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2A9CAA56" w14:textId="02E95D30" w:rsidR="008D02C3" w:rsidRPr="00B872B1" w:rsidRDefault="008D02C3" w:rsidP="004324BF">
      <w:pPr>
        <w:spacing w:line="360" w:lineRule="auto"/>
        <w:jc w:val="both"/>
        <w:rPr>
          <w:rFonts w:ascii="Book Antiqua" w:hAnsi="Book Antiqua"/>
          <w:b/>
        </w:rPr>
      </w:pPr>
      <w:r w:rsidRPr="00B872B1">
        <w:rPr>
          <w:rFonts w:ascii="Book Antiqua" w:hAnsi="Book Antiqua"/>
          <w:b/>
        </w:rPr>
        <w:t xml:space="preserve">Name of Journal: </w:t>
      </w:r>
      <w:r w:rsidRPr="00B872B1">
        <w:rPr>
          <w:rFonts w:ascii="Book Antiqua" w:hAnsi="Book Antiqua"/>
          <w:i/>
        </w:rPr>
        <w:t>World Journal of Diabetes</w:t>
      </w:r>
    </w:p>
    <w:p w14:paraId="573F7F74" w14:textId="405DDDC0" w:rsidR="008D02C3" w:rsidRPr="00B872B1" w:rsidRDefault="008D02C3" w:rsidP="004324BF">
      <w:pPr>
        <w:spacing w:line="360" w:lineRule="auto"/>
        <w:jc w:val="both"/>
        <w:rPr>
          <w:rFonts w:ascii="Book Antiqua" w:hAnsi="Book Antiqua"/>
          <w:b/>
        </w:rPr>
      </w:pPr>
      <w:r w:rsidRPr="00B872B1">
        <w:rPr>
          <w:rFonts w:ascii="Book Antiqua" w:hAnsi="Book Antiqua"/>
          <w:b/>
        </w:rPr>
        <w:t xml:space="preserve">Manuscript NO: </w:t>
      </w:r>
      <w:r w:rsidRPr="00B872B1">
        <w:rPr>
          <w:rFonts w:ascii="Book Antiqua" w:hAnsi="Book Antiqua"/>
        </w:rPr>
        <w:t>47586</w:t>
      </w:r>
    </w:p>
    <w:p w14:paraId="71984224" w14:textId="77777777" w:rsidR="008D02C3" w:rsidRPr="00B872B1" w:rsidRDefault="008D02C3" w:rsidP="004324BF">
      <w:pPr>
        <w:spacing w:line="360" w:lineRule="auto"/>
        <w:jc w:val="both"/>
        <w:rPr>
          <w:rFonts w:ascii="Book Antiqua" w:hAnsi="Book Antiqua" w:cs="Times New Roman"/>
          <w:b/>
        </w:rPr>
      </w:pPr>
      <w:r w:rsidRPr="00B872B1">
        <w:rPr>
          <w:rFonts w:ascii="Book Antiqua" w:hAnsi="Book Antiqua"/>
          <w:b/>
        </w:rPr>
        <w:t xml:space="preserve">Manuscript Type: </w:t>
      </w:r>
      <w:r w:rsidRPr="00B872B1">
        <w:rPr>
          <w:rFonts w:ascii="Book Antiqua" w:hAnsi="Book Antiqua"/>
        </w:rPr>
        <w:t>ORIGINAL ARTICLE</w:t>
      </w:r>
      <w:r w:rsidRPr="00B872B1">
        <w:rPr>
          <w:rFonts w:ascii="Book Antiqua" w:hAnsi="Book Antiqua" w:cs="Times New Roman"/>
          <w:b/>
        </w:rPr>
        <w:t xml:space="preserve"> </w:t>
      </w:r>
    </w:p>
    <w:p w14:paraId="01974FAA" w14:textId="77777777" w:rsidR="008D02C3" w:rsidRPr="00B872B1" w:rsidRDefault="008D02C3" w:rsidP="004324BF">
      <w:pPr>
        <w:spacing w:line="360" w:lineRule="auto"/>
        <w:jc w:val="both"/>
        <w:rPr>
          <w:rFonts w:ascii="Book Antiqua" w:hAnsi="Book Antiqua" w:cs="Times New Roman"/>
          <w:b/>
        </w:rPr>
      </w:pPr>
    </w:p>
    <w:p w14:paraId="71EE0651" w14:textId="61690901" w:rsidR="008B2539" w:rsidRPr="00B872B1" w:rsidRDefault="008D02C3" w:rsidP="004324BF">
      <w:pPr>
        <w:spacing w:line="360" w:lineRule="auto"/>
        <w:jc w:val="both"/>
        <w:rPr>
          <w:rFonts w:ascii="Book Antiqua" w:hAnsi="Book Antiqua" w:cs="Times New Roman"/>
          <w:b/>
          <w:i/>
        </w:rPr>
      </w:pPr>
      <w:r w:rsidRPr="00B872B1">
        <w:rPr>
          <w:rFonts w:ascii="Book Antiqua" w:hAnsi="Book Antiqua" w:cs="Times New Roman"/>
          <w:b/>
          <w:i/>
        </w:rPr>
        <w:t>Observational Study</w:t>
      </w:r>
    </w:p>
    <w:p w14:paraId="5375536D" w14:textId="77777777" w:rsidR="00104BCC" w:rsidRPr="00B872B1" w:rsidRDefault="00784866" w:rsidP="004324BF">
      <w:pPr>
        <w:spacing w:line="360" w:lineRule="auto"/>
        <w:jc w:val="both"/>
        <w:rPr>
          <w:rFonts w:ascii="Book Antiqua" w:hAnsi="Book Antiqua" w:cs="Times New Roman"/>
          <w:b/>
        </w:rPr>
      </w:pPr>
      <w:r w:rsidRPr="00B872B1">
        <w:rPr>
          <w:rFonts w:ascii="Book Antiqua" w:hAnsi="Book Antiqua" w:cs="Times New Roman"/>
          <w:b/>
        </w:rPr>
        <w:t xml:space="preserve">Association of hypoglycaemia </w:t>
      </w:r>
      <w:r w:rsidR="00233AA8" w:rsidRPr="00B872B1">
        <w:rPr>
          <w:rFonts w:ascii="Book Antiqua" w:hAnsi="Book Antiqua" w:cs="Times New Roman"/>
          <w:b/>
        </w:rPr>
        <w:t>in</w:t>
      </w:r>
      <w:r w:rsidR="0056709B" w:rsidRPr="00B872B1">
        <w:rPr>
          <w:rFonts w:ascii="Book Antiqua" w:hAnsi="Book Antiqua" w:cs="Times New Roman"/>
          <w:b/>
        </w:rPr>
        <w:t xml:space="preserve"> screening </w:t>
      </w:r>
      <w:r w:rsidRPr="00B872B1">
        <w:rPr>
          <w:rFonts w:ascii="Book Antiqua" w:hAnsi="Book Antiqua" w:cs="Times New Roman"/>
          <w:b/>
        </w:rPr>
        <w:t>o</w:t>
      </w:r>
      <w:r w:rsidR="0037021A" w:rsidRPr="00B872B1">
        <w:rPr>
          <w:rFonts w:ascii="Book Antiqua" w:hAnsi="Book Antiqua" w:cs="Times New Roman"/>
          <w:b/>
        </w:rPr>
        <w:t>ral glucose tolerance test in pregnancy with low birth weight</w:t>
      </w:r>
      <w:r w:rsidR="0056709B" w:rsidRPr="00B872B1">
        <w:rPr>
          <w:rFonts w:ascii="Book Antiqua" w:hAnsi="Book Antiqua" w:cs="Times New Roman"/>
          <w:b/>
        </w:rPr>
        <w:t xml:space="preserve"> fetus</w:t>
      </w:r>
      <w:r w:rsidR="0037021A" w:rsidRPr="00B872B1">
        <w:rPr>
          <w:rFonts w:ascii="Book Antiqua" w:hAnsi="Book Antiqua" w:cs="Times New Roman"/>
          <w:b/>
        </w:rPr>
        <w:t xml:space="preserve"> </w:t>
      </w:r>
    </w:p>
    <w:p w14:paraId="570E5C21" w14:textId="77777777" w:rsidR="00104BCC" w:rsidRPr="00B872B1" w:rsidRDefault="00104BCC" w:rsidP="004324BF">
      <w:pPr>
        <w:spacing w:line="360" w:lineRule="auto"/>
        <w:jc w:val="both"/>
        <w:rPr>
          <w:rFonts w:ascii="Book Antiqua" w:eastAsia="SimSun" w:hAnsi="Book Antiqua" w:cs="Times New Roman"/>
          <w:b/>
          <w:lang w:eastAsia="zh-CN"/>
        </w:rPr>
      </w:pPr>
    </w:p>
    <w:p w14:paraId="661756A4" w14:textId="794E8269" w:rsidR="003F368A" w:rsidRPr="00B872B1" w:rsidRDefault="002D1B99" w:rsidP="004324BF">
      <w:pPr>
        <w:spacing w:line="360" w:lineRule="auto"/>
        <w:jc w:val="both"/>
        <w:rPr>
          <w:rFonts w:ascii="Book Antiqua" w:eastAsia="Arial Unicode MS" w:hAnsi="Book Antiqua" w:cs="Arial Unicode MS"/>
          <w:lang w:val="en"/>
        </w:rPr>
      </w:pPr>
      <w:r w:rsidRPr="00B872B1">
        <w:rPr>
          <w:rFonts w:ascii="Book Antiqua" w:hAnsi="Book Antiqua" w:cs="Times New Roman"/>
        </w:rPr>
        <w:t xml:space="preserve">Nayak AU </w:t>
      </w:r>
      <w:r w:rsidRPr="00B872B1">
        <w:rPr>
          <w:rFonts w:ascii="Book Antiqua" w:hAnsi="Book Antiqua" w:cs="Times New Roman"/>
          <w:i/>
        </w:rPr>
        <w:t>et al.</w:t>
      </w:r>
      <w:r w:rsidR="003F368A" w:rsidRPr="00B872B1">
        <w:rPr>
          <w:rFonts w:ascii="Book Antiqua" w:hAnsi="Book Antiqua"/>
          <w:b/>
        </w:rPr>
        <w:t xml:space="preserve"> </w:t>
      </w:r>
      <w:r w:rsidR="000D66F1" w:rsidRPr="00B872B1">
        <w:rPr>
          <w:rFonts w:ascii="Book Antiqua" w:hAnsi="Book Antiqua"/>
        </w:rPr>
        <w:t>Hypoglycaemia in OGTT and low birth-weight</w:t>
      </w:r>
    </w:p>
    <w:p w14:paraId="77CC7B71" w14:textId="77777777" w:rsidR="003F368A" w:rsidRPr="00B872B1" w:rsidRDefault="003F368A" w:rsidP="004324BF">
      <w:pPr>
        <w:spacing w:line="360" w:lineRule="auto"/>
        <w:jc w:val="both"/>
        <w:rPr>
          <w:rFonts w:ascii="Book Antiqua" w:eastAsia="SimSun" w:hAnsi="Book Antiqua" w:cs="Times New Roman"/>
          <w:b/>
          <w:lang w:eastAsia="zh-CN"/>
        </w:rPr>
      </w:pPr>
    </w:p>
    <w:p w14:paraId="5CF14E87" w14:textId="197211B7" w:rsidR="00CD5AB2" w:rsidRPr="00B872B1" w:rsidRDefault="00104BCC" w:rsidP="004324BF">
      <w:pPr>
        <w:spacing w:line="360" w:lineRule="auto"/>
        <w:jc w:val="both"/>
        <w:rPr>
          <w:rFonts w:ascii="Book Antiqua" w:hAnsi="Book Antiqua" w:cs="Times New Roman"/>
          <w:b/>
        </w:rPr>
      </w:pPr>
      <w:r w:rsidRPr="00B872B1">
        <w:rPr>
          <w:rFonts w:ascii="Book Antiqua" w:hAnsi="Book Antiqua" w:cs="Times New Roman"/>
        </w:rPr>
        <w:t xml:space="preserve">Ananth U Nayak, </w:t>
      </w:r>
      <w:r w:rsidR="00D56572" w:rsidRPr="00B872B1">
        <w:rPr>
          <w:rFonts w:ascii="Book Antiqua" w:hAnsi="Book Antiqua" w:cs="Times New Roman"/>
        </w:rPr>
        <w:t>Arun</w:t>
      </w:r>
      <w:r w:rsidR="004A393C" w:rsidRPr="00B872B1">
        <w:rPr>
          <w:rFonts w:ascii="Book Antiqua" w:hAnsi="Book Antiqua" w:cs="Times New Roman"/>
        </w:rPr>
        <w:t xml:space="preserve"> M </w:t>
      </w:r>
      <w:proofErr w:type="gramStart"/>
      <w:r w:rsidR="004A393C" w:rsidRPr="00B872B1">
        <w:rPr>
          <w:rFonts w:ascii="Book Antiqua" w:hAnsi="Book Antiqua" w:cs="Times New Roman"/>
        </w:rPr>
        <w:t>A</w:t>
      </w:r>
      <w:proofErr w:type="gramEnd"/>
      <w:r w:rsidR="00D56572" w:rsidRPr="00B872B1">
        <w:rPr>
          <w:rFonts w:ascii="Book Antiqua" w:hAnsi="Book Antiqua" w:cs="Times New Roman"/>
        </w:rPr>
        <w:t xml:space="preserve"> Vijay, </w:t>
      </w:r>
      <w:r w:rsidR="00F8113B" w:rsidRPr="00B872B1">
        <w:rPr>
          <w:rFonts w:ascii="Book Antiqua" w:hAnsi="Book Antiqua" w:cs="Times New Roman"/>
        </w:rPr>
        <w:t xml:space="preserve">Radha </w:t>
      </w:r>
      <w:proofErr w:type="spellStart"/>
      <w:r w:rsidR="00F8113B" w:rsidRPr="00B872B1">
        <w:rPr>
          <w:rFonts w:ascii="Book Antiqua" w:hAnsi="Book Antiqua" w:cs="Times New Roman"/>
        </w:rPr>
        <w:t>Indusekhar</w:t>
      </w:r>
      <w:proofErr w:type="spellEnd"/>
      <w:r w:rsidRPr="00B872B1">
        <w:rPr>
          <w:rFonts w:ascii="Book Antiqua" w:hAnsi="Book Antiqua" w:cs="Times New Roman"/>
        </w:rPr>
        <w:t xml:space="preserve">, </w:t>
      </w:r>
      <w:proofErr w:type="spellStart"/>
      <w:r w:rsidR="00AE0F25" w:rsidRPr="00B872B1">
        <w:rPr>
          <w:rFonts w:ascii="Book Antiqua" w:hAnsi="Book Antiqua" w:cs="Times New Roman"/>
        </w:rPr>
        <w:t>Sushuma</w:t>
      </w:r>
      <w:proofErr w:type="spellEnd"/>
      <w:r w:rsidR="00AE0F25" w:rsidRPr="00B872B1">
        <w:rPr>
          <w:rFonts w:ascii="Book Antiqua" w:hAnsi="Book Antiqua" w:cs="Times New Roman"/>
        </w:rPr>
        <w:t xml:space="preserve"> </w:t>
      </w:r>
      <w:proofErr w:type="spellStart"/>
      <w:r w:rsidR="00AE0F25" w:rsidRPr="00B872B1">
        <w:rPr>
          <w:rFonts w:ascii="Book Antiqua" w:hAnsi="Book Antiqua" w:cs="Times New Roman"/>
        </w:rPr>
        <w:t>Kalidindi</w:t>
      </w:r>
      <w:proofErr w:type="spellEnd"/>
      <w:r w:rsidR="00AE0F25" w:rsidRPr="00B872B1">
        <w:rPr>
          <w:rFonts w:ascii="Book Antiqua" w:hAnsi="Book Antiqua" w:cs="Times New Roman"/>
        </w:rPr>
        <w:t xml:space="preserve">, </w:t>
      </w:r>
      <w:r w:rsidR="00F8113B" w:rsidRPr="00B872B1">
        <w:rPr>
          <w:rFonts w:ascii="Book Antiqua" w:hAnsi="Book Antiqua" w:cs="Times New Roman"/>
        </w:rPr>
        <w:t xml:space="preserve">Mahesh V </w:t>
      </w:r>
      <w:proofErr w:type="spellStart"/>
      <w:r w:rsidR="00F8113B" w:rsidRPr="00B872B1">
        <w:rPr>
          <w:rFonts w:ascii="Book Antiqua" w:hAnsi="Book Antiqua" w:cs="Times New Roman"/>
        </w:rPr>
        <w:t>Katreddy</w:t>
      </w:r>
      <w:proofErr w:type="spellEnd"/>
      <w:r w:rsidR="00F8113B" w:rsidRPr="00B872B1">
        <w:rPr>
          <w:rFonts w:ascii="Book Antiqua" w:hAnsi="Book Antiqua" w:cs="Times New Roman"/>
        </w:rPr>
        <w:t xml:space="preserve">, </w:t>
      </w:r>
      <w:proofErr w:type="spellStart"/>
      <w:r w:rsidR="00D56572" w:rsidRPr="00B872B1">
        <w:rPr>
          <w:rFonts w:ascii="Book Antiqua" w:hAnsi="Book Antiqua" w:cs="Times New Roman"/>
        </w:rPr>
        <w:t>Lakshminarayanan</w:t>
      </w:r>
      <w:proofErr w:type="spellEnd"/>
      <w:r w:rsidR="00D56572" w:rsidRPr="00B872B1">
        <w:rPr>
          <w:rFonts w:ascii="Book Antiqua" w:hAnsi="Book Antiqua" w:cs="Times New Roman"/>
        </w:rPr>
        <w:t xml:space="preserve"> </w:t>
      </w:r>
      <w:proofErr w:type="spellStart"/>
      <w:r w:rsidR="00D56572" w:rsidRPr="00B872B1">
        <w:rPr>
          <w:rFonts w:ascii="Book Antiqua" w:hAnsi="Book Antiqua" w:cs="Times New Roman"/>
        </w:rPr>
        <w:t>Varadhan</w:t>
      </w:r>
      <w:proofErr w:type="spellEnd"/>
    </w:p>
    <w:p w14:paraId="305E8A81" w14:textId="77777777" w:rsidR="00F6242C" w:rsidRPr="00B872B1" w:rsidRDefault="00F6242C" w:rsidP="004324BF">
      <w:pPr>
        <w:spacing w:line="360" w:lineRule="auto"/>
        <w:jc w:val="both"/>
        <w:rPr>
          <w:rFonts w:ascii="Book Antiqua" w:hAnsi="Book Antiqua" w:cs="Times New Roman"/>
          <w:i/>
        </w:rPr>
      </w:pPr>
    </w:p>
    <w:p w14:paraId="35F43B33" w14:textId="4EF93A95" w:rsidR="00CD7414" w:rsidRPr="00B872B1" w:rsidRDefault="00CD7414" w:rsidP="004324BF">
      <w:pPr>
        <w:spacing w:line="360" w:lineRule="auto"/>
        <w:jc w:val="both"/>
        <w:rPr>
          <w:rFonts w:ascii="Book Antiqua" w:hAnsi="Book Antiqua" w:cs="Times New Roman"/>
        </w:rPr>
      </w:pPr>
      <w:r w:rsidRPr="00B872B1">
        <w:rPr>
          <w:rFonts w:ascii="Book Antiqua" w:hAnsi="Book Antiqua" w:cs="Times New Roman"/>
          <w:b/>
        </w:rPr>
        <w:t>Ananth U</w:t>
      </w:r>
      <w:r w:rsidR="00784866" w:rsidRPr="00B872B1">
        <w:rPr>
          <w:rFonts w:ascii="Book Antiqua" w:hAnsi="Book Antiqua" w:cs="Times New Roman"/>
          <w:b/>
        </w:rPr>
        <w:t xml:space="preserve"> Nayak</w:t>
      </w:r>
      <w:r w:rsidR="00F070CC" w:rsidRPr="00B872B1">
        <w:rPr>
          <w:rFonts w:ascii="Book Antiqua" w:hAnsi="Book Antiqua" w:cs="Times New Roman"/>
          <w:b/>
        </w:rPr>
        <w:t xml:space="preserve">, </w:t>
      </w:r>
      <w:r w:rsidR="00F8113B" w:rsidRPr="00B872B1">
        <w:rPr>
          <w:rFonts w:ascii="Book Antiqua" w:hAnsi="Book Antiqua" w:cs="Times New Roman"/>
          <w:b/>
        </w:rPr>
        <w:t xml:space="preserve">Arun </w:t>
      </w:r>
      <w:r w:rsidR="004A393C" w:rsidRPr="00B872B1">
        <w:rPr>
          <w:rFonts w:ascii="Book Antiqua" w:hAnsi="Book Antiqua" w:cs="Times New Roman"/>
          <w:b/>
        </w:rPr>
        <w:t xml:space="preserve">M </w:t>
      </w:r>
      <w:proofErr w:type="gramStart"/>
      <w:r w:rsidR="004A393C" w:rsidRPr="00B872B1">
        <w:rPr>
          <w:rFonts w:ascii="Book Antiqua" w:hAnsi="Book Antiqua" w:cs="Times New Roman"/>
          <w:b/>
        </w:rPr>
        <w:t>A</w:t>
      </w:r>
      <w:proofErr w:type="gramEnd"/>
      <w:r w:rsidR="004A393C" w:rsidRPr="00B872B1">
        <w:rPr>
          <w:rFonts w:ascii="Book Antiqua" w:hAnsi="Book Antiqua" w:cs="Times New Roman"/>
          <w:b/>
        </w:rPr>
        <w:t xml:space="preserve"> </w:t>
      </w:r>
      <w:r w:rsidR="00F8113B" w:rsidRPr="00B872B1">
        <w:rPr>
          <w:rFonts w:ascii="Book Antiqua" w:hAnsi="Book Antiqua" w:cs="Times New Roman"/>
          <w:b/>
        </w:rPr>
        <w:t>Vijay,</w:t>
      </w:r>
      <w:r w:rsidR="0025648A" w:rsidRPr="00B872B1">
        <w:rPr>
          <w:rFonts w:ascii="Book Antiqua" w:hAnsi="Book Antiqua" w:cs="Times New Roman"/>
          <w:b/>
        </w:rPr>
        <w:t xml:space="preserve"> </w:t>
      </w:r>
      <w:r w:rsidR="00F8113B" w:rsidRPr="00B872B1">
        <w:rPr>
          <w:rFonts w:ascii="Book Antiqua" w:hAnsi="Book Antiqua" w:cs="Times New Roman"/>
          <w:b/>
        </w:rPr>
        <w:t xml:space="preserve">Radha </w:t>
      </w:r>
      <w:proofErr w:type="spellStart"/>
      <w:r w:rsidR="00F8113B" w:rsidRPr="00B872B1">
        <w:rPr>
          <w:rFonts w:ascii="Book Antiqua" w:hAnsi="Book Antiqua" w:cs="Times New Roman"/>
          <w:b/>
        </w:rPr>
        <w:t>Indusekhar</w:t>
      </w:r>
      <w:proofErr w:type="spellEnd"/>
      <w:r w:rsidR="0025648A" w:rsidRPr="00B872B1">
        <w:rPr>
          <w:rFonts w:ascii="Book Antiqua" w:hAnsi="Book Antiqua" w:cs="Times New Roman"/>
          <w:b/>
        </w:rPr>
        <w:t xml:space="preserve">, </w:t>
      </w:r>
      <w:proofErr w:type="spellStart"/>
      <w:r w:rsidR="00DA6A89" w:rsidRPr="00B872B1">
        <w:rPr>
          <w:rFonts w:ascii="Book Antiqua" w:hAnsi="Book Antiqua" w:cs="Times New Roman"/>
          <w:b/>
        </w:rPr>
        <w:t>Sushuma</w:t>
      </w:r>
      <w:proofErr w:type="spellEnd"/>
      <w:r w:rsidR="00DA6A89" w:rsidRPr="00B872B1">
        <w:rPr>
          <w:rFonts w:ascii="Book Antiqua" w:hAnsi="Book Antiqua" w:cs="Times New Roman"/>
          <w:b/>
        </w:rPr>
        <w:t xml:space="preserve"> </w:t>
      </w:r>
      <w:proofErr w:type="spellStart"/>
      <w:r w:rsidR="00DA6A89" w:rsidRPr="00B872B1">
        <w:rPr>
          <w:rFonts w:ascii="Book Antiqua" w:hAnsi="Book Antiqua" w:cs="Times New Roman"/>
          <w:b/>
        </w:rPr>
        <w:t>Kalidindi</w:t>
      </w:r>
      <w:proofErr w:type="spellEnd"/>
      <w:r w:rsidR="00DA6A89" w:rsidRPr="00B872B1">
        <w:rPr>
          <w:rFonts w:ascii="Book Antiqua" w:hAnsi="Book Antiqua" w:cs="Times New Roman"/>
          <w:b/>
        </w:rPr>
        <w:t xml:space="preserve">, </w:t>
      </w:r>
      <w:r w:rsidR="00784866" w:rsidRPr="00B872B1">
        <w:rPr>
          <w:rFonts w:ascii="Book Antiqua" w:hAnsi="Book Antiqua" w:cs="Times New Roman"/>
          <w:b/>
        </w:rPr>
        <w:t xml:space="preserve">Mahesh </w:t>
      </w:r>
      <w:r w:rsidRPr="00B872B1">
        <w:rPr>
          <w:rFonts w:ascii="Book Antiqua" w:hAnsi="Book Antiqua" w:cs="Times New Roman"/>
          <w:b/>
        </w:rPr>
        <w:t xml:space="preserve">V </w:t>
      </w:r>
      <w:proofErr w:type="spellStart"/>
      <w:r w:rsidR="00784866" w:rsidRPr="00B872B1">
        <w:rPr>
          <w:rFonts w:ascii="Book Antiqua" w:hAnsi="Book Antiqua" w:cs="Times New Roman"/>
          <w:b/>
        </w:rPr>
        <w:t>Katreddy</w:t>
      </w:r>
      <w:proofErr w:type="spellEnd"/>
      <w:r w:rsidR="00F8113B" w:rsidRPr="00B872B1">
        <w:rPr>
          <w:rFonts w:ascii="Book Antiqua" w:hAnsi="Book Antiqua" w:cs="Times New Roman"/>
          <w:b/>
        </w:rPr>
        <w:t xml:space="preserve">, </w:t>
      </w:r>
      <w:proofErr w:type="spellStart"/>
      <w:r w:rsidR="00F8113B" w:rsidRPr="00B872B1">
        <w:rPr>
          <w:rFonts w:ascii="Book Antiqua" w:hAnsi="Book Antiqua" w:cs="Times New Roman"/>
          <w:b/>
        </w:rPr>
        <w:t>Lakshminarayanan</w:t>
      </w:r>
      <w:proofErr w:type="spellEnd"/>
      <w:r w:rsidR="00F8113B" w:rsidRPr="00B872B1">
        <w:rPr>
          <w:rFonts w:ascii="Book Antiqua" w:hAnsi="Book Antiqua" w:cs="Times New Roman"/>
          <w:b/>
        </w:rPr>
        <w:t xml:space="preserve"> </w:t>
      </w:r>
      <w:proofErr w:type="spellStart"/>
      <w:r w:rsidR="00F8113B" w:rsidRPr="00B872B1">
        <w:rPr>
          <w:rFonts w:ascii="Book Antiqua" w:hAnsi="Book Antiqua" w:cs="Times New Roman"/>
          <w:b/>
        </w:rPr>
        <w:t>Varadhan</w:t>
      </w:r>
      <w:proofErr w:type="spellEnd"/>
      <w:r w:rsidR="00D15BB3" w:rsidRPr="00B872B1">
        <w:rPr>
          <w:rFonts w:ascii="Book Antiqua" w:hAnsi="Book Antiqua" w:cs="Times New Roman"/>
          <w:b/>
        </w:rPr>
        <w:t>,</w:t>
      </w:r>
      <w:r w:rsidR="00784866" w:rsidRPr="00B872B1">
        <w:rPr>
          <w:rFonts w:ascii="Book Antiqua" w:hAnsi="Book Antiqua" w:cs="Times New Roman"/>
        </w:rPr>
        <w:t xml:space="preserve"> </w:t>
      </w:r>
      <w:r w:rsidR="0025648A" w:rsidRPr="00B872B1">
        <w:rPr>
          <w:rFonts w:ascii="Book Antiqua" w:hAnsi="Book Antiqua" w:cs="Times New Roman"/>
        </w:rPr>
        <w:t xml:space="preserve">Combined Antenatal Diabetes </w:t>
      </w:r>
      <w:r w:rsidR="00D15BB3" w:rsidRPr="00B872B1">
        <w:rPr>
          <w:rFonts w:ascii="Book Antiqua" w:hAnsi="Book Antiqua" w:cs="Times New Roman"/>
        </w:rPr>
        <w:t>Clinic</w:t>
      </w:r>
      <w:r w:rsidR="0025648A" w:rsidRPr="00B872B1">
        <w:rPr>
          <w:rFonts w:ascii="Book Antiqua" w:hAnsi="Book Antiqua" w:cs="Times New Roman"/>
        </w:rPr>
        <w:t>, University Hospital of North Midlands NHS Trust, Stoke on Trent</w:t>
      </w:r>
      <w:r w:rsidR="00180CC0" w:rsidRPr="00B872B1">
        <w:rPr>
          <w:rFonts w:ascii="Book Antiqua" w:hAnsi="Book Antiqua" w:cs="Times New Roman"/>
        </w:rPr>
        <w:t xml:space="preserve"> ST4 6QG</w:t>
      </w:r>
      <w:r w:rsidR="00233AA8" w:rsidRPr="00B872B1">
        <w:rPr>
          <w:rFonts w:ascii="Book Antiqua" w:hAnsi="Book Antiqua" w:cs="Times New Roman"/>
        </w:rPr>
        <w:t>,</w:t>
      </w:r>
      <w:r w:rsidR="00D15BB3" w:rsidRPr="00B872B1">
        <w:rPr>
          <w:rFonts w:ascii="Book Antiqua" w:hAnsi="Book Antiqua"/>
        </w:rPr>
        <w:t xml:space="preserve"> </w:t>
      </w:r>
      <w:r w:rsidR="00D15BB3" w:rsidRPr="00B872B1">
        <w:rPr>
          <w:rFonts w:ascii="Book Antiqua" w:hAnsi="Book Antiqua" w:cs="Times New Roman"/>
        </w:rPr>
        <w:t>Staffordshire</w:t>
      </w:r>
      <w:r w:rsidR="00233AA8" w:rsidRPr="00B872B1">
        <w:rPr>
          <w:rFonts w:ascii="Book Antiqua" w:hAnsi="Book Antiqua" w:cs="Times New Roman"/>
        </w:rPr>
        <w:t>, United Kingdom</w:t>
      </w:r>
    </w:p>
    <w:p w14:paraId="758FE02D" w14:textId="77777777" w:rsidR="00CD7414" w:rsidRPr="00B872B1" w:rsidRDefault="00CD7414" w:rsidP="004324BF">
      <w:pPr>
        <w:spacing w:line="360" w:lineRule="auto"/>
        <w:jc w:val="both"/>
        <w:rPr>
          <w:rFonts w:ascii="Book Antiqua" w:hAnsi="Book Antiqua" w:cs="Times New Roman"/>
        </w:rPr>
      </w:pPr>
    </w:p>
    <w:p w14:paraId="2B981795" w14:textId="33FF805F" w:rsidR="00104BCC" w:rsidRPr="00B872B1" w:rsidRDefault="00D15BB3" w:rsidP="004324BF">
      <w:pPr>
        <w:spacing w:line="360" w:lineRule="auto"/>
        <w:jc w:val="both"/>
        <w:rPr>
          <w:rFonts w:ascii="Book Antiqua" w:hAnsi="Book Antiqua" w:cs="Times New Roman"/>
          <w:b/>
          <w:highlight w:val="red"/>
        </w:rPr>
      </w:pPr>
      <w:r w:rsidRPr="00B872B1">
        <w:rPr>
          <w:rFonts w:ascii="Book Antiqua" w:hAnsi="Book Antiqua"/>
          <w:b/>
        </w:rPr>
        <w:t>ORCID number:</w:t>
      </w:r>
      <w:r w:rsidR="004324BF" w:rsidRPr="00B872B1">
        <w:rPr>
          <w:rFonts w:ascii="Book Antiqua" w:hAnsi="Book Antiqua"/>
        </w:rPr>
        <w:t xml:space="preserve"> </w:t>
      </w:r>
      <w:r w:rsidR="00104BCC" w:rsidRPr="00B872B1">
        <w:rPr>
          <w:rFonts w:ascii="Book Antiqua" w:hAnsi="Book Antiqua" w:cs="Times New Roman"/>
        </w:rPr>
        <w:t>Ananth U Nayak (</w:t>
      </w:r>
      <w:r w:rsidR="00F8113B" w:rsidRPr="00B872B1">
        <w:rPr>
          <w:rFonts w:ascii="Book Antiqua" w:hAnsi="Book Antiqua" w:cs="Times New Roman"/>
        </w:rPr>
        <w:t>0000-0002-1286-0812</w:t>
      </w:r>
      <w:r w:rsidR="00104BCC" w:rsidRPr="00B872B1">
        <w:rPr>
          <w:rFonts w:ascii="Book Antiqua" w:hAnsi="Book Antiqua" w:cs="Times New Roman"/>
        </w:rPr>
        <w:t>)</w:t>
      </w:r>
      <w:r w:rsidRPr="00B872B1">
        <w:rPr>
          <w:rFonts w:ascii="Book Antiqua" w:hAnsi="Book Antiqua" w:cs="Times New Roman"/>
        </w:rPr>
        <w:t>;</w:t>
      </w:r>
      <w:r w:rsidR="00104BCC" w:rsidRPr="00B872B1">
        <w:rPr>
          <w:rFonts w:ascii="Book Antiqua" w:hAnsi="Book Antiqua" w:cs="Times New Roman"/>
        </w:rPr>
        <w:t xml:space="preserve"> </w:t>
      </w:r>
      <w:r w:rsidR="00F8113B" w:rsidRPr="00B872B1">
        <w:rPr>
          <w:rFonts w:ascii="Book Antiqua" w:hAnsi="Book Antiqua" w:cs="Times New Roman"/>
        </w:rPr>
        <w:t xml:space="preserve">Arun </w:t>
      </w:r>
      <w:r w:rsidR="00ED3498" w:rsidRPr="00B872B1">
        <w:rPr>
          <w:rFonts w:ascii="Book Antiqua" w:hAnsi="Book Antiqua" w:cs="Times New Roman"/>
        </w:rPr>
        <w:t xml:space="preserve">M </w:t>
      </w:r>
      <w:proofErr w:type="gramStart"/>
      <w:r w:rsidR="00ED3498" w:rsidRPr="00B872B1">
        <w:rPr>
          <w:rFonts w:ascii="Book Antiqua" w:hAnsi="Book Antiqua" w:cs="Times New Roman"/>
        </w:rPr>
        <w:t>A</w:t>
      </w:r>
      <w:proofErr w:type="gramEnd"/>
      <w:r w:rsidR="00ED3498" w:rsidRPr="00B872B1">
        <w:rPr>
          <w:rFonts w:ascii="Book Antiqua" w:hAnsi="Book Antiqua" w:cs="Times New Roman"/>
        </w:rPr>
        <w:t xml:space="preserve"> </w:t>
      </w:r>
      <w:r w:rsidR="00F8113B" w:rsidRPr="00B872B1">
        <w:rPr>
          <w:rFonts w:ascii="Book Antiqua" w:hAnsi="Book Antiqua" w:cs="Times New Roman"/>
        </w:rPr>
        <w:t>Vijay</w:t>
      </w:r>
      <w:r w:rsidR="004A393C" w:rsidRPr="00B872B1">
        <w:rPr>
          <w:rFonts w:ascii="Book Antiqua" w:hAnsi="Book Antiqua" w:cs="Times New Roman"/>
        </w:rPr>
        <w:t xml:space="preserve"> (0000-0003-1127-2725)</w:t>
      </w:r>
      <w:r w:rsidRPr="00B872B1">
        <w:rPr>
          <w:rFonts w:ascii="Book Antiqua" w:hAnsi="Book Antiqua" w:cs="Times New Roman"/>
        </w:rPr>
        <w:t>;</w:t>
      </w:r>
      <w:r w:rsidR="00F8113B" w:rsidRPr="00B872B1">
        <w:rPr>
          <w:rFonts w:ascii="Book Antiqua" w:hAnsi="Book Antiqua" w:cs="Times New Roman"/>
        </w:rPr>
        <w:t xml:space="preserve"> Radha </w:t>
      </w:r>
      <w:proofErr w:type="spellStart"/>
      <w:r w:rsidR="00F8113B" w:rsidRPr="00B872B1">
        <w:rPr>
          <w:rFonts w:ascii="Book Antiqua" w:hAnsi="Book Antiqua" w:cs="Times New Roman"/>
        </w:rPr>
        <w:t>Indusekhar</w:t>
      </w:r>
      <w:proofErr w:type="spellEnd"/>
      <w:r w:rsidR="00F8113B" w:rsidRPr="00B872B1">
        <w:rPr>
          <w:rFonts w:ascii="Book Antiqua" w:hAnsi="Book Antiqua" w:cs="Times New Roman"/>
        </w:rPr>
        <w:t xml:space="preserve"> (</w:t>
      </w:r>
      <w:r w:rsidR="00AE0F25" w:rsidRPr="00B872B1">
        <w:rPr>
          <w:rFonts w:ascii="Book Antiqua" w:hAnsi="Book Antiqua" w:cs="Times New Roman"/>
        </w:rPr>
        <w:t>000-0002-2808-5240</w:t>
      </w:r>
      <w:r w:rsidR="00F8113B" w:rsidRPr="00B872B1">
        <w:rPr>
          <w:rFonts w:ascii="Book Antiqua" w:hAnsi="Book Antiqua" w:cs="Times New Roman"/>
        </w:rPr>
        <w:t>)</w:t>
      </w:r>
      <w:r w:rsidRPr="00B872B1">
        <w:rPr>
          <w:rFonts w:ascii="Book Antiqua" w:hAnsi="Book Antiqua" w:cs="Times New Roman"/>
        </w:rPr>
        <w:t>;</w:t>
      </w:r>
      <w:r w:rsidR="00F8113B" w:rsidRPr="00B872B1">
        <w:rPr>
          <w:rFonts w:ascii="Book Antiqua" w:hAnsi="Book Antiqua" w:cs="Times New Roman"/>
        </w:rPr>
        <w:t xml:space="preserve"> </w:t>
      </w:r>
      <w:proofErr w:type="spellStart"/>
      <w:r w:rsidR="00AE0F25" w:rsidRPr="00B872B1">
        <w:rPr>
          <w:rFonts w:ascii="Book Antiqua" w:hAnsi="Book Antiqua" w:cs="Times New Roman"/>
        </w:rPr>
        <w:t>Sushuma</w:t>
      </w:r>
      <w:proofErr w:type="spellEnd"/>
      <w:r w:rsidR="00AE0F25" w:rsidRPr="00B872B1">
        <w:rPr>
          <w:rFonts w:ascii="Book Antiqua" w:hAnsi="Book Antiqua" w:cs="Times New Roman"/>
        </w:rPr>
        <w:t xml:space="preserve"> </w:t>
      </w:r>
      <w:proofErr w:type="spellStart"/>
      <w:r w:rsidR="00AE0F25" w:rsidRPr="00B872B1">
        <w:rPr>
          <w:rFonts w:ascii="Book Antiqua" w:hAnsi="Book Antiqua" w:cs="Times New Roman"/>
        </w:rPr>
        <w:t>Kalidindi</w:t>
      </w:r>
      <w:proofErr w:type="spellEnd"/>
      <w:r w:rsidR="00AE0F25" w:rsidRPr="00B872B1">
        <w:rPr>
          <w:rFonts w:ascii="Book Antiqua" w:hAnsi="Book Antiqua" w:cs="Times New Roman"/>
        </w:rPr>
        <w:t xml:space="preserve"> (0000-0001-9901-7600)</w:t>
      </w:r>
      <w:r w:rsidRPr="00B872B1">
        <w:rPr>
          <w:rFonts w:ascii="Book Antiqua" w:hAnsi="Book Antiqua" w:cs="Times New Roman"/>
        </w:rPr>
        <w:t>;</w:t>
      </w:r>
      <w:r w:rsidR="00AE0F25" w:rsidRPr="00B872B1">
        <w:rPr>
          <w:rFonts w:ascii="Book Antiqua" w:hAnsi="Book Antiqua" w:cs="Times New Roman"/>
        </w:rPr>
        <w:t xml:space="preserve"> </w:t>
      </w:r>
      <w:r w:rsidR="00F8113B" w:rsidRPr="00B872B1">
        <w:rPr>
          <w:rFonts w:ascii="Book Antiqua" w:hAnsi="Book Antiqua" w:cs="Times New Roman"/>
        </w:rPr>
        <w:t xml:space="preserve">Mahesh V </w:t>
      </w:r>
      <w:proofErr w:type="spellStart"/>
      <w:r w:rsidR="00F8113B" w:rsidRPr="00B872B1">
        <w:rPr>
          <w:rFonts w:ascii="Book Antiqua" w:hAnsi="Book Antiqua" w:cs="Times New Roman"/>
        </w:rPr>
        <w:t>Katreddy</w:t>
      </w:r>
      <w:proofErr w:type="spellEnd"/>
      <w:r w:rsidR="00CF34AB" w:rsidRPr="00B872B1">
        <w:rPr>
          <w:rFonts w:ascii="Book Antiqua" w:hAnsi="Book Antiqua" w:cs="Times New Roman"/>
        </w:rPr>
        <w:t xml:space="preserve"> (0000-0001-7538-7826</w:t>
      </w:r>
      <w:r w:rsidR="00F8113B" w:rsidRPr="00B872B1">
        <w:rPr>
          <w:rFonts w:ascii="Book Antiqua" w:hAnsi="Book Antiqua" w:cs="Times New Roman"/>
        </w:rPr>
        <w:t>)</w:t>
      </w:r>
      <w:r w:rsidRPr="00B872B1">
        <w:rPr>
          <w:rFonts w:ascii="Book Antiqua" w:hAnsi="Book Antiqua" w:cs="Times New Roman"/>
        </w:rPr>
        <w:t>;</w:t>
      </w:r>
      <w:r w:rsidR="00F8113B" w:rsidRPr="00B872B1">
        <w:rPr>
          <w:rFonts w:ascii="Book Antiqua" w:hAnsi="Book Antiqua" w:cs="Times New Roman"/>
        </w:rPr>
        <w:t xml:space="preserve"> </w:t>
      </w:r>
      <w:proofErr w:type="spellStart"/>
      <w:r w:rsidR="00F8113B" w:rsidRPr="00B872B1">
        <w:rPr>
          <w:rFonts w:ascii="Book Antiqua" w:hAnsi="Book Antiqua" w:cs="Times New Roman"/>
        </w:rPr>
        <w:t>Lakshminarayanan</w:t>
      </w:r>
      <w:proofErr w:type="spellEnd"/>
      <w:r w:rsidR="00F8113B" w:rsidRPr="00B872B1">
        <w:rPr>
          <w:rFonts w:ascii="Book Antiqua" w:hAnsi="Book Antiqua" w:cs="Times New Roman"/>
        </w:rPr>
        <w:t xml:space="preserve"> </w:t>
      </w:r>
      <w:proofErr w:type="spellStart"/>
      <w:r w:rsidR="00F8113B" w:rsidRPr="00B872B1">
        <w:rPr>
          <w:rFonts w:ascii="Book Antiqua" w:hAnsi="Book Antiqua" w:cs="Times New Roman"/>
        </w:rPr>
        <w:t>Varadhan</w:t>
      </w:r>
      <w:proofErr w:type="spellEnd"/>
      <w:r w:rsidR="00F8113B" w:rsidRPr="00B872B1">
        <w:rPr>
          <w:rFonts w:ascii="Book Antiqua" w:hAnsi="Book Antiqua" w:cs="Times New Roman"/>
        </w:rPr>
        <w:t xml:space="preserve"> (0000-0003-1976-8071)</w:t>
      </w:r>
      <w:r w:rsidRPr="00B872B1">
        <w:rPr>
          <w:rFonts w:ascii="Book Antiqua" w:hAnsi="Book Antiqua" w:cs="Times New Roman"/>
        </w:rPr>
        <w:t>.</w:t>
      </w:r>
    </w:p>
    <w:p w14:paraId="04CD8513" w14:textId="77777777" w:rsidR="00104BCC" w:rsidRPr="00B872B1" w:rsidRDefault="00104BCC" w:rsidP="004324BF">
      <w:pPr>
        <w:spacing w:line="360" w:lineRule="auto"/>
        <w:jc w:val="both"/>
        <w:rPr>
          <w:rFonts w:ascii="Book Antiqua" w:hAnsi="Book Antiqua" w:cs="Times New Roman"/>
        </w:rPr>
      </w:pPr>
    </w:p>
    <w:p w14:paraId="5B76EA7D" w14:textId="7352E83E" w:rsidR="00104BCC" w:rsidRPr="00B872B1" w:rsidRDefault="00D15BB3" w:rsidP="004324BF">
      <w:pPr>
        <w:spacing w:line="360" w:lineRule="auto"/>
        <w:jc w:val="both"/>
        <w:rPr>
          <w:rFonts w:ascii="Book Antiqua" w:hAnsi="Book Antiqua" w:cs="Times New Roman"/>
        </w:rPr>
      </w:pPr>
      <w:r w:rsidRPr="00B872B1">
        <w:rPr>
          <w:rFonts w:ascii="Book Antiqua" w:hAnsi="Book Antiqua"/>
          <w:b/>
        </w:rPr>
        <w:t>Author contributions:</w:t>
      </w:r>
      <w:r w:rsidR="00D56572" w:rsidRPr="00B872B1">
        <w:rPr>
          <w:rFonts w:ascii="Book Antiqua" w:hAnsi="Book Antiqua" w:cs="Times New Roman"/>
          <w:b/>
        </w:rPr>
        <w:t xml:space="preserve"> </w:t>
      </w:r>
      <w:r w:rsidR="00CD3CE9" w:rsidRPr="00B872B1">
        <w:rPr>
          <w:rFonts w:ascii="Book Antiqua" w:hAnsi="Book Antiqua" w:cs="Times New Roman"/>
        </w:rPr>
        <w:t xml:space="preserve">Nayak </w:t>
      </w:r>
      <w:r w:rsidRPr="00B872B1">
        <w:rPr>
          <w:rFonts w:ascii="Book Antiqua" w:hAnsi="Book Antiqua" w:cs="Times New Roman"/>
        </w:rPr>
        <w:t xml:space="preserve">AU </w:t>
      </w:r>
      <w:r w:rsidR="00EA1F81" w:rsidRPr="00B872B1">
        <w:rPr>
          <w:rFonts w:ascii="Book Antiqua" w:hAnsi="Book Antiqua" w:cs="Times New Roman"/>
        </w:rPr>
        <w:t>and</w:t>
      </w:r>
      <w:r w:rsidR="00D56572" w:rsidRPr="00B872B1">
        <w:rPr>
          <w:rFonts w:ascii="Book Antiqua" w:hAnsi="Book Antiqua" w:cs="Times New Roman"/>
        </w:rPr>
        <w:t xml:space="preserve"> </w:t>
      </w:r>
      <w:proofErr w:type="spellStart"/>
      <w:r w:rsidR="00D56572" w:rsidRPr="00B872B1">
        <w:rPr>
          <w:rFonts w:ascii="Book Antiqua" w:hAnsi="Book Antiqua" w:cs="Times New Roman"/>
        </w:rPr>
        <w:t>Katreddy</w:t>
      </w:r>
      <w:proofErr w:type="spellEnd"/>
      <w:r w:rsidR="00D56572" w:rsidRPr="00B872B1">
        <w:rPr>
          <w:rFonts w:ascii="Book Antiqua" w:hAnsi="Book Antiqua" w:cs="Times New Roman"/>
        </w:rPr>
        <w:t xml:space="preserve"> </w:t>
      </w:r>
      <w:r w:rsidRPr="00B872B1">
        <w:rPr>
          <w:rFonts w:ascii="Book Antiqua" w:hAnsi="Book Antiqua" w:cs="Times New Roman"/>
        </w:rPr>
        <w:t xml:space="preserve">MV </w:t>
      </w:r>
      <w:r w:rsidR="00D56572" w:rsidRPr="00B872B1">
        <w:rPr>
          <w:rFonts w:ascii="Book Antiqua" w:hAnsi="Book Antiqua" w:cs="Times New Roman"/>
        </w:rPr>
        <w:t xml:space="preserve">contributed to study conception and design; Nayak </w:t>
      </w:r>
      <w:r w:rsidRPr="00B872B1">
        <w:rPr>
          <w:rFonts w:ascii="Book Antiqua" w:hAnsi="Book Antiqua" w:cs="Times New Roman"/>
        </w:rPr>
        <w:t xml:space="preserve">AU </w:t>
      </w:r>
      <w:r w:rsidR="00D56572" w:rsidRPr="00B872B1">
        <w:rPr>
          <w:rFonts w:ascii="Book Antiqua" w:hAnsi="Book Antiqua" w:cs="Times New Roman"/>
        </w:rPr>
        <w:t xml:space="preserve">contributed to data acquisition, data analysis and interpretation, and writing of article; </w:t>
      </w:r>
      <w:r w:rsidR="009E70F8" w:rsidRPr="00B872B1">
        <w:rPr>
          <w:rFonts w:ascii="Book Antiqua" w:hAnsi="Book Antiqua" w:cs="Times New Roman"/>
        </w:rPr>
        <w:t>all</w:t>
      </w:r>
      <w:r w:rsidR="00D56572" w:rsidRPr="00B872B1">
        <w:rPr>
          <w:rFonts w:ascii="Book Antiqua" w:hAnsi="Book Antiqua" w:cs="Times New Roman"/>
        </w:rPr>
        <w:t xml:space="preserve"> authors contributed to editing, reviewing and final approval of article.</w:t>
      </w:r>
    </w:p>
    <w:p w14:paraId="4C9BC7A0" w14:textId="77777777" w:rsidR="000D66F1" w:rsidRPr="00B872B1" w:rsidRDefault="000D66F1" w:rsidP="004324BF">
      <w:pPr>
        <w:spacing w:line="360" w:lineRule="auto"/>
        <w:jc w:val="both"/>
        <w:rPr>
          <w:rFonts w:ascii="Book Antiqua" w:hAnsi="Book Antiqua" w:cs="Times New Roman"/>
        </w:rPr>
      </w:pPr>
    </w:p>
    <w:p w14:paraId="4E059574" w14:textId="1D1189CB" w:rsidR="00180CC0" w:rsidRPr="00B872B1" w:rsidRDefault="00180CC0" w:rsidP="004324BF">
      <w:pPr>
        <w:spacing w:line="360" w:lineRule="auto"/>
        <w:jc w:val="both"/>
        <w:rPr>
          <w:rFonts w:ascii="Book Antiqua" w:hAnsi="Book Antiqua"/>
        </w:rPr>
      </w:pPr>
      <w:r w:rsidRPr="00B872B1">
        <w:rPr>
          <w:rFonts w:ascii="Book Antiqua" w:hAnsi="Book Antiqua"/>
          <w:b/>
        </w:rPr>
        <w:t>Institutional review board statement</w:t>
      </w:r>
      <w:r w:rsidRPr="00B872B1">
        <w:rPr>
          <w:rFonts w:ascii="Book Antiqua" w:hAnsi="Book Antiqua"/>
          <w:b/>
          <w:iCs/>
        </w:rPr>
        <w:t xml:space="preserve">: </w:t>
      </w:r>
      <w:r w:rsidRPr="00B872B1">
        <w:rPr>
          <w:rFonts w:ascii="Book Antiqua" w:hAnsi="Book Antiqua"/>
        </w:rPr>
        <w:t xml:space="preserve">This study was an audit undertaken in the Joint Antenatal Diabetes clinic at University hospital of North Midlands </w:t>
      </w:r>
      <w:r w:rsidRPr="00B872B1">
        <w:rPr>
          <w:rFonts w:ascii="Book Antiqua" w:hAnsi="Book Antiqua"/>
        </w:rPr>
        <w:lastRenderedPageBreak/>
        <w:t>NHS Trust (UHNM Trust) and was approved and presented at the departmental audit meeting in the UHNM Trust.</w:t>
      </w:r>
    </w:p>
    <w:p w14:paraId="44DFDFF3" w14:textId="77777777" w:rsidR="00180CC0" w:rsidRPr="00B872B1" w:rsidRDefault="00180CC0" w:rsidP="004324BF">
      <w:pPr>
        <w:spacing w:line="360" w:lineRule="auto"/>
        <w:jc w:val="both"/>
        <w:rPr>
          <w:rFonts w:ascii="Book Antiqua" w:hAnsi="Book Antiqua"/>
          <w:b/>
        </w:rPr>
      </w:pPr>
    </w:p>
    <w:p w14:paraId="4743611A" w14:textId="6DDAF1AB" w:rsidR="00180CC0" w:rsidRPr="00B872B1" w:rsidRDefault="00180CC0" w:rsidP="004324BF">
      <w:pPr>
        <w:spacing w:line="360" w:lineRule="auto"/>
        <w:jc w:val="both"/>
        <w:rPr>
          <w:rFonts w:ascii="Book Antiqua" w:hAnsi="Book Antiqua"/>
          <w:bCs/>
          <w:iCs/>
        </w:rPr>
      </w:pPr>
      <w:r w:rsidRPr="00B872B1">
        <w:rPr>
          <w:rFonts w:ascii="Book Antiqua" w:hAnsi="Book Antiqua"/>
          <w:b/>
        </w:rPr>
        <w:t>Informed consent statement</w:t>
      </w:r>
      <w:r w:rsidRPr="00B872B1">
        <w:rPr>
          <w:rFonts w:ascii="Book Antiqua" w:hAnsi="Book Antiqua"/>
          <w:b/>
          <w:iCs/>
        </w:rPr>
        <w:t xml:space="preserve">: </w:t>
      </w:r>
      <w:r w:rsidRPr="00B872B1">
        <w:rPr>
          <w:rFonts w:ascii="Book Antiqua" w:hAnsi="Book Antiqua"/>
          <w:bCs/>
          <w:iCs/>
        </w:rPr>
        <w:t>The use of relevant patient database was approved for undertaking this audit locally.</w:t>
      </w:r>
      <w:r w:rsidR="004324BF" w:rsidRPr="00B872B1">
        <w:rPr>
          <w:rFonts w:ascii="Book Antiqua" w:hAnsi="Book Antiqua"/>
          <w:b/>
          <w:bCs/>
          <w:iCs/>
        </w:rPr>
        <w:t xml:space="preserve"> </w:t>
      </w:r>
      <w:r w:rsidRPr="00B872B1">
        <w:rPr>
          <w:rFonts w:ascii="Book Antiqua" w:hAnsi="Book Antiqua"/>
          <w:bCs/>
          <w:iCs/>
        </w:rPr>
        <w:t>There was no active patient intervention in this study and written patient consent was not needed as per the audit requirements.</w:t>
      </w:r>
    </w:p>
    <w:p w14:paraId="1EAC060A" w14:textId="77777777" w:rsidR="00180CC0" w:rsidRPr="00B872B1" w:rsidRDefault="00180CC0" w:rsidP="004324BF">
      <w:pPr>
        <w:spacing w:line="360" w:lineRule="auto"/>
        <w:jc w:val="both"/>
        <w:rPr>
          <w:rFonts w:ascii="Book Antiqua" w:hAnsi="Book Antiqua"/>
          <w:b/>
        </w:rPr>
      </w:pPr>
    </w:p>
    <w:p w14:paraId="7EF0F3BD" w14:textId="40F93411" w:rsidR="00180CC0" w:rsidRPr="00B872B1" w:rsidRDefault="00180CC0" w:rsidP="004324BF">
      <w:pPr>
        <w:spacing w:line="360" w:lineRule="auto"/>
        <w:jc w:val="both"/>
        <w:rPr>
          <w:rFonts w:ascii="Book Antiqua" w:hAnsi="Book Antiqua"/>
          <w:b/>
        </w:rPr>
      </w:pPr>
      <w:r w:rsidRPr="00B872B1">
        <w:rPr>
          <w:rFonts w:ascii="Book Antiqua" w:hAnsi="Book Antiqua"/>
          <w:b/>
        </w:rPr>
        <w:t>Conflict-of-interest statement</w:t>
      </w:r>
      <w:r w:rsidRPr="00B872B1">
        <w:rPr>
          <w:rFonts w:ascii="Book Antiqua" w:hAnsi="Book Antiqua" w:cs="TimesNewRomanPS-BoldItalicMT"/>
          <w:b/>
          <w:iCs/>
        </w:rPr>
        <w:t xml:space="preserve">: </w:t>
      </w:r>
      <w:r w:rsidRPr="00B872B1">
        <w:rPr>
          <w:rFonts w:ascii="Book Antiqua" w:hAnsi="Book Antiqua" w:cs="Times New Roman"/>
        </w:rPr>
        <w:t>There are no conflicts of interest to declare.</w:t>
      </w:r>
    </w:p>
    <w:p w14:paraId="7A2A79FB" w14:textId="77777777" w:rsidR="00180CC0" w:rsidRPr="00B872B1" w:rsidRDefault="00180CC0" w:rsidP="004324BF">
      <w:pPr>
        <w:adjustRightInd w:val="0"/>
        <w:snapToGrid w:val="0"/>
        <w:spacing w:line="360" w:lineRule="auto"/>
        <w:jc w:val="both"/>
        <w:rPr>
          <w:rFonts w:ascii="Book Antiqua" w:hAnsi="Book Antiqua"/>
        </w:rPr>
      </w:pPr>
    </w:p>
    <w:p w14:paraId="4A969D2D" w14:textId="77777777" w:rsidR="00180CC0" w:rsidRPr="00B872B1" w:rsidRDefault="00180CC0" w:rsidP="004324BF">
      <w:pPr>
        <w:adjustRightInd w:val="0"/>
        <w:snapToGrid w:val="0"/>
        <w:spacing w:line="360" w:lineRule="auto"/>
        <w:jc w:val="both"/>
        <w:rPr>
          <w:rFonts w:ascii="Book Antiqua" w:hAnsi="Book Antiqua"/>
        </w:rPr>
      </w:pPr>
      <w:r w:rsidRPr="00B872B1">
        <w:rPr>
          <w:rFonts w:ascii="Book Antiqua" w:hAnsi="Book Antiqua"/>
          <w:b/>
        </w:rPr>
        <w:t xml:space="preserve">Open-Access: </w:t>
      </w:r>
      <w:r w:rsidRPr="00B872B1">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B872B1">
        <w:rPr>
          <w:rFonts w:ascii="Book Antiqua" w:hAnsi="Book Antiqua"/>
        </w:rPr>
        <w:t>Non Commercial</w:t>
      </w:r>
      <w:proofErr w:type="gramEnd"/>
      <w:r w:rsidRPr="00B872B1">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872B1">
          <w:rPr>
            <w:rStyle w:val="Hyperlink"/>
            <w:rFonts w:ascii="Book Antiqua" w:hAnsi="Book Antiqua"/>
            <w:color w:val="auto"/>
            <w:u w:val="none"/>
          </w:rPr>
          <w:t>http://creativecommons.org/licenses/by-nc/4.0/</w:t>
        </w:r>
      </w:hyperlink>
    </w:p>
    <w:p w14:paraId="409129FB" w14:textId="48D0528B" w:rsidR="00D56572" w:rsidRPr="00B872B1" w:rsidRDefault="00D56572" w:rsidP="004324BF">
      <w:pPr>
        <w:spacing w:line="360" w:lineRule="auto"/>
        <w:jc w:val="both"/>
        <w:rPr>
          <w:rFonts w:ascii="Book Antiqua" w:hAnsi="Book Antiqua" w:cs="Times New Roman"/>
          <w:b/>
        </w:rPr>
      </w:pPr>
    </w:p>
    <w:p w14:paraId="7AFB7675" w14:textId="0E6FBC28" w:rsidR="000C6307" w:rsidRPr="00B872B1" w:rsidRDefault="000C6307" w:rsidP="004324BF">
      <w:pPr>
        <w:spacing w:line="360" w:lineRule="auto"/>
        <w:jc w:val="both"/>
        <w:rPr>
          <w:rFonts w:ascii="Book Antiqua" w:eastAsia="SimSun" w:hAnsi="Book Antiqua" w:cs="SimSun"/>
        </w:rPr>
      </w:pPr>
      <w:r w:rsidRPr="00B872B1">
        <w:rPr>
          <w:rFonts w:ascii="Book Antiqua" w:eastAsia="SimSun" w:hAnsi="Book Antiqua" w:cs="SimSun"/>
          <w:b/>
        </w:rPr>
        <w:t>Manuscript source:</w:t>
      </w:r>
      <w:r w:rsidRPr="00B872B1">
        <w:rPr>
          <w:rFonts w:ascii="Book Antiqua" w:eastAsia="SimSun" w:hAnsi="Book Antiqua" w:cs="SimSun"/>
        </w:rPr>
        <w:t> Invited manuscript</w:t>
      </w:r>
    </w:p>
    <w:p w14:paraId="6F91F65D" w14:textId="77777777" w:rsidR="000C6307" w:rsidRPr="00B872B1" w:rsidRDefault="000C6307" w:rsidP="004324BF">
      <w:pPr>
        <w:spacing w:line="360" w:lineRule="auto"/>
        <w:jc w:val="both"/>
        <w:rPr>
          <w:rFonts w:ascii="Book Antiqua" w:hAnsi="Book Antiqua" w:cs="Times New Roman"/>
          <w:b/>
        </w:rPr>
      </w:pPr>
    </w:p>
    <w:p w14:paraId="576D78DB" w14:textId="643A82FD" w:rsidR="00180CC0" w:rsidRPr="00B872B1" w:rsidRDefault="00D15BB3" w:rsidP="004324BF">
      <w:pPr>
        <w:spacing w:line="360" w:lineRule="auto"/>
        <w:jc w:val="both"/>
        <w:rPr>
          <w:rFonts w:ascii="Book Antiqua" w:hAnsi="Book Antiqua" w:cs="Times New Roman"/>
          <w:b/>
        </w:rPr>
      </w:pPr>
      <w:r w:rsidRPr="00B872B1">
        <w:rPr>
          <w:rFonts w:ascii="Book Antiqua" w:hAnsi="Book Antiqua"/>
          <w:b/>
        </w:rPr>
        <w:t>Corresponding author:</w:t>
      </w:r>
      <w:r w:rsidR="004324BF" w:rsidRPr="00B872B1">
        <w:rPr>
          <w:rFonts w:ascii="Book Antiqua" w:hAnsi="Book Antiqua"/>
          <w:b/>
        </w:rPr>
        <w:t xml:space="preserve"> </w:t>
      </w:r>
      <w:r w:rsidR="00180CC0" w:rsidRPr="00B872B1">
        <w:rPr>
          <w:rFonts w:ascii="Book Antiqua" w:hAnsi="Book Antiqua" w:cs="Times New Roman"/>
          <w:b/>
        </w:rPr>
        <w:t xml:space="preserve">Ananth U Nayak, FRCP, MBBS, MRCP, Doctor, Consultant Physician and RCP Tutor, </w:t>
      </w:r>
      <w:r w:rsidR="00180CC0" w:rsidRPr="00B872B1">
        <w:rPr>
          <w:rFonts w:ascii="Book Antiqua" w:hAnsi="Book Antiqua" w:cs="Times New Roman"/>
        </w:rPr>
        <w:t>Combined Antenatal Diabetes Clinic, University Hospital of North Midlands NHS Trust, Newcastle Road, Stoke on Trent ST4 6QG, Staffordshire, United Kingdom. ananth.nayak@nhs.net</w:t>
      </w:r>
    </w:p>
    <w:p w14:paraId="29D00474" w14:textId="4709DBDD" w:rsidR="003F368A" w:rsidRPr="00B872B1" w:rsidRDefault="003F368A" w:rsidP="004324BF">
      <w:pPr>
        <w:spacing w:line="360" w:lineRule="auto"/>
        <w:jc w:val="both"/>
        <w:rPr>
          <w:rFonts w:ascii="Book Antiqua" w:hAnsi="Book Antiqua"/>
          <w:b/>
        </w:rPr>
      </w:pPr>
      <w:r w:rsidRPr="00B872B1">
        <w:rPr>
          <w:rFonts w:ascii="Book Antiqua" w:hAnsi="Book Antiqua"/>
          <w:b/>
        </w:rPr>
        <w:t xml:space="preserve">Telephone: </w:t>
      </w:r>
      <w:r w:rsidR="00137A67" w:rsidRPr="00B872B1">
        <w:rPr>
          <w:rFonts w:ascii="Book Antiqua" w:hAnsi="Book Antiqua"/>
        </w:rPr>
        <w:t>+44–1782–</w:t>
      </w:r>
      <w:r w:rsidR="00C86EDB" w:rsidRPr="00B872B1">
        <w:rPr>
          <w:rFonts w:ascii="Book Antiqua" w:hAnsi="Book Antiqua"/>
        </w:rPr>
        <w:t>679997</w:t>
      </w:r>
    </w:p>
    <w:p w14:paraId="2C47A2A5" w14:textId="0982616A" w:rsidR="003F368A" w:rsidRPr="00B872B1" w:rsidRDefault="003F368A" w:rsidP="004324BF">
      <w:pPr>
        <w:spacing w:line="360" w:lineRule="auto"/>
        <w:jc w:val="both"/>
        <w:rPr>
          <w:rFonts w:ascii="Book Antiqua" w:hAnsi="Book Antiqua"/>
          <w:b/>
        </w:rPr>
      </w:pPr>
      <w:r w:rsidRPr="00B872B1">
        <w:rPr>
          <w:rFonts w:ascii="Book Antiqua" w:hAnsi="Book Antiqua"/>
          <w:b/>
        </w:rPr>
        <w:t>Fax:</w:t>
      </w:r>
      <w:r w:rsidR="00137A67" w:rsidRPr="00B872B1">
        <w:rPr>
          <w:rFonts w:ascii="Book Antiqua" w:hAnsi="Book Antiqua"/>
          <w:b/>
        </w:rPr>
        <w:t xml:space="preserve"> </w:t>
      </w:r>
      <w:r w:rsidR="00137A67" w:rsidRPr="00B872B1">
        <w:rPr>
          <w:rFonts w:ascii="Book Antiqua" w:hAnsi="Book Antiqua"/>
        </w:rPr>
        <w:t>+44–</w:t>
      </w:r>
      <w:r w:rsidR="007360B1" w:rsidRPr="00B872B1">
        <w:rPr>
          <w:rFonts w:ascii="Book Antiqua" w:hAnsi="Book Antiqua"/>
        </w:rPr>
        <w:t>8436</w:t>
      </w:r>
      <w:r w:rsidR="00137A67" w:rsidRPr="00B872B1">
        <w:rPr>
          <w:rFonts w:ascii="Book Antiqua" w:hAnsi="Book Antiqua"/>
        </w:rPr>
        <w:t>–</w:t>
      </w:r>
      <w:r w:rsidR="007360B1" w:rsidRPr="00B872B1">
        <w:rPr>
          <w:rFonts w:ascii="Book Antiqua" w:hAnsi="Book Antiqua"/>
        </w:rPr>
        <w:t>365428</w:t>
      </w:r>
      <w:r w:rsidR="00137A67" w:rsidRPr="00B872B1">
        <w:rPr>
          <w:rFonts w:ascii="Book Antiqua" w:hAnsi="Book Antiqua"/>
        </w:rPr>
        <w:t xml:space="preserve"> </w:t>
      </w:r>
    </w:p>
    <w:p w14:paraId="2CE4C0CC" w14:textId="4DA53197" w:rsidR="003F368A" w:rsidRPr="00B872B1" w:rsidRDefault="003F368A" w:rsidP="004324BF">
      <w:pPr>
        <w:spacing w:line="360" w:lineRule="auto"/>
        <w:jc w:val="both"/>
        <w:rPr>
          <w:rFonts w:ascii="Book Antiqua" w:eastAsia="SimSun" w:hAnsi="Book Antiqua" w:cs="Times New Roman"/>
          <w:lang w:eastAsia="zh-CN"/>
        </w:rPr>
      </w:pPr>
    </w:p>
    <w:p w14:paraId="2CF1132C" w14:textId="6A2B4141" w:rsidR="000C6307" w:rsidRPr="00B872B1" w:rsidRDefault="000C6307" w:rsidP="004324BF">
      <w:pPr>
        <w:spacing w:line="360" w:lineRule="auto"/>
        <w:jc w:val="both"/>
        <w:rPr>
          <w:rFonts w:ascii="Book Antiqua" w:hAnsi="Book Antiqua"/>
          <w:b/>
        </w:rPr>
      </w:pPr>
      <w:r w:rsidRPr="00B872B1">
        <w:rPr>
          <w:rFonts w:ascii="Book Antiqua" w:hAnsi="Book Antiqua"/>
          <w:b/>
        </w:rPr>
        <w:t xml:space="preserve">Received: </w:t>
      </w:r>
      <w:r w:rsidR="00B9120B" w:rsidRPr="00B872B1">
        <w:rPr>
          <w:rFonts w:ascii="Book Antiqua" w:hAnsi="Book Antiqua"/>
        </w:rPr>
        <w:t>March 18, 2019</w:t>
      </w:r>
      <w:r w:rsidR="004324BF" w:rsidRPr="00B872B1">
        <w:rPr>
          <w:rFonts w:ascii="Book Antiqua" w:hAnsi="Book Antiqua"/>
        </w:rPr>
        <w:t xml:space="preserve"> </w:t>
      </w:r>
    </w:p>
    <w:p w14:paraId="37793CE0" w14:textId="1742B138" w:rsidR="000C6307" w:rsidRPr="00B872B1" w:rsidRDefault="000C6307" w:rsidP="004324BF">
      <w:pPr>
        <w:spacing w:line="360" w:lineRule="auto"/>
        <w:jc w:val="both"/>
        <w:rPr>
          <w:rFonts w:ascii="Book Antiqua" w:hAnsi="Book Antiqua"/>
          <w:b/>
        </w:rPr>
      </w:pPr>
      <w:r w:rsidRPr="00B872B1">
        <w:rPr>
          <w:rFonts w:ascii="Book Antiqua" w:hAnsi="Book Antiqua"/>
          <w:b/>
        </w:rPr>
        <w:t>Peer-review started:</w:t>
      </w:r>
      <w:r w:rsidR="00B9120B" w:rsidRPr="00B872B1">
        <w:rPr>
          <w:rFonts w:ascii="Book Antiqua" w:hAnsi="Book Antiqua"/>
        </w:rPr>
        <w:t xml:space="preserve"> March 20, 2019</w:t>
      </w:r>
      <w:r w:rsidR="004324BF" w:rsidRPr="00B872B1">
        <w:rPr>
          <w:rFonts w:ascii="Book Antiqua" w:hAnsi="Book Antiqua"/>
        </w:rPr>
        <w:t xml:space="preserve"> </w:t>
      </w:r>
    </w:p>
    <w:p w14:paraId="41213890" w14:textId="2537DC35" w:rsidR="000C6307" w:rsidRPr="00B872B1" w:rsidRDefault="000C6307" w:rsidP="004324BF">
      <w:pPr>
        <w:spacing w:line="360" w:lineRule="auto"/>
        <w:jc w:val="both"/>
        <w:rPr>
          <w:rFonts w:ascii="Book Antiqua" w:hAnsi="Book Antiqua"/>
          <w:b/>
        </w:rPr>
      </w:pPr>
      <w:r w:rsidRPr="00B872B1">
        <w:rPr>
          <w:rFonts w:ascii="Book Antiqua" w:hAnsi="Book Antiqua"/>
          <w:b/>
        </w:rPr>
        <w:t>First decision:</w:t>
      </w:r>
      <w:r w:rsidR="00B9120B" w:rsidRPr="00B872B1">
        <w:rPr>
          <w:rFonts w:ascii="Book Antiqua" w:hAnsi="Book Antiqua"/>
        </w:rPr>
        <w:t xml:space="preserve"> April 13, 2019</w:t>
      </w:r>
      <w:r w:rsidR="004324BF" w:rsidRPr="00B872B1">
        <w:rPr>
          <w:rFonts w:ascii="Book Antiqua" w:hAnsi="Book Antiqua"/>
        </w:rPr>
        <w:t xml:space="preserve"> </w:t>
      </w:r>
    </w:p>
    <w:p w14:paraId="3283C853" w14:textId="11B7616A" w:rsidR="000C6307" w:rsidRPr="00B872B1" w:rsidRDefault="000C6307" w:rsidP="004324BF">
      <w:pPr>
        <w:spacing w:line="360" w:lineRule="auto"/>
        <w:jc w:val="both"/>
        <w:rPr>
          <w:rFonts w:ascii="Book Antiqua" w:hAnsi="Book Antiqua"/>
          <w:b/>
        </w:rPr>
      </w:pPr>
      <w:r w:rsidRPr="00B872B1">
        <w:rPr>
          <w:rFonts w:ascii="Book Antiqua" w:hAnsi="Book Antiqua"/>
          <w:b/>
        </w:rPr>
        <w:lastRenderedPageBreak/>
        <w:t xml:space="preserve">Revised: </w:t>
      </w:r>
      <w:r w:rsidR="00B9120B" w:rsidRPr="00B872B1">
        <w:rPr>
          <w:rFonts w:ascii="Book Antiqua" w:hAnsi="Book Antiqua"/>
        </w:rPr>
        <w:t>April 18, 2019</w:t>
      </w:r>
      <w:r w:rsidR="004324BF" w:rsidRPr="00B872B1">
        <w:rPr>
          <w:rFonts w:ascii="Book Antiqua" w:hAnsi="Book Antiqua"/>
        </w:rPr>
        <w:t xml:space="preserve"> </w:t>
      </w:r>
      <w:bookmarkStart w:id="0" w:name="_GoBack"/>
      <w:bookmarkEnd w:id="0"/>
    </w:p>
    <w:p w14:paraId="04A8F418" w14:textId="14A21C3C" w:rsidR="000C6307" w:rsidRPr="00B872B1" w:rsidRDefault="000C6307" w:rsidP="004324BF">
      <w:pPr>
        <w:spacing w:line="360" w:lineRule="auto"/>
        <w:jc w:val="both"/>
        <w:rPr>
          <w:rFonts w:ascii="Book Antiqua" w:hAnsi="Book Antiqua"/>
          <w:b/>
        </w:rPr>
      </w:pPr>
      <w:r w:rsidRPr="00B872B1">
        <w:rPr>
          <w:rFonts w:ascii="Book Antiqua" w:hAnsi="Book Antiqua"/>
          <w:b/>
        </w:rPr>
        <w:t>Accepted:</w:t>
      </w:r>
      <w:r w:rsidR="00A134B9" w:rsidRPr="00A134B9">
        <w:t xml:space="preserve"> </w:t>
      </w:r>
      <w:r w:rsidR="00A134B9" w:rsidRPr="00A134B9">
        <w:rPr>
          <w:rFonts w:ascii="Book Antiqua" w:hAnsi="Book Antiqua"/>
        </w:rPr>
        <w:t>May 1, 2019</w:t>
      </w:r>
      <w:r w:rsidR="004324BF" w:rsidRPr="00B872B1">
        <w:rPr>
          <w:rFonts w:ascii="Book Antiqua" w:hAnsi="Book Antiqua"/>
          <w:b/>
        </w:rPr>
        <w:t xml:space="preserve"> </w:t>
      </w:r>
    </w:p>
    <w:p w14:paraId="60A8EB53" w14:textId="5D679DED" w:rsidR="000C6307" w:rsidRPr="00B872B1" w:rsidRDefault="000C6307" w:rsidP="004324BF">
      <w:pPr>
        <w:spacing w:line="360" w:lineRule="auto"/>
        <w:jc w:val="both"/>
        <w:rPr>
          <w:rFonts w:ascii="Book Antiqua" w:hAnsi="Book Antiqua"/>
        </w:rPr>
      </w:pPr>
      <w:r w:rsidRPr="00B872B1">
        <w:rPr>
          <w:rFonts w:ascii="Book Antiqua" w:hAnsi="Book Antiqua"/>
          <w:b/>
        </w:rPr>
        <w:t>Article in press:</w:t>
      </w:r>
      <w:r w:rsidR="004324BF" w:rsidRPr="00B872B1">
        <w:rPr>
          <w:rFonts w:ascii="Book Antiqua" w:hAnsi="Book Antiqua"/>
        </w:rPr>
        <w:t xml:space="preserve"> </w:t>
      </w:r>
    </w:p>
    <w:p w14:paraId="4B58A83E" w14:textId="77777777" w:rsidR="000C6307" w:rsidRPr="00B872B1" w:rsidRDefault="000C6307" w:rsidP="004324BF">
      <w:pPr>
        <w:spacing w:line="360" w:lineRule="auto"/>
        <w:jc w:val="both"/>
        <w:rPr>
          <w:rFonts w:ascii="Book Antiqua" w:hAnsi="Book Antiqua"/>
          <w:b/>
        </w:rPr>
      </w:pPr>
      <w:r w:rsidRPr="00B872B1">
        <w:rPr>
          <w:rFonts w:ascii="Book Antiqua" w:hAnsi="Book Antiqua"/>
          <w:b/>
        </w:rPr>
        <w:t xml:space="preserve">Published online: </w:t>
      </w:r>
    </w:p>
    <w:p w14:paraId="556C4598" w14:textId="77777777" w:rsidR="000C6307" w:rsidRPr="00B872B1" w:rsidRDefault="000C6307" w:rsidP="004324BF">
      <w:pPr>
        <w:spacing w:line="360" w:lineRule="auto"/>
        <w:jc w:val="both"/>
        <w:rPr>
          <w:rFonts w:ascii="Book Antiqua" w:eastAsia="SimSun" w:hAnsi="Book Antiqua" w:cs="Times New Roman"/>
          <w:lang w:eastAsia="zh-CN"/>
        </w:rPr>
      </w:pPr>
    </w:p>
    <w:p w14:paraId="6BCFE06E" w14:textId="3F8CC46D" w:rsidR="00B4468A" w:rsidRPr="00B872B1" w:rsidRDefault="00416158" w:rsidP="004324BF">
      <w:pPr>
        <w:spacing w:line="360" w:lineRule="auto"/>
        <w:jc w:val="both"/>
        <w:rPr>
          <w:rFonts w:ascii="Book Antiqua" w:hAnsi="Book Antiqua" w:cs="Times New Roman"/>
          <w:b/>
        </w:rPr>
      </w:pPr>
      <w:r w:rsidRPr="00B872B1">
        <w:rPr>
          <w:rFonts w:ascii="Book Antiqua" w:hAnsi="Book Antiqua" w:cs="Times New Roman"/>
        </w:rPr>
        <w:br w:type="page"/>
      </w:r>
      <w:r w:rsidRPr="00B872B1">
        <w:rPr>
          <w:rFonts w:ascii="Book Antiqua" w:hAnsi="Book Antiqua" w:cs="Times New Roman"/>
          <w:b/>
        </w:rPr>
        <w:lastRenderedPageBreak/>
        <w:t>A</w:t>
      </w:r>
      <w:r w:rsidR="00B9120B" w:rsidRPr="00B872B1">
        <w:rPr>
          <w:rFonts w:ascii="Book Antiqua" w:hAnsi="Book Antiqua" w:cs="Times New Roman"/>
          <w:b/>
        </w:rPr>
        <w:t>bstract</w:t>
      </w:r>
    </w:p>
    <w:p w14:paraId="20E1D1C0" w14:textId="77777777" w:rsidR="004707BA" w:rsidRPr="00B872B1" w:rsidRDefault="000C5698" w:rsidP="004324BF">
      <w:pPr>
        <w:spacing w:line="360" w:lineRule="auto"/>
        <w:jc w:val="both"/>
        <w:rPr>
          <w:rFonts w:ascii="Book Antiqua" w:hAnsi="Book Antiqua" w:cs="Times New Roman"/>
          <w:b/>
          <w:i/>
        </w:rPr>
      </w:pPr>
      <w:r w:rsidRPr="00B872B1">
        <w:rPr>
          <w:rFonts w:ascii="Book Antiqua" w:hAnsi="Book Antiqua" w:cs="Times New Roman"/>
          <w:b/>
          <w:i/>
        </w:rPr>
        <w:t>BACKGROUND</w:t>
      </w:r>
    </w:p>
    <w:p w14:paraId="12387AE9" w14:textId="00A051AE" w:rsidR="0009669E" w:rsidRPr="00B872B1" w:rsidRDefault="004707BA" w:rsidP="004324BF">
      <w:pPr>
        <w:spacing w:line="360" w:lineRule="auto"/>
        <w:jc w:val="both"/>
        <w:rPr>
          <w:rFonts w:ascii="Book Antiqua" w:hAnsi="Book Antiqua" w:cs="Times New Roman"/>
        </w:rPr>
      </w:pPr>
      <w:r w:rsidRPr="00B872B1">
        <w:rPr>
          <w:rFonts w:ascii="Book Antiqua" w:hAnsi="Book Antiqua" w:cs="Times New Roman"/>
        </w:rPr>
        <w:t xml:space="preserve">Gestational diabetes mellitus </w:t>
      </w:r>
      <w:r w:rsidR="0009669E" w:rsidRPr="00B872B1">
        <w:rPr>
          <w:rFonts w:ascii="Book Antiqua" w:hAnsi="Book Antiqua" w:cs="Times New Roman"/>
        </w:rPr>
        <w:t xml:space="preserve">(GDM) </w:t>
      </w:r>
      <w:r w:rsidRPr="00B872B1">
        <w:rPr>
          <w:rFonts w:ascii="Book Antiqua" w:hAnsi="Book Antiqua" w:cs="Times New Roman"/>
        </w:rPr>
        <w:t>is a common metabolic dera</w:t>
      </w:r>
      <w:r w:rsidR="0009669E" w:rsidRPr="00B872B1">
        <w:rPr>
          <w:rFonts w:ascii="Book Antiqua" w:hAnsi="Book Antiqua" w:cs="Times New Roman"/>
        </w:rPr>
        <w:t xml:space="preserve">ngement in pregnant women. In the women identified to be at high risk of GDM, a </w:t>
      </w:r>
      <w:r w:rsidRPr="00B872B1">
        <w:rPr>
          <w:rFonts w:ascii="Book Antiqua" w:hAnsi="Book Antiqua" w:cs="Times New Roman"/>
        </w:rPr>
        <w:t>75 g oral glucose tolerance test</w:t>
      </w:r>
      <w:r w:rsidR="006B79E7" w:rsidRPr="00B872B1">
        <w:rPr>
          <w:rFonts w:ascii="Book Antiqua" w:hAnsi="Book Antiqua" w:cs="Times New Roman"/>
        </w:rPr>
        <w:t xml:space="preserve"> (OGTT)</w:t>
      </w:r>
      <w:r w:rsidRPr="00B872B1">
        <w:rPr>
          <w:rFonts w:ascii="Book Antiqua" w:hAnsi="Book Antiqua" w:cs="Times New Roman"/>
        </w:rPr>
        <w:t xml:space="preserve"> </w:t>
      </w:r>
      <w:r w:rsidR="0009669E" w:rsidRPr="00B872B1">
        <w:rPr>
          <w:rFonts w:ascii="Book Antiqua" w:hAnsi="Book Antiqua" w:cs="Times New Roman"/>
        </w:rPr>
        <w:t xml:space="preserve">at 24-28 </w:t>
      </w:r>
      <w:proofErr w:type="spellStart"/>
      <w:r w:rsidR="0009669E" w:rsidRPr="00B872B1">
        <w:rPr>
          <w:rFonts w:ascii="Book Antiqua" w:hAnsi="Book Antiqua" w:cs="Times New Roman"/>
        </w:rPr>
        <w:t>wk</w:t>
      </w:r>
      <w:proofErr w:type="spellEnd"/>
      <w:r w:rsidR="0009669E" w:rsidRPr="00B872B1">
        <w:rPr>
          <w:rFonts w:ascii="Book Antiqua" w:hAnsi="Book Antiqua" w:cs="Times New Roman"/>
        </w:rPr>
        <w:t xml:space="preserve"> gestation </w:t>
      </w:r>
      <w:r w:rsidRPr="00B872B1">
        <w:rPr>
          <w:rFonts w:ascii="Book Antiqua" w:hAnsi="Book Antiqua" w:cs="Times New Roman"/>
        </w:rPr>
        <w:t>is the recommended screening test in the U</w:t>
      </w:r>
      <w:r w:rsidR="00B9120B" w:rsidRPr="00B872B1">
        <w:rPr>
          <w:rFonts w:ascii="Book Antiqua" w:hAnsi="Book Antiqua" w:cs="Times New Roman"/>
        </w:rPr>
        <w:t xml:space="preserve">nited </w:t>
      </w:r>
      <w:r w:rsidRPr="00B872B1">
        <w:rPr>
          <w:rFonts w:ascii="Book Antiqua" w:hAnsi="Book Antiqua" w:cs="Times New Roman"/>
        </w:rPr>
        <w:t>K</w:t>
      </w:r>
      <w:r w:rsidR="00B9120B" w:rsidRPr="00B872B1">
        <w:rPr>
          <w:rFonts w:ascii="Book Antiqua" w:hAnsi="Book Antiqua" w:cs="Times New Roman"/>
        </w:rPr>
        <w:t>ingdom</w:t>
      </w:r>
      <w:r w:rsidR="0009669E" w:rsidRPr="00B872B1">
        <w:rPr>
          <w:rFonts w:ascii="Book Antiqua" w:hAnsi="Book Antiqua" w:cs="Times New Roman"/>
        </w:rPr>
        <w:t xml:space="preserve"> as per National Institute for Health and Care Excellence (NICE)</w:t>
      </w:r>
      <w:r w:rsidRPr="00B872B1">
        <w:rPr>
          <w:rFonts w:ascii="Book Antiqua" w:hAnsi="Book Antiqua" w:cs="Times New Roman"/>
        </w:rPr>
        <w:t>. Hypoglycaemia following t</w:t>
      </w:r>
      <w:r w:rsidR="0009669E" w:rsidRPr="00B872B1">
        <w:rPr>
          <w:rFonts w:ascii="Book Antiqua" w:hAnsi="Book Antiqua" w:cs="Times New Roman"/>
        </w:rPr>
        <w:t>he glucose load is often encountered and the implicat</w:t>
      </w:r>
      <w:r w:rsidR="007E578A" w:rsidRPr="00B872B1">
        <w:rPr>
          <w:rFonts w:ascii="Book Antiqua" w:hAnsi="Book Antiqua" w:cs="Times New Roman"/>
        </w:rPr>
        <w:t xml:space="preserve">ion of this finding for the </w:t>
      </w:r>
      <w:r w:rsidR="000C5698" w:rsidRPr="00B872B1">
        <w:rPr>
          <w:rFonts w:ascii="Book Antiqua" w:hAnsi="Book Antiqua" w:cs="Times New Roman"/>
        </w:rPr>
        <w:t>pregnancy</w:t>
      </w:r>
      <w:r w:rsidR="007E578A" w:rsidRPr="00B872B1">
        <w:rPr>
          <w:rFonts w:ascii="Book Antiqua" w:hAnsi="Book Antiqua" w:cs="Times New Roman"/>
        </w:rPr>
        <w:t xml:space="preserve">, </w:t>
      </w:r>
      <w:r w:rsidR="000C5698" w:rsidRPr="00B872B1">
        <w:rPr>
          <w:rFonts w:ascii="Book Antiqua" w:hAnsi="Book Antiqua" w:cs="Times New Roman"/>
        </w:rPr>
        <w:t>fetus and</w:t>
      </w:r>
      <w:r w:rsidR="007E578A" w:rsidRPr="00B872B1">
        <w:rPr>
          <w:rFonts w:ascii="Book Antiqua" w:hAnsi="Book Antiqua" w:cs="Times New Roman"/>
        </w:rPr>
        <w:t xml:space="preserve"> clinical care</w:t>
      </w:r>
      <w:r w:rsidR="0009669E" w:rsidRPr="00B872B1">
        <w:rPr>
          <w:rFonts w:ascii="Book Antiqua" w:hAnsi="Book Antiqua" w:cs="Times New Roman"/>
        </w:rPr>
        <w:t xml:space="preserve"> is unclear.</w:t>
      </w:r>
    </w:p>
    <w:p w14:paraId="1BCFED0D" w14:textId="77777777" w:rsidR="00896B3A" w:rsidRPr="00B872B1" w:rsidRDefault="00896B3A" w:rsidP="004324BF">
      <w:pPr>
        <w:spacing w:line="360" w:lineRule="auto"/>
        <w:jc w:val="both"/>
        <w:rPr>
          <w:rFonts w:ascii="Book Antiqua" w:hAnsi="Book Antiqua" w:cs="Times New Roman"/>
        </w:rPr>
      </w:pPr>
    </w:p>
    <w:p w14:paraId="12C5CC3D" w14:textId="77777777" w:rsidR="0009669E" w:rsidRPr="00B872B1" w:rsidRDefault="000C5698" w:rsidP="004324BF">
      <w:pPr>
        <w:spacing w:line="360" w:lineRule="auto"/>
        <w:jc w:val="both"/>
        <w:rPr>
          <w:rFonts w:ascii="Book Antiqua" w:hAnsi="Book Antiqua" w:cs="Times New Roman"/>
          <w:b/>
          <w:i/>
        </w:rPr>
      </w:pPr>
      <w:r w:rsidRPr="00B872B1">
        <w:rPr>
          <w:rFonts w:ascii="Book Antiqua" w:hAnsi="Book Antiqua" w:cs="Times New Roman"/>
          <w:b/>
          <w:i/>
        </w:rPr>
        <w:t>AIM</w:t>
      </w:r>
    </w:p>
    <w:p w14:paraId="493902B2" w14:textId="77777777" w:rsidR="000B4ED1" w:rsidRPr="00B872B1" w:rsidRDefault="006B79E7" w:rsidP="004324BF">
      <w:pPr>
        <w:spacing w:line="360" w:lineRule="auto"/>
        <w:jc w:val="both"/>
        <w:rPr>
          <w:rFonts w:ascii="Book Antiqua" w:hAnsi="Book Antiqua" w:cs="Times New Roman"/>
        </w:rPr>
      </w:pPr>
      <w:r w:rsidRPr="00B872B1">
        <w:rPr>
          <w:rFonts w:ascii="Book Antiqua" w:hAnsi="Book Antiqua" w:cs="Times New Roman"/>
        </w:rPr>
        <w:t>To determine the prevalence of hypoglycaemia at any time d</w:t>
      </w:r>
      <w:r w:rsidR="00A11984" w:rsidRPr="00B872B1">
        <w:rPr>
          <w:rFonts w:ascii="Book Antiqua" w:hAnsi="Book Antiqua" w:cs="Times New Roman"/>
        </w:rPr>
        <w:t>uring the screening OGTT</w:t>
      </w:r>
      <w:r w:rsidRPr="00B872B1">
        <w:rPr>
          <w:rFonts w:ascii="Book Antiqua" w:hAnsi="Book Antiqua" w:cs="Times New Roman"/>
        </w:rPr>
        <w:t xml:space="preserve"> and explore </w:t>
      </w:r>
      <w:r w:rsidR="000C5698" w:rsidRPr="00B872B1">
        <w:rPr>
          <w:rFonts w:ascii="Book Antiqua" w:hAnsi="Book Antiqua" w:cs="Times New Roman"/>
        </w:rPr>
        <w:t>its</w:t>
      </w:r>
      <w:r w:rsidRPr="00B872B1">
        <w:rPr>
          <w:rFonts w:ascii="Book Antiqua" w:hAnsi="Book Antiqua" w:cs="Times New Roman"/>
        </w:rPr>
        <w:t xml:space="preserve"> association with birth weight.</w:t>
      </w:r>
    </w:p>
    <w:p w14:paraId="2B294BE5" w14:textId="77777777" w:rsidR="00896B3A" w:rsidRPr="00B872B1" w:rsidRDefault="00896B3A" w:rsidP="004324BF">
      <w:pPr>
        <w:spacing w:line="360" w:lineRule="auto"/>
        <w:jc w:val="both"/>
        <w:rPr>
          <w:rFonts w:ascii="Book Antiqua" w:hAnsi="Book Antiqua" w:cs="Times New Roman"/>
        </w:rPr>
      </w:pPr>
    </w:p>
    <w:p w14:paraId="6A5152E0" w14:textId="77777777" w:rsidR="000B4ED1" w:rsidRPr="00B872B1" w:rsidRDefault="000C5698" w:rsidP="004324BF">
      <w:pPr>
        <w:spacing w:line="360" w:lineRule="auto"/>
        <w:jc w:val="both"/>
        <w:rPr>
          <w:rFonts w:ascii="Book Antiqua" w:hAnsi="Book Antiqua" w:cs="Times New Roman"/>
          <w:b/>
          <w:i/>
        </w:rPr>
      </w:pPr>
      <w:r w:rsidRPr="00B872B1">
        <w:rPr>
          <w:rFonts w:ascii="Book Antiqua" w:hAnsi="Book Antiqua" w:cs="Times New Roman"/>
          <w:b/>
          <w:i/>
        </w:rPr>
        <w:t>METHODS</w:t>
      </w:r>
    </w:p>
    <w:p w14:paraId="4CE54E8A" w14:textId="755EC47B" w:rsidR="000A1085" w:rsidRPr="00B872B1" w:rsidRDefault="000B4ED1" w:rsidP="004324BF">
      <w:pPr>
        <w:spacing w:line="360" w:lineRule="auto"/>
        <w:jc w:val="both"/>
        <w:rPr>
          <w:rFonts w:ascii="Book Antiqua" w:hAnsi="Book Antiqua" w:cs="Times New Roman"/>
        </w:rPr>
      </w:pPr>
      <w:r w:rsidRPr="00B872B1">
        <w:rPr>
          <w:rFonts w:ascii="Book Antiqua" w:hAnsi="Book Antiqua" w:cs="Times New Roman"/>
        </w:rPr>
        <w:t xml:space="preserve">All deliveries between 2009 and 2013 </w:t>
      </w:r>
      <w:r w:rsidR="000C5698" w:rsidRPr="00B872B1">
        <w:rPr>
          <w:rFonts w:ascii="Book Antiqua" w:hAnsi="Book Antiqua" w:cs="Times New Roman"/>
        </w:rPr>
        <w:t xml:space="preserve">at the local maternity unit of the University hospital </w:t>
      </w:r>
      <w:r w:rsidRPr="00B872B1">
        <w:rPr>
          <w:rFonts w:ascii="Book Antiqua" w:hAnsi="Book Antiqua" w:cs="Times New Roman"/>
        </w:rPr>
        <w:t xml:space="preserve">were reviewed. Of the total number of 24,154 women without pre-existing diabetes, </w:t>
      </w:r>
      <w:r w:rsidR="00F8700F" w:rsidRPr="00B872B1">
        <w:rPr>
          <w:rFonts w:ascii="Book Antiqua" w:hAnsi="Book Antiqua" w:cs="Times New Roman"/>
        </w:rPr>
        <w:t xml:space="preserve">those who had </w:t>
      </w:r>
      <w:r w:rsidRPr="00B872B1">
        <w:rPr>
          <w:rFonts w:ascii="Book Antiqua" w:hAnsi="Book Antiqua" w:cs="Times New Roman"/>
        </w:rPr>
        <w:t xml:space="preserve">an OGTT for </w:t>
      </w:r>
      <w:r w:rsidR="000C5698" w:rsidRPr="00B872B1">
        <w:rPr>
          <w:rFonts w:ascii="Book Antiqua" w:hAnsi="Book Antiqua" w:cs="Times New Roman"/>
        </w:rPr>
        <w:t xml:space="preserve">GDM </w:t>
      </w:r>
      <w:r w:rsidRPr="00B872B1">
        <w:rPr>
          <w:rFonts w:ascii="Book Antiqua" w:hAnsi="Book Antiqua" w:cs="Times New Roman"/>
        </w:rPr>
        <w:t>screening</w:t>
      </w:r>
      <w:r w:rsidR="00F8700F" w:rsidRPr="00B872B1">
        <w:rPr>
          <w:rFonts w:ascii="Book Antiqua" w:hAnsi="Book Antiqua" w:cs="Times New Roman"/>
        </w:rPr>
        <w:t xml:space="preserve"> based on NICE recommended risk stratification</w:t>
      </w:r>
      <w:r w:rsidRPr="00B872B1">
        <w:rPr>
          <w:rFonts w:ascii="Book Antiqua" w:hAnsi="Book Antiqua" w:cs="Times New Roman"/>
        </w:rPr>
        <w:t xml:space="preserve">, </w:t>
      </w:r>
      <w:r w:rsidR="000C5698" w:rsidRPr="00B872B1">
        <w:rPr>
          <w:rFonts w:ascii="Book Antiqua" w:hAnsi="Book Antiqua" w:cs="Times New Roman"/>
        </w:rPr>
        <w:t xml:space="preserve">who </w:t>
      </w:r>
      <w:r w:rsidRPr="00B872B1">
        <w:rPr>
          <w:rFonts w:ascii="Book Antiqua" w:hAnsi="Book Antiqua" w:cs="Times New Roman"/>
        </w:rPr>
        <w:t>had a singleton deliver</w:t>
      </w:r>
      <w:r w:rsidR="007E578A" w:rsidRPr="00B872B1">
        <w:rPr>
          <w:rFonts w:ascii="Book Antiqua" w:hAnsi="Book Antiqua" w:cs="Times New Roman"/>
        </w:rPr>
        <w:t>y</w:t>
      </w:r>
      <w:r w:rsidRPr="00B872B1">
        <w:rPr>
          <w:rFonts w:ascii="Book Antiqua" w:hAnsi="Book Antiqua" w:cs="Times New Roman"/>
        </w:rPr>
        <w:t xml:space="preserve"> and had complete clinical an</w:t>
      </w:r>
      <w:r w:rsidR="000C5698" w:rsidRPr="00B872B1">
        <w:rPr>
          <w:rFonts w:ascii="Book Antiqua" w:hAnsi="Book Antiqua" w:cs="Times New Roman"/>
        </w:rPr>
        <w:t xml:space="preserve">d demographic data for analysis, </w:t>
      </w:r>
      <w:r w:rsidRPr="00B872B1">
        <w:rPr>
          <w:rFonts w:ascii="Book Antiqua" w:hAnsi="Book Antiqua" w:cs="Times New Roman"/>
        </w:rPr>
        <w:t xml:space="preserve">were included for </w:t>
      </w:r>
      <w:r w:rsidR="007E578A" w:rsidRPr="00B872B1">
        <w:rPr>
          <w:rFonts w:ascii="Book Antiqua" w:hAnsi="Book Antiqua" w:cs="Times New Roman"/>
        </w:rPr>
        <w:t>this study</w:t>
      </w:r>
      <w:r w:rsidR="00F8700F" w:rsidRPr="00B872B1">
        <w:rPr>
          <w:rFonts w:ascii="Book Antiqua" w:hAnsi="Book Antiqua" w:cs="Times New Roman"/>
        </w:rPr>
        <w:t xml:space="preserve"> (</w:t>
      </w:r>
      <w:r w:rsidR="00F8700F" w:rsidRPr="00B872B1">
        <w:rPr>
          <w:rFonts w:ascii="Book Antiqua" w:hAnsi="Book Antiqua" w:cs="Times New Roman"/>
          <w:i/>
        </w:rPr>
        <w:t>n</w:t>
      </w:r>
      <w:r w:rsidR="00B9120B" w:rsidRPr="00B872B1">
        <w:rPr>
          <w:rFonts w:ascii="Book Antiqua" w:hAnsi="Book Antiqua" w:cs="Times New Roman"/>
        </w:rPr>
        <w:t xml:space="preserve"> </w:t>
      </w:r>
      <w:r w:rsidR="00F8700F" w:rsidRPr="00B872B1">
        <w:rPr>
          <w:rFonts w:ascii="Book Antiqua" w:hAnsi="Book Antiqua" w:cs="Times New Roman"/>
        </w:rPr>
        <w:t>=</w:t>
      </w:r>
      <w:r w:rsidR="00B9120B" w:rsidRPr="00B872B1">
        <w:rPr>
          <w:rFonts w:ascii="Book Antiqua" w:hAnsi="Book Antiqua" w:cs="Times New Roman"/>
        </w:rPr>
        <w:t xml:space="preserve"> </w:t>
      </w:r>
      <w:r w:rsidR="00F8700F" w:rsidRPr="00B872B1">
        <w:rPr>
          <w:rFonts w:ascii="Book Antiqua" w:hAnsi="Book Antiqua" w:cs="Times New Roman"/>
        </w:rPr>
        <w:t>3537)</w:t>
      </w:r>
      <w:r w:rsidRPr="00B872B1">
        <w:rPr>
          <w:rFonts w:ascii="Book Antiqua" w:hAnsi="Book Antiqua" w:cs="Times New Roman"/>
        </w:rPr>
        <w:t>.</w:t>
      </w:r>
      <w:r w:rsidR="007E578A" w:rsidRPr="00B872B1">
        <w:rPr>
          <w:rFonts w:ascii="Book Antiqua" w:hAnsi="Book Antiqua" w:cs="Times New Roman"/>
        </w:rPr>
        <w:t xml:space="preserve"> </w:t>
      </w:r>
      <w:r w:rsidR="0069392B" w:rsidRPr="00B872B1">
        <w:rPr>
          <w:rFonts w:ascii="Book Antiqua" w:hAnsi="Book Antiqua" w:cs="Times New Roman"/>
        </w:rPr>
        <w:t>Blood</w:t>
      </w:r>
      <w:r w:rsidR="000C5698" w:rsidRPr="00B872B1">
        <w:rPr>
          <w:rFonts w:ascii="Book Antiqua" w:hAnsi="Book Antiqua" w:cs="Times New Roman"/>
        </w:rPr>
        <w:t xml:space="preserve"> samples for fasting </w:t>
      </w:r>
      <w:r w:rsidR="00B872B1" w:rsidRPr="00B872B1">
        <w:rPr>
          <w:rFonts w:ascii="Book Antiqua" w:hAnsi="Book Antiqua" w:cs="Times New Roman"/>
        </w:rPr>
        <w:t xml:space="preserve">plasma </w:t>
      </w:r>
      <w:r w:rsidR="000C5698" w:rsidRPr="00B872B1">
        <w:rPr>
          <w:rFonts w:ascii="Book Antiqua" w:hAnsi="Book Antiqua" w:cs="Times New Roman"/>
        </w:rPr>
        <w:t>glucose</w:t>
      </w:r>
      <w:r w:rsidR="00F81F90" w:rsidRPr="00B872B1">
        <w:rPr>
          <w:rFonts w:ascii="Book Antiqua" w:hAnsi="Book Antiqua" w:cs="Times New Roman"/>
        </w:rPr>
        <w:t xml:space="preserve"> (FPG)</w:t>
      </w:r>
      <w:r w:rsidR="000C5698" w:rsidRPr="00B872B1">
        <w:rPr>
          <w:rFonts w:ascii="Book Antiqua" w:hAnsi="Book Antiqua" w:cs="Times New Roman"/>
        </w:rPr>
        <w:t>, 2-</w:t>
      </w:r>
      <w:r w:rsidR="0069392B" w:rsidRPr="00B872B1">
        <w:rPr>
          <w:rFonts w:ascii="Book Antiqua" w:hAnsi="Book Antiqua" w:cs="Times New Roman"/>
        </w:rPr>
        <w:t xml:space="preserve">hour </w:t>
      </w:r>
      <w:r w:rsidR="0080339D" w:rsidRPr="00B872B1">
        <w:rPr>
          <w:rFonts w:ascii="Book Antiqua" w:hAnsi="Book Antiqua" w:cs="Times New Roman"/>
        </w:rPr>
        <w:t xml:space="preserve">plasma </w:t>
      </w:r>
      <w:r w:rsidR="0069392B" w:rsidRPr="00B872B1">
        <w:rPr>
          <w:rFonts w:ascii="Book Antiqua" w:hAnsi="Book Antiqua" w:cs="Times New Roman"/>
        </w:rPr>
        <w:t xml:space="preserve">glucose </w:t>
      </w:r>
      <w:r w:rsidR="0080339D" w:rsidRPr="00B872B1">
        <w:rPr>
          <w:rFonts w:ascii="Book Antiqua" w:hAnsi="Book Antiqua" w:cs="Times New Roman"/>
        </w:rPr>
        <w:t xml:space="preserve">(2-h PG) </w:t>
      </w:r>
      <w:r w:rsidR="0069392B" w:rsidRPr="00B872B1">
        <w:rPr>
          <w:rFonts w:ascii="Book Antiqua" w:hAnsi="Book Antiqua" w:cs="Times New Roman"/>
        </w:rPr>
        <w:t>and HbA</w:t>
      </w:r>
      <w:r w:rsidR="0069392B" w:rsidRPr="00B872B1">
        <w:rPr>
          <w:rFonts w:ascii="Book Antiqua" w:hAnsi="Book Antiqua" w:cs="Times New Roman"/>
          <w:vertAlign w:val="subscript"/>
        </w:rPr>
        <w:t>1c</w:t>
      </w:r>
      <w:r w:rsidR="0069392B" w:rsidRPr="00B872B1">
        <w:rPr>
          <w:rFonts w:ascii="Book Antiqua" w:hAnsi="Book Antiqua" w:cs="Times New Roman"/>
        </w:rPr>
        <w:t xml:space="preserve"> had been obtained. </w:t>
      </w:r>
      <w:r w:rsidR="00517F15" w:rsidRPr="00B872B1">
        <w:rPr>
          <w:rFonts w:ascii="Book Antiqua" w:hAnsi="Book Antiqua" w:cs="Times New Roman"/>
        </w:rPr>
        <w:t xml:space="preserve">Birth weight was </w:t>
      </w:r>
      <w:proofErr w:type="spellStart"/>
      <w:r w:rsidR="00517F15" w:rsidRPr="00B872B1">
        <w:rPr>
          <w:rFonts w:ascii="Book Antiqua" w:hAnsi="Book Antiqua" w:cs="Times New Roman"/>
        </w:rPr>
        <w:t>categorised</w:t>
      </w:r>
      <w:proofErr w:type="spellEnd"/>
      <w:r w:rsidR="00517F15" w:rsidRPr="00B872B1">
        <w:rPr>
          <w:rFonts w:ascii="Book Antiqua" w:hAnsi="Book Antiqua" w:cs="Times New Roman"/>
        </w:rPr>
        <w:t xml:space="preserve"> as low (</w:t>
      </w:r>
      <w:r w:rsidR="0080339D" w:rsidRPr="00B872B1">
        <w:rPr>
          <w:rFonts w:ascii="Book Antiqua" w:eastAsia="MS Gothic" w:hAnsi="Book Antiqua" w:cs="Times New Roman"/>
        </w:rPr>
        <w:t xml:space="preserve">≤ </w:t>
      </w:r>
      <w:r w:rsidR="00517F15" w:rsidRPr="00B872B1">
        <w:rPr>
          <w:rFonts w:ascii="Book Antiqua" w:hAnsi="Book Antiqua" w:cs="Times New Roman"/>
        </w:rPr>
        <w:t>2500</w:t>
      </w:r>
      <w:r w:rsidR="00B9120B" w:rsidRPr="00B872B1">
        <w:rPr>
          <w:rFonts w:ascii="Book Antiqua" w:hAnsi="Book Antiqua" w:cs="Times New Roman"/>
        </w:rPr>
        <w:t xml:space="preserve"> </w:t>
      </w:r>
      <w:r w:rsidR="00517F15" w:rsidRPr="00B872B1">
        <w:rPr>
          <w:rFonts w:ascii="Book Antiqua" w:hAnsi="Book Antiqua" w:cs="Times New Roman"/>
        </w:rPr>
        <w:t xml:space="preserve">g), normal </w:t>
      </w:r>
      <w:r w:rsidR="009B3DFD" w:rsidRPr="00B872B1">
        <w:rPr>
          <w:rFonts w:ascii="Book Antiqua" w:hAnsi="Book Antiqua" w:cs="Times New Roman"/>
        </w:rPr>
        <w:t xml:space="preserve">or </w:t>
      </w:r>
      <w:r w:rsidR="00517F15" w:rsidRPr="00B872B1">
        <w:rPr>
          <w:rFonts w:ascii="Book Antiqua" w:hAnsi="Book Antiqua" w:cs="Times New Roman"/>
        </w:rPr>
        <w:t>Macrosomia (</w:t>
      </w:r>
      <w:r w:rsidR="0080339D" w:rsidRPr="00B872B1">
        <w:rPr>
          <w:rFonts w:ascii="Book Antiqua" w:eastAsia="MS Gothic" w:hAnsi="Book Antiqua" w:cs="Times New Roman"/>
        </w:rPr>
        <w:t xml:space="preserve">≥ </w:t>
      </w:r>
      <w:r w:rsidR="00517F15" w:rsidRPr="00B872B1">
        <w:rPr>
          <w:rFonts w:ascii="Book Antiqua" w:hAnsi="Book Antiqua" w:cs="Times New Roman"/>
        </w:rPr>
        <w:t>4500</w:t>
      </w:r>
      <w:r w:rsidR="00B9120B" w:rsidRPr="00B872B1">
        <w:rPr>
          <w:rFonts w:ascii="Book Antiqua" w:hAnsi="Book Antiqua" w:cs="Times New Roman"/>
        </w:rPr>
        <w:t xml:space="preserve"> </w:t>
      </w:r>
      <w:r w:rsidR="00517F15" w:rsidRPr="00B872B1">
        <w:rPr>
          <w:rFonts w:ascii="Book Antiqua" w:hAnsi="Book Antiqua" w:cs="Times New Roman"/>
        </w:rPr>
        <w:t xml:space="preserve">g) and blood glucose </w:t>
      </w:r>
      <w:r w:rsidR="0080339D" w:rsidRPr="00B872B1">
        <w:rPr>
          <w:rFonts w:ascii="Book Antiqua" w:eastAsia="MS Gothic" w:hAnsi="Book Antiqua" w:cs="Times New Roman"/>
        </w:rPr>
        <w:t xml:space="preserve">≤ </w:t>
      </w:r>
      <w:r w:rsidR="00517F15" w:rsidRPr="00B872B1">
        <w:rPr>
          <w:rFonts w:ascii="Book Antiqua" w:hAnsi="Book Antiqua" w:cs="Times New Roman"/>
        </w:rPr>
        <w:t xml:space="preserve">3.5 </w:t>
      </w:r>
      <w:r w:rsidR="00B872B1" w:rsidRPr="00B872B1">
        <w:rPr>
          <w:rFonts w:ascii="Book Antiqua" w:hAnsi="Book Antiqua" w:cs="Times New Roman"/>
        </w:rPr>
        <w:t>mmol/L</w:t>
      </w:r>
      <w:r w:rsidR="00B9120B" w:rsidRPr="00B872B1">
        <w:rPr>
          <w:rFonts w:ascii="Book Antiqua" w:hAnsi="Book Antiqua" w:cs="Times New Roman"/>
        </w:rPr>
        <w:t xml:space="preserve"> </w:t>
      </w:r>
      <w:r w:rsidR="00517F15" w:rsidRPr="00B872B1">
        <w:rPr>
          <w:rFonts w:ascii="Book Antiqua" w:hAnsi="Book Antiqua" w:cs="Times New Roman"/>
        </w:rPr>
        <w:t>was used to define hypoglycaemia.</w:t>
      </w:r>
      <w:r w:rsidR="000C5698" w:rsidRPr="00B872B1">
        <w:rPr>
          <w:rFonts w:ascii="Book Antiqua" w:hAnsi="Book Antiqua" w:cs="Times New Roman"/>
        </w:rPr>
        <w:t xml:space="preserve"> </w:t>
      </w:r>
      <w:r w:rsidR="0080339D" w:rsidRPr="00B872B1">
        <w:rPr>
          <w:rFonts w:ascii="Book Antiqua" w:hAnsi="Book Antiqua" w:cs="Times New Roman"/>
        </w:rPr>
        <w:t>Binary logistic regression was used to determine the association of various independent factors with dichotomized variables; the differences between frequencies/proportions by χ</w:t>
      </w:r>
      <w:r w:rsidR="0080339D" w:rsidRPr="00B872B1">
        <w:rPr>
          <w:rFonts w:ascii="Book Antiqua" w:hAnsi="Book Antiqua" w:cs="Times New Roman"/>
          <w:vertAlign w:val="superscript"/>
        </w:rPr>
        <w:t>2</w:t>
      </w:r>
      <w:r w:rsidR="0080339D" w:rsidRPr="00B872B1">
        <w:rPr>
          <w:rFonts w:ascii="Book Antiqua" w:hAnsi="Book Antiqua" w:cs="Times New Roman"/>
        </w:rPr>
        <w:t xml:space="preserve"> test and comparison between group means was by one-way ANOVA.</w:t>
      </w:r>
    </w:p>
    <w:p w14:paraId="1402E4F1" w14:textId="77777777" w:rsidR="00E7679A" w:rsidRPr="00B872B1" w:rsidRDefault="00E7679A" w:rsidP="004324BF">
      <w:pPr>
        <w:spacing w:line="360" w:lineRule="auto"/>
        <w:jc w:val="both"/>
        <w:rPr>
          <w:rFonts w:ascii="Book Antiqua" w:hAnsi="Book Antiqua" w:cs="Times New Roman"/>
        </w:rPr>
      </w:pPr>
    </w:p>
    <w:p w14:paraId="4E15BF1A" w14:textId="77777777" w:rsidR="0069392B" w:rsidRPr="00B872B1" w:rsidRDefault="000C5698" w:rsidP="004324BF">
      <w:pPr>
        <w:spacing w:line="360" w:lineRule="auto"/>
        <w:jc w:val="both"/>
        <w:rPr>
          <w:rFonts w:ascii="Book Antiqua" w:hAnsi="Book Antiqua" w:cs="Times New Roman"/>
          <w:b/>
          <w:i/>
        </w:rPr>
      </w:pPr>
      <w:r w:rsidRPr="00B872B1">
        <w:rPr>
          <w:rFonts w:ascii="Book Antiqua" w:hAnsi="Book Antiqua" w:cs="Times New Roman"/>
          <w:b/>
          <w:i/>
        </w:rPr>
        <w:t>RESULTS</w:t>
      </w:r>
    </w:p>
    <w:p w14:paraId="33512236" w14:textId="27B4B238" w:rsidR="0072179C" w:rsidRPr="00B872B1" w:rsidRDefault="00F8700F" w:rsidP="004324BF">
      <w:pPr>
        <w:spacing w:line="360" w:lineRule="auto"/>
        <w:jc w:val="both"/>
        <w:rPr>
          <w:rFonts w:ascii="Book Antiqua" w:hAnsi="Book Antiqua" w:cs="Times New Roman"/>
        </w:rPr>
      </w:pPr>
      <w:r w:rsidRPr="00B872B1">
        <w:rPr>
          <w:rFonts w:ascii="Book Antiqua" w:hAnsi="Book Antiqua" w:cs="Times New Roman"/>
        </w:rPr>
        <w:lastRenderedPageBreak/>
        <w:t>Amongst the study cohort (</w:t>
      </w:r>
      <w:r w:rsidR="0069392B" w:rsidRPr="00B872B1">
        <w:rPr>
          <w:rFonts w:ascii="Book Antiqua" w:hAnsi="Book Antiqua" w:cs="Times New Roman"/>
        </w:rPr>
        <w:t>3537 deliveries</w:t>
      </w:r>
      <w:r w:rsidRPr="00B872B1">
        <w:rPr>
          <w:rFonts w:ascii="Book Antiqua" w:hAnsi="Book Antiqua" w:cs="Times New Roman"/>
        </w:rPr>
        <w:t xml:space="preserve">), 96 </w:t>
      </w:r>
      <w:r w:rsidR="0069392B" w:rsidRPr="00B872B1">
        <w:rPr>
          <w:rFonts w:ascii="Book Antiqua" w:hAnsi="Book Antiqua" w:cs="Times New Roman"/>
        </w:rPr>
        <w:t>(2.7%)</w:t>
      </w:r>
      <w:r w:rsidRPr="00B872B1">
        <w:rPr>
          <w:rFonts w:ascii="Book Antiqua" w:hAnsi="Book Antiqua" w:cs="Times New Roman"/>
        </w:rPr>
        <w:t xml:space="preserve"> women had babies with LBW (&lt;</w:t>
      </w:r>
      <w:r w:rsidR="004324BF" w:rsidRPr="00B872B1">
        <w:rPr>
          <w:rFonts w:ascii="Book Antiqua" w:hAnsi="Book Antiqua" w:cs="Times New Roman"/>
        </w:rPr>
        <w:t xml:space="preserve"> </w:t>
      </w:r>
      <w:r w:rsidRPr="00B872B1">
        <w:rPr>
          <w:rFonts w:ascii="Book Antiqua" w:hAnsi="Book Antiqua" w:cs="Times New Roman"/>
        </w:rPr>
        <w:t>2500</w:t>
      </w:r>
      <w:r w:rsidR="004324BF" w:rsidRPr="00B872B1">
        <w:rPr>
          <w:rFonts w:ascii="Book Antiqua" w:hAnsi="Book Antiqua" w:cs="Times New Roman"/>
        </w:rPr>
        <w:t xml:space="preserve"> </w:t>
      </w:r>
      <w:r w:rsidRPr="00B872B1">
        <w:rPr>
          <w:rFonts w:ascii="Book Antiqua" w:hAnsi="Book Antiqua" w:cs="Times New Roman"/>
        </w:rPr>
        <w:t>g)</w:t>
      </w:r>
      <w:r w:rsidR="0069392B" w:rsidRPr="00B872B1">
        <w:rPr>
          <w:rFonts w:ascii="Book Antiqua" w:hAnsi="Book Antiqua" w:cs="Times New Roman"/>
        </w:rPr>
        <w:t xml:space="preserve">. Women who delivered </w:t>
      </w:r>
      <w:proofErr w:type="gramStart"/>
      <w:r w:rsidR="0069392B" w:rsidRPr="00B872B1">
        <w:rPr>
          <w:rFonts w:ascii="Book Antiqua" w:hAnsi="Book Antiqua" w:cs="Times New Roman"/>
        </w:rPr>
        <w:t>a</w:t>
      </w:r>
      <w:proofErr w:type="gramEnd"/>
      <w:r w:rsidR="0069392B" w:rsidRPr="00B872B1">
        <w:rPr>
          <w:rFonts w:ascii="Book Antiqua" w:hAnsi="Book Antiqua" w:cs="Times New Roman"/>
        </w:rPr>
        <w:t xml:space="preserve"> LBW baby</w:t>
      </w:r>
      <w:r w:rsidR="00A9273D" w:rsidRPr="00B872B1">
        <w:rPr>
          <w:rFonts w:ascii="Book Antiqua" w:hAnsi="Book Antiqua" w:cs="Times New Roman"/>
        </w:rPr>
        <w:t xml:space="preserve"> had significantly lower </w:t>
      </w:r>
      <w:r w:rsidR="00B9120B" w:rsidRPr="00B872B1">
        <w:rPr>
          <w:rFonts w:ascii="Book Antiqua" w:hAnsi="Book Antiqua" w:cs="Times New Roman"/>
        </w:rPr>
        <w:t>FPG</w:t>
      </w:r>
      <w:r w:rsidR="00A9273D" w:rsidRPr="00B872B1">
        <w:rPr>
          <w:rFonts w:ascii="Book Antiqua" w:hAnsi="Book Antiqua" w:cs="Times New Roman"/>
        </w:rPr>
        <w:t xml:space="preserve"> (4.3</w:t>
      </w:r>
      <w:r w:rsidR="004324BF" w:rsidRPr="00B872B1">
        <w:rPr>
          <w:rFonts w:ascii="Book Antiqua" w:hAnsi="Book Antiqua" w:cs="Times New Roman"/>
        </w:rPr>
        <w:t xml:space="preserve"> </w:t>
      </w:r>
      <w:r w:rsidR="00A9273D" w:rsidRPr="00B872B1">
        <w:rPr>
          <w:rFonts w:ascii="Book Antiqua" w:hAnsi="Book Antiqua" w:cs="Times New Roman"/>
        </w:rPr>
        <w:t>±</w:t>
      </w:r>
      <w:r w:rsidR="004324BF" w:rsidRPr="00B872B1">
        <w:rPr>
          <w:rFonts w:ascii="Book Antiqua" w:hAnsi="Book Antiqua" w:cs="Times New Roman"/>
        </w:rPr>
        <w:t xml:space="preserve"> </w:t>
      </w:r>
      <w:r w:rsidR="00A9273D" w:rsidRPr="00B872B1">
        <w:rPr>
          <w:rFonts w:ascii="Book Antiqua" w:hAnsi="Book Antiqua" w:cs="Times New Roman"/>
        </w:rPr>
        <w:t>0.6</w:t>
      </w:r>
      <w:r w:rsidR="0072179C" w:rsidRPr="00B872B1">
        <w:rPr>
          <w:rFonts w:ascii="Book Antiqua" w:hAnsi="Book Antiqua" w:cs="Times New Roman"/>
        </w:rPr>
        <w:t xml:space="preserve"> mmol/</w:t>
      </w:r>
      <w:r w:rsidR="004324BF" w:rsidRPr="00B872B1">
        <w:rPr>
          <w:rFonts w:ascii="Book Antiqua" w:hAnsi="Book Antiqua" w:cs="Times New Roman"/>
        </w:rPr>
        <w:t>L</w:t>
      </w:r>
      <w:r w:rsidR="00A9273D" w:rsidRPr="00B872B1">
        <w:rPr>
          <w:rFonts w:ascii="Book Antiqua" w:hAnsi="Book Antiqua" w:cs="Times New Roman"/>
        </w:rPr>
        <w:t xml:space="preserve">, </w:t>
      </w:r>
      <w:r w:rsidR="00A9273D" w:rsidRPr="00B872B1">
        <w:rPr>
          <w:rFonts w:ascii="Book Antiqua" w:hAnsi="Book Antiqua" w:cs="Times New Roman"/>
          <w:i/>
        </w:rPr>
        <w:t>P</w:t>
      </w:r>
      <w:r w:rsidR="004324BF" w:rsidRPr="00B872B1">
        <w:rPr>
          <w:rFonts w:ascii="Book Antiqua" w:hAnsi="Book Antiqua" w:cs="Times New Roman"/>
        </w:rPr>
        <w:t xml:space="preserve"> </w:t>
      </w:r>
      <w:r w:rsidR="00A9273D" w:rsidRPr="00B872B1">
        <w:rPr>
          <w:rFonts w:ascii="Book Antiqua" w:hAnsi="Book Antiqua" w:cs="Times New Roman"/>
        </w:rPr>
        <w:t>=</w:t>
      </w:r>
      <w:r w:rsidR="004324BF" w:rsidRPr="00B872B1">
        <w:rPr>
          <w:rFonts w:ascii="Book Antiqua" w:hAnsi="Book Antiqua" w:cs="Times New Roman"/>
        </w:rPr>
        <w:t xml:space="preserve"> </w:t>
      </w:r>
      <w:r w:rsidR="00A9273D" w:rsidRPr="00B872B1">
        <w:rPr>
          <w:rFonts w:ascii="Book Antiqua" w:hAnsi="Book Antiqua" w:cs="Times New Roman"/>
        </w:rPr>
        <w:t xml:space="preserve">0.001). The </w:t>
      </w:r>
      <w:r w:rsidRPr="00B872B1">
        <w:rPr>
          <w:rFonts w:ascii="Book Antiqua" w:hAnsi="Book Antiqua" w:cs="Times New Roman"/>
        </w:rPr>
        <w:t xml:space="preserve">proportion of women who had a </w:t>
      </w:r>
      <w:r w:rsidR="0080339D" w:rsidRPr="00B872B1">
        <w:rPr>
          <w:rFonts w:ascii="Book Antiqua" w:hAnsi="Book Antiqua" w:cs="Times New Roman"/>
        </w:rPr>
        <w:t xml:space="preserve">2-h PG </w:t>
      </w:r>
      <w:r w:rsidR="00A9273D" w:rsidRPr="00B872B1">
        <w:rPr>
          <w:rFonts w:ascii="Book Antiqua" w:hAnsi="Book Antiqua" w:cs="Times New Roman"/>
        </w:rPr>
        <w:t>≤ 3.5 mmol/</w:t>
      </w:r>
      <w:r w:rsidR="004324BF" w:rsidRPr="00B872B1">
        <w:rPr>
          <w:rFonts w:ascii="Book Antiqua" w:hAnsi="Book Antiqua" w:cs="Times New Roman"/>
        </w:rPr>
        <w:t>L</w:t>
      </w:r>
      <w:r w:rsidR="00A9273D" w:rsidRPr="00B872B1">
        <w:rPr>
          <w:rFonts w:ascii="Book Antiqua" w:hAnsi="Book Antiqua" w:cs="Times New Roman"/>
        </w:rPr>
        <w:t xml:space="preserve"> in the LBW cohort was significantly higher compared to the cohorts with normal and </w:t>
      </w:r>
      <w:proofErr w:type="spellStart"/>
      <w:r w:rsidR="00A9273D" w:rsidRPr="00B872B1">
        <w:rPr>
          <w:rFonts w:ascii="Book Antiqua" w:hAnsi="Book Antiqua" w:cs="Times New Roman"/>
        </w:rPr>
        <w:t>macrosomic</w:t>
      </w:r>
      <w:proofErr w:type="spellEnd"/>
      <w:r w:rsidR="00A9273D" w:rsidRPr="00B872B1">
        <w:rPr>
          <w:rFonts w:ascii="Book Antiqua" w:hAnsi="Book Antiqua" w:cs="Times New Roman"/>
        </w:rPr>
        <w:t xml:space="preserve"> babies (8.3% </w:t>
      </w:r>
      <w:r w:rsidR="00A9273D" w:rsidRPr="00B872B1">
        <w:rPr>
          <w:rFonts w:ascii="Book Antiqua" w:hAnsi="Book Antiqua" w:cs="Times New Roman"/>
          <w:i/>
        </w:rPr>
        <w:t>vs</w:t>
      </w:r>
      <w:r w:rsidR="00A9273D" w:rsidRPr="00B872B1">
        <w:rPr>
          <w:rFonts w:ascii="Book Antiqua" w:hAnsi="Book Antiqua" w:cs="Times New Roman"/>
        </w:rPr>
        <w:t xml:space="preserve"> 2.8% </w:t>
      </w:r>
      <w:r w:rsidR="004324BF" w:rsidRPr="00B872B1">
        <w:rPr>
          <w:rFonts w:ascii="Book Antiqua" w:hAnsi="Book Antiqua" w:cs="Times New Roman"/>
          <w:i/>
        </w:rPr>
        <w:t>vs</w:t>
      </w:r>
      <w:r w:rsidR="00A9273D" w:rsidRPr="00B872B1">
        <w:rPr>
          <w:rFonts w:ascii="Book Antiqua" w:hAnsi="Book Antiqua" w:cs="Times New Roman"/>
        </w:rPr>
        <w:t xml:space="preserve"> 4.2%; </w:t>
      </w:r>
      <w:r w:rsidR="00A9273D" w:rsidRPr="00B872B1">
        <w:rPr>
          <w:rFonts w:ascii="Book Antiqua" w:hAnsi="Book Antiqua" w:cs="Times New Roman"/>
          <w:i/>
        </w:rPr>
        <w:t>P</w:t>
      </w:r>
      <w:r w:rsidR="004324BF" w:rsidRPr="00B872B1">
        <w:rPr>
          <w:rFonts w:ascii="Book Antiqua" w:hAnsi="Book Antiqua" w:cs="Times New Roman"/>
        </w:rPr>
        <w:t xml:space="preserve"> </w:t>
      </w:r>
      <w:r w:rsidR="00A9273D" w:rsidRPr="00B872B1">
        <w:rPr>
          <w:rFonts w:ascii="Book Antiqua" w:hAnsi="Book Antiqua" w:cs="Times New Roman"/>
        </w:rPr>
        <w:t>=</w:t>
      </w:r>
      <w:r w:rsidR="004324BF" w:rsidRPr="00B872B1">
        <w:rPr>
          <w:rFonts w:ascii="Book Antiqua" w:hAnsi="Book Antiqua" w:cs="Times New Roman"/>
        </w:rPr>
        <w:t xml:space="preserve"> </w:t>
      </w:r>
      <w:r w:rsidR="00A9273D" w:rsidRPr="00B872B1">
        <w:rPr>
          <w:rFonts w:ascii="Book Antiqua" w:hAnsi="Book Antiqua" w:cs="Times New Roman"/>
        </w:rPr>
        <w:t>0.007).</w:t>
      </w:r>
      <w:r w:rsidR="0072179C" w:rsidRPr="00B872B1">
        <w:rPr>
          <w:rFonts w:ascii="Book Antiqua" w:hAnsi="Book Antiqua" w:cs="Times New Roman"/>
        </w:rPr>
        <w:t xml:space="preserve"> The factors which predicted LBW were </w:t>
      </w:r>
      <w:r w:rsidR="00B9120B" w:rsidRPr="00B872B1">
        <w:rPr>
          <w:rFonts w:ascii="Book Antiqua" w:hAnsi="Book Antiqua" w:cs="Times New Roman"/>
        </w:rPr>
        <w:t>FPG</w:t>
      </w:r>
      <w:r w:rsidR="0072179C" w:rsidRPr="00B872B1">
        <w:rPr>
          <w:rFonts w:ascii="Book Antiqua" w:hAnsi="Book Antiqua" w:cs="Times New Roman"/>
        </w:rPr>
        <w:t xml:space="preserve">, </w:t>
      </w:r>
      <w:r w:rsidRPr="00B872B1">
        <w:rPr>
          <w:rFonts w:ascii="Book Antiqua" w:hAnsi="Book Antiqua" w:cs="Times New Roman"/>
        </w:rPr>
        <w:t>Asian</w:t>
      </w:r>
      <w:r w:rsidR="0072179C" w:rsidRPr="00B872B1">
        <w:rPr>
          <w:rFonts w:ascii="Book Antiqua" w:hAnsi="Book Antiqua" w:cs="Times New Roman"/>
        </w:rPr>
        <w:t xml:space="preserve"> ethnicity a</w:t>
      </w:r>
      <w:r w:rsidRPr="00B872B1">
        <w:rPr>
          <w:rFonts w:ascii="Book Antiqua" w:hAnsi="Book Antiqua" w:cs="Times New Roman"/>
        </w:rPr>
        <w:t>nd 2-</w:t>
      </w:r>
      <w:r w:rsidR="0072179C" w:rsidRPr="00B872B1">
        <w:rPr>
          <w:rFonts w:ascii="Book Antiqua" w:hAnsi="Book Antiqua" w:cs="Times New Roman"/>
        </w:rPr>
        <w:t>h glucose ≤ 3.5 mmol/</w:t>
      </w:r>
      <w:r w:rsidR="004324BF" w:rsidRPr="00B872B1">
        <w:rPr>
          <w:rFonts w:ascii="Book Antiqua" w:hAnsi="Book Antiqua" w:cs="Times New Roman"/>
        </w:rPr>
        <w:t>L</w:t>
      </w:r>
      <w:r w:rsidR="0072179C" w:rsidRPr="00B872B1">
        <w:rPr>
          <w:rFonts w:ascii="Book Antiqua" w:hAnsi="Book Antiqua" w:cs="Times New Roman"/>
        </w:rPr>
        <w:t xml:space="preserve">, whereas maternal age, </w:t>
      </w:r>
      <w:r w:rsidR="0050474F" w:rsidRPr="00B872B1">
        <w:rPr>
          <w:rFonts w:ascii="Book Antiqua" w:hAnsi="Book Antiqua" w:cs="Times New Roman"/>
        </w:rPr>
        <w:t>2-h PG</w:t>
      </w:r>
      <w:r w:rsidR="0072179C" w:rsidRPr="00B872B1">
        <w:rPr>
          <w:rFonts w:ascii="Book Antiqua" w:hAnsi="Book Antiqua" w:cs="Times New Roman"/>
        </w:rPr>
        <w:t xml:space="preserve"> ≥</w:t>
      </w:r>
      <w:r w:rsidR="004324BF" w:rsidRPr="00B872B1">
        <w:rPr>
          <w:rFonts w:ascii="Book Antiqua" w:hAnsi="Book Antiqua" w:cs="Times New Roman"/>
        </w:rPr>
        <w:t xml:space="preserve"> </w:t>
      </w:r>
      <w:r w:rsidR="0072179C" w:rsidRPr="00B872B1">
        <w:rPr>
          <w:rFonts w:ascii="Book Antiqua" w:hAnsi="Book Antiqua" w:cs="Times New Roman"/>
        </w:rPr>
        <w:t>7.8 mmol/</w:t>
      </w:r>
      <w:r w:rsidR="004324BF" w:rsidRPr="00B872B1">
        <w:rPr>
          <w:rFonts w:ascii="Book Antiqua" w:hAnsi="Book Antiqua" w:cs="Times New Roman"/>
        </w:rPr>
        <w:t>L</w:t>
      </w:r>
      <w:r w:rsidR="0072179C" w:rsidRPr="00B872B1">
        <w:rPr>
          <w:rFonts w:ascii="Book Antiqua" w:hAnsi="Book Antiqua" w:cs="Times New Roman"/>
        </w:rPr>
        <w:t xml:space="preserve"> and HbA</w:t>
      </w:r>
      <w:r w:rsidR="0072179C" w:rsidRPr="00B872B1">
        <w:rPr>
          <w:rFonts w:ascii="Book Antiqua" w:hAnsi="Book Antiqua" w:cs="Times New Roman"/>
          <w:vertAlign w:val="subscript"/>
        </w:rPr>
        <w:t>1c</w:t>
      </w:r>
      <w:r w:rsidR="0072179C" w:rsidRPr="00B872B1">
        <w:rPr>
          <w:rFonts w:ascii="Book Antiqua" w:hAnsi="Book Antiqua" w:cs="Times New Roman"/>
        </w:rPr>
        <w:t xml:space="preserve"> were not significant predictors.</w:t>
      </w:r>
    </w:p>
    <w:p w14:paraId="4A9A3C52" w14:textId="77777777" w:rsidR="00896B3A" w:rsidRPr="00B872B1" w:rsidRDefault="00896B3A" w:rsidP="004324BF">
      <w:pPr>
        <w:spacing w:line="360" w:lineRule="auto"/>
        <w:jc w:val="both"/>
        <w:rPr>
          <w:rFonts w:ascii="Book Antiqua" w:hAnsi="Book Antiqua" w:cs="Times New Roman"/>
          <w:b/>
        </w:rPr>
      </w:pPr>
    </w:p>
    <w:p w14:paraId="1A08F34D" w14:textId="47A5AFA9" w:rsidR="004F3B49" w:rsidRPr="00B872B1" w:rsidRDefault="000C5698" w:rsidP="004324BF">
      <w:pPr>
        <w:spacing w:line="360" w:lineRule="auto"/>
        <w:jc w:val="both"/>
        <w:rPr>
          <w:rFonts w:ascii="Book Antiqua" w:hAnsi="Book Antiqua" w:cs="Times New Roman"/>
          <w:b/>
          <w:i/>
        </w:rPr>
      </w:pPr>
      <w:r w:rsidRPr="00B872B1">
        <w:rPr>
          <w:rFonts w:ascii="Book Antiqua" w:hAnsi="Book Antiqua" w:cs="Times New Roman"/>
          <w:b/>
          <w:i/>
        </w:rPr>
        <w:t>CONCLUSION</w:t>
      </w:r>
    </w:p>
    <w:p w14:paraId="646A9ED2" w14:textId="22C73723" w:rsidR="00416158" w:rsidRPr="00B872B1" w:rsidRDefault="0080339D" w:rsidP="004324BF">
      <w:pPr>
        <w:spacing w:line="360" w:lineRule="auto"/>
        <w:jc w:val="both"/>
        <w:rPr>
          <w:rFonts w:ascii="Book Antiqua" w:hAnsi="Book Antiqua" w:cs="Times New Roman"/>
        </w:rPr>
      </w:pPr>
      <w:r w:rsidRPr="00B872B1">
        <w:rPr>
          <w:rFonts w:ascii="Book Antiqua" w:hAnsi="Book Antiqua" w:cs="Times New Roman"/>
        </w:rPr>
        <w:t xml:space="preserve">A low </w:t>
      </w:r>
      <w:r w:rsidR="00F81F90" w:rsidRPr="00B872B1">
        <w:rPr>
          <w:rFonts w:ascii="Book Antiqua" w:hAnsi="Book Antiqua" w:cs="Times New Roman"/>
        </w:rPr>
        <w:t>FPG</w:t>
      </w:r>
      <w:r w:rsidR="00F8700F" w:rsidRPr="00B872B1">
        <w:rPr>
          <w:rFonts w:ascii="Book Antiqua" w:hAnsi="Book Antiqua" w:cs="Times New Roman"/>
        </w:rPr>
        <w:t xml:space="preserve"> and</w:t>
      </w:r>
      <w:r w:rsidR="004F3B49" w:rsidRPr="00B872B1">
        <w:rPr>
          <w:rFonts w:ascii="Book Antiqua" w:hAnsi="Book Antiqua" w:cs="Times New Roman"/>
        </w:rPr>
        <w:t xml:space="preserve"> </w:t>
      </w:r>
      <w:r w:rsidRPr="00B872B1">
        <w:rPr>
          <w:rFonts w:ascii="Book Antiqua" w:hAnsi="Book Antiqua" w:cs="Times New Roman"/>
        </w:rPr>
        <w:t xml:space="preserve">2-h PG </w:t>
      </w:r>
      <w:r w:rsidR="00F8700F" w:rsidRPr="00B872B1">
        <w:rPr>
          <w:rFonts w:ascii="Book Antiqua" w:hAnsi="Book Antiqua" w:cs="Times New Roman"/>
        </w:rPr>
        <w:t>≤ 3.5 mmol/</w:t>
      </w:r>
      <w:r w:rsidR="004324BF" w:rsidRPr="00B872B1">
        <w:rPr>
          <w:rFonts w:ascii="Book Antiqua" w:hAnsi="Book Antiqua" w:cs="Times New Roman"/>
        </w:rPr>
        <w:t>L</w:t>
      </w:r>
      <w:r w:rsidR="00F8700F" w:rsidRPr="00B872B1">
        <w:rPr>
          <w:rFonts w:ascii="Book Antiqua" w:hAnsi="Book Antiqua" w:cs="Times New Roman"/>
        </w:rPr>
        <w:t xml:space="preserve"> on 75-</w:t>
      </w:r>
      <w:r w:rsidR="004F3B49" w:rsidRPr="00B872B1">
        <w:rPr>
          <w:rFonts w:ascii="Book Antiqua" w:hAnsi="Book Antiqua" w:cs="Times New Roman"/>
        </w:rPr>
        <w:t xml:space="preserve">gram OGTT </w:t>
      </w:r>
      <w:r w:rsidR="00F8700F" w:rsidRPr="00B872B1">
        <w:rPr>
          <w:rFonts w:ascii="Book Antiqua" w:hAnsi="Book Antiqua" w:cs="Times New Roman"/>
        </w:rPr>
        <w:t>are</w:t>
      </w:r>
      <w:r w:rsidR="004F3B49" w:rsidRPr="00B872B1">
        <w:rPr>
          <w:rFonts w:ascii="Book Antiqua" w:hAnsi="Book Antiqua" w:cs="Times New Roman"/>
        </w:rPr>
        <w:t xml:space="preserve"> significantly associated with low birth weight in women identified as high risk for GDM. Women of ethnic backgrounds (Asians) appear to be more susceptible to this increased risk and may serve as a separate cohort in whom we should offer more intensive follow up and screening for complications. Cost implications and resources for follow up would need to be looked at in further detail to support these findings.</w:t>
      </w:r>
    </w:p>
    <w:p w14:paraId="695BD3ED" w14:textId="77777777" w:rsidR="0025648A" w:rsidRPr="00B872B1" w:rsidRDefault="0025648A" w:rsidP="004324BF">
      <w:pPr>
        <w:spacing w:line="360" w:lineRule="auto"/>
        <w:jc w:val="both"/>
        <w:rPr>
          <w:rFonts w:ascii="Book Antiqua" w:hAnsi="Book Antiqua" w:cs="Times New Roman"/>
        </w:rPr>
      </w:pPr>
    </w:p>
    <w:p w14:paraId="02DE0BAF" w14:textId="4FBD51E3" w:rsidR="00F6351E" w:rsidRPr="00B872B1" w:rsidRDefault="0025648A" w:rsidP="004324BF">
      <w:pPr>
        <w:spacing w:line="360" w:lineRule="auto"/>
        <w:jc w:val="both"/>
        <w:rPr>
          <w:rFonts w:ascii="Book Antiqua" w:hAnsi="Book Antiqua" w:cs="Times New Roman"/>
        </w:rPr>
      </w:pPr>
      <w:r w:rsidRPr="00B872B1">
        <w:rPr>
          <w:rFonts w:ascii="Book Antiqua" w:hAnsi="Book Antiqua" w:cs="Times New Roman"/>
          <w:b/>
        </w:rPr>
        <w:t>Key words</w:t>
      </w:r>
      <w:r w:rsidRPr="00B872B1">
        <w:rPr>
          <w:rFonts w:ascii="Book Antiqua" w:hAnsi="Book Antiqua" w:cs="Times New Roman"/>
        </w:rPr>
        <w:t>:</w:t>
      </w:r>
      <w:r w:rsidR="00F6351E" w:rsidRPr="00B872B1">
        <w:rPr>
          <w:rFonts w:ascii="Book Antiqua" w:hAnsi="Book Antiqua" w:cs="Times New Roman"/>
        </w:rPr>
        <w:t xml:space="preserve"> Hypoglycemia; Glucose </w:t>
      </w:r>
      <w:r w:rsidR="004324BF" w:rsidRPr="00B872B1">
        <w:rPr>
          <w:rFonts w:ascii="Book Antiqua" w:hAnsi="Book Antiqua" w:cs="Times New Roman"/>
        </w:rPr>
        <w:t>tolerance t</w:t>
      </w:r>
      <w:r w:rsidR="00F6351E" w:rsidRPr="00B872B1">
        <w:rPr>
          <w:rFonts w:ascii="Book Antiqua" w:hAnsi="Book Antiqua" w:cs="Times New Roman"/>
        </w:rPr>
        <w:t>est;</w:t>
      </w:r>
      <w:r w:rsidR="005C50D5" w:rsidRPr="00B872B1">
        <w:rPr>
          <w:rFonts w:ascii="Book Antiqua" w:hAnsi="Book Antiqua" w:cs="Times New Roman"/>
        </w:rPr>
        <w:t xml:space="preserve"> Low</w:t>
      </w:r>
      <w:r w:rsidR="00F6351E" w:rsidRPr="00B872B1">
        <w:rPr>
          <w:rFonts w:ascii="Book Antiqua" w:hAnsi="Book Antiqua" w:cs="Times New Roman"/>
        </w:rPr>
        <w:t xml:space="preserve"> </w:t>
      </w:r>
      <w:r w:rsidR="004324BF" w:rsidRPr="00B872B1">
        <w:rPr>
          <w:rFonts w:ascii="Book Antiqua" w:hAnsi="Book Antiqua" w:cs="Times New Roman"/>
        </w:rPr>
        <w:t>birth we</w:t>
      </w:r>
      <w:r w:rsidR="00F6351E" w:rsidRPr="00B872B1">
        <w:rPr>
          <w:rFonts w:ascii="Book Antiqua" w:hAnsi="Book Antiqua" w:cs="Times New Roman"/>
        </w:rPr>
        <w:t xml:space="preserve">ight; </w:t>
      </w:r>
      <w:r w:rsidR="005C50D5" w:rsidRPr="00B872B1">
        <w:rPr>
          <w:rFonts w:ascii="Book Antiqua" w:hAnsi="Book Antiqua" w:cs="Times New Roman"/>
        </w:rPr>
        <w:t>Pregnancy</w:t>
      </w:r>
    </w:p>
    <w:p w14:paraId="1B72F139" w14:textId="2CFB41CA" w:rsidR="00F8700F" w:rsidRPr="00B872B1" w:rsidRDefault="00F8700F" w:rsidP="004324BF">
      <w:pPr>
        <w:spacing w:line="360" w:lineRule="auto"/>
        <w:jc w:val="both"/>
        <w:rPr>
          <w:rFonts w:ascii="Book Antiqua" w:hAnsi="Book Antiqua" w:cs="Times New Roman"/>
          <w:b/>
        </w:rPr>
      </w:pPr>
    </w:p>
    <w:p w14:paraId="0BBE5385" w14:textId="77777777" w:rsidR="004324BF" w:rsidRPr="00B872B1" w:rsidRDefault="004324BF" w:rsidP="004324BF">
      <w:pPr>
        <w:spacing w:line="360" w:lineRule="auto"/>
        <w:jc w:val="both"/>
        <w:rPr>
          <w:rFonts w:ascii="Book Antiqua" w:hAnsi="Book Antiqua" w:cs="Arial"/>
        </w:rPr>
      </w:pPr>
      <w:r w:rsidRPr="00B872B1">
        <w:rPr>
          <w:rFonts w:ascii="Book Antiqua" w:hAnsi="Book Antiqua"/>
          <w:b/>
        </w:rPr>
        <w:t xml:space="preserve">© </w:t>
      </w:r>
      <w:r w:rsidRPr="00B872B1">
        <w:rPr>
          <w:rFonts w:ascii="Book Antiqua" w:hAnsi="Book Antiqua" w:cs="Arial"/>
          <w:b/>
        </w:rPr>
        <w:t>The Author(s) 2019.</w:t>
      </w:r>
      <w:r w:rsidRPr="00B872B1">
        <w:rPr>
          <w:rFonts w:ascii="Book Antiqua" w:hAnsi="Book Antiqua" w:cs="Arial"/>
        </w:rPr>
        <w:t xml:space="preserve"> Published by </w:t>
      </w:r>
      <w:proofErr w:type="spellStart"/>
      <w:r w:rsidRPr="00B872B1">
        <w:rPr>
          <w:rFonts w:ascii="Book Antiqua" w:hAnsi="Book Antiqua" w:cs="Arial"/>
        </w:rPr>
        <w:t>Baishideng</w:t>
      </w:r>
      <w:proofErr w:type="spellEnd"/>
      <w:r w:rsidRPr="00B872B1">
        <w:rPr>
          <w:rFonts w:ascii="Book Antiqua" w:hAnsi="Book Antiqua" w:cs="Arial"/>
        </w:rPr>
        <w:t xml:space="preserve"> Publishing Group Inc. All rights reserved.</w:t>
      </w:r>
    </w:p>
    <w:p w14:paraId="3E17B16F" w14:textId="77777777" w:rsidR="004324BF" w:rsidRPr="00B872B1" w:rsidRDefault="004324BF" w:rsidP="004324BF">
      <w:pPr>
        <w:spacing w:line="360" w:lineRule="auto"/>
        <w:jc w:val="both"/>
        <w:rPr>
          <w:rFonts w:ascii="Book Antiqua" w:hAnsi="Book Antiqua" w:cs="Times New Roman"/>
          <w:b/>
        </w:rPr>
      </w:pPr>
    </w:p>
    <w:p w14:paraId="239CD77A" w14:textId="379A141D" w:rsidR="0025648A" w:rsidRPr="00B872B1" w:rsidRDefault="00F6351E" w:rsidP="004324BF">
      <w:pPr>
        <w:spacing w:line="360" w:lineRule="auto"/>
        <w:jc w:val="both"/>
        <w:rPr>
          <w:rFonts w:ascii="Book Antiqua" w:hAnsi="Book Antiqua"/>
          <w:b/>
          <w:lang w:val="en-GB"/>
        </w:rPr>
      </w:pPr>
      <w:r w:rsidRPr="00B872B1">
        <w:rPr>
          <w:rFonts w:ascii="Book Antiqua" w:hAnsi="Book Antiqua" w:cs="Times New Roman"/>
          <w:b/>
        </w:rPr>
        <w:t xml:space="preserve">Core tip: </w:t>
      </w:r>
      <w:r w:rsidRPr="00B872B1">
        <w:rPr>
          <w:rFonts w:ascii="Book Antiqua" w:hAnsi="Book Antiqua" w:cs="Times New Roman"/>
        </w:rPr>
        <w:t xml:space="preserve">Hypoglycaemia following a glucose load in </w:t>
      </w:r>
      <w:proofErr w:type="gramStart"/>
      <w:r w:rsidRPr="00B872B1">
        <w:rPr>
          <w:rFonts w:ascii="Book Antiqua" w:hAnsi="Book Antiqua" w:cs="Times New Roman"/>
        </w:rPr>
        <w:t>a</w:t>
      </w:r>
      <w:proofErr w:type="gramEnd"/>
      <w:r w:rsidRPr="00B872B1">
        <w:rPr>
          <w:rFonts w:ascii="Book Antiqua" w:hAnsi="Book Antiqua" w:cs="Times New Roman"/>
        </w:rPr>
        <w:t xml:space="preserve"> oral glucose tolerance test is often encountered whilst screening for Gestational diabetes mellitus in pregnant women categorized as high risk and our study </w:t>
      </w:r>
      <w:r w:rsidR="00F8700F" w:rsidRPr="00B872B1">
        <w:rPr>
          <w:rFonts w:ascii="Book Antiqua" w:hAnsi="Book Antiqua" w:cs="Times New Roman"/>
        </w:rPr>
        <w:t>with a large cohort, confirms</w:t>
      </w:r>
      <w:r w:rsidRPr="00B872B1">
        <w:rPr>
          <w:rFonts w:ascii="Book Antiqua" w:hAnsi="Book Antiqua" w:cs="Times New Roman"/>
        </w:rPr>
        <w:t xml:space="preserve"> an association between hypoglycaemia and low birth weight </w:t>
      </w:r>
      <w:r w:rsidR="00B872B1" w:rsidRPr="00B872B1">
        <w:rPr>
          <w:rFonts w:ascii="Book Antiqua" w:hAnsi="Book Antiqua" w:cs="Times New Roman"/>
        </w:rPr>
        <w:t>(LBW)</w:t>
      </w:r>
      <w:r w:rsidR="00B872B1">
        <w:rPr>
          <w:rFonts w:ascii="Book Antiqua" w:hAnsi="Book Antiqua" w:cs="Times New Roman"/>
        </w:rPr>
        <w:t xml:space="preserve"> </w:t>
      </w:r>
      <w:r w:rsidRPr="00B872B1">
        <w:rPr>
          <w:rFonts w:ascii="Book Antiqua" w:hAnsi="Book Antiqua" w:cs="Times New Roman"/>
        </w:rPr>
        <w:t>delivery. In addition to t</w:t>
      </w:r>
      <w:r w:rsidR="00F8700F" w:rsidRPr="00B872B1">
        <w:rPr>
          <w:rFonts w:ascii="Book Antiqua" w:hAnsi="Book Antiqua" w:cs="Times New Roman"/>
        </w:rPr>
        <w:t>his, our study also finds that A</w:t>
      </w:r>
      <w:r w:rsidRPr="00B872B1">
        <w:rPr>
          <w:rFonts w:ascii="Book Antiqua" w:hAnsi="Book Antiqua" w:cs="Times New Roman"/>
        </w:rPr>
        <w:t xml:space="preserve">sian ethnicity confers a risk for </w:t>
      </w:r>
      <w:r w:rsidR="00B872B1" w:rsidRPr="00B872B1">
        <w:rPr>
          <w:rFonts w:ascii="Book Antiqua" w:hAnsi="Book Antiqua" w:cs="Times New Roman"/>
        </w:rPr>
        <w:t>LBW</w:t>
      </w:r>
      <w:r w:rsidRPr="00B872B1">
        <w:rPr>
          <w:rFonts w:ascii="Book Antiqua" w:hAnsi="Book Antiqua" w:cs="Times New Roman"/>
        </w:rPr>
        <w:t xml:space="preserve"> babies.</w:t>
      </w:r>
    </w:p>
    <w:p w14:paraId="6A8257B5" w14:textId="77777777" w:rsidR="004324BF" w:rsidRPr="00B872B1" w:rsidRDefault="004324BF" w:rsidP="004324BF">
      <w:pPr>
        <w:spacing w:line="360" w:lineRule="auto"/>
        <w:jc w:val="both"/>
        <w:rPr>
          <w:rFonts w:ascii="Book Antiqua" w:eastAsia="SimSun" w:hAnsi="Book Antiqua" w:cs="Times New Roman"/>
          <w:b/>
          <w:lang w:eastAsia="zh-CN"/>
        </w:rPr>
      </w:pPr>
    </w:p>
    <w:p w14:paraId="39911625" w14:textId="01AD0506" w:rsidR="0025648A" w:rsidRPr="00B872B1" w:rsidRDefault="004324BF" w:rsidP="004324BF">
      <w:pPr>
        <w:spacing w:line="360" w:lineRule="auto"/>
        <w:jc w:val="both"/>
        <w:rPr>
          <w:rFonts w:ascii="Book Antiqua" w:hAnsi="Book Antiqua" w:cs="Times New Roman"/>
        </w:rPr>
      </w:pPr>
      <w:r w:rsidRPr="00B872B1">
        <w:rPr>
          <w:rFonts w:ascii="Book Antiqua" w:hAnsi="Book Antiqua" w:cs="Times New Roman"/>
        </w:rPr>
        <w:lastRenderedPageBreak/>
        <w:t xml:space="preserve">Nayak AU, Vijay AMA, </w:t>
      </w:r>
      <w:proofErr w:type="spellStart"/>
      <w:r w:rsidRPr="00B872B1">
        <w:rPr>
          <w:rFonts w:ascii="Book Antiqua" w:hAnsi="Book Antiqua" w:cs="Times New Roman"/>
        </w:rPr>
        <w:t>Indusekhar</w:t>
      </w:r>
      <w:proofErr w:type="spellEnd"/>
      <w:r w:rsidRPr="00B872B1">
        <w:rPr>
          <w:rFonts w:ascii="Book Antiqua" w:hAnsi="Book Antiqua" w:cs="Times New Roman"/>
        </w:rPr>
        <w:t xml:space="preserve"> R, </w:t>
      </w:r>
      <w:proofErr w:type="spellStart"/>
      <w:r w:rsidRPr="00B872B1">
        <w:rPr>
          <w:rFonts w:ascii="Book Antiqua" w:hAnsi="Book Antiqua" w:cs="Times New Roman"/>
        </w:rPr>
        <w:t>Kalidindi</w:t>
      </w:r>
      <w:proofErr w:type="spellEnd"/>
      <w:r w:rsidRPr="00B872B1">
        <w:rPr>
          <w:rFonts w:ascii="Book Antiqua" w:hAnsi="Book Antiqua" w:cs="Times New Roman"/>
        </w:rPr>
        <w:t xml:space="preserve"> S, </w:t>
      </w:r>
      <w:proofErr w:type="spellStart"/>
      <w:r w:rsidRPr="00B872B1">
        <w:rPr>
          <w:rFonts w:ascii="Book Antiqua" w:hAnsi="Book Antiqua" w:cs="Times New Roman"/>
        </w:rPr>
        <w:t>Katreddy</w:t>
      </w:r>
      <w:proofErr w:type="spellEnd"/>
      <w:r w:rsidRPr="00B872B1">
        <w:rPr>
          <w:rFonts w:ascii="Book Antiqua" w:hAnsi="Book Antiqua" w:cs="Times New Roman"/>
        </w:rPr>
        <w:t xml:space="preserve"> MV, </w:t>
      </w:r>
      <w:proofErr w:type="spellStart"/>
      <w:r w:rsidRPr="00B872B1">
        <w:rPr>
          <w:rFonts w:ascii="Book Antiqua" w:hAnsi="Book Antiqua" w:cs="Times New Roman"/>
        </w:rPr>
        <w:t>Varadhan</w:t>
      </w:r>
      <w:proofErr w:type="spellEnd"/>
      <w:r w:rsidRPr="00B872B1">
        <w:rPr>
          <w:rFonts w:ascii="Book Antiqua" w:hAnsi="Book Antiqua" w:cs="Times New Roman"/>
        </w:rPr>
        <w:t xml:space="preserve"> L. Association of </w:t>
      </w:r>
      <w:proofErr w:type="spellStart"/>
      <w:r w:rsidRPr="00B872B1">
        <w:rPr>
          <w:rFonts w:ascii="Book Antiqua" w:hAnsi="Book Antiqua" w:cs="Times New Roman"/>
        </w:rPr>
        <w:t>hypoglycaemia</w:t>
      </w:r>
      <w:proofErr w:type="spellEnd"/>
      <w:r w:rsidRPr="00B872B1">
        <w:rPr>
          <w:rFonts w:ascii="Book Antiqua" w:hAnsi="Book Antiqua" w:cs="Times New Roman"/>
        </w:rPr>
        <w:t xml:space="preserve"> in screening oral glucose tolerance test in pregnancy with low birth weight fetus. </w:t>
      </w:r>
      <w:r w:rsidRPr="00B872B1">
        <w:rPr>
          <w:rFonts w:ascii="Book Antiqua" w:hAnsi="Book Antiqua"/>
          <w:i/>
          <w:iCs/>
        </w:rPr>
        <w:t xml:space="preserve">World J Diabetes </w:t>
      </w:r>
      <w:r w:rsidRPr="00B872B1">
        <w:rPr>
          <w:rFonts w:ascii="Book Antiqua" w:hAnsi="Book Antiqua"/>
          <w:iCs/>
        </w:rPr>
        <w:t>2019; I</w:t>
      </w:r>
      <w:r w:rsidRPr="00B872B1">
        <w:rPr>
          <w:rFonts w:ascii="Book Antiqua" w:eastAsia="SimSun" w:hAnsi="Book Antiqua"/>
          <w:iCs/>
          <w:lang w:eastAsia="zh-CN"/>
        </w:rPr>
        <w:t>n press</w:t>
      </w:r>
      <w:r w:rsidRPr="00B872B1">
        <w:rPr>
          <w:rFonts w:ascii="Book Antiqua" w:hAnsi="Book Antiqua" w:cs="Times New Roman"/>
        </w:rPr>
        <w:t xml:space="preserve"> </w:t>
      </w:r>
    </w:p>
    <w:p w14:paraId="0E0B4935" w14:textId="77777777" w:rsidR="00DA689E" w:rsidRPr="00B872B1" w:rsidRDefault="00E5339A" w:rsidP="004324BF">
      <w:pPr>
        <w:spacing w:line="360" w:lineRule="auto"/>
        <w:jc w:val="both"/>
        <w:rPr>
          <w:rFonts w:ascii="Book Antiqua" w:hAnsi="Book Antiqua" w:cs="Times New Roman"/>
          <w:b/>
        </w:rPr>
      </w:pPr>
      <w:r w:rsidRPr="00B872B1">
        <w:rPr>
          <w:rFonts w:ascii="Book Antiqua" w:hAnsi="Book Antiqua" w:cs="Times New Roman"/>
        </w:rPr>
        <w:br w:type="page"/>
      </w:r>
      <w:r w:rsidR="00AD06CF" w:rsidRPr="00B872B1">
        <w:rPr>
          <w:rFonts w:ascii="Book Antiqua" w:hAnsi="Book Antiqua" w:cs="Times New Roman"/>
          <w:b/>
        </w:rPr>
        <w:lastRenderedPageBreak/>
        <w:t>I</w:t>
      </w:r>
      <w:r w:rsidR="00DC1155" w:rsidRPr="00B872B1">
        <w:rPr>
          <w:rFonts w:ascii="Book Antiqua" w:hAnsi="Book Antiqua" w:cs="Times New Roman"/>
          <w:b/>
        </w:rPr>
        <w:t>NTRODUCTION</w:t>
      </w:r>
    </w:p>
    <w:p w14:paraId="62043FD5" w14:textId="3360C071" w:rsidR="00F6242C" w:rsidRPr="00B872B1" w:rsidRDefault="00C66A5A" w:rsidP="004324BF">
      <w:pPr>
        <w:spacing w:line="360" w:lineRule="auto"/>
        <w:contextualSpacing/>
        <w:jc w:val="both"/>
        <w:rPr>
          <w:rFonts w:ascii="Book Antiqua" w:hAnsi="Book Antiqua" w:cs="Times New Roman"/>
        </w:rPr>
      </w:pPr>
      <w:r w:rsidRPr="00B872B1">
        <w:rPr>
          <w:rFonts w:ascii="Book Antiqua" w:hAnsi="Book Antiqua" w:cs="Times New Roman"/>
        </w:rPr>
        <w:t xml:space="preserve">It is estimated </w:t>
      </w:r>
      <w:r w:rsidR="0039047C" w:rsidRPr="00B872B1">
        <w:rPr>
          <w:rFonts w:ascii="Book Antiqua" w:hAnsi="Book Antiqua" w:cs="Times New Roman"/>
        </w:rPr>
        <w:t xml:space="preserve">that </w:t>
      </w:r>
      <w:r w:rsidRPr="00B872B1">
        <w:rPr>
          <w:rFonts w:ascii="Book Antiqua" w:hAnsi="Book Antiqua" w:cs="Times New Roman"/>
        </w:rPr>
        <w:t xml:space="preserve">700000 women give birth in England </w:t>
      </w:r>
      <w:r w:rsidR="00B872B1">
        <w:rPr>
          <w:rFonts w:ascii="Book Antiqua" w:hAnsi="Book Antiqua" w:cs="Times New Roman"/>
        </w:rPr>
        <w:t>and</w:t>
      </w:r>
      <w:r w:rsidRPr="00B872B1">
        <w:rPr>
          <w:rFonts w:ascii="Book Antiqua" w:hAnsi="Book Antiqua" w:cs="Times New Roman"/>
        </w:rPr>
        <w:t xml:space="preserve"> Wales each year</w:t>
      </w:r>
      <w:r w:rsidR="009754D9" w:rsidRPr="00B872B1">
        <w:rPr>
          <w:rFonts w:ascii="Book Antiqua" w:hAnsi="Book Antiqua" w:cs="Times New Roman"/>
        </w:rPr>
        <w:t xml:space="preserve"> and </w:t>
      </w:r>
      <w:r w:rsidR="00AE36DF" w:rsidRPr="00B872B1">
        <w:rPr>
          <w:rFonts w:ascii="Book Antiqua" w:hAnsi="Book Antiqua" w:cs="Times New Roman"/>
        </w:rPr>
        <w:t xml:space="preserve">5% </w:t>
      </w:r>
      <w:r w:rsidR="009754D9" w:rsidRPr="00B872B1">
        <w:rPr>
          <w:rFonts w:ascii="Book Antiqua" w:hAnsi="Book Antiqua" w:cs="Times New Roman"/>
        </w:rPr>
        <w:t xml:space="preserve">of </w:t>
      </w:r>
      <w:r w:rsidR="007275EA" w:rsidRPr="00B872B1">
        <w:rPr>
          <w:rFonts w:ascii="Book Antiqua" w:hAnsi="Book Antiqua" w:cs="Times New Roman"/>
        </w:rPr>
        <w:t xml:space="preserve">these </w:t>
      </w:r>
      <w:r w:rsidRPr="00B872B1">
        <w:rPr>
          <w:rFonts w:ascii="Book Antiqua" w:hAnsi="Book Antiqua" w:cs="Times New Roman"/>
        </w:rPr>
        <w:t xml:space="preserve">are complicated </w:t>
      </w:r>
      <w:r w:rsidR="003C6049" w:rsidRPr="00B872B1">
        <w:rPr>
          <w:rFonts w:ascii="Book Antiqua" w:hAnsi="Book Antiqua" w:cs="Times New Roman"/>
        </w:rPr>
        <w:t>by diabetes</w:t>
      </w:r>
      <w:r w:rsidR="00AE36DF" w:rsidRPr="00B872B1">
        <w:rPr>
          <w:rFonts w:ascii="Book Antiqua" w:hAnsi="Book Antiqua" w:cs="Times New Roman"/>
        </w:rPr>
        <w:t xml:space="preserve"> mellitus.</w:t>
      </w:r>
      <w:r w:rsidR="003C6049" w:rsidRPr="00B872B1">
        <w:rPr>
          <w:rFonts w:ascii="Book Antiqua" w:hAnsi="Book Antiqua" w:cs="Times New Roman"/>
        </w:rPr>
        <w:t xml:space="preserve"> </w:t>
      </w:r>
      <w:r w:rsidR="00AE36DF" w:rsidRPr="00B872B1">
        <w:rPr>
          <w:rFonts w:ascii="Book Antiqua" w:hAnsi="Book Antiqua" w:cs="Times New Roman"/>
        </w:rPr>
        <w:t>G</w:t>
      </w:r>
      <w:r w:rsidRPr="00B872B1">
        <w:rPr>
          <w:rFonts w:ascii="Book Antiqua" w:hAnsi="Book Antiqua" w:cs="Times New Roman"/>
        </w:rPr>
        <w:t>estational diabetes</w:t>
      </w:r>
      <w:r w:rsidR="00EA287E" w:rsidRPr="00B872B1">
        <w:rPr>
          <w:rFonts w:ascii="Book Antiqua" w:hAnsi="Book Antiqua" w:cs="Times New Roman"/>
        </w:rPr>
        <w:t xml:space="preserve"> mellitus (</w:t>
      </w:r>
      <w:r w:rsidR="0076061A" w:rsidRPr="00B872B1">
        <w:rPr>
          <w:rFonts w:ascii="Book Antiqua" w:hAnsi="Book Antiqua" w:cs="Times New Roman"/>
        </w:rPr>
        <w:t>GDM)</w:t>
      </w:r>
      <w:r w:rsidRPr="00B872B1">
        <w:rPr>
          <w:rFonts w:ascii="Book Antiqua" w:hAnsi="Book Antiqua" w:cs="Times New Roman"/>
        </w:rPr>
        <w:t xml:space="preserve"> account</w:t>
      </w:r>
      <w:r w:rsidR="00AE36DF" w:rsidRPr="00B872B1">
        <w:rPr>
          <w:rFonts w:ascii="Book Antiqua" w:hAnsi="Book Antiqua" w:cs="Times New Roman"/>
        </w:rPr>
        <w:t>s</w:t>
      </w:r>
      <w:r w:rsidRPr="00B872B1">
        <w:rPr>
          <w:rFonts w:ascii="Book Antiqua" w:hAnsi="Book Antiqua" w:cs="Times New Roman"/>
        </w:rPr>
        <w:t xml:space="preserve"> for the</w:t>
      </w:r>
      <w:r w:rsidR="00B50215" w:rsidRPr="00B872B1">
        <w:rPr>
          <w:rFonts w:ascii="Book Antiqua" w:hAnsi="Book Antiqua" w:cs="Times New Roman"/>
        </w:rPr>
        <w:t xml:space="preserve"> vast majority of this cohort</w:t>
      </w:r>
      <w:r w:rsidR="00EB354D" w:rsidRPr="00B872B1">
        <w:rPr>
          <w:rFonts w:ascii="Book Antiqua" w:hAnsi="Book Antiqua" w:cs="Times New Roman"/>
        </w:rPr>
        <w:t xml:space="preserve"> </w:t>
      </w:r>
      <w:r w:rsidR="00B50215" w:rsidRPr="00B872B1">
        <w:rPr>
          <w:rFonts w:ascii="Book Antiqua" w:hAnsi="Book Antiqua" w:cs="Times New Roman"/>
        </w:rPr>
        <w:t>(</w:t>
      </w:r>
      <w:r w:rsidRPr="00B872B1">
        <w:rPr>
          <w:rFonts w:ascii="Book Antiqua" w:hAnsi="Book Antiqua" w:cs="Times New Roman"/>
        </w:rPr>
        <w:t>87.5</w:t>
      </w:r>
      <w:proofErr w:type="gramStart"/>
      <w:r w:rsidRPr="00B872B1">
        <w:rPr>
          <w:rFonts w:ascii="Book Antiqua" w:hAnsi="Book Antiqua" w:cs="Times New Roman"/>
        </w:rPr>
        <w:t>%</w:t>
      </w:r>
      <w:r w:rsidR="00B50215" w:rsidRPr="00B872B1">
        <w:rPr>
          <w:rFonts w:ascii="Book Antiqua" w:hAnsi="Book Antiqua" w:cs="Times New Roman"/>
        </w:rPr>
        <w:t>)</w:t>
      </w:r>
      <w:r w:rsidR="0093539E" w:rsidRPr="00B872B1">
        <w:rPr>
          <w:rFonts w:ascii="Book Antiqua" w:hAnsi="Book Antiqua" w:cs="Times New Roman"/>
          <w:vertAlign w:val="superscript"/>
        </w:rPr>
        <w:t>[</w:t>
      </w:r>
      <w:proofErr w:type="gramEnd"/>
      <w:r w:rsidR="0093539E" w:rsidRPr="00B872B1">
        <w:rPr>
          <w:rFonts w:ascii="Book Antiqua" w:hAnsi="Book Antiqua" w:cs="Times New Roman"/>
          <w:vertAlign w:val="superscript"/>
        </w:rPr>
        <w:t>1]</w:t>
      </w:r>
      <w:r w:rsidR="009754D9" w:rsidRPr="00B872B1">
        <w:rPr>
          <w:rFonts w:ascii="Book Antiqua" w:hAnsi="Book Antiqua" w:cs="Times New Roman"/>
        </w:rPr>
        <w:t>.</w:t>
      </w:r>
      <w:r w:rsidR="0093539E" w:rsidRPr="00B872B1">
        <w:rPr>
          <w:rFonts w:ascii="Book Antiqua" w:hAnsi="Book Antiqua" w:cs="Times New Roman"/>
        </w:rPr>
        <w:t xml:space="preserve"> A</w:t>
      </w:r>
      <w:r w:rsidR="006305B2" w:rsidRPr="00B872B1">
        <w:rPr>
          <w:rFonts w:ascii="Book Antiqua" w:hAnsi="Book Antiqua" w:cs="Times New Roman"/>
        </w:rPr>
        <w:t xml:space="preserve"> 2-h 75</w:t>
      </w:r>
      <w:r w:rsidR="00B872B1">
        <w:rPr>
          <w:rFonts w:ascii="Book Antiqua" w:hAnsi="Book Antiqua" w:cs="Times New Roman"/>
        </w:rPr>
        <w:t xml:space="preserve"> </w:t>
      </w:r>
      <w:r w:rsidR="006305B2" w:rsidRPr="00B872B1">
        <w:rPr>
          <w:rFonts w:ascii="Book Antiqua" w:hAnsi="Book Antiqua" w:cs="Times New Roman"/>
        </w:rPr>
        <w:t>g</w:t>
      </w:r>
      <w:r w:rsidR="00F070CC" w:rsidRPr="00B872B1">
        <w:rPr>
          <w:rFonts w:ascii="Book Antiqua" w:hAnsi="Book Antiqua" w:cs="Helvetica"/>
        </w:rPr>
        <w:t xml:space="preserve"> </w:t>
      </w:r>
      <w:r w:rsidR="007275EA" w:rsidRPr="00B872B1">
        <w:rPr>
          <w:rFonts w:ascii="Book Antiqua" w:hAnsi="Book Antiqua" w:cs="Times New Roman"/>
        </w:rPr>
        <w:t>oral glucose tolerance test (</w:t>
      </w:r>
      <w:r w:rsidR="009754D9" w:rsidRPr="00B872B1">
        <w:rPr>
          <w:rFonts w:ascii="Book Antiqua" w:hAnsi="Book Antiqua" w:cs="Times New Roman"/>
        </w:rPr>
        <w:t>OGTT</w:t>
      </w:r>
      <w:r w:rsidR="007275EA" w:rsidRPr="00B872B1">
        <w:rPr>
          <w:rFonts w:ascii="Book Antiqua" w:hAnsi="Book Antiqua" w:cs="Times New Roman"/>
        </w:rPr>
        <w:t>)</w:t>
      </w:r>
      <w:r w:rsidR="009754D9" w:rsidRPr="00B872B1">
        <w:rPr>
          <w:rFonts w:ascii="Book Antiqua" w:hAnsi="Book Antiqua" w:cs="Times New Roman"/>
        </w:rPr>
        <w:t xml:space="preserve"> is undertaken at 24-28 </w:t>
      </w:r>
      <w:proofErr w:type="spellStart"/>
      <w:r w:rsidR="009754D9" w:rsidRPr="00B872B1">
        <w:rPr>
          <w:rFonts w:ascii="Book Antiqua" w:hAnsi="Book Antiqua" w:cs="Times New Roman"/>
        </w:rPr>
        <w:t>wk</w:t>
      </w:r>
      <w:proofErr w:type="spellEnd"/>
      <w:r w:rsidR="009754D9" w:rsidRPr="00B872B1">
        <w:rPr>
          <w:rFonts w:ascii="Book Antiqua" w:hAnsi="Book Antiqua" w:cs="Times New Roman"/>
        </w:rPr>
        <w:t xml:space="preserve"> gestation </w:t>
      </w:r>
      <w:r w:rsidR="00EA29EF" w:rsidRPr="00B872B1">
        <w:rPr>
          <w:rFonts w:ascii="Book Antiqua" w:hAnsi="Book Antiqua" w:cs="Times New Roman"/>
        </w:rPr>
        <w:t xml:space="preserve">in women at high risk </w:t>
      </w:r>
      <w:r w:rsidR="009754D9" w:rsidRPr="00B872B1">
        <w:rPr>
          <w:rFonts w:ascii="Book Antiqua" w:hAnsi="Book Antiqua" w:cs="Times New Roman"/>
        </w:rPr>
        <w:t xml:space="preserve">as </w:t>
      </w:r>
      <w:r w:rsidR="007275EA" w:rsidRPr="00B872B1">
        <w:rPr>
          <w:rFonts w:ascii="Book Antiqua" w:hAnsi="Book Antiqua" w:cs="Times New Roman"/>
        </w:rPr>
        <w:t xml:space="preserve">a screening test </w:t>
      </w:r>
      <w:r w:rsidR="006305B2" w:rsidRPr="00B872B1">
        <w:rPr>
          <w:rFonts w:ascii="Book Antiqua" w:hAnsi="Book Antiqua" w:cs="Times New Roman"/>
        </w:rPr>
        <w:t xml:space="preserve">for GDM, </w:t>
      </w:r>
      <w:r w:rsidR="007275EA" w:rsidRPr="00B872B1">
        <w:rPr>
          <w:rFonts w:ascii="Book Antiqua" w:hAnsi="Book Antiqua" w:cs="Times New Roman"/>
        </w:rPr>
        <w:t xml:space="preserve">in line with </w:t>
      </w:r>
      <w:r w:rsidR="00B9120B" w:rsidRPr="00B872B1">
        <w:rPr>
          <w:rFonts w:ascii="Book Antiqua" w:hAnsi="Book Antiqua" w:cs="Times New Roman"/>
        </w:rPr>
        <w:t>National Institute for Health and Care Excellence (NICE)</w:t>
      </w:r>
      <w:r w:rsidR="007275EA" w:rsidRPr="00B872B1">
        <w:rPr>
          <w:rFonts w:ascii="Book Antiqua" w:hAnsi="Book Antiqua" w:cs="Times New Roman"/>
        </w:rPr>
        <w:t xml:space="preserve"> </w:t>
      </w:r>
      <w:proofErr w:type="gramStart"/>
      <w:r w:rsidR="005277FA" w:rsidRPr="00B872B1">
        <w:rPr>
          <w:rFonts w:ascii="Book Antiqua" w:hAnsi="Book Antiqua" w:cs="Times New Roman"/>
        </w:rPr>
        <w:t>recommendations</w:t>
      </w:r>
      <w:r w:rsidR="005277FA" w:rsidRPr="00B872B1">
        <w:rPr>
          <w:rFonts w:ascii="Book Antiqua" w:hAnsi="Book Antiqua" w:cs="Times New Roman"/>
          <w:vertAlign w:val="superscript"/>
        </w:rPr>
        <w:t>[</w:t>
      </w:r>
      <w:proofErr w:type="gramEnd"/>
      <w:r w:rsidR="0093539E" w:rsidRPr="00B872B1">
        <w:rPr>
          <w:rFonts w:ascii="Book Antiqua" w:hAnsi="Book Antiqua" w:cs="Times New Roman"/>
          <w:vertAlign w:val="superscript"/>
        </w:rPr>
        <w:t>1]</w:t>
      </w:r>
      <w:r w:rsidR="0093539E" w:rsidRPr="00B872B1">
        <w:rPr>
          <w:rFonts w:ascii="Book Antiqua" w:hAnsi="Book Antiqua" w:cs="Times New Roman"/>
        </w:rPr>
        <w:t>.</w:t>
      </w:r>
      <w:r w:rsidR="00F070CC" w:rsidRPr="00B872B1">
        <w:rPr>
          <w:rFonts w:ascii="Book Antiqua" w:hAnsi="Book Antiqua" w:cs="Times New Roman"/>
        </w:rPr>
        <w:t xml:space="preserve"> </w:t>
      </w:r>
      <w:r w:rsidR="006305B2" w:rsidRPr="00B872B1">
        <w:rPr>
          <w:rFonts w:ascii="Book Antiqua" w:hAnsi="Book Antiqua" w:cs="Times New Roman"/>
        </w:rPr>
        <w:t xml:space="preserve">Women diagnosed </w:t>
      </w:r>
      <w:r w:rsidR="002A0FFC" w:rsidRPr="00B872B1">
        <w:rPr>
          <w:rFonts w:ascii="Book Antiqua" w:hAnsi="Book Antiqua" w:cs="Times New Roman"/>
        </w:rPr>
        <w:t xml:space="preserve">with </w:t>
      </w:r>
      <w:r w:rsidR="006305B2" w:rsidRPr="00B872B1">
        <w:rPr>
          <w:rFonts w:ascii="Book Antiqua" w:hAnsi="Book Antiqua" w:cs="Times New Roman"/>
        </w:rPr>
        <w:t xml:space="preserve">GDM </w:t>
      </w:r>
      <w:r w:rsidR="00EA29EF" w:rsidRPr="00B872B1">
        <w:rPr>
          <w:rFonts w:ascii="Book Antiqua" w:hAnsi="Book Antiqua" w:cs="Times New Roman"/>
        </w:rPr>
        <w:t xml:space="preserve">based on this test </w:t>
      </w:r>
      <w:r w:rsidR="006305B2" w:rsidRPr="00B872B1">
        <w:rPr>
          <w:rFonts w:ascii="Book Antiqua" w:hAnsi="Book Antiqua" w:cs="Times New Roman"/>
        </w:rPr>
        <w:t>have specialist</w:t>
      </w:r>
      <w:r w:rsidR="00EB354D" w:rsidRPr="00B872B1">
        <w:rPr>
          <w:rFonts w:ascii="Book Antiqua" w:hAnsi="Book Antiqua" w:cs="Times New Roman"/>
        </w:rPr>
        <w:t xml:space="preserve"> </w:t>
      </w:r>
      <w:r w:rsidR="00F070CC" w:rsidRPr="00B872B1">
        <w:rPr>
          <w:rFonts w:ascii="Book Antiqua" w:hAnsi="Book Antiqua" w:cs="Times New Roman"/>
        </w:rPr>
        <w:t xml:space="preserve">antenatal </w:t>
      </w:r>
      <w:r w:rsidR="006305B2" w:rsidRPr="00B872B1">
        <w:rPr>
          <w:rFonts w:ascii="Book Antiqua" w:hAnsi="Book Antiqua" w:cs="Times New Roman"/>
        </w:rPr>
        <w:t xml:space="preserve">intervention during </w:t>
      </w:r>
      <w:r w:rsidR="00DF7079" w:rsidRPr="00B872B1">
        <w:rPr>
          <w:rFonts w:ascii="Book Antiqua" w:hAnsi="Book Antiqua" w:cs="Times New Roman"/>
        </w:rPr>
        <w:t>pregna</w:t>
      </w:r>
      <w:r w:rsidR="00F070CC" w:rsidRPr="00B872B1">
        <w:rPr>
          <w:rFonts w:ascii="Book Antiqua" w:hAnsi="Book Antiqua" w:cs="Times New Roman"/>
        </w:rPr>
        <w:t>n</w:t>
      </w:r>
      <w:r w:rsidR="00DF7079" w:rsidRPr="00B872B1">
        <w:rPr>
          <w:rFonts w:ascii="Book Antiqua" w:hAnsi="Book Antiqua" w:cs="Times New Roman"/>
        </w:rPr>
        <w:t>cy</w:t>
      </w:r>
      <w:r w:rsidR="00B50215" w:rsidRPr="00B872B1">
        <w:rPr>
          <w:rFonts w:ascii="Book Antiqua" w:hAnsi="Book Antiqua" w:cs="Times New Roman"/>
        </w:rPr>
        <w:t xml:space="preserve"> </w:t>
      </w:r>
      <w:r w:rsidR="006305B2" w:rsidRPr="00B872B1">
        <w:rPr>
          <w:rFonts w:ascii="Book Antiqua" w:hAnsi="Book Antiqua" w:cs="Times New Roman"/>
        </w:rPr>
        <w:t>with</w:t>
      </w:r>
      <w:r w:rsidR="00F070CC" w:rsidRPr="00B872B1">
        <w:rPr>
          <w:rFonts w:ascii="Book Antiqua" w:hAnsi="Book Antiqua" w:cs="Times New Roman"/>
        </w:rPr>
        <w:t xml:space="preserve"> </w:t>
      </w:r>
      <w:r w:rsidR="00E71144" w:rsidRPr="00B872B1">
        <w:rPr>
          <w:rFonts w:ascii="Book Antiqua" w:hAnsi="Book Antiqua" w:cs="Times New Roman"/>
        </w:rPr>
        <w:t>improve</w:t>
      </w:r>
      <w:r w:rsidR="006305B2" w:rsidRPr="00B872B1">
        <w:rPr>
          <w:rFonts w:ascii="Book Antiqua" w:hAnsi="Book Antiqua" w:cs="Times New Roman"/>
        </w:rPr>
        <w:t>d</w:t>
      </w:r>
      <w:r w:rsidR="00E71144" w:rsidRPr="00B872B1">
        <w:rPr>
          <w:rFonts w:ascii="Book Antiqua" w:hAnsi="Book Antiqua" w:cs="Times New Roman"/>
        </w:rPr>
        <w:t xml:space="preserve"> </w:t>
      </w:r>
      <w:r w:rsidR="002C56CB" w:rsidRPr="00B872B1">
        <w:rPr>
          <w:rFonts w:ascii="Book Antiqua" w:hAnsi="Book Antiqua" w:cs="Times New Roman"/>
        </w:rPr>
        <w:t>maternal</w:t>
      </w:r>
      <w:r w:rsidR="00B50215" w:rsidRPr="00B872B1">
        <w:rPr>
          <w:rFonts w:ascii="Book Antiqua" w:hAnsi="Book Antiqua" w:cs="Times New Roman"/>
        </w:rPr>
        <w:t xml:space="preserve"> and neonatal </w:t>
      </w:r>
      <w:proofErr w:type="gramStart"/>
      <w:r w:rsidR="005277FA" w:rsidRPr="00B872B1">
        <w:rPr>
          <w:rFonts w:ascii="Book Antiqua" w:hAnsi="Book Antiqua" w:cs="Times New Roman"/>
        </w:rPr>
        <w:t>outcomes</w:t>
      </w:r>
      <w:r w:rsidR="005277FA" w:rsidRPr="00B872B1">
        <w:rPr>
          <w:rFonts w:ascii="Book Antiqua" w:hAnsi="Book Antiqua" w:cs="Times New Roman"/>
          <w:vertAlign w:val="superscript"/>
        </w:rPr>
        <w:t>[</w:t>
      </w:r>
      <w:proofErr w:type="gramEnd"/>
      <w:r w:rsidR="0093539E" w:rsidRPr="00B872B1">
        <w:rPr>
          <w:rFonts w:ascii="Book Antiqua" w:hAnsi="Book Antiqua" w:cs="Times New Roman"/>
          <w:vertAlign w:val="superscript"/>
        </w:rPr>
        <w:t>2]</w:t>
      </w:r>
      <w:r w:rsidR="0093539E" w:rsidRPr="00B872B1">
        <w:rPr>
          <w:rFonts w:ascii="Book Antiqua" w:hAnsi="Book Antiqua" w:cs="Times New Roman"/>
          <w:smallCaps/>
        </w:rPr>
        <w:t>.</w:t>
      </w:r>
    </w:p>
    <w:p w14:paraId="3A916572" w14:textId="411350F5" w:rsidR="009754D9" w:rsidRPr="00B872B1" w:rsidRDefault="009B3DFD" w:rsidP="00B872B1">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A small</w:t>
      </w:r>
      <w:r w:rsidR="00E71144" w:rsidRPr="00B872B1">
        <w:rPr>
          <w:rFonts w:ascii="Book Antiqua" w:hAnsi="Book Antiqua" w:cs="Times New Roman"/>
        </w:rPr>
        <w:t xml:space="preserve"> </w:t>
      </w:r>
      <w:r w:rsidR="009754D9" w:rsidRPr="00B872B1">
        <w:rPr>
          <w:rFonts w:ascii="Book Antiqua" w:hAnsi="Book Antiqua" w:cs="Times New Roman"/>
        </w:rPr>
        <w:t>proportion of wome</w:t>
      </w:r>
      <w:r w:rsidR="007275EA" w:rsidRPr="00B872B1">
        <w:rPr>
          <w:rFonts w:ascii="Book Antiqua" w:hAnsi="Book Antiqua" w:cs="Times New Roman"/>
        </w:rPr>
        <w:t xml:space="preserve">n </w:t>
      </w:r>
      <w:r w:rsidRPr="00B872B1">
        <w:rPr>
          <w:rFonts w:ascii="Book Antiqua" w:hAnsi="Book Antiqua" w:cs="Times New Roman"/>
        </w:rPr>
        <w:t>experience</w:t>
      </w:r>
      <w:r w:rsidR="007275EA" w:rsidRPr="00B872B1">
        <w:rPr>
          <w:rFonts w:ascii="Book Antiqua" w:hAnsi="Book Antiqua" w:cs="Times New Roman"/>
        </w:rPr>
        <w:t xml:space="preserve"> hypoglycaemia during the screening OGTT</w:t>
      </w:r>
      <w:r w:rsidR="00F070CC" w:rsidRPr="00B872B1">
        <w:rPr>
          <w:rFonts w:ascii="Book Antiqua" w:hAnsi="Book Antiqua" w:cs="Times New Roman"/>
        </w:rPr>
        <w:t xml:space="preserve"> in pregnancy</w:t>
      </w:r>
      <w:r w:rsidR="007275EA" w:rsidRPr="00B872B1">
        <w:rPr>
          <w:rFonts w:ascii="Book Antiqua" w:hAnsi="Book Antiqua" w:cs="Times New Roman"/>
        </w:rPr>
        <w:t>, which on a routine basis</w:t>
      </w:r>
      <w:r w:rsidR="00F86C12" w:rsidRPr="00B872B1">
        <w:rPr>
          <w:rFonts w:ascii="Book Antiqua" w:hAnsi="Book Antiqua" w:cs="Times New Roman"/>
        </w:rPr>
        <w:t xml:space="preserve"> is</w:t>
      </w:r>
      <w:r w:rsidR="006305B2" w:rsidRPr="00B872B1">
        <w:rPr>
          <w:rFonts w:ascii="Book Antiqua" w:hAnsi="Book Antiqua" w:cs="Times New Roman"/>
        </w:rPr>
        <w:t xml:space="preserve"> not considered abnormal </w:t>
      </w:r>
      <w:r w:rsidR="007275EA" w:rsidRPr="00B872B1">
        <w:rPr>
          <w:rFonts w:ascii="Book Antiqua" w:hAnsi="Book Antiqua" w:cs="Times New Roman"/>
        </w:rPr>
        <w:t>and does not usually have an impact on antenatal care</w:t>
      </w:r>
      <w:r w:rsidR="002A0FFC" w:rsidRPr="00B872B1">
        <w:rPr>
          <w:rFonts w:ascii="Book Antiqua" w:hAnsi="Book Antiqua" w:cs="Times New Roman"/>
        </w:rPr>
        <w:t xml:space="preserve">. This is </w:t>
      </w:r>
      <w:r w:rsidR="00CF576D" w:rsidRPr="00B872B1">
        <w:rPr>
          <w:rFonts w:ascii="Book Antiqua" w:hAnsi="Book Antiqua" w:cs="Times New Roman"/>
        </w:rPr>
        <w:t xml:space="preserve">despite </w:t>
      </w:r>
      <w:r w:rsidR="006305B2" w:rsidRPr="00B872B1">
        <w:rPr>
          <w:rFonts w:ascii="Book Antiqua" w:hAnsi="Book Antiqua" w:cs="Times New Roman"/>
        </w:rPr>
        <w:t xml:space="preserve">such </w:t>
      </w:r>
      <w:r w:rsidR="00DB498D" w:rsidRPr="00B872B1">
        <w:rPr>
          <w:rFonts w:ascii="Book Antiqua" w:hAnsi="Book Antiqua" w:cs="Times New Roman"/>
        </w:rPr>
        <w:t xml:space="preserve">women </w:t>
      </w:r>
      <w:r w:rsidR="006305B2" w:rsidRPr="00B872B1">
        <w:rPr>
          <w:rFonts w:ascii="Book Antiqua" w:hAnsi="Book Antiqua" w:cs="Times New Roman"/>
        </w:rPr>
        <w:t xml:space="preserve">being </w:t>
      </w:r>
      <w:r w:rsidR="00CF576D" w:rsidRPr="00B872B1">
        <w:rPr>
          <w:rFonts w:ascii="Book Antiqua" w:hAnsi="Book Antiqua" w:cs="Times New Roman"/>
        </w:rPr>
        <w:t xml:space="preserve">deemed </w:t>
      </w:r>
      <w:r w:rsidR="00B872B1">
        <w:rPr>
          <w:rFonts w:ascii="Book Antiqua" w:hAnsi="Book Antiqua" w:cs="Times New Roman"/>
        </w:rPr>
        <w:t>“</w:t>
      </w:r>
      <w:r w:rsidR="00CF576D" w:rsidRPr="00B872B1">
        <w:rPr>
          <w:rFonts w:ascii="Book Antiqua" w:hAnsi="Book Antiqua" w:cs="Times New Roman"/>
        </w:rPr>
        <w:t>high risk</w:t>
      </w:r>
      <w:r w:rsidR="00B872B1">
        <w:rPr>
          <w:rFonts w:ascii="Book Antiqua" w:hAnsi="Book Antiqua" w:cs="Times New Roman"/>
        </w:rPr>
        <w:t>”</w:t>
      </w:r>
      <w:r w:rsidR="00CF576D" w:rsidRPr="00B872B1">
        <w:rPr>
          <w:rFonts w:ascii="Book Antiqua" w:hAnsi="Book Antiqua" w:cs="Times New Roman"/>
        </w:rPr>
        <w:t xml:space="preserve"> </w:t>
      </w:r>
      <w:r w:rsidR="006305B2" w:rsidRPr="00B872B1">
        <w:rPr>
          <w:rFonts w:ascii="Book Antiqua" w:hAnsi="Book Antiqua" w:cs="Times New Roman"/>
        </w:rPr>
        <w:t xml:space="preserve">based on </w:t>
      </w:r>
      <w:r w:rsidR="00CF576D" w:rsidRPr="00B872B1">
        <w:rPr>
          <w:rFonts w:ascii="Book Antiqua" w:hAnsi="Book Antiqua" w:cs="Times New Roman"/>
        </w:rPr>
        <w:t>initial NICE risk stratification</w:t>
      </w:r>
      <w:r w:rsidR="0038474C" w:rsidRPr="00B872B1">
        <w:rPr>
          <w:rFonts w:ascii="Book Antiqua" w:hAnsi="Book Antiqua" w:cs="Times New Roman"/>
        </w:rPr>
        <w:t xml:space="preserve"> </w:t>
      </w:r>
      <w:r w:rsidR="0015458B" w:rsidRPr="00B872B1">
        <w:rPr>
          <w:rFonts w:ascii="Book Antiqua" w:hAnsi="Book Antiqua" w:cs="Times New Roman"/>
        </w:rPr>
        <w:t>to necessitate an OGTT</w:t>
      </w:r>
      <w:r w:rsidR="006305B2" w:rsidRPr="00B872B1">
        <w:rPr>
          <w:rFonts w:ascii="Book Antiqua" w:hAnsi="Book Antiqua" w:cs="Times New Roman"/>
        </w:rPr>
        <w:t xml:space="preserve"> in the first place</w:t>
      </w:r>
      <w:r w:rsidR="007275EA" w:rsidRPr="00B872B1">
        <w:rPr>
          <w:rFonts w:ascii="Book Antiqua" w:hAnsi="Book Antiqua" w:cs="Times New Roman"/>
        </w:rPr>
        <w:t xml:space="preserve">. </w:t>
      </w:r>
      <w:r w:rsidR="00F070CC" w:rsidRPr="00B872B1">
        <w:rPr>
          <w:rFonts w:ascii="Book Antiqua" w:hAnsi="Book Antiqua" w:cs="Times New Roman"/>
        </w:rPr>
        <w:t>M</w:t>
      </w:r>
      <w:r w:rsidR="007275EA" w:rsidRPr="00B872B1">
        <w:rPr>
          <w:rFonts w:ascii="Book Antiqua" w:hAnsi="Book Antiqua" w:cs="Times New Roman"/>
        </w:rPr>
        <w:t xml:space="preserve">aternal hypoglycaemia </w:t>
      </w:r>
      <w:r w:rsidR="00E71144" w:rsidRPr="00B872B1">
        <w:rPr>
          <w:rFonts w:ascii="Book Antiqua" w:hAnsi="Book Antiqua" w:cs="Times New Roman"/>
        </w:rPr>
        <w:t xml:space="preserve">during </w:t>
      </w:r>
      <w:r w:rsidR="006305B2" w:rsidRPr="00B872B1">
        <w:rPr>
          <w:rFonts w:ascii="Book Antiqua" w:hAnsi="Book Antiqua" w:cs="Times New Roman"/>
        </w:rPr>
        <w:t>pregnancy in women with pre-existing diabe</w:t>
      </w:r>
      <w:r w:rsidR="0086753B" w:rsidRPr="00B872B1">
        <w:rPr>
          <w:rFonts w:ascii="Book Antiqua" w:hAnsi="Book Antiqua" w:cs="Times New Roman"/>
        </w:rPr>
        <w:t>tes</w:t>
      </w:r>
      <w:r w:rsidR="006305B2" w:rsidRPr="00B872B1">
        <w:rPr>
          <w:rFonts w:ascii="Book Antiqua" w:hAnsi="Book Antiqua" w:cs="Times New Roman"/>
        </w:rPr>
        <w:t xml:space="preserve"> mellitus</w:t>
      </w:r>
      <w:r w:rsidR="00E71144" w:rsidRPr="00B872B1">
        <w:rPr>
          <w:rFonts w:ascii="Book Antiqua" w:hAnsi="Book Antiqua" w:cs="Times New Roman"/>
        </w:rPr>
        <w:t xml:space="preserve"> </w:t>
      </w:r>
      <w:r w:rsidR="007E2DD2" w:rsidRPr="00B872B1">
        <w:rPr>
          <w:rFonts w:ascii="Book Antiqua" w:hAnsi="Book Antiqua" w:cs="Times New Roman"/>
        </w:rPr>
        <w:t xml:space="preserve">is </w:t>
      </w:r>
      <w:r w:rsidR="0038474C" w:rsidRPr="00B872B1">
        <w:rPr>
          <w:rFonts w:ascii="Book Antiqua" w:hAnsi="Book Antiqua" w:cs="Times New Roman"/>
        </w:rPr>
        <w:t xml:space="preserve">associated </w:t>
      </w:r>
      <w:r w:rsidR="00CF576D" w:rsidRPr="00B872B1">
        <w:rPr>
          <w:rFonts w:ascii="Book Antiqua" w:hAnsi="Book Antiqua" w:cs="Times New Roman"/>
        </w:rPr>
        <w:t>with</w:t>
      </w:r>
      <w:r w:rsidR="007275EA" w:rsidRPr="00B872B1">
        <w:rPr>
          <w:rFonts w:ascii="Book Antiqua" w:hAnsi="Book Antiqua" w:cs="Times New Roman"/>
        </w:rPr>
        <w:t xml:space="preserve"> intrauterine growt</w:t>
      </w:r>
      <w:r w:rsidR="00CE3CDE" w:rsidRPr="00B872B1">
        <w:rPr>
          <w:rFonts w:ascii="Book Antiqua" w:hAnsi="Book Antiqua" w:cs="Times New Roman"/>
        </w:rPr>
        <w:t>h retardation and pre-</w:t>
      </w:r>
      <w:proofErr w:type="gramStart"/>
      <w:r w:rsidR="00CE3CDE" w:rsidRPr="00B872B1">
        <w:rPr>
          <w:rFonts w:ascii="Book Antiqua" w:hAnsi="Book Antiqua" w:cs="Times New Roman"/>
        </w:rPr>
        <w:t>eclampsia</w:t>
      </w:r>
      <w:r w:rsidR="0096275D" w:rsidRPr="00B872B1">
        <w:rPr>
          <w:rFonts w:ascii="Book Antiqua" w:hAnsi="Book Antiqua" w:cs="Times New Roman"/>
          <w:vertAlign w:val="superscript"/>
        </w:rPr>
        <w:t>[</w:t>
      </w:r>
      <w:proofErr w:type="gramEnd"/>
      <w:r w:rsidR="005A1157" w:rsidRPr="00B872B1">
        <w:rPr>
          <w:rFonts w:ascii="Book Antiqua" w:hAnsi="Book Antiqua" w:cs="Times New Roman"/>
          <w:vertAlign w:val="superscript"/>
        </w:rPr>
        <w:t>3</w:t>
      </w:r>
      <w:r w:rsidR="008B16F7" w:rsidRPr="00B872B1">
        <w:rPr>
          <w:rFonts w:ascii="Book Antiqua" w:hAnsi="Book Antiqua" w:cs="Times New Roman"/>
          <w:vertAlign w:val="superscript"/>
        </w:rPr>
        <w:t>,4</w:t>
      </w:r>
      <w:r w:rsidR="0096275D" w:rsidRPr="00B872B1">
        <w:rPr>
          <w:rFonts w:ascii="Book Antiqua" w:hAnsi="Book Antiqua" w:cs="Times New Roman"/>
          <w:vertAlign w:val="superscript"/>
        </w:rPr>
        <w:t>]</w:t>
      </w:r>
      <w:r w:rsidR="0096275D" w:rsidRPr="00B872B1">
        <w:rPr>
          <w:rFonts w:ascii="Book Antiqua" w:hAnsi="Book Antiqua" w:cs="Times New Roman"/>
          <w:smallCaps/>
        </w:rPr>
        <w:t xml:space="preserve">. </w:t>
      </w:r>
      <w:r w:rsidR="006305B2" w:rsidRPr="00B872B1">
        <w:rPr>
          <w:rFonts w:ascii="Book Antiqua" w:hAnsi="Book Antiqua" w:cs="Times New Roman"/>
        </w:rPr>
        <w:t>Low maternal glucose might hinder growth-promoting aspects of the fetus’ environment, a mechanism that is not clearly understood, that could potentially explain the lower birth weight fetus in women with hypoglycemia during pregnancy.</w:t>
      </w:r>
      <w:r w:rsidR="00E64DBA" w:rsidRPr="00B872B1">
        <w:rPr>
          <w:rFonts w:ascii="Book Antiqua" w:hAnsi="Book Antiqua" w:cs="Times New Roman"/>
        </w:rPr>
        <w:t xml:space="preserve"> Low levels </w:t>
      </w:r>
      <w:r w:rsidR="001A3192" w:rsidRPr="00B872B1">
        <w:rPr>
          <w:rFonts w:ascii="Book Antiqua" w:hAnsi="Book Antiqua" w:cs="Times New Roman"/>
        </w:rPr>
        <w:t>of h</w:t>
      </w:r>
      <w:r w:rsidR="005D124C" w:rsidRPr="00B872B1">
        <w:rPr>
          <w:rFonts w:ascii="Book Antiqua" w:hAnsi="Book Antiqua" w:cs="Times New Roman"/>
        </w:rPr>
        <w:t>uman placental lactogen has</w:t>
      </w:r>
      <w:r w:rsidR="00E64DBA" w:rsidRPr="00B872B1">
        <w:rPr>
          <w:rFonts w:ascii="Book Antiqua" w:hAnsi="Book Antiqua" w:cs="Times New Roman"/>
        </w:rPr>
        <w:t xml:space="preserve"> been linked to intra uterine gro</w:t>
      </w:r>
      <w:r w:rsidR="005D124C" w:rsidRPr="00B872B1">
        <w:rPr>
          <w:rFonts w:ascii="Book Antiqua" w:hAnsi="Book Antiqua" w:cs="Times New Roman"/>
        </w:rPr>
        <w:t>wth retardation and other suggested mechanism include</w:t>
      </w:r>
      <w:r w:rsidR="00646639" w:rsidRPr="00B872B1">
        <w:rPr>
          <w:rFonts w:ascii="Book Antiqua" w:hAnsi="Book Antiqua" w:cs="Times New Roman"/>
        </w:rPr>
        <w:t xml:space="preserve"> a reduced ins</w:t>
      </w:r>
      <w:r w:rsidR="005D124C" w:rsidRPr="00B872B1">
        <w:rPr>
          <w:rFonts w:ascii="Book Antiqua" w:hAnsi="Book Antiqua" w:cs="Times New Roman"/>
        </w:rPr>
        <w:t xml:space="preserve">ulin level in fetus of a mother with low blood sugar </w:t>
      </w:r>
      <w:proofErr w:type="gramStart"/>
      <w:r w:rsidR="005D124C" w:rsidRPr="00B872B1">
        <w:rPr>
          <w:rFonts w:ascii="Book Antiqua" w:hAnsi="Book Antiqua" w:cs="Times New Roman"/>
        </w:rPr>
        <w:t>levels</w:t>
      </w:r>
      <w:r w:rsidR="005A1157" w:rsidRPr="00B872B1">
        <w:rPr>
          <w:rFonts w:ascii="Book Antiqua" w:hAnsi="Book Antiqua" w:cs="Times New Roman"/>
          <w:vertAlign w:val="superscript"/>
        </w:rPr>
        <w:t>[</w:t>
      </w:r>
      <w:proofErr w:type="gramEnd"/>
      <w:r w:rsidR="005A1157" w:rsidRPr="00B872B1">
        <w:rPr>
          <w:rFonts w:ascii="Book Antiqua" w:hAnsi="Book Antiqua" w:cs="Times New Roman"/>
          <w:vertAlign w:val="superscript"/>
        </w:rPr>
        <w:t>4</w:t>
      </w:r>
      <w:r w:rsidR="005D124C" w:rsidRPr="00B872B1">
        <w:rPr>
          <w:rFonts w:ascii="Book Antiqua" w:hAnsi="Book Antiqua" w:cs="Times New Roman"/>
          <w:vertAlign w:val="superscript"/>
        </w:rPr>
        <w:t>]</w:t>
      </w:r>
      <w:r w:rsidR="005D124C" w:rsidRPr="00B872B1">
        <w:rPr>
          <w:rFonts w:ascii="Book Antiqua" w:hAnsi="Book Antiqua" w:cs="Times New Roman"/>
        </w:rPr>
        <w:t xml:space="preserve">. </w:t>
      </w:r>
      <w:r w:rsidR="007E2DD2" w:rsidRPr="00B872B1">
        <w:rPr>
          <w:rFonts w:ascii="Book Antiqua" w:hAnsi="Book Antiqua" w:cs="Times New Roman"/>
        </w:rPr>
        <w:t>It</w:t>
      </w:r>
      <w:r w:rsidR="0086753B" w:rsidRPr="00B872B1">
        <w:rPr>
          <w:rFonts w:ascii="Book Antiqua" w:hAnsi="Book Antiqua" w:cs="Times New Roman"/>
        </w:rPr>
        <w:t xml:space="preserve"> is </w:t>
      </w:r>
      <w:r w:rsidR="006305B2" w:rsidRPr="00B872B1">
        <w:rPr>
          <w:rFonts w:ascii="Book Antiqua" w:hAnsi="Book Antiqua" w:cs="Times New Roman"/>
        </w:rPr>
        <w:t>un</w:t>
      </w:r>
      <w:r w:rsidR="0086753B" w:rsidRPr="00B872B1">
        <w:rPr>
          <w:rFonts w:ascii="Book Antiqua" w:hAnsi="Book Antiqua" w:cs="Times New Roman"/>
        </w:rPr>
        <w:t xml:space="preserve">clear if hypoglycemia during </w:t>
      </w:r>
      <w:r w:rsidR="002A0FFC" w:rsidRPr="00B872B1">
        <w:rPr>
          <w:rFonts w:ascii="Book Antiqua" w:hAnsi="Book Antiqua" w:cs="Times New Roman"/>
        </w:rPr>
        <w:t>a</w:t>
      </w:r>
      <w:r w:rsidR="006305B2" w:rsidRPr="00B872B1">
        <w:rPr>
          <w:rFonts w:ascii="Book Antiqua" w:hAnsi="Book Antiqua" w:cs="Times New Roman"/>
        </w:rPr>
        <w:t xml:space="preserve"> screening </w:t>
      </w:r>
      <w:r w:rsidR="0086753B" w:rsidRPr="00B872B1">
        <w:rPr>
          <w:rFonts w:ascii="Book Antiqua" w:hAnsi="Book Antiqua" w:cs="Times New Roman"/>
        </w:rPr>
        <w:t xml:space="preserve">OGTT in high risk women is associated </w:t>
      </w:r>
      <w:r w:rsidR="00686092" w:rsidRPr="00B872B1">
        <w:rPr>
          <w:rFonts w:ascii="Book Antiqua" w:hAnsi="Book Antiqua" w:cs="Times New Roman"/>
        </w:rPr>
        <w:t>with adverse perinatal outcomes</w:t>
      </w:r>
      <w:r w:rsidR="00B93D28" w:rsidRPr="00B872B1">
        <w:rPr>
          <w:rFonts w:ascii="Book Antiqua" w:hAnsi="Book Antiqua" w:cs="Times New Roman"/>
        </w:rPr>
        <w:t xml:space="preserve"> with some studies potentially suggesting such an </w:t>
      </w:r>
      <w:proofErr w:type="gramStart"/>
      <w:r w:rsidR="00B93D28" w:rsidRPr="00B872B1">
        <w:rPr>
          <w:rFonts w:ascii="Book Antiqua" w:hAnsi="Book Antiqua" w:cs="Times New Roman"/>
        </w:rPr>
        <w:t>association</w:t>
      </w:r>
      <w:r w:rsidR="00B93D28" w:rsidRPr="00B872B1">
        <w:rPr>
          <w:rFonts w:ascii="Book Antiqua" w:hAnsi="Book Antiqua" w:cs="Times New Roman"/>
          <w:vertAlign w:val="superscript"/>
        </w:rPr>
        <w:t>[</w:t>
      </w:r>
      <w:proofErr w:type="gramEnd"/>
      <w:r w:rsidR="00B93D28" w:rsidRPr="00B872B1">
        <w:rPr>
          <w:rFonts w:ascii="Book Antiqua" w:hAnsi="Book Antiqua" w:cs="Times New Roman"/>
          <w:vertAlign w:val="superscript"/>
        </w:rPr>
        <w:t>3-8]</w:t>
      </w:r>
      <w:r w:rsidR="00686092" w:rsidRPr="00B872B1">
        <w:rPr>
          <w:rFonts w:ascii="Book Antiqua" w:hAnsi="Book Antiqua" w:cs="Times New Roman"/>
        </w:rPr>
        <w:t xml:space="preserve">. </w:t>
      </w:r>
      <w:r w:rsidR="00126DE2" w:rsidRPr="00B872B1">
        <w:rPr>
          <w:rFonts w:ascii="Book Antiqua" w:hAnsi="Book Antiqua" w:cs="Times New Roman"/>
        </w:rPr>
        <w:t xml:space="preserve">Maternal hypoglycaemia </w:t>
      </w:r>
      <w:r w:rsidR="00646639" w:rsidRPr="00B872B1">
        <w:rPr>
          <w:rFonts w:ascii="Book Antiqua" w:hAnsi="Book Antiqua" w:cs="Times New Roman"/>
        </w:rPr>
        <w:t xml:space="preserve">during a glucose challenge test </w:t>
      </w:r>
      <w:r w:rsidR="00126DE2" w:rsidRPr="00B872B1">
        <w:rPr>
          <w:rFonts w:ascii="Book Antiqua" w:hAnsi="Book Antiqua" w:cs="Times New Roman"/>
        </w:rPr>
        <w:t xml:space="preserve">has been linked to </w:t>
      </w:r>
      <w:r w:rsidR="009316DC" w:rsidRPr="00B872B1">
        <w:rPr>
          <w:rFonts w:ascii="Book Antiqua" w:hAnsi="Book Antiqua" w:cs="Times New Roman"/>
        </w:rPr>
        <w:t>intra uterine growth retarda</w:t>
      </w:r>
      <w:r w:rsidR="001D0A1B" w:rsidRPr="00B872B1">
        <w:rPr>
          <w:rFonts w:ascii="Book Antiqua" w:hAnsi="Book Antiqua" w:cs="Times New Roman"/>
        </w:rPr>
        <w:t xml:space="preserve">tion and low birth weight </w:t>
      </w:r>
      <w:r w:rsidR="00B872B1">
        <w:rPr>
          <w:rFonts w:ascii="Book Antiqua" w:hAnsi="Book Antiqua" w:cs="Times New Roman"/>
        </w:rPr>
        <w:t>(</w:t>
      </w:r>
      <w:r w:rsidR="00B872B1" w:rsidRPr="00B872B1">
        <w:rPr>
          <w:rFonts w:ascii="Book Antiqua" w:hAnsi="Book Antiqua" w:cs="Times New Roman"/>
        </w:rPr>
        <w:t>LBW</w:t>
      </w:r>
      <w:r w:rsidR="00B872B1">
        <w:rPr>
          <w:rFonts w:ascii="Book Antiqua" w:hAnsi="Book Antiqua" w:cs="Times New Roman"/>
        </w:rPr>
        <w:t xml:space="preserve">) </w:t>
      </w:r>
      <w:r w:rsidR="001D0A1B" w:rsidRPr="00B872B1">
        <w:rPr>
          <w:rFonts w:ascii="Book Antiqua" w:hAnsi="Book Antiqua" w:cs="Times New Roman"/>
        </w:rPr>
        <w:t>as early as</w:t>
      </w:r>
      <w:r w:rsidR="009316DC" w:rsidRPr="00B872B1">
        <w:rPr>
          <w:rFonts w:ascii="Book Antiqua" w:hAnsi="Book Antiqua" w:cs="Times New Roman"/>
        </w:rPr>
        <w:t xml:space="preserve"> 1970’s</w:t>
      </w:r>
      <w:r w:rsidR="007121BB" w:rsidRPr="00B872B1">
        <w:rPr>
          <w:rFonts w:ascii="Book Antiqua" w:hAnsi="Book Antiqua" w:cs="Times New Roman"/>
          <w:vertAlign w:val="superscript"/>
        </w:rPr>
        <w:t>[5,6</w:t>
      </w:r>
      <w:r w:rsidR="009316DC" w:rsidRPr="00B872B1">
        <w:rPr>
          <w:rFonts w:ascii="Book Antiqua" w:hAnsi="Book Antiqua" w:cs="Times New Roman"/>
          <w:vertAlign w:val="superscript"/>
        </w:rPr>
        <w:t>]</w:t>
      </w:r>
      <w:r w:rsidR="001D0A1B" w:rsidRPr="00B872B1">
        <w:rPr>
          <w:rFonts w:ascii="Book Antiqua" w:hAnsi="Book Antiqua" w:cs="Times New Roman"/>
          <w:vertAlign w:val="superscript"/>
        </w:rPr>
        <w:t xml:space="preserve"> </w:t>
      </w:r>
      <w:r w:rsidR="001D0A1B" w:rsidRPr="00B872B1">
        <w:rPr>
          <w:rFonts w:ascii="Book Antiqua" w:hAnsi="Book Antiqua" w:cs="Times New Roman"/>
        </w:rPr>
        <w:t>and a number of subsequent studies have shown similar link</w:t>
      </w:r>
      <w:r w:rsidR="002B5A46" w:rsidRPr="00B872B1">
        <w:rPr>
          <w:rFonts w:ascii="Book Antiqua" w:hAnsi="Book Antiqua" w:cs="Times New Roman"/>
          <w:vertAlign w:val="superscript"/>
        </w:rPr>
        <w:t>[</w:t>
      </w:r>
      <w:r w:rsidR="00862093" w:rsidRPr="00B872B1">
        <w:rPr>
          <w:rFonts w:ascii="Book Antiqua" w:hAnsi="Book Antiqua" w:cs="Times New Roman"/>
          <w:vertAlign w:val="superscript"/>
        </w:rPr>
        <w:t>7-9</w:t>
      </w:r>
      <w:r w:rsidR="00294C62" w:rsidRPr="00B872B1">
        <w:rPr>
          <w:rFonts w:ascii="Book Antiqua" w:hAnsi="Book Antiqua" w:cs="Times New Roman"/>
          <w:vertAlign w:val="superscript"/>
        </w:rPr>
        <w:t>]</w:t>
      </w:r>
      <w:r w:rsidR="00F81F90" w:rsidRPr="00B872B1">
        <w:rPr>
          <w:rFonts w:ascii="Book Antiqua" w:hAnsi="Book Antiqua" w:cs="Times New Roman"/>
        </w:rPr>
        <w:t>, however,</w:t>
      </w:r>
      <w:r w:rsidR="004324BF" w:rsidRPr="00B872B1">
        <w:rPr>
          <w:rFonts w:ascii="Book Antiqua" w:hAnsi="Book Antiqua" w:cs="Times New Roman"/>
        </w:rPr>
        <w:t xml:space="preserve"> </w:t>
      </w:r>
      <w:r w:rsidR="00294C62" w:rsidRPr="00B872B1">
        <w:rPr>
          <w:rFonts w:ascii="Book Antiqua" w:hAnsi="Book Antiqua" w:cs="Times New Roman"/>
        </w:rPr>
        <w:t xml:space="preserve">a study by Weissman </w:t>
      </w:r>
      <w:r w:rsidR="00294C62" w:rsidRPr="00B872B1">
        <w:rPr>
          <w:rFonts w:ascii="Book Antiqua" w:hAnsi="Book Antiqua" w:cs="Times New Roman"/>
          <w:i/>
        </w:rPr>
        <w:t>et al</w:t>
      </w:r>
      <w:r w:rsidR="00387A7F" w:rsidRPr="00B872B1">
        <w:rPr>
          <w:rFonts w:ascii="Book Antiqua" w:hAnsi="Book Antiqua" w:cs="Times New Roman"/>
          <w:vertAlign w:val="superscript"/>
        </w:rPr>
        <w:t>[10</w:t>
      </w:r>
      <w:r w:rsidR="00294C62" w:rsidRPr="00B872B1">
        <w:rPr>
          <w:rFonts w:ascii="Book Antiqua" w:hAnsi="Book Antiqua" w:cs="Times New Roman"/>
          <w:vertAlign w:val="superscript"/>
        </w:rPr>
        <w:t>]</w:t>
      </w:r>
      <w:r w:rsidR="00294C62" w:rsidRPr="00B872B1">
        <w:rPr>
          <w:rFonts w:ascii="Book Antiqua" w:hAnsi="Book Antiqua" w:cs="Times New Roman"/>
        </w:rPr>
        <w:t xml:space="preserve"> showed no increase in small for gestational age infants</w:t>
      </w:r>
      <w:r w:rsidR="002A0FFC" w:rsidRPr="00B872B1">
        <w:rPr>
          <w:rFonts w:ascii="Book Antiqua" w:hAnsi="Book Antiqua" w:cs="Times New Roman"/>
        </w:rPr>
        <w:t xml:space="preserve"> in this group</w:t>
      </w:r>
      <w:r w:rsidR="00294C62" w:rsidRPr="00B872B1">
        <w:rPr>
          <w:rFonts w:ascii="Book Antiqua" w:hAnsi="Book Antiqua" w:cs="Times New Roman"/>
        </w:rPr>
        <w:t xml:space="preserve">. </w:t>
      </w:r>
    </w:p>
    <w:p w14:paraId="12BCCB39" w14:textId="2239DAA2" w:rsidR="00BE7207" w:rsidRPr="00B872B1" w:rsidRDefault="00CE3CDE" w:rsidP="00B872B1">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lastRenderedPageBreak/>
        <w:t xml:space="preserve">We aimed to determine the prevalence of hypoglycaemia on OGTT (both fasting and 2-h PG) in women screened for GDM at 24-28 </w:t>
      </w:r>
      <w:proofErr w:type="spellStart"/>
      <w:r w:rsidRPr="00B872B1">
        <w:rPr>
          <w:rFonts w:ascii="Book Antiqua" w:hAnsi="Book Antiqua" w:cs="Times New Roman"/>
        </w:rPr>
        <w:t>wk</w:t>
      </w:r>
      <w:proofErr w:type="spellEnd"/>
      <w:r w:rsidRPr="00B872B1">
        <w:rPr>
          <w:rFonts w:ascii="Book Antiqua" w:hAnsi="Book Antiqua" w:cs="Times New Roman"/>
        </w:rPr>
        <w:t xml:space="preserve"> gestation </w:t>
      </w:r>
      <w:r w:rsidR="002A0FFC" w:rsidRPr="00B872B1">
        <w:rPr>
          <w:rFonts w:ascii="Book Antiqua" w:hAnsi="Book Antiqua" w:cs="Times New Roman"/>
        </w:rPr>
        <w:t xml:space="preserve">in our hospital </w:t>
      </w:r>
      <w:r w:rsidRPr="00B872B1">
        <w:rPr>
          <w:rFonts w:ascii="Book Antiqua" w:hAnsi="Book Antiqua" w:cs="Times New Roman"/>
        </w:rPr>
        <w:t xml:space="preserve">and explore the association between maternal hypoglycaemia during OGTT screening and birth weight. </w:t>
      </w:r>
    </w:p>
    <w:p w14:paraId="6FCD04AC" w14:textId="77777777" w:rsidR="007E2DD2" w:rsidRPr="00B872B1" w:rsidRDefault="007E2DD2" w:rsidP="004324BF">
      <w:pPr>
        <w:spacing w:line="360" w:lineRule="auto"/>
        <w:contextualSpacing/>
        <w:jc w:val="both"/>
        <w:rPr>
          <w:rFonts w:ascii="Book Antiqua" w:hAnsi="Book Antiqua" w:cs="Times New Roman"/>
        </w:rPr>
      </w:pPr>
    </w:p>
    <w:p w14:paraId="273938D1" w14:textId="30820D8C" w:rsidR="0076061A" w:rsidRPr="00B872B1" w:rsidRDefault="00B872B1" w:rsidP="004324BF">
      <w:pPr>
        <w:spacing w:line="360" w:lineRule="auto"/>
        <w:contextualSpacing/>
        <w:jc w:val="both"/>
        <w:rPr>
          <w:rFonts w:ascii="Book Antiqua" w:hAnsi="Book Antiqua" w:cs="Times New Roman"/>
          <w:b/>
        </w:rPr>
      </w:pPr>
      <w:r>
        <w:rPr>
          <w:rFonts w:ascii="Book Antiqua" w:hAnsi="Book Antiqua" w:cs="Times New Roman"/>
          <w:b/>
        </w:rPr>
        <w:t xml:space="preserve">MATERIALS AND </w:t>
      </w:r>
      <w:r w:rsidR="00AD06CF" w:rsidRPr="00B872B1">
        <w:rPr>
          <w:rFonts w:ascii="Book Antiqua" w:hAnsi="Book Antiqua" w:cs="Times New Roman"/>
          <w:b/>
        </w:rPr>
        <w:t>METHODS</w:t>
      </w:r>
    </w:p>
    <w:p w14:paraId="594566FE" w14:textId="484001F7" w:rsidR="0076061A" w:rsidRPr="00B872B1" w:rsidRDefault="0076061A" w:rsidP="004324BF">
      <w:pPr>
        <w:spacing w:line="360" w:lineRule="auto"/>
        <w:contextualSpacing/>
        <w:jc w:val="both"/>
        <w:rPr>
          <w:rFonts w:ascii="Book Antiqua" w:hAnsi="Book Antiqua" w:cs="Times New Roman"/>
          <w:b/>
          <w:i/>
        </w:rPr>
      </w:pPr>
      <w:r w:rsidRPr="00B872B1">
        <w:rPr>
          <w:rFonts w:ascii="Book Antiqua" w:hAnsi="Book Antiqua" w:cs="Times New Roman"/>
          <w:b/>
          <w:i/>
        </w:rPr>
        <w:t xml:space="preserve">Patient </w:t>
      </w:r>
      <w:r w:rsidR="00B872B1" w:rsidRPr="00B872B1">
        <w:rPr>
          <w:rFonts w:ascii="Book Antiqua" w:hAnsi="Book Antiqua" w:cs="Times New Roman"/>
          <w:b/>
          <w:i/>
        </w:rPr>
        <w:t>s</w:t>
      </w:r>
      <w:r w:rsidRPr="00B872B1">
        <w:rPr>
          <w:rFonts w:ascii="Book Antiqua" w:hAnsi="Book Antiqua" w:cs="Times New Roman"/>
          <w:b/>
          <w:i/>
        </w:rPr>
        <w:t>election</w:t>
      </w:r>
    </w:p>
    <w:p w14:paraId="568CF989" w14:textId="53E6502F" w:rsidR="00667DA5" w:rsidRPr="00B872B1" w:rsidRDefault="0076061A" w:rsidP="004324BF">
      <w:pPr>
        <w:spacing w:line="360" w:lineRule="auto"/>
        <w:contextualSpacing/>
        <w:jc w:val="both"/>
        <w:rPr>
          <w:rFonts w:ascii="Book Antiqua" w:hAnsi="Book Antiqua" w:cs="Times New Roman"/>
        </w:rPr>
      </w:pPr>
      <w:r w:rsidRPr="00B872B1">
        <w:rPr>
          <w:rFonts w:ascii="Book Antiqua" w:hAnsi="Book Antiqua" w:cs="Times New Roman"/>
        </w:rPr>
        <w:t>We reviewed all del</w:t>
      </w:r>
      <w:r w:rsidR="002A0FFC" w:rsidRPr="00B872B1">
        <w:rPr>
          <w:rFonts w:ascii="Book Antiqua" w:hAnsi="Book Antiqua" w:cs="Times New Roman"/>
        </w:rPr>
        <w:t>iveries in</w:t>
      </w:r>
      <w:r w:rsidR="006305B2" w:rsidRPr="00B872B1">
        <w:rPr>
          <w:rFonts w:ascii="Book Antiqua" w:hAnsi="Book Antiqua" w:cs="Times New Roman"/>
        </w:rPr>
        <w:t xml:space="preserve"> the maternity unit of our University h</w:t>
      </w:r>
      <w:r w:rsidRPr="00B872B1">
        <w:rPr>
          <w:rFonts w:ascii="Book Antiqua" w:hAnsi="Book Antiqua" w:cs="Times New Roman"/>
        </w:rPr>
        <w:t xml:space="preserve">ospital </w:t>
      </w:r>
      <w:r w:rsidR="00BE7207" w:rsidRPr="00B872B1">
        <w:rPr>
          <w:rFonts w:ascii="Book Antiqua" w:hAnsi="Book Antiqua" w:cs="Times New Roman"/>
        </w:rPr>
        <w:t>over a</w:t>
      </w:r>
      <w:r w:rsidR="00281A5F" w:rsidRPr="00B872B1">
        <w:rPr>
          <w:rFonts w:ascii="Book Antiqua" w:hAnsi="Book Antiqua" w:cs="Times New Roman"/>
        </w:rPr>
        <w:t xml:space="preserve"> consecutive</w:t>
      </w:r>
      <w:r w:rsidR="00BE7207" w:rsidRPr="00B872B1">
        <w:rPr>
          <w:rFonts w:ascii="Book Antiqua" w:hAnsi="Book Antiqua" w:cs="Times New Roman"/>
        </w:rPr>
        <w:t xml:space="preserve"> 4-</w:t>
      </w:r>
      <w:r w:rsidRPr="00B872B1">
        <w:rPr>
          <w:rFonts w:ascii="Book Antiqua" w:hAnsi="Book Antiqua" w:cs="Times New Roman"/>
        </w:rPr>
        <w:t>year period</w:t>
      </w:r>
      <w:r w:rsidR="00281A5F" w:rsidRPr="00B872B1">
        <w:rPr>
          <w:rFonts w:ascii="Book Antiqua" w:hAnsi="Book Antiqua" w:cs="Times New Roman"/>
        </w:rPr>
        <w:t xml:space="preserve"> between </w:t>
      </w:r>
      <w:r w:rsidR="00C2292A" w:rsidRPr="00B872B1">
        <w:rPr>
          <w:rFonts w:ascii="Book Antiqua" w:hAnsi="Book Antiqua" w:cs="Times New Roman"/>
        </w:rPr>
        <w:t xml:space="preserve">years 2009 and </w:t>
      </w:r>
      <w:r w:rsidR="00281A5F" w:rsidRPr="00B872B1">
        <w:rPr>
          <w:rFonts w:ascii="Book Antiqua" w:hAnsi="Book Antiqua" w:cs="Times New Roman"/>
        </w:rPr>
        <w:t>2013</w:t>
      </w:r>
      <w:r w:rsidRPr="00B872B1">
        <w:rPr>
          <w:rFonts w:ascii="Book Antiqua" w:hAnsi="Book Antiqua" w:cs="Times New Roman"/>
        </w:rPr>
        <w:t xml:space="preserve">, identifying 24154 women without pre-existing diabetes mellitus. Utilising the risk stratification recommended by National Institute of Clinical Excellence (2008), 7207 women were </w:t>
      </w:r>
      <w:r w:rsidR="0096275D" w:rsidRPr="00B872B1">
        <w:rPr>
          <w:rFonts w:ascii="Book Antiqua" w:hAnsi="Book Antiqua" w:cs="Times New Roman"/>
        </w:rPr>
        <w:t>categorized</w:t>
      </w:r>
      <w:r w:rsidR="00667DA5" w:rsidRPr="00B872B1">
        <w:rPr>
          <w:rFonts w:ascii="Book Antiqua" w:hAnsi="Book Antiqua" w:cs="Times New Roman"/>
        </w:rPr>
        <w:t xml:space="preserve"> as at </w:t>
      </w:r>
      <w:r w:rsidR="00B872B1">
        <w:rPr>
          <w:rFonts w:ascii="Book Antiqua" w:hAnsi="Book Antiqua" w:cs="Times New Roman"/>
        </w:rPr>
        <w:t>“</w:t>
      </w:r>
      <w:r w:rsidR="00667DA5" w:rsidRPr="00B872B1">
        <w:rPr>
          <w:rFonts w:ascii="Book Antiqua" w:hAnsi="Book Antiqua" w:cs="Times New Roman"/>
        </w:rPr>
        <w:t>high risk</w:t>
      </w:r>
      <w:r w:rsidR="00B872B1">
        <w:rPr>
          <w:rFonts w:ascii="Book Antiqua" w:hAnsi="Book Antiqua" w:cs="Times New Roman"/>
        </w:rPr>
        <w:t>”</w:t>
      </w:r>
      <w:r w:rsidR="00667DA5" w:rsidRPr="00B872B1">
        <w:rPr>
          <w:rFonts w:ascii="Book Antiqua" w:hAnsi="Book Antiqua" w:cs="Times New Roman"/>
        </w:rPr>
        <w:t xml:space="preserve"> for GDM, who were then offered a</w:t>
      </w:r>
      <w:r w:rsidR="006305B2" w:rsidRPr="00B872B1">
        <w:rPr>
          <w:rFonts w:ascii="Book Antiqua" w:hAnsi="Book Antiqua" w:cs="Times New Roman"/>
        </w:rPr>
        <w:t>n</w:t>
      </w:r>
      <w:r w:rsidR="00667DA5" w:rsidRPr="00B872B1">
        <w:rPr>
          <w:rFonts w:ascii="Book Antiqua" w:hAnsi="Book Antiqua" w:cs="Times New Roman"/>
        </w:rPr>
        <w:t xml:space="preserve"> OGTT at 24-28 </w:t>
      </w:r>
      <w:proofErr w:type="spellStart"/>
      <w:r w:rsidR="00667DA5" w:rsidRPr="00B872B1">
        <w:rPr>
          <w:rFonts w:ascii="Book Antiqua" w:hAnsi="Book Antiqua" w:cs="Times New Roman"/>
        </w:rPr>
        <w:t>wk</w:t>
      </w:r>
      <w:proofErr w:type="spellEnd"/>
      <w:r w:rsidR="00667DA5" w:rsidRPr="00B872B1">
        <w:rPr>
          <w:rFonts w:ascii="Book Antiqua" w:hAnsi="Book Antiqua" w:cs="Times New Roman"/>
        </w:rPr>
        <w:t xml:space="preserve"> as par</w:t>
      </w:r>
      <w:r w:rsidR="006305B2" w:rsidRPr="00B872B1">
        <w:rPr>
          <w:rFonts w:ascii="Book Antiqua" w:hAnsi="Book Antiqua" w:cs="Times New Roman"/>
        </w:rPr>
        <w:t>t of G</w:t>
      </w:r>
      <w:r w:rsidR="00584385" w:rsidRPr="00B872B1">
        <w:rPr>
          <w:rFonts w:ascii="Book Antiqua" w:hAnsi="Book Antiqua" w:cs="Times New Roman"/>
        </w:rPr>
        <w:t xml:space="preserve">DM screening. </w:t>
      </w:r>
      <w:r w:rsidR="00667DA5" w:rsidRPr="00B872B1">
        <w:rPr>
          <w:rFonts w:ascii="Book Antiqua" w:hAnsi="Book Antiqua" w:cs="Times New Roman"/>
        </w:rPr>
        <w:t>HbA</w:t>
      </w:r>
      <w:r w:rsidR="00667DA5" w:rsidRPr="00B872B1">
        <w:rPr>
          <w:rFonts w:ascii="Book Antiqua" w:hAnsi="Book Antiqua" w:cs="Times New Roman"/>
          <w:vertAlign w:val="subscript"/>
        </w:rPr>
        <w:t>1c</w:t>
      </w:r>
      <w:r w:rsidR="00667DA5" w:rsidRPr="00B872B1">
        <w:rPr>
          <w:rFonts w:ascii="Book Antiqua" w:hAnsi="Book Antiqua" w:cs="Times New Roman"/>
        </w:rPr>
        <w:t xml:space="preserve"> estimation is undertaken simultaneously with </w:t>
      </w:r>
      <w:r w:rsidR="002F7C0A" w:rsidRPr="00B872B1">
        <w:rPr>
          <w:rFonts w:ascii="Book Antiqua" w:hAnsi="Book Antiqua" w:cs="Times New Roman"/>
        </w:rPr>
        <w:t>all</w:t>
      </w:r>
      <w:r w:rsidR="00667DA5" w:rsidRPr="00B872B1">
        <w:rPr>
          <w:rFonts w:ascii="Book Antiqua" w:hAnsi="Book Antiqua" w:cs="Times New Roman"/>
        </w:rPr>
        <w:t xml:space="preserve"> OGTT</w:t>
      </w:r>
      <w:r w:rsidR="002F7C0A" w:rsidRPr="00B872B1">
        <w:rPr>
          <w:rFonts w:ascii="Book Antiqua" w:hAnsi="Book Antiqua" w:cs="Times New Roman"/>
        </w:rPr>
        <w:t>s</w:t>
      </w:r>
      <w:r w:rsidR="00667DA5" w:rsidRPr="00B872B1">
        <w:rPr>
          <w:rFonts w:ascii="Book Antiqua" w:hAnsi="Book Antiqua" w:cs="Times New Roman"/>
        </w:rPr>
        <w:t xml:space="preserve"> as per the local trust </w:t>
      </w:r>
      <w:proofErr w:type="gramStart"/>
      <w:r w:rsidR="00667DA5" w:rsidRPr="00B872B1">
        <w:rPr>
          <w:rFonts w:ascii="Book Antiqua" w:hAnsi="Book Antiqua" w:cs="Times New Roman"/>
        </w:rPr>
        <w:t>guidelines</w:t>
      </w:r>
      <w:r w:rsidR="00387A7F" w:rsidRPr="00B872B1">
        <w:rPr>
          <w:rFonts w:ascii="Book Antiqua" w:hAnsi="Book Antiqua" w:cs="Times New Roman"/>
          <w:vertAlign w:val="superscript"/>
        </w:rPr>
        <w:t>[</w:t>
      </w:r>
      <w:proofErr w:type="gramEnd"/>
      <w:r w:rsidR="00387A7F" w:rsidRPr="00B872B1">
        <w:rPr>
          <w:rFonts w:ascii="Book Antiqua" w:hAnsi="Book Antiqua" w:cs="Times New Roman"/>
          <w:vertAlign w:val="superscript"/>
        </w:rPr>
        <w:t>11</w:t>
      </w:r>
      <w:r w:rsidR="00517F15" w:rsidRPr="00B872B1">
        <w:rPr>
          <w:rFonts w:ascii="Book Antiqua" w:hAnsi="Book Antiqua" w:cs="Times New Roman"/>
          <w:vertAlign w:val="superscript"/>
        </w:rPr>
        <w:t>]</w:t>
      </w:r>
      <w:r w:rsidR="00C2292A" w:rsidRPr="00B872B1">
        <w:rPr>
          <w:rFonts w:ascii="Book Antiqua" w:hAnsi="Book Antiqua" w:cs="Times New Roman"/>
        </w:rPr>
        <w:t>. L</w:t>
      </w:r>
      <w:r w:rsidR="00BE7207" w:rsidRPr="00B872B1">
        <w:rPr>
          <w:rFonts w:ascii="Book Antiqua" w:hAnsi="Book Antiqua" w:cs="Times New Roman"/>
        </w:rPr>
        <w:t xml:space="preserve">aboratory data that was obtained from the clinical biochemistry department was thereafter linked to the clinical information that was taken from the electronic patient records in the obstetric registry on the dataset. </w:t>
      </w:r>
    </w:p>
    <w:p w14:paraId="3B8DA091" w14:textId="0A3656AD" w:rsidR="006F1C02" w:rsidRPr="00B872B1" w:rsidRDefault="00BE7207" w:rsidP="00B872B1">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Those women with singleton pre</w:t>
      </w:r>
      <w:r w:rsidR="00C2292A" w:rsidRPr="00B872B1">
        <w:rPr>
          <w:rFonts w:ascii="Book Antiqua" w:hAnsi="Book Antiqua" w:cs="Times New Roman"/>
        </w:rPr>
        <w:t>gnancy delivered on or after 37-</w:t>
      </w:r>
      <w:r w:rsidRPr="00B872B1">
        <w:rPr>
          <w:rFonts w:ascii="Book Antiqua" w:hAnsi="Book Antiqua" w:cs="Times New Roman"/>
        </w:rPr>
        <w:t>wk gestation were ident</w:t>
      </w:r>
      <w:r w:rsidR="00281A5F" w:rsidRPr="00B872B1">
        <w:rPr>
          <w:rFonts w:ascii="Book Antiqua" w:hAnsi="Book Antiqua" w:cs="Times New Roman"/>
        </w:rPr>
        <w:t>ified (</w:t>
      </w:r>
      <w:r w:rsidR="00935184" w:rsidRPr="00B872B1">
        <w:rPr>
          <w:rFonts w:ascii="Book Antiqua" w:hAnsi="Book Antiqua" w:cs="Times New Roman"/>
          <w:i/>
        </w:rPr>
        <w:t>n</w:t>
      </w:r>
      <w:r w:rsidR="00935184" w:rsidRPr="00B872B1">
        <w:rPr>
          <w:rFonts w:ascii="Book Antiqua" w:hAnsi="Book Antiqua" w:cs="Times New Roman"/>
        </w:rPr>
        <w:t xml:space="preserve"> =</w:t>
      </w:r>
      <w:r w:rsidR="00281A5F" w:rsidRPr="00B872B1">
        <w:rPr>
          <w:rFonts w:ascii="Book Antiqua" w:hAnsi="Book Antiqua" w:cs="Times New Roman"/>
        </w:rPr>
        <w:t xml:space="preserve"> </w:t>
      </w:r>
      <w:r w:rsidR="00935184" w:rsidRPr="00B872B1">
        <w:rPr>
          <w:rFonts w:ascii="Book Antiqua" w:hAnsi="Book Antiqua" w:cs="Times New Roman"/>
        </w:rPr>
        <w:t xml:space="preserve">6716) for the purpose of this study to avoid the impact of the </w:t>
      </w:r>
      <w:r w:rsidR="006305B2" w:rsidRPr="00B872B1">
        <w:rPr>
          <w:rFonts w:ascii="Book Antiqua" w:hAnsi="Book Antiqua" w:cs="Times New Roman"/>
        </w:rPr>
        <w:t>preterm</w:t>
      </w:r>
      <w:r w:rsidR="002A0FFC" w:rsidRPr="00B872B1">
        <w:rPr>
          <w:rFonts w:ascii="Book Antiqua" w:hAnsi="Book Antiqua" w:cs="Times New Roman"/>
        </w:rPr>
        <w:t xml:space="preserve"> deliveries</w:t>
      </w:r>
      <w:r w:rsidR="006305B2" w:rsidRPr="00B872B1">
        <w:rPr>
          <w:rFonts w:ascii="Book Antiqua" w:hAnsi="Book Antiqua" w:cs="Times New Roman"/>
        </w:rPr>
        <w:t xml:space="preserve"> on birth weight during analysis</w:t>
      </w:r>
      <w:r w:rsidR="00584385" w:rsidRPr="00B872B1">
        <w:rPr>
          <w:rFonts w:ascii="Book Antiqua" w:hAnsi="Book Antiqua" w:cs="Times New Roman"/>
        </w:rPr>
        <w:t xml:space="preserve">. </w:t>
      </w:r>
      <w:r w:rsidR="00A138BB" w:rsidRPr="00B872B1">
        <w:rPr>
          <w:rFonts w:ascii="Book Antiqua" w:hAnsi="Book Antiqua" w:cs="Times New Roman"/>
        </w:rPr>
        <w:t>No other selection criteria were used however c</w:t>
      </w:r>
      <w:r w:rsidR="00935184" w:rsidRPr="00B872B1">
        <w:rPr>
          <w:rFonts w:ascii="Book Antiqua" w:hAnsi="Book Antiqua" w:cs="Times New Roman"/>
        </w:rPr>
        <w:t>omplete demographic and clinical dat</w:t>
      </w:r>
      <w:r w:rsidR="00281A5F" w:rsidRPr="00B872B1">
        <w:rPr>
          <w:rFonts w:ascii="Book Antiqua" w:hAnsi="Book Antiqua" w:cs="Times New Roman"/>
        </w:rPr>
        <w:t>a</w:t>
      </w:r>
      <w:r w:rsidR="00584385" w:rsidRPr="00B872B1">
        <w:rPr>
          <w:rFonts w:ascii="Book Antiqua" w:hAnsi="Book Antiqua" w:cs="Times New Roman"/>
        </w:rPr>
        <w:t xml:space="preserve"> was available in 3537 women and these women formed</w:t>
      </w:r>
      <w:r w:rsidR="00C2292A" w:rsidRPr="00B872B1">
        <w:rPr>
          <w:rFonts w:ascii="Book Antiqua" w:hAnsi="Book Antiqua" w:cs="Times New Roman"/>
        </w:rPr>
        <w:t xml:space="preserve"> t</w:t>
      </w:r>
      <w:r w:rsidR="00935184" w:rsidRPr="00B872B1">
        <w:rPr>
          <w:rFonts w:ascii="Book Antiqua" w:hAnsi="Book Antiqua" w:cs="Times New Roman"/>
        </w:rPr>
        <w:t>he</w:t>
      </w:r>
      <w:r w:rsidR="00281A5F" w:rsidRPr="00B872B1">
        <w:rPr>
          <w:rFonts w:ascii="Book Antiqua" w:hAnsi="Book Antiqua" w:cs="Times New Roman"/>
        </w:rPr>
        <w:t xml:space="preserve"> </w:t>
      </w:r>
      <w:r w:rsidR="00935184" w:rsidRPr="00B872B1">
        <w:rPr>
          <w:rFonts w:ascii="Book Antiqua" w:hAnsi="Book Antiqua" w:cs="Times New Roman"/>
        </w:rPr>
        <w:t xml:space="preserve">cohort </w:t>
      </w:r>
      <w:r w:rsidR="00C2292A" w:rsidRPr="00B872B1">
        <w:rPr>
          <w:rFonts w:ascii="Book Antiqua" w:hAnsi="Book Antiqua" w:cs="Times New Roman"/>
        </w:rPr>
        <w:t>used for analysis</w:t>
      </w:r>
      <w:r w:rsidR="00935184" w:rsidRPr="00B872B1">
        <w:rPr>
          <w:rFonts w:ascii="Book Antiqua" w:hAnsi="Book Antiqua" w:cs="Times New Roman"/>
        </w:rPr>
        <w:t xml:space="preserve">. </w:t>
      </w:r>
    </w:p>
    <w:p w14:paraId="4355B005" w14:textId="77777777" w:rsidR="0038474C" w:rsidRPr="00B872B1" w:rsidRDefault="0038474C" w:rsidP="004324BF">
      <w:pPr>
        <w:spacing w:line="360" w:lineRule="auto"/>
        <w:contextualSpacing/>
        <w:jc w:val="both"/>
        <w:rPr>
          <w:rFonts w:ascii="Book Antiqua" w:hAnsi="Book Antiqua" w:cs="Times New Roman"/>
          <w:i/>
        </w:rPr>
      </w:pPr>
    </w:p>
    <w:p w14:paraId="645FEB13" w14:textId="61A7E810" w:rsidR="00517F15" w:rsidRPr="00B872B1" w:rsidRDefault="00895770" w:rsidP="004324BF">
      <w:pPr>
        <w:spacing w:line="360" w:lineRule="auto"/>
        <w:contextualSpacing/>
        <w:jc w:val="both"/>
        <w:rPr>
          <w:rFonts w:ascii="Book Antiqua" w:hAnsi="Book Antiqua" w:cs="Times New Roman"/>
          <w:b/>
          <w:i/>
        </w:rPr>
      </w:pPr>
      <w:r w:rsidRPr="00B872B1">
        <w:rPr>
          <w:rFonts w:ascii="Book Antiqua" w:hAnsi="Book Antiqua" w:cs="Times New Roman"/>
          <w:b/>
          <w:i/>
        </w:rPr>
        <w:t xml:space="preserve">Categorisation by birth weight and </w:t>
      </w:r>
      <w:proofErr w:type="spellStart"/>
      <w:r w:rsidRPr="00B872B1">
        <w:rPr>
          <w:rFonts w:ascii="Book Antiqua" w:hAnsi="Book Antiqua" w:cs="Times New Roman"/>
          <w:b/>
          <w:i/>
        </w:rPr>
        <w:t>g</w:t>
      </w:r>
      <w:r w:rsidR="002A0FFC" w:rsidRPr="00B872B1">
        <w:rPr>
          <w:rFonts w:ascii="Book Antiqua" w:hAnsi="Book Antiqua" w:cs="Times New Roman"/>
          <w:b/>
          <w:i/>
        </w:rPr>
        <w:t>lycaemic</w:t>
      </w:r>
      <w:proofErr w:type="spellEnd"/>
      <w:r w:rsidR="002A0FFC" w:rsidRPr="00B872B1">
        <w:rPr>
          <w:rFonts w:ascii="Book Antiqua" w:hAnsi="Book Antiqua" w:cs="Times New Roman"/>
          <w:b/>
          <w:i/>
        </w:rPr>
        <w:t xml:space="preserve"> p</w:t>
      </w:r>
      <w:r w:rsidR="00D927E1" w:rsidRPr="00B872B1">
        <w:rPr>
          <w:rFonts w:ascii="Book Antiqua" w:hAnsi="Book Antiqua" w:cs="Times New Roman"/>
          <w:b/>
          <w:i/>
        </w:rPr>
        <w:t>arameters</w:t>
      </w:r>
    </w:p>
    <w:p w14:paraId="4ECA1603" w14:textId="4DF4A349" w:rsidR="006F1C02" w:rsidRPr="00B872B1" w:rsidRDefault="00AD06CF" w:rsidP="004324BF">
      <w:pPr>
        <w:spacing w:line="360" w:lineRule="auto"/>
        <w:contextualSpacing/>
        <w:jc w:val="both"/>
        <w:rPr>
          <w:rFonts w:ascii="Book Antiqua" w:hAnsi="Book Antiqua" w:cs="Times New Roman"/>
          <w:b/>
          <w:i/>
        </w:rPr>
      </w:pPr>
      <w:r w:rsidRPr="00B872B1">
        <w:rPr>
          <w:rFonts w:ascii="Book Antiqua" w:hAnsi="Book Antiqua" w:cs="Times New Roman"/>
          <w:b/>
        </w:rPr>
        <w:t>Birth</w:t>
      </w:r>
      <w:r w:rsidR="00B872B1" w:rsidRPr="00B872B1">
        <w:rPr>
          <w:rFonts w:ascii="Book Antiqua" w:hAnsi="Book Antiqua" w:cs="Times New Roman"/>
          <w:b/>
        </w:rPr>
        <w:t xml:space="preserve"> weight defin</w:t>
      </w:r>
      <w:r w:rsidRPr="00B872B1">
        <w:rPr>
          <w:rFonts w:ascii="Book Antiqua" w:hAnsi="Book Antiqua" w:cs="Times New Roman"/>
          <w:b/>
        </w:rPr>
        <w:t>itions:</w:t>
      </w:r>
      <w:r w:rsidR="002F7C0A" w:rsidRPr="00B872B1">
        <w:rPr>
          <w:rFonts w:ascii="Book Antiqua" w:hAnsi="Book Antiqua" w:cs="Times New Roman"/>
          <w:b/>
          <w:i/>
        </w:rPr>
        <w:t xml:space="preserve"> </w:t>
      </w:r>
      <w:r w:rsidR="00B872B1" w:rsidRPr="00B872B1">
        <w:rPr>
          <w:rFonts w:ascii="Book Antiqua" w:hAnsi="Book Antiqua" w:cs="Times New Roman"/>
        </w:rPr>
        <w:t>LBW</w:t>
      </w:r>
      <w:r w:rsidR="00C2292A" w:rsidRPr="00B872B1">
        <w:rPr>
          <w:rFonts w:ascii="Book Antiqua" w:hAnsi="Book Antiqua" w:cs="Times New Roman"/>
        </w:rPr>
        <w:t xml:space="preserve">: </w:t>
      </w:r>
      <w:r w:rsidR="00D927E1" w:rsidRPr="00B872B1">
        <w:rPr>
          <w:rFonts w:ascii="Book Antiqua" w:eastAsia="MS Gothic" w:hAnsi="Book Antiqua" w:cs="Times New Roman"/>
        </w:rPr>
        <w:t>≤</w:t>
      </w:r>
      <w:r w:rsidR="006F1C02" w:rsidRPr="00B872B1">
        <w:rPr>
          <w:rFonts w:ascii="Book Antiqua" w:eastAsia="MS Gothic" w:hAnsi="Book Antiqua" w:cs="Times New Roman"/>
        </w:rPr>
        <w:t xml:space="preserve"> </w:t>
      </w:r>
      <w:r w:rsidR="00C2292A" w:rsidRPr="00B872B1">
        <w:rPr>
          <w:rFonts w:ascii="Book Antiqua" w:hAnsi="Book Antiqua" w:cs="Times New Roman"/>
        </w:rPr>
        <w:t xml:space="preserve">2500 </w:t>
      </w:r>
      <w:proofErr w:type="gramStart"/>
      <w:r w:rsidR="00C2292A" w:rsidRPr="00B872B1">
        <w:rPr>
          <w:rFonts w:ascii="Book Antiqua" w:hAnsi="Book Antiqua" w:cs="Times New Roman"/>
        </w:rPr>
        <w:t>g</w:t>
      </w:r>
      <w:r w:rsidR="00584385" w:rsidRPr="00B872B1">
        <w:rPr>
          <w:rFonts w:ascii="Book Antiqua" w:hAnsi="Book Antiqua" w:cs="Times New Roman"/>
          <w:vertAlign w:val="superscript"/>
        </w:rPr>
        <w:t>[</w:t>
      </w:r>
      <w:proofErr w:type="gramEnd"/>
      <w:r w:rsidR="00387A7F" w:rsidRPr="00B872B1">
        <w:rPr>
          <w:rFonts w:ascii="Book Antiqua" w:hAnsi="Book Antiqua" w:cs="Times New Roman"/>
          <w:vertAlign w:val="superscript"/>
        </w:rPr>
        <w:t>12</w:t>
      </w:r>
      <w:r w:rsidR="00167A33" w:rsidRPr="00B872B1">
        <w:rPr>
          <w:rFonts w:ascii="Book Antiqua" w:hAnsi="Book Antiqua" w:cs="Times New Roman"/>
          <w:vertAlign w:val="superscript"/>
        </w:rPr>
        <w:t>]</w:t>
      </w:r>
      <w:r w:rsidR="00C2292A" w:rsidRPr="00B872B1">
        <w:rPr>
          <w:rFonts w:ascii="Book Antiqua" w:hAnsi="Book Antiqua" w:cs="Times New Roman"/>
        </w:rPr>
        <w:t xml:space="preserve">; </w:t>
      </w:r>
      <w:r w:rsidR="006F1C02" w:rsidRPr="00B872B1">
        <w:rPr>
          <w:rFonts w:ascii="Book Antiqua" w:hAnsi="Book Antiqua" w:cs="Times New Roman"/>
        </w:rPr>
        <w:t>Normal birth weight:</w:t>
      </w:r>
      <w:r w:rsidR="004324BF" w:rsidRPr="00B872B1">
        <w:rPr>
          <w:rFonts w:ascii="Book Antiqua" w:hAnsi="Book Antiqua" w:cs="Times New Roman"/>
        </w:rPr>
        <w:t xml:space="preserve"> </w:t>
      </w:r>
      <w:r w:rsidR="00C2292A" w:rsidRPr="00B872B1">
        <w:rPr>
          <w:rFonts w:ascii="Book Antiqua" w:hAnsi="Book Antiqua" w:cs="Times New Roman"/>
        </w:rPr>
        <w:t>2501- 4499 g;</w:t>
      </w:r>
      <w:r w:rsidR="004324BF" w:rsidRPr="00B872B1">
        <w:rPr>
          <w:rFonts w:ascii="Book Antiqua" w:hAnsi="Book Antiqua" w:cs="Times New Roman"/>
        </w:rPr>
        <w:t xml:space="preserve"> </w:t>
      </w:r>
      <w:r w:rsidR="006F1C02" w:rsidRPr="00B872B1">
        <w:rPr>
          <w:rFonts w:ascii="Book Antiqua" w:eastAsia="MS Gothic" w:hAnsi="Book Antiqua" w:cs="Times New Roman"/>
        </w:rPr>
        <w:t>Macrosomia: ≥ 4500 g</w:t>
      </w:r>
      <w:r w:rsidR="00B872B1" w:rsidRPr="00B872B1">
        <w:rPr>
          <w:rFonts w:ascii="Book Antiqua" w:eastAsia="MS Gothic" w:hAnsi="Book Antiqua" w:cs="Times New Roman"/>
          <w:vertAlign w:val="superscript"/>
        </w:rPr>
        <w:t>[13]</w:t>
      </w:r>
      <w:r w:rsidR="00242D45" w:rsidRPr="00B872B1">
        <w:rPr>
          <w:rFonts w:ascii="Book Antiqua" w:eastAsia="MS Gothic" w:hAnsi="Book Antiqua" w:cs="Times New Roman"/>
        </w:rPr>
        <w:t>.</w:t>
      </w:r>
    </w:p>
    <w:p w14:paraId="39BB5053" w14:textId="77777777" w:rsidR="00517F15" w:rsidRPr="00B872B1" w:rsidRDefault="00517F15" w:rsidP="004324BF">
      <w:pPr>
        <w:spacing w:line="360" w:lineRule="auto"/>
        <w:contextualSpacing/>
        <w:jc w:val="both"/>
        <w:rPr>
          <w:rFonts w:ascii="Book Antiqua" w:hAnsi="Book Antiqua" w:cs="Times New Roman"/>
          <w:b/>
          <w:i/>
        </w:rPr>
      </w:pPr>
    </w:p>
    <w:p w14:paraId="620554D2" w14:textId="1D949D89" w:rsidR="0076061A" w:rsidRPr="00B872B1" w:rsidRDefault="00AD06CF" w:rsidP="004324BF">
      <w:pPr>
        <w:spacing w:line="360" w:lineRule="auto"/>
        <w:contextualSpacing/>
        <w:jc w:val="both"/>
        <w:rPr>
          <w:rFonts w:ascii="Book Antiqua" w:hAnsi="Book Antiqua" w:cs="Times New Roman"/>
          <w:i/>
        </w:rPr>
      </w:pPr>
      <w:proofErr w:type="spellStart"/>
      <w:r w:rsidRPr="00B872B1">
        <w:rPr>
          <w:rFonts w:ascii="Book Antiqua" w:hAnsi="Book Antiqua" w:cs="Times New Roman"/>
          <w:b/>
        </w:rPr>
        <w:t>Glycaemic</w:t>
      </w:r>
      <w:proofErr w:type="spellEnd"/>
      <w:r w:rsidRPr="00B872B1">
        <w:rPr>
          <w:rFonts w:ascii="Book Antiqua" w:hAnsi="Book Antiqua" w:cs="Times New Roman"/>
          <w:b/>
        </w:rPr>
        <w:t xml:space="preserve"> </w:t>
      </w:r>
      <w:r w:rsidR="00B872B1" w:rsidRPr="00B872B1">
        <w:rPr>
          <w:rFonts w:ascii="Book Antiqua" w:hAnsi="Book Antiqua" w:cs="Times New Roman"/>
          <w:b/>
        </w:rPr>
        <w:t>p</w:t>
      </w:r>
      <w:r w:rsidRPr="00B872B1">
        <w:rPr>
          <w:rFonts w:ascii="Book Antiqua" w:hAnsi="Book Antiqua" w:cs="Times New Roman"/>
          <w:b/>
        </w:rPr>
        <w:t>arameters:</w:t>
      </w:r>
      <w:r w:rsidRPr="00B872B1">
        <w:rPr>
          <w:rFonts w:ascii="Book Antiqua" w:hAnsi="Book Antiqua" w:cs="Times New Roman"/>
        </w:rPr>
        <w:t xml:space="preserve"> </w:t>
      </w:r>
      <w:r w:rsidR="007C1DA4" w:rsidRPr="00B872B1">
        <w:rPr>
          <w:rFonts w:ascii="Book Antiqua" w:hAnsi="Book Antiqua" w:cs="Times New Roman"/>
        </w:rPr>
        <w:t xml:space="preserve">A fasting plasma glucose (FPG) </w:t>
      </w:r>
      <w:r w:rsidR="007C1DA4" w:rsidRPr="00B872B1">
        <w:rPr>
          <w:rFonts w:ascii="Book Antiqua" w:eastAsia="MS Gothic" w:hAnsi="Book Antiqua" w:cs="Times New Roman"/>
        </w:rPr>
        <w:t>≥ 5.6 mmol/</w:t>
      </w:r>
      <w:r w:rsidR="00B872B1" w:rsidRPr="00B872B1">
        <w:rPr>
          <w:rFonts w:ascii="Book Antiqua" w:eastAsia="MS Gothic" w:hAnsi="Book Antiqua" w:cs="Times New Roman"/>
        </w:rPr>
        <w:t>L</w:t>
      </w:r>
      <w:r w:rsidR="007C1DA4" w:rsidRPr="00B872B1">
        <w:rPr>
          <w:rFonts w:ascii="Book Antiqua" w:eastAsia="MS Gothic" w:hAnsi="Book Antiqua" w:cs="Times New Roman"/>
        </w:rPr>
        <w:t xml:space="preserve"> and/or a 2 h </w:t>
      </w:r>
      <w:r w:rsidR="002F7C0A" w:rsidRPr="00B872B1">
        <w:rPr>
          <w:rFonts w:ascii="Book Antiqua" w:eastAsia="MS Gothic" w:hAnsi="Book Antiqua" w:cs="Times New Roman"/>
        </w:rPr>
        <w:t xml:space="preserve">plasma glucose (2-h PG) </w:t>
      </w:r>
      <w:r w:rsidR="007C1DA4" w:rsidRPr="00B872B1">
        <w:rPr>
          <w:rFonts w:ascii="Book Antiqua" w:eastAsia="MS Gothic" w:hAnsi="Book Antiqua" w:cs="Times New Roman"/>
        </w:rPr>
        <w:t>post 75 g glucose</w:t>
      </w:r>
      <w:r w:rsidR="002F7C0A" w:rsidRPr="00B872B1">
        <w:rPr>
          <w:rFonts w:ascii="Book Antiqua" w:eastAsia="MS Gothic" w:hAnsi="Book Antiqua" w:cs="Times New Roman"/>
        </w:rPr>
        <w:t xml:space="preserve"> load ≥</w:t>
      </w:r>
      <w:r w:rsidR="007C1DA4" w:rsidRPr="00B872B1">
        <w:rPr>
          <w:rFonts w:ascii="Book Antiqua" w:eastAsia="MS Gothic" w:hAnsi="Book Antiqua" w:cs="Times New Roman"/>
        </w:rPr>
        <w:t xml:space="preserve"> 7.8</w:t>
      </w:r>
      <w:r w:rsidR="00B872B1" w:rsidRPr="00B872B1">
        <w:rPr>
          <w:rFonts w:ascii="Book Antiqua" w:hAnsi="Book Antiqua" w:cs="Times New Roman"/>
        </w:rPr>
        <w:t xml:space="preserve"> mmol/L</w:t>
      </w:r>
      <w:r w:rsidR="007C1DA4" w:rsidRPr="00B872B1">
        <w:rPr>
          <w:rFonts w:ascii="Book Antiqua" w:eastAsia="MS Gothic" w:hAnsi="Book Antiqua" w:cs="Times New Roman"/>
        </w:rPr>
        <w:t xml:space="preserve"> in the </w:t>
      </w:r>
      <w:r w:rsidR="007C1DA4" w:rsidRPr="00B872B1">
        <w:rPr>
          <w:rFonts w:ascii="Book Antiqua" w:eastAsia="MS Gothic" w:hAnsi="Book Antiqua" w:cs="Times New Roman"/>
        </w:rPr>
        <w:lastRenderedPageBreak/>
        <w:t>OGTT were the cut offs used to diagnose GDM.</w:t>
      </w:r>
      <w:r w:rsidR="004324BF" w:rsidRPr="00B872B1">
        <w:rPr>
          <w:rFonts w:ascii="Book Antiqua" w:eastAsia="MS Gothic" w:hAnsi="Book Antiqua" w:cs="Times New Roman"/>
        </w:rPr>
        <w:t xml:space="preserve"> </w:t>
      </w:r>
      <w:r w:rsidR="0038474C" w:rsidRPr="00B872B1">
        <w:rPr>
          <w:rFonts w:ascii="Book Antiqua" w:eastAsia="MS Gothic" w:hAnsi="Book Antiqua" w:cs="Times New Roman"/>
        </w:rPr>
        <w:t xml:space="preserve">Blood glucose values </w:t>
      </w:r>
      <w:r w:rsidR="00CC4215" w:rsidRPr="00B872B1">
        <w:rPr>
          <w:rFonts w:ascii="Book Antiqua" w:eastAsia="MS Gothic" w:hAnsi="Book Antiqua" w:cs="Times New Roman"/>
        </w:rPr>
        <w:t>≤ 3.5 mmol/</w:t>
      </w:r>
      <w:r w:rsidR="00B872B1" w:rsidRPr="00B872B1">
        <w:rPr>
          <w:rFonts w:ascii="Book Antiqua" w:eastAsia="MS Gothic" w:hAnsi="Book Antiqua" w:cs="Times New Roman"/>
        </w:rPr>
        <w:t xml:space="preserve">L </w:t>
      </w:r>
      <w:r w:rsidR="00CC4215" w:rsidRPr="00B872B1">
        <w:rPr>
          <w:rFonts w:ascii="Book Antiqua" w:eastAsia="MS Gothic" w:hAnsi="Book Antiqua" w:cs="Times New Roman"/>
        </w:rPr>
        <w:t xml:space="preserve">was classed as </w:t>
      </w:r>
      <w:proofErr w:type="spellStart"/>
      <w:r w:rsidR="00CC4215" w:rsidRPr="00B872B1">
        <w:rPr>
          <w:rFonts w:ascii="Book Antiqua" w:eastAsia="MS Gothic" w:hAnsi="Book Antiqua" w:cs="Times New Roman"/>
        </w:rPr>
        <w:t>hypoglycaemia</w:t>
      </w:r>
      <w:proofErr w:type="spellEnd"/>
      <w:r w:rsidR="00CC4215" w:rsidRPr="00B872B1">
        <w:rPr>
          <w:rFonts w:ascii="Book Antiqua" w:eastAsia="MS Gothic" w:hAnsi="Book Antiqua" w:cs="Times New Roman"/>
        </w:rPr>
        <w:t xml:space="preserve">. </w:t>
      </w:r>
      <w:r w:rsidR="0076061A" w:rsidRPr="00B872B1">
        <w:rPr>
          <w:rFonts w:ascii="Book Antiqua" w:hAnsi="Book Antiqua" w:cs="Times New Roman"/>
        </w:rPr>
        <w:t xml:space="preserve">Based on the 2-h PG, the cohort was </w:t>
      </w:r>
      <w:proofErr w:type="spellStart"/>
      <w:r w:rsidR="0076061A" w:rsidRPr="00B872B1">
        <w:rPr>
          <w:rFonts w:ascii="Book Antiqua" w:hAnsi="Book Antiqua" w:cs="Times New Roman"/>
        </w:rPr>
        <w:t>categorised</w:t>
      </w:r>
      <w:proofErr w:type="spellEnd"/>
      <w:r w:rsidR="0076061A" w:rsidRPr="00B872B1">
        <w:rPr>
          <w:rFonts w:ascii="Book Antiqua" w:hAnsi="Book Antiqua" w:cs="Times New Roman"/>
        </w:rPr>
        <w:t xml:space="preserve"> into </w:t>
      </w:r>
      <w:r w:rsidR="00B872B1">
        <w:rPr>
          <w:rFonts w:ascii="Book Antiqua" w:hAnsi="Book Antiqua" w:cs="Times New Roman"/>
        </w:rPr>
        <w:t>“</w:t>
      </w:r>
      <w:r w:rsidR="0076061A" w:rsidRPr="00B872B1">
        <w:rPr>
          <w:rFonts w:ascii="Book Antiqua" w:hAnsi="Book Antiqua" w:cs="Times New Roman"/>
        </w:rPr>
        <w:t>low</w:t>
      </w:r>
      <w:r w:rsidR="00B872B1">
        <w:rPr>
          <w:rFonts w:ascii="Book Antiqua" w:hAnsi="Book Antiqua" w:cs="Times New Roman"/>
        </w:rPr>
        <w:t>”</w:t>
      </w:r>
      <w:r w:rsidR="0076061A" w:rsidRPr="00B872B1">
        <w:rPr>
          <w:rFonts w:ascii="Book Antiqua" w:hAnsi="Book Antiqua" w:cs="Times New Roman"/>
        </w:rPr>
        <w:t xml:space="preserve"> 2-h PG (≤ 3.5 mmol/</w:t>
      </w:r>
      <w:r w:rsidR="00B872B1" w:rsidRPr="00B872B1">
        <w:rPr>
          <w:rFonts w:ascii="Book Antiqua" w:hAnsi="Book Antiqua" w:cs="Times New Roman"/>
        </w:rPr>
        <w:t>L</w:t>
      </w:r>
      <w:r w:rsidR="0076061A" w:rsidRPr="00B872B1">
        <w:rPr>
          <w:rFonts w:ascii="Book Antiqua" w:hAnsi="Book Antiqua" w:cs="Times New Roman"/>
        </w:rPr>
        <w:t xml:space="preserve">), </w:t>
      </w:r>
      <w:r w:rsidR="00B872B1">
        <w:rPr>
          <w:rFonts w:ascii="Book Antiqua" w:hAnsi="Book Antiqua" w:cs="Times New Roman"/>
        </w:rPr>
        <w:t>“</w:t>
      </w:r>
      <w:r w:rsidR="0076061A" w:rsidRPr="00B872B1">
        <w:rPr>
          <w:rFonts w:ascii="Book Antiqua" w:hAnsi="Book Antiqua" w:cs="Times New Roman"/>
        </w:rPr>
        <w:t>normal</w:t>
      </w:r>
      <w:r w:rsidR="00B872B1">
        <w:rPr>
          <w:rFonts w:ascii="Book Antiqua" w:hAnsi="Book Antiqua" w:cs="Times New Roman"/>
        </w:rPr>
        <w:t>”</w:t>
      </w:r>
      <w:r w:rsidR="0076061A" w:rsidRPr="00B872B1">
        <w:rPr>
          <w:rFonts w:ascii="Book Antiqua" w:hAnsi="Book Antiqua" w:cs="Times New Roman"/>
        </w:rPr>
        <w:t xml:space="preserve"> 2-h PG (3.6-7.7</w:t>
      </w:r>
      <w:r w:rsidR="00B872B1">
        <w:rPr>
          <w:rFonts w:ascii="Book Antiqua" w:hAnsi="Book Antiqua" w:cs="Times New Roman"/>
        </w:rPr>
        <w:t xml:space="preserve"> </w:t>
      </w:r>
      <w:r w:rsidR="0076061A" w:rsidRPr="00B872B1">
        <w:rPr>
          <w:rFonts w:ascii="Book Antiqua" w:hAnsi="Book Antiqua" w:cs="Times New Roman"/>
        </w:rPr>
        <w:t>mmol/</w:t>
      </w:r>
      <w:r w:rsidR="00B872B1" w:rsidRPr="00B872B1">
        <w:rPr>
          <w:rFonts w:ascii="Book Antiqua" w:hAnsi="Book Antiqua" w:cs="Times New Roman"/>
        </w:rPr>
        <w:t>L</w:t>
      </w:r>
      <w:r w:rsidR="0076061A" w:rsidRPr="00B872B1">
        <w:rPr>
          <w:rFonts w:ascii="Book Antiqua" w:hAnsi="Book Antiqua" w:cs="Times New Roman"/>
        </w:rPr>
        <w:t xml:space="preserve">) and </w:t>
      </w:r>
      <w:r w:rsidR="00B872B1">
        <w:rPr>
          <w:rFonts w:ascii="Book Antiqua" w:hAnsi="Book Antiqua" w:cs="Times New Roman"/>
        </w:rPr>
        <w:t>“</w:t>
      </w:r>
      <w:r w:rsidR="0076061A" w:rsidRPr="00B872B1">
        <w:rPr>
          <w:rFonts w:ascii="Book Antiqua" w:hAnsi="Book Antiqua" w:cs="Times New Roman"/>
        </w:rPr>
        <w:t>high</w:t>
      </w:r>
      <w:r w:rsidR="00B872B1">
        <w:rPr>
          <w:rFonts w:ascii="Book Antiqua" w:hAnsi="Book Antiqua" w:cs="Times New Roman"/>
        </w:rPr>
        <w:t>”</w:t>
      </w:r>
      <w:r w:rsidR="0076061A" w:rsidRPr="00B872B1">
        <w:rPr>
          <w:rFonts w:ascii="Book Antiqua" w:hAnsi="Book Antiqua" w:cs="Times New Roman"/>
        </w:rPr>
        <w:t xml:space="preserve"> 2-h PG (≥ 7.8 mmol/</w:t>
      </w:r>
      <w:r w:rsidR="00B872B1" w:rsidRPr="00B872B1">
        <w:rPr>
          <w:rFonts w:ascii="Book Antiqua" w:hAnsi="Book Antiqua" w:cs="Times New Roman"/>
        </w:rPr>
        <w:t>L</w:t>
      </w:r>
      <w:r w:rsidR="0076061A" w:rsidRPr="00B872B1">
        <w:rPr>
          <w:rFonts w:ascii="Book Antiqua" w:hAnsi="Book Antiqua" w:cs="Times New Roman"/>
        </w:rPr>
        <w:t>).</w:t>
      </w:r>
    </w:p>
    <w:p w14:paraId="0193DFDF" w14:textId="77777777" w:rsidR="0076061A" w:rsidRPr="00B872B1" w:rsidRDefault="0076061A" w:rsidP="004324BF">
      <w:pPr>
        <w:spacing w:line="360" w:lineRule="auto"/>
        <w:contextualSpacing/>
        <w:jc w:val="both"/>
        <w:rPr>
          <w:rFonts w:ascii="Book Antiqua" w:hAnsi="Book Antiqua" w:cs="Times New Roman"/>
        </w:rPr>
      </w:pPr>
      <w:r w:rsidRPr="00B872B1">
        <w:rPr>
          <w:rFonts w:ascii="Book Antiqua" w:hAnsi="Book Antiqua" w:cs="Times New Roman"/>
        </w:rPr>
        <w:t> </w:t>
      </w:r>
    </w:p>
    <w:p w14:paraId="210030DA" w14:textId="77777777" w:rsidR="0076061A" w:rsidRPr="000575EC" w:rsidRDefault="0076061A" w:rsidP="004324BF">
      <w:pPr>
        <w:spacing w:line="360" w:lineRule="auto"/>
        <w:contextualSpacing/>
        <w:jc w:val="both"/>
        <w:rPr>
          <w:rFonts w:ascii="Book Antiqua" w:hAnsi="Book Antiqua" w:cs="Times New Roman"/>
          <w:b/>
          <w:i/>
        </w:rPr>
      </w:pPr>
      <w:r w:rsidRPr="000575EC">
        <w:rPr>
          <w:rFonts w:ascii="Book Antiqua" w:hAnsi="Book Antiqua" w:cs="Times New Roman"/>
          <w:b/>
          <w:i/>
          <w:iCs/>
        </w:rPr>
        <w:t>Analytical methods</w:t>
      </w:r>
    </w:p>
    <w:p w14:paraId="1F5ECF93" w14:textId="53C681F5" w:rsidR="00E13612" w:rsidRPr="00B872B1" w:rsidRDefault="00E13612" w:rsidP="004324BF">
      <w:pPr>
        <w:spacing w:line="360" w:lineRule="auto"/>
        <w:contextualSpacing/>
        <w:jc w:val="both"/>
        <w:rPr>
          <w:rFonts w:ascii="Book Antiqua" w:hAnsi="Book Antiqua" w:cs="Times New Roman"/>
        </w:rPr>
      </w:pPr>
      <w:r w:rsidRPr="00B872B1">
        <w:rPr>
          <w:rFonts w:ascii="Book Antiqua" w:hAnsi="Book Antiqua" w:cs="Times New Roman"/>
        </w:rPr>
        <w:t>OGTT was</w:t>
      </w:r>
      <w:r w:rsidR="002F7C0A" w:rsidRPr="00B872B1">
        <w:rPr>
          <w:rFonts w:ascii="Book Antiqua" w:hAnsi="Book Antiqua" w:cs="Times New Roman"/>
        </w:rPr>
        <w:t xml:space="preserve"> performed after a minimum of 8-</w:t>
      </w:r>
      <w:r w:rsidRPr="00B872B1">
        <w:rPr>
          <w:rFonts w:ascii="Book Antiqua" w:hAnsi="Book Antiqua" w:cs="Times New Roman"/>
        </w:rPr>
        <w:t>h</w:t>
      </w:r>
      <w:r w:rsidR="002F7C0A" w:rsidRPr="00B872B1">
        <w:rPr>
          <w:rFonts w:ascii="Book Antiqua" w:hAnsi="Book Antiqua" w:cs="Times New Roman"/>
        </w:rPr>
        <w:t xml:space="preserve"> </w:t>
      </w:r>
      <w:r w:rsidRPr="00B872B1">
        <w:rPr>
          <w:rFonts w:ascii="Book Antiqua" w:hAnsi="Book Antiqua" w:cs="Times New Roman"/>
        </w:rPr>
        <w:t xml:space="preserve">overnight </w:t>
      </w:r>
      <w:r w:rsidR="00B4468A" w:rsidRPr="00B872B1">
        <w:rPr>
          <w:rFonts w:ascii="Book Antiqua" w:hAnsi="Book Antiqua" w:cs="Times New Roman"/>
        </w:rPr>
        <w:t>fast as per standard protocol</w:t>
      </w:r>
      <w:r w:rsidR="002F7C0A" w:rsidRPr="00B872B1">
        <w:rPr>
          <w:rFonts w:ascii="Book Antiqua" w:hAnsi="Book Antiqua" w:cs="Times New Roman"/>
        </w:rPr>
        <w:t>. A blood sample for FPG was obtained</w:t>
      </w:r>
      <w:r w:rsidRPr="00B872B1">
        <w:rPr>
          <w:rFonts w:ascii="Book Antiqua" w:hAnsi="Book Antiqua" w:cs="Times New Roman"/>
        </w:rPr>
        <w:t xml:space="preserve"> each participant was given a glucose drink (75 g of D-dextrose powder dissolved in </w:t>
      </w:r>
      <w:r w:rsidR="00895770" w:rsidRPr="00B872B1">
        <w:rPr>
          <w:rFonts w:ascii="Book Antiqua" w:hAnsi="Book Antiqua" w:cs="Times New Roman"/>
        </w:rPr>
        <w:t>200 mL of water). Samples for FP</w:t>
      </w:r>
      <w:r w:rsidRPr="00B872B1">
        <w:rPr>
          <w:rFonts w:ascii="Book Antiqua" w:hAnsi="Book Antiqua" w:cs="Times New Roman"/>
        </w:rPr>
        <w:t xml:space="preserve">G and </w:t>
      </w:r>
      <w:r w:rsidR="00895770" w:rsidRPr="00B872B1">
        <w:rPr>
          <w:rFonts w:ascii="Book Antiqua" w:eastAsia="MS Gothic" w:hAnsi="Book Antiqua" w:cs="Times New Roman"/>
        </w:rPr>
        <w:t>2-h PG</w:t>
      </w:r>
      <w:r w:rsidR="00895770" w:rsidRPr="00B872B1">
        <w:rPr>
          <w:rFonts w:ascii="Book Antiqua" w:hAnsi="Book Antiqua" w:cs="Times New Roman"/>
        </w:rPr>
        <w:t xml:space="preserve"> </w:t>
      </w:r>
      <w:r w:rsidRPr="00B872B1">
        <w:rPr>
          <w:rFonts w:ascii="Book Antiqua" w:hAnsi="Book Antiqua" w:cs="Times New Roman"/>
        </w:rPr>
        <w:t>were obtained by taking 2 mL of venous blood in t</w:t>
      </w:r>
      <w:r w:rsidR="00895770" w:rsidRPr="00B872B1">
        <w:rPr>
          <w:rFonts w:ascii="Book Antiqua" w:hAnsi="Book Antiqua" w:cs="Times New Roman"/>
        </w:rPr>
        <w:t xml:space="preserve">ubes containing sodium fluoride. A sample for </w:t>
      </w:r>
      <w:r w:rsidRPr="00B872B1">
        <w:rPr>
          <w:rFonts w:ascii="Book Antiqua" w:hAnsi="Book Antiqua" w:cs="Times New Roman"/>
        </w:rPr>
        <w:t>HbA</w:t>
      </w:r>
      <w:r w:rsidRPr="00B872B1">
        <w:rPr>
          <w:rFonts w:ascii="Book Antiqua" w:hAnsi="Book Antiqua" w:cs="Times New Roman"/>
          <w:vertAlign w:val="subscript"/>
        </w:rPr>
        <w:t>1c</w:t>
      </w:r>
      <w:r w:rsidRPr="00B872B1">
        <w:rPr>
          <w:rFonts w:ascii="Book Antiqua" w:hAnsi="Book Antiqua" w:cs="Times New Roman"/>
        </w:rPr>
        <w:t xml:space="preserve"> estimation </w:t>
      </w:r>
      <w:r w:rsidR="00895770" w:rsidRPr="00B872B1">
        <w:rPr>
          <w:rFonts w:ascii="Book Antiqua" w:hAnsi="Book Antiqua" w:cs="Times New Roman"/>
        </w:rPr>
        <w:t>was obtained along with the sample for</w:t>
      </w:r>
      <w:r w:rsidRPr="00B872B1">
        <w:rPr>
          <w:rFonts w:ascii="Book Antiqua" w:hAnsi="Book Antiqua" w:cs="Times New Roman"/>
        </w:rPr>
        <w:t xml:space="preserve"> </w:t>
      </w:r>
      <w:r w:rsidR="00895770" w:rsidRPr="00B872B1">
        <w:rPr>
          <w:rFonts w:ascii="Book Antiqua" w:hAnsi="Book Antiqua" w:cs="Times New Roman"/>
        </w:rPr>
        <w:t>FPG</w:t>
      </w:r>
      <w:r w:rsidRPr="00B872B1">
        <w:rPr>
          <w:rFonts w:ascii="Book Antiqua" w:hAnsi="Book Antiqua" w:cs="Times New Roman"/>
        </w:rPr>
        <w:t>. HbA</w:t>
      </w:r>
      <w:r w:rsidRPr="00B872B1">
        <w:rPr>
          <w:rFonts w:ascii="Book Antiqua" w:hAnsi="Book Antiqua" w:cs="Times New Roman"/>
          <w:vertAlign w:val="subscript"/>
        </w:rPr>
        <w:t>1c</w:t>
      </w:r>
      <w:r w:rsidRPr="00B872B1">
        <w:rPr>
          <w:rFonts w:ascii="Book Antiqua" w:hAnsi="Book Antiqua" w:cs="Times New Roman"/>
        </w:rPr>
        <w:t xml:space="preserve"> was measured using high performance liquid chromatography on a Tosoh G7 </w:t>
      </w:r>
      <w:proofErr w:type="spellStart"/>
      <w:r w:rsidRPr="00B872B1">
        <w:rPr>
          <w:rFonts w:ascii="Book Antiqua" w:hAnsi="Book Antiqua" w:cs="Times New Roman"/>
        </w:rPr>
        <w:t>analyser</w:t>
      </w:r>
      <w:proofErr w:type="spellEnd"/>
      <w:r w:rsidRPr="00B872B1">
        <w:rPr>
          <w:rFonts w:ascii="Book Antiqua" w:hAnsi="Book Antiqua" w:cs="Times New Roman"/>
        </w:rPr>
        <w:t xml:space="preserve"> (Tosoh Bioscience Ltd., Worcestershire, United Kingdom). The performance scores in the United Kingdom National External Quality Assurance Scheme were: A scores &lt; 100 and B scores &lt; 2%. The between</w:t>
      </w:r>
      <w:r w:rsidR="00E84AAA" w:rsidRPr="00B872B1">
        <w:rPr>
          <w:rFonts w:ascii="Book Antiqua" w:hAnsi="Book Antiqua" w:cs="Times New Roman"/>
        </w:rPr>
        <w:t>-</w:t>
      </w:r>
      <w:r w:rsidRPr="00B872B1">
        <w:rPr>
          <w:rFonts w:ascii="Book Antiqua" w:hAnsi="Book Antiqua" w:cs="Times New Roman"/>
        </w:rPr>
        <w:t>batch coefficient of variation was 1.8% and 1.4% for an HbA</w:t>
      </w:r>
      <w:r w:rsidRPr="00B872B1">
        <w:rPr>
          <w:rFonts w:ascii="Book Antiqua" w:hAnsi="Book Antiqua" w:cs="Times New Roman"/>
          <w:vertAlign w:val="subscript"/>
        </w:rPr>
        <w:t>1c</w:t>
      </w:r>
      <w:r w:rsidRPr="00B872B1">
        <w:rPr>
          <w:rFonts w:ascii="Book Antiqua" w:hAnsi="Book Antiqua" w:cs="Times New Roman"/>
        </w:rPr>
        <w:t xml:space="preserve"> of 5.7% and 9.5% respectively.</w:t>
      </w:r>
    </w:p>
    <w:p w14:paraId="313400C2" w14:textId="01748380" w:rsidR="00E13612" w:rsidRPr="00B872B1" w:rsidRDefault="00E13612" w:rsidP="000575EC">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The International Federation of Clinical Chemistry (IFCC) units for HbA</w:t>
      </w:r>
      <w:r w:rsidRPr="00B872B1">
        <w:rPr>
          <w:rFonts w:ascii="Book Antiqua" w:hAnsi="Book Antiqua" w:cs="Times New Roman"/>
          <w:vertAlign w:val="subscript"/>
        </w:rPr>
        <w:t>1c</w:t>
      </w:r>
      <w:r w:rsidRPr="00B872B1">
        <w:rPr>
          <w:rFonts w:ascii="Book Antiqua" w:hAnsi="Book Antiqua" w:cs="Times New Roman"/>
        </w:rPr>
        <w:t xml:space="preserve"> levels were introduced in the United Kingdom since 1</w:t>
      </w:r>
      <w:r w:rsidRPr="00B872B1">
        <w:rPr>
          <w:rFonts w:ascii="Book Antiqua" w:hAnsi="Book Antiqua" w:cs="Times New Roman"/>
          <w:vertAlign w:val="superscript"/>
        </w:rPr>
        <w:t>st</w:t>
      </w:r>
      <w:r w:rsidRPr="00B872B1">
        <w:rPr>
          <w:rFonts w:ascii="Book Antiqua" w:hAnsi="Book Antiqua" w:cs="Times New Roman"/>
        </w:rPr>
        <w:t> June 2009. Locally, the IFCC reference system was adopted and the dual reporting of HbA</w:t>
      </w:r>
      <w:r w:rsidRPr="00B872B1">
        <w:rPr>
          <w:rFonts w:ascii="Book Antiqua" w:hAnsi="Book Antiqua" w:cs="Times New Roman"/>
          <w:vertAlign w:val="subscript"/>
        </w:rPr>
        <w:t>1c</w:t>
      </w:r>
      <w:r w:rsidRPr="00B872B1">
        <w:rPr>
          <w:rFonts w:ascii="Book Antiqua" w:hAnsi="Book Antiqua" w:cs="Times New Roman"/>
        </w:rPr>
        <w:t xml:space="preserve"> with IFCC units and the corresponding calculated Diabetes Control and Complications Trial value was available during the period and utilised for the analysis of data among the participants. </w:t>
      </w:r>
    </w:p>
    <w:p w14:paraId="330DE59C" w14:textId="77777777" w:rsidR="0076061A" w:rsidRPr="00B872B1" w:rsidRDefault="0076061A" w:rsidP="004324BF">
      <w:pPr>
        <w:spacing w:line="360" w:lineRule="auto"/>
        <w:contextualSpacing/>
        <w:jc w:val="both"/>
        <w:rPr>
          <w:rFonts w:ascii="Book Antiqua" w:hAnsi="Book Antiqua" w:cs="Times New Roman"/>
        </w:rPr>
      </w:pPr>
    </w:p>
    <w:p w14:paraId="372E6CAC" w14:textId="77777777" w:rsidR="00D6004C" w:rsidRPr="000575EC" w:rsidRDefault="00AD06CF" w:rsidP="004324BF">
      <w:pPr>
        <w:spacing w:line="360" w:lineRule="auto"/>
        <w:contextualSpacing/>
        <w:jc w:val="both"/>
        <w:rPr>
          <w:rFonts w:ascii="Book Antiqua" w:hAnsi="Book Antiqua" w:cs="Times New Roman"/>
          <w:b/>
          <w:i/>
          <w:iCs/>
        </w:rPr>
      </w:pPr>
      <w:r w:rsidRPr="000575EC">
        <w:rPr>
          <w:rFonts w:ascii="Book Antiqua" w:hAnsi="Book Antiqua" w:cs="Times New Roman"/>
          <w:b/>
          <w:i/>
          <w:iCs/>
        </w:rPr>
        <w:t>Statistical analysis</w:t>
      </w:r>
    </w:p>
    <w:p w14:paraId="0B0BE043" w14:textId="47A258E3" w:rsidR="0076061A" w:rsidRPr="00B872B1" w:rsidRDefault="0076061A" w:rsidP="004324BF">
      <w:pPr>
        <w:spacing w:line="360" w:lineRule="auto"/>
        <w:contextualSpacing/>
        <w:jc w:val="both"/>
        <w:rPr>
          <w:rFonts w:ascii="Book Antiqua" w:hAnsi="Book Antiqua" w:cs="Times New Roman"/>
        </w:rPr>
      </w:pPr>
      <w:r w:rsidRPr="00B872B1">
        <w:rPr>
          <w:rFonts w:ascii="Book Antiqua" w:hAnsi="Book Antiqua" w:cs="Times New Roman"/>
        </w:rPr>
        <w:t xml:space="preserve">Data were </w:t>
      </w:r>
      <w:proofErr w:type="spellStart"/>
      <w:r w:rsidRPr="00B872B1">
        <w:rPr>
          <w:rFonts w:ascii="Book Antiqua" w:hAnsi="Book Antiqua" w:cs="Times New Roman"/>
        </w:rPr>
        <w:t>analysed</w:t>
      </w:r>
      <w:proofErr w:type="spellEnd"/>
      <w:r w:rsidRPr="00B872B1">
        <w:rPr>
          <w:rFonts w:ascii="Book Antiqua" w:hAnsi="Book Antiqua" w:cs="Times New Roman"/>
        </w:rPr>
        <w:t xml:space="preserve"> using SPSS version 21 (SPSS Inc., Chicago, IL). Data are presented as mean</w:t>
      </w:r>
      <w:r w:rsidR="0050474F">
        <w:rPr>
          <w:rFonts w:ascii="Book Antiqua" w:hAnsi="Book Antiqua" w:cs="Times New Roman"/>
        </w:rPr>
        <w:t xml:space="preserve"> </w:t>
      </w:r>
      <w:r w:rsidRPr="00B872B1">
        <w:rPr>
          <w:rFonts w:ascii="Book Antiqua" w:hAnsi="Book Antiqua" w:cs="Times New Roman"/>
        </w:rPr>
        <w:t xml:space="preserve">± SD unless otherwise stated. All statistical tests were considered significant at </w:t>
      </w:r>
      <w:r w:rsidRPr="0050474F">
        <w:rPr>
          <w:rFonts w:ascii="Book Antiqua" w:hAnsi="Book Antiqua" w:cs="Times New Roman"/>
          <w:i/>
        </w:rPr>
        <w:t>P</w:t>
      </w:r>
      <w:r w:rsidRPr="00B872B1">
        <w:rPr>
          <w:rFonts w:ascii="Book Antiqua" w:hAnsi="Book Antiqua" w:cs="Times New Roman"/>
        </w:rPr>
        <w:t xml:space="preserve"> &lt; 0.05. Comparison between multiple group means was by one-way ANOVA and the differences between frequency/proportions by Chi-square test. Binary logistic regression analysis was undertaken to </w:t>
      </w:r>
      <w:r w:rsidRPr="00B872B1">
        <w:rPr>
          <w:rFonts w:ascii="Book Antiqua" w:hAnsi="Book Antiqua" w:cs="Times New Roman"/>
        </w:rPr>
        <w:lastRenderedPageBreak/>
        <w:t>determine the association of independent factors with dichotomised variable (birth weight).</w:t>
      </w:r>
    </w:p>
    <w:p w14:paraId="61A716FF" w14:textId="77777777" w:rsidR="00AD06CF" w:rsidRPr="00B872B1" w:rsidRDefault="00AD06CF" w:rsidP="004324BF">
      <w:pPr>
        <w:spacing w:line="360" w:lineRule="auto"/>
        <w:contextualSpacing/>
        <w:jc w:val="both"/>
        <w:rPr>
          <w:rFonts w:ascii="Book Antiqua" w:hAnsi="Book Antiqua" w:cs="Times New Roman"/>
        </w:rPr>
      </w:pPr>
    </w:p>
    <w:p w14:paraId="622A185D" w14:textId="77777777" w:rsidR="0076061A" w:rsidRPr="00B872B1" w:rsidRDefault="00AD06CF" w:rsidP="004324BF">
      <w:pPr>
        <w:spacing w:line="360" w:lineRule="auto"/>
        <w:contextualSpacing/>
        <w:jc w:val="both"/>
        <w:rPr>
          <w:rFonts w:ascii="Book Antiqua" w:hAnsi="Book Antiqua" w:cs="Times New Roman"/>
          <w:b/>
        </w:rPr>
      </w:pPr>
      <w:r w:rsidRPr="00B872B1">
        <w:rPr>
          <w:rFonts w:ascii="Book Antiqua" w:hAnsi="Book Antiqua" w:cs="Times New Roman"/>
          <w:b/>
        </w:rPr>
        <w:t xml:space="preserve">RESULTS </w:t>
      </w:r>
    </w:p>
    <w:p w14:paraId="03F59EED" w14:textId="7A632F17" w:rsidR="00EB120A" w:rsidRPr="00B872B1" w:rsidRDefault="0076061A" w:rsidP="004324BF">
      <w:pPr>
        <w:spacing w:line="360" w:lineRule="auto"/>
        <w:contextualSpacing/>
        <w:jc w:val="both"/>
        <w:rPr>
          <w:rFonts w:ascii="Book Antiqua" w:hAnsi="Book Antiqua" w:cs="Times New Roman"/>
        </w:rPr>
      </w:pPr>
      <w:r w:rsidRPr="00B872B1">
        <w:rPr>
          <w:rFonts w:ascii="Book Antiqua" w:hAnsi="Book Antiqua" w:cs="Times New Roman"/>
        </w:rPr>
        <w:t>The demographic details and the glycaemic parameters of the cohort (</w:t>
      </w:r>
      <w:r w:rsidRPr="0050474F">
        <w:rPr>
          <w:rFonts w:ascii="Book Antiqua" w:hAnsi="Book Antiqua" w:cs="Times New Roman"/>
          <w:i/>
        </w:rPr>
        <w:t>n</w:t>
      </w:r>
      <w:r w:rsidRPr="00B872B1">
        <w:rPr>
          <w:rFonts w:ascii="Book Antiqua" w:hAnsi="Book Antiqua" w:cs="Times New Roman"/>
        </w:rPr>
        <w:t xml:space="preserve"> = 3537)</w:t>
      </w:r>
      <w:r w:rsidR="00524796" w:rsidRPr="00B872B1">
        <w:rPr>
          <w:rFonts w:ascii="Book Antiqua" w:hAnsi="Book Antiqua" w:cs="Times New Roman"/>
        </w:rPr>
        <w:t xml:space="preserve"> of</w:t>
      </w:r>
      <w:r w:rsidRPr="00B872B1">
        <w:rPr>
          <w:rFonts w:ascii="Book Antiqua" w:hAnsi="Book Antiqua" w:cs="Times New Roman"/>
        </w:rPr>
        <w:t xml:space="preserve"> women are shown in</w:t>
      </w:r>
      <w:r w:rsidRPr="0050474F">
        <w:rPr>
          <w:rFonts w:ascii="Book Antiqua" w:hAnsi="Book Antiqua" w:cs="Times New Roman"/>
        </w:rPr>
        <w:t xml:space="preserve"> </w:t>
      </w:r>
      <w:r w:rsidR="0050474F" w:rsidRPr="0050474F">
        <w:rPr>
          <w:rFonts w:ascii="Book Antiqua" w:hAnsi="Book Antiqua" w:cs="Times New Roman"/>
        </w:rPr>
        <w:t xml:space="preserve">Table </w:t>
      </w:r>
      <w:r w:rsidR="00EB120A" w:rsidRPr="0050474F">
        <w:rPr>
          <w:rFonts w:ascii="Book Antiqua" w:hAnsi="Book Antiqua" w:cs="Times New Roman"/>
        </w:rPr>
        <w:t>1</w:t>
      </w:r>
      <w:r w:rsidR="00AD06CF" w:rsidRPr="0050474F">
        <w:rPr>
          <w:rFonts w:ascii="Book Antiqua" w:hAnsi="Book Antiqua" w:cs="Times New Roman"/>
        </w:rPr>
        <w:t>.</w:t>
      </w:r>
      <w:r w:rsidRPr="0050474F">
        <w:rPr>
          <w:rFonts w:ascii="Book Antiqua" w:hAnsi="Book Antiqua" w:cs="Times New Roman"/>
        </w:rPr>
        <w:t xml:space="preserve"> </w:t>
      </w:r>
      <w:r w:rsidRPr="00B872B1">
        <w:rPr>
          <w:rFonts w:ascii="Book Antiqua" w:hAnsi="Book Antiqua" w:cs="Times New Roman"/>
        </w:rPr>
        <w:t xml:space="preserve">The </w:t>
      </w:r>
      <w:r w:rsidR="00895770" w:rsidRPr="00B872B1">
        <w:rPr>
          <w:rFonts w:ascii="Book Antiqua" w:hAnsi="Book Antiqua" w:cs="Times New Roman"/>
        </w:rPr>
        <w:t>proportion</w:t>
      </w:r>
      <w:r w:rsidR="0056709B" w:rsidRPr="00B872B1">
        <w:rPr>
          <w:rFonts w:ascii="Book Antiqua" w:hAnsi="Book Antiqua" w:cs="Times New Roman"/>
        </w:rPr>
        <w:t>s</w:t>
      </w:r>
      <w:r w:rsidR="00895770" w:rsidRPr="00B872B1">
        <w:rPr>
          <w:rFonts w:ascii="Book Antiqua" w:hAnsi="Book Antiqua" w:cs="Times New Roman"/>
        </w:rPr>
        <w:t xml:space="preserve"> of women</w:t>
      </w:r>
      <w:r w:rsidR="00C2292A" w:rsidRPr="00B872B1">
        <w:rPr>
          <w:rFonts w:ascii="Book Antiqua" w:hAnsi="Book Antiqua" w:cs="Times New Roman"/>
        </w:rPr>
        <w:t xml:space="preserve"> with LBW and </w:t>
      </w:r>
      <w:proofErr w:type="spellStart"/>
      <w:r w:rsidR="00C2292A" w:rsidRPr="00B872B1">
        <w:rPr>
          <w:rFonts w:ascii="Book Antiqua" w:hAnsi="Book Antiqua" w:cs="Times New Roman"/>
        </w:rPr>
        <w:t>macrosomic</w:t>
      </w:r>
      <w:proofErr w:type="spellEnd"/>
      <w:r w:rsidR="00C2292A" w:rsidRPr="00B872B1">
        <w:rPr>
          <w:rFonts w:ascii="Book Antiqua" w:hAnsi="Book Antiqua" w:cs="Times New Roman"/>
        </w:rPr>
        <w:t xml:space="preserve"> </w:t>
      </w:r>
      <w:r w:rsidR="00686092" w:rsidRPr="00B872B1">
        <w:rPr>
          <w:rFonts w:ascii="Book Antiqua" w:hAnsi="Book Antiqua" w:cs="Times New Roman"/>
        </w:rPr>
        <w:t>babies</w:t>
      </w:r>
      <w:r w:rsidR="00C2292A" w:rsidRPr="00B872B1">
        <w:rPr>
          <w:rFonts w:ascii="Book Antiqua" w:hAnsi="Book Antiqua" w:cs="Times New Roman"/>
        </w:rPr>
        <w:t xml:space="preserve"> were</w:t>
      </w:r>
      <w:r w:rsidRPr="00B872B1">
        <w:rPr>
          <w:rFonts w:ascii="Book Antiqua" w:hAnsi="Book Antiqua" w:cs="Times New Roman"/>
        </w:rPr>
        <w:t xml:space="preserve"> each 2.7%, and remaining 94.6% had</w:t>
      </w:r>
      <w:r w:rsidR="00686092" w:rsidRPr="00B872B1">
        <w:rPr>
          <w:rFonts w:ascii="Book Antiqua" w:hAnsi="Book Antiqua" w:cs="Times New Roman"/>
        </w:rPr>
        <w:t xml:space="preserve"> babies with</w:t>
      </w:r>
      <w:r w:rsidRPr="00B872B1">
        <w:rPr>
          <w:rFonts w:ascii="Book Antiqua" w:hAnsi="Book Antiqua" w:cs="Times New Roman"/>
        </w:rPr>
        <w:t xml:space="preserve"> normal birth weight. </w:t>
      </w:r>
      <w:r w:rsidR="001872DD" w:rsidRPr="00B872B1">
        <w:rPr>
          <w:rFonts w:ascii="Book Antiqua" w:hAnsi="Book Antiqua" w:cs="Times New Roman"/>
        </w:rPr>
        <w:t xml:space="preserve">In-total 130 women (3.7%) had hypoglycaemia (blood glucose ≤ 3.5 </w:t>
      </w:r>
      <w:r w:rsidR="00B872B1" w:rsidRPr="00B872B1">
        <w:rPr>
          <w:rFonts w:ascii="Book Antiqua" w:hAnsi="Book Antiqua" w:cs="Times New Roman"/>
        </w:rPr>
        <w:t>mmol/L</w:t>
      </w:r>
      <w:r w:rsidR="001872DD" w:rsidRPr="00B872B1">
        <w:rPr>
          <w:rFonts w:ascii="Book Antiqua" w:hAnsi="Book Antiqua" w:cs="Times New Roman"/>
        </w:rPr>
        <w:t xml:space="preserve">) on the OGTT, majority on the </w:t>
      </w:r>
      <w:r w:rsidR="0050474F" w:rsidRPr="00B872B1">
        <w:rPr>
          <w:rFonts w:ascii="Book Antiqua" w:hAnsi="Book Antiqua" w:cs="Times New Roman"/>
        </w:rPr>
        <w:t>2-h PG</w:t>
      </w:r>
      <w:r w:rsidR="001872DD" w:rsidRPr="00B872B1">
        <w:rPr>
          <w:rFonts w:ascii="Book Antiqua" w:hAnsi="Book Antiqua" w:cs="Times New Roman"/>
        </w:rPr>
        <w:t xml:space="preserve"> value (</w:t>
      </w:r>
      <w:r w:rsidR="001872DD" w:rsidRPr="0050474F">
        <w:rPr>
          <w:rFonts w:ascii="Book Antiqua" w:hAnsi="Book Antiqua" w:cs="Times New Roman"/>
          <w:i/>
        </w:rPr>
        <w:t>n</w:t>
      </w:r>
      <w:r w:rsidR="0050474F" w:rsidRPr="0050474F">
        <w:rPr>
          <w:rFonts w:ascii="Book Antiqua" w:hAnsi="Book Antiqua" w:cs="Times New Roman"/>
          <w:i/>
        </w:rPr>
        <w:t xml:space="preserve"> </w:t>
      </w:r>
      <w:r w:rsidR="001872DD" w:rsidRPr="00B872B1">
        <w:rPr>
          <w:rFonts w:ascii="Book Antiqua" w:hAnsi="Book Antiqua" w:cs="Times New Roman"/>
        </w:rPr>
        <w:t>=</w:t>
      </w:r>
      <w:r w:rsidR="0050474F">
        <w:rPr>
          <w:rFonts w:ascii="Book Antiqua" w:hAnsi="Book Antiqua" w:cs="Times New Roman"/>
        </w:rPr>
        <w:t xml:space="preserve"> </w:t>
      </w:r>
      <w:r w:rsidR="001872DD" w:rsidRPr="00B872B1">
        <w:rPr>
          <w:rFonts w:ascii="Book Antiqua" w:hAnsi="Book Antiqua" w:cs="Times New Roman"/>
        </w:rPr>
        <w:t>107 (3.0%)).</w:t>
      </w:r>
    </w:p>
    <w:p w14:paraId="76362EBF" w14:textId="41336C5F" w:rsidR="0076061A" w:rsidRPr="00B872B1" w:rsidRDefault="0076061A" w:rsidP="0050474F">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 xml:space="preserve">Women </w:t>
      </w:r>
      <w:r w:rsidR="00621F24" w:rsidRPr="00B872B1">
        <w:rPr>
          <w:rFonts w:ascii="Book Antiqua" w:hAnsi="Book Antiqua" w:cs="Times New Roman"/>
        </w:rPr>
        <w:t xml:space="preserve">who delivered </w:t>
      </w:r>
      <w:r w:rsidRPr="00B872B1">
        <w:rPr>
          <w:rFonts w:ascii="Book Antiqua" w:hAnsi="Book Antiqua" w:cs="Times New Roman"/>
        </w:rPr>
        <w:t>LBW</w:t>
      </w:r>
      <w:r w:rsidR="00621F24" w:rsidRPr="00B872B1">
        <w:rPr>
          <w:rFonts w:ascii="Book Antiqua" w:hAnsi="Book Antiqua" w:cs="Times New Roman"/>
        </w:rPr>
        <w:t xml:space="preserve"> </w:t>
      </w:r>
      <w:r w:rsidR="0056709B" w:rsidRPr="00B872B1">
        <w:rPr>
          <w:rFonts w:ascii="Book Antiqua" w:hAnsi="Book Antiqua" w:cs="Times New Roman"/>
        </w:rPr>
        <w:t>fetus</w:t>
      </w:r>
      <w:r w:rsidRPr="00B872B1">
        <w:rPr>
          <w:rFonts w:ascii="Book Antiqua" w:hAnsi="Book Antiqua" w:cs="Times New Roman"/>
        </w:rPr>
        <w:t xml:space="preserve"> had a significantly lower FPG </w:t>
      </w:r>
      <w:r w:rsidR="00C2292A" w:rsidRPr="00B872B1">
        <w:rPr>
          <w:rFonts w:ascii="Book Antiqua" w:hAnsi="Book Antiqua" w:cs="Times New Roman"/>
        </w:rPr>
        <w:t>compared</w:t>
      </w:r>
      <w:r w:rsidR="00EB120A" w:rsidRPr="00B872B1">
        <w:rPr>
          <w:rFonts w:ascii="Book Antiqua" w:hAnsi="Book Antiqua" w:cs="Times New Roman"/>
        </w:rPr>
        <w:t xml:space="preserve"> to women delivering </w:t>
      </w:r>
      <w:r w:rsidR="00686092" w:rsidRPr="00B872B1">
        <w:rPr>
          <w:rFonts w:ascii="Book Antiqua" w:hAnsi="Book Antiqua" w:cs="Times New Roman"/>
        </w:rPr>
        <w:t>babies</w:t>
      </w:r>
      <w:r w:rsidRPr="00B872B1">
        <w:rPr>
          <w:rFonts w:ascii="Book Antiqua" w:hAnsi="Book Antiqua" w:cs="Times New Roman"/>
        </w:rPr>
        <w:t xml:space="preserve"> with normal birth weight or</w:t>
      </w:r>
      <w:r w:rsidR="00EB120A" w:rsidRPr="00B872B1">
        <w:rPr>
          <w:rFonts w:ascii="Book Antiqua" w:hAnsi="Book Antiqua" w:cs="Times New Roman"/>
        </w:rPr>
        <w:t xml:space="preserve"> </w:t>
      </w:r>
      <w:proofErr w:type="spellStart"/>
      <w:r w:rsidR="00EB120A" w:rsidRPr="00B872B1">
        <w:rPr>
          <w:rFonts w:ascii="Book Antiqua" w:hAnsi="Book Antiqua" w:cs="Times New Roman"/>
        </w:rPr>
        <w:t>macrosomic</w:t>
      </w:r>
      <w:proofErr w:type="spellEnd"/>
      <w:r w:rsidR="006E6558" w:rsidRPr="00B872B1">
        <w:rPr>
          <w:rFonts w:ascii="Book Antiqua" w:hAnsi="Book Antiqua" w:cs="Times New Roman"/>
        </w:rPr>
        <w:t xml:space="preserve"> </w:t>
      </w:r>
      <w:r w:rsidR="00686092" w:rsidRPr="00B872B1">
        <w:rPr>
          <w:rFonts w:ascii="Book Antiqua" w:hAnsi="Book Antiqua" w:cs="Times New Roman"/>
        </w:rPr>
        <w:t>babies</w:t>
      </w:r>
      <w:r w:rsidR="00132390" w:rsidRPr="00B872B1">
        <w:rPr>
          <w:rFonts w:ascii="Book Antiqua" w:hAnsi="Book Antiqua" w:cs="Times New Roman"/>
        </w:rPr>
        <w:t xml:space="preserve"> (</w:t>
      </w:r>
      <w:r w:rsidR="0050474F" w:rsidRPr="0050474F">
        <w:rPr>
          <w:rFonts w:ascii="Book Antiqua" w:hAnsi="Book Antiqua" w:cs="Times New Roman"/>
        </w:rPr>
        <w:t xml:space="preserve">Table </w:t>
      </w:r>
      <w:r w:rsidR="00132390" w:rsidRPr="0050474F">
        <w:rPr>
          <w:rFonts w:ascii="Book Antiqua" w:hAnsi="Book Antiqua" w:cs="Times New Roman"/>
        </w:rPr>
        <w:t>1)</w:t>
      </w:r>
      <w:r w:rsidR="006E6558" w:rsidRPr="0050474F">
        <w:rPr>
          <w:rFonts w:ascii="Book Antiqua" w:hAnsi="Book Antiqua" w:cs="Times New Roman"/>
        </w:rPr>
        <w:t>.</w:t>
      </w:r>
      <w:r w:rsidR="006E6558" w:rsidRPr="00B872B1">
        <w:rPr>
          <w:rFonts w:ascii="Book Antiqua" w:hAnsi="Book Antiqua" w:cs="Times New Roman"/>
        </w:rPr>
        <w:t xml:space="preserve"> The mean </w:t>
      </w:r>
      <w:r w:rsidR="0037021A" w:rsidRPr="00B872B1">
        <w:rPr>
          <w:rFonts w:ascii="Book Antiqua" w:hAnsi="Book Antiqua" w:cs="Times New Roman"/>
        </w:rPr>
        <w:t>2-h PG</w:t>
      </w:r>
      <w:r w:rsidRPr="00B872B1">
        <w:rPr>
          <w:rFonts w:ascii="Book Antiqua" w:hAnsi="Book Antiqua" w:cs="Times New Roman"/>
        </w:rPr>
        <w:t xml:space="preserve"> was similar in the </w:t>
      </w:r>
      <w:r w:rsidR="0056709B" w:rsidRPr="00B872B1">
        <w:rPr>
          <w:rFonts w:ascii="Book Antiqua" w:hAnsi="Book Antiqua" w:cs="Times New Roman"/>
        </w:rPr>
        <w:t>three</w:t>
      </w:r>
      <w:r w:rsidRPr="00B872B1">
        <w:rPr>
          <w:rFonts w:ascii="Book Antiqua" w:hAnsi="Book Antiqua" w:cs="Times New Roman"/>
        </w:rPr>
        <w:t xml:space="preserve"> cohorts by birth weight, how</w:t>
      </w:r>
      <w:r w:rsidR="006E6558" w:rsidRPr="00B872B1">
        <w:rPr>
          <w:rFonts w:ascii="Book Antiqua" w:hAnsi="Book Antiqua" w:cs="Times New Roman"/>
        </w:rPr>
        <w:t xml:space="preserve">ever the proportion with </w:t>
      </w:r>
      <w:r w:rsidR="0050474F" w:rsidRPr="00B872B1">
        <w:rPr>
          <w:rFonts w:ascii="Book Antiqua" w:hAnsi="Book Antiqua" w:cs="Times New Roman"/>
        </w:rPr>
        <w:t>2-h PG</w:t>
      </w:r>
      <w:r w:rsidRPr="00B872B1">
        <w:rPr>
          <w:rFonts w:ascii="Book Antiqua" w:hAnsi="Book Antiqua" w:cs="Times New Roman"/>
        </w:rPr>
        <w:t xml:space="preserve"> </w:t>
      </w:r>
      <w:r w:rsidR="00C2292A" w:rsidRPr="00B872B1">
        <w:rPr>
          <w:rFonts w:ascii="Book Antiqua" w:hAnsi="Book Antiqua" w:cs="Times New Roman"/>
        </w:rPr>
        <w:t>≤</w:t>
      </w:r>
      <w:r w:rsidRPr="00B872B1">
        <w:rPr>
          <w:rFonts w:ascii="Book Antiqua" w:hAnsi="Book Antiqua" w:cs="Times New Roman"/>
        </w:rPr>
        <w:t xml:space="preserve"> 3.5 </w:t>
      </w:r>
      <w:r w:rsidR="00B872B1" w:rsidRPr="00B872B1">
        <w:rPr>
          <w:rFonts w:ascii="Book Antiqua" w:hAnsi="Book Antiqua" w:cs="Times New Roman"/>
        </w:rPr>
        <w:t>mmol/L</w:t>
      </w:r>
      <w:r w:rsidRPr="00B872B1">
        <w:rPr>
          <w:rFonts w:ascii="Book Antiqua" w:hAnsi="Book Antiqua" w:cs="Times New Roman"/>
        </w:rPr>
        <w:t xml:space="preserve"> in the LBW cohort was significantly higher compared to the other two cohorts</w:t>
      </w:r>
      <w:r w:rsidR="00132390" w:rsidRPr="00B872B1">
        <w:rPr>
          <w:rFonts w:ascii="Book Antiqua" w:hAnsi="Book Antiqua" w:cs="Times New Roman"/>
        </w:rPr>
        <w:t xml:space="preserve"> (8.3% </w:t>
      </w:r>
      <w:r w:rsidR="004324BF" w:rsidRPr="00B872B1">
        <w:rPr>
          <w:rFonts w:ascii="Book Antiqua" w:hAnsi="Book Antiqua" w:cs="Times New Roman"/>
          <w:i/>
        </w:rPr>
        <w:t>vs</w:t>
      </w:r>
      <w:r w:rsidR="00132390" w:rsidRPr="00B872B1">
        <w:rPr>
          <w:rFonts w:ascii="Book Antiqua" w:hAnsi="Book Antiqua" w:cs="Times New Roman"/>
        </w:rPr>
        <w:t xml:space="preserve"> 2.8% </w:t>
      </w:r>
      <w:r w:rsidR="004324BF" w:rsidRPr="00B872B1">
        <w:rPr>
          <w:rFonts w:ascii="Book Antiqua" w:hAnsi="Book Antiqua" w:cs="Times New Roman"/>
          <w:i/>
        </w:rPr>
        <w:t>vs</w:t>
      </w:r>
      <w:r w:rsidR="00132390" w:rsidRPr="00B872B1">
        <w:rPr>
          <w:rFonts w:ascii="Book Antiqua" w:hAnsi="Book Antiqua" w:cs="Times New Roman"/>
        </w:rPr>
        <w:t xml:space="preserve"> 4.2%; </w:t>
      </w:r>
      <w:r w:rsidR="00132390" w:rsidRPr="0050474F">
        <w:rPr>
          <w:rFonts w:ascii="Book Antiqua" w:hAnsi="Book Antiqua" w:cs="Times New Roman"/>
          <w:i/>
        </w:rPr>
        <w:t>P</w:t>
      </w:r>
      <w:r w:rsidR="0050474F">
        <w:rPr>
          <w:rFonts w:ascii="Book Antiqua" w:hAnsi="Book Antiqua" w:cs="Times New Roman"/>
        </w:rPr>
        <w:t xml:space="preserve"> </w:t>
      </w:r>
      <w:r w:rsidR="00132390" w:rsidRPr="00B872B1">
        <w:rPr>
          <w:rFonts w:ascii="Book Antiqua" w:hAnsi="Book Antiqua" w:cs="Times New Roman"/>
        </w:rPr>
        <w:t>=</w:t>
      </w:r>
      <w:r w:rsidR="0050474F">
        <w:rPr>
          <w:rFonts w:ascii="Book Antiqua" w:hAnsi="Book Antiqua" w:cs="Times New Roman"/>
        </w:rPr>
        <w:t xml:space="preserve"> </w:t>
      </w:r>
      <w:r w:rsidR="00132390" w:rsidRPr="00B872B1">
        <w:rPr>
          <w:rFonts w:ascii="Book Antiqua" w:hAnsi="Book Antiqua" w:cs="Times New Roman"/>
        </w:rPr>
        <w:t>0.007)</w:t>
      </w:r>
      <w:r w:rsidRPr="00B872B1">
        <w:rPr>
          <w:rFonts w:ascii="Book Antiqua" w:hAnsi="Book Antiqua" w:cs="Times New Roman"/>
        </w:rPr>
        <w:t>.</w:t>
      </w:r>
    </w:p>
    <w:p w14:paraId="46937F37" w14:textId="6FD74CD4" w:rsidR="0076061A" w:rsidRPr="00B872B1" w:rsidRDefault="0076061A" w:rsidP="0050474F">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On binary logistic regression independent predictors of LBW were FPG (</w:t>
      </w:r>
      <w:r w:rsidRPr="0050474F">
        <w:rPr>
          <w:rFonts w:ascii="Book Antiqua" w:hAnsi="Book Antiqua" w:cs="Times New Roman"/>
        </w:rPr>
        <w:t>OR</w:t>
      </w:r>
      <w:r w:rsidRPr="00B872B1">
        <w:rPr>
          <w:rFonts w:ascii="Book Antiqua" w:hAnsi="Book Antiqua" w:cs="Times New Roman"/>
          <w:i/>
        </w:rPr>
        <w:t xml:space="preserve"> </w:t>
      </w:r>
      <w:r w:rsidR="007D7BBA">
        <w:rPr>
          <w:rFonts w:ascii="Book Antiqua" w:hAnsi="Book Antiqua" w:cs="Times New Roman"/>
          <w:i/>
        </w:rPr>
        <w:t xml:space="preserve">= </w:t>
      </w:r>
      <w:r w:rsidRPr="00B872B1">
        <w:rPr>
          <w:rFonts w:ascii="Book Antiqua" w:hAnsi="Book Antiqua" w:cs="Times New Roman"/>
        </w:rPr>
        <w:t>0.52</w:t>
      </w:r>
      <w:r w:rsidR="0050474F">
        <w:rPr>
          <w:rFonts w:ascii="Book Antiqua" w:hAnsi="Book Antiqua" w:cs="Times New Roman"/>
        </w:rPr>
        <w:t xml:space="preserve">, </w:t>
      </w:r>
      <w:r w:rsidR="0050474F" w:rsidRPr="0050474F">
        <w:rPr>
          <w:rFonts w:ascii="Book Antiqua" w:hAnsi="Book Antiqua" w:cs="Times New Roman"/>
        </w:rPr>
        <w:t>95%CI:</w:t>
      </w:r>
      <w:r w:rsidR="0050474F">
        <w:rPr>
          <w:rFonts w:ascii="Book Antiqua" w:hAnsi="Book Antiqua" w:cs="Times New Roman"/>
        </w:rPr>
        <w:t xml:space="preserve"> </w:t>
      </w:r>
      <w:r w:rsidRPr="00B872B1">
        <w:rPr>
          <w:rFonts w:ascii="Book Antiqua" w:hAnsi="Book Antiqua" w:cs="Times New Roman"/>
        </w:rPr>
        <w:t>0.32-0.</w:t>
      </w:r>
      <w:r w:rsidR="0056709B" w:rsidRPr="00B872B1">
        <w:rPr>
          <w:rFonts w:ascii="Book Antiqua" w:hAnsi="Book Antiqua" w:cs="Times New Roman"/>
        </w:rPr>
        <w:t>86</w:t>
      </w:r>
      <w:r w:rsidR="0050474F">
        <w:rPr>
          <w:rFonts w:ascii="Book Antiqua" w:hAnsi="Book Antiqua" w:cs="Times New Roman"/>
        </w:rPr>
        <w:t>;</w:t>
      </w:r>
      <w:r w:rsidR="0056709B" w:rsidRPr="00B872B1">
        <w:rPr>
          <w:rFonts w:ascii="Book Antiqua" w:hAnsi="Book Antiqua" w:cs="Times New Roman"/>
        </w:rPr>
        <w:t xml:space="preserve"> </w:t>
      </w:r>
      <w:r w:rsidR="0056709B" w:rsidRPr="0050474F">
        <w:rPr>
          <w:rFonts w:ascii="Book Antiqua" w:hAnsi="Book Antiqua" w:cs="Times New Roman"/>
          <w:i/>
        </w:rPr>
        <w:t>P</w:t>
      </w:r>
      <w:r w:rsidR="0050474F">
        <w:rPr>
          <w:rFonts w:ascii="Book Antiqua" w:hAnsi="Book Antiqua" w:cs="Times New Roman"/>
        </w:rPr>
        <w:t xml:space="preserve"> </w:t>
      </w:r>
      <w:r w:rsidR="0056709B" w:rsidRPr="00B872B1">
        <w:rPr>
          <w:rFonts w:ascii="Book Antiqua" w:hAnsi="Book Antiqua" w:cs="Times New Roman"/>
        </w:rPr>
        <w:t>=</w:t>
      </w:r>
      <w:r w:rsidR="0050474F">
        <w:rPr>
          <w:rFonts w:ascii="Book Antiqua" w:hAnsi="Book Antiqua" w:cs="Times New Roman"/>
        </w:rPr>
        <w:t xml:space="preserve"> </w:t>
      </w:r>
      <w:r w:rsidR="0056709B" w:rsidRPr="00B872B1">
        <w:rPr>
          <w:rFonts w:ascii="Book Antiqua" w:hAnsi="Book Antiqua" w:cs="Times New Roman"/>
        </w:rPr>
        <w:t>0.010, B</w:t>
      </w:r>
      <w:r w:rsidR="0050474F">
        <w:rPr>
          <w:rFonts w:ascii="Book Antiqua" w:hAnsi="Book Antiqua" w:cs="Times New Roman"/>
        </w:rPr>
        <w:t xml:space="preserve"> </w:t>
      </w:r>
      <w:r w:rsidR="0056709B" w:rsidRPr="00B872B1">
        <w:rPr>
          <w:rFonts w:ascii="Book Antiqua" w:hAnsi="Book Antiqua" w:cs="Times New Roman"/>
        </w:rPr>
        <w:t>= minus 0.654), Asian</w:t>
      </w:r>
      <w:r w:rsidRPr="00B872B1">
        <w:rPr>
          <w:rFonts w:ascii="Book Antiqua" w:hAnsi="Book Antiqua" w:cs="Times New Roman"/>
        </w:rPr>
        <w:t xml:space="preserve"> ethnic origin (</w:t>
      </w:r>
      <w:r w:rsidR="0050474F" w:rsidRPr="0050474F">
        <w:rPr>
          <w:rFonts w:ascii="Book Antiqua" w:hAnsi="Book Antiqua" w:cs="Times New Roman"/>
        </w:rPr>
        <w:t>OR</w:t>
      </w:r>
      <w:r w:rsidR="0050474F" w:rsidRPr="00B872B1">
        <w:rPr>
          <w:rFonts w:ascii="Book Antiqua" w:hAnsi="Book Antiqua" w:cs="Times New Roman"/>
        </w:rPr>
        <w:t xml:space="preserve"> </w:t>
      </w:r>
      <w:r w:rsidR="007D7BBA">
        <w:rPr>
          <w:rFonts w:ascii="Book Antiqua" w:hAnsi="Book Antiqua" w:cs="Times New Roman"/>
        </w:rPr>
        <w:t xml:space="preserve">= </w:t>
      </w:r>
      <w:r w:rsidRPr="00B872B1">
        <w:rPr>
          <w:rFonts w:ascii="Book Antiqua" w:hAnsi="Book Antiqua" w:cs="Times New Roman"/>
        </w:rPr>
        <w:t>2.36</w:t>
      </w:r>
      <w:r w:rsidR="0050474F">
        <w:rPr>
          <w:rFonts w:ascii="Book Antiqua" w:hAnsi="Book Antiqua" w:cs="Times New Roman"/>
        </w:rPr>
        <w:t xml:space="preserve">, </w:t>
      </w:r>
      <w:r w:rsidR="0050474F" w:rsidRPr="0050474F">
        <w:rPr>
          <w:rFonts w:ascii="Book Antiqua" w:hAnsi="Book Antiqua" w:cs="Times New Roman"/>
        </w:rPr>
        <w:t>95%CI:</w:t>
      </w:r>
      <w:r w:rsidR="0050474F">
        <w:rPr>
          <w:rFonts w:ascii="Book Antiqua" w:hAnsi="Book Antiqua" w:cs="Times New Roman"/>
        </w:rPr>
        <w:t xml:space="preserve"> </w:t>
      </w:r>
      <w:r w:rsidRPr="00B872B1">
        <w:rPr>
          <w:rFonts w:ascii="Book Antiqua" w:hAnsi="Book Antiqua" w:cs="Times New Roman"/>
        </w:rPr>
        <w:t>1.45-3.84</w:t>
      </w:r>
      <w:r w:rsidR="0050474F">
        <w:rPr>
          <w:rFonts w:ascii="Book Antiqua" w:hAnsi="Book Antiqua" w:cs="Times New Roman"/>
        </w:rPr>
        <w:t>;</w:t>
      </w:r>
      <w:r w:rsidRPr="00B872B1">
        <w:rPr>
          <w:rFonts w:ascii="Book Antiqua" w:hAnsi="Book Antiqua" w:cs="Times New Roman"/>
        </w:rPr>
        <w:t xml:space="preserve"> </w:t>
      </w:r>
      <w:r w:rsidR="0050474F" w:rsidRPr="0050474F">
        <w:rPr>
          <w:rFonts w:ascii="Book Antiqua" w:hAnsi="Book Antiqua" w:cs="Times New Roman"/>
          <w:i/>
        </w:rPr>
        <w:t>P</w:t>
      </w:r>
      <w:r w:rsidR="0050474F">
        <w:rPr>
          <w:rFonts w:ascii="Book Antiqua" w:hAnsi="Book Antiqua" w:cs="Times New Roman"/>
        </w:rPr>
        <w:t xml:space="preserve"> </w:t>
      </w:r>
      <w:r w:rsidR="0050474F" w:rsidRPr="00B872B1">
        <w:rPr>
          <w:rFonts w:ascii="Book Antiqua" w:hAnsi="Book Antiqua" w:cs="Times New Roman"/>
        </w:rPr>
        <w:t>=</w:t>
      </w:r>
      <w:r w:rsidR="0050474F">
        <w:rPr>
          <w:rFonts w:ascii="Book Antiqua" w:hAnsi="Book Antiqua" w:cs="Times New Roman"/>
        </w:rPr>
        <w:t xml:space="preserve"> </w:t>
      </w:r>
      <w:r w:rsidRPr="00B872B1">
        <w:rPr>
          <w:rFonts w:ascii="Book Antiqua" w:hAnsi="Book Antiqua" w:cs="Times New Roman"/>
        </w:rPr>
        <w:t>0.00</w:t>
      </w:r>
      <w:r w:rsidR="0056709B" w:rsidRPr="00B872B1">
        <w:rPr>
          <w:rFonts w:ascii="Book Antiqua" w:hAnsi="Book Antiqua" w:cs="Times New Roman"/>
        </w:rPr>
        <w:t>1) and</w:t>
      </w:r>
      <w:r w:rsidR="00C2292A" w:rsidRPr="00B872B1">
        <w:rPr>
          <w:rFonts w:ascii="Book Antiqua" w:hAnsi="Book Antiqua" w:cs="Times New Roman"/>
        </w:rPr>
        <w:t xml:space="preserve"> </w:t>
      </w:r>
      <w:r w:rsidR="0037021A" w:rsidRPr="00B872B1">
        <w:rPr>
          <w:rFonts w:ascii="Book Antiqua" w:hAnsi="Book Antiqua" w:cs="Times New Roman"/>
        </w:rPr>
        <w:t xml:space="preserve">2-h PG </w:t>
      </w:r>
      <w:r w:rsidRPr="00B872B1">
        <w:rPr>
          <w:rFonts w:ascii="Book Antiqua" w:hAnsi="Book Antiqua" w:cs="Times New Roman"/>
        </w:rPr>
        <w:t xml:space="preserve">≤ 3.5 </w:t>
      </w:r>
      <w:r w:rsidR="00B872B1" w:rsidRPr="00B872B1">
        <w:rPr>
          <w:rFonts w:ascii="Book Antiqua" w:hAnsi="Book Antiqua" w:cs="Times New Roman"/>
        </w:rPr>
        <w:t>mmol/L</w:t>
      </w:r>
      <w:r w:rsidRPr="00B872B1">
        <w:rPr>
          <w:rFonts w:ascii="Book Antiqua" w:hAnsi="Book Antiqua" w:cs="Times New Roman"/>
        </w:rPr>
        <w:t xml:space="preserve"> (</w:t>
      </w:r>
      <w:r w:rsidR="0050474F">
        <w:rPr>
          <w:rFonts w:ascii="Book Antiqua" w:hAnsi="Book Antiqua" w:cs="Times New Roman"/>
        </w:rPr>
        <w:t xml:space="preserve">OR </w:t>
      </w:r>
      <w:r w:rsidR="007D7BBA">
        <w:rPr>
          <w:rFonts w:ascii="Book Antiqua" w:hAnsi="Book Antiqua" w:cs="Times New Roman"/>
        </w:rPr>
        <w:t xml:space="preserve">= </w:t>
      </w:r>
      <w:r w:rsidRPr="00B872B1">
        <w:rPr>
          <w:rFonts w:ascii="Book Antiqua" w:hAnsi="Book Antiqua" w:cs="Times New Roman"/>
        </w:rPr>
        <w:t>2</w:t>
      </w:r>
      <w:r w:rsidR="006E6558" w:rsidRPr="00B872B1">
        <w:rPr>
          <w:rFonts w:ascii="Book Antiqua" w:hAnsi="Book Antiqua" w:cs="Times New Roman"/>
        </w:rPr>
        <w:t>.52</w:t>
      </w:r>
      <w:r w:rsidR="0050474F">
        <w:rPr>
          <w:rFonts w:ascii="Book Antiqua" w:hAnsi="Book Antiqua" w:cs="Times New Roman"/>
        </w:rPr>
        <w:t xml:space="preserve">, </w:t>
      </w:r>
      <w:r w:rsidR="0050474F" w:rsidRPr="0050474F">
        <w:rPr>
          <w:rFonts w:ascii="Book Antiqua" w:hAnsi="Book Antiqua" w:cs="Times New Roman"/>
        </w:rPr>
        <w:t>95%CI:</w:t>
      </w:r>
      <w:r w:rsidR="0050474F">
        <w:rPr>
          <w:rFonts w:ascii="Book Antiqua" w:hAnsi="Book Antiqua" w:cs="Times New Roman"/>
        </w:rPr>
        <w:t xml:space="preserve"> </w:t>
      </w:r>
      <w:r w:rsidR="006E6558" w:rsidRPr="00B872B1">
        <w:rPr>
          <w:rFonts w:ascii="Book Antiqua" w:hAnsi="Book Antiqua" w:cs="Times New Roman"/>
        </w:rPr>
        <w:t>1.11-5.72</w:t>
      </w:r>
      <w:r w:rsidR="0050474F">
        <w:rPr>
          <w:rFonts w:ascii="Book Antiqua" w:hAnsi="Book Antiqua" w:cs="Times New Roman"/>
        </w:rPr>
        <w:t>;</w:t>
      </w:r>
      <w:r w:rsidR="006E6558" w:rsidRPr="00B872B1">
        <w:rPr>
          <w:rFonts w:ascii="Book Antiqua" w:hAnsi="Book Antiqua" w:cs="Times New Roman"/>
        </w:rPr>
        <w:t xml:space="preserve"> </w:t>
      </w:r>
      <w:r w:rsidR="0050474F" w:rsidRPr="0050474F">
        <w:rPr>
          <w:rFonts w:ascii="Book Antiqua" w:hAnsi="Book Antiqua" w:cs="Times New Roman"/>
          <w:i/>
        </w:rPr>
        <w:t>P</w:t>
      </w:r>
      <w:r w:rsidR="0050474F">
        <w:rPr>
          <w:rFonts w:ascii="Book Antiqua" w:hAnsi="Book Antiqua" w:cs="Times New Roman"/>
        </w:rPr>
        <w:t xml:space="preserve"> </w:t>
      </w:r>
      <w:r w:rsidR="0050474F" w:rsidRPr="00B872B1">
        <w:rPr>
          <w:rFonts w:ascii="Book Antiqua" w:hAnsi="Book Antiqua" w:cs="Times New Roman"/>
        </w:rPr>
        <w:t>=</w:t>
      </w:r>
      <w:r w:rsidR="0050474F">
        <w:rPr>
          <w:rFonts w:ascii="Book Antiqua" w:hAnsi="Book Antiqua" w:cs="Times New Roman"/>
        </w:rPr>
        <w:t xml:space="preserve"> </w:t>
      </w:r>
      <w:r w:rsidR="006E6558" w:rsidRPr="00B872B1">
        <w:rPr>
          <w:rFonts w:ascii="Book Antiqua" w:hAnsi="Book Antiqua" w:cs="Times New Roman"/>
        </w:rPr>
        <w:t xml:space="preserve">0.028). </w:t>
      </w:r>
      <w:r w:rsidR="0056709B" w:rsidRPr="00B872B1">
        <w:rPr>
          <w:rFonts w:ascii="Book Antiqua" w:hAnsi="Book Antiqua" w:cs="Times New Roman"/>
        </w:rPr>
        <w:t xml:space="preserve">Maternal age, </w:t>
      </w:r>
      <w:r w:rsidR="0037021A" w:rsidRPr="00B872B1">
        <w:rPr>
          <w:rFonts w:ascii="Book Antiqua" w:hAnsi="Book Antiqua" w:cs="Times New Roman"/>
        </w:rPr>
        <w:t>2-h PG</w:t>
      </w:r>
      <w:r w:rsidR="00C2292A" w:rsidRPr="00B872B1">
        <w:rPr>
          <w:rFonts w:ascii="Book Antiqua" w:hAnsi="Book Antiqua" w:cs="Times New Roman"/>
        </w:rPr>
        <w:t xml:space="preserve"> ≥</w:t>
      </w:r>
      <w:r w:rsidR="006B5C23">
        <w:rPr>
          <w:rFonts w:ascii="Book Antiqua" w:hAnsi="Book Antiqua" w:cs="Times New Roman"/>
        </w:rPr>
        <w:t xml:space="preserve"> </w:t>
      </w:r>
      <w:r w:rsidR="00C2292A" w:rsidRPr="00B872B1">
        <w:rPr>
          <w:rFonts w:ascii="Book Antiqua" w:hAnsi="Book Antiqua" w:cs="Times New Roman"/>
        </w:rPr>
        <w:t xml:space="preserve">7.8 </w:t>
      </w:r>
      <w:r w:rsidR="00B872B1" w:rsidRPr="00B872B1">
        <w:rPr>
          <w:rFonts w:ascii="Book Antiqua" w:hAnsi="Book Antiqua" w:cs="Times New Roman"/>
        </w:rPr>
        <w:t>mmol/L</w:t>
      </w:r>
      <w:r w:rsidR="0056709B" w:rsidRPr="00B872B1">
        <w:rPr>
          <w:rFonts w:ascii="Book Antiqua" w:hAnsi="Book Antiqua" w:cs="Times New Roman"/>
        </w:rPr>
        <w:t xml:space="preserve"> and HbA</w:t>
      </w:r>
      <w:r w:rsidR="0056709B" w:rsidRPr="00B872B1">
        <w:rPr>
          <w:rFonts w:ascii="Book Antiqua" w:hAnsi="Book Antiqua" w:cs="Times New Roman"/>
          <w:vertAlign w:val="subscript"/>
        </w:rPr>
        <w:t>1c</w:t>
      </w:r>
      <w:r w:rsidRPr="00B872B1">
        <w:rPr>
          <w:rFonts w:ascii="Book Antiqua" w:hAnsi="Book Antiqua" w:cs="Times New Roman"/>
          <w:vertAlign w:val="subscript"/>
        </w:rPr>
        <w:t xml:space="preserve"> </w:t>
      </w:r>
      <w:r w:rsidRPr="00B872B1">
        <w:rPr>
          <w:rFonts w:ascii="Book Antiqua" w:hAnsi="Book Antiqua" w:cs="Times New Roman"/>
        </w:rPr>
        <w:t>were not significant predictors</w:t>
      </w:r>
      <w:r w:rsidR="00A67D62" w:rsidRPr="00B872B1">
        <w:rPr>
          <w:rFonts w:ascii="Book Antiqua" w:hAnsi="Book Antiqua" w:cs="Times New Roman"/>
        </w:rPr>
        <w:t xml:space="preserve"> of LBW</w:t>
      </w:r>
      <w:r w:rsidRPr="00B872B1">
        <w:rPr>
          <w:rFonts w:ascii="Book Antiqua" w:hAnsi="Book Antiqua" w:cs="Times New Roman"/>
        </w:rPr>
        <w:t>.</w:t>
      </w:r>
    </w:p>
    <w:p w14:paraId="21924A51" w14:textId="50CA6684" w:rsidR="0076061A" w:rsidRPr="00B872B1" w:rsidRDefault="0076061A" w:rsidP="0050474F">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 xml:space="preserve">Comparing the </w:t>
      </w:r>
      <w:r w:rsidR="0050474F">
        <w:rPr>
          <w:rFonts w:ascii="Book Antiqua" w:hAnsi="Book Antiqua" w:cs="Times New Roman"/>
        </w:rPr>
        <w:t>“</w:t>
      </w:r>
      <w:r w:rsidRPr="00B872B1">
        <w:rPr>
          <w:rFonts w:ascii="Book Antiqua" w:hAnsi="Book Antiqua" w:cs="Times New Roman"/>
        </w:rPr>
        <w:t>low</w:t>
      </w:r>
      <w:r w:rsidR="0050474F">
        <w:rPr>
          <w:rFonts w:ascii="Book Antiqua" w:hAnsi="Book Antiqua" w:cs="Times New Roman"/>
        </w:rPr>
        <w:t>”</w:t>
      </w:r>
      <w:r w:rsidRPr="00B872B1">
        <w:rPr>
          <w:rFonts w:ascii="Book Antiqua" w:hAnsi="Book Antiqua" w:cs="Times New Roman"/>
        </w:rPr>
        <w:t xml:space="preserve"> </w:t>
      </w:r>
      <w:r w:rsidR="004324BF" w:rsidRPr="00B872B1">
        <w:rPr>
          <w:rFonts w:ascii="Book Antiqua" w:hAnsi="Book Antiqua" w:cs="Times New Roman"/>
          <w:i/>
        </w:rPr>
        <w:t>vs</w:t>
      </w:r>
      <w:r w:rsidRPr="00B872B1">
        <w:rPr>
          <w:rFonts w:ascii="Book Antiqua" w:hAnsi="Book Antiqua" w:cs="Times New Roman"/>
        </w:rPr>
        <w:t xml:space="preserve"> </w:t>
      </w:r>
      <w:r w:rsidR="0050474F">
        <w:rPr>
          <w:rFonts w:ascii="Book Antiqua" w:hAnsi="Book Antiqua" w:cs="Times New Roman"/>
        </w:rPr>
        <w:t>”</w:t>
      </w:r>
      <w:r w:rsidRPr="00B872B1">
        <w:rPr>
          <w:rFonts w:ascii="Book Antiqua" w:hAnsi="Book Antiqua" w:cs="Times New Roman"/>
        </w:rPr>
        <w:t>normal</w:t>
      </w:r>
      <w:r w:rsidR="0050474F">
        <w:rPr>
          <w:rFonts w:ascii="Book Antiqua" w:hAnsi="Book Antiqua" w:cs="Times New Roman"/>
        </w:rPr>
        <w:t>”</w:t>
      </w:r>
      <w:r w:rsidRPr="00B872B1">
        <w:rPr>
          <w:rFonts w:ascii="Book Antiqua" w:hAnsi="Book Antiqua" w:cs="Times New Roman"/>
        </w:rPr>
        <w:t xml:space="preserve"> </w:t>
      </w:r>
      <w:r w:rsidR="004324BF" w:rsidRPr="00B872B1">
        <w:rPr>
          <w:rFonts w:ascii="Book Antiqua" w:hAnsi="Book Antiqua" w:cs="Times New Roman"/>
          <w:i/>
        </w:rPr>
        <w:t>vs</w:t>
      </w:r>
      <w:r w:rsidRPr="00B872B1">
        <w:rPr>
          <w:rFonts w:ascii="Book Antiqua" w:hAnsi="Book Antiqua" w:cs="Times New Roman"/>
        </w:rPr>
        <w:t xml:space="preserve"> </w:t>
      </w:r>
      <w:r w:rsidR="0050474F">
        <w:rPr>
          <w:rFonts w:ascii="Book Antiqua" w:hAnsi="Book Antiqua" w:cs="Times New Roman"/>
        </w:rPr>
        <w:t>”</w:t>
      </w:r>
      <w:r w:rsidRPr="00B872B1">
        <w:rPr>
          <w:rFonts w:ascii="Book Antiqua" w:hAnsi="Book Antiqua" w:cs="Times New Roman"/>
        </w:rPr>
        <w:t>high</w:t>
      </w:r>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Pr="00B872B1">
        <w:rPr>
          <w:rFonts w:ascii="Book Antiqua" w:hAnsi="Book Antiqua" w:cs="Times New Roman"/>
        </w:rPr>
        <w:t xml:space="preserve"> cohorts (</w:t>
      </w:r>
      <w:r w:rsidR="0050474F" w:rsidRPr="0050474F">
        <w:rPr>
          <w:rFonts w:ascii="Book Antiqua" w:hAnsi="Book Antiqua" w:cs="Times New Roman"/>
        </w:rPr>
        <w:t xml:space="preserve">Table </w:t>
      </w:r>
      <w:r w:rsidRPr="0050474F">
        <w:rPr>
          <w:rFonts w:ascii="Book Antiqua" w:hAnsi="Book Antiqua" w:cs="Times New Roman"/>
        </w:rPr>
        <w:t>2</w:t>
      </w:r>
      <w:r w:rsidRPr="00B872B1">
        <w:rPr>
          <w:rFonts w:ascii="Book Antiqua" w:hAnsi="Book Antiqua" w:cs="Times New Roman"/>
        </w:rPr>
        <w:t>)</w:t>
      </w:r>
      <w:r w:rsidR="0056709B" w:rsidRPr="00B872B1">
        <w:rPr>
          <w:rFonts w:ascii="Book Antiqua" w:hAnsi="Book Antiqua" w:cs="Times New Roman"/>
        </w:rPr>
        <w:t>, women</w:t>
      </w:r>
      <w:r w:rsidRPr="00B872B1">
        <w:rPr>
          <w:rFonts w:ascii="Book Antiqua" w:hAnsi="Book Antiqua" w:cs="Times New Roman"/>
        </w:rPr>
        <w:t xml:space="preserve"> in </w:t>
      </w:r>
      <w:r w:rsidR="0050474F">
        <w:rPr>
          <w:rFonts w:ascii="Book Antiqua" w:hAnsi="Book Antiqua" w:cs="Times New Roman"/>
        </w:rPr>
        <w:t>”</w:t>
      </w:r>
      <w:r w:rsidRPr="00B872B1">
        <w:rPr>
          <w:rFonts w:ascii="Book Antiqua" w:hAnsi="Book Antiqua" w:cs="Times New Roman"/>
        </w:rPr>
        <w:t>low</w:t>
      </w:r>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Pr="00B872B1">
        <w:rPr>
          <w:rFonts w:ascii="Book Antiqua" w:hAnsi="Book Antiqua" w:cs="Times New Roman"/>
        </w:rPr>
        <w:t xml:space="preserve"> cohort, compared to </w:t>
      </w:r>
      <w:r w:rsidR="0050474F">
        <w:rPr>
          <w:rFonts w:ascii="Book Antiqua" w:hAnsi="Book Antiqua" w:cs="Times New Roman"/>
        </w:rPr>
        <w:t>”</w:t>
      </w:r>
      <w:r w:rsidRPr="00B872B1">
        <w:rPr>
          <w:rFonts w:ascii="Book Antiqua" w:hAnsi="Book Antiqua" w:cs="Times New Roman"/>
        </w:rPr>
        <w:t>normal</w:t>
      </w:r>
      <w:r w:rsidR="0050474F">
        <w:rPr>
          <w:rFonts w:ascii="Book Antiqua" w:hAnsi="Book Antiqua" w:cs="Times New Roman"/>
        </w:rPr>
        <w:t>”</w:t>
      </w:r>
      <w:r w:rsidRPr="00B872B1">
        <w:rPr>
          <w:rFonts w:ascii="Book Antiqua" w:hAnsi="Book Antiqua" w:cs="Times New Roman"/>
        </w:rPr>
        <w:t xml:space="preserve"> and </w:t>
      </w:r>
      <w:r w:rsidR="0050474F">
        <w:rPr>
          <w:rFonts w:ascii="Book Antiqua" w:hAnsi="Book Antiqua" w:cs="Times New Roman"/>
        </w:rPr>
        <w:t>”</w:t>
      </w:r>
      <w:r w:rsidRPr="00B872B1">
        <w:rPr>
          <w:rFonts w:ascii="Book Antiqua" w:hAnsi="Book Antiqua" w:cs="Times New Roman"/>
        </w:rPr>
        <w:t>high</w:t>
      </w:r>
      <w:r w:rsidR="0050474F">
        <w:rPr>
          <w:rFonts w:ascii="Book Antiqua" w:hAnsi="Book Antiqua" w:cs="Times New Roman"/>
        </w:rPr>
        <w:t>”</w:t>
      </w:r>
      <w:r w:rsidRPr="00B872B1">
        <w:rPr>
          <w:rFonts w:ascii="Book Antiqua" w:hAnsi="Book Antiqua" w:cs="Times New Roman"/>
        </w:rPr>
        <w:t>, were younger (27.2</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5.8 </w:t>
      </w:r>
      <w:r w:rsidR="004324BF" w:rsidRPr="00B872B1">
        <w:rPr>
          <w:rFonts w:ascii="Book Antiqua" w:hAnsi="Book Antiqua" w:cs="Times New Roman"/>
          <w:i/>
        </w:rPr>
        <w:t>vs</w:t>
      </w:r>
      <w:r w:rsidRPr="00B872B1">
        <w:rPr>
          <w:rFonts w:ascii="Book Antiqua" w:hAnsi="Book Antiqua" w:cs="Times New Roman"/>
        </w:rPr>
        <w:t xml:space="preserve"> 28.4</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5.7 and 30.6</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5.5 years, </w:t>
      </w:r>
      <w:r w:rsidR="0050474F" w:rsidRPr="0050474F">
        <w:rPr>
          <w:rFonts w:ascii="Book Antiqua" w:hAnsi="Book Antiqua"/>
          <w:i/>
        </w:rPr>
        <w:t xml:space="preserve">P </w:t>
      </w:r>
      <w:r w:rsidR="0050474F" w:rsidRPr="00B872B1">
        <w:rPr>
          <w:rFonts w:ascii="Book Antiqua" w:hAnsi="Book Antiqua"/>
        </w:rPr>
        <w:t>&lt;</w:t>
      </w:r>
      <w:r w:rsidR="0050474F">
        <w:rPr>
          <w:rFonts w:ascii="Book Antiqua" w:hAnsi="Book Antiqua"/>
        </w:rPr>
        <w:t xml:space="preserve"> </w:t>
      </w:r>
      <w:r w:rsidRPr="00B872B1">
        <w:rPr>
          <w:rFonts w:ascii="Book Antiqua" w:hAnsi="Book Antiqua" w:cs="Times New Roman"/>
        </w:rPr>
        <w:t xml:space="preserve">0.001), with more Caucasians (86% </w:t>
      </w:r>
      <w:r w:rsidR="004324BF" w:rsidRPr="00B872B1">
        <w:rPr>
          <w:rFonts w:ascii="Book Antiqua" w:hAnsi="Book Antiqua" w:cs="Times New Roman"/>
          <w:i/>
        </w:rPr>
        <w:t>vs</w:t>
      </w:r>
      <w:r w:rsidRPr="00B872B1">
        <w:rPr>
          <w:rFonts w:ascii="Book Antiqua" w:hAnsi="Book Antiqua" w:cs="Times New Roman"/>
        </w:rPr>
        <w:t xml:space="preserve"> 82% and 73%, </w:t>
      </w:r>
      <w:r w:rsidRPr="0050474F">
        <w:rPr>
          <w:rFonts w:ascii="Book Antiqua" w:hAnsi="Book Antiqua" w:cs="Times New Roman"/>
          <w:i/>
        </w:rPr>
        <w:t>P</w:t>
      </w:r>
      <w:r w:rsidR="0037021A" w:rsidRPr="00B872B1">
        <w:rPr>
          <w:rFonts w:ascii="Book Antiqua" w:hAnsi="Book Antiqua" w:cs="Times New Roman"/>
        </w:rPr>
        <w:t xml:space="preserve"> </w:t>
      </w:r>
      <w:r w:rsidRPr="00B872B1">
        <w:rPr>
          <w:rFonts w:ascii="Book Antiqua" w:hAnsi="Book Antiqua" w:cs="Times New Roman"/>
        </w:rPr>
        <w:t>&lt;</w:t>
      </w:r>
      <w:r w:rsidR="0037021A" w:rsidRPr="00B872B1">
        <w:rPr>
          <w:rFonts w:ascii="Book Antiqua" w:hAnsi="Book Antiqua" w:cs="Times New Roman"/>
        </w:rPr>
        <w:t xml:space="preserve"> </w:t>
      </w:r>
      <w:r w:rsidRPr="00B872B1">
        <w:rPr>
          <w:rFonts w:ascii="Book Antiqua" w:hAnsi="Book Antiqua" w:cs="Times New Roman"/>
        </w:rPr>
        <w:t>0.001). Birth weight (mean</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009A0D2C" w:rsidRPr="00B872B1">
        <w:rPr>
          <w:rFonts w:ascii="Book Antiqua" w:hAnsi="Book Antiqua" w:cs="Times New Roman"/>
        </w:rPr>
        <w:t>SD</w:t>
      </w:r>
      <w:r w:rsidRPr="00B872B1">
        <w:rPr>
          <w:rFonts w:ascii="Book Antiqua" w:hAnsi="Book Antiqua" w:cs="Times New Roman"/>
        </w:rPr>
        <w:t xml:space="preserve">) for </w:t>
      </w:r>
      <w:r w:rsidR="0050474F">
        <w:rPr>
          <w:rFonts w:ascii="Book Antiqua" w:hAnsi="Book Antiqua" w:cs="Times New Roman"/>
        </w:rPr>
        <w:t>”</w:t>
      </w:r>
      <w:r w:rsidRPr="00B872B1">
        <w:rPr>
          <w:rFonts w:ascii="Book Antiqua" w:hAnsi="Book Antiqua" w:cs="Times New Roman"/>
        </w:rPr>
        <w:t>low</w:t>
      </w:r>
      <w:r w:rsidR="0050474F">
        <w:rPr>
          <w:rFonts w:ascii="Book Antiqua" w:hAnsi="Book Antiqua" w:cs="Times New Roman"/>
        </w:rPr>
        <w:t>”</w:t>
      </w:r>
      <w:r w:rsidRPr="00B872B1">
        <w:rPr>
          <w:rFonts w:ascii="Book Antiqua" w:hAnsi="Book Antiqua" w:cs="Times New Roman"/>
        </w:rPr>
        <w:t xml:space="preserve">, </w:t>
      </w:r>
      <w:r w:rsidR="0050474F">
        <w:rPr>
          <w:rFonts w:ascii="Book Antiqua" w:hAnsi="Book Antiqua" w:cs="Times New Roman"/>
        </w:rPr>
        <w:t>”</w:t>
      </w:r>
      <w:r w:rsidRPr="00B872B1">
        <w:rPr>
          <w:rFonts w:ascii="Book Antiqua" w:hAnsi="Book Antiqua" w:cs="Times New Roman"/>
        </w:rPr>
        <w:t>normal</w:t>
      </w:r>
      <w:r w:rsidR="0050474F">
        <w:rPr>
          <w:rFonts w:ascii="Book Antiqua" w:hAnsi="Book Antiqua" w:cs="Times New Roman"/>
        </w:rPr>
        <w:t>”</w:t>
      </w:r>
      <w:r w:rsidRPr="00B872B1">
        <w:rPr>
          <w:rFonts w:ascii="Book Antiqua" w:hAnsi="Book Antiqua" w:cs="Times New Roman"/>
        </w:rPr>
        <w:t xml:space="preserve"> and </w:t>
      </w:r>
      <w:r w:rsidR="0050474F">
        <w:rPr>
          <w:rFonts w:ascii="Book Antiqua" w:hAnsi="Book Antiqua" w:cs="Times New Roman"/>
        </w:rPr>
        <w:t>”</w:t>
      </w:r>
      <w:r w:rsidRPr="00B872B1">
        <w:rPr>
          <w:rFonts w:ascii="Book Antiqua" w:hAnsi="Book Antiqua" w:cs="Times New Roman"/>
        </w:rPr>
        <w:t>high</w:t>
      </w:r>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0037021A" w:rsidRPr="00B872B1">
        <w:rPr>
          <w:rFonts w:ascii="Book Antiqua" w:hAnsi="Book Antiqua" w:cs="Times New Roman"/>
        </w:rPr>
        <w:t xml:space="preserve"> </w:t>
      </w:r>
      <w:r w:rsidRPr="00B872B1">
        <w:rPr>
          <w:rFonts w:ascii="Book Antiqua" w:hAnsi="Book Antiqua" w:cs="Times New Roman"/>
        </w:rPr>
        <w:t>cohorts were 3357</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591 </w:t>
      </w:r>
      <w:r w:rsidR="004324BF" w:rsidRPr="00B872B1">
        <w:rPr>
          <w:rFonts w:ascii="Book Antiqua" w:hAnsi="Book Antiqua" w:cs="Times New Roman"/>
          <w:i/>
        </w:rPr>
        <w:t>vs</w:t>
      </w:r>
      <w:r w:rsidRPr="00B872B1">
        <w:rPr>
          <w:rFonts w:ascii="Book Antiqua" w:hAnsi="Book Antiqua" w:cs="Times New Roman"/>
        </w:rPr>
        <w:t xml:space="preserve"> 3480</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515 </w:t>
      </w:r>
      <w:r w:rsidR="004324BF" w:rsidRPr="00B872B1">
        <w:rPr>
          <w:rFonts w:ascii="Book Antiqua" w:hAnsi="Book Antiqua" w:cs="Times New Roman"/>
          <w:i/>
        </w:rPr>
        <w:t>vs</w:t>
      </w:r>
      <w:r w:rsidRPr="00B872B1">
        <w:rPr>
          <w:rFonts w:ascii="Book Antiqua" w:hAnsi="Book Antiqua" w:cs="Times New Roman"/>
        </w:rPr>
        <w:t xml:space="preserve"> 3349</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459 g, being significantly lower in </w:t>
      </w:r>
      <w:r w:rsidR="0050474F">
        <w:rPr>
          <w:rFonts w:ascii="Book Antiqua" w:hAnsi="Book Antiqua" w:cs="Times New Roman"/>
        </w:rPr>
        <w:t>”</w:t>
      </w:r>
      <w:r w:rsidRPr="00B872B1">
        <w:rPr>
          <w:rFonts w:ascii="Book Antiqua" w:hAnsi="Book Antiqua" w:cs="Times New Roman"/>
        </w:rPr>
        <w:t>low</w:t>
      </w:r>
      <w:r w:rsidR="0050474F">
        <w:rPr>
          <w:rFonts w:ascii="Book Antiqua" w:hAnsi="Book Antiqua" w:cs="Times New Roman"/>
        </w:rPr>
        <w:t>”</w:t>
      </w:r>
      <w:r w:rsidRPr="00B872B1">
        <w:rPr>
          <w:rFonts w:ascii="Book Antiqua" w:hAnsi="Book Antiqua" w:cs="Times New Roman"/>
        </w:rPr>
        <w:t xml:space="preserve"> cohort compared to </w:t>
      </w:r>
      <w:r w:rsidR="0050474F">
        <w:rPr>
          <w:rFonts w:ascii="Book Antiqua" w:hAnsi="Book Antiqua" w:cs="Times New Roman"/>
        </w:rPr>
        <w:t>”</w:t>
      </w:r>
      <w:r w:rsidRPr="00B872B1">
        <w:rPr>
          <w:rFonts w:ascii="Book Antiqua" w:hAnsi="Book Antiqua" w:cs="Times New Roman"/>
        </w:rPr>
        <w:t>normal</w:t>
      </w:r>
      <w:r w:rsidR="0050474F">
        <w:rPr>
          <w:rFonts w:ascii="Book Antiqua" w:hAnsi="Book Antiqua" w:cs="Times New Roman"/>
        </w:rPr>
        <w:t>”</w:t>
      </w:r>
      <w:r w:rsidRPr="00B872B1">
        <w:rPr>
          <w:rFonts w:ascii="Book Antiqua" w:hAnsi="Book Antiqua" w:cs="Times New Roman"/>
        </w:rPr>
        <w:t xml:space="preserve"> (</w:t>
      </w:r>
      <w:r w:rsidR="00271F61" w:rsidRPr="00B872B1">
        <w:rPr>
          <w:rFonts w:ascii="Book Antiqua" w:hAnsi="Book Antiqua" w:cs="Times New Roman"/>
        </w:rPr>
        <w:t xml:space="preserve">mean difference in weight = -122.9 g, Std. error 50.33 g; </w:t>
      </w:r>
      <w:r w:rsidRPr="009A0D2C">
        <w:rPr>
          <w:rFonts w:ascii="Book Antiqua" w:hAnsi="Book Antiqua" w:cs="Times New Roman"/>
          <w:i/>
        </w:rPr>
        <w:t>P</w:t>
      </w:r>
      <w:r w:rsidR="0037021A" w:rsidRPr="00B872B1">
        <w:rPr>
          <w:rFonts w:ascii="Book Antiqua" w:hAnsi="Book Antiqua" w:cs="Times New Roman"/>
        </w:rPr>
        <w:t xml:space="preserve"> </w:t>
      </w:r>
      <w:r w:rsidR="00DB04F4"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0.0</w:t>
      </w:r>
      <w:r w:rsidR="00DB04F4" w:rsidRPr="00B872B1">
        <w:rPr>
          <w:rFonts w:ascii="Book Antiqua" w:hAnsi="Book Antiqua" w:cs="Times New Roman"/>
        </w:rPr>
        <w:t>15</w:t>
      </w:r>
      <w:r w:rsidRPr="00B872B1">
        <w:rPr>
          <w:rFonts w:ascii="Book Antiqua" w:hAnsi="Book Antiqua" w:cs="Times New Roman"/>
        </w:rPr>
        <w:t xml:space="preserve">), but comparable to the </w:t>
      </w:r>
      <w:r w:rsidR="0050474F">
        <w:rPr>
          <w:rFonts w:ascii="Book Antiqua" w:hAnsi="Book Antiqua" w:cs="Times New Roman"/>
        </w:rPr>
        <w:t>”</w:t>
      </w:r>
      <w:r w:rsidRPr="00B872B1">
        <w:rPr>
          <w:rFonts w:ascii="Book Antiqua" w:hAnsi="Book Antiqua" w:cs="Times New Roman"/>
        </w:rPr>
        <w:t>high</w:t>
      </w:r>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Pr="00B872B1">
        <w:rPr>
          <w:rFonts w:ascii="Book Antiqua" w:hAnsi="Book Antiqua" w:cs="Times New Roman"/>
        </w:rPr>
        <w:t xml:space="preserve"> cohort. </w:t>
      </w:r>
      <w:proofErr w:type="gramStart"/>
      <w:r w:rsidR="0050474F">
        <w:rPr>
          <w:rFonts w:ascii="Book Antiqua" w:hAnsi="Book Antiqua" w:cs="Times New Roman"/>
        </w:rPr>
        <w:t>”</w:t>
      </w:r>
      <w:r w:rsidRPr="00B872B1">
        <w:rPr>
          <w:rFonts w:ascii="Book Antiqua" w:hAnsi="Book Antiqua" w:cs="Times New Roman"/>
        </w:rPr>
        <w:t>Low</w:t>
      </w:r>
      <w:proofErr w:type="gramEnd"/>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00686092" w:rsidRPr="00B872B1">
        <w:rPr>
          <w:rFonts w:ascii="Book Antiqua" w:hAnsi="Book Antiqua" w:cs="Times New Roman"/>
        </w:rPr>
        <w:t xml:space="preserve"> </w:t>
      </w:r>
      <w:r w:rsidRPr="00B872B1">
        <w:rPr>
          <w:rFonts w:ascii="Book Antiqua" w:hAnsi="Book Antiqua" w:cs="Times New Roman"/>
        </w:rPr>
        <w:t xml:space="preserve">cohort had a significantly higher proportion of LBW compared to those with </w:t>
      </w:r>
      <w:r w:rsidR="0050474F">
        <w:rPr>
          <w:rFonts w:ascii="Book Antiqua" w:hAnsi="Book Antiqua" w:cs="Times New Roman"/>
        </w:rPr>
        <w:t>”</w:t>
      </w:r>
      <w:r w:rsidRPr="00B872B1">
        <w:rPr>
          <w:rFonts w:ascii="Book Antiqua" w:hAnsi="Book Antiqua" w:cs="Times New Roman"/>
        </w:rPr>
        <w:t>normal</w:t>
      </w:r>
      <w:r w:rsidR="0050474F">
        <w:rPr>
          <w:rFonts w:ascii="Book Antiqua" w:hAnsi="Book Antiqua" w:cs="Times New Roman"/>
        </w:rPr>
        <w:t>”</w:t>
      </w:r>
      <w:r w:rsidRPr="00B872B1">
        <w:rPr>
          <w:rFonts w:ascii="Book Antiqua" w:hAnsi="Book Antiqua" w:cs="Times New Roman"/>
        </w:rPr>
        <w:t xml:space="preserve"> and </w:t>
      </w:r>
      <w:r w:rsidR="0050474F">
        <w:rPr>
          <w:rFonts w:ascii="Book Antiqua" w:hAnsi="Book Antiqua" w:cs="Times New Roman"/>
        </w:rPr>
        <w:lastRenderedPageBreak/>
        <w:t>”</w:t>
      </w:r>
      <w:r w:rsidRPr="00B872B1">
        <w:rPr>
          <w:rFonts w:ascii="Book Antiqua" w:hAnsi="Book Antiqua" w:cs="Times New Roman"/>
        </w:rPr>
        <w:t>high</w:t>
      </w:r>
      <w:r w:rsidR="0050474F">
        <w:rPr>
          <w:rFonts w:ascii="Book Antiqua" w:hAnsi="Book Antiqua" w:cs="Times New Roman"/>
        </w:rPr>
        <w:t>”</w:t>
      </w:r>
      <w:r w:rsidRPr="00B872B1">
        <w:rPr>
          <w:rFonts w:ascii="Book Antiqua" w:hAnsi="Book Antiqua" w:cs="Times New Roman"/>
        </w:rPr>
        <w:t xml:space="preserve"> </w:t>
      </w:r>
      <w:r w:rsidR="0050474F" w:rsidRPr="00B872B1">
        <w:rPr>
          <w:rFonts w:ascii="Book Antiqua" w:hAnsi="Book Antiqua" w:cs="Times New Roman"/>
        </w:rPr>
        <w:t>2-h PG</w:t>
      </w:r>
      <w:r w:rsidRPr="00B872B1">
        <w:rPr>
          <w:rFonts w:ascii="Book Antiqua" w:hAnsi="Book Antiqua" w:cs="Times New Roman"/>
        </w:rPr>
        <w:t xml:space="preserve"> (7.5% </w:t>
      </w:r>
      <w:r w:rsidR="004324BF" w:rsidRPr="00B872B1">
        <w:rPr>
          <w:rFonts w:ascii="Book Antiqua" w:hAnsi="Book Antiqua" w:cs="Times New Roman"/>
          <w:i/>
        </w:rPr>
        <w:t>vs</w:t>
      </w:r>
      <w:r w:rsidRPr="00B872B1">
        <w:rPr>
          <w:rFonts w:ascii="Book Antiqua" w:hAnsi="Book Antiqua" w:cs="Times New Roman"/>
        </w:rPr>
        <w:t xml:space="preserve"> 2.6% </w:t>
      </w:r>
      <w:r w:rsidR="004324BF" w:rsidRPr="00B872B1">
        <w:rPr>
          <w:rFonts w:ascii="Book Antiqua" w:hAnsi="Book Antiqua" w:cs="Times New Roman"/>
          <w:i/>
        </w:rPr>
        <w:t>vs</w:t>
      </w:r>
      <w:r w:rsidRPr="00B872B1">
        <w:rPr>
          <w:rFonts w:ascii="Book Antiqua" w:hAnsi="Book Antiqua" w:cs="Times New Roman"/>
        </w:rPr>
        <w:t xml:space="preserve"> 2.5%; χ</w:t>
      </w:r>
      <w:r w:rsidRPr="009A0D2C">
        <w:rPr>
          <w:rFonts w:ascii="Book Antiqua" w:hAnsi="Book Antiqua" w:cs="Times New Roman"/>
          <w:vertAlign w:val="superscript"/>
        </w:rPr>
        <w:t>2</w:t>
      </w:r>
      <w:r w:rsidR="009A0D2C">
        <w:rPr>
          <w:rFonts w:ascii="Book Antiqua" w:hAnsi="Book Antiqua" w:cs="Times New Roman"/>
        </w:rPr>
        <w:t xml:space="preserve"> </w:t>
      </w:r>
      <w:r w:rsidRPr="00B872B1">
        <w:rPr>
          <w:rFonts w:ascii="Book Antiqua" w:hAnsi="Book Antiqua" w:cs="Times New Roman"/>
        </w:rPr>
        <w:t xml:space="preserve">=13.9, </w:t>
      </w:r>
      <w:r w:rsidRPr="009A0D2C">
        <w:rPr>
          <w:rFonts w:ascii="Book Antiqua" w:hAnsi="Book Antiqua" w:cs="Times New Roman"/>
          <w:i/>
        </w:rPr>
        <w:t>P</w:t>
      </w:r>
      <w:r w:rsidR="0037021A" w:rsidRPr="00B872B1">
        <w:rPr>
          <w:rFonts w:ascii="Book Antiqua" w:hAnsi="Book Antiqua" w:cs="Times New Roman"/>
        </w:rPr>
        <w:t xml:space="preserve"> </w:t>
      </w:r>
      <w:r w:rsidRPr="00B872B1">
        <w:rPr>
          <w:rFonts w:ascii="Book Antiqua" w:hAnsi="Book Antiqua" w:cs="Times New Roman"/>
        </w:rPr>
        <w:t>=</w:t>
      </w:r>
      <w:r w:rsidR="0037021A" w:rsidRPr="00B872B1">
        <w:rPr>
          <w:rFonts w:ascii="Book Antiqua" w:hAnsi="Book Antiqua" w:cs="Times New Roman"/>
        </w:rPr>
        <w:t xml:space="preserve"> </w:t>
      </w:r>
      <w:r w:rsidRPr="00B872B1">
        <w:rPr>
          <w:rFonts w:ascii="Book Antiqua" w:hAnsi="Book Antiqua" w:cs="Times New Roman"/>
        </w:rPr>
        <w:t xml:space="preserve">0.008). The still-birth rates were similar in the </w:t>
      </w:r>
      <w:r w:rsidR="0037021A" w:rsidRPr="00B872B1">
        <w:rPr>
          <w:rFonts w:ascii="Book Antiqua" w:hAnsi="Book Antiqua" w:cs="Times New Roman"/>
        </w:rPr>
        <w:t>three</w:t>
      </w:r>
      <w:r w:rsidRPr="00B872B1">
        <w:rPr>
          <w:rFonts w:ascii="Book Antiqua" w:hAnsi="Book Antiqua" w:cs="Times New Roman"/>
        </w:rPr>
        <w:t xml:space="preserve"> cohorts of </w:t>
      </w:r>
      <w:r w:rsidR="0050474F" w:rsidRPr="00B872B1">
        <w:rPr>
          <w:rFonts w:ascii="Book Antiqua" w:hAnsi="Book Antiqua" w:cs="Times New Roman"/>
        </w:rPr>
        <w:t>2-h PG</w:t>
      </w:r>
      <w:r w:rsidR="0037021A" w:rsidRPr="00B872B1">
        <w:rPr>
          <w:rFonts w:ascii="Book Antiqua" w:hAnsi="Book Antiqua" w:cs="Times New Roman"/>
        </w:rPr>
        <w:t>.</w:t>
      </w:r>
    </w:p>
    <w:p w14:paraId="0439DBE6" w14:textId="77777777" w:rsidR="000F79F4" w:rsidRPr="00B872B1" w:rsidRDefault="000F79F4" w:rsidP="004324BF">
      <w:pPr>
        <w:spacing w:line="360" w:lineRule="auto"/>
        <w:contextualSpacing/>
        <w:jc w:val="both"/>
        <w:rPr>
          <w:rFonts w:ascii="Book Antiqua" w:hAnsi="Book Antiqua" w:cs="Times New Roman"/>
        </w:rPr>
      </w:pPr>
    </w:p>
    <w:p w14:paraId="6675702F" w14:textId="77777777" w:rsidR="00692642" w:rsidRPr="00B872B1" w:rsidRDefault="00AD06CF" w:rsidP="004324BF">
      <w:pPr>
        <w:spacing w:line="360" w:lineRule="auto"/>
        <w:contextualSpacing/>
        <w:jc w:val="both"/>
        <w:rPr>
          <w:rFonts w:ascii="Book Antiqua" w:hAnsi="Book Antiqua" w:cs="Times New Roman"/>
          <w:b/>
        </w:rPr>
      </w:pPr>
      <w:r w:rsidRPr="00B872B1">
        <w:rPr>
          <w:rFonts w:ascii="Book Antiqua" w:hAnsi="Book Antiqua" w:cs="Times New Roman"/>
          <w:b/>
        </w:rPr>
        <w:t>DISCUSSION</w:t>
      </w:r>
    </w:p>
    <w:p w14:paraId="425D9ECE" w14:textId="6F7E0FEE" w:rsidR="00E64950" w:rsidRPr="00B872B1" w:rsidRDefault="00B4468A" w:rsidP="004324BF">
      <w:pPr>
        <w:spacing w:line="360" w:lineRule="auto"/>
        <w:contextualSpacing/>
        <w:jc w:val="both"/>
        <w:rPr>
          <w:rFonts w:ascii="Book Antiqua" w:hAnsi="Book Antiqua" w:cs="Times New Roman"/>
        </w:rPr>
      </w:pPr>
      <w:r w:rsidRPr="00B872B1">
        <w:rPr>
          <w:rFonts w:ascii="Book Antiqua" w:hAnsi="Book Antiqua" w:cs="Times New Roman"/>
        </w:rPr>
        <w:t>Our study</w:t>
      </w:r>
      <w:r w:rsidR="0038474C" w:rsidRPr="00B872B1">
        <w:rPr>
          <w:rFonts w:ascii="Book Antiqua" w:hAnsi="Book Antiqua" w:cs="Times New Roman"/>
        </w:rPr>
        <w:t xml:space="preserve"> on a</w:t>
      </w:r>
      <w:r w:rsidR="00692642" w:rsidRPr="00B872B1">
        <w:rPr>
          <w:rFonts w:ascii="Book Antiqua" w:hAnsi="Book Antiqua" w:cs="Times New Roman"/>
        </w:rPr>
        <w:t xml:space="preserve"> large cohort</w:t>
      </w:r>
      <w:r w:rsidR="00A67D62" w:rsidRPr="00B872B1">
        <w:rPr>
          <w:rFonts w:ascii="Book Antiqua" w:hAnsi="Book Antiqua" w:cs="Times New Roman"/>
        </w:rPr>
        <w:t xml:space="preserve"> of</w:t>
      </w:r>
      <w:r w:rsidR="0038474C" w:rsidRPr="00B872B1">
        <w:rPr>
          <w:rFonts w:ascii="Book Antiqua" w:hAnsi="Book Antiqua" w:cs="Times New Roman"/>
        </w:rPr>
        <w:t xml:space="preserve"> pregnant women </w:t>
      </w:r>
      <w:r w:rsidR="00A67D62" w:rsidRPr="00B872B1">
        <w:rPr>
          <w:rFonts w:ascii="Book Antiqua" w:hAnsi="Book Antiqua" w:cs="Times New Roman"/>
        </w:rPr>
        <w:t xml:space="preserve">at high risk of GDM, delivered at </w:t>
      </w:r>
      <w:r w:rsidR="0038474C" w:rsidRPr="00B872B1">
        <w:rPr>
          <w:rFonts w:ascii="Book Antiqua" w:hAnsi="Book Antiqua" w:cs="Times New Roman"/>
        </w:rPr>
        <w:t>37 </w:t>
      </w:r>
      <w:proofErr w:type="spellStart"/>
      <w:r w:rsidR="0038474C" w:rsidRPr="00B872B1">
        <w:rPr>
          <w:rFonts w:ascii="Book Antiqua" w:hAnsi="Book Antiqua" w:cs="Times New Roman"/>
        </w:rPr>
        <w:t>wk</w:t>
      </w:r>
      <w:proofErr w:type="spellEnd"/>
      <w:r w:rsidR="0038474C" w:rsidRPr="00B872B1">
        <w:rPr>
          <w:rFonts w:ascii="Book Antiqua" w:hAnsi="Book Antiqua" w:cs="Times New Roman"/>
        </w:rPr>
        <w:t xml:space="preserve"> gestation</w:t>
      </w:r>
      <w:r w:rsidR="00A67D62" w:rsidRPr="00B872B1">
        <w:rPr>
          <w:rFonts w:ascii="Book Antiqua" w:hAnsi="Book Antiqua" w:cs="Times New Roman"/>
        </w:rPr>
        <w:t xml:space="preserve"> or later</w:t>
      </w:r>
      <w:r w:rsidR="0038474C" w:rsidRPr="00B872B1">
        <w:rPr>
          <w:rFonts w:ascii="Book Antiqua" w:hAnsi="Book Antiqua" w:cs="Times New Roman"/>
        </w:rPr>
        <w:t xml:space="preserve">, </w:t>
      </w:r>
      <w:r w:rsidRPr="00B872B1">
        <w:rPr>
          <w:rFonts w:ascii="Book Antiqua" w:hAnsi="Book Antiqua" w:cs="Times New Roman"/>
        </w:rPr>
        <w:t xml:space="preserve">demonstrates </w:t>
      </w:r>
      <w:r w:rsidR="0038474C" w:rsidRPr="00B872B1">
        <w:rPr>
          <w:rFonts w:ascii="Book Antiqua" w:hAnsi="Book Antiqua" w:cs="Times New Roman"/>
        </w:rPr>
        <w:t>that</w:t>
      </w:r>
      <w:r w:rsidR="00692642" w:rsidRPr="00B872B1">
        <w:rPr>
          <w:rFonts w:ascii="Book Antiqua" w:hAnsi="Book Antiqua" w:cs="Times New Roman"/>
        </w:rPr>
        <w:t xml:space="preserve"> low </w:t>
      </w:r>
      <w:r w:rsidR="009A0D2C" w:rsidRPr="00B872B1">
        <w:rPr>
          <w:rFonts w:ascii="Book Antiqua" w:hAnsi="Book Antiqua" w:cs="Times New Roman"/>
        </w:rPr>
        <w:t>FPG</w:t>
      </w:r>
      <w:r w:rsidR="00692642" w:rsidRPr="00B872B1">
        <w:rPr>
          <w:rFonts w:ascii="Book Antiqua" w:hAnsi="Book Antiqua" w:cs="Times New Roman"/>
        </w:rPr>
        <w:t xml:space="preserve"> and</w:t>
      </w:r>
      <w:r w:rsidR="0038474C" w:rsidRPr="00B872B1">
        <w:rPr>
          <w:rFonts w:ascii="Book Antiqua" w:hAnsi="Book Antiqua" w:cs="Times New Roman"/>
        </w:rPr>
        <w:t>/or</w:t>
      </w:r>
      <w:r w:rsidR="00692642" w:rsidRPr="00B872B1">
        <w:rPr>
          <w:rFonts w:ascii="Book Antiqua" w:hAnsi="Book Antiqua" w:cs="Times New Roman"/>
        </w:rPr>
        <w:t xml:space="preserve"> </w:t>
      </w:r>
      <w:r w:rsidR="0050474F" w:rsidRPr="00B872B1">
        <w:rPr>
          <w:rFonts w:ascii="Book Antiqua" w:hAnsi="Book Antiqua" w:cs="Times New Roman"/>
        </w:rPr>
        <w:t>2-h PG</w:t>
      </w:r>
      <w:r w:rsidR="00692642" w:rsidRPr="00B872B1">
        <w:rPr>
          <w:rFonts w:ascii="Book Antiqua" w:hAnsi="Book Antiqua" w:cs="Times New Roman"/>
        </w:rPr>
        <w:t xml:space="preserve"> ≤ 3.5 </w:t>
      </w:r>
      <w:r w:rsidR="00B872B1" w:rsidRPr="00B872B1">
        <w:rPr>
          <w:rFonts w:ascii="Book Antiqua" w:hAnsi="Book Antiqua" w:cs="Times New Roman"/>
        </w:rPr>
        <w:t>mmol/L</w:t>
      </w:r>
      <w:r w:rsidR="00692642" w:rsidRPr="00B872B1">
        <w:rPr>
          <w:rFonts w:ascii="Book Antiqua" w:hAnsi="Book Antiqua" w:cs="Times New Roman"/>
        </w:rPr>
        <w:t xml:space="preserve"> on OGTT at 24</w:t>
      </w:r>
      <w:r w:rsidR="009A0D2C">
        <w:rPr>
          <w:rFonts w:ascii="Book Antiqua" w:hAnsi="Book Antiqua" w:cs="Times New Roman"/>
        </w:rPr>
        <w:t>-</w:t>
      </w:r>
      <w:r w:rsidR="00692642" w:rsidRPr="00B872B1">
        <w:rPr>
          <w:rFonts w:ascii="Book Antiqua" w:hAnsi="Book Antiqua" w:cs="Times New Roman"/>
        </w:rPr>
        <w:t xml:space="preserve">28 </w:t>
      </w:r>
      <w:proofErr w:type="spellStart"/>
      <w:r w:rsidR="00692642" w:rsidRPr="00B872B1">
        <w:rPr>
          <w:rFonts w:ascii="Book Antiqua" w:hAnsi="Book Antiqua" w:cs="Times New Roman"/>
        </w:rPr>
        <w:t>wk</w:t>
      </w:r>
      <w:proofErr w:type="spellEnd"/>
      <w:r w:rsidR="00692642" w:rsidRPr="00B872B1">
        <w:rPr>
          <w:rFonts w:ascii="Book Antiqua" w:hAnsi="Book Antiqua" w:cs="Times New Roman"/>
        </w:rPr>
        <w:t xml:space="preserve"> gestation</w:t>
      </w:r>
      <w:r w:rsidR="0038474C" w:rsidRPr="00B872B1">
        <w:rPr>
          <w:rFonts w:ascii="Book Antiqua" w:hAnsi="Book Antiqua" w:cs="Times New Roman"/>
        </w:rPr>
        <w:t xml:space="preserve">, both independently predict </w:t>
      </w:r>
      <w:r w:rsidR="00B872B1" w:rsidRPr="00B872B1">
        <w:rPr>
          <w:rFonts w:ascii="Book Antiqua" w:hAnsi="Book Antiqua" w:cs="Times New Roman"/>
        </w:rPr>
        <w:t>LBW</w:t>
      </w:r>
      <w:r w:rsidR="00692642" w:rsidRPr="00B872B1">
        <w:rPr>
          <w:rFonts w:ascii="Book Antiqua" w:hAnsi="Book Antiqua" w:cs="Times New Roman"/>
        </w:rPr>
        <w:t xml:space="preserve"> </w:t>
      </w:r>
      <w:r w:rsidR="00686092" w:rsidRPr="00B872B1">
        <w:rPr>
          <w:rFonts w:ascii="Book Antiqua" w:hAnsi="Book Antiqua" w:cs="Times New Roman"/>
        </w:rPr>
        <w:t>baby</w:t>
      </w:r>
      <w:r w:rsidR="00692642" w:rsidRPr="00B872B1">
        <w:rPr>
          <w:rFonts w:ascii="Book Antiqua" w:hAnsi="Book Antiqua" w:cs="Times New Roman"/>
        </w:rPr>
        <w:t>.</w:t>
      </w:r>
      <w:r w:rsidR="00524796" w:rsidRPr="00B872B1">
        <w:rPr>
          <w:rFonts w:ascii="Book Antiqua" w:hAnsi="Book Antiqua" w:cs="Times New Roman"/>
        </w:rPr>
        <w:t xml:space="preserve"> This </w:t>
      </w:r>
      <w:r w:rsidR="0038474C" w:rsidRPr="00B872B1">
        <w:rPr>
          <w:rFonts w:ascii="Book Antiqua" w:hAnsi="Book Antiqua" w:cs="Times New Roman"/>
        </w:rPr>
        <w:t>supports the previous smaller studies that found a relation between</w:t>
      </w:r>
      <w:r w:rsidR="0015458B" w:rsidRPr="00B872B1">
        <w:rPr>
          <w:rFonts w:ascii="Book Antiqua" w:hAnsi="Book Antiqua" w:cs="Times New Roman"/>
        </w:rPr>
        <w:t xml:space="preserve"> maternal hypogly</w:t>
      </w:r>
      <w:r w:rsidR="00686092" w:rsidRPr="00B872B1">
        <w:rPr>
          <w:rFonts w:ascii="Book Antiqua" w:hAnsi="Book Antiqua" w:cs="Times New Roman"/>
        </w:rPr>
        <w:t>c</w:t>
      </w:r>
      <w:r w:rsidR="0015458B" w:rsidRPr="00B872B1">
        <w:rPr>
          <w:rFonts w:ascii="Book Antiqua" w:hAnsi="Book Antiqua" w:cs="Times New Roman"/>
        </w:rPr>
        <w:t xml:space="preserve">aemia </w:t>
      </w:r>
      <w:r w:rsidR="00A67D62" w:rsidRPr="00B872B1">
        <w:rPr>
          <w:rFonts w:ascii="Book Antiqua" w:hAnsi="Book Antiqua" w:cs="Times New Roman"/>
        </w:rPr>
        <w:t xml:space="preserve">during OGTT </w:t>
      </w:r>
      <w:r w:rsidR="0015458B" w:rsidRPr="00B872B1">
        <w:rPr>
          <w:rFonts w:ascii="Book Antiqua" w:hAnsi="Book Antiqua" w:cs="Times New Roman"/>
        </w:rPr>
        <w:t xml:space="preserve">and </w:t>
      </w:r>
      <w:proofErr w:type="gramStart"/>
      <w:r w:rsidR="0015458B" w:rsidRPr="00B872B1">
        <w:rPr>
          <w:rFonts w:ascii="Book Antiqua" w:hAnsi="Book Antiqua" w:cs="Times New Roman"/>
        </w:rPr>
        <w:t>LBW</w:t>
      </w:r>
      <w:r w:rsidR="002B5A46" w:rsidRPr="00B872B1">
        <w:rPr>
          <w:rFonts w:ascii="Book Antiqua" w:hAnsi="Book Antiqua" w:cs="Times New Roman"/>
          <w:vertAlign w:val="superscript"/>
        </w:rPr>
        <w:t>[</w:t>
      </w:r>
      <w:proofErr w:type="gramEnd"/>
      <w:r w:rsidR="00387A7F" w:rsidRPr="00B872B1">
        <w:rPr>
          <w:rFonts w:ascii="Book Antiqua" w:hAnsi="Book Antiqua" w:cs="Times New Roman"/>
          <w:vertAlign w:val="superscript"/>
        </w:rPr>
        <w:t>7-9</w:t>
      </w:r>
      <w:r w:rsidR="00A67D62" w:rsidRPr="00B872B1">
        <w:rPr>
          <w:rFonts w:ascii="Book Antiqua" w:hAnsi="Book Antiqua" w:cs="Times New Roman"/>
          <w:vertAlign w:val="superscript"/>
        </w:rPr>
        <w:t>]</w:t>
      </w:r>
      <w:r w:rsidR="00A67D62" w:rsidRPr="00B872B1">
        <w:rPr>
          <w:rFonts w:ascii="Book Antiqua" w:hAnsi="Book Antiqua" w:cs="Times New Roman"/>
        </w:rPr>
        <w:t>.</w:t>
      </w:r>
      <w:r w:rsidR="00B179C5" w:rsidRPr="00B872B1">
        <w:rPr>
          <w:rFonts w:ascii="Book Antiqua" w:hAnsi="Book Antiqua" w:cs="Times New Roman"/>
        </w:rPr>
        <w:t xml:space="preserve"> </w:t>
      </w:r>
      <w:r w:rsidR="00CA08C8" w:rsidRPr="00B872B1">
        <w:rPr>
          <w:rFonts w:ascii="Book Antiqua" w:hAnsi="Book Antiqua" w:cs="Times New Roman"/>
        </w:rPr>
        <w:t xml:space="preserve">Melamed </w:t>
      </w:r>
      <w:r w:rsidR="00CA08C8" w:rsidRPr="00B872B1">
        <w:rPr>
          <w:rFonts w:ascii="Book Antiqua" w:hAnsi="Book Antiqua" w:cs="Times New Roman"/>
          <w:i/>
        </w:rPr>
        <w:t xml:space="preserve">et </w:t>
      </w:r>
      <w:proofErr w:type="gramStart"/>
      <w:r w:rsidR="00CA08C8" w:rsidRPr="00B872B1">
        <w:rPr>
          <w:rFonts w:ascii="Book Antiqua" w:hAnsi="Book Antiqua" w:cs="Times New Roman"/>
          <w:i/>
        </w:rPr>
        <w:t>al</w:t>
      </w:r>
      <w:r w:rsidR="00402621" w:rsidRPr="00B872B1">
        <w:rPr>
          <w:rFonts w:ascii="Book Antiqua" w:hAnsi="Book Antiqua" w:cs="Times New Roman"/>
          <w:vertAlign w:val="superscript"/>
        </w:rPr>
        <w:t>[</w:t>
      </w:r>
      <w:proofErr w:type="gramEnd"/>
      <w:r w:rsidR="00402621" w:rsidRPr="00B872B1">
        <w:rPr>
          <w:rFonts w:ascii="Book Antiqua" w:hAnsi="Book Antiqua" w:cs="Times New Roman"/>
          <w:vertAlign w:val="superscript"/>
        </w:rPr>
        <w:t>12]</w:t>
      </w:r>
      <w:r w:rsidR="00CA08C8" w:rsidRPr="00B872B1">
        <w:rPr>
          <w:rFonts w:ascii="Book Antiqua" w:hAnsi="Book Antiqua" w:cs="Times New Roman"/>
        </w:rPr>
        <w:t xml:space="preserve"> have calculated that a threshold of 88.5</w:t>
      </w:r>
      <w:r w:rsidR="009A0D2C">
        <w:rPr>
          <w:rFonts w:ascii="Book Antiqua" w:hAnsi="Book Antiqua" w:cs="Times New Roman"/>
        </w:rPr>
        <w:t xml:space="preserve"> </w:t>
      </w:r>
      <w:r w:rsidR="00CA08C8" w:rsidRPr="00B872B1">
        <w:rPr>
          <w:rFonts w:ascii="Book Antiqua" w:hAnsi="Book Antiqua" w:cs="Times New Roman"/>
        </w:rPr>
        <w:t>mg/</w:t>
      </w:r>
      <w:r w:rsidR="009A0D2C" w:rsidRPr="00B872B1">
        <w:rPr>
          <w:rFonts w:ascii="Book Antiqua" w:hAnsi="Book Antiqua" w:cs="Times New Roman"/>
        </w:rPr>
        <w:t>Dl</w:t>
      </w:r>
      <w:r w:rsidR="009A0D2C">
        <w:rPr>
          <w:rFonts w:ascii="Book Antiqua" w:hAnsi="Book Antiqua" w:cs="Times New Roman"/>
        </w:rPr>
        <w:t xml:space="preserve"> </w:t>
      </w:r>
      <w:r w:rsidR="00CA08C8" w:rsidRPr="00B872B1">
        <w:rPr>
          <w:rFonts w:ascii="Book Antiqua" w:hAnsi="Book Antiqua" w:cs="Times New Roman"/>
        </w:rPr>
        <w:t>(4.9</w:t>
      </w:r>
      <w:r w:rsidR="00B872B1" w:rsidRPr="00B872B1">
        <w:rPr>
          <w:rFonts w:ascii="Book Antiqua" w:hAnsi="Book Antiqua" w:cs="Times New Roman"/>
        </w:rPr>
        <w:t xml:space="preserve"> mmol/L</w:t>
      </w:r>
      <w:r w:rsidR="00CA08C8" w:rsidRPr="00B872B1">
        <w:rPr>
          <w:rFonts w:ascii="Book Antiqua" w:hAnsi="Book Antiqua" w:cs="Times New Roman"/>
        </w:rPr>
        <w:t>) following 100</w:t>
      </w:r>
      <w:r w:rsidR="009A0D2C">
        <w:rPr>
          <w:rFonts w:ascii="Book Antiqua" w:hAnsi="Book Antiqua" w:cs="Times New Roman"/>
        </w:rPr>
        <w:t xml:space="preserve"> </w:t>
      </w:r>
      <w:r w:rsidR="00CA08C8" w:rsidRPr="00B872B1">
        <w:rPr>
          <w:rFonts w:ascii="Book Antiqua" w:hAnsi="Book Antiqua" w:cs="Times New Roman"/>
        </w:rPr>
        <w:t>g glucose challenge will predict a birth</w:t>
      </w:r>
      <w:r w:rsidR="0080339D" w:rsidRPr="00B872B1">
        <w:rPr>
          <w:rFonts w:ascii="Book Antiqua" w:hAnsi="Book Antiqua" w:cs="Times New Roman"/>
        </w:rPr>
        <w:t>-</w:t>
      </w:r>
      <w:r w:rsidR="00CA08C8" w:rsidRPr="00B872B1">
        <w:rPr>
          <w:rFonts w:ascii="Book Antiqua" w:hAnsi="Book Antiqua" w:cs="Times New Roman"/>
        </w:rPr>
        <w:t>weight</w:t>
      </w:r>
      <w:r w:rsidR="0080339D" w:rsidRPr="00B872B1">
        <w:rPr>
          <w:rFonts w:ascii="Book Antiqua" w:hAnsi="Book Antiqua" w:cs="Times New Roman"/>
        </w:rPr>
        <w:t xml:space="preserve"> </w:t>
      </w:r>
      <w:r w:rsidR="00CA08C8" w:rsidRPr="00B872B1">
        <w:rPr>
          <w:rFonts w:ascii="Book Antiqua" w:hAnsi="Book Antiqua" w:cs="Times New Roman"/>
        </w:rPr>
        <w:t>&lt;</w:t>
      </w:r>
      <w:r w:rsidR="009A0D2C">
        <w:rPr>
          <w:rFonts w:ascii="Book Antiqua" w:hAnsi="Book Antiqua" w:cs="Times New Roman"/>
        </w:rPr>
        <w:t xml:space="preserve"> </w:t>
      </w:r>
      <w:r w:rsidR="00CA08C8" w:rsidRPr="00B872B1">
        <w:rPr>
          <w:rFonts w:ascii="Book Antiqua" w:hAnsi="Book Antiqua" w:cs="Times New Roman"/>
        </w:rPr>
        <w:t>10</w:t>
      </w:r>
      <w:r w:rsidR="00CA08C8" w:rsidRPr="00B872B1">
        <w:rPr>
          <w:rFonts w:ascii="Book Antiqua" w:hAnsi="Book Antiqua" w:cs="Times New Roman"/>
          <w:vertAlign w:val="superscript"/>
        </w:rPr>
        <w:t>th</w:t>
      </w:r>
      <w:r w:rsidR="00CA08C8" w:rsidRPr="00B872B1">
        <w:rPr>
          <w:rFonts w:ascii="Book Antiqua" w:hAnsi="Book Antiqua" w:cs="Times New Roman"/>
        </w:rPr>
        <w:t xml:space="preserve"> percentile. </w:t>
      </w:r>
      <w:r w:rsidR="00B179C5" w:rsidRPr="00B872B1">
        <w:rPr>
          <w:rFonts w:ascii="Book Antiqua" w:hAnsi="Book Antiqua" w:cs="Times New Roman"/>
        </w:rPr>
        <w:t xml:space="preserve">In a recent </w:t>
      </w:r>
      <w:proofErr w:type="gramStart"/>
      <w:r w:rsidR="00B179C5" w:rsidRPr="00B872B1">
        <w:rPr>
          <w:rFonts w:ascii="Book Antiqua" w:hAnsi="Book Antiqua" w:cs="Times New Roman"/>
        </w:rPr>
        <w:t>study</w:t>
      </w:r>
      <w:r w:rsidR="00402621" w:rsidRPr="00B872B1">
        <w:rPr>
          <w:rFonts w:ascii="Book Antiqua" w:hAnsi="Book Antiqua" w:cs="Times New Roman"/>
          <w:vertAlign w:val="superscript"/>
        </w:rPr>
        <w:t>[</w:t>
      </w:r>
      <w:proofErr w:type="gramEnd"/>
      <w:r w:rsidR="00402621" w:rsidRPr="00B872B1">
        <w:rPr>
          <w:rFonts w:ascii="Book Antiqua" w:hAnsi="Book Antiqua" w:cs="Times New Roman"/>
          <w:vertAlign w:val="superscript"/>
        </w:rPr>
        <w:t>13]</w:t>
      </w:r>
      <w:r w:rsidR="009B3DFD" w:rsidRPr="00B872B1">
        <w:rPr>
          <w:rFonts w:ascii="Book Antiqua" w:hAnsi="Book Antiqua" w:cs="Times New Roman"/>
        </w:rPr>
        <w:t xml:space="preserve"> </w:t>
      </w:r>
      <w:r w:rsidR="00B179C5" w:rsidRPr="00B872B1">
        <w:rPr>
          <w:rFonts w:ascii="Book Antiqua" w:hAnsi="Book Antiqua" w:cs="Times New Roman"/>
        </w:rPr>
        <w:t>o</w:t>
      </w:r>
      <w:r w:rsidR="00402621" w:rsidRPr="00B872B1">
        <w:rPr>
          <w:rFonts w:ascii="Book Antiqua" w:hAnsi="Book Antiqua" w:cs="Times New Roman"/>
        </w:rPr>
        <w:t>n</w:t>
      </w:r>
      <w:r w:rsidR="00B179C5" w:rsidRPr="00B872B1">
        <w:rPr>
          <w:rFonts w:ascii="Book Antiqua" w:hAnsi="Book Antiqua" w:cs="Times New Roman"/>
        </w:rPr>
        <w:t xml:space="preserve"> women who had postprandial hypoglycaemia on OGTT</w:t>
      </w:r>
      <w:r w:rsidR="00E64950" w:rsidRPr="00B872B1">
        <w:rPr>
          <w:rFonts w:ascii="Book Antiqua" w:hAnsi="Book Antiqua" w:cs="Times New Roman"/>
        </w:rPr>
        <w:t xml:space="preserve"> comparing with GDM and </w:t>
      </w:r>
      <w:proofErr w:type="spellStart"/>
      <w:r w:rsidR="00E64950" w:rsidRPr="00B872B1">
        <w:rPr>
          <w:rFonts w:ascii="Book Antiqua" w:hAnsi="Book Antiqua" w:cs="Times New Roman"/>
        </w:rPr>
        <w:t>normoglycaemic</w:t>
      </w:r>
      <w:proofErr w:type="spellEnd"/>
      <w:r w:rsidR="00E64950" w:rsidRPr="00B872B1">
        <w:rPr>
          <w:rFonts w:ascii="Book Antiqua" w:hAnsi="Book Antiqua" w:cs="Times New Roman"/>
        </w:rPr>
        <w:t xml:space="preserve"> groups</w:t>
      </w:r>
      <w:r w:rsidR="00B179C5" w:rsidRPr="00B872B1">
        <w:rPr>
          <w:rFonts w:ascii="Book Antiqua" w:hAnsi="Book Antiqua" w:cs="Times New Roman"/>
        </w:rPr>
        <w:t xml:space="preserve">, </w:t>
      </w:r>
      <w:r w:rsidR="00E84AAA" w:rsidRPr="00B872B1">
        <w:rPr>
          <w:rFonts w:ascii="Book Antiqua" w:hAnsi="Book Antiqua" w:cs="Times New Roman"/>
        </w:rPr>
        <w:t>when</w:t>
      </w:r>
      <w:r w:rsidR="004324BF" w:rsidRPr="00B872B1">
        <w:rPr>
          <w:rFonts w:ascii="Book Antiqua" w:hAnsi="Book Antiqua" w:cs="Times New Roman"/>
        </w:rPr>
        <w:t xml:space="preserve"> </w:t>
      </w:r>
      <w:r w:rsidR="00B179C5" w:rsidRPr="00B872B1">
        <w:rPr>
          <w:rFonts w:ascii="Book Antiqua" w:hAnsi="Book Antiqua" w:cs="Times New Roman"/>
        </w:rPr>
        <w:t xml:space="preserve">subsequently monitored with </w:t>
      </w:r>
      <w:r w:rsidRPr="00B872B1">
        <w:rPr>
          <w:rFonts w:ascii="Book Antiqua" w:hAnsi="Book Antiqua" w:cs="Times New Roman"/>
        </w:rPr>
        <w:t>self-monitoring</w:t>
      </w:r>
      <w:r w:rsidR="00B179C5" w:rsidRPr="00B872B1">
        <w:rPr>
          <w:rFonts w:ascii="Book Antiqua" w:hAnsi="Book Antiqua" w:cs="Times New Roman"/>
        </w:rPr>
        <w:t xml:space="preserve"> of blood </w:t>
      </w:r>
      <w:r w:rsidR="00E64950" w:rsidRPr="00B872B1">
        <w:rPr>
          <w:rFonts w:ascii="Book Antiqua" w:hAnsi="Book Antiqua" w:cs="Times New Roman"/>
        </w:rPr>
        <w:t>glucose</w:t>
      </w:r>
      <w:r w:rsidR="00E84AAA" w:rsidRPr="00B872B1">
        <w:rPr>
          <w:rFonts w:ascii="Book Antiqua" w:hAnsi="Book Antiqua" w:cs="Times New Roman"/>
        </w:rPr>
        <w:t xml:space="preserve">, </w:t>
      </w:r>
      <w:r w:rsidR="00E64950" w:rsidRPr="00B872B1">
        <w:rPr>
          <w:rFonts w:ascii="Book Antiqua" w:hAnsi="Book Antiqua" w:cs="Times New Roman"/>
        </w:rPr>
        <w:t>nearly half</w:t>
      </w:r>
      <w:r w:rsidR="00B179C5" w:rsidRPr="00B872B1">
        <w:rPr>
          <w:rFonts w:ascii="Book Antiqua" w:hAnsi="Book Antiqua" w:cs="Times New Roman"/>
        </w:rPr>
        <w:t xml:space="preserve"> of them </w:t>
      </w:r>
      <w:r w:rsidR="00E84AAA" w:rsidRPr="00B872B1">
        <w:rPr>
          <w:rFonts w:ascii="Book Antiqua" w:hAnsi="Book Antiqua" w:cs="Times New Roman"/>
        </w:rPr>
        <w:t xml:space="preserve">had </w:t>
      </w:r>
      <w:r w:rsidR="00DA6A89" w:rsidRPr="00B872B1">
        <w:rPr>
          <w:rFonts w:ascii="Book Antiqua" w:hAnsi="Book Antiqua" w:cs="Times New Roman"/>
        </w:rPr>
        <w:t xml:space="preserve">elevated </w:t>
      </w:r>
      <w:r w:rsidR="00B9120B" w:rsidRPr="00B872B1">
        <w:rPr>
          <w:rFonts w:ascii="Book Antiqua" w:hAnsi="Book Antiqua" w:cs="Times New Roman"/>
        </w:rPr>
        <w:t xml:space="preserve">FPG </w:t>
      </w:r>
      <w:r w:rsidR="00E84AAA" w:rsidRPr="00B872B1">
        <w:rPr>
          <w:rFonts w:ascii="Book Antiqua" w:hAnsi="Book Antiqua" w:cs="Times New Roman"/>
        </w:rPr>
        <w:t xml:space="preserve">readings </w:t>
      </w:r>
      <w:r w:rsidR="009B3DFD" w:rsidRPr="00B872B1">
        <w:rPr>
          <w:rFonts w:ascii="Book Antiqua" w:hAnsi="Book Antiqua" w:cs="Times New Roman"/>
        </w:rPr>
        <w:t xml:space="preserve">above </w:t>
      </w:r>
      <w:r w:rsidR="00DA6A89" w:rsidRPr="00B872B1">
        <w:rPr>
          <w:rFonts w:ascii="Book Antiqua" w:hAnsi="Book Antiqua" w:cs="Times New Roman"/>
        </w:rPr>
        <w:t xml:space="preserve">5.1 </w:t>
      </w:r>
      <w:r w:rsidR="00B872B1" w:rsidRPr="00B872B1">
        <w:rPr>
          <w:rFonts w:ascii="Book Antiqua" w:hAnsi="Book Antiqua" w:cs="Times New Roman"/>
        </w:rPr>
        <w:t>mmol/L</w:t>
      </w:r>
      <w:r w:rsidR="00DA6A89" w:rsidRPr="00B872B1">
        <w:rPr>
          <w:rFonts w:ascii="Book Antiqua" w:hAnsi="Book Antiqua" w:cs="Times New Roman"/>
        </w:rPr>
        <w:t xml:space="preserve"> on at least 2 occasions in the 1-wk period </w:t>
      </w:r>
      <w:r w:rsidR="009B3DFD" w:rsidRPr="00B872B1">
        <w:rPr>
          <w:rFonts w:ascii="Book Antiqua" w:hAnsi="Book Antiqua" w:cs="Times New Roman"/>
        </w:rPr>
        <w:t xml:space="preserve">were in the </w:t>
      </w:r>
      <w:r w:rsidR="00E84AAA" w:rsidRPr="00B872B1">
        <w:rPr>
          <w:rFonts w:ascii="Book Antiqua" w:hAnsi="Book Antiqua" w:cs="Times New Roman"/>
        </w:rPr>
        <w:t>GDM range</w:t>
      </w:r>
      <w:r w:rsidR="00DA6A89" w:rsidRPr="00B872B1">
        <w:rPr>
          <w:rFonts w:ascii="Book Antiqua" w:hAnsi="Book Antiqua"/>
        </w:rPr>
        <w:t xml:space="preserve"> </w:t>
      </w:r>
      <w:r w:rsidR="00DA6A89" w:rsidRPr="00B872B1">
        <w:rPr>
          <w:rFonts w:ascii="Book Antiqua" w:hAnsi="Book Antiqua" w:cs="Times New Roman"/>
        </w:rPr>
        <w:t>when using the Australian Diabetes in Pregnancy Society criteria</w:t>
      </w:r>
      <w:r w:rsidR="00E64950" w:rsidRPr="00B872B1">
        <w:rPr>
          <w:rFonts w:ascii="Book Antiqua" w:hAnsi="Book Antiqua" w:cs="Times New Roman"/>
        </w:rPr>
        <w:t>. H</w:t>
      </w:r>
      <w:r w:rsidR="00B179C5" w:rsidRPr="00B872B1">
        <w:rPr>
          <w:rFonts w:ascii="Book Antiqua" w:hAnsi="Book Antiqua" w:cs="Times New Roman"/>
        </w:rPr>
        <w:t>owever, the study did not find any differences in the pregnancy outcomes amongst the groups</w:t>
      </w:r>
      <w:r w:rsidR="00E64950" w:rsidRPr="00B872B1">
        <w:rPr>
          <w:rFonts w:ascii="Book Antiqua" w:hAnsi="Book Antiqua" w:cs="Times New Roman"/>
        </w:rPr>
        <w:t xml:space="preserve"> studied</w:t>
      </w:r>
      <w:r w:rsidR="00DA6A89" w:rsidRPr="00B872B1">
        <w:rPr>
          <w:rFonts w:ascii="Book Antiqua" w:hAnsi="Book Antiqua" w:cs="Times New Roman"/>
        </w:rPr>
        <w:t xml:space="preserve"> or enough evidence to recommend use of self-blood glucose monitoring in this </w:t>
      </w:r>
      <w:proofErr w:type="gramStart"/>
      <w:r w:rsidR="00DA6A89" w:rsidRPr="00B872B1">
        <w:rPr>
          <w:rFonts w:ascii="Book Antiqua" w:hAnsi="Book Antiqua" w:cs="Times New Roman"/>
        </w:rPr>
        <w:t>cohort</w:t>
      </w:r>
      <w:r w:rsidR="00402621" w:rsidRPr="00B872B1">
        <w:rPr>
          <w:rFonts w:ascii="Book Antiqua" w:hAnsi="Book Antiqua" w:cs="Times New Roman"/>
          <w:vertAlign w:val="superscript"/>
        </w:rPr>
        <w:t>[</w:t>
      </w:r>
      <w:proofErr w:type="gramEnd"/>
      <w:r w:rsidR="00402621" w:rsidRPr="00B872B1">
        <w:rPr>
          <w:rFonts w:ascii="Book Antiqua" w:hAnsi="Book Antiqua" w:cs="Times New Roman"/>
          <w:vertAlign w:val="superscript"/>
        </w:rPr>
        <w:t>13]</w:t>
      </w:r>
      <w:r w:rsidR="00E64950" w:rsidRPr="00B872B1">
        <w:rPr>
          <w:rFonts w:ascii="Book Antiqua" w:hAnsi="Book Antiqua" w:cs="Times New Roman"/>
        </w:rPr>
        <w:t>.</w:t>
      </w:r>
    </w:p>
    <w:p w14:paraId="1123D42C" w14:textId="451DD51C" w:rsidR="006944B1" w:rsidRPr="00B872B1" w:rsidRDefault="00686092" w:rsidP="009A0D2C">
      <w:pPr>
        <w:spacing w:line="360" w:lineRule="auto"/>
        <w:ind w:firstLineChars="100" w:firstLine="240"/>
        <w:contextualSpacing/>
        <w:jc w:val="both"/>
        <w:rPr>
          <w:rFonts w:ascii="Book Antiqua" w:eastAsia="MS Gothic" w:hAnsi="Book Antiqua" w:cs="Times New Roman"/>
        </w:rPr>
      </w:pPr>
      <w:r w:rsidRPr="00B872B1">
        <w:rPr>
          <w:rFonts w:ascii="Book Antiqua" w:hAnsi="Book Antiqua" w:cs="Times New Roman"/>
        </w:rPr>
        <w:t xml:space="preserve">Women who had babies </w:t>
      </w:r>
      <w:r w:rsidR="006944B1" w:rsidRPr="00B872B1">
        <w:rPr>
          <w:rFonts w:ascii="Book Antiqua" w:hAnsi="Book Antiqua" w:cs="Times New Roman"/>
        </w:rPr>
        <w:t xml:space="preserve">with </w:t>
      </w:r>
      <w:proofErr w:type="gramStart"/>
      <w:r w:rsidR="006944B1" w:rsidRPr="00B872B1">
        <w:rPr>
          <w:rFonts w:ascii="Book Antiqua" w:hAnsi="Book Antiqua" w:cs="Times New Roman"/>
        </w:rPr>
        <w:t>a</w:t>
      </w:r>
      <w:proofErr w:type="gramEnd"/>
      <w:r w:rsidR="006944B1" w:rsidRPr="00B872B1">
        <w:rPr>
          <w:rFonts w:ascii="Book Antiqua" w:hAnsi="Book Antiqua" w:cs="Times New Roman"/>
        </w:rPr>
        <w:t xml:space="preserve"> </w:t>
      </w:r>
      <w:r w:rsidR="00B872B1" w:rsidRPr="00B872B1">
        <w:rPr>
          <w:rFonts w:ascii="Book Antiqua" w:hAnsi="Book Antiqua" w:cs="Times New Roman"/>
        </w:rPr>
        <w:t>LBW</w:t>
      </w:r>
      <w:r w:rsidR="006944B1" w:rsidRPr="00B872B1">
        <w:rPr>
          <w:rFonts w:ascii="Book Antiqua" w:hAnsi="Book Antiqua" w:cs="Times New Roman"/>
        </w:rPr>
        <w:t xml:space="preserve"> were more likely to have blood glucose of </w:t>
      </w:r>
      <w:r w:rsidR="006944B1" w:rsidRPr="00B872B1">
        <w:rPr>
          <w:rFonts w:ascii="Book Antiqua" w:eastAsia="MS Gothic" w:hAnsi="Book Antiqua" w:cs="Times New Roman"/>
        </w:rPr>
        <w:t>≤ 3.5</w:t>
      </w:r>
      <w:r w:rsidR="00B872B1" w:rsidRPr="00B872B1">
        <w:rPr>
          <w:rFonts w:ascii="Book Antiqua" w:hAnsi="Book Antiqua" w:cs="Times New Roman"/>
        </w:rPr>
        <w:t xml:space="preserve"> mmol/L</w:t>
      </w:r>
      <w:r w:rsidR="006944B1" w:rsidRPr="00B872B1">
        <w:rPr>
          <w:rFonts w:ascii="Book Antiqua" w:eastAsia="MS Gothic" w:hAnsi="Book Antiqua" w:cs="Times New Roman"/>
        </w:rPr>
        <w:t xml:space="preserve"> compared to those </w:t>
      </w:r>
      <w:r w:rsidRPr="00B872B1">
        <w:rPr>
          <w:rFonts w:ascii="Book Antiqua" w:eastAsia="MS Gothic" w:hAnsi="Book Antiqua" w:cs="Times New Roman"/>
        </w:rPr>
        <w:t>who had babies with normal birth weight or macrosomia</w:t>
      </w:r>
      <w:r w:rsidR="006944B1" w:rsidRPr="00B872B1">
        <w:rPr>
          <w:rFonts w:ascii="Book Antiqua" w:eastAsia="MS Gothic" w:hAnsi="Book Antiqua" w:cs="Times New Roman"/>
        </w:rPr>
        <w:t>.</w:t>
      </w:r>
      <w:r w:rsidR="004324BF" w:rsidRPr="00B872B1">
        <w:rPr>
          <w:rFonts w:ascii="Book Antiqua" w:eastAsia="MS Gothic" w:hAnsi="Book Antiqua" w:cs="Times New Roman"/>
        </w:rPr>
        <w:t xml:space="preserve"> </w:t>
      </w:r>
      <w:r w:rsidR="006944B1" w:rsidRPr="00B872B1">
        <w:rPr>
          <w:rFonts w:ascii="Book Antiqua" w:eastAsia="MS Gothic" w:hAnsi="Book Antiqua" w:cs="Times New Roman"/>
        </w:rPr>
        <w:t xml:space="preserve">This highlights the importance of not dismissing </w:t>
      </w:r>
      <w:r w:rsidR="004F7E33" w:rsidRPr="00B872B1">
        <w:rPr>
          <w:rFonts w:ascii="Book Antiqua" w:eastAsia="MS Gothic" w:hAnsi="Book Antiqua" w:cs="Times New Roman"/>
        </w:rPr>
        <w:t xml:space="preserve">this important finding </w:t>
      </w:r>
      <w:r w:rsidR="00401412" w:rsidRPr="00B872B1">
        <w:rPr>
          <w:rFonts w:ascii="Book Antiqua" w:eastAsia="MS Gothic" w:hAnsi="Book Antiqua" w:cs="Times New Roman"/>
        </w:rPr>
        <w:t>in a pregnant woman</w:t>
      </w:r>
      <w:r w:rsidR="006944B1" w:rsidRPr="00B872B1">
        <w:rPr>
          <w:rFonts w:ascii="Book Antiqua" w:eastAsia="MS Gothic" w:hAnsi="Book Antiqua" w:cs="Times New Roman"/>
        </w:rPr>
        <w:t xml:space="preserve"> with a low blood glucose value detected on OGTT. </w:t>
      </w:r>
    </w:p>
    <w:p w14:paraId="62D41471" w14:textId="295DC682" w:rsidR="009E0D9D" w:rsidRPr="00B872B1" w:rsidRDefault="00423446" w:rsidP="009A0D2C">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This study also</w:t>
      </w:r>
      <w:r w:rsidR="00524796" w:rsidRPr="00B872B1">
        <w:rPr>
          <w:rFonts w:ascii="Book Antiqua" w:hAnsi="Book Antiqua" w:cs="Times New Roman"/>
        </w:rPr>
        <w:t xml:space="preserve"> </w:t>
      </w:r>
      <w:r w:rsidRPr="00B872B1">
        <w:rPr>
          <w:rFonts w:ascii="Book Antiqua" w:hAnsi="Book Antiqua" w:cs="Times New Roman"/>
        </w:rPr>
        <w:t>highlights</w:t>
      </w:r>
      <w:r w:rsidR="00524796" w:rsidRPr="00B872B1">
        <w:rPr>
          <w:rFonts w:ascii="Book Antiqua" w:hAnsi="Book Antiqua" w:cs="Times New Roman"/>
        </w:rPr>
        <w:t xml:space="preserve"> the importance of ethnicity when</w:t>
      </w:r>
      <w:r w:rsidRPr="00B872B1">
        <w:rPr>
          <w:rFonts w:ascii="Book Antiqua" w:hAnsi="Book Antiqua" w:cs="Times New Roman"/>
        </w:rPr>
        <w:t xml:space="preserve"> assessing risk, as we have found that the</w:t>
      </w:r>
      <w:r w:rsidR="00524796" w:rsidRPr="00B872B1">
        <w:rPr>
          <w:rFonts w:ascii="Book Antiqua" w:hAnsi="Book Antiqua" w:cs="Times New Roman"/>
        </w:rPr>
        <w:t xml:space="preserve"> </w:t>
      </w:r>
      <w:r w:rsidR="00FE3C0F" w:rsidRPr="00B872B1">
        <w:rPr>
          <w:rFonts w:ascii="Book Antiqua" w:hAnsi="Book Antiqua" w:cs="Times New Roman"/>
        </w:rPr>
        <w:t>women of</w:t>
      </w:r>
      <w:r w:rsidRPr="00B872B1">
        <w:rPr>
          <w:rFonts w:ascii="Book Antiqua" w:hAnsi="Book Antiqua" w:cs="Times New Roman"/>
        </w:rPr>
        <w:t xml:space="preserve"> Asian</w:t>
      </w:r>
      <w:r w:rsidR="00524796" w:rsidRPr="00B872B1">
        <w:rPr>
          <w:rFonts w:ascii="Book Antiqua" w:hAnsi="Book Antiqua" w:cs="Times New Roman"/>
        </w:rPr>
        <w:t xml:space="preserve"> ethnicity were at a greater risk of delivering a baby of </w:t>
      </w:r>
      <w:r w:rsidR="00B872B1" w:rsidRPr="00B872B1">
        <w:rPr>
          <w:rFonts w:ascii="Book Antiqua" w:hAnsi="Book Antiqua" w:cs="Times New Roman"/>
        </w:rPr>
        <w:t>LBW</w:t>
      </w:r>
      <w:r w:rsidR="00524796" w:rsidRPr="00B872B1">
        <w:rPr>
          <w:rFonts w:ascii="Book Antiqua" w:hAnsi="Book Antiqua" w:cs="Times New Roman"/>
        </w:rPr>
        <w:t xml:space="preserve"> </w:t>
      </w:r>
      <w:r w:rsidR="0071407A" w:rsidRPr="00B872B1">
        <w:rPr>
          <w:rFonts w:ascii="Book Antiqua" w:hAnsi="Book Antiqua" w:cs="Times New Roman"/>
        </w:rPr>
        <w:t xml:space="preserve">babies </w:t>
      </w:r>
      <w:r w:rsidR="00524796" w:rsidRPr="00B872B1">
        <w:rPr>
          <w:rFonts w:ascii="Book Antiqua" w:hAnsi="Book Antiqua" w:cs="Times New Roman"/>
        </w:rPr>
        <w:t>(29%)</w:t>
      </w:r>
      <w:r w:rsidR="0037021A" w:rsidRPr="00B872B1">
        <w:rPr>
          <w:rFonts w:ascii="Book Antiqua" w:hAnsi="Book Antiqua" w:cs="Times New Roman"/>
        </w:rPr>
        <w:t>.</w:t>
      </w:r>
      <w:r w:rsidR="00524796" w:rsidRPr="00B872B1">
        <w:rPr>
          <w:rFonts w:ascii="Book Antiqua" w:hAnsi="Book Antiqua" w:cs="Times New Roman"/>
        </w:rPr>
        <w:t xml:space="preserve"> </w:t>
      </w:r>
      <w:r w:rsidR="00B179C5" w:rsidRPr="00B872B1">
        <w:rPr>
          <w:rFonts w:ascii="Book Antiqua" w:hAnsi="Book Antiqua" w:cs="Times New Roman"/>
        </w:rPr>
        <w:t>A study of</w:t>
      </w:r>
      <w:r w:rsidRPr="00B872B1">
        <w:rPr>
          <w:rFonts w:ascii="Book Antiqua" w:hAnsi="Book Antiqua" w:cs="Times New Roman"/>
        </w:rPr>
        <w:t xml:space="preserve"> pregnant women </w:t>
      </w:r>
      <w:r w:rsidR="00FE7926" w:rsidRPr="00B872B1">
        <w:rPr>
          <w:rFonts w:ascii="Book Antiqua" w:hAnsi="Book Antiqua" w:cs="Times New Roman"/>
        </w:rPr>
        <w:t xml:space="preserve">in </w:t>
      </w:r>
      <w:r w:rsidRPr="00B872B1">
        <w:rPr>
          <w:rFonts w:ascii="Book Antiqua" w:hAnsi="Book Antiqua" w:cs="Times New Roman"/>
        </w:rPr>
        <w:t xml:space="preserve">India showed a </w:t>
      </w:r>
      <w:r w:rsidR="00FE7926" w:rsidRPr="00B872B1">
        <w:rPr>
          <w:rFonts w:ascii="Book Antiqua" w:hAnsi="Book Antiqua" w:cs="Times New Roman"/>
        </w:rPr>
        <w:t xml:space="preserve">higher incidence of LBW in those with fasting hypoglycaemia and this increased risk was found across different nutritional and pre-eclamptic </w:t>
      </w:r>
      <w:proofErr w:type="gramStart"/>
      <w:r w:rsidR="00FE7926" w:rsidRPr="00B872B1">
        <w:rPr>
          <w:rFonts w:ascii="Book Antiqua" w:hAnsi="Book Antiqua" w:cs="Times New Roman"/>
        </w:rPr>
        <w:t>status</w:t>
      </w:r>
      <w:r w:rsidR="00B179C5" w:rsidRPr="00B872B1">
        <w:rPr>
          <w:rFonts w:ascii="Book Antiqua" w:hAnsi="Book Antiqua" w:cs="Times New Roman"/>
        </w:rPr>
        <w:t>es</w:t>
      </w:r>
      <w:r w:rsidR="00B93D28" w:rsidRPr="00B872B1">
        <w:rPr>
          <w:rFonts w:ascii="Book Antiqua" w:hAnsi="Book Antiqua" w:cs="Times New Roman"/>
          <w:vertAlign w:val="superscript"/>
        </w:rPr>
        <w:t>[</w:t>
      </w:r>
      <w:proofErr w:type="gramEnd"/>
      <w:r w:rsidR="00B93D28" w:rsidRPr="00B872B1">
        <w:rPr>
          <w:rFonts w:ascii="Book Antiqua" w:hAnsi="Book Antiqua" w:cs="Times New Roman"/>
          <w:vertAlign w:val="superscript"/>
        </w:rPr>
        <w:t>14</w:t>
      </w:r>
      <w:r w:rsidR="00FE7926" w:rsidRPr="00B872B1">
        <w:rPr>
          <w:rFonts w:ascii="Book Antiqua" w:hAnsi="Book Antiqua" w:cs="Times New Roman"/>
          <w:vertAlign w:val="superscript"/>
        </w:rPr>
        <w:t>]</w:t>
      </w:r>
      <w:r w:rsidR="00FE7926" w:rsidRPr="00B872B1">
        <w:rPr>
          <w:rFonts w:ascii="Book Antiqua" w:hAnsi="Book Antiqua" w:cs="Times New Roman"/>
        </w:rPr>
        <w:t xml:space="preserve">. </w:t>
      </w:r>
      <w:r w:rsidR="00401412" w:rsidRPr="00B872B1">
        <w:rPr>
          <w:rFonts w:ascii="Book Antiqua" w:hAnsi="Book Antiqua" w:cs="Times New Roman"/>
        </w:rPr>
        <w:t>Therefore, women of Asian ethnicity may</w:t>
      </w:r>
      <w:r w:rsidR="00E84AAA" w:rsidRPr="00B872B1">
        <w:rPr>
          <w:rFonts w:ascii="Book Antiqua" w:hAnsi="Book Antiqua" w:cs="Times New Roman"/>
        </w:rPr>
        <w:t xml:space="preserve"> be</w:t>
      </w:r>
      <w:r w:rsidR="00401412" w:rsidRPr="00B872B1">
        <w:rPr>
          <w:rFonts w:ascii="Book Antiqua" w:hAnsi="Book Antiqua" w:cs="Times New Roman"/>
        </w:rPr>
        <w:t xml:space="preserve"> a sub-group wh</w:t>
      </w:r>
      <w:r w:rsidR="00A138BB" w:rsidRPr="00B872B1">
        <w:rPr>
          <w:rFonts w:ascii="Book Antiqua" w:hAnsi="Book Antiqua" w:cs="Times New Roman"/>
        </w:rPr>
        <w:t>o require more closer follow-up</w:t>
      </w:r>
      <w:r w:rsidR="0071407A" w:rsidRPr="00B872B1">
        <w:rPr>
          <w:rFonts w:ascii="Book Antiqua" w:hAnsi="Book Antiqua" w:cs="Times New Roman"/>
        </w:rPr>
        <w:t xml:space="preserve">. </w:t>
      </w:r>
    </w:p>
    <w:p w14:paraId="7C39C77B" w14:textId="1C1A88FC" w:rsidR="0015458B" w:rsidRPr="00B872B1" w:rsidRDefault="00524796" w:rsidP="009A0D2C">
      <w:pPr>
        <w:spacing w:line="360" w:lineRule="auto"/>
        <w:ind w:firstLineChars="100" w:firstLine="240"/>
        <w:contextualSpacing/>
        <w:jc w:val="both"/>
        <w:rPr>
          <w:rFonts w:ascii="Book Antiqua" w:hAnsi="Book Antiqua" w:cs="Times New Roman"/>
        </w:rPr>
      </w:pPr>
      <w:r w:rsidRPr="00B872B1">
        <w:rPr>
          <w:rFonts w:ascii="Book Antiqua" w:eastAsia="MS Gothic" w:hAnsi="Book Antiqua" w:cs="Times New Roman"/>
        </w:rPr>
        <w:lastRenderedPageBreak/>
        <w:t xml:space="preserve">In our analysis </w:t>
      </w:r>
      <w:r w:rsidR="0015458B" w:rsidRPr="00B872B1">
        <w:rPr>
          <w:rFonts w:ascii="Book Antiqua" w:eastAsia="MS Gothic" w:hAnsi="Book Antiqua" w:cs="Times New Roman"/>
        </w:rPr>
        <w:t xml:space="preserve">maternal age did not appear to a be a factor associated with LBW, contrary to the previous </w:t>
      </w:r>
      <w:proofErr w:type="gramStart"/>
      <w:r w:rsidR="0015458B" w:rsidRPr="00B872B1">
        <w:rPr>
          <w:rFonts w:ascii="Book Antiqua" w:eastAsia="MS Gothic" w:hAnsi="Book Antiqua" w:cs="Times New Roman"/>
        </w:rPr>
        <w:t>study</w:t>
      </w:r>
      <w:r w:rsidR="00387A7F" w:rsidRPr="00B872B1">
        <w:rPr>
          <w:rFonts w:ascii="Book Antiqua" w:eastAsia="MS Gothic" w:hAnsi="Book Antiqua" w:cs="Times New Roman"/>
          <w:vertAlign w:val="superscript"/>
        </w:rPr>
        <w:t>[</w:t>
      </w:r>
      <w:proofErr w:type="gramEnd"/>
      <w:r w:rsidR="00A206E3" w:rsidRPr="00B872B1">
        <w:rPr>
          <w:rFonts w:ascii="Book Antiqua" w:eastAsia="MS Gothic" w:hAnsi="Book Antiqua" w:cs="Times New Roman"/>
          <w:vertAlign w:val="superscript"/>
        </w:rPr>
        <w:t>1</w:t>
      </w:r>
      <w:r w:rsidR="00B93D28" w:rsidRPr="00B872B1">
        <w:rPr>
          <w:rFonts w:ascii="Book Antiqua" w:eastAsia="MS Gothic" w:hAnsi="Book Antiqua" w:cs="Times New Roman"/>
          <w:vertAlign w:val="superscript"/>
        </w:rPr>
        <w:t>5</w:t>
      </w:r>
      <w:r w:rsidR="00A206E3" w:rsidRPr="00B872B1">
        <w:rPr>
          <w:rFonts w:ascii="Book Antiqua" w:eastAsia="MS Gothic" w:hAnsi="Book Antiqua" w:cs="Times New Roman"/>
          <w:vertAlign w:val="superscript"/>
        </w:rPr>
        <w:t>]</w:t>
      </w:r>
      <w:r w:rsidR="00A206E3" w:rsidRPr="00B872B1">
        <w:rPr>
          <w:rFonts w:ascii="Book Antiqua" w:eastAsia="MS Gothic" w:hAnsi="Book Antiqua" w:cs="Times New Roman"/>
        </w:rPr>
        <w:t xml:space="preserve"> which found that the women with hypoglycaemia were young</w:t>
      </w:r>
      <w:r w:rsidR="00D04EE2" w:rsidRPr="00B872B1">
        <w:rPr>
          <w:rFonts w:ascii="Book Antiqua" w:eastAsia="MS Gothic" w:hAnsi="Book Antiqua" w:cs="Times New Roman"/>
        </w:rPr>
        <w:t>er and had lower pre-pregnancy body mass index (B</w:t>
      </w:r>
      <w:r w:rsidR="00A206E3" w:rsidRPr="00B872B1">
        <w:rPr>
          <w:rFonts w:ascii="Book Antiqua" w:eastAsia="MS Gothic" w:hAnsi="Book Antiqua" w:cs="Times New Roman"/>
        </w:rPr>
        <w:t>MI</w:t>
      </w:r>
      <w:r w:rsidR="00D04EE2" w:rsidRPr="00B872B1">
        <w:rPr>
          <w:rFonts w:ascii="Book Antiqua" w:eastAsia="MS Gothic" w:hAnsi="Book Antiqua" w:cs="Times New Roman"/>
        </w:rPr>
        <w:t>)</w:t>
      </w:r>
      <w:r w:rsidR="00A206E3" w:rsidRPr="00B872B1">
        <w:rPr>
          <w:rFonts w:ascii="Book Antiqua" w:eastAsia="MS Gothic" w:hAnsi="Book Antiqua" w:cs="Times New Roman"/>
        </w:rPr>
        <w:t>.</w:t>
      </w:r>
      <w:r w:rsidR="00402621" w:rsidRPr="00B872B1">
        <w:rPr>
          <w:rFonts w:ascii="Book Antiqua" w:eastAsia="MS Gothic" w:hAnsi="Book Antiqua" w:cs="Times New Roman"/>
        </w:rPr>
        <w:t xml:space="preserve"> Maternal </w:t>
      </w:r>
      <w:r w:rsidR="00A138BB" w:rsidRPr="00B872B1">
        <w:rPr>
          <w:rFonts w:ascii="Book Antiqua" w:eastAsia="MS Gothic" w:hAnsi="Book Antiqua" w:cs="Times New Roman"/>
        </w:rPr>
        <w:t xml:space="preserve">BMI </w:t>
      </w:r>
      <w:r w:rsidR="00402621" w:rsidRPr="00B872B1">
        <w:rPr>
          <w:rFonts w:ascii="Book Antiqua" w:eastAsia="MS Gothic" w:hAnsi="Book Antiqua" w:cs="Times New Roman"/>
        </w:rPr>
        <w:t xml:space="preserve">is associated </w:t>
      </w:r>
      <w:r w:rsidR="00A138BB" w:rsidRPr="00B872B1">
        <w:rPr>
          <w:rFonts w:ascii="Book Antiqua" w:eastAsia="MS Gothic" w:hAnsi="Book Antiqua" w:cs="Times New Roman"/>
        </w:rPr>
        <w:t xml:space="preserve">with </w:t>
      </w:r>
      <w:r w:rsidR="00402621" w:rsidRPr="00B872B1">
        <w:rPr>
          <w:rFonts w:ascii="Book Antiqua" w:eastAsia="MS Gothic" w:hAnsi="Book Antiqua" w:cs="Times New Roman"/>
        </w:rPr>
        <w:t xml:space="preserve">increase in insulin resistance predominantly in the skeletal muscle and adipose tissue potentially increasing risk of impaired glycaemia on OGTT and </w:t>
      </w:r>
      <w:r w:rsidR="00CD6B09" w:rsidRPr="00B872B1">
        <w:rPr>
          <w:rFonts w:ascii="Book Antiqua" w:eastAsia="MS Gothic" w:hAnsi="Book Antiqua" w:cs="Times New Roman"/>
        </w:rPr>
        <w:t xml:space="preserve">risk </w:t>
      </w:r>
      <w:r w:rsidR="00402621" w:rsidRPr="00B872B1">
        <w:rPr>
          <w:rFonts w:ascii="Book Antiqua" w:eastAsia="MS Gothic" w:hAnsi="Book Antiqua" w:cs="Times New Roman"/>
        </w:rPr>
        <w:t>GDM</w:t>
      </w:r>
      <w:r w:rsidR="00CD6B09" w:rsidRPr="00B872B1">
        <w:rPr>
          <w:rFonts w:ascii="Book Antiqua" w:eastAsia="MS Gothic" w:hAnsi="Book Antiqua" w:cs="Times New Roman"/>
        </w:rPr>
        <w:t xml:space="preserve">. </w:t>
      </w:r>
    </w:p>
    <w:p w14:paraId="4BCE38D9" w14:textId="23F7F0E3" w:rsidR="006A47B7" w:rsidRPr="00B872B1" w:rsidRDefault="006A47B7" w:rsidP="009A0D2C">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 xml:space="preserve">The findings of our study may have implications in terms of obstetric follow up and further investigations for growth and assessment of those mothers identified with low blood glucose values on their OGTT. </w:t>
      </w:r>
      <w:r w:rsidR="0071407A" w:rsidRPr="00B872B1">
        <w:rPr>
          <w:rFonts w:ascii="Book Antiqua" w:hAnsi="Book Antiqua" w:cs="Times New Roman"/>
        </w:rPr>
        <w:t xml:space="preserve">This would hold particularly true for those women of Asian descent and this group should have lower threshold to investigate </w:t>
      </w:r>
      <w:r w:rsidR="00E77D48" w:rsidRPr="00B872B1">
        <w:rPr>
          <w:rFonts w:ascii="Book Antiqua" w:hAnsi="Book Antiqua" w:cs="Times New Roman"/>
        </w:rPr>
        <w:t>fetal</w:t>
      </w:r>
      <w:r w:rsidR="0071407A" w:rsidRPr="00B872B1">
        <w:rPr>
          <w:rFonts w:ascii="Book Antiqua" w:hAnsi="Book Antiqua" w:cs="Times New Roman"/>
        </w:rPr>
        <w:t xml:space="preserve"> growth and optimize neonatal outcomes.</w:t>
      </w:r>
      <w:r w:rsidR="009E0D9D" w:rsidRPr="00B872B1">
        <w:rPr>
          <w:rFonts w:ascii="Book Antiqua" w:hAnsi="Book Antiqua" w:cs="Times New Roman"/>
        </w:rPr>
        <w:t xml:space="preserve"> The findings of our study and the fact that these women are </w:t>
      </w:r>
      <w:proofErr w:type="gramStart"/>
      <w:r w:rsidR="009E0D9D" w:rsidRPr="00B872B1">
        <w:rPr>
          <w:rFonts w:ascii="Book Antiqua" w:hAnsi="Book Antiqua" w:cs="Times New Roman"/>
        </w:rPr>
        <w:t>considered</w:t>
      </w:r>
      <w:r w:rsidR="009A0D2C">
        <w:rPr>
          <w:rFonts w:ascii="Book Antiqua" w:hAnsi="Book Antiqua" w:cs="Times New Roman"/>
        </w:rPr>
        <w:t xml:space="preserve"> </w:t>
      </w:r>
      <w:r w:rsidR="0050474F">
        <w:rPr>
          <w:rFonts w:ascii="Book Antiqua" w:hAnsi="Book Antiqua" w:cs="Times New Roman"/>
        </w:rPr>
        <w:t>”</w:t>
      </w:r>
      <w:r w:rsidR="009E0D9D" w:rsidRPr="00B872B1">
        <w:rPr>
          <w:rFonts w:ascii="Book Antiqua" w:hAnsi="Book Antiqua" w:cs="Times New Roman"/>
        </w:rPr>
        <w:t>high</w:t>
      </w:r>
      <w:proofErr w:type="gramEnd"/>
      <w:r w:rsidR="009E0D9D" w:rsidRPr="00B872B1">
        <w:rPr>
          <w:rFonts w:ascii="Book Antiqua" w:hAnsi="Book Antiqua" w:cs="Times New Roman"/>
        </w:rPr>
        <w:t xml:space="preserve"> risk</w:t>
      </w:r>
      <w:r w:rsidR="0050474F">
        <w:rPr>
          <w:rFonts w:ascii="Book Antiqua" w:hAnsi="Book Antiqua" w:cs="Times New Roman"/>
        </w:rPr>
        <w:t>”</w:t>
      </w:r>
      <w:r w:rsidR="009E0D9D" w:rsidRPr="00B872B1">
        <w:rPr>
          <w:rFonts w:ascii="Book Antiqua" w:hAnsi="Book Antiqua" w:cs="Times New Roman"/>
        </w:rPr>
        <w:t xml:space="preserve"> as per NICE criteria for needing the OGTT screening, this cohort of </w:t>
      </w:r>
      <w:r w:rsidR="0050474F">
        <w:rPr>
          <w:rFonts w:ascii="Book Antiqua" w:hAnsi="Book Antiqua" w:cs="Times New Roman"/>
        </w:rPr>
        <w:t>”</w:t>
      </w:r>
      <w:r w:rsidR="009E0D9D" w:rsidRPr="00B872B1">
        <w:rPr>
          <w:rFonts w:ascii="Book Antiqua" w:hAnsi="Book Antiqua" w:cs="Times New Roman"/>
        </w:rPr>
        <w:t>high risk</w:t>
      </w:r>
      <w:r w:rsidR="0050474F">
        <w:rPr>
          <w:rFonts w:ascii="Book Antiqua" w:hAnsi="Book Antiqua" w:cs="Times New Roman"/>
        </w:rPr>
        <w:t>”</w:t>
      </w:r>
      <w:r w:rsidR="009E0D9D" w:rsidRPr="00B872B1">
        <w:rPr>
          <w:rFonts w:ascii="Book Antiqua" w:hAnsi="Book Antiqua" w:cs="Times New Roman"/>
        </w:rPr>
        <w:t xml:space="preserve"> women with </w:t>
      </w:r>
      <w:proofErr w:type="spellStart"/>
      <w:r w:rsidR="009E0D9D" w:rsidRPr="00B872B1">
        <w:rPr>
          <w:rFonts w:ascii="Book Antiqua" w:hAnsi="Book Antiqua" w:cs="Times New Roman"/>
        </w:rPr>
        <w:t>hypoglycaemia</w:t>
      </w:r>
      <w:proofErr w:type="spellEnd"/>
      <w:r w:rsidR="009E0D9D" w:rsidRPr="00B872B1">
        <w:rPr>
          <w:rFonts w:ascii="Book Antiqua" w:hAnsi="Book Antiqua" w:cs="Times New Roman"/>
        </w:rPr>
        <w:t xml:space="preserve"> may need appropriate </w:t>
      </w:r>
      <w:r w:rsidR="00DA6A89" w:rsidRPr="00B872B1">
        <w:rPr>
          <w:rFonts w:ascii="Book Antiqua" w:hAnsi="Book Antiqua" w:cs="Times New Roman"/>
        </w:rPr>
        <w:t xml:space="preserve">intensive </w:t>
      </w:r>
      <w:r w:rsidR="009E0D9D" w:rsidRPr="00B872B1">
        <w:rPr>
          <w:rFonts w:ascii="Book Antiqua" w:hAnsi="Book Antiqua" w:cs="Times New Roman"/>
        </w:rPr>
        <w:t xml:space="preserve">antenatal care </w:t>
      </w:r>
      <w:r w:rsidR="00DA6A89" w:rsidRPr="00B872B1">
        <w:rPr>
          <w:rFonts w:ascii="Book Antiqua" w:hAnsi="Book Antiqua" w:cs="Times New Roman"/>
        </w:rPr>
        <w:t xml:space="preserve">with fetal growth monitoring, </w:t>
      </w:r>
      <w:r w:rsidR="009E0D9D" w:rsidRPr="00B872B1">
        <w:rPr>
          <w:rFonts w:ascii="Book Antiqua" w:hAnsi="Book Antiqua" w:cs="Times New Roman"/>
        </w:rPr>
        <w:t xml:space="preserve">rather than being discharged </w:t>
      </w:r>
      <w:r w:rsidR="00DA6A89" w:rsidRPr="00B872B1">
        <w:rPr>
          <w:rFonts w:ascii="Book Antiqua" w:hAnsi="Book Antiqua" w:cs="Times New Roman"/>
        </w:rPr>
        <w:t>due to the fact that</w:t>
      </w:r>
      <w:r w:rsidR="009E0D9D" w:rsidRPr="00B872B1">
        <w:rPr>
          <w:rFonts w:ascii="Book Antiqua" w:hAnsi="Book Antiqua" w:cs="Times New Roman"/>
        </w:rPr>
        <w:t xml:space="preserve"> OGTT does not suggest GDM</w:t>
      </w:r>
      <w:r w:rsidR="00DA6A89" w:rsidRPr="00B872B1">
        <w:rPr>
          <w:rFonts w:ascii="Book Antiqua" w:hAnsi="Book Antiqua" w:cs="Times New Roman"/>
        </w:rPr>
        <w:t>.</w:t>
      </w:r>
    </w:p>
    <w:p w14:paraId="425C1BB8" w14:textId="5F82973B" w:rsidR="001D5C37" w:rsidRPr="00B872B1" w:rsidRDefault="006B02B8" w:rsidP="009A0D2C">
      <w:pPr>
        <w:spacing w:line="360" w:lineRule="auto"/>
        <w:ind w:firstLineChars="100" w:firstLine="240"/>
        <w:contextualSpacing/>
        <w:jc w:val="both"/>
        <w:rPr>
          <w:rFonts w:ascii="Book Antiqua" w:hAnsi="Book Antiqua" w:cs="Times New Roman"/>
        </w:rPr>
      </w:pPr>
      <w:r w:rsidRPr="00B872B1">
        <w:rPr>
          <w:rFonts w:ascii="Book Antiqua" w:hAnsi="Book Antiqua" w:cs="Times New Roman"/>
        </w:rPr>
        <w:t xml:space="preserve">One of the </w:t>
      </w:r>
      <w:proofErr w:type="gramStart"/>
      <w:r w:rsidRPr="00B872B1">
        <w:rPr>
          <w:rFonts w:ascii="Book Antiqua" w:hAnsi="Book Antiqua" w:cs="Times New Roman"/>
        </w:rPr>
        <w:t>limitation</w:t>
      </w:r>
      <w:proofErr w:type="gramEnd"/>
      <w:r w:rsidRPr="00B872B1">
        <w:rPr>
          <w:rFonts w:ascii="Book Antiqua" w:hAnsi="Book Antiqua" w:cs="Times New Roman"/>
        </w:rPr>
        <w:t xml:space="preserve"> of this study is that body mass index was not available and could potentially impact on the association we report. </w:t>
      </w:r>
      <w:r w:rsidR="004D00F5" w:rsidRPr="00B872B1">
        <w:rPr>
          <w:rFonts w:ascii="Book Antiqua" w:hAnsi="Book Antiqua" w:cs="Times New Roman"/>
        </w:rPr>
        <w:t xml:space="preserve">Shinohara </w:t>
      </w:r>
      <w:r w:rsidR="004D00F5" w:rsidRPr="00B872B1">
        <w:rPr>
          <w:rFonts w:ascii="Book Antiqua" w:hAnsi="Book Antiqua" w:cs="Times New Roman"/>
          <w:i/>
        </w:rPr>
        <w:t xml:space="preserve">et </w:t>
      </w:r>
      <w:proofErr w:type="gramStart"/>
      <w:r w:rsidR="004D00F5" w:rsidRPr="00B872B1">
        <w:rPr>
          <w:rFonts w:ascii="Book Antiqua" w:hAnsi="Book Antiqua" w:cs="Times New Roman"/>
          <w:i/>
        </w:rPr>
        <w:t>al</w:t>
      </w:r>
      <w:r w:rsidR="004D00F5" w:rsidRPr="00B872B1">
        <w:rPr>
          <w:rFonts w:ascii="Book Antiqua" w:hAnsi="Book Antiqua" w:cs="Times New Roman"/>
          <w:vertAlign w:val="superscript"/>
        </w:rPr>
        <w:t>[</w:t>
      </w:r>
      <w:proofErr w:type="gramEnd"/>
      <w:r w:rsidR="00B93D28" w:rsidRPr="00B872B1">
        <w:rPr>
          <w:rFonts w:ascii="Book Antiqua" w:hAnsi="Book Antiqua" w:cs="Times New Roman"/>
          <w:vertAlign w:val="superscript"/>
        </w:rPr>
        <w:t>16</w:t>
      </w:r>
      <w:r w:rsidR="004D00F5" w:rsidRPr="00B872B1">
        <w:rPr>
          <w:rFonts w:ascii="Book Antiqua" w:hAnsi="Book Antiqua" w:cs="Times New Roman"/>
          <w:vertAlign w:val="superscript"/>
        </w:rPr>
        <w:t>]</w:t>
      </w:r>
      <w:r w:rsidR="004D00F5" w:rsidRPr="00B872B1">
        <w:rPr>
          <w:rFonts w:ascii="Book Antiqua" w:hAnsi="Book Antiqua" w:cs="Times New Roman"/>
        </w:rPr>
        <w:t xml:space="preserve"> studied the pre-pregnancy BMI in the context of hypoglycaemia in OGTT and found that the hypoglycaemia was significantly associated with small for gestational age babies among underweight women</w:t>
      </w:r>
      <w:r w:rsidRPr="00B872B1">
        <w:rPr>
          <w:rFonts w:ascii="Book Antiqua" w:hAnsi="Book Antiqua" w:cs="Times New Roman"/>
        </w:rPr>
        <w:t>(BMI</w:t>
      </w:r>
      <w:r w:rsidR="009A0D2C">
        <w:rPr>
          <w:rFonts w:ascii="Book Antiqua" w:hAnsi="Book Antiqua" w:cs="Times New Roman"/>
        </w:rPr>
        <w:t xml:space="preserve"> </w:t>
      </w:r>
      <w:r w:rsidRPr="00B872B1">
        <w:rPr>
          <w:rFonts w:ascii="Book Antiqua" w:hAnsi="Book Antiqua" w:cs="Times New Roman"/>
        </w:rPr>
        <w:t>&lt;</w:t>
      </w:r>
      <w:r w:rsidR="009A0D2C">
        <w:rPr>
          <w:rFonts w:ascii="Book Antiqua" w:hAnsi="Book Antiqua" w:cs="Times New Roman"/>
        </w:rPr>
        <w:t xml:space="preserve"> </w:t>
      </w:r>
      <w:r w:rsidRPr="00B872B1">
        <w:rPr>
          <w:rFonts w:ascii="Book Antiqua" w:hAnsi="Book Antiqua" w:cs="Times New Roman"/>
        </w:rPr>
        <w:t>18.5 kg/m</w:t>
      </w:r>
      <w:r w:rsidRPr="009A0D2C">
        <w:rPr>
          <w:rFonts w:ascii="Book Antiqua" w:hAnsi="Book Antiqua" w:cs="Times New Roman"/>
          <w:vertAlign w:val="superscript"/>
        </w:rPr>
        <w:t>2</w:t>
      </w:r>
      <w:r w:rsidRPr="00B872B1">
        <w:rPr>
          <w:rFonts w:ascii="Book Antiqua" w:hAnsi="Book Antiqua" w:cs="Times New Roman"/>
        </w:rPr>
        <w:t>)</w:t>
      </w:r>
      <w:r w:rsidR="004D00F5" w:rsidRPr="00B872B1">
        <w:rPr>
          <w:rFonts w:ascii="Book Antiqua" w:hAnsi="Book Antiqua" w:cs="Times New Roman"/>
        </w:rPr>
        <w:t xml:space="preserve">. </w:t>
      </w:r>
    </w:p>
    <w:p w14:paraId="6EFB7840" w14:textId="641E2E5B" w:rsidR="00E7679A" w:rsidRPr="00B872B1" w:rsidRDefault="009A0D2C" w:rsidP="009A0D2C">
      <w:pPr>
        <w:spacing w:line="360" w:lineRule="auto"/>
        <w:ind w:firstLineChars="100" w:firstLine="240"/>
        <w:contextualSpacing/>
        <w:jc w:val="both"/>
        <w:rPr>
          <w:rFonts w:ascii="Book Antiqua" w:eastAsia="SimSun" w:hAnsi="Book Antiqua" w:cs="Times New Roman"/>
          <w:lang w:eastAsia="zh-CN"/>
        </w:rPr>
      </w:pPr>
      <w:r>
        <w:rPr>
          <w:rFonts w:ascii="Book Antiqua" w:hAnsi="Book Antiqua" w:cs="Times New Roman"/>
        </w:rPr>
        <w:t xml:space="preserve">In conclusion, </w:t>
      </w:r>
      <w:r w:rsidRPr="00B872B1">
        <w:rPr>
          <w:rFonts w:ascii="Book Antiqua" w:hAnsi="Book Antiqua" w:cs="Times New Roman"/>
        </w:rPr>
        <w:t>l</w:t>
      </w:r>
      <w:r w:rsidR="00B93D28" w:rsidRPr="00B872B1">
        <w:rPr>
          <w:rFonts w:ascii="Book Antiqua" w:hAnsi="Book Antiqua" w:cs="Times New Roman"/>
        </w:rPr>
        <w:t>ow</w:t>
      </w:r>
      <w:r w:rsidR="001D5C37" w:rsidRPr="00B872B1">
        <w:rPr>
          <w:rFonts w:ascii="Book Antiqua" w:hAnsi="Book Antiqua" w:cs="Times New Roman"/>
        </w:rPr>
        <w:t xml:space="preserve"> </w:t>
      </w:r>
      <w:r w:rsidRPr="00B872B1">
        <w:rPr>
          <w:rFonts w:ascii="Book Antiqua" w:hAnsi="Book Antiqua" w:cs="Times New Roman"/>
        </w:rPr>
        <w:t>FPG</w:t>
      </w:r>
      <w:r w:rsidR="00B93D28" w:rsidRPr="00B872B1">
        <w:rPr>
          <w:rFonts w:ascii="Book Antiqua" w:hAnsi="Book Antiqua" w:cs="Times New Roman"/>
        </w:rPr>
        <w:t xml:space="preserve"> and/or </w:t>
      </w:r>
      <w:r w:rsidR="006944B1" w:rsidRPr="00B872B1">
        <w:rPr>
          <w:rFonts w:ascii="Book Antiqua" w:hAnsi="Book Antiqua" w:cs="Times New Roman"/>
        </w:rPr>
        <w:t xml:space="preserve">2-h blood glucose </w:t>
      </w:r>
      <w:r w:rsidR="006944B1" w:rsidRPr="00B872B1">
        <w:rPr>
          <w:rFonts w:ascii="Book Antiqua" w:eastAsia="MS Gothic" w:hAnsi="Book Antiqua"/>
        </w:rPr>
        <w:t>≤</w:t>
      </w:r>
      <w:r w:rsidR="001D5C37" w:rsidRPr="00B872B1">
        <w:rPr>
          <w:rFonts w:ascii="Book Antiqua" w:hAnsi="Book Antiqua" w:cs="Times New Roman"/>
        </w:rPr>
        <w:t xml:space="preserve"> </w:t>
      </w:r>
      <w:r w:rsidR="006944B1" w:rsidRPr="00B872B1">
        <w:rPr>
          <w:rFonts w:ascii="Book Antiqua" w:hAnsi="Book Antiqua" w:cs="Times New Roman"/>
        </w:rPr>
        <w:t xml:space="preserve">3.5 </w:t>
      </w:r>
      <w:r w:rsidR="00B872B1" w:rsidRPr="00B872B1">
        <w:rPr>
          <w:rFonts w:ascii="Book Antiqua" w:hAnsi="Book Antiqua" w:cs="Times New Roman"/>
        </w:rPr>
        <w:t>mmol/L</w:t>
      </w:r>
      <w:r w:rsidR="006944B1" w:rsidRPr="00B872B1">
        <w:rPr>
          <w:rFonts w:ascii="Book Antiqua" w:hAnsi="Book Antiqua" w:cs="Times New Roman"/>
        </w:rPr>
        <w:t xml:space="preserve"> on 75-g OGTT is significantly associated with </w:t>
      </w:r>
      <w:r w:rsidR="00B872B1" w:rsidRPr="00B872B1">
        <w:rPr>
          <w:rFonts w:ascii="Book Antiqua" w:hAnsi="Book Antiqua" w:cs="Times New Roman"/>
        </w:rPr>
        <w:t>LBW</w:t>
      </w:r>
      <w:r w:rsidR="006944B1" w:rsidRPr="00B872B1">
        <w:rPr>
          <w:rFonts w:ascii="Book Antiqua" w:hAnsi="Book Antiqua" w:cs="Times New Roman"/>
        </w:rPr>
        <w:t xml:space="preserve"> in</w:t>
      </w:r>
      <w:r w:rsidR="0080339D" w:rsidRPr="00B872B1">
        <w:rPr>
          <w:rFonts w:ascii="Book Antiqua" w:hAnsi="Book Antiqua" w:cs="Times New Roman"/>
        </w:rPr>
        <w:t xml:space="preserve"> women identified as high-</w:t>
      </w:r>
      <w:r w:rsidR="001D5C37" w:rsidRPr="00B872B1">
        <w:rPr>
          <w:rFonts w:ascii="Book Antiqua" w:hAnsi="Book Antiqua" w:cs="Times New Roman"/>
        </w:rPr>
        <w:t xml:space="preserve">risk </w:t>
      </w:r>
      <w:r w:rsidR="006944B1" w:rsidRPr="00B872B1">
        <w:rPr>
          <w:rFonts w:ascii="Book Antiqua" w:hAnsi="Book Antiqua" w:cs="Times New Roman"/>
        </w:rPr>
        <w:t>for GDM</w:t>
      </w:r>
      <w:r w:rsidR="001D5C37" w:rsidRPr="00B872B1">
        <w:rPr>
          <w:rFonts w:ascii="Book Antiqua" w:hAnsi="Book Antiqua" w:cs="Times New Roman"/>
        </w:rPr>
        <w:t xml:space="preserve">. </w:t>
      </w:r>
      <w:r w:rsidR="008E7AAE" w:rsidRPr="00B872B1">
        <w:rPr>
          <w:rFonts w:ascii="Book Antiqua" w:hAnsi="Book Antiqua" w:cs="Times New Roman"/>
        </w:rPr>
        <w:t>W</w:t>
      </w:r>
      <w:r w:rsidR="00816A88" w:rsidRPr="00B872B1">
        <w:rPr>
          <w:rFonts w:ascii="Book Antiqua" w:hAnsi="Book Antiqua" w:cs="Times New Roman"/>
        </w:rPr>
        <w:t xml:space="preserve">omen of ethnic </w:t>
      </w:r>
      <w:r w:rsidR="00A73444" w:rsidRPr="00B872B1">
        <w:rPr>
          <w:rFonts w:ascii="Book Antiqua" w:hAnsi="Book Antiqua" w:cs="Times New Roman"/>
        </w:rPr>
        <w:t>backgrounds</w:t>
      </w:r>
      <w:r w:rsidR="0080339D" w:rsidRPr="00B872B1">
        <w:rPr>
          <w:rFonts w:ascii="Book Antiqua" w:hAnsi="Book Antiqua" w:cs="Times New Roman"/>
        </w:rPr>
        <w:t xml:space="preserve"> (Asian</w:t>
      </w:r>
      <w:r w:rsidR="00816A88" w:rsidRPr="00B872B1">
        <w:rPr>
          <w:rFonts w:ascii="Book Antiqua" w:hAnsi="Book Antiqua" w:cs="Times New Roman"/>
        </w:rPr>
        <w:t xml:space="preserve">) appear to be more susceptible to this increased risk and may serve as a separate cohort in whom we should offer more intensive follow up and screening for </w:t>
      </w:r>
      <w:r w:rsidR="00A73444" w:rsidRPr="00B872B1">
        <w:rPr>
          <w:rFonts w:ascii="Book Antiqua" w:hAnsi="Book Antiqua" w:cs="Times New Roman"/>
        </w:rPr>
        <w:t>complications</w:t>
      </w:r>
      <w:r w:rsidR="00816A88" w:rsidRPr="00B872B1">
        <w:rPr>
          <w:rFonts w:ascii="Book Antiqua" w:hAnsi="Book Antiqua" w:cs="Times New Roman"/>
        </w:rPr>
        <w:t xml:space="preserve">. Cost implications and resources for follow up would need to be looked at in further detail to support these findings. </w:t>
      </w:r>
    </w:p>
    <w:p w14:paraId="276E5F66" w14:textId="77777777" w:rsidR="003F368A" w:rsidRPr="00B872B1" w:rsidRDefault="003F368A" w:rsidP="004324BF">
      <w:pPr>
        <w:spacing w:line="360" w:lineRule="auto"/>
        <w:contextualSpacing/>
        <w:jc w:val="both"/>
        <w:rPr>
          <w:rFonts w:ascii="Book Antiqua" w:eastAsia="SimSun" w:hAnsi="Book Antiqua" w:cs="Times New Roman"/>
          <w:lang w:eastAsia="zh-CN"/>
        </w:rPr>
      </w:pPr>
    </w:p>
    <w:p w14:paraId="4503F985" w14:textId="74E53DFC" w:rsidR="008F2816" w:rsidRPr="009A0D2C" w:rsidRDefault="003F368A" w:rsidP="004324BF">
      <w:pPr>
        <w:spacing w:line="360" w:lineRule="auto"/>
        <w:jc w:val="both"/>
        <w:rPr>
          <w:rFonts w:ascii="Book Antiqua" w:hAnsi="Book Antiqua"/>
          <w:b/>
        </w:rPr>
      </w:pPr>
      <w:r w:rsidRPr="00B872B1">
        <w:rPr>
          <w:rFonts w:ascii="Book Antiqua" w:hAnsi="Book Antiqua" w:cs="Segoe UI"/>
          <w:b/>
        </w:rPr>
        <w:t>ARTICLE HIGHLIGHTS</w:t>
      </w:r>
    </w:p>
    <w:p w14:paraId="504E95C9" w14:textId="0CAC896E" w:rsidR="003F368A"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 xml:space="preserve">Research </w:t>
      </w:r>
      <w:r w:rsidR="009A0D2C" w:rsidRPr="00B872B1">
        <w:rPr>
          <w:rFonts w:ascii="Book Antiqua" w:eastAsia="SimSun" w:hAnsi="Book Antiqua" w:cs="Times New Roman"/>
          <w:b/>
          <w:i/>
          <w:lang w:eastAsia="zh-CN"/>
        </w:rPr>
        <w:t>b</w:t>
      </w:r>
      <w:r w:rsidRPr="00B872B1">
        <w:rPr>
          <w:rFonts w:ascii="Book Antiqua" w:eastAsia="SimSun" w:hAnsi="Book Antiqua" w:cs="Times New Roman"/>
          <w:b/>
          <w:i/>
          <w:lang w:eastAsia="zh-CN"/>
        </w:rPr>
        <w:t>ackground</w:t>
      </w:r>
    </w:p>
    <w:p w14:paraId="1EB52FE6" w14:textId="0A81F6F5" w:rsidR="007360B1" w:rsidRPr="00B872B1" w:rsidRDefault="008F2816"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lastRenderedPageBreak/>
        <w:t>Screening for gestational diabetes in high risk women during pregnancy is undertaken with oral glucose tolerance test</w:t>
      </w:r>
      <w:r w:rsidR="00742396" w:rsidRPr="00B872B1">
        <w:rPr>
          <w:rFonts w:ascii="Book Antiqua" w:eastAsia="SimSun" w:hAnsi="Book Antiqua" w:cs="Times New Roman"/>
          <w:lang w:eastAsia="zh-CN"/>
        </w:rPr>
        <w:t xml:space="preserve"> (OGTT)</w:t>
      </w:r>
      <w:r w:rsidRPr="00B872B1">
        <w:rPr>
          <w:rFonts w:ascii="Book Antiqua" w:eastAsia="SimSun" w:hAnsi="Book Antiqua" w:cs="Times New Roman"/>
          <w:lang w:eastAsia="zh-CN"/>
        </w:rPr>
        <w:t xml:space="preserve">. This paper is an observational study auditing the prevalence of significant hypoglycaemia on the screening OGTT during pregnancy and </w:t>
      </w:r>
      <w:r w:rsidR="00CC0361" w:rsidRPr="00B872B1">
        <w:rPr>
          <w:rFonts w:ascii="Book Antiqua" w:eastAsia="SimSun" w:hAnsi="Book Antiqua" w:cs="Times New Roman"/>
          <w:lang w:eastAsia="zh-CN"/>
        </w:rPr>
        <w:t xml:space="preserve">exploring </w:t>
      </w:r>
      <w:r w:rsidR="00D04EE2" w:rsidRPr="00B872B1">
        <w:rPr>
          <w:rFonts w:ascii="Book Antiqua" w:eastAsia="SimSun" w:hAnsi="Book Antiqua" w:cs="Times New Roman"/>
          <w:lang w:eastAsia="zh-CN"/>
        </w:rPr>
        <w:t xml:space="preserve">its </w:t>
      </w:r>
      <w:r w:rsidR="00CC0361" w:rsidRPr="00B872B1">
        <w:rPr>
          <w:rFonts w:ascii="Book Antiqua" w:eastAsia="SimSun" w:hAnsi="Book Antiqua" w:cs="Times New Roman"/>
          <w:lang w:eastAsia="zh-CN"/>
        </w:rPr>
        <w:t>impact</w:t>
      </w:r>
      <w:r w:rsidRPr="00B872B1">
        <w:rPr>
          <w:rFonts w:ascii="Book Antiqua" w:eastAsia="SimSun" w:hAnsi="Book Antiqua" w:cs="Times New Roman"/>
          <w:lang w:eastAsia="zh-CN"/>
        </w:rPr>
        <w:t xml:space="preserve"> on </w:t>
      </w:r>
      <w:r w:rsidR="00CC0361" w:rsidRPr="00B872B1">
        <w:rPr>
          <w:rFonts w:ascii="Book Antiqua" w:eastAsia="SimSun" w:hAnsi="Book Antiqua" w:cs="Times New Roman"/>
          <w:lang w:eastAsia="zh-CN"/>
        </w:rPr>
        <w:t>the birth weight, if any association with low birth weight</w:t>
      </w:r>
      <w:r w:rsidR="00B872B1">
        <w:rPr>
          <w:rFonts w:ascii="Book Antiqua" w:eastAsia="SimSun" w:hAnsi="Book Antiqua" w:cs="Times New Roman"/>
          <w:lang w:eastAsia="zh-CN"/>
        </w:rPr>
        <w:t xml:space="preserve"> (</w:t>
      </w:r>
      <w:r w:rsidR="00B872B1" w:rsidRPr="00B872B1">
        <w:rPr>
          <w:rFonts w:ascii="Book Antiqua" w:hAnsi="Book Antiqua" w:cs="Times New Roman"/>
        </w:rPr>
        <w:t>LBW</w:t>
      </w:r>
      <w:r w:rsidR="00B872B1">
        <w:rPr>
          <w:rFonts w:ascii="Book Antiqua" w:eastAsia="SimSun" w:hAnsi="Book Antiqua" w:cs="Times New Roman"/>
          <w:lang w:eastAsia="zh-CN"/>
        </w:rPr>
        <w:t>)</w:t>
      </w:r>
      <w:r w:rsidR="00CC0361" w:rsidRPr="00B872B1">
        <w:rPr>
          <w:rFonts w:ascii="Book Antiqua" w:eastAsia="SimSun" w:hAnsi="Book Antiqua" w:cs="Times New Roman"/>
          <w:lang w:eastAsia="zh-CN"/>
        </w:rPr>
        <w:t xml:space="preserve">. </w:t>
      </w:r>
      <w:r w:rsidR="00742396" w:rsidRPr="00B872B1">
        <w:rPr>
          <w:rFonts w:ascii="Book Antiqua" w:eastAsia="SimSun" w:hAnsi="Book Antiqua" w:cs="Times New Roman"/>
          <w:lang w:eastAsia="zh-CN"/>
        </w:rPr>
        <w:t xml:space="preserve">Currently those women </w:t>
      </w:r>
      <w:r w:rsidR="00271F61" w:rsidRPr="00B872B1">
        <w:rPr>
          <w:rFonts w:ascii="Book Antiqua" w:eastAsia="SimSun" w:hAnsi="Book Antiqua" w:cs="Times New Roman"/>
          <w:lang w:eastAsia="zh-CN"/>
        </w:rPr>
        <w:t xml:space="preserve">identified </w:t>
      </w:r>
      <w:r w:rsidR="00D04EE2" w:rsidRPr="00B872B1">
        <w:rPr>
          <w:rFonts w:ascii="Book Antiqua" w:eastAsia="SimSun" w:hAnsi="Book Antiqua" w:cs="Times New Roman"/>
          <w:lang w:eastAsia="zh-CN"/>
        </w:rPr>
        <w:t xml:space="preserve">as </w:t>
      </w:r>
      <w:r w:rsidR="00742396" w:rsidRPr="00B872B1">
        <w:rPr>
          <w:rFonts w:ascii="Book Antiqua" w:eastAsia="SimSun" w:hAnsi="Book Antiqua" w:cs="Times New Roman"/>
          <w:lang w:eastAsia="zh-CN"/>
        </w:rPr>
        <w:t xml:space="preserve">with hypoglycaemia on OGTT do not have any </w:t>
      </w:r>
      <w:r w:rsidR="00D04EE2" w:rsidRPr="00B872B1">
        <w:rPr>
          <w:rFonts w:ascii="Book Antiqua" w:eastAsia="SimSun" w:hAnsi="Book Antiqua" w:cs="Times New Roman"/>
          <w:lang w:eastAsia="zh-CN"/>
        </w:rPr>
        <w:t>additional antenatal monitoring. A</w:t>
      </w:r>
      <w:r w:rsidR="00271F61" w:rsidRPr="00B872B1">
        <w:rPr>
          <w:rFonts w:ascii="Book Antiqua" w:eastAsia="SimSun" w:hAnsi="Book Antiqua" w:cs="Times New Roman"/>
          <w:lang w:eastAsia="zh-CN"/>
        </w:rPr>
        <w:t xml:space="preserve">ny </w:t>
      </w:r>
      <w:r w:rsidR="00742396" w:rsidRPr="00B872B1">
        <w:rPr>
          <w:rFonts w:ascii="Book Antiqua" w:eastAsia="SimSun" w:hAnsi="Book Antiqua" w:cs="Times New Roman"/>
          <w:lang w:eastAsia="zh-CN"/>
        </w:rPr>
        <w:t xml:space="preserve">association </w:t>
      </w:r>
      <w:r w:rsidR="00D04EE2" w:rsidRPr="00B872B1">
        <w:rPr>
          <w:rFonts w:ascii="Book Antiqua" w:eastAsia="SimSun" w:hAnsi="Book Antiqua" w:cs="Times New Roman"/>
          <w:lang w:eastAsia="zh-CN"/>
        </w:rPr>
        <w:t xml:space="preserve">of such hypoglycaemia noted on the screening OGTT </w:t>
      </w:r>
      <w:r w:rsidR="00742396" w:rsidRPr="00B872B1">
        <w:rPr>
          <w:rFonts w:ascii="Book Antiqua" w:eastAsia="SimSun" w:hAnsi="Book Antiqua" w:cs="Times New Roman"/>
          <w:lang w:eastAsia="zh-CN"/>
        </w:rPr>
        <w:t xml:space="preserve">with </w:t>
      </w:r>
      <w:r w:rsidR="00B872B1" w:rsidRPr="00B872B1">
        <w:rPr>
          <w:rFonts w:ascii="Book Antiqua" w:hAnsi="Book Antiqua" w:cs="Times New Roman"/>
        </w:rPr>
        <w:t>LBW</w:t>
      </w:r>
      <w:r w:rsidR="00742396" w:rsidRPr="00B872B1">
        <w:rPr>
          <w:rFonts w:ascii="Book Antiqua" w:eastAsia="SimSun" w:hAnsi="Book Antiqua" w:cs="Times New Roman"/>
          <w:lang w:eastAsia="zh-CN"/>
        </w:rPr>
        <w:t xml:space="preserve"> might help in targeting antenatal care in such women</w:t>
      </w:r>
      <w:r w:rsidR="00271F61" w:rsidRPr="00B872B1">
        <w:rPr>
          <w:rFonts w:ascii="Book Antiqua" w:eastAsia="SimSun" w:hAnsi="Book Antiqua" w:cs="Times New Roman"/>
          <w:lang w:eastAsia="zh-CN"/>
        </w:rPr>
        <w:t xml:space="preserve"> to</w:t>
      </w:r>
      <w:r w:rsidR="00D04EE2" w:rsidRPr="00B872B1">
        <w:rPr>
          <w:rFonts w:ascii="Book Antiqua" w:eastAsia="SimSun" w:hAnsi="Book Antiqua" w:cs="Times New Roman"/>
          <w:lang w:eastAsia="zh-CN"/>
        </w:rPr>
        <w:t>wards improving</w:t>
      </w:r>
      <w:r w:rsidR="00271F61" w:rsidRPr="00B872B1">
        <w:rPr>
          <w:rFonts w:ascii="Book Antiqua" w:eastAsia="SimSun" w:hAnsi="Book Antiqua" w:cs="Times New Roman"/>
          <w:lang w:eastAsia="zh-CN"/>
        </w:rPr>
        <w:t xml:space="preserve"> pregnancy outcomes</w:t>
      </w:r>
      <w:r w:rsidR="00742396" w:rsidRPr="00B872B1">
        <w:rPr>
          <w:rFonts w:ascii="Book Antiqua" w:eastAsia="SimSun" w:hAnsi="Book Antiqua" w:cs="Times New Roman"/>
          <w:lang w:eastAsia="zh-CN"/>
        </w:rPr>
        <w:t xml:space="preserve">. </w:t>
      </w:r>
    </w:p>
    <w:p w14:paraId="280DCE2B" w14:textId="77777777" w:rsidR="00CC0361" w:rsidRPr="00B872B1" w:rsidRDefault="00CC0361" w:rsidP="004324BF">
      <w:pPr>
        <w:spacing w:line="360" w:lineRule="auto"/>
        <w:contextualSpacing/>
        <w:jc w:val="both"/>
        <w:rPr>
          <w:rFonts w:ascii="Book Antiqua" w:eastAsia="SimSun" w:hAnsi="Book Antiqua" w:cs="Times New Roman"/>
          <w:lang w:eastAsia="zh-CN"/>
        </w:rPr>
      </w:pPr>
    </w:p>
    <w:p w14:paraId="70FF971B" w14:textId="02E9B495" w:rsidR="007360B1"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Research motivation</w:t>
      </w:r>
    </w:p>
    <w:p w14:paraId="1854C9A4" w14:textId="522107D8" w:rsidR="007360B1" w:rsidRPr="00B872B1" w:rsidRDefault="00742396"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t>The results of our study support allocation of resources for antenatal monitoring of women noted to have hypoglycaemia, especially the Asian ethnic cohort who appear</w:t>
      </w:r>
      <w:r w:rsidR="001872DD" w:rsidRPr="00B872B1">
        <w:rPr>
          <w:rFonts w:ascii="Book Antiqua" w:eastAsia="SimSun" w:hAnsi="Book Antiqua" w:cs="Times New Roman"/>
          <w:lang w:eastAsia="zh-CN"/>
        </w:rPr>
        <w:t>ed</w:t>
      </w:r>
      <w:r w:rsidRPr="00B872B1">
        <w:rPr>
          <w:rFonts w:ascii="Book Antiqua" w:eastAsia="SimSun" w:hAnsi="Book Antiqua" w:cs="Times New Roman"/>
          <w:lang w:eastAsia="zh-CN"/>
        </w:rPr>
        <w:t xml:space="preserve"> to be at higher risk of having babies with low birth-weight. </w:t>
      </w:r>
    </w:p>
    <w:p w14:paraId="4C2FAE47" w14:textId="77777777" w:rsidR="00742396" w:rsidRPr="00B872B1" w:rsidRDefault="00742396" w:rsidP="004324BF">
      <w:pPr>
        <w:spacing w:line="360" w:lineRule="auto"/>
        <w:contextualSpacing/>
        <w:jc w:val="both"/>
        <w:rPr>
          <w:rFonts w:ascii="Book Antiqua" w:eastAsia="SimSun" w:hAnsi="Book Antiqua" w:cs="Times New Roman"/>
          <w:lang w:eastAsia="zh-CN"/>
        </w:rPr>
      </w:pPr>
    </w:p>
    <w:p w14:paraId="2D78DFF6" w14:textId="2D79A4B4" w:rsidR="007360B1"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Research objectives</w:t>
      </w:r>
    </w:p>
    <w:p w14:paraId="1134B111" w14:textId="6CB9C0BA" w:rsidR="007360B1" w:rsidRPr="00B872B1" w:rsidRDefault="00742396"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t xml:space="preserve">This study was undertaken to determine the prevalence of </w:t>
      </w:r>
      <w:proofErr w:type="spellStart"/>
      <w:r w:rsidRPr="00B872B1">
        <w:rPr>
          <w:rFonts w:ascii="Book Antiqua" w:eastAsia="SimSun" w:hAnsi="Book Antiqua" w:cs="Times New Roman"/>
          <w:lang w:eastAsia="zh-CN"/>
        </w:rPr>
        <w:t>hypoglycaemia</w:t>
      </w:r>
      <w:proofErr w:type="spellEnd"/>
      <w:r w:rsidRPr="00B872B1">
        <w:rPr>
          <w:rFonts w:ascii="Book Antiqua" w:eastAsia="SimSun" w:hAnsi="Book Antiqua" w:cs="Times New Roman"/>
          <w:lang w:eastAsia="zh-CN"/>
        </w:rPr>
        <w:t xml:space="preserve"> on the </w:t>
      </w:r>
      <w:r w:rsidR="00B9120B" w:rsidRPr="00B872B1">
        <w:rPr>
          <w:rFonts w:ascii="Book Antiqua" w:hAnsi="Book Antiqua" w:cs="Times New Roman"/>
        </w:rPr>
        <w:t>OGTT</w:t>
      </w:r>
      <w:r w:rsidRPr="00B872B1">
        <w:rPr>
          <w:rFonts w:ascii="Book Antiqua" w:eastAsia="SimSun" w:hAnsi="Book Antiqua" w:cs="Times New Roman"/>
          <w:lang w:eastAsia="zh-CN"/>
        </w:rPr>
        <w:t xml:space="preserve"> during screening for gestation diabetes in high risk women and </w:t>
      </w:r>
      <w:r w:rsidR="001C3D28" w:rsidRPr="00B872B1">
        <w:rPr>
          <w:rFonts w:ascii="Book Antiqua" w:eastAsia="SimSun" w:hAnsi="Book Antiqua" w:cs="Times New Roman"/>
          <w:lang w:eastAsia="zh-CN"/>
        </w:rPr>
        <w:t xml:space="preserve">explore any association with fetal birth weight. </w:t>
      </w:r>
    </w:p>
    <w:p w14:paraId="0C2FCA28" w14:textId="77777777" w:rsidR="00742396" w:rsidRPr="00B872B1" w:rsidRDefault="00742396" w:rsidP="004324BF">
      <w:pPr>
        <w:spacing w:line="360" w:lineRule="auto"/>
        <w:contextualSpacing/>
        <w:jc w:val="both"/>
        <w:rPr>
          <w:rFonts w:ascii="Book Antiqua" w:eastAsia="SimSun" w:hAnsi="Book Antiqua" w:cs="Times New Roman"/>
          <w:lang w:eastAsia="zh-CN"/>
        </w:rPr>
      </w:pPr>
    </w:p>
    <w:p w14:paraId="2EB06AD4" w14:textId="40FF0DE6" w:rsidR="007360B1"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Research methods</w:t>
      </w:r>
    </w:p>
    <w:p w14:paraId="5AC16622" w14:textId="5AEEBDAD" w:rsidR="007360B1" w:rsidRPr="00B872B1" w:rsidRDefault="001C3D28"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t>We audited data on all woman deemed high risk and had the screening OGTT during pregnancy identifying 3537 women who met the criteria and had the required complete data</w:t>
      </w:r>
      <w:r w:rsidR="00D04EE2" w:rsidRPr="00B872B1">
        <w:rPr>
          <w:rFonts w:ascii="Book Antiqua" w:eastAsia="SimSun" w:hAnsi="Book Antiqua" w:cs="Times New Roman"/>
          <w:lang w:eastAsia="zh-CN"/>
        </w:rPr>
        <w:t xml:space="preserve"> for analysis</w:t>
      </w:r>
      <w:r w:rsidRPr="00B872B1">
        <w:rPr>
          <w:rFonts w:ascii="Book Antiqua" w:eastAsia="SimSun" w:hAnsi="Book Antiqua" w:cs="Times New Roman"/>
          <w:lang w:eastAsia="zh-CN"/>
        </w:rPr>
        <w:t xml:space="preserve">. Having defined hypoglycaemia (blood glucose </w:t>
      </w:r>
      <w:r w:rsidR="00D04EE2" w:rsidRPr="00B872B1">
        <w:rPr>
          <w:rFonts w:ascii="Book Antiqua" w:hAnsi="Book Antiqua" w:cs="Times New Roman"/>
        </w:rPr>
        <w:t>≤</w:t>
      </w:r>
      <w:r w:rsidR="00D04EE2" w:rsidRPr="00B872B1">
        <w:rPr>
          <w:rFonts w:ascii="Book Antiqua" w:eastAsia="SimSun" w:hAnsi="Book Antiqua" w:cs="Times New Roman"/>
          <w:lang w:eastAsia="zh-CN"/>
        </w:rPr>
        <w:t xml:space="preserve"> </w:t>
      </w:r>
      <w:r w:rsidRPr="00B872B1">
        <w:rPr>
          <w:rFonts w:ascii="Book Antiqua" w:eastAsia="SimSun" w:hAnsi="Book Antiqua" w:cs="Times New Roman"/>
          <w:lang w:eastAsia="zh-CN"/>
        </w:rPr>
        <w:t xml:space="preserve">3.5 </w:t>
      </w:r>
      <w:r w:rsidR="00B872B1" w:rsidRPr="00B872B1">
        <w:rPr>
          <w:rFonts w:ascii="Book Antiqua" w:hAnsi="Book Antiqua" w:cs="Times New Roman"/>
        </w:rPr>
        <w:t>mmol/L</w:t>
      </w:r>
      <w:r w:rsidRPr="00B872B1">
        <w:rPr>
          <w:rFonts w:ascii="Book Antiqua" w:eastAsia="SimSun" w:hAnsi="Book Antiqua" w:cs="Times New Roman"/>
          <w:lang w:eastAsia="zh-CN"/>
        </w:rPr>
        <w:t xml:space="preserve">) and categorizing birth weight as </w:t>
      </w:r>
      <w:r w:rsidRPr="00B872B1">
        <w:rPr>
          <w:rFonts w:ascii="Book Antiqua" w:hAnsi="Book Antiqua" w:cs="Times New Roman"/>
        </w:rPr>
        <w:t>low (</w:t>
      </w:r>
      <w:r w:rsidRPr="00B872B1">
        <w:rPr>
          <w:rFonts w:ascii="Book Antiqua" w:eastAsia="MS Gothic" w:hAnsi="Book Antiqua" w:cs="Times New Roman"/>
        </w:rPr>
        <w:t xml:space="preserve">≤ </w:t>
      </w:r>
      <w:r w:rsidRPr="00B872B1">
        <w:rPr>
          <w:rFonts w:ascii="Book Antiqua" w:hAnsi="Book Antiqua" w:cs="Times New Roman"/>
        </w:rPr>
        <w:t>2500</w:t>
      </w:r>
      <w:r w:rsidR="009A0D2C">
        <w:rPr>
          <w:rFonts w:ascii="Book Antiqua" w:hAnsi="Book Antiqua" w:cs="Times New Roman"/>
        </w:rPr>
        <w:t xml:space="preserve"> </w:t>
      </w:r>
      <w:r w:rsidRPr="00B872B1">
        <w:rPr>
          <w:rFonts w:ascii="Book Antiqua" w:hAnsi="Book Antiqua" w:cs="Times New Roman"/>
        </w:rPr>
        <w:t>g), normal (2500 to 4499 g) or Macrosomia (</w:t>
      </w:r>
      <w:r w:rsidRPr="00B872B1">
        <w:rPr>
          <w:rFonts w:ascii="Book Antiqua" w:eastAsia="MS Gothic" w:hAnsi="Book Antiqua" w:cs="Times New Roman"/>
        </w:rPr>
        <w:t xml:space="preserve">≥ </w:t>
      </w:r>
      <w:r w:rsidRPr="00B872B1">
        <w:rPr>
          <w:rFonts w:ascii="Book Antiqua" w:hAnsi="Book Antiqua" w:cs="Times New Roman"/>
        </w:rPr>
        <w:t>4500</w:t>
      </w:r>
      <w:r w:rsidR="009A0D2C">
        <w:rPr>
          <w:rFonts w:ascii="Book Antiqua" w:hAnsi="Book Antiqua" w:cs="Times New Roman"/>
        </w:rPr>
        <w:t xml:space="preserve"> </w:t>
      </w:r>
      <w:r w:rsidRPr="00B872B1">
        <w:rPr>
          <w:rFonts w:ascii="Book Antiqua" w:hAnsi="Book Antiqua" w:cs="Times New Roman"/>
        </w:rPr>
        <w:t xml:space="preserve">g) we </w:t>
      </w:r>
      <w:proofErr w:type="spellStart"/>
      <w:r w:rsidRPr="00B872B1">
        <w:rPr>
          <w:rFonts w:ascii="Book Antiqua" w:hAnsi="Book Antiqua" w:cs="Times New Roman"/>
        </w:rPr>
        <w:t>analysed</w:t>
      </w:r>
      <w:proofErr w:type="spellEnd"/>
      <w:r w:rsidRPr="00B872B1">
        <w:rPr>
          <w:rFonts w:ascii="Book Antiqua" w:hAnsi="Book Antiqua" w:cs="Times New Roman"/>
        </w:rPr>
        <w:t xml:space="preserve"> the prevalence of hypoglycaemia on the OGTT screening and its association with birth weight using ANOVA to compare group means and logistic regression analysis to assess the factors independently predicting the low birth-weight.</w:t>
      </w:r>
    </w:p>
    <w:p w14:paraId="022819E7" w14:textId="77777777" w:rsidR="001C3D28" w:rsidRPr="00B872B1" w:rsidRDefault="001C3D28" w:rsidP="004324BF">
      <w:pPr>
        <w:spacing w:line="360" w:lineRule="auto"/>
        <w:contextualSpacing/>
        <w:jc w:val="both"/>
        <w:rPr>
          <w:rFonts w:ascii="Book Antiqua" w:eastAsia="SimSun" w:hAnsi="Book Antiqua" w:cs="Times New Roman"/>
          <w:lang w:eastAsia="zh-CN"/>
        </w:rPr>
      </w:pPr>
    </w:p>
    <w:p w14:paraId="4878146C" w14:textId="3F76071F" w:rsidR="007360B1" w:rsidRPr="009A0D2C" w:rsidRDefault="007360B1" w:rsidP="004324BF">
      <w:pPr>
        <w:spacing w:line="360" w:lineRule="auto"/>
        <w:contextualSpacing/>
        <w:jc w:val="both"/>
        <w:rPr>
          <w:rFonts w:ascii="Book Antiqua" w:eastAsia="SimSun" w:hAnsi="Book Antiqua" w:cs="Times New Roman"/>
          <w:b/>
          <w:i/>
          <w:lang w:eastAsia="zh-CN"/>
        </w:rPr>
      </w:pPr>
      <w:r w:rsidRPr="009A0D2C">
        <w:rPr>
          <w:rFonts w:ascii="Book Antiqua" w:eastAsia="SimSun" w:hAnsi="Book Antiqua" w:cs="Times New Roman"/>
          <w:b/>
          <w:i/>
          <w:lang w:eastAsia="zh-CN"/>
        </w:rPr>
        <w:lastRenderedPageBreak/>
        <w:t>Research results</w:t>
      </w:r>
    </w:p>
    <w:p w14:paraId="725DFAEF" w14:textId="4B257CB6" w:rsidR="000F74AA" w:rsidRPr="00B872B1" w:rsidRDefault="001C3D28" w:rsidP="004324BF">
      <w:pPr>
        <w:spacing w:line="360" w:lineRule="auto"/>
        <w:contextualSpacing/>
        <w:jc w:val="both"/>
        <w:rPr>
          <w:rFonts w:ascii="Book Antiqua" w:hAnsi="Book Antiqua" w:cs="Times New Roman"/>
        </w:rPr>
      </w:pPr>
      <w:r w:rsidRPr="00B872B1">
        <w:rPr>
          <w:rFonts w:ascii="Book Antiqua" w:eastAsia="SimSun" w:hAnsi="Book Antiqua" w:cs="Times New Roman"/>
          <w:lang w:eastAsia="zh-CN"/>
        </w:rPr>
        <w:t>In this audit on 3537 women deemed high</w:t>
      </w:r>
      <w:r w:rsidR="00F654BA" w:rsidRPr="00B872B1">
        <w:rPr>
          <w:rFonts w:ascii="Book Antiqua" w:eastAsia="SimSun" w:hAnsi="Book Antiqua" w:cs="Times New Roman"/>
          <w:lang w:eastAsia="zh-CN"/>
        </w:rPr>
        <w:t xml:space="preserve"> risk as per NICE criteria and who</w:t>
      </w:r>
      <w:r w:rsidRPr="00B872B1">
        <w:rPr>
          <w:rFonts w:ascii="Book Antiqua" w:eastAsia="SimSun" w:hAnsi="Book Antiqua" w:cs="Times New Roman"/>
          <w:lang w:eastAsia="zh-CN"/>
        </w:rPr>
        <w:t xml:space="preserve"> had the OGTT screening</w:t>
      </w:r>
      <w:r w:rsidR="00F654BA" w:rsidRPr="00B872B1">
        <w:rPr>
          <w:rFonts w:ascii="Book Antiqua" w:eastAsia="SimSun" w:hAnsi="Book Antiqua" w:cs="Times New Roman"/>
          <w:lang w:eastAsia="zh-CN"/>
        </w:rPr>
        <w:t>,</w:t>
      </w:r>
      <w:r w:rsidRPr="00B872B1">
        <w:rPr>
          <w:rFonts w:ascii="Book Antiqua" w:eastAsia="SimSun" w:hAnsi="Book Antiqua" w:cs="Times New Roman"/>
          <w:lang w:eastAsia="zh-CN"/>
        </w:rPr>
        <w:t xml:space="preserve"> </w:t>
      </w:r>
      <w:r w:rsidR="000F74AA" w:rsidRPr="00B872B1">
        <w:rPr>
          <w:rFonts w:ascii="Book Antiqua" w:eastAsia="SimSun" w:hAnsi="Book Antiqua" w:cs="Times New Roman"/>
          <w:lang w:eastAsia="zh-CN"/>
        </w:rPr>
        <w:t xml:space="preserve">the proportion who has hypoglycaemia was </w:t>
      </w:r>
      <w:r w:rsidR="001872DD" w:rsidRPr="00B872B1">
        <w:rPr>
          <w:rFonts w:ascii="Book Antiqua" w:eastAsia="SimSun" w:hAnsi="Book Antiqua" w:cs="Times New Roman"/>
          <w:lang w:eastAsia="zh-CN"/>
        </w:rPr>
        <w:t xml:space="preserve">3.7%, majority </w:t>
      </w:r>
      <w:r w:rsidR="00F654BA" w:rsidRPr="00B872B1">
        <w:rPr>
          <w:rFonts w:ascii="Book Antiqua" w:eastAsia="SimSun" w:hAnsi="Book Antiqua" w:cs="Times New Roman"/>
          <w:lang w:eastAsia="zh-CN"/>
        </w:rPr>
        <w:t xml:space="preserve">of the </w:t>
      </w:r>
      <w:r w:rsidR="001872DD" w:rsidRPr="00B872B1">
        <w:rPr>
          <w:rFonts w:ascii="Book Antiqua" w:eastAsia="SimSun" w:hAnsi="Book Antiqua" w:cs="Times New Roman"/>
          <w:lang w:eastAsia="zh-CN"/>
        </w:rPr>
        <w:t xml:space="preserve">hypoglycaemia </w:t>
      </w:r>
      <w:r w:rsidR="00F654BA" w:rsidRPr="00B872B1">
        <w:rPr>
          <w:rFonts w:ascii="Book Antiqua" w:eastAsia="SimSun" w:hAnsi="Book Antiqua" w:cs="Times New Roman"/>
          <w:lang w:eastAsia="zh-CN"/>
        </w:rPr>
        <w:t xml:space="preserve">being </w:t>
      </w:r>
      <w:r w:rsidR="001872DD" w:rsidRPr="00B872B1">
        <w:rPr>
          <w:rFonts w:ascii="Book Antiqua" w:eastAsia="SimSun" w:hAnsi="Book Antiqua" w:cs="Times New Roman"/>
          <w:lang w:eastAsia="zh-CN"/>
        </w:rPr>
        <w:t xml:space="preserve">on the 2-h </w:t>
      </w:r>
      <w:r w:rsidR="00F654BA" w:rsidRPr="00B872B1">
        <w:rPr>
          <w:rFonts w:ascii="Book Antiqua" w:eastAsia="SimSun" w:hAnsi="Book Antiqua" w:cs="Times New Roman"/>
          <w:lang w:eastAsia="zh-CN"/>
        </w:rPr>
        <w:t>plasma</w:t>
      </w:r>
      <w:r w:rsidR="001872DD" w:rsidRPr="00B872B1">
        <w:rPr>
          <w:rFonts w:ascii="Book Antiqua" w:eastAsia="SimSun" w:hAnsi="Book Antiqua" w:cs="Times New Roman"/>
          <w:lang w:eastAsia="zh-CN"/>
        </w:rPr>
        <w:t xml:space="preserve"> glucose </w:t>
      </w:r>
      <w:r w:rsidR="00F654BA" w:rsidRPr="00B872B1">
        <w:rPr>
          <w:rFonts w:ascii="Book Antiqua" w:eastAsia="SimSun" w:hAnsi="Book Antiqua" w:cs="Times New Roman"/>
          <w:lang w:eastAsia="zh-CN"/>
        </w:rPr>
        <w:t>(</w:t>
      </w:r>
      <w:r w:rsidR="0050474F" w:rsidRPr="00B872B1">
        <w:rPr>
          <w:rFonts w:ascii="Book Antiqua" w:hAnsi="Book Antiqua" w:cs="Times New Roman"/>
        </w:rPr>
        <w:t>2-h PG</w:t>
      </w:r>
      <w:r w:rsidR="00F654BA" w:rsidRPr="00B872B1">
        <w:rPr>
          <w:rFonts w:ascii="Book Antiqua" w:hAnsi="Book Antiqua" w:cs="Times New Roman"/>
        </w:rPr>
        <w:t xml:space="preserve">) </w:t>
      </w:r>
      <w:r w:rsidR="001872DD" w:rsidRPr="00B872B1">
        <w:rPr>
          <w:rFonts w:ascii="Book Antiqua" w:eastAsia="SimSun" w:hAnsi="Book Antiqua" w:cs="Times New Roman"/>
          <w:lang w:eastAsia="zh-CN"/>
        </w:rPr>
        <w:t xml:space="preserve">value. </w:t>
      </w:r>
      <w:r w:rsidR="000F74AA" w:rsidRPr="00B872B1">
        <w:rPr>
          <w:rFonts w:ascii="Book Antiqua" w:hAnsi="Book Antiqua" w:cs="Times New Roman"/>
        </w:rPr>
        <w:t>2.7% women had babies with LBW and this cohort had significantly lower fasting glucose (4.3</w:t>
      </w:r>
      <w:r w:rsidR="009A0D2C">
        <w:rPr>
          <w:rFonts w:ascii="Book Antiqua" w:hAnsi="Book Antiqua" w:cs="Times New Roman"/>
        </w:rPr>
        <w:t xml:space="preserve"> </w:t>
      </w:r>
      <w:r w:rsidR="000F74AA" w:rsidRPr="00B872B1">
        <w:rPr>
          <w:rFonts w:ascii="Book Antiqua" w:hAnsi="Book Antiqua" w:cs="Times New Roman"/>
        </w:rPr>
        <w:t>±</w:t>
      </w:r>
      <w:r w:rsidR="009A0D2C">
        <w:rPr>
          <w:rFonts w:ascii="Book Antiqua" w:hAnsi="Book Antiqua" w:cs="Times New Roman"/>
        </w:rPr>
        <w:t xml:space="preserve"> </w:t>
      </w:r>
      <w:r w:rsidR="000F74AA" w:rsidRPr="00B872B1">
        <w:rPr>
          <w:rFonts w:ascii="Book Antiqua" w:hAnsi="Book Antiqua" w:cs="Times New Roman"/>
        </w:rPr>
        <w:t xml:space="preserve">0.6 </w:t>
      </w:r>
      <w:r w:rsidR="00B872B1" w:rsidRPr="00B872B1">
        <w:rPr>
          <w:rFonts w:ascii="Book Antiqua" w:hAnsi="Book Antiqua" w:cs="Times New Roman"/>
        </w:rPr>
        <w:t>mmol/L</w:t>
      </w:r>
      <w:r w:rsidR="000F74AA" w:rsidRPr="00B872B1">
        <w:rPr>
          <w:rFonts w:ascii="Book Antiqua" w:hAnsi="Book Antiqua" w:cs="Times New Roman"/>
        </w:rPr>
        <w:t xml:space="preserve">, </w:t>
      </w:r>
      <w:r w:rsidR="0050474F" w:rsidRPr="0050474F">
        <w:rPr>
          <w:rFonts w:ascii="Book Antiqua" w:hAnsi="Book Antiqua" w:cs="Times New Roman"/>
          <w:i/>
        </w:rPr>
        <w:t>P</w:t>
      </w:r>
      <w:r w:rsidR="0050474F">
        <w:rPr>
          <w:rFonts w:ascii="Book Antiqua" w:hAnsi="Book Antiqua" w:cs="Times New Roman"/>
        </w:rPr>
        <w:t xml:space="preserve"> </w:t>
      </w:r>
      <w:r w:rsidR="0050474F" w:rsidRPr="00B872B1">
        <w:rPr>
          <w:rFonts w:ascii="Book Antiqua" w:hAnsi="Book Antiqua" w:cs="Times New Roman"/>
        </w:rPr>
        <w:t>=</w:t>
      </w:r>
      <w:r w:rsidR="0050474F">
        <w:rPr>
          <w:rFonts w:ascii="Book Antiqua" w:hAnsi="Book Antiqua" w:cs="Times New Roman"/>
        </w:rPr>
        <w:t xml:space="preserve"> </w:t>
      </w:r>
      <w:r w:rsidR="000F74AA" w:rsidRPr="00B872B1">
        <w:rPr>
          <w:rFonts w:ascii="Book Antiqua" w:hAnsi="Book Antiqua" w:cs="Times New Roman"/>
        </w:rPr>
        <w:t xml:space="preserve">0.001) and a higher proportion of this cohort had </w:t>
      </w:r>
      <w:r w:rsidR="0050474F" w:rsidRPr="00B872B1">
        <w:rPr>
          <w:rFonts w:ascii="Book Antiqua" w:hAnsi="Book Antiqua" w:cs="Times New Roman"/>
        </w:rPr>
        <w:t>2-h PG</w:t>
      </w:r>
      <w:r w:rsidR="00F654BA" w:rsidRPr="00B872B1">
        <w:rPr>
          <w:rFonts w:ascii="Book Antiqua" w:hAnsi="Book Antiqua" w:cs="Times New Roman"/>
        </w:rPr>
        <w:t xml:space="preserve"> </w:t>
      </w:r>
      <w:r w:rsidR="000F74AA" w:rsidRPr="00B872B1">
        <w:rPr>
          <w:rFonts w:ascii="Book Antiqua" w:hAnsi="Book Antiqua" w:cs="Times New Roman"/>
        </w:rPr>
        <w:t xml:space="preserve">≤ 3.5 </w:t>
      </w:r>
      <w:r w:rsidR="00B872B1" w:rsidRPr="00B872B1">
        <w:rPr>
          <w:rFonts w:ascii="Book Antiqua" w:hAnsi="Book Antiqua" w:cs="Times New Roman"/>
        </w:rPr>
        <w:t>mmol/L</w:t>
      </w:r>
      <w:r w:rsidR="000F74AA" w:rsidRPr="00B872B1">
        <w:rPr>
          <w:rFonts w:ascii="Book Antiqua" w:hAnsi="Book Antiqua" w:cs="Times New Roman"/>
        </w:rPr>
        <w:t xml:space="preserve"> compared to the cohorts with normal and </w:t>
      </w:r>
      <w:proofErr w:type="spellStart"/>
      <w:r w:rsidR="000F74AA" w:rsidRPr="00B872B1">
        <w:rPr>
          <w:rFonts w:ascii="Book Antiqua" w:hAnsi="Book Antiqua" w:cs="Times New Roman"/>
        </w:rPr>
        <w:t>macrosomic</w:t>
      </w:r>
      <w:proofErr w:type="spellEnd"/>
      <w:r w:rsidR="000F74AA" w:rsidRPr="00B872B1">
        <w:rPr>
          <w:rFonts w:ascii="Book Antiqua" w:hAnsi="Book Antiqua" w:cs="Times New Roman"/>
        </w:rPr>
        <w:t xml:space="preserve"> babies (8.3% </w:t>
      </w:r>
      <w:r w:rsidR="004324BF" w:rsidRPr="00B872B1">
        <w:rPr>
          <w:rFonts w:ascii="Book Antiqua" w:hAnsi="Book Antiqua" w:cs="Times New Roman"/>
          <w:i/>
        </w:rPr>
        <w:t>vs</w:t>
      </w:r>
      <w:r w:rsidR="000F74AA" w:rsidRPr="00B872B1">
        <w:rPr>
          <w:rFonts w:ascii="Book Antiqua" w:hAnsi="Book Antiqua" w:cs="Times New Roman"/>
        </w:rPr>
        <w:t xml:space="preserve"> 2.8% </w:t>
      </w:r>
      <w:r w:rsidR="004324BF" w:rsidRPr="00B872B1">
        <w:rPr>
          <w:rFonts w:ascii="Book Antiqua" w:hAnsi="Book Antiqua" w:cs="Times New Roman"/>
          <w:i/>
        </w:rPr>
        <w:t>vs</w:t>
      </w:r>
      <w:r w:rsidR="000F74AA" w:rsidRPr="00B872B1">
        <w:rPr>
          <w:rFonts w:ascii="Book Antiqua" w:hAnsi="Book Antiqua" w:cs="Times New Roman"/>
        </w:rPr>
        <w:t xml:space="preserve"> 4.2%; </w:t>
      </w:r>
      <w:r w:rsidR="0050474F" w:rsidRPr="0050474F">
        <w:rPr>
          <w:rFonts w:ascii="Book Antiqua" w:hAnsi="Book Antiqua" w:cs="Times New Roman"/>
          <w:i/>
        </w:rPr>
        <w:t>P</w:t>
      </w:r>
      <w:r w:rsidR="0050474F">
        <w:rPr>
          <w:rFonts w:ascii="Book Antiqua" w:hAnsi="Book Antiqua" w:cs="Times New Roman"/>
        </w:rPr>
        <w:t xml:space="preserve"> </w:t>
      </w:r>
      <w:r w:rsidR="0050474F" w:rsidRPr="00B872B1">
        <w:rPr>
          <w:rFonts w:ascii="Book Antiqua" w:hAnsi="Book Antiqua" w:cs="Times New Roman"/>
        </w:rPr>
        <w:t>=</w:t>
      </w:r>
      <w:r w:rsidR="0050474F">
        <w:rPr>
          <w:rFonts w:ascii="Book Antiqua" w:hAnsi="Book Antiqua" w:cs="Times New Roman"/>
        </w:rPr>
        <w:t xml:space="preserve"> </w:t>
      </w:r>
      <w:r w:rsidR="000F74AA" w:rsidRPr="00B872B1">
        <w:rPr>
          <w:rFonts w:ascii="Book Antiqua" w:hAnsi="Book Antiqua" w:cs="Times New Roman"/>
        </w:rPr>
        <w:t>0.007). The fa</w:t>
      </w:r>
      <w:r w:rsidR="00F654BA" w:rsidRPr="00B872B1">
        <w:rPr>
          <w:rFonts w:ascii="Book Antiqua" w:hAnsi="Book Antiqua" w:cs="Times New Roman"/>
        </w:rPr>
        <w:t>ctors which predicted LBW were f</w:t>
      </w:r>
      <w:r w:rsidR="000F74AA" w:rsidRPr="00B872B1">
        <w:rPr>
          <w:rFonts w:ascii="Book Antiqua" w:hAnsi="Book Antiqua" w:cs="Times New Roman"/>
        </w:rPr>
        <w:t xml:space="preserve">asting </w:t>
      </w:r>
      <w:r w:rsidR="00F654BA" w:rsidRPr="00B872B1">
        <w:rPr>
          <w:rFonts w:ascii="Book Antiqua" w:hAnsi="Book Antiqua" w:cs="Times New Roman"/>
        </w:rPr>
        <w:t xml:space="preserve">plasma </w:t>
      </w:r>
      <w:r w:rsidR="000F74AA" w:rsidRPr="00B872B1">
        <w:rPr>
          <w:rFonts w:ascii="Book Antiqua" w:hAnsi="Book Antiqua" w:cs="Times New Roman"/>
        </w:rPr>
        <w:t xml:space="preserve">glucose, Asian ethnicity and </w:t>
      </w:r>
      <w:r w:rsidR="0050474F" w:rsidRPr="00B872B1">
        <w:rPr>
          <w:rFonts w:ascii="Book Antiqua" w:hAnsi="Book Antiqua" w:cs="Times New Roman"/>
        </w:rPr>
        <w:t>2-h PG</w:t>
      </w:r>
      <w:r w:rsidR="00F654BA" w:rsidRPr="00B872B1">
        <w:rPr>
          <w:rFonts w:ascii="Book Antiqua" w:hAnsi="Book Antiqua" w:cs="Times New Roman"/>
        </w:rPr>
        <w:t xml:space="preserve"> ≤ 3.5 </w:t>
      </w:r>
      <w:r w:rsidR="00B872B1" w:rsidRPr="00B872B1">
        <w:rPr>
          <w:rFonts w:ascii="Book Antiqua" w:hAnsi="Book Antiqua" w:cs="Times New Roman"/>
        </w:rPr>
        <w:t>mmol/L</w:t>
      </w:r>
      <w:r w:rsidR="00F654BA" w:rsidRPr="00B872B1">
        <w:rPr>
          <w:rFonts w:ascii="Book Antiqua" w:hAnsi="Book Antiqua" w:cs="Times New Roman"/>
        </w:rPr>
        <w:t>. M</w:t>
      </w:r>
      <w:r w:rsidR="000F74AA" w:rsidRPr="00B872B1">
        <w:rPr>
          <w:rFonts w:ascii="Book Antiqua" w:hAnsi="Book Antiqua" w:cs="Times New Roman"/>
        </w:rPr>
        <w:t xml:space="preserve">aternal age, </w:t>
      </w:r>
      <w:r w:rsidR="0050474F" w:rsidRPr="00B872B1">
        <w:rPr>
          <w:rFonts w:ascii="Book Antiqua" w:hAnsi="Book Antiqua" w:cs="Times New Roman"/>
        </w:rPr>
        <w:t>2-h PG</w:t>
      </w:r>
      <w:r w:rsidR="000F74AA" w:rsidRPr="00B872B1">
        <w:rPr>
          <w:rFonts w:ascii="Book Antiqua" w:hAnsi="Book Antiqua" w:cs="Times New Roman"/>
        </w:rPr>
        <w:t xml:space="preserve"> ≥</w:t>
      </w:r>
      <w:r w:rsidR="00F654BA" w:rsidRPr="00B872B1">
        <w:rPr>
          <w:rFonts w:ascii="Book Antiqua" w:hAnsi="Book Antiqua" w:cs="Times New Roman"/>
        </w:rPr>
        <w:t xml:space="preserve"> </w:t>
      </w:r>
      <w:r w:rsidR="000F74AA" w:rsidRPr="00B872B1">
        <w:rPr>
          <w:rFonts w:ascii="Book Antiqua" w:hAnsi="Book Antiqua" w:cs="Times New Roman"/>
        </w:rPr>
        <w:t xml:space="preserve">7.8 </w:t>
      </w:r>
      <w:r w:rsidR="00B872B1" w:rsidRPr="00B872B1">
        <w:rPr>
          <w:rFonts w:ascii="Book Antiqua" w:hAnsi="Book Antiqua" w:cs="Times New Roman"/>
        </w:rPr>
        <w:t>mmol/L</w:t>
      </w:r>
      <w:r w:rsidR="000F74AA" w:rsidRPr="00B872B1">
        <w:rPr>
          <w:rFonts w:ascii="Book Antiqua" w:hAnsi="Book Antiqua" w:cs="Times New Roman"/>
        </w:rPr>
        <w:t xml:space="preserve"> and HbA</w:t>
      </w:r>
      <w:r w:rsidR="000F74AA" w:rsidRPr="00B872B1">
        <w:rPr>
          <w:rFonts w:ascii="Book Antiqua" w:hAnsi="Book Antiqua" w:cs="Times New Roman"/>
          <w:vertAlign w:val="subscript"/>
        </w:rPr>
        <w:t>1c</w:t>
      </w:r>
      <w:r w:rsidR="000F74AA" w:rsidRPr="00B872B1">
        <w:rPr>
          <w:rFonts w:ascii="Book Antiqua" w:hAnsi="Book Antiqua" w:cs="Times New Roman"/>
        </w:rPr>
        <w:t xml:space="preserve"> were not significant predictors</w:t>
      </w:r>
      <w:r w:rsidR="00F654BA" w:rsidRPr="00B872B1">
        <w:rPr>
          <w:rFonts w:ascii="Book Antiqua" w:hAnsi="Book Antiqua" w:cs="Times New Roman"/>
        </w:rPr>
        <w:t xml:space="preserve"> of </w:t>
      </w:r>
      <w:r w:rsidR="00B872B1" w:rsidRPr="00B872B1">
        <w:rPr>
          <w:rFonts w:ascii="Book Antiqua" w:hAnsi="Book Antiqua" w:cs="Times New Roman"/>
        </w:rPr>
        <w:t>LBW</w:t>
      </w:r>
      <w:r w:rsidR="000F74AA" w:rsidRPr="00B872B1">
        <w:rPr>
          <w:rFonts w:ascii="Book Antiqua" w:hAnsi="Book Antiqua" w:cs="Times New Roman"/>
        </w:rPr>
        <w:t>.</w:t>
      </w:r>
    </w:p>
    <w:p w14:paraId="146E43E9" w14:textId="77777777" w:rsidR="000F74AA" w:rsidRPr="00B872B1" w:rsidRDefault="000F74AA" w:rsidP="004324BF">
      <w:pPr>
        <w:spacing w:line="360" w:lineRule="auto"/>
        <w:contextualSpacing/>
        <w:jc w:val="both"/>
        <w:rPr>
          <w:rFonts w:ascii="Book Antiqua" w:hAnsi="Book Antiqua" w:cs="Times New Roman"/>
        </w:rPr>
      </w:pPr>
    </w:p>
    <w:p w14:paraId="2DFC17BD" w14:textId="75A2F563" w:rsidR="007360B1"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Research conclusions</w:t>
      </w:r>
    </w:p>
    <w:p w14:paraId="3B278195" w14:textId="22E0FEC7" w:rsidR="007360B1" w:rsidRPr="00B872B1" w:rsidRDefault="000F74AA"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t>We observed the prevalence of hypoglycaemia in the screening OGTT during pregnancy to be</w:t>
      </w:r>
      <w:r w:rsidR="00DB04F4" w:rsidRPr="00B872B1">
        <w:rPr>
          <w:rFonts w:ascii="Book Antiqua" w:eastAsia="SimSun" w:hAnsi="Book Antiqua" w:cs="Times New Roman"/>
          <w:lang w:eastAsia="zh-CN"/>
        </w:rPr>
        <w:t xml:space="preserve"> about 3.7%</w:t>
      </w:r>
      <w:r w:rsidRPr="00B872B1">
        <w:rPr>
          <w:rFonts w:ascii="Book Antiqua" w:eastAsia="SimSun" w:hAnsi="Book Antiqua" w:cs="Times New Roman"/>
          <w:lang w:eastAsia="zh-CN"/>
        </w:rPr>
        <w:t>.</w:t>
      </w:r>
      <w:r w:rsidR="004324BF" w:rsidRPr="00B872B1">
        <w:rPr>
          <w:rFonts w:ascii="Book Antiqua" w:eastAsia="SimSun" w:hAnsi="Book Antiqua" w:cs="Times New Roman"/>
          <w:lang w:eastAsia="zh-CN"/>
        </w:rPr>
        <w:t xml:space="preserve"> </w:t>
      </w:r>
      <w:r w:rsidRPr="00B872B1">
        <w:rPr>
          <w:rFonts w:ascii="Book Antiqua" w:eastAsia="SimSun" w:hAnsi="Book Antiqua" w:cs="Times New Roman"/>
          <w:lang w:eastAsia="zh-CN"/>
        </w:rPr>
        <w:t xml:space="preserve">Such </w:t>
      </w:r>
      <w:proofErr w:type="spellStart"/>
      <w:r w:rsidR="00DB04F4" w:rsidRPr="00B872B1">
        <w:rPr>
          <w:rFonts w:ascii="Book Antiqua" w:eastAsia="SimSun" w:hAnsi="Book Antiqua" w:cs="Times New Roman"/>
          <w:lang w:eastAsia="zh-CN"/>
        </w:rPr>
        <w:t>hypoglycaemia</w:t>
      </w:r>
      <w:proofErr w:type="spellEnd"/>
      <w:r w:rsidR="00DB04F4" w:rsidRPr="00B872B1">
        <w:rPr>
          <w:rFonts w:ascii="Book Antiqua" w:eastAsia="SimSun" w:hAnsi="Book Antiqua" w:cs="Times New Roman"/>
          <w:lang w:eastAsia="zh-CN"/>
        </w:rPr>
        <w:t xml:space="preserve"> appears</w:t>
      </w:r>
      <w:r w:rsidRPr="00B872B1">
        <w:rPr>
          <w:rFonts w:ascii="Book Antiqua" w:eastAsia="SimSun" w:hAnsi="Book Antiqua" w:cs="Times New Roman"/>
          <w:lang w:eastAsia="zh-CN"/>
        </w:rPr>
        <w:t xml:space="preserve"> to be independently associated with risk of fetal </w:t>
      </w:r>
      <w:r w:rsidR="00B872B1" w:rsidRPr="00B872B1">
        <w:rPr>
          <w:rFonts w:ascii="Book Antiqua" w:hAnsi="Book Antiqua" w:cs="Times New Roman"/>
        </w:rPr>
        <w:t>LBW</w:t>
      </w:r>
      <w:r w:rsidR="00F654BA" w:rsidRPr="00B872B1">
        <w:rPr>
          <w:rFonts w:ascii="Book Antiqua" w:eastAsia="SimSun" w:hAnsi="Book Antiqua" w:cs="Times New Roman"/>
          <w:lang w:eastAsia="zh-CN"/>
        </w:rPr>
        <w:t>, and</w:t>
      </w:r>
      <w:r w:rsidRPr="00B872B1">
        <w:rPr>
          <w:rFonts w:ascii="Book Antiqua" w:eastAsia="SimSun" w:hAnsi="Book Antiqua" w:cs="Times New Roman"/>
          <w:lang w:eastAsia="zh-CN"/>
        </w:rPr>
        <w:t xml:space="preserve"> Asian ethnic origin being another risk factor</w:t>
      </w:r>
      <w:r w:rsidR="00F654BA" w:rsidRPr="00B872B1">
        <w:rPr>
          <w:rFonts w:ascii="Book Antiqua" w:eastAsia="SimSun" w:hAnsi="Book Antiqua" w:cs="Times New Roman"/>
          <w:lang w:eastAsia="zh-CN"/>
        </w:rPr>
        <w:t xml:space="preserve"> for fetal low birth</w:t>
      </w:r>
      <w:r w:rsidRPr="00B872B1">
        <w:rPr>
          <w:rFonts w:ascii="Book Antiqua" w:eastAsia="SimSun" w:hAnsi="Book Antiqua" w:cs="Times New Roman"/>
          <w:lang w:eastAsia="zh-CN"/>
        </w:rPr>
        <w:t xml:space="preserve">. </w:t>
      </w:r>
    </w:p>
    <w:p w14:paraId="09FB4971" w14:textId="77777777" w:rsidR="000F74AA" w:rsidRPr="00B872B1" w:rsidRDefault="000F74AA" w:rsidP="004324BF">
      <w:pPr>
        <w:spacing w:line="360" w:lineRule="auto"/>
        <w:contextualSpacing/>
        <w:jc w:val="both"/>
        <w:rPr>
          <w:rFonts w:ascii="Book Antiqua" w:eastAsia="SimSun" w:hAnsi="Book Antiqua" w:cs="Times New Roman"/>
          <w:lang w:eastAsia="zh-CN"/>
        </w:rPr>
      </w:pPr>
    </w:p>
    <w:p w14:paraId="07ACC304" w14:textId="09C2213C" w:rsidR="007360B1" w:rsidRPr="00B872B1" w:rsidRDefault="007360B1" w:rsidP="004324BF">
      <w:pPr>
        <w:spacing w:line="360" w:lineRule="auto"/>
        <w:contextualSpacing/>
        <w:jc w:val="both"/>
        <w:rPr>
          <w:rFonts w:ascii="Book Antiqua" w:eastAsia="SimSun" w:hAnsi="Book Antiqua" w:cs="Times New Roman"/>
          <w:b/>
          <w:i/>
          <w:lang w:eastAsia="zh-CN"/>
        </w:rPr>
      </w:pPr>
      <w:r w:rsidRPr="00B872B1">
        <w:rPr>
          <w:rFonts w:ascii="Book Antiqua" w:eastAsia="SimSun" w:hAnsi="Book Antiqua" w:cs="Times New Roman"/>
          <w:b/>
          <w:i/>
          <w:lang w:eastAsia="zh-CN"/>
        </w:rPr>
        <w:t xml:space="preserve">Research perspectives </w:t>
      </w:r>
    </w:p>
    <w:p w14:paraId="7781B7C9" w14:textId="679145FB" w:rsidR="007360B1" w:rsidRPr="00B872B1" w:rsidRDefault="000F74AA" w:rsidP="004324BF">
      <w:pPr>
        <w:spacing w:line="360" w:lineRule="auto"/>
        <w:contextualSpacing/>
        <w:jc w:val="both"/>
        <w:rPr>
          <w:rFonts w:ascii="Book Antiqua" w:eastAsia="SimSun" w:hAnsi="Book Antiqua" w:cs="Times New Roman"/>
          <w:lang w:eastAsia="zh-CN"/>
        </w:rPr>
      </w:pPr>
      <w:r w:rsidRPr="00B872B1">
        <w:rPr>
          <w:rFonts w:ascii="Book Antiqua" w:eastAsia="SimSun" w:hAnsi="Book Antiqua" w:cs="Times New Roman"/>
          <w:lang w:eastAsia="zh-CN"/>
        </w:rPr>
        <w:t xml:space="preserve">This study </w:t>
      </w:r>
      <w:r w:rsidR="00F654BA" w:rsidRPr="00B872B1">
        <w:rPr>
          <w:rFonts w:ascii="Book Antiqua" w:eastAsia="SimSun" w:hAnsi="Book Antiqua" w:cs="Times New Roman"/>
          <w:lang w:eastAsia="zh-CN"/>
        </w:rPr>
        <w:t xml:space="preserve">on a large cohort of </w:t>
      </w:r>
      <w:proofErr w:type="gramStart"/>
      <w:r w:rsidR="00F654BA" w:rsidRPr="00B872B1">
        <w:rPr>
          <w:rFonts w:ascii="Book Antiqua" w:eastAsia="SimSun" w:hAnsi="Book Antiqua" w:cs="Times New Roman"/>
          <w:lang w:eastAsia="zh-CN"/>
        </w:rPr>
        <w:t>high risk</w:t>
      </w:r>
      <w:proofErr w:type="gramEnd"/>
      <w:r w:rsidR="00F654BA" w:rsidRPr="00B872B1">
        <w:rPr>
          <w:rFonts w:ascii="Book Antiqua" w:eastAsia="SimSun" w:hAnsi="Book Antiqua" w:cs="Times New Roman"/>
          <w:lang w:eastAsia="zh-CN"/>
        </w:rPr>
        <w:t xml:space="preserve"> women may</w:t>
      </w:r>
      <w:r w:rsidR="00BF53B7" w:rsidRPr="00B872B1">
        <w:rPr>
          <w:rFonts w:ascii="Book Antiqua" w:eastAsia="SimSun" w:hAnsi="Book Antiqua" w:cs="Times New Roman"/>
          <w:lang w:eastAsia="zh-CN"/>
        </w:rPr>
        <w:t xml:space="preserve"> improve awareness amongst clinicians about the potential impact of hypoglycaemia on birth weight and </w:t>
      </w:r>
      <w:r w:rsidR="00F654BA" w:rsidRPr="00B872B1">
        <w:rPr>
          <w:rFonts w:ascii="Book Antiqua" w:eastAsia="SimSun" w:hAnsi="Book Antiqua" w:cs="Times New Roman"/>
          <w:lang w:eastAsia="zh-CN"/>
        </w:rPr>
        <w:t xml:space="preserve">potentially </w:t>
      </w:r>
      <w:r w:rsidR="00BF53B7" w:rsidRPr="00B872B1">
        <w:rPr>
          <w:rFonts w:ascii="Book Antiqua" w:eastAsia="SimSun" w:hAnsi="Book Antiqua" w:cs="Times New Roman"/>
          <w:lang w:eastAsia="zh-CN"/>
        </w:rPr>
        <w:t xml:space="preserve">help in </w:t>
      </w:r>
      <w:r w:rsidR="00F654BA" w:rsidRPr="00B872B1">
        <w:rPr>
          <w:rFonts w:ascii="Book Antiqua" w:eastAsia="SimSun" w:hAnsi="Book Antiqua" w:cs="Times New Roman"/>
          <w:lang w:eastAsia="zh-CN"/>
        </w:rPr>
        <w:t>considering assessment of</w:t>
      </w:r>
      <w:r w:rsidR="00BF53B7" w:rsidRPr="00B872B1">
        <w:rPr>
          <w:rFonts w:ascii="Book Antiqua" w:eastAsia="SimSun" w:hAnsi="Book Antiqua" w:cs="Times New Roman"/>
          <w:lang w:eastAsia="zh-CN"/>
        </w:rPr>
        <w:t xml:space="preserve"> fetal weight with serial growth scans as a part of antenatal care towards improving pregnancy outcomes. Future study incorporating other risk factors associated with the fetal birth weight and studies looking at resource implications to implement the required fetal growth monitoring for such at risk women with hypoglycaemia would be recommended. </w:t>
      </w:r>
    </w:p>
    <w:p w14:paraId="467494AD" w14:textId="77777777" w:rsidR="007360B1" w:rsidRPr="00B872B1" w:rsidRDefault="007360B1" w:rsidP="004324BF">
      <w:pPr>
        <w:spacing w:line="360" w:lineRule="auto"/>
        <w:contextualSpacing/>
        <w:jc w:val="both"/>
        <w:rPr>
          <w:rFonts w:ascii="Book Antiqua" w:eastAsia="SimSun" w:hAnsi="Book Antiqua" w:cs="Times New Roman"/>
          <w:lang w:eastAsia="zh-CN"/>
        </w:rPr>
      </w:pPr>
    </w:p>
    <w:p w14:paraId="1DFA4BF2" w14:textId="77777777" w:rsidR="009A0D2C" w:rsidRDefault="009A0D2C">
      <w:pPr>
        <w:rPr>
          <w:rFonts w:ascii="Book Antiqua" w:eastAsia="SimSun" w:hAnsi="Book Antiqua" w:cs="Times New Roman"/>
          <w:lang w:eastAsia="zh-CN"/>
        </w:rPr>
      </w:pPr>
      <w:r>
        <w:rPr>
          <w:rFonts w:ascii="Book Antiqua" w:eastAsia="SimSun" w:hAnsi="Book Antiqua" w:cs="Times New Roman"/>
          <w:lang w:eastAsia="zh-CN"/>
        </w:rPr>
        <w:br w:type="page"/>
      </w:r>
    </w:p>
    <w:p w14:paraId="40412543" w14:textId="3D413E42" w:rsidR="00E51CB2" w:rsidRPr="00391684" w:rsidRDefault="008E7AAE" w:rsidP="00391684">
      <w:pPr>
        <w:spacing w:line="360" w:lineRule="auto"/>
        <w:contextualSpacing/>
        <w:jc w:val="both"/>
        <w:rPr>
          <w:rFonts w:ascii="Book Antiqua" w:hAnsi="Book Antiqua" w:cs="Times New Roman"/>
          <w:b/>
        </w:rPr>
      </w:pPr>
      <w:r w:rsidRPr="00391684">
        <w:rPr>
          <w:rFonts w:ascii="Book Antiqua" w:hAnsi="Book Antiqua" w:cs="Times New Roman"/>
          <w:b/>
        </w:rPr>
        <w:lastRenderedPageBreak/>
        <w:t>REFERENCES</w:t>
      </w:r>
    </w:p>
    <w:p w14:paraId="692DF54D" w14:textId="7761B7C0" w:rsidR="00391684" w:rsidRPr="00391684" w:rsidRDefault="00391684" w:rsidP="00391684">
      <w:pPr>
        <w:spacing w:line="360" w:lineRule="auto"/>
        <w:jc w:val="both"/>
        <w:rPr>
          <w:rFonts w:ascii="Book Antiqua" w:hAnsi="Book Antiqua"/>
        </w:rPr>
      </w:pPr>
      <w:r w:rsidRPr="00391684">
        <w:rPr>
          <w:rFonts w:ascii="Book Antiqua" w:hAnsi="Book Antiqua"/>
        </w:rPr>
        <w:t xml:space="preserve">1 </w:t>
      </w:r>
      <w:r w:rsidRPr="00391684">
        <w:rPr>
          <w:rFonts w:ascii="Book Antiqua" w:hAnsi="Book Antiqua"/>
          <w:b/>
        </w:rPr>
        <w:t>The National Institute for Health and Care Excellence</w:t>
      </w:r>
      <w:r w:rsidRPr="00391684">
        <w:rPr>
          <w:rFonts w:ascii="Book Antiqua" w:hAnsi="Book Antiqua"/>
        </w:rPr>
        <w:t>. Diabetes in pregnancy: management from preconception to the postnatal period. 2015 Aug. Available from: URL: https://www.nice.org.uk/guidance/ng3</w:t>
      </w:r>
    </w:p>
    <w:p w14:paraId="23286CC2"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2 </w:t>
      </w:r>
      <w:r w:rsidRPr="00391684">
        <w:rPr>
          <w:rFonts w:ascii="Book Antiqua" w:hAnsi="Book Antiqua"/>
          <w:b/>
        </w:rPr>
        <w:t>Crowther CA</w:t>
      </w:r>
      <w:r w:rsidRPr="00391684">
        <w:rPr>
          <w:rFonts w:ascii="Book Antiqua" w:hAnsi="Book Antiqua"/>
        </w:rPr>
        <w:t xml:space="preserve">, Hiller JE, Moss JR, McPhee AJ, Jeffries WS, Robinson JS; Australian Carbohydrate Intolerance Study in Pregnant Women (ACHOIS) Trial Group. Effect of treatment of gestational diabetes mellitus on pregnancy outcomes. </w:t>
      </w:r>
      <w:r w:rsidRPr="00391684">
        <w:rPr>
          <w:rFonts w:ascii="Book Antiqua" w:hAnsi="Book Antiqua"/>
          <w:i/>
        </w:rPr>
        <w:t xml:space="preserve">N </w:t>
      </w:r>
      <w:proofErr w:type="spellStart"/>
      <w:r w:rsidRPr="00391684">
        <w:rPr>
          <w:rFonts w:ascii="Book Antiqua" w:hAnsi="Book Antiqua"/>
          <w:i/>
        </w:rPr>
        <w:t>Engl</w:t>
      </w:r>
      <w:proofErr w:type="spellEnd"/>
      <w:r w:rsidRPr="00391684">
        <w:rPr>
          <w:rFonts w:ascii="Book Antiqua" w:hAnsi="Book Antiqua"/>
          <w:i/>
        </w:rPr>
        <w:t xml:space="preserve"> J Med</w:t>
      </w:r>
      <w:r w:rsidRPr="00391684">
        <w:rPr>
          <w:rFonts w:ascii="Book Antiqua" w:hAnsi="Book Antiqua"/>
        </w:rPr>
        <w:t xml:space="preserve"> 2005; </w:t>
      </w:r>
      <w:r w:rsidRPr="00391684">
        <w:rPr>
          <w:rFonts w:ascii="Book Antiqua" w:hAnsi="Book Antiqua"/>
          <w:b/>
        </w:rPr>
        <w:t>352</w:t>
      </w:r>
      <w:r w:rsidRPr="00391684">
        <w:rPr>
          <w:rFonts w:ascii="Book Antiqua" w:hAnsi="Book Antiqua"/>
        </w:rPr>
        <w:t>: 2477-2486 [PMID: 15951574 DOI: 10.1056/NEJMoa042973]</w:t>
      </w:r>
    </w:p>
    <w:p w14:paraId="60E10386"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3 </w:t>
      </w:r>
      <w:proofErr w:type="spellStart"/>
      <w:r w:rsidRPr="00391684">
        <w:rPr>
          <w:rFonts w:ascii="Book Antiqua" w:hAnsi="Book Antiqua"/>
          <w:b/>
        </w:rPr>
        <w:t>ter</w:t>
      </w:r>
      <w:proofErr w:type="spellEnd"/>
      <w:r w:rsidRPr="00391684">
        <w:rPr>
          <w:rFonts w:ascii="Book Antiqua" w:hAnsi="Book Antiqua"/>
          <w:b/>
        </w:rPr>
        <w:t xml:space="preserve"> </w:t>
      </w:r>
      <w:proofErr w:type="spellStart"/>
      <w:r w:rsidRPr="00391684">
        <w:rPr>
          <w:rFonts w:ascii="Book Antiqua" w:hAnsi="Book Antiqua"/>
          <w:b/>
        </w:rPr>
        <w:t>Braak</w:t>
      </w:r>
      <w:proofErr w:type="spellEnd"/>
      <w:r w:rsidRPr="00391684">
        <w:rPr>
          <w:rFonts w:ascii="Book Antiqua" w:hAnsi="Book Antiqua"/>
          <w:b/>
        </w:rPr>
        <w:t xml:space="preserve"> EW</w:t>
      </w:r>
      <w:r w:rsidRPr="00391684">
        <w:rPr>
          <w:rFonts w:ascii="Book Antiqua" w:hAnsi="Book Antiqua"/>
        </w:rPr>
        <w:t xml:space="preserve">, Evers IM, Willem </w:t>
      </w:r>
      <w:proofErr w:type="spellStart"/>
      <w:r w:rsidRPr="00391684">
        <w:rPr>
          <w:rFonts w:ascii="Book Antiqua" w:hAnsi="Book Antiqua"/>
        </w:rPr>
        <w:t>Erkelens</w:t>
      </w:r>
      <w:proofErr w:type="spellEnd"/>
      <w:r w:rsidRPr="00391684">
        <w:rPr>
          <w:rFonts w:ascii="Book Antiqua" w:hAnsi="Book Antiqua"/>
        </w:rPr>
        <w:t xml:space="preserve"> D, Visser GH. Maternal hypoglycemia during pregnancy in type 1 diabetes: maternal and fetal consequences. </w:t>
      </w:r>
      <w:r w:rsidRPr="00391684">
        <w:rPr>
          <w:rFonts w:ascii="Book Antiqua" w:hAnsi="Book Antiqua"/>
          <w:i/>
        </w:rPr>
        <w:t xml:space="preserve">Diabetes </w:t>
      </w:r>
      <w:proofErr w:type="spellStart"/>
      <w:r w:rsidRPr="00391684">
        <w:rPr>
          <w:rFonts w:ascii="Book Antiqua" w:hAnsi="Book Antiqua"/>
          <w:i/>
        </w:rPr>
        <w:t>Metab</w:t>
      </w:r>
      <w:proofErr w:type="spellEnd"/>
      <w:r w:rsidRPr="00391684">
        <w:rPr>
          <w:rFonts w:ascii="Book Antiqua" w:hAnsi="Book Antiqua"/>
          <w:i/>
        </w:rPr>
        <w:t xml:space="preserve"> Res Rev</w:t>
      </w:r>
      <w:r w:rsidRPr="00391684">
        <w:rPr>
          <w:rFonts w:ascii="Book Antiqua" w:hAnsi="Book Antiqua"/>
        </w:rPr>
        <w:t xml:space="preserve"> 2002; </w:t>
      </w:r>
      <w:r w:rsidRPr="00391684">
        <w:rPr>
          <w:rFonts w:ascii="Book Antiqua" w:hAnsi="Book Antiqua"/>
          <w:b/>
        </w:rPr>
        <w:t>18</w:t>
      </w:r>
      <w:r w:rsidRPr="00391684">
        <w:rPr>
          <w:rFonts w:ascii="Book Antiqua" w:hAnsi="Book Antiqua"/>
        </w:rPr>
        <w:t>: 96-105 [PMID: 11994900 DOI: 10.1002/dmrr.271]</w:t>
      </w:r>
    </w:p>
    <w:p w14:paraId="33511C99"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4 </w:t>
      </w:r>
      <w:r w:rsidRPr="00391684">
        <w:rPr>
          <w:rFonts w:ascii="Book Antiqua" w:hAnsi="Book Antiqua"/>
          <w:b/>
        </w:rPr>
        <w:t>Langer O</w:t>
      </w:r>
      <w:r w:rsidRPr="00391684">
        <w:rPr>
          <w:rFonts w:ascii="Book Antiqua" w:hAnsi="Book Antiqua"/>
        </w:rPr>
        <w:t xml:space="preserve">, </w:t>
      </w:r>
      <w:proofErr w:type="spellStart"/>
      <w:r w:rsidRPr="00391684">
        <w:rPr>
          <w:rFonts w:ascii="Book Antiqua" w:hAnsi="Book Antiqua"/>
        </w:rPr>
        <w:t>Damus</w:t>
      </w:r>
      <w:proofErr w:type="spellEnd"/>
      <w:r w:rsidRPr="00391684">
        <w:rPr>
          <w:rFonts w:ascii="Book Antiqua" w:hAnsi="Book Antiqua"/>
        </w:rPr>
        <w:t xml:space="preserve"> K, </w:t>
      </w:r>
      <w:proofErr w:type="spellStart"/>
      <w:r w:rsidRPr="00391684">
        <w:rPr>
          <w:rFonts w:ascii="Book Antiqua" w:hAnsi="Book Antiqua"/>
        </w:rPr>
        <w:t>Maiman</w:t>
      </w:r>
      <w:proofErr w:type="spellEnd"/>
      <w:r w:rsidRPr="00391684">
        <w:rPr>
          <w:rFonts w:ascii="Book Antiqua" w:hAnsi="Book Antiqua"/>
        </w:rPr>
        <w:t xml:space="preserve"> M, </w:t>
      </w:r>
      <w:proofErr w:type="spellStart"/>
      <w:r w:rsidRPr="00391684">
        <w:rPr>
          <w:rFonts w:ascii="Book Antiqua" w:hAnsi="Book Antiqua"/>
        </w:rPr>
        <w:t>Divon</w:t>
      </w:r>
      <w:proofErr w:type="spellEnd"/>
      <w:r w:rsidRPr="00391684">
        <w:rPr>
          <w:rFonts w:ascii="Book Antiqua" w:hAnsi="Book Antiqua"/>
        </w:rPr>
        <w:t xml:space="preserve"> M, Levy J, Bauman W. A link between relative hypoglycemia-</w:t>
      </w:r>
      <w:proofErr w:type="spellStart"/>
      <w:r w:rsidRPr="00391684">
        <w:rPr>
          <w:rFonts w:ascii="Book Antiqua" w:hAnsi="Book Antiqua"/>
        </w:rPr>
        <w:t>hypoinsulinemia</w:t>
      </w:r>
      <w:proofErr w:type="spellEnd"/>
      <w:r w:rsidRPr="00391684">
        <w:rPr>
          <w:rFonts w:ascii="Book Antiqua" w:hAnsi="Book Antiqua"/>
        </w:rPr>
        <w:t xml:space="preserve"> during oral glucose tolerance tests and intrauterine growth retardation. </w:t>
      </w:r>
      <w:r w:rsidRPr="00391684">
        <w:rPr>
          <w:rFonts w:ascii="Book Antiqua" w:hAnsi="Book Antiqua"/>
          <w:i/>
        </w:rPr>
        <w:t xml:space="preserve">Am J </w:t>
      </w:r>
      <w:proofErr w:type="spellStart"/>
      <w:r w:rsidRPr="00391684">
        <w:rPr>
          <w:rFonts w:ascii="Book Antiqua" w:hAnsi="Book Antiqua"/>
          <w:i/>
        </w:rPr>
        <w:t>Obstet</w:t>
      </w:r>
      <w:proofErr w:type="spellEnd"/>
      <w:r w:rsidRPr="00391684">
        <w:rPr>
          <w:rFonts w:ascii="Book Antiqua" w:hAnsi="Book Antiqua"/>
          <w:i/>
        </w:rPr>
        <w:t xml:space="preserve"> </w:t>
      </w:r>
      <w:proofErr w:type="spellStart"/>
      <w:r w:rsidRPr="00391684">
        <w:rPr>
          <w:rFonts w:ascii="Book Antiqua" w:hAnsi="Book Antiqua"/>
          <w:i/>
        </w:rPr>
        <w:t>Gynecol</w:t>
      </w:r>
      <w:proofErr w:type="spellEnd"/>
      <w:r w:rsidRPr="00391684">
        <w:rPr>
          <w:rFonts w:ascii="Book Antiqua" w:hAnsi="Book Antiqua"/>
        </w:rPr>
        <w:t xml:space="preserve"> 1986; </w:t>
      </w:r>
      <w:r w:rsidRPr="00391684">
        <w:rPr>
          <w:rFonts w:ascii="Book Antiqua" w:hAnsi="Book Antiqua"/>
          <w:b/>
        </w:rPr>
        <w:t>155</w:t>
      </w:r>
      <w:r w:rsidRPr="00391684">
        <w:rPr>
          <w:rFonts w:ascii="Book Antiqua" w:hAnsi="Book Antiqua"/>
        </w:rPr>
        <w:t>: 711-716 [PMID: 3532796 DOI: 10.1016/s0002-9378(86)80004-7]</w:t>
      </w:r>
    </w:p>
    <w:p w14:paraId="49C2E928" w14:textId="53A1C286" w:rsidR="00391684" w:rsidRPr="00391684" w:rsidRDefault="00391684" w:rsidP="00391684">
      <w:pPr>
        <w:spacing w:line="360" w:lineRule="auto"/>
        <w:jc w:val="both"/>
        <w:rPr>
          <w:rFonts w:ascii="Book Antiqua" w:hAnsi="Book Antiqua"/>
        </w:rPr>
      </w:pPr>
      <w:r w:rsidRPr="00391684">
        <w:rPr>
          <w:rFonts w:ascii="Book Antiqua" w:hAnsi="Book Antiqua"/>
        </w:rPr>
        <w:t xml:space="preserve">5 </w:t>
      </w:r>
      <w:r w:rsidRPr="00391684">
        <w:rPr>
          <w:rFonts w:ascii="Book Antiqua" w:hAnsi="Book Antiqua"/>
          <w:b/>
        </w:rPr>
        <w:t>Abell DA</w:t>
      </w:r>
      <w:r w:rsidRPr="00391684">
        <w:rPr>
          <w:rFonts w:ascii="Book Antiqua" w:hAnsi="Book Antiqua"/>
        </w:rPr>
        <w:t xml:space="preserve">, </w:t>
      </w:r>
      <w:proofErr w:type="spellStart"/>
      <w:r w:rsidRPr="00391684">
        <w:rPr>
          <w:rFonts w:ascii="Book Antiqua" w:hAnsi="Book Antiqua"/>
        </w:rPr>
        <w:t>Beischer</w:t>
      </w:r>
      <w:proofErr w:type="spellEnd"/>
      <w:r w:rsidRPr="00391684">
        <w:rPr>
          <w:rFonts w:ascii="Book Antiqua" w:hAnsi="Book Antiqua"/>
        </w:rPr>
        <w:t xml:space="preserve"> NA. The Relationship Between Maternal Glucose Tolerance and Fetal Size at Birth. </w:t>
      </w:r>
      <w:r w:rsidRPr="00391684">
        <w:rPr>
          <w:rFonts w:ascii="Book Antiqua" w:hAnsi="Book Antiqua"/>
          <w:i/>
        </w:rPr>
        <w:t xml:space="preserve">Aust NZJ </w:t>
      </w:r>
      <w:proofErr w:type="spellStart"/>
      <w:r w:rsidRPr="00391684">
        <w:rPr>
          <w:rFonts w:ascii="Book Antiqua" w:hAnsi="Book Antiqua"/>
          <w:i/>
        </w:rPr>
        <w:t>Obstet</w:t>
      </w:r>
      <w:proofErr w:type="spellEnd"/>
      <w:r w:rsidRPr="00391684">
        <w:rPr>
          <w:rFonts w:ascii="Book Antiqua" w:hAnsi="Book Antiqua"/>
          <w:i/>
        </w:rPr>
        <w:t xml:space="preserve"> </w:t>
      </w:r>
      <w:proofErr w:type="spellStart"/>
      <w:r w:rsidRPr="00391684">
        <w:rPr>
          <w:rFonts w:ascii="Book Antiqua" w:hAnsi="Book Antiqua"/>
          <w:i/>
        </w:rPr>
        <w:t>Gynaecol</w:t>
      </w:r>
      <w:proofErr w:type="spellEnd"/>
      <w:r w:rsidRPr="00391684">
        <w:rPr>
          <w:rFonts w:ascii="Book Antiqua" w:hAnsi="Book Antiqua"/>
          <w:i/>
        </w:rPr>
        <w:t xml:space="preserve"> </w:t>
      </w:r>
      <w:r w:rsidRPr="00391684">
        <w:rPr>
          <w:rFonts w:ascii="Book Antiqua" w:hAnsi="Book Antiqua"/>
        </w:rPr>
        <w:t xml:space="preserve">1976; </w:t>
      </w:r>
      <w:r w:rsidRPr="00391684">
        <w:rPr>
          <w:rFonts w:ascii="Book Antiqua" w:hAnsi="Book Antiqua"/>
          <w:b/>
        </w:rPr>
        <w:t>16</w:t>
      </w:r>
      <w:r w:rsidRPr="00391684">
        <w:rPr>
          <w:rFonts w:ascii="Book Antiqua" w:hAnsi="Book Antiqua"/>
        </w:rPr>
        <w:t>: 1–4 [DOI: 10.1111/j.1479-828X.1976.tb02645.x]</w:t>
      </w:r>
    </w:p>
    <w:p w14:paraId="5577799F"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6 </w:t>
      </w:r>
      <w:proofErr w:type="spellStart"/>
      <w:r w:rsidRPr="00391684">
        <w:rPr>
          <w:rFonts w:ascii="Book Antiqua" w:hAnsi="Book Antiqua"/>
          <w:b/>
        </w:rPr>
        <w:t>Khouzami</w:t>
      </w:r>
      <w:proofErr w:type="spellEnd"/>
      <w:r w:rsidRPr="00391684">
        <w:rPr>
          <w:rFonts w:ascii="Book Antiqua" w:hAnsi="Book Antiqua"/>
          <w:b/>
        </w:rPr>
        <w:t xml:space="preserve"> VA</w:t>
      </w:r>
      <w:r w:rsidRPr="00391684">
        <w:rPr>
          <w:rFonts w:ascii="Book Antiqua" w:hAnsi="Book Antiqua"/>
        </w:rPr>
        <w:t xml:space="preserve">, Ginsburg DS, </w:t>
      </w:r>
      <w:proofErr w:type="spellStart"/>
      <w:r w:rsidRPr="00391684">
        <w:rPr>
          <w:rFonts w:ascii="Book Antiqua" w:hAnsi="Book Antiqua"/>
        </w:rPr>
        <w:t>Daikoku</w:t>
      </w:r>
      <w:proofErr w:type="spellEnd"/>
      <w:r w:rsidRPr="00391684">
        <w:rPr>
          <w:rFonts w:ascii="Book Antiqua" w:hAnsi="Book Antiqua"/>
        </w:rPr>
        <w:t xml:space="preserve"> NH, Johnson JW. The glucose tolerance test as a means of identifying intrauterine growth retardation. </w:t>
      </w:r>
      <w:r w:rsidRPr="00391684">
        <w:rPr>
          <w:rFonts w:ascii="Book Antiqua" w:hAnsi="Book Antiqua"/>
          <w:i/>
        </w:rPr>
        <w:t xml:space="preserve">Am J </w:t>
      </w:r>
      <w:proofErr w:type="spellStart"/>
      <w:r w:rsidRPr="00391684">
        <w:rPr>
          <w:rFonts w:ascii="Book Antiqua" w:hAnsi="Book Antiqua"/>
          <w:i/>
        </w:rPr>
        <w:t>Obstet</w:t>
      </w:r>
      <w:proofErr w:type="spellEnd"/>
      <w:r w:rsidRPr="00391684">
        <w:rPr>
          <w:rFonts w:ascii="Book Antiqua" w:hAnsi="Book Antiqua"/>
          <w:i/>
        </w:rPr>
        <w:t xml:space="preserve"> </w:t>
      </w:r>
      <w:proofErr w:type="spellStart"/>
      <w:r w:rsidRPr="00391684">
        <w:rPr>
          <w:rFonts w:ascii="Book Antiqua" w:hAnsi="Book Antiqua"/>
          <w:i/>
        </w:rPr>
        <w:t>Gynecol</w:t>
      </w:r>
      <w:proofErr w:type="spellEnd"/>
      <w:r w:rsidRPr="00391684">
        <w:rPr>
          <w:rFonts w:ascii="Book Antiqua" w:hAnsi="Book Antiqua"/>
        </w:rPr>
        <w:t xml:space="preserve"> 1981; </w:t>
      </w:r>
      <w:r w:rsidRPr="00391684">
        <w:rPr>
          <w:rFonts w:ascii="Book Antiqua" w:hAnsi="Book Antiqua"/>
          <w:b/>
        </w:rPr>
        <w:t>139</w:t>
      </w:r>
      <w:r w:rsidRPr="00391684">
        <w:rPr>
          <w:rFonts w:ascii="Book Antiqua" w:hAnsi="Book Antiqua"/>
        </w:rPr>
        <w:t>: 423-426 [PMID: 7468709 DOI: 10.1016/0002-9378(81)90319-7]</w:t>
      </w:r>
    </w:p>
    <w:p w14:paraId="6381BDA6" w14:textId="7FB068AA" w:rsidR="00391684" w:rsidRPr="00391684" w:rsidRDefault="00391684" w:rsidP="00391684">
      <w:pPr>
        <w:spacing w:line="360" w:lineRule="auto"/>
        <w:jc w:val="both"/>
        <w:rPr>
          <w:rFonts w:ascii="Book Antiqua" w:hAnsi="Book Antiqua"/>
        </w:rPr>
      </w:pPr>
      <w:r w:rsidRPr="00391684">
        <w:rPr>
          <w:rFonts w:ascii="Book Antiqua" w:hAnsi="Book Antiqua"/>
        </w:rPr>
        <w:t xml:space="preserve">7 </w:t>
      </w:r>
      <w:r w:rsidRPr="00391684">
        <w:rPr>
          <w:rFonts w:ascii="Book Antiqua" w:hAnsi="Book Antiqua"/>
          <w:b/>
        </w:rPr>
        <w:t>Bhat RG</w:t>
      </w:r>
      <w:r w:rsidRPr="00391684">
        <w:rPr>
          <w:rFonts w:ascii="Book Antiqua" w:hAnsi="Book Antiqua"/>
        </w:rPr>
        <w:t xml:space="preserve">, Bhagya K, Kumar P. Association of Low Maternal Plasma Glucose after Oral Glucose Challenge Test with Small for Gestational Age Neonate. Rao KA, editor. </w:t>
      </w:r>
      <w:r w:rsidRPr="00391684">
        <w:rPr>
          <w:rFonts w:ascii="Book Antiqua" w:hAnsi="Book Antiqua"/>
          <w:i/>
        </w:rPr>
        <w:t>International Journal of Infertility Fetal Medicine</w:t>
      </w:r>
      <w:r w:rsidRPr="00391684">
        <w:rPr>
          <w:rFonts w:ascii="Book Antiqua" w:hAnsi="Book Antiqua"/>
        </w:rPr>
        <w:t xml:space="preserve"> 2012;</w:t>
      </w:r>
      <w:r w:rsidRPr="00391684">
        <w:rPr>
          <w:rFonts w:ascii="Book Antiqua" w:hAnsi="Book Antiqua"/>
          <w:b/>
        </w:rPr>
        <w:t xml:space="preserve"> 3</w:t>
      </w:r>
      <w:r w:rsidRPr="00391684">
        <w:rPr>
          <w:rFonts w:ascii="Book Antiqua" w:hAnsi="Book Antiqua"/>
        </w:rPr>
        <w:t>: 22–25 [DOI: 10.5005/jp-journals-10016-1035]</w:t>
      </w:r>
    </w:p>
    <w:p w14:paraId="035570EF"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8 </w:t>
      </w:r>
      <w:proofErr w:type="spellStart"/>
      <w:r w:rsidRPr="00391684">
        <w:rPr>
          <w:rFonts w:ascii="Book Antiqua" w:hAnsi="Book Antiqua"/>
          <w:b/>
        </w:rPr>
        <w:t>Leng</w:t>
      </w:r>
      <w:proofErr w:type="spellEnd"/>
      <w:r w:rsidRPr="00391684">
        <w:rPr>
          <w:rFonts w:ascii="Book Antiqua" w:hAnsi="Book Antiqua"/>
          <w:b/>
        </w:rPr>
        <w:t xml:space="preserve"> J</w:t>
      </w:r>
      <w:r w:rsidRPr="00391684">
        <w:rPr>
          <w:rFonts w:ascii="Book Antiqua" w:hAnsi="Book Antiqua"/>
        </w:rPr>
        <w:t xml:space="preserve">, Hay J, Liu G, Zhang J, Wang J, Liu H, Yang X, Liu J. Small-for-gestational age and its association with maternal blood glucose, body mass </w:t>
      </w:r>
      <w:r w:rsidRPr="00391684">
        <w:rPr>
          <w:rFonts w:ascii="Book Antiqua" w:hAnsi="Book Antiqua"/>
        </w:rPr>
        <w:lastRenderedPageBreak/>
        <w:t xml:space="preserve">index and stature: a perinatal cohort study among Chinese women. </w:t>
      </w:r>
      <w:r w:rsidRPr="00391684">
        <w:rPr>
          <w:rFonts w:ascii="Book Antiqua" w:hAnsi="Book Antiqua"/>
          <w:i/>
        </w:rPr>
        <w:t>BMJ Open</w:t>
      </w:r>
      <w:r w:rsidRPr="00391684">
        <w:rPr>
          <w:rFonts w:ascii="Book Antiqua" w:hAnsi="Book Antiqua"/>
        </w:rPr>
        <w:t xml:space="preserve"> 2016; </w:t>
      </w:r>
      <w:r w:rsidRPr="00391684">
        <w:rPr>
          <w:rFonts w:ascii="Book Antiqua" w:hAnsi="Book Antiqua"/>
          <w:b/>
        </w:rPr>
        <w:t>6</w:t>
      </w:r>
      <w:r w:rsidRPr="00391684">
        <w:rPr>
          <w:rFonts w:ascii="Book Antiqua" w:hAnsi="Book Antiqua"/>
        </w:rPr>
        <w:t>: e010984 [PMID: 27633632 DOI: 10.1136/bmjopen-2015-010984]</w:t>
      </w:r>
    </w:p>
    <w:p w14:paraId="7FDA3C50"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9 </w:t>
      </w:r>
      <w:r w:rsidRPr="00391684">
        <w:rPr>
          <w:rFonts w:ascii="Book Antiqua" w:hAnsi="Book Antiqua"/>
          <w:b/>
        </w:rPr>
        <w:t>Ray JG</w:t>
      </w:r>
      <w:r w:rsidRPr="00391684">
        <w:rPr>
          <w:rFonts w:ascii="Book Antiqua" w:hAnsi="Book Antiqua"/>
        </w:rPr>
        <w:t xml:space="preserve">, Park AL, Bartsch E, Feig DS, Booth GL. Preterm birth and small for gestational birthweight in relation to maternal relative hypoglycemia and chronic hypertension. </w:t>
      </w:r>
      <w:r w:rsidRPr="00391684">
        <w:rPr>
          <w:rFonts w:ascii="Book Antiqua" w:hAnsi="Book Antiqua"/>
          <w:i/>
        </w:rPr>
        <w:t xml:space="preserve">Eur J </w:t>
      </w:r>
      <w:proofErr w:type="spellStart"/>
      <w:r w:rsidRPr="00391684">
        <w:rPr>
          <w:rFonts w:ascii="Book Antiqua" w:hAnsi="Book Antiqua"/>
          <w:i/>
        </w:rPr>
        <w:t>Obstet</w:t>
      </w:r>
      <w:proofErr w:type="spellEnd"/>
      <w:r w:rsidRPr="00391684">
        <w:rPr>
          <w:rFonts w:ascii="Book Antiqua" w:hAnsi="Book Antiqua"/>
          <w:i/>
        </w:rPr>
        <w:t xml:space="preserve"> </w:t>
      </w:r>
      <w:proofErr w:type="spellStart"/>
      <w:r w:rsidRPr="00391684">
        <w:rPr>
          <w:rFonts w:ascii="Book Antiqua" w:hAnsi="Book Antiqua"/>
          <w:i/>
        </w:rPr>
        <w:t>Gynecol</w:t>
      </w:r>
      <w:proofErr w:type="spellEnd"/>
      <w:r w:rsidRPr="00391684">
        <w:rPr>
          <w:rFonts w:ascii="Book Antiqua" w:hAnsi="Book Antiqua"/>
          <w:i/>
        </w:rPr>
        <w:t xml:space="preserve"> </w:t>
      </w:r>
      <w:proofErr w:type="spellStart"/>
      <w:r w:rsidRPr="00391684">
        <w:rPr>
          <w:rFonts w:ascii="Book Antiqua" w:hAnsi="Book Antiqua"/>
          <w:i/>
        </w:rPr>
        <w:t>Reprod</w:t>
      </w:r>
      <w:proofErr w:type="spellEnd"/>
      <w:r w:rsidRPr="00391684">
        <w:rPr>
          <w:rFonts w:ascii="Book Antiqua" w:hAnsi="Book Antiqua"/>
          <w:i/>
        </w:rPr>
        <w:t xml:space="preserve"> Biol</w:t>
      </w:r>
      <w:r w:rsidRPr="00391684">
        <w:rPr>
          <w:rFonts w:ascii="Book Antiqua" w:hAnsi="Book Antiqua"/>
        </w:rPr>
        <w:t xml:space="preserve"> 2017; </w:t>
      </w:r>
      <w:r w:rsidRPr="00391684">
        <w:rPr>
          <w:rFonts w:ascii="Book Antiqua" w:hAnsi="Book Antiqua"/>
          <w:b/>
        </w:rPr>
        <w:t>211</w:t>
      </w:r>
      <w:r w:rsidRPr="00391684">
        <w:rPr>
          <w:rFonts w:ascii="Book Antiqua" w:hAnsi="Book Antiqua"/>
        </w:rPr>
        <w:t>: 220-222 [PMID: 28162805 DOI: 10.1016/j.ejogrb.2017.01.049]</w:t>
      </w:r>
    </w:p>
    <w:p w14:paraId="7248D1CE"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10 </w:t>
      </w:r>
      <w:r w:rsidRPr="00391684">
        <w:rPr>
          <w:rFonts w:ascii="Book Antiqua" w:hAnsi="Book Antiqua"/>
          <w:b/>
        </w:rPr>
        <w:t>Weissman A</w:t>
      </w:r>
      <w:r w:rsidRPr="00391684">
        <w:rPr>
          <w:rFonts w:ascii="Book Antiqua" w:hAnsi="Book Antiqua"/>
        </w:rPr>
        <w:t xml:space="preserve">, </w:t>
      </w:r>
      <w:proofErr w:type="spellStart"/>
      <w:r w:rsidRPr="00391684">
        <w:rPr>
          <w:rFonts w:ascii="Book Antiqua" w:hAnsi="Book Antiqua"/>
        </w:rPr>
        <w:t>Solt</w:t>
      </w:r>
      <w:proofErr w:type="spellEnd"/>
      <w:r w:rsidRPr="00391684">
        <w:rPr>
          <w:rFonts w:ascii="Book Antiqua" w:hAnsi="Book Antiqua"/>
        </w:rPr>
        <w:t xml:space="preserve"> I, </w:t>
      </w:r>
      <w:proofErr w:type="spellStart"/>
      <w:r w:rsidRPr="00391684">
        <w:rPr>
          <w:rFonts w:ascii="Book Antiqua" w:hAnsi="Book Antiqua"/>
        </w:rPr>
        <w:t>Zloczower</w:t>
      </w:r>
      <w:proofErr w:type="spellEnd"/>
      <w:r w:rsidRPr="00391684">
        <w:rPr>
          <w:rFonts w:ascii="Book Antiqua" w:hAnsi="Book Antiqua"/>
        </w:rPr>
        <w:t xml:space="preserve"> M, </w:t>
      </w:r>
      <w:proofErr w:type="spellStart"/>
      <w:r w:rsidRPr="00391684">
        <w:rPr>
          <w:rFonts w:ascii="Book Antiqua" w:hAnsi="Book Antiqua"/>
        </w:rPr>
        <w:t>Jakobi</w:t>
      </w:r>
      <w:proofErr w:type="spellEnd"/>
      <w:r w:rsidRPr="00391684">
        <w:rPr>
          <w:rFonts w:ascii="Book Antiqua" w:hAnsi="Book Antiqua"/>
        </w:rPr>
        <w:t xml:space="preserve"> P. Hypoglycemia during the 100-g oral glucose tolerance test: incidence and perinatal significance. </w:t>
      </w:r>
      <w:proofErr w:type="spellStart"/>
      <w:r w:rsidRPr="00391684">
        <w:rPr>
          <w:rFonts w:ascii="Book Antiqua" w:hAnsi="Book Antiqua"/>
          <w:i/>
        </w:rPr>
        <w:t>Obstet</w:t>
      </w:r>
      <w:proofErr w:type="spellEnd"/>
      <w:r w:rsidRPr="00391684">
        <w:rPr>
          <w:rFonts w:ascii="Book Antiqua" w:hAnsi="Book Antiqua"/>
          <w:i/>
        </w:rPr>
        <w:t xml:space="preserve"> </w:t>
      </w:r>
      <w:proofErr w:type="spellStart"/>
      <w:r w:rsidRPr="00391684">
        <w:rPr>
          <w:rFonts w:ascii="Book Antiqua" w:hAnsi="Book Antiqua"/>
          <w:i/>
        </w:rPr>
        <w:t>Gynecol</w:t>
      </w:r>
      <w:proofErr w:type="spellEnd"/>
      <w:r w:rsidRPr="00391684">
        <w:rPr>
          <w:rFonts w:ascii="Book Antiqua" w:hAnsi="Book Antiqua"/>
        </w:rPr>
        <w:t xml:space="preserve"> 2005; </w:t>
      </w:r>
      <w:r w:rsidRPr="00391684">
        <w:rPr>
          <w:rFonts w:ascii="Book Antiqua" w:hAnsi="Book Antiqua"/>
          <w:b/>
        </w:rPr>
        <w:t>105</w:t>
      </w:r>
      <w:r w:rsidRPr="00391684">
        <w:rPr>
          <w:rFonts w:ascii="Book Antiqua" w:hAnsi="Book Antiqua"/>
        </w:rPr>
        <w:t>: 1424-1428 [PMID: 15932839 DOI: 10.1097/01.AOG.</w:t>
      </w:r>
      <w:proofErr w:type="gramStart"/>
      <w:r w:rsidRPr="00391684">
        <w:rPr>
          <w:rFonts w:ascii="Book Antiqua" w:hAnsi="Book Antiqua"/>
        </w:rPr>
        <w:t>0000159577.28448.f</w:t>
      </w:r>
      <w:proofErr w:type="gramEnd"/>
      <w:r w:rsidRPr="00391684">
        <w:rPr>
          <w:rFonts w:ascii="Book Antiqua" w:hAnsi="Book Antiqua"/>
        </w:rPr>
        <w:t>9]</w:t>
      </w:r>
    </w:p>
    <w:p w14:paraId="6EA5CFA2" w14:textId="0E7ECE9B" w:rsidR="00391684" w:rsidRPr="00391684" w:rsidRDefault="00391684" w:rsidP="00391684">
      <w:pPr>
        <w:spacing w:line="360" w:lineRule="auto"/>
        <w:jc w:val="both"/>
        <w:rPr>
          <w:rFonts w:ascii="Book Antiqua" w:hAnsi="Book Antiqua"/>
        </w:rPr>
      </w:pPr>
      <w:r w:rsidRPr="00391684">
        <w:rPr>
          <w:rFonts w:ascii="Book Antiqua" w:hAnsi="Book Antiqua"/>
        </w:rPr>
        <w:t xml:space="preserve">11 </w:t>
      </w:r>
      <w:r w:rsidRPr="00391684">
        <w:rPr>
          <w:rFonts w:ascii="Book Antiqua" w:hAnsi="Book Antiqua"/>
          <w:b/>
        </w:rPr>
        <w:t>Nayak AU</w:t>
      </w:r>
      <w:r w:rsidRPr="00391684">
        <w:rPr>
          <w:rFonts w:ascii="Book Antiqua" w:hAnsi="Book Antiqua"/>
        </w:rPr>
        <w:t xml:space="preserve">, Duff CJ, </w:t>
      </w:r>
      <w:proofErr w:type="spellStart"/>
      <w:r w:rsidRPr="00391684">
        <w:rPr>
          <w:rFonts w:ascii="Book Antiqua" w:hAnsi="Book Antiqua"/>
        </w:rPr>
        <w:t>Indusekhar</w:t>
      </w:r>
      <w:proofErr w:type="spellEnd"/>
      <w:r w:rsidRPr="00391684">
        <w:rPr>
          <w:rFonts w:ascii="Book Antiqua" w:hAnsi="Book Antiqua"/>
        </w:rPr>
        <w:t xml:space="preserve"> R, </w:t>
      </w:r>
      <w:proofErr w:type="spellStart"/>
      <w:r w:rsidRPr="00391684">
        <w:rPr>
          <w:rFonts w:ascii="Book Antiqua" w:hAnsi="Book Antiqua"/>
        </w:rPr>
        <w:t>Varadhan</w:t>
      </w:r>
      <w:proofErr w:type="spellEnd"/>
      <w:r w:rsidRPr="00391684">
        <w:rPr>
          <w:rFonts w:ascii="Book Antiqua" w:hAnsi="Book Antiqua"/>
        </w:rPr>
        <w:t xml:space="preserve"> L. Adverse </w:t>
      </w:r>
      <w:proofErr w:type="spellStart"/>
      <w:r w:rsidRPr="00391684">
        <w:rPr>
          <w:rFonts w:ascii="Book Antiqua" w:hAnsi="Book Antiqua"/>
        </w:rPr>
        <w:t>foetal</w:t>
      </w:r>
      <w:proofErr w:type="spellEnd"/>
      <w:r w:rsidRPr="00391684">
        <w:rPr>
          <w:rFonts w:ascii="Book Antiqua" w:hAnsi="Book Antiqua"/>
        </w:rPr>
        <w:t xml:space="preserve"> outcomes in women at risk of gestational diabetes with normal OGTT: exploring the role of HbA1c in risk prediction. In: 50</w:t>
      </w:r>
      <w:r w:rsidRPr="00391684">
        <w:rPr>
          <w:rFonts w:ascii="Book Antiqua" w:hAnsi="Book Antiqua"/>
          <w:vertAlign w:val="superscript"/>
        </w:rPr>
        <w:t>th</w:t>
      </w:r>
      <w:r w:rsidRPr="00391684">
        <w:rPr>
          <w:rFonts w:ascii="Book Antiqua" w:hAnsi="Book Antiqua"/>
        </w:rPr>
        <w:t xml:space="preserve"> Annual Meeting of the European Association for the Study of Diabetes, EASD 2014: 15-19</w:t>
      </w:r>
      <w:r w:rsidRPr="00391684">
        <w:rPr>
          <w:rFonts w:ascii="Book Antiqua" w:hAnsi="Book Antiqua"/>
          <w:vertAlign w:val="superscript"/>
        </w:rPr>
        <w:t>th</w:t>
      </w:r>
      <w:r w:rsidRPr="00391684">
        <w:rPr>
          <w:rFonts w:ascii="Book Antiqua" w:hAnsi="Book Antiqua"/>
        </w:rPr>
        <w:t xml:space="preserve"> Sept 2014; Vienna. </w:t>
      </w:r>
      <w:proofErr w:type="spellStart"/>
      <w:r w:rsidRPr="00391684">
        <w:rPr>
          <w:rFonts w:ascii="Book Antiqua" w:hAnsi="Book Antiqua"/>
          <w:i/>
        </w:rPr>
        <w:t>Diabetologia</w:t>
      </w:r>
      <w:proofErr w:type="spellEnd"/>
      <w:r w:rsidRPr="00391684">
        <w:rPr>
          <w:rFonts w:ascii="Book Antiqua" w:hAnsi="Book Antiqua"/>
        </w:rPr>
        <w:t xml:space="preserve"> 2014; </w:t>
      </w:r>
      <w:r w:rsidRPr="00391684">
        <w:rPr>
          <w:rFonts w:ascii="Book Antiqua" w:hAnsi="Book Antiqua"/>
          <w:b/>
        </w:rPr>
        <w:t>57</w:t>
      </w:r>
      <w:r>
        <w:rPr>
          <w:rFonts w:ascii="Book Antiqua" w:hAnsi="Book Antiqua"/>
        </w:rPr>
        <w:t xml:space="preserve"> </w:t>
      </w:r>
      <w:r w:rsidRPr="00391684">
        <w:rPr>
          <w:rFonts w:ascii="Book Antiqua" w:hAnsi="Book Antiqua"/>
        </w:rPr>
        <w:t>(Suppl 1): S447, Abstract 1088</w:t>
      </w:r>
    </w:p>
    <w:p w14:paraId="6A1B672B"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12 </w:t>
      </w:r>
      <w:r w:rsidRPr="00391684">
        <w:rPr>
          <w:rFonts w:ascii="Book Antiqua" w:hAnsi="Book Antiqua"/>
          <w:b/>
        </w:rPr>
        <w:t>Melamed N</w:t>
      </w:r>
      <w:r w:rsidRPr="00391684">
        <w:rPr>
          <w:rFonts w:ascii="Book Antiqua" w:hAnsi="Book Antiqua"/>
        </w:rPr>
        <w:t xml:space="preserve">, </w:t>
      </w:r>
      <w:proofErr w:type="spellStart"/>
      <w:r w:rsidRPr="00391684">
        <w:rPr>
          <w:rFonts w:ascii="Book Antiqua" w:hAnsi="Book Antiqua"/>
        </w:rPr>
        <w:t>Hiersch</w:t>
      </w:r>
      <w:proofErr w:type="spellEnd"/>
      <w:r w:rsidRPr="00391684">
        <w:rPr>
          <w:rFonts w:ascii="Book Antiqua" w:hAnsi="Book Antiqua"/>
        </w:rPr>
        <w:t xml:space="preserve"> L, </w:t>
      </w:r>
      <w:proofErr w:type="spellStart"/>
      <w:r w:rsidRPr="00391684">
        <w:rPr>
          <w:rFonts w:ascii="Book Antiqua" w:hAnsi="Book Antiqua"/>
        </w:rPr>
        <w:t>Peled</w:t>
      </w:r>
      <w:proofErr w:type="spellEnd"/>
      <w:r w:rsidRPr="00391684">
        <w:rPr>
          <w:rFonts w:ascii="Book Antiqua" w:hAnsi="Book Antiqua"/>
        </w:rPr>
        <w:t xml:space="preserve"> Y, </w:t>
      </w:r>
      <w:proofErr w:type="spellStart"/>
      <w:r w:rsidRPr="00391684">
        <w:rPr>
          <w:rFonts w:ascii="Book Antiqua" w:hAnsi="Book Antiqua"/>
        </w:rPr>
        <w:t>Hod</w:t>
      </w:r>
      <w:proofErr w:type="spellEnd"/>
      <w:r w:rsidRPr="00391684">
        <w:rPr>
          <w:rFonts w:ascii="Book Antiqua" w:hAnsi="Book Antiqua"/>
        </w:rPr>
        <w:t xml:space="preserve"> M, </w:t>
      </w:r>
      <w:proofErr w:type="spellStart"/>
      <w:r w:rsidRPr="00391684">
        <w:rPr>
          <w:rFonts w:ascii="Book Antiqua" w:hAnsi="Book Antiqua"/>
        </w:rPr>
        <w:t>Wiznitzer</w:t>
      </w:r>
      <w:proofErr w:type="spellEnd"/>
      <w:r w:rsidRPr="00391684">
        <w:rPr>
          <w:rFonts w:ascii="Book Antiqua" w:hAnsi="Book Antiqua"/>
        </w:rPr>
        <w:t xml:space="preserve"> A, </w:t>
      </w:r>
      <w:proofErr w:type="spellStart"/>
      <w:r w:rsidRPr="00391684">
        <w:rPr>
          <w:rFonts w:ascii="Book Antiqua" w:hAnsi="Book Antiqua"/>
        </w:rPr>
        <w:t>Yogev</w:t>
      </w:r>
      <w:proofErr w:type="spellEnd"/>
      <w:r w:rsidRPr="00391684">
        <w:rPr>
          <w:rFonts w:ascii="Book Antiqua" w:hAnsi="Book Antiqua"/>
        </w:rPr>
        <w:t xml:space="preserve"> Y. The association between low 50 g glucose challenge test result and fetal growth restriction. </w:t>
      </w:r>
      <w:r w:rsidRPr="00391684">
        <w:rPr>
          <w:rFonts w:ascii="Book Antiqua" w:hAnsi="Book Antiqua"/>
          <w:i/>
        </w:rPr>
        <w:t xml:space="preserve">J </w:t>
      </w:r>
      <w:proofErr w:type="spellStart"/>
      <w:r w:rsidRPr="00391684">
        <w:rPr>
          <w:rFonts w:ascii="Book Antiqua" w:hAnsi="Book Antiqua"/>
          <w:i/>
        </w:rPr>
        <w:t>Matern</w:t>
      </w:r>
      <w:proofErr w:type="spellEnd"/>
      <w:r w:rsidRPr="00391684">
        <w:rPr>
          <w:rFonts w:ascii="Book Antiqua" w:hAnsi="Book Antiqua"/>
          <w:i/>
        </w:rPr>
        <w:t xml:space="preserve"> Fetal Neonatal Med</w:t>
      </w:r>
      <w:r w:rsidRPr="00391684">
        <w:rPr>
          <w:rFonts w:ascii="Book Antiqua" w:hAnsi="Book Antiqua"/>
        </w:rPr>
        <w:t xml:space="preserve"> 2013; </w:t>
      </w:r>
      <w:r w:rsidRPr="00391684">
        <w:rPr>
          <w:rFonts w:ascii="Book Antiqua" w:hAnsi="Book Antiqua"/>
          <w:b/>
        </w:rPr>
        <w:t>26</w:t>
      </w:r>
      <w:r w:rsidRPr="00391684">
        <w:rPr>
          <w:rFonts w:ascii="Book Antiqua" w:hAnsi="Book Antiqua"/>
        </w:rPr>
        <w:t>: 1107-1111 [PMID: 23350735 DOI: 10.3109/14767058.2013.770460]</w:t>
      </w:r>
    </w:p>
    <w:p w14:paraId="3851DD6C"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13 </w:t>
      </w:r>
      <w:r w:rsidRPr="00391684">
        <w:rPr>
          <w:rFonts w:ascii="Book Antiqua" w:hAnsi="Book Antiqua"/>
          <w:b/>
        </w:rPr>
        <w:t>Yuen L</w:t>
      </w:r>
      <w:r w:rsidRPr="00391684">
        <w:rPr>
          <w:rFonts w:ascii="Book Antiqua" w:hAnsi="Book Antiqua"/>
        </w:rPr>
        <w:t xml:space="preserve">, </w:t>
      </w:r>
      <w:proofErr w:type="spellStart"/>
      <w:r w:rsidRPr="00391684">
        <w:rPr>
          <w:rFonts w:ascii="Book Antiqua" w:hAnsi="Book Antiqua"/>
        </w:rPr>
        <w:t>Bontempo</w:t>
      </w:r>
      <w:proofErr w:type="spellEnd"/>
      <w:r w:rsidRPr="00391684">
        <w:rPr>
          <w:rFonts w:ascii="Book Antiqua" w:hAnsi="Book Antiqua"/>
        </w:rPr>
        <w:t xml:space="preserve"> S, Wong VW, Russell H. </w:t>
      </w:r>
      <w:proofErr w:type="spellStart"/>
      <w:r w:rsidRPr="00391684">
        <w:rPr>
          <w:rFonts w:ascii="Book Antiqua" w:hAnsi="Book Antiqua"/>
        </w:rPr>
        <w:t>Hypoglycaemia</w:t>
      </w:r>
      <w:proofErr w:type="spellEnd"/>
      <w:r w:rsidRPr="00391684">
        <w:rPr>
          <w:rFonts w:ascii="Book Antiqua" w:hAnsi="Book Antiqua"/>
        </w:rPr>
        <w:t xml:space="preserve"> on an oral glucose tolerance test in pregnancy - Is it clinically significant? </w:t>
      </w:r>
      <w:r w:rsidRPr="00391684">
        <w:rPr>
          <w:rFonts w:ascii="Book Antiqua" w:hAnsi="Book Antiqua"/>
          <w:i/>
        </w:rPr>
        <w:t xml:space="preserve">Diabetes Res Clin </w:t>
      </w:r>
      <w:proofErr w:type="spellStart"/>
      <w:r w:rsidRPr="00391684">
        <w:rPr>
          <w:rFonts w:ascii="Book Antiqua" w:hAnsi="Book Antiqua"/>
          <w:i/>
        </w:rPr>
        <w:t>Pract</w:t>
      </w:r>
      <w:proofErr w:type="spellEnd"/>
      <w:r w:rsidRPr="00391684">
        <w:rPr>
          <w:rFonts w:ascii="Book Antiqua" w:hAnsi="Book Antiqua"/>
        </w:rPr>
        <w:t xml:space="preserve"> 2019; </w:t>
      </w:r>
      <w:r w:rsidRPr="00391684">
        <w:rPr>
          <w:rFonts w:ascii="Book Antiqua" w:hAnsi="Book Antiqua"/>
          <w:b/>
        </w:rPr>
        <w:t>147</w:t>
      </w:r>
      <w:r w:rsidRPr="00391684">
        <w:rPr>
          <w:rFonts w:ascii="Book Antiqua" w:hAnsi="Book Antiqua"/>
        </w:rPr>
        <w:t>: 111-117 [PMID: 30500544 DOI: 10.1016/j.diabres.2018.11.018]</w:t>
      </w:r>
    </w:p>
    <w:p w14:paraId="37A85B4A"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14 </w:t>
      </w:r>
      <w:r w:rsidRPr="00391684">
        <w:rPr>
          <w:rFonts w:ascii="Book Antiqua" w:hAnsi="Book Antiqua"/>
          <w:b/>
        </w:rPr>
        <w:t>Raman L</w:t>
      </w:r>
      <w:r w:rsidRPr="00391684">
        <w:rPr>
          <w:rFonts w:ascii="Book Antiqua" w:hAnsi="Book Antiqua"/>
        </w:rPr>
        <w:t xml:space="preserve">, Rao VA, Kumar S. Influence of maternal levels of blood glucose on fetal outcome. </w:t>
      </w:r>
      <w:r w:rsidRPr="00391684">
        <w:rPr>
          <w:rFonts w:ascii="Book Antiqua" w:hAnsi="Book Antiqua"/>
          <w:i/>
        </w:rPr>
        <w:t xml:space="preserve">Int J </w:t>
      </w:r>
      <w:proofErr w:type="spellStart"/>
      <w:r w:rsidRPr="00391684">
        <w:rPr>
          <w:rFonts w:ascii="Book Antiqua" w:hAnsi="Book Antiqua"/>
          <w:i/>
        </w:rPr>
        <w:t>Gynaecol</w:t>
      </w:r>
      <w:proofErr w:type="spellEnd"/>
      <w:r w:rsidRPr="00391684">
        <w:rPr>
          <w:rFonts w:ascii="Book Antiqua" w:hAnsi="Book Antiqua"/>
          <w:i/>
        </w:rPr>
        <w:t xml:space="preserve"> </w:t>
      </w:r>
      <w:proofErr w:type="spellStart"/>
      <w:r w:rsidRPr="00391684">
        <w:rPr>
          <w:rFonts w:ascii="Book Antiqua" w:hAnsi="Book Antiqua"/>
          <w:i/>
        </w:rPr>
        <w:t>Obstet</w:t>
      </w:r>
      <w:proofErr w:type="spellEnd"/>
      <w:r w:rsidRPr="00391684">
        <w:rPr>
          <w:rFonts w:ascii="Book Antiqua" w:hAnsi="Book Antiqua"/>
        </w:rPr>
        <w:t xml:space="preserve"> 1982; </w:t>
      </w:r>
      <w:r w:rsidRPr="00391684">
        <w:rPr>
          <w:rFonts w:ascii="Book Antiqua" w:hAnsi="Book Antiqua"/>
          <w:b/>
        </w:rPr>
        <w:t>20</w:t>
      </w:r>
      <w:r w:rsidRPr="00391684">
        <w:rPr>
          <w:rFonts w:ascii="Book Antiqua" w:hAnsi="Book Antiqua"/>
        </w:rPr>
        <w:t>: 363-369 [PMID: 6128268 DOI: 10.1016/0020-7292(82)90195-3]</w:t>
      </w:r>
    </w:p>
    <w:p w14:paraId="50C304AB" w14:textId="77777777" w:rsidR="00391684" w:rsidRPr="00391684" w:rsidRDefault="00391684" w:rsidP="00391684">
      <w:pPr>
        <w:spacing w:line="360" w:lineRule="auto"/>
        <w:jc w:val="both"/>
        <w:rPr>
          <w:rFonts w:ascii="Book Antiqua" w:hAnsi="Book Antiqua"/>
        </w:rPr>
      </w:pPr>
      <w:r w:rsidRPr="00391684">
        <w:rPr>
          <w:rFonts w:ascii="Book Antiqua" w:hAnsi="Book Antiqua"/>
        </w:rPr>
        <w:t xml:space="preserve">15 </w:t>
      </w:r>
      <w:r w:rsidRPr="00391684">
        <w:rPr>
          <w:rFonts w:ascii="Book Antiqua" w:hAnsi="Book Antiqua"/>
          <w:b/>
        </w:rPr>
        <w:t>Pugh SK</w:t>
      </w:r>
      <w:r w:rsidRPr="00391684">
        <w:rPr>
          <w:rFonts w:ascii="Book Antiqua" w:hAnsi="Book Antiqua"/>
        </w:rPr>
        <w:t xml:space="preserve">, Doherty DA, </w:t>
      </w:r>
      <w:proofErr w:type="spellStart"/>
      <w:r w:rsidRPr="00391684">
        <w:rPr>
          <w:rFonts w:ascii="Book Antiqua" w:hAnsi="Book Antiqua"/>
        </w:rPr>
        <w:t>Magann</w:t>
      </w:r>
      <w:proofErr w:type="spellEnd"/>
      <w:r w:rsidRPr="00391684">
        <w:rPr>
          <w:rFonts w:ascii="Book Antiqua" w:hAnsi="Book Antiqua"/>
        </w:rPr>
        <w:t xml:space="preserve"> EF, Chauhan SP, Hill JB, Morrison JC. Does hypoglycemia following a glucose challenge test identify a </w:t>
      </w:r>
      <w:proofErr w:type="gramStart"/>
      <w:r w:rsidRPr="00391684">
        <w:rPr>
          <w:rFonts w:ascii="Book Antiqua" w:hAnsi="Book Antiqua"/>
        </w:rPr>
        <w:t>high risk</w:t>
      </w:r>
      <w:proofErr w:type="gramEnd"/>
      <w:r w:rsidRPr="00391684">
        <w:rPr>
          <w:rFonts w:ascii="Book Antiqua" w:hAnsi="Book Antiqua"/>
        </w:rPr>
        <w:t xml:space="preserve"> pregnancy? </w:t>
      </w:r>
      <w:proofErr w:type="spellStart"/>
      <w:r w:rsidRPr="00391684">
        <w:rPr>
          <w:rFonts w:ascii="Book Antiqua" w:hAnsi="Book Antiqua"/>
          <w:i/>
        </w:rPr>
        <w:t>Reprod</w:t>
      </w:r>
      <w:proofErr w:type="spellEnd"/>
      <w:r w:rsidRPr="00391684">
        <w:rPr>
          <w:rFonts w:ascii="Book Antiqua" w:hAnsi="Book Antiqua"/>
          <w:i/>
        </w:rPr>
        <w:t xml:space="preserve"> Health</w:t>
      </w:r>
      <w:r w:rsidRPr="00391684">
        <w:rPr>
          <w:rFonts w:ascii="Book Antiqua" w:hAnsi="Book Antiqua"/>
        </w:rPr>
        <w:t xml:space="preserve"> 2009; </w:t>
      </w:r>
      <w:r w:rsidRPr="00391684">
        <w:rPr>
          <w:rFonts w:ascii="Book Antiqua" w:hAnsi="Book Antiqua"/>
          <w:b/>
        </w:rPr>
        <w:t>6</w:t>
      </w:r>
      <w:r w:rsidRPr="00391684">
        <w:rPr>
          <w:rFonts w:ascii="Book Antiqua" w:hAnsi="Book Antiqua"/>
        </w:rPr>
        <w:t>: 10 [PMID: 19602284 DOI: 10.1186/1742-4755-6-10]</w:t>
      </w:r>
    </w:p>
    <w:p w14:paraId="6496E557" w14:textId="77777777" w:rsidR="00391684" w:rsidRPr="00391684" w:rsidRDefault="00391684" w:rsidP="00391684">
      <w:pPr>
        <w:spacing w:line="360" w:lineRule="auto"/>
        <w:jc w:val="both"/>
        <w:rPr>
          <w:rFonts w:ascii="Book Antiqua" w:hAnsi="Book Antiqua"/>
        </w:rPr>
      </w:pPr>
      <w:r w:rsidRPr="00391684">
        <w:rPr>
          <w:rFonts w:ascii="Book Antiqua" w:hAnsi="Book Antiqua"/>
        </w:rPr>
        <w:lastRenderedPageBreak/>
        <w:t xml:space="preserve">16 </w:t>
      </w:r>
      <w:r w:rsidRPr="00391684">
        <w:rPr>
          <w:rFonts w:ascii="Book Antiqua" w:hAnsi="Book Antiqua"/>
          <w:b/>
        </w:rPr>
        <w:t>Shinohara S</w:t>
      </w:r>
      <w:r w:rsidRPr="00391684">
        <w:rPr>
          <w:rFonts w:ascii="Book Antiqua" w:hAnsi="Book Antiqua"/>
        </w:rPr>
        <w:t xml:space="preserve">, Uchida Y, Hirai M, Hirata S, Suzuki K. Relationship between maternal </w:t>
      </w:r>
      <w:proofErr w:type="spellStart"/>
      <w:r w:rsidRPr="00391684">
        <w:rPr>
          <w:rFonts w:ascii="Book Antiqua" w:hAnsi="Book Antiqua"/>
        </w:rPr>
        <w:t>hypoglycaemia</w:t>
      </w:r>
      <w:proofErr w:type="spellEnd"/>
      <w:r w:rsidRPr="00391684">
        <w:rPr>
          <w:rFonts w:ascii="Book Antiqua" w:hAnsi="Book Antiqua"/>
        </w:rPr>
        <w:t xml:space="preserve"> and small-for-gestational-age infants according to maternal weight status: a retrospective cohort study in two hospitals. </w:t>
      </w:r>
      <w:r w:rsidRPr="00391684">
        <w:rPr>
          <w:rFonts w:ascii="Book Antiqua" w:hAnsi="Book Antiqua"/>
          <w:i/>
        </w:rPr>
        <w:t>BMJ Open</w:t>
      </w:r>
      <w:r w:rsidRPr="00391684">
        <w:rPr>
          <w:rFonts w:ascii="Book Antiqua" w:hAnsi="Book Antiqua"/>
        </w:rPr>
        <w:t xml:space="preserve"> 2016; </w:t>
      </w:r>
      <w:r w:rsidRPr="00391684">
        <w:rPr>
          <w:rFonts w:ascii="Book Antiqua" w:hAnsi="Book Antiqua"/>
          <w:b/>
        </w:rPr>
        <w:t>6</w:t>
      </w:r>
      <w:r w:rsidRPr="00391684">
        <w:rPr>
          <w:rFonts w:ascii="Book Antiqua" w:hAnsi="Book Antiqua"/>
        </w:rPr>
        <w:t>: e013749 [PMID: 27913562 DOI: 10.1136/bmjopen-2016-013749]</w:t>
      </w:r>
    </w:p>
    <w:p w14:paraId="0AFE3C83" w14:textId="5664372B" w:rsidR="00543CD7" w:rsidRPr="00391684" w:rsidRDefault="00543CD7" w:rsidP="00391684">
      <w:pPr>
        <w:spacing w:line="360" w:lineRule="auto"/>
        <w:contextualSpacing/>
        <w:jc w:val="both"/>
        <w:rPr>
          <w:rFonts w:ascii="Book Antiqua" w:hAnsi="Book Antiqua" w:cs="Times New Roman"/>
          <w:b/>
        </w:rPr>
      </w:pPr>
    </w:p>
    <w:p w14:paraId="2AAF15F8" w14:textId="2C624AF4" w:rsidR="00543CD7" w:rsidRPr="00391684" w:rsidRDefault="00543CD7" w:rsidP="00391684">
      <w:pPr>
        <w:pStyle w:val="PlainText"/>
        <w:spacing w:line="360" w:lineRule="auto"/>
        <w:jc w:val="right"/>
        <w:rPr>
          <w:rFonts w:ascii="Book Antiqua" w:hAnsi="Book Antiqua"/>
          <w:b/>
          <w:sz w:val="24"/>
          <w:szCs w:val="24"/>
        </w:rPr>
      </w:pPr>
      <w:r w:rsidRPr="00391684">
        <w:rPr>
          <w:rFonts w:ascii="Book Antiqua" w:hAnsi="Book Antiqua"/>
          <w:b/>
          <w:sz w:val="24"/>
          <w:szCs w:val="24"/>
        </w:rPr>
        <w:t xml:space="preserve">P-Reviewer: </w:t>
      </w:r>
      <w:r w:rsidR="002C24E3" w:rsidRPr="00391684">
        <w:rPr>
          <w:rFonts w:ascii="Book Antiqua" w:hAnsi="Book Antiqua"/>
          <w:sz w:val="24"/>
          <w:szCs w:val="24"/>
        </w:rPr>
        <w:t xml:space="preserve">Fatima SS, </w:t>
      </w:r>
      <w:proofErr w:type="spellStart"/>
      <w:r w:rsidR="002C24E3" w:rsidRPr="00391684">
        <w:rPr>
          <w:rFonts w:ascii="Book Antiqua" w:hAnsi="Book Antiqua"/>
          <w:sz w:val="24"/>
          <w:szCs w:val="24"/>
        </w:rPr>
        <w:t>Reggiani</w:t>
      </w:r>
      <w:proofErr w:type="spellEnd"/>
      <w:r w:rsidR="002C24E3" w:rsidRPr="00391684">
        <w:rPr>
          <w:rFonts w:ascii="Book Antiqua" w:hAnsi="Book Antiqua"/>
          <w:sz w:val="24"/>
          <w:szCs w:val="24"/>
        </w:rPr>
        <w:t xml:space="preserve"> GM </w:t>
      </w:r>
      <w:r w:rsidRPr="00391684">
        <w:rPr>
          <w:rFonts w:ascii="Book Antiqua" w:hAnsi="Book Antiqua"/>
          <w:b/>
          <w:sz w:val="24"/>
          <w:szCs w:val="24"/>
        </w:rPr>
        <w:t xml:space="preserve">S-Editor: </w:t>
      </w:r>
      <w:r w:rsidRPr="00391684">
        <w:rPr>
          <w:rFonts w:ascii="Book Antiqua" w:hAnsi="Book Antiqua"/>
          <w:sz w:val="24"/>
          <w:szCs w:val="24"/>
        </w:rPr>
        <w:t>Ji FF</w:t>
      </w:r>
      <w:r w:rsidRPr="00391684">
        <w:rPr>
          <w:rFonts w:ascii="Book Antiqua" w:hAnsi="Book Antiqua"/>
          <w:b/>
          <w:sz w:val="24"/>
          <w:szCs w:val="24"/>
        </w:rPr>
        <w:t xml:space="preserve"> L-Editor: E-Editor: </w:t>
      </w:r>
    </w:p>
    <w:p w14:paraId="19EA94C0" w14:textId="77777777" w:rsidR="00543CD7" w:rsidRPr="00391684" w:rsidRDefault="00543CD7" w:rsidP="00391684">
      <w:pPr>
        <w:pStyle w:val="PlainText"/>
        <w:spacing w:line="360" w:lineRule="auto"/>
        <w:rPr>
          <w:rFonts w:ascii="Book Antiqua" w:hAnsi="Book Antiqua"/>
          <w:b/>
          <w:sz w:val="24"/>
          <w:szCs w:val="24"/>
        </w:rPr>
      </w:pPr>
      <w:r w:rsidRPr="00391684">
        <w:rPr>
          <w:rFonts w:ascii="Book Antiqua" w:hAnsi="Book Antiqua"/>
          <w:b/>
          <w:sz w:val="24"/>
          <w:szCs w:val="24"/>
        </w:rPr>
        <w:t xml:space="preserve"> </w:t>
      </w:r>
    </w:p>
    <w:p w14:paraId="5759526E" w14:textId="10F6CD29" w:rsidR="00543CD7" w:rsidRPr="00391684" w:rsidRDefault="00543CD7" w:rsidP="00391684">
      <w:pPr>
        <w:snapToGrid w:val="0"/>
        <w:spacing w:line="360" w:lineRule="auto"/>
        <w:jc w:val="both"/>
        <w:rPr>
          <w:rFonts w:ascii="Book Antiqua" w:eastAsia="SimSun" w:hAnsi="Book Antiqua" w:cs="Helvetica"/>
          <w:b/>
        </w:rPr>
      </w:pPr>
      <w:r w:rsidRPr="00391684">
        <w:rPr>
          <w:rFonts w:ascii="Book Antiqua" w:eastAsia="SimSun" w:hAnsi="Book Antiqua" w:cs="Helvetica"/>
          <w:b/>
        </w:rPr>
        <w:t xml:space="preserve">Specialty type: </w:t>
      </w:r>
      <w:r w:rsidR="002C24E3" w:rsidRPr="00391684">
        <w:rPr>
          <w:rFonts w:ascii="Book Antiqua" w:eastAsia="Microsoft YaHei" w:hAnsi="Book Antiqua" w:cs="SimSun"/>
        </w:rPr>
        <w:t>Endocrinology and metabolism</w:t>
      </w:r>
    </w:p>
    <w:p w14:paraId="18BC2725" w14:textId="275F4D23" w:rsidR="00543CD7" w:rsidRPr="00391684" w:rsidRDefault="00543CD7" w:rsidP="00391684">
      <w:pPr>
        <w:snapToGrid w:val="0"/>
        <w:spacing w:line="360" w:lineRule="auto"/>
        <w:jc w:val="both"/>
        <w:rPr>
          <w:rFonts w:ascii="Book Antiqua" w:eastAsia="SimSun" w:hAnsi="Book Antiqua" w:cs="Helvetica"/>
          <w:b/>
        </w:rPr>
      </w:pPr>
      <w:r w:rsidRPr="00391684">
        <w:rPr>
          <w:rFonts w:ascii="Book Antiqua" w:eastAsia="SimSun" w:hAnsi="Book Antiqua" w:cs="Helvetica"/>
          <w:b/>
        </w:rPr>
        <w:t xml:space="preserve">Country of origin: </w:t>
      </w:r>
      <w:r w:rsidR="002C24E3" w:rsidRPr="00391684">
        <w:rPr>
          <w:rFonts w:ascii="Book Antiqua" w:eastAsia="SimSun" w:hAnsi="Book Antiqua"/>
        </w:rPr>
        <w:t>United Kingdom</w:t>
      </w:r>
    </w:p>
    <w:p w14:paraId="05368079" w14:textId="77777777" w:rsidR="00543CD7" w:rsidRPr="00391684" w:rsidRDefault="00543CD7" w:rsidP="00391684">
      <w:pPr>
        <w:snapToGrid w:val="0"/>
        <w:spacing w:line="360" w:lineRule="auto"/>
        <w:jc w:val="both"/>
        <w:rPr>
          <w:rFonts w:ascii="Book Antiqua" w:eastAsia="SimSun" w:hAnsi="Book Antiqua" w:cs="Helvetica"/>
          <w:b/>
        </w:rPr>
      </w:pPr>
      <w:r w:rsidRPr="00391684">
        <w:rPr>
          <w:rFonts w:ascii="Book Antiqua" w:eastAsia="SimSun" w:hAnsi="Book Antiqua" w:cs="Helvetica"/>
          <w:b/>
        </w:rPr>
        <w:t>Peer-review report classification</w:t>
      </w:r>
    </w:p>
    <w:p w14:paraId="16EB671E" w14:textId="5916A493" w:rsidR="00543CD7" w:rsidRPr="00391684" w:rsidRDefault="00543CD7" w:rsidP="00391684">
      <w:pPr>
        <w:snapToGrid w:val="0"/>
        <w:spacing w:line="360" w:lineRule="auto"/>
        <w:jc w:val="both"/>
        <w:rPr>
          <w:rFonts w:ascii="Book Antiqua" w:eastAsia="SimSun" w:hAnsi="Book Antiqua" w:cs="Helvetica"/>
        </w:rPr>
      </w:pPr>
      <w:r w:rsidRPr="00391684">
        <w:rPr>
          <w:rFonts w:ascii="Book Antiqua" w:eastAsia="SimSun" w:hAnsi="Book Antiqua" w:cs="Helvetica"/>
        </w:rPr>
        <w:t xml:space="preserve">Grade A (Excellent): </w:t>
      </w:r>
      <w:r w:rsidR="002C24E3" w:rsidRPr="00391684">
        <w:rPr>
          <w:rFonts w:ascii="Book Antiqua" w:eastAsia="SimSun" w:hAnsi="Book Antiqua" w:cs="Helvetica"/>
        </w:rPr>
        <w:t>0</w:t>
      </w:r>
    </w:p>
    <w:p w14:paraId="5FDFB679" w14:textId="2D699603" w:rsidR="00543CD7" w:rsidRPr="00391684" w:rsidRDefault="00543CD7" w:rsidP="00391684">
      <w:pPr>
        <w:snapToGrid w:val="0"/>
        <w:spacing w:line="360" w:lineRule="auto"/>
        <w:jc w:val="both"/>
        <w:rPr>
          <w:rFonts w:ascii="Book Antiqua" w:eastAsia="SimSun" w:hAnsi="Book Antiqua" w:cs="Helvetica"/>
        </w:rPr>
      </w:pPr>
      <w:r w:rsidRPr="00391684">
        <w:rPr>
          <w:rFonts w:ascii="Book Antiqua" w:eastAsia="SimSun" w:hAnsi="Book Antiqua" w:cs="Helvetica"/>
        </w:rPr>
        <w:t xml:space="preserve">Grade B (Very good): </w:t>
      </w:r>
      <w:r w:rsidR="002C24E3" w:rsidRPr="00391684">
        <w:rPr>
          <w:rFonts w:ascii="Book Antiqua" w:eastAsia="SimSun" w:hAnsi="Book Antiqua" w:cs="Helvetica"/>
        </w:rPr>
        <w:t>0</w:t>
      </w:r>
    </w:p>
    <w:p w14:paraId="2468323A" w14:textId="51F2E11F" w:rsidR="00543CD7" w:rsidRPr="00391684" w:rsidRDefault="00543CD7" w:rsidP="00391684">
      <w:pPr>
        <w:snapToGrid w:val="0"/>
        <w:spacing w:line="360" w:lineRule="auto"/>
        <w:jc w:val="both"/>
        <w:rPr>
          <w:rFonts w:ascii="Book Antiqua" w:eastAsia="SimSun" w:hAnsi="Book Antiqua" w:cs="Helvetica"/>
        </w:rPr>
      </w:pPr>
      <w:r w:rsidRPr="00391684">
        <w:rPr>
          <w:rFonts w:ascii="Book Antiqua" w:eastAsia="SimSun" w:hAnsi="Book Antiqua" w:cs="Helvetica"/>
        </w:rPr>
        <w:t>Grade C (Good): C</w:t>
      </w:r>
      <w:r w:rsidR="002C24E3" w:rsidRPr="00391684">
        <w:rPr>
          <w:rFonts w:ascii="Book Antiqua" w:eastAsia="SimSun" w:hAnsi="Book Antiqua" w:cs="Helvetica"/>
        </w:rPr>
        <w:t>, C</w:t>
      </w:r>
    </w:p>
    <w:p w14:paraId="4C5B8E9F" w14:textId="77777777" w:rsidR="00543CD7" w:rsidRPr="00391684" w:rsidRDefault="00543CD7" w:rsidP="00391684">
      <w:pPr>
        <w:snapToGrid w:val="0"/>
        <w:spacing w:line="360" w:lineRule="auto"/>
        <w:jc w:val="both"/>
        <w:rPr>
          <w:rFonts w:ascii="Book Antiqua" w:eastAsia="SimSun" w:hAnsi="Book Antiqua" w:cs="Helvetica"/>
        </w:rPr>
      </w:pPr>
      <w:r w:rsidRPr="00391684">
        <w:rPr>
          <w:rFonts w:ascii="Book Antiqua" w:eastAsia="SimSun" w:hAnsi="Book Antiqua" w:cs="Helvetica"/>
        </w:rPr>
        <w:t xml:space="preserve">Grade D (Fair): 0 </w:t>
      </w:r>
    </w:p>
    <w:p w14:paraId="5DA554B2" w14:textId="6F7B4266" w:rsidR="00543CD7" w:rsidRPr="00391684" w:rsidRDefault="00543CD7" w:rsidP="00391684">
      <w:pPr>
        <w:spacing w:line="360" w:lineRule="auto"/>
        <w:contextualSpacing/>
        <w:jc w:val="both"/>
        <w:rPr>
          <w:rFonts w:ascii="Book Antiqua" w:hAnsi="Book Antiqua" w:cs="Times New Roman"/>
        </w:rPr>
      </w:pPr>
      <w:r w:rsidRPr="00391684">
        <w:rPr>
          <w:rFonts w:ascii="Book Antiqua" w:eastAsia="SimSun" w:hAnsi="Book Antiqua" w:cs="Helvetica"/>
        </w:rPr>
        <w:t>Grade E (Poor): 0</w:t>
      </w:r>
    </w:p>
    <w:p w14:paraId="76EBF096" w14:textId="7E4A7E71" w:rsidR="009D2188" w:rsidRPr="00B872B1" w:rsidRDefault="00CF4914" w:rsidP="004324BF">
      <w:pPr>
        <w:spacing w:line="360" w:lineRule="auto"/>
        <w:jc w:val="both"/>
        <w:rPr>
          <w:rFonts w:ascii="Book Antiqua" w:hAnsi="Book Antiqua"/>
          <w:b/>
        </w:rPr>
      </w:pPr>
      <w:r w:rsidRPr="00B872B1">
        <w:rPr>
          <w:rFonts w:ascii="Book Antiqua" w:hAnsi="Book Antiqua"/>
        </w:rPr>
        <w:br w:type="page"/>
      </w:r>
      <w:r w:rsidR="002B55D5" w:rsidRPr="00B872B1">
        <w:rPr>
          <w:rFonts w:ascii="Book Antiqua" w:hAnsi="Book Antiqua"/>
          <w:b/>
        </w:rPr>
        <w:lastRenderedPageBreak/>
        <w:t xml:space="preserve">Table 1 </w:t>
      </w:r>
      <w:r w:rsidR="00692642" w:rsidRPr="00B872B1">
        <w:rPr>
          <w:rFonts w:ascii="Book Antiqua" w:hAnsi="Book Antiqua"/>
          <w:b/>
        </w:rPr>
        <w:t>Demographics and glyc</w:t>
      </w:r>
      <w:r w:rsidR="002B55D5" w:rsidRPr="00B872B1">
        <w:rPr>
          <w:rFonts w:ascii="Book Antiqua" w:hAnsi="Book Antiqua"/>
          <w:b/>
        </w:rPr>
        <w:t>aemic parameters for the cohort</w:t>
      </w:r>
      <w:r w:rsidR="00692642" w:rsidRPr="00B872B1">
        <w:rPr>
          <w:rFonts w:ascii="Book Antiqua" w:hAnsi="Book Antiqua"/>
          <w:b/>
        </w:rPr>
        <w:t xml:space="preserve"> </w:t>
      </w:r>
      <w:proofErr w:type="spellStart"/>
      <w:r w:rsidR="00692642" w:rsidRPr="00B872B1">
        <w:rPr>
          <w:rFonts w:ascii="Book Antiqua" w:hAnsi="Book Antiqua"/>
          <w:b/>
        </w:rPr>
        <w:t>categorised</w:t>
      </w:r>
      <w:proofErr w:type="spellEnd"/>
      <w:r w:rsidR="00692642" w:rsidRPr="00B872B1">
        <w:rPr>
          <w:rFonts w:ascii="Book Antiqua" w:hAnsi="Book Antiqua"/>
          <w:b/>
        </w:rPr>
        <w:t xml:space="preserve"> by birth weight</w:t>
      </w:r>
    </w:p>
    <w:p w14:paraId="547999C3" w14:textId="77777777" w:rsidR="00692642" w:rsidRPr="00B872B1" w:rsidRDefault="00692642" w:rsidP="004324BF">
      <w:pPr>
        <w:spacing w:line="360" w:lineRule="auto"/>
        <w:jc w:val="both"/>
        <w:rPr>
          <w:rFonts w:ascii="Book Antiqua" w:hAnsi="Book Antiqua"/>
        </w:rPr>
      </w:pPr>
    </w:p>
    <w:tbl>
      <w:tblPr>
        <w:tblW w:w="51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1656"/>
        <w:gridCol w:w="1518"/>
        <w:gridCol w:w="1656"/>
        <w:gridCol w:w="965"/>
      </w:tblGrid>
      <w:tr w:rsidR="00B872B1" w:rsidRPr="00B872B1" w14:paraId="17863D25" w14:textId="77777777" w:rsidTr="0080339D">
        <w:trPr>
          <w:trHeight w:val="319"/>
        </w:trPr>
        <w:tc>
          <w:tcPr>
            <w:tcW w:w="1613" w:type="pct"/>
            <w:vMerge w:val="restart"/>
            <w:tcMar>
              <w:top w:w="144" w:type="nil"/>
              <w:right w:w="144" w:type="nil"/>
            </w:tcMar>
          </w:tcPr>
          <w:p w14:paraId="580C9DA3" w14:textId="77777777" w:rsidR="00452D8E" w:rsidRPr="00B872B1" w:rsidRDefault="00452D8E" w:rsidP="004324BF">
            <w:pPr>
              <w:spacing w:line="360" w:lineRule="auto"/>
              <w:jc w:val="both"/>
              <w:rPr>
                <w:rFonts w:ascii="Book Antiqua" w:hAnsi="Book Antiqua"/>
              </w:rPr>
            </w:pPr>
          </w:p>
        </w:tc>
        <w:tc>
          <w:tcPr>
            <w:tcW w:w="3387" w:type="pct"/>
            <w:gridSpan w:val="4"/>
            <w:tcMar>
              <w:top w:w="144" w:type="nil"/>
              <w:right w:w="144" w:type="nil"/>
            </w:tcMar>
          </w:tcPr>
          <w:p w14:paraId="77086136" w14:textId="77777777" w:rsidR="00452D8E" w:rsidRPr="00B872B1" w:rsidRDefault="00452D8E" w:rsidP="004324BF">
            <w:pPr>
              <w:spacing w:line="360" w:lineRule="auto"/>
              <w:jc w:val="both"/>
              <w:rPr>
                <w:rFonts w:ascii="Book Antiqua" w:hAnsi="Book Antiqua"/>
              </w:rPr>
            </w:pPr>
            <w:r w:rsidRPr="00B872B1">
              <w:rPr>
                <w:rFonts w:ascii="Book Antiqua" w:hAnsi="Book Antiqua"/>
                <w:b/>
              </w:rPr>
              <w:t>Birth Weight</w:t>
            </w:r>
            <w:r w:rsidRPr="00B872B1">
              <w:rPr>
                <w:rFonts w:ascii="Book Antiqua" w:hAnsi="Book Antiqua"/>
              </w:rPr>
              <w:t> </w:t>
            </w:r>
          </w:p>
        </w:tc>
      </w:tr>
      <w:tr w:rsidR="00B872B1" w:rsidRPr="00B872B1" w14:paraId="0E01A696" w14:textId="77777777" w:rsidTr="0080339D">
        <w:trPr>
          <w:cantSplit/>
          <w:trHeight w:val="1134"/>
        </w:trPr>
        <w:tc>
          <w:tcPr>
            <w:tcW w:w="1613" w:type="pct"/>
            <w:vMerge/>
            <w:tcMar>
              <w:top w:w="144" w:type="nil"/>
              <w:right w:w="144" w:type="nil"/>
            </w:tcMar>
          </w:tcPr>
          <w:p w14:paraId="13E476E8" w14:textId="77777777" w:rsidR="00452D8E" w:rsidRPr="00B872B1" w:rsidRDefault="00452D8E" w:rsidP="004324BF">
            <w:pPr>
              <w:spacing w:line="360" w:lineRule="auto"/>
              <w:jc w:val="both"/>
              <w:rPr>
                <w:rFonts w:ascii="Book Antiqua" w:hAnsi="Book Antiqua"/>
              </w:rPr>
            </w:pPr>
          </w:p>
        </w:tc>
        <w:tc>
          <w:tcPr>
            <w:tcW w:w="968" w:type="pct"/>
            <w:tcMar>
              <w:top w:w="144" w:type="nil"/>
              <w:right w:w="144" w:type="nil"/>
            </w:tcMar>
          </w:tcPr>
          <w:p w14:paraId="3EB25A2E" w14:textId="0A06CA63" w:rsidR="00452D8E" w:rsidRPr="00B872B1" w:rsidRDefault="00452D8E" w:rsidP="004324BF">
            <w:pPr>
              <w:spacing w:line="360" w:lineRule="auto"/>
              <w:jc w:val="both"/>
              <w:rPr>
                <w:rFonts w:ascii="Book Antiqua" w:hAnsi="Book Antiqua"/>
                <w:b/>
              </w:rPr>
            </w:pPr>
            <w:r w:rsidRPr="00B872B1">
              <w:rPr>
                <w:rFonts w:ascii="Book Antiqua" w:hAnsi="Book Antiqua"/>
                <w:b/>
              </w:rPr>
              <w:t>&lt; 2500</w:t>
            </w:r>
            <w:r w:rsidR="00985A5A">
              <w:rPr>
                <w:rFonts w:ascii="Book Antiqua" w:hAnsi="Book Antiqua"/>
                <w:b/>
              </w:rPr>
              <w:t xml:space="preserve"> </w:t>
            </w:r>
            <w:r w:rsidRPr="00B872B1">
              <w:rPr>
                <w:rFonts w:ascii="Book Antiqua" w:hAnsi="Book Antiqua"/>
                <w:b/>
              </w:rPr>
              <w:t>g</w:t>
            </w:r>
          </w:p>
          <w:p w14:paraId="5B3A5D84" w14:textId="77777777" w:rsidR="00452D8E" w:rsidRPr="00B872B1" w:rsidRDefault="00452D8E" w:rsidP="004324BF">
            <w:pPr>
              <w:spacing w:line="360" w:lineRule="auto"/>
              <w:jc w:val="both"/>
              <w:rPr>
                <w:rFonts w:ascii="Book Antiqua" w:hAnsi="Book Antiqua"/>
                <w:b/>
              </w:rPr>
            </w:pPr>
            <w:r w:rsidRPr="00B872B1">
              <w:rPr>
                <w:rFonts w:ascii="Book Antiqua" w:hAnsi="Book Antiqua"/>
                <w:b/>
              </w:rPr>
              <w:t>(LBW)</w:t>
            </w:r>
          </w:p>
          <w:p w14:paraId="692283BE" w14:textId="76D8D4EA" w:rsidR="00452D8E" w:rsidRPr="00B872B1" w:rsidRDefault="00452D8E" w:rsidP="004324BF">
            <w:pPr>
              <w:spacing w:line="360" w:lineRule="auto"/>
              <w:jc w:val="both"/>
              <w:rPr>
                <w:rFonts w:ascii="Book Antiqua" w:hAnsi="Book Antiqua"/>
                <w:b/>
              </w:rPr>
            </w:pPr>
            <w:r w:rsidRPr="00B872B1">
              <w:rPr>
                <w:rFonts w:ascii="Book Antiqua" w:hAnsi="Book Antiqua"/>
                <w:b/>
              </w:rPr>
              <w:t>(</w:t>
            </w:r>
            <w:r w:rsidR="00985A5A" w:rsidRPr="00985A5A">
              <w:rPr>
                <w:rFonts w:ascii="Book Antiqua" w:hAnsi="Book Antiqua"/>
                <w:b/>
                <w:i/>
              </w:rPr>
              <w:t>n</w:t>
            </w:r>
            <w:r w:rsidR="00985A5A">
              <w:rPr>
                <w:rFonts w:ascii="Book Antiqua" w:hAnsi="Book Antiqua"/>
                <w:b/>
              </w:rPr>
              <w:t xml:space="preserve"> </w:t>
            </w:r>
            <w:r w:rsidR="00985A5A" w:rsidRPr="00B872B1">
              <w:rPr>
                <w:rFonts w:ascii="Book Antiqua" w:hAnsi="Book Antiqua"/>
                <w:b/>
              </w:rPr>
              <w:t>=</w:t>
            </w:r>
            <w:r w:rsidR="00985A5A">
              <w:rPr>
                <w:rFonts w:ascii="Book Antiqua" w:hAnsi="Book Antiqua"/>
                <w:b/>
              </w:rPr>
              <w:t xml:space="preserve"> </w:t>
            </w:r>
            <w:r w:rsidRPr="00B872B1">
              <w:rPr>
                <w:rFonts w:ascii="Book Antiqua" w:hAnsi="Book Antiqua"/>
                <w:b/>
              </w:rPr>
              <w:t>96)</w:t>
            </w:r>
          </w:p>
        </w:tc>
        <w:tc>
          <w:tcPr>
            <w:tcW w:w="887" w:type="pct"/>
            <w:tcMar>
              <w:top w:w="144" w:type="nil"/>
              <w:right w:w="144" w:type="nil"/>
            </w:tcMar>
          </w:tcPr>
          <w:p w14:paraId="6C24F45A" w14:textId="21083574" w:rsidR="00452D8E" w:rsidRPr="00B872B1" w:rsidRDefault="00452D8E" w:rsidP="004324BF">
            <w:pPr>
              <w:spacing w:line="360" w:lineRule="auto"/>
              <w:jc w:val="both"/>
              <w:rPr>
                <w:rFonts w:ascii="Book Antiqua" w:hAnsi="Book Antiqua"/>
                <w:b/>
              </w:rPr>
            </w:pPr>
            <w:r w:rsidRPr="00B872B1">
              <w:rPr>
                <w:rFonts w:ascii="Book Antiqua" w:hAnsi="Book Antiqua"/>
                <w:b/>
              </w:rPr>
              <w:t>2500-4500</w:t>
            </w:r>
            <w:r w:rsidR="00985A5A">
              <w:rPr>
                <w:rFonts w:ascii="Book Antiqua" w:hAnsi="Book Antiqua"/>
                <w:b/>
              </w:rPr>
              <w:t xml:space="preserve"> </w:t>
            </w:r>
            <w:r w:rsidRPr="00B872B1">
              <w:rPr>
                <w:rFonts w:ascii="Book Antiqua" w:hAnsi="Book Antiqua"/>
                <w:b/>
              </w:rPr>
              <w:t>g</w:t>
            </w:r>
          </w:p>
          <w:p w14:paraId="60BF02DA" w14:textId="75F67ABD" w:rsidR="00452D8E" w:rsidRPr="00B872B1" w:rsidRDefault="00452D8E" w:rsidP="004324BF">
            <w:pPr>
              <w:spacing w:line="360" w:lineRule="auto"/>
              <w:jc w:val="both"/>
              <w:rPr>
                <w:rFonts w:ascii="Book Antiqua" w:hAnsi="Book Antiqua"/>
                <w:b/>
              </w:rPr>
            </w:pPr>
            <w:r w:rsidRPr="00B872B1">
              <w:rPr>
                <w:rFonts w:ascii="Book Antiqua" w:hAnsi="Book Antiqua"/>
                <w:b/>
              </w:rPr>
              <w:t>(</w:t>
            </w:r>
            <w:r w:rsidR="00985A5A" w:rsidRPr="00B872B1">
              <w:rPr>
                <w:rFonts w:ascii="Book Antiqua" w:hAnsi="Book Antiqua"/>
                <w:b/>
              </w:rPr>
              <w:t>n</w:t>
            </w:r>
            <w:r w:rsidRPr="00B872B1">
              <w:rPr>
                <w:rFonts w:ascii="Book Antiqua" w:hAnsi="Book Antiqua"/>
                <w:b/>
              </w:rPr>
              <w:t>ormal BW)</w:t>
            </w:r>
          </w:p>
          <w:p w14:paraId="1ADD3D3D" w14:textId="27F1F568" w:rsidR="00452D8E" w:rsidRPr="00B872B1" w:rsidRDefault="00452D8E" w:rsidP="004324BF">
            <w:pPr>
              <w:spacing w:line="360" w:lineRule="auto"/>
              <w:jc w:val="both"/>
              <w:rPr>
                <w:rFonts w:ascii="Book Antiqua" w:hAnsi="Book Antiqua"/>
                <w:b/>
              </w:rPr>
            </w:pPr>
            <w:r w:rsidRPr="00B872B1">
              <w:rPr>
                <w:rFonts w:ascii="Book Antiqua" w:hAnsi="Book Antiqua"/>
                <w:b/>
              </w:rPr>
              <w:t>(</w:t>
            </w:r>
            <w:r w:rsidR="00985A5A" w:rsidRPr="00985A5A">
              <w:rPr>
                <w:rFonts w:ascii="Book Antiqua" w:hAnsi="Book Antiqua"/>
                <w:b/>
                <w:i/>
              </w:rPr>
              <w:t>n</w:t>
            </w:r>
            <w:r w:rsidR="00985A5A">
              <w:rPr>
                <w:rFonts w:ascii="Book Antiqua" w:hAnsi="Book Antiqua"/>
                <w:b/>
              </w:rPr>
              <w:t xml:space="preserve"> </w:t>
            </w:r>
            <w:r w:rsidR="00985A5A" w:rsidRPr="00B872B1">
              <w:rPr>
                <w:rFonts w:ascii="Book Antiqua" w:hAnsi="Book Antiqua"/>
                <w:b/>
              </w:rPr>
              <w:t>=</w:t>
            </w:r>
            <w:r w:rsidR="00985A5A">
              <w:rPr>
                <w:rFonts w:ascii="Book Antiqua" w:hAnsi="Book Antiqua"/>
                <w:b/>
              </w:rPr>
              <w:t xml:space="preserve"> </w:t>
            </w:r>
            <w:r w:rsidRPr="00B872B1">
              <w:rPr>
                <w:rFonts w:ascii="Book Antiqua" w:hAnsi="Book Antiqua"/>
                <w:b/>
              </w:rPr>
              <w:t>3346)</w:t>
            </w:r>
          </w:p>
        </w:tc>
        <w:tc>
          <w:tcPr>
            <w:tcW w:w="968" w:type="pct"/>
            <w:tcMar>
              <w:top w:w="144" w:type="nil"/>
              <w:right w:w="144" w:type="nil"/>
            </w:tcMar>
          </w:tcPr>
          <w:p w14:paraId="3483110C" w14:textId="090ED839" w:rsidR="00452D8E" w:rsidRPr="00B872B1" w:rsidRDefault="00452D8E" w:rsidP="004324BF">
            <w:pPr>
              <w:spacing w:line="360" w:lineRule="auto"/>
              <w:jc w:val="both"/>
              <w:rPr>
                <w:rFonts w:ascii="Book Antiqua" w:hAnsi="Book Antiqua"/>
                <w:b/>
              </w:rPr>
            </w:pPr>
            <w:r w:rsidRPr="00B872B1">
              <w:rPr>
                <w:rFonts w:ascii="Book Antiqua" w:hAnsi="Book Antiqua"/>
                <w:b/>
              </w:rPr>
              <w:t>&gt;</w:t>
            </w:r>
            <w:r w:rsidR="00985A5A">
              <w:rPr>
                <w:rFonts w:ascii="Book Antiqua" w:hAnsi="Book Antiqua"/>
                <w:b/>
              </w:rPr>
              <w:t xml:space="preserve"> </w:t>
            </w:r>
            <w:r w:rsidRPr="00B872B1">
              <w:rPr>
                <w:rFonts w:ascii="Book Antiqua" w:hAnsi="Book Antiqua"/>
                <w:b/>
              </w:rPr>
              <w:t>4500</w:t>
            </w:r>
            <w:r w:rsidR="00985A5A">
              <w:rPr>
                <w:rFonts w:ascii="Book Antiqua" w:hAnsi="Book Antiqua"/>
                <w:b/>
              </w:rPr>
              <w:t xml:space="preserve"> </w:t>
            </w:r>
            <w:r w:rsidRPr="00B872B1">
              <w:rPr>
                <w:rFonts w:ascii="Book Antiqua" w:hAnsi="Book Antiqua"/>
                <w:b/>
              </w:rPr>
              <w:t>g</w:t>
            </w:r>
          </w:p>
          <w:p w14:paraId="2331C291" w14:textId="50EE73F7" w:rsidR="00452D8E" w:rsidRPr="00B872B1" w:rsidRDefault="0080339D" w:rsidP="004324BF">
            <w:pPr>
              <w:spacing w:line="360" w:lineRule="auto"/>
              <w:jc w:val="both"/>
              <w:rPr>
                <w:rFonts w:ascii="Book Antiqua" w:hAnsi="Book Antiqua"/>
                <w:b/>
              </w:rPr>
            </w:pPr>
            <w:r w:rsidRPr="00B872B1">
              <w:rPr>
                <w:rFonts w:ascii="Book Antiqua" w:hAnsi="Book Antiqua"/>
                <w:b/>
              </w:rPr>
              <w:t>(</w:t>
            </w:r>
            <w:r w:rsidR="00985A5A" w:rsidRPr="00B872B1">
              <w:rPr>
                <w:rFonts w:ascii="Book Antiqua" w:hAnsi="Book Antiqua"/>
                <w:b/>
              </w:rPr>
              <w:t>m</w:t>
            </w:r>
            <w:r w:rsidRPr="00B872B1">
              <w:rPr>
                <w:rFonts w:ascii="Book Antiqua" w:hAnsi="Book Antiqua"/>
                <w:b/>
              </w:rPr>
              <w:t>acrosomia</w:t>
            </w:r>
            <w:r w:rsidR="00452D8E" w:rsidRPr="00B872B1">
              <w:rPr>
                <w:rFonts w:ascii="Book Antiqua" w:hAnsi="Book Antiqua"/>
                <w:b/>
              </w:rPr>
              <w:t>)</w:t>
            </w:r>
          </w:p>
          <w:p w14:paraId="4701F9E9" w14:textId="45CE6AFB" w:rsidR="00452D8E" w:rsidRPr="00B872B1" w:rsidRDefault="00452D8E" w:rsidP="004324BF">
            <w:pPr>
              <w:spacing w:line="360" w:lineRule="auto"/>
              <w:jc w:val="both"/>
              <w:rPr>
                <w:rFonts w:ascii="Book Antiqua" w:hAnsi="Book Antiqua"/>
              </w:rPr>
            </w:pPr>
            <w:r w:rsidRPr="00B872B1">
              <w:rPr>
                <w:rFonts w:ascii="Book Antiqua" w:hAnsi="Book Antiqua"/>
                <w:b/>
              </w:rPr>
              <w:t>(</w:t>
            </w:r>
            <w:r w:rsidRPr="00985A5A">
              <w:rPr>
                <w:rFonts w:ascii="Book Antiqua" w:hAnsi="Book Antiqua"/>
                <w:b/>
                <w:i/>
              </w:rPr>
              <w:t>n</w:t>
            </w:r>
            <w:r w:rsidR="00985A5A">
              <w:rPr>
                <w:rFonts w:ascii="Book Antiqua" w:hAnsi="Book Antiqua"/>
                <w:b/>
              </w:rPr>
              <w:t xml:space="preserve"> </w:t>
            </w:r>
            <w:r w:rsidRPr="00B872B1">
              <w:rPr>
                <w:rFonts w:ascii="Book Antiqua" w:hAnsi="Book Antiqua"/>
                <w:b/>
              </w:rPr>
              <w:t>=</w:t>
            </w:r>
            <w:r w:rsidR="00985A5A">
              <w:rPr>
                <w:rFonts w:ascii="Book Antiqua" w:hAnsi="Book Antiqua"/>
                <w:b/>
              </w:rPr>
              <w:t xml:space="preserve"> </w:t>
            </w:r>
            <w:r w:rsidRPr="00B872B1">
              <w:rPr>
                <w:rFonts w:ascii="Book Antiqua" w:hAnsi="Book Antiqua"/>
                <w:b/>
              </w:rPr>
              <w:t>95)</w:t>
            </w:r>
          </w:p>
        </w:tc>
        <w:tc>
          <w:tcPr>
            <w:tcW w:w="564" w:type="pct"/>
            <w:tcMar>
              <w:top w:w="144" w:type="nil"/>
              <w:right w:w="144" w:type="nil"/>
            </w:tcMar>
          </w:tcPr>
          <w:p w14:paraId="31DD3331" w14:textId="77777777" w:rsidR="00452D8E" w:rsidRPr="00B872B1" w:rsidRDefault="00452D8E" w:rsidP="004324BF">
            <w:pPr>
              <w:spacing w:line="360" w:lineRule="auto"/>
              <w:jc w:val="both"/>
              <w:rPr>
                <w:rFonts w:ascii="Book Antiqua" w:hAnsi="Book Antiqua"/>
              </w:rPr>
            </w:pPr>
            <w:r w:rsidRPr="00B872B1">
              <w:rPr>
                <w:rFonts w:ascii="Book Antiqua" w:hAnsi="Book Antiqua"/>
              </w:rPr>
              <w:t> </w:t>
            </w:r>
          </w:p>
        </w:tc>
      </w:tr>
      <w:tr w:rsidR="00B872B1" w:rsidRPr="00B872B1" w14:paraId="2EAE6B0A" w14:textId="77777777" w:rsidTr="0080339D">
        <w:trPr>
          <w:trHeight w:val="336"/>
        </w:trPr>
        <w:tc>
          <w:tcPr>
            <w:tcW w:w="1613" w:type="pct"/>
            <w:tcMar>
              <w:top w:w="144" w:type="nil"/>
              <w:right w:w="144" w:type="nil"/>
            </w:tcMar>
          </w:tcPr>
          <w:p w14:paraId="70607C6A" w14:textId="2A4676EE" w:rsidR="00692642" w:rsidRPr="00B872B1" w:rsidRDefault="00692642" w:rsidP="004324BF">
            <w:pPr>
              <w:spacing w:line="360" w:lineRule="auto"/>
              <w:jc w:val="both"/>
              <w:rPr>
                <w:rFonts w:ascii="Book Antiqua" w:hAnsi="Book Antiqua"/>
                <w:b/>
              </w:rPr>
            </w:pPr>
            <w:r w:rsidRPr="00B872B1">
              <w:rPr>
                <w:rFonts w:ascii="Book Antiqua" w:hAnsi="Book Antiqua"/>
                <w:b/>
              </w:rPr>
              <w:t>Maternal age (</w:t>
            </w:r>
            <w:proofErr w:type="spellStart"/>
            <w:r w:rsidRPr="00B872B1">
              <w:rPr>
                <w:rFonts w:ascii="Book Antiqua" w:hAnsi="Book Antiqua"/>
                <w:b/>
              </w:rPr>
              <w:t>yr</w:t>
            </w:r>
            <w:proofErr w:type="spellEnd"/>
            <w:r w:rsidRPr="00B872B1">
              <w:rPr>
                <w:rFonts w:ascii="Book Antiqua" w:hAnsi="Book Antiqua"/>
                <w:b/>
              </w:rPr>
              <w:t>)</w:t>
            </w:r>
          </w:p>
        </w:tc>
        <w:tc>
          <w:tcPr>
            <w:tcW w:w="968" w:type="pct"/>
            <w:tcMar>
              <w:top w:w="144" w:type="nil"/>
              <w:right w:w="144" w:type="nil"/>
            </w:tcMar>
          </w:tcPr>
          <w:p w14:paraId="4091E9FD" w14:textId="6D3FF27B" w:rsidR="00692642" w:rsidRPr="00B872B1" w:rsidRDefault="00692642" w:rsidP="004324BF">
            <w:pPr>
              <w:spacing w:line="360" w:lineRule="auto"/>
              <w:jc w:val="both"/>
              <w:rPr>
                <w:rFonts w:ascii="Book Antiqua" w:hAnsi="Book Antiqua"/>
              </w:rPr>
            </w:pPr>
            <w:r w:rsidRPr="00B872B1">
              <w:rPr>
                <w:rFonts w:ascii="Book Antiqua" w:hAnsi="Book Antiqua"/>
              </w:rPr>
              <w:t>28.6</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5.6</w:t>
            </w:r>
          </w:p>
        </w:tc>
        <w:tc>
          <w:tcPr>
            <w:tcW w:w="887" w:type="pct"/>
            <w:tcMar>
              <w:top w:w="144" w:type="nil"/>
              <w:right w:w="144" w:type="nil"/>
            </w:tcMar>
          </w:tcPr>
          <w:p w14:paraId="38CA75F0" w14:textId="2A7C51D6" w:rsidR="00692642" w:rsidRPr="00B872B1" w:rsidRDefault="00692642" w:rsidP="004324BF">
            <w:pPr>
              <w:spacing w:line="360" w:lineRule="auto"/>
              <w:jc w:val="both"/>
              <w:rPr>
                <w:rFonts w:ascii="Book Antiqua" w:hAnsi="Book Antiqua"/>
              </w:rPr>
            </w:pPr>
            <w:r w:rsidRPr="00B872B1">
              <w:rPr>
                <w:rFonts w:ascii="Book Antiqua" w:hAnsi="Book Antiqua"/>
              </w:rPr>
              <w:t>28.7</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5.6</w:t>
            </w:r>
          </w:p>
        </w:tc>
        <w:tc>
          <w:tcPr>
            <w:tcW w:w="968" w:type="pct"/>
            <w:tcMar>
              <w:top w:w="144" w:type="nil"/>
              <w:right w:w="144" w:type="nil"/>
            </w:tcMar>
          </w:tcPr>
          <w:p w14:paraId="4A1B48A9" w14:textId="3304F440" w:rsidR="00692642" w:rsidRPr="00B872B1" w:rsidRDefault="00692642" w:rsidP="004324BF">
            <w:pPr>
              <w:spacing w:line="360" w:lineRule="auto"/>
              <w:jc w:val="both"/>
              <w:rPr>
                <w:rFonts w:ascii="Book Antiqua" w:hAnsi="Book Antiqua"/>
              </w:rPr>
            </w:pPr>
            <w:r w:rsidRPr="00B872B1">
              <w:rPr>
                <w:rFonts w:ascii="Book Antiqua" w:hAnsi="Book Antiqua"/>
              </w:rPr>
              <w:t>29.0</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5.4</w:t>
            </w:r>
          </w:p>
        </w:tc>
        <w:tc>
          <w:tcPr>
            <w:tcW w:w="564" w:type="pct"/>
            <w:tcMar>
              <w:top w:w="144" w:type="nil"/>
              <w:right w:w="144" w:type="nil"/>
            </w:tcMar>
          </w:tcPr>
          <w:p w14:paraId="13BF5862" w14:textId="7D2E0A3D"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2B55D5" w:rsidRPr="00B872B1">
              <w:rPr>
                <w:rFonts w:ascii="Book Antiqua" w:hAnsi="Book Antiqua"/>
              </w:rPr>
              <w:t>0.85</w:t>
            </w:r>
          </w:p>
        </w:tc>
      </w:tr>
      <w:tr w:rsidR="00B872B1" w:rsidRPr="00B872B1" w14:paraId="151AAE82" w14:textId="77777777" w:rsidTr="0080339D">
        <w:trPr>
          <w:trHeight w:val="319"/>
        </w:trPr>
        <w:tc>
          <w:tcPr>
            <w:tcW w:w="1613" w:type="pct"/>
            <w:tcMar>
              <w:top w:w="144" w:type="nil"/>
              <w:right w:w="144" w:type="nil"/>
            </w:tcMar>
          </w:tcPr>
          <w:p w14:paraId="744D2463" w14:textId="77777777" w:rsidR="00692642" w:rsidRPr="00B872B1" w:rsidRDefault="00692642" w:rsidP="004324BF">
            <w:pPr>
              <w:spacing w:line="360" w:lineRule="auto"/>
              <w:jc w:val="both"/>
              <w:rPr>
                <w:rFonts w:ascii="Book Antiqua" w:hAnsi="Book Antiqua"/>
                <w:b/>
              </w:rPr>
            </w:pPr>
            <w:r w:rsidRPr="00B872B1">
              <w:rPr>
                <w:rFonts w:ascii="Book Antiqua" w:hAnsi="Book Antiqua"/>
                <w:b/>
              </w:rPr>
              <w:t>Proportion Asians</w:t>
            </w:r>
          </w:p>
        </w:tc>
        <w:tc>
          <w:tcPr>
            <w:tcW w:w="968" w:type="pct"/>
            <w:tcMar>
              <w:top w:w="144" w:type="nil"/>
              <w:right w:w="144" w:type="nil"/>
            </w:tcMar>
          </w:tcPr>
          <w:p w14:paraId="4E79EE4A" w14:textId="77777777" w:rsidR="00692642" w:rsidRPr="00B872B1" w:rsidRDefault="00692642" w:rsidP="004324BF">
            <w:pPr>
              <w:spacing w:line="360" w:lineRule="auto"/>
              <w:jc w:val="both"/>
              <w:rPr>
                <w:rFonts w:ascii="Book Antiqua" w:hAnsi="Book Antiqua"/>
              </w:rPr>
            </w:pPr>
            <w:r w:rsidRPr="00B872B1">
              <w:rPr>
                <w:rFonts w:ascii="Book Antiqua" w:hAnsi="Book Antiqua"/>
              </w:rPr>
              <w:t>29%</w:t>
            </w:r>
          </w:p>
        </w:tc>
        <w:tc>
          <w:tcPr>
            <w:tcW w:w="887" w:type="pct"/>
            <w:tcMar>
              <w:top w:w="144" w:type="nil"/>
              <w:right w:w="144" w:type="nil"/>
            </w:tcMar>
          </w:tcPr>
          <w:p w14:paraId="36B75E55" w14:textId="77777777" w:rsidR="00692642" w:rsidRPr="00B872B1" w:rsidRDefault="00692642" w:rsidP="004324BF">
            <w:pPr>
              <w:spacing w:line="360" w:lineRule="auto"/>
              <w:jc w:val="both"/>
              <w:rPr>
                <w:rFonts w:ascii="Book Antiqua" w:hAnsi="Book Antiqua"/>
              </w:rPr>
            </w:pPr>
            <w:r w:rsidRPr="00B872B1">
              <w:rPr>
                <w:rFonts w:ascii="Book Antiqua" w:hAnsi="Book Antiqua"/>
              </w:rPr>
              <w:t>15%</w:t>
            </w:r>
          </w:p>
        </w:tc>
        <w:tc>
          <w:tcPr>
            <w:tcW w:w="968" w:type="pct"/>
            <w:tcMar>
              <w:top w:w="144" w:type="nil"/>
              <w:right w:w="144" w:type="nil"/>
            </w:tcMar>
          </w:tcPr>
          <w:p w14:paraId="33AAA75D" w14:textId="77777777" w:rsidR="00692642" w:rsidRPr="00B872B1" w:rsidRDefault="00692642" w:rsidP="004324BF">
            <w:pPr>
              <w:spacing w:line="360" w:lineRule="auto"/>
              <w:jc w:val="both"/>
              <w:rPr>
                <w:rFonts w:ascii="Book Antiqua" w:hAnsi="Book Antiqua"/>
              </w:rPr>
            </w:pPr>
            <w:r w:rsidRPr="00B872B1">
              <w:rPr>
                <w:rFonts w:ascii="Book Antiqua" w:hAnsi="Book Antiqua"/>
              </w:rPr>
              <w:t>1%</w:t>
            </w:r>
          </w:p>
        </w:tc>
        <w:tc>
          <w:tcPr>
            <w:tcW w:w="564" w:type="pct"/>
            <w:tcMar>
              <w:top w:w="144" w:type="nil"/>
              <w:right w:w="144" w:type="nil"/>
            </w:tcMar>
          </w:tcPr>
          <w:p w14:paraId="34E37560" w14:textId="7603269A"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692642" w:rsidRPr="00B872B1">
              <w:rPr>
                <w:rFonts w:ascii="Book Antiqua" w:hAnsi="Book Antiqua"/>
              </w:rPr>
              <w:t>0.001</w:t>
            </w:r>
          </w:p>
        </w:tc>
      </w:tr>
      <w:tr w:rsidR="00B872B1" w:rsidRPr="00B872B1" w14:paraId="4032DFC3" w14:textId="77777777" w:rsidTr="0080339D">
        <w:trPr>
          <w:trHeight w:val="319"/>
        </w:trPr>
        <w:tc>
          <w:tcPr>
            <w:tcW w:w="1613" w:type="pct"/>
            <w:tcMar>
              <w:top w:w="144" w:type="nil"/>
              <w:right w:w="144" w:type="nil"/>
            </w:tcMar>
          </w:tcPr>
          <w:p w14:paraId="3BA56168" w14:textId="68ED424E" w:rsidR="00692642" w:rsidRPr="00B872B1" w:rsidRDefault="00692642" w:rsidP="004324BF">
            <w:pPr>
              <w:spacing w:line="360" w:lineRule="auto"/>
              <w:jc w:val="both"/>
              <w:rPr>
                <w:rFonts w:ascii="Book Antiqua" w:hAnsi="Book Antiqua"/>
                <w:b/>
              </w:rPr>
            </w:pPr>
            <w:r w:rsidRPr="00B872B1">
              <w:rPr>
                <w:rFonts w:ascii="Book Antiqua" w:hAnsi="Book Antiqua"/>
                <w:b/>
              </w:rPr>
              <w:t>F</w:t>
            </w:r>
            <w:r w:rsidR="00F654BA" w:rsidRPr="00B872B1">
              <w:rPr>
                <w:rFonts w:ascii="Book Antiqua" w:hAnsi="Book Antiqua"/>
                <w:b/>
              </w:rPr>
              <w:t>P</w:t>
            </w:r>
            <w:r w:rsidRPr="00B872B1">
              <w:rPr>
                <w:rFonts w:ascii="Book Antiqua" w:hAnsi="Book Antiqua"/>
                <w:b/>
              </w:rPr>
              <w:t>G (</w:t>
            </w:r>
            <w:r w:rsidR="00B872B1" w:rsidRPr="00B872B1">
              <w:rPr>
                <w:rFonts w:ascii="Book Antiqua" w:hAnsi="Book Antiqua" w:cs="Times New Roman"/>
              </w:rPr>
              <w:t>mmol/L</w:t>
            </w:r>
            <w:r w:rsidRPr="00B872B1">
              <w:rPr>
                <w:rFonts w:ascii="Book Antiqua" w:hAnsi="Book Antiqua"/>
                <w:b/>
              </w:rPr>
              <w:t>)</w:t>
            </w:r>
          </w:p>
        </w:tc>
        <w:tc>
          <w:tcPr>
            <w:tcW w:w="968" w:type="pct"/>
            <w:tcMar>
              <w:top w:w="144" w:type="nil"/>
              <w:right w:w="144" w:type="nil"/>
            </w:tcMar>
          </w:tcPr>
          <w:p w14:paraId="5296A4C1" w14:textId="05815905" w:rsidR="00692642" w:rsidRPr="00B872B1" w:rsidRDefault="00692642" w:rsidP="004324BF">
            <w:pPr>
              <w:spacing w:line="360" w:lineRule="auto"/>
              <w:jc w:val="both"/>
              <w:rPr>
                <w:rFonts w:ascii="Book Antiqua" w:hAnsi="Book Antiqua"/>
              </w:rPr>
            </w:pPr>
            <w:r w:rsidRPr="00B872B1">
              <w:rPr>
                <w:rFonts w:ascii="Book Antiqua" w:hAnsi="Book Antiqua"/>
              </w:rPr>
              <w:t>4.3</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0.6</w:t>
            </w:r>
          </w:p>
        </w:tc>
        <w:tc>
          <w:tcPr>
            <w:tcW w:w="887" w:type="pct"/>
            <w:tcMar>
              <w:top w:w="144" w:type="nil"/>
              <w:right w:w="144" w:type="nil"/>
            </w:tcMar>
          </w:tcPr>
          <w:p w14:paraId="783B4F02" w14:textId="35F84EE9" w:rsidR="00692642" w:rsidRPr="00B872B1" w:rsidRDefault="00692642" w:rsidP="004324BF">
            <w:pPr>
              <w:spacing w:line="360" w:lineRule="auto"/>
              <w:jc w:val="both"/>
              <w:rPr>
                <w:rFonts w:ascii="Book Antiqua" w:hAnsi="Book Antiqua"/>
              </w:rPr>
            </w:pPr>
            <w:r w:rsidRPr="00B872B1">
              <w:rPr>
                <w:rFonts w:ascii="Book Antiqua" w:hAnsi="Book Antiqua"/>
              </w:rPr>
              <w:t>4.5</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0.6</w:t>
            </w:r>
          </w:p>
        </w:tc>
        <w:tc>
          <w:tcPr>
            <w:tcW w:w="968" w:type="pct"/>
            <w:tcMar>
              <w:top w:w="144" w:type="nil"/>
              <w:right w:w="144" w:type="nil"/>
            </w:tcMar>
          </w:tcPr>
          <w:p w14:paraId="16530A32" w14:textId="22FA5D07" w:rsidR="00692642" w:rsidRPr="00B872B1" w:rsidRDefault="00692642" w:rsidP="004324BF">
            <w:pPr>
              <w:spacing w:line="360" w:lineRule="auto"/>
              <w:jc w:val="both"/>
              <w:rPr>
                <w:rFonts w:ascii="Book Antiqua" w:hAnsi="Book Antiqua"/>
              </w:rPr>
            </w:pPr>
            <w:r w:rsidRPr="00B872B1">
              <w:rPr>
                <w:rFonts w:ascii="Book Antiqua" w:hAnsi="Book Antiqua"/>
              </w:rPr>
              <w:t>4.7</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0.5</w:t>
            </w:r>
          </w:p>
        </w:tc>
        <w:tc>
          <w:tcPr>
            <w:tcW w:w="564" w:type="pct"/>
            <w:tcMar>
              <w:top w:w="144" w:type="nil"/>
              <w:right w:w="144" w:type="nil"/>
            </w:tcMar>
          </w:tcPr>
          <w:p w14:paraId="0ABAED6B" w14:textId="28EBAF46"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692642" w:rsidRPr="00B872B1">
              <w:rPr>
                <w:rFonts w:ascii="Book Antiqua" w:hAnsi="Book Antiqua"/>
              </w:rPr>
              <w:t>0.001</w:t>
            </w:r>
          </w:p>
        </w:tc>
      </w:tr>
      <w:tr w:rsidR="00B872B1" w:rsidRPr="00B872B1" w14:paraId="55A38368" w14:textId="77777777" w:rsidTr="0080339D">
        <w:trPr>
          <w:trHeight w:val="319"/>
        </w:trPr>
        <w:tc>
          <w:tcPr>
            <w:tcW w:w="1613" w:type="pct"/>
            <w:tcMar>
              <w:top w:w="144" w:type="nil"/>
              <w:right w:w="144" w:type="nil"/>
            </w:tcMar>
          </w:tcPr>
          <w:p w14:paraId="7ABF1706" w14:textId="4B027C1F" w:rsidR="00692642" w:rsidRPr="00B872B1" w:rsidRDefault="0050474F" w:rsidP="004324BF">
            <w:pPr>
              <w:spacing w:line="360" w:lineRule="auto"/>
              <w:jc w:val="both"/>
              <w:rPr>
                <w:rFonts w:ascii="Book Antiqua" w:hAnsi="Book Antiqua"/>
                <w:b/>
              </w:rPr>
            </w:pPr>
            <w:r w:rsidRPr="00B872B1">
              <w:rPr>
                <w:rFonts w:ascii="Book Antiqua" w:hAnsi="Book Antiqua" w:cs="Times New Roman"/>
              </w:rPr>
              <w:t>2-h PG</w:t>
            </w:r>
            <w:r w:rsidR="00692642" w:rsidRPr="00B872B1">
              <w:rPr>
                <w:rFonts w:ascii="Book Antiqua" w:hAnsi="Book Antiqua"/>
                <w:b/>
              </w:rPr>
              <w:t xml:space="preserve"> (</w:t>
            </w:r>
            <w:r w:rsidR="00B872B1" w:rsidRPr="00B872B1">
              <w:rPr>
                <w:rFonts w:ascii="Book Antiqua" w:hAnsi="Book Antiqua" w:cs="Times New Roman"/>
              </w:rPr>
              <w:t>mmol/L</w:t>
            </w:r>
            <w:r w:rsidR="00692642" w:rsidRPr="00B872B1">
              <w:rPr>
                <w:rFonts w:ascii="Book Antiqua" w:hAnsi="Book Antiqua"/>
                <w:b/>
              </w:rPr>
              <w:t>)</w:t>
            </w:r>
          </w:p>
        </w:tc>
        <w:tc>
          <w:tcPr>
            <w:tcW w:w="968" w:type="pct"/>
            <w:tcMar>
              <w:top w:w="144" w:type="nil"/>
              <w:right w:w="144" w:type="nil"/>
            </w:tcMar>
          </w:tcPr>
          <w:p w14:paraId="0FE3438F" w14:textId="274DAB8A" w:rsidR="00692642" w:rsidRPr="00B872B1" w:rsidRDefault="00692642" w:rsidP="004324BF">
            <w:pPr>
              <w:spacing w:line="360" w:lineRule="auto"/>
              <w:jc w:val="both"/>
              <w:rPr>
                <w:rFonts w:ascii="Book Antiqua" w:hAnsi="Book Antiqua"/>
              </w:rPr>
            </w:pPr>
            <w:r w:rsidRPr="00B872B1">
              <w:rPr>
                <w:rFonts w:ascii="Book Antiqua" w:hAnsi="Book Antiqua"/>
              </w:rPr>
              <w:t>5.5</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1.9</w:t>
            </w:r>
          </w:p>
        </w:tc>
        <w:tc>
          <w:tcPr>
            <w:tcW w:w="887" w:type="pct"/>
            <w:tcMar>
              <w:top w:w="144" w:type="nil"/>
              <w:right w:w="144" w:type="nil"/>
            </w:tcMar>
          </w:tcPr>
          <w:p w14:paraId="1CA37A87" w14:textId="738D7634" w:rsidR="00692642" w:rsidRPr="00B872B1" w:rsidRDefault="00692642" w:rsidP="004324BF">
            <w:pPr>
              <w:spacing w:line="360" w:lineRule="auto"/>
              <w:jc w:val="both"/>
              <w:rPr>
                <w:rFonts w:ascii="Book Antiqua" w:hAnsi="Book Antiqua"/>
              </w:rPr>
            </w:pPr>
            <w:r w:rsidRPr="00B872B1">
              <w:rPr>
                <w:rFonts w:ascii="Book Antiqua" w:hAnsi="Book Antiqua"/>
              </w:rPr>
              <w:t>5.8</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1.6</w:t>
            </w:r>
          </w:p>
        </w:tc>
        <w:tc>
          <w:tcPr>
            <w:tcW w:w="968" w:type="pct"/>
            <w:tcMar>
              <w:top w:w="144" w:type="nil"/>
              <w:right w:w="144" w:type="nil"/>
            </w:tcMar>
          </w:tcPr>
          <w:p w14:paraId="46A03BA6" w14:textId="2A21727B" w:rsidR="00692642" w:rsidRPr="00B872B1" w:rsidRDefault="00692642" w:rsidP="004324BF">
            <w:pPr>
              <w:spacing w:line="360" w:lineRule="auto"/>
              <w:jc w:val="both"/>
              <w:rPr>
                <w:rFonts w:ascii="Book Antiqua" w:hAnsi="Book Antiqua"/>
              </w:rPr>
            </w:pPr>
            <w:r w:rsidRPr="00B872B1">
              <w:rPr>
                <w:rFonts w:ascii="Book Antiqua" w:hAnsi="Book Antiqua"/>
              </w:rPr>
              <w:t>5.8</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1.3</w:t>
            </w:r>
          </w:p>
        </w:tc>
        <w:tc>
          <w:tcPr>
            <w:tcW w:w="564" w:type="pct"/>
            <w:tcMar>
              <w:top w:w="144" w:type="nil"/>
              <w:right w:w="144" w:type="nil"/>
            </w:tcMar>
          </w:tcPr>
          <w:p w14:paraId="0C1D2866" w14:textId="1873D081"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2B55D5" w:rsidRPr="00B872B1">
              <w:rPr>
                <w:rFonts w:ascii="Book Antiqua" w:hAnsi="Book Antiqua"/>
              </w:rPr>
              <w:t>0.26</w:t>
            </w:r>
          </w:p>
        </w:tc>
      </w:tr>
      <w:tr w:rsidR="00B872B1" w:rsidRPr="00B872B1" w14:paraId="6F82D79D" w14:textId="77777777" w:rsidTr="0080339D">
        <w:trPr>
          <w:trHeight w:val="336"/>
        </w:trPr>
        <w:tc>
          <w:tcPr>
            <w:tcW w:w="1613" w:type="pct"/>
            <w:tcMar>
              <w:top w:w="144" w:type="nil"/>
              <w:right w:w="144" w:type="nil"/>
            </w:tcMar>
          </w:tcPr>
          <w:p w14:paraId="7CF50904" w14:textId="6031A57C" w:rsidR="00692642" w:rsidRPr="00B872B1" w:rsidRDefault="00692642" w:rsidP="004324BF">
            <w:pPr>
              <w:spacing w:line="360" w:lineRule="auto"/>
              <w:jc w:val="both"/>
              <w:rPr>
                <w:rFonts w:ascii="Book Antiqua" w:hAnsi="Book Antiqua"/>
                <w:b/>
              </w:rPr>
            </w:pPr>
            <w:r w:rsidRPr="00B872B1">
              <w:rPr>
                <w:rFonts w:ascii="Book Antiqua" w:hAnsi="Book Antiqua"/>
                <w:b/>
              </w:rPr>
              <w:t xml:space="preserve">Proportion with </w:t>
            </w:r>
            <w:r w:rsidR="0050474F" w:rsidRPr="00B872B1">
              <w:rPr>
                <w:rFonts w:ascii="Book Antiqua" w:hAnsi="Book Antiqua" w:cs="Times New Roman"/>
              </w:rPr>
              <w:t>2-h PG</w:t>
            </w:r>
            <w:r w:rsidRPr="00B872B1">
              <w:rPr>
                <w:rFonts w:ascii="Book Antiqua" w:hAnsi="Book Antiqua"/>
                <w:b/>
              </w:rPr>
              <w:t xml:space="preserve"> </w:t>
            </w:r>
            <w:r w:rsidR="002B55D5" w:rsidRPr="00B872B1">
              <w:rPr>
                <w:rFonts w:ascii="Book Antiqua" w:hAnsi="Book Antiqua"/>
                <w:b/>
              </w:rPr>
              <w:t>≤</w:t>
            </w:r>
            <w:r w:rsidR="00985A5A">
              <w:rPr>
                <w:rFonts w:ascii="Book Antiqua" w:hAnsi="Book Antiqua"/>
                <w:b/>
              </w:rPr>
              <w:t xml:space="preserve"> </w:t>
            </w:r>
            <w:r w:rsidRPr="00B872B1">
              <w:rPr>
                <w:rFonts w:ascii="Book Antiqua" w:hAnsi="Book Antiqua"/>
                <w:b/>
              </w:rPr>
              <w:t>3.5</w:t>
            </w:r>
            <w:r w:rsidR="00B872B1" w:rsidRPr="00B872B1">
              <w:rPr>
                <w:rFonts w:ascii="Book Antiqua" w:hAnsi="Book Antiqua" w:cs="Times New Roman"/>
              </w:rPr>
              <w:t xml:space="preserve"> mmol/L</w:t>
            </w:r>
            <w:r w:rsidR="004324BF" w:rsidRPr="00B872B1">
              <w:rPr>
                <w:rFonts w:ascii="Book Antiqua" w:hAnsi="Book Antiqua"/>
                <w:b/>
              </w:rPr>
              <w:t xml:space="preserve"> </w:t>
            </w:r>
          </w:p>
        </w:tc>
        <w:tc>
          <w:tcPr>
            <w:tcW w:w="968" w:type="pct"/>
            <w:tcMar>
              <w:top w:w="144" w:type="nil"/>
              <w:right w:w="144" w:type="nil"/>
            </w:tcMar>
          </w:tcPr>
          <w:p w14:paraId="5F67CF4B" w14:textId="77777777" w:rsidR="00692642" w:rsidRPr="00B872B1" w:rsidRDefault="00692642" w:rsidP="004324BF">
            <w:pPr>
              <w:spacing w:line="360" w:lineRule="auto"/>
              <w:jc w:val="both"/>
              <w:rPr>
                <w:rFonts w:ascii="Book Antiqua" w:hAnsi="Book Antiqua"/>
              </w:rPr>
            </w:pPr>
            <w:r w:rsidRPr="00B872B1">
              <w:rPr>
                <w:rFonts w:ascii="Book Antiqua" w:hAnsi="Book Antiqua"/>
              </w:rPr>
              <w:t>8.3%</w:t>
            </w:r>
          </w:p>
        </w:tc>
        <w:tc>
          <w:tcPr>
            <w:tcW w:w="887" w:type="pct"/>
            <w:tcMar>
              <w:top w:w="144" w:type="nil"/>
              <w:right w:w="144" w:type="nil"/>
            </w:tcMar>
          </w:tcPr>
          <w:p w14:paraId="2C885F5E" w14:textId="77777777" w:rsidR="00692642" w:rsidRPr="00B872B1" w:rsidRDefault="00692642" w:rsidP="004324BF">
            <w:pPr>
              <w:spacing w:line="360" w:lineRule="auto"/>
              <w:jc w:val="both"/>
              <w:rPr>
                <w:rFonts w:ascii="Book Antiqua" w:hAnsi="Book Antiqua"/>
              </w:rPr>
            </w:pPr>
            <w:r w:rsidRPr="00B872B1">
              <w:rPr>
                <w:rFonts w:ascii="Book Antiqua" w:hAnsi="Book Antiqua"/>
              </w:rPr>
              <w:t>2.8%</w:t>
            </w:r>
          </w:p>
        </w:tc>
        <w:tc>
          <w:tcPr>
            <w:tcW w:w="968" w:type="pct"/>
            <w:tcMar>
              <w:top w:w="144" w:type="nil"/>
              <w:right w:w="144" w:type="nil"/>
            </w:tcMar>
          </w:tcPr>
          <w:p w14:paraId="06BF5AF0" w14:textId="77777777" w:rsidR="00692642" w:rsidRPr="00B872B1" w:rsidRDefault="00692642" w:rsidP="004324BF">
            <w:pPr>
              <w:spacing w:line="360" w:lineRule="auto"/>
              <w:jc w:val="both"/>
              <w:rPr>
                <w:rFonts w:ascii="Book Antiqua" w:hAnsi="Book Antiqua"/>
              </w:rPr>
            </w:pPr>
            <w:r w:rsidRPr="00B872B1">
              <w:rPr>
                <w:rFonts w:ascii="Book Antiqua" w:hAnsi="Book Antiqua"/>
              </w:rPr>
              <w:t>4.2%</w:t>
            </w:r>
          </w:p>
        </w:tc>
        <w:tc>
          <w:tcPr>
            <w:tcW w:w="564" w:type="pct"/>
            <w:tcMar>
              <w:top w:w="144" w:type="nil"/>
              <w:right w:w="144" w:type="nil"/>
            </w:tcMar>
          </w:tcPr>
          <w:p w14:paraId="76106F18" w14:textId="1C7BFB7C"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692642" w:rsidRPr="00B872B1">
              <w:rPr>
                <w:rFonts w:ascii="Book Antiqua" w:hAnsi="Book Antiqua"/>
              </w:rPr>
              <w:t>0.007</w:t>
            </w:r>
          </w:p>
        </w:tc>
      </w:tr>
      <w:tr w:rsidR="00B872B1" w:rsidRPr="00B872B1" w14:paraId="291E1396" w14:textId="77777777" w:rsidTr="0080339D">
        <w:trPr>
          <w:trHeight w:val="319"/>
        </w:trPr>
        <w:tc>
          <w:tcPr>
            <w:tcW w:w="1613" w:type="pct"/>
            <w:tcMar>
              <w:top w:w="144" w:type="nil"/>
              <w:right w:w="144" w:type="nil"/>
            </w:tcMar>
          </w:tcPr>
          <w:p w14:paraId="09969175" w14:textId="77777777" w:rsidR="00692642" w:rsidRPr="00B872B1" w:rsidRDefault="00692642" w:rsidP="004324BF">
            <w:pPr>
              <w:spacing w:line="360" w:lineRule="auto"/>
              <w:jc w:val="both"/>
              <w:rPr>
                <w:rFonts w:ascii="Book Antiqua" w:hAnsi="Book Antiqua"/>
                <w:b/>
              </w:rPr>
            </w:pPr>
            <w:r w:rsidRPr="00B872B1">
              <w:rPr>
                <w:rFonts w:ascii="Book Antiqua" w:hAnsi="Book Antiqua"/>
                <w:b/>
              </w:rPr>
              <w:t>HbA</w:t>
            </w:r>
            <w:r w:rsidRPr="00B872B1">
              <w:rPr>
                <w:rFonts w:ascii="Book Antiqua" w:hAnsi="Book Antiqua"/>
                <w:b/>
                <w:vertAlign w:val="subscript"/>
              </w:rPr>
              <w:t>1c</w:t>
            </w:r>
            <w:r w:rsidRPr="00B872B1">
              <w:rPr>
                <w:rFonts w:ascii="Book Antiqua" w:hAnsi="Book Antiqua"/>
                <w:b/>
              </w:rPr>
              <w:t xml:space="preserve"> IFCC</w:t>
            </w:r>
            <w:r w:rsidR="006944B1" w:rsidRPr="00B872B1">
              <w:rPr>
                <w:rFonts w:ascii="Book Antiqua" w:hAnsi="Book Antiqua"/>
                <w:b/>
              </w:rPr>
              <w:t xml:space="preserve"> </w:t>
            </w:r>
            <w:r w:rsidRPr="00B872B1">
              <w:rPr>
                <w:rFonts w:ascii="Book Antiqua" w:hAnsi="Book Antiqua"/>
                <w:b/>
              </w:rPr>
              <w:t>(mmol/mol)</w:t>
            </w:r>
          </w:p>
        </w:tc>
        <w:tc>
          <w:tcPr>
            <w:tcW w:w="968" w:type="pct"/>
            <w:tcMar>
              <w:top w:w="144" w:type="nil"/>
              <w:right w:w="144" w:type="nil"/>
            </w:tcMar>
          </w:tcPr>
          <w:p w14:paraId="7056ECE0" w14:textId="69C4AD1B" w:rsidR="00692642" w:rsidRPr="00B872B1" w:rsidRDefault="00692642" w:rsidP="004324BF">
            <w:pPr>
              <w:spacing w:line="360" w:lineRule="auto"/>
              <w:jc w:val="both"/>
              <w:rPr>
                <w:rFonts w:ascii="Book Antiqua" w:hAnsi="Book Antiqua"/>
              </w:rPr>
            </w:pPr>
            <w:r w:rsidRPr="00B872B1">
              <w:rPr>
                <w:rFonts w:ascii="Book Antiqua" w:hAnsi="Book Antiqua"/>
              </w:rPr>
              <w:t>34.5</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3.4</w:t>
            </w:r>
          </w:p>
        </w:tc>
        <w:tc>
          <w:tcPr>
            <w:tcW w:w="887" w:type="pct"/>
            <w:tcMar>
              <w:top w:w="144" w:type="nil"/>
              <w:right w:w="144" w:type="nil"/>
            </w:tcMar>
          </w:tcPr>
          <w:p w14:paraId="51CA3021" w14:textId="4A2B75C3" w:rsidR="00692642" w:rsidRPr="00B872B1" w:rsidRDefault="00692642" w:rsidP="004324BF">
            <w:pPr>
              <w:spacing w:line="360" w:lineRule="auto"/>
              <w:jc w:val="both"/>
              <w:rPr>
                <w:rFonts w:ascii="Book Antiqua" w:hAnsi="Book Antiqua"/>
              </w:rPr>
            </w:pPr>
            <w:r w:rsidRPr="00B872B1">
              <w:rPr>
                <w:rFonts w:ascii="Book Antiqua" w:hAnsi="Book Antiqua"/>
              </w:rPr>
              <w:t>34.3</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4.3</w:t>
            </w:r>
          </w:p>
        </w:tc>
        <w:tc>
          <w:tcPr>
            <w:tcW w:w="968" w:type="pct"/>
            <w:tcMar>
              <w:top w:w="144" w:type="nil"/>
              <w:right w:w="144" w:type="nil"/>
            </w:tcMar>
          </w:tcPr>
          <w:p w14:paraId="54A54B69" w14:textId="548A0CA8" w:rsidR="00692642" w:rsidRPr="00B872B1" w:rsidRDefault="00692642" w:rsidP="004324BF">
            <w:pPr>
              <w:spacing w:line="360" w:lineRule="auto"/>
              <w:jc w:val="both"/>
              <w:rPr>
                <w:rFonts w:ascii="Book Antiqua" w:hAnsi="Book Antiqua"/>
              </w:rPr>
            </w:pPr>
            <w:r w:rsidRPr="00B872B1">
              <w:rPr>
                <w:rFonts w:ascii="Book Antiqua" w:hAnsi="Book Antiqua"/>
              </w:rPr>
              <w:t>34.3</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0.4</w:t>
            </w:r>
          </w:p>
        </w:tc>
        <w:tc>
          <w:tcPr>
            <w:tcW w:w="564" w:type="pct"/>
            <w:tcMar>
              <w:top w:w="144" w:type="nil"/>
              <w:right w:w="144" w:type="nil"/>
            </w:tcMar>
          </w:tcPr>
          <w:p w14:paraId="644AEAC9" w14:textId="461CD29C" w:rsidR="00692642"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2B55D5" w:rsidRPr="00B872B1">
              <w:rPr>
                <w:rFonts w:ascii="Book Antiqua" w:hAnsi="Book Antiqua"/>
              </w:rPr>
              <w:t>0.92</w:t>
            </w:r>
          </w:p>
        </w:tc>
      </w:tr>
    </w:tbl>
    <w:p w14:paraId="404C16FB" w14:textId="77777777" w:rsidR="00F654BA" w:rsidRPr="00B872B1" w:rsidRDefault="00F654BA" w:rsidP="004324BF">
      <w:pPr>
        <w:spacing w:line="360" w:lineRule="auto"/>
        <w:jc w:val="both"/>
        <w:rPr>
          <w:rFonts w:ascii="Book Antiqua" w:hAnsi="Book Antiqua"/>
        </w:rPr>
      </w:pPr>
    </w:p>
    <w:p w14:paraId="0E7E4FD2" w14:textId="6E4A9A5C" w:rsidR="0026004F" w:rsidRPr="00B872B1" w:rsidRDefault="0026004F" w:rsidP="004324BF">
      <w:pPr>
        <w:spacing w:line="360" w:lineRule="auto"/>
        <w:jc w:val="both"/>
        <w:rPr>
          <w:rFonts w:ascii="Book Antiqua" w:hAnsi="Book Antiqua"/>
        </w:rPr>
      </w:pPr>
      <w:r w:rsidRPr="00B872B1">
        <w:rPr>
          <w:rFonts w:ascii="Book Antiqua" w:hAnsi="Book Antiqua"/>
        </w:rPr>
        <w:t xml:space="preserve">LBW: </w:t>
      </w:r>
      <w:r w:rsidR="00985A5A" w:rsidRPr="00B872B1">
        <w:rPr>
          <w:rFonts w:ascii="Book Antiqua" w:hAnsi="Book Antiqua"/>
        </w:rPr>
        <w:t xml:space="preserve">Low </w:t>
      </w:r>
      <w:r w:rsidRPr="00B872B1">
        <w:rPr>
          <w:rFonts w:ascii="Book Antiqua" w:hAnsi="Book Antiqua"/>
        </w:rPr>
        <w:t>birth weight</w:t>
      </w:r>
      <w:r w:rsidR="00985A5A">
        <w:rPr>
          <w:rFonts w:ascii="Book Antiqua" w:hAnsi="Book Antiqua"/>
        </w:rPr>
        <w:t>;</w:t>
      </w:r>
      <w:r w:rsidR="00985A5A">
        <w:rPr>
          <w:rFonts w:ascii="Book Antiqua" w:eastAsia="SimSun" w:hAnsi="Book Antiqua" w:hint="eastAsia"/>
          <w:lang w:eastAsia="zh-CN"/>
        </w:rPr>
        <w:t xml:space="preserve"> </w:t>
      </w:r>
      <w:r w:rsidRPr="00B872B1">
        <w:rPr>
          <w:rFonts w:ascii="Book Antiqua" w:hAnsi="Book Antiqua"/>
        </w:rPr>
        <w:t>FPG: Fasting plasma glucose</w:t>
      </w:r>
      <w:r w:rsidR="00985A5A">
        <w:rPr>
          <w:rFonts w:ascii="Book Antiqua" w:hAnsi="Book Antiqua"/>
        </w:rPr>
        <w:t>;</w:t>
      </w:r>
      <w:r w:rsidR="00985A5A">
        <w:rPr>
          <w:rFonts w:ascii="Book Antiqua" w:eastAsia="SimSun" w:hAnsi="Book Antiqua" w:hint="eastAsia"/>
          <w:lang w:eastAsia="zh-CN"/>
        </w:rPr>
        <w:t xml:space="preserve"> </w:t>
      </w:r>
      <w:r w:rsidRPr="00B872B1">
        <w:rPr>
          <w:rFonts w:ascii="Book Antiqua" w:hAnsi="Book Antiqua"/>
        </w:rPr>
        <w:t>2</w:t>
      </w:r>
      <w:r w:rsidR="00985A5A">
        <w:rPr>
          <w:rFonts w:ascii="Book Antiqua" w:hAnsi="Book Antiqua"/>
        </w:rPr>
        <w:t>-</w:t>
      </w:r>
      <w:r w:rsidRPr="00B872B1">
        <w:rPr>
          <w:rFonts w:ascii="Book Antiqua" w:hAnsi="Book Antiqua"/>
        </w:rPr>
        <w:t>h</w:t>
      </w:r>
      <w:r w:rsidR="00985A5A">
        <w:rPr>
          <w:rFonts w:ascii="Book Antiqua" w:hAnsi="Book Antiqua"/>
        </w:rPr>
        <w:t xml:space="preserve"> </w:t>
      </w:r>
      <w:r w:rsidRPr="00B872B1">
        <w:rPr>
          <w:rFonts w:ascii="Book Antiqua" w:hAnsi="Book Antiqua"/>
        </w:rPr>
        <w:t>PG: 2 h plasma glucose on the oral glucose tolerance test</w:t>
      </w:r>
      <w:r w:rsidR="00985A5A">
        <w:rPr>
          <w:rFonts w:ascii="Book Antiqua" w:hAnsi="Book Antiqua"/>
        </w:rPr>
        <w:t>.</w:t>
      </w:r>
    </w:p>
    <w:p w14:paraId="3A03F775" w14:textId="77777777" w:rsidR="00985A5A" w:rsidRDefault="00985A5A">
      <w:pPr>
        <w:rPr>
          <w:rFonts w:ascii="Book Antiqua" w:hAnsi="Book Antiqua"/>
          <w:b/>
        </w:rPr>
      </w:pPr>
      <w:r>
        <w:rPr>
          <w:rFonts w:ascii="Book Antiqua" w:hAnsi="Book Antiqua"/>
          <w:b/>
        </w:rPr>
        <w:br w:type="page"/>
      </w:r>
    </w:p>
    <w:p w14:paraId="65C3C591" w14:textId="4539072A" w:rsidR="00692642" w:rsidRPr="00B872B1" w:rsidRDefault="002B55D5" w:rsidP="004324BF">
      <w:pPr>
        <w:spacing w:line="360" w:lineRule="auto"/>
        <w:jc w:val="both"/>
        <w:rPr>
          <w:rFonts w:ascii="Book Antiqua" w:hAnsi="Book Antiqua" w:cs="Arial"/>
          <w:b/>
        </w:rPr>
      </w:pPr>
      <w:r w:rsidRPr="00B872B1">
        <w:rPr>
          <w:rFonts w:ascii="Book Antiqua" w:hAnsi="Book Antiqua"/>
          <w:b/>
        </w:rPr>
        <w:lastRenderedPageBreak/>
        <w:t xml:space="preserve">Table 2 </w:t>
      </w:r>
      <w:r w:rsidR="00692642" w:rsidRPr="00B872B1">
        <w:rPr>
          <w:rFonts w:ascii="Book Antiqua" w:hAnsi="Book Antiqua"/>
          <w:b/>
        </w:rPr>
        <w:t>Demographics and clinical parameters for</w:t>
      </w:r>
      <w:r w:rsidR="00F654BA" w:rsidRPr="00B872B1">
        <w:rPr>
          <w:rFonts w:ascii="Book Antiqua" w:hAnsi="Book Antiqua"/>
          <w:b/>
        </w:rPr>
        <w:t xml:space="preserve"> the cohorts </w:t>
      </w:r>
      <w:proofErr w:type="spellStart"/>
      <w:r w:rsidR="00F654BA" w:rsidRPr="00B872B1">
        <w:rPr>
          <w:rFonts w:ascii="Book Antiqua" w:hAnsi="Book Antiqua"/>
          <w:b/>
        </w:rPr>
        <w:t>categorised</w:t>
      </w:r>
      <w:proofErr w:type="spellEnd"/>
      <w:r w:rsidR="00F654BA" w:rsidRPr="00B872B1">
        <w:rPr>
          <w:rFonts w:ascii="Book Antiqua" w:hAnsi="Book Antiqua"/>
          <w:b/>
        </w:rPr>
        <w:t xml:space="preserve"> by 2-h plasma glucose</w:t>
      </w:r>
    </w:p>
    <w:tbl>
      <w:tblPr>
        <w:tblpPr w:leftFromText="180" w:rightFromText="180" w:vertAnchor="text" w:horzAnchor="page" w:tblpX="1909" w:tblpY="596"/>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1314"/>
        <w:gridCol w:w="1460"/>
        <w:gridCol w:w="1313"/>
        <w:gridCol w:w="1225"/>
      </w:tblGrid>
      <w:tr w:rsidR="00B872B1" w:rsidRPr="00B872B1" w14:paraId="5248123D" w14:textId="77777777" w:rsidTr="002C24E3">
        <w:trPr>
          <w:trHeight w:val="402"/>
        </w:trPr>
        <w:tc>
          <w:tcPr>
            <w:tcW w:w="3030" w:type="dxa"/>
            <w:tcMar>
              <w:top w:w="144" w:type="nil"/>
              <w:right w:w="144" w:type="nil"/>
            </w:tcMar>
            <w:vAlign w:val="center"/>
          </w:tcPr>
          <w:p w14:paraId="5B9925C3" w14:textId="77777777" w:rsidR="00F654BA" w:rsidRPr="00985A5A" w:rsidRDefault="00F654BA" w:rsidP="004324BF">
            <w:pPr>
              <w:spacing w:line="360" w:lineRule="auto"/>
              <w:jc w:val="both"/>
              <w:rPr>
                <w:rFonts w:ascii="Book Antiqua" w:hAnsi="Book Antiqua"/>
                <w:b/>
              </w:rPr>
            </w:pPr>
          </w:p>
        </w:tc>
        <w:tc>
          <w:tcPr>
            <w:tcW w:w="5311" w:type="dxa"/>
            <w:gridSpan w:val="4"/>
            <w:tcMar>
              <w:top w:w="144" w:type="nil"/>
              <w:right w:w="144" w:type="nil"/>
            </w:tcMar>
            <w:vAlign w:val="center"/>
          </w:tcPr>
          <w:p w14:paraId="1D4A9BCF" w14:textId="4E82D24D" w:rsidR="00F654BA" w:rsidRPr="00985A5A" w:rsidRDefault="0050474F" w:rsidP="004324BF">
            <w:pPr>
              <w:spacing w:line="360" w:lineRule="auto"/>
              <w:jc w:val="both"/>
              <w:rPr>
                <w:rFonts w:ascii="Book Antiqua" w:hAnsi="Book Antiqua"/>
                <w:b/>
              </w:rPr>
            </w:pPr>
            <w:r w:rsidRPr="00985A5A">
              <w:rPr>
                <w:rFonts w:ascii="Book Antiqua" w:hAnsi="Book Antiqua" w:cs="Times New Roman"/>
                <w:b/>
              </w:rPr>
              <w:t>2-h PG</w:t>
            </w:r>
            <w:r w:rsidRPr="00985A5A">
              <w:rPr>
                <w:rFonts w:ascii="Book Antiqua" w:hAnsi="Book Antiqua"/>
                <w:b/>
              </w:rPr>
              <w:t xml:space="preserve"> </w:t>
            </w:r>
            <w:r w:rsidR="00F654BA" w:rsidRPr="00985A5A">
              <w:rPr>
                <w:rFonts w:ascii="Book Antiqua" w:hAnsi="Book Antiqua"/>
                <w:b/>
              </w:rPr>
              <w:t>category (</w:t>
            </w:r>
            <w:r w:rsidR="00B872B1" w:rsidRPr="00985A5A">
              <w:rPr>
                <w:rFonts w:ascii="Book Antiqua" w:hAnsi="Book Antiqua" w:cs="Times New Roman"/>
                <w:b/>
              </w:rPr>
              <w:t>mmol/L</w:t>
            </w:r>
            <w:r w:rsidR="00F654BA" w:rsidRPr="00985A5A">
              <w:rPr>
                <w:rFonts w:ascii="Book Antiqua" w:hAnsi="Book Antiqua"/>
                <w:b/>
              </w:rPr>
              <w:t>)</w:t>
            </w:r>
          </w:p>
        </w:tc>
      </w:tr>
      <w:tr w:rsidR="00B872B1" w:rsidRPr="00B872B1" w14:paraId="2E9447BF" w14:textId="77777777" w:rsidTr="002C24E3">
        <w:trPr>
          <w:trHeight w:val="790"/>
        </w:trPr>
        <w:tc>
          <w:tcPr>
            <w:tcW w:w="3030" w:type="dxa"/>
            <w:tcMar>
              <w:top w:w="144" w:type="nil"/>
              <w:right w:w="144" w:type="nil"/>
            </w:tcMar>
            <w:vAlign w:val="center"/>
          </w:tcPr>
          <w:p w14:paraId="31F09749" w14:textId="77777777" w:rsidR="00F654BA" w:rsidRPr="00B872B1" w:rsidRDefault="00F654BA" w:rsidP="004324BF">
            <w:pPr>
              <w:spacing w:line="360" w:lineRule="auto"/>
              <w:jc w:val="both"/>
              <w:rPr>
                <w:rFonts w:ascii="Book Antiqua" w:hAnsi="Book Antiqua"/>
              </w:rPr>
            </w:pPr>
          </w:p>
        </w:tc>
        <w:tc>
          <w:tcPr>
            <w:tcW w:w="1314" w:type="dxa"/>
            <w:tcMar>
              <w:top w:w="144" w:type="nil"/>
              <w:right w:w="144" w:type="nil"/>
            </w:tcMar>
            <w:vAlign w:val="center"/>
          </w:tcPr>
          <w:p w14:paraId="75E89F49" w14:textId="3BF1198A" w:rsidR="00F654BA" w:rsidRPr="00B872B1" w:rsidRDefault="00985A5A" w:rsidP="004324BF">
            <w:pPr>
              <w:spacing w:line="360" w:lineRule="auto"/>
              <w:jc w:val="both"/>
              <w:rPr>
                <w:rFonts w:ascii="Book Antiqua" w:hAnsi="Book Antiqua"/>
                <w:b/>
              </w:rPr>
            </w:pPr>
            <w:r w:rsidRPr="00B872B1">
              <w:rPr>
                <w:rFonts w:ascii="Book Antiqua" w:hAnsi="Book Antiqua"/>
                <w:b/>
              </w:rPr>
              <w:t>Low</w:t>
            </w:r>
          </w:p>
          <w:p w14:paraId="7833B691" w14:textId="77777777" w:rsidR="00F654BA" w:rsidRPr="00B872B1" w:rsidRDefault="00F654BA" w:rsidP="004324BF">
            <w:pPr>
              <w:spacing w:line="360" w:lineRule="auto"/>
              <w:jc w:val="both"/>
              <w:rPr>
                <w:rFonts w:ascii="Book Antiqua" w:hAnsi="Book Antiqua"/>
                <w:b/>
              </w:rPr>
            </w:pPr>
            <w:r w:rsidRPr="00B872B1">
              <w:rPr>
                <w:rFonts w:ascii="Book Antiqua" w:hAnsi="Book Antiqua"/>
                <w:b/>
              </w:rPr>
              <w:t>(≤ 3.5)</w:t>
            </w:r>
          </w:p>
          <w:p w14:paraId="72EFCD09" w14:textId="3957E5D1" w:rsidR="00F654BA" w:rsidRPr="00B872B1" w:rsidRDefault="00985A5A" w:rsidP="004324BF">
            <w:pPr>
              <w:spacing w:line="360" w:lineRule="auto"/>
              <w:jc w:val="both"/>
              <w:rPr>
                <w:rFonts w:ascii="Book Antiqua" w:hAnsi="Book Antiqua"/>
                <w:b/>
              </w:rPr>
            </w:pPr>
            <w:r w:rsidRPr="00985A5A">
              <w:rPr>
                <w:rFonts w:ascii="Book Antiqua" w:hAnsi="Book Antiqua"/>
                <w:b/>
                <w:i/>
              </w:rPr>
              <w:t>n</w:t>
            </w:r>
            <w:r>
              <w:rPr>
                <w:rFonts w:ascii="Book Antiqua" w:hAnsi="Book Antiqua"/>
                <w:b/>
              </w:rPr>
              <w:t xml:space="preserve"> </w:t>
            </w:r>
            <w:r w:rsidR="00F654BA" w:rsidRPr="00B872B1">
              <w:rPr>
                <w:rFonts w:ascii="Book Antiqua" w:hAnsi="Book Antiqua"/>
                <w:b/>
              </w:rPr>
              <w:t>=</w:t>
            </w:r>
            <w:r>
              <w:rPr>
                <w:rFonts w:ascii="Book Antiqua" w:hAnsi="Book Antiqua"/>
                <w:b/>
              </w:rPr>
              <w:t xml:space="preserve"> </w:t>
            </w:r>
            <w:r w:rsidR="00F654BA" w:rsidRPr="00B872B1">
              <w:rPr>
                <w:rFonts w:ascii="Book Antiqua" w:hAnsi="Book Antiqua"/>
                <w:b/>
              </w:rPr>
              <w:t>107</w:t>
            </w:r>
          </w:p>
        </w:tc>
        <w:tc>
          <w:tcPr>
            <w:tcW w:w="1460" w:type="dxa"/>
            <w:tcMar>
              <w:top w:w="144" w:type="nil"/>
              <w:right w:w="144" w:type="nil"/>
            </w:tcMar>
            <w:vAlign w:val="center"/>
          </w:tcPr>
          <w:p w14:paraId="7499D5EA" w14:textId="46E13540" w:rsidR="00F654BA" w:rsidRPr="00B872B1" w:rsidRDefault="00985A5A" w:rsidP="004324BF">
            <w:pPr>
              <w:spacing w:line="360" w:lineRule="auto"/>
              <w:jc w:val="both"/>
              <w:rPr>
                <w:rFonts w:ascii="Book Antiqua" w:hAnsi="Book Antiqua"/>
                <w:b/>
              </w:rPr>
            </w:pPr>
            <w:r w:rsidRPr="00B872B1">
              <w:rPr>
                <w:rFonts w:ascii="Book Antiqua" w:hAnsi="Book Antiqua"/>
                <w:b/>
              </w:rPr>
              <w:t>Normal</w:t>
            </w:r>
          </w:p>
          <w:p w14:paraId="4CB077C1" w14:textId="66C25D35" w:rsidR="00F654BA" w:rsidRPr="00B872B1" w:rsidRDefault="00F654BA" w:rsidP="004324BF">
            <w:pPr>
              <w:spacing w:line="360" w:lineRule="auto"/>
              <w:jc w:val="both"/>
              <w:rPr>
                <w:rFonts w:ascii="Book Antiqua" w:hAnsi="Book Antiqua"/>
                <w:b/>
              </w:rPr>
            </w:pPr>
            <w:r w:rsidRPr="00B872B1">
              <w:rPr>
                <w:rFonts w:ascii="Book Antiqua" w:hAnsi="Book Antiqua"/>
                <w:b/>
              </w:rPr>
              <w:t>(3.6</w:t>
            </w:r>
            <w:r w:rsidR="00985A5A">
              <w:rPr>
                <w:rFonts w:ascii="Book Antiqua" w:hAnsi="Book Antiqua"/>
                <w:b/>
              </w:rPr>
              <w:t>-</w:t>
            </w:r>
            <w:r w:rsidRPr="00B872B1">
              <w:rPr>
                <w:rFonts w:ascii="Book Antiqua" w:hAnsi="Book Antiqua"/>
                <w:b/>
              </w:rPr>
              <w:t>7.7)</w:t>
            </w:r>
          </w:p>
          <w:p w14:paraId="28EF09CC" w14:textId="466B383B" w:rsidR="00F654BA" w:rsidRPr="00B872B1" w:rsidRDefault="00985A5A" w:rsidP="004324BF">
            <w:pPr>
              <w:spacing w:line="360" w:lineRule="auto"/>
              <w:jc w:val="both"/>
              <w:rPr>
                <w:rFonts w:ascii="Book Antiqua" w:hAnsi="Book Antiqua"/>
                <w:b/>
              </w:rPr>
            </w:pPr>
            <w:r w:rsidRPr="00985A5A">
              <w:rPr>
                <w:rFonts w:ascii="Book Antiqua" w:hAnsi="Book Antiqua"/>
                <w:b/>
                <w:i/>
              </w:rPr>
              <w:t>n</w:t>
            </w:r>
            <w:r>
              <w:rPr>
                <w:rFonts w:ascii="Book Antiqua" w:hAnsi="Book Antiqua"/>
                <w:b/>
              </w:rPr>
              <w:t xml:space="preserve"> </w:t>
            </w:r>
            <w:r w:rsidRPr="00B872B1">
              <w:rPr>
                <w:rFonts w:ascii="Book Antiqua" w:hAnsi="Book Antiqua"/>
                <w:b/>
              </w:rPr>
              <w:t>=</w:t>
            </w:r>
            <w:r>
              <w:rPr>
                <w:rFonts w:ascii="Book Antiqua" w:hAnsi="Book Antiqua"/>
                <w:b/>
              </w:rPr>
              <w:t xml:space="preserve"> </w:t>
            </w:r>
            <w:r w:rsidR="00F654BA" w:rsidRPr="00B872B1">
              <w:rPr>
                <w:rFonts w:ascii="Book Antiqua" w:hAnsi="Book Antiqua"/>
                <w:b/>
              </w:rPr>
              <w:t>3066</w:t>
            </w:r>
          </w:p>
        </w:tc>
        <w:tc>
          <w:tcPr>
            <w:tcW w:w="1313" w:type="dxa"/>
            <w:tcMar>
              <w:top w:w="144" w:type="nil"/>
              <w:right w:w="144" w:type="nil"/>
            </w:tcMar>
            <w:vAlign w:val="center"/>
          </w:tcPr>
          <w:p w14:paraId="7557930D" w14:textId="1D9E8DDC" w:rsidR="00F654BA" w:rsidRPr="00B872B1" w:rsidRDefault="00985A5A" w:rsidP="004324BF">
            <w:pPr>
              <w:spacing w:line="360" w:lineRule="auto"/>
              <w:jc w:val="both"/>
              <w:rPr>
                <w:rFonts w:ascii="Book Antiqua" w:hAnsi="Book Antiqua"/>
                <w:b/>
              </w:rPr>
            </w:pPr>
            <w:r w:rsidRPr="00B872B1">
              <w:rPr>
                <w:rFonts w:ascii="Book Antiqua" w:hAnsi="Book Antiqua"/>
                <w:b/>
              </w:rPr>
              <w:t>High</w:t>
            </w:r>
          </w:p>
          <w:p w14:paraId="3BB13F8D" w14:textId="77777777" w:rsidR="00F654BA" w:rsidRPr="00B872B1" w:rsidRDefault="00F654BA" w:rsidP="004324BF">
            <w:pPr>
              <w:spacing w:line="360" w:lineRule="auto"/>
              <w:jc w:val="both"/>
              <w:rPr>
                <w:rFonts w:ascii="Book Antiqua" w:hAnsi="Book Antiqua"/>
                <w:b/>
              </w:rPr>
            </w:pPr>
            <w:r w:rsidRPr="00B872B1">
              <w:rPr>
                <w:rFonts w:ascii="Book Antiqua" w:hAnsi="Book Antiqua"/>
                <w:b/>
              </w:rPr>
              <w:t>(≥ 7.8)</w:t>
            </w:r>
          </w:p>
          <w:p w14:paraId="19DFD85F" w14:textId="238BD4B0" w:rsidR="00F654BA" w:rsidRPr="00B872B1" w:rsidRDefault="00985A5A" w:rsidP="004324BF">
            <w:pPr>
              <w:spacing w:line="360" w:lineRule="auto"/>
              <w:jc w:val="both"/>
              <w:rPr>
                <w:rFonts w:ascii="Book Antiqua" w:hAnsi="Book Antiqua"/>
                <w:b/>
              </w:rPr>
            </w:pPr>
            <w:r w:rsidRPr="00985A5A">
              <w:rPr>
                <w:rFonts w:ascii="Book Antiqua" w:hAnsi="Book Antiqua"/>
                <w:b/>
                <w:i/>
              </w:rPr>
              <w:t>n</w:t>
            </w:r>
            <w:r>
              <w:rPr>
                <w:rFonts w:ascii="Book Antiqua" w:hAnsi="Book Antiqua"/>
                <w:b/>
              </w:rPr>
              <w:t xml:space="preserve"> </w:t>
            </w:r>
            <w:r w:rsidRPr="00B872B1">
              <w:rPr>
                <w:rFonts w:ascii="Book Antiqua" w:hAnsi="Book Antiqua"/>
                <w:b/>
              </w:rPr>
              <w:t>=</w:t>
            </w:r>
            <w:r>
              <w:rPr>
                <w:rFonts w:ascii="Book Antiqua" w:hAnsi="Book Antiqua"/>
                <w:b/>
              </w:rPr>
              <w:t xml:space="preserve"> </w:t>
            </w:r>
            <w:r w:rsidR="00F654BA" w:rsidRPr="00B872B1">
              <w:rPr>
                <w:rFonts w:ascii="Book Antiqua" w:hAnsi="Book Antiqua"/>
                <w:b/>
              </w:rPr>
              <w:t>364</w:t>
            </w:r>
          </w:p>
        </w:tc>
        <w:tc>
          <w:tcPr>
            <w:tcW w:w="1225" w:type="dxa"/>
            <w:tcMar>
              <w:top w:w="144" w:type="nil"/>
              <w:right w:w="144" w:type="nil"/>
            </w:tcMar>
            <w:vAlign w:val="center"/>
          </w:tcPr>
          <w:p w14:paraId="3B7C6750" w14:textId="77777777" w:rsidR="00F654BA" w:rsidRPr="00B872B1" w:rsidRDefault="00F654BA" w:rsidP="004324BF">
            <w:pPr>
              <w:spacing w:line="360" w:lineRule="auto"/>
              <w:jc w:val="both"/>
              <w:rPr>
                <w:rFonts w:ascii="Book Antiqua" w:hAnsi="Book Antiqua"/>
              </w:rPr>
            </w:pPr>
          </w:p>
        </w:tc>
      </w:tr>
      <w:tr w:rsidR="00B872B1" w:rsidRPr="00B872B1" w14:paraId="7F2EB3D9" w14:textId="77777777" w:rsidTr="002C24E3">
        <w:trPr>
          <w:trHeight w:val="402"/>
        </w:trPr>
        <w:tc>
          <w:tcPr>
            <w:tcW w:w="3030" w:type="dxa"/>
            <w:tcMar>
              <w:top w:w="144" w:type="nil"/>
              <w:right w:w="144" w:type="nil"/>
            </w:tcMar>
            <w:vAlign w:val="center"/>
          </w:tcPr>
          <w:p w14:paraId="09914282" w14:textId="550614A2" w:rsidR="00F654BA" w:rsidRPr="00B872B1" w:rsidRDefault="00F654BA" w:rsidP="004324BF">
            <w:pPr>
              <w:spacing w:line="360" w:lineRule="auto"/>
              <w:jc w:val="both"/>
              <w:rPr>
                <w:rFonts w:ascii="Book Antiqua" w:hAnsi="Book Antiqua"/>
                <w:b/>
              </w:rPr>
            </w:pPr>
            <w:r w:rsidRPr="00B872B1">
              <w:rPr>
                <w:rFonts w:ascii="Book Antiqua" w:hAnsi="Book Antiqua"/>
                <w:b/>
              </w:rPr>
              <w:t>Maternal age (</w:t>
            </w:r>
            <w:proofErr w:type="spellStart"/>
            <w:r w:rsidRPr="00B872B1">
              <w:rPr>
                <w:rFonts w:ascii="Book Antiqua" w:hAnsi="Book Antiqua"/>
                <w:b/>
              </w:rPr>
              <w:t>yr</w:t>
            </w:r>
            <w:proofErr w:type="spellEnd"/>
            <w:r w:rsidRPr="00B872B1">
              <w:rPr>
                <w:rFonts w:ascii="Book Antiqua" w:hAnsi="Book Antiqua"/>
                <w:b/>
              </w:rPr>
              <w:t>)</w:t>
            </w:r>
          </w:p>
        </w:tc>
        <w:tc>
          <w:tcPr>
            <w:tcW w:w="1314" w:type="dxa"/>
            <w:tcMar>
              <w:top w:w="144" w:type="nil"/>
              <w:right w:w="144" w:type="nil"/>
            </w:tcMar>
            <w:vAlign w:val="center"/>
          </w:tcPr>
          <w:p w14:paraId="24B119B8" w14:textId="27774EBF" w:rsidR="00F654BA" w:rsidRPr="00B872B1" w:rsidRDefault="00F654BA" w:rsidP="004324BF">
            <w:pPr>
              <w:spacing w:line="360" w:lineRule="auto"/>
              <w:jc w:val="both"/>
              <w:rPr>
                <w:rFonts w:ascii="Book Antiqua" w:hAnsi="Book Antiqua"/>
              </w:rPr>
            </w:pPr>
            <w:r w:rsidRPr="00B872B1">
              <w:rPr>
                <w:rFonts w:ascii="Book Antiqua" w:hAnsi="Book Antiqua"/>
              </w:rPr>
              <w:t>27.2</w:t>
            </w:r>
            <w:r w:rsidR="00985A5A">
              <w:rPr>
                <w:rFonts w:ascii="Book Antiqua" w:hAnsi="Book Antiqua"/>
              </w:rPr>
              <w:t xml:space="preserve"> </w:t>
            </w:r>
            <w:r w:rsidRPr="00B872B1">
              <w:rPr>
                <w:rFonts w:ascii="Book Antiqua" w:hAnsi="Book Antiqua"/>
              </w:rPr>
              <w:t>±</w:t>
            </w:r>
            <w:r w:rsidR="00985A5A">
              <w:rPr>
                <w:rFonts w:ascii="Book Antiqua" w:hAnsi="Book Antiqua"/>
              </w:rPr>
              <w:t xml:space="preserve"> </w:t>
            </w:r>
            <w:r w:rsidRPr="00B872B1">
              <w:rPr>
                <w:rFonts w:ascii="Book Antiqua" w:hAnsi="Book Antiqua"/>
              </w:rPr>
              <w:t>5.8</w:t>
            </w:r>
          </w:p>
        </w:tc>
        <w:tc>
          <w:tcPr>
            <w:tcW w:w="1460" w:type="dxa"/>
            <w:tcMar>
              <w:top w:w="144" w:type="nil"/>
              <w:right w:w="144" w:type="nil"/>
            </w:tcMar>
            <w:vAlign w:val="center"/>
          </w:tcPr>
          <w:p w14:paraId="39346CEE" w14:textId="782A39B8" w:rsidR="00F654BA" w:rsidRPr="00B872B1" w:rsidRDefault="00F654BA" w:rsidP="004324BF">
            <w:pPr>
              <w:spacing w:line="360" w:lineRule="auto"/>
              <w:jc w:val="both"/>
              <w:rPr>
                <w:rFonts w:ascii="Book Antiqua" w:hAnsi="Book Antiqua"/>
              </w:rPr>
            </w:pPr>
            <w:r w:rsidRPr="00B872B1">
              <w:rPr>
                <w:rFonts w:ascii="Book Antiqua" w:hAnsi="Book Antiqua"/>
              </w:rPr>
              <w:t>28.4</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5.7</w:t>
            </w:r>
          </w:p>
        </w:tc>
        <w:tc>
          <w:tcPr>
            <w:tcW w:w="1313" w:type="dxa"/>
            <w:tcMar>
              <w:top w:w="144" w:type="nil"/>
              <w:right w:w="144" w:type="nil"/>
            </w:tcMar>
            <w:vAlign w:val="center"/>
          </w:tcPr>
          <w:p w14:paraId="2B43AC12" w14:textId="0C1BB7A0" w:rsidR="00F654BA" w:rsidRPr="00B872B1" w:rsidRDefault="00F654BA" w:rsidP="004324BF">
            <w:pPr>
              <w:spacing w:line="360" w:lineRule="auto"/>
              <w:jc w:val="both"/>
              <w:rPr>
                <w:rFonts w:ascii="Book Antiqua" w:hAnsi="Book Antiqua"/>
              </w:rPr>
            </w:pPr>
            <w:r w:rsidRPr="00B872B1">
              <w:rPr>
                <w:rFonts w:ascii="Book Antiqua" w:hAnsi="Book Antiqua"/>
              </w:rPr>
              <w:t>30.6</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5.5</w:t>
            </w:r>
          </w:p>
        </w:tc>
        <w:tc>
          <w:tcPr>
            <w:tcW w:w="1225" w:type="dxa"/>
            <w:tcMar>
              <w:top w:w="144" w:type="nil"/>
              <w:right w:w="144" w:type="nil"/>
            </w:tcMar>
            <w:vAlign w:val="center"/>
          </w:tcPr>
          <w:p w14:paraId="5E2CFE90" w14:textId="58E13941" w:rsidR="00F654BA" w:rsidRPr="00B872B1" w:rsidRDefault="0050474F" w:rsidP="004324BF">
            <w:pPr>
              <w:spacing w:line="360" w:lineRule="auto"/>
              <w:jc w:val="both"/>
              <w:rPr>
                <w:rFonts w:ascii="Book Antiqua" w:hAnsi="Book Antiqua"/>
              </w:rPr>
            </w:pPr>
            <w:r w:rsidRPr="0050474F">
              <w:rPr>
                <w:rFonts w:ascii="Book Antiqua" w:hAnsi="Book Antiqua"/>
                <w:i/>
              </w:rPr>
              <w:t xml:space="preserve">P </w:t>
            </w:r>
            <w:r w:rsidRPr="00B872B1">
              <w:rPr>
                <w:rFonts w:ascii="Book Antiqua" w:hAnsi="Book Antiqua"/>
              </w:rPr>
              <w:t>&lt;</w:t>
            </w:r>
            <w:r>
              <w:rPr>
                <w:rFonts w:ascii="Book Antiqua" w:hAnsi="Book Antiqua"/>
              </w:rPr>
              <w:t xml:space="preserve"> </w:t>
            </w:r>
            <w:r w:rsidR="00F654BA" w:rsidRPr="00B872B1">
              <w:rPr>
                <w:rFonts w:ascii="Book Antiqua" w:hAnsi="Book Antiqua"/>
              </w:rPr>
              <w:t>0.001</w:t>
            </w:r>
          </w:p>
        </w:tc>
      </w:tr>
      <w:tr w:rsidR="00B872B1" w:rsidRPr="00B872B1" w14:paraId="56F3FE2C" w14:textId="77777777" w:rsidTr="002C24E3">
        <w:trPr>
          <w:trHeight w:val="388"/>
        </w:trPr>
        <w:tc>
          <w:tcPr>
            <w:tcW w:w="3030" w:type="dxa"/>
            <w:tcMar>
              <w:top w:w="144" w:type="nil"/>
              <w:right w:w="144" w:type="nil"/>
            </w:tcMar>
            <w:vAlign w:val="center"/>
          </w:tcPr>
          <w:p w14:paraId="3DB68E5C" w14:textId="6ACE846F" w:rsidR="00F654BA" w:rsidRPr="00B872B1" w:rsidRDefault="00F654BA" w:rsidP="004324BF">
            <w:pPr>
              <w:spacing w:line="360" w:lineRule="auto"/>
              <w:jc w:val="both"/>
              <w:rPr>
                <w:rFonts w:ascii="Book Antiqua" w:hAnsi="Book Antiqua"/>
                <w:b/>
              </w:rPr>
            </w:pPr>
            <w:r w:rsidRPr="00B872B1">
              <w:rPr>
                <w:rFonts w:ascii="Book Antiqua" w:hAnsi="Book Antiqua"/>
                <w:b/>
              </w:rPr>
              <w:t xml:space="preserve">Proportion </w:t>
            </w:r>
            <w:proofErr w:type="spellStart"/>
            <w:r w:rsidR="00985A5A" w:rsidRPr="00B872B1">
              <w:rPr>
                <w:rFonts w:ascii="Book Antiqua" w:hAnsi="Book Antiqua"/>
                <w:b/>
              </w:rPr>
              <w:t>c</w:t>
            </w:r>
            <w:r w:rsidRPr="00B872B1">
              <w:rPr>
                <w:rFonts w:ascii="Book Antiqua" w:hAnsi="Book Antiqua"/>
                <w:b/>
              </w:rPr>
              <w:t>aucasians</w:t>
            </w:r>
            <w:proofErr w:type="spellEnd"/>
            <w:r w:rsidRPr="00B872B1">
              <w:rPr>
                <w:rFonts w:ascii="Book Antiqua" w:hAnsi="Book Antiqua"/>
                <w:b/>
              </w:rPr>
              <w:t xml:space="preserve"> (%)</w:t>
            </w:r>
          </w:p>
        </w:tc>
        <w:tc>
          <w:tcPr>
            <w:tcW w:w="1314" w:type="dxa"/>
            <w:tcMar>
              <w:top w:w="144" w:type="nil"/>
              <w:right w:w="144" w:type="nil"/>
            </w:tcMar>
            <w:vAlign w:val="center"/>
          </w:tcPr>
          <w:p w14:paraId="1F802316" w14:textId="77777777" w:rsidR="00F654BA" w:rsidRPr="00B872B1" w:rsidRDefault="00F654BA" w:rsidP="004324BF">
            <w:pPr>
              <w:spacing w:line="360" w:lineRule="auto"/>
              <w:jc w:val="both"/>
              <w:rPr>
                <w:rFonts w:ascii="Book Antiqua" w:hAnsi="Book Antiqua"/>
              </w:rPr>
            </w:pPr>
            <w:r w:rsidRPr="00B872B1">
              <w:rPr>
                <w:rFonts w:ascii="Book Antiqua" w:hAnsi="Book Antiqua"/>
              </w:rPr>
              <w:t>86</w:t>
            </w:r>
          </w:p>
        </w:tc>
        <w:tc>
          <w:tcPr>
            <w:tcW w:w="1460" w:type="dxa"/>
            <w:tcMar>
              <w:top w:w="144" w:type="nil"/>
              <w:right w:w="144" w:type="nil"/>
            </w:tcMar>
            <w:vAlign w:val="center"/>
          </w:tcPr>
          <w:p w14:paraId="11CEB74C" w14:textId="77777777" w:rsidR="00F654BA" w:rsidRPr="00B872B1" w:rsidRDefault="00F654BA" w:rsidP="004324BF">
            <w:pPr>
              <w:spacing w:line="360" w:lineRule="auto"/>
              <w:jc w:val="both"/>
              <w:rPr>
                <w:rFonts w:ascii="Book Antiqua" w:hAnsi="Book Antiqua"/>
              </w:rPr>
            </w:pPr>
            <w:r w:rsidRPr="00B872B1">
              <w:rPr>
                <w:rFonts w:ascii="Book Antiqua" w:hAnsi="Book Antiqua"/>
              </w:rPr>
              <w:t>82</w:t>
            </w:r>
          </w:p>
        </w:tc>
        <w:tc>
          <w:tcPr>
            <w:tcW w:w="1313" w:type="dxa"/>
            <w:tcMar>
              <w:top w:w="144" w:type="nil"/>
              <w:right w:w="144" w:type="nil"/>
            </w:tcMar>
            <w:vAlign w:val="center"/>
          </w:tcPr>
          <w:p w14:paraId="425A89D8" w14:textId="77777777" w:rsidR="00F654BA" w:rsidRPr="00B872B1" w:rsidRDefault="00F654BA" w:rsidP="004324BF">
            <w:pPr>
              <w:spacing w:line="360" w:lineRule="auto"/>
              <w:jc w:val="both"/>
              <w:rPr>
                <w:rFonts w:ascii="Book Antiqua" w:hAnsi="Book Antiqua"/>
              </w:rPr>
            </w:pPr>
            <w:r w:rsidRPr="00B872B1">
              <w:rPr>
                <w:rFonts w:ascii="Book Antiqua" w:hAnsi="Book Antiqua"/>
              </w:rPr>
              <w:t>73</w:t>
            </w:r>
          </w:p>
        </w:tc>
        <w:tc>
          <w:tcPr>
            <w:tcW w:w="1225" w:type="dxa"/>
            <w:tcMar>
              <w:top w:w="144" w:type="nil"/>
              <w:right w:w="144" w:type="nil"/>
            </w:tcMar>
            <w:vAlign w:val="center"/>
          </w:tcPr>
          <w:p w14:paraId="2666F5E4" w14:textId="299E56B5" w:rsidR="00F654BA" w:rsidRPr="00B872B1" w:rsidRDefault="00F654BA" w:rsidP="004324BF">
            <w:pPr>
              <w:spacing w:line="360" w:lineRule="auto"/>
              <w:jc w:val="both"/>
              <w:rPr>
                <w:rFonts w:ascii="Book Antiqua" w:hAnsi="Book Antiqua"/>
              </w:rPr>
            </w:pPr>
            <w:r w:rsidRPr="0050474F">
              <w:rPr>
                <w:rFonts w:ascii="Book Antiqua" w:hAnsi="Book Antiqua"/>
                <w:i/>
              </w:rPr>
              <w:t>P</w:t>
            </w:r>
            <w:r w:rsidR="0050474F" w:rsidRPr="0050474F">
              <w:rPr>
                <w:rFonts w:ascii="Book Antiqua" w:hAnsi="Book Antiqua"/>
                <w:i/>
              </w:rPr>
              <w:t xml:space="preserve"> </w:t>
            </w:r>
            <w:r w:rsidRPr="00B872B1">
              <w:rPr>
                <w:rFonts w:ascii="Book Antiqua" w:hAnsi="Book Antiqua"/>
              </w:rPr>
              <w:t>&lt;</w:t>
            </w:r>
            <w:r w:rsidR="0050474F">
              <w:rPr>
                <w:rFonts w:ascii="Book Antiqua" w:hAnsi="Book Antiqua"/>
              </w:rPr>
              <w:t xml:space="preserve"> </w:t>
            </w:r>
            <w:r w:rsidRPr="00B872B1">
              <w:rPr>
                <w:rFonts w:ascii="Book Antiqua" w:hAnsi="Book Antiqua"/>
              </w:rPr>
              <w:t>0.001</w:t>
            </w:r>
          </w:p>
        </w:tc>
      </w:tr>
      <w:tr w:rsidR="00B872B1" w:rsidRPr="00B872B1" w14:paraId="0FFE7681" w14:textId="77777777" w:rsidTr="002C24E3">
        <w:trPr>
          <w:trHeight w:val="475"/>
        </w:trPr>
        <w:tc>
          <w:tcPr>
            <w:tcW w:w="3030" w:type="dxa"/>
            <w:tcMar>
              <w:top w:w="144" w:type="nil"/>
              <w:right w:w="144" w:type="nil"/>
            </w:tcMar>
            <w:vAlign w:val="center"/>
          </w:tcPr>
          <w:p w14:paraId="696ACFB9" w14:textId="77777777" w:rsidR="00F654BA" w:rsidRPr="00B872B1" w:rsidRDefault="00F654BA" w:rsidP="004324BF">
            <w:pPr>
              <w:spacing w:line="360" w:lineRule="auto"/>
              <w:jc w:val="both"/>
              <w:rPr>
                <w:rFonts w:ascii="Book Antiqua" w:hAnsi="Book Antiqua"/>
                <w:b/>
              </w:rPr>
            </w:pPr>
            <w:r w:rsidRPr="00B872B1">
              <w:rPr>
                <w:rFonts w:ascii="Book Antiqua" w:hAnsi="Book Antiqua"/>
                <w:b/>
              </w:rPr>
              <w:t>Birth weight in grams</w:t>
            </w:r>
          </w:p>
        </w:tc>
        <w:tc>
          <w:tcPr>
            <w:tcW w:w="1314" w:type="dxa"/>
            <w:tcMar>
              <w:top w:w="144" w:type="nil"/>
              <w:right w:w="144" w:type="nil"/>
            </w:tcMar>
            <w:vAlign w:val="center"/>
          </w:tcPr>
          <w:p w14:paraId="41AFE212" w14:textId="1F1EB996" w:rsidR="00F654BA" w:rsidRPr="00B872B1" w:rsidRDefault="00F654BA" w:rsidP="004324BF">
            <w:pPr>
              <w:spacing w:line="360" w:lineRule="auto"/>
              <w:jc w:val="both"/>
              <w:rPr>
                <w:rFonts w:ascii="Book Antiqua" w:hAnsi="Book Antiqua"/>
              </w:rPr>
            </w:pPr>
            <w:r w:rsidRPr="00B872B1">
              <w:rPr>
                <w:rFonts w:ascii="Book Antiqua" w:hAnsi="Book Antiqua"/>
              </w:rPr>
              <w:t>3357</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591</w:t>
            </w:r>
            <w:r w:rsidR="00985A5A" w:rsidRPr="00985A5A">
              <w:rPr>
                <w:rFonts w:ascii="Book Antiqua" w:hAnsi="Book Antiqua"/>
                <w:vertAlign w:val="superscript"/>
              </w:rPr>
              <w:t>b</w:t>
            </w:r>
          </w:p>
        </w:tc>
        <w:tc>
          <w:tcPr>
            <w:tcW w:w="1460" w:type="dxa"/>
            <w:tcMar>
              <w:top w:w="144" w:type="nil"/>
              <w:right w:w="144" w:type="nil"/>
            </w:tcMar>
            <w:vAlign w:val="center"/>
          </w:tcPr>
          <w:p w14:paraId="13809BAB" w14:textId="1022F6D6" w:rsidR="00F654BA" w:rsidRPr="00B872B1" w:rsidRDefault="00F654BA" w:rsidP="004324BF">
            <w:pPr>
              <w:spacing w:line="360" w:lineRule="auto"/>
              <w:jc w:val="both"/>
              <w:rPr>
                <w:rFonts w:ascii="Book Antiqua" w:hAnsi="Book Antiqua"/>
              </w:rPr>
            </w:pPr>
            <w:r w:rsidRPr="00B872B1">
              <w:rPr>
                <w:rFonts w:ascii="Book Antiqua" w:hAnsi="Book Antiqua"/>
              </w:rPr>
              <w:t>3480</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515</w:t>
            </w:r>
            <w:r w:rsidR="00985A5A" w:rsidRPr="00985A5A">
              <w:rPr>
                <w:rFonts w:ascii="Book Antiqua" w:hAnsi="Book Antiqua"/>
                <w:vertAlign w:val="superscript"/>
              </w:rPr>
              <w:t>b</w:t>
            </w:r>
          </w:p>
        </w:tc>
        <w:tc>
          <w:tcPr>
            <w:tcW w:w="1313" w:type="dxa"/>
            <w:tcMar>
              <w:top w:w="144" w:type="nil"/>
              <w:right w:w="144" w:type="nil"/>
            </w:tcMar>
            <w:vAlign w:val="center"/>
          </w:tcPr>
          <w:p w14:paraId="47E09B67" w14:textId="294BCF70" w:rsidR="00F654BA" w:rsidRPr="00B872B1" w:rsidRDefault="00F654BA" w:rsidP="004324BF">
            <w:pPr>
              <w:spacing w:line="360" w:lineRule="auto"/>
              <w:jc w:val="both"/>
              <w:rPr>
                <w:rFonts w:ascii="Book Antiqua" w:hAnsi="Book Antiqua"/>
              </w:rPr>
            </w:pPr>
            <w:r w:rsidRPr="00B872B1">
              <w:rPr>
                <w:rFonts w:ascii="Book Antiqua" w:hAnsi="Book Antiqua"/>
              </w:rPr>
              <w:t>3349</w:t>
            </w:r>
            <w:r w:rsidR="00985A5A">
              <w:rPr>
                <w:rFonts w:ascii="Book Antiqua" w:hAnsi="Book Antiqua"/>
              </w:rPr>
              <w:t xml:space="preserve"> </w:t>
            </w:r>
            <w:r w:rsidR="00985A5A" w:rsidRPr="00B872B1">
              <w:rPr>
                <w:rFonts w:ascii="Book Antiqua" w:hAnsi="Book Antiqua"/>
              </w:rPr>
              <w:t>±</w:t>
            </w:r>
            <w:r w:rsidR="00985A5A">
              <w:rPr>
                <w:rFonts w:ascii="Book Antiqua" w:hAnsi="Book Antiqua"/>
              </w:rPr>
              <w:t xml:space="preserve"> </w:t>
            </w:r>
            <w:r w:rsidRPr="00B872B1">
              <w:rPr>
                <w:rFonts w:ascii="Book Antiqua" w:hAnsi="Book Antiqua"/>
              </w:rPr>
              <w:t>459</w:t>
            </w:r>
          </w:p>
        </w:tc>
        <w:tc>
          <w:tcPr>
            <w:tcW w:w="1225" w:type="dxa"/>
            <w:tcMar>
              <w:top w:w="144" w:type="nil"/>
              <w:right w:w="144" w:type="nil"/>
            </w:tcMar>
            <w:vAlign w:val="center"/>
          </w:tcPr>
          <w:p w14:paraId="0EB6A5AC" w14:textId="4596A597" w:rsidR="00F654BA" w:rsidRPr="00B872B1" w:rsidRDefault="004B380C" w:rsidP="004324BF">
            <w:pPr>
              <w:spacing w:line="360" w:lineRule="auto"/>
              <w:jc w:val="both"/>
              <w:rPr>
                <w:rFonts w:ascii="Book Antiqua" w:hAnsi="Book Antiqua"/>
              </w:rPr>
            </w:pPr>
            <w:r>
              <w:rPr>
                <w:rFonts w:ascii="Book Antiqua" w:hAnsi="Book Antiqua"/>
                <w:vertAlign w:val="superscript"/>
              </w:rPr>
              <w:t>1</w:t>
            </w:r>
            <w:r w:rsidR="00F654BA" w:rsidRPr="0050474F">
              <w:rPr>
                <w:rFonts w:ascii="Book Antiqua" w:hAnsi="Book Antiqua"/>
                <w:i/>
              </w:rPr>
              <w:t>P</w:t>
            </w:r>
            <w:r w:rsidR="0050474F">
              <w:rPr>
                <w:rFonts w:ascii="Book Antiqua" w:hAnsi="Book Antiqua"/>
              </w:rPr>
              <w:t xml:space="preserve"> </w:t>
            </w:r>
            <w:r w:rsidR="00F654BA" w:rsidRPr="00B872B1">
              <w:rPr>
                <w:rFonts w:ascii="Book Antiqua" w:hAnsi="Book Antiqua"/>
              </w:rPr>
              <w:t>&lt;</w:t>
            </w:r>
            <w:r w:rsidR="0050474F">
              <w:rPr>
                <w:rFonts w:ascii="Book Antiqua" w:hAnsi="Book Antiqua"/>
              </w:rPr>
              <w:t xml:space="preserve"> </w:t>
            </w:r>
            <w:r w:rsidR="00F654BA" w:rsidRPr="00B872B1">
              <w:rPr>
                <w:rFonts w:ascii="Book Antiqua" w:hAnsi="Book Antiqua"/>
              </w:rPr>
              <w:t>0.001</w:t>
            </w:r>
          </w:p>
        </w:tc>
      </w:tr>
      <w:tr w:rsidR="00B872B1" w:rsidRPr="00B872B1" w14:paraId="16DCF20F" w14:textId="77777777" w:rsidTr="002C24E3">
        <w:trPr>
          <w:trHeight w:val="481"/>
        </w:trPr>
        <w:tc>
          <w:tcPr>
            <w:tcW w:w="3030" w:type="dxa"/>
            <w:tcMar>
              <w:top w:w="144" w:type="nil"/>
              <w:right w:w="144" w:type="nil"/>
            </w:tcMar>
            <w:vAlign w:val="center"/>
          </w:tcPr>
          <w:p w14:paraId="3014DD20" w14:textId="77777777" w:rsidR="00F654BA" w:rsidRPr="00B872B1" w:rsidRDefault="00F654BA" w:rsidP="004324BF">
            <w:pPr>
              <w:spacing w:line="360" w:lineRule="auto"/>
              <w:jc w:val="both"/>
              <w:rPr>
                <w:rFonts w:ascii="Book Antiqua" w:hAnsi="Book Antiqua"/>
                <w:b/>
              </w:rPr>
            </w:pPr>
            <w:r w:rsidRPr="00B872B1">
              <w:rPr>
                <w:rFonts w:ascii="Book Antiqua" w:hAnsi="Book Antiqua"/>
                <w:b/>
              </w:rPr>
              <w:t>Proportion with LBW (%)</w:t>
            </w:r>
          </w:p>
        </w:tc>
        <w:tc>
          <w:tcPr>
            <w:tcW w:w="1314" w:type="dxa"/>
            <w:tcMar>
              <w:top w:w="144" w:type="nil"/>
              <w:right w:w="144" w:type="nil"/>
            </w:tcMar>
            <w:vAlign w:val="center"/>
          </w:tcPr>
          <w:p w14:paraId="2B73D930" w14:textId="77777777" w:rsidR="00F654BA" w:rsidRPr="00B872B1" w:rsidRDefault="00F654BA" w:rsidP="004324BF">
            <w:pPr>
              <w:spacing w:line="360" w:lineRule="auto"/>
              <w:jc w:val="both"/>
              <w:rPr>
                <w:rFonts w:ascii="Book Antiqua" w:hAnsi="Book Antiqua"/>
              </w:rPr>
            </w:pPr>
            <w:r w:rsidRPr="00B872B1">
              <w:rPr>
                <w:rFonts w:ascii="Book Antiqua" w:hAnsi="Book Antiqua"/>
              </w:rPr>
              <w:t>7.5%</w:t>
            </w:r>
          </w:p>
        </w:tc>
        <w:tc>
          <w:tcPr>
            <w:tcW w:w="1460" w:type="dxa"/>
            <w:tcMar>
              <w:top w:w="144" w:type="nil"/>
              <w:right w:w="144" w:type="nil"/>
            </w:tcMar>
            <w:vAlign w:val="center"/>
          </w:tcPr>
          <w:p w14:paraId="165FC1A2" w14:textId="77777777" w:rsidR="00F654BA" w:rsidRPr="00B872B1" w:rsidRDefault="00F654BA" w:rsidP="004324BF">
            <w:pPr>
              <w:spacing w:line="360" w:lineRule="auto"/>
              <w:jc w:val="both"/>
              <w:rPr>
                <w:rFonts w:ascii="Book Antiqua" w:hAnsi="Book Antiqua"/>
              </w:rPr>
            </w:pPr>
            <w:r w:rsidRPr="00B872B1">
              <w:rPr>
                <w:rFonts w:ascii="Book Antiqua" w:hAnsi="Book Antiqua"/>
              </w:rPr>
              <w:t>2.6%</w:t>
            </w:r>
          </w:p>
        </w:tc>
        <w:tc>
          <w:tcPr>
            <w:tcW w:w="1313" w:type="dxa"/>
            <w:tcMar>
              <w:top w:w="144" w:type="nil"/>
              <w:right w:w="144" w:type="nil"/>
            </w:tcMar>
            <w:vAlign w:val="center"/>
          </w:tcPr>
          <w:p w14:paraId="72942A5B" w14:textId="77777777" w:rsidR="00F654BA" w:rsidRPr="00B872B1" w:rsidRDefault="00F654BA" w:rsidP="004324BF">
            <w:pPr>
              <w:spacing w:line="360" w:lineRule="auto"/>
              <w:jc w:val="both"/>
              <w:rPr>
                <w:rFonts w:ascii="Book Antiqua" w:hAnsi="Book Antiqua"/>
              </w:rPr>
            </w:pPr>
            <w:r w:rsidRPr="00B872B1">
              <w:rPr>
                <w:rFonts w:ascii="Book Antiqua" w:hAnsi="Book Antiqua"/>
              </w:rPr>
              <w:t>2.5%</w:t>
            </w:r>
          </w:p>
        </w:tc>
        <w:tc>
          <w:tcPr>
            <w:tcW w:w="1225" w:type="dxa"/>
            <w:tcMar>
              <w:top w:w="144" w:type="nil"/>
              <w:right w:w="144" w:type="nil"/>
            </w:tcMar>
            <w:vAlign w:val="center"/>
          </w:tcPr>
          <w:p w14:paraId="3929E257" w14:textId="5814F855" w:rsidR="00F654BA" w:rsidRPr="00B872B1" w:rsidRDefault="0050474F" w:rsidP="004324BF">
            <w:pPr>
              <w:spacing w:line="360" w:lineRule="auto"/>
              <w:jc w:val="both"/>
              <w:rPr>
                <w:rFonts w:ascii="Book Antiqua" w:hAnsi="Book Antiqua"/>
              </w:rPr>
            </w:pPr>
            <w:r w:rsidRPr="0050474F">
              <w:rPr>
                <w:rFonts w:ascii="Book Antiqua" w:hAnsi="Book Antiqua" w:cs="Times New Roman"/>
                <w:i/>
              </w:rPr>
              <w:t>P</w:t>
            </w:r>
            <w:r>
              <w:rPr>
                <w:rFonts w:ascii="Book Antiqua" w:hAnsi="Book Antiqua" w:cs="Times New Roman"/>
              </w:rPr>
              <w:t xml:space="preserve"> </w:t>
            </w:r>
            <w:r w:rsidRPr="00B872B1">
              <w:rPr>
                <w:rFonts w:ascii="Book Antiqua" w:hAnsi="Book Antiqua" w:cs="Times New Roman"/>
              </w:rPr>
              <w:t>=</w:t>
            </w:r>
            <w:r>
              <w:rPr>
                <w:rFonts w:ascii="Book Antiqua" w:hAnsi="Book Antiqua" w:cs="Times New Roman"/>
              </w:rPr>
              <w:t xml:space="preserve"> </w:t>
            </w:r>
            <w:r w:rsidR="00F654BA" w:rsidRPr="00B872B1">
              <w:rPr>
                <w:rFonts w:ascii="Book Antiqua" w:hAnsi="Book Antiqua"/>
              </w:rPr>
              <w:t>0.008</w:t>
            </w:r>
          </w:p>
        </w:tc>
      </w:tr>
    </w:tbl>
    <w:p w14:paraId="210E639D" w14:textId="77777777" w:rsidR="00F654BA" w:rsidRPr="00B872B1" w:rsidRDefault="00F654BA" w:rsidP="004324BF">
      <w:pPr>
        <w:spacing w:line="360" w:lineRule="auto"/>
        <w:jc w:val="both"/>
        <w:rPr>
          <w:rFonts w:ascii="Book Antiqua" w:hAnsi="Book Antiqua"/>
        </w:rPr>
      </w:pPr>
    </w:p>
    <w:p w14:paraId="4010491D" w14:textId="77777777" w:rsidR="00F654BA" w:rsidRPr="00B872B1" w:rsidRDefault="00F654BA" w:rsidP="004324BF">
      <w:pPr>
        <w:spacing w:line="360" w:lineRule="auto"/>
        <w:jc w:val="both"/>
        <w:rPr>
          <w:rFonts w:ascii="Book Antiqua" w:hAnsi="Book Antiqua"/>
        </w:rPr>
      </w:pPr>
    </w:p>
    <w:p w14:paraId="007B3927" w14:textId="38301F39" w:rsidR="00452836" w:rsidRPr="00B872B1" w:rsidRDefault="004B380C" w:rsidP="004324BF">
      <w:pPr>
        <w:spacing w:line="360" w:lineRule="auto"/>
        <w:jc w:val="both"/>
        <w:rPr>
          <w:rFonts w:ascii="Book Antiqua" w:hAnsi="Book Antiqua"/>
        </w:rPr>
      </w:pPr>
      <w:r>
        <w:rPr>
          <w:rFonts w:ascii="Book Antiqua" w:hAnsi="Book Antiqua"/>
          <w:vertAlign w:val="superscript"/>
        </w:rPr>
        <w:t>1</w:t>
      </w:r>
      <w:r w:rsidR="0026004F" w:rsidRPr="00B872B1">
        <w:rPr>
          <w:rFonts w:ascii="Book Antiqua" w:hAnsi="Book Antiqua"/>
        </w:rPr>
        <w:t>O</w:t>
      </w:r>
      <w:r w:rsidR="004E0067" w:rsidRPr="00B872B1">
        <w:rPr>
          <w:rFonts w:ascii="Book Antiqua" w:hAnsi="Book Antiqua"/>
        </w:rPr>
        <w:t xml:space="preserve">verall </w:t>
      </w:r>
      <w:r w:rsidR="0050474F" w:rsidRPr="0050474F">
        <w:rPr>
          <w:rFonts w:ascii="Book Antiqua" w:hAnsi="Book Antiqua"/>
          <w:i/>
        </w:rPr>
        <w:t xml:space="preserve">P </w:t>
      </w:r>
      <w:r w:rsidR="0050474F" w:rsidRPr="00B872B1">
        <w:rPr>
          <w:rFonts w:ascii="Book Antiqua" w:hAnsi="Book Antiqua"/>
        </w:rPr>
        <w:t>&lt;</w:t>
      </w:r>
      <w:r w:rsidR="0050474F">
        <w:rPr>
          <w:rFonts w:ascii="Book Antiqua" w:hAnsi="Book Antiqua"/>
        </w:rPr>
        <w:t xml:space="preserve"> </w:t>
      </w:r>
      <w:r w:rsidR="004E0067" w:rsidRPr="00B872B1">
        <w:rPr>
          <w:rFonts w:ascii="Book Antiqua" w:hAnsi="Book Antiqua"/>
        </w:rPr>
        <w:t xml:space="preserve">0.001; on </w:t>
      </w:r>
      <w:r w:rsidR="007A63E5" w:rsidRPr="00985A5A">
        <w:rPr>
          <w:rFonts w:ascii="Book Antiqua" w:hAnsi="Book Antiqua"/>
          <w:i/>
        </w:rPr>
        <w:t>post h</w:t>
      </w:r>
      <w:r w:rsidR="004E0067" w:rsidRPr="00985A5A">
        <w:rPr>
          <w:rFonts w:ascii="Book Antiqua" w:hAnsi="Book Antiqua"/>
          <w:i/>
        </w:rPr>
        <w:t>oc</w:t>
      </w:r>
      <w:r w:rsidR="004E0067" w:rsidRPr="00B872B1">
        <w:rPr>
          <w:rFonts w:ascii="Book Antiqua" w:hAnsi="Book Antiqua"/>
        </w:rPr>
        <w:t xml:space="preserve"> tests there was a significant difference </w:t>
      </w:r>
      <w:r w:rsidR="00F654BA" w:rsidRPr="00B872B1">
        <w:rPr>
          <w:rFonts w:ascii="Book Antiqua" w:hAnsi="Book Antiqua"/>
        </w:rPr>
        <w:t xml:space="preserve">only between </w:t>
      </w:r>
      <w:proofErr w:type="gramStart"/>
      <w:r w:rsidR="004E0067" w:rsidRPr="00B872B1">
        <w:rPr>
          <w:rFonts w:ascii="Book Antiqua" w:hAnsi="Book Antiqua"/>
        </w:rPr>
        <w:t xml:space="preserve">the </w:t>
      </w:r>
      <w:r w:rsidR="0050474F">
        <w:rPr>
          <w:rFonts w:ascii="Book Antiqua" w:hAnsi="Book Antiqua" w:cs="Times New Roman"/>
        </w:rPr>
        <w:t>”</w:t>
      </w:r>
      <w:r w:rsidR="004E0067" w:rsidRPr="00B872B1">
        <w:rPr>
          <w:rFonts w:ascii="Book Antiqua" w:hAnsi="Book Antiqua"/>
        </w:rPr>
        <w:t>low</w:t>
      </w:r>
      <w:proofErr w:type="gramEnd"/>
      <w:r w:rsidR="0050474F">
        <w:rPr>
          <w:rFonts w:ascii="Book Antiqua" w:hAnsi="Book Antiqua" w:cs="Times New Roman"/>
        </w:rPr>
        <w:t>”</w:t>
      </w:r>
      <w:r w:rsidR="004E0067" w:rsidRPr="00B872B1">
        <w:rPr>
          <w:rFonts w:ascii="Book Antiqua" w:hAnsi="Book Antiqua"/>
        </w:rPr>
        <w:t xml:space="preserve"> </w:t>
      </w:r>
      <w:r w:rsidR="0050474F" w:rsidRPr="00B872B1">
        <w:rPr>
          <w:rFonts w:ascii="Book Antiqua" w:hAnsi="Book Antiqua" w:cs="Times New Roman"/>
        </w:rPr>
        <w:t>2-h PG</w:t>
      </w:r>
      <w:r w:rsidR="004E0067" w:rsidRPr="00B872B1">
        <w:rPr>
          <w:rFonts w:ascii="Book Antiqua" w:hAnsi="Book Antiqua"/>
        </w:rPr>
        <w:t xml:space="preserve"> cohort compared to </w:t>
      </w:r>
      <w:r w:rsidR="0050474F">
        <w:rPr>
          <w:rFonts w:ascii="Book Antiqua" w:hAnsi="Book Antiqua" w:cs="Times New Roman"/>
        </w:rPr>
        <w:t>”</w:t>
      </w:r>
      <w:r w:rsidR="004E0067" w:rsidRPr="00B872B1">
        <w:rPr>
          <w:rFonts w:ascii="Book Antiqua" w:hAnsi="Book Antiqua"/>
        </w:rPr>
        <w:t>normal</w:t>
      </w:r>
      <w:r w:rsidR="0050474F">
        <w:rPr>
          <w:rFonts w:ascii="Book Antiqua" w:hAnsi="Book Antiqua" w:cs="Times New Roman"/>
        </w:rPr>
        <w:t>”</w:t>
      </w:r>
      <w:r w:rsidR="004E0067" w:rsidRPr="00B872B1">
        <w:rPr>
          <w:rFonts w:ascii="Book Antiqua" w:hAnsi="Book Antiqua"/>
        </w:rPr>
        <w:t xml:space="preserve"> </w:t>
      </w:r>
      <w:r w:rsidR="0050474F" w:rsidRPr="00B872B1">
        <w:rPr>
          <w:rFonts w:ascii="Book Antiqua" w:hAnsi="Book Antiqua" w:cs="Times New Roman"/>
        </w:rPr>
        <w:t>2-h PG</w:t>
      </w:r>
      <w:r w:rsidR="004E0067" w:rsidRPr="00B872B1">
        <w:rPr>
          <w:rFonts w:ascii="Book Antiqua" w:hAnsi="Book Antiqua"/>
        </w:rPr>
        <w:t xml:space="preserve"> </w:t>
      </w:r>
      <w:r w:rsidR="0026004F" w:rsidRPr="00B872B1">
        <w:rPr>
          <w:rFonts w:ascii="Book Antiqua" w:hAnsi="Book Antiqua"/>
        </w:rPr>
        <w:t xml:space="preserve">(mean ± </w:t>
      </w:r>
      <w:r w:rsidR="0026004F" w:rsidRPr="003F2415">
        <w:rPr>
          <w:rFonts w:ascii="Book Antiqua" w:hAnsi="Book Antiqua"/>
          <w:caps/>
        </w:rPr>
        <w:t>s</w:t>
      </w:r>
      <w:r w:rsidR="003F2415">
        <w:rPr>
          <w:rFonts w:ascii="Book Antiqua" w:hAnsi="Book Antiqua"/>
        </w:rPr>
        <w:t>E</w:t>
      </w:r>
      <w:r w:rsidR="004E0067" w:rsidRPr="00B872B1">
        <w:rPr>
          <w:rFonts w:ascii="Book Antiqua" w:hAnsi="Book Antiqua"/>
        </w:rPr>
        <w:t xml:space="preserve"> </w:t>
      </w:r>
      <w:r w:rsidR="0026004F" w:rsidRPr="00B872B1">
        <w:rPr>
          <w:rFonts w:ascii="Book Antiqua" w:hAnsi="Book Antiqua"/>
        </w:rPr>
        <w:t xml:space="preserve">= </w:t>
      </w:r>
      <w:r w:rsidR="004E0067" w:rsidRPr="00B872B1">
        <w:rPr>
          <w:rFonts w:ascii="Book Antiqua" w:hAnsi="Book Antiqua"/>
        </w:rPr>
        <w:t>122.9</w:t>
      </w:r>
      <w:r w:rsidR="0026004F" w:rsidRPr="00B872B1">
        <w:rPr>
          <w:rFonts w:ascii="Book Antiqua" w:hAnsi="Book Antiqua"/>
        </w:rPr>
        <w:t xml:space="preserve"> ± 50.3 </w:t>
      </w:r>
      <w:r w:rsidR="004E0067" w:rsidRPr="00B872B1">
        <w:rPr>
          <w:rFonts w:ascii="Book Antiqua" w:hAnsi="Book Antiqua"/>
        </w:rPr>
        <w:t xml:space="preserve">g, </w:t>
      </w:r>
      <w:r w:rsidR="004E0067" w:rsidRPr="00985A5A">
        <w:rPr>
          <w:rFonts w:ascii="Book Antiqua" w:hAnsi="Book Antiqua"/>
          <w:i/>
        </w:rPr>
        <w:t>P</w:t>
      </w:r>
      <w:r w:rsidR="004E0067" w:rsidRPr="00B872B1">
        <w:rPr>
          <w:rFonts w:ascii="Book Antiqua" w:hAnsi="Book Antiqua"/>
        </w:rPr>
        <w:t xml:space="preserve"> </w:t>
      </w:r>
      <w:r w:rsidR="0026004F" w:rsidRPr="00B872B1">
        <w:rPr>
          <w:rFonts w:ascii="Book Antiqua" w:hAnsi="Book Antiqua"/>
        </w:rPr>
        <w:t xml:space="preserve">= </w:t>
      </w:r>
      <w:r w:rsidR="004E0067" w:rsidRPr="00B872B1">
        <w:rPr>
          <w:rFonts w:ascii="Book Antiqua" w:hAnsi="Book Antiqua"/>
        </w:rPr>
        <w:t xml:space="preserve">0.015). </w:t>
      </w:r>
      <w:r w:rsidR="0026004F" w:rsidRPr="00B872B1">
        <w:rPr>
          <w:rFonts w:ascii="Book Antiqua" w:hAnsi="Book Antiqua"/>
        </w:rPr>
        <w:t xml:space="preserve">There was no difference in the birth weight </w:t>
      </w:r>
      <w:proofErr w:type="gramStart"/>
      <w:r w:rsidR="0026004F" w:rsidRPr="00B872B1">
        <w:rPr>
          <w:rFonts w:ascii="Book Antiqua" w:hAnsi="Book Antiqua"/>
        </w:rPr>
        <w:t xml:space="preserve">between </w:t>
      </w:r>
      <w:r w:rsidR="0050474F">
        <w:rPr>
          <w:rFonts w:ascii="Book Antiqua" w:hAnsi="Book Antiqua" w:cs="Times New Roman"/>
        </w:rPr>
        <w:t>”</w:t>
      </w:r>
      <w:r w:rsidR="0026004F" w:rsidRPr="00B872B1">
        <w:rPr>
          <w:rFonts w:ascii="Book Antiqua" w:hAnsi="Book Antiqua"/>
        </w:rPr>
        <w:t>low</w:t>
      </w:r>
      <w:proofErr w:type="gramEnd"/>
      <w:r w:rsidR="0050474F">
        <w:rPr>
          <w:rFonts w:ascii="Book Antiqua" w:hAnsi="Book Antiqua" w:cs="Times New Roman"/>
        </w:rPr>
        <w:t>”</w:t>
      </w:r>
      <w:r w:rsidR="0026004F" w:rsidRPr="00B872B1">
        <w:rPr>
          <w:rFonts w:ascii="Book Antiqua" w:hAnsi="Book Antiqua"/>
        </w:rPr>
        <w:t xml:space="preserve"> </w:t>
      </w:r>
      <w:r w:rsidR="0050474F" w:rsidRPr="00B872B1">
        <w:rPr>
          <w:rFonts w:ascii="Book Antiqua" w:hAnsi="Book Antiqua" w:cs="Times New Roman"/>
        </w:rPr>
        <w:t>2-h PG</w:t>
      </w:r>
      <w:r w:rsidR="0026004F" w:rsidRPr="00B872B1">
        <w:rPr>
          <w:rFonts w:ascii="Book Antiqua" w:hAnsi="Book Antiqua"/>
        </w:rPr>
        <w:t xml:space="preserve"> and </w:t>
      </w:r>
      <w:r w:rsidR="0050474F">
        <w:rPr>
          <w:rFonts w:ascii="Book Antiqua" w:hAnsi="Book Antiqua" w:cs="Times New Roman"/>
        </w:rPr>
        <w:t>”</w:t>
      </w:r>
      <w:r w:rsidR="0026004F" w:rsidRPr="00B872B1">
        <w:rPr>
          <w:rFonts w:ascii="Book Antiqua" w:hAnsi="Book Antiqua"/>
        </w:rPr>
        <w:t>high</w:t>
      </w:r>
      <w:r w:rsidR="0050474F">
        <w:rPr>
          <w:rFonts w:ascii="Book Antiqua" w:hAnsi="Book Antiqua" w:cs="Times New Roman"/>
        </w:rPr>
        <w:t>”</w:t>
      </w:r>
      <w:r w:rsidR="0026004F" w:rsidRPr="00B872B1">
        <w:rPr>
          <w:rFonts w:ascii="Book Antiqua" w:hAnsi="Book Antiqua"/>
        </w:rPr>
        <w:t xml:space="preserve"> </w:t>
      </w:r>
      <w:r w:rsidR="0050474F" w:rsidRPr="00B872B1">
        <w:rPr>
          <w:rFonts w:ascii="Book Antiqua" w:hAnsi="Book Antiqua" w:cs="Times New Roman"/>
        </w:rPr>
        <w:t>2-h PG</w:t>
      </w:r>
      <w:r w:rsidR="0026004F" w:rsidRPr="00B872B1">
        <w:rPr>
          <w:rFonts w:ascii="Book Antiqua" w:hAnsi="Book Antiqua"/>
        </w:rPr>
        <w:t xml:space="preserve"> cohorts</w:t>
      </w:r>
      <w:r w:rsidR="00985A5A">
        <w:rPr>
          <w:rFonts w:ascii="Book Antiqua" w:hAnsi="Book Antiqua"/>
        </w:rPr>
        <w:t>.</w:t>
      </w:r>
      <w:r w:rsidR="00985A5A">
        <w:rPr>
          <w:rFonts w:ascii="Book Antiqua" w:eastAsia="SimSun" w:hAnsi="Book Antiqua" w:hint="eastAsia"/>
          <w:lang w:eastAsia="zh-CN"/>
        </w:rPr>
        <w:t xml:space="preserve"> </w:t>
      </w:r>
      <w:r w:rsidR="0026004F" w:rsidRPr="00B872B1">
        <w:rPr>
          <w:rFonts w:ascii="Book Antiqua" w:hAnsi="Book Antiqua"/>
        </w:rPr>
        <w:t xml:space="preserve">LBW: </w:t>
      </w:r>
      <w:r w:rsidR="00985A5A" w:rsidRPr="00B872B1">
        <w:rPr>
          <w:rFonts w:ascii="Book Antiqua" w:hAnsi="Book Antiqua"/>
        </w:rPr>
        <w:t xml:space="preserve">Low </w:t>
      </w:r>
      <w:r w:rsidR="0026004F" w:rsidRPr="00B872B1">
        <w:rPr>
          <w:rFonts w:ascii="Book Antiqua" w:hAnsi="Book Antiqua"/>
        </w:rPr>
        <w:t>birth weight</w:t>
      </w:r>
      <w:r w:rsidR="00985A5A">
        <w:rPr>
          <w:rFonts w:ascii="Book Antiqua" w:hAnsi="Book Antiqua"/>
        </w:rPr>
        <w:t>;</w:t>
      </w:r>
      <w:r w:rsidR="00985A5A">
        <w:rPr>
          <w:rFonts w:ascii="Book Antiqua" w:eastAsia="SimSun" w:hAnsi="Book Antiqua" w:hint="eastAsia"/>
          <w:lang w:eastAsia="zh-CN"/>
        </w:rPr>
        <w:t xml:space="preserve"> </w:t>
      </w:r>
      <w:r w:rsidR="0026004F" w:rsidRPr="00B872B1">
        <w:rPr>
          <w:rFonts w:ascii="Book Antiqua" w:hAnsi="Book Antiqua"/>
        </w:rPr>
        <w:t>2</w:t>
      </w:r>
      <w:r w:rsidR="00985A5A">
        <w:rPr>
          <w:rFonts w:ascii="Book Antiqua" w:hAnsi="Book Antiqua"/>
        </w:rPr>
        <w:t>-</w:t>
      </w:r>
      <w:r w:rsidR="0026004F" w:rsidRPr="00B872B1">
        <w:rPr>
          <w:rFonts w:ascii="Book Antiqua" w:hAnsi="Book Antiqua"/>
        </w:rPr>
        <w:t>h</w:t>
      </w:r>
      <w:r w:rsidR="00985A5A">
        <w:rPr>
          <w:rFonts w:ascii="Book Antiqua" w:hAnsi="Book Antiqua"/>
        </w:rPr>
        <w:t xml:space="preserve"> </w:t>
      </w:r>
      <w:r w:rsidR="0026004F" w:rsidRPr="00B872B1">
        <w:rPr>
          <w:rFonts w:ascii="Book Antiqua" w:hAnsi="Book Antiqua"/>
        </w:rPr>
        <w:t>PG: 2 h</w:t>
      </w:r>
      <w:r w:rsidR="00944475">
        <w:rPr>
          <w:rFonts w:ascii="Book Antiqua" w:hAnsi="Book Antiqua"/>
        </w:rPr>
        <w:t xml:space="preserve"> </w:t>
      </w:r>
      <w:r w:rsidR="0026004F" w:rsidRPr="00B872B1">
        <w:rPr>
          <w:rFonts w:ascii="Book Antiqua" w:hAnsi="Book Antiqua"/>
        </w:rPr>
        <w:t>plasma glucose on the oral glucose tolerance test</w:t>
      </w:r>
      <w:r w:rsidR="00985A5A">
        <w:rPr>
          <w:rFonts w:ascii="Book Antiqua" w:hAnsi="Book Antiqua"/>
        </w:rPr>
        <w:t>.</w:t>
      </w:r>
    </w:p>
    <w:sectPr w:rsidR="00452836" w:rsidRPr="00B872B1" w:rsidSect="00FB76D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3644" w14:textId="77777777" w:rsidR="0064172E" w:rsidRDefault="0064172E" w:rsidP="004A72FC">
      <w:r>
        <w:separator/>
      </w:r>
    </w:p>
  </w:endnote>
  <w:endnote w:type="continuationSeparator" w:id="0">
    <w:p w14:paraId="63B6CD26" w14:textId="77777777" w:rsidR="0064172E" w:rsidRDefault="0064172E" w:rsidP="004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127C" w14:textId="77777777" w:rsidR="002C24E3" w:rsidRDefault="002C24E3" w:rsidP="004A7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BF48A" w14:textId="77777777" w:rsidR="002C24E3" w:rsidRDefault="002C24E3" w:rsidP="004A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9073" w14:textId="77777777" w:rsidR="002C24E3" w:rsidRDefault="002C24E3" w:rsidP="004A7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3C94446" w14:textId="77777777" w:rsidR="002C24E3" w:rsidRDefault="002C24E3" w:rsidP="004A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9084" w14:textId="77777777" w:rsidR="0064172E" w:rsidRDefault="0064172E" w:rsidP="004A72FC">
      <w:r>
        <w:separator/>
      </w:r>
    </w:p>
  </w:footnote>
  <w:footnote w:type="continuationSeparator" w:id="0">
    <w:p w14:paraId="75B7D9FE" w14:textId="77777777" w:rsidR="0064172E" w:rsidRDefault="0064172E" w:rsidP="004A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56A33"/>
    <w:multiLevelType w:val="hybridMultilevel"/>
    <w:tmpl w:val="75907598"/>
    <w:lvl w:ilvl="0" w:tplc="0809000F">
      <w:start w:val="1"/>
      <w:numFmt w:val="decimal"/>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4D3FCF"/>
    <w:multiLevelType w:val="hybridMultilevel"/>
    <w:tmpl w:val="5D564234"/>
    <w:lvl w:ilvl="0" w:tplc="EFBA360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149E3"/>
    <w:multiLevelType w:val="hybridMultilevel"/>
    <w:tmpl w:val="416893FC"/>
    <w:lvl w:ilvl="0" w:tplc="20CECD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F1D3F"/>
    <w:multiLevelType w:val="hybridMultilevel"/>
    <w:tmpl w:val="53C4D5FA"/>
    <w:lvl w:ilvl="0" w:tplc="0809000F">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E0C0E7B"/>
    <w:multiLevelType w:val="multilevel"/>
    <w:tmpl w:val="4F0C10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B5B7A"/>
    <w:multiLevelType w:val="hybridMultilevel"/>
    <w:tmpl w:val="51A0F708"/>
    <w:lvl w:ilvl="0" w:tplc="20CECD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0670C"/>
    <w:multiLevelType w:val="multilevel"/>
    <w:tmpl w:val="201C47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16"/>
    <w:rsid w:val="00032777"/>
    <w:rsid w:val="000565FD"/>
    <w:rsid w:val="000575EC"/>
    <w:rsid w:val="00083A5D"/>
    <w:rsid w:val="00087E3F"/>
    <w:rsid w:val="0009669E"/>
    <w:rsid w:val="000A1085"/>
    <w:rsid w:val="000A31AA"/>
    <w:rsid w:val="000B4ED1"/>
    <w:rsid w:val="000C5698"/>
    <w:rsid w:val="000C6307"/>
    <w:rsid w:val="000D66F1"/>
    <w:rsid w:val="000F74AA"/>
    <w:rsid w:val="000F79F4"/>
    <w:rsid w:val="00104BCC"/>
    <w:rsid w:val="00122069"/>
    <w:rsid w:val="00123AE3"/>
    <w:rsid w:val="00126DE2"/>
    <w:rsid w:val="00132390"/>
    <w:rsid w:val="00137A67"/>
    <w:rsid w:val="0015458B"/>
    <w:rsid w:val="00167A33"/>
    <w:rsid w:val="00180CC0"/>
    <w:rsid w:val="001872DD"/>
    <w:rsid w:val="001A1E9F"/>
    <w:rsid w:val="001A2944"/>
    <w:rsid w:val="001A3192"/>
    <w:rsid w:val="001B1018"/>
    <w:rsid w:val="001C3D28"/>
    <w:rsid w:val="001C45C7"/>
    <w:rsid w:val="001C7492"/>
    <w:rsid w:val="001D0427"/>
    <w:rsid w:val="001D0A1B"/>
    <w:rsid w:val="001D5C37"/>
    <w:rsid w:val="001E3ED9"/>
    <w:rsid w:val="001F03E2"/>
    <w:rsid w:val="00205AC8"/>
    <w:rsid w:val="00220A0C"/>
    <w:rsid w:val="00227EE0"/>
    <w:rsid w:val="00230D36"/>
    <w:rsid w:val="00233AA8"/>
    <w:rsid w:val="00242D45"/>
    <w:rsid w:val="0025648A"/>
    <w:rsid w:val="0026004F"/>
    <w:rsid w:val="00271F61"/>
    <w:rsid w:val="002724A1"/>
    <w:rsid w:val="0027651F"/>
    <w:rsid w:val="00281A5F"/>
    <w:rsid w:val="00290B76"/>
    <w:rsid w:val="00294C62"/>
    <w:rsid w:val="002A0FFC"/>
    <w:rsid w:val="002B55D5"/>
    <w:rsid w:val="002B5A46"/>
    <w:rsid w:val="002C24E3"/>
    <w:rsid w:val="002C56CB"/>
    <w:rsid w:val="002C5A9A"/>
    <w:rsid w:val="002D1B99"/>
    <w:rsid w:val="002D34E7"/>
    <w:rsid w:val="002D380A"/>
    <w:rsid w:val="002D3D56"/>
    <w:rsid w:val="002D6F16"/>
    <w:rsid w:val="002D7869"/>
    <w:rsid w:val="002F7C0A"/>
    <w:rsid w:val="0030307D"/>
    <w:rsid w:val="00306E24"/>
    <w:rsid w:val="00332A49"/>
    <w:rsid w:val="00346923"/>
    <w:rsid w:val="0035320A"/>
    <w:rsid w:val="0037021A"/>
    <w:rsid w:val="0038474C"/>
    <w:rsid w:val="00387A7F"/>
    <w:rsid w:val="0039047C"/>
    <w:rsid w:val="00391684"/>
    <w:rsid w:val="003C6049"/>
    <w:rsid w:val="003C7664"/>
    <w:rsid w:val="003F1A96"/>
    <w:rsid w:val="003F2415"/>
    <w:rsid w:val="003F368A"/>
    <w:rsid w:val="00401412"/>
    <w:rsid w:val="00402621"/>
    <w:rsid w:val="0041335A"/>
    <w:rsid w:val="00416158"/>
    <w:rsid w:val="00423446"/>
    <w:rsid w:val="00424E01"/>
    <w:rsid w:val="004254A1"/>
    <w:rsid w:val="004324BF"/>
    <w:rsid w:val="0043435D"/>
    <w:rsid w:val="00452836"/>
    <w:rsid w:val="00452D8E"/>
    <w:rsid w:val="004604D1"/>
    <w:rsid w:val="004707BA"/>
    <w:rsid w:val="004A393C"/>
    <w:rsid w:val="004A72FC"/>
    <w:rsid w:val="004B380C"/>
    <w:rsid w:val="004B5FD3"/>
    <w:rsid w:val="004D00F5"/>
    <w:rsid w:val="004D4A30"/>
    <w:rsid w:val="004E0067"/>
    <w:rsid w:val="004E2E66"/>
    <w:rsid w:val="004E3E0F"/>
    <w:rsid w:val="004E6E18"/>
    <w:rsid w:val="004F3B49"/>
    <w:rsid w:val="004F7D8F"/>
    <w:rsid w:val="004F7E33"/>
    <w:rsid w:val="0050474F"/>
    <w:rsid w:val="00517F15"/>
    <w:rsid w:val="00524796"/>
    <w:rsid w:val="005277FA"/>
    <w:rsid w:val="00531BC6"/>
    <w:rsid w:val="00543CD7"/>
    <w:rsid w:val="00546DFB"/>
    <w:rsid w:val="00555D1E"/>
    <w:rsid w:val="00564CF6"/>
    <w:rsid w:val="0056709B"/>
    <w:rsid w:val="00583297"/>
    <w:rsid w:val="00584385"/>
    <w:rsid w:val="00590F71"/>
    <w:rsid w:val="005A1157"/>
    <w:rsid w:val="005A5C0F"/>
    <w:rsid w:val="005A7E3D"/>
    <w:rsid w:val="005C1F44"/>
    <w:rsid w:val="005C50D5"/>
    <w:rsid w:val="005D124C"/>
    <w:rsid w:val="005D1F80"/>
    <w:rsid w:val="005D6C6C"/>
    <w:rsid w:val="005F1A81"/>
    <w:rsid w:val="00621F24"/>
    <w:rsid w:val="006305B2"/>
    <w:rsid w:val="0063324D"/>
    <w:rsid w:val="0064172E"/>
    <w:rsid w:val="00646639"/>
    <w:rsid w:val="00664752"/>
    <w:rsid w:val="00667DA5"/>
    <w:rsid w:val="006852D3"/>
    <w:rsid w:val="00686092"/>
    <w:rsid w:val="00692642"/>
    <w:rsid w:val="0069392B"/>
    <w:rsid w:val="006944B1"/>
    <w:rsid w:val="006A47B7"/>
    <w:rsid w:val="006B02B8"/>
    <w:rsid w:val="006B5C23"/>
    <w:rsid w:val="006B5E78"/>
    <w:rsid w:val="006B7355"/>
    <w:rsid w:val="006B79E7"/>
    <w:rsid w:val="006E6558"/>
    <w:rsid w:val="006E7FAC"/>
    <w:rsid w:val="006F1C02"/>
    <w:rsid w:val="006F56E5"/>
    <w:rsid w:val="0070153C"/>
    <w:rsid w:val="007121BB"/>
    <w:rsid w:val="0071407A"/>
    <w:rsid w:val="007141DB"/>
    <w:rsid w:val="00716DCD"/>
    <w:rsid w:val="0071727B"/>
    <w:rsid w:val="0072179C"/>
    <w:rsid w:val="007275EA"/>
    <w:rsid w:val="007360B1"/>
    <w:rsid w:val="00742396"/>
    <w:rsid w:val="00743D6F"/>
    <w:rsid w:val="0074732E"/>
    <w:rsid w:val="0075362E"/>
    <w:rsid w:val="0076061A"/>
    <w:rsid w:val="00767495"/>
    <w:rsid w:val="007762D1"/>
    <w:rsid w:val="00784866"/>
    <w:rsid w:val="007A63E5"/>
    <w:rsid w:val="007C1DA4"/>
    <w:rsid w:val="007D7BBA"/>
    <w:rsid w:val="007E2DD2"/>
    <w:rsid w:val="007E578A"/>
    <w:rsid w:val="007F1A1F"/>
    <w:rsid w:val="007F58C1"/>
    <w:rsid w:val="0080339D"/>
    <w:rsid w:val="0081475F"/>
    <w:rsid w:val="00815749"/>
    <w:rsid w:val="00816A88"/>
    <w:rsid w:val="00821934"/>
    <w:rsid w:val="008336D0"/>
    <w:rsid w:val="00851119"/>
    <w:rsid w:val="00853550"/>
    <w:rsid w:val="00862093"/>
    <w:rsid w:val="008623FC"/>
    <w:rsid w:val="0086753B"/>
    <w:rsid w:val="00877A6B"/>
    <w:rsid w:val="0088409B"/>
    <w:rsid w:val="00895770"/>
    <w:rsid w:val="00896B3A"/>
    <w:rsid w:val="008B16F7"/>
    <w:rsid w:val="008B19EE"/>
    <w:rsid w:val="008B2539"/>
    <w:rsid w:val="008C79F8"/>
    <w:rsid w:val="008D02C3"/>
    <w:rsid w:val="008D78D6"/>
    <w:rsid w:val="008E7AAE"/>
    <w:rsid w:val="008E7C34"/>
    <w:rsid w:val="008F2816"/>
    <w:rsid w:val="008F4E51"/>
    <w:rsid w:val="00903093"/>
    <w:rsid w:val="00914365"/>
    <w:rsid w:val="009223C0"/>
    <w:rsid w:val="009316DC"/>
    <w:rsid w:val="00935184"/>
    <w:rsid w:val="0093539E"/>
    <w:rsid w:val="009367B8"/>
    <w:rsid w:val="009422EA"/>
    <w:rsid w:val="009438DD"/>
    <w:rsid w:val="00944475"/>
    <w:rsid w:val="009601CC"/>
    <w:rsid w:val="0096275D"/>
    <w:rsid w:val="009704A9"/>
    <w:rsid w:val="009754D9"/>
    <w:rsid w:val="009811B5"/>
    <w:rsid w:val="00984C94"/>
    <w:rsid w:val="00985A5A"/>
    <w:rsid w:val="009931DE"/>
    <w:rsid w:val="009A0D2C"/>
    <w:rsid w:val="009A233F"/>
    <w:rsid w:val="009B01AF"/>
    <w:rsid w:val="009B3DFD"/>
    <w:rsid w:val="009B5362"/>
    <w:rsid w:val="009C3FFA"/>
    <w:rsid w:val="009D2188"/>
    <w:rsid w:val="009E0D9D"/>
    <w:rsid w:val="009E6C0A"/>
    <w:rsid w:val="009E70F8"/>
    <w:rsid w:val="009F5BCC"/>
    <w:rsid w:val="00A11984"/>
    <w:rsid w:val="00A134B9"/>
    <w:rsid w:val="00A138BB"/>
    <w:rsid w:val="00A15CEF"/>
    <w:rsid w:val="00A206E3"/>
    <w:rsid w:val="00A472D4"/>
    <w:rsid w:val="00A6579F"/>
    <w:rsid w:val="00A67D62"/>
    <w:rsid w:val="00A73444"/>
    <w:rsid w:val="00A9273D"/>
    <w:rsid w:val="00AC2207"/>
    <w:rsid w:val="00AD06CF"/>
    <w:rsid w:val="00AE0F25"/>
    <w:rsid w:val="00AE36DF"/>
    <w:rsid w:val="00AE7100"/>
    <w:rsid w:val="00B0616F"/>
    <w:rsid w:val="00B125EF"/>
    <w:rsid w:val="00B179C5"/>
    <w:rsid w:val="00B4468A"/>
    <w:rsid w:val="00B50215"/>
    <w:rsid w:val="00B72028"/>
    <w:rsid w:val="00B872B1"/>
    <w:rsid w:val="00B9120B"/>
    <w:rsid w:val="00B93D28"/>
    <w:rsid w:val="00BA457A"/>
    <w:rsid w:val="00BC625A"/>
    <w:rsid w:val="00BE7207"/>
    <w:rsid w:val="00BF53B7"/>
    <w:rsid w:val="00C0767D"/>
    <w:rsid w:val="00C14C83"/>
    <w:rsid w:val="00C16AB8"/>
    <w:rsid w:val="00C2102A"/>
    <w:rsid w:val="00C2292A"/>
    <w:rsid w:val="00C27F22"/>
    <w:rsid w:val="00C66A5A"/>
    <w:rsid w:val="00C72A7F"/>
    <w:rsid w:val="00C72B5C"/>
    <w:rsid w:val="00C75C64"/>
    <w:rsid w:val="00C86EDB"/>
    <w:rsid w:val="00C86FE4"/>
    <w:rsid w:val="00CA08C8"/>
    <w:rsid w:val="00CC0361"/>
    <w:rsid w:val="00CC2044"/>
    <w:rsid w:val="00CC4215"/>
    <w:rsid w:val="00CC6ECD"/>
    <w:rsid w:val="00CD3CE9"/>
    <w:rsid w:val="00CD5AB2"/>
    <w:rsid w:val="00CD6B09"/>
    <w:rsid w:val="00CD7414"/>
    <w:rsid w:val="00CE3CDE"/>
    <w:rsid w:val="00CF34AB"/>
    <w:rsid w:val="00CF4914"/>
    <w:rsid w:val="00CF576D"/>
    <w:rsid w:val="00D01A10"/>
    <w:rsid w:val="00D04EE2"/>
    <w:rsid w:val="00D15BB3"/>
    <w:rsid w:val="00D37AFA"/>
    <w:rsid w:val="00D56572"/>
    <w:rsid w:val="00D6004C"/>
    <w:rsid w:val="00D627C1"/>
    <w:rsid w:val="00D817B1"/>
    <w:rsid w:val="00D84045"/>
    <w:rsid w:val="00D927E1"/>
    <w:rsid w:val="00DA4E6D"/>
    <w:rsid w:val="00DA5DCB"/>
    <w:rsid w:val="00DA689E"/>
    <w:rsid w:val="00DA6A89"/>
    <w:rsid w:val="00DA74DF"/>
    <w:rsid w:val="00DB04F4"/>
    <w:rsid w:val="00DB056D"/>
    <w:rsid w:val="00DB498D"/>
    <w:rsid w:val="00DC1155"/>
    <w:rsid w:val="00DC2CD0"/>
    <w:rsid w:val="00DE682F"/>
    <w:rsid w:val="00DE6E34"/>
    <w:rsid w:val="00DF7079"/>
    <w:rsid w:val="00E13612"/>
    <w:rsid w:val="00E45146"/>
    <w:rsid w:val="00E51CB2"/>
    <w:rsid w:val="00E5339A"/>
    <w:rsid w:val="00E64950"/>
    <w:rsid w:val="00E64DBA"/>
    <w:rsid w:val="00E71144"/>
    <w:rsid w:val="00E726D4"/>
    <w:rsid w:val="00E7328B"/>
    <w:rsid w:val="00E7679A"/>
    <w:rsid w:val="00E77D48"/>
    <w:rsid w:val="00E84AAA"/>
    <w:rsid w:val="00E9561F"/>
    <w:rsid w:val="00EA1F81"/>
    <w:rsid w:val="00EA287E"/>
    <w:rsid w:val="00EA29EF"/>
    <w:rsid w:val="00EA36E7"/>
    <w:rsid w:val="00EB120A"/>
    <w:rsid w:val="00EB354D"/>
    <w:rsid w:val="00ED3498"/>
    <w:rsid w:val="00F070CC"/>
    <w:rsid w:val="00F1329C"/>
    <w:rsid w:val="00F6242C"/>
    <w:rsid w:val="00F6351E"/>
    <w:rsid w:val="00F654BA"/>
    <w:rsid w:val="00F8113B"/>
    <w:rsid w:val="00F81F90"/>
    <w:rsid w:val="00F86C12"/>
    <w:rsid w:val="00F8700F"/>
    <w:rsid w:val="00F902D4"/>
    <w:rsid w:val="00FB76D4"/>
    <w:rsid w:val="00FC6C64"/>
    <w:rsid w:val="00FE236B"/>
    <w:rsid w:val="00FE3C0F"/>
    <w:rsid w:val="00FE7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7b55cd"/>
    </o:shapedefaults>
    <o:shapelayout v:ext="edit">
      <o:idmap v:ext="edit" data="1"/>
    </o:shapelayout>
  </w:shapeDefaults>
  <w:decimalSymbol w:val="."/>
  <w:listSeparator w:val=","/>
  <w14:docId w14:val="2690181F"/>
  <w15:docId w15:val="{E2FD32FE-30FB-460C-8EE3-834A2E2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DF7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049"/>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A72FC"/>
    <w:pPr>
      <w:tabs>
        <w:tab w:val="center" w:pos="4320"/>
        <w:tab w:val="right" w:pos="8640"/>
      </w:tabs>
    </w:pPr>
  </w:style>
  <w:style w:type="character" w:customStyle="1" w:styleId="FooterChar">
    <w:name w:val="Footer Char"/>
    <w:basedOn w:val="DefaultParagraphFont"/>
    <w:link w:val="Footer"/>
    <w:uiPriority w:val="99"/>
    <w:rsid w:val="004A72FC"/>
  </w:style>
  <w:style w:type="character" w:styleId="PageNumber">
    <w:name w:val="page number"/>
    <w:basedOn w:val="DefaultParagraphFont"/>
    <w:uiPriority w:val="99"/>
    <w:semiHidden/>
    <w:unhideWhenUsed/>
    <w:rsid w:val="004A72FC"/>
  </w:style>
  <w:style w:type="paragraph" w:styleId="ListParagraph">
    <w:name w:val="List Paragraph"/>
    <w:basedOn w:val="Normal"/>
    <w:uiPriority w:val="34"/>
    <w:qFormat/>
    <w:rsid w:val="009223C0"/>
    <w:pPr>
      <w:ind w:left="720"/>
      <w:contextualSpacing/>
    </w:pPr>
  </w:style>
  <w:style w:type="character" w:styleId="Hyperlink">
    <w:name w:val="Hyperlink"/>
    <w:basedOn w:val="DefaultParagraphFont"/>
    <w:uiPriority w:val="99"/>
    <w:unhideWhenUsed/>
    <w:rsid w:val="009223C0"/>
    <w:rPr>
      <w:color w:val="0000FF" w:themeColor="hyperlink"/>
      <w:u w:val="single"/>
    </w:rPr>
  </w:style>
  <w:style w:type="character" w:styleId="CommentReference">
    <w:name w:val="annotation reference"/>
    <w:basedOn w:val="DefaultParagraphFont"/>
    <w:uiPriority w:val="99"/>
    <w:semiHidden/>
    <w:unhideWhenUsed/>
    <w:rsid w:val="00E71144"/>
    <w:rPr>
      <w:sz w:val="16"/>
      <w:szCs w:val="16"/>
    </w:rPr>
  </w:style>
  <w:style w:type="paragraph" w:styleId="CommentText">
    <w:name w:val="annotation text"/>
    <w:basedOn w:val="Normal"/>
    <w:link w:val="CommentTextChar"/>
    <w:uiPriority w:val="99"/>
    <w:unhideWhenUsed/>
    <w:rsid w:val="00E71144"/>
    <w:rPr>
      <w:sz w:val="20"/>
      <w:szCs w:val="20"/>
    </w:rPr>
  </w:style>
  <w:style w:type="character" w:customStyle="1" w:styleId="CommentTextChar">
    <w:name w:val="Comment Text Char"/>
    <w:basedOn w:val="DefaultParagraphFont"/>
    <w:link w:val="CommentText"/>
    <w:uiPriority w:val="99"/>
    <w:rsid w:val="00E71144"/>
    <w:rPr>
      <w:sz w:val="20"/>
      <w:szCs w:val="20"/>
    </w:rPr>
  </w:style>
  <w:style w:type="paragraph" w:styleId="CommentSubject">
    <w:name w:val="annotation subject"/>
    <w:basedOn w:val="CommentText"/>
    <w:next w:val="CommentText"/>
    <w:link w:val="CommentSubjectChar"/>
    <w:uiPriority w:val="99"/>
    <w:semiHidden/>
    <w:unhideWhenUsed/>
    <w:rsid w:val="00E71144"/>
    <w:rPr>
      <w:b/>
      <w:bCs/>
    </w:rPr>
  </w:style>
  <w:style w:type="character" w:customStyle="1" w:styleId="CommentSubjectChar">
    <w:name w:val="Comment Subject Char"/>
    <w:basedOn w:val="CommentTextChar"/>
    <w:link w:val="CommentSubject"/>
    <w:uiPriority w:val="99"/>
    <w:semiHidden/>
    <w:rsid w:val="00E71144"/>
    <w:rPr>
      <w:b/>
      <w:bCs/>
      <w:sz w:val="20"/>
      <w:szCs w:val="20"/>
    </w:rPr>
  </w:style>
  <w:style w:type="paragraph" w:styleId="BalloonText">
    <w:name w:val="Balloon Text"/>
    <w:basedOn w:val="Normal"/>
    <w:link w:val="BalloonTextChar"/>
    <w:uiPriority w:val="99"/>
    <w:semiHidden/>
    <w:unhideWhenUsed/>
    <w:rsid w:val="00E71144"/>
    <w:rPr>
      <w:rFonts w:ascii="Tahoma" w:hAnsi="Tahoma" w:cs="Tahoma"/>
      <w:sz w:val="16"/>
      <w:szCs w:val="16"/>
    </w:rPr>
  </w:style>
  <w:style w:type="character" w:customStyle="1" w:styleId="BalloonTextChar">
    <w:name w:val="Balloon Text Char"/>
    <w:basedOn w:val="DefaultParagraphFont"/>
    <w:link w:val="BalloonText"/>
    <w:uiPriority w:val="99"/>
    <w:semiHidden/>
    <w:rsid w:val="00E71144"/>
    <w:rPr>
      <w:rFonts w:ascii="Tahoma" w:hAnsi="Tahoma" w:cs="Tahoma"/>
      <w:sz w:val="16"/>
      <w:szCs w:val="16"/>
    </w:rPr>
  </w:style>
  <w:style w:type="character" w:customStyle="1" w:styleId="apple-converted-space">
    <w:name w:val="apple-converted-space"/>
    <w:basedOn w:val="DefaultParagraphFont"/>
    <w:rsid w:val="0030307D"/>
  </w:style>
  <w:style w:type="character" w:styleId="Emphasis">
    <w:name w:val="Emphasis"/>
    <w:basedOn w:val="DefaultParagraphFont"/>
    <w:uiPriority w:val="20"/>
    <w:qFormat/>
    <w:rsid w:val="0030307D"/>
    <w:rPr>
      <w:i/>
      <w:iCs/>
    </w:rPr>
  </w:style>
  <w:style w:type="character" w:customStyle="1" w:styleId="Heading1Char">
    <w:name w:val="Heading 1 Char"/>
    <w:basedOn w:val="DefaultParagraphFont"/>
    <w:link w:val="Heading1"/>
    <w:uiPriority w:val="9"/>
    <w:rsid w:val="00DF707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rsid w:val="00167A33"/>
    <w:rPr>
      <w:rFonts w:ascii="Lucida Grande" w:hAnsi="Lucida Grande"/>
    </w:rPr>
  </w:style>
  <w:style w:type="character" w:customStyle="1" w:styleId="DocumentMapChar">
    <w:name w:val="Document Map Char"/>
    <w:basedOn w:val="DefaultParagraphFont"/>
    <w:link w:val="DocumentMap"/>
    <w:rsid w:val="00167A33"/>
    <w:rPr>
      <w:rFonts w:ascii="Lucida Grande" w:hAnsi="Lucida Grande"/>
    </w:rPr>
  </w:style>
  <w:style w:type="paragraph" w:styleId="PlainText">
    <w:name w:val="Plain Text"/>
    <w:basedOn w:val="Normal"/>
    <w:link w:val="PlainTextChar"/>
    <w:rsid w:val="00543CD7"/>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543CD7"/>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085">
      <w:bodyDiv w:val="1"/>
      <w:marLeft w:val="0"/>
      <w:marRight w:val="0"/>
      <w:marTop w:val="0"/>
      <w:marBottom w:val="0"/>
      <w:divBdr>
        <w:top w:val="none" w:sz="0" w:space="0" w:color="auto"/>
        <w:left w:val="none" w:sz="0" w:space="0" w:color="auto"/>
        <w:bottom w:val="none" w:sz="0" w:space="0" w:color="auto"/>
        <w:right w:val="none" w:sz="0" w:space="0" w:color="auto"/>
      </w:divBdr>
    </w:div>
    <w:div w:id="74590349">
      <w:bodyDiv w:val="1"/>
      <w:marLeft w:val="0"/>
      <w:marRight w:val="0"/>
      <w:marTop w:val="0"/>
      <w:marBottom w:val="0"/>
      <w:divBdr>
        <w:top w:val="none" w:sz="0" w:space="0" w:color="auto"/>
        <w:left w:val="none" w:sz="0" w:space="0" w:color="auto"/>
        <w:bottom w:val="none" w:sz="0" w:space="0" w:color="auto"/>
        <w:right w:val="none" w:sz="0" w:space="0" w:color="auto"/>
      </w:divBdr>
      <w:divsChild>
        <w:div w:id="1885408260">
          <w:marLeft w:val="0"/>
          <w:marRight w:val="0"/>
          <w:marTop w:val="0"/>
          <w:marBottom w:val="0"/>
          <w:divBdr>
            <w:top w:val="none" w:sz="0" w:space="0" w:color="auto"/>
            <w:left w:val="none" w:sz="0" w:space="0" w:color="auto"/>
            <w:bottom w:val="none" w:sz="0" w:space="0" w:color="auto"/>
            <w:right w:val="none" w:sz="0" w:space="0" w:color="auto"/>
          </w:divBdr>
          <w:divsChild>
            <w:div w:id="1187793137">
              <w:marLeft w:val="0"/>
              <w:marRight w:val="0"/>
              <w:marTop w:val="0"/>
              <w:marBottom w:val="0"/>
              <w:divBdr>
                <w:top w:val="none" w:sz="0" w:space="0" w:color="auto"/>
                <w:left w:val="none" w:sz="0" w:space="0" w:color="auto"/>
                <w:bottom w:val="none" w:sz="0" w:space="0" w:color="auto"/>
                <w:right w:val="none" w:sz="0" w:space="0" w:color="auto"/>
              </w:divBdr>
              <w:divsChild>
                <w:div w:id="567804600">
                  <w:marLeft w:val="0"/>
                  <w:marRight w:val="0"/>
                  <w:marTop w:val="0"/>
                  <w:marBottom w:val="0"/>
                  <w:divBdr>
                    <w:top w:val="none" w:sz="0" w:space="0" w:color="auto"/>
                    <w:left w:val="none" w:sz="0" w:space="0" w:color="auto"/>
                    <w:bottom w:val="none" w:sz="0" w:space="0" w:color="auto"/>
                    <w:right w:val="none" w:sz="0" w:space="0" w:color="auto"/>
                  </w:divBdr>
                  <w:divsChild>
                    <w:div w:id="18019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7979">
      <w:bodyDiv w:val="1"/>
      <w:marLeft w:val="0"/>
      <w:marRight w:val="0"/>
      <w:marTop w:val="0"/>
      <w:marBottom w:val="0"/>
      <w:divBdr>
        <w:top w:val="none" w:sz="0" w:space="0" w:color="auto"/>
        <w:left w:val="none" w:sz="0" w:space="0" w:color="auto"/>
        <w:bottom w:val="none" w:sz="0" w:space="0" w:color="auto"/>
        <w:right w:val="none" w:sz="0" w:space="0" w:color="auto"/>
      </w:divBdr>
    </w:div>
    <w:div w:id="257834082">
      <w:bodyDiv w:val="1"/>
      <w:marLeft w:val="0"/>
      <w:marRight w:val="0"/>
      <w:marTop w:val="0"/>
      <w:marBottom w:val="0"/>
      <w:divBdr>
        <w:top w:val="none" w:sz="0" w:space="0" w:color="auto"/>
        <w:left w:val="none" w:sz="0" w:space="0" w:color="auto"/>
        <w:bottom w:val="none" w:sz="0" w:space="0" w:color="auto"/>
        <w:right w:val="none" w:sz="0" w:space="0" w:color="auto"/>
      </w:divBdr>
      <w:divsChild>
        <w:div w:id="1442412866">
          <w:marLeft w:val="0"/>
          <w:marRight w:val="0"/>
          <w:marTop w:val="0"/>
          <w:marBottom w:val="0"/>
          <w:divBdr>
            <w:top w:val="none" w:sz="0" w:space="0" w:color="auto"/>
            <w:left w:val="none" w:sz="0" w:space="0" w:color="auto"/>
            <w:bottom w:val="none" w:sz="0" w:space="0" w:color="auto"/>
            <w:right w:val="none" w:sz="0" w:space="0" w:color="auto"/>
          </w:divBdr>
          <w:divsChild>
            <w:div w:id="1099988516">
              <w:marLeft w:val="0"/>
              <w:marRight w:val="0"/>
              <w:marTop w:val="0"/>
              <w:marBottom w:val="0"/>
              <w:divBdr>
                <w:top w:val="none" w:sz="0" w:space="0" w:color="auto"/>
                <w:left w:val="none" w:sz="0" w:space="0" w:color="auto"/>
                <w:bottom w:val="none" w:sz="0" w:space="0" w:color="auto"/>
                <w:right w:val="none" w:sz="0" w:space="0" w:color="auto"/>
              </w:divBdr>
              <w:divsChild>
                <w:div w:id="19552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5377">
      <w:bodyDiv w:val="1"/>
      <w:marLeft w:val="0"/>
      <w:marRight w:val="0"/>
      <w:marTop w:val="0"/>
      <w:marBottom w:val="0"/>
      <w:divBdr>
        <w:top w:val="none" w:sz="0" w:space="0" w:color="auto"/>
        <w:left w:val="none" w:sz="0" w:space="0" w:color="auto"/>
        <w:bottom w:val="none" w:sz="0" w:space="0" w:color="auto"/>
        <w:right w:val="none" w:sz="0" w:space="0" w:color="auto"/>
      </w:divBdr>
    </w:div>
    <w:div w:id="349184813">
      <w:bodyDiv w:val="1"/>
      <w:marLeft w:val="0"/>
      <w:marRight w:val="0"/>
      <w:marTop w:val="0"/>
      <w:marBottom w:val="0"/>
      <w:divBdr>
        <w:top w:val="none" w:sz="0" w:space="0" w:color="auto"/>
        <w:left w:val="none" w:sz="0" w:space="0" w:color="auto"/>
        <w:bottom w:val="none" w:sz="0" w:space="0" w:color="auto"/>
        <w:right w:val="none" w:sz="0" w:space="0" w:color="auto"/>
      </w:divBdr>
    </w:div>
    <w:div w:id="450133757">
      <w:bodyDiv w:val="1"/>
      <w:marLeft w:val="0"/>
      <w:marRight w:val="0"/>
      <w:marTop w:val="0"/>
      <w:marBottom w:val="0"/>
      <w:divBdr>
        <w:top w:val="none" w:sz="0" w:space="0" w:color="auto"/>
        <w:left w:val="none" w:sz="0" w:space="0" w:color="auto"/>
        <w:bottom w:val="none" w:sz="0" w:space="0" w:color="auto"/>
        <w:right w:val="none" w:sz="0" w:space="0" w:color="auto"/>
      </w:divBdr>
    </w:div>
    <w:div w:id="504587768">
      <w:bodyDiv w:val="1"/>
      <w:marLeft w:val="0"/>
      <w:marRight w:val="0"/>
      <w:marTop w:val="0"/>
      <w:marBottom w:val="0"/>
      <w:divBdr>
        <w:top w:val="none" w:sz="0" w:space="0" w:color="auto"/>
        <w:left w:val="none" w:sz="0" w:space="0" w:color="auto"/>
        <w:bottom w:val="none" w:sz="0" w:space="0" w:color="auto"/>
        <w:right w:val="none" w:sz="0" w:space="0" w:color="auto"/>
      </w:divBdr>
      <w:divsChild>
        <w:div w:id="1643850102">
          <w:marLeft w:val="0"/>
          <w:marRight w:val="0"/>
          <w:marTop w:val="0"/>
          <w:marBottom w:val="0"/>
          <w:divBdr>
            <w:top w:val="none" w:sz="0" w:space="0" w:color="auto"/>
            <w:left w:val="none" w:sz="0" w:space="0" w:color="auto"/>
            <w:bottom w:val="none" w:sz="0" w:space="0" w:color="auto"/>
            <w:right w:val="none" w:sz="0" w:space="0" w:color="auto"/>
          </w:divBdr>
          <w:divsChild>
            <w:div w:id="1514881291">
              <w:marLeft w:val="0"/>
              <w:marRight w:val="0"/>
              <w:marTop w:val="0"/>
              <w:marBottom w:val="0"/>
              <w:divBdr>
                <w:top w:val="none" w:sz="0" w:space="0" w:color="auto"/>
                <w:left w:val="none" w:sz="0" w:space="0" w:color="auto"/>
                <w:bottom w:val="none" w:sz="0" w:space="0" w:color="auto"/>
                <w:right w:val="none" w:sz="0" w:space="0" w:color="auto"/>
              </w:divBdr>
              <w:divsChild>
                <w:div w:id="1260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5221">
      <w:bodyDiv w:val="1"/>
      <w:marLeft w:val="0"/>
      <w:marRight w:val="0"/>
      <w:marTop w:val="0"/>
      <w:marBottom w:val="0"/>
      <w:divBdr>
        <w:top w:val="none" w:sz="0" w:space="0" w:color="auto"/>
        <w:left w:val="none" w:sz="0" w:space="0" w:color="auto"/>
        <w:bottom w:val="none" w:sz="0" w:space="0" w:color="auto"/>
        <w:right w:val="none" w:sz="0" w:space="0" w:color="auto"/>
      </w:divBdr>
    </w:div>
    <w:div w:id="750548588">
      <w:bodyDiv w:val="1"/>
      <w:marLeft w:val="0"/>
      <w:marRight w:val="0"/>
      <w:marTop w:val="0"/>
      <w:marBottom w:val="0"/>
      <w:divBdr>
        <w:top w:val="none" w:sz="0" w:space="0" w:color="auto"/>
        <w:left w:val="none" w:sz="0" w:space="0" w:color="auto"/>
        <w:bottom w:val="none" w:sz="0" w:space="0" w:color="auto"/>
        <w:right w:val="none" w:sz="0" w:space="0" w:color="auto"/>
      </w:divBdr>
    </w:div>
    <w:div w:id="768240102">
      <w:bodyDiv w:val="1"/>
      <w:marLeft w:val="0"/>
      <w:marRight w:val="0"/>
      <w:marTop w:val="0"/>
      <w:marBottom w:val="0"/>
      <w:divBdr>
        <w:top w:val="none" w:sz="0" w:space="0" w:color="auto"/>
        <w:left w:val="none" w:sz="0" w:space="0" w:color="auto"/>
        <w:bottom w:val="none" w:sz="0" w:space="0" w:color="auto"/>
        <w:right w:val="none" w:sz="0" w:space="0" w:color="auto"/>
      </w:divBdr>
    </w:div>
    <w:div w:id="788427829">
      <w:bodyDiv w:val="1"/>
      <w:marLeft w:val="0"/>
      <w:marRight w:val="0"/>
      <w:marTop w:val="0"/>
      <w:marBottom w:val="0"/>
      <w:divBdr>
        <w:top w:val="none" w:sz="0" w:space="0" w:color="auto"/>
        <w:left w:val="none" w:sz="0" w:space="0" w:color="auto"/>
        <w:bottom w:val="none" w:sz="0" w:space="0" w:color="auto"/>
        <w:right w:val="none" w:sz="0" w:space="0" w:color="auto"/>
      </w:divBdr>
    </w:div>
    <w:div w:id="933436276">
      <w:bodyDiv w:val="1"/>
      <w:marLeft w:val="0"/>
      <w:marRight w:val="0"/>
      <w:marTop w:val="0"/>
      <w:marBottom w:val="0"/>
      <w:divBdr>
        <w:top w:val="none" w:sz="0" w:space="0" w:color="auto"/>
        <w:left w:val="none" w:sz="0" w:space="0" w:color="auto"/>
        <w:bottom w:val="none" w:sz="0" w:space="0" w:color="auto"/>
        <w:right w:val="none" w:sz="0" w:space="0" w:color="auto"/>
      </w:divBdr>
    </w:div>
    <w:div w:id="963847473">
      <w:bodyDiv w:val="1"/>
      <w:marLeft w:val="0"/>
      <w:marRight w:val="0"/>
      <w:marTop w:val="0"/>
      <w:marBottom w:val="0"/>
      <w:divBdr>
        <w:top w:val="none" w:sz="0" w:space="0" w:color="auto"/>
        <w:left w:val="none" w:sz="0" w:space="0" w:color="auto"/>
        <w:bottom w:val="none" w:sz="0" w:space="0" w:color="auto"/>
        <w:right w:val="none" w:sz="0" w:space="0" w:color="auto"/>
      </w:divBdr>
    </w:div>
    <w:div w:id="1005521673">
      <w:bodyDiv w:val="1"/>
      <w:marLeft w:val="0"/>
      <w:marRight w:val="0"/>
      <w:marTop w:val="0"/>
      <w:marBottom w:val="0"/>
      <w:divBdr>
        <w:top w:val="none" w:sz="0" w:space="0" w:color="auto"/>
        <w:left w:val="none" w:sz="0" w:space="0" w:color="auto"/>
        <w:bottom w:val="none" w:sz="0" w:space="0" w:color="auto"/>
        <w:right w:val="none" w:sz="0" w:space="0" w:color="auto"/>
      </w:divBdr>
    </w:div>
    <w:div w:id="1053240052">
      <w:bodyDiv w:val="1"/>
      <w:marLeft w:val="0"/>
      <w:marRight w:val="0"/>
      <w:marTop w:val="0"/>
      <w:marBottom w:val="0"/>
      <w:divBdr>
        <w:top w:val="none" w:sz="0" w:space="0" w:color="auto"/>
        <w:left w:val="none" w:sz="0" w:space="0" w:color="auto"/>
        <w:bottom w:val="none" w:sz="0" w:space="0" w:color="auto"/>
        <w:right w:val="none" w:sz="0" w:space="0" w:color="auto"/>
      </w:divBdr>
    </w:div>
    <w:div w:id="1102067466">
      <w:bodyDiv w:val="1"/>
      <w:marLeft w:val="0"/>
      <w:marRight w:val="0"/>
      <w:marTop w:val="0"/>
      <w:marBottom w:val="0"/>
      <w:divBdr>
        <w:top w:val="none" w:sz="0" w:space="0" w:color="auto"/>
        <w:left w:val="none" w:sz="0" w:space="0" w:color="auto"/>
        <w:bottom w:val="none" w:sz="0" w:space="0" w:color="auto"/>
        <w:right w:val="none" w:sz="0" w:space="0" w:color="auto"/>
      </w:divBdr>
    </w:div>
    <w:div w:id="1124084789">
      <w:bodyDiv w:val="1"/>
      <w:marLeft w:val="0"/>
      <w:marRight w:val="0"/>
      <w:marTop w:val="0"/>
      <w:marBottom w:val="0"/>
      <w:divBdr>
        <w:top w:val="none" w:sz="0" w:space="0" w:color="auto"/>
        <w:left w:val="none" w:sz="0" w:space="0" w:color="auto"/>
        <w:bottom w:val="none" w:sz="0" w:space="0" w:color="auto"/>
        <w:right w:val="none" w:sz="0" w:space="0" w:color="auto"/>
      </w:divBdr>
    </w:div>
    <w:div w:id="1151217973">
      <w:bodyDiv w:val="1"/>
      <w:marLeft w:val="0"/>
      <w:marRight w:val="0"/>
      <w:marTop w:val="0"/>
      <w:marBottom w:val="0"/>
      <w:divBdr>
        <w:top w:val="none" w:sz="0" w:space="0" w:color="auto"/>
        <w:left w:val="none" w:sz="0" w:space="0" w:color="auto"/>
        <w:bottom w:val="none" w:sz="0" w:space="0" w:color="auto"/>
        <w:right w:val="none" w:sz="0" w:space="0" w:color="auto"/>
      </w:divBdr>
    </w:div>
    <w:div w:id="1156342327">
      <w:bodyDiv w:val="1"/>
      <w:marLeft w:val="0"/>
      <w:marRight w:val="0"/>
      <w:marTop w:val="0"/>
      <w:marBottom w:val="0"/>
      <w:divBdr>
        <w:top w:val="none" w:sz="0" w:space="0" w:color="auto"/>
        <w:left w:val="none" w:sz="0" w:space="0" w:color="auto"/>
        <w:bottom w:val="none" w:sz="0" w:space="0" w:color="auto"/>
        <w:right w:val="none" w:sz="0" w:space="0" w:color="auto"/>
      </w:divBdr>
    </w:div>
    <w:div w:id="1222520297">
      <w:bodyDiv w:val="1"/>
      <w:marLeft w:val="0"/>
      <w:marRight w:val="0"/>
      <w:marTop w:val="0"/>
      <w:marBottom w:val="0"/>
      <w:divBdr>
        <w:top w:val="none" w:sz="0" w:space="0" w:color="auto"/>
        <w:left w:val="none" w:sz="0" w:space="0" w:color="auto"/>
        <w:bottom w:val="none" w:sz="0" w:space="0" w:color="auto"/>
        <w:right w:val="none" w:sz="0" w:space="0" w:color="auto"/>
      </w:divBdr>
    </w:div>
    <w:div w:id="1235775612">
      <w:bodyDiv w:val="1"/>
      <w:marLeft w:val="0"/>
      <w:marRight w:val="0"/>
      <w:marTop w:val="0"/>
      <w:marBottom w:val="0"/>
      <w:divBdr>
        <w:top w:val="none" w:sz="0" w:space="0" w:color="auto"/>
        <w:left w:val="none" w:sz="0" w:space="0" w:color="auto"/>
        <w:bottom w:val="none" w:sz="0" w:space="0" w:color="auto"/>
        <w:right w:val="none" w:sz="0" w:space="0" w:color="auto"/>
      </w:divBdr>
    </w:div>
    <w:div w:id="1402754577">
      <w:bodyDiv w:val="1"/>
      <w:marLeft w:val="0"/>
      <w:marRight w:val="0"/>
      <w:marTop w:val="0"/>
      <w:marBottom w:val="0"/>
      <w:divBdr>
        <w:top w:val="none" w:sz="0" w:space="0" w:color="auto"/>
        <w:left w:val="none" w:sz="0" w:space="0" w:color="auto"/>
        <w:bottom w:val="none" w:sz="0" w:space="0" w:color="auto"/>
        <w:right w:val="none" w:sz="0" w:space="0" w:color="auto"/>
      </w:divBdr>
    </w:div>
    <w:div w:id="1427074089">
      <w:bodyDiv w:val="1"/>
      <w:marLeft w:val="0"/>
      <w:marRight w:val="0"/>
      <w:marTop w:val="0"/>
      <w:marBottom w:val="0"/>
      <w:divBdr>
        <w:top w:val="none" w:sz="0" w:space="0" w:color="auto"/>
        <w:left w:val="none" w:sz="0" w:space="0" w:color="auto"/>
        <w:bottom w:val="none" w:sz="0" w:space="0" w:color="auto"/>
        <w:right w:val="none" w:sz="0" w:space="0" w:color="auto"/>
      </w:divBdr>
    </w:div>
    <w:div w:id="1471315312">
      <w:bodyDiv w:val="1"/>
      <w:marLeft w:val="0"/>
      <w:marRight w:val="0"/>
      <w:marTop w:val="0"/>
      <w:marBottom w:val="0"/>
      <w:divBdr>
        <w:top w:val="none" w:sz="0" w:space="0" w:color="auto"/>
        <w:left w:val="none" w:sz="0" w:space="0" w:color="auto"/>
        <w:bottom w:val="none" w:sz="0" w:space="0" w:color="auto"/>
        <w:right w:val="none" w:sz="0" w:space="0" w:color="auto"/>
      </w:divBdr>
    </w:div>
    <w:div w:id="1503395886">
      <w:bodyDiv w:val="1"/>
      <w:marLeft w:val="0"/>
      <w:marRight w:val="0"/>
      <w:marTop w:val="0"/>
      <w:marBottom w:val="0"/>
      <w:divBdr>
        <w:top w:val="none" w:sz="0" w:space="0" w:color="auto"/>
        <w:left w:val="none" w:sz="0" w:space="0" w:color="auto"/>
        <w:bottom w:val="none" w:sz="0" w:space="0" w:color="auto"/>
        <w:right w:val="none" w:sz="0" w:space="0" w:color="auto"/>
      </w:divBdr>
      <w:divsChild>
        <w:div w:id="1225990836">
          <w:marLeft w:val="0"/>
          <w:marRight w:val="0"/>
          <w:marTop w:val="0"/>
          <w:marBottom w:val="0"/>
          <w:divBdr>
            <w:top w:val="none" w:sz="0" w:space="0" w:color="auto"/>
            <w:left w:val="none" w:sz="0" w:space="0" w:color="auto"/>
            <w:bottom w:val="none" w:sz="0" w:space="0" w:color="auto"/>
            <w:right w:val="none" w:sz="0" w:space="0" w:color="auto"/>
          </w:divBdr>
          <w:divsChild>
            <w:div w:id="1038967889">
              <w:marLeft w:val="0"/>
              <w:marRight w:val="0"/>
              <w:marTop w:val="0"/>
              <w:marBottom w:val="0"/>
              <w:divBdr>
                <w:top w:val="none" w:sz="0" w:space="0" w:color="auto"/>
                <w:left w:val="none" w:sz="0" w:space="0" w:color="auto"/>
                <w:bottom w:val="none" w:sz="0" w:space="0" w:color="auto"/>
                <w:right w:val="none" w:sz="0" w:space="0" w:color="auto"/>
              </w:divBdr>
              <w:divsChild>
                <w:div w:id="1946768676">
                  <w:marLeft w:val="0"/>
                  <w:marRight w:val="0"/>
                  <w:marTop w:val="0"/>
                  <w:marBottom w:val="0"/>
                  <w:divBdr>
                    <w:top w:val="none" w:sz="0" w:space="0" w:color="auto"/>
                    <w:left w:val="none" w:sz="0" w:space="0" w:color="auto"/>
                    <w:bottom w:val="none" w:sz="0" w:space="0" w:color="auto"/>
                    <w:right w:val="none" w:sz="0" w:space="0" w:color="auto"/>
                  </w:divBdr>
                </w:div>
                <w:div w:id="2012872755">
                  <w:marLeft w:val="0"/>
                  <w:marRight w:val="0"/>
                  <w:marTop w:val="0"/>
                  <w:marBottom w:val="0"/>
                  <w:divBdr>
                    <w:top w:val="none" w:sz="0" w:space="0" w:color="auto"/>
                    <w:left w:val="none" w:sz="0" w:space="0" w:color="auto"/>
                    <w:bottom w:val="none" w:sz="0" w:space="0" w:color="auto"/>
                    <w:right w:val="none" w:sz="0" w:space="0" w:color="auto"/>
                  </w:divBdr>
                </w:div>
              </w:divsChild>
            </w:div>
            <w:div w:id="1657417459">
              <w:marLeft w:val="0"/>
              <w:marRight w:val="0"/>
              <w:marTop w:val="0"/>
              <w:marBottom w:val="0"/>
              <w:divBdr>
                <w:top w:val="none" w:sz="0" w:space="0" w:color="auto"/>
                <w:left w:val="none" w:sz="0" w:space="0" w:color="auto"/>
                <w:bottom w:val="none" w:sz="0" w:space="0" w:color="auto"/>
                <w:right w:val="none" w:sz="0" w:space="0" w:color="auto"/>
              </w:divBdr>
              <w:divsChild>
                <w:div w:id="272368983">
                  <w:marLeft w:val="0"/>
                  <w:marRight w:val="0"/>
                  <w:marTop w:val="0"/>
                  <w:marBottom w:val="0"/>
                  <w:divBdr>
                    <w:top w:val="none" w:sz="0" w:space="0" w:color="auto"/>
                    <w:left w:val="none" w:sz="0" w:space="0" w:color="auto"/>
                    <w:bottom w:val="none" w:sz="0" w:space="0" w:color="auto"/>
                    <w:right w:val="none" w:sz="0" w:space="0" w:color="auto"/>
                  </w:divBdr>
                </w:div>
                <w:div w:id="15249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7427">
      <w:bodyDiv w:val="1"/>
      <w:marLeft w:val="0"/>
      <w:marRight w:val="0"/>
      <w:marTop w:val="0"/>
      <w:marBottom w:val="0"/>
      <w:divBdr>
        <w:top w:val="none" w:sz="0" w:space="0" w:color="auto"/>
        <w:left w:val="none" w:sz="0" w:space="0" w:color="auto"/>
        <w:bottom w:val="none" w:sz="0" w:space="0" w:color="auto"/>
        <w:right w:val="none" w:sz="0" w:space="0" w:color="auto"/>
      </w:divBdr>
    </w:div>
    <w:div w:id="1674409360">
      <w:bodyDiv w:val="1"/>
      <w:marLeft w:val="0"/>
      <w:marRight w:val="0"/>
      <w:marTop w:val="0"/>
      <w:marBottom w:val="0"/>
      <w:divBdr>
        <w:top w:val="none" w:sz="0" w:space="0" w:color="auto"/>
        <w:left w:val="none" w:sz="0" w:space="0" w:color="auto"/>
        <w:bottom w:val="none" w:sz="0" w:space="0" w:color="auto"/>
        <w:right w:val="none" w:sz="0" w:space="0" w:color="auto"/>
      </w:divBdr>
    </w:div>
    <w:div w:id="1705596430">
      <w:bodyDiv w:val="1"/>
      <w:marLeft w:val="0"/>
      <w:marRight w:val="0"/>
      <w:marTop w:val="0"/>
      <w:marBottom w:val="0"/>
      <w:divBdr>
        <w:top w:val="none" w:sz="0" w:space="0" w:color="auto"/>
        <w:left w:val="none" w:sz="0" w:space="0" w:color="auto"/>
        <w:bottom w:val="none" w:sz="0" w:space="0" w:color="auto"/>
        <w:right w:val="none" w:sz="0" w:space="0" w:color="auto"/>
      </w:divBdr>
    </w:div>
    <w:div w:id="1710253215">
      <w:bodyDiv w:val="1"/>
      <w:marLeft w:val="0"/>
      <w:marRight w:val="0"/>
      <w:marTop w:val="0"/>
      <w:marBottom w:val="0"/>
      <w:divBdr>
        <w:top w:val="none" w:sz="0" w:space="0" w:color="auto"/>
        <w:left w:val="none" w:sz="0" w:space="0" w:color="auto"/>
        <w:bottom w:val="none" w:sz="0" w:space="0" w:color="auto"/>
        <w:right w:val="none" w:sz="0" w:space="0" w:color="auto"/>
      </w:divBdr>
      <w:divsChild>
        <w:div w:id="1680768638">
          <w:marLeft w:val="0"/>
          <w:marRight w:val="0"/>
          <w:marTop w:val="0"/>
          <w:marBottom w:val="0"/>
          <w:divBdr>
            <w:top w:val="none" w:sz="0" w:space="0" w:color="auto"/>
            <w:left w:val="none" w:sz="0" w:space="0" w:color="auto"/>
            <w:bottom w:val="none" w:sz="0" w:space="0" w:color="auto"/>
            <w:right w:val="none" w:sz="0" w:space="0" w:color="auto"/>
          </w:divBdr>
          <w:divsChild>
            <w:div w:id="1346637681">
              <w:marLeft w:val="0"/>
              <w:marRight w:val="0"/>
              <w:marTop w:val="0"/>
              <w:marBottom w:val="0"/>
              <w:divBdr>
                <w:top w:val="none" w:sz="0" w:space="0" w:color="auto"/>
                <w:left w:val="none" w:sz="0" w:space="0" w:color="auto"/>
                <w:bottom w:val="none" w:sz="0" w:space="0" w:color="auto"/>
                <w:right w:val="none" w:sz="0" w:space="0" w:color="auto"/>
              </w:divBdr>
              <w:divsChild>
                <w:div w:id="1192110211">
                  <w:marLeft w:val="0"/>
                  <w:marRight w:val="0"/>
                  <w:marTop w:val="0"/>
                  <w:marBottom w:val="0"/>
                  <w:divBdr>
                    <w:top w:val="none" w:sz="0" w:space="0" w:color="auto"/>
                    <w:left w:val="none" w:sz="0" w:space="0" w:color="auto"/>
                    <w:bottom w:val="none" w:sz="0" w:space="0" w:color="auto"/>
                    <w:right w:val="none" w:sz="0" w:space="0" w:color="auto"/>
                  </w:divBdr>
                  <w:divsChild>
                    <w:div w:id="2895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6840">
      <w:bodyDiv w:val="1"/>
      <w:marLeft w:val="0"/>
      <w:marRight w:val="0"/>
      <w:marTop w:val="0"/>
      <w:marBottom w:val="0"/>
      <w:divBdr>
        <w:top w:val="none" w:sz="0" w:space="0" w:color="auto"/>
        <w:left w:val="none" w:sz="0" w:space="0" w:color="auto"/>
        <w:bottom w:val="none" w:sz="0" w:space="0" w:color="auto"/>
        <w:right w:val="none" w:sz="0" w:space="0" w:color="auto"/>
      </w:divBdr>
    </w:div>
    <w:div w:id="1790321222">
      <w:bodyDiv w:val="1"/>
      <w:marLeft w:val="0"/>
      <w:marRight w:val="0"/>
      <w:marTop w:val="0"/>
      <w:marBottom w:val="0"/>
      <w:divBdr>
        <w:top w:val="none" w:sz="0" w:space="0" w:color="auto"/>
        <w:left w:val="none" w:sz="0" w:space="0" w:color="auto"/>
        <w:bottom w:val="none" w:sz="0" w:space="0" w:color="auto"/>
        <w:right w:val="none" w:sz="0" w:space="0" w:color="auto"/>
      </w:divBdr>
    </w:div>
    <w:div w:id="1949773601">
      <w:bodyDiv w:val="1"/>
      <w:marLeft w:val="0"/>
      <w:marRight w:val="0"/>
      <w:marTop w:val="0"/>
      <w:marBottom w:val="0"/>
      <w:divBdr>
        <w:top w:val="none" w:sz="0" w:space="0" w:color="auto"/>
        <w:left w:val="none" w:sz="0" w:space="0" w:color="auto"/>
        <w:bottom w:val="none" w:sz="0" w:space="0" w:color="auto"/>
        <w:right w:val="none" w:sz="0" w:space="0" w:color="auto"/>
      </w:divBdr>
      <w:divsChild>
        <w:div w:id="679234792">
          <w:marLeft w:val="0"/>
          <w:marRight w:val="0"/>
          <w:marTop w:val="0"/>
          <w:marBottom w:val="0"/>
          <w:divBdr>
            <w:top w:val="none" w:sz="0" w:space="0" w:color="auto"/>
            <w:left w:val="none" w:sz="0" w:space="0" w:color="auto"/>
            <w:bottom w:val="none" w:sz="0" w:space="0" w:color="auto"/>
            <w:right w:val="none" w:sz="0" w:space="0" w:color="auto"/>
          </w:divBdr>
          <w:divsChild>
            <w:div w:id="480536054">
              <w:marLeft w:val="0"/>
              <w:marRight w:val="0"/>
              <w:marTop w:val="0"/>
              <w:marBottom w:val="0"/>
              <w:divBdr>
                <w:top w:val="none" w:sz="0" w:space="0" w:color="auto"/>
                <w:left w:val="none" w:sz="0" w:space="0" w:color="auto"/>
                <w:bottom w:val="none" w:sz="0" w:space="0" w:color="auto"/>
                <w:right w:val="none" w:sz="0" w:space="0" w:color="auto"/>
              </w:divBdr>
              <w:divsChild>
                <w:div w:id="7444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940">
      <w:bodyDiv w:val="1"/>
      <w:marLeft w:val="0"/>
      <w:marRight w:val="0"/>
      <w:marTop w:val="0"/>
      <w:marBottom w:val="0"/>
      <w:divBdr>
        <w:top w:val="none" w:sz="0" w:space="0" w:color="auto"/>
        <w:left w:val="none" w:sz="0" w:space="0" w:color="auto"/>
        <w:bottom w:val="none" w:sz="0" w:space="0" w:color="auto"/>
        <w:right w:val="none" w:sz="0" w:space="0" w:color="auto"/>
      </w:divBdr>
    </w:div>
    <w:div w:id="2022391950">
      <w:bodyDiv w:val="1"/>
      <w:marLeft w:val="0"/>
      <w:marRight w:val="0"/>
      <w:marTop w:val="0"/>
      <w:marBottom w:val="0"/>
      <w:divBdr>
        <w:top w:val="none" w:sz="0" w:space="0" w:color="auto"/>
        <w:left w:val="none" w:sz="0" w:space="0" w:color="auto"/>
        <w:bottom w:val="none" w:sz="0" w:space="0" w:color="auto"/>
        <w:right w:val="none" w:sz="0" w:space="0" w:color="auto"/>
      </w:divBdr>
    </w:div>
    <w:div w:id="2052269265">
      <w:bodyDiv w:val="1"/>
      <w:marLeft w:val="0"/>
      <w:marRight w:val="0"/>
      <w:marTop w:val="0"/>
      <w:marBottom w:val="0"/>
      <w:divBdr>
        <w:top w:val="none" w:sz="0" w:space="0" w:color="auto"/>
        <w:left w:val="none" w:sz="0" w:space="0" w:color="auto"/>
        <w:bottom w:val="none" w:sz="0" w:space="0" w:color="auto"/>
        <w:right w:val="none" w:sz="0" w:space="0" w:color="auto"/>
      </w:divBdr>
    </w:div>
    <w:div w:id="2060739066">
      <w:bodyDiv w:val="1"/>
      <w:marLeft w:val="0"/>
      <w:marRight w:val="0"/>
      <w:marTop w:val="0"/>
      <w:marBottom w:val="0"/>
      <w:divBdr>
        <w:top w:val="none" w:sz="0" w:space="0" w:color="auto"/>
        <w:left w:val="none" w:sz="0" w:space="0" w:color="auto"/>
        <w:bottom w:val="none" w:sz="0" w:space="0" w:color="auto"/>
        <w:right w:val="none" w:sz="0" w:space="0" w:color="auto"/>
      </w:divBdr>
    </w:div>
    <w:div w:id="2110544989">
      <w:bodyDiv w:val="1"/>
      <w:marLeft w:val="0"/>
      <w:marRight w:val="0"/>
      <w:marTop w:val="0"/>
      <w:marBottom w:val="0"/>
      <w:divBdr>
        <w:top w:val="none" w:sz="0" w:space="0" w:color="auto"/>
        <w:left w:val="none" w:sz="0" w:space="0" w:color="auto"/>
        <w:bottom w:val="none" w:sz="0" w:space="0" w:color="auto"/>
        <w:right w:val="none" w:sz="0" w:space="0" w:color="auto"/>
      </w:divBdr>
      <w:divsChild>
        <w:div w:id="1762095182">
          <w:marLeft w:val="0"/>
          <w:marRight w:val="0"/>
          <w:marTop w:val="0"/>
          <w:marBottom w:val="0"/>
          <w:divBdr>
            <w:top w:val="none" w:sz="0" w:space="0" w:color="auto"/>
            <w:left w:val="none" w:sz="0" w:space="0" w:color="auto"/>
            <w:bottom w:val="none" w:sz="0" w:space="0" w:color="auto"/>
            <w:right w:val="none" w:sz="0" w:space="0" w:color="auto"/>
          </w:divBdr>
          <w:divsChild>
            <w:div w:id="1734422094">
              <w:marLeft w:val="0"/>
              <w:marRight w:val="0"/>
              <w:marTop w:val="0"/>
              <w:marBottom w:val="0"/>
              <w:divBdr>
                <w:top w:val="none" w:sz="0" w:space="0" w:color="auto"/>
                <w:left w:val="none" w:sz="0" w:space="0" w:color="auto"/>
                <w:bottom w:val="none" w:sz="0" w:space="0" w:color="auto"/>
                <w:right w:val="none" w:sz="0" w:space="0" w:color="auto"/>
              </w:divBdr>
              <w:divsChild>
                <w:div w:id="1769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646">
      <w:bodyDiv w:val="1"/>
      <w:marLeft w:val="0"/>
      <w:marRight w:val="0"/>
      <w:marTop w:val="0"/>
      <w:marBottom w:val="0"/>
      <w:divBdr>
        <w:top w:val="none" w:sz="0" w:space="0" w:color="auto"/>
        <w:left w:val="none" w:sz="0" w:space="0" w:color="auto"/>
        <w:bottom w:val="none" w:sz="0" w:space="0" w:color="auto"/>
        <w:right w:val="none" w:sz="0" w:space="0" w:color="auto"/>
      </w:divBdr>
      <w:divsChild>
        <w:div w:id="1330669205">
          <w:marLeft w:val="0"/>
          <w:marRight w:val="0"/>
          <w:marTop w:val="0"/>
          <w:marBottom w:val="0"/>
          <w:divBdr>
            <w:top w:val="none" w:sz="0" w:space="0" w:color="auto"/>
            <w:left w:val="none" w:sz="0" w:space="0" w:color="auto"/>
            <w:bottom w:val="none" w:sz="0" w:space="0" w:color="auto"/>
            <w:right w:val="none" w:sz="0" w:space="0" w:color="auto"/>
          </w:divBdr>
          <w:divsChild>
            <w:div w:id="894244791">
              <w:marLeft w:val="0"/>
              <w:marRight w:val="0"/>
              <w:marTop w:val="0"/>
              <w:marBottom w:val="0"/>
              <w:divBdr>
                <w:top w:val="none" w:sz="0" w:space="0" w:color="auto"/>
                <w:left w:val="none" w:sz="0" w:space="0" w:color="auto"/>
                <w:bottom w:val="none" w:sz="0" w:space="0" w:color="auto"/>
                <w:right w:val="none" w:sz="0" w:space="0" w:color="auto"/>
              </w:divBdr>
              <w:divsChild>
                <w:div w:id="2020811980">
                  <w:marLeft w:val="0"/>
                  <w:marRight w:val="0"/>
                  <w:marTop w:val="0"/>
                  <w:marBottom w:val="0"/>
                  <w:divBdr>
                    <w:top w:val="none" w:sz="0" w:space="0" w:color="auto"/>
                    <w:left w:val="none" w:sz="0" w:space="0" w:color="auto"/>
                    <w:bottom w:val="none" w:sz="0" w:space="0" w:color="auto"/>
                    <w:right w:val="none" w:sz="0" w:space="0" w:color="auto"/>
                  </w:divBdr>
                  <w:divsChild>
                    <w:div w:id="11147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Gurmit Gill</dc:creator>
  <cp:lastModifiedBy>Lian-Sheng Ma</cp:lastModifiedBy>
  <cp:revision>2</cp:revision>
  <cp:lastPrinted>2019-03-12T13:36:00Z</cp:lastPrinted>
  <dcterms:created xsi:type="dcterms:W3CDTF">2019-05-01T14:48:00Z</dcterms:created>
  <dcterms:modified xsi:type="dcterms:W3CDTF">2019-05-01T14:48:00Z</dcterms:modified>
</cp:coreProperties>
</file>