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A78CB" w14:textId="77777777" w:rsidR="00674E86" w:rsidRPr="00ED0EAA" w:rsidRDefault="00674E86" w:rsidP="00ED0EAA">
      <w:pPr>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 xml:space="preserve">Name of Journal: </w:t>
      </w:r>
      <w:r w:rsidRPr="00ED0EAA">
        <w:rPr>
          <w:rFonts w:ascii="Book Antiqua" w:hAnsi="Book Antiqua"/>
          <w:i/>
          <w:color w:val="000000" w:themeColor="text1"/>
          <w:sz w:val="24"/>
          <w:szCs w:val="24"/>
        </w:rPr>
        <w:t>World Journal of Gastrointestinal Surgery</w:t>
      </w:r>
    </w:p>
    <w:p w14:paraId="7908DF15" w14:textId="77777777" w:rsidR="00674E86" w:rsidRPr="00ED0EAA" w:rsidRDefault="00674E86" w:rsidP="00ED0EAA">
      <w:pPr>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 xml:space="preserve">Manuscript NO: </w:t>
      </w:r>
      <w:r w:rsidRPr="00ED0EAA">
        <w:rPr>
          <w:rFonts w:ascii="Book Antiqua" w:hAnsi="Book Antiqua"/>
          <w:color w:val="000000" w:themeColor="text1"/>
          <w:sz w:val="24"/>
          <w:szCs w:val="24"/>
        </w:rPr>
        <w:t>48193</w:t>
      </w:r>
    </w:p>
    <w:p w14:paraId="64631293" w14:textId="77777777" w:rsidR="00674E86" w:rsidRPr="00ED0EAA" w:rsidRDefault="00674E86" w:rsidP="00ED0EAA">
      <w:pPr>
        <w:adjustRightInd w:val="0"/>
        <w:snapToGri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Manuscript Type:</w:t>
      </w:r>
      <w:r w:rsidRPr="00ED0EAA">
        <w:rPr>
          <w:rFonts w:ascii="Book Antiqua" w:hAnsi="Book Antiqua"/>
          <w:color w:val="000000" w:themeColor="text1"/>
          <w:sz w:val="24"/>
          <w:szCs w:val="24"/>
        </w:rPr>
        <w:t xml:space="preserve"> META-ANALYSIS</w:t>
      </w:r>
    </w:p>
    <w:p w14:paraId="47CC8B9C" w14:textId="77777777" w:rsidR="00674E86" w:rsidRPr="00ED0EAA" w:rsidRDefault="00674E86" w:rsidP="00ED0EAA">
      <w:pPr>
        <w:adjustRightInd w:val="0"/>
        <w:snapToGrid w:val="0"/>
        <w:spacing w:line="360" w:lineRule="auto"/>
        <w:rPr>
          <w:rFonts w:ascii="Book Antiqua" w:hAnsi="Book Antiqua"/>
          <w:color w:val="000000" w:themeColor="text1"/>
          <w:sz w:val="24"/>
          <w:szCs w:val="24"/>
        </w:rPr>
      </w:pPr>
    </w:p>
    <w:p w14:paraId="0D14C354" w14:textId="0D1960FB" w:rsidR="008328F8" w:rsidRPr="00ED0EAA" w:rsidRDefault="008328F8" w:rsidP="00ED0EAA">
      <w:pPr>
        <w:adjustRightInd w:val="0"/>
        <w:snapToGrid w:val="0"/>
        <w:spacing w:line="360" w:lineRule="auto"/>
        <w:rPr>
          <w:rFonts w:ascii="Book Antiqua" w:hAnsi="Book Antiqua"/>
          <w:b/>
          <w:bCs/>
          <w:color w:val="000000" w:themeColor="text1"/>
          <w:sz w:val="24"/>
          <w:szCs w:val="24"/>
        </w:rPr>
      </w:pPr>
      <w:proofErr w:type="spellStart"/>
      <w:r w:rsidRPr="00ED0EAA">
        <w:rPr>
          <w:rFonts w:ascii="Book Antiqua" w:hAnsi="Book Antiqua"/>
          <w:b/>
          <w:bCs/>
          <w:color w:val="000000" w:themeColor="text1"/>
          <w:sz w:val="24"/>
          <w:szCs w:val="24"/>
        </w:rPr>
        <w:t>Pancreatogastrostomy</w:t>
      </w:r>
      <w:proofErr w:type="spellEnd"/>
      <w:r w:rsidR="00674E86" w:rsidRPr="00ED0EAA">
        <w:rPr>
          <w:rFonts w:ascii="Book Antiqua" w:hAnsi="Book Antiqua"/>
          <w:b/>
          <w:bCs/>
          <w:color w:val="000000" w:themeColor="text1"/>
          <w:sz w:val="24"/>
          <w:szCs w:val="24"/>
        </w:rPr>
        <w:t xml:space="preserve"> </w:t>
      </w:r>
      <w:r w:rsidR="00674E86" w:rsidRPr="00ED0EAA">
        <w:rPr>
          <w:rFonts w:ascii="Book Antiqua" w:hAnsi="Book Antiqua"/>
          <w:b/>
          <w:bCs/>
          <w:i/>
          <w:iCs/>
          <w:color w:val="000000" w:themeColor="text1"/>
          <w:sz w:val="24"/>
          <w:szCs w:val="24"/>
        </w:rPr>
        <w:t>vs</w:t>
      </w:r>
      <w:r w:rsidR="00674E86" w:rsidRPr="00ED0EAA">
        <w:rPr>
          <w:rFonts w:ascii="Book Antiqua" w:hAnsi="Book Antiqua"/>
          <w:b/>
          <w:bCs/>
          <w:color w:val="000000" w:themeColor="text1"/>
          <w:sz w:val="24"/>
          <w:szCs w:val="24"/>
        </w:rPr>
        <w:t xml:space="preserve"> pancreatojejunostomy after pancreaticoduodenectomy: An upd</w:t>
      </w:r>
      <w:r w:rsidR="00674E86" w:rsidRPr="00ED0EAA">
        <w:rPr>
          <w:rFonts w:ascii="Book Antiqua" w:hAnsi="Book Antiqua"/>
          <w:b/>
          <w:bCs/>
          <w:color w:val="000000" w:themeColor="text1"/>
          <w:sz w:val="24"/>
          <w:szCs w:val="24"/>
        </w:rPr>
        <w:t>ate</w:t>
      </w:r>
      <w:r w:rsidR="00C53022">
        <w:rPr>
          <w:rFonts w:ascii="Book Antiqua" w:hAnsi="Book Antiqua"/>
          <w:b/>
          <w:bCs/>
          <w:color w:val="000000" w:themeColor="text1"/>
          <w:sz w:val="24"/>
          <w:szCs w:val="24"/>
        </w:rPr>
        <w:t>d</w:t>
      </w:r>
      <w:r w:rsidR="00674E86" w:rsidRPr="00ED0EAA">
        <w:rPr>
          <w:rFonts w:ascii="Book Antiqua" w:hAnsi="Book Antiqua"/>
          <w:b/>
          <w:bCs/>
          <w:color w:val="000000" w:themeColor="text1"/>
          <w:sz w:val="24"/>
          <w:szCs w:val="24"/>
        </w:rPr>
        <w:t xml:space="preserve"> met</w:t>
      </w:r>
      <w:r w:rsidR="00674E86" w:rsidRPr="00ED0EAA">
        <w:rPr>
          <w:rFonts w:ascii="Book Antiqua" w:hAnsi="Book Antiqua"/>
          <w:b/>
          <w:bCs/>
          <w:color w:val="000000" w:themeColor="text1"/>
          <w:sz w:val="24"/>
          <w:szCs w:val="24"/>
        </w:rPr>
        <w:t>a-analysis of RCTs and our experience</w:t>
      </w:r>
    </w:p>
    <w:p w14:paraId="70963751" w14:textId="77777777" w:rsidR="00674E86" w:rsidRPr="00ED0EAA" w:rsidRDefault="00674E86" w:rsidP="00ED0EAA">
      <w:pPr>
        <w:adjustRightInd w:val="0"/>
        <w:snapToGrid w:val="0"/>
        <w:spacing w:line="360" w:lineRule="auto"/>
        <w:rPr>
          <w:rFonts w:ascii="Book Antiqua" w:hAnsi="Book Antiqua"/>
          <w:color w:val="000000" w:themeColor="text1"/>
          <w:sz w:val="24"/>
          <w:szCs w:val="24"/>
        </w:rPr>
      </w:pPr>
    </w:p>
    <w:p w14:paraId="4DD51B68" w14:textId="5A4AACFC" w:rsidR="00790C98" w:rsidRPr="00ED0EAA" w:rsidRDefault="00790C9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Yun J </w:t>
      </w:r>
      <w:r w:rsidRPr="00ED0EAA">
        <w:rPr>
          <w:rFonts w:ascii="Book Antiqua" w:hAnsi="Book Antiqua"/>
          <w:i/>
          <w:color w:val="000000" w:themeColor="text1"/>
          <w:sz w:val="24"/>
          <w:szCs w:val="24"/>
        </w:rPr>
        <w:t>et al</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w:t>
      </w:r>
      <w:r w:rsidRPr="00ED0EAA">
        <w:rPr>
          <w:rFonts w:ascii="Book Antiqua" w:hAnsi="Book Antiqua"/>
          <w:color w:val="000000" w:themeColor="text1"/>
          <w:sz w:val="24"/>
          <w:szCs w:val="24"/>
        </w:rPr>
        <w:t>atic</w:t>
      </w:r>
      <w:r w:rsidR="00C53022">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-digestive</w:t>
      </w:r>
      <w:r w:rsidRPr="00ED0EAA">
        <w:rPr>
          <w:rFonts w:ascii="Book Antiqua" w:hAnsi="Book Antiqua"/>
          <w:color w:val="000000" w:themeColor="text1"/>
          <w:sz w:val="24"/>
          <w:szCs w:val="24"/>
        </w:rPr>
        <w:t xml:space="preserve"> tract anastomosis after pancreaticoduodenectomy </w:t>
      </w:r>
    </w:p>
    <w:p w14:paraId="03893DBA" w14:textId="77777777" w:rsidR="00674E86" w:rsidRPr="00C53022" w:rsidRDefault="00674E86" w:rsidP="00ED0EAA">
      <w:pPr>
        <w:adjustRightInd w:val="0"/>
        <w:snapToGrid w:val="0"/>
        <w:spacing w:line="360" w:lineRule="auto"/>
        <w:rPr>
          <w:rFonts w:ascii="Book Antiqua" w:hAnsi="Book Antiqua"/>
          <w:color w:val="000000" w:themeColor="text1"/>
          <w:sz w:val="24"/>
          <w:szCs w:val="24"/>
        </w:rPr>
      </w:pPr>
    </w:p>
    <w:p w14:paraId="4311ACFC" w14:textId="77777777" w:rsidR="00B06F3A" w:rsidRPr="00ED0EAA" w:rsidRDefault="00D02F8F"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Yun </w:t>
      </w:r>
      <w:proofErr w:type="spellStart"/>
      <w:r w:rsidRPr="00ED0EAA">
        <w:rPr>
          <w:rFonts w:ascii="Book Antiqua" w:hAnsi="Book Antiqua"/>
          <w:color w:val="000000" w:themeColor="text1"/>
          <w:sz w:val="24"/>
          <w:szCs w:val="24"/>
        </w:rPr>
        <w:t>Jin</w:t>
      </w:r>
      <w:proofErr w:type="spellEnd"/>
      <w:r w:rsidRPr="00ED0EAA">
        <w:rPr>
          <w:rFonts w:ascii="Book Antiqua" w:hAnsi="Book Antiqua"/>
          <w:color w:val="000000" w:themeColor="text1"/>
          <w:sz w:val="24"/>
          <w:szCs w:val="24"/>
        </w:rPr>
        <w:t xml:space="preserve">, Yang-Yang </w:t>
      </w:r>
      <w:r w:rsidR="006B1D4D" w:rsidRPr="00ED0EAA">
        <w:rPr>
          <w:rFonts w:ascii="Book Antiqua" w:hAnsi="Book Antiqua"/>
          <w:color w:val="000000" w:themeColor="text1"/>
          <w:sz w:val="24"/>
          <w:szCs w:val="24"/>
        </w:rPr>
        <w:t>F</w:t>
      </w:r>
      <w:r w:rsidRPr="00ED0EAA">
        <w:rPr>
          <w:rFonts w:ascii="Book Antiqua" w:hAnsi="Book Antiqua"/>
          <w:color w:val="000000" w:themeColor="text1"/>
          <w:sz w:val="24"/>
          <w:szCs w:val="24"/>
        </w:rPr>
        <w:t xml:space="preserve">eng, Xiao-Gang Qi, </w:t>
      </w:r>
      <w:proofErr w:type="spellStart"/>
      <w:r w:rsidR="006B1D4D" w:rsidRPr="00ED0EAA">
        <w:rPr>
          <w:rFonts w:ascii="Book Antiqua" w:hAnsi="Book Antiqua"/>
          <w:color w:val="000000" w:themeColor="text1"/>
          <w:sz w:val="24"/>
          <w:szCs w:val="24"/>
        </w:rPr>
        <w:t>Geng</w:t>
      </w:r>
      <w:proofErr w:type="spellEnd"/>
      <w:r w:rsidR="006B1D4D" w:rsidRPr="00ED0EAA">
        <w:rPr>
          <w:rFonts w:ascii="Book Antiqua" w:hAnsi="Book Antiqua"/>
          <w:color w:val="000000" w:themeColor="text1"/>
          <w:sz w:val="24"/>
          <w:szCs w:val="24"/>
        </w:rPr>
        <w:t xml:space="preserve"> </w:t>
      </w:r>
      <w:proofErr w:type="spellStart"/>
      <w:r w:rsidR="006B1D4D" w:rsidRPr="00ED0EAA">
        <w:rPr>
          <w:rFonts w:ascii="Book Antiqua" w:hAnsi="Book Antiqua"/>
          <w:color w:val="000000" w:themeColor="text1"/>
          <w:sz w:val="24"/>
          <w:szCs w:val="24"/>
        </w:rPr>
        <w:t>Hao</w:t>
      </w:r>
      <w:proofErr w:type="spellEnd"/>
      <w:r w:rsidR="006B1D4D"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Yuan-</w:t>
      </w:r>
      <w:proofErr w:type="spellStart"/>
      <w:r w:rsidRPr="00ED0EAA">
        <w:rPr>
          <w:rFonts w:ascii="Book Antiqua" w:hAnsi="Book Antiqua"/>
          <w:color w:val="000000" w:themeColor="text1"/>
          <w:sz w:val="24"/>
          <w:szCs w:val="24"/>
        </w:rPr>
        <w:t>Quan</w:t>
      </w:r>
      <w:proofErr w:type="spellEnd"/>
      <w:r w:rsidRPr="00ED0EAA">
        <w:rPr>
          <w:rFonts w:ascii="Book Antiqua" w:hAnsi="Book Antiqua"/>
          <w:color w:val="000000" w:themeColor="text1"/>
          <w:sz w:val="24"/>
          <w:szCs w:val="24"/>
        </w:rPr>
        <w:t xml:space="preserve"> </w:t>
      </w:r>
      <w:r w:rsidR="006B1D4D" w:rsidRPr="00ED0EAA">
        <w:rPr>
          <w:rFonts w:ascii="Book Antiqua" w:hAnsi="Book Antiqua"/>
          <w:color w:val="000000" w:themeColor="text1"/>
          <w:sz w:val="24"/>
          <w:szCs w:val="24"/>
        </w:rPr>
        <w:t>Yu, Jiang-Tao Li, Shu-You Peng</w:t>
      </w:r>
    </w:p>
    <w:p w14:paraId="18262407" w14:textId="77777777" w:rsidR="00C324DC" w:rsidRPr="00ED0EAA" w:rsidRDefault="00C324DC" w:rsidP="00ED0EAA">
      <w:pPr>
        <w:adjustRightInd w:val="0"/>
        <w:snapToGrid w:val="0"/>
        <w:spacing w:line="360" w:lineRule="auto"/>
        <w:rPr>
          <w:rFonts w:ascii="Book Antiqua" w:hAnsi="Book Antiqua"/>
          <w:color w:val="000000" w:themeColor="text1"/>
          <w:sz w:val="24"/>
          <w:szCs w:val="24"/>
        </w:rPr>
      </w:pPr>
    </w:p>
    <w:p w14:paraId="0A40EA47" w14:textId="77777777" w:rsidR="00674E86" w:rsidRPr="00ED0EAA" w:rsidRDefault="00674E86"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 xml:space="preserve">Yun </w:t>
      </w:r>
      <w:proofErr w:type="spellStart"/>
      <w:r w:rsidRPr="00ED0EAA">
        <w:rPr>
          <w:rFonts w:ascii="Book Antiqua" w:hAnsi="Book Antiqua"/>
          <w:b/>
          <w:bCs/>
          <w:color w:val="000000" w:themeColor="text1"/>
          <w:sz w:val="24"/>
          <w:szCs w:val="24"/>
        </w:rPr>
        <w:t>Jin</w:t>
      </w:r>
      <w:proofErr w:type="spellEnd"/>
      <w:r w:rsidRPr="00ED0EAA">
        <w:rPr>
          <w:rFonts w:ascii="Book Antiqua" w:hAnsi="Book Antiqua"/>
          <w:b/>
          <w:bCs/>
          <w:color w:val="000000" w:themeColor="text1"/>
          <w:sz w:val="24"/>
          <w:szCs w:val="24"/>
        </w:rPr>
        <w:t xml:space="preserve">, Yang-Yang Feng, Xiao-Gang Qi, </w:t>
      </w:r>
      <w:proofErr w:type="spellStart"/>
      <w:r w:rsidRPr="00ED0EAA">
        <w:rPr>
          <w:rFonts w:ascii="Book Antiqua" w:hAnsi="Book Antiqua"/>
          <w:b/>
          <w:bCs/>
          <w:color w:val="000000" w:themeColor="text1"/>
          <w:sz w:val="24"/>
          <w:szCs w:val="24"/>
        </w:rPr>
        <w:t>Geng</w:t>
      </w:r>
      <w:proofErr w:type="spellEnd"/>
      <w:r w:rsidRPr="00ED0EAA">
        <w:rPr>
          <w:rFonts w:ascii="Book Antiqua" w:hAnsi="Book Antiqua"/>
          <w:b/>
          <w:bCs/>
          <w:color w:val="000000" w:themeColor="text1"/>
          <w:sz w:val="24"/>
          <w:szCs w:val="24"/>
        </w:rPr>
        <w:t xml:space="preserve"> </w:t>
      </w:r>
      <w:proofErr w:type="spellStart"/>
      <w:r w:rsidRPr="00ED0EAA">
        <w:rPr>
          <w:rFonts w:ascii="Book Antiqua" w:hAnsi="Book Antiqua"/>
          <w:b/>
          <w:bCs/>
          <w:color w:val="000000" w:themeColor="text1"/>
          <w:sz w:val="24"/>
          <w:szCs w:val="24"/>
        </w:rPr>
        <w:t>Hao</w:t>
      </w:r>
      <w:proofErr w:type="spellEnd"/>
      <w:r w:rsidRPr="00ED0EAA">
        <w:rPr>
          <w:rFonts w:ascii="Book Antiqua" w:hAnsi="Book Antiqua"/>
          <w:b/>
          <w:bCs/>
          <w:color w:val="000000" w:themeColor="text1"/>
          <w:sz w:val="24"/>
          <w:szCs w:val="24"/>
        </w:rPr>
        <w:t>, Yuan-</w:t>
      </w:r>
      <w:proofErr w:type="spellStart"/>
      <w:r w:rsidRPr="00ED0EAA">
        <w:rPr>
          <w:rFonts w:ascii="Book Antiqua" w:hAnsi="Book Antiqua"/>
          <w:b/>
          <w:bCs/>
          <w:color w:val="000000" w:themeColor="text1"/>
          <w:sz w:val="24"/>
          <w:szCs w:val="24"/>
        </w:rPr>
        <w:t>Quan</w:t>
      </w:r>
      <w:proofErr w:type="spellEnd"/>
      <w:r w:rsidRPr="00ED0EAA">
        <w:rPr>
          <w:rFonts w:ascii="Book Antiqua" w:hAnsi="Book Antiqua"/>
          <w:b/>
          <w:bCs/>
          <w:color w:val="000000" w:themeColor="text1"/>
          <w:sz w:val="24"/>
          <w:szCs w:val="24"/>
        </w:rPr>
        <w:t xml:space="preserve"> Yu, Jiang-Tao Li, Shu-You Peng, </w:t>
      </w:r>
      <w:r w:rsidR="008328F8" w:rsidRPr="00ED0EAA">
        <w:rPr>
          <w:rFonts w:ascii="Book Antiqua" w:hAnsi="Book Antiqua"/>
          <w:color w:val="000000" w:themeColor="text1"/>
          <w:sz w:val="24"/>
          <w:szCs w:val="24"/>
        </w:rPr>
        <w:t xml:space="preserve">Department of General Surgery, </w:t>
      </w:r>
      <w:r w:rsidRPr="00ED0EAA">
        <w:rPr>
          <w:rFonts w:ascii="Book Antiqua" w:hAnsi="Book Antiqua"/>
          <w:color w:val="000000" w:themeColor="text1"/>
          <w:sz w:val="24"/>
          <w:szCs w:val="24"/>
        </w:rPr>
        <w:t>t</w:t>
      </w:r>
      <w:r w:rsidR="008328F8" w:rsidRPr="00ED0EAA">
        <w:rPr>
          <w:rFonts w:ascii="Book Antiqua" w:hAnsi="Book Antiqua"/>
          <w:color w:val="000000" w:themeColor="text1"/>
          <w:sz w:val="24"/>
          <w:szCs w:val="24"/>
        </w:rPr>
        <w:t xml:space="preserve">he Second Affiliated Hospital, College of Medicine, Zhejiang University, </w:t>
      </w:r>
      <w:r w:rsidRPr="00ED0EAA">
        <w:rPr>
          <w:rFonts w:ascii="Book Antiqua" w:hAnsi="Book Antiqua"/>
          <w:color w:val="000000" w:themeColor="text1"/>
          <w:sz w:val="24"/>
          <w:szCs w:val="24"/>
        </w:rPr>
        <w:t>Hangzhou 310009, Zhejiang Province, China</w:t>
      </w:r>
    </w:p>
    <w:p w14:paraId="77684F13" w14:textId="77777777" w:rsidR="008328F8"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 </w:t>
      </w:r>
    </w:p>
    <w:p w14:paraId="77AE8F53" w14:textId="77777777" w:rsidR="008328F8"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ORCID number:</w:t>
      </w:r>
      <w:r w:rsidR="004F484C" w:rsidRPr="00ED0EAA">
        <w:rPr>
          <w:rFonts w:ascii="Book Antiqua" w:hAnsi="Book Antiqua"/>
          <w:b/>
          <w:bCs/>
          <w:color w:val="000000" w:themeColor="text1"/>
          <w:sz w:val="24"/>
          <w:szCs w:val="24"/>
        </w:rPr>
        <w:t xml:space="preserve"> </w:t>
      </w:r>
      <w:r w:rsidR="000A583F" w:rsidRPr="00ED0EAA">
        <w:rPr>
          <w:rFonts w:ascii="Book Antiqua" w:hAnsi="Book Antiqua"/>
          <w:color w:val="000000" w:themeColor="text1"/>
          <w:sz w:val="24"/>
          <w:szCs w:val="24"/>
        </w:rPr>
        <w:t xml:space="preserve">Yun </w:t>
      </w:r>
      <w:proofErr w:type="spellStart"/>
      <w:r w:rsidR="000A583F" w:rsidRPr="00ED0EAA">
        <w:rPr>
          <w:rFonts w:ascii="Book Antiqua" w:hAnsi="Book Antiqua"/>
          <w:color w:val="000000" w:themeColor="text1"/>
          <w:sz w:val="24"/>
          <w:szCs w:val="24"/>
        </w:rPr>
        <w:t>Jin</w:t>
      </w:r>
      <w:proofErr w:type="spellEnd"/>
      <w:r w:rsidR="000A583F" w:rsidRPr="00ED0EAA">
        <w:rPr>
          <w:rFonts w:ascii="Book Antiqua" w:hAnsi="Book Antiqua"/>
          <w:color w:val="000000" w:themeColor="text1"/>
          <w:sz w:val="24"/>
          <w:szCs w:val="24"/>
        </w:rPr>
        <w:t xml:space="preserve"> (0000-0002-3073-4043); Yang-Yang Feng (0000-0003-0598-8727); </w:t>
      </w:r>
      <w:r w:rsidR="00F07299" w:rsidRPr="00ED0EAA">
        <w:rPr>
          <w:rFonts w:ascii="Book Antiqua" w:hAnsi="Book Antiqua"/>
          <w:color w:val="000000" w:themeColor="text1"/>
          <w:sz w:val="24"/>
          <w:szCs w:val="24"/>
        </w:rPr>
        <w:t xml:space="preserve">Xiao-Gang Qi (0000-0002-9040-5815); </w:t>
      </w:r>
      <w:proofErr w:type="spellStart"/>
      <w:r w:rsidR="00F07299" w:rsidRPr="00ED0EAA">
        <w:rPr>
          <w:rFonts w:ascii="Book Antiqua" w:hAnsi="Book Antiqua"/>
          <w:color w:val="000000" w:themeColor="text1"/>
          <w:sz w:val="24"/>
          <w:szCs w:val="24"/>
        </w:rPr>
        <w:t>Geng</w:t>
      </w:r>
      <w:proofErr w:type="spellEnd"/>
      <w:r w:rsidR="00F07299" w:rsidRPr="00ED0EAA">
        <w:rPr>
          <w:rFonts w:ascii="Book Antiqua" w:hAnsi="Book Antiqua"/>
          <w:color w:val="000000" w:themeColor="text1"/>
          <w:sz w:val="24"/>
          <w:szCs w:val="24"/>
        </w:rPr>
        <w:t xml:space="preserve"> </w:t>
      </w:r>
      <w:proofErr w:type="spellStart"/>
      <w:r w:rsidR="00F07299" w:rsidRPr="00ED0EAA">
        <w:rPr>
          <w:rFonts w:ascii="Book Antiqua" w:hAnsi="Book Antiqua"/>
          <w:color w:val="000000" w:themeColor="text1"/>
          <w:sz w:val="24"/>
          <w:szCs w:val="24"/>
        </w:rPr>
        <w:t>Hao</w:t>
      </w:r>
      <w:proofErr w:type="spellEnd"/>
      <w:r w:rsidR="00F07299" w:rsidRPr="00ED0EAA">
        <w:rPr>
          <w:rFonts w:ascii="Book Antiqua" w:hAnsi="Book Antiqua"/>
          <w:color w:val="000000" w:themeColor="text1"/>
          <w:sz w:val="24"/>
          <w:szCs w:val="24"/>
        </w:rPr>
        <w:t xml:space="preserve"> (</w:t>
      </w:r>
      <w:r w:rsidR="00903E9C" w:rsidRPr="00ED0EAA">
        <w:rPr>
          <w:rFonts w:ascii="Book Antiqua" w:hAnsi="Book Antiqua"/>
          <w:color w:val="000000" w:themeColor="text1"/>
          <w:sz w:val="24"/>
          <w:szCs w:val="24"/>
        </w:rPr>
        <w:t>0000-0001-7267-9540</w:t>
      </w:r>
      <w:r w:rsidR="00F07299" w:rsidRPr="00ED0EAA">
        <w:rPr>
          <w:rFonts w:ascii="Book Antiqua" w:hAnsi="Book Antiqua"/>
          <w:color w:val="000000" w:themeColor="text1"/>
          <w:sz w:val="24"/>
          <w:szCs w:val="24"/>
        </w:rPr>
        <w:t xml:space="preserve">); </w:t>
      </w:r>
      <w:r w:rsidR="000A583F" w:rsidRPr="00ED0EAA">
        <w:rPr>
          <w:rFonts w:ascii="Book Antiqua" w:hAnsi="Book Antiqua"/>
          <w:color w:val="000000" w:themeColor="text1"/>
          <w:sz w:val="24"/>
          <w:szCs w:val="24"/>
        </w:rPr>
        <w:t>Yuan-</w:t>
      </w:r>
      <w:proofErr w:type="spellStart"/>
      <w:r w:rsidR="000A583F" w:rsidRPr="00ED0EAA">
        <w:rPr>
          <w:rFonts w:ascii="Book Antiqua" w:hAnsi="Book Antiqua"/>
          <w:color w:val="000000" w:themeColor="text1"/>
          <w:sz w:val="24"/>
          <w:szCs w:val="24"/>
        </w:rPr>
        <w:t>Quan</w:t>
      </w:r>
      <w:proofErr w:type="spellEnd"/>
      <w:r w:rsidR="000A583F" w:rsidRPr="00ED0EAA">
        <w:rPr>
          <w:rFonts w:ascii="Book Antiqua" w:hAnsi="Book Antiqua"/>
          <w:color w:val="000000" w:themeColor="text1"/>
          <w:sz w:val="24"/>
          <w:szCs w:val="24"/>
        </w:rPr>
        <w:t xml:space="preserve"> Yu (0000-0002-1109-1652);</w:t>
      </w:r>
      <w:r w:rsidR="00903E9C" w:rsidRPr="00ED0EAA">
        <w:rPr>
          <w:rFonts w:ascii="Book Antiqua" w:hAnsi="Book Antiqua"/>
          <w:color w:val="000000" w:themeColor="text1"/>
          <w:sz w:val="24"/>
          <w:szCs w:val="24"/>
        </w:rPr>
        <w:t xml:space="preserve"> </w:t>
      </w:r>
      <w:r w:rsidR="000A583F" w:rsidRPr="00ED0EAA">
        <w:rPr>
          <w:rFonts w:ascii="Book Antiqua" w:hAnsi="Book Antiqua"/>
          <w:color w:val="000000" w:themeColor="text1"/>
          <w:sz w:val="24"/>
          <w:szCs w:val="24"/>
        </w:rPr>
        <w:t>Jiang-Tao Li (0000-0001-7538-2910)</w:t>
      </w:r>
      <w:r w:rsidR="00903E9C" w:rsidRPr="00ED0EAA">
        <w:rPr>
          <w:rFonts w:ascii="Book Antiqua" w:hAnsi="Book Antiqua"/>
          <w:color w:val="000000" w:themeColor="text1"/>
          <w:sz w:val="24"/>
          <w:szCs w:val="24"/>
        </w:rPr>
        <w:t>; Shu-You Peng (0000-0003-3989-3056).</w:t>
      </w:r>
    </w:p>
    <w:p w14:paraId="7EBD5411" w14:textId="77777777" w:rsidR="00C324DC" w:rsidRPr="00ED0EAA" w:rsidRDefault="00C324DC" w:rsidP="00ED0EAA">
      <w:pPr>
        <w:adjustRightInd w:val="0"/>
        <w:snapToGrid w:val="0"/>
        <w:spacing w:line="360" w:lineRule="auto"/>
        <w:rPr>
          <w:rFonts w:ascii="Book Antiqua" w:hAnsi="Book Antiqua"/>
          <w:color w:val="000000" w:themeColor="text1"/>
          <w:sz w:val="24"/>
          <w:szCs w:val="24"/>
        </w:rPr>
      </w:pPr>
    </w:p>
    <w:p w14:paraId="404F0630" w14:textId="38C2FDD1" w:rsidR="008328F8"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Author contributions:</w:t>
      </w:r>
      <w:r w:rsidRPr="00ED0EAA">
        <w:rPr>
          <w:rFonts w:ascii="Book Antiqua" w:hAnsi="Book Antiqua"/>
          <w:color w:val="000000" w:themeColor="text1"/>
          <w:sz w:val="24"/>
          <w:szCs w:val="24"/>
        </w:rPr>
        <w:t xml:space="preserve"> L</w:t>
      </w:r>
      <w:r w:rsidR="007D5D6C" w:rsidRPr="00ED0EAA">
        <w:rPr>
          <w:rFonts w:ascii="Book Antiqua" w:hAnsi="Book Antiqua"/>
          <w:color w:val="000000" w:themeColor="text1"/>
          <w:sz w:val="24"/>
          <w:szCs w:val="24"/>
        </w:rPr>
        <w:t xml:space="preserve">i </w:t>
      </w:r>
      <w:r w:rsidRPr="00ED0EAA">
        <w:rPr>
          <w:rFonts w:ascii="Book Antiqua" w:hAnsi="Book Antiqua"/>
          <w:color w:val="000000" w:themeColor="text1"/>
          <w:sz w:val="24"/>
          <w:szCs w:val="24"/>
        </w:rPr>
        <w:t>JT and P</w:t>
      </w:r>
      <w:r w:rsidR="007D5D6C" w:rsidRPr="00ED0EAA">
        <w:rPr>
          <w:rFonts w:ascii="Book Antiqua" w:hAnsi="Book Antiqua"/>
          <w:color w:val="000000" w:themeColor="text1"/>
          <w:sz w:val="24"/>
          <w:szCs w:val="24"/>
        </w:rPr>
        <w:t xml:space="preserve">eng </w:t>
      </w:r>
      <w:r w:rsidRPr="00ED0EAA">
        <w:rPr>
          <w:rFonts w:ascii="Book Antiqua" w:hAnsi="Book Antiqua"/>
          <w:color w:val="000000" w:themeColor="text1"/>
          <w:sz w:val="24"/>
          <w:szCs w:val="24"/>
        </w:rPr>
        <w:t>SY conceived and designed the study</w:t>
      </w:r>
      <w:r w:rsidR="00674E86"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J</w:t>
      </w:r>
      <w:r w:rsidR="007D5D6C" w:rsidRPr="00ED0EAA">
        <w:rPr>
          <w:rFonts w:ascii="Book Antiqua" w:hAnsi="Book Antiqua"/>
          <w:color w:val="000000" w:themeColor="text1"/>
          <w:sz w:val="24"/>
          <w:szCs w:val="24"/>
        </w:rPr>
        <w:t>in</w:t>
      </w:r>
      <w:proofErr w:type="spellEnd"/>
      <w:r w:rsidR="007D5D6C"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Y, </w:t>
      </w:r>
      <w:r w:rsidR="007D5D6C" w:rsidRPr="00ED0EAA">
        <w:rPr>
          <w:rFonts w:ascii="Book Antiqua" w:hAnsi="Book Antiqua"/>
          <w:color w:val="000000" w:themeColor="text1"/>
          <w:sz w:val="24"/>
          <w:szCs w:val="24"/>
        </w:rPr>
        <w:t>Fen</w:t>
      </w:r>
      <w:r w:rsidR="007D5D6C" w:rsidRPr="00ED0EAA">
        <w:rPr>
          <w:rFonts w:ascii="Book Antiqua" w:hAnsi="Book Antiqua"/>
          <w:color w:val="000000" w:themeColor="text1"/>
          <w:sz w:val="24"/>
          <w:szCs w:val="24"/>
        </w:rPr>
        <w:t>g YY</w:t>
      </w:r>
      <w:r w:rsidR="00C53022">
        <w:rPr>
          <w:rFonts w:ascii="Book Antiqua" w:hAnsi="Book Antiqua"/>
          <w:color w:val="000000" w:themeColor="text1"/>
          <w:sz w:val="24"/>
          <w:szCs w:val="24"/>
        </w:rPr>
        <w:t>,</w:t>
      </w:r>
      <w:r w:rsidR="00674E86" w:rsidRPr="00ED0EAA">
        <w:rPr>
          <w:rFonts w:ascii="Book Antiqua" w:hAnsi="Book Antiqua"/>
          <w:color w:val="000000" w:themeColor="text1"/>
          <w:sz w:val="24"/>
          <w:szCs w:val="24"/>
        </w:rPr>
        <w:t xml:space="preserve"> and </w:t>
      </w:r>
      <w:r w:rsidR="00980936" w:rsidRPr="00ED0EAA">
        <w:rPr>
          <w:rFonts w:ascii="Book Antiqua" w:hAnsi="Book Antiqua"/>
          <w:color w:val="000000" w:themeColor="text1"/>
          <w:sz w:val="24"/>
          <w:szCs w:val="24"/>
        </w:rPr>
        <w:t>H</w:t>
      </w:r>
      <w:r w:rsidR="00674E86" w:rsidRPr="00ED0EAA">
        <w:rPr>
          <w:rFonts w:ascii="Book Antiqua" w:hAnsi="Book Antiqua"/>
          <w:color w:val="000000" w:themeColor="text1"/>
          <w:sz w:val="24"/>
          <w:szCs w:val="24"/>
        </w:rPr>
        <w:t>ao</w:t>
      </w:r>
      <w:r w:rsidR="007D5D6C" w:rsidRPr="00ED0EAA">
        <w:rPr>
          <w:rFonts w:ascii="Book Antiqua" w:hAnsi="Book Antiqua"/>
          <w:color w:val="000000" w:themeColor="text1"/>
          <w:sz w:val="24"/>
          <w:szCs w:val="24"/>
        </w:rPr>
        <w:t xml:space="preserve"> </w:t>
      </w:r>
      <w:r w:rsidR="00674E86" w:rsidRPr="00ED0EAA">
        <w:rPr>
          <w:rFonts w:ascii="Book Antiqua" w:hAnsi="Book Antiqua"/>
          <w:color w:val="000000" w:themeColor="text1"/>
          <w:sz w:val="24"/>
          <w:szCs w:val="24"/>
        </w:rPr>
        <w:t xml:space="preserve">G </w:t>
      </w:r>
      <w:r w:rsidR="007D5D6C" w:rsidRPr="00ED0EAA">
        <w:rPr>
          <w:rFonts w:ascii="Book Antiqua" w:hAnsi="Book Antiqua"/>
          <w:color w:val="000000" w:themeColor="text1"/>
          <w:sz w:val="24"/>
          <w:szCs w:val="24"/>
        </w:rPr>
        <w:t>performed data extraction and statistical analysis</w:t>
      </w:r>
      <w:r w:rsidR="00674E86"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J</w:t>
      </w:r>
      <w:r w:rsidR="007D5D6C" w:rsidRPr="00ED0EAA">
        <w:rPr>
          <w:rFonts w:ascii="Book Antiqua" w:hAnsi="Book Antiqua"/>
          <w:color w:val="000000" w:themeColor="text1"/>
          <w:sz w:val="24"/>
          <w:szCs w:val="24"/>
        </w:rPr>
        <w:t>in</w:t>
      </w:r>
      <w:proofErr w:type="spellEnd"/>
      <w:r w:rsidR="007D5D6C" w:rsidRPr="00ED0EAA">
        <w:rPr>
          <w:rFonts w:ascii="Book Antiqua" w:hAnsi="Book Antiqua"/>
          <w:color w:val="000000" w:themeColor="text1"/>
          <w:sz w:val="24"/>
          <w:szCs w:val="24"/>
        </w:rPr>
        <w:t xml:space="preserve"> Y, Feng YY</w:t>
      </w:r>
      <w:r w:rsidR="00C53022">
        <w:rPr>
          <w:rFonts w:ascii="Book Antiqua" w:hAnsi="Book Antiqua"/>
          <w:color w:val="000000" w:themeColor="text1"/>
          <w:sz w:val="24"/>
          <w:szCs w:val="24"/>
        </w:rPr>
        <w:t>,</w:t>
      </w:r>
      <w:r w:rsidR="00674E86" w:rsidRPr="00ED0EAA">
        <w:rPr>
          <w:rFonts w:ascii="Book Antiqua" w:hAnsi="Book Antiqua"/>
          <w:color w:val="000000" w:themeColor="text1"/>
          <w:sz w:val="24"/>
          <w:szCs w:val="24"/>
        </w:rPr>
        <w:t xml:space="preserve"> and </w:t>
      </w:r>
      <w:r w:rsidR="007D5D6C" w:rsidRPr="00ED0EAA">
        <w:rPr>
          <w:rFonts w:ascii="Book Antiqua" w:hAnsi="Book Antiqua"/>
          <w:color w:val="000000" w:themeColor="text1"/>
          <w:sz w:val="24"/>
          <w:szCs w:val="24"/>
        </w:rPr>
        <w:t>Qi XG</w:t>
      </w:r>
      <w:r w:rsidRPr="00ED0EAA">
        <w:rPr>
          <w:rFonts w:ascii="Book Antiqua" w:hAnsi="Book Antiqua"/>
          <w:color w:val="000000" w:themeColor="text1"/>
          <w:sz w:val="24"/>
          <w:szCs w:val="24"/>
        </w:rPr>
        <w:t xml:space="preserve"> wrote the paper</w:t>
      </w:r>
      <w:r w:rsidR="00674E86"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r w:rsidR="00EC2091" w:rsidRPr="00ED0EAA">
        <w:rPr>
          <w:rFonts w:ascii="Book Antiqua" w:hAnsi="Book Antiqua"/>
          <w:color w:val="000000" w:themeColor="text1"/>
          <w:sz w:val="24"/>
          <w:szCs w:val="24"/>
        </w:rPr>
        <w:t>Yu YQ</w:t>
      </w:r>
      <w:r w:rsidRPr="00ED0EAA">
        <w:rPr>
          <w:rFonts w:ascii="Book Antiqua" w:hAnsi="Book Antiqua"/>
          <w:color w:val="000000" w:themeColor="text1"/>
          <w:sz w:val="24"/>
          <w:szCs w:val="24"/>
        </w:rPr>
        <w:t xml:space="preserve">, </w:t>
      </w:r>
      <w:r w:rsidR="00EC2091" w:rsidRPr="00ED0EAA">
        <w:rPr>
          <w:rFonts w:ascii="Book Antiqua" w:hAnsi="Book Antiqua"/>
          <w:color w:val="000000" w:themeColor="text1"/>
          <w:sz w:val="24"/>
          <w:szCs w:val="24"/>
        </w:rPr>
        <w:t>Li JT</w:t>
      </w:r>
      <w:r w:rsidR="00C53022">
        <w:rPr>
          <w:rFonts w:ascii="Book Antiqua" w:hAnsi="Book Antiqua"/>
          <w:color w:val="000000" w:themeColor="text1"/>
          <w:sz w:val="24"/>
          <w:szCs w:val="24"/>
        </w:rPr>
        <w:t>,</w:t>
      </w:r>
      <w:r w:rsidR="00EC2091" w:rsidRPr="00ED0EAA">
        <w:rPr>
          <w:rFonts w:ascii="Book Antiqua" w:hAnsi="Book Antiqua"/>
          <w:color w:val="000000" w:themeColor="text1"/>
          <w:sz w:val="24"/>
          <w:szCs w:val="24"/>
        </w:rPr>
        <w:t xml:space="preserve"> and Peng SY </w:t>
      </w:r>
      <w:r w:rsidRPr="00ED0EAA">
        <w:rPr>
          <w:rFonts w:ascii="Book Antiqua" w:hAnsi="Book Antiqua"/>
          <w:color w:val="000000" w:themeColor="text1"/>
          <w:sz w:val="24"/>
          <w:szCs w:val="24"/>
        </w:rPr>
        <w:t>reviewed and edited the manuscript</w:t>
      </w:r>
      <w:r w:rsidR="00674E86"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r w:rsidR="00674E86" w:rsidRPr="00ED0EAA">
        <w:rPr>
          <w:rFonts w:ascii="Book Antiqua" w:hAnsi="Book Antiqua"/>
          <w:color w:val="000000" w:themeColor="text1"/>
          <w:sz w:val="24"/>
          <w:szCs w:val="24"/>
        </w:rPr>
        <w:t>a</w:t>
      </w:r>
      <w:r w:rsidRPr="00ED0EAA">
        <w:rPr>
          <w:rFonts w:ascii="Book Antiqua" w:hAnsi="Book Antiqua"/>
          <w:color w:val="000000" w:themeColor="text1"/>
          <w:sz w:val="24"/>
          <w:szCs w:val="24"/>
        </w:rPr>
        <w:t>ll authors read and approved the manuscript.</w:t>
      </w:r>
    </w:p>
    <w:p w14:paraId="32AD3C93" w14:textId="77777777" w:rsidR="00C324DC" w:rsidRPr="00ED0EAA" w:rsidRDefault="00C324DC" w:rsidP="00ED0EAA">
      <w:pPr>
        <w:adjustRightInd w:val="0"/>
        <w:snapToGrid w:val="0"/>
        <w:spacing w:line="360" w:lineRule="auto"/>
        <w:rPr>
          <w:rFonts w:ascii="Book Antiqua" w:hAnsi="Book Antiqua"/>
          <w:color w:val="000000" w:themeColor="text1"/>
          <w:sz w:val="24"/>
          <w:szCs w:val="24"/>
        </w:rPr>
      </w:pPr>
    </w:p>
    <w:p w14:paraId="3AF9A4C6" w14:textId="0C939395" w:rsidR="008328F8" w:rsidRPr="00ED0EAA" w:rsidRDefault="00674E86"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S</w:t>
      </w:r>
      <w:r w:rsidR="008328F8" w:rsidRPr="00ED0EAA">
        <w:rPr>
          <w:rFonts w:ascii="Book Antiqua" w:hAnsi="Book Antiqua"/>
          <w:b/>
          <w:bCs/>
          <w:color w:val="000000" w:themeColor="text1"/>
          <w:sz w:val="24"/>
          <w:szCs w:val="24"/>
        </w:rPr>
        <w:t>upported by</w:t>
      </w:r>
      <w:r w:rsidRPr="00ED0EAA">
        <w:rPr>
          <w:rFonts w:ascii="Book Antiqua" w:hAnsi="Book Antiqua"/>
          <w:color w:val="000000" w:themeColor="text1"/>
          <w:sz w:val="24"/>
          <w:szCs w:val="24"/>
        </w:rPr>
        <w:t xml:space="preserve"> </w:t>
      </w:r>
      <w:r w:rsidR="008328F8" w:rsidRPr="00ED0EAA">
        <w:rPr>
          <w:rFonts w:ascii="Book Antiqua" w:hAnsi="Book Antiqua"/>
          <w:color w:val="000000" w:themeColor="text1"/>
          <w:sz w:val="24"/>
          <w:szCs w:val="24"/>
        </w:rPr>
        <w:t xml:space="preserve">Training </w:t>
      </w:r>
      <w:r w:rsidR="00C53022">
        <w:rPr>
          <w:rFonts w:ascii="Book Antiqua" w:hAnsi="Book Antiqua"/>
          <w:color w:val="000000" w:themeColor="text1"/>
          <w:sz w:val="24"/>
          <w:szCs w:val="24"/>
        </w:rPr>
        <w:t>P</w:t>
      </w:r>
      <w:r w:rsidR="00C53022" w:rsidRPr="00ED0EAA">
        <w:rPr>
          <w:rFonts w:ascii="Book Antiqua" w:hAnsi="Book Antiqua"/>
          <w:color w:val="000000" w:themeColor="text1"/>
          <w:sz w:val="24"/>
          <w:szCs w:val="24"/>
        </w:rPr>
        <w:t xml:space="preserve">roject </w:t>
      </w:r>
      <w:r w:rsidR="008328F8" w:rsidRPr="00ED0EAA">
        <w:rPr>
          <w:rFonts w:ascii="Book Antiqua" w:hAnsi="Book Antiqua"/>
          <w:color w:val="000000" w:themeColor="text1"/>
          <w:sz w:val="24"/>
          <w:szCs w:val="24"/>
        </w:rPr>
        <w:t xml:space="preserve">of </w:t>
      </w:r>
      <w:r w:rsidR="00C53022">
        <w:rPr>
          <w:rFonts w:ascii="Book Antiqua" w:hAnsi="Book Antiqua"/>
          <w:color w:val="000000" w:themeColor="text1"/>
          <w:sz w:val="24"/>
          <w:szCs w:val="24"/>
        </w:rPr>
        <w:t>H</w:t>
      </w:r>
      <w:r w:rsidR="00C53022" w:rsidRPr="00ED0EAA">
        <w:rPr>
          <w:rFonts w:ascii="Book Antiqua" w:hAnsi="Book Antiqua"/>
          <w:color w:val="000000" w:themeColor="text1"/>
          <w:sz w:val="24"/>
          <w:szCs w:val="24"/>
        </w:rPr>
        <w:t xml:space="preserve">ealth </w:t>
      </w:r>
      <w:r w:rsidR="00C53022">
        <w:rPr>
          <w:rFonts w:ascii="Book Antiqua" w:hAnsi="Book Antiqua"/>
          <w:color w:val="000000" w:themeColor="text1"/>
          <w:sz w:val="24"/>
          <w:szCs w:val="24"/>
        </w:rPr>
        <w:t>H</w:t>
      </w:r>
      <w:r w:rsidR="00C53022" w:rsidRPr="00ED0EAA">
        <w:rPr>
          <w:rFonts w:ascii="Book Antiqua" w:hAnsi="Book Antiqua"/>
          <w:color w:val="000000" w:themeColor="text1"/>
          <w:sz w:val="24"/>
          <w:szCs w:val="24"/>
        </w:rPr>
        <w:t xml:space="preserve">igh </w:t>
      </w:r>
      <w:r w:rsidR="00C53022">
        <w:rPr>
          <w:rFonts w:ascii="Book Antiqua" w:hAnsi="Book Antiqua"/>
          <w:color w:val="000000" w:themeColor="text1"/>
          <w:sz w:val="24"/>
          <w:szCs w:val="24"/>
        </w:rPr>
        <w:t>L</w:t>
      </w:r>
      <w:r w:rsidR="00C53022" w:rsidRPr="00ED0EAA">
        <w:rPr>
          <w:rFonts w:ascii="Book Antiqua" w:hAnsi="Book Antiqua"/>
          <w:color w:val="000000" w:themeColor="text1"/>
          <w:sz w:val="24"/>
          <w:szCs w:val="24"/>
        </w:rPr>
        <w:t xml:space="preserve">evel </w:t>
      </w:r>
      <w:r w:rsidR="00C53022">
        <w:rPr>
          <w:rFonts w:ascii="Book Antiqua" w:hAnsi="Book Antiqua"/>
          <w:color w:val="000000" w:themeColor="text1"/>
          <w:sz w:val="24"/>
          <w:szCs w:val="24"/>
        </w:rPr>
        <w:t>T</w:t>
      </w:r>
      <w:r w:rsidR="00C53022" w:rsidRPr="00ED0EAA">
        <w:rPr>
          <w:rFonts w:ascii="Book Antiqua" w:hAnsi="Book Antiqua"/>
          <w:color w:val="000000" w:themeColor="text1"/>
          <w:sz w:val="24"/>
          <w:szCs w:val="24"/>
        </w:rPr>
        <w:t xml:space="preserve">alents </w:t>
      </w:r>
      <w:r w:rsidR="008328F8" w:rsidRPr="00ED0EAA">
        <w:rPr>
          <w:rFonts w:ascii="Book Antiqua" w:hAnsi="Book Antiqua"/>
          <w:color w:val="000000" w:themeColor="text1"/>
          <w:sz w:val="24"/>
          <w:szCs w:val="24"/>
        </w:rPr>
        <w:t>in Zhejiang Province</w:t>
      </w:r>
      <w:r w:rsidR="00980936" w:rsidRPr="00ED0EAA">
        <w:rPr>
          <w:rFonts w:ascii="Book Antiqua" w:hAnsi="Book Antiqua"/>
          <w:color w:val="000000" w:themeColor="text1"/>
          <w:sz w:val="24"/>
          <w:szCs w:val="24"/>
        </w:rPr>
        <w:t xml:space="preserve"> (2014)</w:t>
      </w:r>
      <w:r w:rsidR="008328F8" w:rsidRPr="00ED0EAA">
        <w:rPr>
          <w:rFonts w:ascii="Book Antiqua" w:hAnsi="Book Antiqua"/>
          <w:color w:val="000000" w:themeColor="text1"/>
          <w:sz w:val="24"/>
          <w:szCs w:val="24"/>
        </w:rPr>
        <w:t>.</w:t>
      </w:r>
    </w:p>
    <w:p w14:paraId="163323D0" w14:textId="77777777" w:rsidR="00674E86" w:rsidRPr="00ED0EAA" w:rsidRDefault="00674E86" w:rsidP="00ED0EAA">
      <w:pPr>
        <w:adjustRightInd w:val="0"/>
        <w:snapToGrid w:val="0"/>
        <w:spacing w:line="360" w:lineRule="auto"/>
        <w:rPr>
          <w:rFonts w:ascii="Book Antiqua" w:hAnsi="Book Antiqua"/>
          <w:color w:val="000000" w:themeColor="text1"/>
          <w:sz w:val="24"/>
          <w:szCs w:val="24"/>
        </w:rPr>
      </w:pPr>
    </w:p>
    <w:p w14:paraId="42F19AE9" w14:textId="77777777" w:rsidR="008328F8"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Conflict-of-interest statement:</w:t>
      </w:r>
      <w:r w:rsidRPr="00ED0EAA">
        <w:rPr>
          <w:rFonts w:ascii="Book Antiqua" w:hAnsi="Book Antiqua"/>
          <w:color w:val="000000" w:themeColor="text1"/>
          <w:sz w:val="24"/>
          <w:szCs w:val="24"/>
        </w:rPr>
        <w:t xml:space="preserve"> We declare that we have no conflict of interest to this work.</w:t>
      </w:r>
    </w:p>
    <w:p w14:paraId="49D0A6E6" w14:textId="77777777" w:rsidR="00C324DC" w:rsidRPr="00ED0EAA" w:rsidRDefault="00C324DC" w:rsidP="00ED0EAA">
      <w:pPr>
        <w:adjustRightInd w:val="0"/>
        <w:snapToGrid w:val="0"/>
        <w:spacing w:line="360" w:lineRule="auto"/>
        <w:rPr>
          <w:rFonts w:ascii="Book Antiqua" w:hAnsi="Book Antiqua"/>
          <w:color w:val="000000" w:themeColor="text1"/>
          <w:sz w:val="24"/>
          <w:szCs w:val="24"/>
        </w:rPr>
      </w:pPr>
    </w:p>
    <w:p w14:paraId="649F9F9E" w14:textId="77777777" w:rsidR="00FC52AC"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PRISMA2009 Checklist statement:</w:t>
      </w:r>
      <w:r w:rsidR="00427ED7" w:rsidRPr="00ED0EAA">
        <w:rPr>
          <w:rFonts w:ascii="Book Antiqua" w:hAnsi="Book Antiqua"/>
          <w:color w:val="000000" w:themeColor="text1"/>
          <w:sz w:val="24"/>
          <w:szCs w:val="24"/>
        </w:rPr>
        <w:t xml:space="preserve"> PRISMA2009 Checklist has been adopted.</w:t>
      </w:r>
    </w:p>
    <w:p w14:paraId="5ABB56F9" w14:textId="77777777" w:rsidR="00C324DC" w:rsidRPr="00ED0EAA" w:rsidRDefault="00C324DC" w:rsidP="00ED0EAA">
      <w:pPr>
        <w:adjustRightInd w:val="0"/>
        <w:snapToGrid w:val="0"/>
        <w:spacing w:line="360" w:lineRule="auto"/>
        <w:rPr>
          <w:rFonts w:ascii="Book Antiqua" w:hAnsi="Book Antiqua"/>
          <w:color w:val="000000" w:themeColor="text1"/>
          <w:sz w:val="24"/>
          <w:szCs w:val="24"/>
        </w:rPr>
      </w:pPr>
    </w:p>
    <w:p w14:paraId="600481D8" w14:textId="77777777" w:rsidR="00674E86" w:rsidRPr="00ED0EAA" w:rsidRDefault="00674E86" w:rsidP="00ED0EAA">
      <w:pPr>
        <w:widowControl/>
        <w:adjustRightInd w:val="0"/>
        <w:snapToGrid w:val="0"/>
        <w:spacing w:line="360" w:lineRule="auto"/>
        <w:rPr>
          <w:rFonts w:ascii="Book Antiqua" w:eastAsia="宋体" w:hAnsi="Book Antiqua" w:cs="Times New Roman"/>
          <w:color w:val="000000" w:themeColor="text1"/>
          <w:sz w:val="24"/>
          <w:szCs w:val="24"/>
        </w:rPr>
      </w:pPr>
      <w:r w:rsidRPr="00ED0EAA">
        <w:rPr>
          <w:rFonts w:ascii="Book Antiqua" w:eastAsia="宋体" w:hAnsi="Book Antiqua" w:cs="Times New Roman"/>
          <w:b/>
          <w:color w:val="000000" w:themeColor="text1"/>
          <w:kern w:val="0"/>
          <w:sz w:val="24"/>
          <w:szCs w:val="24"/>
        </w:rPr>
        <w:t xml:space="preserve">Open-Access: </w:t>
      </w:r>
      <w:r w:rsidRPr="00ED0EAA">
        <w:rPr>
          <w:rFonts w:ascii="Book Antiqua" w:eastAsia="宋体" w:hAnsi="Book Antiqua" w:cs="Times New Roman"/>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D0EAA">
          <w:rPr>
            <w:rFonts w:ascii="Book Antiqua" w:eastAsia="宋体" w:hAnsi="Book Antiqua" w:cs="Times New Roman"/>
            <w:color w:val="000000" w:themeColor="text1"/>
            <w:sz w:val="24"/>
            <w:szCs w:val="24"/>
          </w:rPr>
          <w:t>http://creativecommons.org/licenses/by-nc/4.0/</w:t>
        </w:r>
      </w:hyperlink>
    </w:p>
    <w:p w14:paraId="27F6312F" w14:textId="77777777" w:rsidR="00674E86" w:rsidRPr="00ED0EAA" w:rsidRDefault="00674E86" w:rsidP="00ED0EAA">
      <w:pPr>
        <w:adjustRightInd w:val="0"/>
        <w:snapToGrid w:val="0"/>
        <w:spacing w:line="360" w:lineRule="auto"/>
        <w:rPr>
          <w:rFonts w:ascii="Book Antiqua" w:eastAsia="微软雅黑" w:hAnsi="Book Antiqua" w:cs="Arial"/>
          <w:b/>
          <w:bCs/>
          <w:color w:val="000000" w:themeColor="text1"/>
          <w:sz w:val="24"/>
          <w:szCs w:val="24"/>
        </w:rPr>
      </w:pPr>
    </w:p>
    <w:p w14:paraId="2AC99943" w14:textId="77777777" w:rsidR="00674E86" w:rsidRPr="00ED0EAA" w:rsidRDefault="00674E86" w:rsidP="00ED0EAA">
      <w:pPr>
        <w:adjustRightInd w:val="0"/>
        <w:snapToGrid w:val="0"/>
        <w:spacing w:line="360" w:lineRule="auto"/>
        <w:rPr>
          <w:rFonts w:ascii="Book Antiqua" w:eastAsia="宋体" w:hAnsi="Book Antiqua" w:cs="宋体"/>
          <w:color w:val="000000" w:themeColor="text1"/>
          <w:kern w:val="0"/>
          <w:sz w:val="24"/>
          <w:szCs w:val="24"/>
        </w:rPr>
      </w:pPr>
      <w:r w:rsidRPr="00ED0EAA">
        <w:rPr>
          <w:rFonts w:ascii="Book Antiqua" w:eastAsia="宋体" w:hAnsi="Book Antiqua" w:cs="宋体"/>
          <w:b/>
          <w:color w:val="000000" w:themeColor="text1"/>
          <w:kern w:val="0"/>
          <w:sz w:val="24"/>
          <w:szCs w:val="24"/>
        </w:rPr>
        <w:t>Manuscript source:</w:t>
      </w:r>
      <w:r w:rsidRPr="00ED0EAA">
        <w:rPr>
          <w:rFonts w:ascii="Book Antiqua" w:eastAsia="宋体" w:hAnsi="Book Antiqua" w:cs="宋体"/>
          <w:color w:val="000000" w:themeColor="text1"/>
          <w:kern w:val="0"/>
          <w:sz w:val="24"/>
          <w:szCs w:val="24"/>
        </w:rPr>
        <w:t> Invited Manuscript</w:t>
      </w:r>
    </w:p>
    <w:p w14:paraId="13097A3B" w14:textId="77777777" w:rsidR="00674E86" w:rsidRPr="00ED0EAA" w:rsidRDefault="00674E86" w:rsidP="00ED0EAA">
      <w:pPr>
        <w:adjustRightInd w:val="0"/>
        <w:snapToGrid w:val="0"/>
        <w:spacing w:line="360" w:lineRule="auto"/>
        <w:rPr>
          <w:rFonts w:ascii="Book Antiqua" w:hAnsi="Book Antiqua"/>
          <w:color w:val="000000" w:themeColor="text1"/>
          <w:sz w:val="24"/>
          <w:szCs w:val="24"/>
        </w:rPr>
      </w:pPr>
    </w:p>
    <w:p w14:paraId="6DA2E992" w14:textId="07D426BC" w:rsidR="00674E86" w:rsidRPr="00ED0EAA" w:rsidRDefault="008328F8"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Corresponding author:</w:t>
      </w:r>
      <w:r w:rsidRPr="00ED0EAA">
        <w:rPr>
          <w:rFonts w:ascii="Book Antiqua" w:hAnsi="Book Antiqua"/>
          <w:color w:val="000000" w:themeColor="text1"/>
          <w:sz w:val="24"/>
          <w:szCs w:val="24"/>
        </w:rPr>
        <w:t xml:space="preserve"> </w:t>
      </w:r>
      <w:r w:rsidRPr="00ED0EAA">
        <w:rPr>
          <w:rFonts w:ascii="Book Antiqua" w:hAnsi="Book Antiqua"/>
          <w:b/>
          <w:bCs/>
          <w:color w:val="000000" w:themeColor="text1"/>
          <w:sz w:val="24"/>
          <w:szCs w:val="24"/>
        </w:rPr>
        <w:t xml:space="preserve">Jiang-Tao Li, </w:t>
      </w:r>
      <w:r w:rsidR="00674E86" w:rsidRPr="00ED0EAA">
        <w:rPr>
          <w:rFonts w:ascii="Book Antiqua" w:hAnsi="Book Antiqua"/>
          <w:b/>
          <w:bCs/>
          <w:color w:val="000000" w:themeColor="text1"/>
          <w:sz w:val="24"/>
          <w:szCs w:val="24"/>
        </w:rPr>
        <w:t xml:space="preserve">FACS, MD, Attending Doctor, </w:t>
      </w:r>
      <w:r w:rsidR="00674E86" w:rsidRPr="00ED0EAA">
        <w:rPr>
          <w:rFonts w:ascii="Book Antiqua" w:hAnsi="Book Antiqua"/>
          <w:color w:val="000000" w:themeColor="text1"/>
          <w:sz w:val="24"/>
          <w:szCs w:val="24"/>
        </w:rPr>
        <w:t xml:space="preserve">Department of General Surgery, the Second Affiliated Hospital, College of Medicine, Zhejiang University, </w:t>
      </w:r>
      <w:r w:rsidR="00674E86" w:rsidRPr="00ED0EAA">
        <w:rPr>
          <w:rFonts w:ascii="Book Antiqua" w:hAnsi="Book Antiqua"/>
          <w:color w:val="000000" w:themeColor="text1"/>
          <w:sz w:val="24"/>
          <w:szCs w:val="24"/>
        </w:rPr>
        <w:t>No. 88</w:t>
      </w:r>
      <w:r w:rsidR="00C53022">
        <w:rPr>
          <w:rFonts w:ascii="Book Antiqua" w:hAnsi="Book Antiqua"/>
          <w:color w:val="000000" w:themeColor="text1"/>
          <w:sz w:val="24"/>
          <w:szCs w:val="24"/>
        </w:rPr>
        <w:t>,</w:t>
      </w:r>
      <w:r w:rsidR="00674E86" w:rsidRPr="00ED0EAA">
        <w:rPr>
          <w:rFonts w:ascii="Book Antiqua" w:hAnsi="Book Antiqua"/>
          <w:color w:val="000000" w:themeColor="text1"/>
          <w:sz w:val="24"/>
          <w:szCs w:val="24"/>
        </w:rPr>
        <w:t xml:space="preserve"> </w:t>
      </w:r>
      <w:proofErr w:type="spellStart"/>
      <w:r w:rsidR="00674E86" w:rsidRPr="00ED0EAA">
        <w:rPr>
          <w:rFonts w:ascii="Book Antiqua" w:hAnsi="Book Antiqua"/>
          <w:color w:val="000000" w:themeColor="text1"/>
          <w:sz w:val="24"/>
          <w:szCs w:val="24"/>
        </w:rPr>
        <w:t>Jiefan</w:t>
      </w:r>
      <w:r w:rsidR="00674E86" w:rsidRPr="00ED0EAA">
        <w:rPr>
          <w:rFonts w:ascii="Book Antiqua" w:hAnsi="Book Antiqua"/>
          <w:color w:val="000000" w:themeColor="text1"/>
          <w:sz w:val="24"/>
          <w:szCs w:val="24"/>
        </w:rPr>
        <w:t>g</w:t>
      </w:r>
      <w:proofErr w:type="spellEnd"/>
      <w:r w:rsidR="00674E86" w:rsidRPr="00ED0EAA">
        <w:rPr>
          <w:rFonts w:ascii="Book Antiqua" w:hAnsi="Book Antiqua"/>
          <w:color w:val="000000" w:themeColor="text1"/>
          <w:sz w:val="24"/>
          <w:szCs w:val="24"/>
        </w:rPr>
        <w:t xml:space="preserve"> Road, Hangzhou 310009, Zhejiang Province, China. </w:t>
      </w:r>
      <w:hyperlink r:id="rId9" w:history="1">
        <w:r w:rsidR="00D03D9D" w:rsidRPr="00B70676">
          <w:rPr>
            <w:rStyle w:val="a5"/>
            <w:rFonts w:ascii="Book Antiqua" w:hAnsi="Book Antiqua"/>
            <w:sz w:val="24"/>
            <w:szCs w:val="24"/>
          </w:rPr>
          <w:t>zrljt@zju.edu.cn</w:t>
        </w:r>
      </w:hyperlink>
    </w:p>
    <w:p w14:paraId="1DE77276" w14:textId="77777777" w:rsidR="002312FB" w:rsidRPr="00ED0EAA" w:rsidRDefault="002312FB"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Telephone:</w:t>
      </w:r>
      <w:r w:rsidR="00674E86"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+86-571-89713729</w:t>
      </w:r>
    </w:p>
    <w:p w14:paraId="531EEC69" w14:textId="77777777" w:rsidR="008328F8" w:rsidRPr="00ED0EAA" w:rsidRDefault="008328F8" w:rsidP="00ED0EAA">
      <w:pPr>
        <w:widowControl/>
        <w:adjustRightInd w:val="0"/>
        <w:snapToGrid w:val="0"/>
        <w:spacing w:line="360" w:lineRule="auto"/>
        <w:rPr>
          <w:rFonts w:ascii="Book Antiqua" w:hAnsi="Book Antiqua"/>
          <w:color w:val="000000" w:themeColor="text1"/>
          <w:sz w:val="24"/>
          <w:szCs w:val="24"/>
        </w:rPr>
      </w:pPr>
    </w:p>
    <w:p w14:paraId="6460664A" w14:textId="77777777" w:rsidR="00674E86" w:rsidRPr="00ED0EAA" w:rsidRDefault="00674E86" w:rsidP="00ED0EAA">
      <w:pPr>
        <w:adjustRightIn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 xml:space="preserve">Received: </w:t>
      </w:r>
      <w:r w:rsidRPr="00ED0EAA">
        <w:rPr>
          <w:rFonts w:ascii="Book Antiqua" w:hAnsi="Book Antiqua"/>
          <w:color w:val="000000" w:themeColor="text1"/>
          <w:sz w:val="24"/>
          <w:szCs w:val="24"/>
        </w:rPr>
        <w:t>April 1</w:t>
      </w:r>
      <w:r w:rsidR="00FA6B2B" w:rsidRPr="00ED0EAA">
        <w:rPr>
          <w:rFonts w:ascii="Book Antiqua" w:hAnsi="Book Antiqua"/>
          <w:color w:val="000000" w:themeColor="text1"/>
          <w:sz w:val="24"/>
          <w:szCs w:val="24"/>
        </w:rPr>
        <w:t>6</w:t>
      </w:r>
      <w:r w:rsidRPr="00ED0EAA">
        <w:rPr>
          <w:rFonts w:ascii="Book Antiqua" w:hAnsi="Book Antiqua"/>
          <w:color w:val="000000" w:themeColor="text1"/>
          <w:sz w:val="24"/>
          <w:szCs w:val="24"/>
        </w:rPr>
        <w:t>, 2019</w:t>
      </w:r>
    </w:p>
    <w:p w14:paraId="6140FF2B" w14:textId="77777777" w:rsidR="00674E86" w:rsidRPr="00ED0EAA" w:rsidRDefault="00674E86" w:rsidP="00ED0EAA">
      <w:pPr>
        <w:adjustRightIn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Peer-review started:</w:t>
      </w:r>
      <w:r w:rsidRPr="00ED0EAA">
        <w:rPr>
          <w:rFonts w:ascii="Book Antiqua" w:hAnsi="Book Antiqua"/>
          <w:color w:val="000000" w:themeColor="text1"/>
          <w:sz w:val="24"/>
          <w:szCs w:val="24"/>
        </w:rPr>
        <w:t xml:space="preserve"> </w:t>
      </w:r>
      <w:r w:rsidR="00FA6B2B" w:rsidRPr="00ED0EAA">
        <w:rPr>
          <w:rFonts w:ascii="Book Antiqua" w:hAnsi="Book Antiqua"/>
          <w:color w:val="000000" w:themeColor="text1"/>
          <w:sz w:val="24"/>
          <w:szCs w:val="24"/>
        </w:rPr>
        <w:t>April 19, 2019</w:t>
      </w:r>
    </w:p>
    <w:p w14:paraId="158A101B" w14:textId="77777777" w:rsidR="00674E86" w:rsidRPr="00ED0EAA" w:rsidRDefault="00674E86" w:rsidP="00ED0EAA">
      <w:pPr>
        <w:adjustRightIn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First decision:</w:t>
      </w:r>
      <w:r w:rsidRPr="00ED0EAA">
        <w:rPr>
          <w:rFonts w:ascii="Book Antiqua" w:hAnsi="Book Antiqua"/>
          <w:color w:val="000000" w:themeColor="text1"/>
          <w:sz w:val="24"/>
          <w:szCs w:val="24"/>
        </w:rPr>
        <w:t xml:space="preserve"> </w:t>
      </w:r>
      <w:r w:rsidR="00FA6B2B" w:rsidRPr="00ED0EAA">
        <w:rPr>
          <w:rFonts w:ascii="Book Antiqua" w:hAnsi="Book Antiqua"/>
          <w:color w:val="000000" w:themeColor="text1"/>
          <w:sz w:val="24"/>
          <w:szCs w:val="24"/>
        </w:rPr>
        <w:t>June 3</w:t>
      </w:r>
      <w:r w:rsidRPr="00ED0EAA">
        <w:rPr>
          <w:rFonts w:ascii="Book Antiqua" w:hAnsi="Book Antiqua"/>
          <w:color w:val="000000" w:themeColor="text1"/>
          <w:sz w:val="24"/>
          <w:szCs w:val="24"/>
        </w:rPr>
        <w:t>, 2019</w:t>
      </w:r>
    </w:p>
    <w:p w14:paraId="6C989C78" w14:textId="77777777" w:rsidR="00674E86" w:rsidRPr="00ED0EAA" w:rsidRDefault="00674E86" w:rsidP="00ED0EAA">
      <w:pPr>
        <w:adjustRightIn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Revised:</w:t>
      </w:r>
      <w:r w:rsidRPr="00ED0EAA">
        <w:rPr>
          <w:rFonts w:ascii="Book Antiqua" w:hAnsi="Book Antiqua"/>
          <w:color w:val="000000" w:themeColor="text1"/>
          <w:sz w:val="24"/>
          <w:szCs w:val="24"/>
        </w:rPr>
        <w:t xml:space="preserve"> </w:t>
      </w:r>
      <w:r w:rsidR="00FA6B2B" w:rsidRPr="00ED0EAA">
        <w:rPr>
          <w:rFonts w:ascii="Book Antiqua" w:hAnsi="Book Antiqua"/>
          <w:color w:val="000000" w:themeColor="text1"/>
          <w:sz w:val="24"/>
          <w:szCs w:val="24"/>
        </w:rPr>
        <w:t>June 11, 2019</w:t>
      </w:r>
    </w:p>
    <w:p w14:paraId="35B79E6E" w14:textId="17C41875" w:rsidR="00674E86" w:rsidRPr="00ED0EAA" w:rsidRDefault="00674E86" w:rsidP="00ED0EAA">
      <w:pPr>
        <w:adjustRightInd w:val="0"/>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Accepted:</w:t>
      </w:r>
      <w:r w:rsidR="00242BC7" w:rsidRPr="00242BC7">
        <w:t xml:space="preserve"> </w:t>
      </w:r>
      <w:r w:rsidR="00242BC7" w:rsidRPr="00242BC7">
        <w:rPr>
          <w:rFonts w:ascii="Book Antiqua" w:hAnsi="Book Antiqua"/>
          <w:bCs/>
          <w:color w:val="000000" w:themeColor="text1"/>
          <w:sz w:val="24"/>
          <w:szCs w:val="24"/>
        </w:rPr>
        <w:t>June 20, 2019</w:t>
      </w:r>
      <w:r w:rsidRPr="00ED0EAA">
        <w:rPr>
          <w:rFonts w:ascii="Book Antiqua" w:hAnsi="Book Antiqua"/>
          <w:b/>
          <w:color w:val="000000" w:themeColor="text1"/>
          <w:sz w:val="24"/>
          <w:szCs w:val="24"/>
        </w:rPr>
        <w:t xml:space="preserve"> </w:t>
      </w:r>
    </w:p>
    <w:p w14:paraId="6045BF18" w14:textId="77777777" w:rsidR="00674E86" w:rsidRPr="00ED0EAA" w:rsidRDefault="00674E86" w:rsidP="00ED0EAA">
      <w:pPr>
        <w:spacing w:line="360" w:lineRule="auto"/>
        <w:rPr>
          <w:rFonts w:ascii="Book Antiqua" w:hAnsi="Book Antiqua"/>
          <w:color w:val="000000" w:themeColor="text1"/>
          <w:sz w:val="24"/>
          <w:szCs w:val="24"/>
        </w:rPr>
      </w:pPr>
      <w:r w:rsidRPr="00ED0EAA">
        <w:rPr>
          <w:rFonts w:ascii="Book Antiqua" w:hAnsi="Book Antiqua"/>
          <w:b/>
          <w:color w:val="000000" w:themeColor="text1"/>
          <w:sz w:val="24"/>
          <w:szCs w:val="24"/>
        </w:rPr>
        <w:t>Article in press:</w:t>
      </w:r>
      <w:r w:rsidRPr="00ED0EAA">
        <w:rPr>
          <w:rFonts w:ascii="Book Antiqua" w:hAnsi="Book Antiqua"/>
          <w:color w:val="000000" w:themeColor="text1"/>
          <w:sz w:val="24"/>
          <w:szCs w:val="24"/>
        </w:rPr>
        <w:t xml:space="preserve">  </w:t>
      </w:r>
    </w:p>
    <w:p w14:paraId="6EC0F374" w14:textId="77777777" w:rsidR="00674E86" w:rsidRPr="00ED0EAA" w:rsidRDefault="00674E86" w:rsidP="00ED0EAA">
      <w:pPr>
        <w:spacing w:line="360" w:lineRule="auto"/>
        <w:rPr>
          <w:rFonts w:ascii="Book Antiqua" w:hAnsi="Book Antiqua"/>
          <w:b/>
          <w:color w:val="000000" w:themeColor="text1"/>
          <w:sz w:val="24"/>
          <w:szCs w:val="24"/>
        </w:rPr>
      </w:pPr>
      <w:r w:rsidRPr="00ED0EAA">
        <w:rPr>
          <w:rFonts w:ascii="Book Antiqua" w:hAnsi="Book Antiqua"/>
          <w:b/>
          <w:color w:val="000000" w:themeColor="text1"/>
          <w:sz w:val="24"/>
          <w:szCs w:val="24"/>
        </w:rPr>
        <w:t>Pub</w:t>
      </w:r>
      <w:r w:rsidRPr="00ED0EAA">
        <w:rPr>
          <w:rFonts w:ascii="Book Antiqua" w:hAnsi="Book Antiqua"/>
          <w:b/>
          <w:color w:val="000000" w:themeColor="text1"/>
          <w:sz w:val="24"/>
          <w:szCs w:val="24"/>
        </w:rPr>
        <w:t xml:space="preserve">lished online: </w:t>
      </w:r>
    </w:p>
    <w:p w14:paraId="70DE9F16" w14:textId="77777777" w:rsidR="00C53022" w:rsidRDefault="00C53022" w:rsidP="00ED0EAA">
      <w:pPr>
        <w:adjustRightInd w:val="0"/>
        <w:snapToGrid w:val="0"/>
        <w:spacing w:line="360" w:lineRule="auto"/>
        <w:rPr>
          <w:rFonts w:ascii="Book Antiqua" w:hAnsi="Book Antiqua"/>
          <w:b/>
          <w:bCs/>
          <w:color w:val="000000" w:themeColor="text1"/>
          <w:sz w:val="24"/>
          <w:szCs w:val="24"/>
        </w:rPr>
      </w:pPr>
    </w:p>
    <w:p w14:paraId="2789EFF4" w14:textId="77777777" w:rsidR="00C53022" w:rsidRDefault="00C53022" w:rsidP="00ED0EAA">
      <w:pPr>
        <w:adjustRightInd w:val="0"/>
        <w:snapToGrid w:val="0"/>
        <w:spacing w:line="360" w:lineRule="auto"/>
        <w:rPr>
          <w:rFonts w:ascii="Book Antiqua" w:hAnsi="Book Antiqua"/>
          <w:b/>
          <w:bCs/>
          <w:color w:val="000000" w:themeColor="text1"/>
          <w:sz w:val="24"/>
          <w:szCs w:val="24"/>
        </w:rPr>
      </w:pPr>
    </w:p>
    <w:p w14:paraId="7B488D04" w14:textId="77777777" w:rsidR="001C38F6" w:rsidRPr="00ED0EAA" w:rsidRDefault="001C213A" w:rsidP="00ED0EAA">
      <w:pPr>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lastRenderedPageBreak/>
        <w:t>Abstract</w:t>
      </w:r>
    </w:p>
    <w:p w14:paraId="2956D79A" w14:textId="77777777" w:rsidR="001C213A" w:rsidRPr="00ED0EAA" w:rsidRDefault="00FA6B2B"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BACKGROUND</w:t>
      </w:r>
    </w:p>
    <w:p w14:paraId="039A003F" w14:textId="14917A99" w:rsidR="001C213A" w:rsidRPr="00ED0EAA" w:rsidRDefault="001C213A" w:rsidP="00ED0EA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Pancreatoduodenectomy</w:t>
      </w:r>
      <w:proofErr w:type="spellEnd"/>
      <w:r w:rsidRPr="00ED0EAA">
        <w:rPr>
          <w:rFonts w:ascii="Book Antiqua" w:hAnsi="Book Antiqua"/>
          <w:color w:val="000000" w:themeColor="text1"/>
          <w:sz w:val="24"/>
          <w:szCs w:val="24"/>
        </w:rPr>
        <w:t xml:space="preserve"> (PD) </w:t>
      </w:r>
      <w:r w:rsidR="00C53022">
        <w:rPr>
          <w:rFonts w:ascii="Book Antiqua" w:hAnsi="Book Antiqua"/>
          <w:color w:val="000000" w:themeColor="text1"/>
          <w:sz w:val="24"/>
          <w:szCs w:val="24"/>
        </w:rPr>
        <w:t>i</w:t>
      </w:r>
      <w:r w:rsidR="00C53022" w:rsidRPr="00ED0EAA">
        <w:rPr>
          <w:rFonts w:ascii="Book Antiqua" w:hAnsi="Book Antiqua"/>
          <w:color w:val="000000" w:themeColor="text1"/>
          <w:sz w:val="24"/>
          <w:szCs w:val="24"/>
        </w:rPr>
        <w:t xml:space="preserve">s </w:t>
      </w:r>
      <w:r w:rsidRPr="00ED0EAA">
        <w:rPr>
          <w:rFonts w:ascii="Book Antiqua" w:hAnsi="Book Antiqua"/>
          <w:color w:val="000000" w:themeColor="text1"/>
          <w:sz w:val="24"/>
          <w:szCs w:val="24"/>
        </w:rPr>
        <w:t>one of the</w:t>
      </w:r>
      <w:r w:rsidRPr="00ED0EAA">
        <w:rPr>
          <w:rFonts w:ascii="Book Antiqua" w:hAnsi="Book Antiqua"/>
          <w:color w:val="000000" w:themeColor="text1"/>
          <w:sz w:val="24"/>
          <w:szCs w:val="24"/>
        </w:rPr>
        <w:t xml:space="preserve"> most important operations in hepatobiliary and pancreatic surgery. </w:t>
      </w:r>
    </w:p>
    <w:p w14:paraId="4608276F" w14:textId="77777777" w:rsidR="00FA6B2B" w:rsidRPr="00ED0EAA" w:rsidRDefault="00FA6B2B" w:rsidP="00ED0EAA">
      <w:pPr>
        <w:adjustRightInd w:val="0"/>
        <w:snapToGrid w:val="0"/>
        <w:spacing w:line="360" w:lineRule="auto"/>
        <w:rPr>
          <w:rFonts w:ascii="Book Antiqua" w:hAnsi="Book Antiqua"/>
          <w:color w:val="000000" w:themeColor="text1"/>
          <w:sz w:val="24"/>
          <w:szCs w:val="24"/>
        </w:rPr>
      </w:pPr>
    </w:p>
    <w:p w14:paraId="41DDB028" w14:textId="77777777" w:rsidR="001C213A" w:rsidRPr="00ED0EAA" w:rsidRDefault="00FA6B2B"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AIM</w:t>
      </w:r>
    </w:p>
    <w:p w14:paraId="70BBB868" w14:textId="2C18ED4A" w:rsidR="001C213A" w:rsidRPr="00ED0EAA" w:rsidRDefault="001C213A"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To evaluate the</w:t>
      </w:r>
      <w:r w:rsidRPr="00ED0EAA">
        <w:rPr>
          <w:rFonts w:ascii="Book Antiqua" w:hAnsi="Book Antiqua"/>
          <w:color w:val="000000" w:themeColor="text1"/>
          <w:sz w:val="24"/>
          <w:szCs w:val="24"/>
        </w:rPr>
        <w:t xml:space="preserve"> advantages and disadvantages of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xml:space="preserve"> (PJ) and </w:t>
      </w:r>
      <w:proofErr w:type="spellStart"/>
      <w:r w:rsidRPr="00ED0EAA">
        <w:rPr>
          <w:rFonts w:ascii="Book Antiqua" w:hAnsi="Book Antiqua"/>
          <w:color w:val="000000" w:themeColor="text1"/>
          <w:sz w:val="24"/>
          <w:szCs w:val="24"/>
        </w:rPr>
        <w:t>pancreaticogastrostomy</w:t>
      </w:r>
      <w:proofErr w:type="spellEnd"/>
      <w:r w:rsidRPr="00ED0EAA">
        <w:rPr>
          <w:rFonts w:ascii="Book Antiqua" w:hAnsi="Book Antiqua"/>
          <w:color w:val="000000" w:themeColor="text1"/>
          <w:sz w:val="24"/>
          <w:szCs w:val="24"/>
        </w:rPr>
        <w:t xml:space="preserve"> (PG). </w:t>
      </w:r>
    </w:p>
    <w:p w14:paraId="6C9E71BA" w14:textId="77777777" w:rsidR="00FA6B2B" w:rsidRPr="00C53022" w:rsidRDefault="00FA6B2B" w:rsidP="00ED0EAA">
      <w:pPr>
        <w:adjustRightInd w:val="0"/>
        <w:snapToGrid w:val="0"/>
        <w:spacing w:line="360" w:lineRule="auto"/>
        <w:rPr>
          <w:rFonts w:ascii="Book Antiqua" w:hAnsi="Book Antiqua"/>
          <w:color w:val="000000" w:themeColor="text1"/>
          <w:sz w:val="24"/>
          <w:szCs w:val="24"/>
        </w:rPr>
      </w:pPr>
    </w:p>
    <w:p w14:paraId="157DE7D5" w14:textId="77777777" w:rsidR="001C213A" w:rsidRPr="00ED0EAA" w:rsidRDefault="00FA6B2B"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METHODS</w:t>
      </w:r>
    </w:p>
    <w:p w14:paraId="1A338237" w14:textId="58E09D12" w:rsidR="001C213A" w:rsidRPr="00ED0EAA" w:rsidRDefault="001C213A"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Cs/>
          <w:color w:val="000000" w:themeColor="text1"/>
          <w:sz w:val="24"/>
          <w:szCs w:val="24"/>
        </w:rPr>
        <w:t>This</w:t>
      </w:r>
      <w:r w:rsidR="00FA6B2B" w:rsidRPr="00ED0EAA">
        <w:rPr>
          <w:rFonts w:ascii="Book Antiqua" w:hAnsi="Book Antiqua"/>
          <w:bCs/>
          <w:color w:val="000000" w:themeColor="text1"/>
          <w:sz w:val="24"/>
          <w:szCs w:val="24"/>
        </w:rPr>
        <w:t xml:space="preserve"> meta-analysis </w:t>
      </w:r>
      <w:r w:rsidRPr="00ED0EAA">
        <w:rPr>
          <w:rFonts w:ascii="Book Antiqua" w:hAnsi="Book Antiqua"/>
          <w:bCs/>
          <w:color w:val="000000" w:themeColor="text1"/>
          <w:sz w:val="24"/>
          <w:szCs w:val="24"/>
        </w:rPr>
        <w:t>w</w:t>
      </w:r>
      <w:r w:rsidR="00FA6B2B" w:rsidRPr="00ED0EAA">
        <w:rPr>
          <w:rFonts w:ascii="Book Antiqua" w:hAnsi="Book Antiqua"/>
          <w:bCs/>
          <w:color w:val="000000" w:themeColor="text1"/>
          <w:sz w:val="24"/>
          <w:szCs w:val="24"/>
        </w:rPr>
        <w:t>as</w:t>
      </w:r>
      <w:r w:rsidRPr="00ED0EAA">
        <w:rPr>
          <w:rFonts w:ascii="Book Antiqua" w:hAnsi="Book Antiqua"/>
          <w:bCs/>
          <w:color w:val="000000" w:themeColor="text1"/>
          <w:sz w:val="24"/>
          <w:szCs w:val="24"/>
        </w:rPr>
        <w:t xml:space="preserve"> performed us</w:t>
      </w:r>
      <w:r w:rsidRPr="00ED0EAA">
        <w:rPr>
          <w:rFonts w:ascii="Book Antiqua" w:hAnsi="Book Antiqua"/>
          <w:bCs/>
          <w:color w:val="000000" w:themeColor="text1"/>
          <w:sz w:val="24"/>
          <w:szCs w:val="24"/>
        </w:rPr>
        <w:t>ing</w:t>
      </w:r>
      <w:r w:rsidR="00C53022">
        <w:rPr>
          <w:rFonts w:ascii="Book Antiqua" w:hAnsi="Book Antiqua"/>
          <w:bCs/>
          <w:color w:val="000000" w:themeColor="text1"/>
          <w:sz w:val="24"/>
          <w:szCs w:val="24"/>
        </w:rPr>
        <w:t xml:space="preserve"> </w:t>
      </w:r>
      <w:r w:rsidRPr="00ED0EAA">
        <w:rPr>
          <w:rFonts w:ascii="Book Antiqua" w:hAnsi="Book Antiqua"/>
          <w:bCs/>
          <w:color w:val="000000" w:themeColor="text1"/>
          <w:sz w:val="24"/>
          <w:szCs w:val="24"/>
        </w:rPr>
        <w:t>Review Manager 5.3.</w:t>
      </w:r>
      <w:r w:rsidRPr="00ED0EAA">
        <w:rPr>
          <w:rFonts w:ascii="Book Antiqua" w:hAnsi="Book Antiqua"/>
          <w:color w:val="000000" w:themeColor="text1"/>
          <w:sz w:val="24"/>
          <w:szCs w:val="24"/>
        </w:rPr>
        <w:t xml:space="preserve"> All clinical randomized controlled trials, in which patients underwent PD with </w:t>
      </w:r>
      <w:proofErr w:type="spellStart"/>
      <w:r w:rsidRPr="00ED0EAA">
        <w:rPr>
          <w:rFonts w:ascii="Book Antiqua" w:hAnsi="Book Antiqua"/>
          <w:color w:val="000000" w:themeColor="text1"/>
          <w:sz w:val="24"/>
          <w:szCs w:val="24"/>
        </w:rPr>
        <w:t>pancreatic</w:t>
      </w:r>
      <w:r w:rsidR="00C53022">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 xml:space="preserve">-digestive tract reconstruction </w:t>
      </w:r>
      <w:r w:rsidRPr="00ED0EAA">
        <w:rPr>
          <w:rFonts w:ascii="Book Antiqua" w:hAnsi="Book Antiqua"/>
          <w:i/>
          <w:iCs/>
          <w:color w:val="000000" w:themeColor="text1"/>
          <w:sz w:val="24"/>
          <w:szCs w:val="24"/>
        </w:rPr>
        <w:t xml:space="preserve">via </w:t>
      </w:r>
      <w:r w:rsidRPr="00ED0EAA">
        <w:rPr>
          <w:rFonts w:ascii="Book Antiqua" w:hAnsi="Book Antiqua"/>
          <w:color w:val="000000" w:themeColor="text1"/>
          <w:sz w:val="24"/>
          <w:szCs w:val="24"/>
        </w:rPr>
        <w:t>PJ or PG, wer</w:t>
      </w:r>
      <w:r w:rsidRPr="00ED0EAA">
        <w:rPr>
          <w:rFonts w:ascii="Book Antiqua" w:hAnsi="Book Antiqua"/>
          <w:color w:val="000000" w:themeColor="text1"/>
          <w:sz w:val="24"/>
          <w:szCs w:val="24"/>
        </w:rPr>
        <w:t>e included.</w:t>
      </w:r>
    </w:p>
    <w:p w14:paraId="4517356C" w14:textId="77777777" w:rsidR="00FA6B2B" w:rsidRPr="00ED0EAA" w:rsidRDefault="00FA6B2B" w:rsidP="00ED0EAA">
      <w:pPr>
        <w:adjustRightInd w:val="0"/>
        <w:snapToGrid w:val="0"/>
        <w:spacing w:line="360" w:lineRule="auto"/>
        <w:rPr>
          <w:rFonts w:ascii="Book Antiqua" w:hAnsi="Book Antiqua"/>
          <w:color w:val="000000" w:themeColor="text1"/>
          <w:sz w:val="24"/>
          <w:szCs w:val="24"/>
        </w:rPr>
      </w:pPr>
    </w:p>
    <w:p w14:paraId="266947FA" w14:textId="77777777" w:rsidR="001C213A" w:rsidRPr="00ED0EAA" w:rsidRDefault="00FA6B2B" w:rsidP="00ED0EAA">
      <w:pPr>
        <w:widowControl/>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RESULTS</w:t>
      </w:r>
    </w:p>
    <w:p w14:paraId="2FFB1032" w14:textId="54B2BA98" w:rsidR="001C213A" w:rsidRPr="00ED0EAA" w:rsidRDefault="001C213A"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The search of Pu</w:t>
      </w:r>
      <w:r w:rsidR="00FA6B2B" w:rsidRPr="00ED0EAA">
        <w:rPr>
          <w:rFonts w:ascii="Book Antiqua" w:hAnsi="Book Antiqua"/>
          <w:color w:val="000000" w:themeColor="text1"/>
          <w:sz w:val="24"/>
          <w:szCs w:val="24"/>
        </w:rPr>
        <w:t>bM</w:t>
      </w:r>
      <w:r w:rsidRPr="00ED0EAA">
        <w:rPr>
          <w:rFonts w:ascii="Book Antiqua" w:hAnsi="Book Antiqua"/>
          <w:color w:val="000000" w:themeColor="text1"/>
          <w:sz w:val="24"/>
          <w:szCs w:val="24"/>
        </w:rPr>
        <w:t xml:space="preserve">ed, </w:t>
      </w:r>
      <w:proofErr w:type="spellStart"/>
      <w:r w:rsidRPr="00ED0EAA">
        <w:rPr>
          <w:rFonts w:ascii="Book Antiqua" w:hAnsi="Book Antiqua"/>
          <w:color w:val="000000" w:themeColor="text1"/>
          <w:sz w:val="24"/>
          <w:szCs w:val="24"/>
        </w:rPr>
        <w:t>W</w:t>
      </w:r>
      <w:r w:rsidRPr="00ED0EAA">
        <w:rPr>
          <w:rFonts w:ascii="Book Antiqua" w:hAnsi="Book Antiqua"/>
          <w:color w:val="000000" w:themeColor="text1"/>
          <w:sz w:val="24"/>
          <w:szCs w:val="24"/>
        </w:rPr>
        <w:t>anfang</w:t>
      </w:r>
      <w:proofErr w:type="spellEnd"/>
      <w:r w:rsidRPr="00ED0EAA">
        <w:rPr>
          <w:rFonts w:ascii="Book Antiqua" w:hAnsi="Book Antiqua"/>
          <w:color w:val="000000" w:themeColor="text1"/>
          <w:sz w:val="24"/>
          <w:szCs w:val="24"/>
        </w:rPr>
        <w:t xml:space="preserve"> </w:t>
      </w:r>
      <w:r w:rsidR="00494075">
        <w:rPr>
          <w:rFonts w:ascii="Book Antiqua" w:hAnsi="Book Antiqua"/>
          <w:color w:val="000000" w:themeColor="text1"/>
          <w:sz w:val="24"/>
          <w:szCs w:val="24"/>
        </w:rPr>
        <w:t>D</w:t>
      </w:r>
      <w:r w:rsidR="00494075" w:rsidRPr="00ED0EAA">
        <w:rPr>
          <w:rFonts w:ascii="Book Antiqua" w:hAnsi="Book Antiqua"/>
          <w:color w:val="000000" w:themeColor="text1"/>
          <w:sz w:val="24"/>
          <w:szCs w:val="24"/>
        </w:rPr>
        <w:t>ata</w:t>
      </w:r>
      <w:r w:rsidRPr="00ED0EAA">
        <w:rPr>
          <w:rFonts w:ascii="Book Antiqua" w:hAnsi="Book Antiqua"/>
          <w:color w:val="000000" w:themeColor="text1"/>
          <w:sz w:val="24"/>
          <w:szCs w:val="24"/>
        </w:rPr>
        <w:t xml:space="preserve">, </w:t>
      </w:r>
      <w:r w:rsidR="000736B3" w:rsidRPr="00ED0EAA">
        <w:rPr>
          <w:rFonts w:ascii="Book Antiqua" w:hAnsi="Book Antiqua"/>
          <w:color w:val="000000" w:themeColor="text1"/>
          <w:sz w:val="24"/>
          <w:szCs w:val="24"/>
        </w:rPr>
        <w:t>EMBASE</w:t>
      </w:r>
      <w:r w:rsidRPr="00ED0EAA">
        <w:rPr>
          <w:rFonts w:ascii="Book Antiqua" w:hAnsi="Book Antiqua"/>
          <w:color w:val="000000" w:themeColor="text1"/>
          <w:sz w:val="24"/>
          <w:szCs w:val="24"/>
        </w:rPr>
        <w:t>, and the Cochrane Library provided 125 citations. After further analysis, 11 trials were included from nine counties. In all, 909 patients underwent PG and 856 underwent PJ. Meta-</w:t>
      </w:r>
      <w:r w:rsidR="00C53022">
        <w:rPr>
          <w:rFonts w:ascii="Book Antiqua" w:hAnsi="Book Antiqua"/>
          <w:color w:val="000000" w:themeColor="text1"/>
          <w:sz w:val="24"/>
          <w:szCs w:val="24"/>
        </w:rPr>
        <w:t>a</w:t>
      </w:r>
      <w:r w:rsidR="00C53022" w:rsidRPr="00ED0EAA">
        <w:rPr>
          <w:rFonts w:ascii="Book Antiqua" w:hAnsi="Book Antiqua"/>
          <w:color w:val="000000" w:themeColor="text1"/>
          <w:sz w:val="24"/>
          <w:szCs w:val="24"/>
        </w:rPr>
        <w:t xml:space="preserve">nalysis </w:t>
      </w:r>
      <w:r w:rsidRPr="00ED0EAA">
        <w:rPr>
          <w:rFonts w:ascii="Book Antiqua" w:hAnsi="Book Antiqua"/>
          <w:color w:val="000000" w:themeColor="text1"/>
          <w:sz w:val="24"/>
          <w:szCs w:val="24"/>
        </w:rPr>
        <w:t xml:space="preserve">showed that pancreatic fistula (PF) was </w:t>
      </w:r>
      <w:r w:rsidRPr="00B52FF0">
        <w:rPr>
          <w:rFonts w:ascii="Book Antiqua" w:hAnsi="Book Antiqua"/>
          <w:color w:val="000000" w:themeColor="text1"/>
          <w:sz w:val="24"/>
          <w:szCs w:val="24"/>
        </w:rPr>
        <w:t>a significantly</w:t>
      </w:r>
      <w:r w:rsidRPr="00ED0EAA">
        <w:rPr>
          <w:rFonts w:ascii="Book Antiqua" w:hAnsi="Book Antiqua"/>
          <w:color w:val="000000" w:themeColor="text1"/>
          <w:sz w:val="24"/>
          <w:szCs w:val="24"/>
        </w:rPr>
        <w:t xml:space="preserve"> lower </w:t>
      </w:r>
      <w:r w:rsidR="00B52FF0" w:rsidRPr="001F5A34">
        <w:rPr>
          <w:rFonts w:ascii="Book Antiqua" w:hAnsi="Book Antiqua"/>
          <w:color w:val="000000" w:themeColor="text1"/>
          <w:sz w:val="24"/>
          <w:szCs w:val="24"/>
        </w:rPr>
        <w:t>m</w:t>
      </w:r>
      <w:r w:rsidR="00B52FF0" w:rsidRPr="00ED0EAA">
        <w:rPr>
          <w:rFonts w:ascii="Book Antiqua" w:hAnsi="Book Antiqua"/>
          <w:color w:val="000000" w:themeColor="text1"/>
          <w:sz w:val="24"/>
          <w:szCs w:val="24"/>
        </w:rPr>
        <w:t xml:space="preserve">orbidity </w:t>
      </w:r>
      <w:r w:rsidRPr="00ED0EAA">
        <w:rPr>
          <w:rFonts w:ascii="Book Antiqua" w:hAnsi="Book Antiqua"/>
          <w:color w:val="000000" w:themeColor="text1"/>
          <w:sz w:val="24"/>
          <w:szCs w:val="24"/>
        </w:rPr>
        <w:t>in the PG group than in the PJ group (</w:t>
      </w:r>
      <w:r w:rsidR="00C53022">
        <w:rPr>
          <w:rFonts w:ascii="Book Antiqua" w:hAnsi="Book Antiqua"/>
          <w:color w:val="000000" w:themeColor="text1"/>
          <w:sz w:val="24"/>
          <w:szCs w:val="24"/>
        </w:rPr>
        <w:t>odds ratio [</w:t>
      </w:r>
      <w:r w:rsidR="00C53022" w:rsidRPr="00ED0EAA">
        <w:rPr>
          <w:rFonts w:ascii="Book Antiqua" w:hAnsi="Book Antiqua"/>
          <w:color w:val="000000" w:themeColor="text1"/>
          <w:sz w:val="24"/>
          <w:szCs w:val="24"/>
        </w:rPr>
        <w:t>OR</w:t>
      </w:r>
      <w:r w:rsidR="00C53022">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0.67,</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w:t>
      </w:r>
      <w:r w:rsidR="00C53022">
        <w:rPr>
          <w:rFonts w:ascii="Book Antiqua" w:hAnsi="Book Antiqua"/>
          <w:color w:val="000000" w:themeColor="text1"/>
          <w:sz w:val="24"/>
          <w:szCs w:val="24"/>
        </w:rPr>
        <w:t xml:space="preserve"> confidence interval [</w:t>
      </w:r>
      <w:r w:rsidRPr="00ED0EAA">
        <w:rPr>
          <w:rFonts w:ascii="Book Antiqua" w:hAnsi="Book Antiqua"/>
          <w:color w:val="000000" w:themeColor="text1"/>
          <w:sz w:val="24"/>
          <w:szCs w:val="24"/>
        </w:rPr>
        <w:t>CI</w:t>
      </w:r>
      <w:r w:rsidR="00C53022">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0.53-0.86,</w:t>
      </w:r>
      <w:r w:rsidR="00FA6B2B" w:rsidRPr="00ED0EAA">
        <w:rPr>
          <w:rFonts w:ascii="Book Antiqua" w:hAnsi="Book Antiqua"/>
          <w:color w:val="000000" w:themeColor="text1"/>
          <w:sz w:val="24"/>
          <w:szCs w:val="24"/>
        </w:rPr>
        <w:t xml:space="preserve"> </w:t>
      </w:r>
      <w:proofErr w:type="gramStart"/>
      <w:r w:rsidRPr="00ED0EAA">
        <w:rPr>
          <w:rFonts w:ascii="Book Antiqua" w:hAnsi="Book Antiqua"/>
          <w:i/>
          <w:iCs/>
          <w:color w:val="000000" w:themeColor="text1"/>
          <w:sz w:val="24"/>
          <w:szCs w:val="24"/>
        </w:rPr>
        <w:t>P</w:t>
      </w:r>
      <w:r w:rsidR="00FA6B2B" w:rsidRPr="00ED0EAA">
        <w:rPr>
          <w:rFonts w:ascii="Book Antiqua" w:hAnsi="Book Antiqua"/>
          <w:i/>
          <w:iCs/>
          <w:color w:val="000000" w:themeColor="text1"/>
          <w:sz w:val="24"/>
          <w:szCs w:val="24"/>
        </w:rPr>
        <w:t xml:space="preserve"> </w:t>
      </w:r>
      <w:r w:rsidRPr="00ED0EAA">
        <w:rPr>
          <w:rFonts w:ascii="Times New Roman" w:hAnsi="Times New Roman" w:cs="Times New Roman"/>
          <w:i/>
          <w:iCs/>
          <w:color w:val="000000" w:themeColor="text1"/>
          <w:sz w:val="24"/>
          <w:szCs w:val="24"/>
        </w:rPr>
        <w:t> </w:t>
      </w:r>
      <w:r w:rsidRPr="00ED0EAA">
        <w:rPr>
          <w:rFonts w:ascii="Book Antiqua" w:hAnsi="Book Antiqua"/>
          <w:color w:val="000000" w:themeColor="text1"/>
          <w:sz w:val="24"/>
          <w:szCs w:val="24"/>
        </w:rPr>
        <w:t>=</w:t>
      </w:r>
      <w:proofErr w:type="gramEnd"/>
      <w:r w:rsidR="00FA6B2B" w:rsidRPr="00ED0EAA">
        <w:rPr>
          <w:rFonts w:ascii="Book Antiqua" w:hAnsi="Book Antiqua"/>
          <w:color w:val="000000" w:themeColor="text1"/>
          <w:sz w:val="24"/>
          <w:szCs w:val="24"/>
        </w:rPr>
        <w:t xml:space="preserve"> </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 xml:space="preserve">0.002); however, </w:t>
      </w:r>
      <w:r w:rsidR="00C53022">
        <w:rPr>
          <w:rFonts w:ascii="Book Antiqua" w:hAnsi="Book Antiqua"/>
          <w:color w:val="000000" w:themeColor="text1"/>
          <w:sz w:val="24"/>
          <w:szCs w:val="24"/>
        </w:rPr>
        <w:t>g</w:t>
      </w:r>
      <w:r w:rsidR="00C53022" w:rsidRPr="00ED0EAA">
        <w:rPr>
          <w:rFonts w:ascii="Book Antiqua" w:hAnsi="Book Antiqua"/>
          <w:color w:val="000000" w:themeColor="text1"/>
          <w:sz w:val="24"/>
          <w:szCs w:val="24"/>
        </w:rPr>
        <w:t>rade</w:t>
      </w:r>
      <w:r w:rsidR="00C53022">
        <w:rPr>
          <w:rFonts w:ascii="Book Antiqua" w:hAnsi="Book Antiqua"/>
          <w:color w:val="000000" w:themeColor="text1"/>
          <w:sz w:val="24"/>
          <w:szCs w:val="24"/>
        </w:rPr>
        <w:t>s</w:t>
      </w:r>
      <w:r w:rsidR="00C53022"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B and C PF was not significantly different  between the two groups (OR</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0.61,</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0.34-1.09,</w:t>
      </w:r>
      <w:r w:rsidR="00FA6B2B" w:rsidRPr="00ED0EAA">
        <w:rPr>
          <w:rFonts w:ascii="Book Antiqua" w:hAnsi="Book Antiqua"/>
          <w:color w:val="000000" w:themeColor="text1"/>
          <w:sz w:val="24"/>
          <w:szCs w:val="24"/>
        </w:rPr>
        <w:t xml:space="preserve"> </w:t>
      </w:r>
      <w:r w:rsidRPr="00ED0EAA">
        <w:rPr>
          <w:rFonts w:ascii="Book Antiqua" w:hAnsi="Book Antiqua"/>
          <w:i/>
          <w:iCs/>
          <w:color w:val="000000" w:themeColor="text1"/>
          <w:sz w:val="24"/>
          <w:szCs w:val="24"/>
        </w:rPr>
        <w:t>P</w:t>
      </w:r>
      <w:r w:rsidRPr="00ED0EAA">
        <w:rPr>
          <w:rFonts w:ascii="Times New Roman" w:hAnsi="Times New Roman" w:cs="Times New Roman"/>
          <w:i/>
          <w:iCs/>
          <w:color w:val="000000" w:themeColor="text1"/>
          <w:sz w:val="24"/>
          <w:szCs w:val="24"/>
        </w:rPr>
        <w:t> </w:t>
      </w:r>
      <w:r w:rsidR="00FA6B2B" w:rsidRPr="00ED0EAA">
        <w:rPr>
          <w:rFonts w:ascii="Book Antiqua" w:hAnsi="Book Antiqua" w:cs="Times New Roman"/>
          <w:i/>
          <w:iCs/>
          <w:color w:val="000000" w:themeColor="text1"/>
          <w:sz w:val="24"/>
          <w:szCs w:val="24"/>
        </w:rPr>
        <w:t xml:space="preserve"> </w:t>
      </w:r>
      <w:r w:rsidRPr="00ED0EAA">
        <w:rPr>
          <w:rFonts w:ascii="Book Antiqua" w:hAnsi="Book Antiqua"/>
          <w:color w:val="000000" w:themeColor="text1"/>
          <w:sz w:val="24"/>
          <w:szCs w:val="24"/>
        </w:rPr>
        <w:t>=</w:t>
      </w:r>
      <w:r w:rsidRPr="00ED0EAA">
        <w:rPr>
          <w:rFonts w:ascii="Times New Roman" w:hAnsi="Times New Roman" w:cs="Times New Roman"/>
          <w:color w:val="000000" w:themeColor="text1"/>
          <w:sz w:val="24"/>
          <w:szCs w:val="24"/>
        </w:rPr>
        <w:t> </w:t>
      </w:r>
      <w:r w:rsidR="00FA6B2B" w:rsidRPr="00ED0EAA">
        <w:rPr>
          <w:rFonts w:ascii="Book Antiqua" w:hAnsi="Book Antiqua" w:cs="Times New Roman"/>
          <w:color w:val="000000" w:themeColor="text1"/>
          <w:sz w:val="24"/>
          <w:szCs w:val="24"/>
        </w:rPr>
        <w:t xml:space="preserve"> </w:t>
      </w:r>
      <w:r w:rsidRPr="00ED0EAA">
        <w:rPr>
          <w:rFonts w:ascii="Book Antiqua" w:hAnsi="Book Antiqua"/>
          <w:color w:val="000000" w:themeColor="text1"/>
          <w:sz w:val="24"/>
          <w:szCs w:val="24"/>
        </w:rPr>
        <w:t>0.09). Po</w:t>
      </w:r>
      <w:r w:rsidRPr="00ED0EAA">
        <w:rPr>
          <w:rFonts w:ascii="Book Antiqua" w:hAnsi="Book Antiqua"/>
          <w:color w:val="000000" w:themeColor="text1"/>
          <w:sz w:val="24"/>
          <w:szCs w:val="24"/>
        </w:rPr>
        <w:t>stoperative hemorrhage showed a significantly lower morbidity in the PJ group than in the PG group (OR</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1.47,</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1.05-2.06,</w:t>
      </w:r>
      <w:r w:rsidR="00FA6B2B"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00FA6B2B" w:rsidRPr="00ED0EAA">
        <w:rPr>
          <w:rFonts w:ascii="Book Antiqua" w:hAnsi="Book Antiqua" w:cs="Times New Roman"/>
          <w:color w:val="000000" w:themeColor="text1"/>
          <w:sz w:val="24"/>
          <w:szCs w:val="24"/>
        </w:rPr>
        <w:t xml:space="preserve"> </w:t>
      </w:r>
      <w:r w:rsidRPr="00ED0EAA">
        <w:rPr>
          <w:rFonts w:ascii="Book Antiqua" w:hAnsi="Book Antiqua"/>
          <w:color w:val="000000" w:themeColor="text1"/>
          <w:sz w:val="24"/>
          <w:szCs w:val="24"/>
        </w:rPr>
        <w:t>=</w:t>
      </w:r>
      <w:r w:rsidR="00FA6B2B" w:rsidRPr="00ED0EAA">
        <w:rPr>
          <w:rFonts w:ascii="Book Antiqua" w:hAnsi="Book Antiqua" w:cs="Times New Roman"/>
          <w:color w:val="000000" w:themeColor="text1"/>
          <w:sz w:val="24"/>
          <w:szCs w:val="24"/>
        </w:rPr>
        <w:t xml:space="preserve"> </w:t>
      </w:r>
      <w:r w:rsidRPr="00ED0EAA">
        <w:rPr>
          <w:rFonts w:ascii="Book Antiqua" w:hAnsi="Book Antiqua"/>
          <w:color w:val="000000" w:themeColor="text1"/>
          <w:sz w:val="24"/>
          <w:szCs w:val="24"/>
        </w:rPr>
        <w:t xml:space="preserve">0.03). </w:t>
      </w:r>
      <w:r w:rsidR="003A7ED8" w:rsidRPr="00ED0EAA">
        <w:rPr>
          <w:rFonts w:ascii="Book Antiqua" w:hAnsi="Book Antiqua"/>
          <w:color w:val="000000" w:themeColor="text1"/>
          <w:sz w:val="24"/>
          <w:szCs w:val="24"/>
        </w:rPr>
        <w:t>Delayed gastric emptying</w:t>
      </w:r>
      <w:r w:rsidRPr="00ED0EAA">
        <w:rPr>
          <w:rFonts w:ascii="Book Antiqua" w:hAnsi="Book Antiqua"/>
          <w:color w:val="000000" w:themeColor="text1"/>
          <w:sz w:val="24"/>
          <w:szCs w:val="24"/>
        </w:rPr>
        <w:t xml:space="preserve"> was not significantly different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between </w:t>
      </w:r>
      <w:r w:rsidR="00C53022">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two </w:t>
      </w:r>
      <w:r w:rsidRPr="00ED0EAA">
        <w:rPr>
          <w:rFonts w:ascii="Book Antiqua" w:hAnsi="Book Antiqua"/>
          <w:color w:val="000000" w:themeColor="text1"/>
          <w:sz w:val="24"/>
          <w:szCs w:val="24"/>
        </w:rPr>
        <w:t>groups (OR</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1.09,</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FA6B2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0.83-1.41,</w:t>
      </w:r>
      <w:r w:rsidR="00FA6B2B"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0.54).</w:t>
      </w:r>
    </w:p>
    <w:p w14:paraId="4DA927DA" w14:textId="77777777" w:rsidR="00FA6B2B" w:rsidRPr="00ED0EAA" w:rsidRDefault="00FA6B2B" w:rsidP="00ED0EAA">
      <w:pPr>
        <w:widowControl/>
        <w:adjustRightInd w:val="0"/>
        <w:snapToGrid w:val="0"/>
        <w:spacing w:line="360" w:lineRule="auto"/>
        <w:rPr>
          <w:rFonts w:ascii="Book Antiqua" w:hAnsi="Book Antiqua"/>
          <w:color w:val="000000" w:themeColor="text1"/>
          <w:sz w:val="24"/>
          <w:szCs w:val="24"/>
        </w:rPr>
      </w:pPr>
    </w:p>
    <w:p w14:paraId="6D6AC04B" w14:textId="77777777" w:rsidR="00FA6B2B" w:rsidRPr="00ED0EAA" w:rsidRDefault="00FA6B2B" w:rsidP="00ED0EAA">
      <w:pPr>
        <w:widowControl/>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 xml:space="preserve">CONCLUSION </w:t>
      </w:r>
    </w:p>
    <w:p w14:paraId="335FDEE1" w14:textId="01746E3C" w:rsidR="001C213A" w:rsidRPr="00ED0EAA" w:rsidRDefault="001C213A"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T</w:t>
      </w:r>
      <w:r w:rsidRPr="00ED0EAA">
        <w:rPr>
          <w:rFonts w:ascii="Book Antiqua" w:hAnsi="Book Antiqua"/>
          <w:color w:val="000000" w:themeColor="text1"/>
          <w:sz w:val="24"/>
          <w:szCs w:val="24"/>
        </w:rPr>
        <w:t xml:space="preserve">here </w:t>
      </w:r>
      <w:r w:rsidR="00C53022">
        <w:rPr>
          <w:rFonts w:ascii="Book Antiqua" w:hAnsi="Book Antiqua"/>
          <w:color w:val="000000" w:themeColor="text1"/>
          <w:sz w:val="24"/>
          <w:szCs w:val="24"/>
        </w:rPr>
        <w:t>i</w:t>
      </w:r>
      <w:r w:rsidR="00C53022" w:rsidRPr="00ED0EAA">
        <w:rPr>
          <w:rFonts w:ascii="Book Antiqua" w:hAnsi="Book Antiqua"/>
          <w:color w:val="000000" w:themeColor="text1"/>
          <w:sz w:val="24"/>
          <w:szCs w:val="24"/>
        </w:rPr>
        <w:t xml:space="preserve">s </w:t>
      </w:r>
      <w:r w:rsidRPr="00ED0EAA">
        <w:rPr>
          <w:rFonts w:ascii="Book Antiqua" w:hAnsi="Book Antiqua"/>
          <w:color w:val="000000" w:themeColor="text1"/>
          <w:sz w:val="24"/>
          <w:szCs w:val="24"/>
        </w:rPr>
        <w:t xml:space="preserve">no difference in the incidence of </w:t>
      </w:r>
      <w:r w:rsidR="00C53022">
        <w:rPr>
          <w:rFonts w:ascii="Book Antiqua" w:hAnsi="Book Antiqua"/>
          <w:color w:val="000000" w:themeColor="text1"/>
          <w:sz w:val="24"/>
          <w:szCs w:val="24"/>
        </w:rPr>
        <w:t>g</w:t>
      </w:r>
      <w:r w:rsidR="00C53022" w:rsidRPr="00ED0EAA">
        <w:rPr>
          <w:rFonts w:ascii="Book Antiqua" w:hAnsi="Book Antiqua"/>
          <w:color w:val="000000" w:themeColor="text1"/>
          <w:sz w:val="24"/>
          <w:szCs w:val="24"/>
        </w:rPr>
        <w:t>rade</w:t>
      </w:r>
      <w:r w:rsidR="00C53022">
        <w:rPr>
          <w:rFonts w:ascii="Book Antiqua" w:hAnsi="Book Antiqua"/>
          <w:color w:val="000000" w:themeColor="text1"/>
          <w:sz w:val="24"/>
          <w:szCs w:val="24"/>
        </w:rPr>
        <w:t>s</w:t>
      </w:r>
      <w:r w:rsidR="00C53022"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B and C PF between the two groups. However, postoperative bleeding </w:t>
      </w:r>
      <w:r w:rsidR="00C53022">
        <w:rPr>
          <w:rFonts w:ascii="Book Antiqua" w:hAnsi="Book Antiqua"/>
          <w:color w:val="000000" w:themeColor="text1"/>
          <w:sz w:val="24"/>
          <w:szCs w:val="24"/>
        </w:rPr>
        <w:t>i</w:t>
      </w:r>
      <w:r w:rsidR="00C53022" w:rsidRPr="00ED0EAA">
        <w:rPr>
          <w:rFonts w:ascii="Book Antiqua" w:hAnsi="Book Antiqua"/>
          <w:color w:val="000000" w:themeColor="text1"/>
          <w:sz w:val="24"/>
          <w:szCs w:val="24"/>
        </w:rPr>
        <w:t xml:space="preserve">s </w:t>
      </w:r>
      <w:r w:rsidRPr="00ED0EAA">
        <w:rPr>
          <w:rFonts w:ascii="Book Antiqua" w:hAnsi="Book Antiqua"/>
          <w:color w:val="000000" w:themeColor="text1"/>
          <w:sz w:val="24"/>
          <w:szCs w:val="24"/>
        </w:rPr>
        <w:t>significant</w:t>
      </w:r>
      <w:r w:rsidRPr="00ED0EAA">
        <w:rPr>
          <w:rFonts w:ascii="Book Antiqua" w:hAnsi="Book Antiqua"/>
          <w:color w:val="000000" w:themeColor="text1"/>
          <w:sz w:val="24"/>
          <w:szCs w:val="24"/>
        </w:rPr>
        <w:t xml:space="preserve">ly higher in PG than in </w:t>
      </w:r>
      <w:r w:rsidRPr="00ED0EAA">
        <w:rPr>
          <w:rFonts w:ascii="Book Antiqua" w:hAnsi="Book Antiqua"/>
          <w:color w:val="000000" w:themeColor="text1"/>
          <w:sz w:val="24"/>
          <w:szCs w:val="24"/>
        </w:rPr>
        <w:lastRenderedPageBreak/>
        <w:t xml:space="preserve">PJ. </w:t>
      </w:r>
      <w:r w:rsidRPr="00326596">
        <w:rPr>
          <w:rFonts w:ascii="Book Antiqua" w:hAnsi="Book Antiqua"/>
          <w:color w:val="000000" w:themeColor="text1"/>
          <w:sz w:val="24"/>
          <w:szCs w:val="24"/>
        </w:rPr>
        <w:t>Bind</w:t>
      </w:r>
      <w:r w:rsidRPr="00326596">
        <w:rPr>
          <w:rFonts w:ascii="Book Antiqua" w:hAnsi="Book Antiqua"/>
          <w:color w:val="000000" w:themeColor="text1"/>
          <w:sz w:val="24"/>
          <w:szCs w:val="24"/>
        </w:rPr>
        <w:t xml:space="preserve">ing PJ </w:t>
      </w:r>
      <w:r w:rsidR="00326596">
        <w:rPr>
          <w:rFonts w:ascii="Book Antiqua" w:hAnsi="Book Antiqua"/>
          <w:color w:val="000000" w:themeColor="text1"/>
          <w:sz w:val="24"/>
          <w:szCs w:val="24"/>
        </w:rPr>
        <w:t>or</w:t>
      </w:r>
      <w:r w:rsidR="00326596" w:rsidRPr="00326596">
        <w:rPr>
          <w:rFonts w:ascii="Book Antiqua" w:hAnsi="Book Antiqua"/>
          <w:color w:val="000000" w:themeColor="text1"/>
          <w:sz w:val="24"/>
          <w:szCs w:val="24"/>
        </w:rPr>
        <w:t xml:space="preserve"> </w:t>
      </w:r>
      <w:r w:rsidRPr="00326596">
        <w:rPr>
          <w:rFonts w:ascii="Book Antiqua" w:hAnsi="Book Antiqua"/>
          <w:color w:val="000000" w:themeColor="text1"/>
          <w:sz w:val="24"/>
          <w:szCs w:val="24"/>
        </w:rPr>
        <w:t>binding PG</w:t>
      </w:r>
      <w:r w:rsidRPr="00ED0EAA">
        <w:rPr>
          <w:rFonts w:ascii="Book Antiqua" w:hAnsi="Book Antiqua"/>
          <w:color w:val="000000" w:themeColor="text1"/>
          <w:sz w:val="24"/>
          <w:szCs w:val="24"/>
        </w:rPr>
        <w:t xml:space="preserve"> </w:t>
      </w:r>
      <w:r w:rsidR="00C53022">
        <w:rPr>
          <w:rFonts w:ascii="Book Antiqua" w:hAnsi="Book Antiqua"/>
          <w:color w:val="000000" w:themeColor="text1"/>
          <w:sz w:val="24"/>
          <w:szCs w:val="24"/>
        </w:rPr>
        <w:t>i</w:t>
      </w:r>
      <w:r w:rsidR="00C53022" w:rsidRPr="00ED0EAA">
        <w:rPr>
          <w:rFonts w:ascii="Book Antiqua" w:hAnsi="Book Antiqua"/>
          <w:color w:val="000000" w:themeColor="text1"/>
          <w:sz w:val="24"/>
          <w:szCs w:val="24"/>
        </w:rPr>
        <w:t xml:space="preserve">s </w:t>
      </w:r>
      <w:r w:rsidRPr="00ED0EAA">
        <w:rPr>
          <w:rFonts w:ascii="Book Antiqua" w:hAnsi="Book Antiqua"/>
          <w:color w:val="000000" w:themeColor="text1"/>
          <w:sz w:val="24"/>
          <w:szCs w:val="24"/>
        </w:rPr>
        <w:t>a safe and s</w:t>
      </w:r>
      <w:r w:rsidRPr="00ED0EAA">
        <w:rPr>
          <w:rFonts w:ascii="Book Antiqua" w:hAnsi="Book Antiqua"/>
          <w:color w:val="000000" w:themeColor="text1"/>
          <w:sz w:val="24"/>
          <w:szCs w:val="24"/>
        </w:rPr>
        <w:t>ecure technique according to our</w:t>
      </w:r>
      <w:r w:rsidR="00741543"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decades of experience.</w:t>
      </w:r>
    </w:p>
    <w:p w14:paraId="7FF62B49" w14:textId="77777777" w:rsidR="00C324DC" w:rsidRPr="00ED0EAA" w:rsidRDefault="00C324DC" w:rsidP="00ED0EAA">
      <w:pPr>
        <w:widowControl/>
        <w:adjustRightInd w:val="0"/>
        <w:snapToGrid w:val="0"/>
        <w:spacing w:line="360" w:lineRule="auto"/>
        <w:rPr>
          <w:rFonts w:ascii="Book Antiqua" w:hAnsi="Book Antiqua"/>
          <w:color w:val="000000" w:themeColor="text1"/>
          <w:sz w:val="24"/>
          <w:szCs w:val="24"/>
        </w:rPr>
      </w:pPr>
    </w:p>
    <w:p w14:paraId="21E78FA6" w14:textId="77777777" w:rsidR="004C5343" w:rsidRPr="00ED0EAA" w:rsidRDefault="004C5343"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 xml:space="preserve">Key words: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Pancreaticogastrostomy</w:t>
      </w:r>
      <w:proofErr w:type="spellEnd"/>
      <w:r w:rsidRPr="00ED0EAA">
        <w:rPr>
          <w:rFonts w:ascii="Book Antiqua" w:hAnsi="Book Antiqua"/>
          <w:color w:val="000000" w:themeColor="text1"/>
          <w:sz w:val="24"/>
          <w:szCs w:val="24"/>
        </w:rPr>
        <w:t xml:space="preserve">; Systematic review; </w:t>
      </w:r>
      <w:r w:rsidR="00FA6B2B" w:rsidRPr="00ED0EAA">
        <w:rPr>
          <w:rFonts w:ascii="Book Antiqua" w:hAnsi="Book Antiqua"/>
          <w:color w:val="000000" w:themeColor="text1"/>
          <w:sz w:val="24"/>
          <w:szCs w:val="24"/>
        </w:rPr>
        <w:t>M</w:t>
      </w:r>
      <w:r w:rsidRPr="00ED0EAA">
        <w:rPr>
          <w:rFonts w:ascii="Book Antiqua" w:hAnsi="Book Antiqua"/>
          <w:color w:val="000000" w:themeColor="text1"/>
          <w:sz w:val="24"/>
          <w:szCs w:val="24"/>
        </w:rPr>
        <w:t>eta-analysis</w:t>
      </w:r>
    </w:p>
    <w:p w14:paraId="4B7E9E28" w14:textId="77777777" w:rsidR="00C324DC" w:rsidRPr="00ED0EAA" w:rsidRDefault="00C324DC" w:rsidP="00ED0EAA">
      <w:pPr>
        <w:widowControl/>
        <w:adjustRightInd w:val="0"/>
        <w:snapToGrid w:val="0"/>
        <w:spacing w:line="360" w:lineRule="auto"/>
        <w:rPr>
          <w:rFonts w:ascii="Book Antiqua" w:hAnsi="Book Antiqua"/>
          <w:color w:val="000000" w:themeColor="text1"/>
          <w:sz w:val="24"/>
          <w:szCs w:val="24"/>
        </w:rPr>
      </w:pPr>
    </w:p>
    <w:p w14:paraId="53864FFA" w14:textId="77777777" w:rsidR="00FA6B2B" w:rsidRPr="00ED0EAA" w:rsidRDefault="00FA6B2B" w:rsidP="00ED0EAA">
      <w:pPr>
        <w:spacing w:line="360" w:lineRule="auto"/>
        <w:rPr>
          <w:rFonts w:ascii="Book Antiqua" w:hAnsi="Book Antiqua" w:cs="Arial"/>
          <w:color w:val="000000" w:themeColor="text1"/>
          <w:sz w:val="24"/>
          <w:szCs w:val="24"/>
        </w:rPr>
      </w:pPr>
      <w:r w:rsidRPr="00ED0EAA">
        <w:rPr>
          <w:rFonts w:ascii="Book Antiqua" w:hAnsi="Book Antiqua"/>
          <w:b/>
          <w:color w:val="000000" w:themeColor="text1"/>
          <w:sz w:val="24"/>
          <w:szCs w:val="24"/>
        </w:rPr>
        <w:t xml:space="preserve">© </w:t>
      </w:r>
      <w:r w:rsidRPr="00ED0EAA">
        <w:rPr>
          <w:rFonts w:ascii="Book Antiqua" w:hAnsi="Book Antiqua" w:cs="Arial"/>
          <w:b/>
          <w:color w:val="000000" w:themeColor="text1"/>
          <w:sz w:val="24"/>
          <w:szCs w:val="24"/>
        </w:rPr>
        <w:t>The Author(s) 2019.</w:t>
      </w:r>
      <w:r w:rsidRPr="00ED0EAA">
        <w:rPr>
          <w:rFonts w:ascii="Book Antiqua" w:hAnsi="Book Antiqua" w:cs="Arial"/>
          <w:color w:val="000000" w:themeColor="text1"/>
          <w:sz w:val="24"/>
          <w:szCs w:val="24"/>
        </w:rPr>
        <w:t xml:space="preserve"> Published by </w:t>
      </w:r>
      <w:proofErr w:type="spellStart"/>
      <w:r w:rsidRPr="00ED0EAA">
        <w:rPr>
          <w:rFonts w:ascii="Book Antiqua" w:hAnsi="Book Antiqua" w:cs="Arial"/>
          <w:color w:val="000000" w:themeColor="text1"/>
          <w:sz w:val="24"/>
          <w:szCs w:val="24"/>
        </w:rPr>
        <w:t>Baishideng</w:t>
      </w:r>
      <w:proofErr w:type="spellEnd"/>
      <w:r w:rsidRPr="00ED0EAA">
        <w:rPr>
          <w:rFonts w:ascii="Book Antiqua" w:hAnsi="Book Antiqua" w:cs="Arial"/>
          <w:color w:val="000000" w:themeColor="text1"/>
          <w:sz w:val="24"/>
          <w:szCs w:val="24"/>
        </w:rPr>
        <w:t xml:space="preserve"> Publishing Group Inc. All rights reserved.</w:t>
      </w:r>
    </w:p>
    <w:p w14:paraId="62B715CA" w14:textId="77777777" w:rsidR="00FA6B2B" w:rsidRPr="00ED0EAA" w:rsidRDefault="00FA6B2B" w:rsidP="00ED0EAA">
      <w:pPr>
        <w:adjustRightInd w:val="0"/>
        <w:snapToGrid w:val="0"/>
        <w:spacing w:line="360" w:lineRule="auto"/>
        <w:rPr>
          <w:rFonts w:ascii="Book Antiqua" w:hAnsi="Book Antiqua"/>
          <w:color w:val="000000" w:themeColor="text1"/>
          <w:sz w:val="24"/>
          <w:szCs w:val="24"/>
        </w:rPr>
      </w:pPr>
    </w:p>
    <w:p w14:paraId="24CBDCC6" w14:textId="139849C5" w:rsidR="00E574BB" w:rsidRPr="00ED0EAA" w:rsidRDefault="00D624ED"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b/>
          <w:bCs/>
          <w:color w:val="000000" w:themeColor="text1"/>
          <w:sz w:val="24"/>
          <w:szCs w:val="24"/>
        </w:rPr>
        <w:t>Core tip:</w:t>
      </w:r>
      <w:r w:rsidR="00E574BB" w:rsidRPr="00ED0EAA">
        <w:rPr>
          <w:rFonts w:ascii="Book Antiqua" w:hAnsi="Book Antiqua"/>
          <w:color w:val="000000" w:themeColor="text1"/>
          <w:sz w:val="24"/>
          <w:szCs w:val="24"/>
        </w:rPr>
        <w:t xml:space="preserve"> </w:t>
      </w:r>
      <w:proofErr w:type="spellStart"/>
      <w:r w:rsidR="00E574BB" w:rsidRPr="00ED0EAA">
        <w:rPr>
          <w:rFonts w:ascii="Book Antiqua" w:hAnsi="Book Antiqua"/>
          <w:color w:val="000000" w:themeColor="text1"/>
          <w:sz w:val="24"/>
          <w:szCs w:val="24"/>
        </w:rPr>
        <w:t>Pancre</w:t>
      </w:r>
      <w:r w:rsidR="00E574BB" w:rsidRPr="00ED0EAA">
        <w:rPr>
          <w:rFonts w:ascii="Book Antiqua" w:hAnsi="Book Antiqua"/>
          <w:color w:val="000000" w:themeColor="text1"/>
          <w:sz w:val="24"/>
          <w:szCs w:val="24"/>
        </w:rPr>
        <w:t>atic</w:t>
      </w:r>
      <w:r w:rsidR="00C53022">
        <w:rPr>
          <w:rFonts w:ascii="Book Antiqua" w:hAnsi="Book Antiqua"/>
          <w:color w:val="000000" w:themeColor="text1"/>
          <w:sz w:val="24"/>
          <w:szCs w:val="24"/>
        </w:rPr>
        <w:t>o</w:t>
      </w:r>
      <w:proofErr w:type="spellEnd"/>
      <w:r w:rsidR="00E574BB" w:rsidRPr="00ED0EAA">
        <w:rPr>
          <w:rFonts w:ascii="Book Antiqua" w:hAnsi="Book Antiqua"/>
          <w:color w:val="000000" w:themeColor="text1"/>
          <w:sz w:val="24"/>
          <w:szCs w:val="24"/>
        </w:rPr>
        <w:t xml:space="preserve">-digestive tract anastomosis after pancreaticoduodenectomy is still controversial. This systematic </w:t>
      </w:r>
      <w:r w:rsidR="00C53022">
        <w:rPr>
          <w:rFonts w:ascii="Book Antiqua" w:hAnsi="Book Antiqua"/>
          <w:color w:val="000000" w:themeColor="text1"/>
          <w:sz w:val="24"/>
          <w:szCs w:val="24"/>
        </w:rPr>
        <w:t xml:space="preserve">review </w:t>
      </w:r>
      <w:r w:rsidR="00E574BB" w:rsidRPr="00ED0EAA">
        <w:rPr>
          <w:rFonts w:ascii="Book Antiqua" w:hAnsi="Book Antiqua"/>
          <w:color w:val="000000" w:themeColor="text1"/>
          <w:sz w:val="24"/>
          <w:szCs w:val="24"/>
        </w:rPr>
        <w:t xml:space="preserve">and </w:t>
      </w:r>
      <w:r w:rsidR="00E574BB" w:rsidRPr="00ED0EAA">
        <w:rPr>
          <w:rFonts w:ascii="Book Antiqua" w:hAnsi="Book Antiqua"/>
          <w:color w:val="000000" w:themeColor="text1"/>
          <w:sz w:val="24"/>
          <w:szCs w:val="24"/>
        </w:rPr>
        <w:t xml:space="preserve">meta-analysis aimed to further evaluate the role and importance of </w:t>
      </w:r>
      <w:proofErr w:type="spellStart"/>
      <w:r w:rsidR="00E574BB" w:rsidRPr="00ED0EAA">
        <w:rPr>
          <w:rFonts w:ascii="Book Antiqua" w:hAnsi="Book Antiqua"/>
          <w:color w:val="000000" w:themeColor="text1"/>
          <w:sz w:val="24"/>
          <w:szCs w:val="24"/>
        </w:rPr>
        <w:t>pancreaticojejunostomy</w:t>
      </w:r>
      <w:proofErr w:type="spellEnd"/>
      <w:r w:rsidR="00E574BB" w:rsidRPr="00ED0EAA">
        <w:rPr>
          <w:rFonts w:ascii="Book Antiqua" w:hAnsi="Book Antiqua"/>
          <w:color w:val="000000" w:themeColor="text1"/>
          <w:sz w:val="24"/>
          <w:szCs w:val="24"/>
        </w:rPr>
        <w:t xml:space="preserve"> and </w:t>
      </w:r>
      <w:proofErr w:type="spellStart"/>
      <w:r w:rsidR="00E574BB" w:rsidRPr="00ED0EAA">
        <w:rPr>
          <w:rFonts w:ascii="Book Antiqua" w:hAnsi="Book Antiqua"/>
          <w:color w:val="000000" w:themeColor="text1"/>
          <w:sz w:val="24"/>
          <w:szCs w:val="24"/>
        </w:rPr>
        <w:t>pancreaticogastrostomy</w:t>
      </w:r>
      <w:proofErr w:type="spellEnd"/>
      <w:r w:rsidR="00E574BB" w:rsidRPr="00ED0EAA">
        <w:rPr>
          <w:rFonts w:ascii="Book Antiqua" w:hAnsi="Book Antiqua"/>
          <w:color w:val="000000" w:themeColor="text1"/>
          <w:sz w:val="24"/>
          <w:szCs w:val="24"/>
        </w:rPr>
        <w:t>. We compared the complications of these two surgical procedures</w:t>
      </w:r>
      <w:r w:rsidR="003A7ED8" w:rsidRPr="00ED0EAA">
        <w:rPr>
          <w:rFonts w:ascii="Book Antiqua" w:hAnsi="Book Antiqua"/>
          <w:color w:val="000000" w:themeColor="text1"/>
          <w:sz w:val="24"/>
          <w:szCs w:val="24"/>
        </w:rPr>
        <w:t>, including pancreatic fistula, delayed gastric emp</w:t>
      </w:r>
      <w:r w:rsidR="003A7ED8" w:rsidRPr="00ED0EAA">
        <w:rPr>
          <w:rFonts w:ascii="Book Antiqua" w:hAnsi="Book Antiqua"/>
          <w:color w:val="000000" w:themeColor="text1"/>
          <w:sz w:val="24"/>
          <w:szCs w:val="24"/>
        </w:rPr>
        <w:t>tying</w:t>
      </w:r>
      <w:r w:rsidR="00C53022">
        <w:rPr>
          <w:rFonts w:ascii="Book Antiqua" w:hAnsi="Book Antiqua"/>
          <w:color w:val="000000" w:themeColor="text1"/>
          <w:sz w:val="24"/>
          <w:szCs w:val="24"/>
        </w:rPr>
        <w:t>,</w:t>
      </w:r>
      <w:r w:rsidR="003A7ED8" w:rsidRPr="00ED0EAA">
        <w:rPr>
          <w:rFonts w:ascii="Book Antiqua" w:hAnsi="Book Antiqua"/>
          <w:color w:val="000000" w:themeColor="text1"/>
          <w:sz w:val="24"/>
          <w:szCs w:val="24"/>
        </w:rPr>
        <w:t xml:space="preserve"> and h</w:t>
      </w:r>
      <w:r w:rsidR="003A7ED8" w:rsidRPr="00ED0EAA">
        <w:rPr>
          <w:rFonts w:ascii="Book Antiqua" w:hAnsi="Book Antiqua"/>
          <w:color w:val="000000" w:themeColor="text1"/>
          <w:sz w:val="24"/>
          <w:szCs w:val="24"/>
        </w:rPr>
        <w:t>emorrhage.</w:t>
      </w:r>
    </w:p>
    <w:p w14:paraId="3BE14B1B" w14:textId="77777777" w:rsidR="00D624ED" w:rsidRPr="00ED0EAA" w:rsidRDefault="00D624ED" w:rsidP="00ED0EAA">
      <w:pPr>
        <w:widowControl/>
        <w:adjustRightInd w:val="0"/>
        <w:snapToGrid w:val="0"/>
        <w:spacing w:line="360" w:lineRule="auto"/>
        <w:rPr>
          <w:rFonts w:ascii="Book Antiqua" w:hAnsi="Book Antiqua"/>
          <w:color w:val="000000" w:themeColor="text1"/>
          <w:sz w:val="24"/>
          <w:szCs w:val="24"/>
        </w:rPr>
      </w:pPr>
    </w:p>
    <w:p w14:paraId="4D0B26F8" w14:textId="5452B7AC" w:rsidR="00775B39" w:rsidRPr="00ED0EAA" w:rsidRDefault="00775B39" w:rsidP="00ED0EAA">
      <w:pPr>
        <w:widowControl/>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Jin</w:t>
      </w:r>
      <w:proofErr w:type="spellEnd"/>
      <w:r w:rsidRPr="00ED0EAA">
        <w:rPr>
          <w:rFonts w:ascii="Book Antiqua" w:hAnsi="Book Antiqua"/>
          <w:color w:val="000000" w:themeColor="text1"/>
          <w:sz w:val="24"/>
          <w:szCs w:val="24"/>
        </w:rPr>
        <w:t xml:space="preserve"> Y, Feng YY, Qi XG, Hao G, Yu YQ, Li JT, Peng SY. </w:t>
      </w:r>
      <w:proofErr w:type="spellStart"/>
      <w:r w:rsidRPr="00ED0EAA">
        <w:rPr>
          <w:rFonts w:ascii="Book Antiqua" w:hAnsi="Book Antiqua"/>
          <w:color w:val="000000" w:themeColor="text1"/>
          <w:sz w:val="24"/>
          <w:szCs w:val="24"/>
        </w:rPr>
        <w:t>Pancreatogastrostomy</w:t>
      </w:r>
      <w:proofErr w:type="spellEnd"/>
      <w:r w:rsidRPr="00ED0EAA">
        <w:rPr>
          <w:rFonts w:ascii="Book Antiqua" w:hAnsi="Book Antiqua"/>
          <w:color w:val="000000" w:themeColor="text1"/>
          <w:sz w:val="24"/>
          <w:szCs w:val="24"/>
        </w:rPr>
        <w:t xml:space="preserve"> </w:t>
      </w:r>
      <w:r w:rsidRPr="00ED0EAA">
        <w:rPr>
          <w:rFonts w:ascii="Book Antiqua" w:hAnsi="Book Antiqua"/>
          <w:i/>
          <w:iCs/>
          <w:color w:val="000000" w:themeColor="text1"/>
          <w:sz w:val="24"/>
          <w:szCs w:val="24"/>
        </w:rPr>
        <w:t>vs</w:t>
      </w:r>
      <w:r w:rsidRPr="00ED0EAA">
        <w:rPr>
          <w:rFonts w:ascii="Book Antiqua" w:hAnsi="Book Antiqua"/>
          <w:color w:val="000000" w:themeColor="text1"/>
          <w:sz w:val="24"/>
          <w:szCs w:val="24"/>
        </w:rPr>
        <w:t xml:space="preserve"> pancreatojejunostomy after </w:t>
      </w:r>
      <w:proofErr w:type="spellStart"/>
      <w:r w:rsidRPr="00ED0EAA">
        <w:rPr>
          <w:rFonts w:ascii="Book Antiqua" w:hAnsi="Book Antiqua"/>
          <w:color w:val="000000" w:themeColor="text1"/>
          <w:sz w:val="24"/>
          <w:szCs w:val="24"/>
        </w:rPr>
        <w:t>pancreaticoduodenectomy</w:t>
      </w:r>
      <w:proofErr w:type="spellEnd"/>
      <w:r w:rsidRPr="00ED0EAA">
        <w:rPr>
          <w:rFonts w:ascii="Book Antiqua" w:hAnsi="Book Antiqua"/>
          <w:color w:val="000000" w:themeColor="text1"/>
          <w:sz w:val="24"/>
          <w:szCs w:val="24"/>
        </w:rPr>
        <w:t xml:space="preserve">: An </w:t>
      </w:r>
      <w:r w:rsidRPr="00ED0EAA">
        <w:rPr>
          <w:rFonts w:ascii="Book Antiqua" w:hAnsi="Book Antiqua"/>
          <w:color w:val="000000" w:themeColor="text1"/>
          <w:sz w:val="24"/>
          <w:szCs w:val="24"/>
        </w:rPr>
        <w:t>update</w:t>
      </w:r>
      <w:r w:rsidR="00C53022">
        <w:rPr>
          <w:rFonts w:ascii="Book Antiqua" w:hAnsi="Book Antiqua"/>
          <w:color w:val="000000" w:themeColor="text1"/>
          <w:sz w:val="24"/>
          <w:szCs w:val="24"/>
        </w:rPr>
        <w:t>d</w:t>
      </w:r>
      <w:r w:rsidRPr="00ED0EAA">
        <w:rPr>
          <w:rFonts w:ascii="Book Antiqua" w:hAnsi="Book Antiqua"/>
          <w:color w:val="000000" w:themeColor="text1"/>
          <w:sz w:val="24"/>
          <w:szCs w:val="24"/>
        </w:rPr>
        <w:t xml:space="preserve"> me</w:t>
      </w:r>
      <w:r w:rsidRPr="00ED0EAA">
        <w:rPr>
          <w:rFonts w:ascii="Book Antiqua" w:hAnsi="Book Antiqua"/>
          <w:color w:val="000000" w:themeColor="text1"/>
          <w:sz w:val="24"/>
          <w:szCs w:val="24"/>
        </w:rPr>
        <w:t>ta-analysis of RCTs and our experience.</w:t>
      </w:r>
      <w:r w:rsidR="00064C66" w:rsidRPr="00ED0EAA">
        <w:rPr>
          <w:rFonts w:ascii="Book Antiqua" w:hAnsi="Book Antiqua"/>
          <w:color w:val="000000" w:themeColor="text1"/>
          <w:sz w:val="24"/>
          <w:szCs w:val="24"/>
        </w:rPr>
        <w:t xml:space="preserve"> </w:t>
      </w:r>
      <w:r w:rsidR="00064C66" w:rsidRPr="00ED0EAA">
        <w:rPr>
          <w:rFonts w:ascii="Book Antiqua" w:hAnsi="Book Antiqua"/>
          <w:i/>
          <w:iCs/>
          <w:color w:val="000000" w:themeColor="text1"/>
          <w:sz w:val="24"/>
          <w:szCs w:val="24"/>
        </w:rPr>
        <w:t xml:space="preserve">World J </w:t>
      </w:r>
      <w:proofErr w:type="spellStart"/>
      <w:r w:rsidR="00064C66" w:rsidRPr="00ED0EAA">
        <w:rPr>
          <w:rFonts w:ascii="Book Antiqua" w:hAnsi="Book Antiqua"/>
          <w:i/>
          <w:iCs/>
          <w:color w:val="000000" w:themeColor="text1"/>
          <w:sz w:val="24"/>
          <w:szCs w:val="24"/>
        </w:rPr>
        <w:t>Gastrointest</w:t>
      </w:r>
      <w:proofErr w:type="spellEnd"/>
      <w:r w:rsidR="00064C66" w:rsidRPr="00ED0EAA">
        <w:rPr>
          <w:rFonts w:ascii="Book Antiqua" w:hAnsi="Book Antiqua"/>
          <w:i/>
          <w:iCs/>
          <w:color w:val="000000" w:themeColor="text1"/>
          <w:sz w:val="24"/>
          <w:szCs w:val="24"/>
        </w:rPr>
        <w:t xml:space="preserve"> </w:t>
      </w:r>
      <w:proofErr w:type="spellStart"/>
      <w:r w:rsidR="00064C66" w:rsidRPr="00ED0EAA">
        <w:rPr>
          <w:rFonts w:ascii="Book Antiqua" w:hAnsi="Book Antiqua"/>
          <w:i/>
          <w:iCs/>
          <w:color w:val="000000" w:themeColor="text1"/>
          <w:sz w:val="24"/>
          <w:szCs w:val="24"/>
        </w:rPr>
        <w:t>Surg</w:t>
      </w:r>
      <w:proofErr w:type="spellEnd"/>
      <w:r w:rsidR="00064C66" w:rsidRPr="00ED0EAA">
        <w:rPr>
          <w:rFonts w:ascii="Book Antiqua" w:hAnsi="Book Antiqua"/>
          <w:color w:val="000000" w:themeColor="text1"/>
          <w:sz w:val="24"/>
          <w:szCs w:val="24"/>
        </w:rPr>
        <w:t xml:space="preserve"> 2019; In press</w:t>
      </w:r>
    </w:p>
    <w:p w14:paraId="3FE2E1F8" w14:textId="77777777" w:rsidR="00064C66" w:rsidRPr="00ED0EAA" w:rsidRDefault="00064C66" w:rsidP="00ED0EAA">
      <w:pPr>
        <w:widowControl/>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br w:type="page"/>
      </w:r>
    </w:p>
    <w:p w14:paraId="7E03B3D1" w14:textId="77777777" w:rsidR="00A2455B" w:rsidRPr="00ED0EAA" w:rsidRDefault="00064C66" w:rsidP="00ED0EAA">
      <w:pPr>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lastRenderedPageBreak/>
        <w:t>INTRODUCTION</w:t>
      </w:r>
    </w:p>
    <w:p w14:paraId="6F165920" w14:textId="6EF416CB" w:rsidR="00A2455B" w:rsidRPr="00ED0EAA" w:rsidRDefault="00C00B8D"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Pancreatoduodenectomy</w:t>
      </w:r>
      <w:r w:rsidR="004C7F25" w:rsidRPr="00ED0EAA">
        <w:rPr>
          <w:rFonts w:ascii="Book Antiqua" w:hAnsi="Book Antiqua"/>
          <w:color w:val="000000" w:themeColor="text1"/>
          <w:sz w:val="24"/>
          <w:szCs w:val="24"/>
        </w:rPr>
        <w:t xml:space="preserve"> (PD)</w:t>
      </w:r>
      <w:r w:rsidRPr="00ED0EAA">
        <w:rPr>
          <w:rFonts w:ascii="Book Antiqua" w:hAnsi="Book Antiqua"/>
          <w:color w:val="000000" w:themeColor="text1"/>
          <w:sz w:val="24"/>
          <w:szCs w:val="24"/>
        </w:rPr>
        <w:t xml:space="preserve"> is the main treatment </w:t>
      </w:r>
      <w:r w:rsidR="004D7E09" w:rsidRPr="00ED0EAA">
        <w:rPr>
          <w:rFonts w:ascii="Book Antiqua" w:hAnsi="Book Antiqua"/>
          <w:color w:val="000000" w:themeColor="text1"/>
          <w:sz w:val="24"/>
          <w:szCs w:val="24"/>
        </w:rPr>
        <w:t xml:space="preserve">procedure </w:t>
      </w:r>
      <w:r w:rsidRPr="00ED0EAA">
        <w:rPr>
          <w:rFonts w:ascii="Book Antiqua" w:hAnsi="Book Antiqua"/>
          <w:color w:val="000000" w:themeColor="text1"/>
          <w:sz w:val="24"/>
          <w:szCs w:val="24"/>
        </w:rPr>
        <w:t>for benign and malignant tumors o</w:t>
      </w:r>
      <w:r w:rsidRPr="00ED0EAA">
        <w:rPr>
          <w:rFonts w:ascii="Book Antiqua" w:hAnsi="Book Antiqua"/>
          <w:color w:val="000000" w:themeColor="text1"/>
          <w:sz w:val="24"/>
          <w:szCs w:val="24"/>
        </w:rPr>
        <w:t xml:space="preserve">f </w:t>
      </w:r>
      <w:r w:rsidR="00EB2E17">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pancrea</w:t>
      </w:r>
      <w:r w:rsidR="004D7E09" w:rsidRPr="00ED0EAA">
        <w:rPr>
          <w:rFonts w:ascii="Book Antiqua" w:hAnsi="Book Antiqua"/>
          <w:color w:val="000000" w:themeColor="text1"/>
          <w:sz w:val="24"/>
          <w:szCs w:val="24"/>
        </w:rPr>
        <w:t xml:space="preserve">tic head, </w:t>
      </w:r>
      <w:r w:rsidRPr="00ED0EAA">
        <w:rPr>
          <w:rFonts w:ascii="Book Antiqua" w:hAnsi="Book Antiqua"/>
          <w:color w:val="000000" w:themeColor="text1"/>
          <w:sz w:val="24"/>
          <w:szCs w:val="24"/>
        </w:rPr>
        <w:t>lower common bile duct</w:t>
      </w:r>
      <w:r w:rsidR="00EB2E17">
        <w:rPr>
          <w:rFonts w:ascii="Book Antiqua" w:hAnsi="Book Antiqua"/>
          <w:color w:val="000000" w:themeColor="text1"/>
          <w:sz w:val="24"/>
          <w:szCs w:val="24"/>
        </w:rPr>
        <w:t>,</w:t>
      </w:r>
      <w:r w:rsidR="00035F62" w:rsidRPr="00ED0EAA">
        <w:rPr>
          <w:rFonts w:ascii="Book Antiqua" w:hAnsi="Book Antiqua"/>
          <w:color w:val="000000" w:themeColor="text1"/>
          <w:sz w:val="24"/>
          <w:szCs w:val="24"/>
        </w:rPr>
        <w:t xml:space="preserve"> and</w:t>
      </w:r>
      <w:r w:rsidR="00D20D13" w:rsidRPr="00ED0EAA">
        <w:rPr>
          <w:rFonts w:ascii="Book Antiqua" w:hAnsi="Book Antiqua"/>
          <w:color w:val="000000" w:themeColor="text1"/>
          <w:sz w:val="24"/>
          <w:szCs w:val="24"/>
        </w:rPr>
        <w:t xml:space="preserve"> </w:t>
      </w:r>
      <w:proofErr w:type="gramStart"/>
      <w:r w:rsidR="00D20D13" w:rsidRPr="00ED0EAA">
        <w:rPr>
          <w:rFonts w:ascii="Book Antiqua" w:hAnsi="Book Antiqua"/>
          <w:color w:val="000000" w:themeColor="text1"/>
          <w:sz w:val="24"/>
          <w:szCs w:val="24"/>
        </w:rPr>
        <w:t>ampulla</w:t>
      </w:r>
      <w:r w:rsidR="006F22CA" w:rsidRPr="00ED0EAA">
        <w:rPr>
          <w:rFonts w:ascii="Book Antiqua" w:hAnsi="Book Antiqua"/>
          <w:color w:val="000000" w:themeColor="text1"/>
          <w:sz w:val="24"/>
          <w:szCs w:val="24"/>
          <w:vertAlign w:val="superscript"/>
        </w:rPr>
        <w:t>[</w:t>
      </w:r>
      <w:proofErr w:type="gramEnd"/>
      <w:r w:rsidR="006F22CA" w:rsidRPr="00ED0EAA">
        <w:rPr>
          <w:rFonts w:ascii="Book Antiqua" w:hAnsi="Book Antiqua"/>
          <w:color w:val="000000" w:themeColor="text1"/>
          <w:sz w:val="24"/>
          <w:szCs w:val="24"/>
          <w:vertAlign w:val="superscript"/>
        </w:rPr>
        <w:t>1]</w:t>
      </w:r>
      <w:r w:rsidR="00D20D13"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The incidence of complications after </w:t>
      </w:r>
      <w:r w:rsidR="00BD681F" w:rsidRPr="00ED0EAA">
        <w:rPr>
          <w:rFonts w:ascii="Book Antiqua" w:hAnsi="Book Antiqua"/>
          <w:color w:val="000000" w:themeColor="text1"/>
          <w:sz w:val="24"/>
          <w:szCs w:val="24"/>
        </w:rPr>
        <w:t>PD</w:t>
      </w:r>
      <w:r w:rsidRPr="00ED0EAA">
        <w:rPr>
          <w:rFonts w:ascii="Book Antiqua" w:hAnsi="Book Antiqua"/>
          <w:color w:val="000000" w:themeColor="text1"/>
          <w:sz w:val="24"/>
          <w:szCs w:val="24"/>
        </w:rPr>
        <w:t xml:space="preserve"> is still high</w:t>
      </w:r>
      <w:r w:rsidR="00064C66" w:rsidRPr="00ED0EAA">
        <w:rPr>
          <w:rFonts w:ascii="Book Antiqua" w:hAnsi="Book Antiqua"/>
          <w:color w:val="000000" w:themeColor="text1"/>
          <w:sz w:val="24"/>
          <w:szCs w:val="24"/>
        </w:rPr>
        <w:t xml:space="preserve">, </w:t>
      </w:r>
      <w:r w:rsidR="004D7E09" w:rsidRPr="00ED0EAA">
        <w:rPr>
          <w:rFonts w:ascii="Book Antiqua" w:hAnsi="Book Antiqua"/>
          <w:color w:val="000000" w:themeColor="text1"/>
          <w:sz w:val="24"/>
          <w:szCs w:val="24"/>
        </w:rPr>
        <w:t>with</w:t>
      </w:r>
      <w:r w:rsidRPr="00ED0EAA">
        <w:rPr>
          <w:rFonts w:ascii="Book Antiqua" w:hAnsi="Book Antiqua"/>
          <w:color w:val="000000" w:themeColor="text1"/>
          <w:sz w:val="24"/>
          <w:szCs w:val="24"/>
        </w:rPr>
        <w:t xml:space="preserve"> some large pancreatic centers </w:t>
      </w:r>
      <w:r w:rsidR="004D7E09" w:rsidRPr="00ED0EAA">
        <w:rPr>
          <w:rFonts w:ascii="Book Antiqua" w:hAnsi="Book Antiqua"/>
          <w:color w:val="000000" w:themeColor="text1"/>
          <w:sz w:val="24"/>
          <w:szCs w:val="24"/>
        </w:rPr>
        <w:t xml:space="preserve">reporting an </w:t>
      </w:r>
      <w:r w:rsidRPr="00ED0EAA">
        <w:rPr>
          <w:rFonts w:ascii="Book Antiqua" w:hAnsi="Book Antiqua"/>
          <w:color w:val="000000" w:themeColor="text1"/>
          <w:sz w:val="24"/>
          <w:szCs w:val="24"/>
        </w:rPr>
        <w:t>incidence</w:t>
      </w:r>
      <w:r w:rsidR="004D7E09" w:rsidRPr="00ED0EAA">
        <w:rPr>
          <w:rFonts w:ascii="Book Antiqua" w:hAnsi="Book Antiqua"/>
          <w:color w:val="000000" w:themeColor="text1"/>
          <w:sz w:val="24"/>
          <w:szCs w:val="24"/>
        </w:rPr>
        <w:t xml:space="preserve"> of approximately</w:t>
      </w:r>
      <w:r w:rsidRPr="00ED0EAA">
        <w:rPr>
          <w:rFonts w:ascii="Book Antiqua" w:hAnsi="Book Antiqua"/>
          <w:color w:val="000000" w:themeColor="text1"/>
          <w:sz w:val="24"/>
          <w:szCs w:val="24"/>
        </w:rPr>
        <w:t xml:space="preserve"> 10-45</w:t>
      </w:r>
      <w:proofErr w:type="gramStart"/>
      <w:r w:rsidRPr="00ED0EAA">
        <w:rPr>
          <w:rFonts w:ascii="Book Antiqua" w:hAnsi="Book Antiqua"/>
          <w:color w:val="000000" w:themeColor="text1"/>
          <w:sz w:val="24"/>
          <w:szCs w:val="24"/>
        </w:rPr>
        <w:t>%</w:t>
      </w:r>
      <w:r w:rsidR="006F22CA" w:rsidRPr="00ED0EAA">
        <w:rPr>
          <w:rFonts w:ascii="Book Antiqua" w:hAnsi="Book Antiqua"/>
          <w:color w:val="000000" w:themeColor="text1"/>
          <w:sz w:val="24"/>
          <w:szCs w:val="24"/>
          <w:vertAlign w:val="superscript"/>
        </w:rPr>
        <w:t>[</w:t>
      </w:r>
      <w:proofErr w:type="gramEnd"/>
      <w:r w:rsidR="006F22CA" w:rsidRPr="00ED0EAA">
        <w:rPr>
          <w:rFonts w:ascii="Book Antiqua" w:hAnsi="Book Antiqua"/>
          <w:color w:val="000000" w:themeColor="text1"/>
          <w:sz w:val="24"/>
          <w:szCs w:val="24"/>
          <w:vertAlign w:val="superscript"/>
        </w:rPr>
        <w:t>2-7]</w:t>
      </w:r>
      <w:r w:rsidR="00D20D13" w:rsidRPr="00ED0EAA">
        <w:rPr>
          <w:rFonts w:ascii="Book Antiqua" w:hAnsi="Book Antiqua"/>
          <w:color w:val="000000" w:themeColor="text1"/>
          <w:sz w:val="24"/>
          <w:szCs w:val="24"/>
        </w:rPr>
        <w:t xml:space="preserve">. </w:t>
      </w:r>
      <w:r w:rsidR="00130DF0" w:rsidRPr="00ED0EAA">
        <w:rPr>
          <w:rFonts w:ascii="Book Antiqua" w:hAnsi="Book Antiqua"/>
          <w:color w:val="000000" w:themeColor="text1"/>
          <w:sz w:val="24"/>
          <w:szCs w:val="24"/>
        </w:rPr>
        <w:t>The incidence of pancreatic fistula</w:t>
      </w:r>
      <w:r w:rsidR="00BF7E39" w:rsidRPr="00ED0EAA">
        <w:rPr>
          <w:rFonts w:ascii="Book Antiqua" w:hAnsi="Book Antiqua"/>
          <w:color w:val="000000" w:themeColor="text1"/>
          <w:sz w:val="24"/>
          <w:szCs w:val="24"/>
        </w:rPr>
        <w:t xml:space="preserve"> (PF)</w:t>
      </w:r>
      <w:r w:rsidR="00130DF0" w:rsidRPr="00ED0EAA">
        <w:rPr>
          <w:rFonts w:ascii="Book Antiqua" w:hAnsi="Book Antiqua"/>
          <w:color w:val="000000" w:themeColor="text1"/>
          <w:sz w:val="24"/>
          <w:szCs w:val="24"/>
        </w:rPr>
        <w:t xml:space="preserve">, </w:t>
      </w:r>
      <w:r w:rsidR="00D20D13" w:rsidRPr="00ED0EAA">
        <w:rPr>
          <w:rFonts w:ascii="Book Antiqua" w:hAnsi="Book Antiqua"/>
          <w:color w:val="000000" w:themeColor="text1"/>
          <w:sz w:val="24"/>
          <w:szCs w:val="24"/>
        </w:rPr>
        <w:t>delayed gastric emptying</w:t>
      </w:r>
      <w:r w:rsidR="00BF7E39" w:rsidRPr="00ED0EAA">
        <w:rPr>
          <w:rFonts w:ascii="Book Antiqua" w:hAnsi="Book Antiqua"/>
          <w:color w:val="000000" w:themeColor="text1"/>
          <w:sz w:val="24"/>
          <w:szCs w:val="24"/>
        </w:rPr>
        <w:t xml:space="preserve"> (DGE)</w:t>
      </w:r>
      <w:r w:rsidR="00EB2E17">
        <w:rPr>
          <w:rFonts w:ascii="Book Antiqua" w:hAnsi="Book Antiqua"/>
          <w:color w:val="000000" w:themeColor="text1"/>
          <w:sz w:val="24"/>
          <w:szCs w:val="24"/>
        </w:rPr>
        <w:t>,</w:t>
      </w:r>
      <w:r w:rsidR="00130DF0" w:rsidRPr="00ED0EAA">
        <w:rPr>
          <w:rFonts w:ascii="Book Antiqua" w:hAnsi="Book Antiqua"/>
          <w:color w:val="000000" w:themeColor="text1"/>
          <w:sz w:val="24"/>
          <w:szCs w:val="24"/>
        </w:rPr>
        <w:t xml:space="preserve"> and gastrointestinal or abdominal hemorrhage </w:t>
      </w:r>
      <w:r w:rsidR="00A54DDE" w:rsidRPr="00ED0EAA">
        <w:rPr>
          <w:rFonts w:ascii="Book Antiqua" w:hAnsi="Book Antiqua"/>
          <w:color w:val="000000" w:themeColor="text1"/>
          <w:sz w:val="24"/>
          <w:szCs w:val="24"/>
        </w:rPr>
        <w:t>has been reported to be</w:t>
      </w:r>
      <w:r w:rsidR="00130DF0" w:rsidRPr="00ED0EAA">
        <w:rPr>
          <w:rFonts w:ascii="Book Antiqua" w:hAnsi="Book Antiqua"/>
          <w:color w:val="000000" w:themeColor="text1"/>
          <w:sz w:val="24"/>
          <w:szCs w:val="24"/>
        </w:rPr>
        <w:t xml:space="preserve"> 3-45%</w:t>
      </w:r>
      <w:r w:rsidR="006F22CA" w:rsidRPr="00ED0EAA">
        <w:rPr>
          <w:rFonts w:ascii="Book Antiqua" w:hAnsi="Book Antiqua"/>
          <w:color w:val="000000" w:themeColor="text1"/>
          <w:sz w:val="24"/>
          <w:szCs w:val="24"/>
          <w:vertAlign w:val="superscript"/>
        </w:rPr>
        <w:t>[8]</w:t>
      </w:r>
      <w:r w:rsidR="00064C66" w:rsidRPr="00ED0EAA">
        <w:rPr>
          <w:rFonts w:ascii="Book Antiqua" w:hAnsi="Book Antiqua"/>
          <w:color w:val="000000" w:themeColor="text1"/>
          <w:sz w:val="24"/>
          <w:szCs w:val="24"/>
        </w:rPr>
        <w:t xml:space="preserve">, </w:t>
      </w:r>
      <w:r w:rsidR="00130DF0" w:rsidRPr="00ED0EAA">
        <w:rPr>
          <w:rFonts w:ascii="Book Antiqua" w:hAnsi="Book Antiqua"/>
          <w:color w:val="000000" w:themeColor="text1"/>
          <w:sz w:val="24"/>
          <w:szCs w:val="24"/>
        </w:rPr>
        <w:t xml:space="preserve"> </w:t>
      </w:r>
      <w:r w:rsidR="00D03C3C" w:rsidRPr="00ED0EAA">
        <w:rPr>
          <w:rFonts w:ascii="Book Antiqua" w:hAnsi="Book Antiqua"/>
          <w:color w:val="000000" w:themeColor="text1"/>
          <w:sz w:val="24"/>
          <w:szCs w:val="24"/>
        </w:rPr>
        <w:t>5</w:t>
      </w:r>
      <w:r w:rsidR="00064C66" w:rsidRPr="00ED0EAA">
        <w:rPr>
          <w:rFonts w:ascii="Book Antiqua" w:hAnsi="Book Antiqua"/>
          <w:color w:val="000000" w:themeColor="text1"/>
          <w:sz w:val="24"/>
          <w:szCs w:val="24"/>
        </w:rPr>
        <w:t>%</w:t>
      </w:r>
      <w:r w:rsidR="00D03C3C" w:rsidRPr="00ED0EAA">
        <w:rPr>
          <w:rFonts w:ascii="Book Antiqua" w:hAnsi="Book Antiqua"/>
          <w:color w:val="000000" w:themeColor="text1"/>
          <w:sz w:val="24"/>
          <w:szCs w:val="24"/>
        </w:rPr>
        <w:t>-61%</w:t>
      </w:r>
      <w:r w:rsidR="006F22CA" w:rsidRPr="00ED0EAA">
        <w:rPr>
          <w:rFonts w:ascii="Book Antiqua" w:hAnsi="Book Antiqua"/>
          <w:color w:val="000000" w:themeColor="text1"/>
          <w:sz w:val="24"/>
          <w:szCs w:val="24"/>
          <w:vertAlign w:val="superscript"/>
        </w:rPr>
        <w:t>[9,10</w:t>
      </w:r>
      <w:r w:rsidR="00EB2E17" w:rsidRPr="00ED0EAA">
        <w:rPr>
          <w:rFonts w:ascii="Book Antiqua" w:hAnsi="Book Antiqua"/>
          <w:color w:val="000000" w:themeColor="text1"/>
          <w:sz w:val="24"/>
          <w:szCs w:val="24"/>
          <w:vertAlign w:val="superscript"/>
        </w:rPr>
        <w:t>]</w:t>
      </w:r>
      <w:r w:rsidR="00EB2E17">
        <w:rPr>
          <w:rFonts w:ascii="Book Antiqua" w:hAnsi="Book Antiqua"/>
          <w:color w:val="000000" w:themeColor="text1"/>
          <w:sz w:val="24"/>
          <w:szCs w:val="24"/>
        </w:rPr>
        <w:t xml:space="preserve">, </w:t>
      </w:r>
      <w:r w:rsidR="00130DF0" w:rsidRPr="00ED0EAA">
        <w:rPr>
          <w:rFonts w:ascii="Book Antiqua" w:hAnsi="Book Antiqua"/>
          <w:color w:val="000000" w:themeColor="text1"/>
          <w:sz w:val="24"/>
          <w:szCs w:val="24"/>
        </w:rPr>
        <w:t xml:space="preserve">and </w:t>
      </w:r>
      <w:r w:rsidR="00912447" w:rsidRPr="00ED0EAA">
        <w:rPr>
          <w:rFonts w:ascii="Book Antiqua" w:hAnsi="Book Antiqua"/>
          <w:color w:val="000000" w:themeColor="text1"/>
          <w:sz w:val="24"/>
          <w:szCs w:val="24"/>
        </w:rPr>
        <w:t>1</w:t>
      </w:r>
      <w:r w:rsidR="00064C66" w:rsidRPr="00ED0EAA">
        <w:rPr>
          <w:rFonts w:ascii="Book Antiqua" w:hAnsi="Book Antiqua"/>
          <w:color w:val="000000" w:themeColor="text1"/>
          <w:sz w:val="24"/>
          <w:szCs w:val="24"/>
        </w:rPr>
        <w:t>%</w:t>
      </w:r>
      <w:r w:rsidR="00912447" w:rsidRPr="00ED0EAA">
        <w:rPr>
          <w:rFonts w:ascii="Book Antiqua" w:hAnsi="Book Antiqua"/>
          <w:color w:val="000000" w:themeColor="text1"/>
          <w:sz w:val="24"/>
          <w:szCs w:val="24"/>
        </w:rPr>
        <w:t>-8%</w:t>
      </w:r>
      <w:r w:rsidR="00912447" w:rsidRPr="00ED0EAA">
        <w:rPr>
          <w:rFonts w:ascii="Book Antiqua" w:hAnsi="Book Antiqua"/>
          <w:color w:val="000000" w:themeColor="text1"/>
          <w:sz w:val="24"/>
          <w:szCs w:val="24"/>
          <w:vertAlign w:val="superscript"/>
        </w:rPr>
        <w:fldChar w:fldCharType="begin"/>
      </w:r>
      <w:r w:rsidR="00F262F5" w:rsidRPr="00ED0EAA">
        <w:rPr>
          <w:rFonts w:ascii="Book Antiqua" w:hAnsi="Book Antiqua"/>
          <w:color w:val="000000" w:themeColor="text1"/>
          <w:sz w:val="24"/>
          <w:szCs w:val="24"/>
          <w:vertAlign w:val="superscript"/>
        </w:rPr>
        <w:instrText xml:space="preserve"> ADDIN EN.CITE &lt;EndNote&gt;&lt;Cite&gt;&lt;Author&gt;Wente&lt;/Author&gt;&lt;Year&gt;2007&lt;/Year&gt;&lt;RecNum&gt;11&lt;/RecNum&gt;&lt;DisplayText&gt;(11)&lt;/DisplayText&gt;&lt;record&gt;&lt;rec-number&gt;11&lt;/rec-number&gt;&lt;foreign-keys&gt;&lt;key app="EN" db-id="zsvx9f9rn02xw5e2ft1pdpxdstprx5zt2pp0" timestamp="1552651917"&gt;11&lt;/key&gt;&lt;/foreign-keys&gt;&lt;ref-type name="Journal Article"&gt;17&lt;/ref-type&gt;&lt;contributors&gt;&lt;authors&gt;&lt;author&gt;Wente, M. N.&lt;/author&gt;&lt;author&gt;Veit, J. A.&lt;/author&gt;&lt;author&gt;Bassi, C.&lt;/author&gt;&lt;author&gt;Dervenis, C.&lt;/author&gt;&lt;author&gt;Fingerhut, A.&lt;/author&gt;&lt;author&gt;Gouma, D. J.&lt;/author&gt;&lt;author&gt;Izbicki, J. R.&lt;/author&gt;&lt;author&gt;Neoptolemos, J. P.&lt;/author&gt;&lt;author&gt;Padbury, R. T.&lt;/author&gt;&lt;author&gt;Sarr, M. G.&lt;/author&gt;&lt;author&gt;Yeo, C. J.&lt;/author&gt;&lt;author&gt;Buchler, M. W.&lt;/author&gt;&lt;/authors&gt;&lt;/contributors&gt;&lt;auth-address&gt;Department of General Surgery, University of Heidelberg, Heidelberg, Germany.&lt;/auth-address&gt;&lt;titles&gt;&lt;title&gt;Postpancreatectomy hemorrhage (PPH): an International Study Group of Pancreatic Surgery (ISGPS)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20-5&lt;/pages&gt;&lt;volume&gt;142&lt;/volume&gt;&lt;number&gt;1&lt;/number&gt;&lt;edition&gt;2007/07/17&lt;/edition&gt;&lt;keywords&gt;&lt;keyword&gt;Humans&lt;/keyword&gt;&lt;keyword&gt;Pancreatectomy/*adverse effects&lt;/keyword&gt;&lt;keyword&gt;*Postoperative Hemorrhage/classification/diagnosis/physiopathology&lt;/keyword&gt;&lt;keyword&gt;Severity of Illness Index&lt;/keyword&gt;&lt;keyword&gt;*Terminology as Topic&lt;/keyword&gt;&lt;keyword&gt;Time Factors&lt;/keyword&gt;&lt;/keywords&gt;&lt;dates&gt;&lt;year&gt;2007&lt;/year&gt;&lt;pub-dates&gt;&lt;date&gt;Jul&lt;/date&gt;&lt;/pub-dates&gt;&lt;/dates&gt;&lt;isbn&gt;0039-6060 (Print)&amp;#xD;0039-6060&lt;/isbn&gt;&lt;accession-num&gt;17629996&lt;/accession-num&gt;&lt;urls&gt;&lt;/urls&gt;&lt;electronic-resource-num&gt;10.1016/j.surg.2007.02.001&lt;/electronic-resource-num&gt;&lt;remote-database-provider&gt;NLM&lt;/remote-database-provider&gt;&lt;language&gt;eng&lt;/language&gt;&lt;/record&gt;&lt;/Cite&gt;&lt;/EndNote&gt;</w:instrText>
      </w:r>
      <w:r w:rsidR="00912447" w:rsidRPr="00ED0EAA">
        <w:rPr>
          <w:rFonts w:ascii="Book Antiqua" w:hAnsi="Book Antiqua"/>
          <w:color w:val="000000" w:themeColor="text1"/>
          <w:sz w:val="24"/>
          <w:szCs w:val="24"/>
          <w:vertAlign w:val="superscript"/>
        </w:rPr>
        <w:fldChar w:fldCharType="separate"/>
      </w:r>
      <w:r w:rsidR="00064C66" w:rsidRPr="00ED0EAA">
        <w:rPr>
          <w:rFonts w:ascii="Book Antiqua" w:hAnsi="Book Antiqua"/>
          <w:noProof/>
          <w:color w:val="000000" w:themeColor="text1"/>
          <w:sz w:val="24"/>
          <w:szCs w:val="24"/>
          <w:vertAlign w:val="superscript"/>
        </w:rPr>
        <w:t>[</w:t>
      </w:r>
      <w:r w:rsidR="00F262F5" w:rsidRPr="00ED0EAA">
        <w:rPr>
          <w:rFonts w:ascii="Book Antiqua" w:hAnsi="Book Antiqua"/>
          <w:noProof/>
          <w:color w:val="000000" w:themeColor="text1"/>
          <w:sz w:val="24"/>
          <w:szCs w:val="24"/>
          <w:vertAlign w:val="superscript"/>
        </w:rPr>
        <w:t>11</w:t>
      </w:r>
      <w:r w:rsidR="00064C66" w:rsidRPr="00ED0EAA">
        <w:rPr>
          <w:rFonts w:ascii="Book Antiqua" w:hAnsi="Book Antiqua"/>
          <w:noProof/>
          <w:color w:val="000000" w:themeColor="text1"/>
          <w:sz w:val="24"/>
          <w:szCs w:val="24"/>
          <w:vertAlign w:val="superscript"/>
        </w:rPr>
        <w:t>]</w:t>
      </w:r>
      <w:r w:rsidR="00912447" w:rsidRPr="00ED0EAA">
        <w:rPr>
          <w:rFonts w:ascii="Book Antiqua" w:hAnsi="Book Antiqua"/>
          <w:color w:val="000000" w:themeColor="text1"/>
          <w:sz w:val="24"/>
          <w:szCs w:val="24"/>
          <w:vertAlign w:val="superscript"/>
        </w:rPr>
        <w:fldChar w:fldCharType="end"/>
      </w:r>
      <w:r w:rsidR="00130DF0" w:rsidRPr="00ED0EAA">
        <w:rPr>
          <w:rFonts w:ascii="Book Antiqua" w:hAnsi="Book Antiqua"/>
          <w:color w:val="000000" w:themeColor="text1"/>
          <w:sz w:val="24"/>
          <w:szCs w:val="24"/>
        </w:rPr>
        <w:t xml:space="preserve">, respectively. </w:t>
      </w:r>
      <w:r w:rsidR="00A54DDE" w:rsidRPr="00ED0EAA">
        <w:rPr>
          <w:rFonts w:ascii="Book Antiqua" w:hAnsi="Book Antiqua"/>
          <w:color w:val="000000" w:themeColor="text1"/>
          <w:sz w:val="24"/>
          <w:szCs w:val="24"/>
        </w:rPr>
        <w:t>Other</w:t>
      </w:r>
      <w:r w:rsidR="00130DF0" w:rsidRPr="00ED0EAA">
        <w:rPr>
          <w:rFonts w:ascii="Book Antiqua" w:hAnsi="Book Antiqua"/>
          <w:color w:val="000000" w:themeColor="text1"/>
          <w:sz w:val="24"/>
          <w:szCs w:val="24"/>
        </w:rPr>
        <w:t xml:space="preserve"> </w:t>
      </w:r>
      <w:r w:rsidR="00A54DDE" w:rsidRPr="00ED0EAA">
        <w:rPr>
          <w:rFonts w:ascii="Book Antiqua" w:hAnsi="Book Antiqua"/>
          <w:color w:val="000000" w:themeColor="text1"/>
          <w:sz w:val="24"/>
          <w:szCs w:val="24"/>
        </w:rPr>
        <w:t xml:space="preserve">complications include </w:t>
      </w:r>
      <w:r w:rsidR="00130DF0" w:rsidRPr="00ED0EAA">
        <w:rPr>
          <w:rFonts w:ascii="Book Antiqua" w:hAnsi="Book Antiqua"/>
          <w:color w:val="000000" w:themeColor="text1"/>
          <w:sz w:val="24"/>
          <w:szCs w:val="24"/>
        </w:rPr>
        <w:t>abdominal empyema, incision infection</w:t>
      </w:r>
      <w:r w:rsidR="00EB2E17">
        <w:rPr>
          <w:rFonts w:ascii="Book Antiqua" w:hAnsi="Book Antiqua"/>
          <w:color w:val="000000" w:themeColor="text1"/>
          <w:sz w:val="24"/>
          <w:szCs w:val="24"/>
        </w:rPr>
        <w:t>,</w:t>
      </w:r>
      <w:r w:rsidR="00A54DDE" w:rsidRPr="00ED0EAA">
        <w:rPr>
          <w:rFonts w:ascii="Book Antiqua" w:hAnsi="Book Antiqua"/>
          <w:color w:val="000000" w:themeColor="text1"/>
          <w:sz w:val="24"/>
          <w:szCs w:val="24"/>
        </w:rPr>
        <w:t xml:space="preserve"> and pul</w:t>
      </w:r>
      <w:r w:rsidR="00A54DDE" w:rsidRPr="00ED0EAA">
        <w:rPr>
          <w:rFonts w:ascii="Book Antiqua" w:hAnsi="Book Antiqua"/>
          <w:color w:val="000000" w:themeColor="text1"/>
          <w:sz w:val="24"/>
          <w:szCs w:val="24"/>
        </w:rPr>
        <w:t xml:space="preserve">monary </w:t>
      </w:r>
      <w:proofErr w:type="gramStart"/>
      <w:r w:rsidR="00A54DDE" w:rsidRPr="00ED0EAA">
        <w:rPr>
          <w:rFonts w:ascii="Book Antiqua" w:hAnsi="Book Antiqua"/>
          <w:color w:val="000000" w:themeColor="text1"/>
          <w:sz w:val="24"/>
          <w:szCs w:val="24"/>
        </w:rPr>
        <w:t>infection</w:t>
      </w:r>
      <w:r w:rsidR="006F22CA" w:rsidRPr="00ED0EAA">
        <w:rPr>
          <w:rFonts w:ascii="Book Antiqua" w:hAnsi="Book Antiqua"/>
          <w:color w:val="000000" w:themeColor="text1"/>
          <w:sz w:val="24"/>
          <w:szCs w:val="24"/>
          <w:vertAlign w:val="superscript"/>
        </w:rPr>
        <w:t>[</w:t>
      </w:r>
      <w:proofErr w:type="gramEnd"/>
      <w:r w:rsidR="006F22CA" w:rsidRPr="00ED0EAA">
        <w:rPr>
          <w:rFonts w:ascii="Book Antiqua" w:hAnsi="Book Antiqua"/>
          <w:color w:val="000000" w:themeColor="text1"/>
          <w:sz w:val="24"/>
          <w:szCs w:val="24"/>
          <w:vertAlign w:val="superscript"/>
        </w:rPr>
        <w:t>12]</w:t>
      </w:r>
      <w:r w:rsidR="00130DF0" w:rsidRPr="00ED0EAA">
        <w:rPr>
          <w:rFonts w:ascii="Book Antiqua" w:hAnsi="Book Antiqua"/>
          <w:color w:val="000000" w:themeColor="text1"/>
          <w:sz w:val="24"/>
          <w:szCs w:val="24"/>
        </w:rPr>
        <w:t>.</w:t>
      </w:r>
    </w:p>
    <w:p w14:paraId="476618BC" w14:textId="265DB0CE" w:rsidR="00982BAE" w:rsidRPr="00ED0EAA" w:rsidRDefault="00982BAE" w:rsidP="00ED0EAA">
      <w:pPr>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Since the establishment of </w:t>
      </w:r>
      <w:r w:rsidR="00BD681F" w:rsidRPr="00ED0EAA">
        <w:rPr>
          <w:rFonts w:ascii="Book Antiqua" w:hAnsi="Book Antiqua"/>
          <w:color w:val="000000" w:themeColor="text1"/>
          <w:sz w:val="24"/>
          <w:szCs w:val="24"/>
        </w:rPr>
        <w:t>PD</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w:t>
      </w:r>
      <w:r w:rsidRPr="00ED0EAA">
        <w:rPr>
          <w:rFonts w:ascii="Book Antiqua" w:hAnsi="Book Antiqua"/>
          <w:color w:val="000000" w:themeColor="text1"/>
          <w:sz w:val="24"/>
          <w:szCs w:val="24"/>
        </w:rPr>
        <w:t>atic</w:t>
      </w:r>
      <w:r w:rsidR="00EB2E17">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 xml:space="preserve">-digestive tract reconstruction has been a highly valued research area, </w:t>
      </w:r>
      <w:r w:rsidR="00EB2E17">
        <w:rPr>
          <w:rFonts w:ascii="Book Antiqua" w:hAnsi="Book Antiqua"/>
          <w:color w:val="000000" w:themeColor="text1"/>
          <w:sz w:val="24"/>
          <w:szCs w:val="24"/>
        </w:rPr>
        <w:t xml:space="preserve">which is </w:t>
      </w:r>
      <w:r w:rsidRPr="00ED0EAA">
        <w:rPr>
          <w:rFonts w:ascii="Book Antiqua" w:hAnsi="Book Antiqua"/>
          <w:color w:val="000000" w:themeColor="text1"/>
          <w:sz w:val="24"/>
          <w:szCs w:val="24"/>
        </w:rPr>
        <w:t>considere</w:t>
      </w:r>
      <w:r w:rsidRPr="00ED0EAA">
        <w:rPr>
          <w:rFonts w:ascii="Book Antiqua" w:hAnsi="Book Antiqua"/>
          <w:color w:val="000000" w:themeColor="text1"/>
          <w:sz w:val="24"/>
          <w:szCs w:val="24"/>
        </w:rPr>
        <w:t>d to be closely related to the succe</w:t>
      </w:r>
      <w:r w:rsidRPr="00ED0EAA">
        <w:rPr>
          <w:rFonts w:ascii="Book Antiqua" w:hAnsi="Book Antiqua"/>
          <w:color w:val="000000" w:themeColor="text1"/>
          <w:sz w:val="24"/>
          <w:szCs w:val="24"/>
        </w:rPr>
        <w:t>ss</w:t>
      </w:r>
      <w:r w:rsidR="00C83048" w:rsidRPr="00ED0EAA">
        <w:rPr>
          <w:rFonts w:ascii="Book Antiqua" w:hAnsi="Book Antiqua"/>
          <w:color w:val="000000" w:themeColor="text1"/>
          <w:sz w:val="24"/>
          <w:szCs w:val="24"/>
        </w:rPr>
        <w:t>/</w:t>
      </w:r>
      <w:r w:rsidRPr="00ED0EAA">
        <w:rPr>
          <w:rFonts w:ascii="Book Antiqua" w:hAnsi="Book Antiqua"/>
          <w:color w:val="000000" w:themeColor="text1"/>
          <w:sz w:val="24"/>
          <w:szCs w:val="24"/>
        </w:rPr>
        <w:t>failur</w:t>
      </w:r>
      <w:r w:rsidRPr="00ED0EAA">
        <w:rPr>
          <w:rFonts w:ascii="Book Antiqua" w:hAnsi="Book Antiqua"/>
          <w:color w:val="000000" w:themeColor="text1"/>
          <w:sz w:val="24"/>
          <w:szCs w:val="24"/>
        </w:rPr>
        <w:t xml:space="preserve">e of the </w:t>
      </w:r>
      <w:proofErr w:type="gramStart"/>
      <w:r w:rsidR="00C83048" w:rsidRPr="00ED0EAA">
        <w:rPr>
          <w:rFonts w:ascii="Book Antiqua" w:hAnsi="Book Antiqua"/>
          <w:color w:val="000000" w:themeColor="text1"/>
          <w:sz w:val="24"/>
          <w:szCs w:val="24"/>
        </w:rPr>
        <w:t>surgery</w:t>
      </w:r>
      <w:r w:rsidR="006F22CA" w:rsidRPr="00ED0EAA">
        <w:rPr>
          <w:rFonts w:ascii="Book Antiqua" w:hAnsi="Book Antiqua"/>
          <w:color w:val="000000" w:themeColor="text1"/>
          <w:sz w:val="24"/>
          <w:szCs w:val="24"/>
          <w:vertAlign w:val="superscript"/>
        </w:rPr>
        <w:t>[</w:t>
      </w:r>
      <w:proofErr w:type="gramEnd"/>
      <w:r w:rsidR="006F22CA" w:rsidRPr="00ED0EAA">
        <w:rPr>
          <w:rFonts w:ascii="Book Antiqua" w:hAnsi="Book Antiqua"/>
          <w:color w:val="000000" w:themeColor="text1"/>
          <w:sz w:val="24"/>
          <w:szCs w:val="24"/>
          <w:vertAlign w:val="superscript"/>
        </w:rPr>
        <w:t>13]</w:t>
      </w:r>
      <w:r w:rsidR="00967686" w:rsidRPr="00ED0EAA">
        <w:rPr>
          <w:rFonts w:ascii="Book Antiqua" w:hAnsi="Book Antiqua"/>
          <w:color w:val="000000" w:themeColor="text1"/>
          <w:sz w:val="24"/>
          <w:szCs w:val="24"/>
        </w:rPr>
        <w:t xml:space="preserve">. </w:t>
      </w:r>
      <w:r w:rsidR="00DA3A0E" w:rsidRPr="00ED0EAA">
        <w:rPr>
          <w:rFonts w:ascii="Book Antiqua" w:hAnsi="Book Antiqua"/>
          <w:color w:val="000000" w:themeColor="text1"/>
          <w:sz w:val="24"/>
          <w:szCs w:val="24"/>
        </w:rPr>
        <w:t>In general,</w:t>
      </w:r>
      <w:r w:rsidRPr="00ED0EAA">
        <w:rPr>
          <w:rFonts w:ascii="Book Antiqua" w:hAnsi="Book Antiqua"/>
          <w:color w:val="000000" w:themeColor="text1"/>
          <w:sz w:val="24"/>
          <w:szCs w:val="24"/>
        </w:rPr>
        <w:t xml:space="preserve"> </w:t>
      </w:r>
      <w:proofErr w:type="spellStart"/>
      <w:r w:rsidR="00967686" w:rsidRPr="00ED0EAA">
        <w:rPr>
          <w:rFonts w:ascii="Book Antiqua" w:hAnsi="Book Antiqua"/>
          <w:color w:val="000000" w:themeColor="text1"/>
          <w:sz w:val="24"/>
          <w:szCs w:val="24"/>
        </w:rPr>
        <w:t>pancr</w:t>
      </w:r>
      <w:r w:rsidR="00967686" w:rsidRPr="00ED0EAA">
        <w:rPr>
          <w:rFonts w:ascii="Book Antiqua" w:hAnsi="Book Antiqua"/>
          <w:color w:val="000000" w:themeColor="text1"/>
          <w:sz w:val="24"/>
          <w:szCs w:val="24"/>
        </w:rPr>
        <w:t>eatic</w:t>
      </w:r>
      <w:r w:rsidR="00EB2E17">
        <w:rPr>
          <w:rFonts w:ascii="Book Antiqua" w:hAnsi="Book Antiqua"/>
          <w:color w:val="000000" w:themeColor="text1"/>
          <w:sz w:val="24"/>
          <w:szCs w:val="24"/>
        </w:rPr>
        <w:t>o</w:t>
      </w:r>
      <w:proofErr w:type="spellEnd"/>
      <w:r w:rsidR="00967686" w:rsidRPr="00ED0EAA">
        <w:rPr>
          <w:rFonts w:ascii="Book Antiqua" w:hAnsi="Book Antiqua"/>
          <w:color w:val="000000" w:themeColor="text1"/>
          <w:sz w:val="24"/>
          <w:szCs w:val="24"/>
        </w:rPr>
        <w:t>-digestive tract reconstruction</w:t>
      </w:r>
      <w:r w:rsidRPr="00ED0EAA">
        <w:rPr>
          <w:rFonts w:ascii="Book Antiqua" w:hAnsi="Book Antiqua"/>
          <w:color w:val="000000" w:themeColor="text1"/>
          <w:sz w:val="24"/>
          <w:szCs w:val="24"/>
        </w:rPr>
        <w:t xml:space="preserve"> includes</w:t>
      </w:r>
      <w:r w:rsidR="00867849"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pancreaticojejunostomy</w:t>
      </w:r>
      <w:proofErr w:type="spellEnd"/>
      <w:r w:rsidR="004C7F25" w:rsidRPr="00ED0EAA">
        <w:rPr>
          <w:rFonts w:ascii="Book Antiqua" w:hAnsi="Book Antiqua"/>
          <w:color w:val="000000" w:themeColor="text1"/>
          <w:sz w:val="24"/>
          <w:szCs w:val="24"/>
        </w:rPr>
        <w:t xml:space="preserve"> (PJ)</w:t>
      </w:r>
      <w:r w:rsidRPr="00ED0EAA">
        <w:rPr>
          <w:rFonts w:ascii="Book Antiqua" w:hAnsi="Book Antiqua"/>
          <w:color w:val="000000" w:themeColor="text1"/>
          <w:sz w:val="24"/>
          <w:szCs w:val="24"/>
        </w:rPr>
        <w:t xml:space="preserve"> and </w:t>
      </w:r>
      <w:proofErr w:type="spellStart"/>
      <w:r w:rsidRPr="00ED0EAA">
        <w:rPr>
          <w:rFonts w:ascii="Book Antiqua" w:hAnsi="Book Antiqua"/>
          <w:color w:val="000000" w:themeColor="text1"/>
          <w:sz w:val="24"/>
          <w:szCs w:val="24"/>
        </w:rPr>
        <w:t>pancreaticogastrostomy</w:t>
      </w:r>
      <w:proofErr w:type="spellEnd"/>
      <w:r w:rsidR="004C7F25" w:rsidRPr="00ED0EAA">
        <w:rPr>
          <w:rFonts w:ascii="Book Antiqua" w:hAnsi="Book Antiqua"/>
          <w:color w:val="000000" w:themeColor="text1"/>
          <w:sz w:val="24"/>
          <w:szCs w:val="24"/>
        </w:rPr>
        <w:t xml:space="preserve"> (PG)</w:t>
      </w:r>
      <w:r w:rsidRPr="00ED0EAA">
        <w:rPr>
          <w:rFonts w:ascii="Book Antiqua" w:hAnsi="Book Antiqua"/>
          <w:color w:val="000000" w:themeColor="text1"/>
          <w:sz w:val="24"/>
          <w:szCs w:val="24"/>
        </w:rPr>
        <w:t xml:space="preserve">. </w:t>
      </w:r>
      <w:r w:rsidR="00DA3A0E" w:rsidRPr="00ED0EAA">
        <w:rPr>
          <w:rFonts w:ascii="Book Antiqua" w:hAnsi="Book Antiqua"/>
          <w:color w:val="000000" w:themeColor="text1"/>
          <w:sz w:val="24"/>
          <w:szCs w:val="24"/>
        </w:rPr>
        <w:t>Unlike</w:t>
      </w:r>
      <w:r w:rsidRPr="00ED0EAA">
        <w:rPr>
          <w:rFonts w:ascii="Book Antiqua" w:hAnsi="Book Antiqua"/>
          <w:color w:val="000000" w:themeColor="text1"/>
          <w:sz w:val="24"/>
          <w:szCs w:val="24"/>
        </w:rPr>
        <w:t xml:space="preserve"> gastrointestinal anastomosis, th</w:t>
      </w:r>
      <w:r w:rsidR="00CD3E80" w:rsidRPr="00ED0EAA">
        <w:rPr>
          <w:rFonts w:ascii="Book Antiqua" w:hAnsi="Book Antiqua"/>
          <w:color w:val="000000" w:themeColor="text1"/>
          <w:sz w:val="24"/>
          <w:szCs w:val="24"/>
        </w:rPr>
        <w:t>ese</w:t>
      </w:r>
      <w:r w:rsidRPr="00ED0EAA">
        <w:rPr>
          <w:rFonts w:ascii="Book Antiqua" w:hAnsi="Book Antiqua"/>
          <w:color w:val="000000" w:themeColor="text1"/>
          <w:sz w:val="24"/>
          <w:szCs w:val="24"/>
        </w:rPr>
        <w:t xml:space="preserve"> two types of reconstruction after pancreatic surgery are diverse, with different results and evaluation</w:t>
      </w:r>
      <w:r w:rsidR="00DA3A0E"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w:t>
      </w:r>
      <w:r w:rsidR="002C7A26" w:rsidRPr="00ED0EAA">
        <w:rPr>
          <w:rFonts w:ascii="Book Antiqua" w:hAnsi="Book Antiqua"/>
          <w:color w:val="000000" w:themeColor="text1"/>
          <w:sz w:val="24"/>
          <w:szCs w:val="24"/>
        </w:rPr>
        <w:t>Therefore,</w:t>
      </w:r>
      <w:r w:rsidRPr="00ED0EAA">
        <w:rPr>
          <w:rFonts w:ascii="Book Antiqua" w:hAnsi="Book Antiqua"/>
          <w:color w:val="000000" w:themeColor="text1"/>
          <w:sz w:val="24"/>
          <w:szCs w:val="24"/>
        </w:rPr>
        <w:t xml:space="preserve"> there is still room for improvement in </w:t>
      </w:r>
      <w:r w:rsidR="002C7A26" w:rsidRPr="00ED0EAA">
        <w:rPr>
          <w:rFonts w:ascii="Book Antiqua" w:hAnsi="Book Antiqua"/>
          <w:color w:val="000000" w:themeColor="text1"/>
          <w:sz w:val="24"/>
          <w:szCs w:val="24"/>
        </w:rPr>
        <w:t>PJ</w:t>
      </w:r>
      <w:r w:rsidRPr="00ED0EAA">
        <w:rPr>
          <w:rFonts w:ascii="Book Antiqua" w:hAnsi="Book Antiqua"/>
          <w:color w:val="000000" w:themeColor="text1"/>
          <w:sz w:val="24"/>
          <w:szCs w:val="24"/>
        </w:rPr>
        <w:t xml:space="preserve"> and </w:t>
      </w:r>
      <w:r w:rsidR="002C7A26" w:rsidRPr="00ED0EAA">
        <w:rPr>
          <w:rFonts w:ascii="Book Antiqua" w:hAnsi="Book Antiqua"/>
          <w:color w:val="000000" w:themeColor="text1"/>
          <w:sz w:val="24"/>
          <w:szCs w:val="24"/>
        </w:rPr>
        <w:t>PG</w:t>
      </w:r>
      <w:r w:rsidRPr="00ED0EAA">
        <w:rPr>
          <w:rFonts w:ascii="Book Antiqua" w:hAnsi="Book Antiqua"/>
          <w:color w:val="000000" w:themeColor="text1"/>
          <w:sz w:val="24"/>
          <w:szCs w:val="24"/>
        </w:rPr>
        <w:t xml:space="preserve">, and </w:t>
      </w:r>
      <w:r w:rsidR="002C7A26" w:rsidRPr="00ED0EAA">
        <w:rPr>
          <w:rFonts w:ascii="Book Antiqua" w:hAnsi="Book Antiqua"/>
          <w:color w:val="000000" w:themeColor="text1"/>
          <w:sz w:val="24"/>
          <w:szCs w:val="24"/>
        </w:rPr>
        <w:t>th</w:t>
      </w:r>
      <w:r w:rsidR="00BD681F" w:rsidRPr="00ED0EAA">
        <w:rPr>
          <w:rFonts w:ascii="Book Antiqua" w:hAnsi="Book Antiqua"/>
          <w:color w:val="000000" w:themeColor="text1"/>
          <w:sz w:val="24"/>
          <w:szCs w:val="24"/>
        </w:rPr>
        <w:t xml:space="preserve">ese </w:t>
      </w:r>
      <w:r w:rsidR="002C7A26" w:rsidRPr="00ED0EAA">
        <w:rPr>
          <w:rFonts w:ascii="Book Antiqua" w:hAnsi="Book Antiqua"/>
          <w:color w:val="000000" w:themeColor="text1"/>
          <w:sz w:val="24"/>
          <w:szCs w:val="24"/>
        </w:rPr>
        <w:t xml:space="preserve">procedures are still </w:t>
      </w:r>
      <w:r w:rsidRPr="00ED0EAA">
        <w:rPr>
          <w:rFonts w:ascii="Book Antiqua" w:hAnsi="Book Antiqua"/>
          <w:color w:val="000000" w:themeColor="text1"/>
          <w:sz w:val="24"/>
          <w:szCs w:val="24"/>
        </w:rPr>
        <w:t xml:space="preserve">the focus of future research in </w:t>
      </w:r>
      <w:r w:rsidR="002C7A26" w:rsidRPr="00ED0EAA">
        <w:rPr>
          <w:rFonts w:ascii="Book Antiqua" w:hAnsi="Book Antiqua"/>
          <w:color w:val="000000" w:themeColor="text1"/>
          <w:sz w:val="24"/>
          <w:szCs w:val="24"/>
        </w:rPr>
        <w:t>PD</w:t>
      </w:r>
      <w:r w:rsidRPr="00ED0EAA">
        <w:rPr>
          <w:rFonts w:ascii="Book Antiqua" w:hAnsi="Book Antiqua"/>
          <w:color w:val="000000" w:themeColor="text1"/>
          <w:sz w:val="24"/>
          <w:szCs w:val="24"/>
        </w:rPr>
        <w:t>.</w:t>
      </w:r>
    </w:p>
    <w:p w14:paraId="32CFC4BB" w14:textId="0DAD5681" w:rsidR="00A2455B" w:rsidRPr="00ED0EAA" w:rsidRDefault="00A9511A" w:rsidP="00ED0EAA">
      <w:pPr>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This systematic </w:t>
      </w:r>
      <w:r w:rsidR="00EB2E17">
        <w:rPr>
          <w:rFonts w:ascii="Book Antiqua" w:hAnsi="Book Antiqua"/>
          <w:color w:val="000000" w:themeColor="text1"/>
          <w:sz w:val="24"/>
          <w:szCs w:val="24"/>
        </w:rPr>
        <w:t xml:space="preserve">review </w:t>
      </w:r>
      <w:r w:rsidRPr="00ED0EAA">
        <w:rPr>
          <w:rFonts w:ascii="Book Antiqua" w:hAnsi="Book Antiqua"/>
          <w:color w:val="000000" w:themeColor="text1"/>
          <w:sz w:val="24"/>
          <w:szCs w:val="24"/>
        </w:rPr>
        <w:t xml:space="preserve">and meta-analysis aimed to further evaluate the role and importance of </w:t>
      </w:r>
      <w:proofErr w:type="spellStart"/>
      <w:r w:rsidRPr="00ED0EAA">
        <w:rPr>
          <w:rFonts w:ascii="Book Antiqua" w:hAnsi="Book Antiqua"/>
          <w:color w:val="000000" w:themeColor="text1"/>
          <w:sz w:val="24"/>
          <w:szCs w:val="24"/>
        </w:rPr>
        <w:t>pancreatic</w:t>
      </w:r>
      <w:r w:rsidR="00EB2E17">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 xml:space="preserve">-digestive tract anastomosis. Further, the advantages and disadvantages of PJ and PG were compared to provide a </w:t>
      </w:r>
      <w:r w:rsidR="00EB2E17">
        <w:rPr>
          <w:rFonts w:ascii="Book Antiqua" w:hAnsi="Book Antiqua"/>
          <w:color w:val="000000" w:themeColor="text1"/>
          <w:sz w:val="24"/>
          <w:szCs w:val="24"/>
        </w:rPr>
        <w:t>valuable</w:t>
      </w:r>
      <w:r w:rsidR="00EB2E17"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reference</w:t>
      </w:r>
      <w:r w:rsidR="00EB2E17">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for a more reasonable and safe choice of </w:t>
      </w:r>
      <w:proofErr w:type="spellStart"/>
      <w:r w:rsidRPr="00ED0EAA">
        <w:rPr>
          <w:rFonts w:ascii="Book Antiqua" w:hAnsi="Book Antiqua"/>
          <w:color w:val="000000" w:themeColor="text1"/>
          <w:sz w:val="24"/>
          <w:szCs w:val="24"/>
        </w:rPr>
        <w:t>pancreatic</w:t>
      </w:r>
      <w:r w:rsidR="00EB2E17">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digestive tract reconstruction </w:t>
      </w:r>
      <w:r w:rsidR="00EF3461" w:rsidRPr="00ED0EAA">
        <w:rPr>
          <w:rFonts w:ascii="Book Antiqua" w:hAnsi="Book Antiqua"/>
          <w:color w:val="000000" w:themeColor="text1"/>
          <w:sz w:val="24"/>
          <w:szCs w:val="24"/>
        </w:rPr>
        <w:t xml:space="preserve">in the future. </w:t>
      </w:r>
    </w:p>
    <w:p w14:paraId="67BB0B01" w14:textId="77777777" w:rsidR="00867849" w:rsidRPr="00EB2E17" w:rsidRDefault="00867849" w:rsidP="00ED0EAA">
      <w:pPr>
        <w:widowControl/>
        <w:adjustRightInd w:val="0"/>
        <w:snapToGrid w:val="0"/>
        <w:spacing w:line="360" w:lineRule="auto"/>
        <w:rPr>
          <w:rFonts w:ascii="Book Antiqua" w:hAnsi="Book Antiqua"/>
          <w:color w:val="000000" w:themeColor="text1"/>
          <w:sz w:val="24"/>
          <w:szCs w:val="24"/>
        </w:rPr>
      </w:pPr>
    </w:p>
    <w:p w14:paraId="0DA213BC" w14:textId="77777777" w:rsidR="00867849" w:rsidRPr="00ED0EAA" w:rsidRDefault="00867849" w:rsidP="00ED0EAA">
      <w:pPr>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t xml:space="preserve">MATERIALS AND METHODS </w:t>
      </w:r>
    </w:p>
    <w:p w14:paraId="1DDBDC21" w14:textId="77777777" w:rsidR="00867849" w:rsidRPr="00ED0EAA" w:rsidRDefault="00A52AE0"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Eligibility criteria</w:t>
      </w:r>
    </w:p>
    <w:p w14:paraId="1698A6BF" w14:textId="4DDC4058" w:rsidR="003B562D" w:rsidRPr="00ED0EAA" w:rsidRDefault="00AF747D"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All clinical random</w:t>
      </w:r>
      <w:r w:rsidRPr="00ED0EAA">
        <w:rPr>
          <w:rFonts w:ascii="Book Antiqua" w:hAnsi="Book Antiqua"/>
          <w:color w:val="000000" w:themeColor="text1"/>
          <w:sz w:val="24"/>
          <w:szCs w:val="24"/>
        </w:rPr>
        <w:t xml:space="preserve">ized controlled trials, in which patients underwent </w:t>
      </w:r>
      <w:r w:rsidR="00EB5AED" w:rsidRPr="00ED0EAA">
        <w:rPr>
          <w:rFonts w:ascii="Book Antiqua" w:hAnsi="Book Antiqua"/>
          <w:color w:val="000000" w:themeColor="text1"/>
          <w:sz w:val="24"/>
          <w:szCs w:val="24"/>
        </w:rPr>
        <w:t>PD</w:t>
      </w:r>
      <w:r w:rsidRPr="00ED0EAA">
        <w:rPr>
          <w:rFonts w:ascii="Book Antiqua" w:hAnsi="Book Antiqua"/>
          <w:color w:val="000000" w:themeColor="text1"/>
          <w:sz w:val="24"/>
          <w:szCs w:val="24"/>
        </w:rPr>
        <w:t xml:space="preserve"> with </w:t>
      </w:r>
      <w:proofErr w:type="spellStart"/>
      <w:r w:rsidRPr="00ED0EAA">
        <w:rPr>
          <w:rFonts w:ascii="Book Antiqua" w:hAnsi="Book Antiqua"/>
          <w:color w:val="000000" w:themeColor="text1"/>
          <w:sz w:val="24"/>
          <w:szCs w:val="24"/>
        </w:rPr>
        <w:t>pancreatic</w:t>
      </w:r>
      <w:r w:rsidR="00EB2E17">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-digestive tract r</w:t>
      </w:r>
      <w:r w:rsidRPr="00ED0EAA">
        <w:rPr>
          <w:rFonts w:ascii="Book Antiqua" w:hAnsi="Book Antiqua"/>
          <w:color w:val="000000" w:themeColor="text1"/>
          <w:sz w:val="24"/>
          <w:szCs w:val="24"/>
        </w:rPr>
        <w:t xml:space="preserve">econstruction </w:t>
      </w:r>
      <w:r w:rsidRPr="00ED0EAA">
        <w:rPr>
          <w:rFonts w:ascii="Book Antiqua" w:hAnsi="Book Antiqua"/>
          <w:i/>
          <w:iCs/>
          <w:color w:val="000000" w:themeColor="text1"/>
          <w:sz w:val="24"/>
          <w:szCs w:val="24"/>
        </w:rPr>
        <w:t>via</w:t>
      </w:r>
      <w:r w:rsidRPr="00ED0EAA">
        <w:rPr>
          <w:rFonts w:ascii="Book Antiqua" w:hAnsi="Book Antiqua"/>
          <w:color w:val="000000" w:themeColor="text1"/>
          <w:sz w:val="24"/>
          <w:szCs w:val="24"/>
        </w:rPr>
        <w:t xml:space="preserve"> PJ or PG, were included</w:t>
      </w:r>
      <w:r w:rsidR="00EB5AED" w:rsidRPr="00ED0EAA">
        <w:rPr>
          <w:rFonts w:ascii="Book Antiqua" w:hAnsi="Book Antiqua"/>
          <w:color w:val="000000" w:themeColor="text1"/>
          <w:sz w:val="24"/>
          <w:szCs w:val="24"/>
        </w:rPr>
        <w:t>.</w:t>
      </w:r>
    </w:p>
    <w:p w14:paraId="7941AF2C" w14:textId="77777777" w:rsidR="00AF747D" w:rsidRPr="00ED0EAA" w:rsidRDefault="00AF747D" w:rsidP="00ED0EAA">
      <w:pPr>
        <w:adjustRightInd w:val="0"/>
        <w:snapToGrid w:val="0"/>
        <w:spacing w:line="360" w:lineRule="auto"/>
        <w:rPr>
          <w:rFonts w:ascii="Book Antiqua" w:hAnsi="Book Antiqua"/>
          <w:color w:val="000000" w:themeColor="text1"/>
          <w:sz w:val="24"/>
          <w:szCs w:val="24"/>
        </w:rPr>
      </w:pPr>
    </w:p>
    <w:p w14:paraId="67EA1741" w14:textId="77777777" w:rsidR="00867849" w:rsidRPr="00ED0EAA" w:rsidRDefault="0014574A"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Information sources</w:t>
      </w:r>
    </w:p>
    <w:p w14:paraId="1A8B0496" w14:textId="4F9DEAEE" w:rsidR="00CF1C94" w:rsidRPr="00ED0EAA" w:rsidRDefault="00CF1C94"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Studies were identified by searching electronic databases</w:t>
      </w:r>
      <w:r w:rsidR="00D514B4" w:rsidRPr="00ED0EAA">
        <w:rPr>
          <w:rFonts w:ascii="Book Antiqua" w:hAnsi="Book Antiqua"/>
          <w:color w:val="000000" w:themeColor="text1"/>
          <w:sz w:val="24"/>
          <w:szCs w:val="24"/>
        </w:rPr>
        <w:t xml:space="preserve"> and</w:t>
      </w:r>
      <w:r w:rsidRPr="00ED0EAA">
        <w:rPr>
          <w:rFonts w:ascii="Book Antiqua" w:hAnsi="Book Antiqua"/>
          <w:color w:val="000000" w:themeColor="text1"/>
          <w:sz w:val="24"/>
          <w:szCs w:val="24"/>
        </w:rPr>
        <w:t xml:space="preserve"> scann</w:t>
      </w:r>
      <w:r w:rsidR="00FC23AB" w:rsidRPr="00ED0EAA">
        <w:rPr>
          <w:rFonts w:ascii="Book Antiqua" w:hAnsi="Book Antiqua"/>
          <w:color w:val="000000" w:themeColor="text1"/>
          <w:sz w:val="24"/>
          <w:szCs w:val="24"/>
        </w:rPr>
        <w:t xml:space="preserve">ing reference lists of articles. </w:t>
      </w:r>
      <w:r w:rsidRPr="00ED0EAA">
        <w:rPr>
          <w:rFonts w:ascii="Book Antiqua" w:hAnsi="Book Antiqua"/>
          <w:color w:val="000000" w:themeColor="text1"/>
          <w:sz w:val="24"/>
          <w:szCs w:val="24"/>
        </w:rPr>
        <w:t>No limits were applied for language</w:t>
      </w:r>
      <w:r w:rsidR="00D514B4"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and foreign </w:t>
      </w:r>
      <w:r w:rsidRPr="00ED0EAA">
        <w:rPr>
          <w:rFonts w:ascii="Book Antiqua" w:hAnsi="Book Antiqua"/>
          <w:color w:val="000000" w:themeColor="text1"/>
          <w:sz w:val="24"/>
          <w:szCs w:val="24"/>
        </w:rPr>
        <w:lastRenderedPageBreak/>
        <w:t>papers were translated</w:t>
      </w:r>
      <w:r w:rsidR="00D514B4" w:rsidRPr="00ED0EAA">
        <w:rPr>
          <w:rFonts w:ascii="Book Antiqua" w:hAnsi="Book Antiqua"/>
          <w:color w:val="000000" w:themeColor="text1"/>
          <w:sz w:val="24"/>
          <w:szCs w:val="24"/>
        </w:rPr>
        <w:t xml:space="preserve"> to Engli</w:t>
      </w:r>
      <w:r w:rsidR="00D514B4" w:rsidRPr="00ED0EAA">
        <w:rPr>
          <w:rFonts w:ascii="Book Antiqua" w:hAnsi="Book Antiqua"/>
          <w:color w:val="000000" w:themeColor="text1"/>
          <w:sz w:val="24"/>
          <w:szCs w:val="24"/>
        </w:rPr>
        <w:t>sh</w:t>
      </w:r>
      <w:r w:rsidRPr="00ED0EAA">
        <w:rPr>
          <w:rFonts w:ascii="Book Antiqua" w:hAnsi="Book Antiqua"/>
          <w:color w:val="000000" w:themeColor="text1"/>
          <w:sz w:val="24"/>
          <w:szCs w:val="24"/>
        </w:rPr>
        <w:t xml:space="preserve">. </w:t>
      </w:r>
      <w:r w:rsidR="00EB2E17" w:rsidRPr="00ED0EAA">
        <w:rPr>
          <w:rFonts w:ascii="Book Antiqua" w:hAnsi="Book Antiqua"/>
          <w:color w:val="000000" w:themeColor="text1"/>
          <w:sz w:val="24"/>
          <w:szCs w:val="24"/>
        </w:rPr>
        <w:t>Th</w:t>
      </w:r>
      <w:r w:rsidR="00EB2E17">
        <w:rPr>
          <w:rFonts w:ascii="Book Antiqua" w:hAnsi="Book Antiqua"/>
          <w:color w:val="000000" w:themeColor="text1"/>
          <w:sz w:val="24"/>
          <w:szCs w:val="24"/>
        </w:rPr>
        <w:t>e</w:t>
      </w:r>
      <w:r w:rsidR="00EB2E17"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search was applied to Medline, </w:t>
      </w:r>
      <w:proofErr w:type="spellStart"/>
      <w:r w:rsidR="00C328CB" w:rsidRPr="00ED0EAA">
        <w:rPr>
          <w:rFonts w:ascii="Book Antiqua" w:hAnsi="Book Antiqua"/>
          <w:color w:val="000000" w:themeColor="text1"/>
          <w:sz w:val="24"/>
          <w:szCs w:val="24"/>
        </w:rPr>
        <w:t>Wanfang</w:t>
      </w:r>
      <w:proofErr w:type="spellEnd"/>
      <w:r w:rsidR="00C328CB" w:rsidRPr="00ED0EAA">
        <w:rPr>
          <w:rFonts w:ascii="Book Antiqua" w:hAnsi="Book Antiqua"/>
          <w:color w:val="000000" w:themeColor="text1"/>
          <w:sz w:val="24"/>
          <w:szCs w:val="24"/>
        </w:rPr>
        <w:t xml:space="preserve"> </w:t>
      </w:r>
      <w:r w:rsidR="00494075">
        <w:rPr>
          <w:rFonts w:ascii="Book Antiqua" w:hAnsi="Book Antiqua"/>
          <w:color w:val="000000" w:themeColor="text1"/>
          <w:sz w:val="24"/>
          <w:szCs w:val="24"/>
        </w:rPr>
        <w:t>D</w:t>
      </w:r>
      <w:r w:rsidR="00494075" w:rsidRPr="00ED0EAA">
        <w:rPr>
          <w:rFonts w:ascii="Book Antiqua" w:hAnsi="Book Antiqua"/>
          <w:color w:val="000000" w:themeColor="text1"/>
          <w:sz w:val="24"/>
          <w:szCs w:val="24"/>
        </w:rPr>
        <w:t>ata</w:t>
      </w:r>
      <w:r w:rsidRPr="00ED0EAA">
        <w:rPr>
          <w:rFonts w:ascii="Book Antiqua" w:hAnsi="Book Antiqua"/>
          <w:color w:val="000000" w:themeColor="text1"/>
          <w:sz w:val="24"/>
          <w:szCs w:val="24"/>
        </w:rPr>
        <w:t xml:space="preserve">, </w:t>
      </w:r>
      <w:r w:rsidR="00457067" w:rsidRPr="00ED0EAA">
        <w:rPr>
          <w:rFonts w:ascii="Book Antiqua" w:hAnsi="Book Antiqua"/>
          <w:color w:val="000000" w:themeColor="text1"/>
          <w:sz w:val="24"/>
          <w:szCs w:val="24"/>
        </w:rPr>
        <w:t>EMBASE</w:t>
      </w:r>
      <w:r w:rsidRPr="00ED0EAA">
        <w:rPr>
          <w:rFonts w:ascii="Book Antiqua" w:hAnsi="Book Antiqua"/>
          <w:color w:val="000000" w:themeColor="text1"/>
          <w:sz w:val="24"/>
          <w:szCs w:val="24"/>
        </w:rPr>
        <w:t>, Science Citation Index Expanded</w:t>
      </w:r>
      <w:r w:rsidR="00EB2E17">
        <w:rPr>
          <w:rFonts w:ascii="Book Antiqua" w:hAnsi="Book Antiqua"/>
          <w:color w:val="000000" w:themeColor="text1"/>
          <w:sz w:val="24"/>
          <w:szCs w:val="24"/>
        </w:rPr>
        <w:t>,</w:t>
      </w:r>
      <w:r w:rsidRPr="00ED0EAA">
        <w:rPr>
          <w:rFonts w:ascii="Book Antiqua" w:hAnsi="Book Antiqua"/>
          <w:color w:val="000000" w:themeColor="text1"/>
          <w:sz w:val="24"/>
          <w:szCs w:val="24"/>
        </w:rPr>
        <w:t xml:space="preserve"> and </w:t>
      </w:r>
      <w:r w:rsidR="008A6232">
        <w:rPr>
          <w:rFonts w:ascii="Book Antiqua" w:hAnsi="Book Antiqua"/>
          <w:color w:val="000000" w:themeColor="text1"/>
          <w:sz w:val="24"/>
          <w:szCs w:val="24"/>
        </w:rPr>
        <w:t xml:space="preserve">the </w:t>
      </w:r>
      <w:r w:rsidR="00FC23AB" w:rsidRPr="00ED0EAA">
        <w:rPr>
          <w:rFonts w:ascii="Book Antiqua" w:hAnsi="Book Antiqua"/>
          <w:color w:val="000000" w:themeColor="text1"/>
          <w:sz w:val="24"/>
          <w:szCs w:val="24"/>
        </w:rPr>
        <w:t xml:space="preserve">Cochrane Library. </w:t>
      </w:r>
      <w:r w:rsidRPr="00ED0EAA">
        <w:rPr>
          <w:rFonts w:ascii="Book Antiqua" w:hAnsi="Book Antiqua"/>
          <w:color w:val="000000" w:themeColor="text1"/>
          <w:sz w:val="24"/>
          <w:szCs w:val="24"/>
        </w:rPr>
        <w:t xml:space="preserve">The last search was run on </w:t>
      </w:r>
      <w:r w:rsidR="00C328CB" w:rsidRPr="00ED0EAA">
        <w:rPr>
          <w:rFonts w:ascii="Book Antiqua" w:hAnsi="Book Antiqua"/>
          <w:color w:val="000000" w:themeColor="text1"/>
          <w:sz w:val="24"/>
          <w:szCs w:val="24"/>
        </w:rPr>
        <w:t>March</w:t>
      </w:r>
      <w:r w:rsidRPr="00ED0EAA">
        <w:rPr>
          <w:rFonts w:ascii="Book Antiqua" w:hAnsi="Book Antiqua"/>
          <w:color w:val="000000" w:themeColor="text1"/>
          <w:sz w:val="24"/>
          <w:szCs w:val="24"/>
        </w:rPr>
        <w:t xml:space="preserve"> </w:t>
      </w:r>
      <w:r w:rsidR="00247B2A" w:rsidRPr="00ED0EAA">
        <w:rPr>
          <w:rFonts w:ascii="Book Antiqua" w:hAnsi="Book Antiqua"/>
          <w:color w:val="000000" w:themeColor="text1"/>
          <w:sz w:val="24"/>
          <w:szCs w:val="24"/>
        </w:rPr>
        <w:t xml:space="preserve">15, </w:t>
      </w:r>
      <w:r w:rsidR="00C328CB" w:rsidRPr="00ED0EAA">
        <w:rPr>
          <w:rFonts w:ascii="Book Antiqua" w:hAnsi="Book Antiqua"/>
          <w:color w:val="000000" w:themeColor="text1"/>
          <w:sz w:val="24"/>
          <w:szCs w:val="24"/>
        </w:rPr>
        <w:t>2019</w:t>
      </w:r>
      <w:r w:rsidRPr="00ED0EAA">
        <w:rPr>
          <w:rFonts w:ascii="Book Antiqua" w:hAnsi="Book Antiqua"/>
          <w:color w:val="000000" w:themeColor="text1"/>
          <w:sz w:val="24"/>
          <w:szCs w:val="24"/>
        </w:rPr>
        <w:t xml:space="preserve">. </w:t>
      </w:r>
    </w:p>
    <w:p w14:paraId="623BBE84" w14:textId="77777777" w:rsidR="00FC23AB" w:rsidRPr="00ED0EAA" w:rsidRDefault="00FC23AB" w:rsidP="00ED0EAA">
      <w:pPr>
        <w:adjustRightInd w:val="0"/>
        <w:snapToGrid w:val="0"/>
        <w:spacing w:line="360" w:lineRule="auto"/>
        <w:rPr>
          <w:rFonts w:ascii="Book Antiqua" w:hAnsi="Book Antiqua"/>
          <w:color w:val="000000" w:themeColor="text1"/>
          <w:sz w:val="24"/>
          <w:szCs w:val="24"/>
        </w:rPr>
      </w:pPr>
    </w:p>
    <w:p w14:paraId="2908A77F" w14:textId="77777777" w:rsidR="00867849" w:rsidRPr="00ED0EAA" w:rsidRDefault="00CF1C94"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Search</w:t>
      </w:r>
    </w:p>
    <w:p w14:paraId="4C0E68EF" w14:textId="4A972BBC" w:rsidR="00CF1C94" w:rsidRPr="00ED0EAA" w:rsidRDefault="00CF1C94"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We used the following search ter</w:t>
      </w:r>
      <w:r w:rsidRPr="00ED0EAA">
        <w:rPr>
          <w:rFonts w:ascii="Book Antiqua" w:hAnsi="Book Antiqua"/>
          <w:color w:val="000000" w:themeColor="text1"/>
          <w:sz w:val="24"/>
          <w:szCs w:val="24"/>
        </w:rPr>
        <w:t xml:space="preserve">ms to search all trial registers and databases: </w:t>
      </w:r>
      <w:proofErr w:type="spellStart"/>
      <w:r w:rsidR="00FC23AB" w:rsidRPr="00ED0EAA">
        <w:rPr>
          <w:rFonts w:ascii="Book Antiqua" w:hAnsi="Book Antiqua"/>
          <w:color w:val="000000" w:themeColor="text1"/>
          <w:sz w:val="24"/>
          <w:szCs w:val="24"/>
        </w:rPr>
        <w:t>Pancreatoduodenectomy</w:t>
      </w:r>
      <w:proofErr w:type="spellEnd"/>
      <w:r w:rsidR="00FC23AB" w:rsidRPr="00ED0EAA">
        <w:rPr>
          <w:rFonts w:ascii="Book Antiqua" w:hAnsi="Book Antiqua"/>
          <w:color w:val="000000" w:themeColor="text1"/>
          <w:sz w:val="24"/>
          <w:szCs w:val="24"/>
        </w:rPr>
        <w:t xml:space="preserve"> or </w:t>
      </w:r>
      <w:proofErr w:type="spellStart"/>
      <w:r w:rsidR="00FC23AB" w:rsidRPr="00ED0EAA">
        <w:rPr>
          <w:rFonts w:ascii="Book Antiqua" w:hAnsi="Book Antiqua"/>
          <w:color w:val="000000" w:themeColor="text1"/>
          <w:sz w:val="24"/>
          <w:szCs w:val="24"/>
        </w:rPr>
        <w:t>Pancreatoduodenectomies</w:t>
      </w:r>
      <w:proofErr w:type="spellEnd"/>
      <w:r w:rsidR="00FC23AB" w:rsidRPr="00ED0EAA">
        <w:rPr>
          <w:rFonts w:ascii="Book Antiqua" w:hAnsi="Book Antiqua"/>
          <w:color w:val="000000" w:themeColor="text1"/>
          <w:sz w:val="24"/>
          <w:szCs w:val="24"/>
        </w:rPr>
        <w:t xml:space="preserve"> or </w:t>
      </w:r>
      <w:proofErr w:type="spellStart"/>
      <w:r w:rsidR="00FC23AB" w:rsidRPr="00ED0EAA">
        <w:rPr>
          <w:rFonts w:ascii="Book Antiqua" w:hAnsi="Book Antiqua"/>
          <w:color w:val="000000" w:themeColor="text1"/>
          <w:sz w:val="24"/>
          <w:szCs w:val="24"/>
        </w:rPr>
        <w:t>Duodenopancreatectomy</w:t>
      </w:r>
      <w:proofErr w:type="spellEnd"/>
      <w:r w:rsidR="00FC23AB" w:rsidRPr="00ED0EAA">
        <w:rPr>
          <w:rFonts w:ascii="Book Antiqua" w:hAnsi="Book Antiqua"/>
          <w:color w:val="000000" w:themeColor="text1"/>
          <w:sz w:val="24"/>
          <w:szCs w:val="24"/>
        </w:rPr>
        <w:t xml:space="preserve"> or </w:t>
      </w:r>
      <w:proofErr w:type="spellStart"/>
      <w:r w:rsidR="00FC23AB" w:rsidRPr="00ED0EAA">
        <w:rPr>
          <w:rFonts w:ascii="Book Antiqua" w:hAnsi="Book Antiqua"/>
          <w:color w:val="000000" w:themeColor="text1"/>
          <w:sz w:val="24"/>
          <w:szCs w:val="24"/>
        </w:rPr>
        <w:t>Duodenopancreatectomies</w:t>
      </w:r>
      <w:proofErr w:type="spellEnd"/>
      <w:r w:rsidR="00FC23AB" w:rsidRPr="00ED0EAA">
        <w:rPr>
          <w:rFonts w:ascii="Book Antiqua" w:hAnsi="Book Antiqua"/>
          <w:color w:val="000000" w:themeColor="text1"/>
          <w:sz w:val="24"/>
          <w:szCs w:val="24"/>
        </w:rPr>
        <w:t xml:space="preserve"> or </w:t>
      </w:r>
      <w:proofErr w:type="spellStart"/>
      <w:r w:rsidR="00FC23AB" w:rsidRPr="00ED0EAA">
        <w:rPr>
          <w:rFonts w:ascii="Book Antiqua" w:hAnsi="Book Antiqua"/>
          <w:color w:val="000000" w:themeColor="text1"/>
          <w:sz w:val="24"/>
          <w:szCs w:val="24"/>
        </w:rPr>
        <w:t>Pancreaticoduodenectomy</w:t>
      </w:r>
      <w:proofErr w:type="spellEnd"/>
      <w:r w:rsidR="00FC23AB" w:rsidRPr="00ED0EAA">
        <w:rPr>
          <w:rFonts w:ascii="Book Antiqua" w:hAnsi="Book Antiqua"/>
          <w:color w:val="000000" w:themeColor="text1"/>
          <w:sz w:val="24"/>
          <w:szCs w:val="24"/>
        </w:rPr>
        <w:t xml:space="preserve"> or Whipple or PD or Whipple procedure or </w:t>
      </w:r>
      <w:proofErr w:type="spellStart"/>
      <w:r w:rsidR="00494075">
        <w:rPr>
          <w:rFonts w:ascii="Book Antiqua" w:hAnsi="Book Antiqua"/>
          <w:color w:val="000000" w:themeColor="text1"/>
          <w:sz w:val="24"/>
          <w:szCs w:val="24"/>
        </w:rPr>
        <w:t>P</w:t>
      </w:r>
      <w:r w:rsidR="00494075" w:rsidRPr="00ED0EAA">
        <w:rPr>
          <w:rFonts w:ascii="Book Antiqua" w:hAnsi="Book Antiqua"/>
          <w:color w:val="000000" w:themeColor="text1"/>
          <w:sz w:val="24"/>
          <w:szCs w:val="24"/>
        </w:rPr>
        <w:t>ancreatoduodenal</w:t>
      </w:r>
      <w:proofErr w:type="spellEnd"/>
      <w:r w:rsidR="00494075" w:rsidRPr="00ED0EAA">
        <w:rPr>
          <w:rFonts w:ascii="Book Antiqua" w:hAnsi="Book Antiqua"/>
          <w:color w:val="000000" w:themeColor="text1"/>
          <w:sz w:val="24"/>
          <w:szCs w:val="24"/>
        </w:rPr>
        <w:t xml:space="preserve"> </w:t>
      </w:r>
      <w:r w:rsidR="00FC23AB" w:rsidRPr="00ED0EAA">
        <w:rPr>
          <w:rFonts w:ascii="Book Antiqua" w:hAnsi="Book Antiqua"/>
          <w:color w:val="000000" w:themeColor="text1"/>
          <w:sz w:val="24"/>
          <w:szCs w:val="24"/>
        </w:rPr>
        <w:t xml:space="preserve">resection or </w:t>
      </w:r>
      <w:r w:rsidR="00494075">
        <w:rPr>
          <w:rFonts w:ascii="Book Antiqua" w:hAnsi="Book Antiqua"/>
          <w:color w:val="000000" w:themeColor="text1"/>
          <w:sz w:val="24"/>
          <w:szCs w:val="24"/>
        </w:rPr>
        <w:t>P</w:t>
      </w:r>
      <w:r w:rsidR="00494075" w:rsidRPr="00ED0EAA">
        <w:rPr>
          <w:rFonts w:ascii="Book Antiqua" w:hAnsi="Book Antiqua"/>
          <w:color w:val="000000" w:themeColor="text1"/>
          <w:sz w:val="24"/>
          <w:szCs w:val="24"/>
        </w:rPr>
        <w:t xml:space="preserve">ancreaticoduodenal </w:t>
      </w:r>
      <w:r w:rsidR="00FC23AB" w:rsidRPr="00ED0EAA">
        <w:rPr>
          <w:rFonts w:ascii="Book Antiqua" w:hAnsi="Book Antiqua"/>
          <w:color w:val="000000" w:themeColor="text1"/>
          <w:sz w:val="24"/>
          <w:szCs w:val="24"/>
        </w:rPr>
        <w:t xml:space="preserve">resection,  </w:t>
      </w:r>
      <w:proofErr w:type="spellStart"/>
      <w:r w:rsidR="00FC23AB" w:rsidRPr="00ED0EAA">
        <w:rPr>
          <w:rFonts w:ascii="Book Antiqua" w:hAnsi="Book Antiqua"/>
          <w:color w:val="000000" w:themeColor="text1"/>
          <w:sz w:val="24"/>
          <w:szCs w:val="24"/>
        </w:rPr>
        <w:t>Pancreaticojejunostomy</w:t>
      </w:r>
      <w:proofErr w:type="spellEnd"/>
      <w:r w:rsidR="00FC23AB" w:rsidRPr="00ED0EAA">
        <w:rPr>
          <w:rFonts w:ascii="Book Antiqua" w:hAnsi="Book Antiqua"/>
          <w:color w:val="000000" w:themeColor="text1"/>
          <w:sz w:val="24"/>
          <w:szCs w:val="24"/>
        </w:rPr>
        <w:t xml:space="preserve"> or </w:t>
      </w:r>
      <w:proofErr w:type="spellStart"/>
      <w:r w:rsidR="00FC23AB" w:rsidRPr="00ED0EAA">
        <w:rPr>
          <w:rFonts w:ascii="Book Antiqua" w:hAnsi="Book Antiqua"/>
          <w:color w:val="000000" w:themeColor="text1"/>
          <w:sz w:val="24"/>
          <w:szCs w:val="24"/>
        </w:rPr>
        <w:t>Pancreaticojejunostomies</w:t>
      </w:r>
      <w:proofErr w:type="spellEnd"/>
      <w:r w:rsidR="00FC23AB" w:rsidRPr="00ED0EAA">
        <w:rPr>
          <w:rFonts w:ascii="Book Antiqua" w:hAnsi="Book Antiqua"/>
          <w:color w:val="000000" w:themeColor="text1"/>
          <w:sz w:val="24"/>
          <w:szCs w:val="24"/>
        </w:rPr>
        <w:t xml:space="preserve"> or Pancreatojejunostomy or Pancreatojejunostomies or </w:t>
      </w:r>
      <w:proofErr w:type="spellStart"/>
      <w:r w:rsidR="00494075">
        <w:rPr>
          <w:rFonts w:ascii="Book Antiqua" w:hAnsi="Book Antiqua"/>
          <w:color w:val="000000" w:themeColor="text1"/>
          <w:sz w:val="24"/>
          <w:szCs w:val="24"/>
        </w:rPr>
        <w:t>P</w:t>
      </w:r>
      <w:r w:rsidR="00494075" w:rsidRPr="00ED0EAA">
        <w:rPr>
          <w:rFonts w:ascii="Book Antiqua" w:hAnsi="Book Antiqua"/>
          <w:color w:val="000000" w:themeColor="text1"/>
          <w:sz w:val="24"/>
          <w:szCs w:val="24"/>
        </w:rPr>
        <w:t>ancreaticoenteric</w:t>
      </w:r>
      <w:proofErr w:type="spellEnd"/>
      <w:r w:rsidR="00494075" w:rsidRPr="00ED0EAA">
        <w:rPr>
          <w:rFonts w:ascii="Book Antiqua" w:hAnsi="Book Antiqua"/>
          <w:color w:val="000000" w:themeColor="text1"/>
          <w:sz w:val="24"/>
          <w:szCs w:val="24"/>
        </w:rPr>
        <w:t xml:space="preserve"> </w:t>
      </w:r>
      <w:r w:rsidR="00FC23AB" w:rsidRPr="00ED0EAA">
        <w:rPr>
          <w:rFonts w:ascii="Book Antiqua" w:hAnsi="Book Antiqua"/>
          <w:color w:val="000000" w:themeColor="text1"/>
          <w:sz w:val="24"/>
          <w:szCs w:val="24"/>
        </w:rPr>
        <w:t xml:space="preserve">anastomosis or </w:t>
      </w:r>
      <w:proofErr w:type="spellStart"/>
      <w:r w:rsidR="00FC23AB" w:rsidRPr="00ED0EAA">
        <w:rPr>
          <w:rFonts w:ascii="Book Antiqua" w:hAnsi="Book Antiqua"/>
          <w:color w:val="000000" w:themeColor="text1"/>
          <w:sz w:val="24"/>
          <w:szCs w:val="24"/>
        </w:rPr>
        <w:t>Pancreatoenteric</w:t>
      </w:r>
      <w:proofErr w:type="spellEnd"/>
      <w:r w:rsidR="00FC23AB" w:rsidRPr="00ED0EAA">
        <w:rPr>
          <w:rFonts w:ascii="Book Antiqua" w:hAnsi="Book Antiqua"/>
          <w:color w:val="000000" w:themeColor="text1"/>
          <w:sz w:val="24"/>
          <w:szCs w:val="24"/>
        </w:rPr>
        <w:t xml:space="preserve">  anastomosis or </w:t>
      </w:r>
      <w:proofErr w:type="spellStart"/>
      <w:r w:rsidR="00494075">
        <w:rPr>
          <w:rFonts w:ascii="Book Antiqua" w:hAnsi="Book Antiqua"/>
          <w:color w:val="000000" w:themeColor="text1"/>
          <w:sz w:val="24"/>
          <w:szCs w:val="24"/>
        </w:rPr>
        <w:t>P</w:t>
      </w:r>
      <w:r w:rsidR="00494075" w:rsidRPr="00ED0EAA">
        <w:rPr>
          <w:rFonts w:ascii="Book Antiqua" w:hAnsi="Book Antiqua"/>
          <w:color w:val="000000" w:themeColor="text1"/>
          <w:sz w:val="24"/>
          <w:szCs w:val="24"/>
        </w:rPr>
        <w:t>ancreaticojejunal</w:t>
      </w:r>
      <w:proofErr w:type="spellEnd"/>
      <w:r w:rsidR="00494075" w:rsidRPr="00ED0EAA">
        <w:rPr>
          <w:rFonts w:ascii="Book Antiqua" w:hAnsi="Book Antiqua"/>
          <w:color w:val="000000" w:themeColor="text1"/>
          <w:sz w:val="24"/>
          <w:szCs w:val="24"/>
        </w:rPr>
        <w:t xml:space="preserve"> </w:t>
      </w:r>
      <w:r w:rsidR="00FC23AB" w:rsidRPr="00ED0EAA">
        <w:rPr>
          <w:rFonts w:ascii="Book Antiqua" w:hAnsi="Book Antiqua"/>
          <w:color w:val="000000" w:themeColor="text1"/>
          <w:sz w:val="24"/>
          <w:szCs w:val="24"/>
        </w:rPr>
        <w:t xml:space="preserve">anastomosis or </w:t>
      </w:r>
      <w:proofErr w:type="spellStart"/>
      <w:r w:rsidR="00FC23AB" w:rsidRPr="00ED0EAA">
        <w:rPr>
          <w:rFonts w:ascii="Book Antiqua" w:hAnsi="Book Antiqua"/>
          <w:color w:val="000000" w:themeColor="text1"/>
          <w:sz w:val="24"/>
          <w:szCs w:val="24"/>
        </w:rPr>
        <w:t>Pancreatojejunal</w:t>
      </w:r>
      <w:proofErr w:type="spellEnd"/>
      <w:r w:rsidR="00FC23AB" w:rsidRPr="00ED0EAA">
        <w:rPr>
          <w:rFonts w:ascii="Book Antiqua" w:hAnsi="Book Antiqua"/>
          <w:color w:val="000000" w:themeColor="text1"/>
          <w:sz w:val="24"/>
          <w:szCs w:val="24"/>
        </w:rPr>
        <w:t xml:space="preserve"> anastomosis or PJ, </w:t>
      </w:r>
      <w:r w:rsidR="00494075">
        <w:rPr>
          <w:rFonts w:ascii="Book Antiqua" w:hAnsi="Book Antiqua"/>
          <w:color w:val="000000" w:themeColor="text1"/>
          <w:sz w:val="24"/>
          <w:szCs w:val="24"/>
        </w:rPr>
        <w:t xml:space="preserve">or </w:t>
      </w:r>
      <w:proofErr w:type="spellStart"/>
      <w:r w:rsidR="00FC23AB" w:rsidRPr="00ED0EAA">
        <w:rPr>
          <w:rFonts w:ascii="Book Antiqua" w:hAnsi="Book Antiqua"/>
          <w:color w:val="000000" w:themeColor="text1"/>
          <w:sz w:val="24"/>
          <w:szCs w:val="24"/>
        </w:rPr>
        <w:t>Pancreaticogastrostomy</w:t>
      </w:r>
      <w:proofErr w:type="spellEnd"/>
      <w:r w:rsidR="00FC23AB" w:rsidRPr="00ED0EAA">
        <w:rPr>
          <w:rFonts w:ascii="Book Antiqua" w:hAnsi="Book Antiqua"/>
          <w:color w:val="000000" w:themeColor="text1"/>
          <w:sz w:val="24"/>
          <w:szCs w:val="24"/>
        </w:rPr>
        <w:t xml:space="preserve"> or PG.</w:t>
      </w:r>
      <w:r w:rsidRPr="00ED0EAA">
        <w:rPr>
          <w:rFonts w:ascii="Book Antiqua" w:hAnsi="Book Antiqua"/>
          <w:color w:val="000000" w:themeColor="text1"/>
          <w:sz w:val="24"/>
          <w:szCs w:val="24"/>
        </w:rPr>
        <w:t xml:space="preserve"> </w:t>
      </w:r>
    </w:p>
    <w:p w14:paraId="5FDC82B2" w14:textId="77777777" w:rsidR="00CF1C94" w:rsidRPr="00494075" w:rsidRDefault="00CF1C94" w:rsidP="00ED0EAA">
      <w:pPr>
        <w:adjustRightInd w:val="0"/>
        <w:snapToGrid w:val="0"/>
        <w:spacing w:line="360" w:lineRule="auto"/>
        <w:rPr>
          <w:rFonts w:ascii="Book Antiqua" w:hAnsi="Book Antiqua"/>
          <w:color w:val="000000" w:themeColor="text1"/>
          <w:sz w:val="24"/>
          <w:szCs w:val="24"/>
        </w:rPr>
      </w:pPr>
    </w:p>
    <w:p w14:paraId="298ED9C1" w14:textId="77777777" w:rsidR="00867849" w:rsidRPr="00ED0EAA" w:rsidRDefault="003E53C5"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Study selection</w:t>
      </w:r>
    </w:p>
    <w:p w14:paraId="68449AF3" w14:textId="6ABB086F" w:rsidR="00E50209" w:rsidRPr="00ED0EAA" w:rsidRDefault="00494075" w:rsidP="00ED0EA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E</w:t>
      </w:r>
      <w:r w:rsidRPr="00ED0EAA">
        <w:rPr>
          <w:rFonts w:ascii="Book Antiqua" w:hAnsi="Book Antiqua"/>
          <w:color w:val="000000" w:themeColor="text1"/>
          <w:sz w:val="24"/>
          <w:szCs w:val="24"/>
        </w:rPr>
        <w:t xml:space="preserve">ligibility </w:t>
      </w:r>
      <w:r w:rsidR="00FA3D4F" w:rsidRPr="00ED0EAA">
        <w:rPr>
          <w:rFonts w:ascii="Book Antiqua" w:hAnsi="Book Antiqua"/>
          <w:color w:val="000000" w:themeColor="text1"/>
          <w:sz w:val="24"/>
          <w:szCs w:val="24"/>
        </w:rPr>
        <w:t xml:space="preserve">assessment was performed independently in an unblinded standardized manner by </w:t>
      </w:r>
      <w:r w:rsidR="00AD67FB" w:rsidRPr="00ED0EAA">
        <w:rPr>
          <w:rFonts w:ascii="Book Antiqua" w:hAnsi="Book Antiqua"/>
          <w:color w:val="000000" w:themeColor="text1"/>
          <w:sz w:val="24"/>
          <w:szCs w:val="24"/>
        </w:rPr>
        <w:t>two</w:t>
      </w:r>
      <w:r w:rsidR="00FA3D4F" w:rsidRPr="00ED0EAA">
        <w:rPr>
          <w:rFonts w:ascii="Book Antiqua" w:hAnsi="Book Antiqua"/>
          <w:color w:val="000000" w:themeColor="text1"/>
          <w:sz w:val="24"/>
          <w:szCs w:val="24"/>
        </w:rPr>
        <w:t xml:space="preserve"> reviewers. Disagreements between reviewers were resolved by</w:t>
      </w:r>
      <w:r>
        <w:rPr>
          <w:rFonts w:ascii="Book Antiqua" w:hAnsi="Book Antiqua"/>
          <w:color w:val="000000" w:themeColor="text1"/>
          <w:sz w:val="24"/>
          <w:szCs w:val="24"/>
        </w:rPr>
        <w:t xml:space="preserve"> </w:t>
      </w:r>
      <w:r w:rsidR="002E3F7A" w:rsidRPr="00ED0EAA">
        <w:rPr>
          <w:rFonts w:ascii="Book Antiqua" w:hAnsi="Book Antiqua"/>
          <w:color w:val="000000" w:themeColor="text1"/>
          <w:sz w:val="24"/>
          <w:szCs w:val="24"/>
        </w:rPr>
        <w:t>discus</w:t>
      </w:r>
      <w:r w:rsidR="002E3F7A" w:rsidRPr="00ED0EAA">
        <w:rPr>
          <w:rFonts w:ascii="Book Antiqua" w:hAnsi="Book Antiqua"/>
          <w:color w:val="000000" w:themeColor="text1"/>
          <w:sz w:val="24"/>
          <w:szCs w:val="24"/>
        </w:rPr>
        <w:t>sion</w:t>
      </w:r>
      <w:r w:rsidR="00FA3D4F" w:rsidRPr="00ED0EAA">
        <w:rPr>
          <w:rFonts w:ascii="Book Antiqua" w:hAnsi="Book Antiqua"/>
          <w:color w:val="000000" w:themeColor="text1"/>
          <w:sz w:val="24"/>
          <w:szCs w:val="24"/>
        </w:rPr>
        <w:t>.</w:t>
      </w:r>
    </w:p>
    <w:p w14:paraId="2AF95450" w14:textId="77777777" w:rsidR="00867849" w:rsidRPr="00ED0EAA" w:rsidRDefault="00867849" w:rsidP="00ED0EAA">
      <w:pPr>
        <w:adjustRightInd w:val="0"/>
        <w:snapToGrid w:val="0"/>
        <w:spacing w:line="360" w:lineRule="auto"/>
        <w:rPr>
          <w:rFonts w:ascii="Book Antiqua" w:hAnsi="Book Antiqua"/>
          <w:color w:val="000000" w:themeColor="text1"/>
          <w:sz w:val="24"/>
          <w:szCs w:val="24"/>
        </w:rPr>
      </w:pPr>
    </w:p>
    <w:p w14:paraId="3A245A74" w14:textId="77777777" w:rsidR="00CF1C94" w:rsidRPr="00ED0EAA" w:rsidRDefault="00D57363" w:rsidP="00ED0EAA">
      <w:pPr>
        <w:adjustRightInd w:val="0"/>
        <w:snapToGrid w:val="0"/>
        <w:spacing w:line="360" w:lineRule="auto"/>
        <w:rPr>
          <w:rFonts w:ascii="Book Antiqua" w:hAnsi="Book Antiqua"/>
          <w:b/>
          <w:bCs/>
          <w:i/>
          <w:iCs/>
          <w:color w:val="000000" w:themeColor="text1"/>
          <w:sz w:val="24"/>
          <w:szCs w:val="24"/>
        </w:rPr>
      </w:pPr>
      <w:r w:rsidRPr="00ED0EAA">
        <w:rPr>
          <w:rFonts w:ascii="Book Antiqua" w:hAnsi="Book Antiqua"/>
          <w:b/>
          <w:bCs/>
          <w:i/>
          <w:iCs/>
          <w:color w:val="000000" w:themeColor="text1"/>
          <w:sz w:val="24"/>
          <w:szCs w:val="24"/>
        </w:rPr>
        <w:t>Data collection</w:t>
      </w:r>
      <w:r w:rsidR="00467CAC" w:rsidRPr="00ED0EAA">
        <w:rPr>
          <w:rFonts w:ascii="Book Antiqua" w:hAnsi="Book Antiqua"/>
          <w:b/>
          <w:bCs/>
          <w:i/>
          <w:iCs/>
          <w:color w:val="000000" w:themeColor="text1"/>
          <w:sz w:val="24"/>
          <w:szCs w:val="24"/>
        </w:rPr>
        <w:t xml:space="preserve"> process</w:t>
      </w:r>
    </w:p>
    <w:p w14:paraId="1FAEE25E" w14:textId="41BCDCE7" w:rsidR="00BD3AFF" w:rsidRPr="00ED0EAA" w:rsidRDefault="00BD3AFF"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One review author extracted the following da</w:t>
      </w:r>
      <w:r w:rsidRPr="00ED0EAA">
        <w:rPr>
          <w:rFonts w:ascii="Book Antiqua" w:hAnsi="Book Antiqua"/>
          <w:color w:val="000000" w:themeColor="text1"/>
          <w:sz w:val="24"/>
          <w:szCs w:val="24"/>
        </w:rPr>
        <w:t xml:space="preserve">ta from </w:t>
      </w:r>
      <w:r w:rsidR="00494075">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inclu</w:t>
      </w:r>
      <w:r w:rsidRPr="00ED0EAA">
        <w:rPr>
          <w:rFonts w:ascii="Book Antiqua" w:hAnsi="Book Antiqua"/>
          <w:color w:val="000000" w:themeColor="text1"/>
          <w:sz w:val="24"/>
          <w:szCs w:val="24"/>
        </w:rPr>
        <w:t>ded studies and the second author checked the extracted data</w:t>
      </w:r>
      <w:r w:rsidR="008F524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Disagreements were resolved by discussion between the two review authors; if no agreement could be reached, </w:t>
      </w:r>
      <w:r w:rsidR="0009166A" w:rsidRPr="00ED0EAA">
        <w:rPr>
          <w:rFonts w:ascii="Book Antiqua" w:hAnsi="Book Antiqua"/>
          <w:color w:val="000000" w:themeColor="text1"/>
          <w:sz w:val="24"/>
          <w:szCs w:val="24"/>
        </w:rPr>
        <w:t>a third author would take the decision</w:t>
      </w:r>
      <w:r w:rsidRPr="00ED0EAA">
        <w:rPr>
          <w:rFonts w:ascii="Book Antiqua" w:hAnsi="Book Antiqua"/>
          <w:color w:val="000000" w:themeColor="text1"/>
          <w:sz w:val="24"/>
          <w:szCs w:val="24"/>
        </w:rPr>
        <w:t xml:space="preserve">. </w:t>
      </w:r>
    </w:p>
    <w:p w14:paraId="132EFBE7" w14:textId="77777777" w:rsidR="00BD3AFF" w:rsidRPr="00ED0EAA" w:rsidRDefault="00BD3AFF" w:rsidP="00ED0EAA">
      <w:pPr>
        <w:adjustRightInd w:val="0"/>
        <w:snapToGrid w:val="0"/>
        <w:spacing w:line="360" w:lineRule="auto"/>
        <w:rPr>
          <w:rFonts w:ascii="Book Antiqua" w:hAnsi="Book Antiqua"/>
          <w:b/>
          <w:i/>
          <w:iCs/>
          <w:color w:val="000000" w:themeColor="text1"/>
          <w:sz w:val="24"/>
          <w:szCs w:val="24"/>
        </w:rPr>
      </w:pPr>
    </w:p>
    <w:p w14:paraId="0C8298E6" w14:textId="77777777" w:rsidR="00CF1C94" w:rsidRPr="00ED0EAA" w:rsidRDefault="00546FB4" w:rsidP="00ED0EAA">
      <w:pPr>
        <w:adjustRightInd w:val="0"/>
        <w:snapToGrid w:val="0"/>
        <w:spacing w:line="360" w:lineRule="auto"/>
        <w:rPr>
          <w:rFonts w:ascii="Book Antiqua" w:hAnsi="Book Antiqua"/>
          <w:b/>
          <w:i/>
          <w:iCs/>
          <w:color w:val="000000" w:themeColor="text1"/>
          <w:sz w:val="24"/>
          <w:szCs w:val="24"/>
        </w:rPr>
      </w:pPr>
      <w:r w:rsidRPr="00ED0EAA">
        <w:rPr>
          <w:rFonts w:ascii="Book Antiqua" w:hAnsi="Book Antiqua"/>
          <w:b/>
          <w:i/>
          <w:iCs/>
          <w:color w:val="000000" w:themeColor="text1"/>
          <w:sz w:val="24"/>
          <w:szCs w:val="24"/>
        </w:rPr>
        <w:t>Data items</w:t>
      </w:r>
    </w:p>
    <w:p w14:paraId="09306A14" w14:textId="7220E128" w:rsidR="00BD3AFF" w:rsidRPr="00ED0EAA" w:rsidRDefault="00A45A94"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D</w:t>
      </w:r>
      <w:r w:rsidRPr="00ED0EAA">
        <w:rPr>
          <w:rFonts w:ascii="Book Antiqua" w:hAnsi="Book Antiqua"/>
          <w:color w:val="000000" w:themeColor="text1"/>
          <w:sz w:val="24"/>
          <w:szCs w:val="24"/>
        </w:rPr>
        <w:t>ata</w:t>
      </w:r>
      <w:r w:rsidR="00BD3AFF" w:rsidRPr="00ED0EAA">
        <w:rPr>
          <w:rFonts w:ascii="Book Antiqua" w:hAnsi="Book Antiqua"/>
          <w:color w:val="000000" w:themeColor="text1"/>
          <w:sz w:val="24"/>
          <w:szCs w:val="24"/>
        </w:rPr>
        <w:t xml:space="preserve"> </w:t>
      </w:r>
      <w:r w:rsidR="00494075" w:rsidRPr="00ED0EAA">
        <w:rPr>
          <w:rFonts w:ascii="Book Antiqua" w:hAnsi="Book Antiqua"/>
          <w:color w:val="000000" w:themeColor="text1"/>
          <w:sz w:val="24"/>
          <w:szCs w:val="24"/>
        </w:rPr>
        <w:t>w</w:t>
      </w:r>
      <w:r w:rsidR="00494075">
        <w:rPr>
          <w:rFonts w:ascii="Book Antiqua" w:hAnsi="Book Antiqua"/>
          <w:color w:val="000000" w:themeColor="text1"/>
          <w:sz w:val="24"/>
          <w:szCs w:val="24"/>
        </w:rPr>
        <w:t>ere</w:t>
      </w:r>
      <w:r w:rsidR="00494075" w:rsidRPr="00ED0EAA">
        <w:rPr>
          <w:rFonts w:ascii="Book Antiqua" w:hAnsi="Book Antiqua"/>
          <w:color w:val="000000" w:themeColor="text1"/>
          <w:sz w:val="24"/>
          <w:szCs w:val="24"/>
        </w:rPr>
        <w:t xml:space="preserve"> </w:t>
      </w:r>
      <w:r w:rsidR="00BD3AFF" w:rsidRPr="00ED0EAA">
        <w:rPr>
          <w:rFonts w:ascii="Book Antiqua" w:hAnsi="Book Antiqua"/>
          <w:color w:val="000000" w:themeColor="text1"/>
          <w:sz w:val="24"/>
          <w:szCs w:val="24"/>
        </w:rPr>
        <w:t xml:space="preserve">extracted from each included trial on: </w:t>
      </w:r>
      <w:r w:rsidR="00BD3AFF" w:rsidRPr="00ED0EAA">
        <w:rPr>
          <w:rFonts w:ascii="Book Antiqua" w:hAnsi="Book Antiqua"/>
          <w:bCs/>
          <w:color w:val="000000" w:themeColor="text1"/>
          <w:sz w:val="24"/>
          <w:szCs w:val="24"/>
        </w:rPr>
        <w:t xml:space="preserve">(1) </w:t>
      </w:r>
      <w:r w:rsidR="00494075">
        <w:rPr>
          <w:rFonts w:ascii="Book Antiqua" w:hAnsi="Book Antiqua"/>
          <w:bCs/>
          <w:color w:val="000000" w:themeColor="text1"/>
          <w:sz w:val="24"/>
          <w:szCs w:val="24"/>
        </w:rPr>
        <w:t>c</w:t>
      </w:r>
      <w:r w:rsidR="00494075" w:rsidRPr="00ED0EAA">
        <w:rPr>
          <w:rFonts w:ascii="Book Antiqua" w:hAnsi="Book Antiqua"/>
          <w:bCs/>
          <w:color w:val="000000" w:themeColor="text1"/>
          <w:sz w:val="24"/>
          <w:szCs w:val="24"/>
        </w:rPr>
        <w:t xml:space="preserve">haracteristics </w:t>
      </w:r>
      <w:r w:rsidR="00BD3AFF" w:rsidRPr="00ED0EAA">
        <w:rPr>
          <w:rFonts w:ascii="Book Antiqua" w:hAnsi="Book Antiqua"/>
          <w:bCs/>
          <w:color w:val="000000" w:themeColor="text1"/>
          <w:sz w:val="24"/>
          <w:szCs w:val="24"/>
        </w:rPr>
        <w:t>of trial participa</w:t>
      </w:r>
      <w:r w:rsidR="00BD3AFF" w:rsidRPr="00ED0EAA">
        <w:rPr>
          <w:rFonts w:ascii="Book Antiqua" w:hAnsi="Book Antiqua"/>
          <w:bCs/>
          <w:color w:val="000000" w:themeColor="text1"/>
          <w:sz w:val="24"/>
          <w:szCs w:val="24"/>
        </w:rPr>
        <w:t xml:space="preserve">nts </w:t>
      </w:r>
      <w:r w:rsidR="00BD3AFF" w:rsidRPr="00ED0EAA">
        <w:rPr>
          <w:rFonts w:ascii="Book Antiqua" w:hAnsi="Book Antiqua"/>
          <w:color w:val="000000" w:themeColor="text1"/>
          <w:sz w:val="24"/>
          <w:szCs w:val="24"/>
        </w:rPr>
        <w:t xml:space="preserve">including age, disease, </w:t>
      </w:r>
      <w:r w:rsidR="002B6221" w:rsidRPr="00ED0EAA">
        <w:rPr>
          <w:rFonts w:ascii="Book Antiqua" w:hAnsi="Book Antiqua"/>
          <w:color w:val="000000" w:themeColor="text1"/>
          <w:sz w:val="24"/>
          <w:szCs w:val="24"/>
        </w:rPr>
        <w:t>and</w:t>
      </w:r>
      <w:r w:rsidR="0072312F" w:rsidRPr="00ED0EAA">
        <w:rPr>
          <w:rFonts w:ascii="Book Antiqua" w:hAnsi="Book Antiqua"/>
          <w:color w:val="000000" w:themeColor="text1"/>
          <w:sz w:val="24"/>
          <w:szCs w:val="24"/>
        </w:rPr>
        <w:t xml:space="preserve"> number of patients;</w:t>
      </w:r>
      <w:r w:rsidR="00BD3AFF" w:rsidRPr="00ED0EAA">
        <w:rPr>
          <w:rFonts w:ascii="Book Antiqua" w:hAnsi="Book Antiqua"/>
          <w:color w:val="000000" w:themeColor="text1"/>
          <w:sz w:val="24"/>
          <w:szCs w:val="24"/>
        </w:rPr>
        <w:t xml:space="preserve"> </w:t>
      </w:r>
      <w:r w:rsidR="00BD3AFF" w:rsidRPr="00ED0EAA">
        <w:rPr>
          <w:rFonts w:ascii="Book Antiqua" w:hAnsi="Book Antiqua"/>
          <w:bCs/>
          <w:color w:val="000000" w:themeColor="text1"/>
          <w:sz w:val="24"/>
          <w:szCs w:val="24"/>
        </w:rPr>
        <w:t>(2) interventio</w:t>
      </w:r>
      <w:r w:rsidR="00BF7E39" w:rsidRPr="00ED0EAA">
        <w:rPr>
          <w:rFonts w:ascii="Book Antiqua" w:hAnsi="Book Antiqua"/>
          <w:bCs/>
          <w:color w:val="000000" w:themeColor="text1"/>
          <w:sz w:val="24"/>
          <w:szCs w:val="24"/>
        </w:rPr>
        <w:t>n</w:t>
      </w:r>
      <w:r w:rsidR="002B6221" w:rsidRPr="00ED0EAA">
        <w:rPr>
          <w:rFonts w:ascii="Book Antiqua" w:hAnsi="Book Antiqua"/>
          <w:bCs/>
          <w:color w:val="000000" w:themeColor="text1"/>
          <w:sz w:val="24"/>
          <w:szCs w:val="24"/>
        </w:rPr>
        <w:t xml:space="preserve"> with</w:t>
      </w:r>
      <w:r w:rsidR="00BF7E39" w:rsidRPr="00ED0EAA">
        <w:rPr>
          <w:rFonts w:ascii="Book Antiqua" w:hAnsi="Book Antiqua"/>
          <w:color w:val="000000" w:themeColor="text1"/>
          <w:sz w:val="24"/>
          <w:szCs w:val="24"/>
        </w:rPr>
        <w:t xml:space="preserve"> PG </w:t>
      </w:r>
      <w:r w:rsidR="00867849" w:rsidRPr="00ED0EAA">
        <w:rPr>
          <w:rFonts w:ascii="Book Antiqua" w:hAnsi="Book Antiqua"/>
          <w:i/>
          <w:iCs/>
          <w:color w:val="000000" w:themeColor="text1"/>
          <w:sz w:val="24"/>
          <w:szCs w:val="24"/>
        </w:rPr>
        <w:t>vs</w:t>
      </w:r>
      <w:r w:rsidR="00BF7E39" w:rsidRPr="00ED0EAA">
        <w:rPr>
          <w:rFonts w:ascii="Book Antiqua" w:hAnsi="Book Antiqua"/>
          <w:color w:val="000000" w:themeColor="text1"/>
          <w:sz w:val="24"/>
          <w:szCs w:val="24"/>
        </w:rPr>
        <w:t xml:space="preserve"> PJ</w:t>
      </w:r>
      <w:r w:rsidR="00BD3AFF" w:rsidRPr="00ED0EAA">
        <w:rPr>
          <w:rFonts w:ascii="Book Antiqua" w:hAnsi="Book Antiqua"/>
          <w:color w:val="000000" w:themeColor="text1"/>
          <w:sz w:val="24"/>
          <w:szCs w:val="24"/>
        </w:rPr>
        <w:t xml:space="preserve">; </w:t>
      </w:r>
      <w:r w:rsidR="00BD3AFF" w:rsidRPr="00ED0EAA">
        <w:rPr>
          <w:rFonts w:ascii="Book Antiqua" w:hAnsi="Book Antiqua"/>
          <w:bCs/>
          <w:color w:val="000000" w:themeColor="text1"/>
          <w:sz w:val="24"/>
          <w:szCs w:val="24"/>
        </w:rPr>
        <w:t>(3) type of outcome measure</w:t>
      </w:r>
      <w:r w:rsidR="008E5A7F" w:rsidRPr="00ED0EAA">
        <w:rPr>
          <w:rFonts w:ascii="Book Antiqua" w:hAnsi="Book Antiqua"/>
          <w:bCs/>
          <w:color w:val="000000" w:themeColor="text1"/>
          <w:sz w:val="24"/>
          <w:szCs w:val="24"/>
        </w:rPr>
        <w:t>s</w:t>
      </w:r>
      <w:r w:rsidR="00BF7E39" w:rsidRPr="00ED0EAA">
        <w:rPr>
          <w:rFonts w:ascii="Book Antiqua" w:hAnsi="Book Antiqua"/>
          <w:color w:val="000000" w:themeColor="text1"/>
          <w:sz w:val="24"/>
          <w:szCs w:val="24"/>
        </w:rPr>
        <w:t xml:space="preserve"> </w:t>
      </w:r>
      <w:r w:rsidR="00BD3AFF" w:rsidRPr="00ED0EAA">
        <w:rPr>
          <w:rFonts w:ascii="Book Antiqua" w:hAnsi="Book Antiqua"/>
          <w:color w:val="000000" w:themeColor="text1"/>
          <w:sz w:val="24"/>
          <w:szCs w:val="24"/>
        </w:rPr>
        <w:t xml:space="preserve">including </w:t>
      </w:r>
      <w:r w:rsidR="00BF7E39" w:rsidRPr="00ED0EAA">
        <w:rPr>
          <w:rFonts w:ascii="Book Antiqua" w:hAnsi="Book Antiqua"/>
          <w:color w:val="000000" w:themeColor="text1"/>
          <w:sz w:val="24"/>
          <w:szCs w:val="24"/>
        </w:rPr>
        <w:t xml:space="preserve">the definition </w:t>
      </w:r>
      <w:r w:rsidRPr="00ED0EAA">
        <w:rPr>
          <w:rFonts w:ascii="Book Antiqua" w:hAnsi="Book Antiqua"/>
          <w:color w:val="000000" w:themeColor="text1"/>
          <w:sz w:val="24"/>
          <w:szCs w:val="24"/>
        </w:rPr>
        <w:t xml:space="preserve">and </w:t>
      </w:r>
      <w:hyperlink r:id="rId10" w:history="1">
        <w:r w:rsidR="008E5A7F" w:rsidRPr="00ED0EAA">
          <w:rPr>
            <w:rFonts w:ascii="Book Antiqua" w:hAnsi="Book Antiqua"/>
            <w:color w:val="000000" w:themeColor="text1"/>
            <w:sz w:val="24"/>
            <w:szCs w:val="24"/>
          </w:rPr>
          <w:t>occurrence</w:t>
        </w:r>
      </w:hyperlink>
      <w:r w:rsidRPr="00ED0EAA">
        <w:rPr>
          <w:rFonts w:ascii="Book Antiqua" w:hAnsi="Book Antiqua"/>
          <w:color w:val="000000" w:themeColor="text1"/>
          <w:sz w:val="24"/>
          <w:szCs w:val="24"/>
        </w:rPr>
        <w:t xml:space="preserve"> </w:t>
      </w:r>
      <w:r w:rsidR="00BF7E39" w:rsidRPr="00ED0EAA">
        <w:rPr>
          <w:rFonts w:ascii="Book Antiqua" w:hAnsi="Book Antiqua"/>
          <w:color w:val="000000" w:themeColor="text1"/>
          <w:sz w:val="24"/>
          <w:szCs w:val="24"/>
        </w:rPr>
        <w:t>of PF</w:t>
      </w:r>
      <w:r w:rsidR="00BD3AFF" w:rsidRPr="00ED0EAA">
        <w:rPr>
          <w:rFonts w:ascii="Book Antiqua" w:hAnsi="Book Antiqua"/>
          <w:color w:val="000000" w:themeColor="text1"/>
          <w:sz w:val="24"/>
          <w:szCs w:val="24"/>
        </w:rPr>
        <w:t xml:space="preserve">, </w:t>
      </w:r>
      <w:r w:rsidR="00BF7E39" w:rsidRPr="00ED0EAA">
        <w:rPr>
          <w:rFonts w:ascii="Book Antiqua" w:hAnsi="Book Antiqua"/>
          <w:color w:val="000000" w:themeColor="text1"/>
          <w:sz w:val="24"/>
          <w:szCs w:val="24"/>
        </w:rPr>
        <w:t>DG</w:t>
      </w:r>
      <w:r w:rsidR="00BF7E39" w:rsidRPr="00ED0EAA">
        <w:rPr>
          <w:rFonts w:ascii="Book Antiqua" w:hAnsi="Book Antiqua"/>
          <w:color w:val="000000" w:themeColor="text1"/>
          <w:sz w:val="24"/>
          <w:szCs w:val="24"/>
        </w:rPr>
        <w:t>E</w:t>
      </w:r>
      <w:r w:rsidR="00494075">
        <w:rPr>
          <w:rFonts w:ascii="Book Antiqua" w:hAnsi="Book Antiqua"/>
          <w:color w:val="000000" w:themeColor="text1"/>
          <w:sz w:val="24"/>
          <w:szCs w:val="24"/>
        </w:rPr>
        <w:t>,</w:t>
      </w:r>
      <w:r w:rsidR="00BF7E39" w:rsidRPr="00ED0EAA">
        <w:rPr>
          <w:rFonts w:ascii="Book Antiqua" w:hAnsi="Book Antiqua"/>
          <w:color w:val="000000" w:themeColor="text1"/>
          <w:sz w:val="24"/>
          <w:szCs w:val="24"/>
        </w:rPr>
        <w:t xml:space="preserve"> and oth</w:t>
      </w:r>
      <w:r w:rsidR="00BF7E39" w:rsidRPr="00ED0EAA">
        <w:rPr>
          <w:rFonts w:ascii="Book Antiqua" w:hAnsi="Book Antiqua"/>
          <w:color w:val="000000" w:themeColor="text1"/>
          <w:sz w:val="24"/>
          <w:szCs w:val="24"/>
        </w:rPr>
        <w:t>er postoperative complications.</w:t>
      </w:r>
    </w:p>
    <w:p w14:paraId="21622F6C" w14:textId="77777777" w:rsidR="00BD3AFF" w:rsidRPr="00ED0EAA" w:rsidRDefault="00BD3AFF" w:rsidP="00ED0EAA">
      <w:pPr>
        <w:adjustRightInd w:val="0"/>
        <w:snapToGrid w:val="0"/>
        <w:spacing w:line="360" w:lineRule="auto"/>
        <w:rPr>
          <w:rFonts w:ascii="Book Antiqua" w:hAnsi="Book Antiqua"/>
          <w:color w:val="000000" w:themeColor="text1"/>
          <w:sz w:val="24"/>
          <w:szCs w:val="24"/>
        </w:rPr>
      </w:pPr>
    </w:p>
    <w:p w14:paraId="4EC217E0" w14:textId="77777777" w:rsidR="00911A1E" w:rsidRPr="00ED0EAA" w:rsidRDefault="00BF7E39" w:rsidP="00ED0EAA">
      <w:pPr>
        <w:adjustRightInd w:val="0"/>
        <w:snapToGrid w:val="0"/>
        <w:spacing w:line="360" w:lineRule="auto"/>
        <w:rPr>
          <w:rFonts w:ascii="Book Antiqua" w:hAnsi="Book Antiqua"/>
          <w:b/>
          <w:i/>
          <w:iCs/>
          <w:color w:val="000000" w:themeColor="text1"/>
          <w:sz w:val="24"/>
          <w:szCs w:val="24"/>
        </w:rPr>
      </w:pPr>
      <w:r w:rsidRPr="00ED0EAA">
        <w:rPr>
          <w:rFonts w:ascii="Book Antiqua" w:hAnsi="Book Antiqua"/>
          <w:b/>
          <w:i/>
          <w:iCs/>
          <w:color w:val="000000" w:themeColor="text1"/>
          <w:sz w:val="24"/>
          <w:szCs w:val="24"/>
        </w:rPr>
        <w:t>Risk of bias in individual studies</w:t>
      </w:r>
    </w:p>
    <w:p w14:paraId="071ADDD2" w14:textId="017D8665" w:rsidR="00B146AB" w:rsidRPr="00ED0EAA" w:rsidRDefault="00B146AB"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To ascertain the validity of eligible randomized trials, </w:t>
      </w:r>
      <w:r w:rsidR="00A45A94" w:rsidRPr="00ED0EAA">
        <w:rPr>
          <w:rFonts w:ascii="Book Antiqua" w:hAnsi="Book Antiqua"/>
          <w:color w:val="000000" w:themeColor="text1"/>
          <w:sz w:val="24"/>
          <w:szCs w:val="24"/>
        </w:rPr>
        <w:t>two</w:t>
      </w:r>
      <w:r w:rsidRPr="00ED0EAA">
        <w:rPr>
          <w:rFonts w:ascii="Book Antiqua" w:hAnsi="Book Antiqua"/>
          <w:color w:val="000000" w:themeColor="text1"/>
          <w:sz w:val="24"/>
          <w:szCs w:val="24"/>
        </w:rPr>
        <w:t xml:space="preserve"> </w:t>
      </w:r>
      <w:r w:rsidR="00E157BB" w:rsidRPr="00ED0EAA">
        <w:rPr>
          <w:rFonts w:ascii="Book Antiqua" w:hAnsi="Book Antiqua"/>
          <w:color w:val="000000" w:themeColor="text1"/>
          <w:sz w:val="24"/>
          <w:szCs w:val="24"/>
        </w:rPr>
        <w:t>independent</w:t>
      </w:r>
      <w:r w:rsidRPr="00ED0EAA">
        <w:rPr>
          <w:rFonts w:ascii="Book Antiqua" w:hAnsi="Book Antiqua"/>
          <w:color w:val="000000" w:themeColor="text1"/>
          <w:sz w:val="24"/>
          <w:szCs w:val="24"/>
        </w:rPr>
        <w:t xml:space="preserve"> reviewers with adequate reliability determined the adequacy of randomization</w:t>
      </w:r>
      <w:r w:rsidR="00275C89"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concealment of allocation, blinding of patient</w:t>
      </w:r>
      <w:r w:rsidRPr="00ED0EAA">
        <w:rPr>
          <w:rFonts w:ascii="Book Antiqua" w:hAnsi="Book Antiqua"/>
          <w:color w:val="000000" w:themeColor="text1"/>
          <w:sz w:val="24"/>
          <w:szCs w:val="24"/>
        </w:rPr>
        <w:t>s, healthcare p</w:t>
      </w:r>
      <w:r w:rsidRPr="00ED0EAA">
        <w:rPr>
          <w:rFonts w:ascii="Book Antiqua" w:hAnsi="Book Antiqua"/>
          <w:color w:val="000000" w:themeColor="text1"/>
          <w:sz w:val="24"/>
          <w:szCs w:val="24"/>
        </w:rPr>
        <w:t>roviders, data collec</w:t>
      </w:r>
      <w:r w:rsidR="00A45A94" w:rsidRPr="00ED0EAA">
        <w:rPr>
          <w:rFonts w:ascii="Book Antiqua" w:hAnsi="Book Antiqua"/>
          <w:color w:val="000000" w:themeColor="text1"/>
          <w:sz w:val="24"/>
          <w:szCs w:val="24"/>
        </w:rPr>
        <w:t>tors, and outcome assessors</w:t>
      </w:r>
      <w:r w:rsidR="00BB4918" w:rsidRPr="00ED0EAA">
        <w:rPr>
          <w:rFonts w:ascii="Book Antiqua" w:hAnsi="Book Antiqua"/>
          <w:color w:val="000000" w:themeColor="text1"/>
          <w:sz w:val="24"/>
          <w:szCs w:val="24"/>
        </w:rPr>
        <w:t>.</w:t>
      </w:r>
    </w:p>
    <w:p w14:paraId="2CBC74EB" w14:textId="77777777" w:rsidR="00E70FFD" w:rsidRPr="00ED0EAA" w:rsidRDefault="00E70FFD" w:rsidP="00ED0EAA">
      <w:pPr>
        <w:adjustRightInd w:val="0"/>
        <w:snapToGrid w:val="0"/>
        <w:spacing w:line="360" w:lineRule="auto"/>
        <w:rPr>
          <w:rFonts w:ascii="Book Antiqua" w:hAnsi="Book Antiqua"/>
          <w:color w:val="000000" w:themeColor="text1"/>
          <w:sz w:val="24"/>
          <w:szCs w:val="24"/>
        </w:rPr>
      </w:pPr>
    </w:p>
    <w:p w14:paraId="54DE149E" w14:textId="77777777" w:rsidR="00B146AB" w:rsidRPr="00ED0EAA" w:rsidRDefault="00312DEC" w:rsidP="00ED0EAA">
      <w:pPr>
        <w:adjustRightInd w:val="0"/>
        <w:snapToGrid w:val="0"/>
        <w:spacing w:line="360" w:lineRule="auto"/>
        <w:rPr>
          <w:rFonts w:ascii="Book Antiqua" w:hAnsi="Book Antiqua"/>
          <w:b/>
          <w:i/>
          <w:iCs/>
          <w:color w:val="000000" w:themeColor="text1"/>
          <w:sz w:val="24"/>
          <w:szCs w:val="24"/>
        </w:rPr>
      </w:pPr>
      <w:r w:rsidRPr="00ED0EAA">
        <w:rPr>
          <w:rFonts w:ascii="Book Antiqua" w:hAnsi="Book Antiqua"/>
          <w:b/>
          <w:i/>
          <w:iCs/>
          <w:color w:val="000000" w:themeColor="text1"/>
          <w:sz w:val="24"/>
          <w:szCs w:val="24"/>
        </w:rPr>
        <w:t>Statistical analysis</w:t>
      </w:r>
    </w:p>
    <w:p w14:paraId="66C9C28B" w14:textId="4EEE186A" w:rsidR="003626CB" w:rsidRPr="00ED0EAA" w:rsidRDefault="00044666" w:rsidP="00ED0EAA">
      <w:pPr>
        <w:adjustRightInd w:val="0"/>
        <w:snapToGrid w:val="0"/>
        <w:spacing w:line="360" w:lineRule="auto"/>
        <w:rPr>
          <w:rFonts w:ascii="Book Antiqua" w:hAnsi="Book Antiqua"/>
          <w:bCs/>
          <w:color w:val="000000" w:themeColor="text1"/>
          <w:sz w:val="24"/>
          <w:szCs w:val="24"/>
        </w:rPr>
      </w:pPr>
      <w:r w:rsidRPr="00ED0EAA">
        <w:rPr>
          <w:rFonts w:ascii="Book Antiqua" w:hAnsi="Book Antiqua"/>
          <w:bCs/>
          <w:color w:val="000000" w:themeColor="text1"/>
          <w:sz w:val="24"/>
          <w:szCs w:val="24"/>
        </w:rPr>
        <w:t>The</w:t>
      </w:r>
      <w:r w:rsidRPr="00ED0EAA">
        <w:rPr>
          <w:rFonts w:ascii="Book Antiqua" w:hAnsi="Book Antiqua"/>
          <w:bCs/>
          <w:color w:val="000000" w:themeColor="text1"/>
          <w:sz w:val="24"/>
          <w:szCs w:val="24"/>
        </w:rPr>
        <w:t xml:space="preserve"> meta-</w:t>
      </w:r>
      <w:r w:rsidR="00494075" w:rsidRPr="00ED0EAA">
        <w:rPr>
          <w:rFonts w:ascii="Book Antiqua" w:hAnsi="Book Antiqua"/>
          <w:bCs/>
          <w:color w:val="000000" w:themeColor="text1"/>
          <w:sz w:val="24"/>
          <w:szCs w:val="24"/>
        </w:rPr>
        <w:t>analys</w:t>
      </w:r>
      <w:r w:rsidR="00494075">
        <w:rPr>
          <w:rFonts w:ascii="Book Antiqua" w:hAnsi="Book Antiqua"/>
          <w:bCs/>
          <w:color w:val="000000" w:themeColor="text1"/>
          <w:sz w:val="24"/>
          <w:szCs w:val="24"/>
        </w:rPr>
        <w:t>i</w:t>
      </w:r>
      <w:r w:rsidR="00494075" w:rsidRPr="00ED0EAA">
        <w:rPr>
          <w:rFonts w:ascii="Book Antiqua" w:hAnsi="Book Antiqua"/>
          <w:bCs/>
          <w:color w:val="000000" w:themeColor="text1"/>
          <w:sz w:val="24"/>
          <w:szCs w:val="24"/>
        </w:rPr>
        <w:t>s w</w:t>
      </w:r>
      <w:r w:rsidR="00494075">
        <w:rPr>
          <w:rFonts w:ascii="Book Antiqua" w:hAnsi="Book Antiqua"/>
          <w:bCs/>
          <w:color w:val="000000" w:themeColor="text1"/>
          <w:sz w:val="24"/>
          <w:szCs w:val="24"/>
        </w:rPr>
        <w:t>as</w:t>
      </w:r>
      <w:r w:rsidR="00494075" w:rsidRPr="00ED0EAA">
        <w:rPr>
          <w:rFonts w:ascii="Book Antiqua" w:hAnsi="Book Antiqua"/>
          <w:bCs/>
          <w:color w:val="000000" w:themeColor="text1"/>
          <w:sz w:val="24"/>
          <w:szCs w:val="24"/>
        </w:rPr>
        <w:t xml:space="preserve"> </w:t>
      </w:r>
      <w:r w:rsidRPr="00ED0EAA">
        <w:rPr>
          <w:rFonts w:ascii="Book Antiqua" w:hAnsi="Book Antiqua"/>
          <w:bCs/>
          <w:color w:val="000000" w:themeColor="text1"/>
          <w:sz w:val="24"/>
          <w:szCs w:val="24"/>
        </w:rPr>
        <w:t xml:space="preserve">performed </w:t>
      </w:r>
      <w:r w:rsidR="00312DEC" w:rsidRPr="00ED0EAA">
        <w:rPr>
          <w:rFonts w:ascii="Book Antiqua" w:hAnsi="Book Antiqua"/>
          <w:bCs/>
          <w:color w:val="000000" w:themeColor="text1"/>
          <w:sz w:val="24"/>
          <w:szCs w:val="24"/>
        </w:rPr>
        <w:t>using</w:t>
      </w:r>
      <w:r w:rsidR="00494075">
        <w:rPr>
          <w:rFonts w:ascii="Book Antiqua" w:hAnsi="Book Antiqua"/>
          <w:bCs/>
          <w:color w:val="000000" w:themeColor="text1"/>
          <w:sz w:val="24"/>
          <w:szCs w:val="24"/>
        </w:rPr>
        <w:t xml:space="preserve"> </w:t>
      </w:r>
      <w:r w:rsidR="00312DEC" w:rsidRPr="00ED0EAA">
        <w:rPr>
          <w:rFonts w:ascii="Book Antiqua" w:hAnsi="Book Antiqua"/>
          <w:bCs/>
          <w:color w:val="000000" w:themeColor="text1"/>
          <w:sz w:val="24"/>
          <w:szCs w:val="24"/>
        </w:rPr>
        <w:t>Review Manager 5.3.</w:t>
      </w:r>
      <w:r w:rsidR="00693CC4" w:rsidRPr="00ED0EAA">
        <w:rPr>
          <w:rFonts w:ascii="Book Antiqua" w:hAnsi="Book Antiqua"/>
          <w:bCs/>
          <w:color w:val="000000" w:themeColor="text1"/>
          <w:sz w:val="24"/>
          <w:szCs w:val="24"/>
        </w:rPr>
        <w:t xml:space="preserve"> </w:t>
      </w:r>
      <w:r w:rsidR="00494075">
        <w:rPr>
          <w:rFonts w:ascii="Book Antiqua" w:hAnsi="Book Antiqua"/>
          <w:bCs/>
          <w:color w:val="000000" w:themeColor="text1"/>
          <w:sz w:val="24"/>
          <w:szCs w:val="24"/>
        </w:rPr>
        <w:t xml:space="preserve">The </w:t>
      </w:r>
      <w:r w:rsidR="003626CB" w:rsidRPr="00ED0EAA">
        <w:rPr>
          <w:rFonts w:ascii="Book Antiqua" w:hAnsi="Book Antiqua"/>
          <w:bCs/>
          <w:color w:val="000000" w:themeColor="text1"/>
          <w:sz w:val="24"/>
          <w:szCs w:val="24"/>
        </w:rPr>
        <w:t>Ch</w:t>
      </w:r>
      <w:r w:rsidR="00FE48ED" w:rsidRPr="00ED0EAA">
        <w:rPr>
          <w:rFonts w:ascii="Book Antiqua" w:hAnsi="Book Antiqua"/>
          <w:bCs/>
          <w:color w:val="000000" w:themeColor="text1"/>
          <w:sz w:val="24"/>
          <w:szCs w:val="24"/>
        </w:rPr>
        <w:t>i-square test was used to test</w:t>
      </w:r>
      <w:r w:rsidR="003626CB" w:rsidRPr="00ED0EAA">
        <w:rPr>
          <w:rFonts w:ascii="Book Antiqua" w:hAnsi="Book Antiqua"/>
          <w:bCs/>
          <w:color w:val="000000" w:themeColor="text1"/>
          <w:sz w:val="24"/>
          <w:szCs w:val="24"/>
        </w:rPr>
        <w:t xml:space="preserve"> heterogeneity among studies. The heterogeneity </w:t>
      </w:r>
      <w:r w:rsidR="00FE48ED" w:rsidRPr="00ED0EAA">
        <w:rPr>
          <w:rFonts w:ascii="Book Antiqua" w:hAnsi="Book Antiqua"/>
          <w:bCs/>
          <w:color w:val="000000" w:themeColor="text1"/>
          <w:sz w:val="24"/>
          <w:szCs w:val="24"/>
        </w:rPr>
        <w:t xml:space="preserve">level </w:t>
      </w:r>
      <w:r w:rsidR="003626CB" w:rsidRPr="00ED0EAA">
        <w:rPr>
          <w:rFonts w:ascii="Book Antiqua" w:hAnsi="Book Antiqua"/>
          <w:bCs/>
          <w:color w:val="000000" w:themeColor="text1"/>
          <w:sz w:val="24"/>
          <w:szCs w:val="24"/>
        </w:rPr>
        <w:t xml:space="preserve">was judged according to </w:t>
      </w:r>
      <w:r w:rsidR="003626CB" w:rsidRPr="00ED0EAA">
        <w:rPr>
          <w:rFonts w:ascii="Book Antiqua" w:hAnsi="Book Antiqua"/>
          <w:bCs/>
          <w:i/>
          <w:iCs/>
          <w:color w:val="000000" w:themeColor="text1"/>
          <w:sz w:val="24"/>
          <w:szCs w:val="24"/>
        </w:rPr>
        <w:t>I</w:t>
      </w:r>
      <w:r w:rsidR="003626CB" w:rsidRPr="00ED0EAA">
        <w:rPr>
          <w:rFonts w:ascii="Book Antiqua" w:hAnsi="Book Antiqua"/>
          <w:bCs/>
          <w:color w:val="000000" w:themeColor="text1"/>
          <w:sz w:val="24"/>
          <w:szCs w:val="24"/>
          <w:vertAlign w:val="superscript"/>
        </w:rPr>
        <w:t>2</w:t>
      </w:r>
      <w:r w:rsidR="003626CB" w:rsidRPr="00ED0EAA">
        <w:rPr>
          <w:rFonts w:ascii="Book Antiqua" w:hAnsi="Book Antiqua"/>
          <w:bCs/>
          <w:color w:val="000000" w:themeColor="text1"/>
          <w:sz w:val="24"/>
          <w:szCs w:val="24"/>
        </w:rPr>
        <w:t>. Relative risk (RR), weighted mean difference (WMD)</w:t>
      </w:r>
      <w:r w:rsidR="008C33B5" w:rsidRPr="00ED0EAA">
        <w:rPr>
          <w:rFonts w:ascii="Book Antiqua" w:hAnsi="Book Antiqua"/>
          <w:bCs/>
          <w:color w:val="000000" w:themeColor="text1"/>
          <w:sz w:val="24"/>
          <w:szCs w:val="24"/>
        </w:rPr>
        <w:t>,</w:t>
      </w:r>
      <w:r w:rsidR="003626CB" w:rsidRPr="00ED0EAA">
        <w:rPr>
          <w:rFonts w:ascii="Book Antiqua" w:hAnsi="Book Antiqua"/>
          <w:bCs/>
          <w:color w:val="000000" w:themeColor="text1"/>
          <w:sz w:val="24"/>
          <w:szCs w:val="24"/>
        </w:rPr>
        <w:t xml:space="preserve"> s</w:t>
      </w:r>
      <w:r w:rsidR="008C33B5" w:rsidRPr="00ED0EAA">
        <w:rPr>
          <w:rFonts w:ascii="Book Antiqua" w:hAnsi="Book Antiqua"/>
          <w:bCs/>
          <w:color w:val="000000" w:themeColor="text1"/>
          <w:sz w:val="24"/>
          <w:szCs w:val="24"/>
        </w:rPr>
        <w:t>tandardized mean difference (SM</w:t>
      </w:r>
      <w:r w:rsidR="003626CB" w:rsidRPr="00ED0EAA">
        <w:rPr>
          <w:rFonts w:ascii="Book Antiqua" w:hAnsi="Book Antiqua"/>
          <w:bCs/>
          <w:color w:val="000000" w:themeColor="text1"/>
          <w:sz w:val="24"/>
          <w:szCs w:val="24"/>
        </w:rPr>
        <w:t>D)</w:t>
      </w:r>
      <w:r w:rsidR="00494075">
        <w:rPr>
          <w:rFonts w:ascii="Book Antiqua" w:hAnsi="Book Antiqua"/>
          <w:bCs/>
          <w:color w:val="000000" w:themeColor="text1"/>
          <w:sz w:val="24"/>
          <w:szCs w:val="24"/>
        </w:rPr>
        <w:t>,</w:t>
      </w:r>
      <w:r w:rsidR="003626CB" w:rsidRPr="00ED0EAA">
        <w:rPr>
          <w:rFonts w:ascii="Book Antiqua" w:hAnsi="Book Antiqua"/>
          <w:bCs/>
          <w:color w:val="000000" w:themeColor="text1"/>
          <w:sz w:val="24"/>
          <w:szCs w:val="24"/>
        </w:rPr>
        <w:t xml:space="preserve"> and 95%CI</w:t>
      </w:r>
      <w:r w:rsidR="00494075">
        <w:rPr>
          <w:rFonts w:ascii="Book Antiqua" w:hAnsi="Book Antiqua"/>
          <w:bCs/>
          <w:color w:val="000000" w:themeColor="text1"/>
          <w:sz w:val="24"/>
          <w:szCs w:val="24"/>
        </w:rPr>
        <w:t xml:space="preserve"> (confidence interval)</w:t>
      </w:r>
      <w:r w:rsidR="003626CB" w:rsidRPr="00ED0EAA">
        <w:rPr>
          <w:rFonts w:ascii="Book Antiqua" w:hAnsi="Book Antiqua"/>
          <w:bCs/>
          <w:color w:val="000000" w:themeColor="text1"/>
          <w:sz w:val="24"/>
          <w:szCs w:val="24"/>
        </w:rPr>
        <w:t xml:space="preserve"> </w:t>
      </w:r>
      <w:r w:rsidR="008C33B5" w:rsidRPr="00ED0EAA">
        <w:rPr>
          <w:rFonts w:ascii="Book Antiqua" w:hAnsi="Book Antiqua"/>
          <w:bCs/>
          <w:color w:val="000000" w:themeColor="text1"/>
          <w:sz w:val="24"/>
          <w:szCs w:val="24"/>
        </w:rPr>
        <w:t>were</w:t>
      </w:r>
      <w:r w:rsidR="003626CB" w:rsidRPr="00ED0EAA">
        <w:rPr>
          <w:rFonts w:ascii="Book Antiqua" w:hAnsi="Book Antiqua"/>
          <w:bCs/>
          <w:color w:val="000000" w:themeColor="text1"/>
          <w:sz w:val="24"/>
          <w:szCs w:val="24"/>
        </w:rPr>
        <w:t xml:space="preserve"> used.</w:t>
      </w:r>
    </w:p>
    <w:p w14:paraId="653943D5" w14:textId="70D5BF30" w:rsidR="003626CB" w:rsidRPr="00ED0EAA" w:rsidRDefault="003626CB" w:rsidP="00ED0EAA">
      <w:pPr>
        <w:widowControl/>
        <w:adjustRightInd w:val="0"/>
        <w:snapToGrid w:val="0"/>
        <w:spacing w:line="360" w:lineRule="auto"/>
        <w:ind w:firstLineChars="100" w:firstLine="240"/>
        <w:rPr>
          <w:rFonts w:ascii="Book Antiqua" w:hAnsi="Book Antiqua"/>
          <w:bCs/>
          <w:color w:val="000000" w:themeColor="text1"/>
          <w:sz w:val="24"/>
          <w:szCs w:val="24"/>
        </w:rPr>
      </w:pPr>
      <w:r w:rsidRPr="00ED0EAA">
        <w:rPr>
          <w:rFonts w:ascii="Book Antiqua" w:hAnsi="Book Antiqua"/>
          <w:bCs/>
          <w:color w:val="000000" w:themeColor="text1"/>
          <w:sz w:val="24"/>
          <w:szCs w:val="24"/>
        </w:rPr>
        <w:t xml:space="preserve">For data with clinical heterogeneity, it is not easy to merge effect quantities. First, we </w:t>
      </w:r>
      <w:r w:rsidR="00250DDA">
        <w:rPr>
          <w:rFonts w:ascii="Book Antiqua" w:hAnsi="Book Antiqua"/>
          <w:bCs/>
          <w:color w:val="000000" w:themeColor="text1"/>
          <w:sz w:val="24"/>
          <w:szCs w:val="24"/>
        </w:rPr>
        <w:t>tested</w:t>
      </w:r>
      <w:r w:rsidR="005C1571" w:rsidRPr="00ED0EAA">
        <w:rPr>
          <w:rFonts w:ascii="Book Antiqua" w:hAnsi="Book Antiqua"/>
          <w:bCs/>
          <w:color w:val="000000" w:themeColor="text1"/>
          <w:sz w:val="24"/>
          <w:szCs w:val="24"/>
        </w:rPr>
        <w:t xml:space="preserve"> heterogeneity among</w:t>
      </w:r>
      <w:r w:rsidRPr="00ED0EAA">
        <w:rPr>
          <w:rFonts w:ascii="Book Antiqua" w:hAnsi="Book Antiqua"/>
          <w:bCs/>
          <w:color w:val="000000" w:themeColor="text1"/>
          <w:sz w:val="24"/>
          <w:szCs w:val="24"/>
        </w:rPr>
        <w:t xml:space="preserve"> studies. Then subgroup analysis or </w:t>
      </w:r>
      <w:r w:rsidR="00494075">
        <w:rPr>
          <w:rFonts w:ascii="Book Antiqua" w:hAnsi="Book Antiqua"/>
          <w:bCs/>
          <w:color w:val="000000" w:themeColor="text1"/>
          <w:sz w:val="24"/>
          <w:szCs w:val="24"/>
        </w:rPr>
        <w:t>m</w:t>
      </w:r>
      <w:r w:rsidR="00494075" w:rsidRPr="00ED0EAA">
        <w:rPr>
          <w:rFonts w:ascii="Book Antiqua" w:hAnsi="Book Antiqua"/>
          <w:bCs/>
          <w:color w:val="000000" w:themeColor="text1"/>
          <w:sz w:val="24"/>
          <w:szCs w:val="24"/>
        </w:rPr>
        <w:t>eta</w:t>
      </w:r>
      <w:r w:rsidR="00494075">
        <w:rPr>
          <w:rFonts w:ascii="Book Antiqua" w:hAnsi="Book Antiqua"/>
          <w:bCs/>
          <w:color w:val="000000" w:themeColor="text1"/>
          <w:sz w:val="24"/>
          <w:szCs w:val="24"/>
        </w:rPr>
        <w:t>-</w:t>
      </w:r>
      <w:r w:rsidRPr="00ED0EAA">
        <w:rPr>
          <w:rFonts w:ascii="Book Antiqua" w:hAnsi="Book Antiqua"/>
          <w:bCs/>
          <w:color w:val="000000" w:themeColor="text1"/>
          <w:sz w:val="24"/>
          <w:szCs w:val="24"/>
        </w:rPr>
        <w:t xml:space="preserve">regression analysis </w:t>
      </w:r>
      <w:r w:rsidR="00494075">
        <w:rPr>
          <w:rFonts w:ascii="Book Antiqua" w:hAnsi="Book Antiqua"/>
          <w:bCs/>
          <w:color w:val="000000" w:themeColor="text1"/>
          <w:sz w:val="24"/>
          <w:szCs w:val="24"/>
        </w:rPr>
        <w:t>was</w:t>
      </w:r>
      <w:r w:rsidR="00494075" w:rsidRPr="00ED0EAA">
        <w:rPr>
          <w:rFonts w:ascii="Book Antiqua" w:hAnsi="Book Antiqua"/>
          <w:bCs/>
          <w:color w:val="000000" w:themeColor="text1"/>
          <w:sz w:val="24"/>
          <w:szCs w:val="24"/>
        </w:rPr>
        <w:t xml:space="preserve"> </w:t>
      </w:r>
      <w:r w:rsidR="005C1571" w:rsidRPr="00ED0EAA">
        <w:rPr>
          <w:rFonts w:ascii="Book Antiqua" w:hAnsi="Book Antiqua"/>
          <w:bCs/>
          <w:color w:val="000000" w:themeColor="text1"/>
          <w:sz w:val="24"/>
          <w:szCs w:val="24"/>
        </w:rPr>
        <w:t>conducted</w:t>
      </w:r>
      <w:r w:rsidRPr="00ED0EAA">
        <w:rPr>
          <w:rFonts w:ascii="Book Antiqua" w:hAnsi="Book Antiqua"/>
          <w:bCs/>
          <w:color w:val="000000" w:themeColor="text1"/>
          <w:sz w:val="24"/>
          <w:szCs w:val="24"/>
        </w:rPr>
        <w:t xml:space="preserve"> according to heterogeneity. If data </w:t>
      </w:r>
      <w:r w:rsidR="00494075">
        <w:rPr>
          <w:rFonts w:ascii="Book Antiqua" w:hAnsi="Book Antiqua"/>
          <w:bCs/>
          <w:color w:val="000000" w:themeColor="text1"/>
          <w:sz w:val="24"/>
          <w:szCs w:val="24"/>
        </w:rPr>
        <w:t>were</w:t>
      </w:r>
      <w:r w:rsidR="00494075" w:rsidRPr="00ED0EAA">
        <w:rPr>
          <w:rFonts w:ascii="Book Antiqua" w:hAnsi="Book Antiqua"/>
          <w:bCs/>
          <w:color w:val="000000" w:themeColor="text1"/>
          <w:sz w:val="24"/>
          <w:szCs w:val="24"/>
        </w:rPr>
        <w:t xml:space="preserve"> </w:t>
      </w:r>
      <w:r w:rsidRPr="00ED0EAA">
        <w:rPr>
          <w:rFonts w:ascii="Book Antiqua" w:hAnsi="Book Antiqua"/>
          <w:bCs/>
          <w:color w:val="000000" w:themeColor="text1"/>
          <w:sz w:val="24"/>
          <w:szCs w:val="24"/>
        </w:rPr>
        <w:t>insufficient or h</w:t>
      </w:r>
      <w:r w:rsidR="005C1571" w:rsidRPr="00ED0EAA">
        <w:rPr>
          <w:rFonts w:ascii="Book Antiqua" w:hAnsi="Book Antiqua"/>
          <w:bCs/>
          <w:color w:val="000000" w:themeColor="text1"/>
          <w:sz w:val="24"/>
          <w:szCs w:val="24"/>
        </w:rPr>
        <w:t>eterogeneity can</w:t>
      </w:r>
      <w:r w:rsidRPr="00ED0EAA">
        <w:rPr>
          <w:rFonts w:ascii="Book Antiqua" w:hAnsi="Book Antiqua"/>
          <w:bCs/>
          <w:color w:val="000000" w:themeColor="text1"/>
          <w:sz w:val="24"/>
          <w:szCs w:val="24"/>
        </w:rPr>
        <w:t xml:space="preserve">not be found, </w:t>
      </w:r>
      <w:r w:rsidR="004E0681" w:rsidRPr="00ED0EAA">
        <w:rPr>
          <w:rFonts w:ascii="Book Antiqua" w:hAnsi="Book Antiqua"/>
          <w:bCs/>
          <w:color w:val="000000" w:themeColor="text1"/>
          <w:sz w:val="24"/>
          <w:szCs w:val="24"/>
        </w:rPr>
        <w:t xml:space="preserve">a </w:t>
      </w:r>
      <w:r w:rsidR="00494075" w:rsidRPr="00ED0EAA">
        <w:rPr>
          <w:rFonts w:ascii="Book Antiqua" w:hAnsi="Book Antiqua"/>
          <w:bCs/>
          <w:color w:val="000000" w:themeColor="text1"/>
          <w:sz w:val="24"/>
          <w:szCs w:val="24"/>
        </w:rPr>
        <w:t>random</w:t>
      </w:r>
      <w:r w:rsidR="00494075">
        <w:rPr>
          <w:rFonts w:ascii="Book Antiqua" w:hAnsi="Book Antiqua"/>
          <w:bCs/>
          <w:color w:val="000000" w:themeColor="text1"/>
          <w:sz w:val="24"/>
          <w:szCs w:val="24"/>
        </w:rPr>
        <w:t>-</w:t>
      </w:r>
      <w:r w:rsidRPr="00ED0EAA">
        <w:rPr>
          <w:rFonts w:ascii="Book Antiqua" w:hAnsi="Book Antiqua"/>
          <w:bCs/>
          <w:color w:val="000000" w:themeColor="text1"/>
          <w:sz w:val="24"/>
          <w:szCs w:val="24"/>
        </w:rPr>
        <w:t>effect</w:t>
      </w:r>
      <w:r w:rsidR="00494075">
        <w:rPr>
          <w:rFonts w:ascii="Book Antiqua" w:hAnsi="Book Antiqua"/>
          <w:bCs/>
          <w:color w:val="000000" w:themeColor="text1"/>
          <w:sz w:val="24"/>
          <w:szCs w:val="24"/>
        </w:rPr>
        <w:t>s</w:t>
      </w:r>
      <w:r w:rsidRPr="00ED0EAA">
        <w:rPr>
          <w:rFonts w:ascii="Book Antiqua" w:hAnsi="Book Antiqua"/>
          <w:bCs/>
          <w:color w:val="000000" w:themeColor="text1"/>
          <w:sz w:val="24"/>
          <w:szCs w:val="24"/>
        </w:rPr>
        <w:t xml:space="preserve"> model </w:t>
      </w:r>
      <w:r w:rsidR="00494075">
        <w:rPr>
          <w:rFonts w:ascii="Book Antiqua" w:hAnsi="Book Antiqua"/>
          <w:bCs/>
          <w:color w:val="000000" w:themeColor="text1"/>
          <w:sz w:val="24"/>
          <w:szCs w:val="24"/>
        </w:rPr>
        <w:t xml:space="preserve">was </w:t>
      </w:r>
      <w:r w:rsidRPr="00ED0EAA">
        <w:rPr>
          <w:rFonts w:ascii="Book Antiqua" w:hAnsi="Book Antiqua"/>
          <w:bCs/>
          <w:color w:val="000000" w:themeColor="text1"/>
          <w:sz w:val="24"/>
          <w:szCs w:val="24"/>
        </w:rPr>
        <w:t>used. The homogeneity of data was tested</w:t>
      </w:r>
      <w:r w:rsidRPr="00322DBC">
        <w:rPr>
          <w:rFonts w:ascii="Book Antiqua" w:hAnsi="Book Antiqua"/>
          <w:bCs/>
          <w:color w:val="000000" w:themeColor="text1"/>
          <w:sz w:val="24"/>
          <w:szCs w:val="24"/>
        </w:rPr>
        <w:t xml:space="preserve"> by </w:t>
      </w:r>
      <w:r w:rsidR="00494075">
        <w:rPr>
          <w:rFonts w:ascii="Book Antiqua" w:hAnsi="Book Antiqua"/>
          <w:bCs/>
          <w:color w:val="000000" w:themeColor="text1"/>
          <w:sz w:val="24"/>
          <w:szCs w:val="24"/>
        </w:rPr>
        <w:t xml:space="preserve">the </w:t>
      </w:r>
      <w:r w:rsidR="00322DBC" w:rsidRPr="00322DBC">
        <w:rPr>
          <w:rFonts w:ascii="Times New Roman" w:hAnsi="Times New Roman"/>
          <w:iCs/>
          <w:color w:val="000000" w:themeColor="text1"/>
          <w:sz w:val="24"/>
          <w:szCs w:val="24"/>
        </w:rPr>
        <w:t>χ</w:t>
      </w:r>
      <w:r w:rsidR="00322DBC" w:rsidRPr="00322DBC">
        <w:rPr>
          <w:rFonts w:ascii="Times New Roman" w:hAnsi="Times New Roman"/>
          <w:iCs/>
          <w:color w:val="000000" w:themeColor="text1"/>
          <w:sz w:val="24"/>
          <w:szCs w:val="24"/>
          <w:vertAlign w:val="superscript"/>
        </w:rPr>
        <w:t>2</w:t>
      </w:r>
      <w:r w:rsidR="004E0681" w:rsidRPr="00322DBC">
        <w:rPr>
          <w:rFonts w:ascii="Book Antiqua" w:hAnsi="Book Antiqua"/>
          <w:bCs/>
          <w:color w:val="000000" w:themeColor="text1"/>
          <w:sz w:val="24"/>
          <w:szCs w:val="24"/>
          <w:vertAlign w:val="superscript"/>
        </w:rPr>
        <w:t xml:space="preserve"> </w:t>
      </w:r>
      <w:r w:rsidRPr="00322DBC">
        <w:rPr>
          <w:rFonts w:ascii="Book Antiqua" w:hAnsi="Book Antiqua"/>
          <w:bCs/>
          <w:color w:val="000000" w:themeColor="text1"/>
          <w:sz w:val="24"/>
          <w:szCs w:val="24"/>
        </w:rPr>
        <w:t>test,</w:t>
      </w:r>
      <w:r w:rsidRPr="00ED0EAA">
        <w:rPr>
          <w:rFonts w:ascii="Book Antiqua" w:hAnsi="Book Antiqua"/>
          <w:bCs/>
          <w:color w:val="000000" w:themeColor="text1"/>
          <w:sz w:val="24"/>
          <w:szCs w:val="24"/>
        </w:rPr>
        <w:t xml:space="preserve"> and the homogeneity was quantitatively analyzed by </w:t>
      </w:r>
      <w:r w:rsidR="004E0681" w:rsidRPr="00ED0EAA">
        <w:rPr>
          <w:rFonts w:ascii="Book Antiqua" w:hAnsi="Book Antiqua"/>
          <w:bCs/>
          <w:color w:val="000000" w:themeColor="text1"/>
          <w:sz w:val="24"/>
          <w:szCs w:val="24"/>
        </w:rPr>
        <w:t>the</w:t>
      </w:r>
      <w:r w:rsidR="004E0681" w:rsidRPr="00ED0EAA">
        <w:rPr>
          <w:rFonts w:ascii="Book Antiqua" w:hAnsi="Book Antiqua"/>
          <w:bCs/>
          <w:i/>
          <w:iCs/>
          <w:color w:val="000000" w:themeColor="text1"/>
          <w:sz w:val="24"/>
          <w:szCs w:val="24"/>
        </w:rPr>
        <w:t xml:space="preserve"> </w:t>
      </w:r>
      <w:r w:rsidRPr="00ED0EAA">
        <w:rPr>
          <w:rFonts w:ascii="Book Antiqua" w:hAnsi="Book Antiqua"/>
          <w:bCs/>
          <w:i/>
          <w:iCs/>
          <w:color w:val="000000" w:themeColor="text1"/>
          <w:sz w:val="24"/>
          <w:szCs w:val="24"/>
        </w:rPr>
        <w:t>I</w:t>
      </w:r>
      <w:r w:rsidRPr="00ED0EAA">
        <w:rPr>
          <w:rFonts w:ascii="Book Antiqua" w:hAnsi="Book Antiqua"/>
          <w:bCs/>
          <w:color w:val="000000" w:themeColor="text1"/>
          <w:sz w:val="24"/>
          <w:szCs w:val="24"/>
          <w:vertAlign w:val="superscript"/>
        </w:rPr>
        <w:t>2</w:t>
      </w:r>
      <w:r w:rsidR="004E0681" w:rsidRPr="00ED0EAA">
        <w:rPr>
          <w:rFonts w:ascii="Book Antiqua" w:hAnsi="Book Antiqua"/>
          <w:bCs/>
          <w:color w:val="000000" w:themeColor="text1"/>
          <w:sz w:val="24"/>
          <w:szCs w:val="24"/>
          <w:vertAlign w:val="superscript"/>
        </w:rPr>
        <w:t xml:space="preserve"> </w:t>
      </w:r>
      <w:r w:rsidRPr="00ED0EAA">
        <w:rPr>
          <w:rFonts w:ascii="Book Antiqua" w:hAnsi="Book Antiqua"/>
          <w:bCs/>
          <w:color w:val="000000" w:themeColor="text1"/>
          <w:sz w:val="24"/>
          <w:szCs w:val="24"/>
        </w:rPr>
        <w:t xml:space="preserve">test. </w:t>
      </w:r>
      <w:r w:rsidR="00841347" w:rsidRPr="00ED0EAA">
        <w:rPr>
          <w:rFonts w:ascii="Book Antiqua" w:hAnsi="Book Antiqua"/>
          <w:bCs/>
          <w:color w:val="000000" w:themeColor="text1"/>
          <w:sz w:val="24"/>
          <w:szCs w:val="24"/>
        </w:rPr>
        <w:t>If there was no statistical heterogeneity</w:t>
      </w:r>
      <w:r w:rsidR="00494075">
        <w:rPr>
          <w:rFonts w:ascii="Book Antiqua" w:hAnsi="Book Antiqua"/>
          <w:bCs/>
          <w:color w:val="000000" w:themeColor="text1"/>
          <w:sz w:val="24"/>
          <w:szCs w:val="24"/>
        </w:rPr>
        <w:t>,</w:t>
      </w:r>
      <w:r w:rsidR="00841347" w:rsidRPr="00ED0EAA">
        <w:rPr>
          <w:rFonts w:ascii="Book Antiqua" w:hAnsi="Book Antiqua"/>
          <w:bCs/>
          <w:color w:val="000000" w:themeColor="text1"/>
          <w:sz w:val="24"/>
          <w:szCs w:val="24"/>
        </w:rPr>
        <w:t xml:space="preserve"> </w:t>
      </w:r>
      <w:r w:rsidR="004E0681" w:rsidRPr="00ED0EAA">
        <w:rPr>
          <w:rFonts w:ascii="Book Antiqua" w:hAnsi="Book Antiqua"/>
          <w:bCs/>
          <w:color w:val="000000" w:themeColor="text1"/>
          <w:sz w:val="24"/>
          <w:szCs w:val="24"/>
        </w:rPr>
        <w:t xml:space="preserve">a </w:t>
      </w:r>
      <w:r w:rsidRPr="00ED0EAA">
        <w:rPr>
          <w:rFonts w:ascii="Book Antiqua" w:hAnsi="Book Antiqua"/>
          <w:bCs/>
          <w:color w:val="000000" w:themeColor="text1"/>
          <w:sz w:val="24"/>
          <w:szCs w:val="24"/>
        </w:rPr>
        <w:t>fixed-effect</w:t>
      </w:r>
      <w:r w:rsidR="00494075">
        <w:rPr>
          <w:rFonts w:ascii="Book Antiqua" w:hAnsi="Book Antiqua"/>
          <w:bCs/>
          <w:color w:val="000000" w:themeColor="text1"/>
          <w:sz w:val="24"/>
          <w:szCs w:val="24"/>
        </w:rPr>
        <w:t xml:space="preserve">s </w:t>
      </w:r>
      <w:r w:rsidR="00841347" w:rsidRPr="00ED0EAA">
        <w:rPr>
          <w:rFonts w:ascii="Book Antiqua" w:hAnsi="Book Antiqua"/>
          <w:bCs/>
          <w:color w:val="000000" w:themeColor="text1"/>
          <w:sz w:val="24"/>
          <w:szCs w:val="24"/>
        </w:rPr>
        <w:t>model was use</w:t>
      </w:r>
      <w:r w:rsidR="004E0681" w:rsidRPr="00ED0EAA">
        <w:rPr>
          <w:rFonts w:ascii="Book Antiqua" w:hAnsi="Book Antiqua"/>
          <w:bCs/>
          <w:color w:val="000000" w:themeColor="text1"/>
          <w:sz w:val="24"/>
          <w:szCs w:val="24"/>
        </w:rPr>
        <w:t>d</w:t>
      </w:r>
      <w:r w:rsidR="00841347" w:rsidRPr="00ED0EAA">
        <w:rPr>
          <w:rFonts w:ascii="Book Antiqua" w:hAnsi="Book Antiqua"/>
          <w:bCs/>
          <w:color w:val="000000" w:themeColor="text1"/>
          <w:sz w:val="24"/>
          <w:szCs w:val="24"/>
        </w:rPr>
        <w:t xml:space="preserve">. </w:t>
      </w:r>
      <w:r w:rsidR="004E0681" w:rsidRPr="00ED0EAA">
        <w:rPr>
          <w:rFonts w:ascii="Book Antiqua" w:hAnsi="Book Antiqua"/>
          <w:bCs/>
          <w:color w:val="000000" w:themeColor="text1"/>
          <w:sz w:val="24"/>
          <w:szCs w:val="24"/>
        </w:rPr>
        <w:t>When statistical analysis showed heterogeneity</w:t>
      </w:r>
      <w:r w:rsidR="00841347" w:rsidRPr="00ED0EAA">
        <w:rPr>
          <w:rFonts w:ascii="Book Antiqua" w:hAnsi="Book Antiqua"/>
          <w:bCs/>
          <w:color w:val="000000" w:themeColor="text1"/>
          <w:sz w:val="24"/>
          <w:szCs w:val="24"/>
        </w:rPr>
        <w:t xml:space="preserve">, </w:t>
      </w:r>
      <w:r w:rsidR="004E0681" w:rsidRPr="00ED0EAA">
        <w:rPr>
          <w:rFonts w:ascii="Book Antiqua" w:hAnsi="Book Antiqua"/>
          <w:bCs/>
          <w:color w:val="000000" w:themeColor="text1"/>
          <w:sz w:val="24"/>
          <w:szCs w:val="24"/>
        </w:rPr>
        <w:t>a random-effect</w:t>
      </w:r>
      <w:r w:rsidR="00494075">
        <w:rPr>
          <w:rFonts w:ascii="Book Antiqua" w:hAnsi="Book Antiqua"/>
          <w:bCs/>
          <w:color w:val="000000" w:themeColor="text1"/>
          <w:sz w:val="24"/>
          <w:szCs w:val="24"/>
        </w:rPr>
        <w:t xml:space="preserve">s </w:t>
      </w:r>
      <w:r w:rsidR="00841347" w:rsidRPr="00ED0EAA">
        <w:rPr>
          <w:rFonts w:ascii="Book Antiqua" w:hAnsi="Book Antiqua"/>
          <w:bCs/>
          <w:color w:val="000000" w:themeColor="text1"/>
          <w:sz w:val="24"/>
          <w:szCs w:val="24"/>
        </w:rPr>
        <w:t xml:space="preserve">model was used. </w:t>
      </w:r>
      <w:r w:rsidRPr="00ED0EAA">
        <w:rPr>
          <w:rFonts w:ascii="Book Antiqua" w:hAnsi="Book Antiqua"/>
          <w:bCs/>
          <w:color w:val="000000" w:themeColor="text1"/>
          <w:sz w:val="24"/>
          <w:szCs w:val="24"/>
        </w:rPr>
        <w:t xml:space="preserve">The significance level of </w:t>
      </w:r>
      <w:r w:rsidR="008A3166" w:rsidRPr="00ED0EAA">
        <w:rPr>
          <w:rFonts w:ascii="Book Antiqua" w:hAnsi="Book Antiqua"/>
          <w:bCs/>
          <w:color w:val="000000" w:themeColor="text1"/>
          <w:sz w:val="24"/>
          <w:szCs w:val="24"/>
        </w:rPr>
        <w:t xml:space="preserve">the </w:t>
      </w:r>
      <w:r w:rsidRPr="00ED0EAA">
        <w:rPr>
          <w:rFonts w:ascii="Book Antiqua" w:hAnsi="Book Antiqua"/>
          <w:bCs/>
          <w:color w:val="000000" w:themeColor="text1"/>
          <w:sz w:val="24"/>
          <w:szCs w:val="24"/>
        </w:rPr>
        <w:t xml:space="preserve">hypothesis test was set </w:t>
      </w:r>
      <w:r w:rsidR="00494075">
        <w:rPr>
          <w:rFonts w:ascii="Book Antiqua" w:hAnsi="Book Antiqua"/>
          <w:bCs/>
          <w:color w:val="000000" w:themeColor="text1"/>
          <w:sz w:val="24"/>
          <w:szCs w:val="24"/>
        </w:rPr>
        <w:t>at</w:t>
      </w:r>
      <w:r w:rsidRPr="00ED0EAA">
        <w:rPr>
          <w:rFonts w:ascii="Book Antiqua" w:hAnsi="Book Antiqua"/>
          <w:bCs/>
          <w:color w:val="000000" w:themeColor="text1"/>
          <w:sz w:val="24"/>
          <w:szCs w:val="24"/>
        </w:rPr>
        <w:t xml:space="preserve"> </w:t>
      </w:r>
      <w:r w:rsidRPr="00ED0EAA">
        <w:rPr>
          <w:rFonts w:ascii="Book Antiqua" w:hAnsi="Book Antiqua"/>
          <w:bCs/>
          <w:i/>
          <w:color w:val="000000" w:themeColor="text1"/>
          <w:sz w:val="24"/>
          <w:szCs w:val="24"/>
        </w:rPr>
        <w:t>P</w:t>
      </w:r>
      <w:r w:rsidRPr="00ED0EAA">
        <w:rPr>
          <w:rFonts w:ascii="Book Antiqua" w:hAnsi="Book Antiqua"/>
          <w:bCs/>
          <w:color w:val="000000" w:themeColor="text1"/>
          <w:sz w:val="24"/>
          <w:szCs w:val="24"/>
        </w:rPr>
        <w:t xml:space="preserve"> &lt; 0.05</w:t>
      </w:r>
      <w:r w:rsidR="00841347" w:rsidRPr="00ED0EAA">
        <w:rPr>
          <w:rFonts w:ascii="Book Antiqua" w:hAnsi="Book Antiqua"/>
          <w:bCs/>
          <w:color w:val="000000" w:themeColor="text1"/>
          <w:sz w:val="24"/>
          <w:szCs w:val="24"/>
        </w:rPr>
        <w:t>.</w:t>
      </w:r>
    </w:p>
    <w:p w14:paraId="60EC2D73" w14:textId="70F50A06" w:rsidR="00392FCE" w:rsidRPr="00ED0EAA" w:rsidRDefault="00494075" w:rsidP="00ED0EAA">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bCs/>
          <w:color w:val="000000" w:themeColor="text1"/>
          <w:sz w:val="24"/>
          <w:szCs w:val="24"/>
        </w:rPr>
        <w:t>To assess the r</w:t>
      </w:r>
      <w:r w:rsidRPr="00ED0EAA">
        <w:rPr>
          <w:rFonts w:ascii="Book Antiqua" w:hAnsi="Book Antiqua"/>
          <w:bCs/>
          <w:color w:val="000000" w:themeColor="text1"/>
          <w:sz w:val="24"/>
          <w:szCs w:val="24"/>
        </w:rPr>
        <w:t xml:space="preserve">isk </w:t>
      </w:r>
      <w:r w:rsidR="00E70FFD" w:rsidRPr="00ED0EAA">
        <w:rPr>
          <w:rFonts w:ascii="Book Antiqua" w:hAnsi="Book Antiqua"/>
          <w:bCs/>
          <w:color w:val="000000" w:themeColor="text1"/>
          <w:sz w:val="24"/>
          <w:szCs w:val="24"/>
        </w:rPr>
        <w:t>of bias across studies</w:t>
      </w:r>
      <w:r w:rsidR="00EE30B8" w:rsidRPr="00ED0EAA">
        <w:rPr>
          <w:rFonts w:ascii="Book Antiqua" w:hAnsi="Book Antiqua"/>
          <w:bCs/>
          <w:color w:val="000000" w:themeColor="text1"/>
          <w:sz w:val="24"/>
          <w:szCs w:val="24"/>
        </w:rPr>
        <w:t>,</w:t>
      </w:r>
      <w:r w:rsidR="00044666" w:rsidRPr="00ED0EAA">
        <w:rPr>
          <w:rFonts w:ascii="Book Antiqua" w:hAnsi="Book Antiqua"/>
          <w:bCs/>
          <w:color w:val="000000" w:themeColor="text1"/>
          <w:sz w:val="24"/>
          <w:szCs w:val="24"/>
        </w:rPr>
        <w:t xml:space="preserve"> we plotted the effect by the inverse of its standard error</w:t>
      </w:r>
      <w:r>
        <w:rPr>
          <w:rFonts w:ascii="Book Antiqua" w:hAnsi="Book Antiqua"/>
          <w:bCs/>
          <w:color w:val="000000" w:themeColor="text1"/>
          <w:sz w:val="24"/>
          <w:szCs w:val="24"/>
        </w:rPr>
        <w:t xml:space="preserve"> f</w:t>
      </w:r>
      <w:r w:rsidRPr="00ED0EAA">
        <w:rPr>
          <w:rFonts w:ascii="Book Antiqua" w:hAnsi="Book Antiqua"/>
          <w:bCs/>
          <w:color w:val="000000" w:themeColor="text1"/>
          <w:sz w:val="24"/>
          <w:szCs w:val="24"/>
        </w:rPr>
        <w:t>or each tria</w:t>
      </w:r>
      <w:r>
        <w:rPr>
          <w:rFonts w:ascii="Book Antiqua" w:hAnsi="Book Antiqua"/>
          <w:bCs/>
          <w:color w:val="000000" w:themeColor="text1"/>
          <w:sz w:val="24"/>
          <w:szCs w:val="24"/>
        </w:rPr>
        <w:t>l</w:t>
      </w:r>
      <w:r w:rsidR="00044666" w:rsidRPr="00ED0EAA">
        <w:rPr>
          <w:rFonts w:ascii="Book Antiqua" w:hAnsi="Book Antiqua"/>
          <w:bCs/>
          <w:color w:val="000000" w:themeColor="text1"/>
          <w:sz w:val="24"/>
          <w:szCs w:val="24"/>
        </w:rPr>
        <w:t xml:space="preserve">. The symmetry was assessed both visually, </w:t>
      </w:r>
      <w:r w:rsidR="00CA0AFA" w:rsidRPr="00ED0EAA">
        <w:rPr>
          <w:rFonts w:ascii="Book Antiqua" w:hAnsi="Book Antiqua"/>
          <w:bCs/>
          <w:color w:val="000000" w:themeColor="text1"/>
          <w:sz w:val="24"/>
          <w:szCs w:val="24"/>
        </w:rPr>
        <w:t xml:space="preserve">and formally </w:t>
      </w:r>
      <w:r>
        <w:rPr>
          <w:rFonts w:ascii="Book Antiqua" w:hAnsi="Book Antiqua"/>
          <w:bCs/>
          <w:color w:val="000000" w:themeColor="text1"/>
          <w:sz w:val="24"/>
          <w:szCs w:val="24"/>
        </w:rPr>
        <w:t>by the</w:t>
      </w:r>
      <w:r w:rsidRPr="00ED0EAA">
        <w:rPr>
          <w:rFonts w:ascii="Book Antiqua" w:hAnsi="Book Antiqua"/>
          <w:bCs/>
          <w:color w:val="000000" w:themeColor="text1"/>
          <w:sz w:val="24"/>
          <w:szCs w:val="24"/>
        </w:rPr>
        <w:t xml:space="preserve"> </w:t>
      </w:r>
      <w:r w:rsidR="00CA0AFA" w:rsidRPr="00ED0EAA">
        <w:rPr>
          <w:rFonts w:ascii="Book Antiqua" w:hAnsi="Book Antiqua"/>
          <w:bCs/>
          <w:color w:val="000000" w:themeColor="text1"/>
          <w:sz w:val="24"/>
          <w:szCs w:val="24"/>
        </w:rPr>
        <w:t>Egger's test</w:t>
      </w:r>
      <w:r w:rsidR="00CA0AFA" w:rsidRPr="00ED0EAA">
        <w:rPr>
          <w:rFonts w:ascii="Book Antiqua" w:hAnsi="Book Antiqua"/>
          <w:bCs/>
          <w:color w:val="000000" w:themeColor="text1"/>
          <w:sz w:val="24"/>
          <w:szCs w:val="24"/>
        </w:rPr>
        <w:t>.</w:t>
      </w:r>
    </w:p>
    <w:p w14:paraId="5F988445" w14:textId="77777777" w:rsidR="00B146AB" w:rsidRPr="00ED0EAA" w:rsidRDefault="00B146AB" w:rsidP="00ED0EAA">
      <w:pPr>
        <w:widowControl/>
        <w:adjustRightInd w:val="0"/>
        <w:snapToGrid w:val="0"/>
        <w:spacing w:line="360" w:lineRule="auto"/>
        <w:rPr>
          <w:rFonts w:ascii="Book Antiqua" w:hAnsi="Book Antiqua"/>
          <w:color w:val="000000" w:themeColor="text1"/>
          <w:sz w:val="24"/>
          <w:szCs w:val="24"/>
        </w:rPr>
      </w:pPr>
    </w:p>
    <w:p w14:paraId="79172FB1" w14:textId="77777777" w:rsidR="002F5CB1" w:rsidRPr="00ED0EAA" w:rsidRDefault="001841A0" w:rsidP="00ED0EAA">
      <w:pPr>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t>RESULTS</w:t>
      </w:r>
    </w:p>
    <w:p w14:paraId="098D9755" w14:textId="42FA1F5E" w:rsidR="003A5F50" w:rsidRPr="00ED0EAA" w:rsidRDefault="00FA3D4F"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A total of 1</w:t>
      </w:r>
      <w:r w:rsidR="00595A44" w:rsidRPr="00ED0EAA">
        <w:rPr>
          <w:rFonts w:ascii="Book Antiqua" w:hAnsi="Book Antiqua"/>
          <w:color w:val="000000" w:themeColor="text1"/>
          <w:sz w:val="24"/>
          <w:szCs w:val="24"/>
        </w:rPr>
        <w:t>1</w:t>
      </w:r>
      <w:r w:rsidR="00EE30B8"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studies involving 1</w:t>
      </w:r>
      <w:r w:rsidR="00595A44" w:rsidRPr="00ED0EAA">
        <w:rPr>
          <w:rFonts w:ascii="Book Antiqua" w:hAnsi="Book Antiqua"/>
          <w:color w:val="000000" w:themeColor="text1"/>
          <w:sz w:val="24"/>
          <w:szCs w:val="24"/>
        </w:rPr>
        <w:t>1</w:t>
      </w:r>
      <w:r w:rsidRPr="00ED0EAA">
        <w:rPr>
          <w:rFonts w:ascii="Book Antiqua" w:hAnsi="Book Antiqua"/>
          <w:color w:val="000000" w:themeColor="text1"/>
          <w:sz w:val="24"/>
          <w:szCs w:val="24"/>
        </w:rPr>
        <w:t xml:space="preserve"> trials were identified for inclusion in the </w:t>
      </w:r>
      <w:proofErr w:type="gramStart"/>
      <w:r w:rsidRPr="00ED0EAA">
        <w:rPr>
          <w:rFonts w:ascii="Book Antiqua" w:hAnsi="Book Antiqua"/>
          <w:color w:val="000000" w:themeColor="text1"/>
          <w:sz w:val="24"/>
          <w:szCs w:val="24"/>
        </w:rPr>
        <w:t>review</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14-24]</w:t>
      </w:r>
      <w:r w:rsidRPr="00ED0EAA">
        <w:rPr>
          <w:rFonts w:ascii="Book Antiqua" w:hAnsi="Book Antiqua"/>
          <w:color w:val="000000" w:themeColor="text1"/>
          <w:sz w:val="24"/>
          <w:szCs w:val="24"/>
        </w:rPr>
        <w:t>. The search of Pub</w:t>
      </w:r>
      <w:r w:rsidR="001841A0" w:rsidRPr="00ED0EAA">
        <w:rPr>
          <w:rFonts w:ascii="Book Antiqua" w:hAnsi="Book Antiqua"/>
          <w:color w:val="000000" w:themeColor="text1"/>
          <w:sz w:val="24"/>
          <w:szCs w:val="24"/>
        </w:rPr>
        <w:t>M</w:t>
      </w:r>
      <w:r w:rsidRPr="00ED0EAA">
        <w:rPr>
          <w:rFonts w:ascii="Book Antiqua" w:hAnsi="Book Antiqua"/>
          <w:color w:val="000000" w:themeColor="text1"/>
          <w:sz w:val="24"/>
          <w:szCs w:val="24"/>
        </w:rPr>
        <w:t xml:space="preserve">ed, </w:t>
      </w:r>
      <w:proofErr w:type="spellStart"/>
      <w:r w:rsidRPr="00ED0EAA">
        <w:rPr>
          <w:rFonts w:ascii="Book Antiqua" w:hAnsi="Book Antiqua"/>
          <w:color w:val="000000" w:themeColor="text1"/>
          <w:sz w:val="24"/>
          <w:szCs w:val="24"/>
        </w:rPr>
        <w:t>Wan</w:t>
      </w:r>
      <w:r w:rsidRPr="00ED0EAA">
        <w:rPr>
          <w:rFonts w:ascii="Book Antiqua" w:hAnsi="Book Antiqua"/>
          <w:color w:val="000000" w:themeColor="text1"/>
          <w:sz w:val="24"/>
          <w:szCs w:val="24"/>
        </w:rPr>
        <w:t>fang</w:t>
      </w:r>
      <w:proofErr w:type="spellEnd"/>
      <w:r w:rsidRPr="00ED0EAA">
        <w:rPr>
          <w:rFonts w:ascii="Book Antiqua" w:hAnsi="Book Antiqua"/>
          <w:color w:val="000000" w:themeColor="text1"/>
          <w:sz w:val="24"/>
          <w:szCs w:val="24"/>
        </w:rPr>
        <w:t xml:space="preserve"> </w:t>
      </w:r>
      <w:r w:rsidR="00494075">
        <w:rPr>
          <w:rFonts w:ascii="Book Antiqua" w:hAnsi="Book Antiqua"/>
          <w:color w:val="000000" w:themeColor="text1"/>
          <w:sz w:val="24"/>
          <w:szCs w:val="24"/>
        </w:rPr>
        <w:t>D</w:t>
      </w:r>
      <w:r w:rsidR="00494075" w:rsidRPr="00ED0EAA">
        <w:rPr>
          <w:rFonts w:ascii="Book Antiqua" w:hAnsi="Book Antiqua"/>
          <w:color w:val="000000" w:themeColor="text1"/>
          <w:sz w:val="24"/>
          <w:szCs w:val="24"/>
        </w:rPr>
        <w:t>ata</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Emba</w:t>
      </w:r>
      <w:r w:rsidRPr="00ED0EAA">
        <w:rPr>
          <w:rFonts w:ascii="Book Antiqua" w:hAnsi="Book Antiqua"/>
          <w:color w:val="000000" w:themeColor="text1"/>
          <w:sz w:val="24"/>
          <w:szCs w:val="24"/>
        </w:rPr>
        <w:t>se</w:t>
      </w:r>
      <w:proofErr w:type="spellEnd"/>
      <w:r w:rsidRPr="00ED0EAA">
        <w:rPr>
          <w:rFonts w:ascii="Book Antiqua" w:hAnsi="Book Antiqua"/>
          <w:color w:val="000000" w:themeColor="text1"/>
          <w:sz w:val="24"/>
          <w:szCs w:val="24"/>
        </w:rPr>
        <w:t xml:space="preserve">, and the Cochrane Library provided </w:t>
      </w:r>
      <w:r w:rsidR="00C32F34" w:rsidRPr="00ED0EAA">
        <w:rPr>
          <w:rFonts w:ascii="Book Antiqua" w:hAnsi="Book Antiqua"/>
          <w:color w:val="000000" w:themeColor="text1"/>
          <w:sz w:val="24"/>
          <w:szCs w:val="24"/>
        </w:rPr>
        <w:t>125 citations</w:t>
      </w:r>
      <w:r w:rsidRPr="00ED0EAA">
        <w:rPr>
          <w:rFonts w:ascii="Book Antiqua" w:hAnsi="Book Antiqua"/>
          <w:color w:val="000000" w:themeColor="text1"/>
          <w:sz w:val="24"/>
          <w:szCs w:val="24"/>
        </w:rPr>
        <w:t xml:space="preserve">. Of </w:t>
      </w:r>
      <w:r w:rsidR="0066071F" w:rsidRPr="00ED0EAA">
        <w:rPr>
          <w:rFonts w:ascii="Book Antiqua" w:hAnsi="Book Antiqua"/>
          <w:color w:val="000000" w:themeColor="text1"/>
          <w:sz w:val="24"/>
          <w:szCs w:val="24"/>
        </w:rPr>
        <w:t>the total 125 citations</w:t>
      </w:r>
      <w:r w:rsidRPr="00ED0EAA">
        <w:rPr>
          <w:rFonts w:ascii="Book Antiqua" w:hAnsi="Book Antiqua"/>
          <w:color w:val="000000" w:themeColor="text1"/>
          <w:sz w:val="24"/>
          <w:szCs w:val="24"/>
        </w:rPr>
        <w:t xml:space="preserve">, 29 studies were discarded because </w:t>
      </w:r>
      <w:r w:rsidR="00A945EF" w:rsidRPr="00ED0EAA">
        <w:rPr>
          <w:rFonts w:ascii="Book Antiqua" w:hAnsi="Book Antiqua"/>
          <w:color w:val="000000" w:themeColor="text1"/>
          <w:sz w:val="24"/>
          <w:szCs w:val="24"/>
        </w:rPr>
        <w:t xml:space="preserve">they did not meet the inclusion criteria. </w:t>
      </w:r>
      <w:r w:rsidRPr="00ED0EAA">
        <w:rPr>
          <w:rFonts w:ascii="Book Antiqua" w:hAnsi="Book Antiqua"/>
          <w:color w:val="000000" w:themeColor="text1"/>
          <w:sz w:val="24"/>
          <w:szCs w:val="24"/>
        </w:rPr>
        <w:t xml:space="preserve">Nine additional </w:t>
      </w:r>
      <w:r w:rsidRPr="00ED0EAA">
        <w:rPr>
          <w:rFonts w:ascii="Book Antiqua" w:hAnsi="Book Antiqua"/>
          <w:color w:val="000000" w:themeColor="text1"/>
          <w:sz w:val="24"/>
          <w:szCs w:val="24"/>
        </w:rPr>
        <w:lastRenderedPageBreak/>
        <w:t>studies were discarded because full text</w:t>
      </w:r>
      <w:r w:rsidR="003A6BD6"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w:t>
      </w:r>
      <w:r w:rsidR="003A6BD6" w:rsidRPr="00ED0EAA">
        <w:rPr>
          <w:rFonts w:ascii="Book Antiqua" w:hAnsi="Book Antiqua"/>
          <w:color w:val="000000" w:themeColor="text1"/>
          <w:sz w:val="24"/>
          <w:szCs w:val="24"/>
        </w:rPr>
        <w:t>for these were not</w:t>
      </w:r>
      <w:r w:rsidRPr="00ED0EAA">
        <w:rPr>
          <w:rFonts w:ascii="Book Antiqua" w:hAnsi="Book Antiqua"/>
          <w:color w:val="000000" w:themeColor="text1"/>
          <w:sz w:val="24"/>
          <w:szCs w:val="24"/>
        </w:rPr>
        <w:t xml:space="preserve"> available. The full text</w:t>
      </w:r>
      <w:r w:rsidR="00E52FE0"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of the remaining 65 citations </w:t>
      </w:r>
      <w:r w:rsidR="00E52FE0" w:rsidRPr="00ED0EAA">
        <w:rPr>
          <w:rFonts w:ascii="Book Antiqua" w:hAnsi="Book Antiqua"/>
          <w:color w:val="000000" w:themeColor="text1"/>
          <w:sz w:val="24"/>
          <w:szCs w:val="24"/>
        </w:rPr>
        <w:t xml:space="preserve">were </w:t>
      </w:r>
      <w:r w:rsidRPr="00ED0EAA">
        <w:rPr>
          <w:rFonts w:ascii="Book Antiqua" w:hAnsi="Book Antiqua"/>
          <w:color w:val="000000" w:themeColor="text1"/>
          <w:sz w:val="24"/>
          <w:szCs w:val="24"/>
        </w:rPr>
        <w:t xml:space="preserve">examined in </w:t>
      </w:r>
      <w:r w:rsidR="00E52FE0" w:rsidRPr="00ED0EAA">
        <w:rPr>
          <w:rFonts w:ascii="Book Antiqua" w:hAnsi="Book Antiqua"/>
          <w:color w:val="000000" w:themeColor="text1"/>
          <w:sz w:val="24"/>
          <w:szCs w:val="24"/>
        </w:rPr>
        <w:t>further</w:t>
      </w:r>
      <w:r w:rsidRPr="00ED0EAA">
        <w:rPr>
          <w:rFonts w:ascii="Book Antiqua" w:hAnsi="Book Antiqua"/>
          <w:color w:val="000000" w:themeColor="text1"/>
          <w:sz w:val="24"/>
          <w:szCs w:val="24"/>
        </w:rPr>
        <w:t xml:space="preserve"> detail. </w:t>
      </w:r>
      <w:r w:rsidR="00C93E66" w:rsidRPr="00ED0EAA">
        <w:rPr>
          <w:rFonts w:ascii="Book Antiqua" w:hAnsi="Book Antiqua"/>
          <w:color w:val="000000" w:themeColor="text1"/>
          <w:sz w:val="24"/>
          <w:szCs w:val="24"/>
        </w:rPr>
        <w:t xml:space="preserve">Following this, </w:t>
      </w:r>
      <w:r w:rsidRPr="00ED0EAA">
        <w:rPr>
          <w:rFonts w:ascii="Book Antiqua" w:hAnsi="Book Antiqua"/>
          <w:color w:val="000000" w:themeColor="text1"/>
          <w:sz w:val="24"/>
          <w:szCs w:val="24"/>
        </w:rPr>
        <w:t xml:space="preserve">51 studies </w:t>
      </w:r>
      <w:r w:rsidR="00292F16" w:rsidRPr="00ED0EAA">
        <w:rPr>
          <w:rFonts w:ascii="Book Antiqua" w:hAnsi="Book Antiqua"/>
          <w:color w:val="000000" w:themeColor="text1"/>
          <w:sz w:val="24"/>
          <w:szCs w:val="24"/>
        </w:rPr>
        <w:t xml:space="preserve">were </w:t>
      </w:r>
      <w:r w:rsidR="00292F16" w:rsidRPr="00ED0EAA">
        <w:rPr>
          <w:rFonts w:ascii="Book Antiqua" w:hAnsi="Book Antiqua"/>
          <w:color w:val="000000" w:themeColor="text1"/>
          <w:sz w:val="24"/>
          <w:szCs w:val="24"/>
        </w:rPr>
        <w:t>found</w:t>
      </w:r>
      <w:r w:rsidR="00494075">
        <w:rPr>
          <w:rFonts w:ascii="Book Antiqua" w:hAnsi="Book Antiqua"/>
          <w:color w:val="000000" w:themeColor="text1"/>
          <w:sz w:val="24"/>
          <w:szCs w:val="24"/>
        </w:rPr>
        <w:t xml:space="preserve"> </w:t>
      </w:r>
      <w:r w:rsidR="00292F16" w:rsidRPr="00ED0EAA">
        <w:rPr>
          <w:rFonts w:ascii="Book Antiqua" w:hAnsi="Book Antiqua"/>
          <w:color w:val="000000" w:themeColor="text1"/>
          <w:sz w:val="24"/>
          <w:szCs w:val="24"/>
        </w:rPr>
        <w:t xml:space="preserve">not </w:t>
      </w:r>
      <w:r w:rsidR="00494075" w:rsidRPr="00ED0EAA">
        <w:rPr>
          <w:rFonts w:ascii="Book Antiqua" w:hAnsi="Book Antiqua"/>
          <w:color w:val="000000" w:themeColor="text1"/>
          <w:sz w:val="24"/>
          <w:szCs w:val="24"/>
        </w:rPr>
        <w:t xml:space="preserve">to </w:t>
      </w:r>
      <w:r w:rsidR="00292F16" w:rsidRPr="00ED0EAA">
        <w:rPr>
          <w:rFonts w:ascii="Book Antiqua" w:hAnsi="Book Antiqua"/>
          <w:color w:val="000000" w:themeColor="text1"/>
          <w:sz w:val="24"/>
          <w:szCs w:val="24"/>
        </w:rPr>
        <w:t xml:space="preserve">meet the </w:t>
      </w:r>
      <w:r w:rsidRPr="00ED0EAA">
        <w:rPr>
          <w:rFonts w:ascii="Book Antiqua" w:hAnsi="Book Antiqua"/>
          <w:color w:val="000000" w:themeColor="text1"/>
          <w:sz w:val="24"/>
          <w:szCs w:val="24"/>
        </w:rPr>
        <w:t xml:space="preserve">inclusion criteria as described, </w:t>
      </w:r>
      <w:r w:rsidR="003B0CBA" w:rsidRPr="00ED0EAA">
        <w:rPr>
          <w:rFonts w:ascii="Book Antiqua" w:hAnsi="Book Antiqua"/>
          <w:color w:val="000000" w:themeColor="text1"/>
          <w:sz w:val="24"/>
          <w:szCs w:val="24"/>
        </w:rPr>
        <w:t xml:space="preserve">and </w:t>
      </w:r>
      <w:r w:rsidRPr="00ED0EAA">
        <w:rPr>
          <w:rFonts w:ascii="Book Antiqua" w:hAnsi="Book Antiqua"/>
          <w:color w:val="000000" w:themeColor="text1"/>
          <w:sz w:val="24"/>
          <w:szCs w:val="24"/>
        </w:rPr>
        <w:t xml:space="preserve">three </w:t>
      </w:r>
      <w:r w:rsidR="003B0CBA" w:rsidRPr="00ED0EAA">
        <w:rPr>
          <w:rFonts w:ascii="Book Antiqua" w:hAnsi="Book Antiqua"/>
          <w:color w:val="000000" w:themeColor="text1"/>
          <w:sz w:val="24"/>
          <w:szCs w:val="24"/>
        </w:rPr>
        <w:t xml:space="preserve">were </w:t>
      </w:r>
      <w:r w:rsidRPr="00ED0EAA">
        <w:rPr>
          <w:rFonts w:ascii="Book Antiqua" w:hAnsi="Book Antiqua"/>
          <w:color w:val="000000" w:themeColor="text1"/>
          <w:sz w:val="24"/>
          <w:szCs w:val="24"/>
        </w:rPr>
        <w:t xml:space="preserve">repeat studies from the same institute </w:t>
      </w:r>
      <w:r w:rsidR="003B0CBA" w:rsidRPr="00ED0EAA">
        <w:rPr>
          <w:rFonts w:ascii="Book Antiqua" w:hAnsi="Book Antiqua"/>
          <w:color w:val="000000" w:themeColor="text1"/>
          <w:sz w:val="24"/>
          <w:szCs w:val="24"/>
        </w:rPr>
        <w:t>at</w:t>
      </w:r>
      <w:r w:rsidRPr="00ED0EAA">
        <w:rPr>
          <w:rFonts w:ascii="Book Antiqua" w:hAnsi="Book Antiqua"/>
          <w:color w:val="000000" w:themeColor="text1"/>
          <w:sz w:val="24"/>
          <w:szCs w:val="24"/>
        </w:rPr>
        <w:t xml:space="preserve"> different time</w:t>
      </w:r>
      <w:r w:rsidR="003B0CBA" w:rsidRPr="00ED0EAA">
        <w:rPr>
          <w:rFonts w:ascii="Book Antiqua" w:hAnsi="Book Antiqua"/>
          <w:color w:val="000000" w:themeColor="text1"/>
          <w:sz w:val="24"/>
          <w:szCs w:val="24"/>
        </w:rPr>
        <w:t xml:space="preserve"> points</w:t>
      </w:r>
      <w:r w:rsidR="00B52FF0">
        <w:rPr>
          <w:rFonts w:ascii="Book Antiqua" w:hAnsi="Book Antiqua"/>
          <w:color w:val="000000" w:themeColor="text1"/>
          <w:sz w:val="24"/>
          <w:szCs w:val="24"/>
        </w:rPr>
        <w:t xml:space="preserve"> (</w:t>
      </w:r>
      <w:r w:rsidR="00465866" w:rsidRPr="00ED0EAA">
        <w:rPr>
          <w:rFonts w:ascii="Book Antiqua" w:hAnsi="Book Antiqua"/>
          <w:color w:val="000000" w:themeColor="text1"/>
          <w:sz w:val="24"/>
          <w:szCs w:val="24"/>
        </w:rPr>
        <w:t>w</w:t>
      </w:r>
      <w:r w:rsidRPr="00ED0EAA">
        <w:rPr>
          <w:rFonts w:ascii="Book Antiqua" w:hAnsi="Book Antiqua"/>
          <w:color w:val="000000" w:themeColor="text1"/>
          <w:sz w:val="24"/>
          <w:szCs w:val="24"/>
        </w:rPr>
        <w:t>e chose the la</w:t>
      </w:r>
      <w:r w:rsidR="00465866" w:rsidRPr="00ED0EAA">
        <w:rPr>
          <w:rFonts w:ascii="Book Antiqua" w:hAnsi="Book Antiqua"/>
          <w:color w:val="000000" w:themeColor="text1"/>
          <w:sz w:val="24"/>
          <w:szCs w:val="24"/>
        </w:rPr>
        <w:t>test</w:t>
      </w:r>
      <w:r w:rsidRPr="00ED0EAA">
        <w:rPr>
          <w:rFonts w:ascii="Book Antiqua" w:hAnsi="Book Antiqua"/>
          <w:color w:val="000000" w:themeColor="text1"/>
          <w:sz w:val="24"/>
          <w:szCs w:val="24"/>
        </w:rPr>
        <w:t xml:space="preserve"> study</w:t>
      </w:r>
      <w:r w:rsidR="00465866" w:rsidRPr="00ED0EAA">
        <w:rPr>
          <w:rFonts w:ascii="Book Antiqua" w:hAnsi="Book Antiqua"/>
          <w:color w:val="000000" w:themeColor="text1"/>
          <w:sz w:val="24"/>
          <w:szCs w:val="24"/>
        </w:rPr>
        <w:t xml:space="preserve"> in this case</w:t>
      </w:r>
      <w:r w:rsidR="00B52FF0">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r w:rsidR="00465866" w:rsidRPr="00ED0EAA">
        <w:rPr>
          <w:rFonts w:ascii="Book Antiqua" w:hAnsi="Book Antiqua"/>
          <w:color w:val="000000" w:themeColor="text1"/>
          <w:sz w:val="24"/>
          <w:szCs w:val="24"/>
        </w:rPr>
        <w:t>Finally, 11</w:t>
      </w:r>
      <w:r w:rsidRPr="00ED0EAA">
        <w:rPr>
          <w:rFonts w:ascii="Book Antiqua" w:hAnsi="Book Antiqua"/>
          <w:color w:val="000000" w:themeColor="text1"/>
          <w:sz w:val="24"/>
          <w:szCs w:val="24"/>
        </w:rPr>
        <w:t xml:space="preserve"> studies met the inclusion criteria and were included in the systematic review. </w:t>
      </w:r>
      <w:r w:rsidR="00B52FF0">
        <w:rPr>
          <w:rFonts w:ascii="Book Antiqua" w:hAnsi="Book Antiqua"/>
          <w:color w:val="000000" w:themeColor="text1"/>
          <w:sz w:val="24"/>
          <w:szCs w:val="24"/>
        </w:rPr>
        <w:t>Figure 1 shows the</w:t>
      </w:r>
      <w:r w:rsidR="00B52FF0"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flow diagram</w:t>
      </w:r>
      <w:r w:rsidR="00465866" w:rsidRPr="00ED0EAA">
        <w:rPr>
          <w:rFonts w:ascii="Book Antiqua" w:hAnsi="Book Antiqua"/>
          <w:color w:val="000000" w:themeColor="text1"/>
          <w:sz w:val="24"/>
          <w:szCs w:val="24"/>
        </w:rPr>
        <w:t xml:space="preserve"> </w:t>
      </w:r>
      <w:r w:rsidR="00B52FF0">
        <w:rPr>
          <w:rFonts w:ascii="Book Antiqua" w:hAnsi="Book Antiqua"/>
          <w:color w:val="000000" w:themeColor="text1"/>
          <w:sz w:val="24"/>
          <w:szCs w:val="24"/>
        </w:rPr>
        <w:t>of study selection</w:t>
      </w:r>
      <w:r w:rsidR="00F93E22" w:rsidRPr="00ED0EAA">
        <w:rPr>
          <w:rFonts w:ascii="Book Antiqua" w:hAnsi="Book Antiqua"/>
          <w:color w:val="000000" w:themeColor="text1"/>
          <w:sz w:val="24"/>
          <w:szCs w:val="24"/>
        </w:rPr>
        <w:t xml:space="preserve"> (Figure 1)</w:t>
      </w:r>
      <w:r w:rsidRPr="00ED0EAA">
        <w:rPr>
          <w:rFonts w:ascii="Book Antiqua" w:hAnsi="Book Antiqua"/>
          <w:color w:val="000000" w:themeColor="text1"/>
          <w:sz w:val="24"/>
          <w:szCs w:val="24"/>
        </w:rPr>
        <w:t xml:space="preserve">. </w:t>
      </w:r>
    </w:p>
    <w:p w14:paraId="17F35F70" w14:textId="77777777" w:rsidR="007E7067" w:rsidRPr="00ED0EAA" w:rsidRDefault="007E7067"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From 1995 to 2016, </w:t>
      </w:r>
      <w:r w:rsidR="000C040D" w:rsidRPr="00ED0EAA">
        <w:rPr>
          <w:rFonts w:ascii="Book Antiqua" w:hAnsi="Book Antiqua"/>
          <w:color w:val="000000" w:themeColor="text1"/>
          <w:sz w:val="24"/>
          <w:szCs w:val="24"/>
        </w:rPr>
        <w:t>11</w:t>
      </w:r>
      <w:r w:rsidRPr="00ED0EAA">
        <w:rPr>
          <w:rFonts w:ascii="Book Antiqua" w:hAnsi="Book Antiqua"/>
          <w:color w:val="000000" w:themeColor="text1"/>
          <w:sz w:val="24"/>
          <w:szCs w:val="24"/>
        </w:rPr>
        <w:t xml:space="preserve"> trials </w:t>
      </w:r>
      <w:r w:rsidR="000C040D" w:rsidRPr="00ED0EAA">
        <w:rPr>
          <w:rFonts w:ascii="Book Antiqua" w:hAnsi="Book Antiqua"/>
          <w:color w:val="000000" w:themeColor="text1"/>
          <w:sz w:val="24"/>
          <w:szCs w:val="24"/>
        </w:rPr>
        <w:t>were</w:t>
      </w:r>
      <w:r w:rsidRPr="00ED0EAA">
        <w:rPr>
          <w:rFonts w:ascii="Book Antiqua" w:hAnsi="Book Antiqua"/>
          <w:color w:val="000000" w:themeColor="text1"/>
          <w:sz w:val="24"/>
          <w:szCs w:val="24"/>
        </w:rPr>
        <w:t xml:space="preserve"> included from nine counties. </w:t>
      </w:r>
      <w:r w:rsidR="000C040D" w:rsidRPr="00ED0EAA">
        <w:rPr>
          <w:rFonts w:ascii="Book Antiqua" w:hAnsi="Book Antiqua"/>
          <w:color w:val="000000" w:themeColor="text1"/>
          <w:sz w:val="24"/>
          <w:szCs w:val="24"/>
        </w:rPr>
        <w:t xml:space="preserve">In all, </w:t>
      </w:r>
      <w:r w:rsidRPr="00ED0EAA">
        <w:rPr>
          <w:rFonts w:ascii="Book Antiqua" w:hAnsi="Book Antiqua"/>
          <w:color w:val="000000" w:themeColor="text1"/>
          <w:sz w:val="24"/>
          <w:szCs w:val="24"/>
        </w:rPr>
        <w:t xml:space="preserve">909 patients </w:t>
      </w:r>
      <w:r w:rsidR="000C040D" w:rsidRPr="00ED0EAA">
        <w:rPr>
          <w:rFonts w:ascii="Book Antiqua" w:hAnsi="Book Antiqua"/>
          <w:color w:val="000000" w:themeColor="text1"/>
          <w:sz w:val="24"/>
          <w:szCs w:val="24"/>
        </w:rPr>
        <w:t>underwent</w:t>
      </w:r>
      <w:r w:rsidRPr="00ED0EAA">
        <w:rPr>
          <w:rFonts w:ascii="Book Antiqua" w:hAnsi="Book Antiqua"/>
          <w:color w:val="000000" w:themeColor="text1"/>
          <w:sz w:val="24"/>
          <w:szCs w:val="24"/>
        </w:rPr>
        <w:t xml:space="preserve"> PG and 856 underwent PJ. </w:t>
      </w:r>
      <w:r w:rsidR="00942357" w:rsidRPr="00ED0EAA">
        <w:rPr>
          <w:rFonts w:ascii="Book Antiqua" w:hAnsi="Book Antiqua"/>
          <w:color w:val="000000" w:themeColor="text1"/>
          <w:sz w:val="24"/>
          <w:szCs w:val="24"/>
        </w:rPr>
        <w:t>PF was defined and classified follow</w:t>
      </w:r>
      <w:r w:rsidR="000C040D" w:rsidRPr="00ED0EAA">
        <w:rPr>
          <w:rFonts w:ascii="Book Antiqua" w:hAnsi="Book Antiqua"/>
          <w:color w:val="000000" w:themeColor="text1"/>
          <w:sz w:val="24"/>
          <w:szCs w:val="24"/>
        </w:rPr>
        <w:t>ing</w:t>
      </w:r>
      <w:r w:rsidR="00942357" w:rsidRPr="00ED0EAA">
        <w:rPr>
          <w:rFonts w:ascii="Book Antiqua" w:hAnsi="Book Antiqua"/>
          <w:color w:val="000000" w:themeColor="text1"/>
          <w:sz w:val="24"/>
          <w:szCs w:val="24"/>
        </w:rPr>
        <w:t xml:space="preserve"> </w:t>
      </w:r>
      <w:r w:rsidR="000C040D" w:rsidRPr="00ED0EAA">
        <w:rPr>
          <w:rFonts w:ascii="Book Antiqua" w:hAnsi="Book Antiqua"/>
          <w:color w:val="000000" w:themeColor="text1"/>
          <w:sz w:val="24"/>
          <w:szCs w:val="24"/>
        </w:rPr>
        <w:t xml:space="preserve">the </w:t>
      </w:r>
      <w:r w:rsidR="00942357" w:rsidRPr="00ED0EAA">
        <w:rPr>
          <w:rFonts w:ascii="Book Antiqua" w:hAnsi="Book Antiqua"/>
          <w:color w:val="000000" w:themeColor="text1"/>
          <w:sz w:val="24"/>
          <w:szCs w:val="24"/>
        </w:rPr>
        <w:t xml:space="preserve">International Study Group on Pancreatic Fistula (ISGPF) consensus guidelines in </w:t>
      </w:r>
      <w:r w:rsidR="000C040D"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even </w:t>
      </w:r>
      <w:r w:rsidR="00942357" w:rsidRPr="00ED0EAA">
        <w:rPr>
          <w:rFonts w:ascii="Book Antiqua" w:hAnsi="Book Antiqua"/>
          <w:color w:val="000000" w:themeColor="text1"/>
          <w:sz w:val="24"/>
          <w:szCs w:val="24"/>
        </w:rPr>
        <w:t>trials</w:t>
      </w:r>
      <w:r w:rsidR="00314052" w:rsidRPr="00ED0EAA">
        <w:rPr>
          <w:rFonts w:ascii="Book Antiqua" w:hAnsi="Book Antiqua"/>
          <w:color w:val="000000" w:themeColor="text1"/>
          <w:sz w:val="24"/>
          <w:szCs w:val="24"/>
          <w:vertAlign w:val="superscript"/>
        </w:rPr>
        <w:t>[15,17-22]</w:t>
      </w:r>
      <w:r w:rsidR="004F47B2" w:rsidRPr="00ED0EAA">
        <w:rPr>
          <w:rFonts w:ascii="Book Antiqua" w:hAnsi="Book Antiqua"/>
          <w:color w:val="000000" w:themeColor="text1"/>
          <w:sz w:val="24"/>
          <w:szCs w:val="24"/>
        </w:rPr>
        <w:t xml:space="preserve"> (Table</w:t>
      </w:r>
      <w:r w:rsidR="0036490F" w:rsidRPr="00ED0EAA">
        <w:rPr>
          <w:rFonts w:ascii="Book Antiqua" w:hAnsi="Book Antiqua"/>
          <w:color w:val="000000" w:themeColor="text1"/>
          <w:sz w:val="24"/>
          <w:szCs w:val="24"/>
        </w:rPr>
        <w:t xml:space="preserve"> </w:t>
      </w:r>
      <w:r w:rsidR="004F47B2" w:rsidRPr="00ED0EAA">
        <w:rPr>
          <w:rFonts w:ascii="Book Antiqua" w:hAnsi="Book Antiqua"/>
          <w:color w:val="000000" w:themeColor="text1"/>
          <w:sz w:val="24"/>
          <w:szCs w:val="24"/>
        </w:rPr>
        <w:t>1). T</w:t>
      </w:r>
      <w:r w:rsidR="007841AB" w:rsidRPr="00ED0EAA">
        <w:rPr>
          <w:rFonts w:ascii="Book Antiqua" w:hAnsi="Book Antiqua"/>
          <w:color w:val="000000" w:themeColor="text1"/>
          <w:sz w:val="24"/>
          <w:szCs w:val="24"/>
        </w:rPr>
        <w:t xml:space="preserve">he quality of these </w:t>
      </w:r>
      <w:r w:rsidR="000C040D" w:rsidRPr="00ED0EAA">
        <w:rPr>
          <w:rFonts w:ascii="Book Antiqua" w:hAnsi="Book Antiqua"/>
          <w:color w:val="000000" w:themeColor="text1"/>
          <w:sz w:val="24"/>
          <w:szCs w:val="24"/>
        </w:rPr>
        <w:t>11</w:t>
      </w:r>
      <w:r w:rsidR="007841AB" w:rsidRPr="00ED0EAA">
        <w:rPr>
          <w:rFonts w:ascii="Book Antiqua" w:hAnsi="Book Antiqua"/>
          <w:color w:val="000000" w:themeColor="text1"/>
          <w:sz w:val="24"/>
          <w:szCs w:val="24"/>
        </w:rPr>
        <w:t xml:space="preserve"> trials </w:t>
      </w:r>
      <w:r w:rsidR="000C040D" w:rsidRPr="00ED0EAA">
        <w:rPr>
          <w:rFonts w:ascii="Book Antiqua" w:hAnsi="Book Antiqua"/>
          <w:color w:val="000000" w:themeColor="text1"/>
          <w:sz w:val="24"/>
          <w:szCs w:val="24"/>
        </w:rPr>
        <w:t>is</w:t>
      </w:r>
      <w:r w:rsidR="007841AB" w:rsidRPr="00ED0EAA">
        <w:rPr>
          <w:rFonts w:ascii="Book Antiqua" w:hAnsi="Book Antiqua"/>
          <w:color w:val="000000" w:themeColor="text1"/>
          <w:sz w:val="24"/>
          <w:szCs w:val="24"/>
        </w:rPr>
        <w:t xml:space="preserve"> present</w:t>
      </w:r>
      <w:r w:rsidR="000C040D" w:rsidRPr="00ED0EAA">
        <w:rPr>
          <w:rFonts w:ascii="Book Antiqua" w:hAnsi="Book Antiqua"/>
          <w:color w:val="000000" w:themeColor="text1"/>
          <w:sz w:val="24"/>
          <w:szCs w:val="24"/>
        </w:rPr>
        <w:t>ed</w:t>
      </w:r>
      <w:r w:rsidR="007841AB" w:rsidRPr="00ED0EAA">
        <w:rPr>
          <w:rFonts w:ascii="Book Antiqua" w:hAnsi="Book Antiqua"/>
          <w:color w:val="000000" w:themeColor="text1"/>
          <w:sz w:val="24"/>
          <w:szCs w:val="24"/>
        </w:rPr>
        <w:t xml:space="preserve"> in </w:t>
      </w:r>
      <w:r w:rsidR="000C040D" w:rsidRPr="00ED0EAA">
        <w:rPr>
          <w:rFonts w:ascii="Book Antiqua" w:hAnsi="Book Antiqua"/>
          <w:color w:val="000000" w:themeColor="text1"/>
          <w:sz w:val="24"/>
          <w:szCs w:val="24"/>
        </w:rPr>
        <w:t>F</w:t>
      </w:r>
      <w:r w:rsidR="007841AB" w:rsidRPr="00ED0EAA">
        <w:rPr>
          <w:rFonts w:ascii="Book Antiqua" w:hAnsi="Book Antiqua"/>
          <w:color w:val="000000" w:themeColor="text1"/>
          <w:sz w:val="24"/>
          <w:szCs w:val="24"/>
        </w:rPr>
        <w:t>igure</w:t>
      </w:r>
      <w:r w:rsidR="0036490F" w:rsidRPr="00ED0EAA">
        <w:rPr>
          <w:rFonts w:ascii="Book Antiqua" w:hAnsi="Book Antiqua"/>
          <w:color w:val="000000" w:themeColor="text1"/>
          <w:sz w:val="24"/>
          <w:szCs w:val="24"/>
        </w:rPr>
        <w:t xml:space="preserve"> </w:t>
      </w:r>
      <w:r w:rsidR="007841AB" w:rsidRPr="00ED0EAA">
        <w:rPr>
          <w:rFonts w:ascii="Book Antiqua" w:hAnsi="Book Antiqua"/>
          <w:color w:val="000000" w:themeColor="text1"/>
          <w:sz w:val="24"/>
          <w:szCs w:val="24"/>
        </w:rPr>
        <w:t xml:space="preserve">2. </w:t>
      </w:r>
    </w:p>
    <w:p w14:paraId="6EA11112" w14:textId="1494E3E8" w:rsidR="009058FA" w:rsidRPr="00ED0EAA" w:rsidRDefault="007502BB"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PF</w:t>
      </w:r>
      <w:r w:rsidR="00D9669E" w:rsidRPr="00ED0EAA">
        <w:rPr>
          <w:rFonts w:ascii="Book Antiqua" w:hAnsi="Book Antiqua"/>
          <w:color w:val="000000" w:themeColor="text1"/>
          <w:sz w:val="24"/>
          <w:szCs w:val="24"/>
        </w:rPr>
        <w:t xml:space="preserve"> data were available for al</w:t>
      </w:r>
      <w:r w:rsidR="00D9669E" w:rsidRPr="00ED0EAA">
        <w:rPr>
          <w:rFonts w:ascii="Book Antiqua" w:hAnsi="Book Antiqua"/>
          <w:color w:val="000000" w:themeColor="text1"/>
          <w:sz w:val="24"/>
          <w:szCs w:val="24"/>
        </w:rPr>
        <w:t xml:space="preserve">l </w:t>
      </w:r>
      <w:r w:rsidR="000C040D" w:rsidRPr="00ED0EAA">
        <w:rPr>
          <w:rFonts w:ascii="Book Antiqua" w:hAnsi="Book Antiqua"/>
          <w:color w:val="000000" w:themeColor="text1"/>
          <w:sz w:val="24"/>
          <w:szCs w:val="24"/>
        </w:rPr>
        <w:t>11</w:t>
      </w:r>
      <w:r w:rsidR="00D9669E" w:rsidRPr="00ED0EAA">
        <w:rPr>
          <w:rFonts w:ascii="Book Antiqua" w:hAnsi="Book Antiqua"/>
          <w:color w:val="000000" w:themeColor="text1"/>
          <w:sz w:val="24"/>
          <w:szCs w:val="24"/>
        </w:rPr>
        <w:t xml:space="preserve"> trials</w:t>
      </w:r>
      <w:r w:rsidR="00B52FF0">
        <w:rPr>
          <w:rFonts w:ascii="Book Antiqua" w:hAnsi="Book Antiqua"/>
          <w:color w:val="000000" w:themeColor="text1"/>
          <w:sz w:val="24"/>
          <w:szCs w:val="24"/>
        </w:rPr>
        <w:t xml:space="preserve"> </w:t>
      </w:r>
      <w:r w:rsidR="00D9669E" w:rsidRPr="00ED0EAA">
        <w:rPr>
          <w:rFonts w:ascii="Book Antiqua" w:hAnsi="Book Antiqua"/>
          <w:color w:val="000000" w:themeColor="text1"/>
          <w:sz w:val="24"/>
          <w:szCs w:val="24"/>
        </w:rPr>
        <w:t xml:space="preserve">randomizing </w:t>
      </w:r>
      <w:r w:rsidR="00D93281" w:rsidRPr="00ED0EAA">
        <w:rPr>
          <w:rFonts w:ascii="Book Antiqua" w:hAnsi="Book Antiqua"/>
          <w:color w:val="000000" w:themeColor="text1"/>
          <w:sz w:val="24"/>
          <w:szCs w:val="24"/>
        </w:rPr>
        <w:t>1765</w:t>
      </w:r>
      <w:r w:rsidR="00D9669E" w:rsidRPr="00ED0EAA">
        <w:rPr>
          <w:rFonts w:ascii="Book Antiqua" w:hAnsi="Book Antiqua"/>
          <w:color w:val="000000" w:themeColor="text1"/>
          <w:sz w:val="24"/>
          <w:szCs w:val="24"/>
        </w:rPr>
        <w:t xml:space="preserve"> patients and reporting data for</w:t>
      </w:r>
      <w:r w:rsidR="00D93281" w:rsidRPr="00ED0EAA">
        <w:rPr>
          <w:rFonts w:ascii="Book Antiqua" w:hAnsi="Book Antiqua"/>
          <w:color w:val="000000" w:themeColor="text1"/>
          <w:sz w:val="24"/>
          <w:szCs w:val="24"/>
        </w:rPr>
        <w:t xml:space="preserve"> </w:t>
      </w:r>
      <w:r w:rsidR="000C040D" w:rsidRPr="00ED0EAA">
        <w:rPr>
          <w:rFonts w:ascii="Book Antiqua" w:hAnsi="Book Antiqua"/>
          <w:color w:val="000000" w:themeColor="text1"/>
          <w:sz w:val="24"/>
          <w:szCs w:val="24"/>
        </w:rPr>
        <w:t>them</w:t>
      </w:r>
      <w:r w:rsidR="00D9669E" w:rsidRPr="00ED0EAA">
        <w:rPr>
          <w:rFonts w:ascii="Book Antiqua" w:hAnsi="Book Antiqua"/>
          <w:color w:val="000000" w:themeColor="text1"/>
          <w:sz w:val="24"/>
          <w:szCs w:val="24"/>
        </w:rPr>
        <w:t xml:space="preserve">. In the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000C040D" w:rsidRPr="00ED0EAA">
        <w:rPr>
          <w:rFonts w:ascii="Book Antiqua" w:hAnsi="Book Antiqua"/>
          <w:color w:val="000000" w:themeColor="text1"/>
          <w:sz w:val="24"/>
          <w:szCs w:val="24"/>
        </w:rPr>
        <w:t>-</w:t>
      </w:r>
      <w:r w:rsidR="00D9669E" w:rsidRPr="00ED0EAA">
        <w:rPr>
          <w:rFonts w:ascii="Book Antiqua" w:hAnsi="Book Antiqua"/>
          <w:color w:val="000000" w:themeColor="text1"/>
          <w:sz w:val="24"/>
          <w:szCs w:val="24"/>
        </w:rPr>
        <w:t xml:space="preserve">analysis, </w:t>
      </w:r>
      <w:r w:rsidR="009A76E9" w:rsidRPr="00ED0EAA">
        <w:rPr>
          <w:rFonts w:ascii="Book Antiqua" w:hAnsi="Book Antiqua"/>
          <w:color w:val="000000" w:themeColor="text1"/>
          <w:sz w:val="24"/>
          <w:szCs w:val="24"/>
        </w:rPr>
        <w:t>there was no signif</w:t>
      </w:r>
      <w:r w:rsidR="000C040D" w:rsidRPr="00ED0EAA">
        <w:rPr>
          <w:rFonts w:ascii="Book Antiqua" w:hAnsi="Book Antiqua"/>
          <w:color w:val="000000" w:themeColor="text1"/>
          <w:sz w:val="24"/>
          <w:szCs w:val="24"/>
        </w:rPr>
        <w:t>i</w:t>
      </w:r>
      <w:r w:rsidR="009A76E9" w:rsidRPr="00ED0EAA">
        <w:rPr>
          <w:rFonts w:ascii="Book Antiqua" w:hAnsi="Book Antiqua"/>
          <w:color w:val="000000" w:themeColor="text1"/>
          <w:sz w:val="24"/>
          <w:szCs w:val="24"/>
        </w:rPr>
        <w:t>cant heterogeneity between these studies (</w:t>
      </w:r>
      <w:r w:rsidR="009A76E9" w:rsidRPr="00ED0EAA">
        <w:rPr>
          <w:rFonts w:ascii="Book Antiqua" w:hAnsi="Book Antiqua"/>
          <w:i/>
          <w:iCs/>
          <w:color w:val="000000" w:themeColor="text1"/>
          <w:sz w:val="24"/>
          <w:szCs w:val="24"/>
        </w:rPr>
        <w:t>I</w:t>
      </w:r>
      <w:r w:rsidR="009A76E9" w:rsidRPr="00ED0EAA">
        <w:rPr>
          <w:rFonts w:ascii="Book Antiqua" w:hAnsi="Book Antiqua"/>
          <w:color w:val="000000" w:themeColor="text1"/>
          <w:sz w:val="24"/>
          <w:szCs w:val="24"/>
          <w:vertAlign w:val="superscript"/>
        </w:rPr>
        <w:t>2</w:t>
      </w:r>
      <w:r w:rsidR="00B52FF0">
        <w:rPr>
          <w:rFonts w:ascii="Book Antiqua" w:hAnsi="Book Antiqua"/>
          <w:color w:val="000000" w:themeColor="text1"/>
          <w:sz w:val="24"/>
          <w:szCs w:val="24"/>
        </w:rPr>
        <w:t xml:space="preserve"> = </w:t>
      </w:r>
      <w:r w:rsidR="009A76E9" w:rsidRPr="00ED0EAA">
        <w:rPr>
          <w:rFonts w:ascii="Book Antiqua" w:hAnsi="Book Antiqua"/>
          <w:color w:val="000000" w:themeColor="text1"/>
          <w:sz w:val="24"/>
          <w:szCs w:val="24"/>
        </w:rPr>
        <w:t>20%)</w:t>
      </w:r>
      <w:r w:rsidR="00C10AB1" w:rsidRPr="00ED0EAA">
        <w:rPr>
          <w:rFonts w:ascii="Book Antiqua" w:hAnsi="Book Antiqua"/>
          <w:color w:val="000000" w:themeColor="text1"/>
          <w:sz w:val="24"/>
          <w:szCs w:val="24"/>
        </w:rPr>
        <w:t>; therefore,</w:t>
      </w:r>
      <w:r w:rsidR="009A76E9" w:rsidRPr="00ED0EAA">
        <w:rPr>
          <w:rFonts w:ascii="Book Antiqua" w:hAnsi="Book Antiqua"/>
          <w:color w:val="000000" w:themeColor="text1"/>
          <w:sz w:val="24"/>
          <w:szCs w:val="24"/>
        </w:rPr>
        <w:t xml:space="preserve"> a </w:t>
      </w:r>
      <w:r w:rsidR="00B52FF0" w:rsidRPr="00ED0EAA">
        <w:rPr>
          <w:rFonts w:ascii="Book Antiqua" w:hAnsi="Book Antiqua"/>
          <w:color w:val="000000" w:themeColor="text1"/>
          <w:sz w:val="24"/>
          <w:szCs w:val="24"/>
        </w:rPr>
        <w:t>fixed</w:t>
      </w:r>
      <w:r w:rsidR="00B52FF0">
        <w:rPr>
          <w:rFonts w:ascii="Book Antiqua" w:hAnsi="Book Antiqua"/>
          <w:color w:val="000000" w:themeColor="text1"/>
          <w:sz w:val="24"/>
          <w:szCs w:val="24"/>
        </w:rPr>
        <w:t>-</w:t>
      </w:r>
      <w:r w:rsidR="00C10AB1" w:rsidRPr="00ED0EAA">
        <w:rPr>
          <w:rFonts w:ascii="Book Antiqua" w:hAnsi="Book Antiqua"/>
          <w:color w:val="000000" w:themeColor="text1"/>
          <w:sz w:val="24"/>
          <w:szCs w:val="24"/>
        </w:rPr>
        <w:t>effect</w:t>
      </w:r>
      <w:r w:rsidR="00B52FF0">
        <w:rPr>
          <w:rFonts w:ascii="Book Antiqua" w:hAnsi="Book Antiqua"/>
          <w:color w:val="000000" w:themeColor="text1"/>
          <w:sz w:val="24"/>
          <w:szCs w:val="24"/>
        </w:rPr>
        <w:t>s</w:t>
      </w:r>
      <w:r w:rsidR="00C10AB1" w:rsidRPr="00ED0EAA">
        <w:rPr>
          <w:rFonts w:ascii="Book Antiqua" w:hAnsi="Book Antiqua"/>
          <w:color w:val="000000" w:themeColor="text1"/>
          <w:sz w:val="24"/>
          <w:szCs w:val="24"/>
        </w:rPr>
        <w:t xml:space="preserve"> </w:t>
      </w:r>
      <w:r w:rsidR="009A76E9" w:rsidRPr="00ED0EAA">
        <w:rPr>
          <w:rFonts w:ascii="Book Antiqua" w:hAnsi="Book Antiqua"/>
          <w:color w:val="000000" w:themeColor="text1"/>
          <w:sz w:val="24"/>
          <w:szCs w:val="24"/>
        </w:rPr>
        <w:t xml:space="preserve">model was applied. </w:t>
      </w:r>
      <w:r w:rsidRPr="00ED0EAA">
        <w:rPr>
          <w:rFonts w:ascii="Book Antiqua" w:hAnsi="Book Antiqua"/>
          <w:color w:val="000000" w:themeColor="text1"/>
          <w:sz w:val="24"/>
          <w:szCs w:val="24"/>
        </w:rPr>
        <w:t>PF</w:t>
      </w:r>
      <w:r w:rsidR="00D9669E" w:rsidRPr="00ED0EAA">
        <w:rPr>
          <w:rFonts w:ascii="Book Antiqua" w:hAnsi="Book Antiqua"/>
          <w:color w:val="000000" w:themeColor="text1"/>
          <w:sz w:val="24"/>
          <w:szCs w:val="24"/>
        </w:rPr>
        <w:t xml:space="preserve"> </w:t>
      </w:r>
      <w:r w:rsidR="00C10AB1" w:rsidRPr="00ED0EAA">
        <w:rPr>
          <w:rFonts w:ascii="Book Antiqua" w:hAnsi="Book Antiqua"/>
          <w:color w:val="000000" w:themeColor="text1"/>
          <w:sz w:val="24"/>
          <w:szCs w:val="24"/>
        </w:rPr>
        <w:t>showed a</w:t>
      </w:r>
      <w:r w:rsidR="00D9669E" w:rsidRPr="00ED0EAA">
        <w:rPr>
          <w:rFonts w:ascii="Book Antiqua" w:hAnsi="Book Antiqua"/>
          <w:color w:val="000000" w:themeColor="text1"/>
          <w:sz w:val="24"/>
          <w:szCs w:val="24"/>
        </w:rPr>
        <w:t xml:space="preserve"> significantly lower </w:t>
      </w:r>
      <w:r w:rsidRPr="001F5A34">
        <w:rPr>
          <w:rFonts w:ascii="Book Antiqua" w:hAnsi="Book Antiqua"/>
          <w:color w:val="000000" w:themeColor="text1"/>
          <w:sz w:val="24"/>
          <w:szCs w:val="24"/>
        </w:rPr>
        <w:t>m</w:t>
      </w:r>
      <w:r w:rsidRPr="00ED0EAA">
        <w:rPr>
          <w:rFonts w:ascii="Book Antiqua" w:hAnsi="Book Antiqua"/>
          <w:color w:val="000000" w:themeColor="text1"/>
          <w:sz w:val="24"/>
          <w:szCs w:val="24"/>
        </w:rPr>
        <w:t xml:space="preserve">orbidity in </w:t>
      </w:r>
      <w:r w:rsidR="00C10AB1" w:rsidRPr="00ED0EAA">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PG group </w:t>
      </w:r>
      <w:r w:rsidR="00C10AB1" w:rsidRPr="00ED0EAA">
        <w:rPr>
          <w:rFonts w:ascii="Book Antiqua" w:hAnsi="Book Antiqua"/>
          <w:color w:val="000000" w:themeColor="text1"/>
          <w:sz w:val="24"/>
          <w:szCs w:val="24"/>
        </w:rPr>
        <w:t xml:space="preserve">than in the </w:t>
      </w:r>
      <w:r w:rsidRPr="00ED0EAA">
        <w:rPr>
          <w:rFonts w:ascii="Book Antiqua" w:hAnsi="Book Antiqua"/>
          <w:color w:val="000000" w:themeColor="text1"/>
          <w:sz w:val="24"/>
          <w:szCs w:val="24"/>
        </w:rPr>
        <w:t>PJ group</w:t>
      </w:r>
      <w:r w:rsidR="00D9669E" w:rsidRPr="00ED0EAA">
        <w:rPr>
          <w:rFonts w:ascii="Book Antiqua" w:hAnsi="Book Antiqua"/>
          <w:color w:val="000000" w:themeColor="text1"/>
          <w:sz w:val="24"/>
          <w:szCs w:val="24"/>
        </w:rPr>
        <w:t xml:space="preserve"> (</w:t>
      </w:r>
      <w:r w:rsidR="00B52FF0">
        <w:rPr>
          <w:rFonts w:ascii="Book Antiqua" w:hAnsi="Book Antiqua"/>
          <w:color w:val="000000" w:themeColor="text1"/>
          <w:sz w:val="24"/>
          <w:szCs w:val="24"/>
        </w:rPr>
        <w:t>odds ratio [</w:t>
      </w:r>
      <w:r w:rsidR="008D47F9" w:rsidRPr="00ED0EAA">
        <w:rPr>
          <w:rFonts w:ascii="Book Antiqua" w:hAnsi="Book Antiqua"/>
          <w:color w:val="000000" w:themeColor="text1"/>
          <w:sz w:val="24"/>
          <w:szCs w:val="24"/>
        </w:rPr>
        <w:t>OR</w:t>
      </w:r>
      <w:r w:rsidR="00B52FF0">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8D47F9"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8D47F9" w:rsidRPr="00ED0EAA">
        <w:rPr>
          <w:rFonts w:ascii="Book Antiqua" w:hAnsi="Book Antiqua"/>
          <w:color w:val="000000" w:themeColor="text1"/>
          <w:sz w:val="24"/>
          <w:szCs w:val="24"/>
        </w:rPr>
        <w:t>0.67,</w:t>
      </w:r>
      <w:r w:rsidR="00322DBC">
        <w:rPr>
          <w:rFonts w:ascii="Book Antiqua" w:hAnsi="Book Antiqua"/>
          <w:color w:val="000000" w:themeColor="text1"/>
          <w:sz w:val="24"/>
          <w:szCs w:val="24"/>
        </w:rPr>
        <w:t xml:space="preserve"> </w:t>
      </w:r>
      <w:r w:rsidR="008D47F9" w:rsidRPr="00ED0EAA">
        <w:rPr>
          <w:rFonts w:ascii="Book Antiqua" w:hAnsi="Book Antiqua"/>
          <w:color w:val="000000" w:themeColor="text1"/>
          <w:sz w:val="24"/>
          <w:szCs w:val="24"/>
        </w:rPr>
        <w:t>95%CI</w:t>
      </w:r>
      <w:r w:rsidR="0036490F" w:rsidRPr="00ED0EAA">
        <w:rPr>
          <w:rFonts w:ascii="Book Antiqua" w:hAnsi="Book Antiqua"/>
          <w:color w:val="000000" w:themeColor="text1"/>
          <w:sz w:val="24"/>
          <w:szCs w:val="24"/>
        </w:rPr>
        <w:t xml:space="preserve">: </w:t>
      </w:r>
      <w:r w:rsidR="008D47F9" w:rsidRPr="00ED0EAA">
        <w:rPr>
          <w:rFonts w:ascii="Book Antiqua" w:hAnsi="Book Antiqua"/>
          <w:color w:val="000000" w:themeColor="text1"/>
          <w:sz w:val="24"/>
          <w:szCs w:val="24"/>
        </w:rPr>
        <w:t>0.53-0.86,</w:t>
      </w:r>
      <w:r w:rsidR="0036490F" w:rsidRPr="00ED0EAA">
        <w:rPr>
          <w:rFonts w:ascii="Book Antiqua" w:hAnsi="Book Antiqua"/>
          <w:color w:val="000000" w:themeColor="text1"/>
          <w:sz w:val="24"/>
          <w:szCs w:val="24"/>
        </w:rPr>
        <w:t xml:space="preserve"> </w:t>
      </w:r>
      <w:r w:rsidR="00D9669E" w:rsidRPr="00ED0EAA">
        <w:rPr>
          <w:rFonts w:ascii="Book Antiqua" w:hAnsi="Book Antiqua"/>
          <w:i/>
          <w:color w:val="000000" w:themeColor="text1"/>
          <w:sz w:val="24"/>
          <w:szCs w:val="24"/>
        </w:rPr>
        <w:t>P</w:t>
      </w:r>
      <w:r w:rsidR="00D9669E" w:rsidRPr="00ED0EAA">
        <w:rPr>
          <w:rFonts w:ascii="Times New Roman" w:hAnsi="Times New Roman" w:cs="Times New Roman"/>
          <w:i/>
          <w:color w:val="000000" w:themeColor="text1"/>
          <w:sz w:val="24"/>
          <w:szCs w:val="24"/>
        </w:rPr>
        <w:t> </w:t>
      </w:r>
      <w:proofErr w:type="gramStart"/>
      <w:r w:rsidR="00D9669E" w:rsidRPr="00ED0EAA">
        <w:rPr>
          <w:rFonts w:ascii="Book Antiqua" w:hAnsi="Book Antiqua"/>
          <w:color w:val="000000" w:themeColor="text1"/>
          <w:sz w:val="24"/>
          <w:szCs w:val="24"/>
        </w:rPr>
        <w:t>=</w:t>
      </w:r>
      <w:r w:rsidR="001F5A34">
        <w:rPr>
          <w:rFonts w:ascii="Book Antiqua" w:hAnsi="Book Antiqua"/>
          <w:color w:val="000000" w:themeColor="text1"/>
          <w:sz w:val="24"/>
          <w:szCs w:val="24"/>
        </w:rPr>
        <w:t xml:space="preserve"> </w:t>
      </w:r>
      <w:r w:rsidR="00D9669E" w:rsidRPr="00ED0EAA">
        <w:rPr>
          <w:rFonts w:ascii="Times New Roman" w:hAnsi="Times New Roman" w:cs="Times New Roman"/>
          <w:color w:val="000000" w:themeColor="text1"/>
          <w:sz w:val="24"/>
          <w:szCs w:val="24"/>
        </w:rPr>
        <w:t> </w:t>
      </w:r>
      <w:r w:rsidR="00D9669E" w:rsidRPr="00ED0EAA">
        <w:rPr>
          <w:rFonts w:ascii="Book Antiqua" w:hAnsi="Book Antiqua"/>
          <w:color w:val="000000" w:themeColor="text1"/>
          <w:sz w:val="24"/>
          <w:szCs w:val="24"/>
        </w:rPr>
        <w:t>0.0</w:t>
      </w:r>
      <w:r w:rsidR="009A76E9" w:rsidRPr="00ED0EAA">
        <w:rPr>
          <w:rFonts w:ascii="Book Antiqua" w:hAnsi="Book Antiqua"/>
          <w:color w:val="000000" w:themeColor="text1"/>
          <w:sz w:val="24"/>
          <w:szCs w:val="24"/>
        </w:rPr>
        <w:t>02</w:t>
      </w:r>
      <w:proofErr w:type="gramEnd"/>
      <w:r w:rsidR="00D9669E" w:rsidRPr="00ED0EAA">
        <w:rPr>
          <w:rFonts w:ascii="Book Antiqua" w:hAnsi="Book Antiqua"/>
          <w:color w:val="000000" w:themeColor="text1"/>
          <w:sz w:val="24"/>
          <w:szCs w:val="24"/>
        </w:rPr>
        <w:t>)</w:t>
      </w:r>
      <w:r w:rsidR="001F5A34">
        <w:rPr>
          <w:rFonts w:ascii="Book Antiqua" w:hAnsi="Book Antiqua"/>
          <w:color w:val="000000" w:themeColor="text1"/>
          <w:sz w:val="24"/>
          <w:szCs w:val="24"/>
        </w:rPr>
        <w:t xml:space="preserve"> </w:t>
      </w:r>
      <w:r w:rsidR="00857556" w:rsidRPr="00ED0EAA">
        <w:rPr>
          <w:rFonts w:ascii="Book Antiqua" w:hAnsi="Book Antiqua"/>
          <w:color w:val="000000" w:themeColor="text1"/>
          <w:sz w:val="24"/>
          <w:szCs w:val="24"/>
        </w:rPr>
        <w:t>(</w:t>
      </w:r>
      <w:r w:rsidR="00C10AB1" w:rsidRPr="00ED0EAA">
        <w:rPr>
          <w:rFonts w:ascii="Book Antiqua" w:hAnsi="Book Antiqua"/>
          <w:color w:val="000000" w:themeColor="text1"/>
          <w:sz w:val="24"/>
          <w:szCs w:val="24"/>
        </w:rPr>
        <w:t xml:space="preserve">Figure </w:t>
      </w:r>
      <w:r w:rsidR="00B00A94" w:rsidRPr="00ED0EAA">
        <w:rPr>
          <w:rFonts w:ascii="Book Antiqua" w:hAnsi="Book Antiqua"/>
          <w:color w:val="000000" w:themeColor="text1"/>
          <w:sz w:val="24"/>
          <w:szCs w:val="24"/>
        </w:rPr>
        <w:t>3</w:t>
      </w:r>
      <w:r w:rsidR="00857556" w:rsidRPr="00ED0EAA">
        <w:rPr>
          <w:rFonts w:ascii="Book Antiqua" w:hAnsi="Book Antiqua"/>
          <w:color w:val="000000" w:themeColor="text1"/>
          <w:sz w:val="24"/>
          <w:szCs w:val="24"/>
        </w:rPr>
        <w:t>)</w:t>
      </w:r>
      <w:r w:rsidR="00C10AB1" w:rsidRPr="00ED0EAA">
        <w:rPr>
          <w:rFonts w:ascii="Book Antiqua" w:hAnsi="Book Antiqua"/>
          <w:color w:val="000000" w:themeColor="text1"/>
          <w:sz w:val="24"/>
          <w:szCs w:val="24"/>
        </w:rPr>
        <w:t xml:space="preserve">. </w:t>
      </w:r>
      <w:r w:rsidR="00DA69D0" w:rsidRPr="00ED0EAA">
        <w:rPr>
          <w:rFonts w:ascii="Book Antiqua" w:hAnsi="Book Antiqua"/>
          <w:color w:val="000000" w:themeColor="text1"/>
          <w:sz w:val="24"/>
          <w:szCs w:val="24"/>
        </w:rPr>
        <w:t xml:space="preserve">Grade </w:t>
      </w:r>
      <w:proofErr w:type="gramStart"/>
      <w:r w:rsidR="00DA69D0" w:rsidRPr="00ED0EAA">
        <w:rPr>
          <w:rFonts w:ascii="Book Antiqua" w:hAnsi="Book Antiqua"/>
          <w:color w:val="000000" w:themeColor="text1"/>
          <w:sz w:val="24"/>
          <w:szCs w:val="24"/>
        </w:rPr>
        <w:t>A</w:t>
      </w:r>
      <w:proofErr w:type="gramEnd"/>
      <w:r w:rsidR="00DA69D0" w:rsidRPr="00ED0EAA">
        <w:rPr>
          <w:rFonts w:ascii="Book Antiqua" w:hAnsi="Book Antiqua"/>
          <w:color w:val="000000" w:themeColor="text1"/>
          <w:sz w:val="24"/>
          <w:szCs w:val="24"/>
        </w:rPr>
        <w:t xml:space="preserve"> PF did not affect </w:t>
      </w:r>
      <w:r w:rsidR="00CA3062" w:rsidRPr="00ED0EAA">
        <w:rPr>
          <w:rFonts w:ascii="Book Antiqua" w:hAnsi="Book Antiqua"/>
          <w:color w:val="000000" w:themeColor="text1"/>
          <w:sz w:val="24"/>
          <w:szCs w:val="24"/>
        </w:rPr>
        <w:t xml:space="preserve">the </w:t>
      </w:r>
      <w:r w:rsidR="00DA69D0" w:rsidRPr="00ED0EAA">
        <w:rPr>
          <w:rFonts w:ascii="Book Antiqua" w:hAnsi="Book Antiqua"/>
          <w:color w:val="000000" w:themeColor="text1"/>
          <w:sz w:val="24"/>
          <w:szCs w:val="24"/>
        </w:rPr>
        <w:t>disease outcome</w:t>
      </w:r>
      <w:r w:rsidR="00CA3062" w:rsidRPr="00ED0EAA">
        <w:rPr>
          <w:rFonts w:ascii="Book Antiqua" w:hAnsi="Book Antiqua"/>
          <w:color w:val="000000" w:themeColor="text1"/>
          <w:sz w:val="24"/>
          <w:szCs w:val="24"/>
        </w:rPr>
        <w:t>;</w:t>
      </w:r>
      <w:r w:rsidR="00DA69D0" w:rsidRPr="00ED0EAA">
        <w:rPr>
          <w:rFonts w:ascii="Book Antiqua" w:hAnsi="Book Antiqua"/>
          <w:color w:val="000000" w:themeColor="text1"/>
          <w:sz w:val="24"/>
          <w:szCs w:val="24"/>
        </w:rPr>
        <w:t xml:space="preserve"> </w:t>
      </w:r>
      <w:r w:rsidR="00CA3062" w:rsidRPr="00ED0EAA">
        <w:rPr>
          <w:rFonts w:ascii="Book Antiqua" w:hAnsi="Book Antiqua"/>
          <w:color w:val="000000" w:themeColor="text1"/>
          <w:sz w:val="24"/>
          <w:szCs w:val="24"/>
        </w:rPr>
        <w:t>therefore,</w:t>
      </w:r>
      <w:r w:rsidR="00DA69D0" w:rsidRPr="00ED0EAA">
        <w:rPr>
          <w:rFonts w:ascii="Book Antiqua" w:hAnsi="Book Antiqua"/>
          <w:color w:val="000000" w:themeColor="text1"/>
          <w:sz w:val="24"/>
          <w:szCs w:val="24"/>
        </w:rPr>
        <w:t xml:space="preserve"> w</w:t>
      </w:r>
      <w:r w:rsidR="0051034C" w:rsidRPr="00ED0EAA">
        <w:rPr>
          <w:rFonts w:ascii="Book Antiqua" w:hAnsi="Book Antiqua"/>
          <w:color w:val="000000" w:themeColor="text1"/>
          <w:sz w:val="24"/>
          <w:szCs w:val="24"/>
        </w:rPr>
        <w:t>e further an</w:t>
      </w:r>
      <w:r w:rsidR="00DA69D0" w:rsidRPr="00ED0EAA">
        <w:rPr>
          <w:rFonts w:ascii="Book Antiqua" w:hAnsi="Book Antiqua"/>
          <w:color w:val="000000" w:themeColor="text1"/>
          <w:sz w:val="24"/>
          <w:szCs w:val="24"/>
        </w:rPr>
        <w:t xml:space="preserve">alyzed the incidence of </w:t>
      </w:r>
      <w:r w:rsidR="00B52FF0">
        <w:rPr>
          <w:rFonts w:ascii="Book Antiqua" w:hAnsi="Book Antiqua"/>
          <w:color w:val="000000" w:themeColor="text1"/>
          <w:sz w:val="24"/>
          <w:szCs w:val="24"/>
        </w:rPr>
        <w:t>g</w:t>
      </w:r>
      <w:r w:rsidR="00B52FF0" w:rsidRPr="00ED0EAA">
        <w:rPr>
          <w:rFonts w:ascii="Book Antiqua" w:hAnsi="Book Antiqua"/>
          <w:color w:val="000000" w:themeColor="text1"/>
          <w:sz w:val="24"/>
          <w:szCs w:val="24"/>
        </w:rPr>
        <w:t>rade</w:t>
      </w:r>
      <w:r w:rsidR="00B52FF0">
        <w:rPr>
          <w:rFonts w:ascii="Book Antiqua" w:hAnsi="Book Antiqua"/>
          <w:color w:val="000000" w:themeColor="text1"/>
          <w:sz w:val="24"/>
          <w:szCs w:val="24"/>
        </w:rPr>
        <w:t>s</w:t>
      </w:r>
      <w:r w:rsidR="00B52FF0" w:rsidRPr="00ED0EAA">
        <w:rPr>
          <w:rFonts w:ascii="Book Antiqua" w:hAnsi="Book Antiqua"/>
          <w:color w:val="000000" w:themeColor="text1"/>
          <w:sz w:val="24"/>
          <w:szCs w:val="24"/>
        </w:rPr>
        <w:t xml:space="preserve"> </w:t>
      </w:r>
      <w:r w:rsidR="00DA69D0" w:rsidRPr="00ED0EAA">
        <w:rPr>
          <w:rFonts w:ascii="Book Antiqua" w:hAnsi="Book Antiqua"/>
          <w:color w:val="000000" w:themeColor="text1"/>
          <w:sz w:val="24"/>
          <w:szCs w:val="24"/>
        </w:rPr>
        <w:t xml:space="preserve">B and </w:t>
      </w:r>
      <w:r w:rsidR="0051034C" w:rsidRPr="00ED0EAA">
        <w:rPr>
          <w:rFonts w:ascii="Book Antiqua" w:hAnsi="Book Antiqua"/>
          <w:color w:val="000000" w:themeColor="text1"/>
          <w:sz w:val="24"/>
          <w:szCs w:val="24"/>
        </w:rPr>
        <w:t xml:space="preserve">C </w:t>
      </w:r>
      <w:r w:rsidR="00DA69D0" w:rsidRPr="00ED0EAA">
        <w:rPr>
          <w:rFonts w:ascii="Book Antiqua" w:hAnsi="Book Antiqua"/>
          <w:color w:val="000000" w:themeColor="text1"/>
          <w:sz w:val="24"/>
          <w:szCs w:val="24"/>
        </w:rPr>
        <w:t>PF.</w:t>
      </w:r>
      <w:r w:rsidR="009058FA" w:rsidRPr="00ED0EAA">
        <w:rPr>
          <w:rFonts w:ascii="Book Antiqua" w:hAnsi="Book Antiqua"/>
          <w:color w:val="000000" w:themeColor="text1"/>
          <w:sz w:val="24"/>
          <w:szCs w:val="24"/>
        </w:rPr>
        <w:t xml:space="preserve"> Seven trials with 603 PG and 581 PJ patients were included. In the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00AD2EB1" w:rsidRPr="00ED0EAA">
        <w:rPr>
          <w:rFonts w:ascii="Book Antiqua" w:hAnsi="Book Antiqua"/>
          <w:color w:val="000000" w:themeColor="text1"/>
          <w:sz w:val="24"/>
          <w:szCs w:val="24"/>
        </w:rPr>
        <w:t>-</w:t>
      </w:r>
      <w:r w:rsidR="009058FA" w:rsidRPr="00ED0EAA">
        <w:rPr>
          <w:rFonts w:ascii="Book Antiqua" w:hAnsi="Book Antiqua"/>
          <w:color w:val="000000" w:themeColor="text1"/>
          <w:sz w:val="24"/>
          <w:szCs w:val="24"/>
        </w:rPr>
        <w:t>analys</w:t>
      </w:r>
      <w:r w:rsidR="009058FA" w:rsidRPr="00ED0EAA">
        <w:rPr>
          <w:rFonts w:ascii="Book Antiqua" w:hAnsi="Book Antiqua"/>
          <w:color w:val="000000" w:themeColor="text1"/>
          <w:sz w:val="24"/>
          <w:szCs w:val="24"/>
        </w:rPr>
        <w:t>is, ther</w:t>
      </w:r>
      <w:r w:rsidR="009058FA" w:rsidRPr="00ED0EAA">
        <w:rPr>
          <w:rFonts w:ascii="Book Antiqua" w:hAnsi="Book Antiqua"/>
          <w:color w:val="000000" w:themeColor="text1"/>
          <w:sz w:val="24"/>
          <w:szCs w:val="24"/>
        </w:rPr>
        <w:t xml:space="preserve">e was </w:t>
      </w:r>
      <w:r w:rsidR="00B52FF0">
        <w:rPr>
          <w:rFonts w:ascii="Book Antiqua" w:hAnsi="Book Antiqua"/>
          <w:color w:val="000000" w:themeColor="text1"/>
          <w:sz w:val="24"/>
          <w:szCs w:val="24"/>
        </w:rPr>
        <w:t xml:space="preserve">a </w:t>
      </w:r>
      <w:r w:rsidR="009058FA" w:rsidRPr="00ED0EAA">
        <w:rPr>
          <w:rFonts w:ascii="Book Antiqua" w:hAnsi="Book Antiqua"/>
          <w:color w:val="000000" w:themeColor="text1"/>
          <w:sz w:val="24"/>
          <w:szCs w:val="24"/>
        </w:rPr>
        <w:t>signif</w:t>
      </w:r>
      <w:r w:rsidR="00AD2EB1" w:rsidRPr="00ED0EAA">
        <w:rPr>
          <w:rFonts w:ascii="Book Antiqua" w:hAnsi="Book Antiqua"/>
          <w:color w:val="000000" w:themeColor="text1"/>
          <w:sz w:val="24"/>
          <w:szCs w:val="24"/>
        </w:rPr>
        <w:t>i</w:t>
      </w:r>
      <w:r w:rsidR="009058FA" w:rsidRPr="00ED0EAA">
        <w:rPr>
          <w:rFonts w:ascii="Book Antiqua" w:hAnsi="Book Antiqua"/>
          <w:color w:val="000000" w:themeColor="text1"/>
          <w:sz w:val="24"/>
          <w:szCs w:val="24"/>
        </w:rPr>
        <w:t xml:space="preserve">cant </w:t>
      </w:r>
      <w:r w:rsidR="00D96ADD" w:rsidRPr="00ED0EAA">
        <w:rPr>
          <w:rFonts w:ascii="Book Antiqua" w:hAnsi="Book Antiqua"/>
          <w:color w:val="000000" w:themeColor="text1"/>
          <w:sz w:val="24"/>
          <w:szCs w:val="24"/>
        </w:rPr>
        <w:t xml:space="preserve">difference </w:t>
      </w:r>
      <w:r w:rsidR="00AD2EB1" w:rsidRPr="00ED0EAA">
        <w:rPr>
          <w:rFonts w:ascii="Book Antiqua" w:hAnsi="Book Antiqua"/>
          <w:color w:val="000000" w:themeColor="text1"/>
          <w:sz w:val="24"/>
          <w:szCs w:val="24"/>
        </w:rPr>
        <w:t>in</w:t>
      </w:r>
      <w:r w:rsidR="00D96ADD"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heterogeneity between these studies (</w:t>
      </w:r>
      <w:r w:rsidR="009058FA" w:rsidRPr="00ED0EAA">
        <w:rPr>
          <w:rFonts w:ascii="Book Antiqua" w:hAnsi="Book Antiqua"/>
          <w:i/>
          <w:iCs/>
          <w:color w:val="000000" w:themeColor="text1"/>
          <w:sz w:val="24"/>
          <w:szCs w:val="24"/>
        </w:rPr>
        <w:t>I</w:t>
      </w:r>
      <w:r w:rsidR="009058FA" w:rsidRPr="00ED0EAA">
        <w:rPr>
          <w:rFonts w:ascii="Book Antiqua" w:hAnsi="Book Antiqua"/>
          <w:color w:val="000000" w:themeColor="text1"/>
          <w:sz w:val="24"/>
          <w:szCs w:val="24"/>
          <w:vertAlign w:val="superscript"/>
        </w:rPr>
        <w:t>2</w:t>
      </w:r>
      <w:r w:rsidR="00B52FF0">
        <w:rPr>
          <w:rFonts w:ascii="Book Antiqua" w:hAnsi="Book Antiqua"/>
          <w:color w:val="000000" w:themeColor="text1"/>
          <w:sz w:val="24"/>
          <w:szCs w:val="24"/>
        </w:rPr>
        <w:t xml:space="preserve"> =</w:t>
      </w:r>
      <w:r w:rsidR="00B52FF0" w:rsidRPr="00ED0EAA">
        <w:rPr>
          <w:rFonts w:ascii="Book Antiqua" w:hAnsi="Book Antiqua"/>
          <w:color w:val="000000" w:themeColor="text1"/>
          <w:sz w:val="24"/>
          <w:szCs w:val="24"/>
        </w:rPr>
        <w:t xml:space="preserve"> </w:t>
      </w:r>
      <w:r w:rsidR="00D96ADD" w:rsidRPr="00ED0EAA">
        <w:rPr>
          <w:rFonts w:ascii="Book Antiqua" w:hAnsi="Book Antiqua"/>
          <w:color w:val="000000" w:themeColor="text1"/>
          <w:sz w:val="24"/>
          <w:szCs w:val="24"/>
        </w:rPr>
        <w:t>61</w:t>
      </w:r>
      <w:r w:rsidR="009058FA" w:rsidRPr="00ED0EAA">
        <w:rPr>
          <w:rFonts w:ascii="Book Antiqua" w:hAnsi="Book Antiqua"/>
          <w:color w:val="000000" w:themeColor="text1"/>
          <w:sz w:val="24"/>
          <w:szCs w:val="24"/>
        </w:rPr>
        <w:t>%)</w:t>
      </w:r>
      <w:r w:rsidR="00051CF4" w:rsidRPr="00ED0EAA">
        <w:rPr>
          <w:rFonts w:ascii="Book Antiqua" w:hAnsi="Book Antiqua"/>
          <w:color w:val="000000" w:themeColor="text1"/>
          <w:sz w:val="24"/>
          <w:szCs w:val="24"/>
        </w:rPr>
        <w:t>; accordingly,</w:t>
      </w:r>
      <w:r w:rsidR="009058FA" w:rsidRPr="00ED0EAA">
        <w:rPr>
          <w:rFonts w:ascii="Book Antiqua" w:hAnsi="Book Antiqua"/>
          <w:color w:val="000000" w:themeColor="text1"/>
          <w:sz w:val="24"/>
          <w:szCs w:val="24"/>
        </w:rPr>
        <w:t xml:space="preserve"> a </w:t>
      </w:r>
      <w:r w:rsidR="00B52FF0" w:rsidRPr="00ED0EAA">
        <w:rPr>
          <w:rFonts w:ascii="Book Antiqua" w:hAnsi="Book Antiqua"/>
          <w:color w:val="000000" w:themeColor="text1"/>
          <w:sz w:val="24"/>
          <w:szCs w:val="24"/>
        </w:rPr>
        <w:t>random</w:t>
      </w:r>
      <w:r w:rsidR="00B52FF0">
        <w:rPr>
          <w:rFonts w:ascii="Book Antiqua" w:hAnsi="Book Antiqua"/>
          <w:color w:val="000000" w:themeColor="text1"/>
          <w:sz w:val="24"/>
          <w:szCs w:val="24"/>
        </w:rPr>
        <w:t>-</w:t>
      </w:r>
      <w:r w:rsidR="00D96ADD" w:rsidRPr="00ED0EAA">
        <w:rPr>
          <w:rFonts w:ascii="Book Antiqua" w:hAnsi="Book Antiqua"/>
          <w:color w:val="000000" w:themeColor="text1"/>
          <w:sz w:val="24"/>
          <w:szCs w:val="24"/>
        </w:rPr>
        <w:t>effect</w:t>
      </w:r>
      <w:r w:rsidR="00B52FF0">
        <w:rPr>
          <w:rFonts w:ascii="Book Antiqua" w:hAnsi="Book Antiqua"/>
          <w:color w:val="000000" w:themeColor="text1"/>
          <w:sz w:val="24"/>
          <w:szCs w:val="24"/>
        </w:rPr>
        <w:t>s</w:t>
      </w:r>
      <w:r w:rsidR="009058FA" w:rsidRPr="00ED0EAA">
        <w:rPr>
          <w:rFonts w:ascii="Book Antiqua" w:hAnsi="Book Antiqua"/>
          <w:color w:val="000000" w:themeColor="text1"/>
          <w:sz w:val="24"/>
          <w:szCs w:val="24"/>
        </w:rPr>
        <w:t xml:space="preserve"> model was applied. </w:t>
      </w:r>
      <w:r w:rsidR="001F0394" w:rsidRPr="00ED0EAA">
        <w:rPr>
          <w:rFonts w:ascii="Book Antiqua" w:hAnsi="Book Antiqua"/>
          <w:color w:val="000000" w:themeColor="text1"/>
          <w:sz w:val="24"/>
          <w:szCs w:val="24"/>
        </w:rPr>
        <w:t>Grade</w:t>
      </w:r>
      <w:r w:rsidR="00B52FF0">
        <w:rPr>
          <w:rFonts w:ascii="Book Antiqua" w:hAnsi="Book Antiqua"/>
          <w:color w:val="000000" w:themeColor="text1"/>
          <w:sz w:val="24"/>
          <w:szCs w:val="24"/>
        </w:rPr>
        <w:t>s</w:t>
      </w:r>
      <w:r w:rsidR="001F0394" w:rsidRPr="00ED0EAA">
        <w:rPr>
          <w:rFonts w:ascii="Book Antiqua" w:hAnsi="Book Antiqua"/>
          <w:color w:val="000000" w:themeColor="text1"/>
          <w:sz w:val="24"/>
          <w:szCs w:val="24"/>
        </w:rPr>
        <w:t xml:space="preserve"> B and C </w:t>
      </w:r>
      <w:r w:rsidR="009058FA" w:rsidRPr="00ED0EAA">
        <w:rPr>
          <w:rFonts w:ascii="Book Antiqua" w:hAnsi="Book Antiqua"/>
          <w:color w:val="000000" w:themeColor="text1"/>
          <w:sz w:val="24"/>
          <w:szCs w:val="24"/>
        </w:rPr>
        <w:t xml:space="preserve">PF was </w:t>
      </w:r>
      <w:r w:rsidR="00D96ADD" w:rsidRPr="00ED0EAA">
        <w:rPr>
          <w:rFonts w:ascii="Book Antiqua" w:hAnsi="Book Antiqua"/>
          <w:color w:val="000000" w:themeColor="text1"/>
          <w:sz w:val="24"/>
          <w:szCs w:val="24"/>
        </w:rPr>
        <w:t>no</w:t>
      </w:r>
      <w:r w:rsidR="00051CF4" w:rsidRPr="00ED0EAA">
        <w:rPr>
          <w:rFonts w:ascii="Book Antiqua" w:hAnsi="Book Antiqua"/>
          <w:color w:val="000000" w:themeColor="text1"/>
          <w:sz w:val="24"/>
          <w:szCs w:val="24"/>
        </w:rPr>
        <w:t>t</w:t>
      </w:r>
      <w:r w:rsidR="00D96ADD"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significantly</w:t>
      </w:r>
      <w:r w:rsidR="00D96ADD" w:rsidRPr="00ED0EAA">
        <w:rPr>
          <w:rFonts w:ascii="Book Antiqua" w:hAnsi="Book Antiqua"/>
          <w:color w:val="000000" w:themeColor="text1"/>
          <w:sz w:val="24"/>
          <w:szCs w:val="24"/>
        </w:rPr>
        <w:t xml:space="preserve"> differen</w:t>
      </w:r>
      <w:r w:rsidR="00051CF4" w:rsidRPr="00ED0EAA">
        <w:rPr>
          <w:rFonts w:ascii="Book Antiqua" w:hAnsi="Book Antiqua"/>
          <w:color w:val="000000" w:themeColor="text1"/>
          <w:sz w:val="24"/>
          <w:szCs w:val="24"/>
        </w:rPr>
        <w:t>t</w:t>
      </w:r>
      <w:r w:rsidR="00D96ADD" w:rsidRPr="00ED0EAA">
        <w:rPr>
          <w:rFonts w:ascii="Book Antiqua" w:hAnsi="Book Antiqua"/>
          <w:color w:val="000000" w:themeColor="text1"/>
          <w:sz w:val="24"/>
          <w:szCs w:val="24"/>
        </w:rPr>
        <w:t xml:space="preserve"> </w:t>
      </w:r>
      <w:r w:rsidR="00074E55" w:rsidRPr="00ED0EAA">
        <w:rPr>
          <w:rFonts w:ascii="Book Antiqua" w:hAnsi="Book Antiqua"/>
          <w:color w:val="000000" w:themeColor="text1"/>
          <w:sz w:val="24"/>
          <w:szCs w:val="24"/>
        </w:rPr>
        <w:t xml:space="preserve">between </w:t>
      </w:r>
      <w:r w:rsidR="00051CF4" w:rsidRPr="00ED0EAA">
        <w:rPr>
          <w:rFonts w:ascii="Book Antiqua" w:hAnsi="Book Antiqua"/>
          <w:color w:val="000000" w:themeColor="text1"/>
          <w:sz w:val="24"/>
          <w:szCs w:val="24"/>
        </w:rPr>
        <w:t xml:space="preserve">the </w:t>
      </w:r>
      <w:r w:rsidR="00D96ADD" w:rsidRPr="00ED0EAA">
        <w:rPr>
          <w:rFonts w:ascii="Book Antiqua" w:hAnsi="Book Antiqua"/>
          <w:color w:val="000000" w:themeColor="text1"/>
          <w:sz w:val="24"/>
          <w:szCs w:val="24"/>
        </w:rPr>
        <w:t xml:space="preserve">two </w:t>
      </w:r>
      <w:r w:rsidR="009058FA" w:rsidRPr="00ED0EAA">
        <w:rPr>
          <w:rFonts w:ascii="Book Antiqua" w:hAnsi="Book Antiqua"/>
          <w:color w:val="000000" w:themeColor="text1"/>
          <w:sz w:val="24"/>
          <w:szCs w:val="24"/>
        </w:rPr>
        <w:t>group</w:t>
      </w:r>
      <w:r w:rsidR="00D96ADD" w:rsidRPr="00ED0EAA">
        <w:rPr>
          <w:rFonts w:ascii="Book Antiqua" w:hAnsi="Book Antiqua"/>
          <w:color w:val="000000" w:themeColor="text1"/>
          <w:sz w:val="24"/>
          <w:szCs w:val="24"/>
        </w:rPr>
        <w:t>s</w:t>
      </w:r>
      <w:r w:rsidR="009058FA" w:rsidRPr="00ED0EAA">
        <w:rPr>
          <w:rFonts w:ascii="Book Antiqua" w:hAnsi="Book Antiqua"/>
          <w:color w:val="000000" w:themeColor="text1"/>
          <w:sz w:val="24"/>
          <w:szCs w:val="24"/>
        </w:rPr>
        <w:t xml:space="preserve"> (OR</w:t>
      </w:r>
      <w:r w:rsidR="0036490F"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0.6</w:t>
      </w:r>
      <w:r w:rsidR="0086339F" w:rsidRPr="00ED0EAA">
        <w:rPr>
          <w:rFonts w:ascii="Book Antiqua" w:hAnsi="Book Antiqua"/>
          <w:color w:val="000000" w:themeColor="text1"/>
          <w:sz w:val="24"/>
          <w:szCs w:val="24"/>
        </w:rPr>
        <w:t>1</w:t>
      </w:r>
      <w:r w:rsidR="009058FA"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95%CI</w:t>
      </w:r>
      <w:r w:rsidR="0036490F"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0.</w:t>
      </w:r>
      <w:r w:rsidR="0086339F" w:rsidRPr="00ED0EAA">
        <w:rPr>
          <w:rFonts w:ascii="Book Antiqua" w:hAnsi="Book Antiqua"/>
          <w:color w:val="000000" w:themeColor="text1"/>
          <w:sz w:val="24"/>
          <w:szCs w:val="24"/>
        </w:rPr>
        <w:t>34</w:t>
      </w:r>
      <w:r w:rsidR="009058FA" w:rsidRPr="00ED0EAA">
        <w:rPr>
          <w:rFonts w:ascii="Book Antiqua" w:hAnsi="Book Antiqua"/>
          <w:color w:val="000000" w:themeColor="text1"/>
          <w:sz w:val="24"/>
          <w:szCs w:val="24"/>
        </w:rPr>
        <w:t>-</w:t>
      </w:r>
      <w:r w:rsidR="0086339F" w:rsidRPr="00ED0EAA">
        <w:rPr>
          <w:rFonts w:ascii="Book Antiqua" w:hAnsi="Book Antiqua"/>
          <w:color w:val="000000" w:themeColor="text1"/>
          <w:sz w:val="24"/>
          <w:szCs w:val="24"/>
        </w:rPr>
        <w:t>1.</w:t>
      </w:r>
      <w:r w:rsidR="0086339F" w:rsidRPr="00ED0EAA">
        <w:rPr>
          <w:rFonts w:ascii="Book Antiqua" w:hAnsi="Book Antiqua"/>
          <w:color w:val="000000" w:themeColor="text1"/>
          <w:sz w:val="24"/>
          <w:szCs w:val="24"/>
        </w:rPr>
        <w:t>09</w:t>
      </w:r>
      <w:r w:rsidR="009058FA"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9058FA" w:rsidRPr="00ED0EAA">
        <w:rPr>
          <w:rFonts w:ascii="Book Antiqua" w:hAnsi="Book Antiqua"/>
          <w:i/>
          <w:color w:val="000000" w:themeColor="text1"/>
          <w:sz w:val="24"/>
          <w:szCs w:val="24"/>
        </w:rPr>
        <w:t>P</w:t>
      </w:r>
      <w:r w:rsidR="009058FA" w:rsidRPr="00ED0EAA">
        <w:rPr>
          <w:rFonts w:ascii="Times New Roman" w:hAnsi="Times New Roman" w:cs="Times New Roman"/>
          <w:i/>
          <w:color w:val="000000" w:themeColor="text1"/>
          <w:sz w:val="24"/>
          <w:szCs w:val="24"/>
        </w:rPr>
        <w:t> </w:t>
      </w:r>
      <w:r w:rsidR="009058FA" w:rsidRPr="00ED0EAA">
        <w:rPr>
          <w:rFonts w:ascii="Book Antiqua" w:hAnsi="Book Antiqua"/>
          <w:color w:val="000000" w:themeColor="text1"/>
          <w:sz w:val="24"/>
          <w:szCs w:val="24"/>
        </w:rPr>
        <w:t>=</w:t>
      </w:r>
      <w:r w:rsidR="009058FA" w:rsidRPr="00ED0EAA">
        <w:rPr>
          <w:rFonts w:ascii="Times New Roman" w:hAnsi="Times New Roman" w:cs="Times New Roman"/>
          <w:color w:val="000000" w:themeColor="text1"/>
          <w:sz w:val="24"/>
          <w:szCs w:val="24"/>
        </w:rPr>
        <w:t> </w:t>
      </w:r>
      <w:r w:rsidR="009058FA" w:rsidRPr="00ED0EAA">
        <w:rPr>
          <w:rFonts w:ascii="Book Antiqua" w:hAnsi="Book Antiqua"/>
          <w:color w:val="000000" w:themeColor="text1"/>
          <w:sz w:val="24"/>
          <w:szCs w:val="24"/>
        </w:rPr>
        <w:t>0.0</w:t>
      </w:r>
      <w:r w:rsidR="0086339F" w:rsidRPr="00ED0EAA">
        <w:rPr>
          <w:rFonts w:ascii="Book Antiqua" w:hAnsi="Book Antiqua"/>
          <w:color w:val="000000" w:themeColor="text1"/>
          <w:sz w:val="24"/>
          <w:szCs w:val="24"/>
        </w:rPr>
        <w:t>9</w:t>
      </w:r>
      <w:r w:rsidR="009058FA" w:rsidRPr="00ED0EAA">
        <w:rPr>
          <w:rFonts w:ascii="Book Antiqua" w:hAnsi="Book Antiqua"/>
          <w:color w:val="000000" w:themeColor="text1"/>
          <w:sz w:val="24"/>
          <w:szCs w:val="24"/>
        </w:rPr>
        <w:t>)</w:t>
      </w:r>
      <w:r w:rsidR="00051CF4" w:rsidRPr="00ED0EAA">
        <w:rPr>
          <w:rFonts w:ascii="Book Antiqua" w:hAnsi="Book Antiqua"/>
          <w:color w:val="000000" w:themeColor="text1"/>
          <w:sz w:val="24"/>
          <w:szCs w:val="24"/>
        </w:rPr>
        <w:t xml:space="preserve"> </w:t>
      </w:r>
      <w:r w:rsidR="009058FA" w:rsidRPr="00ED0EAA">
        <w:rPr>
          <w:rFonts w:ascii="Book Antiqua" w:hAnsi="Book Antiqua"/>
          <w:color w:val="000000" w:themeColor="text1"/>
          <w:sz w:val="24"/>
          <w:szCs w:val="24"/>
        </w:rPr>
        <w:t>(F</w:t>
      </w:r>
      <w:r w:rsidR="00051CF4" w:rsidRPr="00ED0EAA">
        <w:rPr>
          <w:rFonts w:ascii="Book Antiqua" w:hAnsi="Book Antiqua"/>
          <w:color w:val="000000" w:themeColor="text1"/>
          <w:sz w:val="24"/>
          <w:szCs w:val="24"/>
        </w:rPr>
        <w:t xml:space="preserve">igure </w:t>
      </w:r>
      <w:r w:rsidR="00B00A94" w:rsidRPr="00ED0EAA">
        <w:rPr>
          <w:rFonts w:ascii="Book Antiqua" w:hAnsi="Book Antiqua"/>
          <w:color w:val="000000" w:themeColor="text1"/>
          <w:sz w:val="24"/>
          <w:szCs w:val="24"/>
        </w:rPr>
        <w:t>4</w:t>
      </w:r>
      <w:r w:rsidR="009058FA" w:rsidRPr="00ED0EAA">
        <w:rPr>
          <w:rFonts w:ascii="Book Antiqua" w:hAnsi="Book Antiqua"/>
          <w:color w:val="000000" w:themeColor="text1"/>
          <w:sz w:val="24"/>
          <w:szCs w:val="24"/>
        </w:rPr>
        <w:t>)</w:t>
      </w:r>
      <w:r w:rsidR="00051CF4" w:rsidRPr="00ED0EAA">
        <w:rPr>
          <w:rFonts w:ascii="Book Antiqua" w:hAnsi="Book Antiqua"/>
          <w:color w:val="000000" w:themeColor="text1"/>
          <w:sz w:val="24"/>
          <w:szCs w:val="24"/>
        </w:rPr>
        <w:t>.</w:t>
      </w:r>
      <w:r w:rsidR="009058FA" w:rsidRPr="00ED0EAA">
        <w:rPr>
          <w:rFonts w:ascii="Book Antiqua" w:hAnsi="Book Antiqua"/>
          <w:color w:val="000000" w:themeColor="text1"/>
          <w:sz w:val="24"/>
          <w:szCs w:val="24"/>
        </w:rPr>
        <w:t xml:space="preserve"> </w:t>
      </w:r>
    </w:p>
    <w:p w14:paraId="3418C106" w14:textId="775D0E10" w:rsidR="00074E55" w:rsidRPr="00ED0EAA" w:rsidRDefault="00074E55"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Nine trials with 788 PG and 734 PJ patients were in</w:t>
      </w:r>
      <w:r w:rsidRPr="00ED0EAA">
        <w:rPr>
          <w:rFonts w:ascii="Book Antiqua" w:hAnsi="Book Antiqua"/>
          <w:color w:val="000000" w:themeColor="text1"/>
          <w:sz w:val="24"/>
          <w:szCs w:val="24"/>
        </w:rPr>
        <w:t xml:space="preserve">cluded for </w:t>
      </w:r>
      <w:r w:rsidR="0020053B" w:rsidRPr="00ED0EAA">
        <w:rPr>
          <w:rFonts w:ascii="Book Antiqua" w:hAnsi="Book Antiqua"/>
          <w:color w:val="000000" w:themeColor="text1"/>
          <w:sz w:val="24"/>
          <w:szCs w:val="24"/>
        </w:rPr>
        <w:t>analyzing</w:t>
      </w:r>
      <w:r w:rsidRPr="00ED0EAA">
        <w:rPr>
          <w:rFonts w:ascii="Book Antiqua" w:hAnsi="Book Antiqua"/>
          <w:color w:val="000000" w:themeColor="text1"/>
          <w:sz w:val="24"/>
          <w:szCs w:val="24"/>
        </w:rPr>
        <w:t xml:space="preserve"> post</w:t>
      </w:r>
      <w:r w:rsidRPr="00ED0EAA">
        <w:rPr>
          <w:rFonts w:ascii="Book Antiqua" w:hAnsi="Book Antiqua"/>
          <w:color w:val="000000" w:themeColor="text1"/>
          <w:sz w:val="24"/>
          <w:szCs w:val="24"/>
        </w:rPr>
        <w:t>operative hemorrhage</w:t>
      </w:r>
      <w:r w:rsidR="0051034C" w:rsidRPr="00ED0EAA">
        <w:rPr>
          <w:rFonts w:ascii="Book Antiqua" w:hAnsi="Book Antiqua"/>
          <w:color w:val="000000" w:themeColor="text1"/>
          <w:sz w:val="24"/>
          <w:szCs w:val="24"/>
        </w:rPr>
        <w:t>. In t</w:t>
      </w:r>
      <w:r w:rsidR="0051034C" w:rsidRPr="00ED0EAA">
        <w:rPr>
          <w:rFonts w:ascii="Book Antiqua" w:hAnsi="Book Antiqua"/>
          <w:color w:val="000000" w:themeColor="text1"/>
          <w:sz w:val="24"/>
          <w:szCs w:val="24"/>
        </w:rPr>
        <w:t xml:space="preserve">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0020053B" w:rsidRPr="00ED0EAA">
        <w:rPr>
          <w:rFonts w:ascii="Book Antiqua" w:hAnsi="Book Antiqua"/>
          <w:color w:val="000000" w:themeColor="text1"/>
          <w:sz w:val="24"/>
          <w:szCs w:val="24"/>
        </w:rPr>
        <w:t>-</w:t>
      </w:r>
      <w:r w:rsidR="0051034C" w:rsidRPr="00ED0EAA">
        <w:rPr>
          <w:rFonts w:ascii="Book Antiqua" w:hAnsi="Book Antiqua"/>
          <w:color w:val="000000" w:themeColor="text1"/>
          <w:sz w:val="24"/>
          <w:szCs w:val="24"/>
        </w:rPr>
        <w:t>analysis, there was no signif</w:t>
      </w:r>
      <w:r w:rsidR="0020053B" w:rsidRPr="00ED0EAA">
        <w:rPr>
          <w:rFonts w:ascii="Book Antiqua" w:hAnsi="Book Antiqua"/>
          <w:color w:val="000000" w:themeColor="text1"/>
          <w:sz w:val="24"/>
          <w:szCs w:val="24"/>
        </w:rPr>
        <w:t>i</w:t>
      </w:r>
      <w:r w:rsidR="0051034C" w:rsidRPr="00ED0EAA">
        <w:rPr>
          <w:rFonts w:ascii="Book Antiqua" w:hAnsi="Book Antiqua"/>
          <w:color w:val="000000" w:themeColor="text1"/>
          <w:sz w:val="24"/>
          <w:szCs w:val="24"/>
        </w:rPr>
        <w:t>cant heterogeneity between these studies (</w:t>
      </w:r>
      <w:r w:rsidR="0051034C" w:rsidRPr="00ED0EAA">
        <w:rPr>
          <w:rFonts w:ascii="Book Antiqua" w:hAnsi="Book Antiqua"/>
          <w:i/>
          <w:iCs/>
          <w:color w:val="000000" w:themeColor="text1"/>
          <w:sz w:val="24"/>
          <w:szCs w:val="24"/>
        </w:rPr>
        <w:t>I</w:t>
      </w:r>
      <w:r w:rsidR="0051034C" w:rsidRPr="00ED0EAA">
        <w:rPr>
          <w:rFonts w:ascii="Book Antiqua" w:hAnsi="Book Antiqua"/>
          <w:color w:val="000000" w:themeColor="text1"/>
          <w:sz w:val="24"/>
          <w:szCs w:val="24"/>
          <w:vertAlign w:val="superscript"/>
        </w:rPr>
        <w:t>2</w:t>
      </w:r>
      <w:r w:rsidR="00B52FF0">
        <w:rPr>
          <w:rFonts w:ascii="Book Antiqua" w:hAnsi="Book Antiqua"/>
          <w:color w:val="000000" w:themeColor="text1"/>
          <w:sz w:val="24"/>
          <w:szCs w:val="24"/>
        </w:rPr>
        <w:t xml:space="preserve"> = </w:t>
      </w:r>
      <w:r w:rsidRPr="00ED0EAA">
        <w:rPr>
          <w:rFonts w:ascii="Book Antiqua" w:hAnsi="Book Antiqua"/>
          <w:color w:val="000000" w:themeColor="text1"/>
          <w:sz w:val="24"/>
          <w:szCs w:val="24"/>
        </w:rPr>
        <w:t>0</w:t>
      </w:r>
      <w:r w:rsidR="0051034C" w:rsidRPr="00ED0EAA">
        <w:rPr>
          <w:rFonts w:ascii="Book Antiqua" w:hAnsi="Book Antiqua"/>
          <w:color w:val="000000" w:themeColor="text1"/>
          <w:sz w:val="24"/>
          <w:szCs w:val="24"/>
        </w:rPr>
        <w:t>%)</w:t>
      </w:r>
      <w:r w:rsidR="0020053B" w:rsidRPr="00ED0EAA">
        <w:rPr>
          <w:rFonts w:ascii="Book Antiqua" w:hAnsi="Book Antiqua"/>
          <w:color w:val="000000" w:themeColor="text1"/>
          <w:sz w:val="24"/>
          <w:szCs w:val="24"/>
        </w:rPr>
        <w:t>;</w:t>
      </w:r>
      <w:r w:rsidR="0051034C" w:rsidRPr="00ED0EAA">
        <w:rPr>
          <w:rFonts w:ascii="Book Antiqua" w:hAnsi="Book Antiqua"/>
          <w:color w:val="000000" w:themeColor="text1"/>
          <w:sz w:val="24"/>
          <w:szCs w:val="24"/>
        </w:rPr>
        <w:t xml:space="preserve"> </w:t>
      </w:r>
      <w:r w:rsidR="0020053B" w:rsidRPr="00ED0EAA">
        <w:rPr>
          <w:rFonts w:ascii="Book Antiqua" w:hAnsi="Book Antiqua"/>
          <w:color w:val="000000" w:themeColor="text1"/>
          <w:sz w:val="24"/>
          <w:szCs w:val="24"/>
        </w:rPr>
        <w:t>accordingly,</w:t>
      </w:r>
      <w:r w:rsidR="0051034C" w:rsidRPr="00ED0EAA">
        <w:rPr>
          <w:rFonts w:ascii="Book Antiqua" w:hAnsi="Book Antiqua"/>
          <w:color w:val="000000" w:themeColor="text1"/>
          <w:sz w:val="24"/>
          <w:szCs w:val="24"/>
        </w:rPr>
        <w:t xml:space="preserve"> a </w:t>
      </w:r>
      <w:r w:rsidR="00B52FF0" w:rsidRPr="00ED0EAA">
        <w:rPr>
          <w:rFonts w:ascii="Book Antiqua" w:hAnsi="Book Antiqua"/>
          <w:color w:val="000000" w:themeColor="text1"/>
          <w:sz w:val="24"/>
          <w:szCs w:val="24"/>
        </w:rPr>
        <w:t>fixed</w:t>
      </w:r>
      <w:r w:rsidR="00B52FF0">
        <w:rPr>
          <w:rFonts w:ascii="Book Antiqua" w:hAnsi="Book Antiqua"/>
          <w:color w:val="000000" w:themeColor="text1"/>
          <w:sz w:val="24"/>
          <w:szCs w:val="24"/>
        </w:rPr>
        <w:t>-</w:t>
      </w:r>
      <w:r w:rsidR="0020053B" w:rsidRPr="00ED0EAA">
        <w:rPr>
          <w:rFonts w:ascii="Book Antiqua" w:hAnsi="Book Antiqua"/>
          <w:color w:val="000000" w:themeColor="text1"/>
          <w:sz w:val="24"/>
          <w:szCs w:val="24"/>
        </w:rPr>
        <w:t>effect</w:t>
      </w:r>
      <w:r w:rsidR="00B52FF0">
        <w:rPr>
          <w:rFonts w:ascii="Book Antiqua" w:hAnsi="Book Antiqua"/>
          <w:color w:val="000000" w:themeColor="text1"/>
          <w:sz w:val="24"/>
          <w:szCs w:val="24"/>
        </w:rPr>
        <w:t>s</w:t>
      </w:r>
      <w:r w:rsidR="0020053B" w:rsidRPr="00ED0EAA">
        <w:rPr>
          <w:rFonts w:ascii="Book Antiqua" w:hAnsi="Book Antiqua"/>
          <w:color w:val="000000" w:themeColor="text1"/>
          <w:sz w:val="24"/>
          <w:szCs w:val="24"/>
        </w:rPr>
        <w:t xml:space="preserve"> </w:t>
      </w:r>
      <w:r w:rsidR="0051034C" w:rsidRPr="00ED0EAA">
        <w:rPr>
          <w:rFonts w:ascii="Book Antiqua" w:hAnsi="Book Antiqua"/>
          <w:color w:val="000000" w:themeColor="text1"/>
          <w:sz w:val="24"/>
          <w:szCs w:val="24"/>
        </w:rPr>
        <w:t>model was applied.</w:t>
      </w:r>
      <w:r w:rsidRPr="00ED0EAA">
        <w:rPr>
          <w:rFonts w:ascii="Book Antiqua" w:hAnsi="Book Antiqua"/>
          <w:color w:val="000000" w:themeColor="text1"/>
          <w:sz w:val="24"/>
          <w:szCs w:val="24"/>
        </w:rPr>
        <w:t xml:space="preserve"> </w:t>
      </w:r>
      <w:r w:rsidR="0020053B" w:rsidRPr="00ED0EAA">
        <w:rPr>
          <w:rFonts w:ascii="Book Antiqua" w:hAnsi="Book Antiqua"/>
          <w:color w:val="000000" w:themeColor="text1"/>
          <w:sz w:val="24"/>
          <w:szCs w:val="24"/>
        </w:rPr>
        <w:t>P</w:t>
      </w:r>
      <w:r w:rsidRPr="00ED0EAA">
        <w:rPr>
          <w:rFonts w:ascii="Book Antiqua" w:hAnsi="Book Antiqua"/>
          <w:color w:val="000000" w:themeColor="text1"/>
          <w:sz w:val="24"/>
          <w:szCs w:val="24"/>
        </w:rPr>
        <w:t xml:space="preserve">ostoperative hemorrhage </w:t>
      </w:r>
      <w:r w:rsidR="00844346" w:rsidRPr="00ED0EAA">
        <w:rPr>
          <w:rFonts w:ascii="Book Antiqua" w:hAnsi="Book Antiqua"/>
          <w:color w:val="000000" w:themeColor="text1"/>
          <w:sz w:val="24"/>
          <w:szCs w:val="24"/>
        </w:rPr>
        <w:t>sho</w:t>
      </w:r>
      <w:r w:rsidR="00844346" w:rsidRPr="00ED0EAA">
        <w:rPr>
          <w:rFonts w:ascii="Book Antiqua" w:hAnsi="Book Antiqua"/>
          <w:color w:val="000000" w:themeColor="text1"/>
          <w:sz w:val="24"/>
          <w:szCs w:val="24"/>
        </w:rPr>
        <w:t>wed a significantly lower morbidity in the PJ group than in the PG group</w:t>
      </w:r>
      <w:r w:rsidRPr="00ED0EAA">
        <w:rPr>
          <w:rFonts w:ascii="Book Antiqua" w:hAnsi="Book Antiqua"/>
          <w:color w:val="000000" w:themeColor="text1"/>
          <w:sz w:val="24"/>
          <w:szCs w:val="24"/>
        </w:rPr>
        <w:t xml:space="preserve"> (OR</w:t>
      </w:r>
      <w:r w:rsidR="0036490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00373AD4" w:rsidRPr="00ED0EAA">
        <w:rPr>
          <w:rFonts w:ascii="Book Antiqua" w:hAnsi="Book Antiqua"/>
          <w:color w:val="000000" w:themeColor="text1"/>
          <w:sz w:val="24"/>
          <w:szCs w:val="24"/>
        </w:rPr>
        <w:t>1.47</w:t>
      </w:r>
      <w:r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36490F" w:rsidRPr="00ED0EAA">
        <w:rPr>
          <w:rFonts w:ascii="Book Antiqua" w:hAnsi="Book Antiqua"/>
          <w:color w:val="000000" w:themeColor="text1"/>
          <w:sz w:val="24"/>
          <w:szCs w:val="24"/>
        </w:rPr>
        <w:t xml:space="preserve">: </w:t>
      </w:r>
      <w:r w:rsidR="00373AD4" w:rsidRPr="00ED0EAA">
        <w:rPr>
          <w:rFonts w:ascii="Book Antiqua" w:hAnsi="Book Antiqua"/>
          <w:color w:val="000000" w:themeColor="text1"/>
          <w:sz w:val="24"/>
          <w:szCs w:val="24"/>
        </w:rPr>
        <w:t>1.05</w:t>
      </w:r>
      <w:r w:rsidRPr="00ED0EAA">
        <w:rPr>
          <w:rFonts w:ascii="Book Antiqua" w:hAnsi="Book Antiqua"/>
          <w:color w:val="000000" w:themeColor="text1"/>
          <w:sz w:val="24"/>
          <w:szCs w:val="24"/>
        </w:rPr>
        <w:t>-</w:t>
      </w:r>
      <w:r w:rsidR="00373AD4" w:rsidRPr="00ED0EAA">
        <w:rPr>
          <w:rFonts w:ascii="Book Antiqua" w:hAnsi="Book Antiqua"/>
          <w:color w:val="000000" w:themeColor="text1"/>
          <w:sz w:val="24"/>
          <w:szCs w:val="24"/>
        </w:rPr>
        <w:t>2.06</w:t>
      </w:r>
      <w:r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0.0</w:t>
      </w:r>
      <w:r w:rsidR="00373AD4" w:rsidRPr="00ED0EAA">
        <w:rPr>
          <w:rFonts w:ascii="Book Antiqua" w:hAnsi="Book Antiqua"/>
          <w:color w:val="000000" w:themeColor="text1"/>
          <w:sz w:val="24"/>
          <w:szCs w:val="24"/>
        </w:rPr>
        <w:t>3</w:t>
      </w:r>
      <w:r w:rsidRPr="00ED0EAA">
        <w:rPr>
          <w:rFonts w:ascii="Book Antiqua" w:hAnsi="Book Antiqua"/>
          <w:color w:val="000000" w:themeColor="text1"/>
          <w:sz w:val="24"/>
          <w:szCs w:val="24"/>
        </w:rPr>
        <w:t>)</w:t>
      </w:r>
      <w:r w:rsidR="0020053B"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(F</w:t>
      </w:r>
      <w:r w:rsidR="0020053B" w:rsidRPr="00ED0EAA">
        <w:rPr>
          <w:rFonts w:ascii="Book Antiqua" w:hAnsi="Book Antiqua"/>
          <w:color w:val="000000" w:themeColor="text1"/>
          <w:sz w:val="24"/>
          <w:szCs w:val="24"/>
        </w:rPr>
        <w:t xml:space="preserve">igure </w:t>
      </w:r>
      <w:r w:rsidR="00B00A94" w:rsidRPr="00ED0EAA">
        <w:rPr>
          <w:rFonts w:ascii="Book Antiqua" w:hAnsi="Book Antiqua"/>
          <w:color w:val="000000" w:themeColor="text1"/>
          <w:sz w:val="24"/>
          <w:szCs w:val="24"/>
        </w:rPr>
        <w:t>5</w:t>
      </w:r>
      <w:r w:rsidRPr="00ED0EAA">
        <w:rPr>
          <w:rFonts w:ascii="Book Antiqua" w:hAnsi="Book Antiqua"/>
          <w:color w:val="000000" w:themeColor="text1"/>
          <w:sz w:val="24"/>
          <w:szCs w:val="24"/>
        </w:rPr>
        <w:t>)</w:t>
      </w:r>
      <w:r w:rsidR="0020053B"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p>
    <w:p w14:paraId="34B1C2CB" w14:textId="3C5E9C4A" w:rsidR="00840A99" w:rsidRPr="00ED0EAA" w:rsidRDefault="00840A99"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Nine trials </w:t>
      </w:r>
      <w:r w:rsidR="00B226BD" w:rsidRPr="00ED0EAA">
        <w:rPr>
          <w:rFonts w:ascii="Book Antiqua" w:hAnsi="Book Antiqua"/>
          <w:color w:val="000000" w:themeColor="text1"/>
          <w:sz w:val="24"/>
          <w:szCs w:val="24"/>
        </w:rPr>
        <w:t>including</w:t>
      </w:r>
      <w:r w:rsidRPr="00ED0EAA">
        <w:rPr>
          <w:rFonts w:ascii="Book Antiqua" w:hAnsi="Book Antiqua"/>
          <w:color w:val="000000" w:themeColor="text1"/>
          <w:sz w:val="24"/>
          <w:szCs w:val="24"/>
        </w:rPr>
        <w:t xml:space="preserve"> 780 PG and 738 PJ patients were included for </w:t>
      </w:r>
      <w:r w:rsidR="00B226BD" w:rsidRPr="00ED0EAA">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analysis of DGE. </w:t>
      </w:r>
      <w:r w:rsidRPr="00ED0EAA">
        <w:rPr>
          <w:rFonts w:ascii="Book Antiqua" w:hAnsi="Book Antiqua"/>
          <w:color w:val="000000" w:themeColor="text1"/>
          <w:sz w:val="24"/>
          <w:szCs w:val="24"/>
        </w:rPr>
        <w:t xml:space="preserve">In the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00B226BD" w:rsidRPr="00ED0EAA">
        <w:rPr>
          <w:rFonts w:ascii="Book Antiqua" w:hAnsi="Book Antiqua"/>
          <w:color w:val="000000" w:themeColor="text1"/>
          <w:sz w:val="24"/>
          <w:szCs w:val="24"/>
        </w:rPr>
        <w:t>-</w:t>
      </w:r>
      <w:r w:rsidRPr="00ED0EAA">
        <w:rPr>
          <w:rFonts w:ascii="Book Antiqua" w:hAnsi="Book Antiqua"/>
          <w:color w:val="000000" w:themeColor="text1"/>
          <w:sz w:val="24"/>
          <w:szCs w:val="24"/>
        </w:rPr>
        <w:t>analysis, there was no signif</w:t>
      </w:r>
      <w:r w:rsidR="00B226BD" w:rsidRPr="00ED0EAA">
        <w:rPr>
          <w:rFonts w:ascii="Book Antiqua" w:hAnsi="Book Antiqua"/>
          <w:color w:val="000000" w:themeColor="text1"/>
          <w:sz w:val="24"/>
          <w:szCs w:val="24"/>
        </w:rPr>
        <w:t>i</w:t>
      </w:r>
      <w:r w:rsidRPr="00ED0EAA">
        <w:rPr>
          <w:rFonts w:ascii="Book Antiqua" w:hAnsi="Book Antiqua"/>
          <w:color w:val="000000" w:themeColor="text1"/>
          <w:sz w:val="24"/>
          <w:szCs w:val="24"/>
        </w:rPr>
        <w:t xml:space="preserve">cant heterogeneity </w:t>
      </w:r>
      <w:r w:rsidRPr="00ED0EAA">
        <w:rPr>
          <w:rFonts w:ascii="Book Antiqua" w:hAnsi="Book Antiqua"/>
          <w:color w:val="000000" w:themeColor="text1"/>
          <w:sz w:val="24"/>
          <w:szCs w:val="24"/>
        </w:rPr>
        <w:lastRenderedPageBreak/>
        <w:t>between these studies (</w:t>
      </w:r>
      <w:r w:rsidRPr="00ED0EAA">
        <w:rPr>
          <w:rFonts w:ascii="Book Antiqua" w:hAnsi="Book Antiqua"/>
          <w:i/>
          <w:iCs/>
          <w:color w:val="000000" w:themeColor="text1"/>
          <w:sz w:val="24"/>
          <w:szCs w:val="24"/>
        </w:rPr>
        <w:t>I</w:t>
      </w:r>
      <w:r w:rsidRPr="00ED0EAA">
        <w:rPr>
          <w:rFonts w:ascii="Book Antiqua" w:hAnsi="Book Antiqua"/>
          <w:color w:val="000000" w:themeColor="text1"/>
          <w:sz w:val="24"/>
          <w:szCs w:val="24"/>
          <w:vertAlign w:val="superscript"/>
        </w:rPr>
        <w:t>2</w:t>
      </w:r>
      <w:r w:rsidR="00B52FF0">
        <w:rPr>
          <w:rFonts w:ascii="Book Antiqua" w:hAnsi="Book Antiqua"/>
          <w:color w:val="000000" w:themeColor="text1"/>
          <w:sz w:val="24"/>
          <w:szCs w:val="24"/>
        </w:rPr>
        <w:t xml:space="preserve"> = </w:t>
      </w:r>
      <w:r w:rsidRPr="00ED0EAA">
        <w:rPr>
          <w:rFonts w:ascii="Book Antiqua" w:hAnsi="Book Antiqua"/>
          <w:color w:val="000000" w:themeColor="text1"/>
          <w:sz w:val="24"/>
          <w:szCs w:val="24"/>
        </w:rPr>
        <w:t>47%)</w:t>
      </w:r>
      <w:r w:rsidR="00B226BD"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r w:rsidR="00B226BD" w:rsidRPr="00ED0EAA">
        <w:rPr>
          <w:rFonts w:ascii="Book Antiqua" w:hAnsi="Book Antiqua"/>
          <w:color w:val="000000" w:themeColor="text1"/>
          <w:sz w:val="24"/>
          <w:szCs w:val="24"/>
        </w:rPr>
        <w:t>and</w:t>
      </w:r>
      <w:r w:rsidRPr="00ED0EAA">
        <w:rPr>
          <w:rFonts w:ascii="Book Antiqua" w:hAnsi="Book Antiqua"/>
          <w:color w:val="000000" w:themeColor="text1"/>
          <w:sz w:val="24"/>
          <w:szCs w:val="24"/>
        </w:rPr>
        <w:t xml:space="preserve"> </w:t>
      </w:r>
      <w:r w:rsidR="00B226BD" w:rsidRPr="00ED0EAA">
        <w:rPr>
          <w:rFonts w:ascii="Book Antiqua" w:hAnsi="Book Antiqua"/>
          <w:color w:val="000000" w:themeColor="text1"/>
          <w:sz w:val="24"/>
          <w:szCs w:val="24"/>
        </w:rPr>
        <w:t xml:space="preserve">therefore </w:t>
      </w:r>
      <w:r w:rsidRPr="00ED0EAA">
        <w:rPr>
          <w:rFonts w:ascii="Book Antiqua" w:hAnsi="Book Antiqua"/>
          <w:color w:val="000000" w:themeColor="text1"/>
          <w:sz w:val="24"/>
          <w:szCs w:val="24"/>
        </w:rPr>
        <w:t xml:space="preserve">a </w:t>
      </w:r>
      <w:r w:rsidR="00B52FF0" w:rsidRPr="00ED0EAA">
        <w:rPr>
          <w:rFonts w:ascii="Book Antiqua" w:hAnsi="Book Antiqua"/>
          <w:color w:val="000000" w:themeColor="text1"/>
          <w:sz w:val="24"/>
          <w:szCs w:val="24"/>
        </w:rPr>
        <w:t>fixed</w:t>
      </w:r>
      <w:r w:rsidR="00B52FF0">
        <w:rPr>
          <w:rFonts w:ascii="Book Antiqua" w:hAnsi="Book Antiqua"/>
          <w:color w:val="000000" w:themeColor="text1"/>
          <w:sz w:val="24"/>
          <w:szCs w:val="24"/>
        </w:rPr>
        <w:t>-</w:t>
      </w:r>
      <w:r w:rsidR="00B226BD" w:rsidRPr="00ED0EAA">
        <w:rPr>
          <w:rFonts w:ascii="Book Antiqua" w:hAnsi="Book Antiqua"/>
          <w:color w:val="000000" w:themeColor="text1"/>
          <w:sz w:val="24"/>
          <w:szCs w:val="24"/>
        </w:rPr>
        <w:t>effect</w:t>
      </w:r>
      <w:r w:rsidR="00B52FF0">
        <w:rPr>
          <w:rFonts w:ascii="Book Antiqua" w:hAnsi="Book Antiqua"/>
          <w:color w:val="000000" w:themeColor="text1"/>
          <w:sz w:val="24"/>
          <w:szCs w:val="24"/>
        </w:rPr>
        <w:t>s</w:t>
      </w:r>
      <w:r w:rsidR="00B226BD"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model was applied. DGE was no</w:t>
      </w:r>
      <w:r w:rsidR="00B226BD" w:rsidRPr="00ED0EAA">
        <w:rPr>
          <w:rFonts w:ascii="Book Antiqua" w:hAnsi="Book Antiqua"/>
          <w:color w:val="000000" w:themeColor="text1"/>
          <w:sz w:val="24"/>
          <w:szCs w:val="24"/>
        </w:rPr>
        <w:t>t</w:t>
      </w:r>
      <w:r w:rsidRPr="00ED0EAA">
        <w:rPr>
          <w:rFonts w:ascii="Book Antiqua" w:hAnsi="Book Antiqua"/>
          <w:color w:val="000000" w:themeColor="text1"/>
          <w:sz w:val="24"/>
          <w:szCs w:val="24"/>
        </w:rPr>
        <w:t xml:space="preserve"> significantly differen</w:t>
      </w:r>
      <w:r w:rsidR="00B226BD" w:rsidRPr="00ED0EAA">
        <w:rPr>
          <w:rFonts w:ascii="Book Antiqua" w:hAnsi="Book Antiqua"/>
          <w:color w:val="000000" w:themeColor="text1"/>
          <w:sz w:val="24"/>
          <w:szCs w:val="24"/>
        </w:rPr>
        <w:t>t</w:t>
      </w:r>
      <w:r w:rsidRPr="00ED0EAA">
        <w:rPr>
          <w:rFonts w:ascii="Book Antiqua" w:hAnsi="Book Antiqua"/>
          <w:color w:val="000000" w:themeColor="text1"/>
          <w:sz w:val="24"/>
          <w:szCs w:val="24"/>
        </w:rPr>
        <w:t xml:space="preserve"> between </w:t>
      </w:r>
      <w:r w:rsidR="00B52FF0">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two groups (OR</w:t>
      </w:r>
      <w:r w:rsidR="0036490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36490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1.09,</w:t>
      </w:r>
      <w:r w:rsidR="00B52FF0">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36490F"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0.83-1.41,</w:t>
      </w:r>
      <w:r w:rsidR="0036490F"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0.54)</w:t>
      </w:r>
      <w:r w:rsidR="00B226BD"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(F</w:t>
      </w:r>
      <w:r w:rsidR="00B226BD" w:rsidRPr="00ED0EAA">
        <w:rPr>
          <w:rFonts w:ascii="Book Antiqua" w:hAnsi="Book Antiqua"/>
          <w:color w:val="000000" w:themeColor="text1"/>
          <w:sz w:val="24"/>
          <w:szCs w:val="24"/>
        </w:rPr>
        <w:t xml:space="preserve">igure </w:t>
      </w:r>
      <w:r w:rsidR="00844346" w:rsidRPr="00ED0EAA">
        <w:rPr>
          <w:rFonts w:ascii="Book Antiqua" w:hAnsi="Book Antiqua"/>
          <w:color w:val="000000" w:themeColor="text1"/>
          <w:sz w:val="24"/>
          <w:szCs w:val="24"/>
        </w:rPr>
        <w:t>6</w:t>
      </w:r>
      <w:r w:rsidRPr="00ED0EAA">
        <w:rPr>
          <w:rFonts w:ascii="Book Antiqua" w:hAnsi="Book Antiqua"/>
          <w:color w:val="000000" w:themeColor="text1"/>
          <w:sz w:val="24"/>
          <w:szCs w:val="24"/>
        </w:rPr>
        <w:t>)</w:t>
      </w:r>
      <w:r w:rsidR="00B226BD"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p>
    <w:p w14:paraId="228AC7C1" w14:textId="77777777" w:rsidR="006E609C" w:rsidRPr="00B52FF0" w:rsidRDefault="006E609C" w:rsidP="00ED0EAA">
      <w:pPr>
        <w:widowControl/>
        <w:adjustRightInd w:val="0"/>
        <w:snapToGrid w:val="0"/>
        <w:spacing w:line="360" w:lineRule="auto"/>
        <w:rPr>
          <w:rFonts w:ascii="Book Antiqua" w:hAnsi="Book Antiqua"/>
          <w:color w:val="000000" w:themeColor="text1"/>
          <w:sz w:val="24"/>
          <w:szCs w:val="24"/>
        </w:rPr>
      </w:pPr>
    </w:p>
    <w:p w14:paraId="411E0111" w14:textId="77777777" w:rsidR="00176ABB" w:rsidRPr="00ED0EAA" w:rsidRDefault="00176ABB" w:rsidP="00ED0EAA">
      <w:pPr>
        <w:widowControl/>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t>DISCUSSION</w:t>
      </w:r>
    </w:p>
    <w:p w14:paraId="371BCDBB" w14:textId="09CFD587" w:rsidR="00284573" w:rsidRPr="00ED0EAA" w:rsidRDefault="00941780"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PF</w:t>
      </w:r>
      <w:r w:rsidR="002D17C6" w:rsidRPr="00ED0EAA">
        <w:rPr>
          <w:rFonts w:ascii="Book Antiqua" w:hAnsi="Book Antiqua"/>
          <w:color w:val="000000" w:themeColor="text1"/>
          <w:sz w:val="24"/>
          <w:szCs w:val="24"/>
        </w:rPr>
        <w:t xml:space="preserve"> is one of the most common complications after PD. P</w:t>
      </w:r>
      <w:r w:rsidRPr="00ED0EAA">
        <w:rPr>
          <w:rFonts w:ascii="Book Antiqua" w:hAnsi="Book Antiqua"/>
          <w:color w:val="000000" w:themeColor="text1"/>
          <w:sz w:val="24"/>
          <w:szCs w:val="24"/>
        </w:rPr>
        <w:t>F</w:t>
      </w:r>
      <w:r w:rsidR="002D17C6" w:rsidRPr="00ED0EAA">
        <w:rPr>
          <w:rFonts w:ascii="Book Antiqua" w:hAnsi="Book Antiqua"/>
          <w:color w:val="000000" w:themeColor="text1"/>
          <w:sz w:val="24"/>
          <w:szCs w:val="24"/>
        </w:rPr>
        <w:t xml:space="preserve"> not only causes serious complications such as abdominal bleeding but also increases the length of hospital stay and cost </w:t>
      </w:r>
      <w:r w:rsidR="00612CDD" w:rsidRPr="00ED0EAA">
        <w:rPr>
          <w:rFonts w:ascii="Book Antiqua" w:hAnsi="Book Antiqua"/>
          <w:color w:val="000000" w:themeColor="text1"/>
          <w:sz w:val="24"/>
          <w:szCs w:val="24"/>
        </w:rPr>
        <w:t>for</w:t>
      </w:r>
      <w:r w:rsidR="002D17C6" w:rsidRPr="00ED0EAA">
        <w:rPr>
          <w:rFonts w:ascii="Book Antiqua" w:hAnsi="Book Antiqua"/>
          <w:color w:val="000000" w:themeColor="text1"/>
          <w:sz w:val="24"/>
          <w:szCs w:val="24"/>
        </w:rPr>
        <w:t xml:space="preserve"> patients.</w:t>
      </w:r>
      <w:r w:rsidR="00100122" w:rsidRPr="00ED0EAA">
        <w:rPr>
          <w:rFonts w:ascii="Book Antiqua" w:hAnsi="Book Antiqua"/>
          <w:color w:val="000000" w:themeColor="text1"/>
          <w:sz w:val="24"/>
          <w:szCs w:val="24"/>
        </w:rPr>
        <w:t xml:space="preserve"> Our study showed that </w:t>
      </w:r>
      <w:r w:rsidR="00C420A1" w:rsidRPr="00ED0EAA">
        <w:rPr>
          <w:rFonts w:ascii="Book Antiqua" w:hAnsi="Book Antiqua"/>
          <w:color w:val="000000" w:themeColor="text1"/>
          <w:sz w:val="24"/>
          <w:szCs w:val="24"/>
        </w:rPr>
        <w:t>PG</w:t>
      </w:r>
      <w:r w:rsidR="00100122" w:rsidRPr="00ED0EAA">
        <w:rPr>
          <w:rFonts w:ascii="Book Antiqua" w:hAnsi="Book Antiqua"/>
          <w:color w:val="000000" w:themeColor="text1"/>
          <w:sz w:val="24"/>
          <w:szCs w:val="24"/>
        </w:rPr>
        <w:t xml:space="preserve"> anastomosis can reduce the incidence of </w:t>
      </w:r>
      <w:r w:rsidR="00A31453" w:rsidRPr="00ED0EAA">
        <w:rPr>
          <w:rFonts w:ascii="Book Antiqua" w:hAnsi="Book Antiqua"/>
          <w:color w:val="000000" w:themeColor="text1"/>
          <w:sz w:val="24"/>
          <w:szCs w:val="24"/>
        </w:rPr>
        <w:t>all gr</w:t>
      </w:r>
      <w:r w:rsidR="00A31453" w:rsidRPr="00ED0EAA">
        <w:rPr>
          <w:rFonts w:ascii="Book Antiqua" w:hAnsi="Book Antiqua"/>
          <w:color w:val="000000" w:themeColor="text1"/>
          <w:sz w:val="24"/>
          <w:szCs w:val="24"/>
        </w:rPr>
        <w:t xml:space="preserve">ades </w:t>
      </w:r>
      <w:r w:rsidR="001C370A">
        <w:rPr>
          <w:rFonts w:ascii="Book Antiqua" w:hAnsi="Book Antiqua"/>
          <w:color w:val="000000" w:themeColor="text1"/>
          <w:sz w:val="24"/>
          <w:szCs w:val="24"/>
        </w:rPr>
        <w:t xml:space="preserve">of </w:t>
      </w:r>
      <w:r w:rsidR="00C420A1" w:rsidRPr="00ED0EAA">
        <w:rPr>
          <w:rFonts w:ascii="Book Antiqua" w:hAnsi="Book Antiqua"/>
          <w:color w:val="000000" w:themeColor="text1"/>
          <w:sz w:val="24"/>
          <w:szCs w:val="24"/>
        </w:rPr>
        <w:t>PF</w:t>
      </w:r>
      <w:r w:rsidR="00330836" w:rsidRPr="00ED0EAA">
        <w:rPr>
          <w:rFonts w:ascii="Book Antiqua" w:hAnsi="Book Antiqua"/>
          <w:color w:val="000000" w:themeColor="text1"/>
          <w:sz w:val="24"/>
          <w:szCs w:val="24"/>
        </w:rPr>
        <w:t xml:space="preserve"> than PJ anastomosis</w:t>
      </w:r>
      <w:r w:rsidR="00100122" w:rsidRPr="00ED0EAA">
        <w:rPr>
          <w:rFonts w:ascii="Book Antiqua" w:hAnsi="Book Antiqua"/>
          <w:color w:val="000000" w:themeColor="text1"/>
          <w:sz w:val="24"/>
          <w:szCs w:val="24"/>
        </w:rPr>
        <w:t>.</w:t>
      </w:r>
      <w:r w:rsidR="00185B21" w:rsidRPr="00ED0EAA">
        <w:rPr>
          <w:rFonts w:ascii="Book Antiqua" w:hAnsi="Book Antiqua"/>
          <w:color w:val="000000" w:themeColor="text1"/>
          <w:sz w:val="24"/>
          <w:szCs w:val="24"/>
        </w:rPr>
        <w:t xml:space="preserve"> In 2005, </w:t>
      </w:r>
      <w:r w:rsidR="001C370A">
        <w:rPr>
          <w:rFonts w:ascii="Book Antiqua" w:hAnsi="Book Antiqua"/>
          <w:color w:val="000000" w:themeColor="text1"/>
          <w:sz w:val="24"/>
          <w:szCs w:val="24"/>
        </w:rPr>
        <w:t xml:space="preserve">the </w:t>
      </w:r>
      <w:r w:rsidR="00125584" w:rsidRPr="00ED0EAA">
        <w:rPr>
          <w:rFonts w:ascii="Book Antiqua" w:hAnsi="Book Antiqua"/>
          <w:color w:val="000000" w:themeColor="text1"/>
          <w:sz w:val="24"/>
          <w:szCs w:val="24"/>
        </w:rPr>
        <w:t>ISGPF</w:t>
      </w:r>
      <w:r w:rsidR="00185B21" w:rsidRPr="00ED0EAA">
        <w:rPr>
          <w:rFonts w:ascii="Book Antiqua" w:hAnsi="Book Antiqua"/>
          <w:color w:val="000000" w:themeColor="text1"/>
          <w:sz w:val="24"/>
          <w:szCs w:val="24"/>
        </w:rPr>
        <w:t xml:space="preserve"> defined </w:t>
      </w:r>
      <w:r w:rsidR="00AC35B7" w:rsidRPr="00ED0EAA">
        <w:rPr>
          <w:rFonts w:ascii="Book Antiqua" w:hAnsi="Book Antiqua"/>
          <w:color w:val="000000" w:themeColor="text1"/>
          <w:sz w:val="24"/>
          <w:szCs w:val="24"/>
        </w:rPr>
        <w:t>PF</w:t>
      </w:r>
      <w:r w:rsidR="00185B21" w:rsidRPr="00ED0EAA">
        <w:rPr>
          <w:rFonts w:ascii="Book Antiqua" w:hAnsi="Book Antiqua"/>
          <w:color w:val="000000" w:themeColor="text1"/>
          <w:sz w:val="24"/>
          <w:szCs w:val="24"/>
        </w:rPr>
        <w:t xml:space="preserve"> and divided it into three </w:t>
      </w:r>
      <w:proofErr w:type="gramStart"/>
      <w:r w:rsidR="00185B21" w:rsidRPr="00ED0EAA">
        <w:rPr>
          <w:rFonts w:ascii="Book Antiqua" w:hAnsi="Book Antiqua"/>
          <w:color w:val="000000" w:themeColor="text1"/>
          <w:sz w:val="24"/>
          <w:szCs w:val="24"/>
        </w:rPr>
        <w:t>levels</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25]</w:t>
      </w:r>
      <w:r w:rsidR="00185B21" w:rsidRPr="00ED0EAA">
        <w:rPr>
          <w:rFonts w:ascii="Book Antiqua" w:hAnsi="Book Antiqua"/>
          <w:color w:val="000000" w:themeColor="text1"/>
          <w:sz w:val="24"/>
          <w:szCs w:val="24"/>
        </w:rPr>
        <w:t xml:space="preserve">. In 2016, the group adjusted the classification of </w:t>
      </w:r>
      <w:r w:rsidR="006D5BC0" w:rsidRPr="00ED0EAA">
        <w:rPr>
          <w:rFonts w:ascii="Book Antiqua" w:hAnsi="Book Antiqua"/>
          <w:color w:val="000000" w:themeColor="text1"/>
          <w:sz w:val="24"/>
          <w:szCs w:val="24"/>
        </w:rPr>
        <w:t>PF</w:t>
      </w:r>
      <w:r w:rsidR="00185B21" w:rsidRPr="00ED0EAA">
        <w:rPr>
          <w:rFonts w:ascii="Book Antiqua" w:hAnsi="Book Antiqua"/>
          <w:color w:val="000000" w:themeColor="text1"/>
          <w:sz w:val="24"/>
          <w:szCs w:val="24"/>
        </w:rPr>
        <w:t xml:space="preserve"> and defined </w:t>
      </w:r>
      <w:r w:rsidR="001C370A">
        <w:rPr>
          <w:rFonts w:ascii="Book Antiqua" w:hAnsi="Book Antiqua"/>
          <w:color w:val="000000" w:themeColor="text1"/>
          <w:sz w:val="24"/>
          <w:szCs w:val="24"/>
        </w:rPr>
        <w:t>g</w:t>
      </w:r>
      <w:r w:rsidR="001C370A" w:rsidRPr="00ED0EAA">
        <w:rPr>
          <w:rFonts w:ascii="Book Antiqua" w:hAnsi="Book Antiqua"/>
          <w:color w:val="000000" w:themeColor="text1"/>
          <w:sz w:val="24"/>
          <w:szCs w:val="24"/>
        </w:rPr>
        <w:t xml:space="preserve">rade </w:t>
      </w:r>
      <w:r w:rsidR="00185B21" w:rsidRPr="00ED0EAA">
        <w:rPr>
          <w:rFonts w:ascii="Book Antiqua" w:hAnsi="Book Antiqua"/>
          <w:color w:val="000000" w:themeColor="text1"/>
          <w:sz w:val="24"/>
          <w:szCs w:val="24"/>
        </w:rPr>
        <w:t xml:space="preserve">A </w:t>
      </w:r>
      <w:r w:rsidR="006D5BC0" w:rsidRPr="00ED0EAA">
        <w:rPr>
          <w:rFonts w:ascii="Book Antiqua" w:hAnsi="Book Antiqua"/>
          <w:color w:val="000000" w:themeColor="text1"/>
          <w:sz w:val="24"/>
          <w:szCs w:val="24"/>
        </w:rPr>
        <w:t>PF</w:t>
      </w:r>
      <w:r w:rsidR="00185B21" w:rsidRPr="00ED0EAA">
        <w:rPr>
          <w:rFonts w:ascii="Book Antiqua" w:hAnsi="Book Antiqua"/>
          <w:color w:val="000000" w:themeColor="text1"/>
          <w:sz w:val="24"/>
          <w:szCs w:val="24"/>
        </w:rPr>
        <w:t xml:space="preserve"> as </w:t>
      </w:r>
      <w:r w:rsidR="00724B3F" w:rsidRPr="00ED0EAA">
        <w:rPr>
          <w:rFonts w:ascii="Book Antiqua" w:hAnsi="Book Antiqua"/>
          <w:color w:val="000000" w:themeColor="text1"/>
          <w:sz w:val="24"/>
          <w:szCs w:val="24"/>
        </w:rPr>
        <w:t xml:space="preserve">a </w:t>
      </w:r>
      <w:r w:rsidR="00185B21" w:rsidRPr="00ED0EAA">
        <w:rPr>
          <w:rFonts w:ascii="Book Antiqua" w:hAnsi="Book Antiqua"/>
          <w:color w:val="000000" w:themeColor="text1"/>
          <w:sz w:val="24"/>
          <w:szCs w:val="24"/>
        </w:rPr>
        <w:t xml:space="preserve">biochemical </w:t>
      </w:r>
      <w:proofErr w:type="gramStart"/>
      <w:r w:rsidR="00185B21" w:rsidRPr="00ED0EAA">
        <w:rPr>
          <w:rFonts w:ascii="Book Antiqua" w:hAnsi="Book Antiqua"/>
          <w:color w:val="000000" w:themeColor="text1"/>
          <w:sz w:val="24"/>
          <w:szCs w:val="24"/>
        </w:rPr>
        <w:t>fistula</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8]</w:t>
      </w:r>
      <w:r w:rsidR="00185B21" w:rsidRPr="00ED0EAA">
        <w:rPr>
          <w:rFonts w:ascii="Book Antiqua" w:hAnsi="Book Antiqua"/>
          <w:color w:val="000000" w:themeColor="text1"/>
          <w:sz w:val="24"/>
          <w:szCs w:val="24"/>
        </w:rPr>
        <w:t>. Therefore, in this study, we</w:t>
      </w:r>
      <w:r w:rsidR="001C370A">
        <w:rPr>
          <w:rFonts w:ascii="Book Antiqua" w:hAnsi="Book Antiqua"/>
          <w:color w:val="000000" w:themeColor="text1"/>
          <w:sz w:val="24"/>
          <w:szCs w:val="24"/>
        </w:rPr>
        <w:t xml:space="preserve"> </w:t>
      </w:r>
      <w:r w:rsidR="000B78E8" w:rsidRPr="00ED0EAA">
        <w:rPr>
          <w:rFonts w:ascii="Book Antiqua" w:hAnsi="Book Antiqua"/>
          <w:color w:val="000000" w:themeColor="text1"/>
          <w:sz w:val="24"/>
          <w:szCs w:val="24"/>
        </w:rPr>
        <w:t>considered</w:t>
      </w:r>
      <w:r w:rsidR="00185B21" w:rsidRPr="00ED0EAA">
        <w:rPr>
          <w:rFonts w:ascii="Book Antiqua" w:hAnsi="Book Antiqua"/>
          <w:color w:val="000000" w:themeColor="text1"/>
          <w:sz w:val="24"/>
          <w:szCs w:val="24"/>
        </w:rPr>
        <w:t xml:space="preserve"> the incidence of </w:t>
      </w:r>
      <w:r w:rsidR="001C370A">
        <w:rPr>
          <w:rFonts w:ascii="Book Antiqua" w:hAnsi="Book Antiqua"/>
          <w:color w:val="000000" w:themeColor="text1"/>
          <w:sz w:val="24"/>
          <w:szCs w:val="24"/>
        </w:rPr>
        <w:t>g</w:t>
      </w:r>
      <w:r w:rsidR="001C370A" w:rsidRPr="00ED0EAA">
        <w:rPr>
          <w:rFonts w:ascii="Book Antiqua" w:hAnsi="Book Antiqua"/>
          <w:color w:val="000000" w:themeColor="text1"/>
          <w:sz w:val="24"/>
          <w:szCs w:val="24"/>
        </w:rPr>
        <w:t xml:space="preserve">rades </w:t>
      </w:r>
      <w:r w:rsidR="000B78E8" w:rsidRPr="00ED0EAA">
        <w:rPr>
          <w:rFonts w:ascii="Book Antiqua" w:hAnsi="Book Antiqua"/>
          <w:color w:val="000000" w:themeColor="text1"/>
          <w:sz w:val="24"/>
          <w:szCs w:val="24"/>
        </w:rPr>
        <w:t>B/</w:t>
      </w:r>
      <w:r w:rsidR="00185B21" w:rsidRPr="00ED0EAA">
        <w:rPr>
          <w:rFonts w:ascii="Book Antiqua" w:hAnsi="Book Antiqua"/>
          <w:color w:val="000000" w:themeColor="text1"/>
          <w:sz w:val="24"/>
          <w:szCs w:val="24"/>
        </w:rPr>
        <w:t xml:space="preserve">C </w:t>
      </w:r>
      <w:r w:rsidR="000B78E8" w:rsidRPr="00ED0EAA">
        <w:rPr>
          <w:rFonts w:ascii="Book Antiqua" w:hAnsi="Book Antiqua"/>
          <w:color w:val="000000" w:themeColor="text1"/>
          <w:sz w:val="24"/>
          <w:szCs w:val="24"/>
        </w:rPr>
        <w:t>PF</w:t>
      </w:r>
      <w:r w:rsidR="00185B21" w:rsidRPr="00ED0EAA">
        <w:rPr>
          <w:rFonts w:ascii="Book Antiqua" w:hAnsi="Book Antiqua"/>
          <w:color w:val="000000" w:themeColor="text1"/>
          <w:sz w:val="24"/>
          <w:szCs w:val="24"/>
        </w:rPr>
        <w:t xml:space="preserve"> in </w:t>
      </w:r>
      <w:r w:rsidR="000B78E8" w:rsidRPr="00ED0EAA">
        <w:rPr>
          <w:rFonts w:ascii="Book Antiqua" w:hAnsi="Book Antiqua"/>
          <w:color w:val="000000" w:themeColor="text1"/>
          <w:sz w:val="24"/>
          <w:szCs w:val="24"/>
        </w:rPr>
        <w:t>s</w:t>
      </w:r>
      <w:r w:rsidR="00185B21" w:rsidRPr="00ED0EAA">
        <w:rPr>
          <w:rFonts w:ascii="Book Antiqua" w:hAnsi="Book Antiqua"/>
          <w:color w:val="000000" w:themeColor="text1"/>
          <w:sz w:val="24"/>
          <w:szCs w:val="24"/>
        </w:rPr>
        <w:t xml:space="preserve">ubgroup analysis. We believe that this statistical analysis has more clinical value and significance. </w:t>
      </w:r>
      <w:r w:rsidR="002949C2" w:rsidRPr="00ED0EAA">
        <w:rPr>
          <w:rFonts w:ascii="Book Antiqua" w:hAnsi="Book Antiqua"/>
          <w:color w:val="000000" w:themeColor="text1"/>
          <w:sz w:val="24"/>
          <w:szCs w:val="24"/>
        </w:rPr>
        <w:t>W</w:t>
      </w:r>
      <w:r w:rsidR="000B537B" w:rsidRPr="00ED0EAA">
        <w:rPr>
          <w:rFonts w:ascii="Book Antiqua" w:hAnsi="Book Antiqua"/>
          <w:color w:val="000000" w:themeColor="text1"/>
          <w:sz w:val="24"/>
          <w:szCs w:val="24"/>
        </w:rPr>
        <w:t xml:space="preserve">e found no statistical difference in </w:t>
      </w:r>
      <w:r w:rsidR="001C370A">
        <w:rPr>
          <w:rFonts w:ascii="Book Antiqua" w:hAnsi="Book Antiqua"/>
          <w:color w:val="000000" w:themeColor="text1"/>
          <w:sz w:val="24"/>
          <w:szCs w:val="24"/>
        </w:rPr>
        <w:t>g</w:t>
      </w:r>
      <w:r w:rsidR="001C370A" w:rsidRPr="00ED0EAA">
        <w:rPr>
          <w:rFonts w:ascii="Book Antiqua" w:hAnsi="Book Antiqua"/>
          <w:color w:val="000000" w:themeColor="text1"/>
          <w:sz w:val="24"/>
          <w:szCs w:val="24"/>
        </w:rPr>
        <w:t xml:space="preserve">rades </w:t>
      </w:r>
      <w:r w:rsidR="000B537B" w:rsidRPr="00ED0EAA">
        <w:rPr>
          <w:rFonts w:ascii="Book Antiqua" w:hAnsi="Book Antiqua"/>
          <w:color w:val="000000" w:themeColor="text1"/>
          <w:sz w:val="24"/>
          <w:szCs w:val="24"/>
        </w:rPr>
        <w:t>B/C PF between the two groups (PJ and PG). H</w:t>
      </w:r>
      <w:r w:rsidR="000B537B" w:rsidRPr="00ED0EAA">
        <w:rPr>
          <w:rFonts w:ascii="Book Antiqua" w:hAnsi="Book Antiqua"/>
          <w:color w:val="000000" w:themeColor="text1"/>
          <w:sz w:val="24"/>
          <w:szCs w:val="24"/>
        </w:rPr>
        <w:t>owever, our result showed</w:t>
      </w:r>
      <w:r w:rsidR="00185B21" w:rsidRPr="00ED0EAA">
        <w:rPr>
          <w:rFonts w:ascii="Book Antiqua" w:hAnsi="Book Antiqua"/>
          <w:color w:val="000000" w:themeColor="text1"/>
          <w:sz w:val="24"/>
          <w:szCs w:val="24"/>
        </w:rPr>
        <w:t xml:space="preserve"> that</w:t>
      </w:r>
      <w:r w:rsidR="00584E08" w:rsidRPr="00ED0EAA">
        <w:rPr>
          <w:rFonts w:ascii="Book Antiqua" w:hAnsi="Book Antiqua"/>
          <w:color w:val="000000" w:themeColor="text1"/>
          <w:sz w:val="24"/>
          <w:szCs w:val="24"/>
        </w:rPr>
        <w:t xml:space="preserve"> PG</w:t>
      </w:r>
      <w:r w:rsidR="00185B21" w:rsidRPr="00ED0EAA">
        <w:rPr>
          <w:rFonts w:ascii="Book Antiqua" w:hAnsi="Book Antiqua"/>
          <w:color w:val="000000" w:themeColor="text1"/>
          <w:sz w:val="24"/>
          <w:szCs w:val="24"/>
        </w:rPr>
        <w:t xml:space="preserve"> anastomosis may increase the incidence of bleeding</w:t>
      </w:r>
      <w:r w:rsidR="000B537B" w:rsidRPr="00ED0EAA">
        <w:rPr>
          <w:rFonts w:ascii="Book Antiqua" w:hAnsi="Book Antiqua"/>
          <w:color w:val="000000" w:themeColor="text1"/>
          <w:sz w:val="24"/>
          <w:szCs w:val="24"/>
        </w:rPr>
        <w:t xml:space="preserve"> compared with PJ anastomosis. </w:t>
      </w:r>
      <w:r w:rsidR="00185B21" w:rsidRPr="00ED0EAA">
        <w:rPr>
          <w:rFonts w:ascii="Book Antiqua" w:hAnsi="Book Antiqua"/>
          <w:color w:val="000000" w:themeColor="text1"/>
          <w:sz w:val="24"/>
          <w:szCs w:val="24"/>
        </w:rPr>
        <w:t xml:space="preserve"> </w:t>
      </w:r>
    </w:p>
    <w:p w14:paraId="40B04FA2" w14:textId="4882E89A" w:rsidR="0020603E" w:rsidRPr="00ED0EAA" w:rsidRDefault="00087113" w:rsidP="00ED0EAA">
      <w:pPr>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Our group has studied the anastomosis of </w:t>
      </w:r>
      <w:r w:rsidR="001C370A">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pancreas and digestive tract for more than 20 years, and has accumulated some </w:t>
      </w:r>
      <w:proofErr w:type="gramStart"/>
      <w:r w:rsidRPr="00ED0EAA">
        <w:rPr>
          <w:rFonts w:ascii="Book Antiqua" w:hAnsi="Book Antiqua"/>
          <w:color w:val="000000" w:themeColor="text1"/>
          <w:sz w:val="24"/>
          <w:szCs w:val="24"/>
        </w:rPr>
        <w:t>experience</w:t>
      </w:r>
      <w:r w:rsidR="00CF7058" w:rsidRPr="00ED0EAA">
        <w:rPr>
          <w:rFonts w:ascii="Book Antiqua" w:hAnsi="Book Antiqua"/>
          <w:color w:val="000000" w:themeColor="text1"/>
          <w:sz w:val="24"/>
          <w:szCs w:val="24"/>
        </w:rPr>
        <w:t>s</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7,26,27]</w:t>
      </w:r>
      <w:r w:rsidRPr="00ED0EAA">
        <w:rPr>
          <w:rFonts w:ascii="Book Antiqua" w:hAnsi="Book Antiqua"/>
          <w:color w:val="000000" w:themeColor="text1"/>
          <w:sz w:val="24"/>
          <w:szCs w:val="24"/>
        </w:rPr>
        <w:t xml:space="preserve">. In 1996, we established the </w:t>
      </w:r>
      <w:r w:rsidR="000805FE" w:rsidRPr="00ED0EAA">
        <w:rPr>
          <w:rFonts w:ascii="Book Antiqua" w:hAnsi="Book Antiqua"/>
          <w:color w:val="000000" w:themeColor="text1"/>
          <w:sz w:val="24"/>
          <w:szCs w:val="24"/>
        </w:rPr>
        <w:t>b</w:t>
      </w:r>
      <w:r w:rsidRPr="00ED0EAA">
        <w:rPr>
          <w:rFonts w:ascii="Book Antiqua" w:hAnsi="Book Antiqua"/>
          <w:color w:val="000000" w:themeColor="text1"/>
          <w:sz w:val="24"/>
          <w:szCs w:val="24"/>
        </w:rPr>
        <w:t xml:space="preserve">inding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xml:space="preserve"> (BPJ). The main feature of this </w:t>
      </w:r>
      <w:r w:rsidR="000805FE" w:rsidRPr="00ED0EAA">
        <w:rPr>
          <w:rFonts w:ascii="Book Antiqua" w:hAnsi="Book Antiqua"/>
          <w:color w:val="000000" w:themeColor="text1"/>
          <w:sz w:val="24"/>
          <w:szCs w:val="24"/>
        </w:rPr>
        <w:t>surgery</w:t>
      </w:r>
      <w:r w:rsidRPr="00ED0EAA">
        <w:rPr>
          <w:rFonts w:ascii="Book Antiqua" w:hAnsi="Book Antiqua"/>
          <w:color w:val="000000" w:themeColor="text1"/>
          <w:sz w:val="24"/>
          <w:szCs w:val="24"/>
        </w:rPr>
        <w:t xml:space="preserve"> is that the anastomosis between </w:t>
      </w:r>
      <w:r w:rsidR="000805FE" w:rsidRPr="00ED0EAA">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jejunum and pancreas is mainly </w:t>
      </w:r>
      <w:r w:rsidR="000805FE" w:rsidRPr="00ED0EAA">
        <w:rPr>
          <w:rFonts w:ascii="Book Antiqua" w:hAnsi="Book Antiqua"/>
          <w:color w:val="000000" w:themeColor="text1"/>
          <w:sz w:val="24"/>
          <w:szCs w:val="24"/>
        </w:rPr>
        <w:t xml:space="preserve">made </w:t>
      </w:r>
      <w:r w:rsidR="001C370A">
        <w:rPr>
          <w:rFonts w:ascii="Book Antiqua" w:hAnsi="Book Antiqua"/>
          <w:color w:val="000000" w:themeColor="text1"/>
          <w:sz w:val="24"/>
          <w:szCs w:val="24"/>
        </w:rPr>
        <w:t>with</w:t>
      </w:r>
      <w:r w:rsidR="001C370A" w:rsidRPr="00ED0EAA">
        <w:rPr>
          <w:rFonts w:ascii="Book Antiqua" w:hAnsi="Book Antiqua"/>
          <w:color w:val="000000" w:themeColor="text1"/>
          <w:sz w:val="24"/>
          <w:szCs w:val="24"/>
        </w:rPr>
        <w:t xml:space="preserve"> </w:t>
      </w:r>
      <w:r w:rsidR="000805FE" w:rsidRPr="00ED0EAA">
        <w:rPr>
          <w:rFonts w:ascii="Book Antiqua" w:hAnsi="Book Antiqua"/>
          <w:color w:val="000000" w:themeColor="text1"/>
          <w:sz w:val="24"/>
          <w:szCs w:val="24"/>
        </w:rPr>
        <w:t xml:space="preserve">a </w:t>
      </w:r>
      <w:r w:rsidRPr="00ED0EAA">
        <w:rPr>
          <w:rFonts w:ascii="Book Antiqua" w:hAnsi="Book Antiqua"/>
          <w:color w:val="000000" w:themeColor="text1"/>
          <w:sz w:val="24"/>
          <w:szCs w:val="24"/>
        </w:rPr>
        <w:t>binding lin</w:t>
      </w:r>
      <w:r w:rsidRPr="00ED0EAA">
        <w:rPr>
          <w:rFonts w:ascii="Book Antiqua" w:hAnsi="Book Antiqua"/>
          <w:color w:val="000000" w:themeColor="text1"/>
          <w:sz w:val="24"/>
          <w:szCs w:val="24"/>
        </w:rPr>
        <w:t>e. It avoids the needle hole penetrating the intestinal cavity on the surface of the anastomotic site, thus preventing the leakage of pancreatic juice from the pinhole</w:t>
      </w:r>
      <w:r w:rsidR="00CF7058" w:rsidRPr="00ED0EAA">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w:t>
      </w:r>
      <w:r w:rsidR="003C6241" w:rsidRPr="00ED0EAA">
        <w:rPr>
          <w:rFonts w:ascii="Book Antiqua" w:hAnsi="Book Antiqua"/>
          <w:color w:val="000000" w:themeColor="text1"/>
          <w:sz w:val="24"/>
          <w:szCs w:val="24"/>
        </w:rPr>
        <w:t>to fundamentally eliminate</w:t>
      </w:r>
      <w:r w:rsidRPr="00ED0EAA">
        <w:rPr>
          <w:rFonts w:ascii="Book Antiqua" w:hAnsi="Book Antiqua"/>
          <w:color w:val="000000" w:themeColor="text1"/>
          <w:sz w:val="24"/>
          <w:szCs w:val="24"/>
        </w:rPr>
        <w:t xml:space="preserve"> the possibility of </w:t>
      </w:r>
      <w:r w:rsidR="003B3B93" w:rsidRPr="00ED0EAA">
        <w:rPr>
          <w:rFonts w:ascii="Book Antiqua" w:hAnsi="Book Antiqua"/>
          <w:color w:val="000000" w:themeColor="text1"/>
          <w:sz w:val="24"/>
          <w:szCs w:val="24"/>
        </w:rPr>
        <w:t>PF</w:t>
      </w:r>
      <w:r w:rsidRPr="00ED0EAA">
        <w:rPr>
          <w:rFonts w:ascii="Book Antiqua" w:hAnsi="Book Antiqua"/>
          <w:color w:val="000000" w:themeColor="text1"/>
          <w:sz w:val="24"/>
          <w:szCs w:val="24"/>
        </w:rPr>
        <w:t xml:space="preserve">. At present, BPJ has been applied in more than </w:t>
      </w:r>
      <w:r w:rsidR="0059181D" w:rsidRPr="00ED0EAA">
        <w:rPr>
          <w:rFonts w:ascii="Book Antiqua" w:hAnsi="Book Antiqua"/>
          <w:color w:val="000000" w:themeColor="text1"/>
          <w:sz w:val="24"/>
          <w:szCs w:val="24"/>
        </w:rPr>
        <w:t>a thousand</w:t>
      </w:r>
      <w:r w:rsidRPr="00ED0EAA">
        <w:rPr>
          <w:rFonts w:ascii="Book Antiqua" w:hAnsi="Book Antiqua"/>
          <w:color w:val="000000" w:themeColor="text1"/>
          <w:sz w:val="24"/>
          <w:szCs w:val="24"/>
        </w:rPr>
        <w:t xml:space="preserve"> of cases, which has a significant effect on the prevent</w:t>
      </w:r>
      <w:r w:rsidRPr="00ED0EAA">
        <w:rPr>
          <w:rFonts w:ascii="Book Antiqua" w:hAnsi="Book Antiqua"/>
          <w:color w:val="000000" w:themeColor="text1"/>
          <w:sz w:val="24"/>
          <w:szCs w:val="24"/>
        </w:rPr>
        <w:t xml:space="preserve">ion of </w:t>
      </w:r>
      <w:r w:rsidR="0059181D" w:rsidRPr="00ED0EAA">
        <w:rPr>
          <w:rFonts w:ascii="Book Antiqua" w:hAnsi="Book Antiqua"/>
          <w:color w:val="000000" w:themeColor="text1"/>
          <w:sz w:val="24"/>
          <w:szCs w:val="24"/>
        </w:rPr>
        <w:t xml:space="preserve">PF </w:t>
      </w:r>
      <w:r w:rsidR="00AE75EB" w:rsidRPr="00ED0EAA">
        <w:rPr>
          <w:rFonts w:ascii="Book Antiqua" w:hAnsi="Book Antiqua"/>
          <w:color w:val="000000" w:themeColor="text1"/>
          <w:sz w:val="24"/>
          <w:szCs w:val="24"/>
        </w:rPr>
        <w:t xml:space="preserve">after </w:t>
      </w:r>
      <w:proofErr w:type="gramStart"/>
      <w:r w:rsidR="0059181D" w:rsidRPr="00ED0EAA">
        <w:rPr>
          <w:rFonts w:ascii="Book Antiqua" w:hAnsi="Book Antiqua"/>
          <w:color w:val="000000" w:themeColor="text1"/>
          <w:sz w:val="24"/>
          <w:szCs w:val="24"/>
        </w:rPr>
        <w:t>surgery</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7]</w:t>
      </w:r>
      <w:r w:rsidR="00AE75EB" w:rsidRPr="00ED0EAA">
        <w:rPr>
          <w:rFonts w:ascii="Book Antiqua" w:hAnsi="Book Antiqua"/>
          <w:color w:val="000000" w:themeColor="text1"/>
          <w:sz w:val="24"/>
          <w:szCs w:val="24"/>
        </w:rPr>
        <w:t>. In 2010, Buc, a French scholar, named</w:t>
      </w:r>
      <w:r w:rsidR="00FE7CF2" w:rsidRPr="00ED0EAA">
        <w:rPr>
          <w:rFonts w:ascii="Book Antiqua" w:hAnsi="Book Antiqua"/>
          <w:color w:val="000000" w:themeColor="text1"/>
          <w:sz w:val="24"/>
          <w:szCs w:val="24"/>
        </w:rPr>
        <w:t xml:space="preserve"> BPJ </w:t>
      </w:r>
      <w:r w:rsidR="00857157" w:rsidRPr="00ED0EAA">
        <w:rPr>
          <w:rFonts w:ascii="Book Antiqua" w:hAnsi="Book Antiqua"/>
          <w:color w:val="000000" w:themeColor="text1"/>
          <w:sz w:val="24"/>
          <w:szCs w:val="24"/>
        </w:rPr>
        <w:t xml:space="preserve">procedure </w:t>
      </w:r>
      <w:r w:rsidR="00FE7CF2" w:rsidRPr="00ED0EAA">
        <w:rPr>
          <w:rFonts w:ascii="Book Antiqua" w:hAnsi="Book Antiqua"/>
          <w:color w:val="000000" w:themeColor="text1"/>
          <w:sz w:val="24"/>
          <w:szCs w:val="24"/>
        </w:rPr>
        <w:t xml:space="preserve">as </w:t>
      </w:r>
      <w:r w:rsidR="00AE75EB" w:rsidRPr="00ED0EAA">
        <w:rPr>
          <w:rFonts w:ascii="Book Antiqua" w:hAnsi="Book Antiqua"/>
          <w:color w:val="000000" w:themeColor="text1"/>
          <w:sz w:val="24"/>
          <w:szCs w:val="24"/>
        </w:rPr>
        <w:t xml:space="preserve">Peng's </w:t>
      </w:r>
      <w:r w:rsidR="00FE7CF2" w:rsidRPr="00ED0EAA">
        <w:rPr>
          <w:rFonts w:ascii="Book Antiqua" w:hAnsi="Book Antiqua"/>
          <w:color w:val="000000" w:themeColor="text1"/>
          <w:sz w:val="24"/>
          <w:szCs w:val="24"/>
        </w:rPr>
        <w:t>PJ</w:t>
      </w:r>
      <w:r w:rsidR="001C370A">
        <w:rPr>
          <w:rFonts w:ascii="Book Antiqua" w:hAnsi="Book Antiqua"/>
          <w:color w:val="000000" w:themeColor="text1"/>
          <w:sz w:val="24"/>
          <w:szCs w:val="24"/>
        </w:rPr>
        <w:t xml:space="preserve"> and</w:t>
      </w:r>
      <w:r w:rsidR="001C370A" w:rsidRPr="00ED0EAA">
        <w:rPr>
          <w:rFonts w:ascii="Book Antiqua" w:hAnsi="Book Antiqua"/>
          <w:color w:val="000000" w:themeColor="text1"/>
          <w:sz w:val="24"/>
          <w:szCs w:val="24"/>
        </w:rPr>
        <w:t xml:space="preserve"> </w:t>
      </w:r>
      <w:r w:rsidR="00857157" w:rsidRPr="00ED0EAA">
        <w:rPr>
          <w:rFonts w:ascii="Book Antiqua" w:hAnsi="Book Antiqua"/>
          <w:color w:val="000000" w:themeColor="text1"/>
          <w:sz w:val="24"/>
          <w:szCs w:val="24"/>
        </w:rPr>
        <w:t xml:space="preserve">reported </w:t>
      </w:r>
      <w:r w:rsidR="001C370A">
        <w:rPr>
          <w:rFonts w:ascii="Book Antiqua" w:hAnsi="Book Antiqua"/>
          <w:color w:val="000000" w:themeColor="text1"/>
          <w:sz w:val="24"/>
          <w:szCs w:val="24"/>
        </w:rPr>
        <w:t xml:space="preserve">that </w:t>
      </w:r>
      <w:r w:rsidR="00857157" w:rsidRPr="00ED0EAA">
        <w:rPr>
          <w:rFonts w:ascii="Book Antiqua" w:hAnsi="Book Antiqua"/>
          <w:color w:val="000000" w:themeColor="text1"/>
          <w:sz w:val="24"/>
          <w:szCs w:val="24"/>
        </w:rPr>
        <w:t xml:space="preserve">BPJ was a safe and secure </w:t>
      </w:r>
      <w:proofErr w:type="gramStart"/>
      <w:r w:rsidR="00857157" w:rsidRPr="00ED0EAA">
        <w:rPr>
          <w:rFonts w:ascii="Book Antiqua" w:hAnsi="Book Antiqua"/>
          <w:color w:val="000000" w:themeColor="text1"/>
          <w:sz w:val="24"/>
          <w:szCs w:val="24"/>
        </w:rPr>
        <w:t>technique</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28]</w:t>
      </w:r>
      <w:r w:rsidR="00AE75EB" w:rsidRPr="00ED0EAA">
        <w:rPr>
          <w:rFonts w:ascii="Book Antiqua" w:hAnsi="Book Antiqua"/>
          <w:color w:val="000000" w:themeColor="text1"/>
          <w:sz w:val="24"/>
          <w:szCs w:val="24"/>
        </w:rPr>
        <w:t>.</w:t>
      </w:r>
      <w:r w:rsidR="0020603E" w:rsidRPr="00ED0EAA">
        <w:rPr>
          <w:rFonts w:ascii="Book Antiqua" w:hAnsi="Book Antiqua"/>
          <w:color w:val="000000" w:themeColor="text1"/>
          <w:sz w:val="24"/>
          <w:szCs w:val="24"/>
        </w:rPr>
        <w:t xml:space="preserve"> In 2008, Peng created t</w:t>
      </w:r>
      <w:r w:rsidR="0020603E" w:rsidRPr="00ED0EAA">
        <w:rPr>
          <w:rFonts w:ascii="Book Antiqua" w:hAnsi="Book Antiqua"/>
          <w:color w:val="000000" w:themeColor="text1"/>
          <w:sz w:val="24"/>
          <w:szCs w:val="24"/>
        </w:rPr>
        <w:t xml:space="preserve">he binding </w:t>
      </w:r>
      <w:r w:rsidR="005822B3" w:rsidRPr="00ED0EAA">
        <w:rPr>
          <w:rFonts w:ascii="Book Antiqua" w:hAnsi="Book Antiqua"/>
          <w:color w:val="000000" w:themeColor="text1"/>
          <w:sz w:val="24"/>
          <w:szCs w:val="24"/>
        </w:rPr>
        <w:t>pancreaticogastrostomy (BPG)</w:t>
      </w:r>
      <w:r w:rsidR="0020603E" w:rsidRPr="00ED0EAA">
        <w:rPr>
          <w:rFonts w:ascii="Book Antiqua" w:hAnsi="Book Antiqua"/>
          <w:color w:val="000000" w:themeColor="text1"/>
          <w:sz w:val="24"/>
          <w:szCs w:val="24"/>
        </w:rPr>
        <w:t xml:space="preserve">, which simplified the operation steps of the previous pancreas-stomach </w:t>
      </w:r>
      <w:proofErr w:type="gramStart"/>
      <w:r w:rsidR="0020603E" w:rsidRPr="00ED0EAA">
        <w:rPr>
          <w:rFonts w:ascii="Book Antiqua" w:hAnsi="Book Antiqua"/>
          <w:color w:val="000000" w:themeColor="text1"/>
          <w:sz w:val="24"/>
          <w:szCs w:val="24"/>
        </w:rPr>
        <w:t>anastomosis</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29]</w:t>
      </w:r>
      <w:r w:rsidR="0020603E" w:rsidRPr="00ED0EAA">
        <w:rPr>
          <w:rFonts w:ascii="Book Antiqua" w:hAnsi="Book Antiqua"/>
          <w:color w:val="000000" w:themeColor="text1"/>
          <w:sz w:val="24"/>
          <w:szCs w:val="24"/>
        </w:rPr>
        <w:t xml:space="preserve">. After continuous improvement, only the bundled method was used in the posterior wall of </w:t>
      </w:r>
      <w:r w:rsidR="004E025F" w:rsidRPr="00ED0EAA">
        <w:rPr>
          <w:rFonts w:ascii="Book Antiqua" w:hAnsi="Book Antiqua"/>
          <w:color w:val="000000" w:themeColor="text1"/>
          <w:sz w:val="24"/>
          <w:szCs w:val="24"/>
        </w:rPr>
        <w:t xml:space="preserve">the </w:t>
      </w:r>
      <w:r w:rsidR="0020603E" w:rsidRPr="00ED0EAA">
        <w:rPr>
          <w:rFonts w:ascii="Book Antiqua" w:hAnsi="Book Antiqua"/>
          <w:color w:val="000000" w:themeColor="text1"/>
          <w:sz w:val="24"/>
          <w:szCs w:val="24"/>
        </w:rPr>
        <w:t xml:space="preserve">stomach, </w:t>
      </w:r>
      <w:r w:rsidR="0020603E" w:rsidRPr="00ED0EAA">
        <w:rPr>
          <w:rFonts w:ascii="Book Antiqua" w:hAnsi="Book Antiqua"/>
          <w:color w:val="000000" w:themeColor="text1"/>
          <w:sz w:val="24"/>
          <w:szCs w:val="24"/>
        </w:rPr>
        <w:lastRenderedPageBreak/>
        <w:t>avoiding the suture of pancreas pare</w:t>
      </w:r>
      <w:r w:rsidR="0020603E" w:rsidRPr="00ED0EAA">
        <w:rPr>
          <w:rFonts w:ascii="Book Antiqua" w:hAnsi="Book Antiqua"/>
          <w:color w:val="000000" w:themeColor="text1"/>
          <w:sz w:val="24"/>
          <w:szCs w:val="24"/>
        </w:rPr>
        <w:t>nchyma</w:t>
      </w:r>
      <w:r w:rsidR="00326596">
        <w:rPr>
          <w:rFonts w:ascii="Book Antiqua" w:hAnsi="Book Antiqua"/>
          <w:color w:val="000000" w:themeColor="text1"/>
          <w:sz w:val="24"/>
          <w:szCs w:val="24"/>
        </w:rPr>
        <w:t xml:space="preserve"> and thus</w:t>
      </w:r>
      <w:r w:rsidR="00326596" w:rsidRPr="00ED0EAA">
        <w:rPr>
          <w:rFonts w:ascii="Book Antiqua" w:hAnsi="Book Antiqua"/>
          <w:color w:val="000000" w:themeColor="text1"/>
          <w:sz w:val="24"/>
          <w:szCs w:val="24"/>
        </w:rPr>
        <w:t xml:space="preserve"> </w:t>
      </w:r>
      <w:r w:rsidR="0020603E" w:rsidRPr="00ED0EAA">
        <w:rPr>
          <w:rFonts w:ascii="Book Antiqua" w:hAnsi="Book Antiqua"/>
          <w:color w:val="000000" w:themeColor="text1"/>
          <w:sz w:val="24"/>
          <w:szCs w:val="24"/>
        </w:rPr>
        <w:t>greatly</w:t>
      </w:r>
      <w:r w:rsidR="0020603E" w:rsidRPr="00ED0EAA">
        <w:rPr>
          <w:rFonts w:ascii="Book Antiqua" w:hAnsi="Book Antiqua"/>
          <w:color w:val="000000" w:themeColor="text1"/>
          <w:sz w:val="24"/>
          <w:szCs w:val="24"/>
        </w:rPr>
        <w:t xml:space="preserve"> shortening the </w:t>
      </w:r>
      <w:r w:rsidR="004E025F" w:rsidRPr="00ED0EAA">
        <w:rPr>
          <w:rFonts w:ascii="Book Antiqua" w:hAnsi="Book Antiqua"/>
          <w:color w:val="000000" w:themeColor="text1"/>
          <w:sz w:val="24"/>
          <w:szCs w:val="24"/>
        </w:rPr>
        <w:t xml:space="preserve">surgical </w:t>
      </w:r>
      <w:r w:rsidR="0020603E" w:rsidRPr="00ED0EAA">
        <w:rPr>
          <w:rFonts w:ascii="Book Antiqua" w:hAnsi="Book Antiqua"/>
          <w:color w:val="000000" w:themeColor="text1"/>
          <w:sz w:val="24"/>
          <w:szCs w:val="24"/>
        </w:rPr>
        <w:t>time and preventing anastomotic leakage.</w:t>
      </w:r>
      <w:r w:rsidR="000E67A3" w:rsidRPr="00ED0EAA">
        <w:rPr>
          <w:rFonts w:ascii="Book Antiqua" w:hAnsi="Book Antiqua"/>
          <w:color w:val="000000" w:themeColor="text1"/>
          <w:sz w:val="24"/>
          <w:szCs w:val="24"/>
        </w:rPr>
        <w:t xml:space="preserve"> </w:t>
      </w:r>
      <w:r w:rsidR="00192039" w:rsidRPr="00ED0EAA">
        <w:rPr>
          <w:rFonts w:ascii="Book Antiqua" w:hAnsi="Book Antiqua"/>
          <w:color w:val="000000" w:themeColor="text1"/>
          <w:sz w:val="24"/>
          <w:szCs w:val="24"/>
        </w:rPr>
        <w:t>BPG</w:t>
      </w:r>
      <w:r w:rsidR="000E67A3" w:rsidRPr="00ED0EAA">
        <w:rPr>
          <w:rFonts w:ascii="Book Antiqua" w:hAnsi="Book Antiqua"/>
          <w:color w:val="000000" w:themeColor="text1"/>
          <w:sz w:val="24"/>
          <w:szCs w:val="24"/>
        </w:rPr>
        <w:t xml:space="preserve"> not only solves the problem</w:t>
      </w:r>
      <w:r w:rsidR="0078386A" w:rsidRPr="00ED0EAA">
        <w:rPr>
          <w:rFonts w:ascii="Book Antiqua" w:hAnsi="Book Antiqua"/>
          <w:color w:val="000000" w:themeColor="text1"/>
          <w:sz w:val="24"/>
          <w:szCs w:val="24"/>
        </w:rPr>
        <w:t xml:space="preserve"> of excessive pancreatic stump </w:t>
      </w:r>
      <w:r w:rsidR="000E67A3" w:rsidRPr="00ED0EAA">
        <w:rPr>
          <w:rFonts w:ascii="Book Antiqua" w:hAnsi="Book Antiqua"/>
          <w:color w:val="000000" w:themeColor="text1"/>
          <w:sz w:val="24"/>
          <w:szCs w:val="24"/>
        </w:rPr>
        <w:t xml:space="preserve">but also reduces the harm of bile leakage because the biliary-enteric anastomosis is not in the same channel as </w:t>
      </w:r>
      <w:r w:rsidR="0078386A" w:rsidRPr="00ED0EAA">
        <w:rPr>
          <w:rFonts w:ascii="Book Antiqua" w:hAnsi="Book Antiqua"/>
          <w:color w:val="000000" w:themeColor="text1"/>
          <w:sz w:val="24"/>
          <w:szCs w:val="24"/>
        </w:rPr>
        <w:t>PG</w:t>
      </w:r>
      <w:r w:rsidR="000E67A3" w:rsidRPr="00ED0EAA">
        <w:rPr>
          <w:rFonts w:ascii="Book Antiqua" w:hAnsi="Book Antiqua"/>
          <w:color w:val="000000" w:themeColor="text1"/>
          <w:sz w:val="24"/>
          <w:szCs w:val="24"/>
        </w:rPr>
        <w:t xml:space="preserve"> </w:t>
      </w:r>
      <w:proofErr w:type="gramStart"/>
      <w:r w:rsidR="000E67A3" w:rsidRPr="00ED0EAA">
        <w:rPr>
          <w:rFonts w:ascii="Book Antiqua" w:hAnsi="Book Antiqua"/>
          <w:color w:val="000000" w:themeColor="text1"/>
          <w:sz w:val="24"/>
          <w:szCs w:val="24"/>
        </w:rPr>
        <w:t>anastomosis</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27]</w:t>
      </w:r>
      <w:r w:rsidR="000E67A3" w:rsidRPr="00ED0EAA">
        <w:rPr>
          <w:rFonts w:ascii="Book Antiqua" w:hAnsi="Book Antiqua"/>
          <w:color w:val="000000" w:themeColor="text1"/>
          <w:sz w:val="24"/>
          <w:szCs w:val="24"/>
        </w:rPr>
        <w:t xml:space="preserve">. The mid-term results of the randomized controlled study showed that the incidence of </w:t>
      </w:r>
      <w:r w:rsidR="00327DB4" w:rsidRPr="00ED0EAA">
        <w:rPr>
          <w:rFonts w:ascii="Book Antiqua" w:hAnsi="Book Antiqua"/>
          <w:color w:val="000000" w:themeColor="text1"/>
          <w:sz w:val="24"/>
          <w:szCs w:val="24"/>
        </w:rPr>
        <w:t>PF</w:t>
      </w:r>
      <w:r w:rsidR="000E67A3" w:rsidRPr="00ED0EAA">
        <w:rPr>
          <w:rFonts w:ascii="Book Antiqua" w:hAnsi="Book Antiqua"/>
          <w:color w:val="000000" w:themeColor="text1"/>
          <w:sz w:val="24"/>
          <w:szCs w:val="24"/>
        </w:rPr>
        <w:t xml:space="preserve"> in BPG and BPJ was </w:t>
      </w:r>
      <w:proofErr w:type="gramStart"/>
      <w:r w:rsidR="000E67A3" w:rsidRPr="00ED0EAA">
        <w:rPr>
          <w:rFonts w:ascii="Book Antiqua" w:hAnsi="Book Antiqua"/>
          <w:color w:val="000000" w:themeColor="text1"/>
          <w:sz w:val="24"/>
          <w:szCs w:val="24"/>
        </w:rPr>
        <w:t>acceptable</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17]</w:t>
      </w:r>
      <w:r w:rsidR="000E67A3" w:rsidRPr="00ED0EAA">
        <w:rPr>
          <w:rFonts w:ascii="Book Antiqua" w:hAnsi="Book Antiqua"/>
          <w:color w:val="000000" w:themeColor="text1"/>
          <w:sz w:val="24"/>
          <w:szCs w:val="24"/>
        </w:rPr>
        <w:t>.</w:t>
      </w:r>
    </w:p>
    <w:p w14:paraId="46EBC561" w14:textId="77777777" w:rsidR="00B02A77" w:rsidRPr="00ED0EAA" w:rsidRDefault="00B02A77"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In recent years, with the continuous development of laparoscopic technology, laparoscopic </w:t>
      </w:r>
      <w:r w:rsidR="00692266" w:rsidRPr="00ED0EAA">
        <w:rPr>
          <w:rFonts w:ascii="Book Antiqua" w:hAnsi="Book Antiqua"/>
          <w:color w:val="000000" w:themeColor="text1"/>
          <w:sz w:val="24"/>
          <w:szCs w:val="24"/>
        </w:rPr>
        <w:t>PD</w:t>
      </w:r>
      <w:r w:rsidRPr="00ED0EAA">
        <w:rPr>
          <w:rFonts w:ascii="Book Antiqua" w:hAnsi="Book Antiqua"/>
          <w:color w:val="000000" w:themeColor="text1"/>
          <w:sz w:val="24"/>
          <w:szCs w:val="24"/>
        </w:rPr>
        <w:t xml:space="preserve"> has gradually become an alternative method, used as a routine treatment in some pancreatic </w:t>
      </w:r>
      <w:proofErr w:type="gramStart"/>
      <w:r w:rsidRPr="00ED0EAA">
        <w:rPr>
          <w:rFonts w:ascii="Book Antiqua" w:hAnsi="Book Antiqua"/>
          <w:color w:val="000000" w:themeColor="text1"/>
          <w:sz w:val="24"/>
          <w:szCs w:val="24"/>
        </w:rPr>
        <w:t>surger</w:t>
      </w:r>
      <w:r w:rsidR="00692266" w:rsidRPr="00ED0EAA">
        <w:rPr>
          <w:rFonts w:ascii="Book Antiqua" w:hAnsi="Book Antiqua"/>
          <w:color w:val="000000" w:themeColor="text1"/>
          <w:sz w:val="24"/>
          <w:szCs w:val="24"/>
        </w:rPr>
        <w:t>ies</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30-32]</w:t>
      </w:r>
      <w:r w:rsidRPr="00ED0EAA">
        <w:rPr>
          <w:rFonts w:ascii="Book Antiqua" w:hAnsi="Book Antiqua"/>
          <w:color w:val="000000" w:themeColor="text1"/>
          <w:sz w:val="24"/>
          <w:szCs w:val="24"/>
        </w:rPr>
        <w:t xml:space="preserve">. </w:t>
      </w:r>
      <w:r w:rsidR="001D3B07" w:rsidRPr="00ED0EAA">
        <w:rPr>
          <w:rFonts w:ascii="Book Antiqua" w:hAnsi="Book Antiqua"/>
          <w:color w:val="000000" w:themeColor="text1"/>
          <w:sz w:val="24"/>
          <w:szCs w:val="24"/>
        </w:rPr>
        <w:t>Thus</w:t>
      </w:r>
      <w:r w:rsidRPr="00ED0EAA">
        <w:rPr>
          <w:rFonts w:ascii="Book Antiqua" w:hAnsi="Book Antiqua"/>
          <w:color w:val="000000" w:themeColor="text1"/>
          <w:sz w:val="24"/>
          <w:szCs w:val="24"/>
        </w:rPr>
        <w:t xml:space="preserve">, laparoscopic </w:t>
      </w:r>
      <w:proofErr w:type="spellStart"/>
      <w:r w:rsidRPr="00ED0EAA">
        <w:rPr>
          <w:rFonts w:ascii="Book Antiqua" w:hAnsi="Book Antiqua"/>
          <w:color w:val="000000" w:themeColor="text1"/>
          <w:sz w:val="24"/>
          <w:szCs w:val="24"/>
        </w:rPr>
        <w:t>pancreaticogastrointestinal</w:t>
      </w:r>
      <w:proofErr w:type="spellEnd"/>
      <w:r w:rsidRPr="00ED0EAA">
        <w:rPr>
          <w:rFonts w:ascii="Book Antiqua" w:hAnsi="Book Antiqua"/>
          <w:color w:val="000000" w:themeColor="text1"/>
          <w:sz w:val="24"/>
          <w:szCs w:val="24"/>
        </w:rPr>
        <w:t xml:space="preserve"> anastomosis has become a new </w:t>
      </w:r>
      <w:r w:rsidR="001D3B07" w:rsidRPr="00ED0EAA">
        <w:rPr>
          <w:rFonts w:ascii="Book Antiqua" w:hAnsi="Book Antiqua"/>
          <w:color w:val="000000" w:themeColor="text1"/>
          <w:sz w:val="24"/>
          <w:szCs w:val="24"/>
        </w:rPr>
        <w:t>focus for research</w:t>
      </w:r>
      <w:r w:rsidRPr="00ED0EAA">
        <w:rPr>
          <w:rFonts w:ascii="Book Antiqua" w:hAnsi="Book Antiqua"/>
          <w:color w:val="000000" w:themeColor="text1"/>
          <w:sz w:val="24"/>
          <w:szCs w:val="24"/>
        </w:rPr>
        <w:t xml:space="preserve">. </w:t>
      </w:r>
      <w:r w:rsidR="00486B1C" w:rsidRPr="00ED0EAA">
        <w:rPr>
          <w:rFonts w:ascii="Book Antiqua" w:hAnsi="Book Antiqua"/>
          <w:color w:val="000000" w:themeColor="text1"/>
          <w:sz w:val="24"/>
          <w:szCs w:val="24"/>
        </w:rPr>
        <w:t>Owing</w:t>
      </w:r>
      <w:r w:rsidRPr="00ED0EAA">
        <w:rPr>
          <w:rFonts w:ascii="Book Antiqua" w:hAnsi="Book Antiqua"/>
          <w:color w:val="000000" w:themeColor="text1"/>
          <w:sz w:val="24"/>
          <w:szCs w:val="24"/>
        </w:rPr>
        <w:t xml:space="preserve"> to the limitation of</w:t>
      </w:r>
      <w:r w:rsidR="007228E1" w:rsidRPr="00ED0EAA">
        <w:rPr>
          <w:rFonts w:ascii="Book Antiqua" w:hAnsi="Book Antiqua"/>
          <w:color w:val="000000" w:themeColor="text1"/>
          <w:sz w:val="24"/>
          <w:szCs w:val="24"/>
        </w:rPr>
        <w:t xml:space="preserve"> the</w:t>
      </w:r>
      <w:r w:rsidRPr="00ED0EAA">
        <w:rPr>
          <w:rFonts w:ascii="Book Antiqua" w:hAnsi="Book Antiqua"/>
          <w:color w:val="000000" w:themeColor="text1"/>
          <w:sz w:val="24"/>
          <w:szCs w:val="24"/>
        </w:rPr>
        <w:t xml:space="preserve"> laparoscopic visual field, </w:t>
      </w:r>
      <w:r w:rsidR="00CA06B1" w:rsidRPr="00ED0EAA">
        <w:rPr>
          <w:rFonts w:ascii="Book Antiqua" w:hAnsi="Book Antiqua"/>
          <w:color w:val="000000" w:themeColor="text1"/>
          <w:sz w:val="24"/>
          <w:szCs w:val="24"/>
        </w:rPr>
        <w:t>pancreatic duct to mucosa</w:t>
      </w:r>
      <w:r w:rsidR="00F165D7" w:rsidRPr="00ED0EAA">
        <w:rPr>
          <w:rFonts w:ascii="Book Antiqua" w:hAnsi="Book Antiqua"/>
          <w:color w:val="000000" w:themeColor="text1"/>
          <w:sz w:val="24"/>
          <w:szCs w:val="24"/>
        </w:rPr>
        <w:t xml:space="preserve"> anastomosis</w:t>
      </w:r>
      <w:r w:rsidRPr="00ED0EAA">
        <w:rPr>
          <w:rFonts w:ascii="Book Antiqua" w:hAnsi="Book Antiqua"/>
          <w:color w:val="000000" w:themeColor="text1"/>
          <w:sz w:val="24"/>
          <w:szCs w:val="24"/>
        </w:rPr>
        <w:t xml:space="preserve"> is the first choice </w:t>
      </w:r>
      <w:r w:rsidR="005D376D" w:rsidRPr="00ED0EAA">
        <w:rPr>
          <w:rFonts w:ascii="Book Antiqua" w:hAnsi="Book Antiqua"/>
          <w:color w:val="000000" w:themeColor="text1"/>
          <w:sz w:val="24"/>
          <w:szCs w:val="24"/>
        </w:rPr>
        <w:t xml:space="preserve">of procedure </w:t>
      </w:r>
      <w:r w:rsidRPr="00ED0EAA">
        <w:rPr>
          <w:rFonts w:ascii="Book Antiqua" w:hAnsi="Book Antiqua"/>
          <w:color w:val="000000" w:themeColor="text1"/>
          <w:sz w:val="24"/>
          <w:szCs w:val="24"/>
        </w:rPr>
        <w:t xml:space="preserve">under </w:t>
      </w:r>
      <w:proofErr w:type="gramStart"/>
      <w:r w:rsidRPr="00ED0EAA">
        <w:rPr>
          <w:rFonts w:ascii="Book Antiqua" w:hAnsi="Book Antiqua"/>
          <w:color w:val="000000" w:themeColor="text1"/>
          <w:sz w:val="24"/>
          <w:szCs w:val="24"/>
        </w:rPr>
        <w:t>laparoscopy</w:t>
      </w:r>
      <w:r w:rsidR="00314052" w:rsidRPr="00ED0EAA">
        <w:rPr>
          <w:rFonts w:ascii="Book Antiqua" w:hAnsi="Book Antiqua"/>
          <w:color w:val="000000" w:themeColor="text1"/>
          <w:sz w:val="24"/>
          <w:szCs w:val="24"/>
          <w:vertAlign w:val="superscript"/>
        </w:rPr>
        <w:t>[</w:t>
      </w:r>
      <w:proofErr w:type="gramEnd"/>
      <w:r w:rsidR="00314052" w:rsidRPr="00ED0EAA">
        <w:rPr>
          <w:rFonts w:ascii="Book Antiqua" w:hAnsi="Book Antiqua"/>
          <w:color w:val="000000" w:themeColor="text1"/>
          <w:sz w:val="24"/>
          <w:szCs w:val="24"/>
          <w:vertAlign w:val="superscript"/>
        </w:rPr>
        <w:t>30]</w:t>
      </w:r>
      <w:r w:rsidRPr="00ED0EAA">
        <w:rPr>
          <w:rFonts w:ascii="Book Antiqua" w:hAnsi="Book Antiqua"/>
          <w:color w:val="000000" w:themeColor="text1"/>
          <w:sz w:val="24"/>
          <w:szCs w:val="24"/>
        </w:rPr>
        <w:t>.</w:t>
      </w:r>
    </w:p>
    <w:p w14:paraId="5DFFF7AC" w14:textId="77777777" w:rsidR="008901DB" w:rsidRPr="00ED0EAA" w:rsidRDefault="002377AC" w:rsidP="00ED0EAA">
      <w:pPr>
        <w:widowControl/>
        <w:adjustRightInd w:val="0"/>
        <w:snapToGrid w:val="0"/>
        <w:spacing w:line="360" w:lineRule="auto"/>
        <w:ind w:firstLineChars="100" w:firstLine="240"/>
        <w:rPr>
          <w:rFonts w:ascii="Book Antiqua" w:hAnsi="Book Antiqua"/>
          <w:color w:val="000000" w:themeColor="text1"/>
          <w:sz w:val="24"/>
          <w:szCs w:val="24"/>
        </w:rPr>
      </w:pPr>
      <w:r w:rsidRPr="00ED0EAA">
        <w:rPr>
          <w:rFonts w:ascii="Book Antiqua" w:hAnsi="Book Antiqua"/>
          <w:color w:val="000000" w:themeColor="text1"/>
          <w:sz w:val="24"/>
          <w:szCs w:val="24"/>
        </w:rPr>
        <w:t xml:space="preserve">The attempt of various methods makes the technique of </w:t>
      </w:r>
      <w:r w:rsidR="00BE0951" w:rsidRPr="00ED0EAA">
        <w:rPr>
          <w:rFonts w:ascii="Book Antiqua" w:hAnsi="Book Antiqua"/>
          <w:color w:val="000000" w:themeColor="text1"/>
          <w:sz w:val="24"/>
          <w:szCs w:val="24"/>
        </w:rPr>
        <w:t>PJ</w:t>
      </w:r>
      <w:r w:rsidRPr="00ED0EAA">
        <w:rPr>
          <w:rFonts w:ascii="Book Antiqua" w:hAnsi="Book Antiqua"/>
          <w:color w:val="000000" w:themeColor="text1"/>
          <w:sz w:val="24"/>
          <w:szCs w:val="24"/>
        </w:rPr>
        <w:t xml:space="preserve"> dazzling</w:t>
      </w:r>
      <w:r w:rsidR="00BE0951" w:rsidRPr="00ED0EAA">
        <w:rPr>
          <w:rFonts w:ascii="Book Antiqua" w:hAnsi="Book Antiqua"/>
          <w:color w:val="000000" w:themeColor="text1"/>
          <w:sz w:val="24"/>
          <w:szCs w:val="24"/>
        </w:rPr>
        <w:t>.</w:t>
      </w:r>
      <w:r w:rsidRPr="00ED0EAA">
        <w:rPr>
          <w:rFonts w:ascii="Book Antiqua" w:hAnsi="Book Antiqua"/>
          <w:color w:val="000000" w:themeColor="text1"/>
          <w:sz w:val="24"/>
          <w:szCs w:val="24"/>
        </w:rPr>
        <w:t xml:space="preserve"> </w:t>
      </w:r>
      <w:r w:rsidR="00BE0951" w:rsidRPr="00ED0EAA">
        <w:rPr>
          <w:rFonts w:ascii="Book Antiqua" w:hAnsi="Book Antiqua"/>
          <w:color w:val="000000" w:themeColor="text1"/>
          <w:sz w:val="24"/>
          <w:szCs w:val="24"/>
        </w:rPr>
        <w:t>However, the basic content can</w:t>
      </w:r>
      <w:r w:rsidRPr="00ED0EAA">
        <w:rPr>
          <w:rFonts w:ascii="Book Antiqua" w:hAnsi="Book Antiqua"/>
          <w:color w:val="000000" w:themeColor="text1"/>
          <w:sz w:val="24"/>
          <w:szCs w:val="24"/>
        </w:rPr>
        <w:t>not be separated from pancreas-jejunum (stomach) anastomosis or pancreatic duct-jejunum (stomach) anastomosis. The objective of evaluation should be as simple as possible</w:t>
      </w:r>
      <w:r w:rsidR="00BE0951" w:rsidRPr="00ED0EAA">
        <w:rPr>
          <w:rFonts w:ascii="Book Antiqua" w:hAnsi="Book Antiqua"/>
          <w:color w:val="000000" w:themeColor="text1"/>
          <w:sz w:val="24"/>
          <w:szCs w:val="24"/>
        </w:rPr>
        <w:t xml:space="preserve">. Moreover, </w:t>
      </w:r>
      <w:r w:rsidRPr="00ED0EAA">
        <w:rPr>
          <w:rFonts w:ascii="Book Antiqua" w:hAnsi="Book Antiqua"/>
          <w:color w:val="000000" w:themeColor="text1"/>
          <w:sz w:val="24"/>
          <w:szCs w:val="24"/>
        </w:rPr>
        <w:t>the lower the incidence of pancreatic leakage compared with classical anastomosis, the better.</w:t>
      </w:r>
      <w:r w:rsidR="00B94414"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As long as these principles are followed, sample enlargement and randomized controlled trials should be conducted to find the best method.</w:t>
      </w:r>
    </w:p>
    <w:p w14:paraId="3FCD6EBB" w14:textId="77777777" w:rsidR="006E609C" w:rsidRPr="00ED0EAA" w:rsidRDefault="006E609C" w:rsidP="00ED0EAA">
      <w:pPr>
        <w:widowControl/>
        <w:adjustRightInd w:val="0"/>
        <w:snapToGrid w:val="0"/>
        <w:spacing w:line="360" w:lineRule="auto"/>
        <w:rPr>
          <w:rFonts w:ascii="Book Antiqua" w:hAnsi="Book Antiqua"/>
          <w:color w:val="000000" w:themeColor="text1"/>
          <w:sz w:val="24"/>
          <w:szCs w:val="24"/>
        </w:rPr>
      </w:pPr>
    </w:p>
    <w:p w14:paraId="471DCF54" w14:textId="77777777" w:rsidR="006E609C" w:rsidRPr="00ED0EAA" w:rsidRDefault="0009699A" w:rsidP="00ED0EAA">
      <w:pPr>
        <w:widowControl/>
        <w:adjustRightInd w:val="0"/>
        <w:snapToGrid w:val="0"/>
        <w:spacing w:line="360" w:lineRule="auto"/>
        <w:rPr>
          <w:rFonts w:ascii="Book Antiqua" w:hAnsi="Book Antiqua" w:cs="Segoe UI"/>
          <w:b/>
          <w:color w:val="000000" w:themeColor="text1"/>
          <w:sz w:val="24"/>
          <w:szCs w:val="24"/>
          <w:shd w:val="clear" w:color="auto" w:fill="FFFFFF"/>
        </w:rPr>
      </w:pPr>
      <w:bookmarkStart w:id="0" w:name="OLE_LINK3"/>
      <w:bookmarkStart w:id="1" w:name="OLE_LINK1189"/>
      <w:r w:rsidRPr="00ED0EAA">
        <w:rPr>
          <w:rFonts w:ascii="Book Antiqua" w:hAnsi="Book Antiqua" w:cs="Segoe UI"/>
          <w:b/>
          <w:color w:val="000000" w:themeColor="text1"/>
          <w:sz w:val="24"/>
          <w:szCs w:val="24"/>
          <w:shd w:val="clear" w:color="auto" w:fill="FFFFFF"/>
        </w:rPr>
        <w:t>ARTICLE HIGHLIGHTS</w:t>
      </w:r>
      <w:bookmarkEnd w:id="0"/>
      <w:bookmarkEnd w:id="1"/>
    </w:p>
    <w:p w14:paraId="5DA7A9B9" w14:textId="77777777" w:rsidR="000967C7" w:rsidRPr="00ED0EAA" w:rsidRDefault="000967C7" w:rsidP="00ED0EAA">
      <w:pPr>
        <w:adjustRightInd w:val="0"/>
        <w:snapToGrid w:val="0"/>
        <w:spacing w:line="360" w:lineRule="auto"/>
        <w:rPr>
          <w:rFonts w:ascii="Book Antiqua" w:hAnsi="Book Antiqua"/>
          <w:b/>
          <w:i/>
          <w:color w:val="000000" w:themeColor="text1"/>
          <w:sz w:val="24"/>
          <w:szCs w:val="24"/>
        </w:rPr>
      </w:pPr>
      <w:bookmarkStart w:id="2" w:name="OLE_LINK8"/>
      <w:bookmarkStart w:id="3" w:name="OLE_LINK22"/>
      <w:r w:rsidRPr="00ED0EAA">
        <w:rPr>
          <w:rFonts w:ascii="Book Antiqua" w:hAnsi="Book Antiqua"/>
          <w:b/>
          <w:i/>
          <w:color w:val="000000" w:themeColor="text1"/>
          <w:sz w:val="24"/>
          <w:szCs w:val="24"/>
        </w:rPr>
        <w:t>Research backg</w:t>
      </w:r>
      <w:r w:rsidRPr="00ED0EAA">
        <w:rPr>
          <w:rFonts w:ascii="Book Antiqua" w:hAnsi="Book Antiqua"/>
          <w:b/>
          <w:i/>
          <w:color w:val="000000" w:themeColor="text1"/>
          <w:sz w:val="24"/>
          <w:szCs w:val="24"/>
        </w:rPr>
        <w:t>round</w:t>
      </w:r>
    </w:p>
    <w:bookmarkEnd w:id="2"/>
    <w:bookmarkEnd w:id="3"/>
    <w:p w14:paraId="042700BE" w14:textId="7A929960" w:rsidR="008D4C8F" w:rsidRPr="00ED0EAA" w:rsidRDefault="008D4C8F" w:rsidP="00ED0EA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Pancreatoduodenectomy</w:t>
      </w:r>
      <w:proofErr w:type="spellEnd"/>
      <w:r w:rsidRPr="00ED0EAA">
        <w:rPr>
          <w:rFonts w:ascii="Book Antiqua" w:hAnsi="Book Antiqua"/>
          <w:color w:val="000000" w:themeColor="text1"/>
          <w:sz w:val="24"/>
          <w:szCs w:val="24"/>
        </w:rPr>
        <w:t xml:space="preserve"> (PD) </w:t>
      </w:r>
      <w:r w:rsidR="008A6232">
        <w:rPr>
          <w:rFonts w:ascii="Book Antiqua" w:hAnsi="Book Antiqua"/>
          <w:color w:val="000000" w:themeColor="text1"/>
          <w:sz w:val="24"/>
          <w:szCs w:val="24"/>
        </w:rPr>
        <w:t>i</w:t>
      </w:r>
      <w:r w:rsidR="008A6232" w:rsidRPr="00ED0EAA">
        <w:rPr>
          <w:rFonts w:ascii="Book Antiqua" w:hAnsi="Book Antiqua"/>
          <w:color w:val="000000" w:themeColor="text1"/>
          <w:sz w:val="24"/>
          <w:szCs w:val="24"/>
        </w:rPr>
        <w:t xml:space="preserve">s </w:t>
      </w:r>
      <w:r w:rsidRPr="00ED0EAA">
        <w:rPr>
          <w:rFonts w:ascii="Book Antiqua" w:hAnsi="Book Antiqua"/>
          <w:color w:val="000000" w:themeColor="text1"/>
          <w:sz w:val="24"/>
          <w:szCs w:val="24"/>
        </w:rPr>
        <w:t xml:space="preserve">one of the most important operations in hepatobiliary and pancreatic surgery. </w:t>
      </w:r>
      <w:proofErr w:type="spellStart"/>
      <w:r w:rsidR="008A6232">
        <w:rPr>
          <w:rFonts w:ascii="Book Antiqua" w:hAnsi="Book Antiqua"/>
          <w:color w:val="000000" w:themeColor="text1"/>
          <w:sz w:val="24"/>
          <w:szCs w:val="24"/>
        </w:rPr>
        <w:t>P</w:t>
      </w:r>
      <w:r w:rsidR="008A6232" w:rsidRPr="00ED0EAA">
        <w:rPr>
          <w:rFonts w:ascii="Book Antiqua" w:hAnsi="Book Antiqua"/>
          <w:color w:val="000000" w:themeColor="text1"/>
          <w:sz w:val="24"/>
          <w:szCs w:val="24"/>
        </w:rPr>
        <w:t>ancreatic</w:t>
      </w:r>
      <w:r w:rsidR="008A6232">
        <w:rPr>
          <w:rFonts w:ascii="Book Antiqua" w:hAnsi="Book Antiqua"/>
          <w:color w:val="000000" w:themeColor="text1"/>
          <w:sz w:val="24"/>
          <w:szCs w:val="24"/>
        </w:rPr>
        <w:t>o</w:t>
      </w:r>
      <w:proofErr w:type="spellEnd"/>
      <w:r w:rsidRPr="00ED0EAA">
        <w:rPr>
          <w:rFonts w:ascii="Book Antiqua" w:hAnsi="Book Antiqua"/>
          <w:color w:val="000000" w:themeColor="text1"/>
          <w:sz w:val="24"/>
          <w:szCs w:val="24"/>
        </w:rPr>
        <w:t>-dige</w:t>
      </w:r>
      <w:r w:rsidRPr="00ED0EAA">
        <w:rPr>
          <w:rFonts w:ascii="Book Antiqua" w:hAnsi="Book Antiqua"/>
          <w:color w:val="000000" w:themeColor="text1"/>
          <w:sz w:val="24"/>
          <w:szCs w:val="24"/>
        </w:rPr>
        <w:t xml:space="preserve">stive tract reconstruction includes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xml:space="preserve"> (PJ) and </w:t>
      </w:r>
      <w:proofErr w:type="spellStart"/>
      <w:r w:rsidRPr="00ED0EAA">
        <w:rPr>
          <w:rFonts w:ascii="Book Antiqua" w:hAnsi="Book Antiqua"/>
          <w:color w:val="000000" w:themeColor="text1"/>
          <w:sz w:val="24"/>
          <w:szCs w:val="24"/>
        </w:rPr>
        <w:t>pancreaticogastrostomy</w:t>
      </w:r>
      <w:proofErr w:type="spellEnd"/>
      <w:r w:rsidRPr="00ED0EAA">
        <w:rPr>
          <w:rFonts w:ascii="Book Antiqua" w:hAnsi="Book Antiqua"/>
          <w:color w:val="000000" w:themeColor="text1"/>
          <w:sz w:val="24"/>
          <w:szCs w:val="24"/>
        </w:rPr>
        <w:t xml:space="preserve"> (PG). Unlike gastrointestinal anastomosis, these two types of reconstruction after pancreatic surgery are diverse, with different results and evaluations. Therefore, there is still room for improvement in PJ and PG, and these procedures are still the focus of future research in PD. </w:t>
      </w:r>
    </w:p>
    <w:p w14:paraId="67542707" w14:textId="77777777" w:rsidR="008D4C8F" w:rsidRPr="00ED0EAA" w:rsidRDefault="008D4C8F" w:rsidP="00ED0EAA">
      <w:pPr>
        <w:adjustRightInd w:val="0"/>
        <w:snapToGrid w:val="0"/>
        <w:spacing w:line="360" w:lineRule="auto"/>
        <w:rPr>
          <w:rFonts w:ascii="Book Antiqua" w:hAnsi="Book Antiqua"/>
          <w:color w:val="000000" w:themeColor="text1"/>
          <w:sz w:val="24"/>
          <w:szCs w:val="24"/>
        </w:rPr>
      </w:pPr>
    </w:p>
    <w:p w14:paraId="226A259D" w14:textId="77777777" w:rsidR="008D4C8F" w:rsidRPr="00ED0EAA" w:rsidRDefault="008D4C8F" w:rsidP="00ED0EAA">
      <w:pPr>
        <w:adjustRightInd w:val="0"/>
        <w:snapToGrid w:val="0"/>
        <w:spacing w:line="360" w:lineRule="auto"/>
        <w:rPr>
          <w:rFonts w:ascii="Book Antiqua" w:hAnsi="Book Antiqua"/>
          <w:b/>
          <w:i/>
          <w:color w:val="000000" w:themeColor="text1"/>
          <w:sz w:val="24"/>
          <w:szCs w:val="24"/>
        </w:rPr>
      </w:pPr>
      <w:r w:rsidRPr="00ED0EAA">
        <w:rPr>
          <w:rFonts w:ascii="Book Antiqua" w:hAnsi="Book Antiqua"/>
          <w:b/>
          <w:i/>
          <w:color w:val="000000" w:themeColor="text1"/>
          <w:sz w:val="24"/>
          <w:szCs w:val="24"/>
        </w:rPr>
        <w:t>Research motivation</w:t>
      </w:r>
      <w:r w:rsidR="00AE47F0" w:rsidRPr="00ED0EAA">
        <w:rPr>
          <w:rFonts w:ascii="Book Antiqua" w:hAnsi="Book Antiqua"/>
          <w:b/>
          <w:i/>
          <w:color w:val="000000" w:themeColor="text1"/>
          <w:sz w:val="24"/>
          <w:szCs w:val="24"/>
        </w:rPr>
        <w:t xml:space="preserve"> and objectives</w:t>
      </w:r>
    </w:p>
    <w:p w14:paraId="5D31CB5B" w14:textId="229336B9" w:rsidR="008D4C8F" w:rsidRPr="00ED0EAA" w:rsidRDefault="008D4C8F"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lastRenderedPageBreak/>
        <w:t xml:space="preserve">This systematic and meta-analysis aimed to evaluate the role and importance of </w:t>
      </w:r>
      <w:proofErr w:type="spellStart"/>
      <w:r w:rsidRPr="00ED0EAA">
        <w:rPr>
          <w:rFonts w:ascii="Book Antiqua" w:hAnsi="Book Antiqua"/>
          <w:color w:val="000000" w:themeColor="text1"/>
          <w:sz w:val="24"/>
          <w:szCs w:val="24"/>
        </w:rPr>
        <w:t>pa</w:t>
      </w:r>
      <w:r w:rsidRPr="00ED0EAA">
        <w:rPr>
          <w:rFonts w:ascii="Book Antiqua" w:hAnsi="Book Antiqua"/>
          <w:color w:val="000000" w:themeColor="text1"/>
          <w:sz w:val="24"/>
          <w:szCs w:val="24"/>
        </w:rPr>
        <w:t>ncreat</w:t>
      </w:r>
      <w:r w:rsidR="00267A0B" w:rsidRPr="00ED0EAA">
        <w:rPr>
          <w:rFonts w:ascii="Book Antiqua" w:hAnsi="Book Antiqua"/>
          <w:color w:val="000000" w:themeColor="text1"/>
          <w:sz w:val="24"/>
          <w:szCs w:val="24"/>
        </w:rPr>
        <w:t>ic</w:t>
      </w:r>
      <w:r w:rsidR="008A6232">
        <w:rPr>
          <w:rFonts w:ascii="Book Antiqua" w:hAnsi="Book Antiqua"/>
          <w:color w:val="000000" w:themeColor="text1"/>
          <w:sz w:val="24"/>
          <w:szCs w:val="24"/>
        </w:rPr>
        <w:t>o</w:t>
      </w:r>
      <w:proofErr w:type="spellEnd"/>
      <w:r w:rsidR="00267A0B" w:rsidRPr="00ED0EAA">
        <w:rPr>
          <w:rFonts w:ascii="Book Antiqua" w:hAnsi="Book Antiqua"/>
          <w:color w:val="000000" w:themeColor="text1"/>
          <w:sz w:val="24"/>
          <w:szCs w:val="24"/>
        </w:rPr>
        <w:t>-digestive tract anastomosis. A</w:t>
      </w:r>
      <w:r w:rsidRPr="00ED0EAA">
        <w:rPr>
          <w:rFonts w:ascii="Book Antiqua" w:hAnsi="Book Antiqua"/>
          <w:color w:val="000000" w:themeColor="text1"/>
          <w:sz w:val="24"/>
          <w:szCs w:val="24"/>
        </w:rPr>
        <w:t xml:space="preserve">dvantages and disadvantages of PJ and PG were compared to provide a </w:t>
      </w:r>
      <w:r w:rsidR="008A6232">
        <w:rPr>
          <w:rFonts w:ascii="Book Antiqua" w:hAnsi="Book Antiqua"/>
          <w:color w:val="000000" w:themeColor="text1"/>
          <w:sz w:val="24"/>
          <w:szCs w:val="24"/>
        </w:rPr>
        <w:t xml:space="preserve">valuable </w:t>
      </w:r>
      <w:r w:rsidRPr="00ED0EAA">
        <w:rPr>
          <w:rFonts w:ascii="Book Antiqua" w:hAnsi="Book Antiqua"/>
          <w:color w:val="000000" w:themeColor="text1"/>
          <w:sz w:val="24"/>
          <w:szCs w:val="24"/>
        </w:rPr>
        <w:t>reference</w:t>
      </w:r>
      <w:r w:rsidR="008A6232">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and </w:t>
      </w:r>
      <w:r w:rsidRPr="00ED0EAA">
        <w:rPr>
          <w:rFonts w:ascii="Book Antiqua" w:hAnsi="Book Antiqua"/>
          <w:color w:val="000000" w:themeColor="text1"/>
          <w:sz w:val="24"/>
          <w:szCs w:val="24"/>
        </w:rPr>
        <w:t>safe choice in the future.</w:t>
      </w:r>
    </w:p>
    <w:p w14:paraId="5A533B4C" w14:textId="77777777" w:rsidR="0009699A" w:rsidRPr="00ED0EAA" w:rsidRDefault="0009699A" w:rsidP="00ED0EAA">
      <w:pPr>
        <w:widowControl/>
        <w:adjustRightInd w:val="0"/>
        <w:snapToGrid w:val="0"/>
        <w:spacing w:line="360" w:lineRule="auto"/>
        <w:rPr>
          <w:rFonts w:ascii="Book Antiqua" w:hAnsi="Book Antiqua"/>
          <w:color w:val="000000" w:themeColor="text1"/>
          <w:sz w:val="24"/>
          <w:szCs w:val="24"/>
        </w:rPr>
      </w:pPr>
    </w:p>
    <w:p w14:paraId="4616B943" w14:textId="77777777" w:rsidR="00AE47F0" w:rsidRPr="00ED0EAA" w:rsidRDefault="00AE47F0" w:rsidP="00ED0EAA">
      <w:pPr>
        <w:adjustRightInd w:val="0"/>
        <w:snapToGrid w:val="0"/>
        <w:spacing w:line="360" w:lineRule="auto"/>
        <w:rPr>
          <w:rFonts w:ascii="Book Antiqua" w:hAnsi="Book Antiqua"/>
          <w:b/>
          <w:i/>
          <w:color w:val="000000" w:themeColor="text1"/>
          <w:sz w:val="24"/>
          <w:szCs w:val="24"/>
        </w:rPr>
      </w:pPr>
      <w:r w:rsidRPr="00ED0EAA">
        <w:rPr>
          <w:rFonts w:ascii="Book Antiqua" w:hAnsi="Book Antiqua"/>
          <w:b/>
          <w:i/>
          <w:color w:val="000000" w:themeColor="text1"/>
          <w:sz w:val="24"/>
          <w:szCs w:val="24"/>
        </w:rPr>
        <w:t>Research methods</w:t>
      </w:r>
    </w:p>
    <w:p w14:paraId="70CE1355" w14:textId="77D4061D" w:rsidR="00AE47F0" w:rsidRPr="00ED0EAA" w:rsidRDefault="00CB575D" w:rsidP="00ED0EAA">
      <w:pPr>
        <w:adjustRightInd w:val="0"/>
        <w:snapToGrid w:val="0"/>
        <w:spacing w:line="360" w:lineRule="auto"/>
        <w:rPr>
          <w:rFonts w:ascii="Book Antiqua" w:hAnsi="Book Antiqua"/>
          <w:bCs/>
          <w:color w:val="000000" w:themeColor="text1"/>
          <w:sz w:val="24"/>
          <w:szCs w:val="24"/>
        </w:rPr>
      </w:pPr>
      <w:r w:rsidRPr="00ED0EAA">
        <w:rPr>
          <w:rFonts w:ascii="Book Antiqua" w:hAnsi="Book Antiqua"/>
          <w:color w:val="000000" w:themeColor="text1"/>
          <w:sz w:val="24"/>
          <w:szCs w:val="24"/>
        </w:rPr>
        <w:t>This search was applied to Med</w:t>
      </w:r>
      <w:r w:rsidRPr="00ED0EAA">
        <w:rPr>
          <w:rFonts w:ascii="Book Antiqua" w:hAnsi="Book Antiqua"/>
          <w:color w:val="000000" w:themeColor="text1"/>
          <w:sz w:val="24"/>
          <w:szCs w:val="24"/>
        </w:rPr>
        <w:t xml:space="preserve">line, </w:t>
      </w:r>
      <w:proofErr w:type="spellStart"/>
      <w:r w:rsidRPr="00ED0EAA">
        <w:rPr>
          <w:rFonts w:ascii="Book Antiqua" w:hAnsi="Book Antiqua"/>
          <w:color w:val="000000" w:themeColor="text1"/>
          <w:sz w:val="24"/>
          <w:szCs w:val="24"/>
        </w:rPr>
        <w:t>Wanfang</w:t>
      </w:r>
      <w:proofErr w:type="spellEnd"/>
      <w:r w:rsidRPr="00ED0EAA">
        <w:rPr>
          <w:rFonts w:ascii="Book Antiqua" w:hAnsi="Book Antiqua"/>
          <w:color w:val="000000" w:themeColor="text1"/>
          <w:sz w:val="24"/>
          <w:szCs w:val="24"/>
        </w:rPr>
        <w:t xml:space="preserve"> </w:t>
      </w:r>
      <w:r w:rsidR="008A6232">
        <w:rPr>
          <w:rFonts w:ascii="Book Antiqua" w:hAnsi="Book Antiqua"/>
          <w:color w:val="000000" w:themeColor="text1"/>
          <w:sz w:val="24"/>
          <w:szCs w:val="24"/>
        </w:rPr>
        <w:t>D</w:t>
      </w:r>
      <w:r w:rsidR="008A6232" w:rsidRPr="00ED0EAA">
        <w:rPr>
          <w:rFonts w:ascii="Book Antiqua" w:hAnsi="Book Antiqua"/>
          <w:color w:val="000000" w:themeColor="text1"/>
          <w:sz w:val="24"/>
          <w:szCs w:val="24"/>
        </w:rPr>
        <w:t>ata</w:t>
      </w:r>
      <w:r w:rsidRPr="00ED0EAA">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Embase</w:t>
      </w:r>
      <w:proofErr w:type="spellEnd"/>
      <w:r w:rsidRPr="00ED0EAA">
        <w:rPr>
          <w:rFonts w:ascii="Book Antiqua" w:hAnsi="Book Antiqua"/>
          <w:color w:val="000000" w:themeColor="text1"/>
          <w:sz w:val="24"/>
          <w:szCs w:val="24"/>
        </w:rPr>
        <w:t>, Science Citation Index Expanded</w:t>
      </w:r>
      <w:r w:rsidR="008A6232">
        <w:rPr>
          <w:rFonts w:ascii="Book Antiqua" w:hAnsi="Book Antiqua"/>
          <w:color w:val="000000" w:themeColor="text1"/>
          <w:sz w:val="24"/>
          <w:szCs w:val="24"/>
        </w:rPr>
        <w:t>,</w:t>
      </w:r>
      <w:r w:rsidRPr="00ED0EAA">
        <w:rPr>
          <w:rFonts w:ascii="Book Antiqua" w:hAnsi="Book Antiqua"/>
          <w:color w:val="000000" w:themeColor="text1"/>
          <w:sz w:val="24"/>
          <w:szCs w:val="24"/>
        </w:rPr>
        <w:t xml:space="preserve"> and </w:t>
      </w:r>
      <w:r w:rsidR="008A6232">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 xml:space="preserve">Cochrane Library. The last search was run on March 15, 2019. </w:t>
      </w:r>
      <w:r w:rsidR="00AE47F0" w:rsidRPr="00ED0EAA">
        <w:rPr>
          <w:rFonts w:ascii="Book Antiqua" w:hAnsi="Book Antiqua"/>
          <w:color w:val="000000" w:themeColor="text1"/>
          <w:sz w:val="24"/>
          <w:szCs w:val="24"/>
        </w:rPr>
        <w:t>All clinical randomized controlled trials, in which patients underwent PD with</w:t>
      </w:r>
      <w:r w:rsidR="008A6232">
        <w:rPr>
          <w:rFonts w:ascii="Book Antiqua" w:hAnsi="Book Antiqua"/>
          <w:color w:val="000000" w:themeColor="text1"/>
          <w:sz w:val="24"/>
          <w:szCs w:val="24"/>
        </w:rPr>
        <w:t xml:space="preserve"> </w:t>
      </w:r>
      <w:proofErr w:type="spellStart"/>
      <w:r w:rsidR="00AE47F0" w:rsidRPr="00ED0EAA">
        <w:rPr>
          <w:rFonts w:ascii="Book Antiqua" w:hAnsi="Book Antiqua"/>
          <w:color w:val="000000" w:themeColor="text1"/>
          <w:sz w:val="24"/>
          <w:szCs w:val="24"/>
        </w:rPr>
        <w:t>pancreatic</w:t>
      </w:r>
      <w:r w:rsidR="008A6232">
        <w:rPr>
          <w:rFonts w:ascii="Book Antiqua" w:hAnsi="Book Antiqua"/>
          <w:color w:val="000000" w:themeColor="text1"/>
          <w:sz w:val="24"/>
          <w:szCs w:val="24"/>
        </w:rPr>
        <w:t>o</w:t>
      </w:r>
      <w:proofErr w:type="spellEnd"/>
      <w:r w:rsidR="00AE47F0" w:rsidRPr="00ED0EAA">
        <w:rPr>
          <w:rFonts w:ascii="Book Antiqua" w:hAnsi="Book Antiqua"/>
          <w:color w:val="000000" w:themeColor="text1"/>
          <w:sz w:val="24"/>
          <w:szCs w:val="24"/>
        </w:rPr>
        <w:t xml:space="preserve">-digestive tract reconstruction </w:t>
      </w:r>
      <w:r w:rsidR="00AE47F0" w:rsidRPr="00ED0EAA">
        <w:rPr>
          <w:rFonts w:ascii="Book Antiqua" w:hAnsi="Book Antiqua"/>
          <w:i/>
          <w:iCs/>
          <w:color w:val="000000" w:themeColor="text1"/>
          <w:sz w:val="24"/>
          <w:szCs w:val="24"/>
        </w:rPr>
        <w:t>via</w:t>
      </w:r>
      <w:r w:rsidR="00AE47F0" w:rsidRPr="00ED0EAA">
        <w:rPr>
          <w:rFonts w:ascii="Book Antiqua" w:hAnsi="Book Antiqua"/>
          <w:color w:val="000000" w:themeColor="text1"/>
          <w:sz w:val="24"/>
          <w:szCs w:val="24"/>
        </w:rPr>
        <w:t xml:space="preserve"> PJ or PG, were included.</w:t>
      </w:r>
      <w:r w:rsidR="00AE47F0" w:rsidRPr="00ED0EAA">
        <w:rPr>
          <w:rFonts w:ascii="Book Antiqua" w:hAnsi="Book Antiqua"/>
          <w:bCs/>
          <w:color w:val="000000" w:themeColor="text1"/>
          <w:sz w:val="24"/>
          <w:szCs w:val="24"/>
        </w:rPr>
        <w:t xml:space="preserve"> </w:t>
      </w:r>
      <w:r w:rsidR="008A6232">
        <w:rPr>
          <w:rFonts w:ascii="Book Antiqua" w:hAnsi="Book Antiqua"/>
          <w:bCs/>
          <w:color w:val="000000" w:themeColor="text1"/>
          <w:sz w:val="24"/>
          <w:szCs w:val="24"/>
        </w:rPr>
        <w:t xml:space="preserve">The </w:t>
      </w:r>
      <w:r w:rsidR="00AE47F0" w:rsidRPr="00ED0EAA">
        <w:rPr>
          <w:rFonts w:ascii="Book Antiqua" w:hAnsi="Book Antiqua"/>
          <w:bCs/>
          <w:color w:val="000000" w:themeColor="text1"/>
          <w:sz w:val="24"/>
          <w:szCs w:val="24"/>
        </w:rPr>
        <w:t>Chi-square test was us</w:t>
      </w:r>
      <w:r w:rsidR="00AE47F0" w:rsidRPr="00ED0EAA">
        <w:rPr>
          <w:rFonts w:ascii="Book Antiqua" w:hAnsi="Book Antiqua"/>
          <w:bCs/>
          <w:color w:val="000000" w:themeColor="text1"/>
          <w:sz w:val="24"/>
          <w:szCs w:val="24"/>
        </w:rPr>
        <w:t>ed to test heterogeneity among studies. The heterogeneity level was judged according</w:t>
      </w:r>
      <w:r w:rsidR="00AE47F0" w:rsidRPr="00ED0EAA">
        <w:rPr>
          <w:rFonts w:ascii="Book Antiqua" w:hAnsi="Book Antiqua"/>
          <w:bCs/>
          <w:color w:val="000000" w:themeColor="text1"/>
          <w:sz w:val="24"/>
          <w:szCs w:val="24"/>
        </w:rPr>
        <w:t xml:space="preserve"> to </w:t>
      </w:r>
      <w:r w:rsidR="00AE47F0" w:rsidRPr="00250DDA">
        <w:rPr>
          <w:rFonts w:ascii="Book Antiqua" w:hAnsi="Book Antiqua"/>
          <w:bCs/>
          <w:i/>
          <w:color w:val="000000" w:themeColor="text1"/>
          <w:sz w:val="24"/>
          <w:szCs w:val="24"/>
        </w:rPr>
        <w:t>I</w:t>
      </w:r>
      <w:r w:rsidR="00AE47F0" w:rsidRPr="00250DDA">
        <w:rPr>
          <w:rFonts w:ascii="Book Antiqua" w:hAnsi="Book Antiqua"/>
          <w:bCs/>
          <w:i/>
          <w:color w:val="000000" w:themeColor="text1"/>
          <w:sz w:val="24"/>
          <w:szCs w:val="24"/>
          <w:vertAlign w:val="superscript"/>
        </w:rPr>
        <w:t>2</w:t>
      </w:r>
      <w:r w:rsidR="00AE47F0" w:rsidRPr="00ED0EAA">
        <w:rPr>
          <w:rFonts w:ascii="Book Antiqua" w:hAnsi="Book Antiqua"/>
          <w:bCs/>
          <w:color w:val="000000" w:themeColor="text1"/>
          <w:sz w:val="24"/>
          <w:szCs w:val="24"/>
        </w:rPr>
        <w:t>. Relative risk (RR), weighted mean difference (WMD), standardized mean difference (SMD)</w:t>
      </w:r>
      <w:r w:rsidR="008A6232">
        <w:rPr>
          <w:rFonts w:ascii="Book Antiqua" w:hAnsi="Book Antiqua"/>
          <w:bCs/>
          <w:color w:val="000000" w:themeColor="text1"/>
          <w:sz w:val="24"/>
          <w:szCs w:val="24"/>
        </w:rPr>
        <w:t>,</w:t>
      </w:r>
      <w:r w:rsidR="00AE47F0" w:rsidRPr="00ED0EAA">
        <w:rPr>
          <w:rFonts w:ascii="Book Antiqua" w:hAnsi="Book Antiqua"/>
          <w:bCs/>
          <w:color w:val="000000" w:themeColor="text1"/>
          <w:sz w:val="24"/>
          <w:szCs w:val="24"/>
        </w:rPr>
        <w:t xml:space="preserve"> and 95%CI were used.</w:t>
      </w:r>
    </w:p>
    <w:p w14:paraId="2CC89579" w14:textId="77777777" w:rsidR="00CB575D" w:rsidRPr="00ED0EAA" w:rsidRDefault="00CB575D" w:rsidP="00ED0EAA">
      <w:pPr>
        <w:adjustRightInd w:val="0"/>
        <w:snapToGrid w:val="0"/>
        <w:spacing w:line="360" w:lineRule="auto"/>
        <w:rPr>
          <w:rFonts w:ascii="Book Antiqua" w:hAnsi="Book Antiqua"/>
          <w:bCs/>
          <w:color w:val="000000" w:themeColor="text1"/>
          <w:sz w:val="24"/>
          <w:szCs w:val="24"/>
        </w:rPr>
      </w:pPr>
    </w:p>
    <w:p w14:paraId="261B0485" w14:textId="77777777" w:rsidR="00956D43" w:rsidRPr="00ED0EAA" w:rsidRDefault="00956D43" w:rsidP="00ED0EAA">
      <w:pPr>
        <w:adjustRightInd w:val="0"/>
        <w:snapToGrid w:val="0"/>
        <w:spacing w:line="360" w:lineRule="auto"/>
        <w:rPr>
          <w:rFonts w:ascii="Book Antiqua" w:hAnsi="Book Antiqua"/>
          <w:b/>
          <w:i/>
          <w:color w:val="000000" w:themeColor="text1"/>
          <w:sz w:val="24"/>
          <w:szCs w:val="24"/>
        </w:rPr>
      </w:pPr>
      <w:r w:rsidRPr="00ED0EAA">
        <w:rPr>
          <w:rFonts w:ascii="Book Antiqua" w:hAnsi="Book Antiqua"/>
          <w:b/>
          <w:i/>
          <w:color w:val="000000" w:themeColor="text1"/>
          <w:sz w:val="24"/>
          <w:szCs w:val="24"/>
        </w:rPr>
        <w:t>Research results</w:t>
      </w:r>
    </w:p>
    <w:p w14:paraId="758939AE" w14:textId="6471A084" w:rsidR="00265307" w:rsidRPr="00ED0EAA" w:rsidRDefault="00265307"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In the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Pr="00ED0EAA">
        <w:rPr>
          <w:rFonts w:ascii="Book Antiqua" w:hAnsi="Book Antiqua"/>
          <w:color w:val="000000" w:themeColor="text1"/>
          <w:sz w:val="24"/>
          <w:szCs w:val="24"/>
        </w:rPr>
        <w:t>-analysis</w:t>
      </w:r>
      <w:r w:rsidR="008A6232" w:rsidRPr="008A6232">
        <w:rPr>
          <w:rFonts w:ascii="Book Antiqua" w:hAnsi="Book Antiqua"/>
          <w:color w:val="000000" w:themeColor="text1"/>
          <w:sz w:val="24"/>
          <w:szCs w:val="24"/>
        </w:rPr>
        <w:t xml:space="preserve"> </w:t>
      </w:r>
      <w:r w:rsidR="008A6232">
        <w:rPr>
          <w:rFonts w:ascii="Book Antiqua" w:hAnsi="Book Antiqua"/>
          <w:color w:val="000000" w:themeColor="text1"/>
          <w:sz w:val="24"/>
          <w:szCs w:val="24"/>
        </w:rPr>
        <w:t xml:space="preserve">of </w:t>
      </w:r>
      <w:r w:rsidR="008A6232" w:rsidRPr="00ED0EAA">
        <w:rPr>
          <w:rFonts w:ascii="Book Antiqua" w:hAnsi="Book Antiqua"/>
          <w:color w:val="000000" w:themeColor="text1"/>
          <w:sz w:val="24"/>
          <w:szCs w:val="24"/>
        </w:rPr>
        <w:t>postoperative hemorrhage</w:t>
      </w:r>
      <w:r w:rsidRPr="00ED0EAA">
        <w:rPr>
          <w:rFonts w:ascii="Book Antiqua" w:hAnsi="Book Antiqua"/>
          <w:color w:val="000000" w:themeColor="text1"/>
          <w:sz w:val="24"/>
          <w:szCs w:val="24"/>
        </w:rPr>
        <w:t>, there was no significant heterogeneity between these studies (</w:t>
      </w:r>
      <w:r w:rsidRPr="00ED0EAA">
        <w:rPr>
          <w:rFonts w:ascii="Book Antiqua" w:hAnsi="Book Antiqua"/>
          <w:i/>
          <w:iCs/>
          <w:color w:val="000000" w:themeColor="text1"/>
          <w:sz w:val="24"/>
          <w:szCs w:val="24"/>
        </w:rPr>
        <w:t>I</w:t>
      </w:r>
      <w:r w:rsidRPr="00ED0EAA">
        <w:rPr>
          <w:rFonts w:ascii="Book Antiqua" w:hAnsi="Book Antiqua"/>
          <w:color w:val="000000" w:themeColor="text1"/>
          <w:sz w:val="24"/>
          <w:szCs w:val="24"/>
          <w:vertAlign w:val="superscript"/>
        </w:rPr>
        <w:t>2</w:t>
      </w:r>
      <w:r w:rsidR="008A6232">
        <w:rPr>
          <w:rFonts w:ascii="Book Antiqua" w:hAnsi="Book Antiqua"/>
          <w:color w:val="000000" w:themeColor="text1"/>
          <w:sz w:val="24"/>
          <w:szCs w:val="24"/>
        </w:rPr>
        <w:t xml:space="preserve"> =</w:t>
      </w:r>
      <w:r w:rsidR="008A6232"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0%); accordingly, a </w:t>
      </w:r>
      <w:r w:rsidR="008A6232" w:rsidRPr="00ED0EAA">
        <w:rPr>
          <w:rFonts w:ascii="Book Antiqua" w:hAnsi="Book Antiqua"/>
          <w:color w:val="000000" w:themeColor="text1"/>
          <w:sz w:val="24"/>
          <w:szCs w:val="24"/>
        </w:rPr>
        <w:t>fixed</w:t>
      </w:r>
      <w:r w:rsidR="008A6232">
        <w:rPr>
          <w:rFonts w:ascii="Book Antiqua" w:hAnsi="Book Antiqua"/>
          <w:color w:val="000000" w:themeColor="text1"/>
          <w:sz w:val="24"/>
          <w:szCs w:val="24"/>
        </w:rPr>
        <w:t>-</w:t>
      </w:r>
      <w:r w:rsidRPr="00ED0EAA">
        <w:rPr>
          <w:rFonts w:ascii="Book Antiqua" w:hAnsi="Book Antiqua"/>
          <w:color w:val="000000" w:themeColor="text1"/>
          <w:sz w:val="24"/>
          <w:szCs w:val="24"/>
        </w:rPr>
        <w:t>effect model was applied. Postoperative hemorr</w:t>
      </w:r>
      <w:r w:rsidRPr="00ED0EAA">
        <w:rPr>
          <w:rFonts w:ascii="Book Antiqua" w:hAnsi="Book Antiqua"/>
          <w:color w:val="000000" w:themeColor="text1"/>
          <w:sz w:val="24"/>
          <w:szCs w:val="24"/>
        </w:rPr>
        <w:t>hage showed a significantly lower morbidity in the PJ group than in the PG group (OR</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1.47,</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1.05-2.06,</w:t>
      </w:r>
      <w:r w:rsidR="00ED0EAA"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00ED0EAA" w:rsidRPr="00ED0EAA">
        <w:rPr>
          <w:rFonts w:ascii="Book Antiqua" w:hAnsi="Book Antiqua" w:cs="Times New Roman"/>
          <w:color w:val="000000" w:themeColor="text1"/>
          <w:sz w:val="24"/>
          <w:szCs w:val="24"/>
        </w:rPr>
        <w:t xml:space="preserve"> </w:t>
      </w:r>
      <w:r w:rsidRPr="00ED0EAA">
        <w:rPr>
          <w:rFonts w:ascii="Book Antiqua" w:hAnsi="Book Antiqua"/>
          <w:color w:val="000000" w:themeColor="text1"/>
          <w:sz w:val="24"/>
          <w:szCs w:val="24"/>
        </w:rPr>
        <w:t>=</w:t>
      </w:r>
      <w:r w:rsidR="00ED0EAA" w:rsidRPr="00ED0EAA">
        <w:rPr>
          <w:rFonts w:ascii="Book Antiqua" w:hAnsi="Book Antiqua" w:cs="Times New Roman"/>
          <w:color w:val="000000" w:themeColor="text1"/>
          <w:sz w:val="24"/>
          <w:szCs w:val="24"/>
        </w:rPr>
        <w:t xml:space="preserve"> </w:t>
      </w:r>
      <w:r w:rsidRPr="00ED0EAA">
        <w:rPr>
          <w:rFonts w:ascii="Book Antiqua" w:hAnsi="Book Antiqua"/>
          <w:color w:val="000000" w:themeColor="text1"/>
          <w:sz w:val="24"/>
          <w:szCs w:val="24"/>
        </w:rPr>
        <w:t>0.03).</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In</w:t>
      </w:r>
      <w:r w:rsidRPr="00ED0EAA">
        <w:rPr>
          <w:rFonts w:ascii="Book Antiqua" w:hAnsi="Book Antiqua"/>
          <w:color w:val="000000" w:themeColor="text1"/>
          <w:sz w:val="24"/>
          <w:szCs w:val="24"/>
        </w:rPr>
        <w:t xml:space="preserve"> the </w:t>
      </w:r>
      <w:r w:rsidR="008A6232" w:rsidRPr="00ED0EAA">
        <w:rPr>
          <w:rFonts w:ascii="Book Antiqua" w:hAnsi="Book Antiqua"/>
          <w:color w:val="000000" w:themeColor="text1"/>
          <w:sz w:val="24"/>
          <w:szCs w:val="24"/>
        </w:rPr>
        <w:t>m</w:t>
      </w:r>
      <w:r w:rsidR="008A6232">
        <w:rPr>
          <w:rFonts w:ascii="Book Antiqua" w:hAnsi="Book Antiqua"/>
          <w:color w:val="000000" w:themeColor="text1"/>
          <w:sz w:val="24"/>
          <w:szCs w:val="24"/>
        </w:rPr>
        <w:t>eta</w:t>
      </w:r>
      <w:r w:rsidRPr="00ED0EAA">
        <w:rPr>
          <w:rFonts w:ascii="Book Antiqua" w:hAnsi="Book Antiqua"/>
          <w:color w:val="000000" w:themeColor="text1"/>
          <w:sz w:val="24"/>
          <w:szCs w:val="24"/>
        </w:rPr>
        <w:t>-analysis</w:t>
      </w:r>
      <w:r w:rsidR="008A6232">
        <w:rPr>
          <w:rFonts w:ascii="Book Antiqua" w:hAnsi="Book Antiqua"/>
          <w:color w:val="000000" w:themeColor="text1"/>
          <w:sz w:val="24"/>
          <w:szCs w:val="24"/>
        </w:rPr>
        <w:t xml:space="preserve"> of </w:t>
      </w:r>
      <w:r w:rsidR="008A6232" w:rsidRPr="00ED0EAA">
        <w:rPr>
          <w:rFonts w:ascii="Book Antiqua" w:hAnsi="Book Antiqua"/>
          <w:color w:val="000000" w:themeColor="text1"/>
          <w:sz w:val="24"/>
          <w:szCs w:val="24"/>
        </w:rPr>
        <w:t>DGE</w:t>
      </w:r>
      <w:r w:rsidRPr="00ED0EAA">
        <w:rPr>
          <w:rFonts w:ascii="Book Antiqua" w:hAnsi="Book Antiqua"/>
          <w:color w:val="000000" w:themeColor="text1"/>
          <w:sz w:val="24"/>
          <w:szCs w:val="24"/>
        </w:rPr>
        <w:t>, there was no significant heterogeneity between these studies (</w:t>
      </w:r>
      <w:r w:rsidR="00ED0EAA" w:rsidRPr="00ED0EAA">
        <w:rPr>
          <w:rFonts w:ascii="Book Antiqua" w:hAnsi="Book Antiqua"/>
          <w:i/>
          <w:iCs/>
          <w:color w:val="000000" w:themeColor="text1"/>
          <w:sz w:val="24"/>
          <w:szCs w:val="24"/>
        </w:rPr>
        <w:t>I</w:t>
      </w:r>
      <w:r w:rsidR="00ED0EAA" w:rsidRPr="00ED0EAA">
        <w:rPr>
          <w:rFonts w:ascii="Book Antiqua" w:hAnsi="Book Antiqua"/>
          <w:color w:val="000000" w:themeColor="text1"/>
          <w:sz w:val="24"/>
          <w:szCs w:val="24"/>
          <w:vertAlign w:val="superscript"/>
        </w:rPr>
        <w:t>2</w:t>
      </w:r>
      <w:r w:rsidR="008A6232">
        <w:rPr>
          <w:rFonts w:ascii="Book Antiqua" w:hAnsi="Book Antiqua"/>
          <w:color w:val="000000" w:themeColor="text1"/>
          <w:sz w:val="24"/>
          <w:szCs w:val="24"/>
        </w:rPr>
        <w:t xml:space="preserve"> =</w:t>
      </w:r>
      <w:r w:rsidR="008A6232"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 xml:space="preserve">47%), and therefore a </w:t>
      </w:r>
      <w:r w:rsidR="008A6232" w:rsidRPr="00ED0EAA">
        <w:rPr>
          <w:rFonts w:ascii="Book Antiqua" w:hAnsi="Book Antiqua"/>
          <w:color w:val="000000" w:themeColor="text1"/>
          <w:sz w:val="24"/>
          <w:szCs w:val="24"/>
        </w:rPr>
        <w:t>fixed</w:t>
      </w:r>
      <w:r w:rsidR="008A6232">
        <w:rPr>
          <w:rFonts w:ascii="Book Antiqua" w:hAnsi="Book Antiqua"/>
          <w:color w:val="000000" w:themeColor="text1"/>
          <w:sz w:val="24"/>
          <w:szCs w:val="24"/>
        </w:rPr>
        <w:t>-</w:t>
      </w:r>
      <w:r w:rsidRPr="00ED0EAA">
        <w:rPr>
          <w:rFonts w:ascii="Book Antiqua" w:hAnsi="Book Antiqua"/>
          <w:color w:val="000000" w:themeColor="text1"/>
          <w:sz w:val="24"/>
          <w:szCs w:val="24"/>
        </w:rPr>
        <w:t>effect</w:t>
      </w:r>
      <w:r w:rsidR="008A6232">
        <w:rPr>
          <w:rFonts w:ascii="Book Antiqua" w:hAnsi="Book Antiqua"/>
          <w:color w:val="000000" w:themeColor="text1"/>
          <w:sz w:val="24"/>
          <w:szCs w:val="24"/>
        </w:rPr>
        <w:t>s</w:t>
      </w:r>
      <w:r w:rsidRPr="00ED0EAA">
        <w:rPr>
          <w:rFonts w:ascii="Book Antiqua" w:hAnsi="Book Antiqua"/>
          <w:color w:val="000000" w:themeColor="text1"/>
          <w:sz w:val="24"/>
          <w:szCs w:val="24"/>
        </w:rPr>
        <w:t xml:space="preserve"> model was applied. DGE was not significantly different between </w:t>
      </w:r>
      <w:r w:rsidR="008A6232">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tw</w:t>
      </w:r>
      <w:r w:rsidRPr="00ED0EAA">
        <w:rPr>
          <w:rFonts w:ascii="Book Antiqua" w:hAnsi="Book Antiqua"/>
          <w:color w:val="000000" w:themeColor="text1"/>
          <w:sz w:val="24"/>
          <w:szCs w:val="24"/>
        </w:rPr>
        <w:t>o groups (OR</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1.09,</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95%CI</w:t>
      </w:r>
      <w:r w:rsidR="00ED0EAA" w:rsidRPr="00ED0EAA">
        <w:rPr>
          <w:rFonts w:ascii="Book Antiqua" w:hAnsi="Book Antiqua"/>
          <w:color w:val="000000" w:themeColor="text1"/>
          <w:sz w:val="24"/>
          <w:szCs w:val="24"/>
        </w:rPr>
        <w:t xml:space="preserve">: </w:t>
      </w:r>
      <w:r w:rsidRPr="00ED0EAA">
        <w:rPr>
          <w:rFonts w:ascii="Book Antiqua" w:hAnsi="Book Antiqua"/>
          <w:color w:val="000000" w:themeColor="text1"/>
          <w:sz w:val="24"/>
          <w:szCs w:val="24"/>
        </w:rPr>
        <w:t>0.83-1.41,</w:t>
      </w:r>
      <w:r w:rsidR="00ED0EAA" w:rsidRPr="00ED0EAA">
        <w:rPr>
          <w:rFonts w:ascii="Book Antiqua" w:hAnsi="Book Antiqua"/>
          <w:color w:val="000000" w:themeColor="text1"/>
          <w:sz w:val="24"/>
          <w:szCs w:val="24"/>
        </w:rPr>
        <w:t xml:space="preserve"> </w:t>
      </w:r>
      <w:r w:rsidRPr="00ED0EAA">
        <w:rPr>
          <w:rFonts w:ascii="Book Antiqua" w:hAnsi="Book Antiqua"/>
          <w:i/>
          <w:color w:val="000000" w:themeColor="text1"/>
          <w:sz w:val="24"/>
          <w:szCs w:val="24"/>
        </w:rPr>
        <w:t>P</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w:t>
      </w:r>
      <w:r w:rsidRPr="00ED0EAA">
        <w:rPr>
          <w:rFonts w:ascii="Times New Roman" w:hAnsi="Times New Roman" w:cs="Times New Roman"/>
          <w:color w:val="000000" w:themeColor="text1"/>
          <w:sz w:val="24"/>
          <w:szCs w:val="24"/>
        </w:rPr>
        <w:t> </w:t>
      </w:r>
      <w:r w:rsidRPr="00ED0EAA">
        <w:rPr>
          <w:rFonts w:ascii="Book Antiqua" w:hAnsi="Book Antiqua"/>
          <w:color w:val="000000" w:themeColor="text1"/>
          <w:sz w:val="24"/>
          <w:szCs w:val="24"/>
        </w:rPr>
        <w:t>0.54).</w:t>
      </w:r>
    </w:p>
    <w:p w14:paraId="2C76C079" w14:textId="77777777" w:rsidR="00AB60B0" w:rsidRPr="00ED0EAA" w:rsidRDefault="00AB60B0" w:rsidP="00ED0EAA">
      <w:pPr>
        <w:widowControl/>
        <w:adjustRightInd w:val="0"/>
        <w:snapToGrid w:val="0"/>
        <w:spacing w:line="360" w:lineRule="auto"/>
        <w:rPr>
          <w:rFonts w:ascii="Book Antiqua" w:hAnsi="Book Antiqua"/>
          <w:color w:val="000000" w:themeColor="text1"/>
          <w:sz w:val="24"/>
          <w:szCs w:val="24"/>
        </w:rPr>
      </w:pPr>
    </w:p>
    <w:p w14:paraId="62C2A9F6" w14:textId="77777777" w:rsidR="00AB60B0" w:rsidRPr="00ED0EAA" w:rsidRDefault="00AB60B0" w:rsidP="00ED0EAA">
      <w:pPr>
        <w:adjustRightInd w:val="0"/>
        <w:snapToGrid w:val="0"/>
        <w:spacing w:line="360" w:lineRule="auto"/>
        <w:rPr>
          <w:rFonts w:ascii="Book Antiqua" w:hAnsi="Book Antiqua" w:cs="Segoe UI"/>
          <w:b/>
          <w:i/>
          <w:color w:val="000000" w:themeColor="text1"/>
          <w:sz w:val="24"/>
          <w:szCs w:val="24"/>
          <w:shd w:val="clear" w:color="auto" w:fill="FFFFFF"/>
        </w:rPr>
      </w:pPr>
      <w:r w:rsidRPr="00ED0EAA">
        <w:rPr>
          <w:rFonts w:ascii="Book Antiqua" w:hAnsi="Book Antiqua"/>
          <w:b/>
          <w:i/>
          <w:color w:val="000000" w:themeColor="text1"/>
          <w:sz w:val="24"/>
          <w:szCs w:val="24"/>
        </w:rPr>
        <w:t>Research conclusions</w:t>
      </w:r>
    </w:p>
    <w:p w14:paraId="60FF318F" w14:textId="3AA15563" w:rsidR="00AB60B0" w:rsidRPr="00ED0EAA" w:rsidRDefault="00BC3E9A"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Our group has studied the anas</w:t>
      </w:r>
      <w:r w:rsidRPr="00ED0EAA">
        <w:rPr>
          <w:rFonts w:ascii="Book Antiqua" w:hAnsi="Book Antiqua"/>
          <w:color w:val="000000" w:themeColor="text1"/>
          <w:sz w:val="24"/>
          <w:szCs w:val="24"/>
        </w:rPr>
        <w:t xml:space="preserve">tomosis of </w:t>
      </w:r>
      <w:r w:rsidR="008A6232">
        <w:rPr>
          <w:rFonts w:ascii="Book Antiqua" w:hAnsi="Book Antiqua"/>
          <w:color w:val="000000" w:themeColor="text1"/>
          <w:sz w:val="24"/>
          <w:szCs w:val="24"/>
        </w:rPr>
        <w:t xml:space="preserve">the </w:t>
      </w:r>
      <w:r w:rsidRPr="00ED0EAA">
        <w:rPr>
          <w:rFonts w:ascii="Book Antiqua" w:hAnsi="Book Antiqua"/>
          <w:color w:val="000000" w:themeColor="text1"/>
          <w:sz w:val="24"/>
          <w:szCs w:val="24"/>
        </w:rPr>
        <w:t>pancr</w:t>
      </w:r>
      <w:r w:rsidRPr="00ED0EAA">
        <w:rPr>
          <w:rFonts w:ascii="Book Antiqua" w:hAnsi="Book Antiqua"/>
          <w:color w:val="000000" w:themeColor="text1"/>
          <w:sz w:val="24"/>
          <w:szCs w:val="24"/>
        </w:rPr>
        <w:t xml:space="preserve">eas and digestive tract for more than 20 years, and has accumulated some experiences. We established the binding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xml:space="preserve"> (BPJ) and binding pancreaticogastrostomy (BPG). The mid-term results of the randomized controlled study showed that the incidence of PF in BPG and BPJ was acceptable.</w:t>
      </w:r>
    </w:p>
    <w:p w14:paraId="391D2A12" w14:textId="77777777" w:rsidR="00BC3E9A" w:rsidRPr="00ED0EAA" w:rsidRDefault="00BC3E9A" w:rsidP="00ED0EAA">
      <w:pPr>
        <w:widowControl/>
        <w:adjustRightInd w:val="0"/>
        <w:snapToGrid w:val="0"/>
        <w:spacing w:line="360" w:lineRule="auto"/>
        <w:rPr>
          <w:rFonts w:ascii="Book Antiqua" w:hAnsi="Book Antiqua"/>
          <w:color w:val="000000" w:themeColor="text1"/>
          <w:sz w:val="24"/>
          <w:szCs w:val="24"/>
        </w:rPr>
      </w:pPr>
    </w:p>
    <w:p w14:paraId="2EE3B654" w14:textId="77777777" w:rsidR="00BC3E9A" w:rsidRPr="00ED0EAA" w:rsidRDefault="00BC3E9A" w:rsidP="00ED0EAA">
      <w:pPr>
        <w:adjustRightInd w:val="0"/>
        <w:snapToGrid w:val="0"/>
        <w:spacing w:line="360" w:lineRule="auto"/>
        <w:rPr>
          <w:rFonts w:ascii="Book Antiqua" w:hAnsi="Book Antiqua" w:cs="Segoe UI"/>
          <w:b/>
          <w:i/>
          <w:color w:val="000000" w:themeColor="text1"/>
          <w:sz w:val="24"/>
          <w:szCs w:val="24"/>
          <w:shd w:val="clear" w:color="auto" w:fill="FFFFFF"/>
        </w:rPr>
      </w:pPr>
      <w:r w:rsidRPr="00ED0EAA">
        <w:rPr>
          <w:rFonts w:ascii="Book Antiqua" w:hAnsi="Book Antiqua" w:cs="Segoe UI"/>
          <w:b/>
          <w:i/>
          <w:color w:val="000000" w:themeColor="text1"/>
          <w:sz w:val="24"/>
          <w:szCs w:val="24"/>
          <w:shd w:val="clear" w:color="auto" w:fill="FFFFFF"/>
        </w:rPr>
        <w:t>Research perspectives</w:t>
      </w:r>
    </w:p>
    <w:p w14:paraId="70D67A6C" w14:textId="77777777" w:rsidR="00023706" w:rsidRDefault="00207CA7"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Laparoscopic </w:t>
      </w:r>
      <w:proofErr w:type="spellStart"/>
      <w:r w:rsidRPr="00ED0EAA">
        <w:rPr>
          <w:rFonts w:ascii="Book Antiqua" w:hAnsi="Book Antiqua"/>
          <w:color w:val="000000" w:themeColor="text1"/>
          <w:sz w:val="24"/>
          <w:szCs w:val="24"/>
        </w:rPr>
        <w:t>pancreaticogastrointestinal</w:t>
      </w:r>
      <w:proofErr w:type="spellEnd"/>
      <w:r w:rsidRPr="00ED0EAA">
        <w:rPr>
          <w:rFonts w:ascii="Book Antiqua" w:hAnsi="Book Antiqua"/>
          <w:color w:val="000000" w:themeColor="text1"/>
          <w:sz w:val="24"/>
          <w:szCs w:val="24"/>
        </w:rPr>
        <w:t xml:space="preserve"> anastomosis has become a new focus for research. The objective of evaluation should be as simple as possible. Moreover, the lower the incidence of pancreatic leakage compared with classical anastomosis, the better. As long as these principles are followed, sample enlargement and randomized controlled trials should be conducted to find the best method.</w:t>
      </w:r>
    </w:p>
    <w:p w14:paraId="6F236D21" w14:textId="77777777" w:rsidR="005E7C00" w:rsidRPr="00ED0EAA" w:rsidRDefault="005E7C00" w:rsidP="00ED0EAA">
      <w:pPr>
        <w:widowControl/>
        <w:adjustRightInd w:val="0"/>
        <w:snapToGrid w:val="0"/>
        <w:spacing w:line="360" w:lineRule="auto"/>
        <w:rPr>
          <w:rFonts w:ascii="Book Antiqua" w:hAnsi="Book Antiqua"/>
          <w:color w:val="000000" w:themeColor="text1"/>
          <w:sz w:val="24"/>
          <w:szCs w:val="24"/>
        </w:rPr>
      </w:pPr>
    </w:p>
    <w:p w14:paraId="3D1E7A68" w14:textId="77777777" w:rsidR="004A5A2A" w:rsidRPr="00ED0EAA" w:rsidRDefault="00A01BF4" w:rsidP="00ED0EAA">
      <w:pPr>
        <w:adjustRightInd w:val="0"/>
        <w:snapToGrid w:val="0"/>
        <w:spacing w:line="360" w:lineRule="auto"/>
        <w:rPr>
          <w:rFonts w:ascii="Book Antiqua" w:hAnsi="Book Antiqua"/>
          <w:b/>
          <w:bCs/>
          <w:color w:val="000000" w:themeColor="text1"/>
          <w:sz w:val="24"/>
          <w:szCs w:val="24"/>
        </w:rPr>
      </w:pPr>
      <w:r w:rsidRPr="00ED0EAA">
        <w:rPr>
          <w:rFonts w:ascii="Book Antiqua" w:hAnsi="Book Antiqua"/>
          <w:b/>
          <w:bCs/>
          <w:color w:val="000000" w:themeColor="text1"/>
          <w:sz w:val="24"/>
          <w:szCs w:val="24"/>
        </w:rPr>
        <w:t>REFERENCES</w:t>
      </w:r>
    </w:p>
    <w:p w14:paraId="554AC584"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 </w:t>
      </w:r>
      <w:r w:rsidRPr="00ED0EAA">
        <w:rPr>
          <w:rFonts w:ascii="Book Antiqua" w:hAnsi="Book Antiqua"/>
          <w:b/>
          <w:sz w:val="24"/>
          <w:szCs w:val="24"/>
        </w:rPr>
        <w:t>Whipple AO</w:t>
      </w:r>
      <w:r w:rsidRPr="00ED0EAA">
        <w:rPr>
          <w:rFonts w:ascii="Book Antiqua" w:hAnsi="Book Antiqua"/>
          <w:sz w:val="24"/>
          <w:szCs w:val="24"/>
        </w:rPr>
        <w:t xml:space="preserve">, Parsons WB, Mullins CR. TREATMENT OF CARCINOMA OF THE AMPULLA OF VATER. </w:t>
      </w:r>
      <w:r w:rsidRPr="00ED0EAA">
        <w:rPr>
          <w:rFonts w:ascii="Book Antiqua" w:hAnsi="Book Antiqua"/>
          <w:i/>
          <w:sz w:val="24"/>
          <w:szCs w:val="24"/>
        </w:rPr>
        <w:t>Ann Surg</w:t>
      </w:r>
      <w:r w:rsidRPr="00ED0EAA">
        <w:rPr>
          <w:rFonts w:ascii="Book Antiqua" w:hAnsi="Book Antiqua"/>
          <w:sz w:val="24"/>
          <w:szCs w:val="24"/>
        </w:rPr>
        <w:t xml:space="preserve"> 1935; </w:t>
      </w:r>
      <w:r w:rsidRPr="00ED0EAA">
        <w:rPr>
          <w:rFonts w:ascii="Book Antiqua" w:hAnsi="Book Antiqua"/>
          <w:b/>
          <w:sz w:val="24"/>
          <w:szCs w:val="24"/>
        </w:rPr>
        <w:t>102</w:t>
      </w:r>
      <w:r w:rsidRPr="00ED0EAA">
        <w:rPr>
          <w:rFonts w:ascii="Book Antiqua" w:hAnsi="Book Antiqua"/>
          <w:sz w:val="24"/>
          <w:szCs w:val="24"/>
        </w:rPr>
        <w:t xml:space="preserve">: 763-779 [PMID: 17856666 DOI: </w:t>
      </w:r>
      <w:r w:rsidR="008D73BE" w:rsidRPr="008D73BE">
        <w:rPr>
          <w:rFonts w:ascii="Book Antiqua" w:hAnsi="Book Antiqua"/>
          <w:sz w:val="24"/>
          <w:szCs w:val="24"/>
        </w:rPr>
        <w:t>10.1097/00000658-193510000-00023</w:t>
      </w:r>
      <w:r w:rsidRPr="00ED0EAA">
        <w:rPr>
          <w:rFonts w:ascii="Book Antiqua" w:hAnsi="Book Antiqua"/>
          <w:sz w:val="24"/>
          <w:szCs w:val="24"/>
        </w:rPr>
        <w:t>]</w:t>
      </w:r>
    </w:p>
    <w:p w14:paraId="30883BB6"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 </w:t>
      </w:r>
      <w:r w:rsidRPr="00ED0EAA">
        <w:rPr>
          <w:rFonts w:ascii="Book Antiqua" w:hAnsi="Book Antiqua"/>
          <w:b/>
          <w:sz w:val="24"/>
          <w:szCs w:val="24"/>
        </w:rPr>
        <w:t>Giuliano K</w:t>
      </w:r>
      <w:r w:rsidRPr="00ED0EAA">
        <w:rPr>
          <w:rFonts w:ascii="Book Antiqua" w:hAnsi="Book Antiqua"/>
          <w:sz w:val="24"/>
          <w:szCs w:val="24"/>
        </w:rPr>
        <w:t xml:space="preserve">, Ejaz A, He J. Technical aspects of pancreaticoduodenectomy and their outcomes. </w:t>
      </w:r>
      <w:r w:rsidRPr="00ED0EAA">
        <w:rPr>
          <w:rFonts w:ascii="Book Antiqua" w:hAnsi="Book Antiqua"/>
          <w:i/>
          <w:sz w:val="24"/>
          <w:szCs w:val="24"/>
        </w:rPr>
        <w:t>Chin Clin Oncol</w:t>
      </w:r>
      <w:r w:rsidRPr="00ED0EAA">
        <w:rPr>
          <w:rFonts w:ascii="Book Antiqua" w:hAnsi="Book Antiqua"/>
          <w:sz w:val="24"/>
          <w:szCs w:val="24"/>
        </w:rPr>
        <w:t xml:space="preserve"> 2017; </w:t>
      </w:r>
      <w:r w:rsidRPr="00ED0EAA">
        <w:rPr>
          <w:rFonts w:ascii="Book Antiqua" w:hAnsi="Book Antiqua"/>
          <w:b/>
          <w:sz w:val="24"/>
          <w:szCs w:val="24"/>
        </w:rPr>
        <w:t>6</w:t>
      </w:r>
      <w:r w:rsidRPr="00ED0EAA">
        <w:rPr>
          <w:rFonts w:ascii="Book Antiqua" w:hAnsi="Book Antiqua"/>
          <w:sz w:val="24"/>
          <w:szCs w:val="24"/>
        </w:rPr>
        <w:t>: 64 [PMID: 29156887 DOI: 10.21037/cco.2017.09.01</w:t>
      </w:r>
      <w:r>
        <w:rPr>
          <w:rFonts w:ascii="Book Antiqua" w:hAnsi="Book Antiqua"/>
          <w:sz w:val="24"/>
          <w:szCs w:val="24"/>
        </w:rPr>
        <w:t>]</w:t>
      </w:r>
    </w:p>
    <w:p w14:paraId="75677806"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3 </w:t>
      </w:r>
      <w:r w:rsidRPr="00ED0EAA">
        <w:rPr>
          <w:rFonts w:ascii="Book Antiqua" w:hAnsi="Book Antiqua"/>
          <w:b/>
          <w:sz w:val="24"/>
          <w:szCs w:val="24"/>
        </w:rPr>
        <w:t>McMillan MT</w:t>
      </w:r>
      <w:r w:rsidRPr="00ED0EAA">
        <w:rPr>
          <w:rFonts w:ascii="Book Antiqua" w:hAnsi="Book Antiqua"/>
          <w:sz w:val="24"/>
          <w:szCs w:val="24"/>
        </w:rPr>
        <w:t xml:space="preserve">, </w:t>
      </w:r>
      <w:proofErr w:type="spellStart"/>
      <w:r w:rsidRPr="00ED0EAA">
        <w:rPr>
          <w:rFonts w:ascii="Book Antiqua" w:hAnsi="Book Antiqua"/>
          <w:sz w:val="24"/>
          <w:szCs w:val="24"/>
        </w:rPr>
        <w:t>Allegrini</w:t>
      </w:r>
      <w:proofErr w:type="spellEnd"/>
      <w:r w:rsidRPr="00ED0EAA">
        <w:rPr>
          <w:rFonts w:ascii="Book Antiqua" w:hAnsi="Book Antiqua"/>
          <w:sz w:val="24"/>
          <w:szCs w:val="24"/>
        </w:rPr>
        <w:t xml:space="preserve"> V, </w:t>
      </w:r>
      <w:proofErr w:type="spellStart"/>
      <w:r w:rsidRPr="00ED0EAA">
        <w:rPr>
          <w:rFonts w:ascii="Book Antiqua" w:hAnsi="Book Antiqua"/>
          <w:sz w:val="24"/>
          <w:szCs w:val="24"/>
        </w:rPr>
        <w:t>Asbun</w:t>
      </w:r>
      <w:proofErr w:type="spellEnd"/>
      <w:r w:rsidRPr="00ED0EAA">
        <w:rPr>
          <w:rFonts w:ascii="Book Antiqua" w:hAnsi="Book Antiqua"/>
          <w:sz w:val="24"/>
          <w:szCs w:val="24"/>
        </w:rPr>
        <w:t xml:space="preserve"> HJ, Ball CG, </w:t>
      </w:r>
      <w:proofErr w:type="spellStart"/>
      <w:r w:rsidRPr="00ED0EAA">
        <w:rPr>
          <w:rFonts w:ascii="Book Antiqua" w:hAnsi="Book Antiqua"/>
          <w:sz w:val="24"/>
          <w:szCs w:val="24"/>
        </w:rPr>
        <w:t>Bassi</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Beane</w:t>
      </w:r>
      <w:proofErr w:type="spellEnd"/>
      <w:r w:rsidRPr="00ED0EAA">
        <w:rPr>
          <w:rFonts w:ascii="Book Antiqua" w:hAnsi="Book Antiqua"/>
          <w:sz w:val="24"/>
          <w:szCs w:val="24"/>
        </w:rPr>
        <w:t xml:space="preserve"> JD, Behrman SW, Berger AC, </w:t>
      </w:r>
      <w:proofErr w:type="spellStart"/>
      <w:r w:rsidRPr="00ED0EAA">
        <w:rPr>
          <w:rFonts w:ascii="Book Antiqua" w:hAnsi="Book Antiqua"/>
          <w:sz w:val="24"/>
          <w:szCs w:val="24"/>
        </w:rPr>
        <w:t>Bloomston</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Callery</w:t>
      </w:r>
      <w:proofErr w:type="spellEnd"/>
      <w:r w:rsidRPr="00ED0EAA">
        <w:rPr>
          <w:rFonts w:ascii="Book Antiqua" w:hAnsi="Book Antiqua"/>
          <w:sz w:val="24"/>
          <w:szCs w:val="24"/>
        </w:rPr>
        <w:t xml:space="preserve"> MP, </w:t>
      </w:r>
      <w:proofErr w:type="spellStart"/>
      <w:r w:rsidRPr="00ED0EAA">
        <w:rPr>
          <w:rFonts w:ascii="Book Antiqua" w:hAnsi="Book Antiqua"/>
          <w:sz w:val="24"/>
          <w:szCs w:val="24"/>
        </w:rPr>
        <w:t>Christein</w:t>
      </w:r>
      <w:proofErr w:type="spellEnd"/>
      <w:r w:rsidRPr="00ED0EAA">
        <w:rPr>
          <w:rFonts w:ascii="Book Antiqua" w:hAnsi="Book Antiqua"/>
          <w:sz w:val="24"/>
          <w:szCs w:val="24"/>
        </w:rPr>
        <w:t xml:space="preserve"> JD, Dickson E, Dixon E, </w:t>
      </w:r>
      <w:proofErr w:type="spellStart"/>
      <w:r w:rsidRPr="00ED0EAA">
        <w:rPr>
          <w:rFonts w:ascii="Book Antiqua" w:hAnsi="Book Antiqua"/>
          <w:sz w:val="24"/>
          <w:szCs w:val="24"/>
        </w:rPr>
        <w:t>Drebin</w:t>
      </w:r>
      <w:proofErr w:type="spellEnd"/>
      <w:r w:rsidRPr="00ED0EAA">
        <w:rPr>
          <w:rFonts w:ascii="Book Antiqua" w:hAnsi="Book Antiqua"/>
          <w:sz w:val="24"/>
          <w:szCs w:val="24"/>
        </w:rPr>
        <w:t xml:space="preserve"> JA, Fernandez-Del Castillo C, Fisher WE, Fong ZV, </w:t>
      </w:r>
      <w:proofErr w:type="spellStart"/>
      <w:r w:rsidRPr="00ED0EAA">
        <w:rPr>
          <w:rFonts w:ascii="Book Antiqua" w:hAnsi="Book Antiqua"/>
          <w:sz w:val="24"/>
          <w:szCs w:val="24"/>
        </w:rPr>
        <w:t>Haverick</w:t>
      </w:r>
      <w:proofErr w:type="spellEnd"/>
      <w:r w:rsidRPr="00ED0EAA">
        <w:rPr>
          <w:rFonts w:ascii="Book Antiqua" w:hAnsi="Book Antiqua"/>
          <w:sz w:val="24"/>
          <w:szCs w:val="24"/>
        </w:rPr>
        <w:t xml:space="preserve"> E, Hollis RH, House MG, Hughes SJ, Jamieson NB, Kent TS, </w:t>
      </w:r>
      <w:proofErr w:type="spellStart"/>
      <w:r w:rsidRPr="00ED0EAA">
        <w:rPr>
          <w:rFonts w:ascii="Book Antiqua" w:hAnsi="Book Antiqua"/>
          <w:sz w:val="24"/>
          <w:szCs w:val="24"/>
        </w:rPr>
        <w:t>Kowalsky</w:t>
      </w:r>
      <w:proofErr w:type="spellEnd"/>
      <w:r w:rsidRPr="00ED0EAA">
        <w:rPr>
          <w:rFonts w:ascii="Book Antiqua" w:hAnsi="Book Antiqua"/>
          <w:sz w:val="24"/>
          <w:szCs w:val="24"/>
        </w:rPr>
        <w:t xml:space="preserve"> SJ, </w:t>
      </w:r>
      <w:proofErr w:type="spellStart"/>
      <w:r w:rsidRPr="00ED0EAA">
        <w:rPr>
          <w:rFonts w:ascii="Book Antiqua" w:hAnsi="Book Antiqua"/>
          <w:sz w:val="24"/>
          <w:szCs w:val="24"/>
        </w:rPr>
        <w:t>Kunstman</w:t>
      </w:r>
      <w:proofErr w:type="spellEnd"/>
      <w:r w:rsidRPr="00ED0EAA">
        <w:rPr>
          <w:rFonts w:ascii="Book Antiqua" w:hAnsi="Book Antiqua"/>
          <w:sz w:val="24"/>
          <w:szCs w:val="24"/>
        </w:rPr>
        <w:t xml:space="preserve"> JW, </w:t>
      </w:r>
      <w:proofErr w:type="spellStart"/>
      <w:r w:rsidRPr="00ED0EAA">
        <w:rPr>
          <w:rFonts w:ascii="Book Antiqua" w:hAnsi="Book Antiqua"/>
          <w:sz w:val="24"/>
          <w:szCs w:val="24"/>
        </w:rPr>
        <w:t>Malleo</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McElhany</w:t>
      </w:r>
      <w:proofErr w:type="spellEnd"/>
      <w:r w:rsidRPr="00ED0EAA">
        <w:rPr>
          <w:rFonts w:ascii="Book Antiqua" w:hAnsi="Book Antiqua"/>
          <w:sz w:val="24"/>
          <w:szCs w:val="24"/>
        </w:rPr>
        <w:t xml:space="preserve"> AL, Salem RR, </w:t>
      </w:r>
      <w:proofErr w:type="spellStart"/>
      <w:r w:rsidRPr="00ED0EAA">
        <w:rPr>
          <w:rFonts w:ascii="Book Antiqua" w:hAnsi="Book Antiqua"/>
          <w:sz w:val="24"/>
          <w:szCs w:val="24"/>
        </w:rPr>
        <w:t>Soares</w:t>
      </w:r>
      <w:proofErr w:type="spellEnd"/>
      <w:r w:rsidRPr="00ED0EAA">
        <w:rPr>
          <w:rFonts w:ascii="Book Antiqua" w:hAnsi="Book Antiqua"/>
          <w:sz w:val="24"/>
          <w:szCs w:val="24"/>
        </w:rPr>
        <w:t xml:space="preserve"> KC, </w:t>
      </w:r>
      <w:proofErr w:type="spellStart"/>
      <w:r w:rsidRPr="00ED0EAA">
        <w:rPr>
          <w:rFonts w:ascii="Book Antiqua" w:hAnsi="Book Antiqua"/>
          <w:sz w:val="24"/>
          <w:szCs w:val="24"/>
        </w:rPr>
        <w:t>Sprys</w:t>
      </w:r>
      <w:proofErr w:type="spellEnd"/>
      <w:r w:rsidRPr="00ED0EAA">
        <w:rPr>
          <w:rFonts w:ascii="Book Antiqua" w:hAnsi="Book Antiqua"/>
          <w:sz w:val="24"/>
          <w:szCs w:val="24"/>
        </w:rPr>
        <w:t xml:space="preserve"> MH, Valero V 3rd, Watkins AA, Wolfgang CL, </w:t>
      </w:r>
      <w:proofErr w:type="spellStart"/>
      <w:r w:rsidRPr="00ED0EAA">
        <w:rPr>
          <w:rFonts w:ascii="Book Antiqua" w:hAnsi="Book Antiqua"/>
          <w:sz w:val="24"/>
          <w:szCs w:val="24"/>
        </w:rPr>
        <w:t>Zureikat</w:t>
      </w:r>
      <w:proofErr w:type="spellEnd"/>
      <w:r w:rsidRPr="00ED0EAA">
        <w:rPr>
          <w:rFonts w:ascii="Book Antiqua" w:hAnsi="Book Antiqua"/>
          <w:sz w:val="24"/>
          <w:szCs w:val="24"/>
        </w:rPr>
        <w:t xml:space="preserve"> AH, Vollmer CM Jr. Incorporation of Procedure-specific Risk Into the ACS-NSQIP Surgical Risk Calculator Improves the Prediction of Morbidity and Mortality After Pancreatoduodenectomy. </w:t>
      </w:r>
      <w:r w:rsidRPr="00ED0EAA">
        <w:rPr>
          <w:rFonts w:ascii="Book Antiqua" w:hAnsi="Book Antiqua"/>
          <w:i/>
          <w:sz w:val="24"/>
          <w:szCs w:val="24"/>
        </w:rPr>
        <w:t>Ann Surg</w:t>
      </w:r>
      <w:r w:rsidRPr="00ED0EAA">
        <w:rPr>
          <w:rFonts w:ascii="Book Antiqua" w:hAnsi="Book Antiqua"/>
          <w:sz w:val="24"/>
          <w:szCs w:val="24"/>
        </w:rPr>
        <w:t xml:space="preserve"> 2017; </w:t>
      </w:r>
      <w:r w:rsidRPr="00ED0EAA">
        <w:rPr>
          <w:rFonts w:ascii="Book Antiqua" w:hAnsi="Book Antiqua"/>
          <w:b/>
          <w:sz w:val="24"/>
          <w:szCs w:val="24"/>
        </w:rPr>
        <w:t>265</w:t>
      </w:r>
      <w:r w:rsidRPr="00ED0EAA">
        <w:rPr>
          <w:rFonts w:ascii="Book Antiqua" w:hAnsi="Book Antiqua"/>
          <w:sz w:val="24"/>
          <w:szCs w:val="24"/>
        </w:rPr>
        <w:t>: 978-986 [PMID: 27232260 DOI: 10.1097/sla.0000000000001796</w:t>
      </w:r>
      <w:r>
        <w:rPr>
          <w:rFonts w:ascii="Book Antiqua" w:hAnsi="Book Antiqua"/>
          <w:sz w:val="24"/>
          <w:szCs w:val="24"/>
        </w:rPr>
        <w:t>]</w:t>
      </w:r>
    </w:p>
    <w:p w14:paraId="1D748640"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4 </w:t>
      </w:r>
      <w:r w:rsidRPr="00ED0EAA">
        <w:rPr>
          <w:rFonts w:ascii="Book Antiqua" w:hAnsi="Book Antiqua"/>
          <w:b/>
          <w:sz w:val="24"/>
          <w:szCs w:val="24"/>
        </w:rPr>
        <w:t>Reyna-</w:t>
      </w:r>
      <w:proofErr w:type="spellStart"/>
      <w:r w:rsidRPr="00ED0EAA">
        <w:rPr>
          <w:rFonts w:ascii="Book Antiqua" w:hAnsi="Book Antiqua"/>
          <w:b/>
          <w:sz w:val="24"/>
          <w:szCs w:val="24"/>
        </w:rPr>
        <w:t>Sepúlveda</w:t>
      </w:r>
      <w:proofErr w:type="spellEnd"/>
      <w:r w:rsidRPr="00ED0EAA">
        <w:rPr>
          <w:rFonts w:ascii="Book Antiqua" w:hAnsi="Book Antiqua"/>
          <w:b/>
          <w:sz w:val="24"/>
          <w:szCs w:val="24"/>
        </w:rPr>
        <w:t xml:space="preserve"> F</w:t>
      </w:r>
      <w:r w:rsidRPr="00ED0EAA">
        <w:rPr>
          <w:rFonts w:ascii="Book Antiqua" w:hAnsi="Book Antiqua"/>
          <w:sz w:val="24"/>
          <w:szCs w:val="24"/>
        </w:rPr>
        <w:t>, Muñoz-Maldonado G, Pérez-Rodríguez E, Hernández-Trejo F, Guevara-Charles A, Hernández-</w:t>
      </w:r>
      <w:proofErr w:type="spellStart"/>
      <w:r w:rsidRPr="00ED0EAA">
        <w:rPr>
          <w:rFonts w:ascii="Book Antiqua" w:hAnsi="Book Antiqua"/>
          <w:sz w:val="24"/>
          <w:szCs w:val="24"/>
        </w:rPr>
        <w:t>Guedea</w:t>
      </w:r>
      <w:proofErr w:type="spellEnd"/>
      <w:r w:rsidRPr="00ED0EAA">
        <w:rPr>
          <w:rFonts w:ascii="Book Antiqua" w:hAnsi="Book Antiqua"/>
          <w:sz w:val="24"/>
          <w:szCs w:val="24"/>
        </w:rPr>
        <w:t xml:space="preserve"> M. Prognostic factors for survival and surgical complications in Whipple's pancreatoduodenectomy during a 10-year experience. </w:t>
      </w:r>
      <w:r w:rsidRPr="00ED0EAA">
        <w:rPr>
          <w:rFonts w:ascii="Book Antiqua" w:hAnsi="Book Antiqua"/>
          <w:i/>
          <w:sz w:val="24"/>
          <w:szCs w:val="24"/>
        </w:rPr>
        <w:t xml:space="preserve">Cir </w:t>
      </w:r>
      <w:proofErr w:type="spellStart"/>
      <w:r w:rsidRPr="00ED0EAA">
        <w:rPr>
          <w:rFonts w:ascii="Book Antiqua" w:hAnsi="Book Antiqua"/>
          <w:i/>
          <w:sz w:val="24"/>
          <w:szCs w:val="24"/>
        </w:rPr>
        <w:t>Cir</w:t>
      </w:r>
      <w:proofErr w:type="spellEnd"/>
      <w:r w:rsidRPr="00ED0EAA">
        <w:rPr>
          <w:rFonts w:ascii="Book Antiqua" w:hAnsi="Book Antiqua"/>
          <w:sz w:val="24"/>
          <w:szCs w:val="24"/>
        </w:rPr>
        <w:t xml:space="preserve"> 2019; </w:t>
      </w:r>
      <w:r w:rsidRPr="00ED0EAA">
        <w:rPr>
          <w:rFonts w:ascii="Book Antiqua" w:hAnsi="Book Antiqua"/>
          <w:b/>
          <w:sz w:val="24"/>
          <w:szCs w:val="24"/>
        </w:rPr>
        <w:t>87</w:t>
      </w:r>
      <w:r w:rsidRPr="00ED0EAA">
        <w:rPr>
          <w:rFonts w:ascii="Book Antiqua" w:hAnsi="Book Antiqua"/>
          <w:sz w:val="24"/>
          <w:szCs w:val="24"/>
        </w:rPr>
        <w:t xml:space="preserve">: 205-210 [PMID: 30768068 DOI: </w:t>
      </w:r>
      <w:r w:rsidRPr="00ED0EAA">
        <w:rPr>
          <w:rFonts w:ascii="Book Antiqua" w:hAnsi="Book Antiqua"/>
          <w:sz w:val="24"/>
          <w:szCs w:val="24"/>
        </w:rPr>
        <w:lastRenderedPageBreak/>
        <w:t>10.24875/ciru.18000526</w:t>
      </w:r>
      <w:r>
        <w:rPr>
          <w:rFonts w:ascii="Book Antiqua" w:hAnsi="Book Antiqua"/>
          <w:sz w:val="24"/>
          <w:szCs w:val="24"/>
        </w:rPr>
        <w:t>]</w:t>
      </w:r>
    </w:p>
    <w:p w14:paraId="1A4F19B2"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5 </w:t>
      </w:r>
      <w:r w:rsidRPr="00ED0EAA">
        <w:rPr>
          <w:rFonts w:ascii="Book Antiqua" w:hAnsi="Book Antiqua"/>
          <w:b/>
          <w:sz w:val="24"/>
          <w:szCs w:val="24"/>
        </w:rPr>
        <w:t>Brown EG</w:t>
      </w:r>
      <w:r w:rsidRPr="00ED0EAA">
        <w:rPr>
          <w:rFonts w:ascii="Book Antiqua" w:hAnsi="Book Antiqua"/>
          <w:sz w:val="24"/>
          <w:szCs w:val="24"/>
        </w:rPr>
        <w:t xml:space="preserve">, Yang A, Canter RJ, Bold RJ. Outcomes of pancreaticoduodenectomy: where should we focus our efforts on improving outcomes? </w:t>
      </w:r>
      <w:r w:rsidRPr="00ED0EAA">
        <w:rPr>
          <w:rFonts w:ascii="Book Antiqua" w:hAnsi="Book Antiqua"/>
          <w:i/>
          <w:sz w:val="24"/>
          <w:szCs w:val="24"/>
        </w:rPr>
        <w:t>JAMA Surg</w:t>
      </w:r>
      <w:r w:rsidRPr="00ED0EAA">
        <w:rPr>
          <w:rFonts w:ascii="Book Antiqua" w:hAnsi="Book Antiqua"/>
          <w:sz w:val="24"/>
          <w:szCs w:val="24"/>
        </w:rPr>
        <w:t xml:space="preserve"> 2014; </w:t>
      </w:r>
      <w:r w:rsidRPr="00ED0EAA">
        <w:rPr>
          <w:rFonts w:ascii="Book Antiqua" w:hAnsi="Book Antiqua"/>
          <w:b/>
          <w:sz w:val="24"/>
          <w:szCs w:val="24"/>
        </w:rPr>
        <w:t>149</w:t>
      </w:r>
      <w:r w:rsidRPr="00ED0EAA">
        <w:rPr>
          <w:rFonts w:ascii="Book Antiqua" w:hAnsi="Book Antiqua"/>
          <w:sz w:val="24"/>
          <w:szCs w:val="24"/>
        </w:rPr>
        <w:t>: 694-699 [PMID: 24849180 DOI: 10.1001/jamasurg.2014.151</w:t>
      </w:r>
      <w:r>
        <w:rPr>
          <w:rFonts w:ascii="Book Antiqua" w:hAnsi="Book Antiqua"/>
          <w:sz w:val="24"/>
          <w:szCs w:val="24"/>
        </w:rPr>
        <w:t>]</w:t>
      </w:r>
    </w:p>
    <w:p w14:paraId="67999056"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6 </w:t>
      </w:r>
      <w:proofErr w:type="spellStart"/>
      <w:r w:rsidRPr="00ED0EAA">
        <w:rPr>
          <w:rFonts w:ascii="Book Antiqua" w:hAnsi="Book Antiqua"/>
          <w:b/>
          <w:sz w:val="24"/>
          <w:szCs w:val="24"/>
        </w:rPr>
        <w:t>Büchler</w:t>
      </w:r>
      <w:proofErr w:type="spellEnd"/>
      <w:r w:rsidRPr="00ED0EAA">
        <w:rPr>
          <w:rFonts w:ascii="Book Antiqua" w:hAnsi="Book Antiqua"/>
          <w:b/>
          <w:sz w:val="24"/>
          <w:szCs w:val="24"/>
        </w:rPr>
        <w:t xml:space="preserve"> MW</w:t>
      </w:r>
      <w:r w:rsidRPr="00ED0EAA">
        <w:rPr>
          <w:rFonts w:ascii="Book Antiqua" w:hAnsi="Book Antiqua"/>
          <w:sz w:val="24"/>
          <w:szCs w:val="24"/>
        </w:rPr>
        <w:t xml:space="preserve">, Wagner M, </w:t>
      </w:r>
      <w:proofErr w:type="spellStart"/>
      <w:r w:rsidRPr="00ED0EAA">
        <w:rPr>
          <w:rFonts w:ascii="Book Antiqua" w:hAnsi="Book Antiqua"/>
          <w:sz w:val="24"/>
          <w:szCs w:val="24"/>
        </w:rPr>
        <w:t>Schmied</w:t>
      </w:r>
      <w:proofErr w:type="spellEnd"/>
      <w:r w:rsidRPr="00ED0EAA">
        <w:rPr>
          <w:rFonts w:ascii="Book Antiqua" w:hAnsi="Book Antiqua"/>
          <w:sz w:val="24"/>
          <w:szCs w:val="24"/>
        </w:rPr>
        <w:t xml:space="preserve"> BM, </w:t>
      </w:r>
      <w:proofErr w:type="spellStart"/>
      <w:r w:rsidRPr="00ED0EAA">
        <w:rPr>
          <w:rFonts w:ascii="Book Antiqua" w:hAnsi="Book Antiqua"/>
          <w:sz w:val="24"/>
          <w:szCs w:val="24"/>
        </w:rPr>
        <w:t>Uhl</w:t>
      </w:r>
      <w:proofErr w:type="spellEnd"/>
      <w:r w:rsidRPr="00ED0EAA">
        <w:rPr>
          <w:rFonts w:ascii="Book Antiqua" w:hAnsi="Book Antiqua"/>
          <w:sz w:val="24"/>
          <w:szCs w:val="24"/>
        </w:rPr>
        <w:t xml:space="preserve"> W, </w:t>
      </w:r>
      <w:proofErr w:type="spellStart"/>
      <w:r w:rsidRPr="00ED0EAA">
        <w:rPr>
          <w:rFonts w:ascii="Book Antiqua" w:hAnsi="Book Antiqua"/>
          <w:sz w:val="24"/>
          <w:szCs w:val="24"/>
        </w:rPr>
        <w:t>Friess</w:t>
      </w:r>
      <w:proofErr w:type="spellEnd"/>
      <w:r w:rsidRPr="00ED0EAA">
        <w:rPr>
          <w:rFonts w:ascii="Book Antiqua" w:hAnsi="Book Antiqua"/>
          <w:sz w:val="24"/>
          <w:szCs w:val="24"/>
        </w:rPr>
        <w:t xml:space="preserve"> H, </w:t>
      </w:r>
      <w:proofErr w:type="spellStart"/>
      <w:r w:rsidRPr="00ED0EAA">
        <w:rPr>
          <w:rFonts w:ascii="Book Antiqua" w:hAnsi="Book Antiqua"/>
          <w:sz w:val="24"/>
          <w:szCs w:val="24"/>
        </w:rPr>
        <w:t>Z'graggen</w:t>
      </w:r>
      <w:proofErr w:type="spellEnd"/>
      <w:r w:rsidRPr="00ED0EAA">
        <w:rPr>
          <w:rFonts w:ascii="Book Antiqua" w:hAnsi="Book Antiqua"/>
          <w:sz w:val="24"/>
          <w:szCs w:val="24"/>
        </w:rPr>
        <w:t xml:space="preserve"> K. Changes in morbidity after pancreatic resection: toward the end of completion pancreatectomy. </w:t>
      </w:r>
      <w:r w:rsidRPr="00ED0EAA">
        <w:rPr>
          <w:rFonts w:ascii="Book Antiqua" w:hAnsi="Book Antiqua"/>
          <w:i/>
          <w:sz w:val="24"/>
          <w:szCs w:val="24"/>
        </w:rPr>
        <w:t>Arch Surg</w:t>
      </w:r>
      <w:r w:rsidRPr="00ED0EAA">
        <w:rPr>
          <w:rFonts w:ascii="Book Antiqua" w:hAnsi="Book Antiqua"/>
          <w:sz w:val="24"/>
          <w:szCs w:val="24"/>
        </w:rPr>
        <w:t xml:space="preserve"> 2003; </w:t>
      </w:r>
      <w:r w:rsidRPr="00ED0EAA">
        <w:rPr>
          <w:rFonts w:ascii="Book Antiqua" w:hAnsi="Book Antiqua"/>
          <w:b/>
          <w:sz w:val="24"/>
          <w:szCs w:val="24"/>
        </w:rPr>
        <w:t>138</w:t>
      </w:r>
      <w:r w:rsidRPr="00ED0EAA">
        <w:rPr>
          <w:rFonts w:ascii="Book Antiqua" w:hAnsi="Book Antiqua"/>
          <w:sz w:val="24"/>
          <w:szCs w:val="24"/>
        </w:rPr>
        <w:t>: 1310-4; discussion 1315 [PMID: 14662530 DOI: 10.1001/archsurg.138.12.1310</w:t>
      </w:r>
      <w:r>
        <w:rPr>
          <w:rFonts w:ascii="Book Antiqua" w:hAnsi="Book Antiqua"/>
          <w:sz w:val="24"/>
          <w:szCs w:val="24"/>
        </w:rPr>
        <w:t>]</w:t>
      </w:r>
    </w:p>
    <w:p w14:paraId="094328CF"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7 </w:t>
      </w:r>
      <w:r w:rsidRPr="00ED0EAA">
        <w:rPr>
          <w:rFonts w:ascii="Book Antiqua" w:hAnsi="Book Antiqua"/>
          <w:b/>
          <w:sz w:val="24"/>
          <w:szCs w:val="24"/>
        </w:rPr>
        <w:t>Peng SY</w:t>
      </w:r>
      <w:r w:rsidRPr="00ED0EAA">
        <w:rPr>
          <w:rFonts w:ascii="Book Antiqua" w:hAnsi="Book Antiqua"/>
          <w:sz w:val="24"/>
          <w:szCs w:val="24"/>
        </w:rPr>
        <w:t xml:space="preserve">, Wang JW, Lau WY, </w:t>
      </w:r>
      <w:proofErr w:type="spellStart"/>
      <w:r w:rsidRPr="00ED0EAA">
        <w:rPr>
          <w:rFonts w:ascii="Book Antiqua" w:hAnsi="Book Antiqua"/>
          <w:sz w:val="24"/>
          <w:szCs w:val="24"/>
        </w:rPr>
        <w:t>Cai</w:t>
      </w:r>
      <w:proofErr w:type="spellEnd"/>
      <w:r w:rsidRPr="00ED0EAA">
        <w:rPr>
          <w:rFonts w:ascii="Book Antiqua" w:hAnsi="Book Antiqua"/>
          <w:sz w:val="24"/>
          <w:szCs w:val="24"/>
        </w:rPr>
        <w:t xml:space="preserve"> XJ, </w:t>
      </w:r>
      <w:proofErr w:type="spellStart"/>
      <w:r w:rsidRPr="00ED0EAA">
        <w:rPr>
          <w:rFonts w:ascii="Book Antiqua" w:hAnsi="Book Antiqua"/>
          <w:sz w:val="24"/>
          <w:szCs w:val="24"/>
        </w:rPr>
        <w:t>Mou</w:t>
      </w:r>
      <w:proofErr w:type="spellEnd"/>
      <w:r w:rsidRPr="00ED0EAA">
        <w:rPr>
          <w:rFonts w:ascii="Book Antiqua" w:hAnsi="Book Antiqua"/>
          <w:sz w:val="24"/>
          <w:szCs w:val="24"/>
        </w:rPr>
        <w:t xml:space="preserve"> YP, Liu YB, Li JT. Conventional versus binding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after </w:t>
      </w:r>
      <w:proofErr w:type="spellStart"/>
      <w:r w:rsidRPr="00ED0EAA">
        <w:rPr>
          <w:rFonts w:ascii="Book Antiqua" w:hAnsi="Book Antiqua"/>
          <w:sz w:val="24"/>
          <w:szCs w:val="24"/>
        </w:rPr>
        <w:t>pancreaticoduodenectomy</w:t>
      </w:r>
      <w:proofErr w:type="spellEnd"/>
      <w:r w:rsidRPr="00ED0EAA">
        <w:rPr>
          <w:rFonts w:ascii="Book Antiqua" w:hAnsi="Book Antiqua"/>
          <w:sz w:val="24"/>
          <w:szCs w:val="24"/>
        </w:rPr>
        <w:t xml:space="preserve">: a prospective randomized trial. </w:t>
      </w:r>
      <w:r w:rsidRPr="00ED0EAA">
        <w:rPr>
          <w:rFonts w:ascii="Book Antiqua" w:hAnsi="Book Antiqua"/>
          <w:i/>
          <w:sz w:val="24"/>
          <w:szCs w:val="24"/>
        </w:rPr>
        <w:t>Ann Surg</w:t>
      </w:r>
      <w:r w:rsidRPr="00ED0EAA">
        <w:rPr>
          <w:rFonts w:ascii="Book Antiqua" w:hAnsi="Book Antiqua"/>
          <w:sz w:val="24"/>
          <w:szCs w:val="24"/>
        </w:rPr>
        <w:t xml:space="preserve"> 2007; </w:t>
      </w:r>
      <w:r w:rsidRPr="00ED0EAA">
        <w:rPr>
          <w:rFonts w:ascii="Book Antiqua" w:hAnsi="Book Antiqua"/>
          <w:b/>
          <w:sz w:val="24"/>
          <w:szCs w:val="24"/>
        </w:rPr>
        <w:t>245</w:t>
      </w:r>
      <w:r w:rsidRPr="00ED0EAA">
        <w:rPr>
          <w:rFonts w:ascii="Book Antiqua" w:hAnsi="Book Antiqua"/>
          <w:sz w:val="24"/>
          <w:szCs w:val="24"/>
        </w:rPr>
        <w:t>: 692-698 [PMID: 17457161 DOI: 10.1097/01.sla.0000255588.50964.5d</w:t>
      </w:r>
      <w:r>
        <w:rPr>
          <w:rFonts w:ascii="Book Antiqua" w:hAnsi="Book Antiqua"/>
          <w:sz w:val="24"/>
          <w:szCs w:val="24"/>
        </w:rPr>
        <w:t>]</w:t>
      </w:r>
    </w:p>
    <w:p w14:paraId="70814073"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8 </w:t>
      </w:r>
      <w:proofErr w:type="spellStart"/>
      <w:r w:rsidRPr="00ED0EAA">
        <w:rPr>
          <w:rFonts w:ascii="Book Antiqua" w:hAnsi="Book Antiqua"/>
          <w:b/>
          <w:sz w:val="24"/>
          <w:szCs w:val="24"/>
        </w:rPr>
        <w:t>Bassi</w:t>
      </w:r>
      <w:proofErr w:type="spellEnd"/>
      <w:r w:rsidRPr="00ED0EAA">
        <w:rPr>
          <w:rFonts w:ascii="Book Antiqua" w:hAnsi="Book Antiqua"/>
          <w:b/>
          <w:sz w:val="24"/>
          <w:szCs w:val="24"/>
        </w:rPr>
        <w:t xml:space="preserve"> C</w:t>
      </w:r>
      <w:r w:rsidRPr="00ED0EAA">
        <w:rPr>
          <w:rFonts w:ascii="Book Antiqua" w:hAnsi="Book Antiqua"/>
          <w:sz w:val="24"/>
          <w:szCs w:val="24"/>
        </w:rPr>
        <w:t xml:space="preserve">, </w:t>
      </w:r>
      <w:proofErr w:type="spellStart"/>
      <w:r w:rsidRPr="00ED0EAA">
        <w:rPr>
          <w:rFonts w:ascii="Book Antiqua" w:hAnsi="Book Antiqua"/>
          <w:sz w:val="24"/>
          <w:szCs w:val="24"/>
        </w:rPr>
        <w:t>Marchegiani</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Dervenis</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Sarr</w:t>
      </w:r>
      <w:proofErr w:type="spellEnd"/>
      <w:r w:rsidRPr="00ED0EAA">
        <w:rPr>
          <w:rFonts w:ascii="Book Antiqua" w:hAnsi="Book Antiqua"/>
          <w:sz w:val="24"/>
          <w:szCs w:val="24"/>
        </w:rPr>
        <w:t xml:space="preserve"> M, Abu </w:t>
      </w:r>
      <w:proofErr w:type="spellStart"/>
      <w:r w:rsidRPr="00ED0EAA">
        <w:rPr>
          <w:rFonts w:ascii="Book Antiqua" w:hAnsi="Book Antiqua"/>
          <w:sz w:val="24"/>
          <w:szCs w:val="24"/>
        </w:rPr>
        <w:t>Hilal</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Adham</w:t>
      </w:r>
      <w:proofErr w:type="spellEnd"/>
      <w:r w:rsidRPr="00ED0EAA">
        <w:rPr>
          <w:rFonts w:ascii="Book Antiqua" w:hAnsi="Book Antiqua"/>
          <w:sz w:val="24"/>
          <w:szCs w:val="24"/>
        </w:rPr>
        <w:t xml:space="preserve"> M, Allen P, </w:t>
      </w:r>
      <w:proofErr w:type="spellStart"/>
      <w:r w:rsidRPr="00ED0EAA">
        <w:rPr>
          <w:rFonts w:ascii="Book Antiqua" w:hAnsi="Book Antiqua"/>
          <w:sz w:val="24"/>
          <w:szCs w:val="24"/>
        </w:rPr>
        <w:t>Andersson</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Asbun</w:t>
      </w:r>
      <w:proofErr w:type="spellEnd"/>
      <w:r w:rsidRPr="00ED0EAA">
        <w:rPr>
          <w:rFonts w:ascii="Book Antiqua" w:hAnsi="Book Antiqua"/>
          <w:sz w:val="24"/>
          <w:szCs w:val="24"/>
        </w:rPr>
        <w:t xml:space="preserve"> HJ, </w:t>
      </w:r>
      <w:proofErr w:type="spellStart"/>
      <w:r w:rsidRPr="00ED0EAA">
        <w:rPr>
          <w:rFonts w:ascii="Book Antiqua" w:hAnsi="Book Antiqua"/>
          <w:sz w:val="24"/>
          <w:szCs w:val="24"/>
        </w:rPr>
        <w:t>Besselink</w:t>
      </w:r>
      <w:proofErr w:type="spellEnd"/>
      <w:r w:rsidRPr="00ED0EAA">
        <w:rPr>
          <w:rFonts w:ascii="Book Antiqua" w:hAnsi="Book Antiqua"/>
          <w:sz w:val="24"/>
          <w:szCs w:val="24"/>
        </w:rPr>
        <w:t xml:space="preserve"> MG, Conlon K, Del </w:t>
      </w:r>
      <w:proofErr w:type="spellStart"/>
      <w:r w:rsidRPr="00ED0EAA">
        <w:rPr>
          <w:rFonts w:ascii="Book Antiqua" w:hAnsi="Book Antiqua"/>
          <w:sz w:val="24"/>
          <w:szCs w:val="24"/>
        </w:rPr>
        <w:t>Chiaro</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Falconi</w:t>
      </w:r>
      <w:proofErr w:type="spellEnd"/>
      <w:r w:rsidRPr="00ED0EAA">
        <w:rPr>
          <w:rFonts w:ascii="Book Antiqua" w:hAnsi="Book Antiqua"/>
          <w:sz w:val="24"/>
          <w:szCs w:val="24"/>
        </w:rPr>
        <w:t xml:space="preserve"> M, Fernandez-Cruz L, Fernandez-Del Castillo C, Fingerhut A, </w:t>
      </w:r>
      <w:proofErr w:type="spellStart"/>
      <w:r w:rsidRPr="00ED0EAA">
        <w:rPr>
          <w:rFonts w:ascii="Book Antiqua" w:hAnsi="Book Antiqua"/>
          <w:sz w:val="24"/>
          <w:szCs w:val="24"/>
        </w:rPr>
        <w:t>Friess</w:t>
      </w:r>
      <w:proofErr w:type="spellEnd"/>
      <w:r w:rsidRPr="00ED0EAA">
        <w:rPr>
          <w:rFonts w:ascii="Book Antiqua" w:hAnsi="Book Antiqua"/>
          <w:sz w:val="24"/>
          <w:szCs w:val="24"/>
        </w:rPr>
        <w:t xml:space="preserve"> H, </w:t>
      </w:r>
      <w:proofErr w:type="spellStart"/>
      <w:r w:rsidRPr="00ED0EAA">
        <w:rPr>
          <w:rFonts w:ascii="Book Antiqua" w:hAnsi="Book Antiqua"/>
          <w:sz w:val="24"/>
          <w:szCs w:val="24"/>
        </w:rPr>
        <w:t>Gouma</w:t>
      </w:r>
      <w:proofErr w:type="spellEnd"/>
      <w:r w:rsidRPr="00ED0EAA">
        <w:rPr>
          <w:rFonts w:ascii="Book Antiqua" w:hAnsi="Book Antiqua"/>
          <w:sz w:val="24"/>
          <w:szCs w:val="24"/>
        </w:rPr>
        <w:t xml:space="preserve"> DJ, </w:t>
      </w:r>
      <w:proofErr w:type="spellStart"/>
      <w:r w:rsidRPr="00ED0EAA">
        <w:rPr>
          <w:rFonts w:ascii="Book Antiqua" w:hAnsi="Book Antiqua"/>
          <w:sz w:val="24"/>
          <w:szCs w:val="24"/>
        </w:rPr>
        <w:t>Hackert</w:t>
      </w:r>
      <w:proofErr w:type="spellEnd"/>
      <w:r w:rsidRPr="00ED0EAA">
        <w:rPr>
          <w:rFonts w:ascii="Book Antiqua" w:hAnsi="Book Antiqua"/>
          <w:sz w:val="24"/>
          <w:szCs w:val="24"/>
        </w:rPr>
        <w:t xml:space="preserve"> T, </w:t>
      </w:r>
      <w:proofErr w:type="spellStart"/>
      <w:r w:rsidRPr="00ED0EAA">
        <w:rPr>
          <w:rFonts w:ascii="Book Antiqua" w:hAnsi="Book Antiqua"/>
          <w:sz w:val="24"/>
          <w:szCs w:val="24"/>
        </w:rPr>
        <w:t>Izbicki</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Lillemoe</w:t>
      </w:r>
      <w:proofErr w:type="spellEnd"/>
      <w:r w:rsidRPr="00ED0EAA">
        <w:rPr>
          <w:rFonts w:ascii="Book Antiqua" w:hAnsi="Book Antiqua"/>
          <w:sz w:val="24"/>
          <w:szCs w:val="24"/>
        </w:rPr>
        <w:t xml:space="preserve"> KD, </w:t>
      </w:r>
      <w:proofErr w:type="spellStart"/>
      <w:r w:rsidRPr="00ED0EAA">
        <w:rPr>
          <w:rFonts w:ascii="Book Antiqua" w:hAnsi="Book Antiqua"/>
          <w:sz w:val="24"/>
          <w:szCs w:val="24"/>
        </w:rPr>
        <w:t>Neoptolemos</w:t>
      </w:r>
      <w:proofErr w:type="spellEnd"/>
      <w:r w:rsidRPr="00ED0EAA">
        <w:rPr>
          <w:rFonts w:ascii="Book Antiqua" w:hAnsi="Book Antiqua"/>
          <w:sz w:val="24"/>
          <w:szCs w:val="24"/>
        </w:rPr>
        <w:t xml:space="preserve"> JP, </w:t>
      </w:r>
      <w:proofErr w:type="spellStart"/>
      <w:r w:rsidRPr="00ED0EAA">
        <w:rPr>
          <w:rFonts w:ascii="Book Antiqua" w:hAnsi="Book Antiqua"/>
          <w:sz w:val="24"/>
          <w:szCs w:val="24"/>
        </w:rPr>
        <w:t>Olah</w:t>
      </w:r>
      <w:proofErr w:type="spellEnd"/>
      <w:r w:rsidRPr="00ED0EAA">
        <w:rPr>
          <w:rFonts w:ascii="Book Antiqua" w:hAnsi="Book Antiqua"/>
          <w:sz w:val="24"/>
          <w:szCs w:val="24"/>
        </w:rPr>
        <w:t xml:space="preserve"> A, </w:t>
      </w:r>
      <w:proofErr w:type="spellStart"/>
      <w:r w:rsidRPr="00ED0EAA">
        <w:rPr>
          <w:rFonts w:ascii="Book Antiqua" w:hAnsi="Book Antiqua"/>
          <w:sz w:val="24"/>
          <w:szCs w:val="24"/>
        </w:rPr>
        <w:t>Schulick</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Shrikhande</w:t>
      </w:r>
      <w:proofErr w:type="spellEnd"/>
      <w:r w:rsidRPr="00ED0EAA">
        <w:rPr>
          <w:rFonts w:ascii="Book Antiqua" w:hAnsi="Book Antiqua"/>
          <w:sz w:val="24"/>
          <w:szCs w:val="24"/>
        </w:rPr>
        <w:t xml:space="preserve"> SV, Takada T, </w:t>
      </w:r>
      <w:proofErr w:type="spellStart"/>
      <w:r w:rsidRPr="00ED0EAA">
        <w:rPr>
          <w:rFonts w:ascii="Book Antiqua" w:hAnsi="Book Antiqua"/>
          <w:sz w:val="24"/>
          <w:szCs w:val="24"/>
        </w:rPr>
        <w:t>Takaori</w:t>
      </w:r>
      <w:proofErr w:type="spellEnd"/>
      <w:r w:rsidRPr="00ED0EAA">
        <w:rPr>
          <w:rFonts w:ascii="Book Antiqua" w:hAnsi="Book Antiqua"/>
          <w:sz w:val="24"/>
          <w:szCs w:val="24"/>
        </w:rPr>
        <w:t xml:space="preserve"> K, </w:t>
      </w:r>
      <w:proofErr w:type="spellStart"/>
      <w:r w:rsidRPr="00ED0EAA">
        <w:rPr>
          <w:rFonts w:ascii="Book Antiqua" w:hAnsi="Book Antiqua"/>
          <w:sz w:val="24"/>
          <w:szCs w:val="24"/>
        </w:rPr>
        <w:t>Traverso</w:t>
      </w:r>
      <w:proofErr w:type="spellEnd"/>
      <w:r w:rsidRPr="00ED0EAA">
        <w:rPr>
          <w:rFonts w:ascii="Book Antiqua" w:hAnsi="Book Antiqua"/>
          <w:sz w:val="24"/>
          <w:szCs w:val="24"/>
        </w:rPr>
        <w:t xml:space="preserve"> W, Vollmer CR, Wolfgang CL, Yeo CJ, Salvia R, </w:t>
      </w:r>
      <w:proofErr w:type="spellStart"/>
      <w:r w:rsidRPr="00ED0EAA">
        <w:rPr>
          <w:rFonts w:ascii="Book Antiqua" w:hAnsi="Book Antiqua"/>
          <w:sz w:val="24"/>
          <w:szCs w:val="24"/>
        </w:rPr>
        <w:t>Buchler</w:t>
      </w:r>
      <w:proofErr w:type="spellEnd"/>
      <w:r w:rsidRPr="00ED0EAA">
        <w:rPr>
          <w:rFonts w:ascii="Book Antiqua" w:hAnsi="Book Antiqua"/>
          <w:sz w:val="24"/>
          <w:szCs w:val="24"/>
        </w:rPr>
        <w:t xml:space="preserve"> M; International Study Group on Pancreatic Surgery (ISGPS). The 2016 update of the International Study Group (ISGPS) definition and grading of postoperative pancreatic fistula: 11 Years After. </w:t>
      </w:r>
      <w:r w:rsidRPr="00ED0EAA">
        <w:rPr>
          <w:rFonts w:ascii="Book Antiqua" w:hAnsi="Book Antiqua"/>
          <w:i/>
          <w:sz w:val="24"/>
          <w:szCs w:val="24"/>
        </w:rPr>
        <w:t>Surgery</w:t>
      </w:r>
      <w:r w:rsidRPr="00ED0EAA">
        <w:rPr>
          <w:rFonts w:ascii="Book Antiqua" w:hAnsi="Book Antiqua"/>
          <w:sz w:val="24"/>
          <w:szCs w:val="24"/>
        </w:rPr>
        <w:t xml:space="preserve"> 2017; </w:t>
      </w:r>
      <w:r w:rsidRPr="00ED0EAA">
        <w:rPr>
          <w:rFonts w:ascii="Book Antiqua" w:hAnsi="Book Antiqua"/>
          <w:b/>
          <w:sz w:val="24"/>
          <w:szCs w:val="24"/>
        </w:rPr>
        <w:t>161</w:t>
      </w:r>
      <w:r w:rsidRPr="00ED0EAA">
        <w:rPr>
          <w:rFonts w:ascii="Book Antiqua" w:hAnsi="Book Antiqua"/>
          <w:sz w:val="24"/>
          <w:szCs w:val="24"/>
        </w:rPr>
        <w:t>: 584-591 [PMID: 28040257 DOI: 10.1016/j.surg.2016.11.014</w:t>
      </w:r>
      <w:r>
        <w:rPr>
          <w:rFonts w:ascii="Book Antiqua" w:hAnsi="Book Antiqua"/>
          <w:sz w:val="24"/>
          <w:szCs w:val="24"/>
        </w:rPr>
        <w:t>]</w:t>
      </w:r>
    </w:p>
    <w:p w14:paraId="29925EE9"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9 </w:t>
      </w:r>
      <w:r w:rsidRPr="00ED0EAA">
        <w:rPr>
          <w:rFonts w:ascii="Book Antiqua" w:hAnsi="Book Antiqua"/>
          <w:b/>
          <w:sz w:val="24"/>
          <w:szCs w:val="24"/>
        </w:rPr>
        <w:t>Eisenberg JD</w:t>
      </w:r>
      <w:r w:rsidRPr="00ED0EAA">
        <w:rPr>
          <w:rFonts w:ascii="Book Antiqua" w:hAnsi="Book Antiqua"/>
          <w:sz w:val="24"/>
          <w:szCs w:val="24"/>
        </w:rPr>
        <w:t xml:space="preserve">, </w:t>
      </w:r>
      <w:proofErr w:type="spellStart"/>
      <w:r w:rsidRPr="00ED0EAA">
        <w:rPr>
          <w:rFonts w:ascii="Book Antiqua" w:hAnsi="Book Antiqua"/>
          <w:sz w:val="24"/>
          <w:szCs w:val="24"/>
        </w:rPr>
        <w:t>Rosato</w:t>
      </w:r>
      <w:proofErr w:type="spellEnd"/>
      <w:r w:rsidRPr="00ED0EAA">
        <w:rPr>
          <w:rFonts w:ascii="Book Antiqua" w:hAnsi="Book Antiqua"/>
          <w:sz w:val="24"/>
          <w:szCs w:val="24"/>
        </w:rPr>
        <w:t xml:space="preserve"> EL, </w:t>
      </w:r>
      <w:proofErr w:type="spellStart"/>
      <w:r w:rsidRPr="00ED0EAA">
        <w:rPr>
          <w:rFonts w:ascii="Book Antiqua" w:hAnsi="Book Antiqua"/>
          <w:sz w:val="24"/>
          <w:szCs w:val="24"/>
        </w:rPr>
        <w:t>Lavu</w:t>
      </w:r>
      <w:proofErr w:type="spellEnd"/>
      <w:r w:rsidRPr="00ED0EAA">
        <w:rPr>
          <w:rFonts w:ascii="Book Antiqua" w:hAnsi="Book Antiqua"/>
          <w:sz w:val="24"/>
          <w:szCs w:val="24"/>
        </w:rPr>
        <w:t xml:space="preserve"> H, Yeo CJ, Winter JM. Delayed Gastric Emptying After Pancreaticoduodenectomy: an Analysis of Risk Factors and Cost. </w:t>
      </w:r>
      <w:r w:rsidRPr="00ED0EAA">
        <w:rPr>
          <w:rFonts w:ascii="Book Antiqua" w:hAnsi="Book Antiqua"/>
          <w:i/>
          <w:sz w:val="24"/>
          <w:szCs w:val="24"/>
        </w:rPr>
        <w:t xml:space="preserve">J </w:t>
      </w:r>
      <w:proofErr w:type="spellStart"/>
      <w:r w:rsidRPr="00ED0EAA">
        <w:rPr>
          <w:rFonts w:ascii="Book Antiqua" w:hAnsi="Book Antiqua"/>
          <w:i/>
          <w:sz w:val="24"/>
          <w:szCs w:val="24"/>
        </w:rPr>
        <w:t>Gastrointest</w:t>
      </w:r>
      <w:proofErr w:type="spellEnd"/>
      <w:r w:rsidRPr="00ED0EAA">
        <w:rPr>
          <w:rFonts w:ascii="Book Antiqua" w:hAnsi="Book Antiqua"/>
          <w:i/>
          <w:sz w:val="24"/>
          <w:szCs w:val="24"/>
        </w:rPr>
        <w:t xml:space="preserve"> </w:t>
      </w:r>
      <w:proofErr w:type="spellStart"/>
      <w:r w:rsidRPr="00ED0EAA">
        <w:rPr>
          <w:rFonts w:ascii="Book Antiqua" w:hAnsi="Book Antiqua"/>
          <w:i/>
          <w:sz w:val="24"/>
          <w:szCs w:val="24"/>
        </w:rPr>
        <w:t>Surg</w:t>
      </w:r>
      <w:proofErr w:type="spellEnd"/>
      <w:r w:rsidRPr="00ED0EAA">
        <w:rPr>
          <w:rFonts w:ascii="Book Antiqua" w:hAnsi="Book Antiqua"/>
          <w:sz w:val="24"/>
          <w:szCs w:val="24"/>
        </w:rPr>
        <w:t xml:space="preserve"> 2015; </w:t>
      </w:r>
      <w:r w:rsidRPr="00ED0EAA">
        <w:rPr>
          <w:rFonts w:ascii="Book Antiqua" w:hAnsi="Book Antiqua"/>
          <w:b/>
          <w:sz w:val="24"/>
          <w:szCs w:val="24"/>
        </w:rPr>
        <w:t>19</w:t>
      </w:r>
      <w:r w:rsidRPr="00ED0EAA">
        <w:rPr>
          <w:rFonts w:ascii="Book Antiqua" w:hAnsi="Book Antiqua"/>
          <w:sz w:val="24"/>
          <w:szCs w:val="24"/>
        </w:rPr>
        <w:t>: 1572-1580 [PMID: 26170145 DOI: 10.1007/s11605-015-2865-5</w:t>
      </w:r>
      <w:r>
        <w:rPr>
          <w:rFonts w:ascii="Book Antiqua" w:hAnsi="Book Antiqua"/>
          <w:sz w:val="24"/>
          <w:szCs w:val="24"/>
        </w:rPr>
        <w:t>]</w:t>
      </w:r>
    </w:p>
    <w:p w14:paraId="6F4FD01B"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10 </w:t>
      </w:r>
      <w:proofErr w:type="spellStart"/>
      <w:r w:rsidRPr="00ED0EAA">
        <w:rPr>
          <w:rFonts w:ascii="Book Antiqua" w:hAnsi="Book Antiqua"/>
          <w:b/>
          <w:sz w:val="24"/>
          <w:szCs w:val="24"/>
        </w:rPr>
        <w:t>Wente</w:t>
      </w:r>
      <w:proofErr w:type="spellEnd"/>
      <w:r w:rsidRPr="00ED0EAA">
        <w:rPr>
          <w:rFonts w:ascii="Book Antiqua" w:hAnsi="Book Antiqua"/>
          <w:b/>
          <w:sz w:val="24"/>
          <w:szCs w:val="24"/>
        </w:rPr>
        <w:t xml:space="preserve"> MN</w:t>
      </w:r>
      <w:r w:rsidRPr="00ED0EAA">
        <w:rPr>
          <w:rFonts w:ascii="Book Antiqua" w:hAnsi="Book Antiqua"/>
          <w:sz w:val="24"/>
          <w:szCs w:val="24"/>
        </w:rPr>
        <w:t xml:space="preserve">, </w:t>
      </w:r>
      <w:proofErr w:type="spellStart"/>
      <w:r w:rsidRPr="00ED0EAA">
        <w:rPr>
          <w:rFonts w:ascii="Book Antiqua" w:hAnsi="Book Antiqua"/>
          <w:sz w:val="24"/>
          <w:szCs w:val="24"/>
        </w:rPr>
        <w:t>Bassi</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Dervenis</w:t>
      </w:r>
      <w:proofErr w:type="spellEnd"/>
      <w:r w:rsidRPr="00ED0EAA">
        <w:rPr>
          <w:rFonts w:ascii="Book Antiqua" w:hAnsi="Book Antiqua"/>
          <w:sz w:val="24"/>
          <w:szCs w:val="24"/>
        </w:rPr>
        <w:t xml:space="preserve"> C, Fingerhut A, </w:t>
      </w:r>
      <w:proofErr w:type="spellStart"/>
      <w:r w:rsidRPr="00ED0EAA">
        <w:rPr>
          <w:rFonts w:ascii="Book Antiqua" w:hAnsi="Book Antiqua"/>
          <w:sz w:val="24"/>
          <w:szCs w:val="24"/>
        </w:rPr>
        <w:t>Gouma</w:t>
      </w:r>
      <w:proofErr w:type="spellEnd"/>
      <w:r w:rsidRPr="00ED0EAA">
        <w:rPr>
          <w:rFonts w:ascii="Book Antiqua" w:hAnsi="Book Antiqua"/>
          <w:sz w:val="24"/>
          <w:szCs w:val="24"/>
        </w:rPr>
        <w:t xml:space="preserve"> DJ, </w:t>
      </w:r>
      <w:proofErr w:type="spellStart"/>
      <w:r w:rsidRPr="00ED0EAA">
        <w:rPr>
          <w:rFonts w:ascii="Book Antiqua" w:hAnsi="Book Antiqua"/>
          <w:sz w:val="24"/>
          <w:szCs w:val="24"/>
        </w:rPr>
        <w:t>Izbicki</w:t>
      </w:r>
      <w:proofErr w:type="spellEnd"/>
      <w:r w:rsidRPr="00ED0EAA">
        <w:rPr>
          <w:rFonts w:ascii="Book Antiqua" w:hAnsi="Book Antiqua"/>
          <w:sz w:val="24"/>
          <w:szCs w:val="24"/>
        </w:rPr>
        <w:t xml:space="preserve"> JR, </w:t>
      </w:r>
      <w:proofErr w:type="spellStart"/>
      <w:r w:rsidRPr="00ED0EAA">
        <w:rPr>
          <w:rFonts w:ascii="Book Antiqua" w:hAnsi="Book Antiqua"/>
          <w:sz w:val="24"/>
          <w:szCs w:val="24"/>
        </w:rPr>
        <w:t>Neoptolemos</w:t>
      </w:r>
      <w:proofErr w:type="spellEnd"/>
      <w:r w:rsidRPr="00ED0EAA">
        <w:rPr>
          <w:rFonts w:ascii="Book Antiqua" w:hAnsi="Book Antiqua"/>
          <w:sz w:val="24"/>
          <w:szCs w:val="24"/>
        </w:rPr>
        <w:t xml:space="preserve"> JP, Padbury RT, </w:t>
      </w:r>
      <w:proofErr w:type="spellStart"/>
      <w:r w:rsidRPr="00ED0EAA">
        <w:rPr>
          <w:rFonts w:ascii="Book Antiqua" w:hAnsi="Book Antiqua"/>
          <w:sz w:val="24"/>
          <w:szCs w:val="24"/>
        </w:rPr>
        <w:t>Sarr</w:t>
      </w:r>
      <w:proofErr w:type="spellEnd"/>
      <w:r w:rsidRPr="00ED0EAA">
        <w:rPr>
          <w:rFonts w:ascii="Book Antiqua" w:hAnsi="Book Antiqua"/>
          <w:sz w:val="24"/>
          <w:szCs w:val="24"/>
        </w:rPr>
        <w:t xml:space="preserve"> MG, </w:t>
      </w:r>
      <w:proofErr w:type="spellStart"/>
      <w:r w:rsidRPr="00ED0EAA">
        <w:rPr>
          <w:rFonts w:ascii="Book Antiqua" w:hAnsi="Book Antiqua"/>
          <w:sz w:val="24"/>
          <w:szCs w:val="24"/>
        </w:rPr>
        <w:t>Traverso</w:t>
      </w:r>
      <w:proofErr w:type="spellEnd"/>
      <w:r w:rsidRPr="00ED0EAA">
        <w:rPr>
          <w:rFonts w:ascii="Book Antiqua" w:hAnsi="Book Antiqua"/>
          <w:sz w:val="24"/>
          <w:szCs w:val="24"/>
        </w:rPr>
        <w:t xml:space="preserve"> LW, Yeo CJ, </w:t>
      </w:r>
      <w:proofErr w:type="spellStart"/>
      <w:r w:rsidRPr="00ED0EAA">
        <w:rPr>
          <w:rFonts w:ascii="Book Antiqua" w:hAnsi="Book Antiqua"/>
          <w:sz w:val="24"/>
          <w:szCs w:val="24"/>
        </w:rPr>
        <w:t>Büchler</w:t>
      </w:r>
      <w:proofErr w:type="spellEnd"/>
      <w:r w:rsidRPr="00ED0EAA">
        <w:rPr>
          <w:rFonts w:ascii="Book Antiqua" w:hAnsi="Book Antiqua"/>
          <w:sz w:val="24"/>
          <w:szCs w:val="24"/>
        </w:rPr>
        <w:t xml:space="preserve"> MW. Delayed gastric emptying (DGE) after pancreatic surgery: a suggested definition by the International Study Group of Pancreatic Surgery (ISGPS). </w:t>
      </w:r>
      <w:r w:rsidRPr="00ED0EAA">
        <w:rPr>
          <w:rFonts w:ascii="Book Antiqua" w:hAnsi="Book Antiqua"/>
          <w:i/>
          <w:sz w:val="24"/>
          <w:szCs w:val="24"/>
        </w:rPr>
        <w:lastRenderedPageBreak/>
        <w:t>Surgery</w:t>
      </w:r>
      <w:r w:rsidRPr="00ED0EAA">
        <w:rPr>
          <w:rFonts w:ascii="Book Antiqua" w:hAnsi="Book Antiqua"/>
          <w:sz w:val="24"/>
          <w:szCs w:val="24"/>
        </w:rPr>
        <w:t xml:space="preserve"> 2007; </w:t>
      </w:r>
      <w:r w:rsidRPr="00ED0EAA">
        <w:rPr>
          <w:rFonts w:ascii="Book Antiqua" w:hAnsi="Book Antiqua"/>
          <w:b/>
          <w:sz w:val="24"/>
          <w:szCs w:val="24"/>
        </w:rPr>
        <w:t>142</w:t>
      </w:r>
      <w:r w:rsidRPr="00ED0EAA">
        <w:rPr>
          <w:rFonts w:ascii="Book Antiqua" w:hAnsi="Book Antiqua"/>
          <w:sz w:val="24"/>
          <w:szCs w:val="24"/>
        </w:rPr>
        <w:t>: 761-768 [PMID: 17981197 DOI: 10.1016/j.surg.2007.05.005</w:t>
      </w:r>
      <w:r>
        <w:rPr>
          <w:rFonts w:ascii="Book Antiqua" w:hAnsi="Book Antiqua"/>
          <w:sz w:val="24"/>
          <w:szCs w:val="24"/>
        </w:rPr>
        <w:t>]</w:t>
      </w:r>
    </w:p>
    <w:p w14:paraId="63EF963D"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11 </w:t>
      </w:r>
      <w:proofErr w:type="spellStart"/>
      <w:r w:rsidRPr="00ED0EAA">
        <w:rPr>
          <w:rFonts w:ascii="Book Antiqua" w:hAnsi="Book Antiqua"/>
          <w:b/>
          <w:sz w:val="24"/>
          <w:szCs w:val="24"/>
        </w:rPr>
        <w:t>Wente</w:t>
      </w:r>
      <w:proofErr w:type="spellEnd"/>
      <w:r w:rsidRPr="00ED0EAA">
        <w:rPr>
          <w:rFonts w:ascii="Book Antiqua" w:hAnsi="Book Antiqua"/>
          <w:b/>
          <w:sz w:val="24"/>
          <w:szCs w:val="24"/>
        </w:rPr>
        <w:t xml:space="preserve"> MN</w:t>
      </w:r>
      <w:r w:rsidRPr="00ED0EAA">
        <w:rPr>
          <w:rFonts w:ascii="Book Antiqua" w:hAnsi="Book Antiqua"/>
          <w:sz w:val="24"/>
          <w:szCs w:val="24"/>
        </w:rPr>
        <w:t xml:space="preserve">, </w:t>
      </w:r>
      <w:proofErr w:type="spellStart"/>
      <w:r w:rsidRPr="00ED0EAA">
        <w:rPr>
          <w:rFonts w:ascii="Book Antiqua" w:hAnsi="Book Antiqua"/>
          <w:sz w:val="24"/>
          <w:szCs w:val="24"/>
        </w:rPr>
        <w:t>Veit</w:t>
      </w:r>
      <w:proofErr w:type="spellEnd"/>
      <w:r w:rsidRPr="00ED0EAA">
        <w:rPr>
          <w:rFonts w:ascii="Book Antiqua" w:hAnsi="Book Antiqua"/>
          <w:sz w:val="24"/>
          <w:szCs w:val="24"/>
        </w:rPr>
        <w:t xml:space="preserve"> JA, </w:t>
      </w:r>
      <w:proofErr w:type="spellStart"/>
      <w:r w:rsidRPr="00ED0EAA">
        <w:rPr>
          <w:rFonts w:ascii="Book Antiqua" w:hAnsi="Book Antiqua"/>
          <w:sz w:val="24"/>
          <w:szCs w:val="24"/>
        </w:rPr>
        <w:t>Bassi</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Dervenis</w:t>
      </w:r>
      <w:proofErr w:type="spellEnd"/>
      <w:r w:rsidRPr="00ED0EAA">
        <w:rPr>
          <w:rFonts w:ascii="Book Antiqua" w:hAnsi="Book Antiqua"/>
          <w:sz w:val="24"/>
          <w:szCs w:val="24"/>
        </w:rPr>
        <w:t xml:space="preserve"> C, Fingerhut A, </w:t>
      </w:r>
      <w:proofErr w:type="spellStart"/>
      <w:r w:rsidRPr="00ED0EAA">
        <w:rPr>
          <w:rFonts w:ascii="Book Antiqua" w:hAnsi="Book Antiqua"/>
          <w:sz w:val="24"/>
          <w:szCs w:val="24"/>
        </w:rPr>
        <w:t>Gouma</w:t>
      </w:r>
      <w:proofErr w:type="spellEnd"/>
      <w:r w:rsidRPr="00ED0EAA">
        <w:rPr>
          <w:rFonts w:ascii="Book Antiqua" w:hAnsi="Book Antiqua"/>
          <w:sz w:val="24"/>
          <w:szCs w:val="24"/>
        </w:rPr>
        <w:t xml:space="preserve"> DJ, </w:t>
      </w:r>
      <w:proofErr w:type="spellStart"/>
      <w:r w:rsidRPr="00ED0EAA">
        <w:rPr>
          <w:rFonts w:ascii="Book Antiqua" w:hAnsi="Book Antiqua"/>
          <w:sz w:val="24"/>
          <w:szCs w:val="24"/>
        </w:rPr>
        <w:t>Izbicki</w:t>
      </w:r>
      <w:proofErr w:type="spellEnd"/>
      <w:r w:rsidRPr="00ED0EAA">
        <w:rPr>
          <w:rFonts w:ascii="Book Antiqua" w:hAnsi="Book Antiqua"/>
          <w:sz w:val="24"/>
          <w:szCs w:val="24"/>
        </w:rPr>
        <w:t xml:space="preserve"> JR, </w:t>
      </w:r>
      <w:proofErr w:type="spellStart"/>
      <w:r w:rsidRPr="00ED0EAA">
        <w:rPr>
          <w:rFonts w:ascii="Book Antiqua" w:hAnsi="Book Antiqua"/>
          <w:sz w:val="24"/>
          <w:szCs w:val="24"/>
        </w:rPr>
        <w:t>Neoptolemos</w:t>
      </w:r>
      <w:proofErr w:type="spellEnd"/>
      <w:r w:rsidRPr="00ED0EAA">
        <w:rPr>
          <w:rFonts w:ascii="Book Antiqua" w:hAnsi="Book Antiqua"/>
          <w:sz w:val="24"/>
          <w:szCs w:val="24"/>
        </w:rPr>
        <w:t xml:space="preserve"> JP, Padbury RT, </w:t>
      </w:r>
      <w:proofErr w:type="spellStart"/>
      <w:r w:rsidRPr="00ED0EAA">
        <w:rPr>
          <w:rFonts w:ascii="Book Antiqua" w:hAnsi="Book Antiqua"/>
          <w:sz w:val="24"/>
          <w:szCs w:val="24"/>
        </w:rPr>
        <w:t>Sarr</w:t>
      </w:r>
      <w:proofErr w:type="spellEnd"/>
      <w:r w:rsidRPr="00ED0EAA">
        <w:rPr>
          <w:rFonts w:ascii="Book Antiqua" w:hAnsi="Book Antiqua"/>
          <w:sz w:val="24"/>
          <w:szCs w:val="24"/>
        </w:rPr>
        <w:t xml:space="preserve"> MG, Yeo CJ, </w:t>
      </w:r>
      <w:proofErr w:type="spellStart"/>
      <w:r w:rsidRPr="00ED0EAA">
        <w:rPr>
          <w:rFonts w:ascii="Book Antiqua" w:hAnsi="Book Antiqua"/>
          <w:sz w:val="24"/>
          <w:szCs w:val="24"/>
        </w:rPr>
        <w:t>Büchler</w:t>
      </w:r>
      <w:proofErr w:type="spellEnd"/>
      <w:r w:rsidRPr="00ED0EAA">
        <w:rPr>
          <w:rFonts w:ascii="Book Antiqua" w:hAnsi="Book Antiqua"/>
          <w:sz w:val="24"/>
          <w:szCs w:val="24"/>
        </w:rPr>
        <w:t xml:space="preserve"> MW. </w:t>
      </w:r>
      <w:proofErr w:type="spellStart"/>
      <w:r w:rsidRPr="00ED0EAA">
        <w:rPr>
          <w:rFonts w:ascii="Book Antiqua" w:hAnsi="Book Antiqua"/>
          <w:sz w:val="24"/>
          <w:szCs w:val="24"/>
        </w:rPr>
        <w:t>Postpancreatectomy</w:t>
      </w:r>
      <w:proofErr w:type="spellEnd"/>
      <w:r w:rsidRPr="00ED0EAA">
        <w:rPr>
          <w:rFonts w:ascii="Book Antiqua" w:hAnsi="Book Antiqua"/>
          <w:sz w:val="24"/>
          <w:szCs w:val="24"/>
        </w:rPr>
        <w:t xml:space="preserve"> hemorrhage (PPH): an International Study Group of Pancreatic Surgery (ISGPS) definition. </w:t>
      </w:r>
      <w:r w:rsidRPr="00ED0EAA">
        <w:rPr>
          <w:rFonts w:ascii="Book Antiqua" w:hAnsi="Book Antiqua"/>
          <w:i/>
          <w:sz w:val="24"/>
          <w:szCs w:val="24"/>
        </w:rPr>
        <w:t>Surgery</w:t>
      </w:r>
      <w:r w:rsidRPr="00ED0EAA">
        <w:rPr>
          <w:rFonts w:ascii="Book Antiqua" w:hAnsi="Book Antiqua"/>
          <w:sz w:val="24"/>
          <w:szCs w:val="24"/>
        </w:rPr>
        <w:t xml:space="preserve"> 2007; </w:t>
      </w:r>
      <w:r w:rsidRPr="00ED0EAA">
        <w:rPr>
          <w:rFonts w:ascii="Book Antiqua" w:hAnsi="Book Antiqua"/>
          <w:b/>
          <w:sz w:val="24"/>
          <w:szCs w:val="24"/>
        </w:rPr>
        <w:t>142</w:t>
      </w:r>
      <w:r w:rsidRPr="00ED0EAA">
        <w:rPr>
          <w:rFonts w:ascii="Book Antiqua" w:hAnsi="Book Antiqua"/>
          <w:sz w:val="24"/>
          <w:szCs w:val="24"/>
        </w:rPr>
        <w:t>: 20-25 [PMID: 17629996 DOI: 10.1016/j.surg.2007.02.001</w:t>
      </w:r>
      <w:r>
        <w:rPr>
          <w:rFonts w:ascii="Book Antiqua" w:hAnsi="Book Antiqua"/>
          <w:sz w:val="24"/>
          <w:szCs w:val="24"/>
        </w:rPr>
        <w:t>]</w:t>
      </w:r>
    </w:p>
    <w:p w14:paraId="79639ADE"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12 </w:t>
      </w:r>
      <w:r w:rsidRPr="00ED0EAA">
        <w:rPr>
          <w:rFonts w:ascii="Book Antiqua" w:hAnsi="Book Antiqua"/>
          <w:b/>
          <w:sz w:val="24"/>
          <w:szCs w:val="24"/>
        </w:rPr>
        <w:t>Lessing Y</w:t>
      </w:r>
      <w:r w:rsidRPr="00ED0EAA">
        <w:rPr>
          <w:rFonts w:ascii="Book Antiqua" w:hAnsi="Book Antiqua"/>
          <w:sz w:val="24"/>
          <w:szCs w:val="24"/>
        </w:rPr>
        <w:t xml:space="preserve">, </w:t>
      </w:r>
      <w:proofErr w:type="spellStart"/>
      <w:r w:rsidRPr="00ED0EAA">
        <w:rPr>
          <w:rFonts w:ascii="Book Antiqua" w:hAnsi="Book Antiqua"/>
          <w:sz w:val="24"/>
          <w:szCs w:val="24"/>
        </w:rPr>
        <w:t>Pencovich</w:t>
      </w:r>
      <w:proofErr w:type="spellEnd"/>
      <w:r w:rsidRPr="00ED0EAA">
        <w:rPr>
          <w:rFonts w:ascii="Book Antiqua" w:hAnsi="Book Antiqua"/>
          <w:sz w:val="24"/>
          <w:szCs w:val="24"/>
        </w:rPr>
        <w:t xml:space="preserve"> N, </w:t>
      </w:r>
      <w:proofErr w:type="spellStart"/>
      <w:r w:rsidRPr="00ED0EAA">
        <w:rPr>
          <w:rFonts w:ascii="Book Antiqua" w:hAnsi="Book Antiqua"/>
          <w:sz w:val="24"/>
          <w:szCs w:val="24"/>
        </w:rPr>
        <w:t>Nevo</w:t>
      </w:r>
      <w:proofErr w:type="spellEnd"/>
      <w:r w:rsidRPr="00ED0EAA">
        <w:rPr>
          <w:rFonts w:ascii="Book Antiqua" w:hAnsi="Book Antiqua"/>
          <w:sz w:val="24"/>
          <w:szCs w:val="24"/>
        </w:rPr>
        <w:t xml:space="preserve"> N, </w:t>
      </w:r>
      <w:proofErr w:type="spellStart"/>
      <w:r w:rsidRPr="00ED0EAA">
        <w:rPr>
          <w:rFonts w:ascii="Book Antiqua" w:hAnsi="Book Antiqua"/>
          <w:sz w:val="24"/>
          <w:szCs w:val="24"/>
        </w:rPr>
        <w:t>Lubezky</w:t>
      </w:r>
      <w:proofErr w:type="spellEnd"/>
      <w:r w:rsidRPr="00ED0EAA">
        <w:rPr>
          <w:rFonts w:ascii="Book Antiqua" w:hAnsi="Book Antiqua"/>
          <w:sz w:val="24"/>
          <w:szCs w:val="24"/>
        </w:rPr>
        <w:t xml:space="preserve"> N, </w:t>
      </w:r>
      <w:proofErr w:type="spellStart"/>
      <w:r w:rsidRPr="00ED0EAA">
        <w:rPr>
          <w:rFonts w:ascii="Book Antiqua" w:hAnsi="Book Antiqua"/>
          <w:sz w:val="24"/>
          <w:szCs w:val="24"/>
        </w:rPr>
        <w:t>Goykhman</w:t>
      </w:r>
      <w:proofErr w:type="spellEnd"/>
      <w:r w:rsidRPr="00ED0EAA">
        <w:rPr>
          <w:rFonts w:ascii="Book Antiqua" w:hAnsi="Book Antiqua"/>
          <w:sz w:val="24"/>
          <w:szCs w:val="24"/>
        </w:rPr>
        <w:t xml:space="preserve"> Y, Nakache R, </w:t>
      </w:r>
      <w:proofErr w:type="spellStart"/>
      <w:r w:rsidRPr="00ED0EAA">
        <w:rPr>
          <w:rFonts w:ascii="Book Antiqua" w:hAnsi="Book Antiqua"/>
          <w:sz w:val="24"/>
          <w:szCs w:val="24"/>
        </w:rPr>
        <w:t>Lahat</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Klausner</w:t>
      </w:r>
      <w:proofErr w:type="spellEnd"/>
      <w:r w:rsidRPr="00ED0EAA">
        <w:rPr>
          <w:rFonts w:ascii="Book Antiqua" w:hAnsi="Book Antiqua"/>
          <w:sz w:val="24"/>
          <w:szCs w:val="24"/>
        </w:rPr>
        <w:t xml:space="preserve"> JM, </w:t>
      </w:r>
      <w:proofErr w:type="spellStart"/>
      <w:r w:rsidRPr="00ED0EAA">
        <w:rPr>
          <w:rFonts w:ascii="Book Antiqua" w:hAnsi="Book Antiqua"/>
          <w:sz w:val="24"/>
          <w:szCs w:val="24"/>
        </w:rPr>
        <w:t>Nachmany</w:t>
      </w:r>
      <w:proofErr w:type="spellEnd"/>
      <w:r w:rsidRPr="00ED0EAA">
        <w:rPr>
          <w:rFonts w:ascii="Book Antiqua" w:hAnsi="Book Antiqua"/>
          <w:sz w:val="24"/>
          <w:szCs w:val="24"/>
        </w:rPr>
        <w:t xml:space="preserve"> I. Early reoperation following pancreaticoduodenectomy: impact on morbidity, mortality, and long-term survival. </w:t>
      </w:r>
      <w:r w:rsidRPr="00ED0EAA">
        <w:rPr>
          <w:rFonts w:ascii="Book Antiqua" w:hAnsi="Book Antiqua"/>
          <w:i/>
          <w:sz w:val="24"/>
          <w:szCs w:val="24"/>
        </w:rPr>
        <w:t>World J Surg Oncol</w:t>
      </w:r>
      <w:r w:rsidRPr="00ED0EAA">
        <w:rPr>
          <w:rFonts w:ascii="Book Antiqua" w:hAnsi="Book Antiqua"/>
          <w:sz w:val="24"/>
          <w:szCs w:val="24"/>
        </w:rPr>
        <w:t xml:space="preserve"> 2019; </w:t>
      </w:r>
      <w:r w:rsidRPr="00ED0EAA">
        <w:rPr>
          <w:rFonts w:ascii="Book Antiqua" w:hAnsi="Book Antiqua"/>
          <w:b/>
          <w:sz w:val="24"/>
          <w:szCs w:val="24"/>
        </w:rPr>
        <w:t>17</w:t>
      </w:r>
      <w:r w:rsidRPr="00ED0EAA">
        <w:rPr>
          <w:rFonts w:ascii="Book Antiqua" w:hAnsi="Book Antiqua"/>
          <w:sz w:val="24"/>
          <w:szCs w:val="24"/>
        </w:rPr>
        <w:t>: 26 [PMID: 30704497 DOI: 10.1186/s12957-019-1569-9</w:t>
      </w:r>
      <w:r>
        <w:rPr>
          <w:rFonts w:ascii="Book Antiqua" w:hAnsi="Book Antiqua"/>
          <w:sz w:val="24"/>
          <w:szCs w:val="24"/>
        </w:rPr>
        <w:t>]</w:t>
      </w:r>
    </w:p>
    <w:p w14:paraId="7D392863"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13 </w:t>
      </w:r>
      <w:r w:rsidRPr="00ED0EAA">
        <w:rPr>
          <w:rFonts w:ascii="Book Antiqua" w:hAnsi="Book Antiqua"/>
          <w:b/>
          <w:sz w:val="24"/>
          <w:szCs w:val="24"/>
        </w:rPr>
        <w:t>Cameron JL</w:t>
      </w:r>
      <w:r w:rsidRPr="00ED0EAA">
        <w:rPr>
          <w:rFonts w:ascii="Book Antiqua" w:hAnsi="Book Antiqua"/>
          <w:sz w:val="24"/>
          <w:szCs w:val="24"/>
        </w:rPr>
        <w:t xml:space="preserve">, He J. Two thousand consecutive pancreaticoduodenectomies. </w:t>
      </w:r>
      <w:r w:rsidRPr="00ED0EAA">
        <w:rPr>
          <w:rFonts w:ascii="Book Antiqua" w:hAnsi="Book Antiqua"/>
          <w:i/>
          <w:sz w:val="24"/>
          <w:szCs w:val="24"/>
        </w:rPr>
        <w:t>J Am Coll Surg</w:t>
      </w:r>
      <w:r w:rsidRPr="00ED0EAA">
        <w:rPr>
          <w:rFonts w:ascii="Book Antiqua" w:hAnsi="Book Antiqua"/>
          <w:sz w:val="24"/>
          <w:szCs w:val="24"/>
        </w:rPr>
        <w:t xml:space="preserve"> 2015; </w:t>
      </w:r>
      <w:r w:rsidRPr="00ED0EAA">
        <w:rPr>
          <w:rFonts w:ascii="Book Antiqua" w:hAnsi="Book Antiqua"/>
          <w:b/>
          <w:sz w:val="24"/>
          <w:szCs w:val="24"/>
        </w:rPr>
        <w:t>220</w:t>
      </w:r>
      <w:r w:rsidRPr="00ED0EAA">
        <w:rPr>
          <w:rFonts w:ascii="Book Antiqua" w:hAnsi="Book Antiqua"/>
          <w:sz w:val="24"/>
          <w:szCs w:val="24"/>
        </w:rPr>
        <w:t>: 530-536 [PMID: 25724606 DOI: 10.1016/j.jamcollsurg.2014.12.031</w:t>
      </w:r>
      <w:r>
        <w:rPr>
          <w:rFonts w:ascii="Book Antiqua" w:hAnsi="Book Antiqua"/>
          <w:sz w:val="24"/>
          <w:szCs w:val="24"/>
        </w:rPr>
        <w:t>]</w:t>
      </w:r>
    </w:p>
    <w:p w14:paraId="14CF53FB"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14 </w:t>
      </w:r>
      <w:r w:rsidRPr="00ED0EAA">
        <w:rPr>
          <w:rFonts w:ascii="Book Antiqua" w:hAnsi="Book Antiqua"/>
          <w:b/>
          <w:sz w:val="24"/>
          <w:szCs w:val="24"/>
        </w:rPr>
        <w:t>Yeo CJ</w:t>
      </w:r>
      <w:r w:rsidRPr="00ED0EAA">
        <w:rPr>
          <w:rFonts w:ascii="Book Antiqua" w:hAnsi="Book Antiqua"/>
          <w:sz w:val="24"/>
          <w:szCs w:val="24"/>
        </w:rPr>
        <w:t xml:space="preserve">, Cameron JL, Maher MM, </w:t>
      </w:r>
      <w:proofErr w:type="spellStart"/>
      <w:r w:rsidRPr="00ED0EAA">
        <w:rPr>
          <w:rFonts w:ascii="Book Antiqua" w:hAnsi="Book Antiqua"/>
          <w:sz w:val="24"/>
          <w:szCs w:val="24"/>
        </w:rPr>
        <w:t>Sauter</w:t>
      </w:r>
      <w:proofErr w:type="spellEnd"/>
      <w:r w:rsidRPr="00ED0EAA">
        <w:rPr>
          <w:rFonts w:ascii="Book Antiqua" w:hAnsi="Book Antiqua"/>
          <w:sz w:val="24"/>
          <w:szCs w:val="24"/>
        </w:rPr>
        <w:t xml:space="preserve"> PK, </w:t>
      </w:r>
      <w:proofErr w:type="spellStart"/>
      <w:r w:rsidRPr="00ED0EAA">
        <w:rPr>
          <w:rFonts w:ascii="Book Antiqua" w:hAnsi="Book Antiqua"/>
          <w:sz w:val="24"/>
          <w:szCs w:val="24"/>
        </w:rPr>
        <w:t>Zahurak</w:t>
      </w:r>
      <w:proofErr w:type="spellEnd"/>
      <w:r w:rsidRPr="00ED0EAA">
        <w:rPr>
          <w:rFonts w:ascii="Book Antiqua" w:hAnsi="Book Antiqua"/>
          <w:sz w:val="24"/>
          <w:szCs w:val="24"/>
        </w:rPr>
        <w:t xml:space="preserve"> ML, </w:t>
      </w:r>
      <w:proofErr w:type="spellStart"/>
      <w:r w:rsidRPr="00ED0EAA">
        <w:rPr>
          <w:rFonts w:ascii="Book Antiqua" w:hAnsi="Book Antiqua"/>
          <w:sz w:val="24"/>
          <w:szCs w:val="24"/>
        </w:rPr>
        <w:t>Talamini</w:t>
      </w:r>
      <w:proofErr w:type="spellEnd"/>
      <w:r w:rsidRPr="00ED0EAA">
        <w:rPr>
          <w:rFonts w:ascii="Book Antiqua" w:hAnsi="Book Antiqua"/>
          <w:sz w:val="24"/>
          <w:szCs w:val="24"/>
        </w:rPr>
        <w:t xml:space="preserve"> MA, </w:t>
      </w:r>
      <w:proofErr w:type="spellStart"/>
      <w:r w:rsidRPr="00ED0EAA">
        <w:rPr>
          <w:rFonts w:ascii="Book Antiqua" w:hAnsi="Book Antiqua"/>
          <w:sz w:val="24"/>
          <w:szCs w:val="24"/>
        </w:rPr>
        <w:t>Lillemoe</w:t>
      </w:r>
      <w:proofErr w:type="spellEnd"/>
      <w:r w:rsidRPr="00ED0EAA">
        <w:rPr>
          <w:rFonts w:ascii="Book Antiqua" w:hAnsi="Book Antiqua"/>
          <w:sz w:val="24"/>
          <w:szCs w:val="24"/>
        </w:rPr>
        <w:t xml:space="preserve"> KD, Pitt HA. A prospective randomized trial of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after </w:t>
      </w:r>
      <w:proofErr w:type="spellStart"/>
      <w:r w:rsidRPr="00ED0EAA">
        <w:rPr>
          <w:rFonts w:ascii="Book Antiqua" w:hAnsi="Book Antiqua"/>
          <w:sz w:val="24"/>
          <w:szCs w:val="24"/>
        </w:rPr>
        <w:t>pancreaticoduodenectomy</w:t>
      </w:r>
      <w:proofErr w:type="spellEnd"/>
      <w:r w:rsidRPr="00ED0EAA">
        <w:rPr>
          <w:rFonts w:ascii="Book Antiqua" w:hAnsi="Book Antiqua"/>
          <w:sz w:val="24"/>
          <w:szCs w:val="24"/>
        </w:rPr>
        <w:t xml:space="preserve">. </w:t>
      </w:r>
      <w:r w:rsidRPr="00ED0EAA">
        <w:rPr>
          <w:rFonts w:ascii="Book Antiqua" w:hAnsi="Book Antiqua"/>
          <w:i/>
          <w:sz w:val="24"/>
          <w:szCs w:val="24"/>
        </w:rPr>
        <w:t>Ann Surg</w:t>
      </w:r>
      <w:r w:rsidRPr="00ED0EAA">
        <w:rPr>
          <w:rFonts w:ascii="Book Antiqua" w:hAnsi="Book Antiqua"/>
          <w:sz w:val="24"/>
          <w:szCs w:val="24"/>
        </w:rPr>
        <w:t xml:space="preserve"> 1995; </w:t>
      </w:r>
      <w:r w:rsidRPr="00ED0EAA">
        <w:rPr>
          <w:rFonts w:ascii="Book Antiqua" w:hAnsi="Book Antiqua"/>
          <w:b/>
          <w:sz w:val="24"/>
          <w:szCs w:val="24"/>
        </w:rPr>
        <w:t>222</w:t>
      </w:r>
      <w:r w:rsidRPr="00ED0EAA">
        <w:rPr>
          <w:rFonts w:ascii="Book Antiqua" w:hAnsi="Book Antiqua"/>
          <w:sz w:val="24"/>
          <w:szCs w:val="24"/>
        </w:rPr>
        <w:t>: 580-</w:t>
      </w:r>
      <w:r w:rsidR="008D73BE">
        <w:rPr>
          <w:rFonts w:ascii="Book Antiqua" w:hAnsi="Book Antiqua"/>
          <w:sz w:val="24"/>
          <w:szCs w:val="24"/>
        </w:rPr>
        <w:t>58</w:t>
      </w:r>
      <w:r w:rsidRPr="00ED0EAA">
        <w:rPr>
          <w:rFonts w:ascii="Book Antiqua" w:hAnsi="Book Antiqua"/>
          <w:sz w:val="24"/>
          <w:szCs w:val="24"/>
        </w:rPr>
        <w:t>8; discussion 588-</w:t>
      </w:r>
      <w:r w:rsidR="008D73BE">
        <w:rPr>
          <w:rFonts w:ascii="Book Antiqua" w:hAnsi="Book Antiqua"/>
          <w:sz w:val="24"/>
          <w:szCs w:val="24"/>
        </w:rPr>
        <w:t>5</w:t>
      </w:r>
      <w:r w:rsidRPr="00ED0EAA">
        <w:rPr>
          <w:rFonts w:ascii="Book Antiqua" w:hAnsi="Book Antiqua"/>
          <w:sz w:val="24"/>
          <w:szCs w:val="24"/>
        </w:rPr>
        <w:t>92 [PMID: 7574936 DOI: 10.1097/00000658-199510000-00014]</w:t>
      </w:r>
    </w:p>
    <w:p w14:paraId="70D57AF4"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15 </w:t>
      </w:r>
      <w:proofErr w:type="spellStart"/>
      <w:r w:rsidRPr="00ED0EAA">
        <w:rPr>
          <w:rFonts w:ascii="Book Antiqua" w:hAnsi="Book Antiqua"/>
          <w:b/>
          <w:sz w:val="24"/>
          <w:szCs w:val="24"/>
        </w:rPr>
        <w:t>Wellner</w:t>
      </w:r>
      <w:proofErr w:type="spellEnd"/>
      <w:r w:rsidRPr="00ED0EAA">
        <w:rPr>
          <w:rFonts w:ascii="Book Antiqua" w:hAnsi="Book Antiqua"/>
          <w:b/>
          <w:sz w:val="24"/>
          <w:szCs w:val="24"/>
        </w:rPr>
        <w:t xml:space="preserve"> UF</w:t>
      </w:r>
      <w:r w:rsidRPr="00ED0EAA">
        <w:rPr>
          <w:rFonts w:ascii="Book Antiqua" w:hAnsi="Book Antiqua"/>
          <w:sz w:val="24"/>
          <w:szCs w:val="24"/>
        </w:rPr>
        <w:t xml:space="preserve">, Sick O, </w:t>
      </w:r>
      <w:proofErr w:type="spellStart"/>
      <w:r w:rsidRPr="00ED0EAA">
        <w:rPr>
          <w:rFonts w:ascii="Book Antiqua" w:hAnsi="Book Antiqua"/>
          <w:sz w:val="24"/>
          <w:szCs w:val="24"/>
        </w:rPr>
        <w:t>Olschewski</w:t>
      </w:r>
      <w:proofErr w:type="spellEnd"/>
      <w:r w:rsidRPr="00ED0EAA">
        <w:rPr>
          <w:rFonts w:ascii="Book Antiqua" w:hAnsi="Book Antiqua"/>
          <w:sz w:val="24"/>
          <w:szCs w:val="24"/>
        </w:rPr>
        <w:t xml:space="preserve"> M, Adam U, </w:t>
      </w:r>
      <w:proofErr w:type="spellStart"/>
      <w:r w:rsidRPr="00ED0EAA">
        <w:rPr>
          <w:rFonts w:ascii="Book Antiqua" w:hAnsi="Book Antiqua"/>
          <w:sz w:val="24"/>
          <w:szCs w:val="24"/>
        </w:rPr>
        <w:t>Hopt</w:t>
      </w:r>
      <w:proofErr w:type="spellEnd"/>
      <w:r w:rsidRPr="00ED0EAA">
        <w:rPr>
          <w:rFonts w:ascii="Book Antiqua" w:hAnsi="Book Antiqua"/>
          <w:sz w:val="24"/>
          <w:szCs w:val="24"/>
        </w:rPr>
        <w:t xml:space="preserve"> UT, Keck T. Randomized controlled single-center trial comparing </w:t>
      </w:r>
      <w:proofErr w:type="spellStart"/>
      <w:r w:rsidRPr="00ED0EAA">
        <w:rPr>
          <w:rFonts w:ascii="Book Antiqua" w:hAnsi="Book Antiqua"/>
          <w:sz w:val="24"/>
          <w:szCs w:val="24"/>
        </w:rPr>
        <w:t>pancreatogastrostomy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after partial pancreatoduodenectomy. </w:t>
      </w:r>
      <w:r w:rsidRPr="00ED0EAA">
        <w:rPr>
          <w:rFonts w:ascii="Book Antiqua" w:hAnsi="Book Antiqua"/>
          <w:i/>
          <w:sz w:val="24"/>
          <w:szCs w:val="24"/>
        </w:rPr>
        <w:t xml:space="preserve">J </w:t>
      </w:r>
      <w:proofErr w:type="spellStart"/>
      <w:r w:rsidRPr="00ED0EAA">
        <w:rPr>
          <w:rFonts w:ascii="Book Antiqua" w:hAnsi="Book Antiqua"/>
          <w:i/>
          <w:sz w:val="24"/>
          <w:szCs w:val="24"/>
        </w:rPr>
        <w:t>Gastrointest</w:t>
      </w:r>
      <w:proofErr w:type="spellEnd"/>
      <w:r w:rsidRPr="00ED0EAA">
        <w:rPr>
          <w:rFonts w:ascii="Book Antiqua" w:hAnsi="Book Antiqua"/>
          <w:i/>
          <w:sz w:val="24"/>
          <w:szCs w:val="24"/>
        </w:rPr>
        <w:t xml:space="preserve"> </w:t>
      </w:r>
      <w:proofErr w:type="spellStart"/>
      <w:r w:rsidRPr="00ED0EAA">
        <w:rPr>
          <w:rFonts w:ascii="Book Antiqua" w:hAnsi="Book Antiqua"/>
          <w:i/>
          <w:sz w:val="24"/>
          <w:szCs w:val="24"/>
        </w:rPr>
        <w:t>Surg</w:t>
      </w:r>
      <w:proofErr w:type="spellEnd"/>
      <w:r w:rsidRPr="00ED0EAA">
        <w:rPr>
          <w:rFonts w:ascii="Book Antiqua" w:hAnsi="Book Antiqua"/>
          <w:sz w:val="24"/>
          <w:szCs w:val="24"/>
        </w:rPr>
        <w:t xml:space="preserve"> 2012; </w:t>
      </w:r>
      <w:r w:rsidRPr="00ED0EAA">
        <w:rPr>
          <w:rFonts w:ascii="Book Antiqua" w:hAnsi="Book Antiqua"/>
          <w:b/>
          <w:sz w:val="24"/>
          <w:szCs w:val="24"/>
        </w:rPr>
        <w:t>16</w:t>
      </w:r>
      <w:r w:rsidRPr="00ED0EAA">
        <w:rPr>
          <w:rFonts w:ascii="Book Antiqua" w:hAnsi="Book Antiqua"/>
          <w:sz w:val="24"/>
          <w:szCs w:val="24"/>
        </w:rPr>
        <w:t>: 1686-1695 [PMID: 22744638 DOI: 10.1007/s11605-012-1940-4</w:t>
      </w:r>
      <w:r>
        <w:rPr>
          <w:rFonts w:ascii="Book Antiqua" w:hAnsi="Book Antiqua"/>
          <w:sz w:val="24"/>
          <w:szCs w:val="24"/>
        </w:rPr>
        <w:t>]</w:t>
      </w:r>
    </w:p>
    <w:p w14:paraId="48DADA60"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16 </w:t>
      </w:r>
      <w:proofErr w:type="spellStart"/>
      <w:r w:rsidRPr="00ED0EAA">
        <w:rPr>
          <w:rFonts w:ascii="Book Antiqua" w:hAnsi="Book Antiqua"/>
          <w:b/>
          <w:sz w:val="24"/>
          <w:szCs w:val="24"/>
        </w:rPr>
        <w:t>Bassi</w:t>
      </w:r>
      <w:proofErr w:type="spellEnd"/>
      <w:r w:rsidRPr="00ED0EAA">
        <w:rPr>
          <w:rFonts w:ascii="Book Antiqua" w:hAnsi="Book Antiqua"/>
          <w:b/>
          <w:sz w:val="24"/>
          <w:szCs w:val="24"/>
        </w:rPr>
        <w:t xml:space="preserve"> C</w:t>
      </w:r>
      <w:r w:rsidRPr="00ED0EAA">
        <w:rPr>
          <w:rFonts w:ascii="Book Antiqua" w:hAnsi="Book Antiqua"/>
          <w:sz w:val="24"/>
          <w:szCs w:val="24"/>
        </w:rPr>
        <w:t xml:space="preserve">, </w:t>
      </w:r>
      <w:proofErr w:type="spellStart"/>
      <w:r w:rsidRPr="00ED0EAA">
        <w:rPr>
          <w:rFonts w:ascii="Book Antiqua" w:hAnsi="Book Antiqua"/>
          <w:sz w:val="24"/>
          <w:szCs w:val="24"/>
        </w:rPr>
        <w:t>Falconi</w:t>
      </w:r>
      <w:proofErr w:type="spellEnd"/>
      <w:r w:rsidRPr="00ED0EAA">
        <w:rPr>
          <w:rFonts w:ascii="Book Antiqua" w:hAnsi="Book Antiqua"/>
          <w:sz w:val="24"/>
          <w:szCs w:val="24"/>
        </w:rPr>
        <w:t xml:space="preserve"> M, Molinari E, Salvia R, </w:t>
      </w:r>
      <w:proofErr w:type="spellStart"/>
      <w:r w:rsidRPr="00ED0EAA">
        <w:rPr>
          <w:rFonts w:ascii="Book Antiqua" w:hAnsi="Book Antiqua"/>
          <w:sz w:val="24"/>
          <w:szCs w:val="24"/>
        </w:rPr>
        <w:t>Butturini</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Sartori</w:t>
      </w:r>
      <w:proofErr w:type="spellEnd"/>
      <w:r w:rsidRPr="00ED0EAA">
        <w:rPr>
          <w:rFonts w:ascii="Book Antiqua" w:hAnsi="Book Antiqua"/>
          <w:sz w:val="24"/>
          <w:szCs w:val="24"/>
        </w:rPr>
        <w:t xml:space="preserve"> N, </w:t>
      </w:r>
      <w:proofErr w:type="spellStart"/>
      <w:r w:rsidRPr="00ED0EAA">
        <w:rPr>
          <w:rFonts w:ascii="Book Antiqua" w:hAnsi="Book Antiqua"/>
          <w:sz w:val="24"/>
          <w:szCs w:val="24"/>
        </w:rPr>
        <w:t>Mantovani</w:t>
      </w:r>
      <w:proofErr w:type="spellEnd"/>
      <w:r w:rsidRPr="00ED0EAA">
        <w:rPr>
          <w:rFonts w:ascii="Book Antiqua" w:hAnsi="Book Antiqua"/>
          <w:sz w:val="24"/>
          <w:szCs w:val="24"/>
        </w:rPr>
        <w:t xml:space="preserve"> W, </w:t>
      </w:r>
      <w:proofErr w:type="spellStart"/>
      <w:r w:rsidRPr="00ED0EAA">
        <w:rPr>
          <w:rFonts w:ascii="Book Antiqua" w:hAnsi="Book Antiqua"/>
          <w:sz w:val="24"/>
          <w:szCs w:val="24"/>
        </w:rPr>
        <w:t>Pederzoli</w:t>
      </w:r>
      <w:proofErr w:type="spellEnd"/>
      <w:r w:rsidRPr="00ED0EAA">
        <w:rPr>
          <w:rFonts w:ascii="Book Antiqua" w:hAnsi="Book Antiqua"/>
          <w:sz w:val="24"/>
          <w:szCs w:val="24"/>
        </w:rPr>
        <w:t xml:space="preserve"> P. Reconstruction by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following pancreatectomy: results of a comparative study. </w:t>
      </w:r>
      <w:r w:rsidRPr="00ED0EAA">
        <w:rPr>
          <w:rFonts w:ascii="Book Antiqua" w:hAnsi="Book Antiqua"/>
          <w:i/>
          <w:sz w:val="24"/>
          <w:szCs w:val="24"/>
        </w:rPr>
        <w:t>Ann Surg</w:t>
      </w:r>
      <w:r w:rsidRPr="00ED0EAA">
        <w:rPr>
          <w:rFonts w:ascii="Book Antiqua" w:hAnsi="Book Antiqua"/>
          <w:sz w:val="24"/>
          <w:szCs w:val="24"/>
        </w:rPr>
        <w:t xml:space="preserve"> 2005; </w:t>
      </w:r>
      <w:r w:rsidRPr="00ED0EAA">
        <w:rPr>
          <w:rFonts w:ascii="Book Antiqua" w:hAnsi="Book Antiqua"/>
          <w:b/>
          <w:sz w:val="24"/>
          <w:szCs w:val="24"/>
        </w:rPr>
        <w:t>242</w:t>
      </w:r>
      <w:r w:rsidRPr="00ED0EAA">
        <w:rPr>
          <w:rFonts w:ascii="Book Antiqua" w:hAnsi="Book Antiqua"/>
          <w:sz w:val="24"/>
          <w:szCs w:val="24"/>
        </w:rPr>
        <w:t>: 767-771, discussion 771</w:t>
      </w:r>
      <w:r w:rsidR="009D63A6">
        <w:rPr>
          <w:rFonts w:ascii="Book Antiqua" w:hAnsi="Book Antiqua"/>
          <w:sz w:val="24"/>
          <w:szCs w:val="24"/>
        </w:rPr>
        <w:t xml:space="preserve">; </w:t>
      </w:r>
      <w:r w:rsidRPr="00ED0EAA">
        <w:rPr>
          <w:rFonts w:ascii="Book Antiqua" w:hAnsi="Book Antiqua"/>
          <w:sz w:val="24"/>
          <w:szCs w:val="24"/>
        </w:rPr>
        <w:t>773 [PMID: 16327486 DOI: 10.1097/01.sla.0000189124.47589.6d]</w:t>
      </w:r>
    </w:p>
    <w:p w14:paraId="0EF878E8"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17</w:t>
      </w:r>
      <w:r w:rsidR="008F6472">
        <w:rPr>
          <w:rFonts w:ascii="Book Antiqua" w:hAnsi="Book Antiqua"/>
          <w:sz w:val="24"/>
          <w:szCs w:val="24"/>
        </w:rPr>
        <w:t xml:space="preserve"> </w:t>
      </w:r>
      <w:r w:rsidR="008F6472" w:rsidRPr="008D53B8">
        <w:rPr>
          <w:rFonts w:ascii="Book Antiqua" w:hAnsi="Book Antiqua"/>
          <w:b/>
          <w:bCs/>
          <w:sz w:val="24"/>
          <w:szCs w:val="24"/>
        </w:rPr>
        <w:t xml:space="preserve">Jian </w:t>
      </w:r>
      <w:r w:rsidRPr="008D53B8">
        <w:rPr>
          <w:rFonts w:ascii="Book Antiqua" w:hAnsi="Book Antiqua"/>
          <w:b/>
          <w:bCs/>
          <w:sz w:val="24"/>
          <w:szCs w:val="24"/>
        </w:rPr>
        <w:t>C.</w:t>
      </w:r>
      <w:r w:rsidRPr="00ED0EAA">
        <w:rPr>
          <w:rFonts w:ascii="Book Antiqua" w:hAnsi="Book Antiqua"/>
          <w:sz w:val="24"/>
          <w:szCs w:val="24"/>
        </w:rPr>
        <w:t xml:space="preserve"> </w:t>
      </w:r>
      <w:proofErr w:type="spellStart"/>
      <w:r w:rsidRPr="00ED0EAA">
        <w:rPr>
          <w:rFonts w:ascii="Book Antiqua" w:hAnsi="Book Antiqua"/>
          <w:sz w:val="24"/>
          <w:szCs w:val="24"/>
        </w:rPr>
        <w:t>Comparsion</w:t>
      </w:r>
      <w:proofErr w:type="spellEnd"/>
      <w:r w:rsidRPr="00ED0EAA">
        <w:rPr>
          <w:rFonts w:ascii="Book Antiqua" w:hAnsi="Book Antiqua"/>
          <w:sz w:val="24"/>
          <w:szCs w:val="24"/>
        </w:rPr>
        <w:t xml:space="preserve"> of clinical effect between Binding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and Binding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-Multi-center </w:t>
      </w:r>
      <w:r w:rsidRPr="00ED0EAA">
        <w:rPr>
          <w:rFonts w:ascii="Book Antiqua" w:hAnsi="Book Antiqua"/>
          <w:sz w:val="24"/>
          <w:szCs w:val="24"/>
        </w:rPr>
        <w:lastRenderedPageBreak/>
        <w:t>Prospective Randomized Controlled Trial Study (Mid-term Data Analysis)</w:t>
      </w:r>
      <w:r w:rsidR="008D53B8">
        <w:rPr>
          <w:rFonts w:ascii="Book Antiqua" w:hAnsi="Book Antiqua"/>
          <w:sz w:val="24"/>
          <w:szCs w:val="24"/>
        </w:rPr>
        <w:t xml:space="preserve">. </w:t>
      </w:r>
      <w:r w:rsidRPr="00ED0EAA">
        <w:rPr>
          <w:rFonts w:ascii="Book Antiqua" w:hAnsi="Book Antiqua"/>
          <w:sz w:val="24"/>
          <w:szCs w:val="24"/>
        </w:rPr>
        <w:t>Medical college of Zhejiang University</w:t>
      </w:r>
      <w:r w:rsidR="008D53B8">
        <w:rPr>
          <w:rFonts w:ascii="Book Antiqua" w:hAnsi="Book Antiqua"/>
          <w:sz w:val="24"/>
          <w:szCs w:val="24"/>
        </w:rPr>
        <w:t xml:space="preserve">, </w:t>
      </w:r>
      <w:r w:rsidRPr="00ED0EAA">
        <w:rPr>
          <w:rFonts w:ascii="Book Antiqua" w:hAnsi="Book Antiqua"/>
          <w:sz w:val="24"/>
          <w:szCs w:val="24"/>
        </w:rPr>
        <w:t>2012</w:t>
      </w:r>
    </w:p>
    <w:p w14:paraId="6D432290"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18 </w:t>
      </w:r>
      <w:proofErr w:type="spellStart"/>
      <w:r w:rsidRPr="00ED0EAA">
        <w:rPr>
          <w:rFonts w:ascii="Book Antiqua" w:hAnsi="Book Antiqua"/>
          <w:b/>
          <w:sz w:val="24"/>
          <w:szCs w:val="24"/>
        </w:rPr>
        <w:t>Topal</w:t>
      </w:r>
      <w:proofErr w:type="spellEnd"/>
      <w:r w:rsidRPr="00ED0EAA">
        <w:rPr>
          <w:rFonts w:ascii="Book Antiqua" w:hAnsi="Book Antiqua"/>
          <w:b/>
          <w:sz w:val="24"/>
          <w:szCs w:val="24"/>
        </w:rPr>
        <w:t xml:space="preserve"> B</w:t>
      </w:r>
      <w:r w:rsidRPr="00ED0EAA">
        <w:rPr>
          <w:rFonts w:ascii="Book Antiqua" w:hAnsi="Book Antiqua"/>
          <w:sz w:val="24"/>
          <w:szCs w:val="24"/>
        </w:rPr>
        <w:t xml:space="preserve">, </w:t>
      </w:r>
      <w:proofErr w:type="spellStart"/>
      <w:r w:rsidRPr="00ED0EAA">
        <w:rPr>
          <w:rFonts w:ascii="Book Antiqua" w:hAnsi="Book Antiqua"/>
          <w:sz w:val="24"/>
          <w:szCs w:val="24"/>
        </w:rPr>
        <w:t>Fieuws</w:t>
      </w:r>
      <w:proofErr w:type="spellEnd"/>
      <w:r w:rsidRPr="00ED0EAA">
        <w:rPr>
          <w:rFonts w:ascii="Book Antiqua" w:hAnsi="Book Antiqua"/>
          <w:sz w:val="24"/>
          <w:szCs w:val="24"/>
        </w:rPr>
        <w:t xml:space="preserve"> S, </w:t>
      </w:r>
      <w:proofErr w:type="spellStart"/>
      <w:r w:rsidRPr="00ED0EAA">
        <w:rPr>
          <w:rFonts w:ascii="Book Antiqua" w:hAnsi="Book Antiqua"/>
          <w:sz w:val="24"/>
          <w:szCs w:val="24"/>
        </w:rPr>
        <w:t>Aerts</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Weerts</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Feryn</w:t>
      </w:r>
      <w:proofErr w:type="spellEnd"/>
      <w:r w:rsidRPr="00ED0EAA">
        <w:rPr>
          <w:rFonts w:ascii="Book Antiqua" w:hAnsi="Book Antiqua"/>
          <w:sz w:val="24"/>
          <w:szCs w:val="24"/>
        </w:rPr>
        <w:t xml:space="preserve"> T, </w:t>
      </w:r>
      <w:proofErr w:type="spellStart"/>
      <w:r w:rsidRPr="00ED0EAA">
        <w:rPr>
          <w:rFonts w:ascii="Book Antiqua" w:hAnsi="Book Antiqua"/>
          <w:sz w:val="24"/>
          <w:szCs w:val="24"/>
        </w:rPr>
        <w:t>Roeyen</w:t>
      </w:r>
      <w:proofErr w:type="spellEnd"/>
      <w:r w:rsidRPr="00ED0EAA">
        <w:rPr>
          <w:rFonts w:ascii="Book Antiqua" w:hAnsi="Book Antiqua"/>
          <w:sz w:val="24"/>
          <w:szCs w:val="24"/>
        </w:rPr>
        <w:t xml:space="preserve"> G, Bertrand C, Hubert C, </w:t>
      </w:r>
      <w:proofErr w:type="spellStart"/>
      <w:r w:rsidRPr="00ED0EAA">
        <w:rPr>
          <w:rFonts w:ascii="Book Antiqua" w:hAnsi="Book Antiqua"/>
          <w:sz w:val="24"/>
          <w:szCs w:val="24"/>
        </w:rPr>
        <w:t>Janssens</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Closset</w:t>
      </w:r>
      <w:proofErr w:type="spellEnd"/>
      <w:r w:rsidRPr="00ED0EAA">
        <w:rPr>
          <w:rFonts w:ascii="Book Antiqua" w:hAnsi="Book Antiqua"/>
          <w:sz w:val="24"/>
          <w:szCs w:val="24"/>
        </w:rPr>
        <w:t xml:space="preserve"> J; Belgian Section of Hepatobiliary and Pancreatic Surgery.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reconstruction after pancreaticoduodenectomy for pancreatic or </w:t>
      </w:r>
      <w:proofErr w:type="spellStart"/>
      <w:r w:rsidRPr="00ED0EAA">
        <w:rPr>
          <w:rFonts w:ascii="Book Antiqua" w:hAnsi="Book Antiqua"/>
          <w:sz w:val="24"/>
          <w:szCs w:val="24"/>
        </w:rPr>
        <w:t>periampullary</w:t>
      </w:r>
      <w:proofErr w:type="spellEnd"/>
      <w:r w:rsidRPr="00ED0EAA">
        <w:rPr>
          <w:rFonts w:ascii="Book Antiqua" w:hAnsi="Book Antiqua"/>
          <w:sz w:val="24"/>
          <w:szCs w:val="24"/>
        </w:rPr>
        <w:t xml:space="preserve"> </w:t>
      </w:r>
      <w:proofErr w:type="spellStart"/>
      <w:r w:rsidRPr="00ED0EAA">
        <w:rPr>
          <w:rFonts w:ascii="Book Antiqua" w:hAnsi="Book Antiqua"/>
          <w:sz w:val="24"/>
          <w:szCs w:val="24"/>
        </w:rPr>
        <w:t>tumours</w:t>
      </w:r>
      <w:proofErr w:type="spellEnd"/>
      <w:r w:rsidRPr="00ED0EAA">
        <w:rPr>
          <w:rFonts w:ascii="Book Antiqua" w:hAnsi="Book Antiqua"/>
          <w:sz w:val="24"/>
          <w:szCs w:val="24"/>
        </w:rPr>
        <w:t xml:space="preserve">: a </w:t>
      </w:r>
      <w:proofErr w:type="spellStart"/>
      <w:r w:rsidRPr="00ED0EAA">
        <w:rPr>
          <w:rFonts w:ascii="Book Antiqua" w:hAnsi="Book Antiqua"/>
          <w:sz w:val="24"/>
          <w:szCs w:val="24"/>
        </w:rPr>
        <w:t>multicentre</w:t>
      </w:r>
      <w:proofErr w:type="spellEnd"/>
      <w:r w:rsidRPr="00ED0EAA">
        <w:rPr>
          <w:rFonts w:ascii="Book Antiqua" w:hAnsi="Book Antiqua"/>
          <w:sz w:val="24"/>
          <w:szCs w:val="24"/>
        </w:rPr>
        <w:t xml:space="preserve"> </w:t>
      </w:r>
      <w:proofErr w:type="spellStart"/>
      <w:r w:rsidRPr="00ED0EAA">
        <w:rPr>
          <w:rFonts w:ascii="Book Antiqua" w:hAnsi="Book Antiqua"/>
          <w:sz w:val="24"/>
          <w:szCs w:val="24"/>
        </w:rPr>
        <w:t>randomised</w:t>
      </w:r>
      <w:proofErr w:type="spellEnd"/>
      <w:r w:rsidRPr="00ED0EAA">
        <w:rPr>
          <w:rFonts w:ascii="Book Antiqua" w:hAnsi="Book Antiqua"/>
          <w:sz w:val="24"/>
          <w:szCs w:val="24"/>
        </w:rPr>
        <w:t xml:space="preserve"> trial. </w:t>
      </w:r>
      <w:r w:rsidRPr="00ED0EAA">
        <w:rPr>
          <w:rFonts w:ascii="Book Antiqua" w:hAnsi="Book Antiqua"/>
          <w:i/>
          <w:sz w:val="24"/>
          <w:szCs w:val="24"/>
        </w:rPr>
        <w:t>Lancet Oncol</w:t>
      </w:r>
      <w:r w:rsidRPr="00ED0EAA">
        <w:rPr>
          <w:rFonts w:ascii="Book Antiqua" w:hAnsi="Book Antiqua"/>
          <w:sz w:val="24"/>
          <w:szCs w:val="24"/>
        </w:rPr>
        <w:t xml:space="preserve"> 2013; </w:t>
      </w:r>
      <w:r w:rsidRPr="00ED0EAA">
        <w:rPr>
          <w:rFonts w:ascii="Book Antiqua" w:hAnsi="Book Antiqua"/>
          <w:b/>
          <w:sz w:val="24"/>
          <w:szCs w:val="24"/>
        </w:rPr>
        <w:t>14</w:t>
      </w:r>
      <w:r w:rsidRPr="00ED0EAA">
        <w:rPr>
          <w:rFonts w:ascii="Book Antiqua" w:hAnsi="Book Antiqua"/>
          <w:sz w:val="24"/>
          <w:szCs w:val="24"/>
        </w:rPr>
        <w:t>: 655-662 [PMID: 23643139 DOI: 10.1016/s1470-2045(13)70126-8</w:t>
      </w:r>
      <w:r>
        <w:rPr>
          <w:rFonts w:ascii="Book Antiqua" w:hAnsi="Book Antiqua"/>
          <w:sz w:val="24"/>
          <w:szCs w:val="24"/>
        </w:rPr>
        <w:t>]</w:t>
      </w:r>
    </w:p>
    <w:p w14:paraId="4391D6B0"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19 </w:t>
      </w:r>
      <w:r w:rsidRPr="00ED0EAA">
        <w:rPr>
          <w:rFonts w:ascii="Book Antiqua" w:hAnsi="Book Antiqua"/>
          <w:b/>
          <w:sz w:val="24"/>
          <w:szCs w:val="24"/>
        </w:rPr>
        <w:t>Keck T</w:t>
      </w:r>
      <w:r w:rsidRPr="00ED0EAA">
        <w:rPr>
          <w:rFonts w:ascii="Book Antiqua" w:hAnsi="Book Antiqua"/>
          <w:sz w:val="24"/>
          <w:szCs w:val="24"/>
        </w:rPr>
        <w:t xml:space="preserve">, </w:t>
      </w:r>
      <w:proofErr w:type="spellStart"/>
      <w:r w:rsidRPr="00ED0EAA">
        <w:rPr>
          <w:rFonts w:ascii="Book Antiqua" w:hAnsi="Book Antiqua"/>
          <w:sz w:val="24"/>
          <w:szCs w:val="24"/>
        </w:rPr>
        <w:t>Wellner</w:t>
      </w:r>
      <w:proofErr w:type="spellEnd"/>
      <w:r w:rsidRPr="00ED0EAA">
        <w:rPr>
          <w:rFonts w:ascii="Book Antiqua" w:hAnsi="Book Antiqua"/>
          <w:sz w:val="24"/>
          <w:szCs w:val="24"/>
        </w:rPr>
        <w:t xml:space="preserve"> UF, </w:t>
      </w:r>
      <w:proofErr w:type="spellStart"/>
      <w:r w:rsidRPr="00ED0EAA">
        <w:rPr>
          <w:rFonts w:ascii="Book Antiqua" w:hAnsi="Book Antiqua"/>
          <w:sz w:val="24"/>
          <w:szCs w:val="24"/>
        </w:rPr>
        <w:t>Bahra</w:t>
      </w:r>
      <w:proofErr w:type="spellEnd"/>
      <w:r w:rsidRPr="00ED0EAA">
        <w:rPr>
          <w:rFonts w:ascii="Book Antiqua" w:hAnsi="Book Antiqua"/>
          <w:sz w:val="24"/>
          <w:szCs w:val="24"/>
        </w:rPr>
        <w:t xml:space="preserve"> M, Klein F, Sick O, </w:t>
      </w:r>
      <w:proofErr w:type="spellStart"/>
      <w:r w:rsidRPr="00ED0EAA">
        <w:rPr>
          <w:rFonts w:ascii="Book Antiqua" w:hAnsi="Book Antiqua"/>
          <w:sz w:val="24"/>
          <w:szCs w:val="24"/>
        </w:rPr>
        <w:t>Niedergethmann</w:t>
      </w:r>
      <w:proofErr w:type="spellEnd"/>
      <w:r w:rsidRPr="00ED0EAA">
        <w:rPr>
          <w:rFonts w:ascii="Book Antiqua" w:hAnsi="Book Antiqua"/>
          <w:sz w:val="24"/>
          <w:szCs w:val="24"/>
        </w:rPr>
        <w:t xml:space="preserve"> M, Wilhelm TJ, </w:t>
      </w:r>
      <w:proofErr w:type="spellStart"/>
      <w:r w:rsidRPr="00ED0EAA">
        <w:rPr>
          <w:rFonts w:ascii="Book Antiqua" w:hAnsi="Book Antiqua"/>
          <w:sz w:val="24"/>
          <w:szCs w:val="24"/>
        </w:rPr>
        <w:t>Farkas</w:t>
      </w:r>
      <w:proofErr w:type="spellEnd"/>
      <w:r w:rsidRPr="00ED0EAA">
        <w:rPr>
          <w:rFonts w:ascii="Book Antiqua" w:hAnsi="Book Antiqua"/>
          <w:sz w:val="24"/>
          <w:szCs w:val="24"/>
        </w:rPr>
        <w:t xml:space="preserve"> SA, </w:t>
      </w:r>
      <w:proofErr w:type="spellStart"/>
      <w:r w:rsidRPr="00ED0EAA">
        <w:rPr>
          <w:rFonts w:ascii="Book Antiqua" w:hAnsi="Book Antiqua"/>
          <w:sz w:val="24"/>
          <w:szCs w:val="24"/>
        </w:rPr>
        <w:t>Börner</w:t>
      </w:r>
      <w:proofErr w:type="spellEnd"/>
      <w:r w:rsidRPr="00ED0EAA">
        <w:rPr>
          <w:rFonts w:ascii="Book Antiqua" w:hAnsi="Book Antiqua"/>
          <w:sz w:val="24"/>
          <w:szCs w:val="24"/>
        </w:rPr>
        <w:t xml:space="preserve"> T, </w:t>
      </w:r>
      <w:proofErr w:type="spellStart"/>
      <w:r w:rsidRPr="00ED0EAA">
        <w:rPr>
          <w:rFonts w:ascii="Book Antiqua" w:hAnsi="Book Antiqua"/>
          <w:sz w:val="24"/>
          <w:szCs w:val="24"/>
        </w:rPr>
        <w:t>Bruns</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Kleespies</w:t>
      </w:r>
      <w:proofErr w:type="spellEnd"/>
      <w:r w:rsidRPr="00ED0EAA">
        <w:rPr>
          <w:rFonts w:ascii="Book Antiqua" w:hAnsi="Book Antiqua"/>
          <w:sz w:val="24"/>
          <w:szCs w:val="24"/>
        </w:rPr>
        <w:t xml:space="preserve"> A, </w:t>
      </w:r>
      <w:proofErr w:type="spellStart"/>
      <w:r w:rsidRPr="00ED0EAA">
        <w:rPr>
          <w:rFonts w:ascii="Book Antiqua" w:hAnsi="Book Antiqua"/>
          <w:sz w:val="24"/>
          <w:szCs w:val="24"/>
        </w:rPr>
        <w:t>Kleeff</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Mihaljevic</w:t>
      </w:r>
      <w:proofErr w:type="spellEnd"/>
      <w:r w:rsidRPr="00ED0EAA">
        <w:rPr>
          <w:rFonts w:ascii="Book Antiqua" w:hAnsi="Book Antiqua"/>
          <w:sz w:val="24"/>
          <w:szCs w:val="24"/>
        </w:rPr>
        <w:t xml:space="preserve"> AL, </w:t>
      </w:r>
      <w:proofErr w:type="spellStart"/>
      <w:r w:rsidRPr="00ED0EAA">
        <w:rPr>
          <w:rFonts w:ascii="Book Antiqua" w:hAnsi="Book Antiqua"/>
          <w:sz w:val="24"/>
          <w:szCs w:val="24"/>
        </w:rPr>
        <w:t>Uhl</w:t>
      </w:r>
      <w:proofErr w:type="spellEnd"/>
      <w:r w:rsidRPr="00ED0EAA">
        <w:rPr>
          <w:rFonts w:ascii="Book Antiqua" w:hAnsi="Book Antiqua"/>
          <w:sz w:val="24"/>
          <w:szCs w:val="24"/>
        </w:rPr>
        <w:t xml:space="preserve"> W, </w:t>
      </w:r>
      <w:proofErr w:type="spellStart"/>
      <w:r w:rsidRPr="00ED0EAA">
        <w:rPr>
          <w:rFonts w:ascii="Book Antiqua" w:hAnsi="Book Antiqua"/>
          <w:sz w:val="24"/>
          <w:szCs w:val="24"/>
        </w:rPr>
        <w:t>Chromik</w:t>
      </w:r>
      <w:proofErr w:type="spellEnd"/>
      <w:r w:rsidRPr="00ED0EAA">
        <w:rPr>
          <w:rFonts w:ascii="Book Antiqua" w:hAnsi="Book Antiqua"/>
          <w:sz w:val="24"/>
          <w:szCs w:val="24"/>
        </w:rPr>
        <w:t xml:space="preserve"> A, </w:t>
      </w:r>
      <w:proofErr w:type="spellStart"/>
      <w:r w:rsidRPr="00ED0EAA">
        <w:rPr>
          <w:rFonts w:ascii="Book Antiqua" w:hAnsi="Book Antiqua"/>
          <w:sz w:val="24"/>
          <w:szCs w:val="24"/>
        </w:rPr>
        <w:t>Fendrich</w:t>
      </w:r>
      <w:proofErr w:type="spellEnd"/>
      <w:r w:rsidRPr="00ED0EAA">
        <w:rPr>
          <w:rFonts w:ascii="Book Antiqua" w:hAnsi="Book Antiqua"/>
          <w:sz w:val="24"/>
          <w:szCs w:val="24"/>
        </w:rPr>
        <w:t xml:space="preserve"> V, </w:t>
      </w:r>
      <w:proofErr w:type="spellStart"/>
      <w:r w:rsidRPr="00ED0EAA">
        <w:rPr>
          <w:rFonts w:ascii="Book Antiqua" w:hAnsi="Book Antiqua"/>
          <w:sz w:val="24"/>
          <w:szCs w:val="24"/>
        </w:rPr>
        <w:t>Heeger</w:t>
      </w:r>
      <w:proofErr w:type="spellEnd"/>
      <w:r w:rsidRPr="00ED0EAA">
        <w:rPr>
          <w:rFonts w:ascii="Book Antiqua" w:hAnsi="Book Antiqua"/>
          <w:sz w:val="24"/>
          <w:szCs w:val="24"/>
        </w:rPr>
        <w:t xml:space="preserve"> K, </w:t>
      </w:r>
      <w:proofErr w:type="spellStart"/>
      <w:r w:rsidRPr="00ED0EAA">
        <w:rPr>
          <w:rFonts w:ascii="Book Antiqua" w:hAnsi="Book Antiqua"/>
          <w:sz w:val="24"/>
          <w:szCs w:val="24"/>
        </w:rPr>
        <w:t>Padberg</w:t>
      </w:r>
      <w:proofErr w:type="spellEnd"/>
      <w:r w:rsidRPr="00ED0EAA">
        <w:rPr>
          <w:rFonts w:ascii="Book Antiqua" w:hAnsi="Book Antiqua"/>
          <w:sz w:val="24"/>
          <w:szCs w:val="24"/>
        </w:rPr>
        <w:t xml:space="preserve"> W, Hecker A, Neumann UP, </w:t>
      </w:r>
      <w:proofErr w:type="spellStart"/>
      <w:r w:rsidRPr="00ED0EAA">
        <w:rPr>
          <w:rFonts w:ascii="Book Antiqua" w:hAnsi="Book Antiqua"/>
          <w:sz w:val="24"/>
          <w:szCs w:val="24"/>
        </w:rPr>
        <w:t>Junge</w:t>
      </w:r>
      <w:proofErr w:type="spellEnd"/>
      <w:r w:rsidRPr="00ED0EAA">
        <w:rPr>
          <w:rFonts w:ascii="Book Antiqua" w:hAnsi="Book Antiqua"/>
          <w:sz w:val="24"/>
          <w:szCs w:val="24"/>
        </w:rPr>
        <w:t xml:space="preserve"> K, </w:t>
      </w:r>
      <w:proofErr w:type="spellStart"/>
      <w:r w:rsidRPr="00ED0EAA">
        <w:rPr>
          <w:rFonts w:ascii="Book Antiqua" w:hAnsi="Book Antiqua"/>
          <w:sz w:val="24"/>
          <w:szCs w:val="24"/>
        </w:rPr>
        <w:t>Kalff</w:t>
      </w:r>
      <w:proofErr w:type="spellEnd"/>
      <w:r w:rsidRPr="00ED0EAA">
        <w:rPr>
          <w:rFonts w:ascii="Book Antiqua" w:hAnsi="Book Antiqua"/>
          <w:sz w:val="24"/>
          <w:szCs w:val="24"/>
        </w:rPr>
        <w:t xml:space="preserve"> JC, </w:t>
      </w:r>
      <w:proofErr w:type="spellStart"/>
      <w:r w:rsidRPr="00ED0EAA">
        <w:rPr>
          <w:rFonts w:ascii="Book Antiqua" w:hAnsi="Book Antiqua"/>
          <w:sz w:val="24"/>
          <w:szCs w:val="24"/>
        </w:rPr>
        <w:t>Glowka</w:t>
      </w:r>
      <w:proofErr w:type="spellEnd"/>
      <w:r w:rsidRPr="00ED0EAA">
        <w:rPr>
          <w:rFonts w:ascii="Book Antiqua" w:hAnsi="Book Antiqua"/>
          <w:sz w:val="24"/>
          <w:szCs w:val="24"/>
        </w:rPr>
        <w:t xml:space="preserve"> TR, Werner J, </w:t>
      </w:r>
      <w:proofErr w:type="spellStart"/>
      <w:r w:rsidRPr="00ED0EAA">
        <w:rPr>
          <w:rFonts w:ascii="Book Antiqua" w:hAnsi="Book Antiqua"/>
          <w:sz w:val="24"/>
          <w:szCs w:val="24"/>
        </w:rPr>
        <w:t>Knebel</w:t>
      </w:r>
      <w:proofErr w:type="spellEnd"/>
      <w:r w:rsidRPr="00ED0EAA">
        <w:rPr>
          <w:rFonts w:ascii="Book Antiqua" w:hAnsi="Book Antiqua"/>
          <w:sz w:val="24"/>
          <w:szCs w:val="24"/>
        </w:rPr>
        <w:t xml:space="preserve"> P, </w:t>
      </w:r>
      <w:proofErr w:type="spellStart"/>
      <w:r w:rsidRPr="00ED0EAA">
        <w:rPr>
          <w:rFonts w:ascii="Book Antiqua" w:hAnsi="Book Antiqua"/>
          <w:sz w:val="24"/>
          <w:szCs w:val="24"/>
        </w:rPr>
        <w:t>Piso</w:t>
      </w:r>
      <w:proofErr w:type="spellEnd"/>
      <w:r w:rsidRPr="00ED0EAA">
        <w:rPr>
          <w:rFonts w:ascii="Book Antiqua" w:hAnsi="Book Antiqua"/>
          <w:sz w:val="24"/>
          <w:szCs w:val="24"/>
        </w:rPr>
        <w:t xml:space="preserve"> P, </w:t>
      </w:r>
      <w:proofErr w:type="spellStart"/>
      <w:r w:rsidRPr="00ED0EAA">
        <w:rPr>
          <w:rFonts w:ascii="Book Antiqua" w:hAnsi="Book Antiqua"/>
          <w:sz w:val="24"/>
          <w:szCs w:val="24"/>
        </w:rPr>
        <w:t>Mayr</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Izbicki</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Vashist</w:t>
      </w:r>
      <w:proofErr w:type="spellEnd"/>
      <w:r w:rsidRPr="00ED0EAA">
        <w:rPr>
          <w:rFonts w:ascii="Book Antiqua" w:hAnsi="Book Antiqua"/>
          <w:sz w:val="24"/>
          <w:szCs w:val="24"/>
        </w:rPr>
        <w:t xml:space="preserve"> Y, </w:t>
      </w:r>
      <w:proofErr w:type="spellStart"/>
      <w:r w:rsidRPr="00ED0EAA">
        <w:rPr>
          <w:rFonts w:ascii="Book Antiqua" w:hAnsi="Book Antiqua"/>
          <w:sz w:val="24"/>
          <w:szCs w:val="24"/>
        </w:rPr>
        <w:t>Bronsert</w:t>
      </w:r>
      <w:proofErr w:type="spellEnd"/>
      <w:r w:rsidRPr="00ED0EAA">
        <w:rPr>
          <w:rFonts w:ascii="Book Antiqua" w:hAnsi="Book Antiqua"/>
          <w:sz w:val="24"/>
          <w:szCs w:val="24"/>
        </w:rPr>
        <w:t xml:space="preserve"> P, Bruckner T, </w:t>
      </w:r>
      <w:proofErr w:type="spellStart"/>
      <w:r w:rsidRPr="00ED0EAA">
        <w:rPr>
          <w:rFonts w:ascii="Book Antiqua" w:hAnsi="Book Antiqua"/>
          <w:sz w:val="24"/>
          <w:szCs w:val="24"/>
        </w:rPr>
        <w:t>Limprecht</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Diener</w:t>
      </w:r>
      <w:proofErr w:type="spellEnd"/>
      <w:r w:rsidRPr="00ED0EAA">
        <w:rPr>
          <w:rFonts w:ascii="Book Antiqua" w:hAnsi="Book Antiqua"/>
          <w:sz w:val="24"/>
          <w:szCs w:val="24"/>
        </w:rPr>
        <w:t xml:space="preserve"> MK, </w:t>
      </w:r>
      <w:proofErr w:type="spellStart"/>
      <w:r w:rsidRPr="00ED0EAA">
        <w:rPr>
          <w:rFonts w:ascii="Book Antiqua" w:hAnsi="Book Antiqua"/>
          <w:sz w:val="24"/>
          <w:szCs w:val="24"/>
        </w:rPr>
        <w:t>Rossion</w:t>
      </w:r>
      <w:proofErr w:type="spellEnd"/>
      <w:r w:rsidRPr="00ED0EAA">
        <w:rPr>
          <w:rFonts w:ascii="Book Antiqua" w:hAnsi="Book Antiqua"/>
          <w:sz w:val="24"/>
          <w:szCs w:val="24"/>
        </w:rPr>
        <w:t xml:space="preserve"> I, Wegener I, </w:t>
      </w:r>
      <w:proofErr w:type="spellStart"/>
      <w:r w:rsidRPr="00ED0EAA">
        <w:rPr>
          <w:rFonts w:ascii="Book Antiqua" w:hAnsi="Book Antiqua"/>
          <w:sz w:val="24"/>
          <w:szCs w:val="24"/>
        </w:rPr>
        <w:t>Hopt</w:t>
      </w:r>
      <w:proofErr w:type="spellEnd"/>
      <w:r w:rsidRPr="00ED0EAA">
        <w:rPr>
          <w:rFonts w:ascii="Book Antiqua" w:hAnsi="Book Antiqua"/>
          <w:sz w:val="24"/>
          <w:szCs w:val="24"/>
        </w:rPr>
        <w:t xml:space="preserve"> UT. </w:t>
      </w:r>
      <w:proofErr w:type="spellStart"/>
      <w:r w:rsidRPr="00ED0EAA">
        <w:rPr>
          <w:rFonts w:ascii="Book Antiqua" w:hAnsi="Book Antiqua"/>
          <w:sz w:val="24"/>
          <w:szCs w:val="24"/>
        </w:rPr>
        <w:t>Pancreatogastrostomy</w:t>
      </w:r>
      <w:proofErr w:type="spellEnd"/>
      <w:r w:rsidRPr="00ED0EAA">
        <w:rPr>
          <w:rFonts w:ascii="Book Antiqua" w:hAnsi="Book Antiqua"/>
          <w:sz w:val="24"/>
          <w:szCs w:val="24"/>
        </w:rPr>
        <w:t xml:space="preserve"> Versus Pancreatojejunostomy for </w:t>
      </w:r>
      <w:proofErr w:type="spellStart"/>
      <w:r w:rsidRPr="00ED0EAA">
        <w:rPr>
          <w:rFonts w:ascii="Book Antiqua" w:hAnsi="Book Antiqua"/>
          <w:sz w:val="24"/>
          <w:szCs w:val="24"/>
        </w:rPr>
        <w:t>RECOnstruction</w:t>
      </w:r>
      <w:proofErr w:type="spellEnd"/>
      <w:r w:rsidRPr="00ED0EAA">
        <w:rPr>
          <w:rFonts w:ascii="Book Antiqua" w:hAnsi="Book Antiqua"/>
          <w:sz w:val="24"/>
          <w:szCs w:val="24"/>
        </w:rPr>
        <w:t xml:space="preserve"> After </w:t>
      </w:r>
      <w:proofErr w:type="spellStart"/>
      <w:r w:rsidRPr="00ED0EAA">
        <w:rPr>
          <w:rFonts w:ascii="Book Antiqua" w:hAnsi="Book Antiqua"/>
          <w:sz w:val="24"/>
          <w:szCs w:val="24"/>
        </w:rPr>
        <w:t>PANCreatoduodenectomy</w:t>
      </w:r>
      <w:proofErr w:type="spellEnd"/>
      <w:r w:rsidRPr="00ED0EAA">
        <w:rPr>
          <w:rFonts w:ascii="Book Antiqua" w:hAnsi="Book Antiqua"/>
          <w:sz w:val="24"/>
          <w:szCs w:val="24"/>
        </w:rPr>
        <w:t xml:space="preserve"> (RECOPANC, DRKS 00000767): Perioperative and Long-term Results of a Multicenter Randomized Controlled Trial. </w:t>
      </w:r>
      <w:r w:rsidRPr="00ED0EAA">
        <w:rPr>
          <w:rFonts w:ascii="Book Antiqua" w:hAnsi="Book Antiqua"/>
          <w:i/>
          <w:sz w:val="24"/>
          <w:szCs w:val="24"/>
        </w:rPr>
        <w:t>Ann Surg</w:t>
      </w:r>
      <w:r w:rsidRPr="00ED0EAA">
        <w:rPr>
          <w:rFonts w:ascii="Book Antiqua" w:hAnsi="Book Antiqua"/>
          <w:sz w:val="24"/>
          <w:szCs w:val="24"/>
        </w:rPr>
        <w:t xml:space="preserve"> 2016; </w:t>
      </w:r>
      <w:r w:rsidRPr="00ED0EAA">
        <w:rPr>
          <w:rFonts w:ascii="Book Antiqua" w:hAnsi="Book Antiqua"/>
          <w:b/>
          <w:sz w:val="24"/>
          <w:szCs w:val="24"/>
        </w:rPr>
        <w:t>263</w:t>
      </w:r>
      <w:r w:rsidRPr="00ED0EAA">
        <w:rPr>
          <w:rFonts w:ascii="Book Antiqua" w:hAnsi="Book Antiqua"/>
          <w:sz w:val="24"/>
          <w:szCs w:val="24"/>
        </w:rPr>
        <w:t>: 440-449 [PMID: 26135690 DOI: 10.1097/sla.0000000000001240</w:t>
      </w:r>
      <w:r>
        <w:rPr>
          <w:rFonts w:ascii="Book Antiqua" w:hAnsi="Book Antiqua"/>
          <w:sz w:val="24"/>
          <w:szCs w:val="24"/>
        </w:rPr>
        <w:t>]</w:t>
      </w:r>
    </w:p>
    <w:p w14:paraId="4CE5F8D3"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20 </w:t>
      </w:r>
      <w:r w:rsidRPr="00ED0EAA">
        <w:rPr>
          <w:rFonts w:ascii="Book Antiqua" w:hAnsi="Book Antiqua"/>
          <w:b/>
          <w:sz w:val="24"/>
          <w:szCs w:val="24"/>
        </w:rPr>
        <w:t xml:space="preserve">El </w:t>
      </w:r>
      <w:proofErr w:type="spellStart"/>
      <w:r w:rsidRPr="00ED0EAA">
        <w:rPr>
          <w:rFonts w:ascii="Book Antiqua" w:hAnsi="Book Antiqua"/>
          <w:b/>
          <w:sz w:val="24"/>
          <w:szCs w:val="24"/>
        </w:rPr>
        <w:t>Nakeeb</w:t>
      </w:r>
      <w:proofErr w:type="spellEnd"/>
      <w:r w:rsidRPr="00ED0EAA">
        <w:rPr>
          <w:rFonts w:ascii="Book Antiqua" w:hAnsi="Book Antiqua"/>
          <w:b/>
          <w:sz w:val="24"/>
          <w:szCs w:val="24"/>
        </w:rPr>
        <w:t xml:space="preserve"> A</w:t>
      </w:r>
      <w:r w:rsidRPr="00ED0EAA">
        <w:rPr>
          <w:rFonts w:ascii="Book Antiqua" w:hAnsi="Book Antiqua"/>
          <w:sz w:val="24"/>
          <w:szCs w:val="24"/>
        </w:rPr>
        <w:t xml:space="preserve">, </w:t>
      </w:r>
      <w:proofErr w:type="spellStart"/>
      <w:r w:rsidRPr="00ED0EAA">
        <w:rPr>
          <w:rFonts w:ascii="Book Antiqua" w:hAnsi="Book Antiqua"/>
          <w:sz w:val="24"/>
          <w:szCs w:val="24"/>
        </w:rPr>
        <w:t>Hamdy</w:t>
      </w:r>
      <w:proofErr w:type="spellEnd"/>
      <w:r w:rsidRPr="00ED0EAA">
        <w:rPr>
          <w:rFonts w:ascii="Book Antiqua" w:hAnsi="Book Antiqua"/>
          <w:sz w:val="24"/>
          <w:szCs w:val="24"/>
        </w:rPr>
        <w:t xml:space="preserve"> E, Sultan AM, Salah T, </w:t>
      </w:r>
      <w:proofErr w:type="spellStart"/>
      <w:r w:rsidRPr="00ED0EAA">
        <w:rPr>
          <w:rFonts w:ascii="Book Antiqua" w:hAnsi="Book Antiqua"/>
          <w:sz w:val="24"/>
          <w:szCs w:val="24"/>
        </w:rPr>
        <w:t>Askr</w:t>
      </w:r>
      <w:proofErr w:type="spellEnd"/>
      <w:r w:rsidRPr="00ED0EAA">
        <w:rPr>
          <w:rFonts w:ascii="Book Antiqua" w:hAnsi="Book Antiqua"/>
          <w:sz w:val="24"/>
          <w:szCs w:val="24"/>
        </w:rPr>
        <w:t xml:space="preserve"> W, </w:t>
      </w:r>
      <w:proofErr w:type="spellStart"/>
      <w:r w:rsidRPr="00ED0EAA">
        <w:rPr>
          <w:rFonts w:ascii="Book Antiqua" w:hAnsi="Book Antiqua"/>
          <w:sz w:val="24"/>
          <w:szCs w:val="24"/>
        </w:rPr>
        <w:t>Ezzat</w:t>
      </w:r>
      <w:proofErr w:type="spellEnd"/>
      <w:r w:rsidRPr="00ED0EAA">
        <w:rPr>
          <w:rFonts w:ascii="Book Antiqua" w:hAnsi="Book Antiqua"/>
          <w:sz w:val="24"/>
          <w:szCs w:val="24"/>
        </w:rPr>
        <w:t xml:space="preserve"> H, Said M, </w:t>
      </w:r>
      <w:proofErr w:type="spellStart"/>
      <w:r w:rsidRPr="00ED0EAA">
        <w:rPr>
          <w:rFonts w:ascii="Book Antiqua" w:hAnsi="Book Antiqua"/>
          <w:sz w:val="24"/>
          <w:szCs w:val="24"/>
        </w:rPr>
        <w:t>Zeied</w:t>
      </w:r>
      <w:proofErr w:type="spellEnd"/>
      <w:r w:rsidRPr="00ED0EAA">
        <w:rPr>
          <w:rFonts w:ascii="Book Antiqua" w:hAnsi="Book Antiqua"/>
          <w:sz w:val="24"/>
          <w:szCs w:val="24"/>
        </w:rPr>
        <w:t xml:space="preserve"> MA, Abdallah T. Isolated Roux loop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after pancreaticoduodenectomy: a prospective randomized study. </w:t>
      </w:r>
      <w:r w:rsidRPr="00ED0EAA">
        <w:rPr>
          <w:rFonts w:ascii="Book Antiqua" w:hAnsi="Book Antiqua"/>
          <w:i/>
          <w:sz w:val="24"/>
          <w:szCs w:val="24"/>
        </w:rPr>
        <w:t>HPB (Oxford)</w:t>
      </w:r>
      <w:r w:rsidRPr="00ED0EAA">
        <w:rPr>
          <w:rFonts w:ascii="Book Antiqua" w:hAnsi="Book Antiqua"/>
          <w:sz w:val="24"/>
          <w:szCs w:val="24"/>
        </w:rPr>
        <w:t xml:space="preserve"> 2014; </w:t>
      </w:r>
      <w:r w:rsidRPr="00ED0EAA">
        <w:rPr>
          <w:rFonts w:ascii="Book Antiqua" w:hAnsi="Book Antiqua"/>
          <w:b/>
          <w:sz w:val="24"/>
          <w:szCs w:val="24"/>
        </w:rPr>
        <w:t>16</w:t>
      </w:r>
      <w:r w:rsidRPr="00ED0EAA">
        <w:rPr>
          <w:rFonts w:ascii="Book Antiqua" w:hAnsi="Book Antiqua"/>
          <w:sz w:val="24"/>
          <w:szCs w:val="24"/>
        </w:rPr>
        <w:t>: 713-722 [PMID: 24467711 DOI: 10.1111/hpb.12210</w:t>
      </w:r>
      <w:r>
        <w:rPr>
          <w:rFonts w:ascii="Book Antiqua" w:hAnsi="Book Antiqua"/>
          <w:sz w:val="24"/>
          <w:szCs w:val="24"/>
        </w:rPr>
        <w:t>]</w:t>
      </w:r>
    </w:p>
    <w:p w14:paraId="2D879D28"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21 </w:t>
      </w:r>
      <w:r w:rsidRPr="00ED0EAA">
        <w:rPr>
          <w:rFonts w:ascii="Book Antiqua" w:hAnsi="Book Antiqua"/>
          <w:b/>
          <w:sz w:val="24"/>
          <w:szCs w:val="24"/>
        </w:rPr>
        <w:t>Fernández-Cruz L</w:t>
      </w:r>
      <w:r w:rsidRPr="00ED0EAA">
        <w:rPr>
          <w:rFonts w:ascii="Book Antiqua" w:hAnsi="Book Antiqua"/>
          <w:sz w:val="24"/>
          <w:szCs w:val="24"/>
        </w:rPr>
        <w:t xml:space="preserve">, Cosa R, Blanco L, </w:t>
      </w:r>
      <w:proofErr w:type="spellStart"/>
      <w:r w:rsidRPr="00ED0EAA">
        <w:rPr>
          <w:rFonts w:ascii="Book Antiqua" w:hAnsi="Book Antiqua"/>
          <w:sz w:val="24"/>
          <w:szCs w:val="24"/>
        </w:rPr>
        <w:t>López-Boado</w:t>
      </w:r>
      <w:proofErr w:type="spellEnd"/>
      <w:r w:rsidRPr="00ED0EAA">
        <w:rPr>
          <w:rFonts w:ascii="Book Antiqua" w:hAnsi="Book Antiqua"/>
          <w:sz w:val="24"/>
          <w:szCs w:val="24"/>
        </w:rPr>
        <w:t xml:space="preserve"> MA, </w:t>
      </w:r>
      <w:proofErr w:type="spellStart"/>
      <w:r w:rsidRPr="00ED0EAA">
        <w:rPr>
          <w:rFonts w:ascii="Book Antiqua" w:hAnsi="Book Antiqua"/>
          <w:sz w:val="24"/>
          <w:szCs w:val="24"/>
        </w:rPr>
        <w:t>Astudillo</w:t>
      </w:r>
      <w:proofErr w:type="spellEnd"/>
      <w:r w:rsidRPr="00ED0EAA">
        <w:rPr>
          <w:rFonts w:ascii="Book Antiqua" w:hAnsi="Book Antiqua"/>
          <w:sz w:val="24"/>
          <w:szCs w:val="24"/>
        </w:rPr>
        <w:t xml:space="preserve"> E. </w:t>
      </w:r>
      <w:proofErr w:type="spellStart"/>
      <w:r w:rsidRPr="00ED0EAA">
        <w:rPr>
          <w:rFonts w:ascii="Book Antiqua" w:hAnsi="Book Antiqua"/>
          <w:sz w:val="24"/>
          <w:szCs w:val="24"/>
        </w:rPr>
        <w:t>Pancreatogastrostomy</w:t>
      </w:r>
      <w:proofErr w:type="spellEnd"/>
      <w:r w:rsidRPr="00ED0EAA">
        <w:rPr>
          <w:rFonts w:ascii="Book Antiqua" w:hAnsi="Book Antiqua"/>
          <w:sz w:val="24"/>
          <w:szCs w:val="24"/>
        </w:rPr>
        <w:t xml:space="preserve"> with gastric partition after pylorus-preserving pancreatoduodenectomy versus conventional pancreatojejunostomy: a prospective randomized study. </w:t>
      </w:r>
      <w:r w:rsidRPr="00ED0EAA">
        <w:rPr>
          <w:rFonts w:ascii="Book Antiqua" w:hAnsi="Book Antiqua"/>
          <w:i/>
          <w:sz w:val="24"/>
          <w:szCs w:val="24"/>
        </w:rPr>
        <w:t>Ann Surg</w:t>
      </w:r>
      <w:r w:rsidRPr="00ED0EAA">
        <w:rPr>
          <w:rFonts w:ascii="Book Antiqua" w:hAnsi="Book Antiqua"/>
          <w:sz w:val="24"/>
          <w:szCs w:val="24"/>
        </w:rPr>
        <w:t xml:space="preserve"> 2008; </w:t>
      </w:r>
      <w:r w:rsidRPr="00ED0EAA">
        <w:rPr>
          <w:rFonts w:ascii="Book Antiqua" w:hAnsi="Book Antiqua"/>
          <w:b/>
          <w:sz w:val="24"/>
          <w:szCs w:val="24"/>
        </w:rPr>
        <w:t>248</w:t>
      </w:r>
      <w:r w:rsidRPr="00ED0EAA">
        <w:rPr>
          <w:rFonts w:ascii="Book Antiqua" w:hAnsi="Book Antiqua"/>
          <w:sz w:val="24"/>
          <w:szCs w:val="24"/>
        </w:rPr>
        <w:t>: 930-938 [PMID: 19092337 DOI: 10.1097/SLA.0b013e31818fefc7</w:t>
      </w:r>
      <w:r>
        <w:rPr>
          <w:rFonts w:ascii="Book Antiqua" w:hAnsi="Book Antiqua"/>
          <w:sz w:val="24"/>
          <w:szCs w:val="24"/>
        </w:rPr>
        <w:t>]</w:t>
      </w:r>
    </w:p>
    <w:p w14:paraId="46A4CD97"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22 </w:t>
      </w:r>
      <w:proofErr w:type="spellStart"/>
      <w:r w:rsidRPr="00ED0EAA">
        <w:rPr>
          <w:rFonts w:ascii="Book Antiqua" w:hAnsi="Book Antiqua"/>
          <w:b/>
          <w:sz w:val="24"/>
          <w:szCs w:val="24"/>
        </w:rPr>
        <w:t>Figueras</w:t>
      </w:r>
      <w:proofErr w:type="spellEnd"/>
      <w:r w:rsidRPr="00ED0EAA">
        <w:rPr>
          <w:rFonts w:ascii="Book Antiqua" w:hAnsi="Book Antiqua"/>
          <w:b/>
          <w:sz w:val="24"/>
          <w:szCs w:val="24"/>
        </w:rPr>
        <w:t xml:space="preserve"> J</w:t>
      </w:r>
      <w:r w:rsidRPr="00ED0EAA">
        <w:rPr>
          <w:rFonts w:ascii="Book Antiqua" w:hAnsi="Book Antiqua"/>
          <w:sz w:val="24"/>
          <w:szCs w:val="24"/>
        </w:rPr>
        <w:t xml:space="preserve">, </w:t>
      </w:r>
      <w:proofErr w:type="spellStart"/>
      <w:r w:rsidRPr="00ED0EAA">
        <w:rPr>
          <w:rFonts w:ascii="Book Antiqua" w:hAnsi="Book Antiqua"/>
          <w:sz w:val="24"/>
          <w:szCs w:val="24"/>
        </w:rPr>
        <w:t>Sabater</w:t>
      </w:r>
      <w:proofErr w:type="spellEnd"/>
      <w:r w:rsidRPr="00ED0EAA">
        <w:rPr>
          <w:rFonts w:ascii="Book Antiqua" w:hAnsi="Book Antiqua"/>
          <w:sz w:val="24"/>
          <w:szCs w:val="24"/>
        </w:rPr>
        <w:t xml:space="preserve"> L, </w:t>
      </w:r>
      <w:proofErr w:type="spellStart"/>
      <w:r w:rsidRPr="00ED0EAA">
        <w:rPr>
          <w:rFonts w:ascii="Book Antiqua" w:hAnsi="Book Antiqua"/>
          <w:sz w:val="24"/>
          <w:szCs w:val="24"/>
        </w:rPr>
        <w:t>Planellas</w:t>
      </w:r>
      <w:proofErr w:type="spellEnd"/>
      <w:r w:rsidRPr="00ED0EAA">
        <w:rPr>
          <w:rFonts w:ascii="Book Antiqua" w:hAnsi="Book Antiqua"/>
          <w:sz w:val="24"/>
          <w:szCs w:val="24"/>
        </w:rPr>
        <w:t xml:space="preserve"> P, Muñoz-</w:t>
      </w:r>
      <w:proofErr w:type="spellStart"/>
      <w:r w:rsidRPr="00ED0EAA">
        <w:rPr>
          <w:rFonts w:ascii="Book Antiqua" w:hAnsi="Book Antiqua"/>
          <w:sz w:val="24"/>
          <w:szCs w:val="24"/>
        </w:rPr>
        <w:t>Forner</w:t>
      </w:r>
      <w:proofErr w:type="spellEnd"/>
      <w:r w:rsidRPr="00ED0EAA">
        <w:rPr>
          <w:rFonts w:ascii="Book Antiqua" w:hAnsi="Book Antiqua"/>
          <w:sz w:val="24"/>
          <w:szCs w:val="24"/>
        </w:rPr>
        <w:t xml:space="preserve"> E, Lopez-Ben S, </w:t>
      </w:r>
      <w:proofErr w:type="spellStart"/>
      <w:r w:rsidRPr="00ED0EAA">
        <w:rPr>
          <w:rFonts w:ascii="Book Antiqua" w:hAnsi="Book Antiqua"/>
          <w:sz w:val="24"/>
          <w:szCs w:val="24"/>
        </w:rPr>
        <w:t>Falgueras</w:t>
      </w:r>
      <w:proofErr w:type="spellEnd"/>
      <w:r w:rsidRPr="00ED0EAA">
        <w:rPr>
          <w:rFonts w:ascii="Book Antiqua" w:hAnsi="Book Antiqua"/>
          <w:sz w:val="24"/>
          <w:szCs w:val="24"/>
        </w:rPr>
        <w:t xml:space="preserve"> L, Sala-Palau C, </w:t>
      </w:r>
      <w:proofErr w:type="spellStart"/>
      <w:r w:rsidRPr="00ED0EAA">
        <w:rPr>
          <w:rFonts w:ascii="Book Antiqua" w:hAnsi="Book Antiqua"/>
          <w:sz w:val="24"/>
          <w:szCs w:val="24"/>
        </w:rPr>
        <w:t>Albiol</w:t>
      </w:r>
      <w:proofErr w:type="spellEnd"/>
      <w:r w:rsidRPr="00ED0EAA">
        <w:rPr>
          <w:rFonts w:ascii="Book Antiqua" w:hAnsi="Book Antiqua"/>
          <w:sz w:val="24"/>
          <w:szCs w:val="24"/>
        </w:rPr>
        <w:t xml:space="preserve"> M, Ortega-Serrano J, Castro-Gutierrez E. Randomized clinical trial of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on the </w:t>
      </w:r>
      <w:r w:rsidRPr="00ED0EAA">
        <w:rPr>
          <w:rFonts w:ascii="Book Antiqua" w:hAnsi="Book Antiqua"/>
          <w:sz w:val="24"/>
          <w:szCs w:val="24"/>
        </w:rPr>
        <w:lastRenderedPageBreak/>
        <w:t xml:space="preserve">rate and severity of pancreatic fistula after pancreaticoduodenectomy. </w:t>
      </w:r>
      <w:r w:rsidRPr="00ED0EAA">
        <w:rPr>
          <w:rFonts w:ascii="Book Antiqua" w:hAnsi="Book Antiqua"/>
          <w:i/>
          <w:sz w:val="24"/>
          <w:szCs w:val="24"/>
        </w:rPr>
        <w:t>Br J Surg</w:t>
      </w:r>
      <w:r w:rsidRPr="00ED0EAA">
        <w:rPr>
          <w:rFonts w:ascii="Book Antiqua" w:hAnsi="Book Antiqua"/>
          <w:sz w:val="24"/>
          <w:szCs w:val="24"/>
        </w:rPr>
        <w:t xml:space="preserve"> 2013; </w:t>
      </w:r>
      <w:r w:rsidRPr="00ED0EAA">
        <w:rPr>
          <w:rFonts w:ascii="Book Antiqua" w:hAnsi="Book Antiqua"/>
          <w:b/>
          <w:sz w:val="24"/>
          <w:szCs w:val="24"/>
        </w:rPr>
        <w:t>100</w:t>
      </w:r>
      <w:r w:rsidRPr="00ED0EAA">
        <w:rPr>
          <w:rFonts w:ascii="Book Antiqua" w:hAnsi="Book Antiqua"/>
          <w:sz w:val="24"/>
          <w:szCs w:val="24"/>
        </w:rPr>
        <w:t>: 1597-1605 [PMID: 24264781 DOI: 10.1002/bjs.9252</w:t>
      </w:r>
      <w:r>
        <w:rPr>
          <w:rFonts w:ascii="Book Antiqua" w:hAnsi="Book Antiqua"/>
          <w:sz w:val="24"/>
          <w:szCs w:val="24"/>
        </w:rPr>
        <w:t>]</w:t>
      </w:r>
    </w:p>
    <w:p w14:paraId="3B6FED54"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23 </w:t>
      </w:r>
      <w:proofErr w:type="spellStart"/>
      <w:r w:rsidRPr="00ED0EAA">
        <w:rPr>
          <w:rFonts w:ascii="Book Antiqua" w:hAnsi="Book Antiqua"/>
          <w:b/>
          <w:sz w:val="24"/>
          <w:szCs w:val="24"/>
        </w:rPr>
        <w:t>Duffas</w:t>
      </w:r>
      <w:proofErr w:type="spellEnd"/>
      <w:r w:rsidRPr="00ED0EAA">
        <w:rPr>
          <w:rFonts w:ascii="Book Antiqua" w:hAnsi="Book Antiqua"/>
          <w:b/>
          <w:sz w:val="24"/>
          <w:szCs w:val="24"/>
        </w:rPr>
        <w:t xml:space="preserve"> JP</w:t>
      </w:r>
      <w:r w:rsidRPr="00ED0EAA">
        <w:rPr>
          <w:rFonts w:ascii="Book Antiqua" w:hAnsi="Book Antiqua"/>
          <w:sz w:val="24"/>
          <w:szCs w:val="24"/>
        </w:rPr>
        <w:t xml:space="preserve">, </w:t>
      </w:r>
      <w:proofErr w:type="spellStart"/>
      <w:r w:rsidRPr="00ED0EAA">
        <w:rPr>
          <w:rFonts w:ascii="Book Antiqua" w:hAnsi="Book Antiqua"/>
          <w:sz w:val="24"/>
          <w:szCs w:val="24"/>
        </w:rPr>
        <w:t>Suc</w:t>
      </w:r>
      <w:proofErr w:type="spellEnd"/>
      <w:r w:rsidRPr="00ED0EAA">
        <w:rPr>
          <w:rFonts w:ascii="Book Antiqua" w:hAnsi="Book Antiqua"/>
          <w:sz w:val="24"/>
          <w:szCs w:val="24"/>
        </w:rPr>
        <w:t xml:space="preserve"> B, </w:t>
      </w:r>
      <w:proofErr w:type="spellStart"/>
      <w:r w:rsidRPr="00ED0EAA">
        <w:rPr>
          <w:rFonts w:ascii="Book Antiqua" w:hAnsi="Book Antiqua"/>
          <w:sz w:val="24"/>
          <w:szCs w:val="24"/>
        </w:rPr>
        <w:t>Msika</w:t>
      </w:r>
      <w:proofErr w:type="spellEnd"/>
      <w:r w:rsidRPr="00ED0EAA">
        <w:rPr>
          <w:rFonts w:ascii="Book Antiqua" w:hAnsi="Book Antiqua"/>
          <w:sz w:val="24"/>
          <w:szCs w:val="24"/>
        </w:rPr>
        <w:t xml:space="preserve"> S, </w:t>
      </w:r>
      <w:proofErr w:type="spellStart"/>
      <w:r w:rsidRPr="00ED0EAA">
        <w:rPr>
          <w:rFonts w:ascii="Book Antiqua" w:hAnsi="Book Antiqua"/>
          <w:sz w:val="24"/>
          <w:szCs w:val="24"/>
        </w:rPr>
        <w:t>Fourtanier</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Muscari</w:t>
      </w:r>
      <w:proofErr w:type="spellEnd"/>
      <w:r w:rsidRPr="00ED0EAA">
        <w:rPr>
          <w:rFonts w:ascii="Book Antiqua" w:hAnsi="Book Antiqua"/>
          <w:sz w:val="24"/>
          <w:szCs w:val="24"/>
        </w:rPr>
        <w:t xml:space="preserve"> F, Hay JM, Fingerhut A, </w:t>
      </w:r>
      <w:proofErr w:type="spellStart"/>
      <w:r w:rsidRPr="00ED0EAA">
        <w:rPr>
          <w:rFonts w:ascii="Book Antiqua" w:hAnsi="Book Antiqua"/>
          <w:sz w:val="24"/>
          <w:szCs w:val="24"/>
        </w:rPr>
        <w:t>Millat</w:t>
      </w:r>
      <w:proofErr w:type="spellEnd"/>
      <w:r w:rsidRPr="00ED0EAA">
        <w:rPr>
          <w:rFonts w:ascii="Book Antiqua" w:hAnsi="Book Antiqua"/>
          <w:sz w:val="24"/>
          <w:szCs w:val="24"/>
        </w:rPr>
        <w:t xml:space="preserve"> B, </w:t>
      </w:r>
      <w:proofErr w:type="spellStart"/>
      <w:r w:rsidRPr="00ED0EAA">
        <w:rPr>
          <w:rFonts w:ascii="Book Antiqua" w:hAnsi="Book Antiqua"/>
          <w:sz w:val="24"/>
          <w:szCs w:val="24"/>
        </w:rPr>
        <w:t>Radovanowic</w:t>
      </w:r>
      <w:proofErr w:type="spellEnd"/>
      <w:r w:rsidRPr="00ED0EAA">
        <w:rPr>
          <w:rFonts w:ascii="Book Antiqua" w:hAnsi="Book Antiqua"/>
          <w:sz w:val="24"/>
          <w:szCs w:val="24"/>
        </w:rPr>
        <w:t xml:space="preserve"> A, </w:t>
      </w:r>
      <w:proofErr w:type="spellStart"/>
      <w:r w:rsidRPr="00ED0EAA">
        <w:rPr>
          <w:rFonts w:ascii="Book Antiqua" w:hAnsi="Book Antiqua"/>
          <w:sz w:val="24"/>
          <w:szCs w:val="24"/>
        </w:rPr>
        <w:t>Fagniez</w:t>
      </w:r>
      <w:proofErr w:type="spellEnd"/>
      <w:r w:rsidRPr="00ED0EAA">
        <w:rPr>
          <w:rFonts w:ascii="Book Antiqua" w:hAnsi="Book Antiqua"/>
          <w:sz w:val="24"/>
          <w:szCs w:val="24"/>
        </w:rPr>
        <w:t xml:space="preserve"> PL; French Associations for Research in Surgery. A controlled randomized multicenter trial of </w:t>
      </w:r>
      <w:proofErr w:type="spellStart"/>
      <w:r w:rsidRPr="00ED0EAA">
        <w:rPr>
          <w:rFonts w:ascii="Book Antiqua" w:hAnsi="Book Antiqua"/>
          <w:sz w:val="24"/>
          <w:szCs w:val="24"/>
        </w:rPr>
        <w:t>pancreatogastrostomy</w:t>
      </w:r>
      <w:proofErr w:type="spellEnd"/>
      <w:r w:rsidRPr="00ED0EAA">
        <w:rPr>
          <w:rFonts w:ascii="Book Antiqua" w:hAnsi="Book Antiqua"/>
          <w:sz w:val="24"/>
          <w:szCs w:val="24"/>
        </w:rPr>
        <w:t xml:space="preserve"> or pancreatojejunostomy after pancreatoduodenectomy. </w:t>
      </w:r>
      <w:r w:rsidRPr="00ED0EAA">
        <w:rPr>
          <w:rFonts w:ascii="Book Antiqua" w:hAnsi="Book Antiqua"/>
          <w:i/>
          <w:sz w:val="24"/>
          <w:szCs w:val="24"/>
        </w:rPr>
        <w:t>Am J Surg</w:t>
      </w:r>
      <w:r w:rsidRPr="00ED0EAA">
        <w:rPr>
          <w:rFonts w:ascii="Book Antiqua" w:hAnsi="Book Antiqua"/>
          <w:sz w:val="24"/>
          <w:szCs w:val="24"/>
        </w:rPr>
        <w:t xml:space="preserve"> 2005; </w:t>
      </w:r>
      <w:r w:rsidRPr="00ED0EAA">
        <w:rPr>
          <w:rFonts w:ascii="Book Antiqua" w:hAnsi="Book Antiqua"/>
          <w:b/>
          <w:sz w:val="24"/>
          <w:szCs w:val="24"/>
        </w:rPr>
        <w:t>189</w:t>
      </w:r>
      <w:r w:rsidRPr="00ED0EAA">
        <w:rPr>
          <w:rFonts w:ascii="Book Antiqua" w:hAnsi="Book Antiqua"/>
          <w:sz w:val="24"/>
          <w:szCs w:val="24"/>
        </w:rPr>
        <w:t>: 720-729 [PMID: 15910726 DOI: 10.1016/j.amjsurg.2005.03.015</w:t>
      </w:r>
      <w:r>
        <w:rPr>
          <w:rFonts w:ascii="Book Antiqua" w:hAnsi="Book Antiqua"/>
          <w:sz w:val="24"/>
          <w:szCs w:val="24"/>
        </w:rPr>
        <w:t>]</w:t>
      </w:r>
    </w:p>
    <w:p w14:paraId="4FF07054"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24 </w:t>
      </w:r>
      <w:proofErr w:type="spellStart"/>
      <w:r w:rsidRPr="00ED0EAA">
        <w:rPr>
          <w:rFonts w:ascii="Book Antiqua" w:hAnsi="Book Antiqua"/>
          <w:b/>
          <w:sz w:val="24"/>
          <w:szCs w:val="24"/>
        </w:rPr>
        <w:t>Grendar</w:t>
      </w:r>
      <w:proofErr w:type="spellEnd"/>
      <w:r w:rsidRPr="00ED0EAA">
        <w:rPr>
          <w:rFonts w:ascii="Book Antiqua" w:hAnsi="Book Antiqua"/>
          <w:b/>
          <w:sz w:val="24"/>
          <w:szCs w:val="24"/>
        </w:rPr>
        <w:t xml:space="preserve"> J</w:t>
      </w:r>
      <w:r w:rsidRPr="00ED0EAA">
        <w:rPr>
          <w:rFonts w:ascii="Book Antiqua" w:hAnsi="Book Antiqua"/>
          <w:sz w:val="24"/>
          <w:szCs w:val="24"/>
        </w:rPr>
        <w:t xml:space="preserve">, Ouellet JF, Sutherland FR, Bathe OF, Ball CG, Dixon E. In search of the best reconstructive technique after </w:t>
      </w:r>
      <w:proofErr w:type="spellStart"/>
      <w:r w:rsidRPr="00ED0EAA">
        <w:rPr>
          <w:rFonts w:ascii="Book Antiqua" w:hAnsi="Book Antiqua"/>
          <w:sz w:val="24"/>
          <w:szCs w:val="24"/>
        </w:rPr>
        <w:t>pancreaticoduodenectomy</w:t>
      </w:r>
      <w:proofErr w:type="spellEnd"/>
      <w:r w:rsidRPr="00ED0EAA">
        <w:rPr>
          <w:rFonts w:ascii="Book Antiqua" w:hAnsi="Book Antiqua"/>
          <w:sz w:val="24"/>
          <w:szCs w:val="24"/>
        </w:rPr>
        <w:t xml:space="preserve">: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versus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w:t>
      </w:r>
      <w:r w:rsidRPr="00ED0EAA">
        <w:rPr>
          <w:rFonts w:ascii="Book Antiqua" w:hAnsi="Book Antiqua"/>
          <w:i/>
          <w:sz w:val="24"/>
          <w:szCs w:val="24"/>
        </w:rPr>
        <w:t>Can J Surg</w:t>
      </w:r>
      <w:r w:rsidRPr="00ED0EAA">
        <w:rPr>
          <w:rFonts w:ascii="Book Antiqua" w:hAnsi="Book Antiqua"/>
          <w:sz w:val="24"/>
          <w:szCs w:val="24"/>
        </w:rPr>
        <w:t xml:space="preserve"> 2015; </w:t>
      </w:r>
      <w:r w:rsidRPr="00ED0EAA">
        <w:rPr>
          <w:rFonts w:ascii="Book Antiqua" w:hAnsi="Book Antiqua"/>
          <w:b/>
          <w:sz w:val="24"/>
          <w:szCs w:val="24"/>
        </w:rPr>
        <w:t>58</w:t>
      </w:r>
      <w:r w:rsidRPr="00ED0EAA">
        <w:rPr>
          <w:rFonts w:ascii="Book Antiqua" w:hAnsi="Book Antiqua"/>
          <w:sz w:val="24"/>
          <w:szCs w:val="24"/>
        </w:rPr>
        <w:t>: 154-159 [PMID: 25799130 DOI: 10.1503/cjs.010014</w:t>
      </w:r>
      <w:r>
        <w:rPr>
          <w:rFonts w:ascii="Book Antiqua" w:hAnsi="Book Antiqua"/>
          <w:sz w:val="24"/>
          <w:szCs w:val="24"/>
        </w:rPr>
        <w:t>]</w:t>
      </w:r>
    </w:p>
    <w:p w14:paraId="561224ED"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25 </w:t>
      </w:r>
      <w:proofErr w:type="spellStart"/>
      <w:r w:rsidRPr="00ED0EAA">
        <w:rPr>
          <w:rFonts w:ascii="Book Antiqua" w:hAnsi="Book Antiqua"/>
          <w:b/>
          <w:sz w:val="24"/>
          <w:szCs w:val="24"/>
        </w:rPr>
        <w:t>Bassi</w:t>
      </w:r>
      <w:proofErr w:type="spellEnd"/>
      <w:r w:rsidRPr="00ED0EAA">
        <w:rPr>
          <w:rFonts w:ascii="Book Antiqua" w:hAnsi="Book Antiqua"/>
          <w:b/>
          <w:sz w:val="24"/>
          <w:szCs w:val="24"/>
        </w:rPr>
        <w:t xml:space="preserve"> C</w:t>
      </w:r>
      <w:r w:rsidRPr="00ED0EAA">
        <w:rPr>
          <w:rFonts w:ascii="Book Antiqua" w:hAnsi="Book Antiqua"/>
          <w:sz w:val="24"/>
          <w:szCs w:val="24"/>
        </w:rPr>
        <w:t xml:space="preserve">, </w:t>
      </w:r>
      <w:proofErr w:type="spellStart"/>
      <w:r w:rsidRPr="00ED0EAA">
        <w:rPr>
          <w:rFonts w:ascii="Book Antiqua" w:hAnsi="Book Antiqua"/>
          <w:sz w:val="24"/>
          <w:szCs w:val="24"/>
        </w:rPr>
        <w:t>Dervenis</w:t>
      </w:r>
      <w:proofErr w:type="spellEnd"/>
      <w:r w:rsidRPr="00ED0EAA">
        <w:rPr>
          <w:rFonts w:ascii="Book Antiqua" w:hAnsi="Book Antiqua"/>
          <w:sz w:val="24"/>
          <w:szCs w:val="24"/>
        </w:rPr>
        <w:t xml:space="preserve"> C, </w:t>
      </w:r>
      <w:proofErr w:type="spellStart"/>
      <w:r w:rsidRPr="00ED0EAA">
        <w:rPr>
          <w:rFonts w:ascii="Book Antiqua" w:hAnsi="Book Antiqua"/>
          <w:sz w:val="24"/>
          <w:szCs w:val="24"/>
        </w:rPr>
        <w:t>Butturini</w:t>
      </w:r>
      <w:proofErr w:type="spellEnd"/>
      <w:r w:rsidRPr="00ED0EAA">
        <w:rPr>
          <w:rFonts w:ascii="Book Antiqua" w:hAnsi="Book Antiqua"/>
          <w:sz w:val="24"/>
          <w:szCs w:val="24"/>
        </w:rPr>
        <w:t xml:space="preserve"> G, Fingerhut A, Yeo C, </w:t>
      </w:r>
      <w:proofErr w:type="spellStart"/>
      <w:r w:rsidRPr="00ED0EAA">
        <w:rPr>
          <w:rFonts w:ascii="Book Antiqua" w:hAnsi="Book Antiqua"/>
          <w:sz w:val="24"/>
          <w:szCs w:val="24"/>
        </w:rPr>
        <w:t>Izbicki</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Neoptolemos</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Sarr</w:t>
      </w:r>
      <w:proofErr w:type="spellEnd"/>
      <w:r w:rsidRPr="00ED0EAA">
        <w:rPr>
          <w:rFonts w:ascii="Book Antiqua" w:hAnsi="Book Antiqua"/>
          <w:sz w:val="24"/>
          <w:szCs w:val="24"/>
        </w:rPr>
        <w:t xml:space="preserve"> M, </w:t>
      </w:r>
      <w:proofErr w:type="spellStart"/>
      <w:r w:rsidRPr="00ED0EAA">
        <w:rPr>
          <w:rFonts w:ascii="Book Antiqua" w:hAnsi="Book Antiqua"/>
          <w:sz w:val="24"/>
          <w:szCs w:val="24"/>
        </w:rPr>
        <w:t>Traverso</w:t>
      </w:r>
      <w:proofErr w:type="spellEnd"/>
      <w:r w:rsidRPr="00ED0EAA">
        <w:rPr>
          <w:rFonts w:ascii="Book Antiqua" w:hAnsi="Book Antiqua"/>
          <w:sz w:val="24"/>
          <w:szCs w:val="24"/>
        </w:rPr>
        <w:t xml:space="preserve"> W, </w:t>
      </w:r>
      <w:proofErr w:type="spellStart"/>
      <w:r w:rsidRPr="00ED0EAA">
        <w:rPr>
          <w:rFonts w:ascii="Book Antiqua" w:hAnsi="Book Antiqua"/>
          <w:sz w:val="24"/>
          <w:szCs w:val="24"/>
        </w:rPr>
        <w:t>Buchler</w:t>
      </w:r>
      <w:proofErr w:type="spellEnd"/>
      <w:r w:rsidRPr="00ED0EAA">
        <w:rPr>
          <w:rFonts w:ascii="Book Antiqua" w:hAnsi="Book Antiqua"/>
          <w:sz w:val="24"/>
          <w:szCs w:val="24"/>
        </w:rPr>
        <w:t xml:space="preserve"> M; International Study Group on Pancreatic Fistula Definition. Postoperative pancreatic fistula: an international study group (ISGPF) definition. </w:t>
      </w:r>
      <w:r w:rsidRPr="00ED0EAA">
        <w:rPr>
          <w:rFonts w:ascii="Book Antiqua" w:hAnsi="Book Antiqua"/>
          <w:i/>
          <w:sz w:val="24"/>
          <w:szCs w:val="24"/>
        </w:rPr>
        <w:t>Surgery</w:t>
      </w:r>
      <w:r w:rsidRPr="00ED0EAA">
        <w:rPr>
          <w:rFonts w:ascii="Book Antiqua" w:hAnsi="Book Antiqua"/>
          <w:sz w:val="24"/>
          <w:szCs w:val="24"/>
        </w:rPr>
        <w:t xml:space="preserve"> 2005; </w:t>
      </w:r>
      <w:r w:rsidRPr="00ED0EAA">
        <w:rPr>
          <w:rFonts w:ascii="Book Antiqua" w:hAnsi="Book Antiqua"/>
          <w:b/>
          <w:sz w:val="24"/>
          <w:szCs w:val="24"/>
        </w:rPr>
        <w:t>138</w:t>
      </w:r>
      <w:r w:rsidRPr="00ED0EAA">
        <w:rPr>
          <w:rFonts w:ascii="Book Antiqua" w:hAnsi="Book Antiqua"/>
          <w:sz w:val="24"/>
          <w:szCs w:val="24"/>
        </w:rPr>
        <w:t>: 8-13 [PMID: 16003309 DOI: 10.1016/j.surg.2005.05.001</w:t>
      </w:r>
      <w:r>
        <w:rPr>
          <w:rFonts w:ascii="Book Antiqua" w:hAnsi="Book Antiqua"/>
          <w:sz w:val="24"/>
          <w:szCs w:val="24"/>
        </w:rPr>
        <w:t>]</w:t>
      </w:r>
    </w:p>
    <w:p w14:paraId="111F6CD8"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26 </w:t>
      </w:r>
      <w:r w:rsidRPr="00ED0EAA">
        <w:rPr>
          <w:rFonts w:ascii="Book Antiqua" w:hAnsi="Book Antiqua"/>
          <w:b/>
          <w:sz w:val="24"/>
          <w:szCs w:val="24"/>
        </w:rPr>
        <w:t>Peng SY</w:t>
      </w:r>
      <w:r w:rsidRPr="00ED0EAA">
        <w:rPr>
          <w:rFonts w:ascii="Book Antiqua" w:hAnsi="Book Antiqua"/>
          <w:sz w:val="24"/>
          <w:szCs w:val="24"/>
        </w:rPr>
        <w:t xml:space="preserve">, Wang JW, Li JT, </w:t>
      </w:r>
      <w:proofErr w:type="spellStart"/>
      <w:r w:rsidRPr="00ED0EAA">
        <w:rPr>
          <w:rFonts w:ascii="Book Antiqua" w:hAnsi="Book Antiqua"/>
          <w:sz w:val="24"/>
          <w:szCs w:val="24"/>
        </w:rPr>
        <w:t>Mou</w:t>
      </w:r>
      <w:proofErr w:type="spellEnd"/>
      <w:r w:rsidRPr="00ED0EAA">
        <w:rPr>
          <w:rFonts w:ascii="Book Antiqua" w:hAnsi="Book Antiqua"/>
          <w:sz w:val="24"/>
          <w:szCs w:val="24"/>
        </w:rPr>
        <w:t xml:space="preserve"> YP, Liu YB, Cai XJ. Binding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--a safe and reliable anastomosis procedure. </w:t>
      </w:r>
      <w:r w:rsidRPr="00ED0EAA">
        <w:rPr>
          <w:rFonts w:ascii="Book Antiqua" w:hAnsi="Book Antiqua"/>
          <w:i/>
          <w:sz w:val="24"/>
          <w:szCs w:val="24"/>
        </w:rPr>
        <w:t>HPB (Oxford)</w:t>
      </w:r>
      <w:r w:rsidRPr="00ED0EAA">
        <w:rPr>
          <w:rFonts w:ascii="Book Antiqua" w:hAnsi="Book Antiqua"/>
          <w:sz w:val="24"/>
          <w:szCs w:val="24"/>
        </w:rPr>
        <w:t xml:space="preserve"> 2004; </w:t>
      </w:r>
      <w:r w:rsidRPr="00ED0EAA">
        <w:rPr>
          <w:rFonts w:ascii="Book Antiqua" w:hAnsi="Book Antiqua"/>
          <w:b/>
          <w:sz w:val="24"/>
          <w:szCs w:val="24"/>
        </w:rPr>
        <w:t>6</w:t>
      </w:r>
      <w:r w:rsidRPr="00ED0EAA">
        <w:rPr>
          <w:rFonts w:ascii="Book Antiqua" w:hAnsi="Book Antiqua"/>
          <w:sz w:val="24"/>
          <w:szCs w:val="24"/>
        </w:rPr>
        <w:t>: 154-160 [PMID: 18333069 DOI: 10.1080/13651820410016598</w:t>
      </w:r>
      <w:r>
        <w:rPr>
          <w:rFonts w:ascii="Book Antiqua" w:hAnsi="Book Antiqua"/>
          <w:sz w:val="24"/>
          <w:szCs w:val="24"/>
        </w:rPr>
        <w:t>]</w:t>
      </w:r>
    </w:p>
    <w:p w14:paraId="7D9F5EA6"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27 </w:t>
      </w:r>
      <w:r w:rsidRPr="00ED0EAA">
        <w:rPr>
          <w:rFonts w:ascii="Book Antiqua" w:hAnsi="Book Antiqua"/>
          <w:b/>
          <w:sz w:val="24"/>
          <w:szCs w:val="24"/>
        </w:rPr>
        <w:t>Peng SY</w:t>
      </w:r>
      <w:r w:rsidRPr="00ED0EAA">
        <w:rPr>
          <w:rFonts w:ascii="Book Antiqua" w:hAnsi="Book Antiqua"/>
          <w:sz w:val="24"/>
          <w:szCs w:val="24"/>
        </w:rPr>
        <w:t xml:space="preserve">, Wang JW, Hong DF, Liu YB, Wang YF. Binding </w:t>
      </w:r>
      <w:proofErr w:type="spellStart"/>
      <w:r w:rsidRPr="00ED0EAA">
        <w:rPr>
          <w:rFonts w:ascii="Book Antiqua" w:hAnsi="Book Antiqua"/>
          <w:sz w:val="24"/>
          <w:szCs w:val="24"/>
        </w:rPr>
        <w:t>pancreaticoenteric</w:t>
      </w:r>
      <w:proofErr w:type="spellEnd"/>
      <w:r w:rsidRPr="00ED0EAA">
        <w:rPr>
          <w:rFonts w:ascii="Book Antiqua" w:hAnsi="Book Antiqua"/>
          <w:sz w:val="24"/>
          <w:szCs w:val="24"/>
        </w:rPr>
        <w:t xml:space="preserve"> anastomosis: from binding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to binding </w:t>
      </w:r>
      <w:proofErr w:type="spellStart"/>
      <w:r w:rsidRPr="00ED0EAA">
        <w:rPr>
          <w:rFonts w:ascii="Book Antiqua" w:hAnsi="Book Antiqua"/>
          <w:sz w:val="24"/>
          <w:szCs w:val="24"/>
        </w:rPr>
        <w:t>pancreaticogastrostomy</w:t>
      </w:r>
      <w:proofErr w:type="spellEnd"/>
      <w:r w:rsidRPr="00ED0EAA">
        <w:rPr>
          <w:rFonts w:ascii="Book Antiqua" w:hAnsi="Book Antiqua"/>
          <w:sz w:val="24"/>
          <w:szCs w:val="24"/>
        </w:rPr>
        <w:t xml:space="preserve">. </w:t>
      </w:r>
      <w:r w:rsidRPr="00ED0EAA">
        <w:rPr>
          <w:rFonts w:ascii="Book Antiqua" w:hAnsi="Book Antiqua"/>
          <w:i/>
          <w:sz w:val="24"/>
          <w:szCs w:val="24"/>
        </w:rPr>
        <w:t>Updates Surg</w:t>
      </w:r>
      <w:r w:rsidRPr="00ED0EAA">
        <w:rPr>
          <w:rFonts w:ascii="Book Antiqua" w:hAnsi="Book Antiqua"/>
          <w:sz w:val="24"/>
          <w:szCs w:val="24"/>
        </w:rPr>
        <w:t xml:space="preserve"> 2011; </w:t>
      </w:r>
      <w:r w:rsidRPr="00ED0EAA">
        <w:rPr>
          <w:rFonts w:ascii="Book Antiqua" w:hAnsi="Book Antiqua"/>
          <w:b/>
          <w:sz w:val="24"/>
          <w:szCs w:val="24"/>
        </w:rPr>
        <w:t>63</w:t>
      </w:r>
      <w:r w:rsidRPr="00ED0EAA">
        <w:rPr>
          <w:rFonts w:ascii="Book Antiqua" w:hAnsi="Book Antiqua"/>
          <w:sz w:val="24"/>
          <w:szCs w:val="24"/>
        </w:rPr>
        <w:t>: 69-74 [PMID: 21442343 DOI: 10.1007/s13304-011-0067-6</w:t>
      </w:r>
      <w:r>
        <w:rPr>
          <w:rFonts w:ascii="Book Antiqua" w:hAnsi="Book Antiqua"/>
          <w:sz w:val="24"/>
          <w:szCs w:val="24"/>
        </w:rPr>
        <w:t>]</w:t>
      </w:r>
    </w:p>
    <w:p w14:paraId="65FF11BF"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28 </w:t>
      </w:r>
      <w:r w:rsidRPr="00ED0EAA">
        <w:rPr>
          <w:rFonts w:ascii="Book Antiqua" w:hAnsi="Book Antiqua"/>
          <w:b/>
          <w:sz w:val="24"/>
          <w:szCs w:val="24"/>
        </w:rPr>
        <w:t>Buc E</w:t>
      </w:r>
      <w:r w:rsidRPr="00ED0EAA">
        <w:rPr>
          <w:rFonts w:ascii="Book Antiqua" w:hAnsi="Book Antiqua"/>
          <w:sz w:val="24"/>
          <w:szCs w:val="24"/>
        </w:rPr>
        <w:t xml:space="preserve">, </w:t>
      </w:r>
      <w:proofErr w:type="spellStart"/>
      <w:r w:rsidRPr="00ED0EAA">
        <w:rPr>
          <w:rFonts w:ascii="Book Antiqua" w:hAnsi="Book Antiqua"/>
          <w:sz w:val="24"/>
          <w:szCs w:val="24"/>
        </w:rPr>
        <w:t>Flamein</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Golffier</w:t>
      </w:r>
      <w:proofErr w:type="spellEnd"/>
      <w:r w:rsidRPr="00ED0EAA">
        <w:rPr>
          <w:rFonts w:ascii="Book Antiqua" w:hAnsi="Book Antiqua"/>
          <w:sz w:val="24"/>
          <w:szCs w:val="24"/>
        </w:rPr>
        <w:t xml:space="preserve"> C, Dubois A, </w:t>
      </w:r>
      <w:proofErr w:type="spellStart"/>
      <w:r w:rsidRPr="00ED0EAA">
        <w:rPr>
          <w:rFonts w:ascii="Book Antiqua" w:hAnsi="Book Antiqua"/>
          <w:sz w:val="24"/>
          <w:szCs w:val="24"/>
        </w:rPr>
        <w:t>Nagarajan</w:t>
      </w:r>
      <w:proofErr w:type="spellEnd"/>
      <w:r w:rsidRPr="00ED0EAA">
        <w:rPr>
          <w:rFonts w:ascii="Book Antiqua" w:hAnsi="Book Antiqua"/>
          <w:sz w:val="24"/>
          <w:szCs w:val="24"/>
        </w:rPr>
        <w:t xml:space="preserve"> G, </w:t>
      </w:r>
      <w:proofErr w:type="spellStart"/>
      <w:r w:rsidRPr="00ED0EAA">
        <w:rPr>
          <w:rFonts w:ascii="Book Antiqua" w:hAnsi="Book Antiqua"/>
          <w:sz w:val="24"/>
          <w:szCs w:val="24"/>
        </w:rPr>
        <w:t>Futier</w:t>
      </w:r>
      <w:proofErr w:type="spellEnd"/>
      <w:r w:rsidRPr="00ED0EAA">
        <w:rPr>
          <w:rFonts w:ascii="Book Antiqua" w:hAnsi="Book Antiqua"/>
          <w:sz w:val="24"/>
          <w:szCs w:val="24"/>
        </w:rPr>
        <w:t xml:space="preserve"> E, </w:t>
      </w:r>
      <w:proofErr w:type="spellStart"/>
      <w:r w:rsidRPr="00ED0EAA">
        <w:rPr>
          <w:rFonts w:ascii="Book Antiqua" w:hAnsi="Book Antiqua"/>
          <w:sz w:val="24"/>
          <w:szCs w:val="24"/>
        </w:rPr>
        <w:t>Pezet</w:t>
      </w:r>
      <w:proofErr w:type="spellEnd"/>
      <w:r w:rsidRPr="00ED0EAA">
        <w:rPr>
          <w:rFonts w:ascii="Book Antiqua" w:hAnsi="Book Antiqua"/>
          <w:sz w:val="24"/>
          <w:szCs w:val="24"/>
        </w:rPr>
        <w:t xml:space="preserve"> D. Peng's binding </w:t>
      </w:r>
      <w:proofErr w:type="spellStart"/>
      <w:r w:rsidRPr="00ED0EAA">
        <w:rPr>
          <w:rFonts w:ascii="Book Antiqua" w:hAnsi="Book Antiqua"/>
          <w:sz w:val="24"/>
          <w:szCs w:val="24"/>
        </w:rPr>
        <w:t>pancreaticojejunostomy</w:t>
      </w:r>
      <w:proofErr w:type="spellEnd"/>
      <w:r w:rsidRPr="00ED0EAA">
        <w:rPr>
          <w:rFonts w:ascii="Book Antiqua" w:hAnsi="Book Antiqua"/>
          <w:sz w:val="24"/>
          <w:szCs w:val="24"/>
        </w:rPr>
        <w:t xml:space="preserve"> after </w:t>
      </w:r>
      <w:proofErr w:type="spellStart"/>
      <w:r w:rsidRPr="00ED0EAA">
        <w:rPr>
          <w:rFonts w:ascii="Book Antiqua" w:hAnsi="Book Antiqua"/>
          <w:sz w:val="24"/>
          <w:szCs w:val="24"/>
        </w:rPr>
        <w:t>pancreaticoduodenectomy</w:t>
      </w:r>
      <w:proofErr w:type="spellEnd"/>
      <w:r w:rsidRPr="00ED0EAA">
        <w:rPr>
          <w:rFonts w:ascii="Book Antiqua" w:hAnsi="Book Antiqua"/>
          <w:sz w:val="24"/>
          <w:szCs w:val="24"/>
        </w:rPr>
        <w:t xml:space="preserve">: a French prospective study. </w:t>
      </w:r>
      <w:r w:rsidRPr="00ED0EAA">
        <w:rPr>
          <w:rFonts w:ascii="Book Antiqua" w:hAnsi="Book Antiqua"/>
          <w:i/>
          <w:sz w:val="24"/>
          <w:szCs w:val="24"/>
        </w:rPr>
        <w:t xml:space="preserve">J </w:t>
      </w:r>
      <w:proofErr w:type="spellStart"/>
      <w:r w:rsidRPr="00ED0EAA">
        <w:rPr>
          <w:rFonts w:ascii="Book Antiqua" w:hAnsi="Book Antiqua"/>
          <w:i/>
          <w:sz w:val="24"/>
          <w:szCs w:val="24"/>
        </w:rPr>
        <w:t>Gastrointest</w:t>
      </w:r>
      <w:proofErr w:type="spellEnd"/>
      <w:r w:rsidRPr="00ED0EAA">
        <w:rPr>
          <w:rFonts w:ascii="Book Antiqua" w:hAnsi="Book Antiqua"/>
          <w:i/>
          <w:sz w:val="24"/>
          <w:szCs w:val="24"/>
        </w:rPr>
        <w:t xml:space="preserve"> </w:t>
      </w:r>
      <w:proofErr w:type="spellStart"/>
      <w:r w:rsidRPr="00ED0EAA">
        <w:rPr>
          <w:rFonts w:ascii="Book Antiqua" w:hAnsi="Book Antiqua"/>
          <w:i/>
          <w:sz w:val="24"/>
          <w:szCs w:val="24"/>
        </w:rPr>
        <w:t>Surg</w:t>
      </w:r>
      <w:proofErr w:type="spellEnd"/>
      <w:r w:rsidRPr="00ED0EAA">
        <w:rPr>
          <w:rFonts w:ascii="Book Antiqua" w:hAnsi="Book Antiqua"/>
          <w:sz w:val="24"/>
          <w:szCs w:val="24"/>
        </w:rPr>
        <w:t xml:space="preserve"> 2010; </w:t>
      </w:r>
      <w:r w:rsidRPr="00ED0EAA">
        <w:rPr>
          <w:rFonts w:ascii="Book Antiqua" w:hAnsi="Book Antiqua"/>
          <w:b/>
          <w:sz w:val="24"/>
          <w:szCs w:val="24"/>
        </w:rPr>
        <w:t>14</w:t>
      </w:r>
      <w:r w:rsidRPr="00ED0EAA">
        <w:rPr>
          <w:rFonts w:ascii="Book Antiqua" w:hAnsi="Book Antiqua"/>
          <w:sz w:val="24"/>
          <w:szCs w:val="24"/>
        </w:rPr>
        <w:t>: 705-710 [PMID: 20054660 DOI: 10.1007/s11605-009-1125-y</w:t>
      </w:r>
      <w:r>
        <w:rPr>
          <w:rFonts w:ascii="Book Antiqua" w:hAnsi="Book Antiqua"/>
          <w:sz w:val="24"/>
          <w:szCs w:val="24"/>
        </w:rPr>
        <w:t>]</w:t>
      </w:r>
    </w:p>
    <w:p w14:paraId="0558A794"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29 </w:t>
      </w:r>
      <w:r w:rsidRPr="00ED0EAA">
        <w:rPr>
          <w:rFonts w:ascii="Book Antiqua" w:hAnsi="Book Antiqua"/>
          <w:b/>
          <w:sz w:val="24"/>
          <w:szCs w:val="24"/>
        </w:rPr>
        <w:t>Peng SY</w:t>
      </w:r>
      <w:r w:rsidRPr="00ED0EAA">
        <w:rPr>
          <w:rFonts w:ascii="Book Antiqua" w:hAnsi="Book Antiqua"/>
          <w:sz w:val="24"/>
          <w:szCs w:val="24"/>
        </w:rPr>
        <w:t xml:space="preserve">, Hong DF, Liu YB, Tan ZJ, Li JT, Tao F. [Binding pancreaticogastrostomy]. </w:t>
      </w:r>
      <w:proofErr w:type="spellStart"/>
      <w:r w:rsidRPr="00ED0EAA">
        <w:rPr>
          <w:rFonts w:ascii="Book Antiqua" w:hAnsi="Book Antiqua"/>
          <w:i/>
          <w:sz w:val="24"/>
          <w:szCs w:val="24"/>
        </w:rPr>
        <w:t>Zhonghua</w:t>
      </w:r>
      <w:proofErr w:type="spellEnd"/>
      <w:r w:rsidRPr="00ED0EAA">
        <w:rPr>
          <w:rFonts w:ascii="Book Antiqua" w:hAnsi="Book Antiqua"/>
          <w:i/>
          <w:sz w:val="24"/>
          <w:szCs w:val="24"/>
        </w:rPr>
        <w:t xml:space="preserve"> Wai </w:t>
      </w:r>
      <w:proofErr w:type="spellStart"/>
      <w:r w:rsidRPr="00ED0EAA">
        <w:rPr>
          <w:rFonts w:ascii="Book Antiqua" w:hAnsi="Book Antiqua"/>
          <w:i/>
          <w:sz w:val="24"/>
          <w:szCs w:val="24"/>
        </w:rPr>
        <w:t>Ke</w:t>
      </w:r>
      <w:proofErr w:type="spellEnd"/>
      <w:r w:rsidRPr="00ED0EAA">
        <w:rPr>
          <w:rFonts w:ascii="Book Antiqua" w:hAnsi="Book Antiqua"/>
          <w:i/>
          <w:sz w:val="24"/>
          <w:szCs w:val="24"/>
        </w:rPr>
        <w:t xml:space="preserve"> </w:t>
      </w:r>
      <w:proofErr w:type="spellStart"/>
      <w:r w:rsidRPr="00ED0EAA">
        <w:rPr>
          <w:rFonts w:ascii="Book Antiqua" w:hAnsi="Book Antiqua"/>
          <w:i/>
          <w:sz w:val="24"/>
          <w:szCs w:val="24"/>
        </w:rPr>
        <w:t>Za</w:t>
      </w:r>
      <w:proofErr w:type="spellEnd"/>
      <w:r w:rsidRPr="00ED0EAA">
        <w:rPr>
          <w:rFonts w:ascii="Book Antiqua" w:hAnsi="Book Antiqua"/>
          <w:i/>
          <w:sz w:val="24"/>
          <w:szCs w:val="24"/>
        </w:rPr>
        <w:t xml:space="preserve"> </w:t>
      </w:r>
      <w:proofErr w:type="spellStart"/>
      <w:r w:rsidRPr="00ED0EAA">
        <w:rPr>
          <w:rFonts w:ascii="Book Antiqua" w:hAnsi="Book Antiqua"/>
          <w:i/>
          <w:sz w:val="24"/>
          <w:szCs w:val="24"/>
        </w:rPr>
        <w:t>Zhi</w:t>
      </w:r>
      <w:proofErr w:type="spellEnd"/>
      <w:r w:rsidRPr="00ED0EAA">
        <w:rPr>
          <w:rFonts w:ascii="Book Antiqua" w:hAnsi="Book Antiqua"/>
          <w:sz w:val="24"/>
          <w:szCs w:val="24"/>
        </w:rPr>
        <w:t xml:space="preserve"> 2009; </w:t>
      </w:r>
      <w:r w:rsidRPr="00ED0EAA">
        <w:rPr>
          <w:rFonts w:ascii="Book Antiqua" w:hAnsi="Book Antiqua"/>
          <w:b/>
          <w:sz w:val="24"/>
          <w:szCs w:val="24"/>
        </w:rPr>
        <w:t>47</w:t>
      </w:r>
      <w:r w:rsidRPr="00ED0EAA">
        <w:rPr>
          <w:rFonts w:ascii="Book Antiqua" w:hAnsi="Book Antiqua"/>
          <w:sz w:val="24"/>
          <w:szCs w:val="24"/>
        </w:rPr>
        <w:t>: 139-142 [PMID: 19563012 DOI: 10.3760/cma.j.issn.0529-5815.2009.02.019PMID:]</w:t>
      </w:r>
    </w:p>
    <w:p w14:paraId="35218E6A"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lastRenderedPageBreak/>
        <w:t xml:space="preserve">30 </w:t>
      </w:r>
      <w:r w:rsidRPr="00ED0EAA">
        <w:rPr>
          <w:rFonts w:ascii="Book Antiqua" w:hAnsi="Book Antiqua"/>
          <w:b/>
          <w:sz w:val="24"/>
          <w:szCs w:val="24"/>
        </w:rPr>
        <w:t>Wang M</w:t>
      </w:r>
      <w:r w:rsidRPr="00ED0EAA">
        <w:rPr>
          <w:rFonts w:ascii="Book Antiqua" w:hAnsi="Book Antiqua"/>
          <w:sz w:val="24"/>
          <w:szCs w:val="24"/>
        </w:rPr>
        <w:t xml:space="preserve">, Peng B, Liu J, Yin X, Tan Z, Liu R, Hong D, Zhao W, Wu H, Chen R, Li D, Huang H, Miao Y, Liu Y, Liang T, Wang W, Cai Y, Xing Z, Cheng W, Zhong X, Zhao Z, Zhang J, Yang Z, Li G, Shao Y, Lin G, Jiang K, Wu P, Jia B, Ma T, Jiang C, Peng S, Qin R. Practice Patterns and Perioperative Outcomes of Laparoscopic Pancreaticoduodenectomy in China: A Retrospective Multicenter Analysis of 1029 Patients. </w:t>
      </w:r>
      <w:r w:rsidRPr="00ED0EAA">
        <w:rPr>
          <w:rFonts w:ascii="Book Antiqua" w:hAnsi="Book Antiqua"/>
          <w:i/>
          <w:sz w:val="24"/>
          <w:szCs w:val="24"/>
        </w:rPr>
        <w:t>Ann Surg</w:t>
      </w:r>
      <w:r w:rsidRPr="00ED0EAA">
        <w:rPr>
          <w:rFonts w:ascii="Book Antiqua" w:hAnsi="Book Antiqua"/>
          <w:sz w:val="24"/>
          <w:szCs w:val="24"/>
        </w:rPr>
        <w:t xml:space="preserve"> 2019</w:t>
      </w:r>
      <w:r w:rsidR="008D73BE">
        <w:rPr>
          <w:rFonts w:ascii="Book Antiqua" w:hAnsi="Book Antiqua"/>
          <w:sz w:val="24"/>
          <w:szCs w:val="24"/>
        </w:rPr>
        <w:t xml:space="preserve"> </w:t>
      </w:r>
      <w:r w:rsidRPr="00ED0EAA">
        <w:rPr>
          <w:rFonts w:ascii="Book Antiqua" w:hAnsi="Book Antiqua"/>
          <w:sz w:val="24"/>
          <w:szCs w:val="24"/>
        </w:rPr>
        <w:t>[PMID: 30672792 DOI: 10.1097/sla.0000000000003190</w:t>
      </w:r>
      <w:r>
        <w:rPr>
          <w:rFonts w:ascii="Book Antiqua" w:hAnsi="Book Antiqua"/>
          <w:sz w:val="24"/>
          <w:szCs w:val="24"/>
        </w:rPr>
        <w:t>]</w:t>
      </w:r>
    </w:p>
    <w:p w14:paraId="63615471"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31 </w:t>
      </w:r>
      <w:proofErr w:type="spellStart"/>
      <w:r w:rsidRPr="00ED0EAA">
        <w:rPr>
          <w:rFonts w:ascii="Book Antiqua" w:hAnsi="Book Antiqua"/>
          <w:b/>
          <w:sz w:val="24"/>
          <w:szCs w:val="24"/>
        </w:rPr>
        <w:t>Palanivelu</w:t>
      </w:r>
      <w:proofErr w:type="spellEnd"/>
      <w:r w:rsidRPr="00ED0EAA">
        <w:rPr>
          <w:rFonts w:ascii="Book Antiqua" w:hAnsi="Book Antiqua"/>
          <w:b/>
          <w:sz w:val="24"/>
          <w:szCs w:val="24"/>
        </w:rPr>
        <w:t xml:space="preserve"> C</w:t>
      </w:r>
      <w:r w:rsidRPr="00ED0EAA">
        <w:rPr>
          <w:rFonts w:ascii="Book Antiqua" w:hAnsi="Book Antiqua"/>
          <w:sz w:val="24"/>
          <w:szCs w:val="24"/>
        </w:rPr>
        <w:t xml:space="preserve">, Jani K, </w:t>
      </w:r>
      <w:proofErr w:type="spellStart"/>
      <w:r w:rsidRPr="00ED0EAA">
        <w:rPr>
          <w:rFonts w:ascii="Book Antiqua" w:hAnsi="Book Antiqua"/>
          <w:sz w:val="24"/>
          <w:szCs w:val="24"/>
        </w:rPr>
        <w:t>Senthilnathan</w:t>
      </w:r>
      <w:proofErr w:type="spellEnd"/>
      <w:r w:rsidRPr="00ED0EAA">
        <w:rPr>
          <w:rFonts w:ascii="Book Antiqua" w:hAnsi="Book Antiqua"/>
          <w:sz w:val="24"/>
          <w:szCs w:val="24"/>
        </w:rPr>
        <w:t xml:space="preserve"> P, </w:t>
      </w:r>
      <w:proofErr w:type="spellStart"/>
      <w:r w:rsidRPr="00ED0EAA">
        <w:rPr>
          <w:rFonts w:ascii="Book Antiqua" w:hAnsi="Book Antiqua"/>
          <w:sz w:val="24"/>
          <w:szCs w:val="24"/>
        </w:rPr>
        <w:t>Parthasarathi</w:t>
      </w:r>
      <w:proofErr w:type="spellEnd"/>
      <w:r w:rsidRPr="00ED0EAA">
        <w:rPr>
          <w:rFonts w:ascii="Book Antiqua" w:hAnsi="Book Antiqua"/>
          <w:sz w:val="24"/>
          <w:szCs w:val="24"/>
        </w:rPr>
        <w:t xml:space="preserve"> R, </w:t>
      </w:r>
      <w:proofErr w:type="spellStart"/>
      <w:r w:rsidRPr="00ED0EAA">
        <w:rPr>
          <w:rFonts w:ascii="Book Antiqua" w:hAnsi="Book Antiqua"/>
          <w:sz w:val="24"/>
          <w:szCs w:val="24"/>
        </w:rPr>
        <w:t>Rajapandian</w:t>
      </w:r>
      <w:proofErr w:type="spellEnd"/>
      <w:r w:rsidRPr="00ED0EAA">
        <w:rPr>
          <w:rFonts w:ascii="Book Antiqua" w:hAnsi="Book Antiqua"/>
          <w:sz w:val="24"/>
          <w:szCs w:val="24"/>
        </w:rPr>
        <w:t xml:space="preserve"> S, </w:t>
      </w:r>
      <w:proofErr w:type="spellStart"/>
      <w:r w:rsidRPr="00ED0EAA">
        <w:rPr>
          <w:rFonts w:ascii="Book Antiqua" w:hAnsi="Book Antiqua"/>
          <w:sz w:val="24"/>
          <w:szCs w:val="24"/>
        </w:rPr>
        <w:t>Madhankumar</w:t>
      </w:r>
      <w:proofErr w:type="spellEnd"/>
      <w:r w:rsidRPr="00ED0EAA">
        <w:rPr>
          <w:rFonts w:ascii="Book Antiqua" w:hAnsi="Book Antiqua"/>
          <w:sz w:val="24"/>
          <w:szCs w:val="24"/>
        </w:rPr>
        <w:t xml:space="preserve"> MV. Laparoscopic pancreaticoduodenectomy: technique and outcomes. </w:t>
      </w:r>
      <w:r w:rsidRPr="00ED0EAA">
        <w:rPr>
          <w:rFonts w:ascii="Book Antiqua" w:hAnsi="Book Antiqua"/>
          <w:i/>
          <w:sz w:val="24"/>
          <w:szCs w:val="24"/>
        </w:rPr>
        <w:t>J Am Coll Surg</w:t>
      </w:r>
      <w:r w:rsidRPr="00ED0EAA">
        <w:rPr>
          <w:rFonts w:ascii="Book Antiqua" w:hAnsi="Book Antiqua"/>
          <w:sz w:val="24"/>
          <w:szCs w:val="24"/>
        </w:rPr>
        <w:t xml:space="preserve"> 2007; </w:t>
      </w:r>
      <w:r w:rsidRPr="00ED0EAA">
        <w:rPr>
          <w:rFonts w:ascii="Book Antiqua" w:hAnsi="Book Antiqua"/>
          <w:b/>
          <w:sz w:val="24"/>
          <w:szCs w:val="24"/>
        </w:rPr>
        <w:t>205</w:t>
      </w:r>
      <w:r w:rsidRPr="00ED0EAA">
        <w:rPr>
          <w:rFonts w:ascii="Book Antiqua" w:hAnsi="Book Antiqua"/>
          <w:sz w:val="24"/>
          <w:szCs w:val="24"/>
        </w:rPr>
        <w:t>: 222-230 [PMID: 17660068 DOI: 10.1016/j.jamcollsurg.2007.04.004</w:t>
      </w:r>
      <w:r>
        <w:rPr>
          <w:rFonts w:ascii="Book Antiqua" w:hAnsi="Book Antiqua"/>
          <w:sz w:val="24"/>
          <w:szCs w:val="24"/>
        </w:rPr>
        <w:t>]</w:t>
      </w:r>
    </w:p>
    <w:p w14:paraId="27F16E62" w14:textId="77777777" w:rsidR="00ED0EAA" w:rsidRPr="00ED0EAA" w:rsidRDefault="00ED0EAA" w:rsidP="00ED0EAA">
      <w:pPr>
        <w:spacing w:line="360" w:lineRule="auto"/>
        <w:rPr>
          <w:rFonts w:ascii="Book Antiqua" w:hAnsi="Book Antiqua"/>
          <w:sz w:val="24"/>
          <w:szCs w:val="24"/>
        </w:rPr>
      </w:pPr>
      <w:r w:rsidRPr="00ED0EAA">
        <w:rPr>
          <w:rFonts w:ascii="Book Antiqua" w:hAnsi="Book Antiqua"/>
          <w:sz w:val="24"/>
          <w:szCs w:val="24"/>
        </w:rPr>
        <w:t xml:space="preserve">32 </w:t>
      </w:r>
      <w:r w:rsidRPr="00ED0EAA">
        <w:rPr>
          <w:rFonts w:ascii="Book Antiqua" w:hAnsi="Book Antiqua"/>
          <w:b/>
          <w:sz w:val="24"/>
          <w:szCs w:val="24"/>
        </w:rPr>
        <w:t>Kendrick ML</w:t>
      </w:r>
      <w:r w:rsidRPr="00ED0EAA">
        <w:rPr>
          <w:rFonts w:ascii="Book Antiqua" w:hAnsi="Book Antiqua"/>
          <w:sz w:val="24"/>
          <w:szCs w:val="24"/>
        </w:rPr>
        <w:t xml:space="preserve">, van </w:t>
      </w:r>
      <w:proofErr w:type="spellStart"/>
      <w:r w:rsidRPr="00ED0EAA">
        <w:rPr>
          <w:rFonts w:ascii="Book Antiqua" w:hAnsi="Book Antiqua"/>
          <w:sz w:val="24"/>
          <w:szCs w:val="24"/>
        </w:rPr>
        <w:t>Hilst</w:t>
      </w:r>
      <w:proofErr w:type="spellEnd"/>
      <w:r w:rsidRPr="00ED0EAA">
        <w:rPr>
          <w:rFonts w:ascii="Book Antiqua" w:hAnsi="Book Antiqua"/>
          <w:sz w:val="24"/>
          <w:szCs w:val="24"/>
        </w:rPr>
        <w:t xml:space="preserve"> J, </w:t>
      </w:r>
      <w:proofErr w:type="spellStart"/>
      <w:r w:rsidRPr="00ED0EAA">
        <w:rPr>
          <w:rFonts w:ascii="Book Antiqua" w:hAnsi="Book Antiqua"/>
          <w:sz w:val="24"/>
          <w:szCs w:val="24"/>
        </w:rPr>
        <w:t>Boggi</w:t>
      </w:r>
      <w:proofErr w:type="spellEnd"/>
      <w:r w:rsidRPr="00ED0EAA">
        <w:rPr>
          <w:rFonts w:ascii="Book Antiqua" w:hAnsi="Book Antiqua"/>
          <w:sz w:val="24"/>
          <w:szCs w:val="24"/>
        </w:rPr>
        <w:t xml:space="preserve"> U, de </w:t>
      </w:r>
      <w:proofErr w:type="spellStart"/>
      <w:r w:rsidRPr="00ED0EAA">
        <w:rPr>
          <w:rFonts w:ascii="Book Antiqua" w:hAnsi="Book Antiqua"/>
          <w:sz w:val="24"/>
          <w:szCs w:val="24"/>
        </w:rPr>
        <w:t>Rooij</w:t>
      </w:r>
      <w:proofErr w:type="spellEnd"/>
      <w:r w:rsidRPr="00ED0EAA">
        <w:rPr>
          <w:rFonts w:ascii="Book Antiqua" w:hAnsi="Book Antiqua"/>
          <w:sz w:val="24"/>
          <w:szCs w:val="24"/>
        </w:rPr>
        <w:t xml:space="preserve"> T, Walsh RM, </w:t>
      </w:r>
      <w:proofErr w:type="spellStart"/>
      <w:r w:rsidRPr="00ED0EAA">
        <w:rPr>
          <w:rFonts w:ascii="Book Antiqua" w:hAnsi="Book Antiqua"/>
          <w:sz w:val="24"/>
          <w:szCs w:val="24"/>
        </w:rPr>
        <w:t>Zeh</w:t>
      </w:r>
      <w:proofErr w:type="spellEnd"/>
      <w:r w:rsidRPr="00ED0EAA">
        <w:rPr>
          <w:rFonts w:ascii="Book Antiqua" w:hAnsi="Book Antiqua"/>
          <w:sz w:val="24"/>
          <w:szCs w:val="24"/>
        </w:rPr>
        <w:t xml:space="preserve"> HJ, Hughes SJ, Nakamura Y, Vollmer CM, </w:t>
      </w:r>
      <w:proofErr w:type="spellStart"/>
      <w:r w:rsidRPr="00ED0EAA">
        <w:rPr>
          <w:rFonts w:ascii="Book Antiqua" w:hAnsi="Book Antiqua"/>
          <w:sz w:val="24"/>
          <w:szCs w:val="24"/>
        </w:rPr>
        <w:t>Kooby</w:t>
      </w:r>
      <w:proofErr w:type="spellEnd"/>
      <w:r w:rsidRPr="00ED0EAA">
        <w:rPr>
          <w:rFonts w:ascii="Book Antiqua" w:hAnsi="Book Antiqua"/>
          <w:sz w:val="24"/>
          <w:szCs w:val="24"/>
        </w:rPr>
        <w:t xml:space="preserve"> DA, </w:t>
      </w:r>
      <w:proofErr w:type="spellStart"/>
      <w:r w:rsidRPr="00ED0EAA">
        <w:rPr>
          <w:rFonts w:ascii="Book Antiqua" w:hAnsi="Book Antiqua"/>
          <w:sz w:val="24"/>
          <w:szCs w:val="24"/>
        </w:rPr>
        <w:t>Asbun</w:t>
      </w:r>
      <w:proofErr w:type="spellEnd"/>
      <w:r w:rsidRPr="00ED0EAA">
        <w:rPr>
          <w:rFonts w:ascii="Book Antiqua" w:hAnsi="Book Antiqua"/>
          <w:sz w:val="24"/>
          <w:szCs w:val="24"/>
        </w:rPr>
        <w:t xml:space="preserve"> HJ; Minimally Invasive Pancreatic Resection Organizing Committee. Minimally invasive pancreatoduodenectomy. </w:t>
      </w:r>
      <w:r w:rsidRPr="00ED0EAA">
        <w:rPr>
          <w:rFonts w:ascii="Book Antiqua" w:hAnsi="Book Antiqua"/>
          <w:i/>
          <w:sz w:val="24"/>
          <w:szCs w:val="24"/>
        </w:rPr>
        <w:t xml:space="preserve">HPB </w:t>
      </w:r>
      <w:r w:rsidRPr="008D73BE">
        <w:rPr>
          <w:rFonts w:ascii="Book Antiqua" w:hAnsi="Book Antiqua"/>
          <w:iCs/>
          <w:sz w:val="24"/>
          <w:szCs w:val="24"/>
        </w:rPr>
        <w:t xml:space="preserve">(Oxford) </w:t>
      </w:r>
      <w:r w:rsidRPr="00ED0EAA">
        <w:rPr>
          <w:rFonts w:ascii="Book Antiqua" w:hAnsi="Book Antiqua"/>
          <w:sz w:val="24"/>
          <w:szCs w:val="24"/>
        </w:rPr>
        <w:t xml:space="preserve">2017; </w:t>
      </w:r>
      <w:r w:rsidRPr="00ED0EAA">
        <w:rPr>
          <w:rFonts w:ascii="Book Antiqua" w:hAnsi="Book Antiqua"/>
          <w:b/>
          <w:sz w:val="24"/>
          <w:szCs w:val="24"/>
        </w:rPr>
        <w:t>19</w:t>
      </w:r>
      <w:r w:rsidRPr="00ED0EAA">
        <w:rPr>
          <w:rFonts w:ascii="Book Antiqua" w:hAnsi="Book Antiqua"/>
          <w:sz w:val="24"/>
          <w:szCs w:val="24"/>
        </w:rPr>
        <w:t>: 215-224 [PMID: 28317658 DOI: 10.1016/j.hpb.2017.01.023</w:t>
      </w:r>
      <w:r>
        <w:rPr>
          <w:rFonts w:ascii="Book Antiqua" w:hAnsi="Book Antiqua"/>
          <w:sz w:val="24"/>
          <w:szCs w:val="24"/>
        </w:rPr>
        <w:t>]</w:t>
      </w:r>
    </w:p>
    <w:p w14:paraId="74247EB0" w14:textId="77777777" w:rsidR="00BE0951" w:rsidRDefault="00BE0951" w:rsidP="00ED0EAA">
      <w:pPr>
        <w:adjustRightInd w:val="0"/>
        <w:snapToGrid w:val="0"/>
        <w:spacing w:line="360" w:lineRule="auto"/>
        <w:rPr>
          <w:rFonts w:ascii="Book Antiqua" w:hAnsi="Book Antiqua"/>
          <w:color w:val="000000" w:themeColor="text1"/>
          <w:sz w:val="24"/>
          <w:szCs w:val="24"/>
        </w:rPr>
      </w:pPr>
    </w:p>
    <w:p w14:paraId="371D2504" w14:textId="77777777" w:rsidR="001F5A34" w:rsidRPr="001F5A34" w:rsidRDefault="001F5A34" w:rsidP="001F5A34">
      <w:pPr>
        <w:widowControl/>
        <w:wordWrap w:val="0"/>
        <w:snapToGrid w:val="0"/>
        <w:spacing w:line="360" w:lineRule="auto"/>
        <w:jc w:val="right"/>
        <w:rPr>
          <w:rFonts w:ascii="Book Antiqua" w:eastAsia="宋体" w:hAnsi="Book Antiqua" w:cs="Times New Roman"/>
          <w:b/>
          <w:bCs/>
          <w:kern w:val="0"/>
          <w:sz w:val="24"/>
          <w:szCs w:val="24"/>
        </w:rPr>
      </w:pPr>
      <w:bookmarkStart w:id="4" w:name="OLE_LINK320"/>
      <w:bookmarkStart w:id="5" w:name="OLE_LINK387"/>
      <w:bookmarkStart w:id="6" w:name="OLE_LINK225"/>
      <w:bookmarkStart w:id="7" w:name="OLE_LINK250"/>
      <w:bookmarkStart w:id="8" w:name="OLE_LINK313"/>
      <w:bookmarkStart w:id="9" w:name="OLE_LINK321"/>
      <w:bookmarkStart w:id="10" w:name="OLE_LINK385"/>
      <w:bookmarkStart w:id="11" w:name="OLE_LINK400"/>
      <w:bookmarkStart w:id="12" w:name="OLE_LINK346"/>
      <w:bookmarkStart w:id="13" w:name="OLE_LINK334"/>
      <w:bookmarkStart w:id="14" w:name="OLE_LINK457"/>
      <w:bookmarkStart w:id="15" w:name="OLE_LINK384"/>
      <w:bookmarkStart w:id="16" w:name="OLE_LINK450"/>
      <w:bookmarkStart w:id="17" w:name="OLE_LINK489"/>
      <w:bookmarkStart w:id="18" w:name="OLE_LINK535"/>
      <w:bookmarkStart w:id="19" w:name="OLE_LINK471"/>
      <w:bookmarkStart w:id="20" w:name="OLE_LINK462"/>
      <w:bookmarkStart w:id="21" w:name="OLE_LINK519"/>
      <w:bookmarkStart w:id="22" w:name="OLE_LINK575"/>
      <w:bookmarkStart w:id="23" w:name="OLE_LINK491"/>
      <w:bookmarkStart w:id="24" w:name="OLE_LINK532"/>
      <w:bookmarkStart w:id="25" w:name="OLE_LINK574"/>
      <w:bookmarkStart w:id="26" w:name="OLE_LINK480"/>
      <w:bookmarkStart w:id="27" w:name="OLE_LINK567"/>
      <w:bookmarkStart w:id="28" w:name="OLE_LINK2700"/>
      <w:bookmarkStart w:id="29" w:name="OLE_LINK639"/>
      <w:bookmarkStart w:id="30" w:name="OLE_LINK688"/>
      <w:bookmarkStart w:id="31" w:name="OLE_LINK722"/>
      <w:bookmarkStart w:id="32" w:name="OLE_LINK542"/>
      <w:bookmarkStart w:id="33" w:name="OLE_LINK589"/>
      <w:bookmarkStart w:id="34" w:name="OLE_LINK582"/>
      <w:bookmarkStart w:id="35" w:name="OLE_LINK593"/>
      <w:bookmarkStart w:id="36" w:name="OLE_LINK716"/>
      <w:bookmarkStart w:id="37" w:name="OLE_LINK660"/>
      <w:bookmarkStart w:id="38" w:name="OLE_LINK781"/>
      <w:bookmarkStart w:id="39" w:name="OLE_LINK833"/>
      <w:bookmarkStart w:id="40" w:name="OLE_LINK642"/>
      <w:bookmarkStart w:id="41" w:name="OLE_LINK792"/>
      <w:bookmarkStart w:id="42" w:name="OLE_LINK2882"/>
      <w:bookmarkStart w:id="43" w:name="OLE_LINK836"/>
      <w:bookmarkStart w:id="44" w:name="OLE_LINK782"/>
      <w:bookmarkStart w:id="45" w:name="OLE_LINK826"/>
      <w:bookmarkStart w:id="46" w:name="OLE_LINK865"/>
      <w:bookmarkStart w:id="47" w:name="OLE_LINK856"/>
      <w:bookmarkStart w:id="48" w:name="OLE_LINK1018"/>
      <w:bookmarkStart w:id="49" w:name="OLE_LINK1106"/>
      <w:bookmarkStart w:id="50" w:name="OLE_LINK943"/>
      <w:bookmarkStart w:id="51" w:name="OLE_LINK981"/>
      <w:bookmarkStart w:id="52" w:name="OLE_LINK1030"/>
      <w:bookmarkStart w:id="53" w:name="OLE_LINK992"/>
      <w:bookmarkStart w:id="54" w:name="OLE_LINK993"/>
      <w:bookmarkStart w:id="55" w:name="OLE_LINK946"/>
      <w:bookmarkStart w:id="56" w:name="OLE_LINK911"/>
      <w:bookmarkStart w:id="57" w:name="OLE_LINK930"/>
      <w:bookmarkStart w:id="58" w:name="OLE_LINK1059"/>
      <w:bookmarkStart w:id="59" w:name="OLE_LINK1174"/>
      <w:bookmarkStart w:id="60" w:name="OLE_LINK1167"/>
      <w:bookmarkStart w:id="61" w:name="OLE_LINK1200"/>
      <w:bookmarkStart w:id="62" w:name="OLE_LINK1241"/>
      <w:bookmarkStart w:id="63" w:name="OLE_LINK1288"/>
      <w:bookmarkStart w:id="64" w:name="OLE_LINK1056"/>
      <w:bookmarkStart w:id="65" w:name="OLE_LINK1158"/>
      <w:bookmarkStart w:id="66" w:name="OLE_LINK1175"/>
      <w:bookmarkStart w:id="67" w:name="OLE_LINK1169"/>
      <w:bookmarkStart w:id="68" w:name="OLE_LINK386"/>
      <w:r w:rsidRPr="001F5A34">
        <w:rPr>
          <w:rFonts w:ascii="Book Antiqua" w:eastAsia="宋体" w:hAnsi="Book Antiqua" w:cs="Times New Roman"/>
          <w:b/>
          <w:bCs/>
          <w:kern w:val="0"/>
          <w:sz w:val="24"/>
          <w:szCs w:val="24"/>
        </w:rPr>
        <w:t xml:space="preserve">P-Reviewer: </w:t>
      </w:r>
      <w:r w:rsidRPr="001F5A34">
        <w:rPr>
          <w:rFonts w:ascii="Book Antiqua" w:eastAsia="宋体" w:hAnsi="Book Antiqua" w:cs="Times New Roman"/>
          <w:bCs/>
          <w:kern w:val="0"/>
          <w:sz w:val="24"/>
          <w:szCs w:val="24"/>
        </w:rPr>
        <w:t>Aoki</w:t>
      </w:r>
      <w:r>
        <w:rPr>
          <w:rFonts w:ascii="Book Antiqua" w:eastAsia="宋体" w:hAnsi="Book Antiqua" w:cs="Times New Roman"/>
          <w:bCs/>
          <w:kern w:val="0"/>
          <w:sz w:val="24"/>
          <w:szCs w:val="24"/>
        </w:rPr>
        <w:t xml:space="preserve"> H, </w:t>
      </w:r>
      <w:r w:rsidRPr="001F5A34">
        <w:rPr>
          <w:rFonts w:ascii="Book Antiqua" w:eastAsia="宋体" w:hAnsi="Book Antiqua" w:cs="Times New Roman"/>
          <w:bCs/>
          <w:kern w:val="0"/>
          <w:sz w:val="24"/>
          <w:szCs w:val="24"/>
        </w:rPr>
        <w:t>Bandyopadhyay</w:t>
      </w:r>
      <w:r>
        <w:rPr>
          <w:rFonts w:ascii="Book Antiqua" w:eastAsia="宋体" w:hAnsi="Book Antiqua" w:cs="Times New Roman"/>
          <w:bCs/>
          <w:kern w:val="0"/>
          <w:sz w:val="24"/>
          <w:szCs w:val="24"/>
        </w:rPr>
        <w:t xml:space="preserve"> SK, </w:t>
      </w:r>
      <w:r w:rsidRPr="001F5A34">
        <w:rPr>
          <w:rFonts w:ascii="Book Antiqua" w:eastAsia="宋体" w:hAnsi="Book Antiqua" w:cs="Times New Roman"/>
          <w:bCs/>
          <w:kern w:val="0"/>
          <w:sz w:val="24"/>
          <w:szCs w:val="24"/>
        </w:rPr>
        <w:t>Uhlmann</w:t>
      </w:r>
      <w:r>
        <w:rPr>
          <w:rFonts w:ascii="Book Antiqua" w:eastAsia="宋体" w:hAnsi="Book Antiqua" w:cs="Times New Roman"/>
          <w:bCs/>
          <w:kern w:val="0"/>
          <w:sz w:val="24"/>
          <w:szCs w:val="24"/>
        </w:rPr>
        <w:t xml:space="preserve"> D</w:t>
      </w:r>
    </w:p>
    <w:p w14:paraId="7421E6B0" w14:textId="13300B88" w:rsidR="001F5A34" w:rsidRPr="001F5A34" w:rsidRDefault="001F5A34" w:rsidP="00250DDA">
      <w:pPr>
        <w:widowControl/>
        <w:wordWrap w:val="0"/>
        <w:snapToGrid w:val="0"/>
        <w:spacing w:line="360" w:lineRule="auto"/>
        <w:jc w:val="right"/>
        <w:rPr>
          <w:rFonts w:ascii="Book Antiqua" w:eastAsia="宋体" w:hAnsi="Book Antiqua" w:cs="Times New Roman"/>
          <w:kern w:val="0"/>
          <w:sz w:val="24"/>
          <w:szCs w:val="24"/>
        </w:rPr>
      </w:pPr>
      <w:r w:rsidRPr="001F5A34">
        <w:rPr>
          <w:rFonts w:ascii="Book Antiqua" w:eastAsia="宋体" w:hAnsi="Book Antiqua" w:cs="Times New Roman"/>
          <w:b/>
          <w:bCs/>
          <w:kern w:val="0"/>
          <w:sz w:val="24"/>
          <w:szCs w:val="24"/>
        </w:rPr>
        <w:t>S-Editor:</w:t>
      </w:r>
      <w:r w:rsidRPr="001F5A34">
        <w:rPr>
          <w:rFonts w:ascii="Book Antiqua" w:eastAsia="宋体" w:hAnsi="Book Antiqua" w:cs="Times New Roman"/>
          <w:kern w:val="0"/>
          <w:sz w:val="24"/>
          <w:szCs w:val="24"/>
        </w:rPr>
        <w:t xml:space="preserve"> Cui LJ </w:t>
      </w:r>
      <w:r w:rsidRPr="001F5A34">
        <w:rPr>
          <w:rFonts w:ascii="Book Antiqua" w:eastAsia="宋体" w:hAnsi="Book Antiqua" w:cs="Times New Roman"/>
          <w:b/>
          <w:bCs/>
          <w:kern w:val="0"/>
          <w:sz w:val="24"/>
          <w:szCs w:val="24"/>
        </w:rPr>
        <w:t>L-Edito</w:t>
      </w:r>
      <w:r w:rsidRPr="001F5A34">
        <w:rPr>
          <w:rFonts w:ascii="Book Antiqua" w:eastAsia="宋体" w:hAnsi="Book Antiqua" w:cs="Times New Roman"/>
          <w:b/>
          <w:bCs/>
          <w:kern w:val="0"/>
          <w:sz w:val="24"/>
          <w:szCs w:val="24"/>
        </w:rPr>
        <w:t>r:</w:t>
      </w:r>
      <w:r w:rsidRPr="001F5A34">
        <w:rPr>
          <w:rFonts w:ascii="Book Antiqua" w:eastAsia="宋体" w:hAnsi="Book Antiqua" w:cs="Times New Roman"/>
          <w:kern w:val="0"/>
          <w:sz w:val="24"/>
          <w:szCs w:val="24"/>
        </w:rPr>
        <w:t xml:space="preserve"> </w:t>
      </w:r>
      <w:r w:rsidR="00FF4020">
        <w:rPr>
          <w:rFonts w:ascii="Book Antiqua" w:eastAsia="宋体" w:hAnsi="Book Antiqua" w:cs="Times New Roman"/>
          <w:kern w:val="0"/>
          <w:sz w:val="24"/>
          <w:szCs w:val="24"/>
        </w:rPr>
        <w:t xml:space="preserve">Wang TQ </w:t>
      </w:r>
      <w:r w:rsidRPr="001F5A34">
        <w:rPr>
          <w:rFonts w:ascii="Book Antiqua" w:eastAsia="宋体" w:hAnsi="Book Antiqua" w:cs="Times New Roman"/>
          <w:b/>
          <w:bCs/>
          <w:kern w:val="0"/>
          <w:sz w:val="24"/>
          <w:szCs w:val="24"/>
        </w:rPr>
        <w:t>E-</w:t>
      </w:r>
      <w:r w:rsidRPr="001F5A34">
        <w:rPr>
          <w:rFonts w:ascii="Book Antiqua" w:eastAsia="宋体" w:hAnsi="Book Antiqua" w:cs="Times New Roman"/>
          <w:b/>
          <w:bCs/>
          <w:kern w:val="0"/>
          <w:sz w:val="24"/>
          <w:szCs w:val="24"/>
        </w:rPr>
        <w:t>Editor:</w:t>
      </w:r>
    </w:p>
    <w:p w14:paraId="539BDEC7" w14:textId="77777777" w:rsidR="001F5A34" w:rsidRPr="001F5A34" w:rsidRDefault="001F5A34" w:rsidP="001F5A34">
      <w:pPr>
        <w:widowControl/>
        <w:shd w:val="clear" w:color="auto" w:fill="FFFFFF"/>
        <w:snapToGrid w:val="0"/>
        <w:spacing w:line="360" w:lineRule="auto"/>
        <w:rPr>
          <w:rFonts w:ascii="Book Antiqua" w:eastAsia="宋体" w:hAnsi="Book Antiqua" w:cs="Helvetica"/>
          <w:b/>
          <w:kern w:val="0"/>
          <w:sz w:val="24"/>
          <w:szCs w:val="24"/>
        </w:rPr>
      </w:pPr>
      <w:bookmarkStart w:id="69" w:name="OLE_LINK880"/>
      <w:bookmarkStart w:id="70" w:name="OLE_LINK88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F5A34">
        <w:rPr>
          <w:rFonts w:ascii="Book Antiqua" w:eastAsia="宋体" w:hAnsi="Book Antiqua" w:cs="Helvetica"/>
          <w:b/>
          <w:kern w:val="0"/>
          <w:sz w:val="24"/>
          <w:szCs w:val="24"/>
        </w:rPr>
        <w:t xml:space="preserve">Specialty type: </w:t>
      </w:r>
      <w:r w:rsidRPr="001F5A34">
        <w:rPr>
          <w:rFonts w:ascii="Book Antiqua" w:eastAsia="宋体" w:hAnsi="Book Antiqua" w:cs="Helvetica"/>
          <w:kern w:val="0"/>
          <w:sz w:val="24"/>
          <w:szCs w:val="24"/>
        </w:rPr>
        <w:t>Gastroenterology and hepatology</w:t>
      </w:r>
    </w:p>
    <w:p w14:paraId="1DBE676A" w14:textId="77777777" w:rsidR="001F5A34" w:rsidRPr="001F5A34" w:rsidRDefault="001F5A34" w:rsidP="001F5A34">
      <w:pPr>
        <w:widowControl/>
        <w:shd w:val="clear" w:color="auto" w:fill="FFFFFF"/>
        <w:snapToGrid w:val="0"/>
        <w:spacing w:line="360" w:lineRule="auto"/>
        <w:rPr>
          <w:rFonts w:ascii="Book Antiqua" w:eastAsia="宋体" w:hAnsi="Book Antiqua" w:cs="Helvetica"/>
          <w:b/>
          <w:kern w:val="0"/>
          <w:sz w:val="24"/>
          <w:szCs w:val="24"/>
        </w:rPr>
      </w:pPr>
      <w:r w:rsidRPr="001F5A34">
        <w:rPr>
          <w:rFonts w:ascii="Book Antiqua" w:eastAsia="宋体" w:hAnsi="Book Antiqua" w:cs="Helvetica"/>
          <w:b/>
          <w:kern w:val="0"/>
          <w:sz w:val="24"/>
          <w:szCs w:val="24"/>
        </w:rPr>
        <w:t xml:space="preserve">Country of origin: </w:t>
      </w:r>
      <w:r w:rsidRPr="001F5A34">
        <w:rPr>
          <w:rFonts w:ascii="Book Antiqua" w:eastAsia="宋体" w:hAnsi="Book Antiqua" w:cs="Helvetica"/>
          <w:kern w:val="0"/>
          <w:sz w:val="24"/>
          <w:szCs w:val="24"/>
        </w:rPr>
        <w:t>China</w:t>
      </w:r>
    </w:p>
    <w:p w14:paraId="2C920F4C" w14:textId="77777777" w:rsidR="001F5A34" w:rsidRPr="001F5A34" w:rsidRDefault="001F5A34" w:rsidP="001F5A34">
      <w:pPr>
        <w:widowControl/>
        <w:shd w:val="clear" w:color="auto" w:fill="FFFFFF"/>
        <w:snapToGrid w:val="0"/>
        <w:spacing w:line="360" w:lineRule="auto"/>
        <w:rPr>
          <w:rFonts w:ascii="Book Antiqua" w:eastAsia="宋体" w:hAnsi="Book Antiqua" w:cs="Helvetica"/>
          <w:b/>
          <w:kern w:val="0"/>
          <w:sz w:val="24"/>
          <w:szCs w:val="24"/>
        </w:rPr>
      </w:pPr>
      <w:r w:rsidRPr="001F5A34">
        <w:rPr>
          <w:rFonts w:ascii="Book Antiqua" w:eastAsia="宋体" w:hAnsi="Book Antiqua" w:cs="Helvetica"/>
          <w:b/>
          <w:kern w:val="0"/>
          <w:sz w:val="24"/>
          <w:szCs w:val="24"/>
        </w:rPr>
        <w:t>Peer-review report classification</w:t>
      </w:r>
    </w:p>
    <w:p w14:paraId="7A619C84" w14:textId="77777777" w:rsidR="001F5A34" w:rsidRPr="001F5A34" w:rsidRDefault="001F5A34" w:rsidP="001F5A34">
      <w:pPr>
        <w:widowControl/>
        <w:shd w:val="clear" w:color="auto" w:fill="FFFFFF"/>
        <w:snapToGrid w:val="0"/>
        <w:spacing w:line="360" w:lineRule="auto"/>
        <w:rPr>
          <w:rFonts w:ascii="Book Antiqua" w:eastAsia="宋体" w:hAnsi="Book Antiqua" w:cs="Helvetica"/>
          <w:kern w:val="0"/>
          <w:sz w:val="24"/>
          <w:szCs w:val="24"/>
        </w:rPr>
      </w:pPr>
      <w:r w:rsidRPr="001F5A34">
        <w:rPr>
          <w:rFonts w:ascii="Book Antiqua" w:eastAsia="宋体" w:hAnsi="Book Antiqua" w:cs="Helvetica"/>
          <w:kern w:val="0"/>
          <w:sz w:val="24"/>
          <w:szCs w:val="24"/>
        </w:rPr>
        <w:t>Grade A (Excellent): 0</w:t>
      </w:r>
    </w:p>
    <w:p w14:paraId="0DBE5FDA" w14:textId="77777777" w:rsidR="001F5A34" w:rsidRPr="001F5A34" w:rsidRDefault="001F5A34" w:rsidP="001F5A34">
      <w:pPr>
        <w:widowControl/>
        <w:shd w:val="clear" w:color="auto" w:fill="FFFFFF"/>
        <w:snapToGrid w:val="0"/>
        <w:spacing w:line="360" w:lineRule="auto"/>
        <w:rPr>
          <w:rFonts w:ascii="Book Antiqua" w:eastAsia="宋体" w:hAnsi="Book Antiqua" w:cs="Helvetica"/>
          <w:kern w:val="0"/>
          <w:sz w:val="24"/>
          <w:szCs w:val="24"/>
        </w:rPr>
      </w:pPr>
      <w:r w:rsidRPr="001F5A34">
        <w:rPr>
          <w:rFonts w:ascii="Book Antiqua" w:eastAsia="宋体" w:hAnsi="Book Antiqua" w:cs="Helvetica"/>
          <w:kern w:val="0"/>
          <w:sz w:val="24"/>
          <w:szCs w:val="24"/>
        </w:rPr>
        <w:t>Grade B (Very good): B</w:t>
      </w:r>
      <w:r>
        <w:rPr>
          <w:rFonts w:ascii="Book Antiqua" w:eastAsia="宋体" w:hAnsi="Book Antiqua" w:cs="Helvetica"/>
          <w:kern w:val="0"/>
          <w:sz w:val="24"/>
          <w:szCs w:val="24"/>
        </w:rPr>
        <w:t>, B</w:t>
      </w:r>
    </w:p>
    <w:p w14:paraId="5B6FF740" w14:textId="77777777" w:rsidR="001F5A34" w:rsidRPr="001F5A34" w:rsidRDefault="001F5A34" w:rsidP="001F5A34">
      <w:pPr>
        <w:widowControl/>
        <w:shd w:val="clear" w:color="auto" w:fill="FFFFFF"/>
        <w:snapToGrid w:val="0"/>
        <w:spacing w:line="360" w:lineRule="auto"/>
        <w:rPr>
          <w:rFonts w:ascii="Book Antiqua" w:eastAsia="宋体" w:hAnsi="Book Antiqua" w:cs="Helvetica"/>
          <w:kern w:val="0"/>
          <w:sz w:val="24"/>
          <w:szCs w:val="24"/>
        </w:rPr>
      </w:pPr>
      <w:r w:rsidRPr="001F5A34">
        <w:rPr>
          <w:rFonts w:ascii="Book Antiqua" w:eastAsia="宋体" w:hAnsi="Book Antiqua" w:cs="Helvetica"/>
          <w:kern w:val="0"/>
          <w:sz w:val="24"/>
          <w:szCs w:val="24"/>
        </w:rPr>
        <w:t xml:space="preserve">Grade C (Good): </w:t>
      </w:r>
      <w:r>
        <w:rPr>
          <w:rFonts w:ascii="Book Antiqua" w:eastAsia="宋体" w:hAnsi="Book Antiqua" w:cs="Helvetica"/>
          <w:kern w:val="0"/>
          <w:sz w:val="24"/>
          <w:szCs w:val="24"/>
        </w:rPr>
        <w:t>0</w:t>
      </w:r>
    </w:p>
    <w:p w14:paraId="716D2FE8" w14:textId="77777777" w:rsidR="001F5A34" w:rsidRPr="001F5A34" w:rsidRDefault="001F5A34" w:rsidP="001F5A34">
      <w:pPr>
        <w:widowControl/>
        <w:shd w:val="clear" w:color="auto" w:fill="FFFFFF"/>
        <w:snapToGrid w:val="0"/>
        <w:spacing w:line="360" w:lineRule="auto"/>
        <w:rPr>
          <w:rFonts w:ascii="Book Antiqua" w:eastAsia="宋体" w:hAnsi="Book Antiqua" w:cs="Helvetica"/>
          <w:kern w:val="0"/>
          <w:sz w:val="24"/>
          <w:szCs w:val="24"/>
        </w:rPr>
      </w:pPr>
      <w:r w:rsidRPr="001F5A34">
        <w:rPr>
          <w:rFonts w:ascii="Book Antiqua" w:eastAsia="宋体" w:hAnsi="Book Antiqua" w:cs="Helvetica"/>
          <w:kern w:val="0"/>
          <w:sz w:val="24"/>
          <w:szCs w:val="24"/>
        </w:rPr>
        <w:t xml:space="preserve">Grade D (Fair): </w:t>
      </w:r>
      <w:r>
        <w:rPr>
          <w:rFonts w:ascii="Book Antiqua" w:eastAsia="宋体" w:hAnsi="Book Antiqua" w:cs="Helvetica"/>
          <w:kern w:val="0"/>
          <w:sz w:val="24"/>
          <w:szCs w:val="24"/>
        </w:rPr>
        <w:t>D</w:t>
      </w:r>
    </w:p>
    <w:p w14:paraId="04D3D970" w14:textId="77777777" w:rsidR="001F5A34" w:rsidRPr="001F5A34" w:rsidRDefault="001F5A34" w:rsidP="001F5A34">
      <w:pPr>
        <w:widowControl/>
        <w:snapToGrid w:val="0"/>
        <w:spacing w:line="360" w:lineRule="auto"/>
        <w:rPr>
          <w:rFonts w:ascii="Book Antiqua" w:eastAsia="宋体" w:hAnsi="Book Antiqua" w:cs="Times New Roman"/>
          <w:b/>
          <w:iCs/>
          <w:kern w:val="0"/>
          <w:sz w:val="24"/>
          <w:szCs w:val="24"/>
        </w:rPr>
      </w:pPr>
      <w:r w:rsidRPr="001F5A34">
        <w:rPr>
          <w:rFonts w:ascii="Book Antiqua" w:eastAsia="宋体" w:hAnsi="Book Antiqua" w:cs="Helvetica"/>
          <w:kern w:val="0"/>
          <w:sz w:val="24"/>
          <w:szCs w:val="24"/>
        </w:rPr>
        <w:t>Grade E (Poor): 0</w:t>
      </w:r>
      <w:bookmarkEnd w:id="68"/>
      <w:bookmarkEnd w:id="69"/>
      <w:bookmarkEnd w:id="70"/>
    </w:p>
    <w:p w14:paraId="4E493E6E" w14:textId="77777777" w:rsidR="001F5A34" w:rsidRPr="001F5A34" w:rsidRDefault="001F5A34" w:rsidP="00ED0EAA">
      <w:pPr>
        <w:adjustRightInd w:val="0"/>
        <w:snapToGrid w:val="0"/>
        <w:spacing w:line="360" w:lineRule="auto"/>
        <w:rPr>
          <w:rFonts w:ascii="Book Antiqua" w:hAnsi="Book Antiqua"/>
          <w:color w:val="000000" w:themeColor="text1"/>
          <w:sz w:val="24"/>
          <w:szCs w:val="24"/>
        </w:rPr>
      </w:pPr>
    </w:p>
    <w:p w14:paraId="6AECEA42" w14:textId="77777777" w:rsidR="001B48F2" w:rsidRPr="00ED0EAA" w:rsidRDefault="00BE0951"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br w:type="page"/>
      </w:r>
    </w:p>
    <w:p w14:paraId="1DE3E030" w14:textId="77777777" w:rsidR="00A628EE" w:rsidRPr="00AF3494" w:rsidRDefault="00A628EE" w:rsidP="00A628EE">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lastRenderedPageBreak/>
        <w:t>Table 1 Characteristic of included trials</w:t>
      </w:r>
    </w:p>
    <w:tbl>
      <w:tblPr>
        <w:tblStyle w:val="a8"/>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666"/>
        <w:gridCol w:w="997"/>
        <w:gridCol w:w="1367"/>
        <w:gridCol w:w="871"/>
        <w:gridCol w:w="918"/>
        <w:gridCol w:w="3173"/>
      </w:tblGrid>
      <w:tr w:rsidR="00A628EE" w:rsidRPr="00ED0EAA" w14:paraId="4AA0F431" w14:textId="77777777" w:rsidTr="001C370A">
        <w:tc>
          <w:tcPr>
            <w:tcW w:w="1614" w:type="dxa"/>
            <w:tcBorders>
              <w:top w:val="single" w:sz="4" w:space="0" w:color="auto"/>
              <w:bottom w:val="single" w:sz="4" w:space="0" w:color="auto"/>
            </w:tcBorders>
          </w:tcPr>
          <w:p w14:paraId="4A1C4ECE"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Author</w:t>
            </w:r>
          </w:p>
        </w:tc>
        <w:tc>
          <w:tcPr>
            <w:tcW w:w="666" w:type="dxa"/>
            <w:tcBorders>
              <w:top w:val="single" w:sz="4" w:space="0" w:color="auto"/>
              <w:bottom w:val="single" w:sz="4" w:space="0" w:color="auto"/>
            </w:tcBorders>
          </w:tcPr>
          <w:p w14:paraId="3B08059C"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Year</w:t>
            </w:r>
          </w:p>
        </w:tc>
        <w:tc>
          <w:tcPr>
            <w:tcW w:w="997" w:type="dxa"/>
            <w:tcBorders>
              <w:top w:val="single" w:sz="4" w:space="0" w:color="auto"/>
              <w:bottom w:val="single" w:sz="4" w:space="0" w:color="auto"/>
            </w:tcBorders>
          </w:tcPr>
          <w:p w14:paraId="3DCC042B"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Country</w:t>
            </w:r>
          </w:p>
        </w:tc>
        <w:tc>
          <w:tcPr>
            <w:tcW w:w="1367" w:type="dxa"/>
            <w:tcBorders>
              <w:top w:val="single" w:sz="4" w:space="0" w:color="auto"/>
              <w:bottom w:val="single" w:sz="4" w:space="0" w:color="auto"/>
            </w:tcBorders>
          </w:tcPr>
          <w:p w14:paraId="56C8BEEF"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Study type</w:t>
            </w:r>
          </w:p>
        </w:tc>
        <w:tc>
          <w:tcPr>
            <w:tcW w:w="871" w:type="dxa"/>
            <w:tcBorders>
              <w:top w:val="single" w:sz="4" w:space="0" w:color="auto"/>
              <w:bottom w:val="single" w:sz="4" w:space="0" w:color="auto"/>
            </w:tcBorders>
          </w:tcPr>
          <w:p w14:paraId="6E51C471"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Num</w:t>
            </w:r>
            <w:r>
              <w:rPr>
                <w:rFonts w:ascii="Book Antiqua" w:hAnsi="Book Antiqua"/>
                <w:b/>
                <w:bCs/>
                <w:color w:val="000000" w:themeColor="text1"/>
                <w:sz w:val="24"/>
                <w:szCs w:val="24"/>
              </w:rPr>
              <w:t>ber</w:t>
            </w:r>
            <w:r w:rsidRPr="00AF3494">
              <w:rPr>
                <w:rFonts w:ascii="Book Antiqua" w:hAnsi="Book Antiqua"/>
                <w:b/>
                <w:bCs/>
                <w:color w:val="000000" w:themeColor="text1"/>
                <w:sz w:val="24"/>
                <w:szCs w:val="24"/>
              </w:rPr>
              <w:t xml:space="preserve"> of PG</w:t>
            </w:r>
          </w:p>
        </w:tc>
        <w:tc>
          <w:tcPr>
            <w:tcW w:w="918" w:type="dxa"/>
            <w:tcBorders>
              <w:top w:val="single" w:sz="4" w:space="0" w:color="auto"/>
              <w:bottom w:val="single" w:sz="4" w:space="0" w:color="auto"/>
            </w:tcBorders>
          </w:tcPr>
          <w:p w14:paraId="51EA1949"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Num</w:t>
            </w:r>
            <w:r>
              <w:rPr>
                <w:rFonts w:ascii="Book Antiqua" w:hAnsi="Book Antiqua"/>
                <w:b/>
                <w:bCs/>
                <w:color w:val="000000" w:themeColor="text1"/>
                <w:sz w:val="24"/>
                <w:szCs w:val="24"/>
              </w:rPr>
              <w:t>ber</w:t>
            </w:r>
            <w:r w:rsidRPr="00AF3494">
              <w:rPr>
                <w:rFonts w:ascii="Book Antiqua" w:hAnsi="Book Antiqua"/>
                <w:b/>
                <w:bCs/>
                <w:color w:val="000000" w:themeColor="text1"/>
                <w:sz w:val="24"/>
                <w:szCs w:val="24"/>
              </w:rPr>
              <w:t xml:space="preserve"> of PJ</w:t>
            </w:r>
          </w:p>
        </w:tc>
        <w:tc>
          <w:tcPr>
            <w:tcW w:w="3173" w:type="dxa"/>
            <w:tcBorders>
              <w:top w:val="single" w:sz="4" w:space="0" w:color="auto"/>
              <w:bottom w:val="single" w:sz="4" w:space="0" w:color="auto"/>
            </w:tcBorders>
          </w:tcPr>
          <w:p w14:paraId="1CD8F7A3" w14:textId="77777777" w:rsidR="00A628EE" w:rsidRPr="00AF3494" w:rsidRDefault="00A628EE" w:rsidP="001C370A">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Definition of PF</w:t>
            </w:r>
          </w:p>
        </w:tc>
      </w:tr>
      <w:tr w:rsidR="00A628EE" w:rsidRPr="00ED0EAA" w14:paraId="04C4CEA2" w14:textId="77777777" w:rsidTr="001C370A">
        <w:tc>
          <w:tcPr>
            <w:tcW w:w="1614" w:type="dxa"/>
            <w:tcBorders>
              <w:top w:val="single" w:sz="4" w:space="0" w:color="auto"/>
            </w:tcBorders>
          </w:tcPr>
          <w:p w14:paraId="1BC4DCB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Yeo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[14]</w:t>
            </w:r>
          </w:p>
        </w:tc>
        <w:tc>
          <w:tcPr>
            <w:tcW w:w="666" w:type="dxa"/>
            <w:tcBorders>
              <w:top w:val="single" w:sz="4" w:space="0" w:color="auto"/>
            </w:tcBorders>
          </w:tcPr>
          <w:p w14:paraId="6A52FA1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1995</w:t>
            </w:r>
          </w:p>
        </w:tc>
        <w:tc>
          <w:tcPr>
            <w:tcW w:w="997" w:type="dxa"/>
            <w:tcBorders>
              <w:top w:val="single" w:sz="4" w:space="0" w:color="auto"/>
            </w:tcBorders>
          </w:tcPr>
          <w:p w14:paraId="0C51405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U</w:t>
            </w:r>
            <w:r>
              <w:rPr>
                <w:rFonts w:ascii="Book Antiqua" w:hAnsi="Book Antiqua"/>
                <w:color w:val="000000" w:themeColor="text1"/>
                <w:sz w:val="24"/>
                <w:szCs w:val="24"/>
              </w:rPr>
              <w:t>nited States</w:t>
            </w:r>
          </w:p>
        </w:tc>
        <w:tc>
          <w:tcPr>
            <w:tcW w:w="1367" w:type="dxa"/>
            <w:tcBorders>
              <w:top w:val="single" w:sz="4" w:space="0" w:color="auto"/>
            </w:tcBorders>
          </w:tcPr>
          <w:p w14:paraId="241EFADE" w14:textId="7627DFFC"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Borders>
              <w:top w:val="single" w:sz="4" w:space="0" w:color="auto"/>
            </w:tcBorders>
          </w:tcPr>
          <w:p w14:paraId="538ACA46"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73</w:t>
            </w:r>
          </w:p>
        </w:tc>
        <w:tc>
          <w:tcPr>
            <w:tcW w:w="918" w:type="dxa"/>
            <w:tcBorders>
              <w:top w:val="single" w:sz="4" w:space="0" w:color="auto"/>
            </w:tcBorders>
          </w:tcPr>
          <w:p w14:paraId="0E7EBF0B"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72</w:t>
            </w:r>
          </w:p>
        </w:tc>
        <w:tc>
          <w:tcPr>
            <w:tcW w:w="3173" w:type="dxa"/>
            <w:tcBorders>
              <w:top w:val="single" w:sz="4" w:space="0" w:color="auto"/>
            </w:tcBorders>
          </w:tcPr>
          <w:p w14:paraId="2F73B3C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PF was defined as drainage of greater than 50 mL of amylase-rid fluid on or after postoperative day 10</w:t>
            </w:r>
          </w:p>
        </w:tc>
      </w:tr>
      <w:tr w:rsidR="00A628EE" w:rsidRPr="00ED0EAA" w14:paraId="6426A309" w14:textId="77777777" w:rsidTr="001C370A">
        <w:tc>
          <w:tcPr>
            <w:tcW w:w="1614" w:type="dxa"/>
          </w:tcPr>
          <w:p w14:paraId="0D37E19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Duffas</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23</w:t>
            </w:r>
            <w:r w:rsidRPr="00AF3494">
              <w:rPr>
                <w:rFonts w:ascii="Book Antiqua" w:hAnsi="Book Antiqua"/>
                <w:color w:val="000000" w:themeColor="text1"/>
                <w:sz w:val="24"/>
                <w:szCs w:val="24"/>
                <w:vertAlign w:val="superscript"/>
              </w:rPr>
              <w:t>]</w:t>
            </w:r>
          </w:p>
        </w:tc>
        <w:tc>
          <w:tcPr>
            <w:tcW w:w="666" w:type="dxa"/>
          </w:tcPr>
          <w:p w14:paraId="33D51A7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2005</w:t>
            </w:r>
          </w:p>
        </w:tc>
        <w:tc>
          <w:tcPr>
            <w:tcW w:w="997" w:type="dxa"/>
          </w:tcPr>
          <w:p w14:paraId="116445AF"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France</w:t>
            </w:r>
          </w:p>
        </w:tc>
        <w:tc>
          <w:tcPr>
            <w:tcW w:w="1367" w:type="dxa"/>
          </w:tcPr>
          <w:p w14:paraId="4ED1FBE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Single blind, controlled randomized, multicenter trial</w:t>
            </w:r>
          </w:p>
        </w:tc>
        <w:tc>
          <w:tcPr>
            <w:tcW w:w="871" w:type="dxa"/>
          </w:tcPr>
          <w:p w14:paraId="68B8AE25"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81</w:t>
            </w:r>
          </w:p>
        </w:tc>
        <w:tc>
          <w:tcPr>
            <w:tcW w:w="918" w:type="dxa"/>
          </w:tcPr>
          <w:p w14:paraId="0FFD9F4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68</w:t>
            </w:r>
          </w:p>
        </w:tc>
        <w:tc>
          <w:tcPr>
            <w:tcW w:w="3173" w:type="dxa"/>
          </w:tcPr>
          <w:p w14:paraId="0FD343FA"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Fluid obtained</w:t>
            </w:r>
          </w:p>
          <w:p w14:paraId="36E38C9C"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through drains or percutaneous aspiration, containing at</w:t>
            </w:r>
          </w:p>
          <w:p w14:paraId="52961EC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least 4 times normal serum values of amylase for 3 day</w:t>
            </w:r>
          </w:p>
        </w:tc>
      </w:tr>
      <w:tr w:rsidR="00A628EE" w:rsidRPr="00ED0EAA" w14:paraId="0E6BFE1E" w14:textId="77777777" w:rsidTr="001C370A">
        <w:tc>
          <w:tcPr>
            <w:tcW w:w="1614" w:type="dxa"/>
          </w:tcPr>
          <w:p w14:paraId="394970B4"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Bassi</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25</w:t>
            </w:r>
            <w:r w:rsidRPr="00AF3494">
              <w:rPr>
                <w:rFonts w:ascii="Book Antiqua" w:hAnsi="Book Antiqua"/>
                <w:color w:val="000000" w:themeColor="text1"/>
                <w:sz w:val="24"/>
                <w:szCs w:val="24"/>
                <w:vertAlign w:val="superscript"/>
              </w:rPr>
              <w:t>]</w:t>
            </w:r>
          </w:p>
        </w:tc>
        <w:tc>
          <w:tcPr>
            <w:tcW w:w="666" w:type="dxa"/>
          </w:tcPr>
          <w:p w14:paraId="51757A76"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2005</w:t>
            </w:r>
          </w:p>
        </w:tc>
        <w:tc>
          <w:tcPr>
            <w:tcW w:w="997" w:type="dxa"/>
          </w:tcPr>
          <w:p w14:paraId="22E7EF3D"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Italy</w:t>
            </w:r>
          </w:p>
        </w:tc>
        <w:tc>
          <w:tcPr>
            <w:tcW w:w="1367" w:type="dxa"/>
          </w:tcPr>
          <w:p w14:paraId="36D1BFFE" w14:textId="72C8C64C"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Pr>
          <w:p w14:paraId="27BF3C0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69</w:t>
            </w:r>
          </w:p>
        </w:tc>
        <w:tc>
          <w:tcPr>
            <w:tcW w:w="918" w:type="dxa"/>
          </w:tcPr>
          <w:p w14:paraId="6E6EC0B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82</w:t>
            </w:r>
          </w:p>
        </w:tc>
        <w:tc>
          <w:tcPr>
            <w:tcW w:w="3173" w:type="dxa"/>
          </w:tcPr>
          <w:p w14:paraId="29E33293" w14:textId="00D1C2D6"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Any clinical</w:t>
            </w:r>
            <w:r w:rsidR="009E6A59">
              <w:rPr>
                <w:rFonts w:ascii="Book Antiqua" w:hAnsi="Book Antiqua"/>
                <w:color w:val="000000" w:themeColor="text1"/>
                <w:sz w:val="24"/>
                <w:szCs w:val="24"/>
              </w:rPr>
              <w:t>ly</w:t>
            </w:r>
            <w:r w:rsidRPr="00ED0EAA">
              <w:rPr>
                <w:rFonts w:ascii="Book Antiqua" w:hAnsi="Book Antiqua"/>
                <w:color w:val="000000" w:themeColor="text1"/>
                <w:sz w:val="24"/>
                <w:szCs w:val="24"/>
              </w:rPr>
              <w:t xml:space="preserve"> significant output of fluid, rich</w:t>
            </w:r>
          </w:p>
          <w:p w14:paraId="0C17F704"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in amylase, confirmed by </w:t>
            </w:r>
            <w:proofErr w:type="spellStart"/>
            <w:r w:rsidRPr="00ED0EAA">
              <w:rPr>
                <w:rFonts w:ascii="Book Antiqua" w:hAnsi="Book Antiqua"/>
                <w:color w:val="000000" w:themeColor="text1"/>
                <w:sz w:val="24"/>
                <w:szCs w:val="24"/>
              </w:rPr>
              <w:t>fistulography</w:t>
            </w:r>
            <w:proofErr w:type="spellEnd"/>
          </w:p>
        </w:tc>
      </w:tr>
      <w:tr w:rsidR="00A628EE" w:rsidRPr="00ED0EAA" w14:paraId="42E0F997" w14:textId="77777777" w:rsidTr="001C370A">
        <w:tc>
          <w:tcPr>
            <w:tcW w:w="1614" w:type="dxa"/>
          </w:tcPr>
          <w:p w14:paraId="60007813"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9D63A6">
              <w:rPr>
                <w:rFonts w:ascii="Book Antiqua" w:hAnsi="Book Antiqua"/>
                <w:color w:val="000000" w:themeColor="text1"/>
                <w:sz w:val="24"/>
                <w:szCs w:val="24"/>
              </w:rPr>
              <w:t>Bassi</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8</w:t>
            </w:r>
            <w:r w:rsidRPr="00AF3494">
              <w:rPr>
                <w:rFonts w:ascii="Book Antiqua" w:hAnsi="Book Antiqua"/>
                <w:color w:val="000000" w:themeColor="text1"/>
                <w:sz w:val="24"/>
                <w:szCs w:val="24"/>
                <w:vertAlign w:val="superscript"/>
              </w:rPr>
              <w:t>]</w:t>
            </w:r>
          </w:p>
        </w:tc>
        <w:tc>
          <w:tcPr>
            <w:tcW w:w="666" w:type="dxa"/>
          </w:tcPr>
          <w:p w14:paraId="0D0B4D1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2008</w:t>
            </w:r>
          </w:p>
        </w:tc>
        <w:tc>
          <w:tcPr>
            <w:tcW w:w="997" w:type="dxa"/>
          </w:tcPr>
          <w:p w14:paraId="059848B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Spain</w:t>
            </w:r>
          </w:p>
        </w:tc>
        <w:tc>
          <w:tcPr>
            <w:tcW w:w="1367" w:type="dxa"/>
          </w:tcPr>
          <w:p w14:paraId="3E2954AA" w14:textId="1B6C4646"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Pr>
          <w:p w14:paraId="52A1D799"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53</w:t>
            </w:r>
          </w:p>
        </w:tc>
        <w:tc>
          <w:tcPr>
            <w:tcW w:w="918" w:type="dxa"/>
          </w:tcPr>
          <w:p w14:paraId="25D8DA4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55</w:t>
            </w:r>
          </w:p>
        </w:tc>
        <w:tc>
          <w:tcPr>
            <w:tcW w:w="3173" w:type="dxa"/>
          </w:tcPr>
          <w:p w14:paraId="0B39C90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34CD8735" w14:textId="77777777" w:rsidTr="001C370A">
        <w:tc>
          <w:tcPr>
            <w:tcW w:w="1614" w:type="dxa"/>
          </w:tcPr>
          <w:p w14:paraId="4BD3E19C"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Wellner</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15</w:t>
            </w:r>
            <w:r w:rsidRPr="00AF3494">
              <w:rPr>
                <w:rFonts w:ascii="Book Antiqua" w:hAnsi="Book Antiqua"/>
                <w:color w:val="000000" w:themeColor="text1"/>
                <w:sz w:val="24"/>
                <w:szCs w:val="24"/>
                <w:vertAlign w:val="superscript"/>
              </w:rPr>
              <w:t>]</w:t>
            </w:r>
          </w:p>
        </w:tc>
        <w:tc>
          <w:tcPr>
            <w:tcW w:w="666" w:type="dxa"/>
          </w:tcPr>
          <w:p w14:paraId="1A82E9A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2012</w:t>
            </w:r>
          </w:p>
        </w:tc>
        <w:tc>
          <w:tcPr>
            <w:tcW w:w="997" w:type="dxa"/>
          </w:tcPr>
          <w:p w14:paraId="2B4A663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Germany</w:t>
            </w:r>
          </w:p>
        </w:tc>
        <w:tc>
          <w:tcPr>
            <w:tcW w:w="1367" w:type="dxa"/>
          </w:tcPr>
          <w:p w14:paraId="603F13F4" w14:textId="23D0BE3A"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w:t>
            </w:r>
            <w:r w:rsidRPr="00ED0EAA">
              <w:rPr>
                <w:rFonts w:ascii="Book Antiqua" w:hAnsi="Book Antiqua"/>
                <w:color w:val="000000" w:themeColor="text1"/>
                <w:sz w:val="24"/>
                <w:szCs w:val="24"/>
              </w:rPr>
              <w:lastRenderedPageBreak/>
              <w:t xml:space="preserve">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Pr>
          <w:p w14:paraId="6EED73A5"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lastRenderedPageBreak/>
              <w:t>59</w:t>
            </w:r>
          </w:p>
        </w:tc>
        <w:tc>
          <w:tcPr>
            <w:tcW w:w="918" w:type="dxa"/>
          </w:tcPr>
          <w:p w14:paraId="267A726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57</w:t>
            </w:r>
          </w:p>
        </w:tc>
        <w:tc>
          <w:tcPr>
            <w:tcW w:w="3173" w:type="dxa"/>
          </w:tcPr>
          <w:p w14:paraId="4282F3B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3591BB54" w14:textId="77777777" w:rsidTr="001C370A">
        <w:tc>
          <w:tcPr>
            <w:tcW w:w="1614" w:type="dxa"/>
          </w:tcPr>
          <w:p w14:paraId="4BC8C529"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9D63A6">
              <w:rPr>
                <w:rFonts w:ascii="Book Antiqua" w:hAnsi="Book Antiqua"/>
                <w:color w:val="000000" w:themeColor="text1"/>
                <w:sz w:val="24"/>
                <w:szCs w:val="24"/>
              </w:rPr>
              <w:t>Wang</w:t>
            </w:r>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30</w:t>
            </w:r>
            <w:r w:rsidRPr="00AF3494">
              <w:rPr>
                <w:rFonts w:ascii="Book Antiqua" w:hAnsi="Book Antiqua"/>
                <w:color w:val="000000" w:themeColor="text1"/>
                <w:sz w:val="24"/>
                <w:szCs w:val="24"/>
                <w:vertAlign w:val="superscript"/>
              </w:rPr>
              <w:t>]</w:t>
            </w:r>
          </w:p>
        </w:tc>
        <w:tc>
          <w:tcPr>
            <w:tcW w:w="666" w:type="dxa"/>
          </w:tcPr>
          <w:p w14:paraId="7040859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2012</w:t>
            </w:r>
          </w:p>
        </w:tc>
        <w:tc>
          <w:tcPr>
            <w:tcW w:w="997" w:type="dxa"/>
          </w:tcPr>
          <w:p w14:paraId="7652E26D"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China</w:t>
            </w:r>
          </w:p>
        </w:tc>
        <w:tc>
          <w:tcPr>
            <w:tcW w:w="1367" w:type="dxa"/>
          </w:tcPr>
          <w:p w14:paraId="64C55C5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Single blind, controlled randomized, multicenter trial</w:t>
            </w:r>
          </w:p>
        </w:tc>
        <w:tc>
          <w:tcPr>
            <w:tcW w:w="871" w:type="dxa"/>
          </w:tcPr>
          <w:p w14:paraId="02737ED9"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83</w:t>
            </w:r>
          </w:p>
        </w:tc>
        <w:tc>
          <w:tcPr>
            <w:tcW w:w="918" w:type="dxa"/>
          </w:tcPr>
          <w:p w14:paraId="23D6022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53</w:t>
            </w:r>
          </w:p>
        </w:tc>
        <w:tc>
          <w:tcPr>
            <w:tcW w:w="3173" w:type="dxa"/>
          </w:tcPr>
          <w:p w14:paraId="641C87C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31A435C4" w14:textId="77777777" w:rsidTr="001C370A">
        <w:tc>
          <w:tcPr>
            <w:tcW w:w="1614" w:type="dxa"/>
          </w:tcPr>
          <w:p w14:paraId="32CC5DC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El </w:t>
            </w:r>
            <w:proofErr w:type="spellStart"/>
            <w:r w:rsidRPr="00ED0EAA">
              <w:rPr>
                <w:rFonts w:ascii="Book Antiqua" w:hAnsi="Book Antiqua"/>
                <w:color w:val="000000" w:themeColor="text1"/>
                <w:sz w:val="24"/>
                <w:szCs w:val="24"/>
              </w:rPr>
              <w:t>Nakeeb</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20</w:t>
            </w:r>
            <w:r w:rsidRPr="00AF3494">
              <w:rPr>
                <w:rFonts w:ascii="Book Antiqua" w:hAnsi="Book Antiqua"/>
                <w:color w:val="000000" w:themeColor="text1"/>
                <w:sz w:val="24"/>
                <w:szCs w:val="24"/>
                <w:vertAlign w:val="superscript"/>
              </w:rPr>
              <w:t>]</w:t>
            </w:r>
          </w:p>
        </w:tc>
        <w:tc>
          <w:tcPr>
            <w:tcW w:w="666" w:type="dxa"/>
          </w:tcPr>
          <w:p w14:paraId="65369A7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2013</w:t>
            </w:r>
          </w:p>
        </w:tc>
        <w:tc>
          <w:tcPr>
            <w:tcW w:w="997" w:type="dxa"/>
          </w:tcPr>
          <w:p w14:paraId="7ACFEA9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Egypt</w:t>
            </w:r>
          </w:p>
        </w:tc>
        <w:tc>
          <w:tcPr>
            <w:tcW w:w="1367" w:type="dxa"/>
          </w:tcPr>
          <w:p w14:paraId="15689C1F" w14:textId="1A1E85E6"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Pr>
          <w:p w14:paraId="693A1A5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45</w:t>
            </w:r>
          </w:p>
        </w:tc>
        <w:tc>
          <w:tcPr>
            <w:tcW w:w="918" w:type="dxa"/>
          </w:tcPr>
          <w:p w14:paraId="75107315"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45</w:t>
            </w:r>
          </w:p>
        </w:tc>
        <w:tc>
          <w:tcPr>
            <w:tcW w:w="3173" w:type="dxa"/>
          </w:tcPr>
          <w:p w14:paraId="131BEEC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77C49D5B" w14:textId="77777777" w:rsidTr="001C370A">
        <w:tc>
          <w:tcPr>
            <w:tcW w:w="1614" w:type="dxa"/>
          </w:tcPr>
          <w:p w14:paraId="03AF6225"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Topal</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18</w:t>
            </w:r>
            <w:r w:rsidRPr="00AF3494">
              <w:rPr>
                <w:rFonts w:ascii="Book Antiqua" w:hAnsi="Book Antiqua"/>
                <w:color w:val="000000" w:themeColor="text1"/>
                <w:sz w:val="24"/>
                <w:szCs w:val="24"/>
                <w:vertAlign w:val="superscript"/>
              </w:rPr>
              <w:t>]</w:t>
            </w:r>
          </w:p>
        </w:tc>
        <w:tc>
          <w:tcPr>
            <w:tcW w:w="666" w:type="dxa"/>
          </w:tcPr>
          <w:p w14:paraId="7A54D2EB"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2013</w:t>
            </w:r>
          </w:p>
        </w:tc>
        <w:tc>
          <w:tcPr>
            <w:tcW w:w="997" w:type="dxa"/>
          </w:tcPr>
          <w:p w14:paraId="232C8B64"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Belgium</w:t>
            </w:r>
          </w:p>
        </w:tc>
        <w:tc>
          <w:tcPr>
            <w:tcW w:w="1367" w:type="dxa"/>
          </w:tcPr>
          <w:p w14:paraId="7EEC454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Single blind, controlled randomized, multicenter trial</w:t>
            </w:r>
          </w:p>
        </w:tc>
        <w:tc>
          <w:tcPr>
            <w:tcW w:w="871" w:type="dxa"/>
          </w:tcPr>
          <w:p w14:paraId="492ABFB6"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162</w:t>
            </w:r>
          </w:p>
        </w:tc>
        <w:tc>
          <w:tcPr>
            <w:tcW w:w="918" w:type="dxa"/>
          </w:tcPr>
          <w:p w14:paraId="080979F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167</w:t>
            </w:r>
          </w:p>
        </w:tc>
        <w:tc>
          <w:tcPr>
            <w:tcW w:w="3173" w:type="dxa"/>
          </w:tcPr>
          <w:p w14:paraId="6E98D23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2F32AFAD" w14:textId="77777777" w:rsidTr="001C370A">
        <w:tc>
          <w:tcPr>
            <w:tcW w:w="1614" w:type="dxa"/>
          </w:tcPr>
          <w:p w14:paraId="4CD59A21"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t>Figueras</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22</w:t>
            </w:r>
            <w:r w:rsidRPr="00AF3494">
              <w:rPr>
                <w:rFonts w:ascii="Book Antiqua" w:hAnsi="Book Antiqua"/>
                <w:color w:val="000000" w:themeColor="text1"/>
                <w:sz w:val="24"/>
                <w:szCs w:val="24"/>
                <w:vertAlign w:val="superscript"/>
              </w:rPr>
              <w:t>]</w:t>
            </w:r>
          </w:p>
        </w:tc>
        <w:tc>
          <w:tcPr>
            <w:tcW w:w="666" w:type="dxa"/>
          </w:tcPr>
          <w:p w14:paraId="3986B762"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2013</w:t>
            </w:r>
          </w:p>
        </w:tc>
        <w:tc>
          <w:tcPr>
            <w:tcW w:w="997" w:type="dxa"/>
          </w:tcPr>
          <w:p w14:paraId="00360AD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Spain</w:t>
            </w:r>
          </w:p>
        </w:tc>
        <w:tc>
          <w:tcPr>
            <w:tcW w:w="1367" w:type="dxa"/>
          </w:tcPr>
          <w:p w14:paraId="344989BB"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Single blind, controlled randomized, multicenter trial</w:t>
            </w:r>
          </w:p>
        </w:tc>
        <w:tc>
          <w:tcPr>
            <w:tcW w:w="871" w:type="dxa"/>
          </w:tcPr>
          <w:p w14:paraId="04359F4F"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65</w:t>
            </w:r>
          </w:p>
        </w:tc>
        <w:tc>
          <w:tcPr>
            <w:tcW w:w="918" w:type="dxa"/>
          </w:tcPr>
          <w:p w14:paraId="182D496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58</w:t>
            </w:r>
          </w:p>
        </w:tc>
        <w:tc>
          <w:tcPr>
            <w:tcW w:w="3173" w:type="dxa"/>
          </w:tcPr>
          <w:p w14:paraId="1C66CF7D"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r w:rsidR="00A628EE" w:rsidRPr="00ED0EAA" w14:paraId="683889E1" w14:textId="77777777" w:rsidTr="001C370A">
        <w:tc>
          <w:tcPr>
            <w:tcW w:w="1614" w:type="dxa"/>
          </w:tcPr>
          <w:p w14:paraId="468A3B5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proofErr w:type="spellStart"/>
            <w:r w:rsidRPr="00ED0EAA">
              <w:rPr>
                <w:rFonts w:ascii="Book Antiqua" w:hAnsi="Book Antiqua"/>
                <w:color w:val="000000" w:themeColor="text1"/>
                <w:sz w:val="24"/>
                <w:szCs w:val="24"/>
              </w:rPr>
              <w:lastRenderedPageBreak/>
              <w:t>Grendar</w:t>
            </w:r>
            <w:proofErr w:type="spellEnd"/>
            <w:r w:rsidRPr="00ED0EAA">
              <w:rPr>
                <w:rFonts w:ascii="Book Antiqua" w:hAnsi="Book Antiqua"/>
                <w:color w:val="000000" w:themeColor="text1"/>
                <w:sz w:val="24"/>
                <w:szCs w:val="24"/>
              </w:rPr>
              <w:t xml:space="preserve">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24</w:t>
            </w:r>
            <w:r w:rsidRPr="00AF3494">
              <w:rPr>
                <w:rFonts w:ascii="Book Antiqua" w:hAnsi="Book Antiqua"/>
                <w:color w:val="000000" w:themeColor="text1"/>
                <w:sz w:val="24"/>
                <w:szCs w:val="24"/>
                <w:vertAlign w:val="superscript"/>
              </w:rPr>
              <w:t>]</w:t>
            </w:r>
          </w:p>
        </w:tc>
        <w:tc>
          <w:tcPr>
            <w:tcW w:w="666" w:type="dxa"/>
          </w:tcPr>
          <w:p w14:paraId="40135AFD"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2015</w:t>
            </w:r>
          </w:p>
        </w:tc>
        <w:tc>
          <w:tcPr>
            <w:tcW w:w="997" w:type="dxa"/>
          </w:tcPr>
          <w:p w14:paraId="4196625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Canada</w:t>
            </w:r>
          </w:p>
        </w:tc>
        <w:tc>
          <w:tcPr>
            <w:tcW w:w="1367" w:type="dxa"/>
          </w:tcPr>
          <w:p w14:paraId="414799EB" w14:textId="20037F54" w:rsidR="00A628EE" w:rsidRPr="00ED0EAA" w:rsidRDefault="00A628EE">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Single blind, controlled randomized, </w:t>
            </w:r>
            <w:r w:rsidR="009E6A59">
              <w:rPr>
                <w:rFonts w:ascii="Book Antiqua" w:hAnsi="Book Antiqua"/>
                <w:color w:val="000000" w:themeColor="text1"/>
                <w:sz w:val="24"/>
                <w:szCs w:val="24"/>
              </w:rPr>
              <w:t>s</w:t>
            </w:r>
            <w:r w:rsidR="009E6A59" w:rsidRPr="00ED0EAA">
              <w:rPr>
                <w:rFonts w:ascii="Book Antiqua" w:hAnsi="Book Antiqua"/>
                <w:color w:val="000000" w:themeColor="text1"/>
                <w:sz w:val="24"/>
                <w:szCs w:val="24"/>
              </w:rPr>
              <w:t xml:space="preserve">ingle </w:t>
            </w:r>
            <w:r w:rsidRPr="00ED0EAA">
              <w:rPr>
                <w:rFonts w:ascii="Book Antiqua" w:hAnsi="Book Antiqua"/>
                <w:color w:val="000000" w:themeColor="text1"/>
                <w:sz w:val="24"/>
                <w:szCs w:val="24"/>
              </w:rPr>
              <w:t>center trial</w:t>
            </w:r>
          </w:p>
        </w:tc>
        <w:tc>
          <w:tcPr>
            <w:tcW w:w="871" w:type="dxa"/>
          </w:tcPr>
          <w:p w14:paraId="72E89EF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48</w:t>
            </w:r>
          </w:p>
        </w:tc>
        <w:tc>
          <w:tcPr>
            <w:tcW w:w="918" w:type="dxa"/>
          </w:tcPr>
          <w:p w14:paraId="612663D5"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50</w:t>
            </w:r>
          </w:p>
        </w:tc>
        <w:tc>
          <w:tcPr>
            <w:tcW w:w="3173" w:type="dxa"/>
          </w:tcPr>
          <w:p w14:paraId="1D2D26DC" w14:textId="5ADAB0AD" w:rsidR="00A628EE" w:rsidRPr="00ED0EAA" w:rsidRDefault="009E6A59" w:rsidP="001C370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E</w:t>
            </w:r>
            <w:r w:rsidR="00A628EE" w:rsidRPr="00ED0EAA">
              <w:rPr>
                <w:rFonts w:ascii="Book Antiqua" w:hAnsi="Book Antiqua"/>
                <w:color w:val="000000" w:themeColor="text1"/>
                <w:sz w:val="24"/>
                <w:szCs w:val="24"/>
              </w:rPr>
              <w:t xml:space="preserve">ither radiologically proven anastomotic leak or continued drainage (via drain, </w:t>
            </w:r>
            <w:proofErr w:type="spellStart"/>
            <w:r w:rsidR="00A628EE" w:rsidRPr="00ED0EAA">
              <w:rPr>
                <w:rFonts w:ascii="Book Antiqua" w:hAnsi="Book Antiqua"/>
                <w:color w:val="000000" w:themeColor="text1"/>
                <w:sz w:val="24"/>
                <w:szCs w:val="24"/>
              </w:rPr>
              <w:t>enterocutaneous</w:t>
            </w:r>
            <w:proofErr w:type="spellEnd"/>
            <w:r w:rsidR="00A628EE" w:rsidRPr="00ED0EAA">
              <w:rPr>
                <w:rFonts w:ascii="Book Antiqua" w:hAnsi="Book Antiqua"/>
                <w:color w:val="000000" w:themeColor="text1"/>
                <w:sz w:val="24"/>
                <w:szCs w:val="24"/>
              </w:rPr>
              <w:t xml:space="preserve"> f</w:t>
            </w:r>
            <w:r>
              <w:rPr>
                <w:rFonts w:ascii="Book Antiqua" w:hAnsi="Book Antiqua"/>
                <w:color w:val="000000" w:themeColor="text1"/>
                <w:sz w:val="24"/>
                <w:szCs w:val="24"/>
              </w:rPr>
              <w:t>i</w:t>
            </w:r>
            <w:r w:rsidR="00A628EE" w:rsidRPr="00ED0EAA">
              <w:rPr>
                <w:rFonts w:ascii="Book Antiqua" w:hAnsi="Book Antiqua"/>
                <w:color w:val="000000" w:themeColor="text1"/>
                <w:sz w:val="24"/>
                <w:szCs w:val="24"/>
              </w:rPr>
              <w:t>stula</w:t>
            </w:r>
            <w:r>
              <w:rPr>
                <w:rFonts w:ascii="Book Antiqua" w:hAnsi="Book Antiqua"/>
                <w:color w:val="000000" w:themeColor="text1"/>
                <w:sz w:val="24"/>
                <w:szCs w:val="24"/>
              </w:rPr>
              <w:t>,</w:t>
            </w:r>
            <w:r w:rsidR="00A628EE" w:rsidRPr="00ED0EAA">
              <w:rPr>
                <w:rFonts w:ascii="Book Antiqua" w:hAnsi="Book Antiqua"/>
                <w:color w:val="000000" w:themeColor="text1"/>
                <w:sz w:val="24"/>
                <w:szCs w:val="24"/>
              </w:rPr>
              <w:t xml:space="preserve"> or wound) of </w:t>
            </w:r>
            <w:proofErr w:type="spellStart"/>
            <w:r w:rsidR="00A628EE" w:rsidRPr="00ED0EAA">
              <w:rPr>
                <w:rFonts w:ascii="Book Antiqua" w:hAnsi="Book Antiqua"/>
                <w:color w:val="000000" w:themeColor="text1"/>
                <w:sz w:val="24"/>
                <w:szCs w:val="24"/>
              </w:rPr>
              <w:t>lipase­rich</w:t>
            </w:r>
            <w:proofErr w:type="spellEnd"/>
            <w:r w:rsidR="00A628EE" w:rsidRPr="00ED0EAA">
              <w:rPr>
                <w:rFonts w:ascii="Book Antiqua" w:hAnsi="Book Antiqua"/>
                <w:color w:val="000000" w:themeColor="text1"/>
                <w:sz w:val="24"/>
                <w:szCs w:val="24"/>
              </w:rPr>
              <w:t xml:space="preserve"> ﬂuid on postoperative</w:t>
            </w:r>
            <w:r>
              <w:rPr>
                <w:rFonts w:ascii="Book Antiqua" w:hAnsi="Book Antiqua"/>
                <w:color w:val="000000" w:themeColor="text1"/>
                <w:sz w:val="24"/>
                <w:szCs w:val="24"/>
              </w:rPr>
              <w:t xml:space="preserve"> </w:t>
            </w:r>
            <w:r w:rsidR="00A628EE" w:rsidRPr="00ED0EAA">
              <w:rPr>
                <w:rFonts w:ascii="Book Antiqua" w:hAnsi="Book Antiqua"/>
                <w:color w:val="000000" w:themeColor="text1"/>
                <w:sz w:val="24"/>
                <w:szCs w:val="24"/>
              </w:rPr>
              <w:t>day 10</w:t>
            </w:r>
          </w:p>
        </w:tc>
      </w:tr>
      <w:tr w:rsidR="00A628EE" w:rsidRPr="00ED0EAA" w14:paraId="1E4B88F8" w14:textId="77777777" w:rsidTr="001C370A">
        <w:tc>
          <w:tcPr>
            <w:tcW w:w="1614" w:type="dxa"/>
          </w:tcPr>
          <w:p w14:paraId="5C0E7346"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 xml:space="preserve">Keck </w:t>
            </w:r>
            <w:r w:rsidRPr="00AF3494">
              <w:rPr>
                <w:rFonts w:ascii="Book Antiqua" w:hAnsi="Book Antiqua"/>
                <w:i/>
                <w:iCs/>
                <w:color w:val="000000" w:themeColor="text1"/>
                <w:sz w:val="24"/>
                <w:szCs w:val="24"/>
              </w:rPr>
              <w:t>et al</w:t>
            </w:r>
            <w:r w:rsidRPr="00AF3494">
              <w:rPr>
                <w:rFonts w:ascii="Book Antiqua" w:hAnsi="Book Antiqua"/>
                <w:color w:val="000000" w:themeColor="text1"/>
                <w:sz w:val="24"/>
                <w:szCs w:val="24"/>
                <w:vertAlign w:val="superscript"/>
              </w:rPr>
              <w:t>[</w:t>
            </w:r>
            <w:r>
              <w:rPr>
                <w:rFonts w:ascii="Book Antiqua" w:hAnsi="Book Antiqua"/>
                <w:color w:val="000000" w:themeColor="text1"/>
                <w:sz w:val="24"/>
                <w:szCs w:val="24"/>
                <w:vertAlign w:val="superscript"/>
              </w:rPr>
              <w:t>19</w:t>
            </w:r>
            <w:r w:rsidRPr="00AF3494">
              <w:rPr>
                <w:rFonts w:ascii="Book Antiqua" w:hAnsi="Book Antiqua"/>
                <w:color w:val="000000" w:themeColor="text1"/>
                <w:sz w:val="24"/>
                <w:szCs w:val="24"/>
                <w:vertAlign w:val="superscript"/>
              </w:rPr>
              <w:t>]</w:t>
            </w:r>
          </w:p>
        </w:tc>
        <w:tc>
          <w:tcPr>
            <w:tcW w:w="666" w:type="dxa"/>
          </w:tcPr>
          <w:p w14:paraId="31692BE8"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2016</w:t>
            </w:r>
          </w:p>
        </w:tc>
        <w:tc>
          <w:tcPr>
            <w:tcW w:w="997" w:type="dxa"/>
          </w:tcPr>
          <w:p w14:paraId="2AC63734"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Germany</w:t>
            </w:r>
          </w:p>
        </w:tc>
        <w:tc>
          <w:tcPr>
            <w:tcW w:w="1367" w:type="dxa"/>
          </w:tcPr>
          <w:p w14:paraId="11408A27"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Single blind, controlled randomized, multicenter trial</w:t>
            </w:r>
          </w:p>
        </w:tc>
        <w:tc>
          <w:tcPr>
            <w:tcW w:w="871" w:type="dxa"/>
          </w:tcPr>
          <w:p w14:paraId="7400BFD9"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171</w:t>
            </w:r>
          </w:p>
        </w:tc>
        <w:tc>
          <w:tcPr>
            <w:tcW w:w="918" w:type="dxa"/>
          </w:tcPr>
          <w:p w14:paraId="5BCCE530"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149</w:t>
            </w:r>
          </w:p>
        </w:tc>
        <w:tc>
          <w:tcPr>
            <w:tcW w:w="3173" w:type="dxa"/>
          </w:tcPr>
          <w:p w14:paraId="5E8137EE" w14:textId="77777777" w:rsidR="00A628EE" w:rsidRPr="00ED0EAA" w:rsidRDefault="00A628EE" w:rsidP="001C370A">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t>ISGPF definition</w:t>
            </w:r>
          </w:p>
        </w:tc>
      </w:tr>
    </w:tbl>
    <w:p w14:paraId="52D24DF6" w14:textId="56AF284B" w:rsidR="00A628EE" w:rsidRPr="00ED0EAA" w:rsidRDefault="00A628EE" w:rsidP="00A628EE">
      <w:pPr>
        <w:tabs>
          <w:tab w:val="left" w:pos="218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olor w:val="000000" w:themeColor="text1"/>
          <w:sz w:val="24"/>
          <w:szCs w:val="24"/>
        </w:rPr>
        <w:t>PG</w:t>
      </w:r>
      <w:r>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Pancreaticogastrostomy</w:t>
      </w:r>
      <w:proofErr w:type="spellEnd"/>
      <w:r w:rsidRPr="00ED0EAA">
        <w:rPr>
          <w:rFonts w:ascii="Book Antiqua" w:hAnsi="Book Antiqua"/>
          <w:color w:val="000000" w:themeColor="text1"/>
          <w:sz w:val="24"/>
          <w:szCs w:val="24"/>
        </w:rPr>
        <w:t>; PJ</w:t>
      </w:r>
      <w:r>
        <w:rPr>
          <w:rFonts w:ascii="Book Antiqua" w:hAnsi="Book Antiqua"/>
          <w:color w:val="000000" w:themeColor="text1"/>
          <w:sz w:val="24"/>
          <w:szCs w:val="24"/>
        </w:rPr>
        <w:t xml:space="preserve">: </w:t>
      </w:r>
      <w:proofErr w:type="spellStart"/>
      <w:r w:rsidRPr="00ED0EAA">
        <w:rPr>
          <w:rFonts w:ascii="Book Antiqua" w:hAnsi="Book Antiqua"/>
          <w:color w:val="000000" w:themeColor="text1"/>
          <w:sz w:val="24"/>
          <w:szCs w:val="24"/>
        </w:rPr>
        <w:t>Pancreaticojejunostomy</w:t>
      </w:r>
      <w:proofErr w:type="spellEnd"/>
      <w:r w:rsidRPr="00ED0EAA">
        <w:rPr>
          <w:rFonts w:ascii="Book Antiqua" w:hAnsi="Book Antiqua"/>
          <w:color w:val="000000" w:themeColor="text1"/>
          <w:sz w:val="24"/>
          <w:szCs w:val="24"/>
        </w:rPr>
        <w:t>; PF</w:t>
      </w:r>
      <w:r w:rsidR="009E6A59">
        <w:rPr>
          <w:rFonts w:ascii="Book Antiqua" w:hAnsi="Book Antiqua"/>
          <w:color w:val="000000" w:themeColor="text1"/>
          <w:sz w:val="24"/>
          <w:szCs w:val="24"/>
        </w:rPr>
        <w:t xml:space="preserve">: </w:t>
      </w:r>
      <w:r w:rsidRPr="00ED0EAA">
        <w:rPr>
          <w:rFonts w:ascii="Book Antiqua" w:hAnsi="Book Antiqua"/>
          <w:color w:val="000000" w:themeColor="text1"/>
          <w:sz w:val="24"/>
          <w:szCs w:val="24"/>
        </w:rPr>
        <w:t>Postoperative pancreatic fistula</w:t>
      </w:r>
      <w:r>
        <w:rPr>
          <w:rFonts w:ascii="Book Antiqua" w:hAnsi="Book Antiqua"/>
          <w:color w:val="000000" w:themeColor="text1"/>
          <w:sz w:val="24"/>
          <w:szCs w:val="24"/>
        </w:rPr>
        <w:t>.</w:t>
      </w:r>
    </w:p>
    <w:p w14:paraId="6905B539" w14:textId="77777777" w:rsidR="008D53B8" w:rsidRPr="00A628EE" w:rsidRDefault="00A628EE" w:rsidP="00A628EE">
      <w:pPr>
        <w:widowControl/>
        <w:jc w:val="left"/>
        <w:rPr>
          <w:rFonts w:ascii="Book Antiqua" w:hAnsi="Book Antiqua" w:cs="Calisto MT"/>
          <w:color w:val="000000" w:themeColor="text1"/>
          <w:sz w:val="24"/>
          <w:szCs w:val="24"/>
        </w:rPr>
      </w:pPr>
      <w:r>
        <w:rPr>
          <w:rFonts w:ascii="Book Antiqua" w:hAnsi="Book Antiqua" w:cs="Calisto MT"/>
          <w:color w:val="000000" w:themeColor="text1"/>
          <w:sz w:val="24"/>
          <w:szCs w:val="24"/>
        </w:rPr>
        <w:br w:type="page"/>
      </w:r>
    </w:p>
    <w:p w14:paraId="1B064A43" w14:textId="77777777" w:rsidR="008D53B8" w:rsidRPr="008D53B8" w:rsidRDefault="008D53B8" w:rsidP="008D53B8">
      <w:pPr>
        <w:adjustRightInd w:val="0"/>
        <w:snapToGrid w:val="0"/>
        <w:spacing w:line="360" w:lineRule="auto"/>
        <w:rPr>
          <w:rFonts w:ascii="Book Antiqua" w:hAnsi="Book Antiqua"/>
          <w:color w:val="000000" w:themeColor="text1"/>
          <w:sz w:val="24"/>
          <w:szCs w:val="24"/>
        </w:rPr>
      </w:pPr>
      <w:r w:rsidRPr="00ED0EAA">
        <w:rPr>
          <w:rFonts w:ascii="Book Antiqua" w:hAnsi="Book Antiqua"/>
          <w:noProof/>
          <w:color w:val="000000" w:themeColor="text1"/>
          <w:sz w:val="24"/>
          <w:szCs w:val="24"/>
        </w:rPr>
        <w:lastRenderedPageBreak/>
        <mc:AlternateContent>
          <mc:Choice Requires="wps">
            <w:drawing>
              <wp:anchor distT="0" distB="0" distL="114300" distR="114300" simplePos="0" relativeHeight="251648000" behindDoc="1" locked="0" layoutInCell="1" allowOverlap="1" wp14:anchorId="0BE94216" wp14:editId="0E98FB58">
                <wp:simplePos x="0" y="0"/>
                <wp:positionH relativeFrom="column">
                  <wp:posOffset>1894205</wp:posOffset>
                </wp:positionH>
                <wp:positionV relativeFrom="paragraph">
                  <wp:posOffset>160020</wp:posOffset>
                </wp:positionV>
                <wp:extent cx="1713865" cy="1076325"/>
                <wp:effectExtent l="0" t="0" r="19685" b="28575"/>
                <wp:wrapNone/>
                <wp:docPr id="2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865" cy="1076325"/>
                        </a:xfrm>
                        <a:prstGeom prst="roundRect">
                          <a:avLst/>
                        </a:prstGeom>
                        <a:noFill/>
                        <a:ln w="952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1514FF7" id="圆角矩形 3" o:spid="_x0000_s1026" style="position:absolute;margin-left:149.15pt;margin-top:12.6pt;width:134.9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" filled="f" strokecolor="black [3213]">
                <v:path arrowok="t"/>
              </v:roundrect>
            </w:pict>
          </mc:Fallback>
        </mc:AlternateContent>
      </w:r>
      <w:r w:rsidRPr="00ED0EAA">
        <w:rPr>
          <w:rFonts w:ascii="Book Antiqua" w:hAnsi="Book Antiqua"/>
          <w:noProof/>
          <w:color w:val="000000" w:themeColor="text1"/>
          <w:sz w:val="24"/>
          <w:szCs w:val="24"/>
        </w:rPr>
        <mc:AlternateContent>
          <mc:Choice Requires="wps">
            <w:drawing>
              <wp:anchor distT="0" distB="0" distL="114300" distR="114300" simplePos="0" relativeHeight="251646976" behindDoc="0" locked="0" layoutInCell="1" allowOverlap="1" wp14:anchorId="1DEF1F09" wp14:editId="79865B5B">
                <wp:simplePos x="0" y="0"/>
                <wp:positionH relativeFrom="column">
                  <wp:posOffset>-39370</wp:posOffset>
                </wp:positionH>
                <wp:positionV relativeFrom="paragraph">
                  <wp:posOffset>167640</wp:posOffset>
                </wp:positionV>
                <wp:extent cx="1713865" cy="1076325"/>
                <wp:effectExtent l="0" t="0" r="19685" b="28575"/>
                <wp:wrapNone/>
                <wp:docPr id="22"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865" cy="1076325"/>
                        </a:xfrm>
                        <a:prstGeom prst="roundRect">
                          <a:avLst/>
                        </a:prstGeom>
                        <a:noFill/>
                        <a:ln w="952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65563BE" id="圆角矩形 1" o:spid="_x0000_s1026" style="position:absolute;margin-left:-3.1pt;margin-top:13.2pt;width:134.9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" filled="f" strokecolor="black [3213]">
                <v:path arrowok="t"/>
              </v:roundrect>
            </w:pict>
          </mc:Fallback>
        </mc:AlternateContent>
      </w:r>
    </w:p>
    <w:p w14:paraId="5B5BBE29" w14:textId="77777777" w:rsidR="008D53B8" w:rsidRPr="00ED0EAA" w:rsidRDefault="008D53B8" w:rsidP="008D53B8">
      <w:pPr>
        <w:tabs>
          <w:tab w:val="left" w:pos="341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color w:val="000000" w:themeColor="text1"/>
          <w:sz w:val="24"/>
          <w:szCs w:val="24"/>
        </w:rPr>
        <w:t>91 records identified         34 records identified</w:t>
      </w:r>
      <w:r w:rsidRPr="00ED0EAA">
        <w:rPr>
          <w:rFonts w:ascii="Book Antiqua" w:hAnsi="Book Antiqua" w:cs="Calisto MT"/>
          <w:color w:val="000000" w:themeColor="text1"/>
          <w:sz w:val="24"/>
          <w:szCs w:val="24"/>
        </w:rPr>
        <w:tab/>
      </w:r>
    </w:p>
    <w:p w14:paraId="699B1238" w14:textId="77777777" w:rsidR="008D53B8" w:rsidRPr="00ED0EAA" w:rsidRDefault="008D53B8" w:rsidP="008D53B8">
      <w:pPr>
        <w:tabs>
          <w:tab w:val="left" w:pos="341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color w:val="000000" w:themeColor="text1"/>
          <w:sz w:val="24"/>
          <w:szCs w:val="24"/>
        </w:rPr>
        <w:t>through</w:t>
      </w:r>
      <w:r w:rsidRPr="00ED0EAA">
        <w:rPr>
          <w:rFonts w:ascii="Book Antiqua" w:hAnsi="Book Antiqua" w:cs="Calisto MT"/>
          <w:color w:val="000000" w:themeColor="text1"/>
          <w:sz w:val="24"/>
          <w:szCs w:val="24"/>
        </w:rPr>
        <w:t xml:space="preserve"> P</w:t>
      </w:r>
      <w:r w:rsidR="00845A58" w:rsidRPr="00ED0EAA">
        <w:rPr>
          <w:rFonts w:ascii="Book Antiqua" w:hAnsi="Book Antiqua" w:cs="Calisto MT"/>
          <w:color w:val="000000" w:themeColor="text1"/>
          <w:sz w:val="24"/>
          <w:szCs w:val="24"/>
        </w:rPr>
        <w:t>ubMed</w:t>
      </w:r>
      <w:r w:rsidRPr="00ED0EAA">
        <w:rPr>
          <w:rFonts w:ascii="Book Antiqua" w:hAnsi="Book Antiqua" w:cs="Calisto MT"/>
          <w:color w:val="000000" w:themeColor="text1"/>
          <w:sz w:val="24"/>
          <w:szCs w:val="24"/>
        </w:rPr>
        <w:t xml:space="preserve"> and       through </w:t>
      </w:r>
      <w:proofErr w:type="spellStart"/>
      <w:r w:rsidRPr="00ED0EAA">
        <w:rPr>
          <w:rFonts w:ascii="Book Antiqua" w:hAnsi="Book Antiqua" w:cs="Calisto MT"/>
          <w:color w:val="000000" w:themeColor="text1"/>
          <w:sz w:val="24"/>
          <w:szCs w:val="24"/>
        </w:rPr>
        <w:t>E</w:t>
      </w:r>
      <w:r w:rsidR="00845A58" w:rsidRPr="00ED0EAA">
        <w:rPr>
          <w:rFonts w:ascii="Book Antiqua" w:hAnsi="Book Antiqua" w:cs="Calisto MT"/>
          <w:color w:val="000000" w:themeColor="text1"/>
          <w:sz w:val="24"/>
          <w:szCs w:val="24"/>
        </w:rPr>
        <w:t>mbase</w:t>
      </w:r>
      <w:proofErr w:type="spellEnd"/>
      <w:r w:rsidR="00845A58" w:rsidRPr="00ED0EAA">
        <w:rPr>
          <w:rFonts w:ascii="Book Antiqua" w:hAnsi="Book Antiqua" w:cs="Calisto MT"/>
          <w:color w:val="000000" w:themeColor="text1"/>
          <w:sz w:val="24"/>
          <w:szCs w:val="24"/>
        </w:rPr>
        <w:t xml:space="preserve"> </w:t>
      </w:r>
      <w:r w:rsidRPr="00ED0EAA">
        <w:rPr>
          <w:rFonts w:ascii="Book Antiqua" w:hAnsi="Book Antiqua" w:cs="Calisto MT"/>
          <w:color w:val="000000" w:themeColor="text1"/>
          <w:sz w:val="24"/>
          <w:szCs w:val="24"/>
        </w:rPr>
        <w:t xml:space="preserve">and </w:t>
      </w:r>
    </w:p>
    <w:p w14:paraId="7D16DAB0" w14:textId="1BF2AED1" w:rsidR="008D53B8" w:rsidRPr="00ED0EAA" w:rsidRDefault="009E6A59" w:rsidP="008D53B8">
      <w:pPr>
        <w:tabs>
          <w:tab w:val="left" w:pos="317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noProof/>
          <w:color w:val="000000" w:themeColor="text1"/>
          <w:sz w:val="24"/>
          <w:szCs w:val="24"/>
        </w:rPr>
        <mc:AlternateContent>
          <mc:Choice Requires="wps">
            <w:drawing>
              <wp:anchor distT="4294967295" distB="4294967295" distL="114300" distR="114300" simplePos="0" relativeHeight="251672576" behindDoc="0" locked="0" layoutInCell="1" allowOverlap="1" wp14:anchorId="572DD73A" wp14:editId="14A6A730">
                <wp:simplePos x="0" y="0"/>
                <wp:positionH relativeFrom="column">
                  <wp:posOffset>813435</wp:posOffset>
                </wp:positionH>
                <wp:positionV relativeFrom="paragraph">
                  <wp:posOffset>737234</wp:posOffset>
                </wp:positionV>
                <wp:extent cx="1943100" cy="0"/>
                <wp:effectExtent l="0" t="0" r="19050" b="19050"/>
                <wp:wrapNone/>
                <wp:docPr id="24"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65B42" id="直接连接符 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58.05pt" to="217.0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" strokecolor="black [3213]">
                <o:lock v:ext="edit" shapetype="f"/>
              </v:line>
            </w:pict>
          </mc:Fallback>
        </mc:AlternateContent>
      </w:r>
      <w:r w:rsidRPr="00ED0EAA">
        <w:rPr>
          <w:rFonts w:ascii="Book Antiqua" w:hAnsi="Book Antiqua"/>
          <w:noProof/>
          <w:color w:val="000000" w:themeColor="text1"/>
          <w:sz w:val="24"/>
          <w:szCs w:val="24"/>
        </w:rPr>
        <mc:AlternateContent>
          <mc:Choice Requires="wps">
            <w:drawing>
              <wp:anchor distT="0" distB="0" distL="114300" distR="114300" simplePos="0" relativeHeight="251671552" behindDoc="0" locked="0" layoutInCell="1" allowOverlap="1" wp14:anchorId="58688B1E" wp14:editId="3DADDDF5">
                <wp:simplePos x="0" y="0"/>
                <wp:positionH relativeFrom="column">
                  <wp:posOffset>813435</wp:posOffset>
                </wp:positionH>
                <wp:positionV relativeFrom="paragraph">
                  <wp:posOffset>445770</wp:posOffset>
                </wp:positionV>
                <wp:extent cx="4445" cy="300990"/>
                <wp:effectExtent l="0" t="0" r="33655" b="22860"/>
                <wp:wrapNone/>
                <wp:docPr id="25"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00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24760E" id="直接连接符 6"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5.1pt" to="64.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" strokecolor="black [3213]">
                <o:lock v:ext="edit" shapetype="f"/>
              </v:line>
            </w:pict>
          </mc:Fallback>
        </mc:AlternateContent>
      </w:r>
      <w:r w:rsidRPr="00ED0EAA">
        <w:rPr>
          <w:rFonts w:ascii="Book Antiqua" w:hAnsi="Book Antiqua"/>
          <w:noProof/>
          <w:color w:val="000000" w:themeColor="text1"/>
          <w:sz w:val="24"/>
          <w:szCs w:val="24"/>
        </w:rPr>
        <mc:AlternateContent>
          <mc:Choice Requires="wps">
            <w:drawing>
              <wp:anchor distT="0" distB="0" distL="114300" distR="114300" simplePos="0" relativeHeight="251670528" behindDoc="0" locked="0" layoutInCell="1" allowOverlap="1" wp14:anchorId="5228D499" wp14:editId="0370CE33">
                <wp:simplePos x="0" y="0"/>
                <wp:positionH relativeFrom="column">
                  <wp:posOffset>2747010</wp:posOffset>
                </wp:positionH>
                <wp:positionV relativeFrom="paragraph">
                  <wp:posOffset>443865</wp:posOffset>
                </wp:positionV>
                <wp:extent cx="4445" cy="302895"/>
                <wp:effectExtent l="0" t="0" r="33655" b="20955"/>
                <wp:wrapNone/>
                <wp:docPr id="2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02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943252" id="直接连接符 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34.95pt" to="216.6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" strokecolor="black [3213]">
                <o:lock v:ext="edit" shapetype="f"/>
              </v:line>
            </w:pict>
          </mc:Fallback>
        </mc:AlternateContent>
      </w:r>
      <w:r>
        <w:rPr>
          <w:rFonts w:ascii="Book Antiqua" w:hAnsi="Book Antiqua" w:cs="Calisto MT"/>
          <w:color w:val="000000" w:themeColor="text1"/>
          <w:sz w:val="24"/>
          <w:szCs w:val="24"/>
        </w:rPr>
        <w:t>C</w:t>
      </w:r>
      <w:r w:rsidRPr="00ED0EAA">
        <w:rPr>
          <w:rFonts w:ascii="Book Antiqua" w:hAnsi="Book Antiqua" w:cs="Calisto MT"/>
          <w:color w:val="000000" w:themeColor="text1"/>
          <w:sz w:val="24"/>
          <w:szCs w:val="24"/>
        </w:rPr>
        <w:t xml:space="preserve">ochrane </w:t>
      </w:r>
      <w:r w:rsidR="008D53B8" w:rsidRPr="00ED0EAA">
        <w:rPr>
          <w:rFonts w:ascii="Book Antiqua" w:hAnsi="Book Antiqua" w:cs="Calisto MT"/>
          <w:color w:val="000000" w:themeColor="text1"/>
          <w:sz w:val="24"/>
          <w:szCs w:val="24"/>
        </w:rPr>
        <w:t>searchin</w:t>
      </w:r>
      <w:r w:rsidR="008D53B8" w:rsidRPr="00ED0EAA">
        <w:rPr>
          <w:rFonts w:ascii="Book Antiqua" w:hAnsi="Book Antiqua" w:cs="Calisto MT"/>
          <w:color w:val="000000" w:themeColor="text1"/>
          <w:sz w:val="24"/>
          <w:szCs w:val="24"/>
        </w:rPr>
        <w:t xml:space="preserve">g      </w:t>
      </w:r>
      <w:r w:rsidR="00845A58">
        <w:rPr>
          <w:rFonts w:ascii="Book Antiqua" w:hAnsi="Book Antiqua" w:cs="Calisto MT"/>
          <w:color w:val="000000" w:themeColor="text1"/>
          <w:sz w:val="24"/>
          <w:szCs w:val="24"/>
        </w:rPr>
        <w:t xml:space="preserve">   </w:t>
      </w:r>
      <w:proofErr w:type="spellStart"/>
      <w:r w:rsidR="00845A58" w:rsidRPr="00ED0EAA">
        <w:rPr>
          <w:rFonts w:ascii="Book Antiqua" w:hAnsi="Book Antiqua" w:cs="Calisto MT"/>
          <w:color w:val="000000" w:themeColor="text1"/>
          <w:sz w:val="24"/>
          <w:szCs w:val="24"/>
        </w:rPr>
        <w:t>Wanfang</w:t>
      </w:r>
      <w:proofErr w:type="spellEnd"/>
      <w:r w:rsidR="008D53B8" w:rsidRPr="00ED0EAA">
        <w:rPr>
          <w:rFonts w:ascii="Book Antiqua" w:hAnsi="Book Antiqua" w:cs="Calisto MT"/>
          <w:color w:val="000000" w:themeColor="text1"/>
          <w:sz w:val="24"/>
          <w:szCs w:val="24"/>
        </w:rPr>
        <w:t xml:space="preserve"> searching</w:t>
      </w:r>
    </w:p>
    <w:p w14:paraId="70D084CD"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p>
    <w:p w14:paraId="0A8397D9"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p>
    <w:p w14:paraId="75651E8B"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7216" behindDoc="0" locked="0" layoutInCell="1" allowOverlap="1" wp14:anchorId="75F49F0F" wp14:editId="4486F65D">
                <wp:simplePos x="0" y="0"/>
                <wp:positionH relativeFrom="column">
                  <wp:posOffset>1794510</wp:posOffset>
                </wp:positionH>
                <wp:positionV relativeFrom="paragraph">
                  <wp:posOffset>142875</wp:posOffset>
                </wp:positionV>
                <wp:extent cx="0" cy="285750"/>
                <wp:effectExtent l="60960" t="5715" r="53340" b="2286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D27AE1" id="_x0000_t32" coordsize="21600,21600" o:spt="32" o:oned="t" path="m,l21600,21600e" filled="f">
                <v:path arrowok="t" fillok="f" o:connecttype="none"/>
                <o:lock v:ext="edit" shapetype="t"/>
              </v:shapetype>
              <v:shape id="AutoShape 38" o:spid="_x0000_s1026" type="#_x0000_t32" style="position:absolute;margin-left:141.3pt;margin-top:11.25pt;width:0;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f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rdLQJBvXE5+JVqZ0OL9KRezJOm3xxSumyJanj0fj0bCM5CRPIuJGycgTL7/rNm4EOg&#10;QGTrVNsupAQe0CkO5XwbCj95RIdDCqeTxex+F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">
                <v:stroke endarrow="block"/>
              </v:shape>
            </w:pict>
          </mc:Fallback>
        </mc:AlternateContent>
      </w:r>
    </w:p>
    <w:p w14:paraId="4351BBF9"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p>
    <w:p w14:paraId="31A51480" w14:textId="77777777" w:rsidR="008D53B8" w:rsidRPr="00ED0EAA" w:rsidRDefault="00845A58" w:rsidP="008D53B8">
      <w:pPr>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49024" behindDoc="0" locked="0" layoutInCell="1" allowOverlap="1" wp14:anchorId="08A627A1" wp14:editId="694AF6CB">
                <wp:simplePos x="0" y="0"/>
                <wp:positionH relativeFrom="column">
                  <wp:posOffset>3228340</wp:posOffset>
                </wp:positionH>
                <wp:positionV relativeFrom="paragraph">
                  <wp:posOffset>8890</wp:posOffset>
                </wp:positionV>
                <wp:extent cx="2905125" cy="2516505"/>
                <wp:effectExtent l="0" t="0" r="28575" b="1714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516505"/>
                        </a:xfrm>
                        <a:prstGeom prst="roundRect">
                          <a:avLst>
                            <a:gd name="adj" fmla="val 16667"/>
                          </a:avLst>
                        </a:prstGeom>
                        <a:solidFill>
                          <a:srgbClr val="FFFFFF"/>
                        </a:solidFill>
                        <a:ln w="9525">
                          <a:solidFill>
                            <a:srgbClr val="000000"/>
                          </a:solidFill>
                          <a:round/>
                          <a:headEnd/>
                          <a:tailEnd/>
                        </a:ln>
                      </wps:spPr>
                      <wps:txbx>
                        <w:txbxContent>
                          <w:p w14:paraId="60B7ED6D"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92 records excluded</w:t>
                            </w:r>
                          </w:p>
                          <w:p w14:paraId="0B1C5C12"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3 no RCTs</w:t>
                            </w:r>
                          </w:p>
                          <w:p w14:paraId="5A04E07A"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2 repeat studies</w:t>
                            </w:r>
                          </w:p>
                          <w:p w14:paraId="08247C2B"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5 having no comparison group</w:t>
                            </w:r>
                          </w:p>
                          <w:p w14:paraId="7ABC3AE9"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9 no full texts</w:t>
                            </w:r>
                          </w:p>
                          <w:p w14:paraId="222CECD0"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7 reviews</w:t>
                            </w:r>
                          </w:p>
                          <w:p w14:paraId="3085BE41"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37 meta-analyses</w:t>
                            </w:r>
                          </w:p>
                          <w:p w14:paraId="15E0A386"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29 irrelevant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627A1" id="AutoShape 40" o:spid="_x0000_s1026" style="position:absolute;left:0;text-align:left;margin-left:254.2pt;margin-top:.7pt;width:228.75pt;height:19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">
                <v:textbox>
                  <w:txbxContent>
                    <w:p w14:paraId="60B7ED6D"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92 records excluded</w:t>
                      </w:r>
                    </w:p>
                    <w:p w14:paraId="0B1C5C12"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3 no RCTs</w:t>
                      </w:r>
                    </w:p>
                    <w:p w14:paraId="5A04E07A"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2 repeat studies</w:t>
                      </w:r>
                    </w:p>
                    <w:p w14:paraId="08247C2B"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5 having no comparison group</w:t>
                      </w:r>
                    </w:p>
                    <w:p w14:paraId="7ABC3AE9"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9 no full texts</w:t>
                      </w:r>
                    </w:p>
                    <w:p w14:paraId="222CECD0"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7 reviews</w:t>
                      </w:r>
                    </w:p>
                    <w:p w14:paraId="3085BE41"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37 meta-analyses</w:t>
                      </w:r>
                    </w:p>
                    <w:p w14:paraId="15E0A386"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29 irrelevant records</w:t>
                      </w:r>
                    </w:p>
                  </w:txbxContent>
                </v:textbox>
              </v:roundrect>
            </w:pict>
          </mc:Fallback>
        </mc:AlternateContent>
      </w:r>
      <w:r w:rsidR="008D53B8"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4144" behindDoc="0" locked="0" layoutInCell="1" allowOverlap="1" wp14:anchorId="7BEAC97F" wp14:editId="794101B9">
                <wp:simplePos x="0" y="0"/>
                <wp:positionH relativeFrom="column">
                  <wp:posOffset>794385</wp:posOffset>
                </wp:positionH>
                <wp:positionV relativeFrom="paragraph">
                  <wp:posOffset>32385</wp:posOffset>
                </wp:positionV>
                <wp:extent cx="1986915" cy="388620"/>
                <wp:effectExtent l="13335" t="5715" r="9525" b="571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388620"/>
                        </a:xfrm>
                        <a:prstGeom prst="roundRect">
                          <a:avLst>
                            <a:gd name="adj" fmla="val 16667"/>
                          </a:avLst>
                        </a:prstGeom>
                        <a:solidFill>
                          <a:srgbClr val="FFFFFF"/>
                        </a:solidFill>
                        <a:ln w="9525">
                          <a:solidFill>
                            <a:srgbClr val="000000"/>
                          </a:solidFill>
                          <a:round/>
                          <a:headEnd/>
                          <a:tailEnd/>
                        </a:ln>
                      </wps:spPr>
                      <wps:txbx>
                        <w:txbxContent>
                          <w:p w14:paraId="79425218"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22 duplicates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AC97F" id="AutoShape 36" o:spid="_x0000_s1027" style="position:absolute;left:0;text-align:left;margin-left:62.55pt;margin-top:2.55pt;width:156.45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">
                <v:textbox>
                  <w:txbxContent>
                    <w:p w14:paraId="79425218"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22 duplicates removed</w:t>
                      </w:r>
                    </w:p>
                  </w:txbxContent>
                </v:textbox>
              </v:roundrect>
            </w:pict>
          </mc:Fallback>
        </mc:AlternateContent>
      </w:r>
    </w:p>
    <w:p w14:paraId="2510528F"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p>
    <w:p w14:paraId="7E3C0C8A"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5168" behindDoc="0" locked="0" layoutInCell="1" allowOverlap="1" wp14:anchorId="4DEC0853" wp14:editId="73082434">
                <wp:simplePos x="0" y="0"/>
                <wp:positionH relativeFrom="column">
                  <wp:posOffset>1794510</wp:posOffset>
                </wp:positionH>
                <wp:positionV relativeFrom="paragraph">
                  <wp:posOffset>24765</wp:posOffset>
                </wp:positionV>
                <wp:extent cx="4445" cy="295275"/>
                <wp:effectExtent l="51435" t="13335" r="58420" b="1524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2CCB0E" id="AutoShape 37" o:spid="_x0000_s1026" type="#_x0000_t32" style="position:absolute;margin-left:141.3pt;margin-top:1.95pt;width:.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Pk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">
                <v:stroke endarrow="block"/>
              </v:shape>
            </w:pict>
          </mc:Fallback>
        </mc:AlternateContent>
      </w:r>
    </w:p>
    <w:p w14:paraId="60BA0D1B" w14:textId="77777777" w:rsidR="008D53B8" w:rsidRPr="00ED0EAA" w:rsidRDefault="008D53B8" w:rsidP="008D53B8">
      <w:pPr>
        <w:tabs>
          <w:tab w:val="left" w:pos="218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noProof/>
          <w:color w:val="000000" w:themeColor="text1"/>
          <w:sz w:val="24"/>
          <w:szCs w:val="24"/>
        </w:rPr>
        <mc:AlternateContent>
          <mc:Choice Requires="wps">
            <w:drawing>
              <wp:anchor distT="0" distB="0" distL="114300" distR="114300" simplePos="0" relativeHeight="251653120" behindDoc="0" locked="0" layoutInCell="1" allowOverlap="1" wp14:anchorId="1A61C6BE" wp14:editId="34123793">
                <wp:simplePos x="0" y="0"/>
                <wp:positionH relativeFrom="column">
                  <wp:posOffset>209550</wp:posOffset>
                </wp:positionH>
                <wp:positionV relativeFrom="paragraph">
                  <wp:posOffset>144145</wp:posOffset>
                </wp:positionV>
                <wp:extent cx="2628900" cy="596900"/>
                <wp:effectExtent l="0" t="0" r="19050" b="12700"/>
                <wp:wrapNone/>
                <wp:docPr id="14"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96900"/>
                        </a:xfrm>
                        <a:prstGeom prst="roundRect">
                          <a:avLst/>
                        </a:prstGeom>
                        <a:noFill/>
                        <a:ln w="952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72AB5D" w14:textId="77777777" w:rsidR="001C370A"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103 record</w:t>
                            </w:r>
                          </w:p>
                          <w:p w14:paraId="7324F4B0"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103 recordss screeneds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oundrect w14:anchorId="1A61C6BE" id="圆角矩形 10" o:spid="_x0000_s1028" style="position:absolute;left:0;text-align:left;margin-left:16.5pt;margin-top:11.35pt;width:207pt;height: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" filled="f" strokecolor="black [3213]">
                <v:path arrowok="t"/>
                <v:textbox>
                  <w:txbxContent>
                    <w:p w14:paraId="3D72AB5D" w14:textId="77777777" w:rsidR="001C370A"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103 record</w:t>
                      </w:r>
                    </w:p>
                    <w:p w14:paraId="7324F4B0" w14:textId="77777777" w:rsidR="001C370A" w:rsidRPr="00845A58" w:rsidRDefault="001C370A" w:rsidP="00845A58">
                      <w:pPr>
                        <w:tabs>
                          <w:tab w:val="left" w:pos="3171"/>
                        </w:tabs>
                        <w:adjustRightInd w:val="0"/>
                        <w:snapToGrid w:val="0"/>
                        <w:spacing w:line="360" w:lineRule="auto"/>
                        <w:rPr>
                          <w:rFonts w:ascii="Book Antiqua" w:hAnsi="Book Antiqua" w:cs="Calisto MT"/>
                          <w:color w:val="000000" w:themeColor="text1"/>
                          <w:sz w:val="24"/>
                          <w:szCs w:val="24"/>
                        </w:rPr>
                      </w:pPr>
                      <w:r w:rsidRPr="00845A58">
                        <w:rPr>
                          <w:rFonts w:ascii="Book Antiqua" w:hAnsi="Book Antiqua" w:cs="Calisto MT"/>
                          <w:color w:val="000000" w:themeColor="text1"/>
                          <w:sz w:val="24"/>
                          <w:szCs w:val="24"/>
                        </w:rPr>
                        <w:t>103 recordss screeneds</w:t>
                      </w:r>
                    </w:p>
                  </w:txbxContent>
                </v:textbox>
              </v:roundrect>
            </w:pict>
          </mc:Fallback>
        </mc:AlternateContent>
      </w:r>
    </w:p>
    <w:p w14:paraId="5C95B221"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8240" behindDoc="0" locked="0" layoutInCell="1" allowOverlap="1" wp14:anchorId="39EABFFE" wp14:editId="7DD458F3">
                <wp:simplePos x="0" y="0"/>
                <wp:positionH relativeFrom="column">
                  <wp:posOffset>2561590</wp:posOffset>
                </wp:positionH>
                <wp:positionV relativeFrom="paragraph">
                  <wp:posOffset>175260</wp:posOffset>
                </wp:positionV>
                <wp:extent cx="646430" cy="7620"/>
                <wp:effectExtent l="8890" t="55245" r="20955" b="5143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474202" id="AutoShape 39" o:spid="_x0000_s1026" type="#_x0000_t32" style="position:absolute;margin-left:201.7pt;margin-top:13.8pt;width:50.9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">
                <v:stroke endarrow="block"/>
              </v:shape>
            </w:pict>
          </mc:Fallback>
        </mc:AlternateContent>
      </w:r>
    </w:p>
    <w:p w14:paraId="75DF7659"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9264" behindDoc="0" locked="0" layoutInCell="1" allowOverlap="1" wp14:anchorId="56654EC6" wp14:editId="078BDC5F">
                <wp:simplePos x="0" y="0"/>
                <wp:positionH relativeFrom="column">
                  <wp:posOffset>1798955</wp:posOffset>
                </wp:positionH>
                <wp:positionV relativeFrom="paragraph">
                  <wp:posOffset>175895</wp:posOffset>
                </wp:positionV>
                <wp:extent cx="0" cy="334645"/>
                <wp:effectExtent l="55880" t="6350" r="58420" b="2095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FBEACE" id="AutoShape 41" o:spid="_x0000_s1026" type="#_x0000_t32" style="position:absolute;margin-left:141.65pt;margin-top:13.85pt;width:0;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0MMQ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">
                <v:stroke endarrow="block"/>
              </v:shape>
            </w:pict>
          </mc:Fallback>
        </mc:AlternateContent>
      </w:r>
    </w:p>
    <w:p w14:paraId="18CC36C9" w14:textId="77777777" w:rsidR="008D53B8" w:rsidRPr="00ED0EAA" w:rsidRDefault="008D53B8" w:rsidP="008D53B8">
      <w:pPr>
        <w:adjustRightInd w:val="0"/>
        <w:snapToGrid w:val="0"/>
        <w:spacing w:line="360" w:lineRule="auto"/>
        <w:rPr>
          <w:rFonts w:ascii="Book Antiqua" w:hAnsi="Book Antiqua" w:cs="Calisto MT"/>
          <w:color w:val="000000" w:themeColor="text1"/>
          <w:sz w:val="24"/>
          <w:szCs w:val="24"/>
        </w:rPr>
      </w:pPr>
    </w:p>
    <w:p w14:paraId="6D5E79A2" w14:textId="77777777" w:rsidR="008D53B8" w:rsidRPr="00ED0EAA" w:rsidRDefault="008D53B8" w:rsidP="008D53B8">
      <w:pPr>
        <w:tabs>
          <w:tab w:val="left" w:pos="2181"/>
        </w:tabs>
        <w:adjustRightInd w:val="0"/>
        <w:snapToGrid w:val="0"/>
        <w:spacing w:line="360" w:lineRule="auto"/>
        <w:rPr>
          <w:rFonts w:ascii="Book Antiqua" w:hAnsi="Book Antiqua"/>
          <w:color w:val="000000" w:themeColor="text1"/>
          <w:sz w:val="24"/>
          <w:szCs w:val="24"/>
        </w:rPr>
      </w:pPr>
      <w:r w:rsidRPr="00ED0EAA">
        <w:rPr>
          <w:rFonts w:ascii="Book Antiqua" w:hAnsi="Book Antiqua"/>
          <w:noProof/>
          <w:color w:val="000000" w:themeColor="text1"/>
          <w:sz w:val="24"/>
          <w:szCs w:val="24"/>
        </w:rPr>
        <mc:AlternateContent>
          <mc:Choice Requires="wps">
            <w:drawing>
              <wp:anchor distT="0" distB="0" distL="114300" distR="114300" simplePos="0" relativeHeight="251660288" behindDoc="0" locked="0" layoutInCell="1" allowOverlap="1" wp14:anchorId="1B91E535" wp14:editId="4712DAAD">
                <wp:simplePos x="0" y="0"/>
                <wp:positionH relativeFrom="column">
                  <wp:posOffset>771525</wp:posOffset>
                </wp:positionH>
                <wp:positionV relativeFrom="paragraph">
                  <wp:posOffset>7620</wp:posOffset>
                </wp:positionV>
                <wp:extent cx="2110740" cy="681990"/>
                <wp:effectExtent l="0" t="0" r="22860" b="2286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681990"/>
                        </a:xfrm>
                        <a:prstGeom prst="roundRect">
                          <a:avLst>
                            <a:gd name="adj" fmla="val 16667"/>
                          </a:avLst>
                        </a:prstGeom>
                        <a:solidFill>
                          <a:srgbClr val="FFFFFF"/>
                        </a:solidFill>
                        <a:ln w="9525">
                          <a:solidFill>
                            <a:srgbClr val="000000"/>
                          </a:solidFill>
                          <a:round/>
                          <a:headEnd/>
                          <a:tailEnd/>
                        </a:ln>
                      </wps:spPr>
                      <wps:txbx>
                        <w:txbxContent>
                          <w:p w14:paraId="095DD225"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full-text articles</w:t>
                            </w:r>
                          </w:p>
                          <w:p w14:paraId="6F538252"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assessed for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1E535" id="AutoShape 42" o:spid="_x0000_s1029" style="position:absolute;left:0;text-align:left;margin-left:60.75pt;margin-top:.6pt;width:166.2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">
                <v:textbox>
                  <w:txbxContent>
                    <w:p w14:paraId="095DD225"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full-text articles</w:t>
                      </w:r>
                    </w:p>
                    <w:p w14:paraId="6F538252"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assessed for eligibility</w:t>
                      </w:r>
                    </w:p>
                  </w:txbxContent>
                </v:textbox>
              </v:roundrect>
            </w:pict>
          </mc:Fallback>
        </mc:AlternateContent>
      </w:r>
    </w:p>
    <w:p w14:paraId="5C6D3A08" w14:textId="77777777" w:rsidR="008D53B8" w:rsidRPr="00ED0EAA" w:rsidRDefault="008D53B8" w:rsidP="008D53B8">
      <w:pPr>
        <w:tabs>
          <w:tab w:val="left" w:pos="2181"/>
        </w:tabs>
        <w:adjustRightInd w:val="0"/>
        <w:snapToGrid w:val="0"/>
        <w:spacing w:line="360" w:lineRule="auto"/>
        <w:rPr>
          <w:rFonts w:ascii="Book Antiqua" w:hAnsi="Book Antiqua" w:cs="Calisto MT"/>
          <w:color w:val="000000" w:themeColor="text1"/>
          <w:sz w:val="24"/>
          <w:szCs w:val="24"/>
        </w:rPr>
      </w:pPr>
    </w:p>
    <w:p w14:paraId="65581A3F" w14:textId="77777777" w:rsidR="008D53B8" w:rsidRDefault="00845A58" w:rsidP="008D53B8">
      <w:pPr>
        <w:widowControl/>
        <w:adjustRightInd w:val="0"/>
        <w:snapToGrid w:val="0"/>
        <w:spacing w:line="360" w:lineRule="auto"/>
        <w:rPr>
          <w:rFonts w:ascii="Book Antiqua" w:hAnsi="Book Antiqua" w:cs="Calisto MT"/>
          <w:color w:val="000000" w:themeColor="text1"/>
          <w:sz w:val="24"/>
          <w:szCs w:val="24"/>
        </w:rPr>
      </w:pP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63360" behindDoc="0" locked="0" layoutInCell="1" allowOverlap="1" wp14:anchorId="395BF012" wp14:editId="1715B87C">
                <wp:simplePos x="0" y="0"/>
                <wp:positionH relativeFrom="column">
                  <wp:posOffset>794384</wp:posOffset>
                </wp:positionH>
                <wp:positionV relativeFrom="paragraph">
                  <wp:posOffset>1420495</wp:posOffset>
                </wp:positionV>
                <wp:extent cx="2101215" cy="1028700"/>
                <wp:effectExtent l="0" t="0" r="13335" b="190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1028700"/>
                        </a:xfrm>
                        <a:prstGeom prst="roundRect">
                          <a:avLst>
                            <a:gd name="adj" fmla="val 16667"/>
                          </a:avLst>
                        </a:prstGeom>
                        <a:solidFill>
                          <a:srgbClr val="FFFFFF"/>
                        </a:solidFill>
                        <a:ln w="9525">
                          <a:solidFill>
                            <a:srgbClr val="000000"/>
                          </a:solidFill>
                          <a:round/>
                          <a:headEnd/>
                          <a:tailEnd/>
                        </a:ln>
                      </wps:spPr>
                      <wps:txbx>
                        <w:txbxContent>
                          <w:p w14:paraId="40A12628"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studies included in</w:t>
                            </w:r>
                          </w:p>
                          <w:p w14:paraId="0141AE2B"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quantitative synthesis (meta-analysis)</w:t>
                            </w:r>
                          </w:p>
                          <w:p w14:paraId="4FC34EBC" w14:textId="77777777" w:rsidR="001C370A" w:rsidRPr="00301EFD" w:rsidRDefault="001C370A" w:rsidP="008D53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BF012" id="AutoShape 51" o:spid="_x0000_s1030" style="position:absolute;left:0;text-align:left;margin-left:62.55pt;margin-top:111.85pt;width:165.4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">
                <v:textbox>
                  <w:txbxContent>
                    <w:p w14:paraId="40A12628"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studies included in</w:t>
                      </w:r>
                    </w:p>
                    <w:p w14:paraId="0141AE2B"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quantitative synthesis (meta-analysis)</w:t>
                      </w:r>
                    </w:p>
                    <w:p w14:paraId="4FC34EBC" w14:textId="77777777" w:rsidR="001C370A" w:rsidRPr="00301EFD" w:rsidRDefault="001C370A" w:rsidP="008D53B8">
                      <w:pPr>
                        <w:jc w:val="center"/>
                      </w:pPr>
                    </w:p>
                  </w:txbxContent>
                </v:textbox>
              </v:roundrect>
            </w:pict>
          </mc:Fallback>
        </mc:AlternateContent>
      </w: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61312" behindDoc="0" locked="0" layoutInCell="1" allowOverlap="1" wp14:anchorId="37532DA3" wp14:editId="0D0A8FB9">
                <wp:simplePos x="0" y="0"/>
                <wp:positionH relativeFrom="column">
                  <wp:posOffset>864870</wp:posOffset>
                </wp:positionH>
                <wp:positionV relativeFrom="paragraph">
                  <wp:posOffset>463550</wp:posOffset>
                </wp:positionV>
                <wp:extent cx="2087880" cy="584835"/>
                <wp:effectExtent l="0" t="0" r="26670" b="2476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584835"/>
                        </a:xfrm>
                        <a:prstGeom prst="roundRect">
                          <a:avLst>
                            <a:gd name="adj" fmla="val 16667"/>
                          </a:avLst>
                        </a:prstGeom>
                        <a:solidFill>
                          <a:srgbClr val="FFFFFF"/>
                        </a:solidFill>
                        <a:ln w="9525">
                          <a:solidFill>
                            <a:srgbClr val="000000"/>
                          </a:solidFill>
                          <a:round/>
                          <a:headEnd/>
                          <a:tailEnd/>
                        </a:ln>
                      </wps:spPr>
                      <wps:txbx>
                        <w:txbxContent>
                          <w:p w14:paraId="11BD5403"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studies included in</w:t>
                            </w:r>
                          </w:p>
                          <w:p w14:paraId="274CA5D9"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qualitative synthesis</w:t>
                            </w:r>
                          </w:p>
                          <w:p w14:paraId="4283367F" w14:textId="77777777" w:rsidR="001C370A" w:rsidRDefault="001C370A" w:rsidP="008D53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32DA3" id="AutoShape 49" o:spid="_x0000_s1031" style="position:absolute;left:0;text-align:left;margin-left:68.1pt;margin-top:36.5pt;width:164.4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">
                <v:textbox>
                  <w:txbxContent>
                    <w:p w14:paraId="11BD5403"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11 studies included in</w:t>
                      </w:r>
                    </w:p>
                    <w:p w14:paraId="274CA5D9" w14:textId="77777777" w:rsidR="001C370A" w:rsidRPr="00845A58" w:rsidRDefault="001C370A" w:rsidP="00845A58">
                      <w:pPr>
                        <w:tabs>
                          <w:tab w:val="left" w:pos="3171"/>
                        </w:tabs>
                        <w:adjustRightInd w:val="0"/>
                        <w:snapToGrid w:val="0"/>
                        <w:spacing w:line="360" w:lineRule="auto"/>
                        <w:ind w:firstLineChars="50" w:firstLine="120"/>
                        <w:rPr>
                          <w:rFonts w:ascii="Book Antiqua" w:hAnsi="Book Antiqua" w:cs="Calisto MT"/>
                          <w:color w:val="000000" w:themeColor="text1"/>
                          <w:sz w:val="24"/>
                          <w:szCs w:val="24"/>
                        </w:rPr>
                      </w:pPr>
                      <w:r w:rsidRPr="00845A58">
                        <w:rPr>
                          <w:rFonts w:ascii="Book Antiqua" w:hAnsi="Book Antiqua" w:cs="Calisto MT" w:hint="eastAsia"/>
                          <w:color w:val="000000" w:themeColor="text1"/>
                          <w:sz w:val="24"/>
                          <w:szCs w:val="24"/>
                        </w:rPr>
                        <w:t>qualitative synthesis</w:t>
                      </w:r>
                    </w:p>
                    <w:p w14:paraId="4283367F" w14:textId="77777777" w:rsidR="001C370A" w:rsidRDefault="001C370A" w:rsidP="008D53B8">
                      <w:pPr>
                        <w:jc w:val="center"/>
                      </w:pPr>
                    </w:p>
                  </w:txbxContent>
                </v:textbox>
              </v:roundrect>
            </w:pict>
          </mc:Fallback>
        </mc:AlternateContent>
      </w:r>
      <w:r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56192" behindDoc="0" locked="0" layoutInCell="1" allowOverlap="1" wp14:anchorId="693866F3" wp14:editId="33D261B4">
                <wp:simplePos x="0" y="0"/>
                <wp:positionH relativeFrom="column">
                  <wp:posOffset>1832610</wp:posOffset>
                </wp:positionH>
                <wp:positionV relativeFrom="paragraph">
                  <wp:posOffset>137160</wp:posOffset>
                </wp:positionV>
                <wp:extent cx="4445" cy="312420"/>
                <wp:effectExtent l="51435" t="7620" r="58420" b="2286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E81600" id="AutoShape 48" o:spid="_x0000_s1026" type="#_x0000_t32" style="position:absolute;margin-left:144.3pt;margin-top:10.8pt;width:.3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YqNwIAAGA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">
                <v:stroke endarrow="block"/>
              </v:shape>
            </w:pict>
          </mc:Fallback>
        </mc:AlternateContent>
      </w:r>
      <w:r w:rsidR="008D53B8" w:rsidRPr="00ED0EAA">
        <w:rPr>
          <w:rFonts w:ascii="Book Antiqua" w:hAnsi="Book Antiqua" w:cs="Calisto MT"/>
          <w:noProof/>
          <w:color w:val="000000" w:themeColor="text1"/>
          <w:sz w:val="24"/>
          <w:szCs w:val="24"/>
        </w:rPr>
        <mc:AlternateContent>
          <mc:Choice Requires="wps">
            <w:drawing>
              <wp:anchor distT="0" distB="0" distL="114300" distR="114300" simplePos="0" relativeHeight="251662336" behindDoc="0" locked="0" layoutInCell="1" allowOverlap="1" wp14:anchorId="28FAFFAC" wp14:editId="402F35B0">
                <wp:simplePos x="0" y="0"/>
                <wp:positionH relativeFrom="column">
                  <wp:posOffset>1802130</wp:posOffset>
                </wp:positionH>
                <wp:positionV relativeFrom="paragraph">
                  <wp:posOffset>1089660</wp:posOffset>
                </wp:positionV>
                <wp:extent cx="4445" cy="312420"/>
                <wp:effectExtent l="49530" t="7620" r="60325" b="2286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3EC899" id="AutoShape 50" o:spid="_x0000_s1026" type="#_x0000_t32" style="position:absolute;margin-left:141.9pt;margin-top:85.8pt;width:.3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8aNwIAAGA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">
                <v:stroke endarrow="block"/>
              </v:shape>
            </w:pict>
          </mc:Fallback>
        </mc:AlternateContent>
      </w:r>
      <w:r w:rsidR="008D53B8" w:rsidRPr="00ED0EAA">
        <w:rPr>
          <w:rFonts w:ascii="Book Antiqua" w:hAnsi="Book Antiqua" w:cs="Calisto MT"/>
          <w:color w:val="000000" w:themeColor="text1"/>
          <w:sz w:val="24"/>
          <w:szCs w:val="24"/>
        </w:rPr>
        <w:br w:type="page"/>
      </w:r>
    </w:p>
    <w:p w14:paraId="7FF3DED1" w14:textId="77777777" w:rsidR="008D53B8" w:rsidRPr="00845A58" w:rsidRDefault="008D53B8" w:rsidP="008D53B8">
      <w:pPr>
        <w:adjustRightInd w:val="0"/>
        <w:snapToGrid w:val="0"/>
        <w:spacing w:line="360" w:lineRule="auto"/>
        <w:rPr>
          <w:rFonts w:ascii="Book Antiqua" w:hAnsi="Book Antiqua"/>
          <w:b/>
          <w:bCs/>
          <w:color w:val="000000" w:themeColor="text1"/>
          <w:sz w:val="24"/>
          <w:szCs w:val="24"/>
        </w:rPr>
      </w:pPr>
      <w:r w:rsidRPr="00845A58">
        <w:rPr>
          <w:rFonts w:ascii="Book Antiqua" w:hAnsi="Book Antiqua"/>
          <w:b/>
          <w:bCs/>
          <w:color w:val="000000" w:themeColor="text1"/>
          <w:sz w:val="24"/>
          <w:szCs w:val="24"/>
        </w:rPr>
        <w:lastRenderedPageBreak/>
        <w:t>Figure 1 Study flow diagram.</w:t>
      </w:r>
    </w:p>
    <w:p w14:paraId="49B7E266" w14:textId="77777777" w:rsidR="00BE1EAA" w:rsidRPr="00A628EE" w:rsidRDefault="00845A58" w:rsidP="00A628E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2E75413E" w14:textId="77777777" w:rsidR="008D24EB" w:rsidRPr="00ED0EAA" w:rsidRDefault="00AF3494" w:rsidP="00ED0EAA">
      <w:pPr>
        <w:tabs>
          <w:tab w:val="left" w:pos="2181"/>
        </w:tabs>
        <w:adjustRightInd w:val="0"/>
        <w:snapToGrid w:val="0"/>
        <w:spacing w:line="360" w:lineRule="auto"/>
        <w:rPr>
          <w:rFonts w:ascii="Book Antiqua" w:hAnsi="Book Antiqua" w:cs="Calisto MT"/>
          <w:color w:val="000000" w:themeColor="text1"/>
          <w:sz w:val="24"/>
          <w:szCs w:val="24"/>
        </w:rPr>
      </w:pPr>
      <w:r w:rsidRPr="00ED0EAA">
        <w:rPr>
          <w:rFonts w:ascii="Book Antiqua" w:hAnsi="Book Antiqua"/>
          <w:noProof/>
          <w:color w:val="000000" w:themeColor="text1"/>
          <w:sz w:val="24"/>
          <w:szCs w:val="24"/>
        </w:rPr>
        <w:lastRenderedPageBreak/>
        <w:drawing>
          <wp:anchor distT="0" distB="0" distL="114300" distR="114300" simplePos="0" relativeHeight="251666432" behindDoc="1" locked="0" layoutInCell="0" allowOverlap="1" wp14:anchorId="6E2B705C" wp14:editId="138267F2">
            <wp:simplePos x="0" y="0"/>
            <wp:positionH relativeFrom="page">
              <wp:posOffset>1142999</wp:posOffset>
            </wp:positionH>
            <wp:positionV relativeFrom="page">
              <wp:posOffset>3200400</wp:posOffset>
            </wp:positionV>
            <wp:extent cx="3286125" cy="6074912"/>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301118" cy="6102629"/>
                    </a:xfrm>
                    <a:prstGeom prst="rect">
                      <a:avLst/>
                    </a:prstGeom>
                    <a:noFill/>
                  </pic:spPr>
                </pic:pic>
              </a:graphicData>
            </a:graphic>
            <wp14:sizeRelH relativeFrom="margin">
              <wp14:pctWidth>0</wp14:pctWidth>
            </wp14:sizeRelH>
            <wp14:sizeRelV relativeFrom="margin">
              <wp14:pctHeight>0</wp14:pctHeight>
            </wp14:sizeRelV>
          </wp:anchor>
        </w:drawing>
      </w:r>
      <w:r w:rsidR="00BE1EAA" w:rsidRPr="00ED0EAA">
        <w:rPr>
          <w:rFonts w:ascii="Book Antiqua" w:hAnsi="Book Antiqua"/>
          <w:noProof/>
          <w:color w:val="000000" w:themeColor="text1"/>
          <w:sz w:val="24"/>
          <w:szCs w:val="24"/>
        </w:rPr>
        <w:drawing>
          <wp:inline distT="0" distB="0" distL="0" distR="0" wp14:anchorId="0CDA5F65" wp14:editId="308A6D2D">
            <wp:extent cx="5274310" cy="2192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192655"/>
                    </a:xfrm>
                    <a:prstGeom prst="rect">
                      <a:avLst/>
                    </a:prstGeom>
                  </pic:spPr>
                </pic:pic>
              </a:graphicData>
            </a:graphic>
          </wp:inline>
        </w:drawing>
      </w:r>
    </w:p>
    <w:p w14:paraId="6354A75C"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41A56B55"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02137FD6"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411BF40F"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686EA995"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86CAA91"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BD87D06"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3B41553A"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546F6A43"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514C5E29"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9C53238"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1D247AB1"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1B83A4F4"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245BF783"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7333261"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0220B29F"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3B712925"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F4450CC"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ADCA994"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7E627C30"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23432D28"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63282AC6" w14:textId="77777777" w:rsidR="00AF3494" w:rsidRDefault="00AF3494" w:rsidP="00AF3494">
      <w:pPr>
        <w:adjustRightInd w:val="0"/>
        <w:snapToGrid w:val="0"/>
        <w:spacing w:line="360" w:lineRule="auto"/>
        <w:rPr>
          <w:rFonts w:ascii="Book Antiqua" w:hAnsi="Book Antiqua"/>
          <w:b/>
          <w:bCs/>
          <w:color w:val="000000" w:themeColor="text1"/>
          <w:sz w:val="24"/>
          <w:szCs w:val="24"/>
        </w:rPr>
      </w:pPr>
    </w:p>
    <w:p w14:paraId="159709DE" w14:textId="77777777" w:rsidR="009E6A59" w:rsidRDefault="009E6A59" w:rsidP="00AF3494">
      <w:pPr>
        <w:adjustRightInd w:val="0"/>
        <w:snapToGrid w:val="0"/>
        <w:spacing w:line="360" w:lineRule="auto"/>
        <w:rPr>
          <w:rFonts w:ascii="Book Antiqua" w:hAnsi="Book Antiqua"/>
          <w:b/>
          <w:bCs/>
          <w:color w:val="000000" w:themeColor="text1"/>
          <w:sz w:val="24"/>
          <w:szCs w:val="24"/>
        </w:rPr>
      </w:pPr>
      <w:bookmarkStart w:id="71" w:name="_GoBack"/>
    </w:p>
    <w:bookmarkEnd w:id="71"/>
    <w:p w14:paraId="16FDE691" w14:textId="11F48570" w:rsidR="00AF3494" w:rsidRPr="00AF3494" w:rsidRDefault="00AF3494" w:rsidP="00AF3494">
      <w:pPr>
        <w:adjustRightInd w:val="0"/>
        <w:snapToGrid w:val="0"/>
        <w:spacing w:line="360" w:lineRule="auto"/>
        <w:rPr>
          <w:rFonts w:ascii="Book Antiqua" w:hAnsi="Book Antiqua"/>
          <w:b/>
          <w:bCs/>
          <w:color w:val="000000" w:themeColor="text1"/>
          <w:sz w:val="24"/>
          <w:szCs w:val="24"/>
        </w:rPr>
      </w:pPr>
      <w:r w:rsidRPr="00AF3494">
        <w:rPr>
          <w:rFonts w:ascii="Book Antiqua" w:hAnsi="Book Antiqua"/>
          <w:b/>
          <w:bCs/>
          <w:color w:val="000000" w:themeColor="text1"/>
          <w:sz w:val="24"/>
          <w:szCs w:val="24"/>
        </w:rPr>
        <w:t>Figure 2 Qu</w:t>
      </w:r>
      <w:r w:rsidRPr="00AF3494">
        <w:rPr>
          <w:rFonts w:ascii="Book Antiqua" w:hAnsi="Book Antiqua"/>
          <w:b/>
          <w:bCs/>
          <w:color w:val="000000" w:themeColor="text1"/>
          <w:sz w:val="24"/>
          <w:szCs w:val="24"/>
        </w:rPr>
        <w:t>ality</w:t>
      </w:r>
      <w:r w:rsidR="009E6A59">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 xml:space="preserve">of </w:t>
      </w:r>
      <w:r w:rsidR="009E6A59" w:rsidRPr="00AF3494">
        <w:rPr>
          <w:rFonts w:ascii="Book Antiqua" w:hAnsi="Book Antiqua"/>
          <w:b/>
          <w:bCs/>
          <w:color w:val="000000" w:themeColor="text1"/>
          <w:sz w:val="24"/>
          <w:szCs w:val="24"/>
        </w:rPr>
        <w:t>the</w:t>
      </w:r>
      <w:r w:rsidR="009E6A59">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included t</w:t>
      </w:r>
      <w:r w:rsidRPr="00AF3494">
        <w:rPr>
          <w:rFonts w:ascii="Book Antiqua" w:hAnsi="Book Antiqua"/>
          <w:b/>
          <w:bCs/>
          <w:color w:val="000000" w:themeColor="text1"/>
          <w:sz w:val="24"/>
          <w:szCs w:val="24"/>
        </w:rPr>
        <w:t>rials.</w:t>
      </w:r>
    </w:p>
    <w:p w14:paraId="25830D16" w14:textId="77777777" w:rsidR="00BE1EAA" w:rsidRPr="00ED0EAA" w:rsidRDefault="00BE1EAA" w:rsidP="00AF3494">
      <w:pPr>
        <w:widowControl/>
        <w:jc w:val="left"/>
        <w:rPr>
          <w:rFonts w:ascii="Book Antiqua" w:hAnsi="Book Antiqua" w:cs="Calisto MT"/>
          <w:color w:val="000000" w:themeColor="text1"/>
          <w:sz w:val="24"/>
          <w:szCs w:val="24"/>
        </w:rPr>
      </w:pPr>
    </w:p>
    <w:p w14:paraId="2F99D89D"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3C17CDC9"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r w:rsidRPr="00ED0EAA">
        <w:rPr>
          <w:rFonts w:ascii="Book Antiqua" w:hAnsi="Book Antiqua"/>
          <w:noProof/>
          <w:color w:val="000000" w:themeColor="text1"/>
          <w:sz w:val="24"/>
          <w:szCs w:val="24"/>
        </w:rPr>
        <w:drawing>
          <wp:anchor distT="0" distB="0" distL="114300" distR="114300" simplePos="0" relativeHeight="251668480" behindDoc="1" locked="0" layoutInCell="0" allowOverlap="1" wp14:anchorId="498B15C3" wp14:editId="77CEBF71">
            <wp:simplePos x="0" y="0"/>
            <wp:positionH relativeFrom="page">
              <wp:posOffset>238125</wp:posOffset>
            </wp:positionH>
            <wp:positionV relativeFrom="page">
              <wp:posOffset>1057275</wp:posOffset>
            </wp:positionV>
            <wp:extent cx="7048500" cy="34791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048500" cy="3479165"/>
                    </a:xfrm>
                    <a:prstGeom prst="rect">
                      <a:avLst/>
                    </a:prstGeom>
                    <a:noFill/>
                  </pic:spPr>
                </pic:pic>
              </a:graphicData>
            </a:graphic>
          </wp:anchor>
        </w:drawing>
      </w:r>
    </w:p>
    <w:p w14:paraId="783E6E2F"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0E15FCEF"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7C951A0A"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7F14DAD4"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5E1BF81E"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720A6F89"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1565D667"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7EDEFC2A"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4B7CD3CA"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0ED5C207"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3981519F"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31251AC0" w14:textId="77777777" w:rsidR="00AF3494" w:rsidRDefault="00AF3494" w:rsidP="00AF3494">
      <w:pPr>
        <w:widowControl/>
        <w:adjustRightInd w:val="0"/>
        <w:snapToGrid w:val="0"/>
        <w:spacing w:line="360" w:lineRule="auto"/>
        <w:rPr>
          <w:rFonts w:ascii="Book Antiqua" w:hAnsi="Book Antiqua" w:cs="Calisto MT"/>
          <w:color w:val="000000" w:themeColor="text1"/>
          <w:sz w:val="24"/>
          <w:szCs w:val="24"/>
        </w:rPr>
      </w:pPr>
    </w:p>
    <w:p w14:paraId="7780175B" w14:textId="6CAFC448" w:rsidR="00A933A0" w:rsidRPr="00AF3494" w:rsidRDefault="00A933A0" w:rsidP="00AF3494">
      <w:pPr>
        <w:widowControl/>
        <w:adjustRightInd w:val="0"/>
        <w:snapToGrid w:val="0"/>
        <w:spacing w:line="360" w:lineRule="auto"/>
        <w:rPr>
          <w:rFonts w:ascii="Book Antiqua" w:hAnsi="Book Antiqua" w:cs="Calisto MT"/>
          <w:color w:val="000000" w:themeColor="text1"/>
          <w:sz w:val="24"/>
          <w:szCs w:val="24"/>
        </w:rPr>
      </w:pPr>
      <w:r w:rsidRPr="00AF3494">
        <w:rPr>
          <w:rFonts w:ascii="Book Antiqua" w:hAnsi="Book Antiqua"/>
          <w:b/>
          <w:bCs/>
          <w:color w:val="000000" w:themeColor="text1"/>
          <w:sz w:val="24"/>
          <w:szCs w:val="24"/>
        </w:rPr>
        <w:t>Figure</w:t>
      </w:r>
      <w:r w:rsidR="00AF3494" w:rsidRPr="00AF3494">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3</w:t>
      </w:r>
      <w:r w:rsidR="00AF3494" w:rsidRPr="00AF3494">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 xml:space="preserve">Forest plot of the incidence of all grades of </w:t>
      </w:r>
      <w:r w:rsidR="009D63A6" w:rsidRPr="009D63A6">
        <w:rPr>
          <w:rFonts w:ascii="Book Antiqua" w:hAnsi="Book Antiqua"/>
          <w:b/>
          <w:bCs/>
          <w:color w:val="000000" w:themeColor="text1"/>
          <w:sz w:val="24"/>
          <w:szCs w:val="24"/>
        </w:rPr>
        <w:t>postoperative pancreatic fistula</w:t>
      </w:r>
      <w:r w:rsidRPr="00AF3494">
        <w:rPr>
          <w:rFonts w:ascii="Book Antiqua" w:hAnsi="Book Antiqua"/>
          <w:b/>
          <w:bCs/>
          <w:color w:val="000000" w:themeColor="text1"/>
          <w:sz w:val="24"/>
          <w:szCs w:val="24"/>
        </w:rPr>
        <w:t>.</w:t>
      </w:r>
      <w:r w:rsidRPr="00ED0EAA">
        <w:rPr>
          <w:rFonts w:ascii="Book Antiqua" w:hAnsi="Book Antiqua"/>
          <w:color w:val="000000" w:themeColor="text1"/>
          <w:sz w:val="24"/>
          <w:szCs w:val="24"/>
        </w:rPr>
        <w:t xml:space="preserve"> PG</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w:t>
      </w:r>
      <w:r w:rsidRPr="00ED0EAA">
        <w:rPr>
          <w:rFonts w:ascii="Book Antiqua" w:hAnsi="Book Antiqua"/>
          <w:color w:val="000000" w:themeColor="text1"/>
          <w:sz w:val="24"/>
          <w:szCs w:val="24"/>
        </w:rPr>
        <w:t>ancreaticogastrostomy</w:t>
      </w:r>
      <w:proofErr w:type="spellEnd"/>
      <w:r w:rsidRPr="00ED0EAA">
        <w:rPr>
          <w:rFonts w:ascii="Book Antiqua" w:hAnsi="Book Antiqua"/>
          <w:color w:val="000000" w:themeColor="text1"/>
          <w:sz w:val="24"/>
          <w:szCs w:val="24"/>
        </w:rPr>
        <w:t>; PJ</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w:t>
      </w:r>
      <w:r w:rsidRPr="00ED0EAA">
        <w:rPr>
          <w:rFonts w:ascii="Book Antiqua" w:hAnsi="Book Antiqua"/>
          <w:color w:val="000000" w:themeColor="text1"/>
          <w:sz w:val="24"/>
          <w:szCs w:val="24"/>
        </w:rPr>
        <w:t>ancreaticojejunostomy</w:t>
      </w:r>
      <w:proofErr w:type="spellEnd"/>
      <w:r w:rsidRPr="00ED0EAA">
        <w:rPr>
          <w:rFonts w:ascii="Book Antiqua" w:hAnsi="Book Antiqua"/>
          <w:color w:val="000000" w:themeColor="text1"/>
          <w:sz w:val="24"/>
          <w:szCs w:val="24"/>
        </w:rPr>
        <w:t>; PF</w:t>
      </w:r>
      <w:r w:rsidR="009D63A6">
        <w:rPr>
          <w:rFonts w:ascii="Book Antiqua" w:hAnsi="Book Antiqua"/>
          <w:color w:val="000000" w:themeColor="text1"/>
          <w:sz w:val="24"/>
          <w:szCs w:val="24"/>
        </w:rPr>
        <w:t xml:space="preserve">: </w:t>
      </w:r>
      <w:bookmarkStart w:id="72" w:name="_Hlk11168470"/>
      <w:r w:rsidR="009D63A6" w:rsidRPr="00ED0EAA">
        <w:rPr>
          <w:rFonts w:ascii="Book Antiqua" w:hAnsi="Book Antiqua"/>
          <w:color w:val="000000" w:themeColor="text1"/>
          <w:sz w:val="24"/>
          <w:szCs w:val="24"/>
        </w:rPr>
        <w:t>P</w:t>
      </w:r>
      <w:r w:rsidRPr="00ED0EAA">
        <w:rPr>
          <w:rFonts w:ascii="Book Antiqua" w:hAnsi="Book Antiqua"/>
          <w:color w:val="000000" w:themeColor="text1"/>
          <w:sz w:val="24"/>
          <w:szCs w:val="24"/>
        </w:rPr>
        <w:t>ostoperative pancreatic fistula</w:t>
      </w:r>
      <w:r w:rsidR="009D63A6">
        <w:rPr>
          <w:rFonts w:ascii="Book Antiqua" w:hAnsi="Book Antiqua"/>
          <w:color w:val="000000" w:themeColor="text1"/>
          <w:sz w:val="24"/>
          <w:szCs w:val="24"/>
        </w:rPr>
        <w:t>.</w:t>
      </w:r>
    </w:p>
    <w:bookmarkEnd w:id="72"/>
    <w:p w14:paraId="080CF593" w14:textId="77777777" w:rsidR="00A933A0" w:rsidRPr="00ED0EAA" w:rsidRDefault="00A933A0" w:rsidP="00ED0EAA">
      <w:pPr>
        <w:adjustRightInd w:val="0"/>
        <w:snapToGrid w:val="0"/>
        <w:spacing w:line="360" w:lineRule="auto"/>
        <w:rPr>
          <w:rFonts w:ascii="Book Antiqua" w:hAnsi="Book Antiqua"/>
          <w:color w:val="000000" w:themeColor="text1"/>
          <w:sz w:val="24"/>
          <w:szCs w:val="24"/>
        </w:rPr>
      </w:pPr>
    </w:p>
    <w:p w14:paraId="7435B116" w14:textId="77777777" w:rsidR="00AF3494" w:rsidRDefault="00AF3494">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AD78B08" w14:textId="77777777" w:rsidR="00AF3494" w:rsidRDefault="00AF3494"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noProof/>
          <w:color w:val="000000" w:themeColor="text1"/>
          <w:sz w:val="24"/>
          <w:szCs w:val="24"/>
        </w:rPr>
        <w:lastRenderedPageBreak/>
        <w:drawing>
          <wp:anchor distT="0" distB="0" distL="114300" distR="114300" simplePos="0" relativeHeight="251667456" behindDoc="1" locked="0" layoutInCell="0" allowOverlap="1" wp14:anchorId="51933794" wp14:editId="17C80767">
            <wp:simplePos x="0" y="0"/>
            <wp:positionH relativeFrom="page">
              <wp:posOffset>228600</wp:posOffset>
            </wp:positionH>
            <wp:positionV relativeFrom="page">
              <wp:posOffset>1057275</wp:posOffset>
            </wp:positionV>
            <wp:extent cx="7048500" cy="282956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048500" cy="2829560"/>
                    </a:xfrm>
                    <a:prstGeom prst="rect">
                      <a:avLst/>
                    </a:prstGeom>
                    <a:noFill/>
                  </pic:spPr>
                </pic:pic>
              </a:graphicData>
            </a:graphic>
          </wp:anchor>
        </w:drawing>
      </w:r>
    </w:p>
    <w:p w14:paraId="49FD9D6E"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218D518A"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457DE709"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0A151E30"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6733C9B6"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48CE46C0"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2C7D025A"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52CFFEED"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1073A7D6"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3FFA7922"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0705F6A1" w14:textId="38B7AABB" w:rsidR="009D63A6" w:rsidRPr="00AF3494" w:rsidRDefault="00A933A0" w:rsidP="009D63A6">
      <w:pPr>
        <w:widowControl/>
        <w:adjustRightInd w:val="0"/>
        <w:snapToGrid w:val="0"/>
        <w:spacing w:line="360" w:lineRule="auto"/>
        <w:rPr>
          <w:rFonts w:ascii="Book Antiqua" w:hAnsi="Book Antiqua" w:cs="Calisto MT"/>
          <w:color w:val="000000" w:themeColor="text1"/>
          <w:sz w:val="24"/>
          <w:szCs w:val="24"/>
        </w:rPr>
      </w:pPr>
      <w:r w:rsidRPr="009D63A6">
        <w:rPr>
          <w:rFonts w:ascii="Book Antiqua" w:hAnsi="Book Antiqua"/>
          <w:b/>
          <w:bCs/>
          <w:color w:val="000000" w:themeColor="text1"/>
          <w:sz w:val="24"/>
          <w:szCs w:val="24"/>
        </w:rPr>
        <w:t>Figure 4</w:t>
      </w:r>
      <w:r w:rsidR="00AF3494" w:rsidRPr="009D63A6">
        <w:rPr>
          <w:rFonts w:ascii="Book Antiqua" w:hAnsi="Book Antiqua"/>
          <w:b/>
          <w:bCs/>
          <w:color w:val="000000" w:themeColor="text1"/>
          <w:sz w:val="24"/>
          <w:szCs w:val="24"/>
        </w:rPr>
        <w:t xml:space="preserve"> </w:t>
      </w:r>
      <w:r w:rsidRPr="009D63A6">
        <w:rPr>
          <w:rFonts w:ascii="Book Antiqua" w:hAnsi="Book Antiqua"/>
          <w:b/>
          <w:bCs/>
          <w:color w:val="000000" w:themeColor="text1"/>
          <w:sz w:val="24"/>
          <w:szCs w:val="24"/>
        </w:rPr>
        <w:t>Forest plot of the incidence</w:t>
      </w:r>
      <w:r w:rsidRPr="009D63A6">
        <w:rPr>
          <w:rFonts w:ascii="Book Antiqua" w:hAnsi="Book Antiqua"/>
          <w:b/>
          <w:bCs/>
          <w:color w:val="000000" w:themeColor="text1"/>
          <w:sz w:val="24"/>
          <w:szCs w:val="24"/>
        </w:rPr>
        <w:t xml:space="preserve"> of </w:t>
      </w:r>
      <w:r w:rsidR="009E6A59">
        <w:rPr>
          <w:rFonts w:ascii="Book Antiqua" w:hAnsi="Book Antiqua"/>
          <w:b/>
          <w:bCs/>
          <w:color w:val="000000" w:themeColor="text1"/>
          <w:sz w:val="24"/>
          <w:szCs w:val="24"/>
        </w:rPr>
        <w:t>g</w:t>
      </w:r>
      <w:r w:rsidR="009E6A59" w:rsidRPr="009D63A6">
        <w:rPr>
          <w:rFonts w:ascii="Book Antiqua" w:hAnsi="Book Antiqua"/>
          <w:b/>
          <w:bCs/>
          <w:color w:val="000000" w:themeColor="text1"/>
          <w:sz w:val="24"/>
          <w:szCs w:val="24"/>
        </w:rPr>
        <w:t xml:space="preserve">rade </w:t>
      </w:r>
      <w:r w:rsidRPr="009D63A6">
        <w:rPr>
          <w:rFonts w:ascii="Book Antiqua" w:hAnsi="Book Antiqua"/>
          <w:b/>
          <w:bCs/>
          <w:color w:val="000000" w:themeColor="text1"/>
          <w:sz w:val="24"/>
          <w:szCs w:val="24"/>
        </w:rPr>
        <w:t xml:space="preserve">B/C </w:t>
      </w:r>
      <w:r w:rsidR="009D63A6" w:rsidRPr="009D63A6">
        <w:rPr>
          <w:rFonts w:ascii="Book Antiqua" w:hAnsi="Book Antiqua"/>
          <w:b/>
          <w:bCs/>
          <w:color w:val="000000" w:themeColor="text1"/>
          <w:sz w:val="24"/>
          <w:szCs w:val="24"/>
        </w:rPr>
        <w:t>po</w:t>
      </w:r>
      <w:r w:rsidR="009D63A6" w:rsidRPr="009D63A6">
        <w:rPr>
          <w:rFonts w:ascii="Book Antiqua" w:hAnsi="Book Antiqua"/>
          <w:b/>
          <w:bCs/>
          <w:color w:val="000000" w:themeColor="text1"/>
          <w:sz w:val="24"/>
          <w:szCs w:val="24"/>
        </w:rPr>
        <w:t>stoperative pancreatic fistula</w:t>
      </w:r>
      <w:r w:rsidRPr="009D63A6">
        <w:rPr>
          <w:rFonts w:ascii="Book Antiqua" w:hAnsi="Book Antiqua"/>
          <w:b/>
          <w:bCs/>
          <w:color w:val="000000" w:themeColor="text1"/>
          <w:sz w:val="24"/>
          <w:szCs w:val="24"/>
        </w:rPr>
        <w:t>.</w:t>
      </w:r>
      <w:r w:rsidR="009D63A6" w:rsidRPr="009D63A6">
        <w:rPr>
          <w:rFonts w:ascii="Book Antiqua" w:hAnsi="Book Antiqua"/>
          <w:color w:val="000000" w:themeColor="text1"/>
          <w:sz w:val="24"/>
          <w:szCs w:val="24"/>
        </w:rPr>
        <w:t xml:space="preserve"> </w:t>
      </w:r>
      <w:r w:rsidR="009D63A6" w:rsidRPr="00ED0EAA">
        <w:rPr>
          <w:rFonts w:ascii="Book Antiqua" w:hAnsi="Book Antiqua"/>
          <w:color w:val="000000" w:themeColor="text1"/>
          <w:sz w:val="24"/>
          <w:szCs w:val="24"/>
        </w:rPr>
        <w:t>PG</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Pancreaticogastrostomy</w:t>
      </w:r>
      <w:proofErr w:type="spellEnd"/>
      <w:r w:rsidR="009D63A6" w:rsidRPr="00ED0EAA">
        <w:rPr>
          <w:rFonts w:ascii="Book Antiqua" w:hAnsi="Book Antiqua"/>
          <w:color w:val="000000" w:themeColor="text1"/>
          <w:sz w:val="24"/>
          <w:szCs w:val="24"/>
        </w:rPr>
        <w:t>; PJ</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Pancreaticojejunostomy</w:t>
      </w:r>
      <w:proofErr w:type="spellEnd"/>
      <w:r w:rsidR="009D63A6" w:rsidRPr="00ED0EAA">
        <w:rPr>
          <w:rFonts w:ascii="Book Antiqua" w:hAnsi="Book Antiqua"/>
          <w:color w:val="000000" w:themeColor="text1"/>
          <w:sz w:val="24"/>
          <w:szCs w:val="24"/>
        </w:rPr>
        <w:t>; PF</w:t>
      </w:r>
      <w:r w:rsidR="009D63A6">
        <w:rPr>
          <w:rFonts w:ascii="Book Antiqua" w:hAnsi="Book Antiqua"/>
          <w:color w:val="000000" w:themeColor="text1"/>
          <w:sz w:val="24"/>
          <w:szCs w:val="24"/>
        </w:rPr>
        <w:t xml:space="preserve">: </w:t>
      </w:r>
      <w:r w:rsidR="009D63A6" w:rsidRPr="00ED0EAA">
        <w:rPr>
          <w:rFonts w:ascii="Book Antiqua" w:hAnsi="Book Antiqua"/>
          <w:color w:val="000000" w:themeColor="text1"/>
          <w:sz w:val="24"/>
          <w:szCs w:val="24"/>
        </w:rPr>
        <w:t>Postoperative pancreatic fistula</w:t>
      </w:r>
      <w:r w:rsidR="009D63A6">
        <w:rPr>
          <w:rFonts w:ascii="Book Antiqua" w:hAnsi="Book Antiqua"/>
          <w:color w:val="000000" w:themeColor="text1"/>
          <w:sz w:val="24"/>
          <w:szCs w:val="24"/>
        </w:rPr>
        <w:t>.</w:t>
      </w:r>
    </w:p>
    <w:p w14:paraId="0AD339D6" w14:textId="77777777" w:rsidR="00AF3494" w:rsidRDefault="00A933A0" w:rsidP="009D63A6">
      <w:pPr>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br w:type="page"/>
      </w:r>
    </w:p>
    <w:p w14:paraId="645E74D2" w14:textId="77777777" w:rsidR="00A933A0" w:rsidRPr="00ED0EAA" w:rsidRDefault="00AF3494"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noProof/>
          <w:color w:val="000000" w:themeColor="text1"/>
          <w:sz w:val="24"/>
          <w:szCs w:val="24"/>
        </w:rPr>
        <w:lastRenderedPageBreak/>
        <w:drawing>
          <wp:anchor distT="0" distB="0" distL="114300" distR="114300" simplePos="0" relativeHeight="251664384" behindDoc="1" locked="0" layoutInCell="0" allowOverlap="1" wp14:anchorId="6FD0BDB3" wp14:editId="360A8094">
            <wp:simplePos x="0" y="0"/>
            <wp:positionH relativeFrom="page">
              <wp:posOffset>633095</wp:posOffset>
            </wp:positionH>
            <wp:positionV relativeFrom="page">
              <wp:posOffset>1295400</wp:posOffset>
            </wp:positionV>
            <wp:extent cx="6310408" cy="21336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6310408" cy="2133600"/>
                    </a:xfrm>
                    <a:prstGeom prst="rect">
                      <a:avLst/>
                    </a:prstGeom>
                    <a:noFill/>
                  </pic:spPr>
                </pic:pic>
              </a:graphicData>
            </a:graphic>
            <wp14:sizeRelH relativeFrom="margin">
              <wp14:pctWidth>0</wp14:pctWidth>
            </wp14:sizeRelH>
            <wp14:sizeRelV relativeFrom="margin">
              <wp14:pctHeight>0</wp14:pctHeight>
            </wp14:sizeRelV>
          </wp:anchor>
        </w:drawing>
      </w:r>
    </w:p>
    <w:p w14:paraId="16B49154"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283812B7"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0A32D019"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5A660BD9"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17E16996"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3D9C6C98"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34FED98A"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2FEC4033"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1567BFCB" w14:textId="791D8DFD" w:rsidR="003D33B9" w:rsidRPr="00ED0EAA" w:rsidRDefault="003D33B9" w:rsidP="00ED0EAA">
      <w:pPr>
        <w:adjustRightInd w:val="0"/>
        <w:snapToGrid w:val="0"/>
        <w:spacing w:line="360" w:lineRule="auto"/>
        <w:rPr>
          <w:rFonts w:ascii="Book Antiqua" w:hAnsi="Book Antiqua"/>
          <w:color w:val="000000" w:themeColor="text1"/>
          <w:sz w:val="24"/>
          <w:szCs w:val="24"/>
        </w:rPr>
      </w:pPr>
      <w:r w:rsidRPr="00AF3494">
        <w:rPr>
          <w:rFonts w:ascii="Book Antiqua" w:hAnsi="Book Antiqua"/>
          <w:b/>
          <w:bCs/>
          <w:color w:val="000000" w:themeColor="text1"/>
          <w:sz w:val="24"/>
          <w:szCs w:val="24"/>
        </w:rPr>
        <w:t>Figure 5</w:t>
      </w:r>
      <w:r w:rsidR="00AF3494" w:rsidRPr="00AF3494">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Forest plot of the incidence of</w:t>
      </w:r>
      <w:r w:rsidRPr="00AF3494">
        <w:rPr>
          <w:rFonts w:ascii="Book Antiqua" w:hAnsi="Book Antiqua"/>
          <w:b/>
          <w:bCs/>
          <w:color w:val="000000" w:themeColor="text1"/>
          <w:sz w:val="24"/>
          <w:szCs w:val="24"/>
        </w:rPr>
        <w:t xml:space="preserve"> postoperative hemorrhage.</w:t>
      </w:r>
      <w:r w:rsidRPr="00ED0EAA">
        <w:rPr>
          <w:rFonts w:ascii="Book Antiqua" w:hAnsi="Book Antiqua"/>
          <w:color w:val="000000" w:themeColor="text1"/>
          <w:sz w:val="24"/>
          <w:szCs w:val="24"/>
        </w:rPr>
        <w:t xml:space="preserve"> </w:t>
      </w:r>
      <w:r w:rsidR="009D63A6" w:rsidRPr="00ED0EAA">
        <w:rPr>
          <w:rFonts w:ascii="Book Antiqua" w:hAnsi="Book Antiqua"/>
          <w:color w:val="000000" w:themeColor="text1"/>
          <w:sz w:val="24"/>
          <w:szCs w:val="24"/>
        </w:rPr>
        <w:t>PG</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Pancreaticogastrostomy</w:t>
      </w:r>
      <w:proofErr w:type="spellEnd"/>
      <w:r w:rsidR="009D63A6" w:rsidRPr="00ED0EAA">
        <w:rPr>
          <w:rFonts w:ascii="Book Antiqua" w:hAnsi="Book Antiqua"/>
          <w:color w:val="000000" w:themeColor="text1"/>
          <w:sz w:val="24"/>
          <w:szCs w:val="24"/>
        </w:rPr>
        <w:t>; PJ</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Pancreaticojejunostomy</w:t>
      </w:r>
      <w:proofErr w:type="spellEnd"/>
      <w:r w:rsidR="009D63A6">
        <w:rPr>
          <w:rFonts w:ascii="Book Antiqua" w:hAnsi="Book Antiqua"/>
          <w:color w:val="000000" w:themeColor="text1"/>
          <w:sz w:val="24"/>
          <w:szCs w:val="24"/>
        </w:rPr>
        <w:t>.</w:t>
      </w:r>
    </w:p>
    <w:p w14:paraId="48358B5D" w14:textId="77777777" w:rsidR="003D33B9" w:rsidRPr="00ED0EAA" w:rsidRDefault="003D33B9" w:rsidP="00ED0EAA">
      <w:pPr>
        <w:adjustRightInd w:val="0"/>
        <w:snapToGrid w:val="0"/>
        <w:spacing w:line="360" w:lineRule="auto"/>
        <w:rPr>
          <w:rFonts w:ascii="Book Antiqua" w:hAnsi="Book Antiqua"/>
          <w:color w:val="000000" w:themeColor="text1"/>
          <w:sz w:val="24"/>
          <w:szCs w:val="24"/>
        </w:rPr>
      </w:pPr>
    </w:p>
    <w:p w14:paraId="4930469A" w14:textId="77777777" w:rsidR="003D33B9" w:rsidRPr="00ED0EAA" w:rsidRDefault="003D33B9" w:rsidP="00ED0EAA">
      <w:pPr>
        <w:widowControl/>
        <w:adjustRightInd w:val="0"/>
        <w:snapToGrid w:val="0"/>
        <w:spacing w:line="360" w:lineRule="auto"/>
        <w:rPr>
          <w:rFonts w:ascii="Book Antiqua" w:hAnsi="Book Antiqua"/>
          <w:color w:val="000000" w:themeColor="text1"/>
          <w:sz w:val="24"/>
          <w:szCs w:val="24"/>
        </w:rPr>
      </w:pPr>
      <w:r w:rsidRPr="00ED0EAA">
        <w:rPr>
          <w:rFonts w:ascii="Book Antiqua" w:hAnsi="Book Antiqua"/>
          <w:color w:val="000000" w:themeColor="text1"/>
          <w:sz w:val="24"/>
          <w:szCs w:val="24"/>
        </w:rPr>
        <w:br w:type="page"/>
      </w:r>
    </w:p>
    <w:p w14:paraId="5C11574A" w14:textId="77777777" w:rsidR="00AF3494" w:rsidRDefault="00AF3494" w:rsidP="00ED0EAA">
      <w:pPr>
        <w:adjustRightInd w:val="0"/>
        <w:snapToGrid w:val="0"/>
        <w:spacing w:line="360" w:lineRule="auto"/>
        <w:rPr>
          <w:rFonts w:ascii="Book Antiqua" w:hAnsi="Book Antiqua"/>
          <w:color w:val="000000" w:themeColor="text1"/>
          <w:sz w:val="24"/>
          <w:szCs w:val="24"/>
        </w:rPr>
      </w:pPr>
      <w:r w:rsidRPr="00ED0EAA">
        <w:rPr>
          <w:rFonts w:ascii="Book Antiqua" w:hAnsi="Book Antiqua"/>
          <w:noProof/>
          <w:color w:val="000000" w:themeColor="text1"/>
          <w:sz w:val="24"/>
          <w:szCs w:val="24"/>
        </w:rPr>
        <w:lastRenderedPageBreak/>
        <w:drawing>
          <wp:anchor distT="0" distB="0" distL="114300" distR="114300" simplePos="0" relativeHeight="251665408" behindDoc="1" locked="0" layoutInCell="0" allowOverlap="1" wp14:anchorId="4BF36DAE" wp14:editId="54C383BA">
            <wp:simplePos x="0" y="0"/>
            <wp:positionH relativeFrom="page">
              <wp:posOffset>1143000</wp:posOffset>
            </wp:positionH>
            <wp:positionV relativeFrom="page">
              <wp:posOffset>914400</wp:posOffset>
            </wp:positionV>
            <wp:extent cx="7048500" cy="238315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7048500" cy="2383155"/>
                    </a:xfrm>
                    <a:prstGeom prst="rect">
                      <a:avLst/>
                    </a:prstGeom>
                    <a:noFill/>
                  </pic:spPr>
                </pic:pic>
              </a:graphicData>
            </a:graphic>
          </wp:anchor>
        </w:drawing>
      </w:r>
    </w:p>
    <w:p w14:paraId="204E8774"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7FAF313F"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7F01425B"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6E5BA2A7"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4C7BDBC6"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46AB258D"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2ECC7E45"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7614F40E" w14:textId="77777777" w:rsidR="00AF3494" w:rsidRDefault="00AF3494" w:rsidP="00ED0EAA">
      <w:pPr>
        <w:adjustRightInd w:val="0"/>
        <w:snapToGrid w:val="0"/>
        <w:spacing w:line="360" w:lineRule="auto"/>
        <w:rPr>
          <w:rFonts w:ascii="Book Antiqua" w:hAnsi="Book Antiqua"/>
          <w:color w:val="000000" w:themeColor="text1"/>
          <w:sz w:val="24"/>
          <w:szCs w:val="24"/>
        </w:rPr>
      </w:pPr>
    </w:p>
    <w:p w14:paraId="1CE3B8DF" w14:textId="26A48C5A" w:rsidR="00725A17" w:rsidRPr="00ED0EAA" w:rsidRDefault="00725A17" w:rsidP="00ED0EAA">
      <w:pPr>
        <w:adjustRightInd w:val="0"/>
        <w:snapToGrid w:val="0"/>
        <w:spacing w:line="360" w:lineRule="auto"/>
        <w:rPr>
          <w:rFonts w:ascii="Book Antiqua" w:hAnsi="Book Antiqua"/>
          <w:color w:val="000000" w:themeColor="text1"/>
          <w:sz w:val="24"/>
          <w:szCs w:val="24"/>
        </w:rPr>
      </w:pPr>
      <w:r w:rsidRPr="00AF3494">
        <w:rPr>
          <w:rFonts w:ascii="Book Antiqua" w:hAnsi="Book Antiqua"/>
          <w:b/>
          <w:bCs/>
          <w:color w:val="000000" w:themeColor="text1"/>
          <w:sz w:val="24"/>
          <w:szCs w:val="24"/>
        </w:rPr>
        <w:t>Figure 6</w:t>
      </w:r>
      <w:r w:rsidR="00AF3494" w:rsidRPr="00AF3494">
        <w:rPr>
          <w:rFonts w:ascii="Book Antiqua" w:hAnsi="Book Antiqua"/>
          <w:b/>
          <w:bCs/>
          <w:color w:val="000000" w:themeColor="text1"/>
          <w:sz w:val="24"/>
          <w:szCs w:val="24"/>
        </w:rPr>
        <w:t xml:space="preserve"> </w:t>
      </w:r>
      <w:r w:rsidRPr="00AF3494">
        <w:rPr>
          <w:rFonts w:ascii="Book Antiqua" w:hAnsi="Book Antiqua"/>
          <w:b/>
          <w:bCs/>
          <w:color w:val="000000" w:themeColor="text1"/>
          <w:sz w:val="24"/>
          <w:szCs w:val="24"/>
        </w:rPr>
        <w:t>Forest plot of the inciden</w:t>
      </w:r>
      <w:r w:rsidRPr="00AF3494">
        <w:rPr>
          <w:rFonts w:ascii="Book Antiqua" w:hAnsi="Book Antiqua"/>
          <w:b/>
          <w:bCs/>
          <w:color w:val="000000" w:themeColor="text1"/>
          <w:sz w:val="24"/>
          <w:szCs w:val="24"/>
        </w:rPr>
        <w:t xml:space="preserve">ce of </w:t>
      </w:r>
      <w:r w:rsidR="009D63A6" w:rsidRPr="009D63A6">
        <w:rPr>
          <w:rFonts w:ascii="Book Antiqua" w:hAnsi="Book Antiqua"/>
          <w:b/>
          <w:bCs/>
          <w:color w:val="000000" w:themeColor="text1"/>
          <w:sz w:val="24"/>
          <w:szCs w:val="24"/>
        </w:rPr>
        <w:t>delayed gastric emptying</w:t>
      </w:r>
      <w:r w:rsidRPr="00AF3494">
        <w:rPr>
          <w:rFonts w:ascii="Book Antiqua" w:hAnsi="Book Antiqua"/>
          <w:b/>
          <w:bCs/>
          <w:color w:val="000000" w:themeColor="text1"/>
          <w:sz w:val="24"/>
          <w:szCs w:val="24"/>
        </w:rPr>
        <w:t>.</w:t>
      </w:r>
      <w:r w:rsidRPr="00ED0EAA">
        <w:rPr>
          <w:rFonts w:ascii="Book Antiqua" w:hAnsi="Book Antiqua"/>
          <w:color w:val="000000" w:themeColor="text1"/>
          <w:sz w:val="24"/>
          <w:szCs w:val="24"/>
        </w:rPr>
        <w:t xml:space="preserve"> </w:t>
      </w:r>
      <w:r w:rsidR="009D63A6" w:rsidRPr="00ED0EAA">
        <w:rPr>
          <w:rFonts w:ascii="Book Antiqua" w:hAnsi="Book Antiqua"/>
          <w:color w:val="000000" w:themeColor="text1"/>
          <w:sz w:val="24"/>
          <w:szCs w:val="24"/>
        </w:rPr>
        <w:t>PG</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Pancreaticogastrostomy</w:t>
      </w:r>
      <w:proofErr w:type="spellEnd"/>
      <w:r w:rsidR="009D63A6" w:rsidRPr="00ED0EAA">
        <w:rPr>
          <w:rFonts w:ascii="Book Antiqua" w:hAnsi="Book Antiqua"/>
          <w:color w:val="000000" w:themeColor="text1"/>
          <w:sz w:val="24"/>
          <w:szCs w:val="24"/>
        </w:rPr>
        <w:t>; PJ</w:t>
      </w:r>
      <w:r w:rsidR="009D63A6">
        <w:rPr>
          <w:rFonts w:ascii="Book Antiqua" w:hAnsi="Book Antiqua"/>
          <w:color w:val="000000" w:themeColor="text1"/>
          <w:sz w:val="24"/>
          <w:szCs w:val="24"/>
        </w:rPr>
        <w:t xml:space="preserve">: </w:t>
      </w:r>
      <w:proofErr w:type="spellStart"/>
      <w:r w:rsidR="009D63A6" w:rsidRPr="00ED0EAA">
        <w:rPr>
          <w:rFonts w:ascii="Book Antiqua" w:hAnsi="Book Antiqua"/>
          <w:color w:val="000000" w:themeColor="text1"/>
          <w:sz w:val="24"/>
          <w:szCs w:val="24"/>
        </w:rPr>
        <w:t>Pancreaticojejunostomy</w:t>
      </w:r>
      <w:proofErr w:type="spellEnd"/>
      <w:r w:rsidR="009D63A6" w:rsidRPr="00ED0EAA">
        <w:rPr>
          <w:rFonts w:ascii="Book Antiqua" w:hAnsi="Book Antiqua"/>
          <w:color w:val="000000" w:themeColor="text1"/>
          <w:sz w:val="24"/>
          <w:szCs w:val="24"/>
        </w:rPr>
        <w:t>; PF</w:t>
      </w:r>
      <w:r w:rsidR="009D63A6">
        <w:rPr>
          <w:rFonts w:ascii="Book Antiqua" w:hAnsi="Book Antiqua"/>
          <w:color w:val="000000" w:themeColor="text1"/>
          <w:sz w:val="24"/>
          <w:szCs w:val="24"/>
        </w:rPr>
        <w:t xml:space="preserve">: </w:t>
      </w:r>
      <w:r w:rsidR="009D63A6" w:rsidRPr="00ED0EAA">
        <w:rPr>
          <w:rFonts w:ascii="Book Antiqua" w:hAnsi="Book Antiqua"/>
          <w:color w:val="000000" w:themeColor="text1"/>
          <w:sz w:val="24"/>
          <w:szCs w:val="24"/>
        </w:rPr>
        <w:t>Post</w:t>
      </w:r>
      <w:r w:rsidR="009D63A6" w:rsidRPr="00ED0EAA">
        <w:rPr>
          <w:rFonts w:ascii="Book Antiqua" w:hAnsi="Book Antiqua"/>
          <w:color w:val="000000" w:themeColor="text1"/>
          <w:sz w:val="24"/>
          <w:szCs w:val="24"/>
        </w:rPr>
        <w:t>operative pancreatic fistula</w:t>
      </w:r>
      <w:r w:rsidRPr="00ED0EAA">
        <w:rPr>
          <w:rFonts w:ascii="Book Antiqua" w:hAnsi="Book Antiqua"/>
          <w:color w:val="000000" w:themeColor="text1"/>
          <w:sz w:val="24"/>
          <w:szCs w:val="24"/>
        </w:rPr>
        <w:t>.</w:t>
      </w:r>
    </w:p>
    <w:p w14:paraId="6737F92F" w14:textId="77777777" w:rsidR="00725A17" w:rsidRPr="009D63A6" w:rsidRDefault="00725A17" w:rsidP="00ED0EAA">
      <w:pPr>
        <w:widowControl/>
        <w:adjustRightInd w:val="0"/>
        <w:snapToGrid w:val="0"/>
        <w:spacing w:line="360" w:lineRule="auto"/>
        <w:rPr>
          <w:rFonts w:ascii="Book Antiqua" w:hAnsi="Book Antiqua"/>
          <w:color w:val="000000" w:themeColor="text1"/>
          <w:sz w:val="24"/>
          <w:szCs w:val="24"/>
        </w:rPr>
      </w:pPr>
    </w:p>
    <w:p w14:paraId="695F666D" w14:textId="77777777" w:rsidR="00BE1EAA" w:rsidRPr="00ED0EAA" w:rsidRDefault="00BE1EAA" w:rsidP="00ED0EAA">
      <w:pPr>
        <w:tabs>
          <w:tab w:val="left" w:pos="2181"/>
        </w:tabs>
        <w:adjustRightInd w:val="0"/>
        <w:snapToGrid w:val="0"/>
        <w:spacing w:line="360" w:lineRule="auto"/>
        <w:rPr>
          <w:rFonts w:ascii="Book Antiqua" w:hAnsi="Book Antiqua" w:cs="Calisto MT"/>
          <w:color w:val="000000" w:themeColor="text1"/>
          <w:sz w:val="24"/>
          <w:szCs w:val="24"/>
        </w:rPr>
      </w:pPr>
    </w:p>
    <w:sectPr w:rsidR="00BE1EAA" w:rsidRPr="00ED0EAA" w:rsidSect="00944404">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969C" w14:textId="77777777" w:rsidR="008D70C4" w:rsidRDefault="008D70C4" w:rsidP="004D7E09">
      <w:r>
        <w:separator/>
      </w:r>
    </w:p>
  </w:endnote>
  <w:endnote w:type="continuationSeparator" w:id="0">
    <w:p w14:paraId="04F58C8F" w14:textId="77777777" w:rsidR="008D70C4" w:rsidRDefault="008D70C4" w:rsidP="004D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61326"/>
      <w:docPartObj>
        <w:docPartGallery w:val="Page Numbers (Bottom of Page)"/>
        <w:docPartUnique/>
      </w:docPartObj>
    </w:sdtPr>
    <w:sdtEndPr/>
    <w:sdtContent>
      <w:p w14:paraId="62DAA0FC" w14:textId="77777777" w:rsidR="001C370A" w:rsidRDefault="001C370A">
        <w:pPr>
          <w:pStyle w:val="a7"/>
          <w:jc w:val="right"/>
        </w:pPr>
        <w:r>
          <w:fldChar w:fldCharType="begin"/>
        </w:r>
        <w:r>
          <w:instrText>PAGE   \* MERGEFORMAT</w:instrText>
        </w:r>
        <w:r>
          <w:fldChar w:fldCharType="separate"/>
        </w:r>
        <w:r w:rsidR="00250DDA" w:rsidRPr="00250DDA">
          <w:rPr>
            <w:noProof/>
            <w:lang w:val="zh-CN"/>
          </w:rPr>
          <w:t>26</w:t>
        </w:r>
        <w:r>
          <w:fldChar w:fldCharType="end"/>
        </w:r>
      </w:p>
    </w:sdtContent>
  </w:sdt>
  <w:p w14:paraId="785EBFEE" w14:textId="77777777" w:rsidR="001C370A" w:rsidRDefault="001C37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1ED9" w14:textId="77777777" w:rsidR="008D70C4" w:rsidRDefault="008D70C4" w:rsidP="004D7E09">
      <w:r>
        <w:separator/>
      </w:r>
    </w:p>
  </w:footnote>
  <w:footnote w:type="continuationSeparator" w:id="0">
    <w:p w14:paraId="54EE09D4" w14:textId="77777777" w:rsidR="008D70C4" w:rsidRDefault="008D70C4" w:rsidP="004D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02C"/>
    <w:multiLevelType w:val="multilevel"/>
    <w:tmpl w:val="ABB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vx9f9rn02xw5e2ft1pdpxdstprx5zt2pp0&quot;&gt;P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6A167D"/>
    <w:rsid w:val="00003F9D"/>
    <w:rsid w:val="000129F2"/>
    <w:rsid w:val="000138A5"/>
    <w:rsid w:val="00016D20"/>
    <w:rsid w:val="00023706"/>
    <w:rsid w:val="00035F62"/>
    <w:rsid w:val="00036D29"/>
    <w:rsid w:val="000420E0"/>
    <w:rsid w:val="00042515"/>
    <w:rsid w:val="00044666"/>
    <w:rsid w:val="00051CF4"/>
    <w:rsid w:val="0006373F"/>
    <w:rsid w:val="00064C66"/>
    <w:rsid w:val="00064DFF"/>
    <w:rsid w:val="00066A40"/>
    <w:rsid w:val="00073563"/>
    <w:rsid w:val="000736B3"/>
    <w:rsid w:val="00074E55"/>
    <w:rsid w:val="000779CC"/>
    <w:rsid w:val="000805FE"/>
    <w:rsid w:val="000826FB"/>
    <w:rsid w:val="00087113"/>
    <w:rsid w:val="0009166A"/>
    <w:rsid w:val="000967C7"/>
    <w:rsid w:val="0009699A"/>
    <w:rsid w:val="000969CF"/>
    <w:rsid w:val="00097657"/>
    <w:rsid w:val="000A583F"/>
    <w:rsid w:val="000B4DC2"/>
    <w:rsid w:val="000B537B"/>
    <w:rsid w:val="000B78E8"/>
    <w:rsid w:val="000C040D"/>
    <w:rsid w:val="000C33D9"/>
    <w:rsid w:val="000E0FE1"/>
    <w:rsid w:val="000E224E"/>
    <w:rsid w:val="000E67A3"/>
    <w:rsid w:val="000F7BC6"/>
    <w:rsid w:val="00100122"/>
    <w:rsid w:val="00104D32"/>
    <w:rsid w:val="001104C5"/>
    <w:rsid w:val="0012197E"/>
    <w:rsid w:val="00125584"/>
    <w:rsid w:val="001264F4"/>
    <w:rsid w:val="00130DF0"/>
    <w:rsid w:val="00132E3E"/>
    <w:rsid w:val="001425BB"/>
    <w:rsid w:val="00144791"/>
    <w:rsid w:val="0014574A"/>
    <w:rsid w:val="0015341A"/>
    <w:rsid w:val="001718D2"/>
    <w:rsid w:val="0017643E"/>
    <w:rsid w:val="00176ABB"/>
    <w:rsid w:val="001841A0"/>
    <w:rsid w:val="00185B21"/>
    <w:rsid w:val="00192039"/>
    <w:rsid w:val="0019735C"/>
    <w:rsid w:val="001A58DF"/>
    <w:rsid w:val="001B48F2"/>
    <w:rsid w:val="001C1A0C"/>
    <w:rsid w:val="001C213A"/>
    <w:rsid w:val="001C248F"/>
    <w:rsid w:val="001C370A"/>
    <w:rsid w:val="001C38F6"/>
    <w:rsid w:val="001C67E8"/>
    <w:rsid w:val="001D3B07"/>
    <w:rsid w:val="001D75B2"/>
    <w:rsid w:val="001F0394"/>
    <w:rsid w:val="001F2E34"/>
    <w:rsid w:val="001F5A34"/>
    <w:rsid w:val="0020053B"/>
    <w:rsid w:val="002024D1"/>
    <w:rsid w:val="0020603E"/>
    <w:rsid w:val="00207CA7"/>
    <w:rsid w:val="002110FC"/>
    <w:rsid w:val="00227911"/>
    <w:rsid w:val="002312FB"/>
    <w:rsid w:val="00236FB3"/>
    <w:rsid w:val="002377AC"/>
    <w:rsid w:val="002420D5"/>
    <w:rsid w:val="00242BC7"/>
    <w:rsid w:val="00247B2A"/>
    <w:rsid w:val="00250DDA"/>
    <w:rsid w:val="00264386"/>
    <w:rsid w:val="00265307"/>
    <w:rsid w:val="00267A0B"/>
    <w:rsid w:val="00272244"/>
    <w:rsid w:val="00275C89"/>
    <w:rsid w:val="00284573"/>
    <w:rsid w:val="00286FE6"/>
    <w:rsid w:val="002919D0"/>
    <w:rsid w:val="00292F16"/>
    <w:rsid w:val="002949C2"/>
    <w:rsid w:val="002B02EF"/>
    <w:rsid w:val="002B6221"/>
    <w:rsid w:val="002B6B63"/>
    <w:rsid w:val="002B6BDB"/>
    <w:rsid w:val="002B77D4"/>
    <w:rsid w:val="002C48BD"/>
    <w:rsid w:val="002C57E2"/>
    <w:rsid w:val="002C7A26"/>
    <w:rsid w:val="002D17C6"/>
    <w:rsid w:val="002D1836"/>
    <w:rsid w:val="002D2E20"/>
    <w:rsid w:val="002D6911"/>
    <w:rsid w:val="002D7A4C"/>
    <w:rsid w:val="002E3F7A"/>
    <w:rsid w:val="002F26EC"/>
    <w:rsid w:val="002F2B27"/>
    <w:rsid w:val="002F5CB1"/>
    <w:rsid w:val="00301EFD"/>
    <w:rsid w:val="00310D83"/>
    <w:rsid w:val="00312DEC"/>
    <w:rsid w:val="00314052"/>
    <w:rsid w:val="00322DBC"/>
    <w:rsid w:val="00326596"/>
    <w:rsid w:val="00327DB4"/>
    <w:rsid w:val="00330836"/>
    <w:rsid w:val="00331931"/>
    <w:rsid w:val="00340969"/>
    <w:rsid w:val="00342596"/>
    <w:rsid w:val="00350E60"/>
    <w:rsid w:val="00354EB0"/>
    <w:rsid w:val="003616E3"/>
    <w:rsid w:val="003626CB"/>
    <w:rsid w:val="0036490F"/>
    <w:rsid w:val="00365937"/>
    <w:rsid w:val="00373AD4"/>
    <w:rsid w:val="00380C3D"/>
    <w:rsid w:val="00382F24"/>
    <w:rsid w:val="00392FCE"/>
    <w:rsid w:val="003A5F2D"/>
    <w:rsid w:val="003A5F50"/>
    <w:rsid w:val="003A6BD6"/>
    <w:rsid w:val="003A7ED8"/>
    <w:rsid w:val="003B0CBA"/>
    <w:rsid w:val="003B3B93"/>
    <w:rsid w:val="003B562D"/>
    <w:rsid w:val="003C5D0A"/>
    <w:rsid w:val="003C6241"/>
    <w:rsid w:val="003D33B9"/>
    <w:rsid w:val="003E20F2"/>
    <w:rsid w:val="003E3FE7"/>
    <w:rsid w:val="003E53C5"/>
    <w:rsid w:val="00416EBA"/>
    <w:rsid w:val="00426ACA"/>
    <w:rsid w:val="004275F5"/>
    <w:rsid w:val="00427ED7"/>
    <w:rsid w:val="004349C0"/>
    <w:rsid w:val="00436821"/>
    <w:rsid w:val="00457067"/>
    <w:rsid w:val="004656BE"/>
    <w:rsid w:val="00465866"/>
    <w:rsid w:val="00467CAC"/>
    <w:rsid w:val="00470B73"/>
    <w:rsid w:val="00485718"/>
    <w:rsid w:val="00486B1C"/>
    <w:rsid w:val="00491567"/>
    <w:rsid w:val="00494075"/>
    <w:rsid w:val="004A0373"/>
    <w:rsid w:val="004A30E5"/>
    <w:rsid w:val="004A3AAF"/>
    <w:rsid w:val="004A5A2A"/>
    <w:rsid w:val="004B45AD"/>
    <w:rsid w:val="004C1AC1"/>
    <w:rsid w:val="004C5343"/>
    <w:rsid w:val="004C637E"/>
    <w:rsid w:val="004C7F25"/>
    <w:rsid w:val="004D7E09"/>
    <w:rsid w:val="004E025F"/>
    <w:rsid w:val="004E0681"/>
    <w:rsid w:val="004E1545"/>
    <w:rsid w:val="004E7720"/>
    <w:rsid w:val="004F1A71"/>
    <w:rsid w:val="004F47B2"/>
    <w:rsid w:val="004F484C"/>
    <w:rsid w:val="004F6989"/>
    <w:rsid w:val="004F716D"/>
    <w:rsid w:val="00500B66"/>
    <w:rsid w:val="0051034C"/>
    <w:rsid w:val="00511624"/>
    <w:rsid w:val="005204C5"/>
    <w:rsid w:val="00536389"/>
    <w:rsid w:val="00546D8A"/>
    <w:rsid w:val="00546FB4"/>
    <w:rsid w:val="005473B3"/>
    <w:rsid w:val="0055030B"/>
    <w:rsid w:val="00551F7F"/>
    <w:rsid w:val="005711E7"/>
    <w:rsid w:val="005822B3"/>
    <w:rsid w:val="00584E08"/>
    <w:rsid w:val="00585168"/>
    <w:rsid w:val="00585912"/>
    <w:rsid w:val="0059181D"/>
    <w:rsid w:val="0059272D"/>
    <w:rsid w:val="00595A44"/>
    <w:rsid w:val="005B17B2"/>
    <w:rsid w:val="005B6DD6"/>
    <w:rsid w:val="005B7A70"/>
    <w:rsid w:val="005C1571"/>
    <w:rsid w:val="005D0FAB"/>
    <w:rsid w:val="005D376D"/>
    <w:rsid w:val="005D60FC"/>
    <w:rsid w:val="005E2479"/>
    <w:rsid w:val="005E6272"/>
    <w:rsid w:val="005E7034"/>
    <w:rsid w:val="005E7C00"/>
    <w:rsid w:val="005F1A3C"/>
    <w:rsid w:val="00606000"/>
    <w:rsid w:val="0061018B"/>
    <w:rsid w:val="00612CDD"/>
    <w:rsid w:val="00613273"/>
    <w:rsid w:val="00625F3A"/>
    <w:rsid w:val="00643CD9"/>
    <w:rsid w:val="0066071F"/>
    <w:rsid w:val="00667525"/>
    <w:rsid w:val="00670661"/>
    <w:rsid w:val="00674E86"/>
    <w:rsid w:val="00692266"/>
    <w:rsid w:val="00693CC4"/>
    <w:rsid w:val="006A167D"/>
    <w:rsid w:val="006A24F9"/>
    <w:rsid w:val="006A36AF"/>
    <w:rsid w:val="006B0B08"/>
    <w:rsid w:val="006B1D4D"/>
    <w:rsid w:val="006D048F"/>
    <w:rsid w:val="006D5999"/>
    <w:rsid w:val="006D5BC0"/>
    <w:rsid w:val="006E1C6F"/>
    <w:rsid w:val="006E609C"/>
    <w:rsid w:val="006F14DB"/>
    <w:rsid w:val="006F22CA"/>
    <w:rsid w:val="00704C9D"/>
    <w:rsid w:val="00711672"/>
    <w:rsid w:val="0071561E"/>
    <w:rsid w:val="007228E1"/>
    <w:rsid w:val="0072312F"/>
    <w:rsid w:val="00724B3F"/>
    <w:rsid w:val="007250F2"/>
    <w:rsid w:val="00725A17"/>
    <w:rsid w:val="00727ABE"/>
    <w:rsid w:val="00741543"/>
    <w:rsid w:val="007502BB"/>
    <w:rsid w:val="007531CD"/>
    <w:rsid w:val="007664F4"/>
    <w:rsid w:val="00775B39"/>
    <w:rsid w:val="0078034C"/>
    <w:rsid w:val="0078386A"/>
    <w:rsid w:val="007841AB"/>
    <w:rsid w:val="007844F6"/>
    <w:rsid w:val="00790C98"/>
    <w:rsid w:val="007A4586"/>
    <w:rsid w:val="007A49FB"/>
    <w:rsid w:val="007B698F"/>
    <w:rsid w:val="007D5D6C"/>
    <w:rsid w:val="007E16DB"/>
    <w:rsid w:val="007E1C45"/>
    <w:rsid w:val="007E7067"/>
    <w:rsid w:val="007F3E02"/>
    <w:rsid w:val="00802F19"/>
    <w:rsid w:val="008111E6"/>
    <w:rsid w:val="00813703"/>
    <w:rsid w:val="00816F24"/>
    <w:rsid w:val="00820E31"/>
    <w:rsid w:val="008249F9"/>
    <w:rsid w:val="00825FF6"/>
    <w:rsid w:val="008328F8"/>
    <w:rsid w:val="00840A99"/>
    <w:rsid w:val="00841347"/>
    <w:rsid w:val="00842B3E"/>
    <w:rsid w:val="00844346"/>
    <w:rsid w:val="00845563"/>
    <w:rsid w:val="00845A58"/>
    <w:rsid w:val="00857157"/>
    <w:rsid w:val="00857556"/>
    <w:rsid w:val="008605F4"/>
    <w:rsid w:val="0086339F"/>
    <w:rsid w:val="00863B36"/>
    <w:rsid w:val="00863FBF"/>
    <w:rsid w:val="00864435"/>
    <w:rsid w:val="00865FCD"/>
    <w:rsid w:val="00867849"/>
    <w:rsid w:val="00873D80"/>
    <w:rsid w:val="008901DB"/>
    <w:rsid w:val="0089218E"/>
    <w:rsid w:val="008923FD"/>
    <w:rsid w:val="008A0B53"/>
    <w:rsid w:val="008A3166"/>
    <w:rsid w:val="008A6232"/>
    <w:rsid w:val="008B2E4E"/>
    <w:rsid w:val="008C2970"/>
    <w:rsid w:val="008C33B5"/>
    <w:rsid w:val="008D24EB"/>
    <w:rsid w:val="008D47F9"/>
    <w:rsid w:val="008D4C8F"/>
    <w:rsid w:val="008D53B8"/>
    <w:rsid w:val="008D70C4"/>
    <w:rsid w:val="008D73BE"/>
    <w:rsid w:val="008E09E8"/>
    <w:rsid w:val="008E5A23"/>
    <w:rsid w:val="008E5A7F"/>
    <w:rsid w:val="008F524F"/>
    <w:rsid w:val="008F6472"/>
    <w:rsid w:val="00903E9C"/>
    <w:rsid w:val="009058FA"/>
    <w:rsid w:val="00911A1E"/>
    <w:rsid w:val="00912447"/>
    <w:rsid w:val="0092319C"/>
    <w:rsid w:val="00941780"/>
    <w:rsid w:val="00942357"/>
    <w:rsid w:val="00944404"/>
    <w:rsid w:val="00945036"/>
    <w:rsid w:val="0095130A"/>
    <w:rsid w:val="00956D30"/>
    <w:rsid w:val="00956D43"/>
    <w:rsid w:val="00967686"/>
    <w:rsid w:val="00980936"/>
    <w:rsid w:val="009811FB"/>
    <w:rsid w:val="00982BAE"/>
    <w:rsid w:val="00983FB6"/>
    <w:rsid w:val="00990976"/>
    <w:rsid w:val="0099428C"/>
    <w:rsid w:val="009A76E9"/>
    <w:rsid w:val="009B41A3"/>
    <w:rsid w:val="009C0E3F"/>
    <w:rsid w:val="009C7D87"/>
    <w:rsid w:val="009D5E03"/>
    <w:rsid w:val="009D63A6"/>
    <w:rsid w:val="009E2B4E"/>
    <w:rsid w:val="009E6A59"/>
    <w:rsid w:val="009E6B4C"/>
    <w:rsid w:val="009F1EE7"/>
    <w:rsid w:val="00A01BF4"/>
    <w:rsid w:val="00A06A3D"/>
    <w:rsid w:val="00A07E81"/>
    <w:rsid w:val="00A144DC"/>
    <w:rsid w:val="00A22D1B"/>
    <w:rsid w:val="00A2455B"/>
    <w:rsid w:val="00A31453"/>
    <w:rsid w:val="00A34C16"/>
    <w:rsid w:val="00A45A94"/>
    <w:rsid w:val="00A46428"/>
    <w:rsid w:val="00A50331"/>
    <w:rsid w:val="00A52AE0"/>
    <w:rsid w:val="00A5367C"/>
    <w:rsid w:val="00A54DDE"/>
    <w:rsid w:val="00A60C9B"/>
    <w:rsid w:val="00A625DB"/>
    <w:rsid w:val="00A628EE"/>
    <w:rsid w:val="00A8055B"/>
    <w:rsid w:val="00A86675"/>
    <w:rsid w:val="00A91389"/>
    <w:rsid w:val="00A933A0"/>
    <w:rsid w:val="00A9408E"/>
    <w:rsid w:val="00A945EF"/>
    <w:rsid w:val="00A9511A"/>
    <w:rsid w:val="00AA28A5"/>
    <w:rsid w:val="00AA5227"/>
    <w:rsid w:val="00AA54AF"/>
    <w:rsid w:val="00AA7181"/>
    <w:rsid w:val="00AB4040"/>
    <w:rsid w:val="00AB60B0"/>
    <w:rsid w:val="00AB7CC2"/>
    <w:rsid w:val="00AC0118"/>
    <w:rsid w:val="00AC35B7"/>
    <w:rsid w:val="00AC3A6D"/>
    <w:rsid w:val="00AD2EB1"/>
    <w:rsid w:val="00AD3B35"/>
    <w:rsid w:val="00AD59C2"/>
    <w:rsid w:val="00AD67FB"/>
    <w:rsid w:val="00AD7118"/>
    <w:rsid w:val="00AE47F0"/>
    <w:rsid w:val="00AE75EB"/>
    <w:rsid w:val="00AF1F25"/>
    <w:rsid w:val="00AF3494"/>
    <w:rsid w:val="00AF747D"/>
    <w:rsid w:val="00B00A94"/>
    <w:rsid w:val="00B02A77"/>
    <w:rsid w:val="00B045C3"/>
    <w:rsid w:val="00B051F6"/>
    <w:rsid w:val="00B06F3A"/>
    <w:rsid w:val="00B13D9F"/>
    <w:rsid w:val="00B146AB"/>
    <w:rsid w:val="00B209B3"/>
    <w:rsid w:val="00B220A9"/>
    <w:rsid w:val="00B226BD"/>
    <w:rsid w:val="00B3493D"/>
    <w:rsid w:val="00B36698"/>
    <w:rsid w:val="00B378B8"/>
    <w:rsid w:val="00B52FF0"/>
    <w:rsid w:val="00B66A8C"/>
    <w:rsid w:val="00B91D8F"/>
    <w:rsid w:val="00B92D69"/>
    <w:rsid w:val="00B94414"/>
    <w:rsid w:val="00BA3743"/>
    <w:rsid w:val="00BB4918"/>
    <w:rsid w:val="00BC3723"/>
    <w:rsid w:val="00BC3E9A"/>
    <w:rsid w:val="00BC48E5"/>
    <w:rsid w:val="00BC7071"/>
    <w:rsid w:val="00BD0BF4"/>
    <w:rsid w:val="00BD1BC6"/>
    <w:rsid w:val="00BD3AFF"/>
    <w:rsid w:val="00BD681F"/>
    <w:rsid w:val="00BE0951"/>
    <w:rsid w:val="00BE1EAA"/>
    <w:rsid w:val="00BF016A"/>
    <w:rsid w:val="00BF6CDA"/>
    <w:rsid w:val="00BF7E39"/>
    <w:rsid w:val="00C00B8D"/>
    <w:rsid w:val="00C02F64"/>
    <w:rsid w:val="00C10AB1"/>
    <w:rsid w:val="00C15CA0"/>
    <w:rsid w:val="00C203D1"/>
    <w:rsid w:val="00C214E8"/>
    <w:rsid w:val="00C219C9"/>
    <w:rsid w:val="00C324DC"/>
    <w:rsid w:val="00C328CB"/>
    <w:rsid w:val="00C32F34"/>
    <w:rsid w:val="00C34BB3"/>
    <w:rsid w:val="00C40090"/>
    <w:rsid w:val="00C420A1"/>
    <w:rsid w:val="00C476E7"/>
    <w:rsid w:val="00C53022"/>
    <w:rsid w:val="00C64860"/>
    <w:rsid w:val="00C7080A"/>
    <w:rsid w:val="00C7368C"/>
    <w:rsid w:val="00C741B1"/>
    <w:rsid w:val="00C7540E"/>
    <w:rsid w:val="00C83048"/>
    <w:rsid w:val="00C93E66"/>
    <w:rsid w:val="00C96398"/>
    <w:rsid w:val="00CA06B1"/>
    <w:rsid w:val="00CA0AFA"/>
    <w:rsid w:val="00CA0B7A"/>
    <w:rsid w:val="00CA3062"/>
    <w:rsid w:val="00CB575D"/>
    <w:rsid w:val="00CC56B0"/>
    <w:rsid w:val="00CC7AD4"/>
    <w:rsid w:val="00CD3E80"/>
    <w:rsid w:val="00CE71D4"/>
    <w:rsid w:val="00CF0CC5"/>
    <w:rsid w:val="00CF1C94"/>
    <w:rsid w:val="00CF3EDE"/>
    <w:rsid w:val="00CF4FF4"/>
    <w:rsid w:val="00CF6B2C"/>
    <w:rsid w:val="00CF7058"/>
    <w:rsid w:val="00D00213"/>
    <w:rsid w:val="00D022D3"/>
    <w:rsid w:val="00D02F8F"/>
    <w:rsid w:val="00D03C3C"/>
    <w:rsid w:val="00D03D9D"/>
    <w:rsid w:val="00D156D4"/>
    <w:rsid w:val="00D15F48"/>
    <w:rsid w:val="00D16173"/>
    <w:rsid w:val="00D20D13"/>
    <w:rsid w:val="00D21531"/>
    <w:rsid w:val="00D21C19"/>
    <w:rsid w:val="00D325F6"/>
    <w:rsid w:val="00D3550D"/>
    <w:rsid w:val="00D37F3A"/>
    <w:rsid w:val="00D45A63"/>
    <w:rsid w:val="00D479BB"/>
    <w:rsid w:val="00D50C32"/>
    <w:rsid w:val="00D514B4"/>
    <w:rsid w:val="00D5442F"/>
    <w:rsid w:val="00D54F48"/>
    <w:rsid w:val="00D559D9"/>
    <w:rsid w:val="00D57363"/>
    <w:rsid w:val="00D624ED"/>
    <w:rsid w:val="00D63C25"/>
    <w:rsid w:val="00D63D47"/>
    <w:rsid w:val="00D646ED"/>
    <w:rsid w:val="00D66B09"/>
    <w:rsid w:val="00D74BBF"/>
    <w:rsid w:val="00D76BE7"/>
    <w:rsid w:val="00D80F12"/>
    <w:rsid w:val="00D93281"/>
    <w:rsid w:val="00D965F9"/>
    <w:rsid w:val="00D9669E"/>
    <w:rsid w:val="00D96ADD"/>
    <w:rsid w:val="00DA3A0E"/>
    <w:rsid w:val="00DA4094"/>
    <w:rsid w:val="00DA69D0"/>
    <w:rsid w:val="00DB0379"/>
    <w:rsid w:val="00DB6F03"/>
    <w:rsid w:val="00DC7631"/>
    <w:rsid w:val="00DD66E0"/>
    <w:rsid w:val="00DF0834"/>
    <w:rsid w:val="00E01C3A"/>
    <w:rsid w:val="00E156E6"/>
    <w:rsid w:val="00E157BB"/>
    <w:rsid w:val="00E20094"/>
    <w:rsid w:val="00E2630B"/>
    <w:rsid w:val="00E308B8"/>
    <w:rsid w:val="00E33445"/>
    <w:rsid w:val="00E41201"/>
    <w:rsid w:val="00E45D65"/>
    <w:rsid w:val="00E50209"/>
    <w:rsid w:val="00E52FE0"/>
    <w:rsid w:val="00E574BB"/>
    <w:rsid w:val="00E65CF5"/>
    <w:rsid w:val="00E70FFD"/>
    <w:rsid w:val="00E93901"/>
    <w:rsid w:val="00E95139"/>
    <w:rsid w:val="00EA244D"/>
    <w:rsid w:val="00EB1767"/>
    <w:rsid w:val="00EB2E17"/>
    <w:rsid w:val="00EB5AED"/>
    <w:rsid w:val="00EC2091"/>
    <w:rsid w:val="00EC33DB"/>
    <w:rsid w:val="00ED0EAA"/>
    <w:rsid w:val="00EE30B8"/>
    <w:rsid w:val="00EE657E"/>
    <w:rsid w:val="00EF3461"/>
    <w:rsid w:val="00EF48E0"/>
    <w:rsid w:val="00F02DEB"/>
    <w:rsid w:val="00F0376B"/>
    <w:rsid w:val="00F05C13"/>
    <w:rsid w:val="00F07299"/>
    <w:rsid w:val="00F149FD"/>
    <w:rsid w:val="00F165D7"/>
    <w:rsid w:val="00F17574"/>
    <w:rsid w:val="00F25C81"/>
    <w:rsid w:val="00F262F5"/>
    <w:rsid w:val="00F33575"/>
    <w:rsid w:val="00F360DE"/>
    <w:rsid w:val="00F521D6"/>
    <w:rsid w:val="00F56CFD"/>
    <w:rsid w:val="00F62EB6"/>
    <w:rsid w:val="00F75598"/>
    <w:rsid w:val="00F80F75"/>
    <w:rsid w:val="00F841F4"/>
    <w:rsid w:val="00F87246"/>
    <w:rsid w:val="00F93E22"/>
    <w:rsid w:val="00F9445D"/>
    <w:rsid w:val="00F951EC"/>
    <w:rsid w:val="00FA3D4F"/>
    <w:rsid w:val="00FA6B2B"/>
    <w:rsid w:val="00FC23AB"/>
    <w:rsid w:val="00FC52AC"/>
    <w:rsid w:val="00FC726E"/>
    <w:rsid w:val="00FD62EC"/>
    <w:rsid w:val="00FE48ED"/>
    <w:rsid w:val="00FE78FD"/>
    <w:rsid w:val="00FE7CF2"/>
    <w:rsid w:val="00FF3649"/>
    <w:rsid w:val="00FF4020"/>
    <w:rsid w:val="00FF7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E222"/>
  <w15:docId w15:val="{1CC96632-7099-467D-BB7E-810E5DD7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A5A2A"/>
    <w:pPr>
      <w:jc w:val="center"/>
    </w:pPr>
    <w:rPr>
      <w:rFonts w:ascii="Calibri" w:hAnsi="Calibri"/>
      <w:noProof/>
      <w:sz w:val="20"/>
    </w:rPr>
  </w:style>
  <w:style w:type="character" w:customStyle="1" w:styleId="EndNoteBibliographyTitleChar">
    <w:name w:val="EndNote Bibliography Title Char"/>
    <w:basedOn w:val="a0"/>
    <w:link w:val="EndNoteBibliographyTitle"/>
    <w:rsid w:val="004A5A2A"/>
    <w:rPr>
      <w:rFonts w:ascii="Calibri" w:hAnsi="Calibri"/>
      <w:noProof/>
      <w:sz w:val="20"/>
    </w:rPr>
  </w:style>
  <w:style w:type="paragraph" w:customStyle="1" w:styleId="EndNoteBibliography">
    <w:name w:val="EndNote Bibliography"/>
    <w:basedOn w:val="a"/>
    <w:link w:val="EndNoteBibliographyChar"/>
    <w:rsid w:val="004A5A2A"/>
    <w:rPr>
      <w:rFonts w:ascii="Calibri" w:hAnsi="Calibri"/>
      <w:noProof/>
      <w:sz w:val="20"/>
    </w:rPr>
  </w:style>
  <w:style w:type="character" w:customStyle="1" w:styleId="EndNoteBibliographyChar">
    <w:name w:val="EndNote Bibliography Char"/>
    <w:basedOn w:val="a0"/>
    <w:link w:val="EndNoteBibliography"/>
    <w:rsid w:val="004A5A2A"/>
    <w:rPr>
      <w:rFonts w:ascii="Calibri" w:hAnsi="Calibri"/>
      <w:noProof/>
      <w:sz w:val="20"/>
    </w:rPr>
  </w:style>
  <w:style w:type="paragraph" w:styleId="a3">
    <w:name w:val="Normal (Web)"/>
    <w:basedOn w:val="a"/>
    <w:uiPriority w:val="99"/>
    <w:semiHidden/>
    <w:unhideWhenUsed/>
    <w:rsid w:val="00CF1C9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E609C"/>
    <w:rPr>
      <w:sz w:val="18"/>
      <w:szCs w:val="18"/>
    </w:rPr>
  </w:style>
  <w:style w:type="character" w:customStyle="1" w:styleId="Char">
    <w:name w:val="批注框文本 Char"/>
    <w:basedOn w:val="a0"/>
    <w:link w:val="a4"/>
    <w:uiPriority w:val="99"/>
    <w:semiHidden/>
    <w:rsid w:val="006E609C"/>
    <w:rPr>
      <w:sz w:val="18"/>
      <w:szCs w:val="18"/>
    </w:rPr>
  </w:style>
  <w:style w:type="character" w:customStyle="1" w:styleId="skip">
    <w:name w:val="skip"/>
    <w:basedOn w:val="a0"/>
    <w:rsid w:val="00A45A94"/>
  </w:style>
  <w:style w:type="character" w:styleId="a5">
    <w:name w:val="Hyperlink"/>
    <w:basedOn w:val="a0"/>
    <w:uiPriority w:val="99"/>
    <w:unhideWhenUsed/>
    <w:rsid w:val="00A45A94"/>
    <w:rPr>
      <w:color w:val="0000FF"/>
      <w:u w:val="single"/>
    </w:rPr>
  </w:style>
  <w:style w:type="paragraph" w:styleId="a6">
    <w:name w:val="header"/>
    <w:basedOn w:val="a"/>
    <w:link w:val="Char0"/>
    <w:uiPriority w:val="99"/>
    <w:unhideWhenUsed/>
    <w:rsid w:val="004D7E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7E09"/>
    <w:rPr>
      <w:sz w:val="18"/>
      <w:szCs w:val="18"/>
    </w:rPr>
  </w:style>
  <w:style w:type="paragraph" w:styleId="a7">
    <w:name w:val="footer"/>
    <w:basedOn w:val="a"/>
    <w:link w:val="Char1"/>
    <w:uiPriority w:val="99"/>
    <w:unhideWhenUsed/>
    <w:rsid w:val="004D7E09"/>
    <w:pPr>
      <w:tabs>
        <w:tab w:val="center" w:pos="4153"/>
        <w:tab w:val="right" w:pos="8306"/>
      </w:tabs>
      <w:snapToGrid w:val="0"/>
      <w:jc w:val="left"/>
    </w:pPr>
    <w:rPr>
      <w:sz w:val="18"/>
      <w:szCs w:val="18"/>
    </w:rPr>
  </w:style>
  <w:style w:type="character" w:customStyle="1" w:styleId="Char1">
    <w:name w:val="页脚 Char"/>
    <w:basedOn w:val="a0"/>
    <w:link w:val="a7"/>
    <w:uiPriority w:val="99"/>
    <w:rsid w:val="004D7E09"/>
    <w:rPr>
      <w:sz w:val="18"/>
      <w:szCs w:val="18"/>
    </w:rPr>
  </w:style>
  <w:style w:type="table" w:styleId="a8">
    <w:name w:val="Table Grid"/>
    <w:basedOn w:val="a1"/>
    <w:uiPriority w:val="59"/>
    <w:rsid w:val="005D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rsid w:val="006F22CA"/>
    <w:rPr>
      <w:sz w:val="21"/>
      <w:szCs w:val="21"/>
    </w:rPr>
  </w:style>
  <w:style w:type="paragraph" w:styleId="aa">
    <w:name w:val="annotation text"/>
    <w:basedOn w:val="a"/>
    <w:link w:val="Char2"/>
    <w:unhideWhenUsed/>
    <w:qFormat/>
    <w:rsid w:val="006F22CA"/>
    <w:pPr>
      <w:jc w:val="left"/>
    </w:pPr>
  </w:style>
  <w:style w:type="character" w:customStyle="1" w:styleId="Char2">
    <w:name w:val="批注文字 Char"/>
    <w:basedOn w:val="a0"/>
    <w:link w:val="aa"/>
    <w:uiPriority w:val="99"/>
    <w:semiHidden/>
    <w:rsid w:val="006F22CA"/>
  </w:style>
  <w:style w:type="paragraph" w:styleId="ab">
    <w:name w:val="annotation subject"/>
    <w:basedOn w:val="aa"/>
    <w:next w:val="aa"/>
    <w:link w:val="Char3"/>
    <w:uiPriority w:val="99"/>
    <w:semiHidden/>
    <w:unhideWhenUsed/>
    <w:rsid w:val="006F22CA"/>
    <w:rPr>
      <w:b/>
      <w:bCs/>
    </w:rPr>
  </w:style>
  <w:style w:type="character" w:customStyle="1" w:styleId="Char3">
    <w:name w:val="批注主题 Char"/>
    <w:basedOn w:val="Char2"/>
    <w:link w:val="ab"/>
    <w:uiPriority w:val="99"/>
    <w:semiHidden/>
    <w:rsid w:val="006F22CA"/>
    <w:rPr>
      <w:b/>
      <w:bCs/>
    </w:rPr>
  </w:style>
  <w:style w:type="paragraph" w:customStyle="1" w:styleId="src">
    <w:name w:val="src"/>
    <w:basedOn w:val="a"/>
    <w:rsid w:val="00342596"/>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批注文字 Char1"/>
    <w:basedOn w:val="a0"/>
    <w:uiPriority w:val="99"/>
    <w:semiHidden/>
    <w:rsid w:val="0009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491">
      <w:bodyDiv w:val="1"/>
      <w:marLeft w:val="0"/>
      <w:marRight w:val="0"/>
      <w:marTop w:val="0"/>
      <w:marBottom w:val="0"/>
      <w:divBdr>
        <w:top w:val="none" w:sz="0" w:space="0" w:color="auto"/>
        <w:left w:val="none" w:sz="0" w:space="0" w:color="auto"/>
        <w:bottom w:val="none" w:sz="0" w:space="0" w:color="auto"/>
        <w:right w:val="none" w:sz="0" w:space="0" w:color="auto"/>
      </w:divBdr>
    </w:div>
    <w:div w:id="225075234">
      <w:bodyDiv w:val="1"/>
      <w:marLeft w:val="0"/>
      <w:marRight w:val="0"/>
      <w:marTop w:val="0"/>
      <w:marBottom w:val="0"/>
      <w:divBdr>
        <w:top w:val="none" w:sz="0" w:space="0" w:color="auto"/>
        <w:left w:val="none" w:sz="0" w:space="0" w:color="auto"/>
        <w:bottom w:val="none" w:sz="0" w:space="0" w:color="auto"/>
        <w:right w:val="none" w:sz="0" w:space="0" w:color="auto"/>
      </w:divBdr>
    </w:div>
    <w:div w:id="245920355">
      <w:bodyDiv w:val="1"/>
      <w:marLeft w:val="0"/>
      <w:marRight w:val="0"/>
      <w:marTop w:val="0"/>
      <w:marBottom w:val="0"/>
      <w:divBdr>
        <w:top w:val="none" w:sz="0" w:space="0" w:color="auto"/>
        <w:left w:val="none" w:sz="0" w:space="0" w:color="auto"/>
        <w:bottom w:val="none" w:sz="0" w:space="0" w:color="auto"/>
        <w:right w:val="none" w:sz="0" w:space="0" w:color="auto"/>
      </w:divBdr>
    </w:div>
    <w:div w:id="304236898">
      <w:bodyDiv w:val="1"/>
      <w:marLeft w:val="0"/>
      <w:marRight w:val="0"/>
      <w:marTop w:val="0"/>
      <w:marBottom w:val="0"/>
      <w:divBdr>
        <w:top w:val="none" w:sz="0" w:space="0" w:color="auto"/>
        <w:left w:val="none" w:sz="0" w:space="0" w:color="auto"/>
        <w:bottom w:val="none" w:sz="0" w:space="0" w:color="auto"/>
        <w:right w:val="none" w:sz="0" w:space="0" w:color="auto"/>
      </w:divBdr>
    </w:div>
    <w:div w:id="420179385">
      <w:bodyDiv w:val="1"/>
      <w:marLeft w:val="0"/>
      <w:marRight w:val="0"/>
      <w:marTop w:val="0"/>
      <w:marBottom w:val="0"/>
      <w:divBdr>
        <w:top w:val="none" w:sz="0" w:space="0" w:color="auto"/>
        <w:left w:val="none" w:sz="0" w:space="0" w:color="auto"/>
        <w:bottom w:val="none" w:sz="0" w:space="0" w:color="auto"/>
        <w:right w:val="none" w:sz="0" w:space="0" w:color="auto"/>
      </w:divBdr>
    </w:div>
    <w:div w:id="446776572">
      <w:bodyDiv w:val="1"/>
      <w:marLeft w:val="0"/>
      <w:marRight w:val="0"/>
      <w:marTop w:val="0"/>
      <w:marBottom w:val="0"/>
      <w:divBdr>
        <w:top w:val="none" w:sz="0" w:space="0" w:color="auto"/>
        <w:left w:val="none" w:sz="0" w:space="0" w:color="auto"/>
        <w:bottom w:val="none" w:sz="0" w:space="0" w:color="auto"/>
        <w:right w:val="none" w:sz="0" w:space="0" w:color="auto"/>
      </w:divBdr>
    </w:div>
    <w:div w:id="541946733">
      <w:bodyDiv w:val="1"/>
      <w:marLeft w:val="0"/>
      <w:marRight w:val="0"/>
      <w:marTop w:val="0"/>
      <w:marBottom w:val="0"/>
      <w:divBdr>
        <w:top w:val="none" w:sz="0" w:space="0" w:color="auto"/>
        <w:left w:val="none" w:sz="0" w:space="0" w:color="auto"/>
        <w:bottom w:val="none" w:sz="0" w:space="0" w:color="auto"/>
        <w:right w:val="none" w:sz="0" w:space="0" w:color="auto"/>
      </w:divBdr>
      <w:divsChild>
        <w:div w:id="1389718107">
          <w:marLeft w:val="0"/>
          <w:marRight w:val="0"/>
          <w:marTop w:val="0"/>
          <w:marBottom w:val="0"/>
          <w:divBdr>
            <w:top w:val="none" w:sz="0" w:space="0" w:color="auto"/>
            <w:left w:val="none" w:sz="0" w:space="0" w:color="auto"/>
            <w:bottom w:val="none" w:sz="0" w:space="0" w:color="auto"/>
            <w:right w:val="none" w:sz="0" w:space="0" w:color="auto"/>
          </w:divBdr>
          <w:divsChild>
            <w:div w:id="1619751486">
              <w:marLeft w:val="0"/>
              <w:marRight w:val="0"/>
              <w:marTop w:val="0"/>
              <w:marBottom w:val="0"/>
              <w:divBdr>
                <w:top w:val="single" w:sz="6" w:space="0" w:color="4395FF"/>
                <w:left w:val="single" w:sz="6" w:space="0" w:color="4395FF"/>
                <w:bottom w:val="single" w:sz="6" w:space="0" w:color="4395FF"/>
                <w:right w:val="single" w:sz="6" w:space="0" w:color="4395FF"/>
              </w:divBdr>
              <w:divsChild>
                <w:div w:id="872766923">
                  <w:marLeft w:val="0"/>
                  <w:marRight w:val="0"/>
                  <w:marTop w:val="0"/>
                  <w:marBottom w:val="0"/>
                  <w:divBdr>
                    <w:top w:val="none" w:sz="0" w:space="0" w:color="auto"/>
                    <w:left w:val="none" w:sz="0" w:space="0" w:color="auto"/>
                    <w:bottom w:val="none" w:sz="0" w:space="0" w:color="auto"/>
                    <w:right w:val="none" w:sz="0" w:space="0" w:color="auto"/>
                  </w:divBdr>
                  <w:divsChild>
                    <w:div w:id="73690191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32002998">
          <w:marLeft w:val="0"/>
          <w:marRight w:val="0"/>
          <w:marTop w:val="0"/>
          <w:marBottom w:val="0"/>
          <w:divBdr>
            <w:top w:val="none" w:sz="0" w:space="0" w:color="auto"/>
            <w:left w:val="none" w:sz="0" w:space="0" w:color="auto"/>
            <w:bottom w:val="none" w:sz="0" w:space="0" w:color="auto"/>
            <w:right w:val="none" w:sz="0" w:space="0" w:color="auto"/>
          </w:divBdr>
          <w:divsChild>
            <w:div w:id="467481720">
              <w:marLeft w:val="0"/>
              <w:marRight w:val="0"/>
              <w:marTop w:val="0"/>
              <w:marBottom w:val="0"/>
              <w:divBdr>
                <w:top w:val="none" w:sz="0" w:space="0" w:color="auto"/>
                <w:left w:val="none" w:sz="0" w:space="0" w:color="auto"/>
                <w:bottom w:val="none" w:sz="0" w:space="0" w:color="auto"/>
                <w:right w:val="none" w:sz="0" w:space="0" w:color="auto"/>
              </w:divBdr>
              <w:divsChild>
                <w:div w:id="183246814">
                  <w:marLeft w:val="0"/>
                  <w:marRight w:val="0"/>
                  <w:marTop w:val="0"/>
                  <w:marBottom w:val="0"/>
                  <w:divBdr>
                    <w:top w:val="single" w:sz="6" w:space="8" w:color="EEEEEE"/>
                    <w:left w:val="none" w:sz="0" w:space="8" w:color="auto"/>
                    <w:bottom w:val="single" w:sz="6" w:space="8" w:color="EEEEEE"/>
                    <w:right w:val="single" w:sz="6" w:space="8" w:color="EEEEEE"/>
                  </w:divBdr>
                  <w:divsChild>
                    <w:div w:id="1134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2201">
      <w:bodyDiv w:val="1"/>
      <w:marLeft w:val="0"/>
      <w:marRight w:val="0"/>
      <w:marTop w:val="0"/>
      <w:marBottom w:val="0"/>
      <w:divBdr>
        <w:top w:val="none" w:sz="0" w:space="0" w:color="auto"/>
        <w:left w:val="none" w:sz="0" w:space="0" w:color="auto"/>
        <w:bottom w:val="none" w:sz="0" w:space="0" w:color="auto"/>
        <w:right w:val="none" w:sz="0" w:space="0" w:color="auto"/>
      </w:divBdr>
    </w:div>
    <w:div w:id="976032634">
      <w:bodyDiv w:val="1"/>
      <w:marLeft w:val="0"/>
      <w:marRight w:val="0"/>
      <w:marTop w:val="0"/>
      <w:marBottom w:val="0"/>
      <w:divBdr>
        <w:top w:val="none" w:sz="0" w:space="0" w:color="auto"/>
        <w:left w:val="none" w:sz="0" w:space="0" w:color="auto"/>
        <w:bottom w:val="none" w:sz="0" w:space="0" w:color="auto"/>
        <w:right w:val="none" w:sz="0" w:space="0" w:color="auto"/>
      </w:divBdr>
    </w:div>
    <w:div w:id="988511772">
      <w:bodyDiv w:val="1"/>
      <w:marLeft w:val="0"/>
      <w:marRight w:val="0"/>
      <w:marTop w:val="0"/>
      <w:marBottom w:val="0"/>
      <w:divBdr>
        <w:top w:val="none" w:sz="0" w:space="0" w:color="auto"/>
        <w:left w:val="none" w:sz="0" w:space="0" w:color="auto"/>
        <w:bottom w:val="none" w:sz="0" w:space="0" w:color="auto"/>
        <w:right w:val="none" w:sz="0" w:space="0" w:color="auto"/>
      </w:divBdr>
    </w:div>
    <w:div w:id="1103569454">
      <w:bodyDiv w:val="1"/>
      <w:marLeft w:val="0"/>
      <w:marRight w:val="0"/>
      <w:marTop w:val="0"/>
      <w:marBottom w:val="0"/>
      <w:divBdr>
        <w:top w:val="none" w:sz="0" w:space="0" w:color="auto"/>
        <w:left w:val="none" w:sz="0" w:space="0" w:color="auto"/>
        <w:bottom w:val="none" w:sz="0" w:space="0" w:color="auto"/>
        <w:right w:val="none" w:sz="0" w:space="0" w:color="auto"/>
      </w:divBdr>
    </w:div>
    <w:div w:id="1618222613">
      <w:bodyDiv w:val="1"/>
      <w:marLeft w:val="0"/>
      <w:marRight w:val="0"/>
      <w:marTop w:val="0"/>
      <w:marBottom w:val="0"/>
      <w:divBdr>
        <w:top w:val="none" w:sz="0" w:space="0" w:color="auto"/>
        <w:left w:val="none" w:sz="0" w:space="0" w:color="auto"/>
        <w:bottom w:val="none" w:sz="0" w:space="0" w:color="auto"/>
        <w:right w:val="none" w:sz="0" w:space="0" w:color="auto"/>
      </w:divBdr>
    </w:div>
    <w:div w:id="1622228752">
      <w:bodyDiv w:val="1"/>
      <w:marLeft w:val="0"/>
      <w:marRight w:val="0"/>
      <w:marTop w:val="0"/>
      <w:marBottom w:val="0"/>
      <w:divBdr>
        <w:top w:val="none" w:sz="0" w:space="0" w:color="auto"/>
        <w:left w:val="none" w:sz="0" w:space="0" w:color="auto"/>
        <w:bottom w:val="none" w:sz="0" w:space="0" w:color="auto"/>
        <w:right w:val="none" w:sz="0" w:space="0" w:color="auto"/>
      </w:divBdr>
      <w:divsChild>
        <w:div w:id="1379351969">
          <w:marLeft w:val="0"/>
          <w:marRight w:val="0"/>
          <w:marTop w:val="0"/>
          <w:marBottom w:val="0"/>
          <w:divBdr>
            <w:top w:val="none" w:sz="0" w:space="0" w:color="auto"/>
            <w:left w:val="none" w:sz="0" w:space="0" w:color="auto"/>
            <w:bottom w:val="none" w:sz="0" w:space="0" w:color="auto"/>
            <w:right w:val="none" w:sz="0" w:space="0" w:color="auto"/>
          </w:divBdr>
        </w:div>
      </w:divsChild>
    </w:div>
    <w:div w:id="1797336573">
      <w:bodyDiv w:val="1"/>
      <w:marLeft w:val="0"/>
      <w:marRight w:val="0"/>
      <w:marTop w:val="0"/>
      <w:marBottom w:val="0"/>
      <w:divBdr>
        <w:top w:val="none" w:sz="0" w:space="0" w:color="auto"/>
        <w:left w:val="none" w:sz="0" w:space="0" w:color="auto"/>
        <w:bottom w:val="none" w:sz="0" w:space="0" w:color="auto"/>
        <w:right w:val="none" w:sz="0" w:space="0" w:color="auto"/>
      </w:divBdr>
    </w:div>
    <w:div w:id="1850215088">
      <w:bodyDiv w:val="1"/>
      <w:marLeft w:val="0"/>
      <w:marRight w:val="0"/>
      <w:marTop w:val="0"/>
      <w:marBottom w:val="0"/>
      <w:divBdr>
        <w:top w:val="none" w:sz="0" w:space="0" w:color="auto"/>
        <w:left w:val="none" w:sz="0" w:space="0" w:color="auto"/>
        <w:bottom w:val="none" w:sz="0" w:space="0" w:color="auto"/>
        <w:right w:val="none" w:sz="0" w:space="0" w:color="auto"/>
      </w:divBdr>
    </w:div>
    <w:div w:id="1990212403">
      <w:bodyDiv w:val="1"/>
      <w:marLeft w:val="0"/>
      <w:marRight w:val="0"/>
      <w:marTop w:val="0"/>
      <w:marBottom w:val="0"/>
      <w:divBdr>
        <w:top w:val="none" w:sz="0" w:space="0" w:color="auto"/>
        <w:left w:val="none" w:sz="0" w:space="0" w:color="auto"/>
        <w:bottom w:val="none" w:sz="0" w:space="0" w:color="auto"/>
        <w:right w:val="none" w:sz="0" w:space="0" w:color="auto"/>
      </w:divBdr>
    </w:div>
    <w:div w:id="2010326205">
      <w:bodyDiv w:val="1"/>
      <w:marLeft w:val="0"/>
      <w:marRight w:val="0"/>
      <w:marTop w:val="0"/>
      <w:marBottom w:val="0"/>
      <w:divBdr>
        <w:top w:val="none" w:sz="0" w:space="0" w:color="auto"/>
        <w:left w:val="none" w:sz="0" w:space="0" w:color="auto"/>
        <w:bottom w:val="none" w:sz="0" w:space="0" w:color="auto"/>
        <w:right w:val="none" w:sz="0" w:space="0" w:color="auto"/>
      </w:divBdr>
    </w:div>
    <w:div w:id="2050490683">
      <w:bodyDiv w:val="1"/>
      <w:marLeft w:val="0"/>
      <w:marRight w:val="0"/>
      <w:marTop w:val="0"/>
      <w:marBottom w:val="0"/>
      <w:divBdr>
        <w:top w:val="none" w:sz="0" w:space="0" w:color="auto"/>
        <w:left w:val="none" w:sz="0" w:space="0" w:color="auto"/>
        <w:bottom w:val="none" w:sz="0" w:space="0" w:color="auto"/>
        <w:right w:val="none" w:sz="0" w:space="0" w:color="auto"/>
      </w:divBdr>
      <w:divsChild>
        <w:div w:id="1987661146">
          <w:marLeft w:val="547"/>
          <w:marRight w:val="0"/>
          <w:marTop w:val="240"/>
          <w:marBottom w:val="40"/>
          <w:divBdr>
            <w:top w:val="none" w:sz="0" w:space="0" w:color="auto"/>
            <w:left w:val="none" w:sz="0" w:space="0" w:color="auto"/>
            <w:bottom w:val="none" w:sz="0" w:space="0" w:color="auto"/>
            <w:right w:val="none" w:sz="0" w:space="0" w:color="auto"/>
          </w:divBdr>
        </w:div>
        <w:div w:id="1700203304">
          <w:marLeft w:val="547"/>
          <w:marRight w:val="0"/>
          <w:marTop w:val="240"/>
          <w:marBottom w:val="40"/>
          <w:divBdr>
            <w:top w:val="none" w:sz="0" w:space="0" w:color="auto"/>
            <w:left w:val="none" w:sz="0" w:space="0" w:color="auto"/>
            <w:bottom w:val="none" w:sz="0" w:space="0" w:color="auto"/>
            <w:right w:val="none" w:sz="0" w:space="0" w:color="auto"/>
          </w:divBdr>
        </w:div>
      </w:divsChild>
    </w:div>
    <w:div w:id="20845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rljt@zju.edu.cn"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ECDC-4DB7-469E-B47B-CAFE90C8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czbank</dc:creator>
  <cp:lastModifiedBy>Wang Tianqi</cp:lastModifiedBy>
  <cp:revision>4</cp:revision>
  <dcterms:created xsi:type="dcterms:W3CDTF">2019-06-21T07:42:00Z</dcterms:created>
  <dcterms:modified xsi:type="dcterms:W3CDTF">2019-06-21T09:26:00Z</dcterms:modified>
</cp:coreProperties>
</file>