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37F" w:rsidRPr="00174296" w:rsidRDefault="00BB537F" w:rsidP="00BB537F">
      <w:pPr>
        <w:adjustRightInd w:val="0"/>
        <w:snapToGrid w:val="0"/>
        <w:spacing w:after="0" w:line="360" w:lineRule="auto"/>
        <w:jc w:val="both"/>
        <w:rPr>
          <w:rFonts w:ascii="Book Antiqua" w:eastAsia="Times New Roman" w:hAnsi="Book Antiqua" w:cs="宋体"/>
          <w:b/>
          <w:i/>
          <w:color w:val="000000" w:themeColor="text1"/>
          <w:sz w:val="24"/>
          <w:szCs w:val="24"/>
        </w:rPr>
      </w:pPr>
      <w:r w:rsidRPr="00174296">
        <w:rPr>
          <w:rFonts w:ascii="Book Antiqua" w:eastAsia="Times New Roman" w:hAnsi="Book Antiqua" w:cs="宋体"/>
          <w:b/>
          <w:color w:val="000000" w:themeColor="text1"/>
          <w:sz w:val="24"/>
          <w:szCs w:val="24"/>
        </w:rPr>
        <w:t xml:space="preserve">Name of Journal: </w:t>
      </w:r>
      <w:bookmarkStart w:id="0" w:name="OLE_LINK718"/>
      <w:bookmarkStart w:id="1" w:name="OLE_LINK719"/>
      <w:bookmarkStart w:id="2" w:name="OLE_LINK645"/>
      <w:bookmarkStart w:id="3" w:name="OLE_LINK661"/>
      <w:bookmarkStart w:id="4" w:name="OLE_LINK1068"/>
      <w:r w:rsidRPr="00174296">
        <w:rPr>
          <w:rFonts w:ascii="Book Antiqua" w:eastAsia="Times New Roman" w:hAnsi="Book Antiqua" w:cs="宋体"/>
          <w:i/>
          <w:color w:val="000000" w:themeColor="text1"/>
          <w:sz w:val="24"/>
          <w:szCs w:val="24"/>
        </w:rPr>
        <w:t xml:space="preserve">World Journal of </w:t>
      </w:r>
      <w:bookmarkStart w:id="5" w:name="OLE_LINK1222"/>
      <w:bookmarkStart w:id="6" w:name="OLE_LINK1223"/>
      <w:r w:rsidRPr="00174296">
        <w:rPr>
          <w:rFonts w:ascii="Book Antiqua" w:eastAsia="Times New Roman" w:hAnsi="Book Antiqua" w:cs="宋体"/>
          <w:i/>
          <w:color w:val="000000" w:themeColor="text1"/>
          <w:sz w:val="24"/>
          <w:szCs w:val="24"/>
        </w:rPr>
        <w:t>Gastroenterology</w:t>
      </w:r>
      <w:bookmarkEnd w:id="0"/>
      <w:bookmarkEnd w:id="1"/>
      <w:bookmarkEnd w:id="2"/>
      <w:bookmarkEnd w:id="3"/>
      <w:bookmarkEnd w:id="4"/>
      <w:bookmarkEnd w:id="5"/>
      <w:bookmarkEnd w:id="6"/>
    </w:p>
    <w:p w:rsidR="00BB537F" w:rsidRPr="00174296" w:rsidRDefault="00BB537F" w:rsidP="00BB537F">
      <w:pPr>
        <w:adjustRightInd w:val="0"/>
        <w:snapToGrid w:val="0"/>
        <w:spacing w:after="0" w:line="360" w:lineRule="auto"/>
        <w:jc w:val="both"/>
        <w:rPr>
          <w:rFonts w:ascii="Book Antiqua" w:hAnsi="Book Antiqua" w:cs="Arial"/>
          <w:color w:val="000000" w:themeColor="text1"/>
          <w:sz w:val="24"/>
          <w:szCs w:val="24"/>
          <w:lang w:val="en"/>
        </w:rPr>
      </w:pPr>
      <w:r w:rsidRPr="00174296">
        <w:rPr>
          <w:rFonts w:ascii="Book Antiqua" w:hAnsi="Book Antiqua" w:cs="Arial"/>
          <w:b/>
          <w:color w:val="000000" w:themeColor="text1"/>
          <w:sz w:val="24"/>
          <w:szCs w:val="24"/>
          <w:lang w:val="en"/>
        </w:rPr>
        <w:t xml:space="preserve">Manuscript NO: </w:t>
      </w:r>
      <w:r w:rsidRPr="00174296">
        <w:rPr>
          <w:rFonts w:ascii="Book Antiqua" w:hAnsi="Book Antiqua" w:cs="Arial"/>
          <w:color w:val="000000" w:themeColor="text1"/>
          <w:sz w:val="24"/>
          <w:szCs w:val="24"/>
          <w:lang w:val="en"/>
        </w:rPr>
        <w:t>49431</w:t>
      </w:r>
    </w:p>
    <w:p w:rsidR="00BB537F" w:rsidRPr="00174296" w:rsidRDefault="00BB537F" w:rsidP="00BB537F">
      <w:pPr>
        <w:spacing w:after="0" w:line="360" w:lineRule="auto"/>
        <w:jc w:val="both"/>
        <w:rPr>
          <w:rFonts w:ascii="Book Antiqua" w:hAnsi="Book Antiqua"/>
          <w:b/>
          <w:color w:val="000000" w:themeColor="text1"/>
          <w:sz w:val="24"/>
          <w:szCs w:val="24"/>
        </w:rPr>
      </w:pPr>
      <w:r w:rsidRPr="00174296">
        <w:rPr>
          <w:rFonts w:ascii="Book Antiqua" w:hAnsi="Book Antiqua"/>
          <w:b/>
          <w:color w:val="000000" w:themeColor="text1"/>
          <w:sz w:val="24"/>
          <w:szCs w:val="24"/>
        </w:rPr>
        <w:t xml:space="preserve">Manuscript Type: </w:t>
      </w:r>
      <w:r w:rsidRPr="00174296">
        <w:rPr>
          <w:rFonts w:ascii="Book Antiqua" w:hAnsi="Book Antiqua"/>
          <w:color w:val="000000" w:themeColor="text1"/>
          <w:sz w:val="24"/>
          <w:szCs w:val="24"/>
        </w:rPr>
        <w:t>EDITORIAL</w:t>
      </w:r>
    </w:p>
    <w:p w:rsidR="0060218E" w:rsidRPr="00174296" w:rsidRDefault="0060218E" w:rsidP="00BB537F">
      <w:pPr>
        <w:spacing w:after="0" w:line="360" w:lineRule="auto"/>
        <w:jc w:val="both"/>
        <w:rPr>
          <w:rFonts w:ascii="Book Antiqua" w:hAnsi="Book Antiqua" w:cs="Times New Roman"/>
          <w:b/>
          <w:color w:val="000000" w:themeColor="text1"/>
          <w:sz w:val="24"/>
          <w:szCs w:val="24"/>
          <w:shd w:val="clear" w:color="auto" w:fill="FFFFFF"/>
          <w:lang w:val="en-US"/>
        </w:rPr>
      </w:pPr>
    </w:p>
    <w:p w:rsidR="00BB09A0" w:rsidRPr="00174296" w:rsidRDefault="00BB537F" w:rsidP="00BB537F">
      <w:pPr>
        <w:spacing w:after="0" w:line="360" w:lineRule="auto"/>
        <w:jc w:val="both"/>
        <w:rPr>
          <w:rFonts w:ascii="Book Antiqua" w:hAnsi="Book Antiqua" w:cs="Times New Roman"/>
          <w:b/>
          <w:color w:val="000000" w:themeColor="text1"/>
          <w:sz w:val="24"/>
          <w:szCs w:val="24"/>
          <w:lang w:val="en-US"/>
        </w:rPr>
      </w:pPr>
      <w:bookmarkStart w:id="7" w:name="OLE_LINK1"/>
      <w:bookmarkStart w:id="8" w:name="OLE_LINK2"/>
      <w:r w:rsidRPr="00174296">
        <w:rPr>
          <w:rFonts w:ascii="Book Antiqua" w:hAnsi="Book Antiqua" w:cs="Times New Roman"/>
          <w:b/>
          <w:color w:val="000000" w:themeColor="text1"/>
          <w:sz w:val="24"/>
          <w:szCs w:val="24"/>
          <w:shd w:val="clear" w:color="auto" w:fill="FFFFFF"/>
          <w:lang w:val="en-US"/>
        </w:rPr>
        <w:t>R</w:t>
      </w:r>
      <w:r w:rsidR="00BB09A0" w:rsidRPr="00174296">
        <w:rPr>
          <w:rFonts w:ascii="Book Antiqua" w:hAnsi="Book Antiqua" w:cs="Times New Roman"/>
          <w:b/>
          <w:color w:val="000000" w:themeColor="text1"/>
          <w:sz w:val="24"/>
          <w:szCs w:val="24"/>
          <w:shd w:val="clear" w:color="auto" w:fill="FFFFFF"/>
          <w:lang w:val="en-US"/>
        </w:rPr>
        <w:t xml:space="preserve">ole of NLRP3 </w:t>
      </w:r>
      <w:proofErr w:type="spellStart"/>
      <w:r w:rsidRPr="00174296">
        <w:rPr>
          <w:rFonts w:ascii="Book Antiqua" w:hAnsi="Book Antiqua" w:cs="Times New Roman"/>
          <w:b/>
          <w:color w:val="000000" w:themeColor="text1"/>
          <w:sz w:val="24"/>
          <w:szCs w:val="24"/>
          <w:shd w:val="clear" w:color="auto" w:fill="FFFFFF"/>
          <w:lang w:val="en-US"/>
        </w:rPr>
        <w:t>i</w:t>
      </w:r>
      <w:r w:rsidR="00BB09A0" w:rsidRPr="00174296">
        <w:rPr>
          <w:rFonts w:ascii="Book Antiqua" w:hAnsi="Book Antiqua" w:cs="Times New Roman"/>
          <w:b/>
          <w:color w:val="000000" w:themeColor="text1"/>
          <w:sz w:val="24"/>
          <w:szCs w:val="24"/>
          <w:shd w:val="clear" w:color="auto" w:fill="FFFFFF"/>
          <w:lang w:val="en-US"/>
        </w:rPr>
        <w:t>nflammasome</w:t>
      </w:r>
      <w:proofErr w:type="spellEnd"/>
      <w:r w:rsidR="00BB09A0" w:rsidRPr="00174296">
        <w:rPr>
          <w:rFonts w:ascii="Book Antiqua" w:hAnsi="Book Antiqua" w:cs="Times New Roman"/>
          <w:b/>
          <w:color w:val="000000" w:themeColor="text1"/>
          <w:sz w:val="24"/>
          <w:szCs w:val="24"/>
          <w:shd w:val="clear" w:color="auto" w:fill="FFFFFF"/>
          <w:lang w:val="en-US"/>
        </w:rPr>
        <w:t xml:space="preserve"> in </w:t>
      </w:r>
      <w:r w:rsidRPr="00174296">
        <w:rPr>
          <w:rFonts w:ascii="Book Antiqua" w:hAnsi="Book Antiqua" w:cs="Times New Roman"/>
          <w:b/>
          <w:color w:val="000000" w:themeColor="text1"/>
          <w:sz w:val="24"/>
          <w:szCs w:val="24"/>
          <w:shd w:val="clear" w:color="auto" w:fill="FFFFFF"/>
          <w:lang w:val="en-US"/>
        </w:rPr>
        <w:t>inflammatory bowel diseases</w:t>
      </w:r>
    </w:p>
    <w:bookmarkEnd w:id="7"/>
    <w:bookmarkEnd w:id="8"/>
    <w:p w:rsidR="00F31A58" w:rsidRPr="00174296" w:rsidRDefault="00F31A58" w:rsidP="00BB537F">
      <w:pPr>
        <w:spacing w:after="0" w:line="360" w:lineRule="auto"/>
        <w:jc w:val="both"/>
        <w:rPr>
          <w:rFonts w:ascii="Book Antiqua" w:hAnsi="Book Antiqua" w:cs="Times New Roman"/>
          <w:b/>
          <w:color w:val="000000" w:themeColor="text1"/>
          <w:sz w:val="24"/>
          <w:szCs w:val="24"/>
          <w:lang w:val="en-US"/>
        </w:rPr>
      </w:pPr>
    </w:p>
    <w:p w:rsidR="00BB09A0" w:rsidRPr="00174296" w:rsidRDefault="00F31A58" w:rsidP="00BB537F">
      <w:pPr>
        <w:spacing w:after="0" w:line="360" w:lineRule="auto"/>
        <w:jc w:val="both"/>
        <w:rPr>
          <w:rFonts w:ascii="Book Antiqua" w:hAnsi="Book Antiqua" w:cs="Times New Roman"/>
          <w:color w:val="000000" w:themeColor="text1"/>
          <w:sz w:val="24"/>
          <w:szCs w:val="24"/>
          <w:lang w:val="en-US"/>
        </w:rPr>
      </w:pPr>
      <w:proofErr w:type="spellStart"/>
      <w:r w:rsidRPr="00174296">
        <w:rPr>
          <w:rFonts w:ascii="Book Antiqua" w:hAnsi="Book Antiqua" w:cs="Times New Roman"/>
          <w:color w:val="000000" w:themeColor="text1"/>
          <w:sz w:val="24"/>
          <w:szCs w:val="24"/>
          <w:lang w:val="en-US"/>
        </w:rPr>
        <w:t>Tourkochristou</w:t>
      </w:r>
      <w:proofErr w:type="spellEnd"/>
      <w:r w:rsidRPr="00174296">
        <w:rPr>
          <w:rFonts w:ascii="Book Antiqua" w:hAnsi="Book Antiqua" w:cs="Times New Roman"/>
          <w:color w:val="000000" w:themeColor="text1"/>
          <w:sz w:val="24"/>
          <w:szCs w:val="24"/>
          <w:lang w:val="en-US"/>
        </w:rPr>
        <w:t xml:space="preserve"> E </w:t>
      </w:r>
      <w:r w:rsidRPr="00174296">
        <w:rPr>
          <w:rFonts w:ascii="Book Antiqua" w:hAnsi="Book Antiqua" w:cs="Times New Roman"/>
          <w:i/>
          <w:color w:val="000000" w:themeColor="text1"/>
          <w:sz w:val="24"/>
          <w:szCs w:val="24"/>
          <w:lang w:val="en-US"/>
        </w:rPr>
        <w:t>et al.</w:t>
      </w:r>
      <w:r w:rsidRPr="00174296">
        <w:rPr>
          <w:rFonts w:ascii="Book Antiqua" w:hAnsi="Book Antiqua" w:cs="Times New Roman"/>
          <w:color w:val="000000" w:themeColor="text1"/>
          <w:sz w:val="24"/>
          <w:szCs w:val="24"/>
          <w:lang w:val="en-US"/>
        </w:rPr>
        <w:t xml:space="preserve"> </w:t>
      </w:r>
      <w:bookmarkStart w:id="9" w:name="OLE_LINK3"/>
      <w:bookmarkStart w:id="10" w:name="OLE_LINK4"/>
      <w:r w:rsidRPr="00174296">
        <w:rPr>
          <w:rFonts w:ascii="Book Antiqua" w:hAnsi="Book Antiqua" w:cs="Times New Roman"/>
          <w:color w:val="000000" w:themeColor="text1"/>
          <w:sz w:val="24"/>
          <w:szCs w:val="24"/>
          <w:lang w:val="en-US"/>
        </w:rPr>
        <w:t xml:space="preserve">NLRP3 </w:t>
      </w:r>
      <w:proofErr w:type="spellStart"/>
      <w:r w:rsidR="00BB537F" w:rsidRPr="00174296">
        <w:rPr>
          <w:rFonts w:ascii="Book Antiqua" w:hAnsi="Book Antiqua" w:cs="Times New Roman"/>
          <w:color w:val="000000" w:themeColor="text1"/>
          <w:sz w:val="24"/>
          <w:szCs w:val="24"/>
          <w:lang w:val="en-US"/>
        </w:rPr>
        <w:t>i</w:t>
      </w:r>
      <w:r w:rsidRPr="00174296">
        <w:rPr>
          <w:rFonts w:ascii="Book Antiqua" w:hAnsi="Book Antiqua" w:cs="Times New Roman"/>
          <w:color w:val="000000" w:themeColor="text1"/>
          <w:sz w:val="24"/>
          <w:szCs w:val="24"/>
          <w:lang w:val="en-US"/>
        </w:rPr>
        <w:t>nflammasome</w:t>
      </w:r>
      <w:proofErr w:type="spellEnd"/>
      <w:r w:rsidRPr="00174296">
        <w:rPr>
          <w:rFonts w:ascii="Book Antiqua" w:hAnsi="Book Antiqua" w:cs="Times New Roman"/>
          <w:color w:val="000000" w:themeColor="text1"/>
          <w:sz w:val="24"/>
          <w:szCs w:val="24"/>
          <w:lang w:val="en-US"/>
        </w:rPr>
        <w:t xml:space="preserve"> in IBD</w:t>
      </w:r>
      <w:bookmarkEnd w:id="9"/>
      <w:bookmarkEnd w:id="10"/>
    </w:p>
    <w:p w:rsidR="00F31A58" w:rsidRPr="00174296" w:rsidRDefault="00F31A58" w:rsidP="00BB537F">
      <w:pPr>
        <w:spacing w:after="0" w:line="360" w:lineRule="auto"/>
        <w:jc w:val="both"/>
        <w:rPr>
          <w:rFonts w:ascii="Book Antiqua" w:hAnsi="Book Antiqua" w:cs="Times New Roman"/>
          <w:sz w:val="24"/>
          <w:szCs w:val="24"/>
          <w:lang w:val="en-US"/>
        </w:rPr>
      </w:pPr>
    </w:p>
    <w:p w:rsidR="00F31A58" w:rsidRPr="00174296" w:rsidRDefault="00D02D8A" w:rsidP="00BB537F">
      <w:pPr>
        <w:spacing w:after="0" w:line="360" w:lineRule="auto"/>
        <w:jc w:val="both"/>
        <w:rPr>
          <w:rFonts w:ascii="Book Antiqua" w:hAnsi="Book Antiqua" w:cs="Arial"/>
          <w:color w:val="000000"/>
          <w:sz w:val="24"/>
          <w:szCs w:val="24"/>
          <w:shd w:val="clear" w:color="auto" w:fill="FFFFFF"/>
          <w:lang w:val="en-US"/>
        </w:rPr>
      </w:pPr>
      <w:proofErr w:type="spellStart"/>
      <w:r w:rsidRPr="00174296">
        <w:rPr>
          <w:rFonts w:ascii="Book Antiqua" w:hAnsi="Book Antiqua" w:cs="Times New Roman"/>
          <w:color w:val="000000" w:themeColor="text1"/>
          <w:sz w:val="24"/>
          <w:szCs w:val="24"/>
          <w:lang w:val="en-US"/>
        </w:rPr>
        <w:t>E</w:t>
      </w:r>
      <w:r w:rsidR="00F31A58" w:rsidRPr="00174296">
        <w:rPr>
          <w:rFonts w:ascii="Book Antiqua" w:hAnsi="Book Antiqua" w:cs="Times New Roman"/>
          <w:color w:val="000000" w:themeColor="text1"/>
          <w:sz w:val="24"/>
          <w:szCs w:val="24"/>
          <w:lang w:val="en-US"/>
        </w:rPr>
        <w:t>vanthia</w:t>
      </w:r>
      <w:proofErr w:type="spellEnd"/>
      <w:r w:rsidR="00F31A58" w:rsidRPr="00174296">
        <w:rPr>
          <w:rFonts w:ascii="Book Antiqua" w:hAnsi="Book Antiqua" w:cs="Times New Roman"/>
          <w:color w:val="000000" w:themeColor="text1"/>
          <w:sz w:val="24"/>
          <w:szCs w:val="24"/>
          <w:lang w:val="en-US"/>
        </w:rPr>
        <w:t xml:space="preserve"> </w:t>
      </w:r>
      <w:proofErr w:type="spellStart"/>
      <w:r w:rsidR="00F31A58" w:rsidRPr="00174296">
        <w:rPr>
          <w:rFonts w:ascii="Book Antiqua" w:hAnsi="Book Antiqua" w:cs="Times New Roman"/>
          <w:color w:val="000000" w:themeColor="text1"/>
          <w:sz w:val="24"/>
          <w:szCs w:val="24"/>
          <w:lang w:val="en-US"/>
        </w:rPr>
        <w:t>Tourkochristou</w:t>
      </w:r>
      <w:proofErr w:type="spellEnd"/>
      <w:r w:rsidRPr="00174296">
        <w:rPr>
          <w:rFonts w:ascii="Book Antiqua" w:hAnsi="Book Antiqua" w:cs="Times New Roman"/>
          <w:color w:val="000000" w:themeColor="text1"/>
          <w:sz w:val="24"/>
          <w:szCs w:val="24"/>
          <w:lang w:val="en-US"/>
        </w:rPr>
        <w:t>,</w:t>
      </w:r>
      <w:r w:rsidRPr="00174296">
        <w:rPr>
          <w:rFonts w:ascii="Book Antiqua" w:hAnsi="Book Antiqua" w:cs="Times New Roman"/>
          <w:b/>
          <w:color w:val="000000" w:themeColor="text1"/>
          <w:sz w:val="24"/>
          <w:szCs w:val="24"/>
          <w:lang w:val="en-US"/>
        </w:rPr>
        <w:t xml:space="preserve"> </w:t>
      </w:r>
      <w:bookmarkStart w:id="11" w:name="_Hlk510003302"/>
      <w:proofErr w:type="spellStart"/>
      <w:r w:rsidR="00F31A58" w:rsidRPr="00174296">
        <w:rPr>
          <w:rFonts w:ascii="Book Antiqua" w:hAnsi="Book Antiqua" w:cs="Arial"/>
          <w:color w:val="000000"/>
          <w:sz w:val="24"/>
          <w:szCs w:val="24"/>
          <w:shd w:val="clear" w:color="auto" w:fill="FFFFFF"/>
          <w:lang w:val="en-US"/>
        </w:rPr>
        <w:t>Ioanna</w:t>
      </w:r>
      <w:proofErr w:type="spellEnd"/>
      <w:r w:rsidR="00F31A58" w:rsidRPr="00174296">
        <w:rPr>
          <w:rFonts w:ascii="Book Antiqua" w:hAnsi="Book Antiqua" w:cs="Arial"/>
          <w:color w:val="000000"/>
          <w:sz w:val="24"/>
          <w:szCs w:val="24"/>
          <w:shd w:val="clear" w:color="auto" w:fill="FFFFFF"/>
          <w:lang w:val="en-US"/>
        </w:rPr>
        <w:t xml:space="preserve"> </w:t>
      </w:r>
      <w:proofErr w:type="spellStart"/>
      <w:r w:rsidR="00F31A58" w:rsidRPr="00174296">
        <w:rPr>
          <w:rFonts w:ascii="Book Antiqua" w:hAnsi="Book Antiqua" w:cs="Arial"/>
          <w:color w:val="000000"/>
          <w:sz w:val="24"/>
          <w:szCs w:val="24"/>
          <w:shd w:val="clear" w:color="auto" w:fill="FFFFFF"/>
          <w:lang w:val="en-US"/>
        </w:rPr>
        <w:t>Aggeletopoulou</w:t>
      </w:r>
      <w:proofErr w:type="spellEnd"/>
      <w:r w:rsidR="00F31A58" w:rsidRPr="00174296">
        <w:rPr>
          <w:rFonts w:ascii="Book Antiqua" w:hAnsi="Book Antiqua" w:cs="Arial"/>
          <w:color w:val="000000"/>
          <w:sz w:val="24"/>
          <w:szCs w:val="24"/>
          <w:shd w:val="clear" w:color="auto" w:fill="FFFFFF"/>
          <w:lang w:val="en-US"/>
        </w:rPr>
        <w:t xml:space="preserve">, Christos </w:t>
      </w:r>
      <w:proofErr w:type="spellStart"/>
      <w:r w:rsidR="00F31A58" w:rsidRPr="00174296">
        <w:rPr>
          <w:rFonts w:ascii="Book Antiqua" w:hAnsi="Book Antiqua" w:cs="Arial"/>
          <w:color w:val="000000"/>
          <w:sz w:val="24"/>
          <w:szCs w:val="24"/>
          <w:shd w:val="clear" w:color="auto" w:fill="FFFFFF"/>
          <w:lang w:val="en-US"/>
        </w:rPr>
        <w:t>Konstantakis</w:t>
      </w:r>
      <w:proofErr w:type="spellEnd"/>
      <w:r w:rsidR="00F31A58" w:rsidRPr="00174296">
        <w:rPr>
          <w:rFonts w:ascii="Book Antiqua" w:hAnsi="Book Antiqua" w:cs="Arial"/>
          <w:color w:val="000000"/>
          <w:sz w:val="24"/>
          <w:szCs w:val="24"/>
          <w:shd w:val="clear" w:color="auto" w:fill="FFFFFF"/>
          <w:lang w:val="en-US"/>
        </w:rPr>
        <w:t xml:space="preserve">, Christos </w:t>
      </w:r>
      <w:proofErr w:type="spellStart"/>
      <w:r w:rsidR="00F31A58" w:rsidRPr="00174296">
        <w:rPr>
          <w:rFonts w:ascii="Book Antiqua" w:hAnsi="Book Antiqua" w:cs="Arial"/>
          <w:color w:val="000000"/>
          <w:sz w:val="24"/>
          <w:szCs w:val="24"/>
          <w:shd w:val="clear" w:color="auto" w:fill="FFFFFF"/>
          <w:lang w:val="en-US"/>
        </w:rPr>
        <w:t>Triantos</w:t>
      </w:r>
      <w:proofErr w:type="spellEnd"/>
    </w:p>
    <w:bookmarkEnd w:id="11"/>
    <w:p w:rsidR="00D02D8A" w:rsidRPr="00174296" w:rsidRDefault="00D02D8A" w:rsidP="00BB537F">
      <w:pPr>
        <w:spacing w:after="0" w:line="360" w:lineRule="auto"/>
        <w:jc w:val="both"/>
        <w:rPr>
          <w:rFonts w:ascii="Book Antiqua" w:hAnsi="Book Antiqua" w:cs="Times New Roman"/>
          <w:b/>
          <w:color w:val="000000" w:themeColor="text1"/>
          <w:sz w:val="24"/>
          <w:szCs w:val="24"/>
          <w:lang w:val="en-US"/>
        </w:rPr>
      </w:pPr>
    </w:p>
    <w:p w:rsidR="00F31A58" w:rsidRPr="00174296" w:rsidRDefault="00F31A58" w:rsidP="00BB537F">
      <w:pPr>
        <w:spacing w:after="0" w:line="360" w:lineRule="auto"/>
        <w:jc w:val="both"/>
        <w:rPr>
          <w:rFonts w:ascii="Book Antiqua" w:hAnsi="Book Antiqua" w:cs="Arial"/>
          <w:b/>
          <w:sz w:val="24"/>
          <w:szCs w:val="24"/>
          <w:lang w:val="en-US"/>
        </w:rPr>
      </w:pPr>
      <w:proofErr w:type="spellStart"/>
      <w:r w:rsidRPr="00174296">
        <w:rPr>
          <w:rFonts w:ascii="Book Antiqua" w:hAnsi="Book Antiqua" w:cs="Arial"/>
          <w:b/>
          <w:color w:val="000000"/>
          <w:sz w:val="24"/>
          <w:szCs w:val="24"/>
          <w:shd w:val="clear" w:color="auto" w:fill="FFFFFF"/>
          <w:lang w:val="en-US"/>
        </w:rPr>
        <w:t>Evanthia</w:t>
      </w:r>
      <w:proofErr w:type="spellEnd"/>
      <w:r w:rsidRPr="00174296">
        <w:rPr>
          <w:rFonts w:ascii="Book Antiqua" w:hAnsi="Book Antiqua" w:cs="Arial"/>
          <w:b/>
          <w:color w:val="000000"/>
          <w:sz w:val="24"/>
          <w:szCs w:val="24"/>
          <w:shd w:val="clear" w:color="auto" w:fill="FFFFFF"/>
          <w:lang w:val="en-US"/>
        </w:rPr>
        <w:t xml:space="preserve"> </w:t>
      </w:r>
      <w:proofErr w:type="spellStart"/>
      <w:r w:rsidRPr="00174296">
        <w:rPr>
          <w:rFonts w:ascii="Book Antiqua" w:hAnsi="Book Antiqua" w:cs="Arial"/>
          <w:b/>
          <w:color w:val="000000"/>
          <w:sz w:val="24"/>
          <w:szCs w:val="24"/>
          <w:shd w:val="clear" w:color="auto" w:fill="FFFFFF"/>
          <w:lang w:val="en-US"/>
        </w:rPr>
        <w:t>Tourkochristou</w:t>
      </w:r>
      <w:proofErr w:type="spellEnd"/>
      <w:r w:rsidRPr="00174296">
        <w:rPr>
          <w:rFonts w:ascii="Book Antiqua" w:hAnsi="Book Antiqua" w:cs="Times New Roman"/>
          <w:color w:val="000000" w:themeColor="text1"/>
          <w:sz w:val="24"/>
          <w:szCs w:val="24"/>
          <w:lang w:val="en-US"/>
        </w:rPr>
        <w:t>,</w:t>
      </w:r>
      <w:r w:rsidRPr="00174296">
        <w:rPr>
          <w:rFonts w:ascii="Book Antiqua" w:hAnsi="Book Antiqua" w:cs="Times New Roman"/>
          <w:b/>
          <w:color w:val="000000" w:themeColor="text1"/>
          <w:sz w:val="24"/>
          <w:szCs w:val="24"/>
          <w:lang w:val="en-US"/>
        </w:rPr>
        <w:t xml:space="preserve"> </w:t>
      </w:r>
      <w:proofErr w:type="spellStart"/>
      <w:r w:rsidRPr="00174296">
        <w:rPr>
          <w:rFonts w:ascii="Book Antiqua" w:hAnsi="Book Antiqua" w:cs="Arial"/>
          <w:b/>
          <w:color w:val="000000"/>
          <w:sz w:val="24"/>
          <w:szCs w:val="24"/>
          <w:shd w:val="clear" w:color="auto" w:fill="FFFFFF"/>
          <w:lang w:val="en-US"/>
        </w:rPr>
        <w:t>Ioanna</w:t>
      </w:r>
      <w:proofErr w:type="spellEnd"/>
      <w:r w:rsidRPr="00174296">
        <w:rPr>
          <w:rFonts w:ascii="Book Antiqua" w:hAnsi="Book Antiqua" w:cs="Arial"/>
          <w:b/>
          <w:color w:val="000000"/>
          <w:sz w:val="24"/>
          <w:szCs w:val="24"/>
          <w:shd w:val="clear" w:color="auto" w:fill="FFFFFF"/>
          <w:lang w:val="en-US"/>
        </w:rPr>
        <w:t xml:space="preserve"> </w:t>
      </w:r>
      <w:proofErr w:type="spellStart"/>
      <w:r w:rsidRPr="00174296">
        <w:rPr>
          <w:rFonts w:ascii="Book Antiqua" w:hAnsi="Book Antiqua" w:cs="Arial"/>
          <w:b/>
          <w:color w:val="000000"/>
          <w:sz w:val="24"/>
          <w:szCs w:val="24"/>
          <w:shd w:val="clear" w:color="auto" w:fill="FFFFFF"/>
          <w:lang w:val="en-US"/>
        </w:rPr>
        <w:t>Aggeletopoulou</w:t>
      </w:r>
      <w:proofErr w:type="spellEnd"/>
      <w:r w:rsidRPr="00174296">
        <w:rPr>
          <w:rFonts w:ascii="Book Antiqua" w:hAnsi="Book Antiqua" w:cs="Arial"/>
          <w:b/>
          <w:color w:val="000000"/>
          <w:sz w:val="24"/>
          <w:szCs w:val="24"/>
          <w:shd w:val="clear" w:color="auto" w:fill="FFFFFF"/>
          <w:lang w:val="en-US"/>
        </w:rPr>
        <w:t xml:space="preserve">, Christos </w:t>
      </w:r>
      <w:proofErr w:type="spellStart"/>
      <w:r w:rsidRPr="00174296">
        <w:rPr>
          <w:rFonts w:ascii="Book Antiqua" w:hAnsi="Book Antiqua" w:cs="Arial"/>
          <w:b/>
          <w:color w:val="000000"/>
          <w:sz w:val="24"/>
          <w:szCs w:val="24"/>
          <w:shd w:val="clear" w:color="auto" w:fill="FFFFFF"/>
          <w:lang w:val="en-US"/>
        </w:rPr>
        <w:t>Konstantakis</w:t>
      </w:r>
      <w:proofErr w:type="spellEnd"/>
      <w:r w:rsidRPr="00174296">
        <w:rPr>
          <w:rFonts w:ascii="Book Antiqua" w:hAnsi="Book Antiqua" w:cs="Arial"/>
          <w:b/>
          <w:color w:val="000000"/>
          <w:sz w:val="24"/>
          <w:szCs w:val="24"/>
          <w:shd w:val="clear" w:color="auto" w:fill="FFFFFF"/>
          <w:lang w:val="en-US"/>
        </w:rPr>
        <w:t xml:space="preserve">, Christos </w:t>
      </w:r>
      <w:proofErr w:type="spellStart"/>
      <w:r w:rsidRPr="00174296">
        <w:rPr>
          <w:rFonts w:ascii="Book Antiqua" w:hAnsi="Book Antiqua" w:cs="Arial"/>
          <w:b/>
          <w:color w:val="000000"/>
          <w:sz w:val="24"/>
          <w:szCs w:val="24"/>
          <w:shd w:val="clear" w:color="auto" w:fill="FFFFFF"/>
          <w:lang w:val="en-US"/>
        </w:rPr>
        <w:t>Triantos</w:t>
      </w:r>
      <w:proofErr w:type="spellEnd"/>
      <w:r w:rsidRPr="00174296">
        <w:rPr>
          <w:rFonts w:ascii="Book Antiqua" w:hAnsi="Book Antiqua" w:cs="Arial"/>
          <w:b/>
          <w:color w:val="000000"/>
          <w:sz w:val="24"/>
          <w:szCs w:val="24"/>
          <w:shd w:val="clear" w:color="auto" w:fill="FFFFFF"/>
          <w:lang w:val="en-US"/>
        </w:rPr>
        <w:t xml:space="preserve">, </w:t>
      </w:r>
      <w:r w:rsidRPr="00174296">
        <w:rPr>
          <w:rFonts w:ascii="Book Antiqua" w:hAnsi="Book Antiqua" w:cs="Arial"/>
          <w:sz w:val="24"/>
          <w:szCs w:val="24"/>
          <w:lang w:val="en-US"/>
        </w:rPr>
        <w:t xml:space="preserve">Division of Gastroenterology, Department of Internal Medicine, Medical School, University of </w:t>
      </w:r>
      <w:proofErr w:type="spellStart"/>
      <w:r w:rsidRPr="00174296">
        <w:rPr>
          <w:rFonts w:ascii="Book Antiqua" w:hAnsi="Book Antiqua" w:cs="Arial"/>
          <w:sz w:val="24"/>
          <w:szCs w:val="24"/>
          <w:lang w:val="en-US"/>
        </w:rPr>
        <w:t>Patras</w:t>
      </w:r>
      <w:proofErr w:type="spellEnd"/>
      <w:r w:rsidRPr="00174296">
        <w:rPr>
          <w:rFonts w:ascii="Book Antiqua" w:hAnsi="Book Antiqua" w:cs="Arial"/>
          <w:sz w:val="24"/>
          <w:szCs w:val="24"/>
          <w:lang w:val="en-US"/>
        </w:rPr>
        <w:t xml:space="preserve">, </w:t>
      </w:r>
      <w:proofErr w:type="spellStart"/>
      <w:r w:rsidRPr="00174296">
        <w:rPr>
          <w:rFonts w:ascii="Book Antiqua" w:hAnsi="Book Antiqua" w:cs="Arial"/>
          <w:sz w:val="24"/>
          <w:szCs w:val="24"/>
          <w:lang w:val="en-US"/>
        </w:rPr>
        <w:t>Patras</w:t>
      </w:r>
      <w:proofErr w:type="spellEnd"/>
      <w:r w:rsidRPr="00174296">
        <w:rPr>
          <w:rFonts w:ascii="Book Antiqua" w:hAnsi="Book Antiqua" w:cs="Arial"/>
          <w:sz w:val="24"/>
          <w:szCs w:val="24"/>
          <w:lang w:val="en-US"/>
        </w:rPr>
        <w:t xml:space="preserve"> 26504, Greece</w:t>
      </w:r>
    </w:p>
    <w:p w:rsidR="00BB537F" w:rsidRPr="00174296" w:rsidRDefault="00BB537F" w:rsidP="00BB537F">
      <w:pPr>
        <w:spacing w:after="0" w:line="360" w:lineRule="auto"/>
        <w:jc w:val="both"/>
        <w:rPr>
          <w:rFonts w:ascii="Book Antiqua" w:hAnsi="Book Antiqua" w:cs="Arial"/>
          <w:b/>
          <w:sz w:val="24"/>
          <w:szCs w:val="24"/>
          <w:lang w:val="en-US"/>
        </w:rPr>
      </w:pPr>
    </w:p>
    <w:p w:rsidR="00F31A58" w:rsidRPr="00174296" w:rsidRDefault="00BB537F" w:rsidP="00BB537F">
      <w:pPr>
        <w:spacing w:after="0" w:line="360" w:lineRule="auto"/>
        <w:jc w:val="both"/>
        <w:rPr>
          <w:rFonts w:ascii="Book Antiqua" w:hAnsi="Book Antiqua" w:cs="Arial"/>
          <w:bCs/>
          <w:sz w:val="24"/>
          <w:szCs w:val="24"/>
          <w:lang w:val="en-US"/>
        </w:rPr>
      </w:pPr>
      <w:r w:rsidRPr="00174296">
        <w:rPr>
          <w:rFonts w:ascii="Book Antiqua" w:hAnsi="Book Antiqua" w:cs="Arial"/>
          <w:b/>
          <w:bCs/>
          <w:sz w:val="24"/>
          <w:szCs w:val="24"/>
          <w:lang w:val="it-IT"/>
        </w:rPr>
        <w:t>ORCID number:</w:t>
      </w:r>
      <w:r w:rsidRPr="00174296">
        <w:rPr>
          <w:rFonts w:ascii="Book Antiqua" w:hAnsi="Book Antiqua" w:cs="Arial"/>
          <w:sz w:val="24"/>
          <w:szCs w:val="24"/>
          <w:lang w:val="it-IT"/>
        </w:rPr>
        <w:t xml:space="preserve"> </w:t>
      </w:r>
      <w:proofErr w:type="spellStart"/>
      <w:r w:rsidR="00F31A58" w:rsidRPr="00174296">
        <w:rPr>
          <w:rFonts w:ascii="Book Antiqua" w:hAnsi="Book Antiqua" w:cs="Arial"/>
          <w:bCs/>
          <w:sz w:val="24"/>
          <w:szCs w:val="24"/>
          <w:lang w:val="en-US"/>
        </w:rPr>
        <w:t>Evanthia</w:t>
      </w:r>
      <w:proofErr w:type="spellEnd"/>
      <w:r w:rsidR="00F31A58" w:rsidRPr="00174296">
        <w:rPr>
          <w:rFonts w:ascii="Book Antiqua" w:hAnsi="Book Antiqua" w:cs="Arial"/>
          <w:bCs/>
          <w:sz w:val="24"/>
          <w:szCs w:val="24"/>
          <w:lang w:val="en-US"/>
        </w:rPr>
        <w:t xml:space="preserve"> </w:t>
      </w:r>
      <w:proofErr w:type="spellStart"/>
      <w:r w:rsidR="00F31A58" w:rsidRPr="00174296">
        <w:rPr>
          <w:rFonts w:ascii="Book Antiqua" w:hAnsi="Book Antiqua" w:cs="Arial"/>
          <w:bCs/>
          <w:sz w:val="24"/>
          <w:szCs w:val="24"/>
          <w:lang w:val="en-US"/>
        </w:rPr>
        <w:t>Tourkochristou</w:t>
      </w:r>
      <w:proofErr w:type="spellEnd"/>
      <w:r w:rsidR="00E14360" w:rsidRPr="00174296">
        <w:rPr>
          <w:rFonts w:ascii="Book Antiqua" w:hAnsi="Book Antiqua" w:cs="Arial"/>
          <w:bCs/>
          <w:sz w:val="24"/>
          <w:szCs w:val="24"/>
          <w:lang w:val="en-US"/>
        </w:rPr>
        <w:t xml:space="preserve"> (0000-0003-1586-6854); </w:t>
      </w:r>
      <w:proofErr w:type="spellStart"/>
      <w:r w:rsidR="00F31A58" w:rsidRPr="00174296">
        <w:rPr>
          <w:rFonts w:ascii="Book Antiqua" w:hAnsi="Book Antiqua" w:cs="Arial"/>
          <w:bCs/>
          <w:sz w:val="24"/>
          <w:szCs w:val="24"/>
          <w:lang w:val="en-US"/>
        </w:rPr>
        <w:t>Ioanna</w:t>
      </w:r>
      <w:proofErr w:type="spellEnd"/>
      <w:r w:rsidR="00F31A58" w:rsidRPr="00174296">
        <w:rPr>
          <w:rFonts w:ascii="Book Antiqua" w:hAnsi="Book Antiqua" w:cs="Arial"/>
          <w:bCs/>
          <w:sz w:val="24"/>
          <w:szCs w:val="24"/>
          <w:lang w:val="en-US"/>
        </w:rPr>
        <w:t xml:space="preserve"> </w:t>
      </w:r>
      <w:proofErr w:type="spellStart"/>
      <w:r w:rsidR="00F31A58" w:rsidRPr="00174296">
        <w:rPr>
          <w:rFonts w:ascii="Book Antiqua" w:hAnsi="Book Antiqua" w:cs="Arial"/>
          <w:bCs/>
          <w:sz w:val="24"/>
          <w:szCs w:val="24"/>
          <w:lang w:val="en-US"/>
        </w:rPr>
        <w:t>Aggeletopoulou</w:t>
      </w:r>
      <w:proofErr w:type="spellEnd"/>
      <w:r w:rsidR="00F31A58" w:rsidRPr="00174296">
        <w:rPr>
          <w:rFonts w:ascii="Book Antiqua" w:hAnsi="Book Antiqua" w:cs="Arial"/>
          <w:bCs/>
          <w:sz w:val="24"/>
          <w:szCs w:val="24"/>
          <w:lang w:val="en-US"/>
        </w:rPr>
        <w:t xml:space="preserve"> (0000-0003-4489-1485); Christos </w:t>
      </w:r>
      <w:proofErr w:type="spellStart"/>
      <w:r w:rsidR="00F31A58" w:rsidRPr="00174296">
        <w:rPr>
          <w:rFonts w:ascii="Book Antiqua" w:hAnsi="Book Antiqua" w:cs="Arial"/>
          <w:bCs/>
          <w:sz w:val="24"/>
          <w:szCs w:val="24"/>
          <w:lang w:val="en-US"/>
        </w:rPr>
        <w:t>Konstantakis</w:t>
      </w:r>
      <w:proofErr w:type="spellEnd"/>
      <w:r w:rsidR="00F31A58" w:rsidRPr="00174296">
        <w:rPr>
          <w:rFonts w:ascii="Book Antiqua" w:hAnsi="Book Antiqua" w:cs="Arial"/>
          <w:bCs/>
          <w:sz w:val="24"/>
          <w:szCs w:val="24"/>
          <w:lang w:val="en-US"/>
        </w:rPr>
        <w:t xml:space="preserve"> (0000-0001-5834-9182); Christos </w:t>
      </w:r>
      <w:proofErr w:type="spellStart"/>
      <w:r w:rsidR="00F31A58" w:rsidRPr="00174296">
        <w:rPr>
          <w:rFonts w:ascii="Book Antiqua" w:hAnsi="Book Antiqua" w:cs="Arial"/>
          <w:bCs/>
          <w:sz w:val="24"/>
          <w:szCs w:val="24"/>
          <w:lang w:val="en-US"/>
        </w:rPr>
        <w:t>Triantos</w:t>
      </w:r>
      <w:proofErr w:type="spellEnd"/>
      <w:r w:rsidR="00F31A58" w:rsidRPr="00174296">
        <w:rPr>
          <w:rFonts w:ascii="Book Antiqua" w:hAnsi="Book Antiqua" w:cs="Arial"/>
          <w:bCs/>
          <w:sz w:val="24"/>
          <w:szCs w:val="24"/>
          <w:lang w:val="en-US"/>
        </w:rPr>
        <w:t xml:space="preserve"> (0000-0003-3094-8209).</w:t>
      </w:r>
    </w:p>
    <w:p w:rsidR="00BB537F" w:rsidRPr="00174296" w:rsidRDefault="00BB537F" w:rsidP="00BB537F">
      <w:pPr>
        <w:spacing w:after="0" w:line="360" w:lineRule="auto"/>
        <w:jc w:val="both"/>
        <w:rPr>
          <w:rFonts w:ascii="Book Antiqua" w:hAnsi="Book Antiqua" w:cs="Arial"/>
          <w:bCs/>
          <w:sz w:val="24"/>
          <w:szCs w:val="24"/>
          <w:lang w:val="en-US"/>
        </w:rPr>
      </w:pPr>
    </w:p>
    <w:p w:rsidR="00F31A58" w:rsidRPr="00174296" w:rsidRDefault="00BB537F" w:rsidP="00BB537F">
      <w:pPr>
        <w:spacing w:after="0" w:line="360" w:lineRule="auto"/>
        <w:jc w:val="both"/>
        <w:rPr>
          <w:rFonts w:ascii="Book Antiqua" w:hAnsi="Book Antiqua" w:cs="Arial"/>
          <w:sz w:val="24"/>
          <w:szCs w:val="24"/>
          <w:lang w:val="en-US"/>
        </w:rPr>
      </w:pPr>
      <w:r w:rsidRPr="00174296">
        <w:rPr>
          <w:rFonts w:ascii="Book Antiqua" w:hAnsi="Book Antiqua" w:cs="Arial"/>
          <w:b/>
          <w:sz w:val="24"/>
          <w:szCs w:val="24"/>
          <w:lang w:val="en-US"/>
        </w:rPr>
        <w:t>Author contributions</w:t>
      </w:r>
      <w:r w:rsidRPr="00174296">
        <w:rPr>
          <w:rFonts w:ascii="Book Antiqua" w:hAnsi="Book Antiqua" w:cs="Arial"/>
          <w:sz w:val="24"/>
          <w:szCs w:val="24"/>
          <w:lang w:val="en-US"/>
        </w:rPr>
        <w:t>:</w:t>
      </w:r>
      <w:r w:rsidRPr="00174296">
        <w:rPr>
          <w:rFonts w:ascii="Book Antiqua" w:hAnsi="Book Antiqua" w:cs="Arial" w:hint="eastAsia"/>
          <w:sz w:val="24"/>
          <w:szCs w:val="24"/>
          <w:lang w:val="en-US" w:eastAsia="zh-CN"/>
        </w:rPr>
        <w:t xml:space="preserve"> </w:t>
      </w:r>
      <w:proofErr w:type="spellStart"/>
      <w:r w:rsidR="00F31A58" w:rsidRPr="00174296">
        <w:rPr>
          <w:rFonts w:ascii="Book Antiqua" w:hAnsi="Book Antiqua" w:cs="Arial"/>
          <w:bCs/>
          <w:sz w:val="24"/>
          <w:szCs w:val="24"/>
          <w:lang w:val="en-US"/>
        </w:rPr>
        <w:t>Tourkochristou</w:t>
      </w:r>
      <w:proofErr w:type="spellEnd"/>
      <w:r w:rsidR="00F31A58" w:rsidRPr="00174296">
        <w:rPr>
          <w:rFonts w:ascii="Book Antiqua" w:hAnsi="Book Antiqua" w:cs="Arial"/>
          <w:b/>
          <w:bCs/>
          <w:sz w:val="24"/>
          <w:szCs w:val="24"/>
          <w:lang w:val="en-US"/>
        </w:rPr>
        <w:t xml:space="preserve"> </w:t>
      </w:r>
      <w:r w:rsidR="00F31A58" w:rsidRPr="00174296">
        <w:rPr>
          <w:rFonts w:ascii="Book Antiqua" w:hAnsi="Book Antiqua" w:cs="Arial"/>
          <w:bCs/>
          <w:sz w:val="24"/>
          <w:szCs w:val="24"/>
          <w:lang w:val="en-US"/>
        </w:rPr>
        <w:t>E</w:t>
      </w:r>
      <w:r w:rsidR="00F31A58" w:rsidRPr="00174296">
        <w:rPr>
          <w:rFonts w:ascii="Book Antiqua" w:hAnsi="Book Antiqua" w:cs="Arial"/>
          <w:sz w:val="24"/>
          <w:szCs w:val="24"/>
          <w:lang w:val="en-US"/>
        </w:rPr>
        <w:t xml:space="preserve">, </w:t>
      </w:r>
      <w:proofErr w:type="spellStart"/>
      <w:r w:rsidR="00F31A58" w:rsidRPr="00174296">
        <w:rPr>
          <w:rFonts w:ascii="Book Antiqua" w:hAnsi="Book Antiqua" w:cs="Arial"/>
          <w:sz w:val="24"/>
          <w:szCs w:val="24"/>
          <w:lang w:val="en-US"/>
        </w:rPr>
        <w:t>Aggeletopoulou</w:t>
      </w:r>
      <w:proofErr w:type="spellEnd"/>
      <w:r w:rsidR="00F31A58" w:rsidRPr="00174296">
        <w:rPr>
          <w:rFonts w:ascii="Book Antiqua" w:hAnsi="Book Antiqua" w:cs="Arial"/>
          <w:sz w:val="24"/>
          <w:szCs w:val="24"/>
          <w:lang w:val="en-US"/>
        </w:rPr>
        <w:t xml:space="preserve"> I and </w:t>
      </w:r>
      <w:proofErr w:type="spellStart"/>
      <w:r w:rsidR="00F31A58" w:rsidRPr="00174296">
        <w:rPr>
          <w:rFonts w:ascii="Book Antiqua" w:hAnsi="Book Antiqua" w:cs="Arial"/>
          <w:sz w:val="24"/>
          <w:szCs w:val="24"/>
          <w:lang w:val="en-US"/>
        </w:rPr>
        <w:t>Konstantakis</w:t>
      </w:r>
      <w:proofErr w:type="spellEnd"/>
      <w:r w:rsidR="00F31A58" w:rsidRPr="00174296">
        <w:rPr>
          <w:rFonts w:ascii="Book Antiqua" w:hAnsi="Book Antiqua" w:cs="Arial"/>
          <w:sz w:val="24"/>
          <w:szCs w:val="24"/>
          <w:lang w:val="en-US"/>
        </w:rPr>
        <w:t xml:space="preserve"> C were responsible for the literature review and analysis; </w:t>
      </w:r>
      <w:proofErr w:type="spellStart"/>
      <w:r w:rsidR="00F31A58" w:rsidRPr="00174296">
        <w:rPr>
          <w:rFonts w:ascii="Book Antiqua" w:hAnsi="Book Antiqua" w:cs="Arial"/>
          <w:bCs/>
          <w:sz w:val="24"/>
          <w:szCs w:val="24"/>
          <w:lang w:val="en-US"/>
        </w:rPr>
        <w:t>Tourkochristou</w:t>
      </w:r>
      <w:proofErr w:type="spellEnd"/>
      <w:r w:rsidR="00F31A58" w:rsidRPr="00174296">
        <w:rPr>
          <w:rFonts w:ascii="Book Antiqua" w:hAnsi="Book Antiqua" w:cs="Arial"/>
          <w:b/>
          <w:bCs/>
          <w:sz w:val="24"/>
          <w:szCs w:val="24"/>
          <w:lang w:val="en-US"/>
        </w:rPr>
        <w:t xml:space="preserve"> </w:t>
      </w:r>
      <w:r w:rsidR="00F31A58" w:rsidRPr="00174296">
        <w:rPr>
          <w:rFonts w:ascii="Book Antiqua" w:hAnsi="Book Antiqua" w:cs="Arial"/>
          <w:bCs/>
          <w:sz w:val="24"/>
          <w:szCs w:val="24"/>
          <w:lang w:val="en-US"/>
        </w:rPr>
        <w:t>E</w:t>
      </w:r>
      <w:r w:rsidR="00F31A58" w:rsidRPr="00174296">
        <w:rPr>
          <w:rFonts w:ascii="Book Antiqua" w:hAnsi="Book Antiqua" w:cs="Arial"/>
          <w:sz w:val="24"/>
          <w:szCs w:val="24"/>
          <w:lang w:val="en-US"/>
        </w:rPr>
        <w:t xml:space="preserve"> and </w:t>
      </w:r>
      <w:proofErr w:type="spellStart"/>
      <w:r w:rsidR="00F31A58" w:rsidRPr="00174296">
        <w:rPr>
          <w:rFonts w:ascii="Book Antiqua" w:hAnsi="Book Antiqua" w:cs="Arial"/>
          <w:sz w:val="24"/>
          <w:szCs w:val="24"/>
          <w:lang w:val="en-US"/>
        </w:rPr>
        <w:t>Aggeletopoulou</w:t>
      </w:r>
      <w:proofErr w:type="spellEnd"/>
      <w:r w:rsidR="00F31A58" w:rsidRPr="00174296">
        <w:rPr>
          <w:rFonts w:ascii="Book Antiqua" w:hAnsi="Book Antiqua" w:cs="Arial"/>
          <w:sz w:val="24"/>
          <w:szCs w:val="24"/>
          <w:lang w:val="en-US"/>
        </w:rPr>
        <w:t xml:space="preserve"> I were responsible for drafting the manuscript and interpreting the data; </w:t>
      </w:r>
      <w:proofErr w:type="spellStart"/>
      <w:r w:rsidR="00F31A58" w:rsidRPr="00174296">
        <w:rPr>
          <w:rFonts w:ascii="Book Antiqua" w:hAnsi="Book Antiqua" w:cs="Arial"/>
          <w:sz w:val="24"/>
          <w:szCs w:val="24"/>
          <w:lang w:val="en-US"/>
        </w:rPr>
        <w:t>Triantos</w:t>
      </w:r>
      <w:proofErr w:type="spellEnd"/>
      <w:r w:rsidR="00F31A58" w:rsidRPr="00174296">
        <w:rPr>
          <w:rFonts w:ascii="Book Antiqua" w:hAnsi="Book Antiqua" w:cs="Arial"/>
          <w:sz w:val="24"/>
          <w:szCs w:val="24"/>
          <w:lang w:val="en-US"/>
        </w:rPr>
        <w:t xml:space="preserve"> C w</w:t>
      </w:r>
      <w:r w:rsidR="00A24E2B" w:rsidRPr="00174296">
        <w:rPr>
          <w:rFonts w:ascii="Book Antiqua" w:hAnsi="Book Antiqua" w:cs="Arial"/>
          <w:sz w:val="24"/>
          <w:szCs w:val="24"/>
          <w:lang w:val="en-US"/>
        </w:rPr>
        <w:t>as</w:t>
      </w:r>
      <w:r w:rsidR="00F31A58" w:rsidRPr="00174296">
        <w:rPr>
          <w:rFonts w:ascii="Book Antiqua" w:hAnsi="Book Antiqua" w:cs="Arial"/>
          <w:sz w:val="24"/>
          <w:szCs w:val="24"/>
          <w:lang w:val="en-US"/>
        </w:rPr>
        <w:t xml:space="preserve"> responsible for the revision of the manuscript for important intellectual content; all authors provided final approval for the version to be submitted.</w:t>
      </w:r>
    </w:p>
    <w:p w:rsidR="00F31A58" w:rsidRPr="00174296" w:rsidRDefault="00F31A58" w:rsidP="00BB537F">
      <w:pPr>
        <w:spacing w:after="0" w:line="360" w:lineRule="auto"/>
        <w:jc w:val="both"/>
        <w:rPr>
          <w:rFonts w:ascii="Book Antiqua" w:hAnsi="Book Antiqua" w:cs="Arial"/>
          <w:sz w:val="24"/>
          <w:szCs w:val="24"/>
          <w:lang w:val="en-GB"/>
        </w:rPr>
      </w:pPr>
    </w:p>
    <w:p w:rsidR="00F31A58" w:rsidRPr="00174296" w:rsidRDefault="00BB537F" w:rsidP="00BB537F">
      <w:pPr>
        <w:autoSpaceDE w:val="0"/>
        <w:autoSpaceDN w:val="0"/>
        <w:adjustRightInd w:val="0"/>
        <w:spacing w:after="0" w:line="360" w:lineRule="auto"/>
        <w:contextualSpacing/>
        <w:jc w:val="both"/>
        <w:rPr>
          <w:rFonts w:ascii="Book Antiqua" w:hAnsi="Book Antiqua" w:cs="Arial"/>
          <w:sz w:val="24"/>
          <w:szCs w:val="24"/>
          <w:lang w:val="en-US"/>
        </w:rPr>
      </w:pPr>
      <w:r w:rsidRPr="00174296">
        <w:rPr>
          <w:rFonts w:ascii="Book Antiqua" w:hAnsi="Book Antiqua" w:cs="Times New Roman"/>
          <w:b/>
          <w:sz w:val="24"/>
          <w:szCs w:val="24"/>
          <w:lang w:val="en-GB"/>
        </w:rPr>
        <w:t>Conflict-of-interest statement</w:t>
      </w:r>
      <w:r w:rsidRPr="00174296">
        <w:rPr>
          <w:rFonts w:ascii="Book Antiqua" w:hAnsi="Book Antiqua" w:cs="Times New Roman"/>
          <w:sz w:val="24"/>
          <w:szCs w:val="24"/>
          <w:lang w:val="en-GB"/>
        </w:rPr>
        <w:t>:</w:t>
      </w:r>
      <w:r w:rsidRPr="00174296">
        <w:rPr>
          <w:rFonts w:ascii="Book Antiqua" w:hAnsi="Book Antiqua" w:cs="Times New Roman" w:hint="eastAsia"/>
          <w:sz w:val="24"/>
          <w:szCs w:val="24"/>
          <w:lang w:val="en-GB" w:eastAsia="zh-CN"/>
        </w:rPr>
        <w:t xml:space="preserve"> </w:t>
      </w:r>
      <w:r w:rsidR="00F31A58" w:rsidRPr="00174296">
        <w:rPr>
          <w:rFonts w:ascii="Book Antiqua" w:hAnsi="Book Antiqua" w:cs="Arial"/>
          <w:sz w:val="24"/>
          <w:szCs w:val="24"/>
          <w:lang w:val="en-US"/>
        </w:rPr>
        <w:t>Not related to this article</w:t>
      </w:r>
      <w:r w:rsidRPr="00174296">
        <w:rPr>
          <w:rFonts w:ascii="Book Antiqua" w:hAnsi="Book Antiqua" w:cs="Arial"/>
          <w:sz w:val="24"/>
          <w:szCs w:val="24"/>
          <w:lang w:val="en-US"/>
        </w:rPr>
        <w:t>.</w:t>
      </w:r>
    </w:p>
    <w:p w:rsidR="00BB537F" w:rsidRPr="00174296" w:rsidRDefault="00BB537F" w:rsidP="00BB537F">
      <w:pPr>
        <w:autoSpaceDE w:val="0"/>
        <w:autoSpaceDN w:val="0"/>
        <w:adjustRightInd w:val="0"/>
        <w:spacing w:after="0" w:line="360" w:lineRule="auto"/>
        <w:contextualSpacing/>
        <w:jc w:val="both"/>
        <w:rPr>
          <w:rFonts w:ascii="Book Antiqua" w:hAnsi="Book Antiqua" w:cs="Arial"/>
          <w:sz w:val="24"/>
          <w:szCs w:val="24"/>
          <w:lang w:val="en-US"/>
        </w:rPr>
      </w:pPr>
    </w:p>
    <w:p w:rsidR="00BB537F" w:rsidRPr="00174296" w:rsidRDefault="00BB537F" w:rsidP="00BB537F">
      <w:pPr>
        <w:spacing w:after="0" w:line="360" w:lineRule="auto"/>
        <w:jc w:val="both"/>
        <w:rPr>
          <w:rFonts w:ascii="Book Antiqua" w:eastAsia="宋体" w:hAnsi="Book Antiqua" w:cs="Times New Roman"/>
          <w:color w:val="000000"/>
          <w:sz w:val="24"/>
          <w:szCs w:val="24"/>
          <w:lang w:val="en-US" w:eastAsia="zh-CN"/>
        </w:rPr>
      </w:pPr>
      <w:r w:rsidRPr="00174296">
        <w:rPr>
          <w:rFonts w:ascii="Book Antiqua" w:eastAsia="Times New Roman" w:hAnsi="Book Antiqua" w:cs="Times New Roman"/>
          <w:b/>
          <w:bCs/>
          <w:color w:val="000000"/>
          <w:sz w:val="24"/>
          <w:szCs w:val="24"/>
          <w:lang w:val="en-US" w:eastAsia="zh-CN"/>
        </w:rPr>
        <w:t>Open-Access</w:t>
      </w:r>
      <w:r w:rsidRPr="00174296">
        <w:rPr>
          <w:rFonts w:ascii="Book Antiqua" w:eastAsia="Times New Roman" w:hAnsi="Book Antiqua" w:cs="Times New Roman"/>
          <w:color w:val="000000"/>
          <w:sz w:val="24"/>
          <w:szCs w:val="24"/>
          <w:lang w:val="en-US" w:eastAsia="zh-CN"/>
        </w:rPr>
        <w:t>: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w:t>
      </w:r>
      <w:r w:rsidRPr="00174296">
        <w:rPr>
          <w:rFonts w:ascii="Book Antiqua" w:eastAsia="Times New Roman" w:hAnsi="Book Antiqua" w:cs="Times New Roman"/>
          <w:color w:val="000000"/>
          <w:sz w:val="24"/>
          <w:szCs w:val="24"/>
          <w:lang w:val="en-US" w:eastAsia="zh-CN"/>
        </w:rPr>
        <w:lastRenderedPageBreak/>
        <w:t xml:space="preserve">commercially, and license their derivative works on different terms, provided the original work is properly cited and the use is non-commercial. See: </w:t>
      </w:r>
      <w:hyperlink r:id="rId8" w:history="1">
        <w:r w:rsidRPr="00174296">
          <w:rPr>
            <w:rFonts w:ascii="Book Antiqua" w:eastAsia="Times New Roman" w:hAnsi="Book Antiqua" w:cs="Times New Roman"/>
            <w:color w:val="000000"/>
            <w:sz w:val="24"/>
            <w:szCs w:val="24"/>
            <w:u w:val="single"/>
            <w:lang w:val="en-US" w:eastAsia="zh-CN"/>
          </w:rPr>
          <w:t>http://creativecommons.org/licenses/by-nc/4.0/</w:t>
        </w:r>
      </w:hyperlink>
    </w:p>
    <w:p w:rsidR="00F31A58" w:rsidRPr="00174296" w:rsidRDefault="00F31A58" w:rsidP="00BB537F">
      <w:pPr>
        <w:spacing w:after="0" w:line="360" w:lineRule="auto"/>
        <w:jc w:val="both"/>
        <w:rPr>
          <w:rFonts w:ascii="Book Antiqua" w:hAnsi="Book Antiqua" w:cs="Arial"/>
          <w:sz w:val="24"/>
          <w:szCs w:val="24"/>
          <w:lang w:val="en-GB"/>
        </w:rPr>
      </w:pPr>
    </w:p>
    <w:p w:rsidR="00BB537F" w:rsidRPr="00174296" w:rsidRDefault="00BB537F" w:rsidP="00BB537F">
      <w:pPr>
        <w:spacing w:after="0" w:line="360" w:lineRule="auto"/>
        <w:jc w:val="both"/>
        <w:rPr>
          <w:rFonts w:ascii="Book Antiqua" w:hAnsi="Book Antiqua" w:cs="Arial"/>
          <w:sz w:val="24"/>
          <w:szCs w:val="24"/>
          <w:lang w:val="en-GB" w:eastAsia="zh-CN"/>
        </w:rPr>
      </w:pPr>
      <w:r w:rsidRPr="00174296">
        <w:rPr>
          <w:rFonts w:ascii="Book Antiqua" w:hAnsi="Book Antiqua" w:cs="Arial"/>
          <w:b/>
          <w:bCs/>
          <w:sz w:val="24"/>
          <w:szCs w:val="24"/>
          <w:lang w:val="en-GB" w:eastAsia="zh-CN"/>
        </w:rPr>
        <w:t>Manuscript source:</w:t>
      </w:r>
      <w:r w:rsidRPr="00174296">
        <w:rPr>
          <w:rFonts w:ascii="Book Antiqua" w:hAnsi="Book Antiqua" w:cs="Arial"/>
          <w:sz w:val="24"/>
          <w:szCs w:val="24"/>
          <w:lang w:val="en-GB" w:eastAsia="zh-CN"/>
        </w:rPr>
        <w:t xml:space="preserve"> Invited manuscript</w:t>
      </w:r>
    </w:p>
    <w:p w:rsidR="00BB537F" w:rsidRPr="00174296" w:rsidRDefault="00BB537F" w:rsidP="00BB537F">
      <w:pPr>
        <w:spacing w:after="0" w:line="360" w:lineRule="auto"/>
        <w:jc w:val="both"/>
        <w:rPr>
          <w:rFonts w:ascii="Book Antiqua" w:hAnsi="Book Antiqua" w:cs="Arial"/>
          <w:sz w:val="24"/>
          <w:szCs w:val="24"/>
          <w:lang w:val="en-GB" w:eastAsia="zh-CN"/>
        </w:rPr>
      </w:pPr>
    </w:p>
    <w:p w:rsidR="00BB537F" w:rsidRPr="00174296" w:rsidRDefault="00BB537F" w:rsidP="00BB537F">
      <w:pPr>
        <w:spacing w:after="0" w:line="360" w:lineRule="auto"/>
        <w:jc w:val="both"/>
        <w:rPr>
          <w:rFonts w:ascii="Book Antiqua" w:eastAsia="Arial" w:hAnsi="Book Antiqua" w:cs="Arial"/>
          <w:b/>
          <w:bCs/>
          <w:color w:val="000000"/>
          <w:kern w:val="3"/>
          <w:sz w:val="24"/>
          <w:szCs w:val="24"/>
          <w:lang w:val="en-US"/>
        </w:rPr>
      </w:pPr>
      <w:r w:rsidRPr="00174296">
        <w:rPr>
          <w:rFonts w:ascii="Book Antiqua" w:eastAsia="宋体" w:hAnsi="Book Antiqua" w:cs="Times New Roman"/>
          <w:b/>
          <w:color w:val="000000"/>
          <w:sz w:val="24"/>
          <w:szCs w:val="24"/>
          <w:lang w:val="en-US"/>
        </w:rPr>
        <w:t>Corresponding author</w:t>
      </w:r>
      <w:r w:rsidRPr="00174296">
        <w:rPr>
          <w:rFonts w:ascii="Book Antiqua" w:eastAsia="宋体" w:hAnsi="Book Antiqua" w:cs="Times New Roman"/>
          <w:color w:val="000000"/>
          <w:sz w:val="24"/>
          <w:szCs w:val="24"/>
          <w:lang w:val="en-US"/>
        </w:rPr>
        <w:t xml:space="preserve">: </w:t>
      </w:r>
      <w:r w:rsidR="00F31A58" w:rsidRPr="00174296">
        <w:rPr>
          <w:rFonts w:ascii="Book Antiqua" w:eastAsia="Arial" w:hAnsi="Book Antiqua" w:cs="Arial"/>
          <w:b/>
          <w:bCs/>
          <w:color w:val="000000"/>
          <w:kern w:val="3"/>
          <w:sz w:val="24"/>
          <w:szCs w:val="24"/>
          <w:lang w:val="en-US"/>
        </w:rPr>
        <w:t xml:space="preserve">Christos </w:t>
      </w:r>
      <w:proofErr w:type="spellStart"/>
      <w:r w:rsidR="00F31A58" w:rsidRPr="00174296">
        <w:rPr>
          <w:rFonts w:ascii="Book Antiqua" w:eastAsia="Arial" w:hAnsi="Book Antiqua" w:cs="Arial"/>
          <w:b/>
          <w:bCs/>
          <w:color w:val="000000"/>
          <w:kern w:val="3"/>
          <w:sz w:val="24"/>
          <w:szCs w:val="24"/>
          <w:lang w:val="en-US"/>
        </w:rPr>
        <w:t>Triantos</w:t>
      </w:r>
      <w:proofErr w:type="spellEnd"/>
      <w:r w:rsidR="00F31A58" w:rsidRPr="00174296">
        <w:rPr>
          <w:rFonts w:ascii="Book Antiqua" w:eastAsia="Arial" w:hAnsi="Book Antiqua" w:cs="Arial"/>
          <w:b/>
          <w:bCs/>
          <w:color w:val="000000"/>
          <w:kern w:val="3"/>
          <w:sz w:val="24"/>
          <w:szCs w:val="24"/>
          <w:lang w:val="en-US"/>
        </w:rPr>
        <w:t xml:space="preserve">, </w:t>
      </w:r>
      <w:r w:rsidRPr="00174296">
        <w:rPr>
          <w:rFonts w:ascii="Book Antiqua" w:eastAsia="Arial" w:hAnsi="Book Antiqua" w:cs="Arial"/>
          <w:b/>
          <w:bCs/>
          <w:color w:val="000000"/>
          <w:kern w:val="3"/>
          <w:sz w:val="24"/>
          <w:szCs w:val="24"/>
          <w:lang w:val="en-US"/>
        </w:rPr>
        <w:t xml:space="preserve">FAASLD, MD, PhD, Assistant Professor, Senior Scientist, </w:t>
      </w:r>
      <w:bookmarkStart w:id="12" w:name="OLE_LINK18"/>
      <w:bookmarkStart w:id="13" w:name="OLE_LINK19"/>
      <w:r w:rsidRPr="00174296">
        <w:rPr>
          <w:rFonts w:ascii="Book Antiqua" w:hAnsi="Book Antiqua" w:cs="Arial"/>
          <w:sz w:val="24"/>
          <w:szCs w:val="24"/>
          <w:lang w:val="en-US"/>
        </w:rPr>
        <w:t>Division of Gastroenterology, Department of Internal Medicine, Medical School</w:t>
      </w:r>
      <w:bookmarkEnd w:id="12"/>
      <w:bookmarkEnd w:id="13"/>
      <w:r w:rsidRPr="00174296">
        <w:rPr>
          <w:rFonts w:ascii="Book Antiqua" w:hAnsi="Book Antiqua" w:cs="Arial"/>
          <w:sz w:val="24"/>
          <w:szCs w:val="24"/>
          <w:lang w:val="en-US"/>
        </w:rPr>
        <w:t xml:space="preserve">, </w:t>
      </w:r>
      <w:bookmarkStart w:id="14" w:name="OLE_LINK20"/>
      <w:bookmarkStart w:id="15" w:name="OLE_LINK21"/>
      <w:r w:rsidRPr="00174296">
        <w:rPr>
          <w:rFonts w:ascii="Book Antiqua" w:hAnsi="Book Antiqua" w:cs="Arial"/>
          <w:sz w:val="24"/>
          <w:szCs w:val="24"/>
          <w:lang w:val="en-US"/>
        </w:rPr>
        <w:t xml:space="preserve">University of </w:t>
      </w:r>
      <w:proofErr w:type="spellStart"/>
      <w:r w:rsidRPr="00174296">
        <w:rPr>
          <w:rFonts w:ascii="Book Antiqua" w:hAnsi="Book Antiqua" w:cs="Arial"/>
          <w:sz w:val="24"/>
          <w:szCs w:val="24"/>
          <w:lang w:val="en-US"/>
        </w:rPr>
        <w:t>Patras</w:t>
      </w:r>
      <w:bookmarkEnd w:id="14"/>
      <w:bookmarkEnd w:id="15"/>
      <w:proofErr w:type="spellEnd"/>
      <w:r w:rsidRPr="00174296">
        <w:rPr>
          <w:rFonts w:ascii="Book Antiqua" w:hAnsi="Book Antiqua" w:cs="Arial"/>
          <w:sz w:val="24"/>
          <w:szCs w:val="24"/>
          <w:lang w:val="en-US"/>
        </w:rPr>
        <w:t xml:space="preserve">, </w:t>
      </w:r>
      <w:bookmarkStart w:id="16" w:name="OLE_LINK22"/>
      <w:bookmarkStart w:id="17" w:name="OLE_LINK23"/>
      <w:r w:rsidRPr="00174296">
        <w:rPr>
          <w:rFonts w:ascii="Book Antiqua" w:eastAsia="Arial" w:hAnsi="Book Antiqua" w:cs="Arial"/>
          <w:color w:val="000000"/>
          <w:kern w:val="3"/>
          <w:sz w:val="24"/>
          <w:szCs w:val="24"/>
          <w:lang w:val="en-US"/>
        </w:rPr>
        <w:t xml:space="preserve">D. </w:t>
      </w:r>
      <w:proofErr w:type="spellStart"/>
      <w:r w:rsidRPr="00174296">
        <w:rPr>
          <w:rFonts w:ascii="Book Antiqua" w:eastAsia="Arial" w:hAnsi="Book Antiqua" w:cs="Arial"/>
          <w:color w:val="000000"/>
          <w:kern w:val="3"/>
          <w:sz w:val="24"/>
          <w:szCs w:val="24"/>
          <w:lang w:val="en-US"/>
        </w:rPr>
        <w:t>Stamatopoulou</w:t>
      </w:r>
      <w:proofErr w:type="spellEnd"/>
      <w:r w:rsidRPr="00174296">
        <w:rPr>
          <w:rFonts w:ascii="Book Antiqua" w:eastAsia="Arial" w:hAnsi="Book Antiqua" w:cs="Arial"/>
          <w:color w:val="000000"/>
          <w:kern w:val="3"/>
          <w:sz w:val="24"/>
          <w:szCs w:val="24"/>
          <w:lang w:val="en-US"/>
        </w:rPr>
        <w:t xml:space="preserve"> 4</w:t>
      </w:r>
      <w:bookmarkEnd w:id="16"/>
      <w:bookmarkEnd w:id="17"/>
      <w:r w:rsidRPr="00174296">
        <w:rPr>
          <w:rFonts w:ascii="Book Antiqua" w:eastAsia="Arial" w:hAnsi="Book Antiqua" w:cs="Arial"/>
          <w:color w:val="000000"/>
          <w:kern w:val="3"/>
          <w:sz w:val="24"/>
          <w:szCs w:val="24"/>
          <w:lang w:val="en-US"/>
        </w:rPr>
        <w:t xml:space="preserve">, </w:t>
      </w:r>
      <w:bookmarkStart w:id="18" w:name="OLE_LINK1039"/>
      <w:bookmarkStart w:id="19" w:name="OLE_LINK1040"/>
      <w:proofErr w:type="spellStart"/>
      <w:r w:rsidRPr="00174296">
        <w:rPr>
          <w:rFonts w:ascii="Book Antiqua" w:hAnsi="Book Antiqua" w:cs="Arial"/>
          <w:sz w:val="24"/>
          <w:szCs w:val="24"/>
          <w:lang w:val="en-US"/>
        </w:rPr>
        <w:t>Patras</w:t>
      </w:r>
      <w:bookmarkEnd w:id="18"/>
      <w:bookmarkEnd w:id="19"/>
      <w:proofErr w:type="spellEnd"/>
      <w:r w:rsidRPr="00174296">
        <w:rPr>
          <w:rFonts w:ascii="Book Antiqua" w:hAnsi="Book Antiqua" w:cs="Arial"/>
          <w:sz w:val="24"/>
          <w:szCs w:val="24"/>
          <w:lang w:val="en-US"/>
        </w:rPr>
        <w:t xml:space="preserve"> 26504, Greece. </w:t>
      </w:r>
      <w:r w:rsidRPr="00174296">
        <w:rPr>
          <w:rFonts w:ascii="Book Antiqua" w:hAnsi="Book Antiqua"/>
          <w:color w:val="000000" w:themeColor="text1"/>
          <w:sz w:val="24"/>
          <w:szCs w:val="24"/>
          <w:lang w:val="en-US"/>
        </w:rPr>
        <w:t>chtriantos@upatras.gr</w:t>
      </w:r>
    </w:p>
    <w:p w:rsidR="00F31A58" w:rsidRPr="00174296" w:rsidRDefault="00F31A58" w:rsidP="00BB537F">
      <w:pPr>
        <w:overflowPunct w:val="0"/>
        <w:autoSpaceDN w:val="0"/>
        <w:spacing w:after="0" w:line="360" w:lineRule="auto"/>
        <w:jc w:val="both"/>
        <w:textAlignment w:val="baseline"/>
        <w:rPr>
          <w:rFonts w:ascii="Book Antiqua" w:eastAsia="Arial" w:hAnsi="Book Antiqua" w:cs="Arial"/>
          <w:color w:val="000000"/>
          <w:kern w:val="3"/>
          <w:sz w:val="24"/>
          <w:szCs w:val="24"/>
          <w:lang w:val="en-US"/>
        </w:rPr>
      </w:pPr>
      <w:r w:rsidRPr="00174296">
        <w:rPr>
          <w:rFonts w:ascii="Book Antiqua" w:eastAsia="Arial" w:hAnsi="Book Antiqua" w:cs="Arial"/>
          <w:b/>
          <w:color w:val="000000"/>
          <w:kern w:val="3"/>
          <w:sz w:val="24"/>
          <w:szCs w:val="24"/>
          <w:lang w:val="en-US"/>
        </w:rPr>
        <w:t>Telephone</w:t>
      </w:r>
      <w:r w:rsidRPr="00174296">
        <w:rPr>
          <w:rFonts w:ascii="Book Antiqua" w:eastAsia="Arial" w:hAnsi="Book Antiqua" w:cs="Arial"/>
          <w:color w:val="000000"/>
          <w:kern w:val="3"/>
          <w:sz w:val="24"/>
          <w:szCs w:val="24"/>
          <w:lang w:val="en-US"/>
        </w:rPr>
        <w:t xml:space="preserve">: </w:t>
      </w:r>
      <w:bookmarkStart w:id="20" w:name="OLE_LINK24"/>
      <w:bookmarkStart w:id="21" w:name="OLE_LINK25"/>
      <w:r w:rsidRPr="00174296">
        <w:rPr>
          <w:rFonts w:ascii="Book Antiqua" w:eastAsia="Arial" w:hAnsi="Book Antiqua" w:cs="Arial"/>
          <w:color w:val="000000"/>
          <w:kern w:val="3"/>
          <w:sz w:val="24"/>
          <w:szCs w:val="24"/>
          <w:lang w:val="en-US"/>
        </w:rPr>
        <w:t>+30</w:t>
      </w:r>
      <w:r w:rsidR="00BB537F" w:rsidRPr="00174296">
        <w:rPr>
          <w:rFonts w:ascii="Book Antiqua" w:eastAsia="Arial" w:hAnsi="Book Antiqua" w:cs="Arial"/>
          <w:color w:val="000000"/>
          <w:kern w:val="3"/>
          <w:sz w:val="24"/>
          <w:szCs w:val="24"/>
          <w:lang w:val="en-US"/>
        </w:rPr>
        <w:t>-261-</w:t>
      </w:r>
      <w:r w:rsidRPr="00174296">
        <w:rPr>
          <w:rFonts w:ascii="Book Antiqua" w:eastAsia="Arial" w:hAnsi="Book Antiqua" w:cs="Arial"/>
          <w:color w:val="000000"/>
          <w:kern w:val="3"/>
          <w:sz w:val="24"/>
          <w:szCs w:val="24"/>
          <w:lang w:val="en-US"/>
        </w:rPr>
        <w:t>6972894651</w:t>
      </w:r>
      <w:bookmarkEnd w:id="20"/>
      <w:bookmarkEnd w:id="21"/>
    </w:p>
    <w:p w:rsidR="00F31A58" w:rsidRPr="00174296" w:rsidRDefault="00F31A58" w:rsidP="00BB537F">
      <w:pPr>
        <w:tabs>
          <w:tab w:val="left" w:pos="194"/>
        </w:tabs>
        <w:spacing w:after="0" w:line="360" w:lineRule="auto"/>
        <w:jc w:val="both"/>
        <w:rPr>
          <w:rFonts w:ascii="Book Antiqua" w:eastAsia="Calibri" w:hAnsi="Book Antiqua" w:cs="Arial"/>
          <w:color w:val="000000"/>
          <w:kern w:val="3"/>
          <w:sz w:val="24"/>
          <w:szCs w:val="24"/>
          <w:lang w:val="en-US"/>
        </w:rPr>
      </w:pPr>
      <w:r w:rsidRPr="00174296">
        <w:rPr>
          <w:rFonts w:ascii="Book Antiqua" w:hAnsi="Book Antiqua" w:cs="Arial"/>
          <w:b/>
          <w:color w:val="000000"/>
          <w:kern w:val="3"/>
          <w:sz w:val="24"/>
          <w:szCs w:val="24"/>
          <w:lang w:val="en-US"/>
        </w:rPr>
        <w:t>Fax</w:t>
      </w:r>
      <w:r w:rsidRPr="00174296">
        <w:rPr>
          <w:rFonts w:ascii="Book Antiqua" w:hAnsi="Book Antiqua" w:cs="Arial"/>
          <w:color w:val="000000"/>
          <w:kern w:val="3"/>
          <w:sz w:val="24"/>
          <w:szCs w:val="24"/>
          <w:lang w:val="en-US"/>
        </w:rPr>
        <w:t>: +30</w:t>
      </w:r>
      <w:r w:rsidR="00BB537F" w:rsidRPr="00174296">
        <w:rPr>
          <w:rFonts w:ascii="Book Antiqua" w:hAnsi="Book Antiqua" w:cs="Arial"/>
          <w:color w:val="000000"/>
          <w:kern w:val="3"/>
          <w:sz w:val="24"/>
          <w:szCs w:val="24"/>
          <w:lang w:val="en-US"/>
        </w:rPr>
        <w:t>-</w:t>
      </w:r>
      <w:r w:rsidRPr="00174296">
        <w:rPr>
          <w:rFonts w:ascii="Book Antiqua" w:hAnsi="Book Antiqua" w:cs="Arial"/>
          <w:color w:val="000000"/>
          <w:kern w:val="3"/>
          <w:sz w:val="24"/>
          <w:szCs w:val="24"/>
          <w:lang w:val="en-US"/>
        </w:rPr>
        <w:t>261</w:t>
      </w:r>
      <w:r w:rsidR="00BB537F" w:rsidRPr="00174296">
        <w:rPr>
          <w:rFonts w:ascii="Book Antiqua" w:hAnsi="Book Antiqua" w:cs="Arial"/>
          <w:color w:val="000000"/>
          <w:kern w:val="3"/>
          <w:sz w:val="24"/>
          <w:szCs w:val="24"/>
          <w:lang w:val="en-US"/>
        </w:rPr>
        <w:t>-</w:t>
      </w:r>
      <w:r w:rsidRPr="00174296">
        <w:rPr>
          <w:rFonts w:ascii="Book Antiqua" w:hAnsi="Book Antiqua" w:cs="Arial"/>
          <w:color w:val="000000"/>
          <w:kern w:val="3"/>
          <w:sz w:val="24"/>
          <w:szCs w:val="24"/>
          <w:lang w:val="en-US"/>
        </w:rPr>
        <w:t>0625382</w:t>
      </w:r>
    </w:p>
    <w:p w:rsidR="00F31A58" w:rsidRPr="00174296" w:rsidRDefault="00F31A58" w:rsidP="00BB537F">
      <w:pPr>
        <w:spacing w:after="0" w:line="360" w:lineRule="auto"/>
        <w:jc w:val="both"/>
        <w:rPr>
          <w:rFonts w:ascii="Book Antiqua" w:hAnsi="Book Antiqua" w:cs="Times New Roman"/>
          <w:b/>
          <w:color w:val="000000" w:themeColor="text1"/>
          <w:sz w:val="24"/>
          <w:szCs w:val="24"/>
          <w:lang w:val="en-US"/>
        </w:rPr>
      </w:pP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bookmarkStart w:id="22" w:name="OLE_LINK75"/>
      <w:bookmarkStart w:id="23" w:name="OLE_LINK76"/>
      <w:bookmarkStart w:id="24" w:name="OLE_LINK269"/>
      <w:bookmarkStart w:id="25" w:name="OLE_LINK239"/>
      <w:r w:rsidRPr="00174296">
        <w:rPr>
          <w:rFonts w:ascii="Book Antiqua" w:eastAsia="宋体" w:hAnsi="Book Antiqua" w:cs="Times New Roman"/>
          <w:b/>
          <w:kern w:val="2"/>
          <w:sz w:val="24"/>
          <w:szCs w:val="24"/>
          <w:lang w:val="en-US" w:eastAsia="zh-CN"/>
        </w:rPr>
        <w:t xml:space="preserve">Received: </w:t>
      </w:r>
      <w:r w:rsidRPr="00174296">
        <w:rPr>
          <w:rFonts w:ascii="Book Antiqua" w:eastAsia="宋体" w:hAnsi="Book Antiqua" w:cs="Times New Roman"/>
          <w:kern w:val="2"/>
          <w:sz w:val="24"/>
          <w:szCs w:val="24"/>
          <w:lang w:val="en-US" w:eastAsia="zh-CN"/>
        </w:rPr>
        <w:t>May 30, 2019</w:t>
      </w: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174296">
        <w:rPr>
          <w:rFonts w:ascii="Book Antiqua" w:eastAsia="宋体" w:hAnsi="Book Antiqua" w:cs="Times New Roman"/>
          <w:b/>
          <w:kern w:val="2"/>
          <w:sz w:val="24"/>
          <w:szCs w:val="24"/>
          <w:lang w:val="en-US" w:eastAsia="zh-CN"/>
        </w:rPr>
        <w:t xml:space="preserve">Peer-review started: </w:t>
      </w:r>
      <w:r w:rsidRPr="00174296">
        <w:rPr>
          <w:rFonts w:ascii="Book Antiqua" w:eastAsia="宋体" w:hAnsi="Book Antiqua" w:cs="Times New Roman"/>
          <w:kern w:val="2"/>
          <w:sz w:val="24"/>
          <w:szCs w:val="24"/>
          <w:lang w:val="en-US" w:eastAsia="zh-CN"/>
        </w:rPr>
        <w:t>May 30, 2019</w:t>
      </w: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174296">
        <w:rPr>
          <w:rFonts w:ascii="Book Antiqua" w:eastAsia="宋体" w:hAnsi="Book Antiqua" w:cs="Times New Roman"/>
          <w:b/>
          <w:kern w:val="2"/>
          <w:sz w:val="24"/>
          <w:szCs w:val="24"/>
          <w:lang w:val="en-US" w:eastAsia="zh-CN"/>
        </w:rPr>
        <w:t xml:space="preserve">First decision: </w:t>
      </w:r>
      <w:r w:rsidRPr="00174296">
        <w:rPr>
          <w:rFonts w:ascii="Book Antiqua" w:eastAsia="宋体" w:hAnsi="Book Antiqua" w:cs="Times New Roman"/>
          <w:kern w:val="2"/>
          <w:sz w:val="24"/>
          <w:szCs w:val="24"/>
          <w:lang w:val="en-US" w:eastAsia="zh-CN"/>
        </w:rPr>
        <w:t>July 21, 2019</w:t>
      </w: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174296">
        <w:rPr>
          <w:rFonts w:ascii="Book Antiqua" w:eastAsia="宋体" w:hAnsi="Book Antiqua" w:cs="Times New Roman"/>
          <w:b/>
          <w:kern w:val="2"/>
          <w:sz w:val="24"/>
          <w:szCs w:val="24"/>
          <w:lang w:val="en-US" w:eastAsia="zh-CN"/>
        </w:rPr>
        <w:t xml:space="preserve">Revised: </w:t>
      </w:r>
      <w:r w:rsidRPr="00174296">
        <w:rPr>
          <w:rFonts w:ascii="Book Antiqua" w:eastAsia="宋体" w:hAnsi="Book Antiqua" w:cs="Times New Roman"/>
          <w:kern w:val="2"/>
          <w:sz w:val="24"/>
          <w:szCs w:val="24"/>
          <w:lang w:val="en-US" w:eastAsia="zh-CN"/>
        </w:rPr>
        <w:t>July 30, 2019</w:t>
      </w:r>
    </w:p>
    <w:p w:rsidR="00BB537F" w:rsidRPr="00174296" w:rsidRDefault="00BB537F" w:rsidP="00BB537F">
      <w:pPr>
        <w:widowControl w:val="0"/>
        <w:spacing w:after="0" w:line="360" w:lineRule="auto"/>
        <w:jc w:val="both"/>
        <w:rPr>
          <w:rFonts w:ascii="Book Antiqua" w:eastAsia="宋体" w:hAnsi="Book Antiqua" w:cs="Times New Roman"/>
          <w:color w:val="000000"/>
          <w:kern w:val="2"/>
          <w:sz w:val="24"/>
          <w:szCs w:val="24"/>
          <w:lang w:val="en-US" w:eastAsia="zh-CN"/>
        </w:rPr>
      </w:pPr>
      <w:r w:rsidRPr="00174296">
        <w:rPr>
          <w:rFonts w:ascii="Book Antiqua" w:eastAsia="宋体" w:hAnsi="Book Antiqua" w:cs="Times New Roman"/>
          <w:b/>
          <w:kern w:val="2"/>
          <w:sz w:val="24"/>
          <w:szCs w:val="24"/>
          <w:lang w:val="en-US" w:eastAsia="zh-CN"/>
        </w:rPr>
        <w:t>Accepted:</w:t>
      </w:r>
      <w:r w:rsidR="00E271CB" w:rsidRPr="00E271CB">
        <w:t xml:space="preserve"> </w:t>
      </w:r>
      <w:r w:rsidR="00E271CB" w:rsidRPr="00E271CB">
        <w:rPr>
          <w:rFonts w:ascii="Book Antiqua" w:eastAsia="宋体" w:hAnsi="Book Antiqua" w:cs="Times New Roman"/>
          <w:kern w:val="2"/>
          <w:sz w:val="24"/>
          <w:szCs w:val="24"/>
          <w:lang w:val="en-US" w:eastAsia="zh-CN"/>
        </w:rPr>
        <w:t>August 7, 2019</w:t>
      </w:r>
      <w:r w:rsidRPr="00E271CB">
        <w:rPr>
          <w:rFonts w:ascii="Book Antiqua" w:eastAsia="宋体" w:hAnsi="Book Antiqua" w:cs="Times New Roman"/>
          <w:kern w:val="2"/>
          <w:sz w:val="24"/>
          <w:szCs w:val="24"/>
          <w:lang w:val="en-US" w:eastAsia="zh-CN"/>
        </w:rPr>
        <w:t xml:space="preserve"> </w:t>
      </w: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174296">
        <w:rPr>
          <w:rFonts w:ascii="Book Antiqua" w:eastAsia="宋体" w:hAnsi="Book Antiqua" w:cs="Times New Roman"/>
          <w:b/>
          <w:kern w:val="2"/>
          <w:sz w:val="24"/>
          <w:szCs w:val="24"/>
          <w:lang w:val="en-US" w:eastAsia="zh-CN"/>
        </w:rPr>
        <w:t>Article in press:</w:t>
      </w:r>
    </w:p>
    <w:p w:rsidR="00BB537F" w:rsidRPr="00174296" w:rsidRDefault="00BB537F" w:rsidP="00BB537F">
      <w:pPr>
        <w:widowControl w:val="0"/>
        <w:spacing w:after="0" w:line="360" w:lineRule="auto"/>
        <w:jc w:val="both"/>
        <w:rPr>
          <w:rFonts w:ascii="Book Antiqua" w:eastAsia="宋体" w:hAnsi="Book Antiqua" w:cs="Times New Roman"/>
          <w:b/>
          <w:kern w:val="2"/>
          <w:sz w:val="24"/>
          <w:szCs w:val="24"/>
          <w:lang w:val="en-US" w:eastAsia="zh-CN"/>
        </w:rPr>
      </w:pPr>
      <w:r w:rsidRPr="00174296">
        <w:rPr>
          <w:rFonts w:ascii="Book Antiqua" w:eastAsia="宋体" w:hAnsi="Book Antiqua" w:cs="Times New Roman"/>
          <w:b/>
          <w:kern w:val="2"/>
          <w:sz w:val="24"/>
          <w:szCs w:val="24"/>
          <w:lang w:val="en-US" w:eastAsia="zh-CN"/>
        </w:rPr>
        <w:t>Published online:</w:t>
      </w:r>
    </w:p>
    <w:bookmarkEnd w:id="22"/>
    <w:bookmarkEnd w:id="23"/>
    <w:bookmarkEnd w:id="24"/>
    <w:bookmarkEnd w:id="25"/>
    <w:p w:rsidR="00BB537F" w:rsidRPr="00174296" w:rsidRDefault="00BB537F">
      <w:pPr>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br w:type="page"/>
      </w:r>
    </w:p>
    <w:p w:rsidR="004E576E" w:rsidRPr="00174296" w:rsidRDefault="00BB537F" w:rsidP="00BB537F">
      <w:pPr>
        <w:spacing w:after="0" w:line="360" w:lineRule="auto"/>
        <w:jc w:val="both"/>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lastRenderedPageBreak/>
        <w:t>Abstract</w:t>
      </w:r>
    </w:p>
    <w:p w:rsidR="004E576E" w:rsidRPr="00174296" w:rsidRDefault="004E576E" w:rsidP="00BB537F">
      <w:pPr>
        <w:spacing w:after="0" w:line="360" w:lineRule="auto"/>
        <w:jc w:val="both"/>
        <w:rPr>
          <w:rFonts w:ascii="Book Antiqua" w:hAnsi="Book Antiqua" w:cs="Times New Roman"/>
          <w:color w:val="000000" w:themeColor="text1"/>
          <w:sz w:val="24"/>
          <w:szCs w:val="24"/>
          <w:lang w:val="en-US"/>
        </w:rPr>
      </w:pPr>
      <w:proofErr w:type="spellStart"/>
      <w:r w:rsidRPr="00174296">
        <w:rPr>
          <w:rFonts w:ascii="Book Antiqua" w:hAnsi="Book Antiqua" w:cs="Times New Roman"/>
          <w:color w:val="000000" w:themeColor="text1"/>
          <w:sz w:val="24"/>
          <w:szCs w:val="24"/>
          <w:lang w:val="en-US"/>
        </w:rPr>
        <w:t>Inflammasomes</w:t>
      </w:r>
      <w:proofErr w:type="spellEnd"/>
      <w:r w:rsidRPr="00174296">
        <w:rPr>
          <w:rFonts w:ascii="Book Antiqua" w:hAnsi="Book Antiqua" w:cs="Times New Roman"/>
          <w:color w:val="000000" w:themeColor="text1"/>
          <w:sz w:val="24"/>
          <w:szCs w:val="24"/>
          <w:lang w:val="en-US"/>
        </w:rPr>
        <w:t xml:space="preserve"> are </w:t>
      </w:r>
      <w:proofErr w:type="spellStart"/>
      <w:r w:rsidRPr="00174296">
        <w:rPr>
          <w:rFonts w:ascii="Book Antiqua" w:hAnsi="Book Antiqua" w:cs="Times New Roman"/>
          <w:color w:val="000000" w:themeColor="text1"/>
          <w:sz w:val="24"/>
          <w:szCs w:val="24"/>
          <w:lang w:val="en-US"/>
        </w:rPr>
        <w:t>multiprotein</w:t>
      </w:r>
      <w:proofErr w:type="spellEnd"/>
      <w:r w:rsidRPr="00174296">
        <w:rPr>
          <w:rFonts w:ascii="Book Antiqua" w:hAnsi="Book Antiqua" w:cs="Times New Roman"/>
          <w:color w:val="000000" w:themeColor="text1"/>
          <w:sz w:val="24"/>
          <w:szCs w:val="24"/>
          <w:lang w:val="en-US"/>
        </w:rPr>
        <w:t xml:space="preserve"> intracellular complexes </w:t>
      </w:r>
      <w:r w:rsidR="00A24E2B" w:rsidRPr="00174296">
        <w:rPr>
          <w:rFonts w:ascii="Book Antiqua" w:hAnsi="Book Antiqua" w:cs="Times New Roman"/>
          <w:color w:val="000000" w:themeColor="text1"/>
          <w:sz w:val="24"/>
          <w:szCs w:val="24"/>
          <w:lang w:val="en-US"/>
        </w:rPr>
        <w:t xml:space="preserve">which are </w:t>
      </w:r>
      <w:r w:rsidRPr="00174296">
        <w:rPr>
          <w:rFonts w:ascii="Book Antiqua" w:hAnsi="Book Antiqua" w:cs="Times New Roman"/>
          <w:color w:val="000000" w:themeColor="text1"/>
          <w:sz w:val="24"/>
          <w:szCs w:val="24"/>
          <w:lang w:val="en-US"/>
        </w:rPr>
        <w:t xml:space="preserve">responsible for the activation of inflammatory responses. </w:t>
      </w:r>
      <w:r w:rsidR="00E8378B" w:rsidRPr="00174296">
        <w:rPr>
          <w:rFonts w:ascii="Book Antiqua" w:hAnsi="Book Antiqua" w:cs="Times New Roman"/>
          <w:color w:val="000000" w:themeColor="text1"/>
          <w:sz w:val="24"/>
          <w:szCs w:val="24"/>
          <w:lang w:val="en-US"/>
        </w:rPr>
        <w:t xml:space="preserve">Among various subtypes of </w:t>
      </w:r>
      <w:proofErr w:type="spellStart"/>
      <w:r w:rsidR="00E8378B" w:rsidRPr="00174296">
        <w:rPr>
          <w:rFonts w:ascii="Book Antiqua" w:hAnsi="Book Antiqua" w:cs="Times New Roman"/>
          <w:color w:val="000000" w:themeColor="text1"/>
          <w:sz w:val="24"/>
          <w:szCs w:val="24"/>
          <w:lang w:val="en-US"/>
        </w:rPr>
        <w:t>inflammasomes</w:t>
      </w:r>
      <w:proofErr w:type="spellEnd"/>
      <w:r w:rsidR="00E8378B" w:rsidRPr="00174296">
        <w:rPr>
          <w:rFonts w:ascii="Book Antiqua" w:hAnsi="Book Antiqua" w:cs="Times New Roman"/>
          <w:color w:val="000000" w:themeColor="text1"/>
          <w:sz w:val="24"/>
          <w:szCs w:val="24"/>
          <w:lang w:val="en-US"/>
        </w:rPr>
        <w:t>, NLRP3</w:t>
      </w:r>
      <w:r w:rsidR="00F94A83" w:rsidRPr="00174296">
        <w:rPr>
          <w:rFonts w:ascii="Book Antiqua" w:hAnsi="Book Antiqua" w:cs="Times New Roman"/>
          <w:color w:val="000000" w:themeColor="text1"/>
          <w:sz w:val="24"/>
          <w:szCs w:val="24"/>
          <w:lang w:val="en-US"/>
        </w:rPr>
        <w:t xml:space="preserve"> </w:t>
      </w:r>
      <w:r w:rsidR="00F3379C" w:rsidRPr="00174296">
        <w:rPr>
          <w:rFonts w:ascii="Book Antiqua" w:hAnsi="Book Antiqua" w:cs="Times New Roman"/>
          <w:color w:val="000000" w:themeColor="text1"/>
          <w:sz w:val="24"/>
          <w:szCs w:val="24"/>
          <w:lang w:val="en-US"/>
        </w:rPr>
        <w:t>has been a subject of intensive investigation</w:t>
      </w:r>
      <w:r w:rsidR="00E8378B" w:rsidRPr="00174296">
        <w:rPr>
          <w:rFonts w:ascii="Book Antiqua" w:hAnsi="Book Antiqua" w:cs="Times New Roman"/>
          <w:color w:val="000000" w:themeColor="text1"/>
          <w:sz w:val="24"/>
          <w:szCs w:val="24"/>
          <w:lang w:val="en-US"/>
        </w:rPr>
        <w:t>.</w:t>
      </w:r>
      <w:r w:rsidR="00266749" w:rsidRPr="00174296">
        <w:rPr>
          <w:rFonts w:ascii="Book Antiqua" w:hAnsi="Book Antiqua" w:cs="Times New Roman"/>
          <w:color w:val="000000" w:themeColor="text1"/>
          <w:sz w:val="24"/>
          <w:szCs w:val="24"/>
          <w:lang w:val="en-US"/>
        </w:rPr>
        <w:t xml:space="preserve"> NLRP3 </w:t>
      </w:r>
      <w:r w:rsidR="00F3379C" w:rsidRPr="00174296">
        <w:rPr>
          <w:rFonts w:ascii="Book Antiqua" w:hAnsi="Book Antiqua" w:cs="Times New Roman"/>
          <w:color w:val="000000" w:themeColor="text1"/>
          <w:sz w:val="24"/>
          <w:szCs w:val="24"/>
          <w:lang w:val="en-US"/>
        </w:rPr>
        <w:t xml:space="preserve">is considered </w:t>
      </w:r>
      <w:r w:rsidR="00CB2C6A" w:rsidRPr="00174296">
        <w:rPr>
          <w:rFonts w:ascii="Book Antiqua" w:hAnsi="Book Antiqua" w:cs="Times New Roman"/>
          <w:color w:val="000000" w:themeColor="text1"/>
          <w:sz w:val="24"/>
          <w:szCs w:val="24"/>
          <w:lang w:val="en-US"/>
        </w:rPr>
        <w:t>to be</w:t>
      </w:r>
      <w:r w:rsidR="00F3379C" w:rsidRPr="00174296">
        <w:rPr>
          <w:rFonts w:ascii="Book Antiqua" w:hAnsi="Book Antiqua" w:cs="Times New Roman"/>
          <w:color w:val="000000" w:themeColor="text1"/>
          <w:sz w:val="24"/>
          <w:szCs w:val="24"/>
          <w:lang w:val="en-US"/>
        </w:rPr>
        <w:t xml:space="preserve"> a sensor of</w:t>
      </w:r>
      <w:r w:rsidR="00266749" w:rsidRPr="00174296">
        <w:rPr>
          <w:rFonts w:ascii="Book Antiqua" w:hAnsi="Book Antiqua" w:cs="Times New Roman"/>
          <w:color w:val="000000" w:themeColor="text1"/>
          <w:sz w:val="24"/>
          <w:szCs w:val="24"/>
          <w:lang w:val="en-US"/>
        </w:rPr>
        <w:t xml:space="preserve"> microbial and other danger signals</w:t>
      </w:r>
      <w:r w:rsidR="00522D2D" w:rsidRPr="00174296">
        <w:rPr>
          <w:rFonts w:ascii="Book Antiqua" w:hAnsi="Book Antiqua" w:cs="Times New Roman"/>
          <w:color w:val="000000" w:themeColor="text1"/>
          <w:sz w:val="24"/>
          <w:szCs w:val="24"/>
          <w:lang w:val="en-US"/>
        </w:rPr>
        <w:t xml:space="preserve"> and </w:t>
      </w:r>
      <w:r w:rsidR="00E74F25" w:rsidRPr="00174296">
        <w:rPr>
          <w:rFonts w:ascii="Book Antiqua" w:hAnsi="Book Antiqua" w:cs="Times New Roman"/>
          <w:color w:val="000000" w:themeColor="text1"/>
          <w:sz w:val="24"/>
          <w:szCs w:val="24"/>
          <w:lang w:val="en-US"/>
        </w:rPr>
        <w:t xml:space="preserve">plays a crucial </w:t>
      </w:r>
      <w:r w:rsidR="005A19F7" w:rsidRPr="00174296">
        <w:rPr>
          <w:rFonts w:ascii="Book Antiqua" w:hAnsi="Book Antiqua" w:cs="Times New Roman"/>
          <w:color w:val="000000" w:themeColor="text1"/>
          <w:sz w:val="24"/>
          <w:szCs w:val="24"/>
          <w:lang w:val="en-US"/>
        </w:rPr>
        <w:t>role</w:t>
      </w:r>
      <w:r w:rsidR="00E74F25" w:rsidRPr="00174296">
        <w:rPr>
          <w:rFonts w:ascii="Book Antiqua" w:hAnsi="Book Antiqua" w:cs="Times New Roman"/>
          <w:color w:val="000000" w:themeColor="text1"/>
          <w:sz w:val="24"/>
          <w:szCs w:val="24"/>
          <w:lang w:val="en-US"/>
        </w:rPr>
        <w:t xml:space="preserve"> in mucosal immune response</w:t>
      </w:r>
      <w:r w:rsidR="00A24FA2" w:rsidRPr="00174296">
        <w:rPr>
          <w:rFonts w:ascii="Book Antiqua" w:hAnsi="Book Antiqua" w:cs="Times New Roman"/>
          <w:color w:val="000000" w:themeColor="text1"/>
          <w:sz w:val="24"/>
          <w:szCs w:val="24"/>
          <w:lang w:val="en-US"/>
        </w:rPr>
        <w:t>s</w:t>
      </w:r>
      <w:r w:rsidR="00CB2C6A" w:rsidRPr="00174296">
        <w:rPr>
          <w:rFonts w:ascii="Book Antiqua" w:hAnsi="Book Antiqua" w:cs="Times New Roman"/>
          <w:color w:val="000000" w:themeColor="text1"/>
          <w:sz w:val="24"/>
          <w:szCs w:val="24"/>
          <w:lang w:val="en-US"/>
        </w:rPr>
        <w:t>,</w:t>
      </w:r>
      <w:r w:rsidR="00E74F25" w:rsidRPr="00174296">
        <w:rPr>
          <w:rFonts w:ascii="Book Antiqua" w:hAnsi="Book Antiqua" w:cs="Times New Roman"/>
          <w:color w:val="000000" w:themeColor="text1"/>
          <w:sz w:val="24"/>
          <w:szCs w:val="24"/>
          <w:lang w:val="en-US"/>
        </w:rPr>
        <w:t xml:space="preserve"> promoting </w:t>
      </w:r>
      <w:r w:rsidR="00F3379C" w:rsidRPr="00174296">
        <w:rPr>
          <w:rFonts w:ascii="Book Antiqua" w:hAnsi="Book Antiqua" w:cs="Times New Roman"/>
          <w:color w:val="000000" w:themeColor="text1"/>
          <w:sz w:val="24"/>
          <w:szCs w:val="24"/>
          <w:lang w:val="en-US"/>
        </w:rPr>
        <w:t xml:space="preserve">the </w:t>
      </w:r>
      <w:r w:rsidR="00266749" w:rsidRPr="00174296">
        <w:rPr>
          <w:rFonts w:ascii="Book Antiqua" w:hAnsi="Book Antiqua" w:cs="Times New Roman"/>
          <w:color w:val="000000" w:themeColor="text1"/>
          <w:sz w:val="24"/>
          <w:szCs w:val="24"/>
          <w:lang w:val="en-US"/>
        </w:rPr>
        <w:t xml:space="preserve">maturation of </w:t>
      </w:r>
      <w:proofErr w:type="spellStart"/>
      <w:r w:rsidR="00266749" w:rsidRPr="00174296">
        <w:rPr>
          <w:rFonts w:ascii="Book Antiqua" w:hAnsi="Book Antiqua" w:cs="Times New Roman"/>
          <w:color w:val="000000" w:themeColor="text1"/>
          <w:sz w:val="24"/>
          <w:szCs w:val="24"/>
          <w:lang w:val="en-US"/>
        </w:rPr>
        <w:t>proinflammatory</w:t>
      </w:r>
      <w:proofErr w:type="spellEnd"/>
      <w:r w:rsidR="00266749" w:rsidRPr="00174296">
        <w:rPr>
          <w:rFonts w:ascii="Book Antiqua" w:hAnsi="Book Antiqua" w:cs="Times New Roman"/>
          <w:color w:val="000000" w:themeColor="text1"/>
          <w:sz w:val="24"/>
          <w:szCs w:val="24"/>
          <w:lang w:val="en-US"/>
        </w:rPr>
        <w:t xml:space="preserve"> cytokines </w:t>
      </w:r>
      <w:r w:rsidR="00E74F25" w:rsidRPr="00174296">
        <w:rPr>
          <w:rFonts w:ascii="Book Antiqua" w:hAnsi="Book Antiqua" w:cs="Times New Roman"/>
          <w:color w:val="000000" w:themeColor="text1"/>
          <w:sz w:val="24"/>
          <w:szCs w:val="24"/>
          <w:lang w:val="en-US"/>
        </w:rPr>
        <w:t>interleukin 1</w:t>
      </w:r>
      <w:r w:rsidR="00E74F25" w:rsidRPr="00174296">
        <w:rPr>
          <w:rFonts w:ascii="Book Antiqua" w:hAnsi="Book Antiqua" w:cs="Times New Roman"/>
          <w:color w:val="000000" w:themeColor="text1"/>
          <w:sz w:val="24"/>
          <w:szCs w:val="24"/>
        </w:rPr>
        <w:t>β</w:t>
      </w:r>
      <w:r w:rsidR="00E74F25" w:rsidRPr="00174296">
        <w:rPr>
          <w:rFonts w:ascii="Book Antiqua" w:hAnsi="Book Antiqua" w:cs="Times New Roman"/>
          <w:color w:val="000000" w:themeColor="text1"/>
          <w:sz w:val="24"/>
          <w:szCs w:val="24"/>
          <w:lang w:val="en-US"/>
        </w:rPr>
        <w:t xml:space="preserve"> (</w:t>
      </w:r>
      <w:r w:rsidR="00266749" w:rsidRPr="00174296">
        <w:rPr>
          <w:rFonts w:ascii="Book Antiqua" w:hAnsi="Book Antiqua" w:cs="Times New Roman"/>
          <w:color w:val="000000" w:themeColor="text1"/>
          <w:sz w:val="24"/>
          <w:szCs w:val="24"/>
          <w:lang w:val="en-US"/>
        </w:rPr>
        <w:t>IL-1</w:t>
      </w:r>
      <w:r w:rsidR="00266749" w:rsidRPr="00174296">
        <w:rPr>
          <w:rFonts w:ascii="Book Antiqua" w:hAnsi="Book Antiqua" w:cs="Times New Roman"/>
          <w:color w:val="000000" w:themeColor="text1"/>
          <w:sz w:val="24"/>
          <w:szCs w:val="24"/>
        </w:rPr>
        <w:t>β</w:t>
      </w:r>
      <w:r w:rsidR="00E74F25" w:rsidRPr="00174296">
        <w:rPr>
          <w:rFonts w:ascii="Book Antiqua" w:hAnsi="Book Antiqua" w:cs="Times New Roman"/>
          <w:color w:val="000000" w:themeColor="text1"/>
          <w:sz w:val="24"/>
          <w:szCs w:val="24"/>
          <w:lang w:val="en-US"/>
        </w:rPr>
        <w:t>)</w:t>
      </w:r>
      <w:r w:rsidR="00266749" w:rsidRPr="00174296">
        <w:rPr>
          <w:rFonts w:ascii="Book Antiqua" w:hAnsi="Book Antiqua" w:cs="Times New Roman"/>
          <w:color w:val="000000" w:themeColor="text1"/>
          <w:sz w:val="24"/>
          <w:szCs w:val="24"/>
          <w:lang w:val="en-US"/>
        </w:rPr>
        <w:t xml:space="preserve"> and IL-18</w:t>
      </w:r>
      <w:r w:rsidR="00FA411C" w:rsidRPr="00174296">
        <w:rPr>
          <w:rFonts w:ascii="Book Antiqua" w:hAnsi="Book Antiqua" w:cs="Times New Roman"/>
          <w:color w:val="000000" w:themeColor="text1"/>
          <w:sz w:val="24"/>
          <w:szCs w:val="24"/>
          <w:lang w:val="en-US"/>
        </w:rPr>
        <w:t>.</w:t>
      </w:r>
      <w:r w:rsidR="00094B0D" w:rsidRPr="00174296">
        <w:rPr>
          <w:rFonts w:ascii="Book Antiqua" w:hAnsi="Book Antiqua" w:cs="Times New Roman"/>
          <w:color w:val="000000" w:themeColor="text1"/>
          <w:sz w:val="24"/>
          <w:szCs w:val="24"/>
          <w:lang w:val="en-US"/>
        </w:rPr>
        <w:t xml:space="preserve"> </w:t>
      </w:r>
      <w:r w:rsidR="007A0639" w:rsidRPr="00174296">
        <w:rPr>
          <w:rFonts w:ascii="Book Antiqua" w:hAnsi="Book Antiqua" w:cs="Times New Roman"/>
          <w:color w:val="000000" w:themeColor="text1"/>
          <w:sz w:val="24"/>
          <w:szCs w:val="24"/>
          <w:lang w:val="en-US"/>
        </w:rPr>
        <w:t xml:space="preserve">NLRP3 </w:t>
      </w:r>
      <w:proofErr w:type="spellStart"/>
      <w:r w:rsidR="007A0639" w:rsidRPr="00174296">
        <w:rPr>
          <w:rFonts w:ascii="Book Antiqua" w:hAnsi="Book Antiqua" w:cs="Times New Roman"/>
          <w:color w:val="000000" w:themeColor="text1"/>
          <w:sz w:val="24"/>
          <w:szCs w:val="24"/>
          <w:lang w:val="en-US"/>
        </w:rPr>
        <w:t>inflammasome</w:t>
      </w:r>
      <w:proofErr w:type="spellEnd"/>
      <w:r w:rsidR="007A0639" w:rsidRPr="00174296">
        <w:rPr>
          <w:rFonts w:ascii="Book Antiqua" w:hAnsi="Book Antiqua" w:cs="Times New Roman"/>
          <w:color w:val="000000" w:themeColor="text1"/>
          <w:sz w:val="24"/>
          <w:szCs w:val="24"/>
          <w:lang w:val="en-US"/>
        </w:rPr>
        <w:t xml:space="preserve"> has been associated with a variety of inflammatory and autoimmune conditions, including inflammatory bowel disease</w:t>
      </w:r>
      <w:r w:rsidR="00E74F25" w:rsidRPr="00174296">
        <w:rPr>
          <w:rFonts w:ascii="Book Antiqua" w:hAnsi="Book Antiqua" w:cs="Times New Roman"/>
          <w:color w:val="000000" w:themeColor="text1"/>
          <w:sz w:val="24"/>
          <w:szCs w:val="24"/>
          <w:lang w:val="en-US"/>
        </w:rPr>
        <w:t>s</w:t>
      </w:r>
      <w:r w:rsidR="007A0639" w:rsidRPr="00174296">
        <w:rPr>
          <w:rFonts w:ascii="Book Antiqua" w:hAnsi="Book Antiqua" w:cs="Times New Roman"/>
          <w:color w:val="000000" w:themeColor="text1"/>
          <w:sz w:val="24"/>
          <w:szCs w:val="24"/>
          <w:lang w:val="en-US"/>
        </w:rPr>
        <w:t xml:space="preserve"> (IBD). </w:t>
      </w:r>
      <w:r w:rsidR="00502AF9" w:rsidRPr="00174296">
        <w:rPr>
          <w:rFonts w:ascii="Book Antiqua" w:hAnsi="Book Antiqua" w:cs="Times New Roman"/>
          <w:color w:val="000000" w:themeColor="text1"/>
          <w:sz w:val="24"/>
          <w:szCs w:val="24"/>
          <w:lang w:val="en-US"/>
        </w:rPr>
        <w:t xml:space="preserve">The role of NLRP3 in IBD </w:t>
      </w:r>
      <w:r w:rsidR="00E74F25" w:rsidRPr="00174296">
        <w:rPr>
          <w:rFonts w:ascii="Book Antiqua" w:hAnsi="Book Antiqua" w:cs="Times New Roman"/>
          <w:color w:val="000000" w:themeColor="text1"/>
          <w:sz w:val="24"/>
          <w:szCs w:val="24"/>
          <w:lang w:val="en-US"/>
        </w:rPr>
        <w:t>is not yet fully elucidated</w:t>
      </w:r>
      <w:r w:rsidR="00166D2D" w:rsidRPr="00174296">
        <w:rPr>
          <w:rFonts w:ascii="Book Antiqua" w:hAnsi="Book Antiqua" w:cs="Times New Roman"/>
          <w:color w:val="000000" w:themeColor="text1"/>
          <w:sz w:val="24"/>
          <w:szCs w:val="24"/>
          <w:lang w:val="en-US"/>
        </w:rPr>
        <w:t xml:space="preserve"> </w:t>
      </w:r>
      <w:r w:rsidR="00502AF9" w:rsidRPr="00174296">
        <w:rPr>
          <w:rFonts w:ascii="Book Antiqua" w:hAnsi="Book Antiqua" w:cs="Times New Roman"/>
          <w:color w:val="000000" w:themeColor="text1"/>
          <w:sz w:val="24"/>
          <w:szCs w:val="24"/>
          <w:lang w:val="en-US"/>
        </w:rPr>
        <w:t>as</w:t>
      </w:r>
      <w:r w:rsidR="00E74F25" w:rsidRPr="00174296">
        <w:rPr>
          <w:rFonts w:ascii="Book Antiqua" w:hAnsi="Book Antiqua" w:cs="Times New Roman"/>
          <w:color w:val="000000" w:themeColor="text1"/>
          <w:sz w:val="24"/>
          <w:szCs w:val="24"/>
          <w:lang w:val="en-US"/>
        </w:rPr>
        <w:t xml:space="preserve"> it seems to demonstrate both </w:t>
      </w:r>
      <w:r w:rsidR="00502AF9" w:rsidRPr="00174296">
        <w:rPr>
          <w:rFonts w:ascii="Book Antiqua" w:hAnsi="Book Antiqua" w:cs="Times New Roman"/>
          <w:color w:val="000000" w:themeColor="text1"/>
          <w:sz w:val="24"/>
          <w:szCs w:val="24"/>
          <w:lang w:val="en-US"/>
        </w:rPr>
        <w:t>pathogenic and protective effects</w:t>
      </w:r>
      <w:r w:rsidR="00094B0D" w:rsidRPr="00174296">
        <w:rPr>
          <w:rFonts w:ascii="Book Antiqua" w:hAnsi="Book Antiqua" w:cs="Times New Roman"/>
          <w:color w:val="000000" w:themeColor="text1"/>
          <w:sz w:val="24"/>
          <w:szCs w:val="24"/>
          <w:lang w:val="en-US"/>
        </w:rPr>
        <w:t xml:space="preserve">. Genetic studies have </w:t>
      </w:r>
      <w:r w:rsidR="00C2400D" w:rsidRPr="00174296">
        <w:rPr>
          <w:rFonts w:ascii="Book Antiqua" w:hAnsi="Book Antiqua" w:cs="Times New Roman"/>
          <w:color w:val="000000" w:themeColor="text1"/>
          <w:sz w:val="24"/>
          <w:szCs w:val="24"/>
          <w:lang w:val="en-US"/>
        </w:rPr>
        <w:t xml:space="preserve">shown a relationship between genetic variants and mutations in NLRP3 gene </w:t>
      </w:r>
      <w:r w:rsidR="005A4CDB" w:rsidRPr="00174296">
        <w:rPr>
          <w:rFonts w:ascii="Book Antiqua" w:hAnsi="Book Antiqua" w:cs="Times New Roman"/>
          <w:color w:val="000000" w:themeColor="text1"/>
          <w:sz w:val="24"/>
          <w:szCs w:val="24"/>
          <w:lang w:val="en-US"/>
        </w:rPr>
        <w:t>with</w:t>
      </w:r>
      <w:r w:rsidR="00C2400D" w:rsidRPr="00174296">
        <w:rPr>
          <w:rFonts w:ascii="Book Antiqua" w:hAnsi="Book Antiqua" w:cs="Times New Roman"/>
          <w:color w:val="000000" w:themeColor="text1"/>
          <w:sz w:val="24"/>
          <w:szCs w:val="24"/>
          <w:lang w:val="en-US"/>
        </w:rPr>
        <w:t xml:space="preserve"> IBD pathogenesis. </w:t>
      </w:r>
      <w:r w:rsidR="00E74F25" w:rsidRPr="00174296">
        <w:rPr>
          <w:rFonts w:ascii="Book Antiqua" w:hAnsi="Book Antiqua" w:cs="Times New Roman"/>
          <w:color w:val="000000" w:themeColor="text1"/>
          <w:sz w:val="24"/>
          <w:szCs w:val="24"/>
          <w:lang w:val="en-US"/>
        </w:rPr>
        <w:t>A</w:t>
      </w:r>
      <w:r w:rsidR="00C2400D" w:rsidRPr="00174296">
        <w:rPr>
          <w:rFonts w:ascii="Book Antiqua" w:hAnsi="Book Antiqua" w:cs="Times New Roman"/>
          <w:color w:val="000000" w:themeColor="text1"/>
          <w:sz w:val="24"/>
          <w:szCs w:val="24"/>
          <w:lang w:val="en-US"/>
        </w:rPr>
        <w:t xml:space="preserve"> complex interaction </w:t>
      </w:r>
      <w:r w:rsidR="00E74F25" w:rsidRPr="00174296">
        <w:rPr>
          <w:rFonts w:ascii="Book Antiqua" w:hAnsi="Book Antiqua" w:cs="Times New Roman"/>
          <w:color w:val="000000" w:themeColor="text1"/>
          <w:sz w:val="24"/>
          <w:szCs w:val="24"/>
          <w:lang w:val="en-US"/>
        </w:rPr>
        <w:t xml:space="preserve">between </w:t>
      </w:r>
      <w:r w:rsidR="00C2400D" w:rsidRPr="00174296">
        <w:rPr>
          <w:rFonts w:ascii="Book Antiqua" w:hAnsi="Book Antiqua" w:cs="Times New Roman"/>
          <w:color w:val="000000" w:themeColor="text1"/>
          <w:sz w:val="24"/>
          <w:szCs w:val="24"/>
          <w:lang w:val="en-US"/>
        </w:rPr>
        <w:t xml:space="preserve">the NLRP3 </w:t>
      </w:r>
      <w:proofErr w:type="spellStart"/>
      <w:r w:rsidR="00C2400D" w:rsidRPr="00174296">
        <w:rPr>
          <w:rFonts w:ascii="Book Antiqua" w:hAnsi="Book Antiqua" w:cs="Times New Roman"/>
          <w:color w:val="000000" w:themeColor="text1"/>
          <w:sz w:val="24"/>
          <w:szCs w:val="24"/>
          <w:lang w:val="en-US"/>
        </w:rPr>
        <w:t>inflammasome</w:t>
      </w:r>
      <w:proofErr w:type="spellEnd"/>
      <w:r w:rsidR="00C2400D" w:rsidRPr="00174296">
        <w:rPr>
          <w:rFonts w:ascii="Book Antiqua" w:hAnsi="Book Antiqua" w:cs="Times New Roman"/>
          <w:color w:val="000000" w:themeColor="text1"/>
          <w:sz w:val="24"/>
          <w:szCs w:val="24"/>
          <w:lang w:val="en-US"/>
        </w:rPr>
        <w:t xml:space="preserve"> and </w:t>
      </w:r>
      <w:r w:rsidR="00040224" w:rsidRPr="00174296">
        <w:rPr>
          <w:rFonts w:ascii="Book Antiqua" w:hAnsi="Book Antiqua" w:cs="Times New Roman"/>
          <w:color w:val="000000" w:themeColor="text1"/>
          <w:sz w:val="24"/>
          <w:szCs w:val="24"/>
          <w:lang w:val="en-US"/>
        </w:rPr>
        <w:t xml:space="preserve">the </w:t>
      </w:r>
      <w:r w:rsidR="00C2400D" w:rsidRPr="00174296">
        <w:rPr>
          <w:rFonts w:ascii="Book Antiqua" w:hAnsi="Book Antiqua" w:cs="Times New Roman"/>
          <w:color w:val="000000" w:themeColor="text1"/>
          <w:sz w:val="24"/>
          <w:szCs w:val="24"/>
          <w:lang w:val="en-US"/>
        </w:rPr>
        <w:t>mucosal immune response</w:t>
      </w:r>
      <w:r w:rsidR="00E74F25" w:rsidRPr="00174296">
        <w:rPr>
          <w:rFonts w:ascii="Book Antiqua" w:hAnsi="Book Antiqua" w:cs="Times New Roman"/>
          <w:color w:val="000000" w:themeColor="text1"/>
          <w:sz w:val="24"/>
          <w:szCs w:val="24"/>
          <w:lang w:val="en-US"/>
        </w:rPr>
        <w:t xml:space="preserve"> has been reported</w:t>
      </w:r>
      <w:r w:rsidR="007238F9" w:rsidRPr="00174296">
        <w:rPr>
          <w:rFonts w:ascii="Book Antiqua" w:hAnsi="Book Antiqua" w:cs="Times New Roman"/>
          <w:color w:val="000000" w:themeColor="text1"/>
          <w:sz w:val="24"/>
          <w:szCs w:val="24"/>
          <w:lang w:val="en-US"/>
        </w:rPr>
        <w:t xml:space="preserve">. </w:t>
      </w:r>
      <w:r w:rsidR="00E913C8" w:rsidRPr="00174296">
        <w:rPr>
          <w:rFonts w:ascii="Book Antiqua" w:hAnsi="Book Antiqua" w:cs="Times New Roman"/>
          <w:color w:val="000000" w:themeColor="text1"/>
          <w:spacing w:val="3"/>
          <w:sz w:val="24"/>
          <w:szCs w:val="24"/>
          <w:shd w:val="clear" w:color="auto" w:fill="FFFFFF"/>
          <w:lang w:val="en-US"/>
        </w:rPr>
        <w:t xml:space="preserve">Activation of the </w:t>
      </w:r>
      <w:proofErr w:type="spellStart"/>
      <w:r w:rsidR="00E913C8" w:rsidRPr="00174296">
        <w:rPr>
          <w:rFonts w:ascii="Book Antiqua" w:hAnsi="Book Antiqua" w:cs="Times New Roman"/>
          <w:color w:val="000000" w:themeColor="text1"/>
          <w:spacing w:val="3"/>
          <w:sz w:val="24"/>
          <w:szCs w:val="24"/>
          <w:shd w:val="clear" w:color="auto" w:fill="FFFFFF"/>
          <w:lang w:val="en-US"/>
        </w:rPr>
        <w:t>inflammasome</w:t>
      </w:r>
      <w:proofErr w:type="spellEnd"/>
      <w:r w:rsidR="00E913C8" w:rsidRPr="00174296">
        <w:rPr>
          <w:rFonts w:ascii="Book Antiqua" w:hAnsi="Book Antiqua" w:cs="Times New Roman"/>
          <w:color w:val="000000" w:themeColor="text1"/>
          <w:spacing w:val="3"/>
          <w:sz w:val="24"/>
          <w:szCs w:val="24"/>
          <w:shd w:val="clear" w:color="auto" w:fill="FFFFFF"/>
          <w:lang w:val="en-US"/>
        </w:rPr>
        <w:t xml:space="preserve"> is a key function mediated by the innate immune </w:t>
      </w:r>
      <w:r w:rsidR="00A24FA2" w:rsidRPr="00174296">
        <w:rPr>
          <w:rFonts w:ascii="Book Antiqua" w:hAnsi="Book Antiqua" w:cs="Times New Roman"/>
          <w:color w:val="000000" w:themeColor="text1"/>
          <w:spacing w:val="3"/>
          <w:sz w:val="24"/>
          <w:szCs w:val="24"/>
          <w:shd w:val="clear" w:color="auto" w:fill="FFFFFF"/>
          <w:lang w:val="en-US"/>
        </w:rPr>
        <w:t xml:space="preserve">response </w:t>
      </w:r>
      <w:r w:rsidR="00E913C8" w:rsidRPr="00174296">
        <w:rPr>
          <w:rFonts w:ascii="Book Antiqua" w:hAnsi="Book Antiqua" w:cs="Times New Roman"/>
          <w:color w:val="000000" w:themeColor="text1"/>
          <w:spacing w:val="3"/>
          <w:sz w:val="24"/>
          <w:szCs w:val="24"/>
          <w:shd w:val="clear" w:color="auto" w:fill="FFFFFF"/>
          <w:lang w:val="en-US"/>
        </w:rPr>
        <w:t xml:space="preserve">and </w:t>
      </w:r>
      <w:r w:rsidR="00A24FA2" w:rsidRPr="00174296">
        <w:rPr>
          <w:rFonts w:ascii="Book Antiqua" w:hAnsi="Book Antiqua" w:cs="Times New Roman"/>
          <w:color w:val="000000" w:themeColor="text1"/>
          <w:spacing w:val="3"/>
          <w:sz w:val="24"/>
          <w:szCs w:val="24"/>
          <w:shd w:val="clear" w:color="auto" w:fill="FFFFFF"/>
          <w:lang w:val="en-US"/>
        </w:rPr>
        <w:t>the signaling</w:t>
      </w:r>
      <w:r w:rsidR="00E913C8" w:rsidRPr="00174296">
        <w:rPr>
          <w:rFonts w:ascii="Book Antiqua" w:hAnsi="Book Antiqua" w:cs="Times New Roman"/>
          <w:color w:val="000000" w:themeColor="text1"/>
          <w:spacing w:val="3"/>
          <w:sz w:val="24"/>
          <w:szCs w:val="24"/>
          <w:shd w:val="clear" w:color="auto" w:fill="FFFFFF"/>
          <w:lang w:val="en-US"/>
        </w:rPr>
        <w:t xml:space="preserve"> through IL-1</w:t>
      </w:r>
      <w:r w:rsidR="00E913C8" w:rsidRPr="00174296">
        <w:rPr>
          <w:rFonts w:ascii="Book Antiqua" w:hAnsi="Book Antiqua" w:cs="Times New Roman"/>
          <w:color w:val="000000" w:themeColor="text1"/>
          <w:spacing w:val="3"/>
          <w:sz w:val="24"/>
          <w:szCs w:val="24"/>
          <w:shd w:val="clear" w:color="auto" w:fill="FFFFFF"/>
        </w:rPr>
        <w:t>β</w:t>
      </w:r>
      <w:r w:rsidR="00E913C8" w:rsidRPr="00174296">
        <w:rPr>
          <w:rFonts w:ascii="Book Antiqua" w:hAnsi="Book Antiqua" w:cs="Times New Roman"/>
          <w:color w:val="000000" w:themeColor="text1"/>
          <w:spacing w:val="3"/>
          <w:sz w:val="24"/>
          <w:szCs w:val="24"/>
          <w:shd w:val="clear" w:color="auto" w:fill="FFFFFF"/>
          <w:lang w:val="en-US"/>
        </w:rPr>
        <w:t xml:space="preserve"> and IL-18 </w:t>
      </w:r>
      <w:r w:rsidR="0061042D" w:rsidRPr="00174296">
        <w:rPr>
          <w:rFonts w:ascii="Book Antiqua" w:hAnsi="Book Antiqua" w:cs="Times New Roman"/>
          <w:color w:val="000000" w:themeColor="text1"/>
          <w:spacing w:val="3"/>
          <w:sz w:val="24"/>
          <w:szCs w:val="24"/>
          <w:shd w:val="clear" w:color="auto" w:fill="FFFFFF"/>
          <w:lang w:val="en-US"/>
        </w:rPr>
        <w:t>is</w:t>
      </w:r>
      <w:r w:rsidR="00094B0D" w:rsidRPr="00174296">
        <w:rPr>
          <w:rFonts w:ascii="Book Antiqua" w:hAnsi="Book Antiqua" w:cs="Times New Roman"/>
          <w:color w:val="000000" w:themeColor="text1"/>
          <w:spacing w:val="3"/>
          <w:sz w:val="24"/>
          <w:szCs w:val="24"/>
          <w:shd w:val="clear" w:color="auto" w:fill="FFFFFF"/>
          <w:lang w:val="en-US"/>
        </w:rPr>
        <w:t xml:space="preserve"> implicated </w:t>
      </w:r>
      <w:r w:rsidR="00E913C8" w:rsidRPr="00174296">
        <w:rPr>
          <w:rFonts w:ascii="Book Antiqua" w:hAnsi="Book Antiqua" w:cs="Times New Roman"/>
          <w:color w:val="000000" w:themeColor="text1"/>
          <w:spacing w:val="3"/>
          <w:sz w:val="24"/>
          <w:szCs w:val="24"/>
          <w:shd w:val="clear" w:color="auto" w:fill="FFFFFF"/>
          <w:lang w:val="en-US"/>
        </w:rPr>
        <w:t xml:space="preserve">in adaptive immunity. </w:t>
      </w:r>
      <w:r w:rsidR="007238F9" w:rsidRPr="00174296">
        <w:rPr>
          <w:rFonts w:ascii="Book Antiqua" w:hAnsi="Book Antiqua" w:cs="Times New Roman"/>
          <w:color w:val="000000" w:themeColor="text1"/>
          <w:sz w:val="24"/>
          <w:szCs w:val="24"/>
          <w:lang w:val="en-US"/>
        </w:rPr>
        <w:t>Further research</w:t>
      </w:r>
      <w:r w:rsidR="00C2400D" w:rsidRPr="00174296">
        <w:rPr>
          <w:rFonts w:ascii="Book Antiqua" w:hAnsi="Book Antiqua" w:cs="Times New Roman"/>
          <w:color w:val="000000" w:themeColor="text1"/>
          <w:sz w:val="24"/>
          <w:szCs w:val="24"/>
          <w:lang w:val="en-US"/>
        </w:rPr>
        <w:t xml:space="preserve"> </w:t>
      </w:r>
      <w:r w:rsidR="00E74F25" w:rsidRPr="00174296">
        <w:rPr>
          <w:rFonts w:ascii="Book Antiqua" w:hAnsi="Book Antiqua" w:cs="Times New Roman"/>
          <w:color w:val="000000" w:themeColor="text1"/>
          <w:sz w:val="24"/>
          <w:szCs w:val="24"/>
          <w:lang w:val="en-US"/>
        </w:rPr>
        <w:t xml:space="preserve">is needed to delineate </w:t>
      </w:r>
      <w:r w:rsidR="00C2400D" w:rsidRPr="00174296">
        <w:rPr>
          <w:rFonts w:ascii="Book Antiqua" w:hAnsi="Book Antiqua" w:cs="Times New Roman"/>
          <w:color w:val="000000" w:themeColor="text1"/>
          <w:sz w:val="24"/>
          <w:szCs w:val="24"/>
          <w:lang w:val="en-US"/>
        </w:rPr>
        <w:t xml:space="preserve">the precise mechanisms of NLRP3 function in </w:t>
      </w:r>
      <w:r w:rsidR="00E74F25" w:rsidRPr="00174296">
        <w:rPr>
          <w:rFonts w:ascii="Book Antiqua" w:hAnsi="Book Antiqua" w:cs="Times New Roman"/>
          <w:color w:val="000000" w:themeColor="text1"/>
          <w:sz w:val="24"/>
          <w:szCs w:val="24"/>
          <w:lang w:val="en-US"/>
        </w:rPr>
        <w:t xml:space="preserve">regulating </w:t>
      </w:r>
      <w:r w:rsidR="00C2400D" w:rsidRPr="00174296">
        <w:rPr>
          <w:rFonts w:ascii="Book Antiqua" w:hAnsi="Book Antiqua" w:cs="Times New Roman"/>
          <w:color w:val="000000" w:themeColor="text1"/>
          <w:sz w:val="24"/>
          <w:szCs w:val="24"/>
          <w:lang w:val="en-US"/>
        </w:rPr>
        <w:t>immune responses</w:t>
      </w:r>
      <w:r w:rsidR="007238F9" w:rsidRPr="00174296">
        <w:rPr>
          <w:rFonts w:ascii="Book Antiqua" w:hAnsi="Book Antiqua" w:cs="Times New Roman"/>
          <w:color w:val="000000" w:themeColor="text1"/>
          <w:sz w:val="24"/>
          <w:szCs w:val="24"/>
          <w:lang w:val="en-US"/>
        </w:rPr>
        <w:t xml:space="preserve">. Targeting NLRP3 </w:t>
      </w:r>
      <w:proofErr w:type="spellStart"/>
      <w:r w:rsidR="007238F9" w:rsidRPr="00174296">
        <w:rPr>
          <w:rFonts w:ascii="Book Antiqua" w:hAnsi="Book Antiqua" w:cs="Times New Roman"/>
          <w:color w:val="000000" w:themeColor="text1"/>
          <w:sz w:val="24"/>
          <w:szCs w:val="24"/>
          <w:lang w:val="en-US"/>
        </w:rPr>
        <w:t>inflammasome</w:t>
      </w:r>
      <w:proofErr w:type="spellEnd"/>
      <w:r w:rsidR="007238F9" w:rsidRPr="00174296">
        <w:rPr>
          <w:rFonts w:ascii="Book Antiqua" w:hAnsi="Book Antiqua" w:cs="Times New Roman"/>
          <w:color w:val="000000" w:themeColor="text1"/>
          <w:sz w:val="24"/>
          <w:szCs w:val="24"/>
          <w:lang w:val="en-US"/>
        </w:rPr>
        <w:t xml:space="preserve"> and its downstream signaling </w:t>
      </w:r>
      <w:r w:rsidR="00094B0D" w:rsidRPr="00174296">
        <w:rPr>
          <w:rFonts w:ascii="Book Antiqua" w:hAnsi="Book Antiqua" w:cs="Times New Roman"/>
          <w:color w:val="000000" w:themeColor="text1"/>
          <w:sz w:val="24"/>
          <w:szCs w:val="24"/>
          <w:lang w:val="en-US"/>
        </w:rPr>
        <w:t xml:space="preserve">will provide new insights into </w:t>
      </w:r>
      <w:r w:rsidR="00E913C8" w:rsidRPr="00174296">
        <w:rPr>
          <w:rFonts w:ascii="Book Antiqua" w:hAnsi="Book Antiqua" w:cs="Times New Roman"/>
          <w:color w:val="000000" w:themeColor="text1"/>
          <w:sz w:val="24"/>
          <w:szCs w:val="24"/>
          <w:lang w:val="en-US"/>
        </w:rPr>
        <w:t xml:space="preserve">the </w:t>
      </w:r>
      <w:r w:rsidR="006F258B" w:rsidRPr="00174296">
        <w:rPr>
          <w:rFonts w:ascii="Book Antiqua" w:hAnsi="Book Antiqua" w:cs="Times New Roman"/>
          <w:color w:val="000000" w:themeColor="text1"/>
          <w:sz w:val="24"/>
          <w:szCs w:val="24"/>
          <w:lang w:val="en-US"/>
        </w:rPr>
        <w:t>development of</w:t>
      </w:r>
      <w:r w:rsidR="00C2400D" w:rsidRPr="00174296">
        <w:rPr>
          <w:rFonts w:ascii="Book Antiqua" w:hAnsi="Book Antiqua" w:cs="Times New Roman"/>
          <w:color w:val="000000" w:themeColor="text1"/>
          <w:sz w:val="24"/>
          <w:szCs w:val="24"/>
          <w:lang w:val="en-US"/>
        </w:rPr>
        <w:t xml:space="preserve"> future therapeutic strategies. </w:t>
      </w:r>
    </w:p>
    <w:p w:rsidR="0069050B" w:rsidRPr="00174296" w:rsidRDefault="0069050B" w:rsidP="00BB537F">
      <w:pPr>
        <w:spacing w:after="0" w:line="360" w:lineRule="auto"/>
        <w:jc w:val="both"/>
        <w:rPr>
          <w:rFonts w:ascii="Book Antiqua" w:hAnsi="Book Antiqua" w:cs="Times New Roman"/>
          <w:color w:val="000000" w:themeColor="text1"/>
          <w:sz w:val="24"/>
          <w:szCs w:val="24"/>
          <w:lang w:val="en-US"/>
        </w:rPr>
      </w:pPr>
    </w:p>
    <w:p w:rsidR="00BB09A0" w:rsidRPr="00174296" w:rsidRDefault="0069050B" w:rsidP="00BB537F">
      <w:pPr>
        <w:spacing w:after="0" w:line="360" w:lineRule="auto"/>
        <w:jc w:val="both"/>
        <w:rPr>
          <w:rFonts w:ascii="Book Antiqua" w:hAnsi="Book Antiqua" w:cs="Times New Roman"/>
          <w:color w:val="000000" w:themeColor="text1"/>
          <w:sz w:val="24"/>
          <w:szCs w:val="24"/>
          <w:lang w:val="en-US"/>
        </w:rPr>
      </w:pPr>
      <w:r w:rsidRPr="00174296">
        <w:rPr>
          <w:rFonts w:ascii="Book Antiqua" w:hAnsi="Book Antiqua" w:cs="Times New Roman"/>
          <w:b/>
          <w:color w:val="000000" w:themeColor="text1"/>
          <w:sz w:val="24"/>
          <w:szCs w:val="24"/>
          <w:lang w:val="en-US"/>
        </w:rPr>
        <w:t>Key words</w:t>
      </w:r>
      <w:r w:rsidRPr="00174296">
        <w:rPr>
          <w:rFonts w:ascii="Book Antiqua" w:hAnsi="Book Antiqua" w:cs="Times New Roman"/>
          <w:color w:val="000000" w:themeColor="text1"/>
          <w:sz w:val="24"/>
          <w:szCs w:val="24"/>
          <w:lang w:val="en-US"/>
        </w:rPr>
        <w:t>:</w:t>
      </w:r>
      <w:r w:rsidRPr="00174296">
        <w:rPr>
          <w:rFonts w:ascii="Book Antiqua" w:hAnsi="Book Antiqua" w:cs="Times New Roman" w:hint="eastAsia"/>
          <w:color w:val="000000" w:themeColor="text1"/>
          <w:sz w:val="24"/>
          <w:szCs w:val="24"/>
          <w:lang w:val="en-US" w:eastAsia="zh-CN"/>
        </w:rPr>
        <w:t xml:space="preserve"> </w:t>
      </w:r>
      <w:bookmarkStart w:id="26" w:name="OLE_LINK5"/>
      <w:bookmarkStart w:id="27" w:name="OLE_LINK6"/>
      <w:r w:rsidR="00BB09A0" w:rsidRPr="00174296">
        <w:rPr>
          <w:rFonts w:ascii="Book Antiqua" w:hAnsi="Book Antiqua" w:cs="Times New Roman"/>
          <w:color w:val="000000" w:themeColor="text1"/>
          <w:sz w:val="24"/>
          <w:szCs w:val="24"/>
          <w:lang w:val="en-US"/>
        </w:rPr>
        <w:t xml:space="preserve">NLRP3 </w:t>
      </w:r>
      <w:proofErr w:type="spellStart"/>
      <w:r w:rsidR="00BB09A0" w:rsidRPr="00174296">
        <w:rPr>
          <w:rFonts w:ascii="Book Antiqua" w:hAnsi="Book Antiqua" w:cs="Times New Roman"/>
          <w:color w:val="000000" w:themeColor="text1"/>
          <w:sz w:val="24"/>
          <w:szCs w:val="24"/>
          <w:lang w:val="en-US"/>
        </w:rPr>
        <w:t>inflammasome</w:t>
      </w:r>
      <w:bookmarkEnd w:id="26"/>
      <w:bookmarkEnd w:id="27"/>
      <w:proofErr w:type="spellEnd"/>
      <w:r w:rsidR="00BB09A0" w:rsidRPr="00174296">
        <w:rPr>
          <w:rFonts w:ascii="Book Antiqua" w:hAnsi="Book Antiqua" w:cs="Times New Roman"/>
          <w:color w:val="000000" w:themeColor="text1"/>
          <w:sz w:val="24"/>
          <w:szCs w:val="24"/>
          <w:lang w:val="en-US"/>
        </w:rPr>
        <w:t xml:space="preserve">; </w:t>
      </w:r>
      <w:bookmarkStart w:id="28" w:name="OLE_LINK7"/>
      <w:bookmarkStart w:id="29" w:name="OLE_LINK8"/>
      <w:r w:rsidR="00BB09A0" w:rsidRPr="00174296">
        <w:rPr>
          <w:rFonts w:ascii="Book Antiqua" w:hAnsi="Book Antiqua" w:cs="Times New Roman"/>
          <w:color w:val="000000" w:themeColor="text1"/>
          <w:sz w:val="24"/>
          <w:szCs w:val="24"/>
          <w:lang w:val="en-US"/>
        </w:rPr>
        <w:t>Inflammatory bowel diseases</w:t>
      </w:r>
      <w:bookmarkEnd w:id="28"/>
      <w:bookmarkEnd w:id="29"/>
      <w:r w:rsidR="00BB09A0" w:rsidRPr="00174296">
        <w:rPr>
          <w:rFonts w:ascii="Book Antiqua" w:hAnsi="Book Antiqua" w:cs="Times New Roman"/>
          <w:color w:val="000000" w:themeColor="text1"/>
          <w:sz w:val="24"/>
          <w:szCs w:val="24"/>
          <w:lang w:val="en-US"/>
        </w:rPr>
        <w:t xml:space="preserve">; </w:t>
      </w:r>
      <w:bookmarkStart w:id="30" w:name="OLE_LINK9"/>
      <w:bookmarkStart w:id="31" w:name="OLE_LINK10"/>
      <w:r w:rsidR="00BB09A0" w:rsidRPr="00174296">
        <w:rPr>
          <w:rFonts w:ascii="Book Antiqua" w:hAnsi="Book Antiqua" w:cs="Times New Roman"/>
          <w:color w:val="000000" w:themeColor="text1"/>
          <w:sz w:val="24"/>
          <w:szCs w:val="24"/>
          <w:lang w:val="en-US"/>
        </w:rPr>
        <w:t>Mucosal immune system</w:t>
      </w:r>
      <w:bookmarkEnd w:id="30"/>
      <w:bookmarkEnd w:id="31"/>
      <w:r w:rsidR="00BB09A0" w:rsidRPr="00174296">
        <w:rPr>
          <w:rFonts w:ascii="Book Antiqua" w:hAnsi="Book Antiqua" w:cs="Times New Roman"/>
          <w:color w:val="000000" w:themeColor="text1"/>
          <w:sz w:val="24"/>
          <w:szCs w:val="24"/>
          <w:lang w:val="en-US"/>
        </w:rPr>
        <w:t xml:space="preserve">; </w:t>
      </w:r>
      <w:bookmarkStart w:id="32" w:name="OLE_LINK11"/>
      <w:bookmarkStart w:id="33" w:name="OLE_LINK12"/>
      <w:r w:rsidR="00E74F25" w:rsidRPr="00174296">
        <w:rPr>
          <w:rFonts w:ascii="Book Antiqua" w:hAnsi="Book Antiqua" w:cs="Times New Roman"/>
          <w:color w:val="000000" w:themeColor="text1"/>
          <w:sz w:val="24"/>
          <w:szCs w:val="24"/>
          <w:lang w:val="en-US"/>
        </w:rPr>
        <w:t>Interleukin 1</w:t>
      </w:r>
      <w:r w:rsidR="00E74F25" w:rsidRPr="00174296">
        <w:rPr>
          <w:rFonts w:ascii="Book Antiqua" w:hAnsi="Book Antiqua" w:cs="Times New Roman"/>
          <w:color w:val="000000" w:themeColor="text1"/>
          <w:sz w:val="24"/>
          <w:szCs w:val="24"/>
        </w:rPr>
        <w:t>β</w:t>
      </w:r>
      <w:bookmarkEnd w:id="32"/>
      <w:bookmarkEnd w:id="33"/>
      <w:r w:rsidR="00232B9D" w:rsidRPr="00174296">
        <w:rPr>
          <w:rFonts w:ascii="Book Antiqua" w:hAnsi="Book Antiqua" w:cs="Times New Roman"/>
          <w:color w:val="000000" w:themeColor="text1"/>
          <w:sz w:val="24"/>
          <w:szCs w:val="24"/>
          <w:lang w:val="en-US"/>
        </w:rPr>
        <w:t xml:space="preserve">; </w:t>
      </w:r>
      <w:bookmarkStart w:id="34" w:name="OLE_LINK13"/>
      <w:bookmarkStart w:id="35" w:name="OLE_LINK14"/>
      <w:r w:rsidR="00E74F25" w:rsidRPr="00174296">
        <w:rPr>
          <w:rFonts w:ascii="Book Antiqua" w:hAnsi="Book Antiqua" w:cs="Times New Roman"/>
          <w:color w:val="000000" w:themeColor="text1"/>
          <w:sz w:val="24"/>
          <w:szCs w:val="24"/>
          <w:lang w:val="en-US"/>
        </w:rPr>
        <w:t xml:space="preserve">Interleukin </w:t>
      </w:r>
      <w:r w:rsidR="00BB09A0" w:rsidRPr="00174296">
        <w:rPr>
          <w:rFonts w:ascii="Book Antiqua" w:hAnsi="Book Antiqua" w:cs="Times New Roman"/>
          <w:color w:val="000000" w:themeColor="text1"/>
          <w:sz w:val="24"/>
          <w:szCs w:val="24"/>
          <w:lang w:val="en-US"/>
        </w:rPr>
        <w:t>18</w:t>
      </w:r>
      <w:bookmarkEnd w:id="34"/>
      <w:bookmarkEnd w:id="35"/>
      <w:r w:rsidR="00BB09A0" w:rsidRPr="00174296">
        <w:rPr>
          <w:rFonts w:ascii="Book Antiqua" w:hAnsi="Book Antiqua" w:cs="Times New Roman"/>
          <w:color w:val="000000" w:themeColor="text1"/>
          <w:sz w:val="24"/>
          <w:szCs w:val="24"/>
          <w:lang w:val="en-US"/>
        </w:rPr>
        <w:t xml:space="preserve">; </w:t>
      </w:r>
      <w:bookmarkStart w:id="36" w:name="OLE_LINK15"/>
      <w:bookmarkStart w:id="37" w:name="OLE_LINK16"/>
      <w:r w:rsidR="00067C14" w:rsidRPr="00174296">
        <w:rPr>
          <w:rFonts w:ascii="Book Antiqua" w:hAnsi="Book Antiqua" w:cs="Times New Roman"/>
          <w:color w:val="000000" w:themeColor="text1"/>
          <w:sz w:val="24"/>
          <w:szCs w:val="24"/>
          <w:lang w:val="en-US"/>
        </w:rPr>
        <w:t>NLRP3 gene polymorphisms</w:t>
      </w:r>
      <w:bookmarkEnd w:id="36"/>
      <w:bookmarkEnd w:id="37"/>
    </w:p>
    <w:p w:rsidR="0069050B" w:rsidRPr="00174296" w:rsidRDefault="0069050B" w:rsidP="00BB537F">
      <w:pPr>
        <w:spacing w:after="0" w:line="360" w:lineRule="auto"/>
        <w:jc w:val="both"/>
        <w:rPr>
          <w:rFonts w:ascii="Book Antiqua" w:hAnsi="Book Antiqua" w:cs="Times New Roman"/>
          <w:color w:val="000000" w:themeColor="text1"/>
          <w:sz w:val="24"/>
          <w:szCs w:val="24"/>
          <w:lang w:val="en-US"/>
        </w:rPr>
      </w:pPr>
    </w:p>
    <w:p w:rsidR="0069050B" w:rsidRPr="00174296" w:rsidRDefault="0069050B" w:rsidP="0069050B">
      <w:pPr>
        <w:spacing w:after="0" w:line="360" w:lineRule="auto"/>
        <w:jc w:val="both"/>
        <w:rPr>
          <w:rFonts w:ascii="Book Antiqua" w:eastAsia="宋体" w:hAnsi="Book Antiqua" w:cs="Arial"/>
          <w:color w:val="000000"/>
          <w:sz w:val="24"/>
          <w:szCs w:val="24"/>
          <w:lang w:val="en-US"/>
        </w:rPr>
      </w:pPr>
      <w:bookmarkStart w:id="38" w:name="OLE_LINK55"/>
      <w:bookmarkStart w:id="39" w:name="OLE_LINK56"/>
      <w:bookmarkStart w:id="40" w:name="OLE_LINK105"/>
      <w:bookmarkStart w:id="41" w:name="OLE_LINK116"/>
      <w:bookmarkStart w:id="42" w:name="OLE_LINK89"/>
      <w:bookmarkStart w:id="43" w:name="OLE_LINK17"/>
      <w:r w:rsidRPr="00174296">
        <w:rPr>
          <w:rFonts w:ascii="Book Antiqua" w:eastAsia="宋体" w:hAnsi="Book Antiqua" w:cs="Times New Roman"/>
          <w:b/>
          <w:color w:val="000000"/>
          <w:sz w:val="24"/>
          <w:szCs w:val="24"/>
          <w:lang w:val="en-US"/>
        </w:rPr>
        <w:t>©</w:t>
      </w:r>
      <w:bookmarkEnd w:id="38"/>
      <w:bookmarkEnd w:id="39"/>
      <w:r w:rsidRPr="00174296">
        <w:rPr>
          <w:rFonts w:ascii="Book Antiqua" w:eastAsia="宋体" w:hAnsi="Book Antiqua" w:cs="Times New Roman"/>
          <w:b/>
          <w:color w:val="000000"/>
          <w:sz w:val="24"/>
          <w:szCs w:val="24"/>
          <w:lang w:val="en-US"/>
        </w:rPr>
        <w:t xml:space="preserve"> </w:t>
      </w:r>
      <w:r w:rsidRPr="00174296">
        <w:rPr>
          <w:rFonts w:ascii="Book Antiqua" w:eastAsia="宋体" w:hAnsi="Book Antiqua" w:cs="Arial"/>
          <w:b/>
          <w:color w:val="000000"/>
          <w:sz w:val="24"/>
          <w:szCs w:val="24"/>
          <w:lang w:val="en-US"/>
        </w:rPr>
        <w:t xml:space="preserve">The Author(s) 2019. </w:t>
      </w:r>
      <w:r w:rsidRPr="00174296">
        <w:rPr>
          <w:rFonts w:ascii="Book Antiqua" w:eastAsia="宋体" w:hAnsi="Book Antiqua" w:cs="Arial"/>
          <w:color w:val="000000"/>
          <w:sz w:val="24"/>
          <w:szCs w:val="24"/>
          <w:lang w:val="en-US"/>
        </w:rPr>
        <w:t xml:space="preserve">Published by </w:t>
      </w:r>
      <w:proofErr w:type="spellStart"/>
      <w:r w:rsidRPr="00174296">
        <w:rPr>
          <w:rFonts w:ascii="Book Antiqua" w:eastAsia="宋体" w:hAnsi="Book Antiqua" w:cs="Arial"/>
          <w:color w:val="000000"/>
          <w:sz w:val="24"/>
          <w:szCs w:val="24"/>
          <w:lang w:val="en-US"/>
        </w:rPr>
        <w:t>Baishideng</w:t>
      </w:r>
      <w:proofErr w:type="spellEnd"/>
      <w:r w:rsidRPr="00174296">
        <w:rPr>
          <w:rFonts w:ascii="Book Antiqua" w:eastAsia="宋体" w:hAnsi="Book Antiqua" w:cs="Arial"/>
          <w:color w:val="000000"/>
          <w:sz w:val="24"/>
          <w:szCs w:val="24"/>
          <w:lang w:val="en-US"/>
        </w:rPr>
        <w:t xml:space="preserve"> Publishing Group Inc. All rights reserved.</w:t>
      </w:r>
    </w:p>
    <w:bookmarkEnd w:id="40"/>
    <w:bookmarkEnd w:id="41"/>
    <w:bookmarkEnd w:id="42"/>
    <w:bookmarkEnd w:id="43"/>
    <w:p w:rsidR="0069050B" w:rsidRPr="00174296" w:rsidRDefault="0069050B" w:rsidP="00BB537F">
      <w:pPr>
        <w:spacing w:after="0" w:line="360" w:lineRule="auto"/>
        <w:jc w:val="both"/>
        <w:rPr>
          <w:rFonts w:ascii="Book Antiqua" w:hAnsi="Book Antiqua" w:cs="Times New Roman"/>
          <w:color w:val="000000" w:themeColor="text1"/>
          <w:sz w:val="24"/>
          <w:szCs w:val="24"/>
          <w:lang w:val="en-US"/>
        </w:rPr>
      </w:pPr>
    </w:p>
    <w:p w:rsidR="004E576E" w:rsidRPr="00174296" w:rsidRDefault="00E71F35" w:rsidP="00BB537F">
      <w:pPr>
        <w:spacing w:after="0" w:line="360" w:lineRule="auto"/>
        <w:jc w:val="both"/>
        <w:rPr>
          <w:rFonts w:ascii="Book Antiqua" w:hAnsi="Book Antiqua" w:cs="Times New Roman"/>
          <w:color w:val="7030A0"/>
          <w:sz w:val="24"/>
          <w:szCs w:val="24"/>
          <w:shd w:val="clear" w:color="auto" w:fill="FFFFFF"/>
          <w:lang w:val="en-US"/>
        </w:rPr>
      </w:pPr>
      <w:r w:rsidRPr="00174296">
        <w:rPr>
          <w:rFonts w:ascii="Book Antiqua" w:hAnsi="Book Antiqua" w:cs="Times New Roman"/>
          <w:b/>
          <w:sz w:val="24"/>
          <w:szCs w:val="24"/>
          <w:lang w:val="en-US"/>
        </w:rPr>
        <w:t>Core tip</w:t>
      </w:r>
      <w:r w:rsidRPr="00174296">
        <w:rPr>
          <w:rFonts w:ascii="Book Antiqua" w:hAnsi="Book Antiqua" w:cs="Times New Roman"/>
          <w:sz w:val="24"/>
          <w:szCs w:val="24"/>
          <w:lang w:val="en-US"/>
        </w:rPr>
        <w:t xml:space="preserve">: </w:t>
      </w:r>
      <w:r w:rsidR="00FA411C" w:rsidRPr="00174296">
        <w:rPr>
          <w:rFonts w:ascii="Book Antiqua" w:hAnsi="Book Antiqua" w:cs="Times New Roman"/>
          <w:sz w:val="24"/>
          <w:szCs w:val="24"/>
          <w:lang w:val="en-US"/>
        </w:rPr>
        <w:t xml:space="preserve">NLRP3 </w:t>
      </w:r>
      <w:proofErr w:type="spellStart"/>
      <w:r w:rsidR="00FA411C" w:rsidRPr="00174296">
        <w:rPr>
          <w:rFonts w:ascii="Book Antiqua" w:hAnsi="Book Antiqua" w:cs="Times New Roman"/>
          <w:sz w:val="24"/>
          <w:szCs w:val="24"/>
          <w:lang w:val="en-US"/>
        </w:rPr>
        <w:t>inflammasome</w:t>
      </w:r>
      <w:proofErr w:type="spellEnd"/>
      <w:r w:rsidR="0061042D" w:rsidRPr="00174296">
        <w:rPr>
          <w:rFonts w:ascii="Book Antiqua" w:hAnsi="Book Antiqua" w:cs="Times New Roman"/>
          <w:sz w:val="24"/>
          <w:szCs w:val="24"/>
          <w:lang w:val="en-US"/>
        </w:rPr>
        <w:t xml:space="preserve"> </w:t>
      </w:r>
      <w:r w:rsidR="00FA411C" w:rsidRPr="00174296">
        <w:rPr>
          <w:rFonts w:ascii="Book Antiqua" w:hAnsi="Book Antiqua" w:cs="Times New Roman"/>
          <w:sz w:val="24"/>
          <w:szCs w:val="24"/>
          <w:lang w:val="en-US"/>
        </w:rPr>
        <w:t>play</w:t>
      </w:r>
      <w:r w:rsidR="0061042D" w:rsidRPr="00174296">
        <w:rPr>
          <w:rFonts w:ascii="Book Antiqua" w:hAnsi="Book Antiqua" w:cs="Times New Roman"/>
          <w:sz w:val="24"/>
          <w:szCs w:val="24"/>
          <w:lang w:val="en-US"/>
        </w:rPr>
        <w:t>s</w:t>
      </w:r>
      <w:r w:rsidR="00FA411C" w:rsidRPr="00174296">
        <w:rPr>
          <w:rFonts w:ascii="Book Antiqua" w:hAnsi="Book Antiqua" w:cs="Times New Roman"/>
          <w:sz w:val="24"/>
          <w:szCs w:val="24"/>
          <w:lang w:val="en-US"/>
        </w:rPr>
        <w:t xml:space="preserve"> a major role in </w:t>
      </w:r>
      <w:r w:rsidR="0069050B" w:rsidRPr="00174296">
        <w:rPr>
          <w:rFonts w:ascii="Book Antiqua" w:hAnsi="Book Antiqua" w:cs="Times New Roman"/>
          <w:sz w:val="24"/>
          <w:szCs w:val="24"/>
          <w:lang w:val="en-US"/>
        </w:rPr>
        <w:t xml:space="preserve">inflammatory bowel diseases </w:t>
      </w:r>
      <w:r w:rsidR="00FA411C" w:rsidRPr="00174296">
        <w:rPr>
          <w:rFonts w:ascii="Book Antiqua" w:hAnsi="Book Antiqua" w:cs="Times New Roman"/>
          <w:sz w:val="24"/>
          <w:szCs w:val="24"/>
          <w:lang w:val="en-US"/>
        </w:rPr>
        <w:t>(IBD) pathogenesis</w:t>
      </w:r>
      <w:r w:rsidR="00746748" w:rsidRPr="00174296">
        <w:rPr>
          <w:rFonts w:ascii="Book Antiqua" w:hAnsi="Book Antiqua" w:cs="Times New Roman"/>
          <w:sz w:val="24"/>
          <w:szCs w:val="24"/>
          <w:lang w:val="en-US"/>
        </w:rPr>
        <w:t xml:space="preserve"> </w:t>
      </w:r>
      <w:r w:rsidR="00FA411C" w:rsidRPr="00174296">
        <w:rPr>
          <w:rFonts w:ascii="Book Antiqua" w:hAnsi="Book Antiqua" w:cs="Times New Roman"/>
          <w:sz w:val="24"/>
          <w:szCs w:val="24"/>
          <w:lang w:val="en-US"/>
        </w:rPr>
        <w:t>through its contribution to</w:t>
      </w:r>
      <w:r w:rsidR="00746748" w:rsidRPr="00174296">
        <w:rPr>
          <w:rFonts w:ascii="Book Antiqua" w:hAnsi="Book Antiqua" w:cs="Times New Roman"/>
          <w:sz w:val="24"/>
          <w:szCs w:val="24"/>
          <w:lang w:val="en-US"/>
        </w:rPr>
        <w:t xml:space="preserve"> chronic inflammatory process</w:t>
      </w:r>
      <w:r w:rsidR="00FA411C" w:rsidRPr="00174296">
        <w:rPr>
          <w:rFonts w:ascii="Book Antiqua" w:hAnsi="Book Antiqua" w:cs="Times New Roman"/>
          <w:sz w:val="24"/>
          <w:szCs w:val="24"/>
          <w:lang w:val="en-US"/>
        </w:rPr>
        <w:t>es</w:t>
      </w:r>
      <w:r w:rsidR="0063149A" w:rsidRPr="00174296">
        <w:rPr>
          <w:rFonts w:ascii="Book Antiqua" w:hAnsi="Book Antiqua" w:cs="Times New Roman"/>
          <w:sz w:val="24"/>
          <w:szCs w:val="24"/>
          <w:lang w:val="en-US"/>
        </w:rPr>
        <w:t xml:space="preserve">. </w:t>
      </w:r>
      <w:r w:rsidR="00FA411C" w:rsidRPr="00174296">
        <w:rPr>
          <w:rFonts w:ascii="Book Antiqua" w:hAnsi="Book Antiqua" w:cs="Times New Roman"/>
          <w:sz w:val="24"/>
          <w:szCs w:val="24"/>
          <w:lang w:val="en-US"/>
        </w:rPr>
        <w:t>A</w:t>
      </w:r>
      <w:r w:rsidR="00F0080E" w:rsidRPr="00174296">
        <w:rPr>
          <w:rFonts w:ascii="Book Antiqua" w:hAnsi="Book Antiqua" w:cs="Times New Roman"/>
          <w:sz w:val="24"/>
          <w:szCs w:val="24"/>
          <w:lang w:val="en-US"/>
        </w:rPr>
        <w:t xml:space="preserve">bnormal activation of NLRP3 </w:t>
      </w:r>
      <w:proofErr w:type="spellStart"/>
      <w:r w:rsidR="00F0080E" w:rsidRPr="00174296">
        <w:rPr>
          <w:rFonts w:ascii="Book Antiqua" w:hAnsi="Book Antiqua" w:cs="Times New Roman"/>
          <w:sz w:val="24"/>
          <w:szCs w:val="24"/>
          <w:lang w:val="en-US"/>
        </w:rPr>
        <w:t>inflammasome</w:t>
      </w:r>
      <w:proofErr w:type="spellEnd"/>
      <w:r w:rsidR="00FA6DB0" w:rsidRPr="00174296">
        <w:rPr>
          <w:rFonts w:ascii="Book Antiqua" w:hAnsi="Book Antiqua" w:cs="Times New Roman"/>
          <w:sz w:val="24"/>
          <w:szCs w:val="24"/>
          <w:lang w:val="en-US"/>
        </w:rPr>
        <w:t xml:space="preserve"> has been </w:t>
      </w:r>
      <w:r w:rsidR="0063149A" w:rsidRPr="00174296">
        <w:rPr>
          <w:rFonts w:ascii="Book Antiqua" w:hAnsi="Book Antiqua" w:cs="Times New Roman"/>
          <w:sz w:val="24"/>
          <w:szCs w:val="24"/>
          <w:lang w:val="en-US"/>
        </w:rPr>
        <w:t>observed</w:t>
      </w:r>
      <w:r w:rsidR="00FA6DB0" w:rsidRPr="00174296">
        <w:rPr>
          <w:rFonts w:ascii="Book Antiqua" w:hAnsi="Book Antiqua" w:cs="Times New Roman"/>
          <w:sz w:val="24"/>
          <w:szCs w:val="24"/>
          <w:lang w:val="en-US"/>
        </w:rPr>
        <w:t xml:space="preserve"> in inflamed tissue of IBD murine models and patients, highlighting its possible pathogenic role in the disease</w:t>
      </w:r>
      <w:r w:rsidR="00FA411C" w:rsidRPr="00174296">
        <w:rPr>
          <w:rFonts w:ascii="Book Antiqua" w:hAnsi="Book Antiqua" w:cs="Times New Roman"/>
          <w:sz w:val="24"/>
          <w:szCs w:val="24"/>
          <w:lang w:val="en-US"/>
        </w:rPr>
        <w:t>. However,</w:t>
      </w:r>
      <w:r w:rsidR="005A4CDB" w:rsidRPr="00174296">
        <w:rPr>
          <w:rFonts w:ascii="Book Antiqua" w:hAnsi="Book Antiqua" w:cs="Times New Roman"/>
          <w:sz w:val="24"/>
          <w:szCs w:val="24"/>
          <w:lang w:val="en-US"/>
        </w:rPr>
        <w:t xml:space="preserve"> </w:t>
      </w:r>
      <w:r w:rsidR="00FA6DB0" w:rsidRPr="00174296">
        <w:rPr>
          <w:rFonts w:ascii="Book Antiqua" w:hAnsi="Book Antiqua" w:cs="Times New Roman"/>
          <w:sz w:val="24"/>
          <w:szCs w:val="24"/>
          <w:lang w:val="en-US"/>
        </w:rPr>
        <w:t xml:space="preserve">protective effects of </w:t>
      </w:r>
      <w:r w:rsidR="00FA411C" w:rsidRPr="00174296">
        <w:rPr>
          <w:rFonts w:ascii="Book Antiqua" w:hAnsi="Book Antiqua" w:cs="Times New Roman"/>
          <w:sz w:val="24"/>
          <w:szCs w:val="24"/>
          <w:lang w:val="en-US"/>
        </w:rPr>
        <w:t xml:space="preserve">NLRP3 </w:t>
      </w:r>
      <w:r w:rsidR="0063149A" w:rsidRPr="00174296">
        <w:rPr>
          <w:rFonts w:ascii="Book Antiqua" w:hAnsi="Book Antiqua" w:cs="Times New Roman"/>
          <w:sz w:val="24"/>
          <w:szCs w:val="24"/>
          <w:lang w:val="en-US"/>
        </w:rPr>
        <w:t>function have also been re</w:t>
      </w:r>
      <w:r w:rsidR="00C800C9" w:rsidRPr="00174296">
        <w:rPr>
          <w:rFonts w:ascii="Book Antiqua" w:hAnsi="Book Antiqua" w:cs="Times New Roman"/>
          <w:sz w:val="24"/>
          <w:szCs w:val="24"/>
          <w:lang w:val="en-US"/>
        </w:rPr>
        <w:t>c</w:t>
      </w:r>
      <w:r w:rsidR="0063149A" w:rsidRPr="00174296">
        <w:rPr>
          <w:rFonts w:ascii="Book Antiqua" w:hAnsi="Book Antiqua" w:cs="Times New Roman"/>
          <w:sz w:val="24"/>
          <w:szCs w:val="24"/>
          <w:lang w:val="en-US"/>
        </w:rPr>
        <w:t>or</w:t>
      </w:r>
      <w:r w:rsidR="00C800C9" w:rsidRPr="00174296">
        <w:rPr>
          <w:rFonts w:ascii="Book Antiqua" w:hAnsi="Book Antiqua" w:cs="Times New Roman"/>
          <w:sz w:val="24"/>
          <w:szCs w:val="24"/>
          <w:lang w:val="en-US"/>
        </w:rPr>
        <w:t>d</w:t>
      </w:r>
      <w:r w:rsidR="0063149A" w:rsidRPr="00174296">
        <w:rPr>
          <w:rFonts w:ascii="Book Antiqua" w:hAnsi="Book Antiqua" w:cs="Times New Roman"/>
          <w:sz w:val="24"/>
          <w:szCs w:val="24"/>
          <w:lang w:val="en-US"/>
        </w:rPr>
        <w:t xml:space="preserve">ed. </w:t>
      </w:r>
      <w:r w:rsidR="00FA411C" w:rsidRPr="00174296">
        <w:rPr>
          <w:rFonts w:ascii="Book Antiqua" w:hAnsi="Book Antiqua" w:cs="Times New Roman"/>
          <w:sz w:val="24"/>
          <w:szCs w:val="24"/>
          <w:lang w:val="en-US"/>
        </w:rPr>
        <w:t xml:space="preserve">The pathogenic NLRP3 </w:t>
      </w:r>
      <w:proofErr w:type="spellStart"/>
      <w:r w:rsidR="00FA411C" w:rsidRPr="00174296">
        <w:rPr>
          <w:rFonts w:ascii="Book Antiqua" w:hAnsi="Book Antiqua" w:cs="Times New Roman"/>
          <w:sz w:val="24"/>
          <w:szCs w:val="24"/>
          <w:lang w:val="en-US"/>
        </w:rPr>
        <w:t>inflammasome</w:t>
      </w:r>
      <w:proofErr w:type="spellEnd"/>
      <w:r w:rsidR="00FA411C" w:rsidRPr="00174296">
        <w:rPr>
          <w:rFonts w:ascii="Book Antiqua" w:hAnsi="Book Antiqua" w:cs="Times New Roman"/>
          <w:sz w:val="24"/>
          <w:szCs w:val="24"/>
          <w:lang w:val="en-US"/>
        </w:rPr>
        <w:t xml:space="preserve"> activity in mucosal immune system may be </w:t>
      </w:r>
      <w:r w:rsidR="00FA411C" w:rsidRPr="00174296">
        <w:rPr>
          <w:rFonts w:ascii="Book Antiqua" w:hAnsi="Book Antiqua" w:cs="Times New Roman"/>
          <w:sz w:val="24"/>
          <w:szCs w:val="24"/>
          <w:lang w:val="en-US"/>
        </w:rPr>
        <w:lastRenderedPageBreak/>
        <w:t>implicated in the aberrant immune responses and in the disruption of intestinal homeostasis</w:t>
      </w:r>
      <w:r w:rsidR="00C800C9" w:rsidRPr="00174296">
        <w:rPr>
          <w:rFonts w:ascii="Book Antiqua" w:hAnsi="Book Antiqua" w:cs="Times New Roman"/>
          <w:sz w:val="24"/>
          <w:szCs w:val="24"/>
          <w:lang w:val="en-US"/>
        </w:rPr>
        <w:t xml:space="preserve"> </w:t>
      </w:r>
      <w:r w:rsidR="00FA411C" w:rsidRPr="00174296">
        <w:rPr>
          <w:rFonts w:ascii="Book Antiqua" w:hAnsi="Book Antiqua" w:cs="Times New Roman"/>
          <w:sz w:val="24"/>
          <w:szCs w:val="24"/>
          <w:lang w:val="en-US"/>
        </w:rPr>
        <w:t>that characterize</w:t>
      </w:r>
      <w:r w:rsidR="00FC787F" w:rsidRPr="00174296">
        <w:rPr>
          <w:rFonts w:ascii="Book Antiqua" w:hAnsi="Book Antiqua" w:cs="Times New Roman"/>
          <w:sz w:val="24"/>
          <w:szCs w:val="24"/>
          <w:lang w:val="en-US"/>
        </w:rPr>
        <w:t>s</w:t>
      </w:r>
      <w:r w:rsidR="00FA411C" w:rsidRPr="00174296">
        <w:rPr>
          <w:rFonts w:ascii="Book Antiqua" w:hAnsi="Book Antiqua" w:cs="Times New Roman"/>
          <w:sz w:val="24"/>
          <w:szCs w:val="24"/>
          <w:lang w:val="en-US"/>
        </w:rPr>
        <w:t xml:space="preserve"> IBD. </w:t>
      </w:r>
      <w:r w:rsidR="00FA411C" w:rsidRPr="00174296">
        <w:rPr>
          <w:rFonts w:ascii="Book Antiqua" w:hAnsi="Book Antiqua" w:cs="Times New Roman"/>
          <w:sz w:val="24"/>
          <w:szCs w:val="24"/>
          <w:shd w:val="clear" w:color="auto" w:fill="FFFFFF"/>
          <w:lang w:val="en-US"/>
        </w:rPr>
        <w:t xml:space="preserve">Targeting NLRP3 </w:t>
      </w:r>
      <w:proofErr w:type="spellStart"/>
      <w:r w:rsidR="00FA411C" w:rsidRPr="00174296">
        <w:rPr>
          <w:rFonts w:ascii="Book Antiqua" w:hAnsi="Book Antiqua" w:cs="Times New Roman"/>
          <w:sz w:val="24"/>
          <w:szCs w:val="24"/>
          <w:shd w:val="clear" w:color="auto" w:fill="FFFFFF"/>
          <w:lang w:val="en-US"/>
        </w:rPr>
        <w:t>inflammasome</w:t>
      </w:r>
      <w:proofErr w:type="spellEnd"/>
      <w:r w:rsidR="00FA411C" w:rsidRPr="00174296">
        <w:rPr>
          <w:rFonts w:ascii="Book Antiqua" w:hAnsi="Book Antiqua" w:cs="Times New Roman"/>
          <w:sz w:val="24"/>
          <w:szCs w:val="24"/>
          <w:shd w:val="clear" w:color="auto" w:fill="FFFFFF"/>
          <w:lang w:val="en-US"/>
        </w:rPr>
        <w:t xml:space="preserve"> and its downstream signaling will provide new insights into the development of future therapeutic strategies.</w:t>
      </w:r>
    </w:p>
    <w:p w:rsidR="003D2F82" w:rsidRPr="00174296" w:rsidRDefault="003D2F82" w:rsidP="003D2F82">
      <w:pPr>
        <w:spacing w:after="0" w:line="360" w:lineRule="auto"/>
        <w:jc w:val="both"/>
        <w:rPr>
          <w:rFonts w:ascii="Book Antiqua" w:hAnsi="Book Antiqua" w:cs="Times New Roman"/>
          <w:b/>
          <w:color w:val="000000" w:themeColor="text1"/>
          <w:sz w:val="24"/>
          <w:szCs w:val="24"/>
          <w:shd w:val="clear" w:color="auto" w:fill="FFFFFF"/>
          <w:lang w:val="en-US"/>
        </w:rPr>
      </w:pPr>
    </w:p>
    <w:p w:rsidR="003D2F82" w:rsidRPr="00174296" w:rsidRDefault="003D2F82" w:rsidP="003D2F82">
      <w:pPr>
        <w:spacing w:after="0" w:line="360" w:lineRule="auto"/>
        <w:jc w:val="both"/>
        <w:rPr>
          <w:rFonts w:ascii="Book Antiqua" w:hAnsi="Book Antiqua" w:cs="Times New Roman"/>
          <w:bCs/>
          <w:iCs/>
          <w:color w:val="000000" w:themeColor="text1"/>
          <w:sz w:val="24"/>
          <w:szCs w:val="24"/>
          <w:lang w:val="en-US"/>
        </w:rPr>
      </w:pPr>
      <w:proofErr w:type="spellStart"/>
      <w:r w:rsidRPr="00174296">
        <w:rPr>
          <w:rFonts w:ascii="Book Antiqua" w:hAnsi="Book Antiqua" w:cs="Times New Roman"/>
          <w:color w:val="000000" w:themeColor="text1"/>
          <w:sz w:val="24"/>
          <w:szCs w:val="24"/>
          <w:lang w:val="en-US"/>
        </w:rPr>
        <w:t>Tourkochristou</w:t>
      </w:r>
      <w:proofErr w:type="spellEnd"/>
      <w:r w:rsidRPr="00174296">
        <w:rPr>
          <w:rFonts w:ascii="Book Antiqua" w:hAnsi="Book Antiqua" w:cs="Times New Roman"/>
          <w:color w:val="000000" w:themeColor="text1"/>
          <w:sz w:val="24"/>
          <w:szCs w:val="24"/>
          <w:lang w:val="en-US"/>
        </w:rPr>
        <w:t xml:space="preserve"> E, </w:t>
      </w:r>
      <w:proofErr w:type="spellStart"/>
      <w:r w:rsidRPr="00174296">
        <w:rPr>
          <w:rFonts w:ascii="Book Antiqua" w:hAnsi="Book Antiqua" w:cs="Arial"/>
          <w:color w:val="000000"/>
          <w:sz w:val="24"/>
          <w:szCs w:val="24"/>
          <w:shd w:val="clear" w:color="auto" w:fill="FFFFFF"/>
          <w:lang w:val="en-US"/>
        </w:rPr>
        <w:t>Aggeletopoulou</w:t>
      </w:r>
      <w:proofErr w:type="spellEnd"/>
      <w:r w:rsidRPr="00174296">
        <w:rPr>
          <w:rFonts w:ascii="Book Antiqua" w:hAnsi="Book Antiqua" w:cs="Times New Roman"/>
          <w:bCs/>
          <w:color w:val="000000" w:themeColor="text1"/>
          <w:sz w:val="24"/>
          <w:szCs w:val="24"/>
          <w:shd w:val="clear" w:color="auto" w:fill="FFFFFF"/>
          <w:lang w:val="en-US"/>
        </w:rPr>
        <w:t xml:space="preserve"> I, </w:t>
      </w:r>
      <w:proofErr w:type="spellStart"/>
      <w:r w:rsidRPr="00174296">
        <w:rPr>
          <w:rFonts w:ascii="Book Antiqua" w:hAnsi="Book Antiqua" w:cs="Arial"/>
          <w:color w:val="000000"/>
          <w:sz w:val="24"/>
          <w:szCs w:val="24"/>
          <w:shd w:val="clear" w:color="auto" w:fill="FFFFFF"/>
          <w:lang w:val="en-US"/>
        </w:rPr>
        <w:t>Konstantakis</w:t>
      </w:r>
      <w:proofErr w:type="spellEnd"/>
      <w:r w:rsidRPr="00174296">
        <w:rPr>
          <w:rFonts w:ascii="Book Antiqua" w:hAnsi="Book Antiqua" w:cs="Times New Roman"/>
          <w:bCs/>
          <w:color w:val="000000" w:themeColor="text1"/>
          <w:sz w:val="24"/>
          <w:szCs w:val="24"/>
          <w:shd w:val="clear" w:color="auto" w:fill="FFFFFF"/>
          <w:lang w:val="en-US"/>
        </w:rPr>
        <w:t xml:space="preserve"> C, </w:t>
      </w:r>
      <w:proofErr w:type="spellStart"/>
      <w:r w:rsidRPr="00174296">
        <w:rPr>
          <w:rFonts w:ascii="Book Antiqua" w:hAnsi="Book Antiqua" w:cs="Arial"/>
          <w:color w:val="000000"/>
          <w:sz w:val="24"/>
          <w:szCs w:val="24"/>
          <w:shd w:val="clear" w:color="auto" w:fill="FFFFFF"/>
          <w:lang w:val="en-US"/>
        </w:rPr>
        <w:t>Triantos</w:t>
      </w:r>
      <w:proofErr w:type="spellEnd"/>
      <w:r w:rsidRPr="00174296">
        <w:rPr>
          <w:rFonts w:ascii="Book Antiqua" w:hAnsi="Book Antiqua" w:cs="Times New Roman"/>
          <w:bCs/>
          <w:color w:val="000000" w:themeColor="text1"/>
          <w:sz w:val="24"/>
          <w:szCs w:val="24"/>
          <w:shd w:val="clear" w:color="auto" w:fill="FFFFFF"/>
          <w:lang w:val="en-US"/>
        </w:rPr>
        <w:t xml:space="preserve"> C. Role of NLRP3 </w:t>
      </w:r>
      <w:proofErr w:type="spellStart"/>
      <w:r w:rsidRPr="00174296">
        <w:rPr>
          <w:rFonts w:ascii="Book Antiqua" w:hAnsi="Book Antiqua" w:cs="Times New Roman"/>
          <w:bCs/>
          <w:color w:val="000000" w:themeColor="text1"/>
          <w:sz w:val="24"/>
          <w:szCs w:val="24"/>
          <w:shd w:val="clear" w:color="auto" w:fill="FFFFFF"/>
          <w:lang w:val="en-US"/>
        </w:rPr>
        <w:t>inflammasome</w:t>
      </w:r>
      <w:proofErr w:type="spellEnd"/>
      <w:r w:rsidRPr="00174296">
        <w:rPr>
          <w:rFonts w:ascii="Book Antiqua" w:hAnsi="Book Antiqua" w:cs="Times New Roman"/>
          <w:bCs/>
          <w:color w:val="000000" w:themeColor="text1"/>
          <w:sz w:val="24"/>
          <w:szCs w:val="24"/>
          <w:shd w:val="clear" w:color="auto" w:fill="FFFFFF"/>
          <w:lang w:val="en-US"/>
        </w:rPr>
        <w:t xml:space="preserve"> in inflammatory bowel diseases. </w:t>
      </w:r>
      <w:r w:rsidRPr="00174296">
        <w:rPr>
          <w:rFonts w:ascii="Book Antiqua" w:eastAsia="Times New Roman" w:hAnsi="Book Antiqua" w:cs="宋体"/>
          <w:i/>
          <w:color w:val="000000" w:themeColor="text1"/>
          <w:sz w:val="24"/>
          <w:szCs w:val="24"/>
        </w:rPr>
        <w:t xml:space="preserve">World J Gastroenterol </w:t>
      </w:r>
      <w:r w:rsidRPr="00174296">
        <w:rPr>
          <w:rFonts w:ascii="Book Antiqua" w:eastAsia="Times New Roman" w:hAnsi="Book Antiqua" w:cs="宋体"/>
          <w:iCs/>
          <w:color w:val="000000" w:themeColor="text1"/>
          <w:sz w:val="24"/>
          <w:szCs w:val="24"/>
        </w:rPr>
        <w:t>2019; In press</w:t>
      </w:r>
    </w:p>
    <w:p w:rsidR="003D2F82" w:rsidRPr="00174296" w:rsidRDefault="003D2F82">
      <w:pPr>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br w:type="page"/>
      </w:r>
    </w:p>
    <w:p w:rsidR="009B241B" w:rsidRPr="00174296" w:rsidRDefault="009B241B" w:rsidP="00BB537F">
      <w:pPr>
        <w:spacing w:after="0" w:line="360" w:lineRule="auto"/>
        <w:jc w:val="both"/>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lastRenderedPageBreak/>
        <w:t>INTRODUCTION</w:t>
      </w:r>
    </w:p>
    <w:p w:rsidR="00864575" w:rsidRPr="00174296" w:rsidRDefault="00AC6581" w:rsidP="00174296">
      <w:pPr>
        <w:spacing w:after="0" w:line="360" w:lineRule="auto"/>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lang w:val="en-US"/>
        </w:rPr>
        <w:t>The innate immune system is the first-line host defense specified to recognize specific microbial pathogens, named pathogen-associated molecular patterns and damage-associated molecular patterns, and to sense microbial and other danger signals</w:t>
      </w:r>
      <w:r w:rsidR="00330823" w:rsidRPr="00174296">
        <w:rPr>
          <w:rFonts w:ascii="Book Antiqua" w:hAnsi="Book Antiqua" w:cs="Times New Roman"/>
          <w:color w:val="000000" w:themeColor="text1"/>
          <w:sz w:val="24"/>
          <w:szCs w:val="24"/>
          <w:lang w:val="en-US"/>
        </w:rPr>
        <w:t xml:space="preserve">. These </w:t>
      </w:r>
      <w:r w:rsidR="00081D0E" w:rsidRPr="00174296">
        <w:rPr>
          <w:rFonts w:ascii="Book Antiqua" w:hAnsi="Book Antiqua" w:cs="Times New Roman"/>
          <w:color w:val="000000" w:themeColor="text1"/>
          <w:sz w:val="24"/>
          <w:szCs w:val="24"/>
          <w:lang w:val="en-US"/>
        </w:rPr>
        <w:t>functions</w:t>
      </w:r>
      <w:r w:rsidRPr="00174296">
        <w:rPr>
          <w:rFonts w:ascii="Book Antiqua" w:hAnsi="Book Antiqua" w:cs="Times New Roman"/>
          <w:color w:val="000000" w:themeColor="text1"/>
          <w:sz w:val="24"/>
          <w:szCs w:val="24"/>
          <w:lang w:val="en-US"/>
        </w:rPr>
        <w:t xml:space="preserve"> </w:t>
      </w:r>
      <w:r w:rsidR="00330823" w:rsidRPr="00174296">
        <w:rPr>
          <w:rFonts w:ascii="Book Antiqua" w:hAnsi="Book Antiqua" w:cs="Times New Roman"/>
          <w:color w:val="000000" w:themeColor="text1"/>
          <w:sz w:val="24"/>
          <w:szCs w:val="24"/>
          <w:lang w:val="en-US"/>
        </w:rPr>
        <w:t xml:space="preserve">occur in </w:t>
      </w:r>
      <w:r w:rsidRPr="00174296">
        <w:rPr>
          <w:rFonts w:ascii="Book Antiqua" w:hAnsi="Book Antiqua" w:cs="Times New Roman"/>
          <w:color w:val="000000" w:themeColor="text1"/>
          <w:sz w:val="24"/>
          <w:szCs w:val="24"/>
          <w:lang w:val="en-US"/>
        </w:rPr>
        <w:t>macrophages, neutrophils, monocyte</w:t>
      </w:r>
      <w:r w:rsidR="00081D0E" w:rsidRPr="00174296">
        <w:rPr>
          <w:rFonts w:ascii="Book Antiqua" w:hAnsi="Book Antiqua" w:cs="Times New Roman"/>
          <w:color w:val="000000" w:themeColor="text1"/>
          <w:sz w:val="24"/>
          <w:szCs w:val="24"/>
          <w:lang w:val="en-US"/>
        </w:rPr>
        <w:t>s</w:t>
      </w:r>
      <w:r w:rsidRPr="00174296">
        <w:rPr>
          <w:rFonts w:ascii="Book Antiqua" w:hAnsi="Book Antiqua" w:cs="Times New Roman"/>
          <w:color w:val="000000" w:themeColor="text1"/>
          <w:sz w:val="24"/>
          <w:szCs w:val="24"/>
          <w:lang w:val="en-US"/>
        </w:rPr>
        <w:t>, dendritic cells</w:t>
      </w:r>
      <w:r w:rsidR="0053304F">
        <w:rPr>
          <w:rFonts w:ascii="Book Antiqua" w:hAnsi="Book Antiqua" w:cs="Times New Roman"/>
          <w:color w:val="000000" w:themeColor="text1"/>
          <w:sz w:val="24"/>
          <w:szCs w:val="24"/>
          <w:lang w:val="en-US"/>
        </w:rPr>
        <w:t xml:space="preserve"> (DCs)</w:t>
      </w:r>
      <w:r w:rsidRPr="00174296">
        <w:rPr>
          <w:rFonts w:ascii="Book Antiqua" w:hAnsi="Book Antiqua" w:cs="Times New Roman"/>
          <w:color w:val="000000" w:themeColor="text1"/>
          <w:sz w:val="24"/>
          <w:szCs w:val="24"/>
          <w:lang w:val="en-US"/>
        </w:rPr>
        <w:t xml:space="preserve">, and epithelial cells through host pattern recognition receptors, such as </w:t>
      </w:r>
      <w:r w:rsidR="00174296" w:rsidRPr="00174296">
        <w:rPr>
          <w:rFonts w:ascii="Book Antiqua" w:hAnsi="Book Antiqua" w:cs="Times New Roman"/>
          <w:color w:val="000000" w:themeColor="text1"/>
          <w:sz w:val="24"/>
          <w:szCs w:val="24"/>
          <w:lang w:val="en-US"/>
        </w:rPr>
        <w:t>t</w:t>
      </w:r>
      <w:r w:rsidRPr="00174296">
        <w:rPr>
          <w:rFonts w:ascii="Book Antiqua" w:hAnsi="Book Antiqua" w:cs="Times New Roman"/>
          <w:color w:val="000000" w:themeColor="text1"/>
          <w:sz w:val="24"/>
          <w:szCs w:val="24"/>
          <w:lang w:val="en-US"/>
        </w:rPr>
        <w:t xml:space="preserve">oll-like receptors and </w:t>
      </w:r>
      <w:r w:rsidR="00330823" w:rsidRPr="00174296">
        <w:rPr>
          <w:rFonts w:ascii="Book Antiqua" w:hAnsi="Book Antiqua" w:cs="Times New Roman"/>
          <w:color w:val="000000" w:themeColor="text1"/>
          <w:sz w:val="24"/>
          <w:szCs w:val="24"/>
          <w:lang w:val="en-US"/>
        </w:rPr>
        <w:t>n</w:t>
      </w:r>
      <w:r w:rsidRPr="00174296">
        <w:rPr>
          <w:rFonts w:ascii="Book Antiqua" w:hAnsi="Book Antiqua" w:cs="Times New Roman"/>
          <w:color w:val="000000" w:themeColor="text1"/>
          <w:sz w:val="24"/>
          <w:szCs w:val="24"/>
          <w:lang w:val="en-US"/>
        </w:rPr>
        <w:t>ucleotide-binding domain leucine-rich repeat-containing receptors (NLRs)</w:t>
      </w:r>
      <w:r w:rsidR="00302402" w:rsidRPr="00174296">
        <w:rPr>
          <w:rFonts w:ascii="Book Antiqua" w:hAnsi="Book Antiqua" w:cs="Times New Roman"/>
          <w:color w:val="000000" w:themeColor="text1"/>
          <w:sz w:val="24"/>
          <w:szCs w:val="24"/>
          <w:lang w:val="en-US"/>
        </w:rPr>
        <w:fldChar w:fldCharType="begin">
          <w:fldData xml:space="preserve">PEVuZE5vdGU+PENpdGU+PEF1dGhvcj5Qcm9zc29tYXJpdGk8L0F1dGhvcj48WWVhcj4yMDE4PC9Z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c208L2FiYnItMT48L2FsdC1wZXJpb2RpY2FsPjxwYWdlcz43MS05MzwvcGFnZXM+PHZvbHVtZT4y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PEVuZE5vdGU+PENpdGU+PEF1dGhvcj5Qcm9zc29tYXJpdGk8L0F1dGhvcj48WWVhcj4yMDE4PC9Z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1" w:tooltip="Prossomariti, 2018 #1" w:history="1">
        <w:r w:rsidR="008E6D33" w:rsidRPr="00174296">
          <w:rPr>
            <w:rFonts w:ascii="Book Antiqua" w:hAnsi="Book Antiqua" w:cs="Times New Roman"/>
            <w:noProof/>
            <w:color w:val="000000" w:themeColor="text1"/>
            <w:sz w:val="24"/>
            <w:szCs w:val="24"/>
            <w:vertAlign w:val="superscript"/>
            <w:lang w:val="en-US"/>
          </w:rPr>
          <w:t>1-4</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115F16"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w:t>
      </w:r>
      <w:r w:rsidR="00DC2220" w:rsidRPr="00174296">
        <w:rPr>
          <w:rFonts w:ascii="Book Antiqua" w:hAnsi="Book Antiqua" w:cs="Times New Roman"/>
          <w:color w:val="000000" w:themeColor="text1"/>
          <w:sz w:val="24"/>
          <w:szCs w:val="24"/>
          <w:lang w:val="en-US"/>
        </w:rPr>
        <w:t>NLRs play a critical role in innate immune responses and intestinal tissue repair</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&lt;EndNote&gt;&lt;Cite&gt;&lt;Author&gt;Prossomariti&lt;/Author&gt;&lt;Year&gt;2018&lt;/Year&gt;&lt;RecNum&gt;1&lt;/RecNum&gt;&lt;DisplayText&gt;&lt;style face="superscript"&gt;[1]&lt;/style&gt;&lt;/DisplayText&gt;&lt;record&gt;&lt;rec-number&gt;1&lt;/rec-number&gt;&lt;foreign-keys&gt;&lt;key app="EN" db-id="29xx22x57wdvvje2zdmp5styrv9f9ppxtez5"&gt;1&lt;/key&gt;&lt;/foreign-keys&gt;&lt;ref-type name="Journal Article"&gt;17&lt;/ref-type&gt;&lt;contributors&gt;&lt;authors&gt;&lt;author&gt;Prossomariti, Anna&lt;/author&gt;&lt;author&gt;Sokol, Harry&lt;/author&gt;&lt;author&gt;Ricciardiello, Luigi&lt;/author&gt;&lt;/authors&gt;&lt;/contributors&gt;&lt;titles&gt;&lt;title&gt;Nucleotide-Binding Domain Leucine-Rich Repeat Containing Proteins and Intestinal Microbiota: Pivotal Players in Colitis and Colitis-Associated Cancer Development&lt;/title&gt;&lt;secondary-title&gt;Frontiers in immunology&lt;/secondary-title&gt;&lt;/titles&gt;&lt;periodical&gt;&lt;full-title&gt;Frontiers in immunology&lt;/full-title&gt;&lt;/periodical&gt;&lt;pages&gt;1039-1039&lt;/pages&gt;&lt;volume&gt;9&lt;/volume&gt;&lt;dates&gt;&lt;year&gt;2018&lt;/year&gt;&lt;/dates&gt;&lt;publisher&gt;Frontiers Media S.A.&lt;/publisher&gt;&lt;isbn&gt;1664-3224&lt;/isbn&gt;&lt;accession-num&gt;29868004&lt;/accession-num&gt;&lt;urls&gt;&lt;related-urls&gt;&lt;url&gt;https://www.ncbi.nlm.nih.gov/pubmed/29868004&lt;/url&gt;&lt;url&gt;https://www.ncbi.nlm.nih.gov/pmc/PMC5960679/&lt;/url&gt;&lt;/related-urls&gt;&lt;/urls&gt;&lt;electronic-resource-num&gt;10.3389/fimmu.2018.01039&lt;/electronic-resource-num&gt;&lt;remote-database-name&gt;PubMed&lt;/remote-database-name&gt;&lt;language&gt;eng&lt;/language&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1" w:tooltip="Prossomariti, 2018 #1" w:history="1">
        <w:r w:rsidR="008E6D33" w:rsidRPr="00174296">
          <w:rPr>
            <w:rFonts w:ascii="Book Antiqua" w:hAnsi="Book Antiqua" w:cs="Times New Roman"/>
            <w:noProof/>
            <w:color w:val="000000" w:themeColor="text1"/>
            <w:sz w:val="24"/>
            <w:szCs w:val="24"/>
            <w:vertAlign w:val="superscript"/>
            <w:lang w:val="en-US"/>
          </w:rPr>
          <w:t>1</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DC2220" w:rsidRPr="00174296">
        <w:rPr>
          <w:rFonts w:ascii="Book Antiqua" w:hAnsi="Book Antiqua" w:cs="Times New Roman"/>
          <w:color w:val="000000" w:themeColor="text1"/>
          <w:sz w:val="24"/>
          <w:szCs w:val="24"/>
          <w:lang w:val="en-US"/>
        </w:rPr>
        <w:t xml:space="preserve">. </w:t>
      </w:r>
    </w:p>
    <w:p w:rsidR="00864575" w:rsidRPr="00174296" w:rsidRDefault="00700DA5" w:rsidP="00174296">
      <w:pPr>
        <w:spacing w:after="0" w:line="360" w:lineRule="auto"/>
        <w:ind w:firstLineChars="100" w:firstLine="240"/>
        <w:jc w:val="both"/>
        <w:rPr>
          <w:rFonts w:ascii="Book Antiqua" w:hAnsi="Book Antiqua" w:cs="Times New Roman"/>
          <w:color w:val="000000" w:themeColor="text1"/>
          <w:spacing w:val="1"/>
          <w:sz w:val="24"/>
          <w:szCs w:val="24"/>
          <w:lang w:val="en-US"/>
        </w:rPr>
      </w:pPr>
      <w:r w:rsidRPr="00174296">
        <w:rPr>
          <w:rFonts w:ascii="Book Antiqua" w:hAnsi="Book Antiqua" w:cs="Times New Roman"/>
          <w:color w:val="000000" w:themeColor="text1"/>
          <w:sz w:val="24"/>
          <w:szCs w:val="24"/>
          <w:lang w:val="en-US"/>
        </w:rPr>
        <w:t xml:space="preserve">The NLRP </w:t>
      </w:r>
      <w:r w:rsidR="00174296">
        <w:rPr>
          <w:rFonts w:ascii="Book Antiqua" w:hAnsi="Book Antiqua" w:cs="Times New Roman"/>
          <w:color w:val="000000" w:themeColor="text1"/>
          <w:spacing w:val="3"/>
          <w:sz w:val="24"/>
          <w:szCs w:val="24"/>
          <w:shd w:val="clear" w:color="auto" w:fill="FFFFFF"/>
          <w:lang w:val="en-US"/>
        </w:rPr>
        <w:t>(</w:t>
      </w:r>
      <w:r w:rsidR="00AD0B6A" w:rsidRPr="00174296">
        <w:rPr>
          <w:rFonts w:ascii="Book Antiqua" w:hAnsi="Book Antiqua" w:cs="Times New Roman"/>
          <w:color w:val="000000" w:themeColor="text1"/>
          <w:spacing w:val="3"/>
          <w:sz w:val="24"/>
          <w:szCs w:val="24"/>
          <w:shd w:val="clear" w:color="auto" w:fill="FFFFFF"/>
          <w:lang w:val="en-US"/>
        </w:rPr>
        <w:t>NOD-like receptor family, pyrin domain-containing</w:t>
      </w:r>
      <w:r w:rsidR="00174296">
        <w:rPr>
          <w:rFonts w:ascii="Book Antiqua" w:hAnsi="Book Antiqua" w:cs="Times New Roman"/>
          <w:color w:val="000000" w:themeColor="text1"/>
          <w:spacing w:val="3"/>
          <w:sz w:val="24"/>
          <w:szCs w:val="24"/>
          <w:shd w:val="clear" w:color="auto" w:fill="FFFFFF"/>
          <w:lang w:val="en-US"/>
        </w:rPr>
        <w:t>)</w:t>
      </w:r>
      <w:r w:rsidR="00AD0B6A" w:rsidRPr="00174296">
        <w:rPr>
          <w:rFonts w:ascii="Book Antiqua" w:hAnsi="Book Antiqua" w:cs="Times New Roman"/>
          <w:color w:val="000000" w:themeColor="text1"/>
          <w:spacing w:val="3"/>
          <w:sz w:val="24"/>
          <w:szCs w:val="24"/>
          <w:shd w:val="clear" w:color="auto" w:fill="FFFFFF"/>
          <w:lang w:val="en-US"/>
        </w:rPr>
        <w:t xml:space="preserve"> s</w:t>
      </w:r>
      <w:r w:rsidRPr="00174296">
        <w:rPr>
          <w:rFonts w:ascii="Book Antiqua" w:hAnsi="Book Antiqua" w:cs="Times New Roman"/>
          <w:color w:val="000000" w:themeColor="text1"/>
          <w:sz w:val="24"/>
          <w:szCs w:val="24"/>
          <w:lang w:val="en-US"/>
        </w:rPr>
        <w:t xml:space="preserve">ubfamily </w:t>
      </w:r>
      <w:r w:rsidR="00E90497" w:rsidRPr="00174296">
        <w:rPr>
          <w:rFonts w:ascii="Book Antiqua" w:hAnsi="Book Antiqua" w:cs="Times New Roman"/>
          <w:color w:val="000000" w:themeColor="text1"/>
          <w:sz w:val="24"/>
          <w:szCs w:val="24"/>
          <w:lang w:val="en-US"/>
        </w:rPr>
        <w:t>comprise</w:t>
      </w:r>
      <w:r w:rsidRPr="00174296">
        <w:rPr>
          <w:rFonts w:ascii="Book Antiqua" w:hAnsi="Book Antiqua" w:cs="Times New Roman"/>
          <w:color w:val="000000" w:themeColor="text1"/>
          <w:sz w:val="24"/>
          <w:szCs w:val="24"/>
          <w:lang w:val="en-US"/>
        </w:rPr>
        <w:t>s</w:t>
      </w:r>
      <w:r w:rsidR="00E90497" w:rsidRPr="00174296">
        <w:rPr>
          <w:rFonts w:ascii="Book Antiqua" w:hAnsi="Book Antiqua" w:cs="Times New Roman"/>
          <w:color w:val="000000" w:themeColor="text1"/>
          <w:sz w:val="24"/>
          <w:szCs w:val="24"/>
          <w:lang w:val="en-US"/>
        </w:rPr>
        <w:t xml:space="preserve"> several subtypes </w:t>
      </w:r>
      <w:r w:rsidR="00D02D8A" w:rsidRPr="00174296">
        <w:rPr>
          <w:rFonts w:ascii="Book Antiqua" w:hAnsi="Book Antiqua" w:cs="Times New Roman"/>
          <w:color w:val="000000" w:themeColor="text1"/>
          <w:sz w:val="24"/>
          <w:szCs w:val="24"/>
          <w:lang w:val="en-US"/>
        </w:rPr>
        <w:t>and</w:t>
      </w:r>
      <w:r w:rsidR="00601B0D" w:rsidRPr="00174296">
        <w:rPr>
          <w:rFonts w:ascii="Book Antiqua" w:hAnsi="Book Antiqua" w:cs="Times New Roman"/>
          <w:color w:val="FF0000"/>
          <w:sz w:val="24"/>
          <w:szCs w:val="24"/>
          <w:lang w:val="en-US"/>
        </w:rPr>
        <w:t xml:space="preserve"> </w:t>
      </w:r>
      <w:r w:rsidR="00E90497" w:rsidRPr="00174296">
        <w:rPr>
          <w:rFonts w:ascii="Book Antiqua" w:hAnsi="Book Antiqua" w:cs="Times New Roman"/>
          <w:color w:val="000000" w:themeColor="text1"/>
          <w:sz w:val="24"/>
          <w:szCs w:val="24"/>
          <w:lang w:val="en-US"/>
        </w:rPr>
        <w:t xml:space="preserve">NLRP3 </w:t>
      </w:r>
      <w:r w:rsidR="00D02D8A" w:rsidRPr="00174296">
        <w:rPr>
          <w:rFonts w:ascii="Book Antiqua" w:hAnsi="Book Antiqua" w:cs="Times New Roman"/>
          <w:color w:val="000000" w:themeColor="text1"/>
          <w:sz w:val="24"/>
          <w:szCs w:val="24"/>
          <w:lang w:val="en-US"/>
        </w:rPr>
        <w:t xml:space="preserve">is </w:t>
      </w:r>
      <w:r w:rsidR="00C3591B" w:rsidRPr="00174296">
        <w:rPr>
          <w:rFonts w:ascii="Book Antiqua" w:hAnsi="Book Antiqua" w:cs="Times New Roman"/>
          <w:color w:val="000000" w:themeColor="text1"/>
          <w:sz w:val="24"/>
          <w:szCs w:val="24"/>
          <w:lang w:val="en-US"/>
        </w:rPr>
        <w:t>one of the best-</w:t>
      </w:r>
      <w:r w:rsidRPr="00174296">
        <w:rPr>
          <w:rFonts w:ascii="Book Antiqua" w:hAnsi="Book Antiqua" w:cs="Times New Roman"/>
          <w:color w:val="000000" w:themeColor="text1"/>
          <w:sz w:val="24"/>
          <w:szCs w:val="24"/>
          <w:lang w:val="en-US"/>
        </w:rPr>
        <w:t>characterized</w:t>
      </w:r>
      <w:r w:rsidR="00864575"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w:t>
      </w:r>
      <w:r w:rsidR="00C3591B" w:rsidRPr="00174296">
        <w:rPr>
          <w:rFonts w:ascii="Book Antiqua" w:hAnsi="Book Antiqua" w:cs="Times New Roman"/>
          <w:color w:val="000000" w:themeColor="text1"/>
          <w:sz w:val="24"/>
          <w:szCs w:val="24"/>
          <w:lang w:val="en-US"/>
        </w:rPr>
        <w:t xml:space="preserve">The </w:t>
      </w:r>
      <w:proofErr w:type="spellStart"/>
      <w:r w:rsidR="00C3591B" w:rsidRPr="00174296">
        <w:rPr>
          <w:rFonts w:ascii="Book Antiqua" w:hAnsi="Book Antiqua" w:cs="Times New Roman"/>
          <w:color w:val="000000" w:themeColor="text1"/>
          <w:sz w:val="24"/>
          <w:szCs w:val="24"/>
          <w:lang w:val="en-US"/>
        </w:rPr>
        <w:t>multiprotein</w:t>
      </w:r>
      <w:proofErr w:type="spellEnd"/>
      <w:r w:rsidR="00C3591B" w:rsidRPr="00174296">
        <w:rPr>
          <w:rFonts w:ascii="Book Antiqua" w:hAnsi="Book Antiqua" w:cs="Times New Roman"/>
          <w:color w:val="000000" w:themeColor="text1"/>
          <w:sz w:val="24"/>
          <w:szCs w:val="24"/>
          <w:lang w:val="en-US"/>
        </w:rPr>
        <w:t xml:space="preserve"> complex of NLRP3</w:t>
      </w:r>
      <w:r w:rsidR="00133BF4" w:rsidRPr="00174296">
        <w:rPr>
          <w:rFonts w:ascii="Book Antiqua" w:hAnsi="Book Antiqua" w:cs="Times New Roman"/>
          <w:color w:val="000000" w:themeColor="text1"/>
          <w:sz w:val="24"/>
          <w:szCs w:val="24"/>
          <w:lang w:val="en-US"/>
        </w:rPr>
        <w:t>,</w:t>
      </w:r>
      <w:r w:rsidR="00C3591B" w:rsidRPr="00174296">
        <w:rPr>
          <w:rFonts w:ascii="Book Antiqua" w:hAnsi="Book Antiqua" w:cs="Times New Roman"/>
          <w:color w:val="000000" w:themeColor="text1"/>
          <w:sz w:val="24"/>
          <w:szCs w:val="24"/>
          <w:lang w:val="en-US"/>
        </w:rPr>
        <w:t xml:space="preserve"> </w:t>
      </w:r>
      <w:r w:rsidR="00081D0E" w:rsidRPr="00174296">
        <w:rPr>
          <w:rFonts w:ascii="Book Antiqua" w:hAnsi="Book Antiqua" w:cs="Times New Roman"/>
          <w:color w:val="000000" w:themeColor="text1"/>
          <w:sz w:val="24"/>
          <w:szCs w:val="24"/>
          <w:lang w:val="en-US"/>
        </w:rPr>
        <w:t>called</w:t>
      </w:r>
      <w:r w:rsidR="00115F16" w:rsidRPr="00174296">
        <w:rPr>
          <w:rFonts w:ascii="Book Antiqua" w:hAnsi="Book Antiqua" w:cs="Times New Roman"/>
          <w:color w:val="FF0000"/>
          <w:sz w:val="24"/>
          <w:szCs w:val="24"/>
          <w:lang w:val="en-US"/>
        </w:rPr>
        <w:t xml:space="preserve"> </w:t>
      </w:r>
      <w:r w:rsidR="00115F16" w:rsidRPr="00174296">
        <w:rPr>
          <w:rFonts w:ascii="Book Antiqua" w:hAnsi="Book Antiqua" w:cs="Times New Roman"/>
          <w:color w:val="000000" w:themeColor="text1"/>
          <w:sz w:val="24"/>
          <w:szCs w:val="24"/>
          <w:lang w:val="en-US"/>
        </w:rPr>
        <w:t>the NLRP3 ‘</w:t>
      </w:r>
      <w:proofErr w:type="spellStart"/>
      <w:r w:rsidR="00115F16" w:rsidRPr="00174296">
        <w:rPr>
          <w:rFonts w:ascii="Book Antiqua" w:hAnsi="Book Antiqua" w:cs="Times New Roman"/>
          <w:color w:val="000000" w:themeColor="text1"/>
          <w:sz w:val="24"/>
          <w:szCs w:val="24"/>
          <w:lang w:val="en-US"/>
        </w:rPr>
        <w:t>inflammasome</w:t>
      </w:r>
      <w:proofErr w:type="spellEnd"/>
      <w:r w:rsidR="00115F16" w:rsidRPr="00174296">
        <w:rPr>
          <w:rFonts w:ascii="Book Antiqua" w:hAnsi="Book Antiqua" w:cs="Times New Roman"/>
          <w:color w:val="000000" w:themeColor="text1"/>
          <w:sz w:val="24"/>
          <w:szCs w:val="24"/>
          <w:lang w:val="en-US"/>
        </w:rPr>
        <w:t>’</w:t>
      </w:r>
      <w:r w:rsidR="00133BF4" w:rsidRPr="00174296">
        <w:rPr>
          <w:rFonts w:ascii="Book Antiqua" w:hAnsi="Book Antiqua" w:cs="Times New Roman"/>
          <w:color w:val="000000" w:themeColor="text1"/>
          <w:sz w:val="24"/>
          <w:szCs w:val="24"/>
          <w:lang w:val="en-US"/>
        </w:rPr>
        <w:t>,</w:t>
      </w:r>
      <w:r w:rsidR="00864575" w:rsidRPr="00174296">
        <w:rPr>
          <w:rFonts w:ascii="Book Antiqua" w:hAnsi="Book Antiqua" w:cs="Times New Roman"/>
          <w:color w:val="000000" w:themeColor="text1"/>
          <w:sz w:val="24"/>
          <w:szCs w:val="24"/>
          <w:lang w:val="en-US"/>
        </w:rPr>
        <w:t xml:space="preserve"> </w:t>
      </w:r>
      <w:r w:rsidR="00DC7A23" w:rsidRPr="00174296">
        <w:rPr>
          <w:rFonts w:ascii="Book Antiqua" w:hAnsi="Book Antiqua" w:cs="Times New Roman"/>
          <w:color w:val="000000" w:themeColor="text1"/>
          <w:sz w:val="24"/>
          <w:szCs w:val="24"/>
          <w:lang w:val="en-US"/>
        </w:rPr>
        <w:t>consists of three major components</w:t>
      </w:r>
      <w:r w:rsidR="00174296">
        <w:rPr>
          <w:rFonts w:ascii="Book Antiqua" w:hAnsi="Book Antiqua" w:cs="Times New Roman"/>
          <w:color w:val="000000" w:themeColor="text1"/>
          <w:sz w:val="24"/>
          <w:szCs w:val="24"/>
          <w:lang w:val="en-US"/>
        </w:rPr>
        <w:t>—</w:t>
      </w:r>
      <w:r w:rsidR="00DC7A23" w:rsidRPr="00174296">
        <w:rPr>
          <w:rFonts w:ascii="Book Antiqua" w:hAnsi="Book Antiqua" w:cs="Times New Roman"/>
          <w:color w:val="000000" w:themeColor="text1"/>
          <w:sz w:val="24"/>
          <w:szCs w:val="24"/>
          <w:lang w:val="en-US"/>
        </w:rPr>
        <w:t>the sensor NLRP3 protein, the adaptor-apoptosis-associated speck-like protein</w:t>
      </w:r>
      <w:r w:rsidR="00FE585F" w:rsidRPr="00174296">
        <w:rPr>
          <w:rFonts w:ascii="Book Antiqua" w:hAnsi="Book Antiqua" w:cs="Times New Roman"/>
          <w:color w:val="000000" w:themeColor="text1"/>
          <w:sz w:val="24"/>
          <w:szCs w:val="24"/>
          <w:lang w:val="en-US"/>
        </w:rPr>
        <w:t xml:space="preserve"> </w:t>
      </w:r>
      <w:r w:rsidR="00D664A1" w:rsidRPr="00174296">
        <w:rPr>
          <w:rFonts w:ascii="Book Antiqua" w:hAnsi="Book Antiqua" w:cs="Times New Roman"/>
          <w:color w:val="000000" w:themeColor="text1"/>
          <w:sz w:val="24"/>
          <w:szCs w:val="24"/>
          <w:lang w:val="en-US"/>
        </w:rPr>
        <w:t>containing</w:t>
      </w:r>
      <w:r w:rsidR="00D664A1" w:rsidRPr="00174296">
        <w:rPr>
          <w:rFonts w:ascii="Book Antiqua" w:hAnsi="Book Antiqua" w:cs="Arial"/>
          <w:color w:val="222222"/>
          <w:sz w:val="24"/>
          <w:szCs w:val="24"/>
          <w:shd w:val="clear" w:color="auto" w:fill="FFFFFF"/>
          <w:lang w:val="en-US"/>
        </w:rPr>
        <w:t xml:space="preserve"> </w:t>
      </w:r>
      <w:r w:rsidR="00D664A1" w:rsidRPr="00174296">
        <w:rPr>
          <w:rFonts w:ascii="Book Antiqua" w:hAnsi="Book Antiqua" w:cs="Times New Roman"/>
          <w:color w:val="000000" w:themeColor="text1"/>
          <w:sz w:val="24"/>
          <w:szCs w:val="24"/>
          <w:shd w:val="clear" w:color="auto" w:fill="FFFFFF"/>
          <w:lang w:val="en-US"/>
        </w:rPr>
        <w:t>a</w:t>
      </w:r>
      <w:r w:rsidR="00174296">
        <w:rPr>
          <w:rFonts w:ascii="Book Antiqua" w:hAnsi="Book Antiqua" w:cs="Times New Roman"/>
          <w:color w:val="000000" w:themeColor="text1"/>
          <w:sz w:val="24"/>
          <w:szCs w:val="24"/>
          <w:shd w:val="clear" w:color="auto" w:fill="FFFFFF"/>
          <w:lang w:val="en-US"/>
        </w:rPr>
        <w:t xml:space="preserve"> </w:t>
      </w:r>
      <w:r w:rsidR="00D664A1" w:rsidRPr="00174296">
        <w:rPr>
          <w:rFonts w:ascii="Book Antiqua" w:hAnsi="Book Antiqua" w:cs="Times New Roman"/>
          <w:color w:val="000000" w:themeColor="text1"/>
          <w:sz w:val="24"/>
          <w:szCs w:val="24"/>
          <w:lang w:val="en-US"/>
        </w:rPr>
        <w:t>N-terminal</w:t>
      </w:r>
      <w:r w:rsidR="00174296">
        <w:rPr>
          <w:rFonts w:ascii="Book Antiqua" w:hAnsi="Book Antiqua" w:cs="Times New Roman"/>
          <w:color w:val="000000" w:themeColor="text1"/>
          <w:sz w:val="24"/>
          <w:szCs w:val="24"/>
          <w:shd w:val="clear" w:color="auto" w:fill="FFFFFF"/>
          <w:lang w:val="en-US"/>
        </w:rPr>
        <w:t xml:space="preserve"> </w:t>
      </w:r>
      <w:r w:rsidR="00D664A1" w:rsidRPr="00174296">
        <w:rPr>
          <w:rFonts w:ascii="Book Antiqua" w:hAnsi="Book Antiqua" w:cs="Times New Roman"/>
          <w:color w:val="000000" w:themeColor="text1"/>
          <w:sz w:val="24"/>
          <w:szCs w:val="24"/>
          <w:shd w:val="clear" w:color="auto" w:fill="FFFFFF"/>
          <w:lang w:val="en-US"/>
        </w:rPr>
        <w:t>PYRIN-PAAD-DAPIN domain and a</w:t>
      </w:r>
      <w:r w:rsidR="00174296">
        <w:rPr>
          <w:rFonts w:ascii="Book Antiqua" w:hAnsi="Book Antiqua" w:cs="Times New Roman"/>
          <w:color w:val="000000" w:themeColor="text1"/>
          <w:sz w:val="24"/>
          <w:szCs w:val="24"/>
          <w:shd w:val="clear" w:color="auto" w:fill="FFFFFF"/>
          <w:lang w:val="en-US"/>
        </w:rPr>
        <w:t xml:space="preserve"> </w:t>
      </w:r>
      <w:r w:rsidR="00D664A1" w:rsidRPr="00174296">
        <w:rPr>
          <w:rFonts w:ascii="Book Antiqua" w:hAnsi="Book Antiqua" w:cs="Times New Roman"/>
          <w:color w:val="000000" w:themeColor="text1"/>
          <w:sz w:val="24"/>
          <w:szCs w:val="24"/>
          <w:lang w:val="en-US"/>
        </w:rPr>
        <w:t xml:space="preserve">C-terminal caspase recruitment </w:t>
      </w:r>
      <w:r w:rsidR="00DC7A23" w:rsidRPr="00174296">
        <w:rPr>
          <w:rFonts w:ascii="Book Antiqua" w:hAnsi="Book Antiqua" w:cs="Times New Roman"/>
          <w:color w:val="000000" w:themeColor="text1"/>
          <w:sz w:val="24"/>
          <w:szCs w:val="24"/>
          <w:lang w:val="en-US"/>
        </w:rPr>
        <w:t xml:space="preserve">domain </w:t>
      </w:r>
      <w:r w:rsidR="00174296">
        <w:rPr>
          <w:rFonts w:ascii="Book Antiqua" w:hAnsi="Book Antiqua" w:cs="Times New Roman"/>
          <w:color w:val="000000" w:themeColor="text1"/>
          <w:sz w:val="24"/>
          <w:szCs w:val="24"/>
          <w:lang w:val="en-US"/>
        </w:rPr>
        <w:t>(</w:t>
      </w:r>
      <w:r w:rsidR="00DC7A23" w:rsidRPr="00174296">
        <w:rPr>
          <w:rFonts w:ascii="Book Antiqua" w:hAnsi="Book Antiqua" w:cs="Times New Roman"/>
          <w:color w:val="000000" w:themeColor="text1"/>
          <w:sz w:val="24"/>
          <w:szCs w:val="24"/>
          <w:lang w:val="en-US"/>
        </w:rPr>
        <w:t>CARD</w:t>
      </w:r>
      <w:r w:rsidR="00174296">
        <w:rPr>
          <w:rFonts w:ascii="Book Antiqua" w:hAnsi="Book Antiqua" w:cs="Times New Roman"/>
          <w:color w:val="000000" w:themeColor="text1"/>
          <w:sz w:val="24"/>
          <w:szCs w:val="24"/>
          <w:lang w:val="en-US"/>
        </w:rPr>
        <w:t>)</w:t>
      </w:r>
      <w:r w:rsidR="00DC7A23" w:rsidRPr="00174296">
        <w:rPr>
          <w:rFonts w:ascii="Book Antiqua" w:hAnsi="Book Antiqua" w:cs="Times New Roman"/>
          <w:color w:val="000000" w:themeColor="text1"/>
          <w:sz w:val="24"/>
          <w:szCs w:val="24"/>
          <w:lang w:val="en-US"/>
        </w:rPr>
        <w:t xml:space="preserve"> (ASC) and the effector protein-caspase-1</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&lt;EndNote&gt;&lt;Cite&gt;&lt;Author&gt;Hauenstein&lt;/Author&gt;&lt;Year&gt;2015&lt;/Year&gt;&lt;RecNum&gt;5&lt;/RecNum&gt;&lt;DisplayText&gt;&lt;style face="superscript"&gt;[5, 6]&lt;/style&gt;&lt;/DisplayText&gt;&lt;record&gt;&lt;rec-number&gt;5&lt;/rec-number&gt;&lt;foreign-keys&gt;&lt;key app="EN" db-id="29xx22x57wdvvje2zdmp5styrv9f9ppxtez5"&gt;5&lt;/key&gt;&lt;/foreign-keys&gt;&lt;ref-type name="Journal Article"&gt;17&lt;/ref-type&gt;&lt;contributors&gt;&lt;authors&gt;&lt;author&gt;Hauenstein, Arthur V&lt;/author&gt;&lt;author&gt;Zhang, Liman&lt;/author&gt;&lt;author&gt;Wu, Hao&lt;/author&gt;&lt;/authors&gt;&lt;/contributors&gt;&lt;titles&gt;&lt;title&gt;The hierarchical structural architecture of inflammasomes, supramolecular inflammatory machines&lt;/title&gt;&lt;secondary-title&gt;Current Opinion in Structural Biology&lt;/secondary-title&gt;&lt;/titles&gt;&lt;periodical&gt;&lt;full-title&gt;Current Opinion in Structural Biology&lt;/full-title&gt;&lt;/periodical&gt;&lt;pages&gt;75-83&lt;/pages&gt;&lt;volume&gt;31&lt;/volume&gt;&lt;dates&gt;&lt;year&gt;2015&lt;/year&gt;&lt;/dates&gt;&lt;isbn&gt;0959-440X&lt;/isbn&gt;&lt;urls&gt;&lt;/urls&gt;&lt;/record&gt;&lt;/Cite&gt;&lt;Cite&gt;&lt;Author&gt;Martinon&lt;/Author&gt;&lt;Year&gt;2002&lt;/Year&gt;&lt;RecNum&gt;6&lt;/RecNum&gt;&lt;record&gt;&lt;rec-number&gt;6&lt;/rec-number&gt;&lt;foreign-keys&gt;&lt;key app="EN" db-id="29xx22x57wdvvje2zdmp5styrv9f9ppxtez5"&gt;6&lt;/key&gt;&lt;/foreign-keys&gt;&lt;ref-type name="Journal Article"&gt;17&lt;/ref-type&gt;&lt;contributors&gt;&lt;authors&gt;&lt;author&gt;Martinon, F.&lt;/author&gt;&lt;author&gt;Burns, K.&lt;/author&gt;&lt;author&gt;Tschopp, J.&lt;/author&gt;&lt;/authors&gt;&lt;/contributors&gt;&lt;titles&gt;&lt;title&gt;The inflammasome: a molecular platform triggering activation of inflammatory caspases and processing of proIL-beta&lt;/title&gt;&lt;secondary-title&gt;Mol Cell&lt;/secondary-title&gt;&lt;/titles&gt;&lt;periodical&gt;&lt;full-title&gt;Mol Cell&lt;/full-title&gt;&lt;/periodical&gt;&lt;pages&gt;417-26&lt;/pages&gt;&lt;volume&gt;10&lt;/volume&gt;&lt;number&gt;2&lt;/number&gt;&lt;dates&gt;&lt;year&gt;2002&lt;/year&gt;&lt;/dates&gt;&lt;isbn&gt;1097-2765 (Print)&amp;#xD;1097-2765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 w:tooltip="Hauenstein, 2015 #5" w:history="1">
        <w:r w:rsidR="008E6D33" w:rsidRPr="00174296">
          <w:rPr>
            <w:rFonts w:ascii="Book Antiqua" w:hAnsi="Book Antiqua" w:cs="Times New Roman"/>
            <w:noProof/>
            <w:color w:val="000000" w:themeColor="text1"/>
            <w:sz w:val="24"/>
            <w:szCs w:val="24"/>
            <w:vertAlign w:val="superscript"/>
            <w:lang w:val="en-US"/>
          </w:rPr>
          <w:t>5</w:t>
        </w:r>
      </w:hyperlink>
      <w:r w:rsidR="008E6D33" w:rsidRPr="00174296">
        <w:rPr>
          <w:rFonts w:ascii="Book Antiqua" w:hAnsi="Book Antiqua" w:cs="Times New Roman"/>
          <w:noProof/>
          <w:color w:val="000000" w:themeColor="text1"/>
          <w:sz w:val="24"/>
          <w:szCs w:val="24"/>
          <w:vertAlign w:val="superscript"/>
          <w:lang w:val="en-US"/>
        </w:rPr>
        <w:t>,</w:t>
      </w:r>
      <w:hyperlink w:anchor="_ENREF_6" w:tooltip="Martinon, 2002 #6" w:history="1">
        <w:r w:rsidR="008E6D33" w:rsidRPr="00174296">
          <w:rPr>
            <w:rFonts w:ascii="Book Antiqua" w:hAnsi="Book Antiqua" w:cs="Times New Roman"/>
            <w:noProof/>
            <w:color w:val="000000" w:themeColor="text1"/>
            <w:sz w:val="24"/>
            <w:szCs w:val="24"/>
            <w:vertAlign w:val="superscript"/>
            <w:lang w:val="en-US"/>
          </w:rPr>
          <w:t>6</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DC7A23" w:rsidRPr="00174296">
        <w:rPr>
          <w:rFonts w:ascii="Book Antiqua" w:hAnsi="Book Antiqua" w:cs="Times New Roman"/>
          <w:color w:val="000000" w:themeColor="text1"/>
          <w:sz w:val="24"/>
          <w:szCs w:val="24"/>
          <w:lang w:val="en-US"/>
        </w:rPr>
        <w:t>.</w:t>
      </w:r>
      <w:r w:rsidR="0040104B" w:rsidRPr="00174296">
        <w:rPr>
          <w:rFonts w:ascii="Book Antiqua" w:hAnsi="Book Antiqua" w:cs="Times New Roman"/>
          <w:color w:val="000000" w:themeColor="text1"/>
          <w:sz w:val="24"/>
          <w:szCs w:val="24"/>
          <w:lang w:val="en-US"/>
        </w:rPr>
        <w:t xml:space="preserve"> Activation of NLRP3 occurs </w:t>
      </w:r>
      <w:r w:rsidR="00330823" w:rsidRPr="00174296">
        <w:rPr>
          <w:rFonts w:ascii="Book Antiqua" w:hAnsi="Book Antiqua" w:cs="Times New Roman"/>
          <w:color w:val="000000" w:themeColor="text1"/>
          <w:sz w:val="24"/>
          <w:szCs w:val="24"/>
          <w:lang w:val="en-US"/>
        </w:rPr>
        <w:t xml:space="preserve">when </w:t>
      </w:r>
      <w:r w:rsidR="00FF3134" w:rsidRPr="00174296">
        <w:rPr>
          <w:rFonts w:ascii="Book Antiqua" w:hAnsi="Book Antiqua" w:cs="Times New Roman"/>
          <w:color w:val="000000" w:themeColor="text1"/>
          <w:sz w:val="24"/>
          <w:szCs w:val="24"/>
          <w:lang w:val="en-US"/>
        </w:rPr>
        <w:t>the host</w:t>
      </w:r>
      <w:r w:rsidR="00F51C8B" w:rsidRPr="00174296">
        <w:rPr>
          <w:rFonts w:ascii="Book Antiqua" w:hAnsi="Book Antiqua" w:cs="Times New Roman"/>
          <w:color w:val="000000" w:themeColor="text1"/>
          <w:sz w:val="24"/>
          <w:szCs w:val="24"/>
          <w:lang w:val="en-US"/>
        </w:rPr>
        <w:t xml:space="preserve"> is subjected to an exogenous or endogenous</w:t>
      </w:r>
      <w:r w:rsidR="0040104B" w:rsidRPr="00174296">
        <w:rPr>
          <w:rFonts w:ascii="Book Antiqua" w:hAnsi="Book Antiqua" w:cs="Times New Roman"/>
          <w:color w:val="000000" w:themeColor="text1"/>
          <w:sz w:val="24"/>
          <w:szCs w:val="24"/>
          <w:lang w:val="en-US"/>
        </w:rPr>
        <w:t xml:space="preserve"> stimulus, resulting in </w:t>
      </w:r>
      <w:r w:rsidR="00FF3134" w:rsidRPr="00174296">
        <w:rPr>
          <w:rFonts w:ascii="Book Antiqua" w:hAnsi="Book Antiqua" w:cs="Times New Roman"/>
          <w:color w:val="000000" w:themeColor="text1"/>
          <w:sz w:val="24"/>
          <w:szCs w:val="24"/>
          <w:lang w:val="en-US"/>
        </w:rPr>
        <w:t xml:space="preserve">the </w:t>
      </w:r>
      <w:r w:rsidR="0040104B" w:rsidRPr="00174296">
        <w:rPr>
          <w:rFonts w:ascii="Book Antiqua" w:hAnsi="Book Antiqua" w:cs="Times New Roman"/>
          <w:color w:val="000000" w:themeColor="text1"/>
          <w:sz w:val="24"/>
          <w:szCs w:val="24"/>
          <w:lang w:val="en-US"/>
        </w:rPr>
        <w:t xml:space="preserve">recruitment of ASC and caspase 1. The stimulated NLRP3 interacts with </w:t>
      </w:r>
      <w:r w:rsidR="00F51C8B" w:rsidRPr="00174296">
        <w:rPr>
          <w:rFonts w:ascii="Book Antiqua" w:hAnsi="Book Antiqua" w:cs="Times New Roman"/>
          <w:color w:val="000000" w:themeColor="text1"/>
          <w:sz w:val="24"/>
          <w:szCs w:val="24"/>
          <w:lang w:val="en-US"/>
        </w:rPr>
        <w:t>ASC</w:t>
      </w:r>
      <w:r w:rsidR="0040104B" w:rsidRPr="00174296">
        <w:rPr>
          <w:rFonts w:ascii="Book Antiqua" w:hAnsi="Book Antiqua" w:cs="Times New Roman"/>
          <w:color w:val="000000" w:themeColor="text1"/>
          <w:sz w:val="24"/>
          <w:szCs w:val="24"/>
          <w:lang w:val="en-US"/>
        </w:rPr>
        <w:t xml:space="preserve"> and pro-caspase-1</w:t>
      </w:r>
      <w:r w:rsidR="0040104B" w:rsidRPr="00174296">
        <w:rPr>
          <w:rFonts w:ascii="Book Antiqua" w:hAnsi="Book Antiqua"/>
          <w:color w:val="000000" w:themeColor="text1"/>
          <w:sz w:val="24"/>
          <w:szCs w:val="24"/>
          <w:lang w:val="en-US"/>
        </w:rPr>
        <w:t xml:space="preserve"> </w:t>
      </w:r>
      <w:r w:rsidR="0040104B" w:rsidRPr="00174296">
        <w:rPr>
          <w:rFonts w:ascii="Book Antiqua" w:hAnsi="Book Antiqua" w:cs="Times New Roman"/>
          <w:color w:val="000000" w:themeColor="text1"/>
          <w:sz w:val="24"/>
          <w:szCs w:val="24"/>
          <w:lang w:val="en-US"/>
        </w:rPr>
        <w:t xml:space="preserve">binds to ASC </w:t>
      </w:r>
      <w:r w:rsidR="0040104B" w:rsidRPr="00174296">
        <w:rPr>
          <w:rFonts w:ascii="Book Antiqua" w:hAnsi="Book Antiqua" w:cs="Times New Roman"/>
          <w:i/>
          <w:iCs/>
          <w:color w:val="000000" w:themeColor="text1"/>
          <w:sz w:val="24"/>
          <w:szCs w:val="24"/>
          <w:lang w:val="en-US"/>
        </w:rPr>
        <w:t>via</w:t>
      </w:r>
      <w:r w:rsidR="0040104B" w:rsidRPr="00174296">
        <w:rPr>
          <w:rFonts w:ascii="Book Antiqua" w:hAnsi="Book Antiqua" w:cs="Times New Roman"/>
          <w:color w:val="000000" w:themeColor="text1"/>
          <w:sz w:val="24"/>
          <w:szCs w:val="24"/>
          <w:lang w:val="en-US"/>
        </w:rPr>
        <w:t xml:space="preserve"> CARD to assemble into a large cytosolic complex</w:t>
      </w:r>
      <w:r w:rsidR="00F51C8B" w:rsidRPr="00174296">
        <w:rPr>
          <w:rFonts w:ascii="Book Antiqua" w:hAnsi="Book Antiqua" w:cs="Times New Roman"/>
          <w:color w:val="000000" w:themeColor="text1"/>
          <w:sz w:val="24"/>
          <w:szCs w:val="24"/>
          <w:lang w:val="en-US"/>
        </w:rPr>
        <w:t xml:space="preserve">, which </w:t>
      </w:r>
      <w:r w:rsidR="0040104B" w:rsidRPr="00174296">
        <w:rPr>
          <w:rFonts w:ascii="Book Antiqua" w:hAnsi="Book Antiqua" w:cs="Times New Roman"/>
          <w:color w:val="000000" w:themeColor="text1"/>
          <w:sz w:val="24"/>
          <w:szCs w:val="24"/>
          <w:lang w:val="en-US"/>
        </w:rPr>
        <w:t xml:space="preserve">triggers </w:t>
      </w:r>
      <w:r w:rsidR="00F51C8B" w:rsidRPr="00174296">
        <w:rPr>
          <w:rFonts w:ascii="Book Antiqua" w:hAnsi="Book Antiqua" w:cs="Times New Roman"/>
          <w:color w:val="000000" w:themeColor="text1"/>
          <w:sz w:val="24"/>
          <w:szCs w:val="24"/>
          <w:lang w:val="en-US"/>
        </w:rPr>
        <w:t>activation of caspa</w:t>
      </w:r>
      <w:r w:rsidR="00850A15" w:rsidRPr="00174296">
        <w:rPr>
          <w:rFonts w:ascii="Book Antiqua" w:hAnsi="Book Antiqua" w:cs="Times New Roman"/>
          <w:color w:val="000000" w:themeColor="text1"/>
          <w:sz w:val="24"/>
          <w:szCs w:val="24"/>
          <w:lang w:val="en-US"/>
        </w:rPr>
        <w:t>s</w:t>
      </w:r>
      <w:r w:rsidR="00F51C8B" w:rsidRPr="00174296">
        <w:rPr>
          <w:rFonts w:ascii="Book Antiqua" w:hAnsi="Book Antiqua" w:cs="Times New Roman"/>
          <w:color w:val="000000" w:themeColor="text1"/>
          <w:sz w:val="24"/>
          <w:szCs w:val="24"/>
          <w:lang w:val="en-US"/>
        </w:rPr>
        <w:t xml:space="preserve">e-1. </w:t>
      </w:r>
      <w:r w:rsidR="0040104B" w:rsidRPr="00174296">
        <w:rPr>
          <w:rFonts w:ascii="Book Antiqua" w:hAnsi="Book Antiqua" w:cs="Times New Roman"/>
          <w:color w:val="000000" w:themeColor="text1"/>
          <w:sz w:val="24"/>
          <w:szCs w:val="24"/>
          <w:lang w:val="en-US"/>
        </w:rPr>
        <w:t xml:space="preserve">Active </w:t>
      </w:r>
      <w:r w:rsidR="0040104B" w:rsidRPr="00174296">
        <w:rPr>
          <w:rFonts w:ascii="Book Antiqua" w:hAnsi="Book Antiqua" w:cs="Times New Roman"/>
          <w:sz w:val="24"/>
          <w:szCs w:val="24"/>
          <w:lang w:val="en-US"/>
        </w:rPr>
        <w:t xml:space="preserve">caspase-1 </w:t>
      </w:r>
      <w:r w:rsidR="00FF3134" w:rsidRPr="00174296">
        <w:rPr>
          <w:rFonts w:ascii="Book Antiqua" w:hAnsi="Book Antiqua" w:cs="Times New Roman"/>
          <w:sz w:val="24"/>
          <w:szCs w:val="24"/>
          <w:lang w:val="en-US"/>
        </w:rPr>
        <w:t>cleave</w:t>
      </w:r>
      <w:r w:rsidR="00850A15" w:rsidRPr="00174296">
        <w:rPr>
          <w:rFonts w:ascii="Book Antiqua" w:hAnsi="Book Antiqua" w:cs="Times New Roman"/>
          <w:sz w:val="24"/>
          <w:szCs w:val="24"/>
          <w:lang w:val="en-US"/>
        </w:rPr>
        <w:t>s</w:t>
      </w:r>
      <w:r w:rsidR="00FF3134" w:rsidRPr="00174296">
        <w:rPr>
          <w:rFonts w:ascii="Book Antiqua" w:hAnsi="Book Antiqua" w:cs="Times New Roman"/>
          <w:sz w:val="24"/>
          <w:szCs w:val="24"/>
          <w:lang w:val="en-US"/>
        </w:rPr>
        <w:t xml:space="preserve"> the </w:t>
      </w:r>
      <w:r w:rsidR="0040104B" w:rsidRPr="00174296">
        <w:rPr>
          <w:rFonts w:ascii="Book Antiqua" w:hAnsi="Book Antiqua" w:cs="Times New Roman"/>
          <w:sz w:val="24"/>
          <w:szCs w:val="24"/>
          <w:lang w:val="en-US"/>
        </w:rPr>
        <w:t xml:space="preserve">pro-inflammatory cytokines </w:t>
      </w:r>
      <w:r w:rsidR="00FF3134" w:rsidRPr="00174296">
        <w:rPr>
          <w:rFonts w:ascii="Book Antiqua" w:hAnsi="Book Antiqua" w:cs="Times New Roman"/>
          <w:sz w:val="24"/>
          <w:szCs w:val="24"/>
          <w:lang w:val="en-US"/>
        </w:rPr>
        <w:t xml:space="preserve">interleukin 1 </w:t>
      </w:r>
      <w:r w:rsidR="00FF3134" w:rsidRPr="00174296">
        <w:rPr>
          <w:rFonts w:ascii="Book Antiqua" w:hAnsi="Book Antiqua" w:cs="Times New Roman"/>
          <w:sz w:val="24"/>
          <w:szCs w:val="24"/>
        </w:rPr>
        <w:t>β</w:t>
      </w:r>
      <w:r w:rsidR="00FF3134" w:rsidRPr="00174296">
        <w:rPr>
          <w:rFonts w:ascii="Book Antiqua" w:hAnsi="Book Antiqua" w:cs="Times New Roman"/>
          <w:sz w:val="24"/>
          <w:szCs w:val="24"/>
          <w:lang w:val="en-US"/>
        </w:rPr>
        <w:t xml:space="preserve"> (</w:t>
      </w:r>
      <w:r w:rsidR="0040104B" w:rsidRPr="00174296">
        <w:rPr>
          <w:rFonts w:ascii="Book Antiqua" w:hAnsi="Book Antiqua" w:cs="Times New Roman"/>
          <w:sz w:val="24"/>
          <w:szCs w:val="24"/>
          <w:lang w:val="en-US"/>
        </w:rPr>
        <w:t>IL-1</w:t>
      </w:r>
      <w:r w:rsidR="0040104B" w:rsidRPr="00174296">
        <w:rPr>
          <w:rFonts w:ascii="Book Antiqua" w:hAnsi="Book Antiqua" w:cs="Times New Roman"/>
          <w:sz w:val="24"/>
          <w:szCs w:val="24"/>
        </w:rPr>
        <w:t>β</w:t>
      </w:r>
      <w:r w:rsidR="00FF3134" w:rsidRPr="00174296">
        <w:rPr>
          <w:rFonts w:ascii="Book Antiqua" w:hAnsi="Book Antiqua" w:cs="Times New Roman"/>
          <w:sz w:val="24"/>
          <w:szCs w:val="24"/>
          <w:lang w:val="en-US"/>
        </w:rPr>
        <w:t>)</w:t>
      </w:r>
      <w:r w:rsidR="0040104B" w:rsidRPr="00174296">
        <w:rPr>
          <w:rFonts w:ascii="Book Antiqua" w:hAnsi="Book Antiqua" w:cs="Times New Roman"/>
          <w:sz w:val="24"/>
          <w:szCs w:val="24"/>
          <w:lang w:val="en-US"/>
        </w:rPr>
        <w:t xml:space="preserve"> and IL-18 from their precursors to </w:t>
      </w:r>
      <w:r w:rsidR="00FF3134" w:rsidRPr="00174296">
        <w:rPr>
          <w:rFonts w:ascii="Book Antiqua" w:hAnsi="Book Antiqua" w:cs="Times New Roman"/>
          <w:sz w:val="24"/>
          <w:szCs w:val="24"/>
          <w:lang w:val="en-US"/>
        </w:rPr>
        <w:t xml:space="preserve">their </w:t>
      </w:r>
      <w:r w:rsidR="0040104B" w:rsidRPr="00174296">
        <w:rPr>
          <w:rFonts w:ascii="Book Antiqua" w:hAnsi="Book Antiqua" w:cs="Times New Roman"/>
          <w:sz w:val="24"/>
          <w:szCs w:val="24"/>
          <w:lang w:val="en-US"/>
        </w:rPr>
        <w:t>biologically active forms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&lt;EndNote&gt;&lt;Cite&gt;&lt;Author&gt;Prochnicki&lt;/Author&gt;&lt;Year&gt;2016&lt;/Year&gt;&lt;RecNum&gt;7&lt;/RecNum&gt;&lt;DisplayText&gt;&lt;style face="superscript"&gt;[7]&lt;/style&gt;&lt;/DisplayText&gt;&lt;record&gt;&lt;rec-number&gt;7&lt;/rec-number&gt;&lt;foreign-keys&gt;&lt;key app="EN" db-id="29xx22x57wdvvje2zdmp5styrv9f9ppxtez5"&gt;7&lt;/key&gt;&lt;/foreign-keys&gt;&lt;ref-type name="Journal Article"&gt;17&lt;/ref-type&gt;&lt;contributors&gt;&lt;authors&gt;&lt;author&gt;Prochnicki, T.&lt;/author&gt;&lt;author&gt;Mangan, M. S.&lt;/author&gt;&lt;author&gt;Latz, E.&lt;/author&gt;&lt;/authors&gt;&lt;/contributors&gt;&lt;auth-address&gt;Institute of Innate Immunity, University Hospital, University of Bonn, Bonn, Germany.&amp;#xD;Institute of Innate Immunity, University Hospital, University of Bonn, Bonn, Germany; German Center for Neurodegenerative Diseases, Bonn, Germany.&amp;#xD;Institute of Innate Immunity, University Hospital, University of Bonn, Bonn, Germany; Department of Infectious Diseases and Immunology, University of Massachusetts Medical School, Worcester, MA, USA; German Center for Neurodegenerative Diseases, Bonn, Germany; Centre of Molecular Inflammation Research, Norwegian University of Science and Technology, Trondheim, Norway.&lt;/auth-address&gt;&lt;titles&gt;&lt;title&gt;Recent insights into the molecular mechanisms of the NLRP3 inflammasome activation&lt;/title&gt;&lt;secondary-title&gt;F1000Res&lt;/secondary-title&gt;&lt;alt-title&gt;F1000Research&lt;/alt-title&gt;&lt;/titles&gt;&lt;periodical&gt;&lt;full-title&gt;F1000Res&lt;/full-title&gt;&lt;abbr-1&gt;F1000Research&lt;/abbr-1&gt;&lt;/periodical&gt;&lt;alt-periodical&gt;&lt;full-title&gt;F1000Res&lt;/full-title&gt;&lt;abbr-1&gt;F1000Research&lt;/abbr-1&gt;&lt;/alt-periodical&gt;&lt;volume&gt;5&lt;/volume&gt;&lt;edition&gt;2016/08/11&lt;/edition&gt;&lt;dates&gt;&lt;year&gt;2016&lt;/year&gt;&lt;/dates&gt;&lt;isbn&gt;2046-1402 (Print)&amp;#xD;2046-1402 (Linking)&lt;/isbn&gt;&lt;accession-num&gt;27508077&lt;/accession-num&gt;&lt;urls&gt;&lt;/urls&gt;&lt;custom2&gt;PMC4963208&lt;/custom2&gt;&lt;electronic-resource-num&gt;10.12688/f1000research.8614.1&lt;/electronic-resource-num&gt;&lt;remote-database-provider&gt;NLM&lt;/remote-database-provider&gt;&lt;language&gt;eng&lt;/language&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7" w:tooltip="Prochnicki, 2016 #7" w:history="1">
        <w:r w:rsidR="008E6D33" w:rsidRPr="00174296">
          <w:rPr>
            <w:rFonts w:ascii="Book Antiqua" w:hAnsi="Book Antiqua" w:cs="Times New Roman"/>
            <w:noProof/>
            <w:sz w:val="24"/>
            <w:szCs w:val="24"/>
            <w:vertAlign w:val="superscript"/>
            <w:lang w:val="en-US"/>
          </w:rPr>
          <w:t>7</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40104B" w:rsidRPr="00174296">
        <w:rPr>
          <w:rFonts w:ascii="Book Antiqua" w:hAnsi="Book Antiqua" w:cs="Times New Roman"/>
          <w:sz w:val="24"/>
          <w:szCs w:val="24"/>
          <w:lang w:val="en-US"/>
        </w:rPr>
        <w:t xml:space="preserve">. </w:t>
      </w:r>
      <w:r w:rsidR="003711B4" w:rsidRPr="00174296">
        <w:rPr>
          <w:rFonts w:ascii="Book Antiqua" w:hAnsi="Book Antiqua" w:cs="Times New Roman"/>
          <w:sz w:val="24"/>
          <w:szCs w:val="24"/>
          <w:lang w:val="en-US"/>
        </w:rPr>
        <w:t xml:space="preserve">These </w:t>
      </w:r>
      <w:r w:rsidR="003711B4" w:rsidRPr="00174296">
        <w:rPr>
          <w:rFonts w:ascii="Book Antiqua" w:hAnsi="Book Antiqua" w:cs="Times New Roman"/>
          <w:color w:val="000000" w:themeColor="text1"/>
          <w:sz w:val="24"/>
          <w:szCs w:val="24"/>
          <w:lang w:val="en-US"/>
        </w:rPr>
        <w:t xml:space="preserve">cytokines </w:t>
      </w:r>
      <w:r w:rsidR="0040104B" w:rsidRPr="00174296">
        <w:rPr>
          <w:rFonts w:ascii="Book Antiqua" w:hAnsi="Book Antiqua" w:cs="Times New Roman"/>
          <w:color w:val="000000" w:themeColor="text1"/>
          <w:sz w:val="24"/>
          <w:szCs w:val="24"/>
          <w:lang w:val="en-US"/>
        </w:rPr>
        <w:t xml:space="preserve">induce inflammation by promoting the production of </w:t>
      </w:r>
      <w:proofErr w:type="spellStart"/>
      <w:r w:rsidR="0040104B" w:rsidRPr="00174296">
        <w:rPr>
          <w:rFonts w:ascii="Book Antiqua" w:hAnsi="Book Antiqua" w:cs="Times New Roman"/>
          <w:color w:val="000000" w:themeColor="text1"/>
          <w:sz w:val="24"/>
          <w:szCs w:val="24"/>
          <w:lang w:val="en-US"/>
        </w:rPr>
        <w:t>proinflammatory</w:t>
      </w:r>
      <w:proofErr w:type="spellEnd"/>
      <w:r w:rsidR="0040104B" w:rsidRPr="00174296">
        <w:rPr>
          <w:rFonts w:ascii="Book Antiqua" w:hAnsi="Book Antiqua" w:cs="Times New Roman"/>
          <w:color w:val="000000" w:themeColor="text1"/>
          <w:sz w:val="24"/>
          <w:szCs w:val="24"/>
          <w:lang w:val="en-US"/>
        </w:rPr>
        <w:t xml:space="preserve"> cytokines, ch</w:t>
      </w:r>
      <w:r w:rsidR="00F51C8B" w:rsidRPr="00174296">
        <w:rPr>
          <w:rFonts w:ascii="Book Antiqua" w:hAnsi="Book Antiqua" w:cs="Times New Roman"/>
          <w:color w:val="000000" w:themeColor="text1"/>
          <w:sz w:val="24"/>
          <w:szCs w:val="24"/>
          <w:lang w:val="en-US"/>
        </w:rPr>
        <w:t>emokines and growth factors</w:t>
      </w:r>
      <w:r w:rsidR="00FD311F" w:rsidRPr="00174296">
        <w:rPr>
          <w:rFonts w:ascii="Book Antiqua" w:hAnsi="Book Antiqua" w:cs="Times New Roman"/>
          <w:color w:val="000000" w:themeColor="text1"/>
          <w:sz w:val="24"/>
          <w:szCs w:val="24"/>
          <w:lang w:val="en-US"/>
        </w:rPr>
        <w:t xml:space="preserve"> (Fig</w:t>
      </w:r>
      <w:r w:rsidR="00174296">
        <w:rPr>
          <w:rFonts w:ascii="Book Antiqua" w:hAnsi="Book Antiqua" w:cs="Times New Roman"/>
          <w:color w:val="000000" w:themeColor="text1"/>
          <w:sz w:val="24"/>
          <w:szCs w:val="24"/>
          <w:lang w:val="en-US"/>
        </w:rPr>
        <w:t>ure</w:t>
      </w:r>
      <w:r w:rsidR="00FD311F" w:rsidRPr="00174296">
        <w:rPr>
          <w:rFonts w:ascii="Book Antiqua" w:hAnsi="Book Antiqua" w:cs="Times New Roman"/>
          <w:color w:val="000000" w:themeColor="text1"/>
          <w:sz w:val="24"/>
          <w:szCs w:val="24"/>
          <w:lang w:val="en-US"/>
        </w:rPr>
        <w:t xml:space="preserve"> 1)</w:t>
      </w:r>
      <w:r w:rsidR="00F51C8B" w:rsidRPr="00174296">
        <w:rPr>
          <w:rFonts w:ascii="Book Antiqua" w:hAnsi="Book Antiqua" w:cs="Times New Roman"/>
          <w:color w:val="000000" w:themeColor="text1"/>
          <w:sz w:val="24"/>
          <w:szCs w:val="24"/>
          <w:lang w:val="en-US"/>
        </w:rPr>
        <w:t xml:space="preserve">, as well as </w:t>
      </w:r>
      <w:r w:rsidR="00FF3134" w:rsidRPr="00174296">
        <w:rPr>
          <w:rFonts w:ascii="Book Antiqua" w:hAnsi="Book Antiqua" w:cs="Times New Roman"/>
          <w:color w:val="000000" w:themeColor="text1"/>
          <w:sz w:val="24"/>
          <w:szCs w:val="24"/>
          <w:lang w:val="en-US"/>
        </w:rPr>
        <w:t xml:space="preserve">recruiting </w:t>
      </w:r>
      <w:r w:rsidR="0040104B" w:rsidRPr="00174296">
        <w:rPr>
          <w:rFonts w:ascii="Book Antiqua" w:hAnsi="Book Antiqua" w:cs="Times New Roman"/>
          <w:color w:val="000000" w:themeColor="text1"/>
          <w:sz w:val="24"/>
          <w:szCs w:val="24"/>
          <w:lang w:val="en-US"/>
        </w:rPr>
        <w:t xml:space="preserve">and </w:t>
      </w:r>
      <w:r w:rsidR="00FF3134" w:rsidRPr="00174296">
        <w:rPr>
          <w:rFonts w:ascii="Book Antiqua" w:hAnsi="Book Antiqua" w:cs="Times New Roman"/>
          <w:color w:val="000000" w:themeColor="text1"/>
          <w:sz w:val="24"/>
          <w:szCs w:val="24"/>
          <w:lang w:val="en-US"/>
        </w:rPr>
        <w:t>activating</w:t>
      </w:r>
      <w:r w:rsidR="000824D6" w:rsidRPr="00174296">
        <w:rPr>
          <w:rFonts w:ascii="Book Antiqua" w:hAnsi="Book Antiqua" w:cs="Times New Roman"/>
          <w:color w:val="000000" w:themeColor="text1"/>
          <w:sz w:val="24"/>
          <w:szCs w:val="24"/>
          <w:lang w:val="en-US"/>
        </w:rPr>
        <w:t xml:space="preserve"> other immune cells. NLRP3 </w:t>
      </w:r>
      <w:proofErr w:type="spellStart"/>
      <w:r w:rsidR="000824D6" w:rsidRPr="00174296">
        <w:rPr>
          <w:rFonts w:ascii="Book Antiqua" w:hAnsi="Book Antiqua" w:cs="Times New Roman"/>
          <w:color w:val="000000" w:themeColor="text1"/>
          <w:sz w:val="24"/>
          <w:szCs w:val="24"/>
          <w:lang w:val="en-US"/>
        </w:rPr>
        <w:t>inflammasome</w:t>
      </w:r>
      <w:proofErr w:type="spellEnd"/>
      <w:r w:rsidR="000824D6" w:rsidRPr="00174296">
        <w:rPr>
          <w:rFonts w:ascii="Book Antiqua" w:hAnsi="Book Antiqua" w:cs="Times New Roman"/>
          <w:color w:val="000000" w:themeColor="text1"/>
          <w:sz w:val="24"/>
          <w:szCs w:val="24"/>
          <w:lang w:val="en-US"/>
        </w:rPr>
        <w:t xml:space="preserve"> has been associated with a </w:t>
      </w:r>
      <w:r w:rsidR="0040104B" w:rsidRPr="00174296">
        <w:rPr>
          <w:rFonts w:ascii="Book Antiqua" w:hAnsi="Book Antiqua" w:cs="Times New Roman"/>
          <w:color w:val="000000" w:themeColor="text1"/>
          <w:sz w:val="24"/>
          <w:szCs w:val="24"/>
          <w:lang w:val="en-US"/>
        </w:rPr>
        <w:t>variety of infl</w:t>
      </w:r>
      <w:r w:rsidR="000824D6" w:rsidRPr="00174296">
        <w:rPr>
          <w:rFonts w:ascii="Book Antiqua" w:hAnsi="Book Antiqua" w:cs="Times New Roman"/>
          <w:color w:val="000000" w:themeColor="text1"/>
          <w:sz w:val="24"/>
          <w:szCs w:val="24"/>
          <w:lang w:val="en-US"/>
        </w:rPr>
        <w:t>ammatory and autoimmune conditions</w:t>
      </w:r>
      <w:r w:rsidR="0040104B" w:rsidRPr="00174296">
        <w:rPr>
          <w:rFonts w:ascii="Book Antiqua" w:hAnsi="Book Antiqua" w:cs="Times New Roman"/>
          <w:color w:val="000000" w:themeColor="text1"/>
          <w:sz w:val="24"/>
          <w:szCs w:val="24"/>
          <w:lang w:val="en-US"/>
        </w:rPr>
        <w:t xml:space="preserve"> </w:t>
      </w:r>
      <w:r w:rsidR="00FF3134" w:rsidRPr="00174296">
        <w:rPr>
          <w:rFonts w:ascii="Book Antiqua" w:hAnsi="Book Antiqua" w:cs="Times New Roman"/>
          <w:color w:val="000000" w:themeColor="text1"/>
          <w:sz w:val="24"/>
          <w:szCs w:val="24"/>
          <w:lang w:val="en-US"/>
        </w:rPr>
        <w:t>including inflammatory bowel diseases (IBD)</w:t>
      </w:r>
      <w:r w:rsidR="00302402" w:rsidRPr="00174296">
        <w:rPr>
          <w:rFonts w:ascii="Book Antiqua" w:hAnsi="Book Antiqua" w:cs="Times New Roman"/>
          <w:color w:val="000000" w:themeColor="text1"/>
          <w:sz w:val="24"/>
          <w:szCs w:val="24"/>
          <w:lang w:val="en-US"/>
        </w:rPr>
        <w:fldChar w:fldCharType="begin">
          <w:fldData xml:space="preserve">PEVuZE5vdGU+PENpdGU+PEF1dGhvcj5CZW5ldHRpPC9BdXRob3I+PFllYXI+MjAxMzwvWWVhcj48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PEVuZE5vdGU+PENpdGU+PEF1dGhvcj5CZW5ldHRpPC9BdXRob3I+PFllYXI+MjAxMzwvWWVhcj48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8" w:tooltip="Benetti, 2013 #8" w:history="1">
        <w:r w:rsidR="008E6D33" w:rsidRPr="00174296">
          <w:rPr>
            <w:rFonts w:ascii="Book Antiqua" w:hAnsi="Book Antiqua" w:cs="Times New Roman"/>
            <w:noProof/>
            <w:color w:val="000000" w:themeColor="text1"/>
            <w:sz w:val="24"/>
            <w:szCs w:val="24"/>
            <w:vertAlign w:val="superscript"/>
            <w:lang w:val="en-US"/>
          </w:rPr>
          <w:t>8</w:t>
        </w:r>
      </w:hyperlink>
      <w:r w:rsidR="008E6D33" w:rsidRPr="00174296">
        <w:rPr>
          <w:rFonts w:ascii="Book Antiqua" w:hAnsi="Book Antiqua" w:cs="Times New Roman"/>
          <w:noProof/>
          <w:color w:val="000000" w:themeColor="text1"/>
          <w:sz w:val="24"/>
          <w:szCs w:val="24"/>
          <w:vertAlign w:val="superscript"/>
          <w:lang w:val="en-US"/>
        </w:rPr>
        <w:t>,</w:t>
      </w:r>
      <w:hyperlink w:anchor="_ENREF_9" w:tooltip="Hutton, 2016 #9" w:history="1">
        <w:r w:rsidR="008E6D33" w:rsidRPr="00174296">
          <w:rPr>
            <w:rFonts w:ascii="Book Antiqua" w:hAnsi="Book Antiqua" w:cs="Times New Roman"/>
            <w:noProof/>
            <w:color w:val="000000" w:themeColor="text1"/>
            <w:sz w:val="24"/>
            <w:szCs w:val="24"/>
            <w:vertAlign w:val="superscript"/>
            <w:lang w:val="en-US"/>
          </w:rPr>
          <w:t>9</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FF3134" w:rsidRPr="00174296">
        <w:rPr>
          <w:rFonts w:ascii="Book Antiqua" w:hAnsi="Book Antiqua" w:cs="Times New Roman"/>
          <w:color w:val="000000" w:themeColor="text1"/>
          <w:sz w:val="24"/>
          <w:szCs w:val="24"/>
          <w:lang w:val="en-US"/>
        </w:rPr>
        <w:t>. Crohn</w:t>
      </w:r>
      <w:r w:rsidR="00174296">
        <w:rPr>
          <w:rFonts w:ascii="Book Antiqua" w:hAnsi="Book Antiqua" w:cs="Times New Roman"/>
          <w:color w:val="000000" w:themeColor="text1"/>
          <w:sz w:val="24"/>
          <w:szCs w:val="24"/>
          <w:lang w:val="en-US"/>
        </w:rPr>
        <w:t>’</w:t>
      </w:r>
      <w:r w:rsidR="00FF3134" w:rsidRPr="00174296">
        <w:rPr>
          <w:rFonts w:ascii="Book Antiqua" w:hAnsi="Book Antiqua" w:cs="Times New Roman"/>
          <w:color w:val="000000" w:themeColor="text1"/>
          <w:sz w:val="24"/>
          <w:szCs w:val="24"/>
          <w:lang w:val="en-US"/>
        </w:rPr>
        <w:t>s disease (CD) and ulcerative colitis (UC) are the main types of IBD. UC is usually limited to the colon and consists of diffuse mucosal inflammation, whereas CD can involve inflammation at any part of the gastrointestinal tract (from mouth to anus)</w:t>
      </w:r>
      <w:r w:rsidR="00302402" w:rsidRPr="00174296">
        <w:rPr>
          <w:rFonts w:ascii="Book Antiqua" w:hAnsi="Book Antiqua" w:cs="Times New Roman"/>
          <w:iCs/>
          <w:color w:val="000000" w:themeColor="text1"/>
          <w:sz w:val="24"/>
          <w:szCs w:val="24"/>
          <w:lang w:val="en-US"/>
        </w:rPr>
        <w:fldChar w:fldCharType="begin">
          <w:fldData xml:space="preserve">PEVuZE5vdGU+PENpdGU+PEF1dGhvcj5aaGFuZzwvQXV0aG9yPjxZZWFyPjIwMTQ8L1llYXI+PFJl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</w:fldData>
        </w:fldChar>
      </w:r>
      <w:r w:rsidR="008E6D33" w:rsidRPr="00174296">
        <w:rPr>
          <w:rFonts w:ascii="Book Antiqua" w:hAnsi="Book Antiqua" w:cs="Times New Roman"/>
          <w:iCs/>
          <w:color w:val="000000" w:themeColor="text1"/>
          <w:sz w:val="24"/>
          <w:szCs w:val="24"/>
          <w:lang w:val="en-US"/>
        </w:rPr>
        <w:instrText xml:space="preserve"> ADDIN EN.CITE </w:instrText>
      </w:r>
      <w:r w:rsidR="008E6D33" w:rsidRPr="00174296">
        <w:rPr>
          <w:rFonts w:ascii="Book Antiqua" w:hAnsi="Book Antiqua" w:cs="Times New Roman"/>
          <w:iCs/>
          <w:color w:val="000000" w:themeColor="text1"/>
          <w:sz w:val="24"/>
          <w:szCs w:val="24"/>
          <w:lang w:val="en-US"/>
        </w:rPr>
        <w:fldChar w:fldCharType="begin">
          <w:fldData xml:space="preserve">PEVuZE5vdGU+PENpdGU+PEF1dGhvcj5aaGFuZzwvQXV0aG9yPjxZZWFyPjIwMTQ8L1llYXI+PFJl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</w:fldData>
        </w:fldChar>
      </w:r>
      <w:r w:rsidR="008E6D33" w:rsidRPr="00174296">
        <w:rPr>
          <w:rFonts w:ascii="Book Antiqua" w:hAnsi="Book Antiqua" w:cs="Times New Roman"/>
          <w:iCs/>
          <w:color w:val="000000" w:themeColor="text1"/>
          <w:sz w:val="24"/>
          <w:szCs w:val="24"/>
          <w:lang w:val="en-US"/>
        </w:rPr>
        <w:instrText xml:space="preserve"> ADDIN EN.CITE.DATA </w:instrText>
      </w:r>
      <w:r w:rsidR="008E6D33" w:rsidRPr="00174296">
        <w:rPr>
          <w:rFonts w:ascii="Book Antiqua" w:hAnsi="Book Antiqua" w:cs="Times New Roman"/>
          <w:iCs/>
          <w:color w:val="000000" w:themeColor="text1"/>
          <w:sz w:val="24"/>
          <w:szCs w:val="24"/>
          <w:lang w:val="en-US"/>
        </w:rPr>
      </w:r>
      <w:r w:rsidR="008E6D33" w:rsidRPr="00174296">
        <w:rPr>
          <w:rFonts w:ascii="Book Antiqua" w:hAnsi="Book Antiqua" w:cs="Times New Roman"/>
          <w:iCs/>
          <w:color w:val="000000" w:themeColor="text1"/>
          <w:sz w:val="24"/>
          <w:szCs w:val="24"/>
          <w:lang w:val="en-US"/>
        </w:rPr>
        <w:fldChar w:fldCharType="end"/>
      </w:r>
      <w:r w:rsidR="00302402" w:rsidRPr="00174296">
        <w:rPr>
          <w:rFonts w:ascii="Book Antiqua" w:hAnsi="Book Antiqua" w:cs="Times New Roman"/>
          <w:iCs/>
          <w:color w:val="000000" w:themeColor="text1"/>
          <w:sz w:val="24"/>
          <w:szCs w:val="24"/>
          <w:lang w:val="en-US"/>
        </w:rPr>
      </w:r>
      <w:r w:rsidR="00302402" w:rsidRPr="00174296">
        <w:rPr>
          <w:rFonts w:ascii="Book Antiqua" w:hAnsi="Book Antiqua" w:cs="Times New Roman"/>
          <w:iCs/>
          <w:color w:val="000000" w:themeColor="text1"/>
          <w:sz w:val="24"/>
          <w:szCs w:val="24"/>
          <w:lang w:val="en-US"/>
        </w:rPr>
        <w:fldChar w:fldCharType="separate"/>
      </w:r>
      <w:r w:rsidR="008E6D33" w:rsidRPr="00174296">
        <w:rPr>
          <w:rFonts w:ascii="Book Antiqua" w:hAnsi="Book Antiqua" w:cs="Times New Roman"/>
          <w:iCs/>
          <w:noProof/>
          <w:color w:val="000000" w:themeColor="text1"/>
          <w:sz w:val="24"/>
          <w:szCs w:val="24"/>
          <w:vertAlign w:val="superscript"/>
          <w:lang w:val="en-US"/>
        </w:rPr>
        <w:t>[</w:t>
      </w:r>
      <w:hyperlink w:anchor="_ENREF_10" w:tooltip="Zhang, 2014 #10" w:history="1">
        <w:r w:rsidR="008E6D33" w:rsidRPr="00174296">
          <w:rPr>
            <w:rFonts w:ascii="Book Antiqua" w:hAnsi="Book Antiqua" w:cs="Times New Roman"/>
            <w:iCs/>
            <w:noProof/>
            <w:color w:val="000000" w:themeColor="text1"/>
            <w:sz w:val="24"/>
            <w:szCs w:val="24"/>
            <w:vertAlign w:val="superscript"/>
            <w:lang w:val="en-US"/>
          </w:rPr>
          <w:t>10</w:t>
        </w:r>
      </w:hyperlink>
      <w:r w:rsidR="008E6D33" w:rsidRPr="00174296">
        <w:rPr>
          <w:rFonts w:ascii="Book Antiqua" w:hAnsi="Book Antiqua" w:cs="Times New Roman"/>
          <w:iCs/>
          <w:noProof/>
          <w:color w:val="000000" w:themeColor="text1"/>
          <w:sz w:val="24"/>
          <w:szCs w:val="24"/>
          <w:vertAlign w:val="superscript"/>
          <w:lang w:val="en-US"/>
        </w:rPr>
        <w:t>,</w:t>
      </w:r>
      <w:hyperlink w:anchor="_ENREF_11" w:tooltip="Ungar, 2016 #11" w:history="1">
        <w:r w:rsidR="008E6D33" w:rsidRPr="00174296">
          <w:rPr>
            <w:rFonts w:ascii="Book Antiqua" w:hAnsi="Book Antiqua" w:cs="Times New Roman"/>
            <w:iCs/>
            <w:noProof/>
            <w:color w:val="000000" w:themeColor="text1"/>
            <w:sz w:val="24"/>
            <w:szCs w:val="24"/>
            <w:vertAlign w:val="superscript"/>
            <w:lang w:val="en-US"/>
          </w:rPr>
          <w:t>11</w:t>
        </w:r>
      </w:hyperlink>
      <w:r w:rsidR="008E6D33" w:rsidRPr="00174296">
        <w:rPr>
          <w:rFonts w:ascii="Book Antiqua" w:hAnsi="Book Antiqua" w:cs="Times New Roman"/>
          <w:iCs/>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FF3134" w:rsidRPr="00174296">
        <w:rPr>
          <w:rFonts w:ascii="Book Antiqua" w:hAnsi="Book Antiqua" w:cs="Times New Roman"/>
          <w:iCs/>
          <w:color w:val="000000" w:themeColor="text1"/>
          <w:sz w:val="24"/>
          <w:szCs w:val="24"/>
          <w:lang w:val="en-US"/>
        </w:rPr>
        <w:t xml:space="preserve">. </w:t>
      </w:r>
      <w:r w:rsidR="003711B4" w:rsidRPr="00174296">
        <w:rPr>
          <w:rFonts w:ascii="Book Antiqua" w:hAnsi="Book Antiqua" w:cs="Times New Roman"/>
          <w:color w:val="000000" w:themeColor="text1"/>
          <w:sz w:val="24"/>
          <w:szCs w:val="24"/>
          <w:lang w:val="en-US"/>
        </w:rPr>
        <w:t xml:space="preserve">Although </w:t>
      </w:r>
      <w:r w:rsidR="000E0D45" w:rsidRPr="00174296">
        <w:rPr>
          <w:rFonts w:ascii="Book Antiqua" w:hAnsi="Book Antiqua" w:cs="Times New Roman"/>
          <w:color w:val="000000" w:themeColor="text1"/>
          <w:sz w:val="24"/>
          <w:szCs w:val="24"/>
          <w:lang w:val="en-US"/>
        </w:rPr>
        <w:t xml:space="preserve">the </w:t>
      </w:r>
      <w:r w:rsidR="00653F1C" w:rsidRPr="00174296">
        <w:rPr>
          <w:rFonts w:ascii="Book Antiqua" w:hAnsi="Book Antiqua" w:cs="Times New Roman"/>
          <w:color w:val="000000" w:themeColor="text1"/>
          <w:sz w:val="24"/>
          <w:szCs w:val="24"/>
          <w:lang w:val="en-US"/>
        </w:rPr>
        <w:t>etiology of</w:t>
      </w:r>
      <w:r w:rsidR="00601B0D" w:rsidRPr="00174296">
        <w:rPr>
          <w:rFonts w:ascii="Book Antiqua" w:hAnsi="Book Antiqua" w:cs="Times New Roman"/>
          <w:color w:val="000000" w:themeColor="text1"/>
          <w:sz w:val="24"/>
          <w:szCs w:val="24"/>
          <w:lang w:val="en-US"/>
        </w:rPr>
        <w:t xml:space="preserve"> IBD </w:t>
      </w:r>
      <w:r w:rsidR="00653F1C" w:rsidRPr="00174296">
        <w:rPr>
          <w:rFonts w:ascii="Book Antiqua" w:hAnsi="Book Antiqua" w:cs="Times New Roman"/>
          <w:color w:val="000000" w:themeColor="text1"/>
          <w:sz w:val="24"/>
          <w:szCs w:val="24"/>
          <w:lang w:val="en-US"/>
        </w:rPr>
        <w:t xml:space="preserve">pathogenesis </w:t>
      </w:r>
      <w:r w:rsidR="003711B4" w:rsidRPr="00174296">
        <w:rPr>
          <w:rFonts w:ascii="Book Antiqua" w:hAnsi="Book Antiqua" w:cs="Times New Roman"/>
          <w:color w:val="000000" w:themeColor="text1"/>
          <w:sz w:val="24"/>
          <w:szCs w:val="24"/>
          <w:lang w:val="en-US"/>
        </w:rPr>
        <w:t xml:space="preserve">is </w:t>
      </w:r>
      <w:r w:rsidR="000E0D45" w:rsidRPr="00174296">
        <w:rPr>
          <w:rFonts w:ascii="Book Antiqua" w:hAnsi="Book Antiqua" w:cs="Times New Roman"/>
          <w:color w:val="000000" w:themeColor="text1"/>
          <w:sz w:val="24"/>
          <w:szCs w:val="24"/>
          <w:lang w:val="en-US"/>
        </w:rPr>
        <w:t>not fully elucidated</w:t>
      </w:r>
      <w:r w:rsidR="00653F1C" w:rsidRPr="00174296">
        <w:rPr>
          <w:rFonts w:ascii="Book Antiqua" w:hAnsi="Book Antiqua" w:cs="Times New Roman"/>
          <w:color w:val="000000" w:themeColor="text1"/>
          <w:sz w:val="24"/>
          <w:szCs w:val="24"/>
          <w:lang w:val="en-US"/>
        </w:rPr>
        <w:t>,</w:t>
      </w:r>
      <w:r w:rsidR="00166D2D" w:rsidRPr="00174296">
        <w:rPr>
          <w:rFonts w:ascii="Book Antiqua" w:hAnsi="Book Antiqua" w:cs="Times New Roman"/>
          <w:color w:val="000000" w:themeColor="text1"/>
          <w:sz w:val="24"/>
          <w:szCs w:val="24"/>
          <w:lang w:val="en-US"/>
        </w:rPr>
        <w:t xml:space="preserve"> </w:t>
      </w:r>
      <w:r w:rsidR="000E0D45" w:rsidRPr="00174296">
        <w:rPr>
          <w:rFonts w:ascii="Book Antiqua" w:hAnsi="Book Antiqua" w:cs="Times New Roman"/>
          <w:color w:val="000000" w:themeColor="text1"/>
          <w:sz w:val="24"/>
          <w:szCs w:val="24"/>
          <w:lang w:val="en-US"/>
        </w:rPr>
        <w:t>it has been widely suggested</w:t>
      </w:r>
      <w:r w:rsidR="000E0D45" w:rsidRPr="00174296" w:rsidDel="000E0D45">
        <w:rPr>
          <w:rFonts w:ascii="Book Antiqua" w:hAnsi="Book Antiqua" w:cs="Times New Roman"/>
          <w:color w:val="000000" w:themeColor="text1"/>
          <w:sz w:val="24"/>
          <w:szCs w:val="24"/>
          <w:lang w:val="en-US"/>
        </w:rPr>
        <w:t xml:space="preserve"> </w:t>
      </w:r>
      <w:r w:rsidR="003711B4" w:rsidRPr="00174296">
        <w:rPr>
          <w:rFonts w:ascii="Book Antiqua" w:hAnsi="Book Antiqua" w:cs="Times New Roman"/>
          <w:color w:val="000000" w:themeColor="text1"/>
          <w:sz w:val="24"/>
          <w:szCs w:val="24"/>
          <w:lang w:val="en-US"/>
        </w:rPr>
        <w:t xml:space="preserve">that a genetic-environmental mediated dysregulation of the mucosal immune </w:t>
      </w:r>
      <w:r w:rsidR="000E0D45" w:rsidRPr="00174296">
        <w:rPr>
          <w:rFonts w:ascii="Book Antiqua" w:hAnsi="Book Antiqua" w:cs="Times New Roman"/>
          <w:color w:val="000000" w:themeColor="text1"/>
          <w:sz w:val="24"/>
          <w:szCs w:val="24"/>
          <w:lang w:val="en-US"/>
        </w:rPr>
        <w:t xml:space="preserve">response is implicated in </w:t>
      </w:r>
      <w:r w:rsidR="003711B4" w:rsidRPr="00174296">
        <w:rPr>
          <w:rFonts w:ascii="Book Antiqua" w:hAnsi="Book Antiqua" w:cs="Times New Roman"/>
          <w:color w:val="000000" w:themeColor="text1"/>
          <w:sz w:val="24"/>
          <w:szCs w:val="24"/>
          <w:lang w:val="en-US"/>
        </w:rPr>
        <w:t xml:space="preserve">these diseases. </w:t>
      </w:r>
      <w:r w:rsidR="000E0D45" w:rsidRPr="00174296">
        <w:rPr>
          <w:rFonts w:ascii="Book Antiqua" w:hAnsi="Book Antiqua" w:cs="Times New Roman"/>
          <w:color w:val="000000" w:themeColor="text1"/>
          <w:sz w:val="24"/>
          <w:szCs w:val="24"/>
          <w:lang w:val="en-US"/>
        </w:rPr>
        <w:t xml:space="preserve">The NLRP3 </w:t>
      </w:r>
      <w:proofErr w:type="spellStart"/>
      <w:r w:rsidR="000E0D45" w:rsidRPr="00174296">
        <w:rPr>
          <w:rFonts w:ascii="Book Antiqua" w:hAnsi="Book Antiqua" w:cs="Times New Roman"/>
          <w:color w:val="000000" w:themeColor="text1"/>
          <w:sz w:val="24"/>
          <w:szCs w:val="24"/>
          <w:lang w:val="en-US"/>
        </w:rPr>
        <w:t>inflammasome</w:t>
      </w:r>
      <w:proofErr w:type="spellEnd"/>
      <w:r w:rsidR="008B3C35" w:rsidRPr="00174296">
        <w:rPr>
          <w:rFonts w:ascii="Book Antiqua" w:hAnsi="Book Antiqua" w:cs="Times New Roman"/>
          <w:color w:val="000000" w:themeColor="text1"/>
          <w:sz w:val="24"/>
          <w:szCs w:val="24"/>
          <w:lang w:val="en-US"/>
        </w:rPr>
        <w:t>,</w:t>
      </w:r>
      <w:r w:rsidR="000E0D45" w:rsidRPr="00174296">
        <w:rPr>
          <w:rFonts w:ascii="Book Antiqua" w:hAnsi="Book Antiqua" w:cs="Times New Roman"/>
          <w:color w:val="000000" w:themeColor="text1"/>
          <w:sz w:val="24"/>
          <w:szCs w:val="24"/>
          <w:lang w:val="en-US"/>
        </w:rPr>
        <w:t xml:space="preserve"> acting as a sensor of microbial and other danger signals</w:t>
      </w:r>
      <w:r w:rsidR="008B3C35" w:rsidRPr="00174296">
        <w:rPr>
          <w:rFonts w:ascii="Book Antiqua" w:hAnsi="Book Antiqua" w:cs="Times New Roman"/>
          <w:color w:val="000000" w:themeColor="text1"/>
          <w:sz w:val="24"/>
          <w:szCs w:val="24"/>
          <w:lang w:val="en-US"/>
        </w:rPr>
        <w:t>,</w:t>
      </w:r>
      <w:r w:rsidR="000E0D45" w:rsidRPr="00174296">
        <w:rPr>
          <w:rFonts w:ascii="Book Antiqua" w:hAnsi="Book Antiqua" w:cs="Times New Roman"/>
          <w:color w:val="000000" w:themeColor="text1"/>
          <w:sz w:val="24"/>
          <w:szCs w:val="24"/>
          <w:lang w:val="en-US"/>
        </w:rPr>
        <w:t xml:space="preserve"> plays a fundamental role in host defense</w:t>
      </w:r>
      <w:r w:rsidR="00302402" w:rsidRPr="00174296">
        <w:rPr>
          <w:rFonts w:ascii="Book Antiqua" w:hAnsi="Book Antiqua" w:cs="AdvTT4e89fb21"/>
          <w:color w:val="000000" w:themeColor="text1"/>
          <w:sz w:val="24"/>
          <w:szCs w:val="24"/>
          <w:lang w:val="en-US"/>
        </w:rPr>
        <w:fldChar w:fldCharType="begin">
          <w:fldData xml:space="preserve">PEVuZE5vdGU+PENpdGU+PEF1dGhvcj5LdW1tZXI8L0F1dGhvcj48WWVhcj4yMDA3PC9ZZWFyPjxS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</w:fldData>
        </w:fldChar>
      </w:r>
      <w:r w:rsidR="008E6D33" w:rsidRPr="00174296">
        <w:rPr>
          <w:rFonts w:ascii="Book Antiqua" w:hAnsi="Book Antiqua" w:cs="AdvTT4e89fb21"/>
          <w:color w:val="000000" w:themeColor="text1"/>
          <w:sz w:val="24"/>
          <w:szCs w:val="24"/>
          <w:lang w:val="en-US"/>
        </w:rPr>
        <w:instrText xml:space="preserve"> ADDIN EN.CITE </w:instrText>
      </w:r>
      <w:r w:rsidR="008E6D33" w:rsidRPr="00174296">
        <w:rPr>
          <w:rFonts w:ascii="Book Antiqua" w:hAnsi="Book Antiqua" w:cs="AdvTT4e89fb21"/>
          <w:color w:val="000000" w:themeColor="text1"/>
          <w:sz w:val="24"/>
          <w:szCs w:val="24"/>
          <w:lang w:val="en-US"/>
        </w:rPr>
        <w:fldChar w:fldCharType="begin">
          <w:fldData xml:space="preserve">PEVuZE5vdGU+PENpdGU+PEF1dGhvcj5LdW1tZXI8L0F1dGhvcj48WWVhcj4yMDA3PC9ZZWFyPjxS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</w:fldData>
        </w:fldChar>
      </w:r>
      <w:r w:rsidR="008E6D33" w:rsidRPr="00174296">
        <w:rPr>
          <w:rFonts w:ascii="Book Antiqua" w:hAnsi="Book Antiqua" w:cs="AdvTT4e89fb21"/>
          <w:color w:val="000000" w:themeColor="text1"/>
          <w:sz w:val="24"/>
          <w:szCs w:val="24"/>
          <w:lang w:val="en-US"/>
        </w:rPr>
        <w:instrText xml:space="preserve"> ADDIN EN.CITE.DATA </w:instrText>
      </w:r>
      <w:r w:rsidR="008E6D33" w:rsidRPr="00174296">
        <w:rPr>
          <w:rFonts w:ascii="Book Antiqua" w:hAnsi="Book Antiqua" w:cs="AdvTT4e89fb21"/>
          <w:color w:val="000000" w:themeColor="text1"/>
          <w:sz w:val="24"/>
          <w:szCs w:val="24"/>
          <w:lang w:val="en-US"/>
        </w:rPr>
      </w:r>
      <w:r w:rsidR="008E6D33" w:rsidRPr="00174296">
        <w:rPr>
          <w:rFonts w:ascii="Book Antiqua" w:hAnsi="Book Antiqua" w:cs="AdvTT4e89fb21"/>
          <w:color w:val="000000" w:themeColor="text1"/>
          <w:sz w:val="24"/>
          <w:szCs w:val="24"/>
          <w:lang w:val="en-US"/>
        </w:rPr>
        <w:fldChar w:fldCharType="end"/>
      </w:r>
      <w:r w:rsidR="00302402" w:rsidRPr="00174296">
        <w:rPr>
          <w:rFonts w:ascii="Book Antiqua" w:hAnsi="Book Antiqua" w:cs="AdvTT4e89fb21"/>
          <w:color w:val="000000" w:themeColor="text1"/>
          <w:sz w:val="24"/>
          <w:szCs w:val="24"/>
          <w:lang w:val="en-US"/>
        </w:rPr>
      </w:r>
      <w:r w:rsidR="00302402" w:rsidRPr="00174296">
        <w:rPr>
          <w:rFonts w:ascii="Book Antiqua" w:hAnsi="Book Antiqua" w:cs="AdvTT4e89fb21"/>
          <w:color w:val="000000" w:themeColor="text1"/>
          <w:sz w:val="24"/>
          <w:szCs w:val="24"/>
          <w:lang w:val="en-US"/>
        </w:rPr>
        <w:fldChar w:fldCharType="separate"/>
      </w:r>
      <w:r w:rsidR="008E6D33" w:rsidRPr="00174296">
        <w:rPr>
          <w:rFonts w:ascii="Book Antiqua" w:hAnsi="Book Antiqua" w:cs="AdvTT4e89fb21"/>
          <w:noProof/>
          <w:color w:val="000000" w:themeColor="text1"/>
          <w:sz w:val="24"/>
          <w:szCs w:val="24"/>
          <w:vertAlign w:val="superscript"/>
          <w:lang w:val="en-US"/>
        </w:rPr>
        <w:t>[</w:t>
      </w:r>
      <w:hyperlink w:anchor="_ENREF_12" w:tooltip="Kummer, 2007 #12" w:history="1">
        <w:r w:rsidR="008E6D33" w:rsidRPr="00174296">
          <w:rPr>
            <w:rFonts w:ascii="Book Antiqua" w:hAnsi="Book Antiqua" w:cs="AdvTT4e89fb21"/>
            <w:noProof/>
            <w:color w:val="000000" w:themeColor="text1"/>
            <w:sz w:val="24"/>
            <w:szCs w:val="24"/>
            <w:vertAlign w:val="superscript"/>
            <w:lang w:val="en-US"/>
          </w:rPr>
          <w:t>12-14</w:t>
        </w:r>
      </w:hyperlink>
      <w:r w:rsidR="008E6D33" w:rsidRPr="00174296">
        <w:rPr>
          <w:rFonts w:ascii="Book Antiqua" w:hAnsi="Book Antiqua" w:cs="AdvTT4e89fb21"/>
          <w:noProof/>
          <w:color w:val="000000" w:themeColor="text1"/>
          <w:sz w:val="24"/>
          <w:szCs w:val="24"/>
          <w:vertAlign w:val="superscript"/>
          <w:lang w:val="en-US"/>
        </w:rPr>
        <w:t>]</w:t>
      </w:r>
      <w:r w:rsidR="00302402" w:rsidRPr="00174296">
        <w:rPr>
          <w:rFonts w:ascii="Book Antiqua" w:hAnsi="Book Antiqua" w:cs="AdvTT4e89fb21"/>
          <w:color w:val="000000" w:themeColor="text1"/>
          <w:sz w:val="24"/>
          <w:szCs w:val="24"/>
          <w:lang w:val="en-US"/>
        </w:rPr>
        <w:fldChar w:fldCharType="end"/>
      </w:r>
      <w:r w:rsidR="003711B4" w:rsidRPr="00174296">
        <w:rPr>
          <w:rFonts w:ascii="Book Antiqua" w:hAnsi="Book Antiqua" w:cs="Times New Roman"/>
          <w:color w:val="000000" w:themeColor="text1"/>
          <w:spacing w:val="1"/>
          <w:sz w:val="24"/>
          <w:szCs w:val="24"/>
          <w:lang w:val="en-US"/>
        </w:rPr>
        <w:t xml:space="preserve">. </w:t>
      </w:r>
      <w:r w:rsidR="000E0D45" w:rsidRPr="00174296">
        <w:rPr>
          <w:rFonts w:ascii="Book Antiqua" w:hAnsi="Book Antiqua" w:cs="Times New Roman"/>
          <w:color w:val="000000" w:themeColor="text1"/>
          <w:sz w:val="24"/>
          <w:szCs w:val="24"/>
          <w:lang w:val="en-US"/>
        </w:rPr>
        <w:t xml:space="preserve">Recent </w:t>
      </w:r>
      <w:r w:rsidR="00111141" w:rsidRPr="00174296">
        <w:rPr>
          <w:rFonts w:ascii="Book Antiqua" w:hAnsi="Book Antiqua" w:cs="Times New Roman"/>
          <w:color w:val="000000" w:themeColor="text1"/>
          <w:sz w:val="24"/>
          <w:szCs w:val="24"/>
          <w:lang w:val="en-US"/>
        </w:rPr>
        <w:t xml:space="preserve">data </w:t>
      </w:r>
      <w:r w:rsidR="000E0D45" w:rsidRPr="00174296">
        <w:rPr>
          <w:rFonts w:ascii="Book Antiqua" w:hAnsi="Book Antiqua" w:cs="Times New Roman"/>
          <w:color w:val="000000" w:themeColor="text1"/>
          <w:sz w:val="24"/>
          <w:szCs w:val="24"/>
          <w:lang w:val="en-US"/>
        </w:rPr>
        <w:t xml:space="preserve">have </w:t>
      </w:r>
      <w:r w:rsidR="001579A9" w:rsidRPr="00174296">
        <w:rPr>
          <w:rFonts w:ascii="Book Antiqua" w:hAnsi="Book Antiqua" w:cs="Times New Roman"/>
          <w:color w:val="000000" w:themeColor="text1"/>
          <w:sz w:val="24"/>
          <w:szCs w:val="24"/>
          <w:lang w:val="en-US"/>
        </w:rPr>
        <w:t>demonstrated</w:t>
      </w:r>
      <w:r w:rsidR="000E0D45" w:rsidRPr="00174296">
        <w:rPr>
          <w:rFonts w:ascii="Book Antiqua" w:hAnsi="Book Antiqua" w:cs="Times New Roman"/>
          <w:color w:val="000000" w:themeColor="text1"/>
          <w:sz w:val="24"/>
          <w:szCs w:val="24"/>
          <w:lang w:val="en-US"/>
        </w:rPr>
        <w:t xml:space="preserve"> the </w:t>
      </w:r>
      <w:r w:rsidR="008B3C35" w:rsidRPr="00174296">
        <w:rPr>
          <w:rFonts w:ascii="Book Antiqua" w:hAnsi="Book Antiqua" w:cs="Times New Roman"/>
          <w:color w:val="000000" w:themeColor="text1"/>
          <w:sz w:val="24"/>
          <w:szCs w:val="24"/>
          <w:lang w:val="en-US"/>
        </w:rPr>
        <w:t>function of</w:t>
      </w:r>
      <w:r w:rsidR="000E0D45" w:rsidRPr="00174296">
        <w:rPr>
          <w:rFonts w:ascii="Book Antiqua" w:hAnsi="Book Antiqua" w:cs="Times New Roman"/>
          <w:color w:val="000000" w:themeColor="text1"/>
          <w:sz w:val="24"/>
          <w:szCs w:val="24"/>
          <w:lang w:val="en-US"/>
        </w:rPr>
        <w:t xml:space="preserve"> NLRP3 </w:t>
      </w:r>
      <w:proofErr w:type="spellStart"/>
      <w:r w:rsidR="000E0D45" w:rsidRPr="00174296">
        <w:rPr>
          <w:rFonts w:ascii="Book Antiqua" w:hAnsi="Book Antiqua" w:cs="Times New Roman"/>
          <w:color w:val="000000" w:themeColor="text1"/>
          <w:sz w:val="24"/>
          <w:szCs w:val="24"/>
          <w:lang w:val="en-US"/>
        </w:rPr>
        <w:t>inflammasome</w:t>
      </w:r>
      <w:proofErr w:type="spellEnd"/>
      <w:r w:rsidR="000E0D45" w:rsidRPr="00174296">
        <w:rPr>
          <w:rFonts w:ascii="Book Antiqua" w:hAnsi="Book Antiqua" w:cs="Times New Roman"/>
          <w:color w:val="000000" w:themeColor="text1"/>
          <w:sz w:val="24"/>
          <w:szCs w:val="24"/>
          <w:lang w:val="en-US"/>
        </w:rPr>
        <w:t xml:space="preserve">, not only as a </w:t>
      </w:r>
      <w:r w:rsidR="00284D1A" w:rsidRPr="00174296">
        <w:rPr>
          <w:rFonts w:ascii="Book Antiqua" w:hAnsi="Book Antiqua" w:cs="Times New Roman"/>
          <w:color w:val="000000" w:themeColor="text1"/>
          <w:sz w:val="24"/>
          <w:szCs w:val="24"/>
          <w:lang w:val="en-US"/>
        </w:rPr>
        <w:t>crucial</w:t>
      </w:r>
      <w:r w:rsidR="001579A9" w:rsidRPr="00174296">
        <w:rPr>
          <w:rFonts w:ascii="Book Antiqua" w:hAnsi="Book Antiqua" w:cs="Times New Roman"/>
          <w:color w:val="000000" w:themeColor="text1"/>
          <w:sz w:val="24"/>
          <w:szCs w:val="24"/>
          <w:lang w:val="en-US"/>
        </w:rPr>
        <w:t xml:space="preserve"> </w:t>
      </w:r>
      <w:r w:rsidR="000E0D45" w:rsidRPr="00174296">
        <w:rPr>
          <w:rFonts w:ascii="Book Antiqua" w:hAnsi="Book Antiqua" w:cs="Times New Roman"/>
          <w:color w:val="000000" w:themeColor="text1"/>
          <w:sz w:val="24"/>
          <w:szCs w:val="24"/>
          <w:lang w:val="en-US"/>
        </w:rPr>
        <w:t xml:space="preserve">mediator of host defense but also </w:t>
      </w:r>
      <w:r w:rsidR="008B3C35" w:rsidRPr="00174296">
        <w:rPr>
          <w:rFonts w:ascii="Book Antiqua" w:hAnsi="Book Antiqua" w:cs="Times New Roman"/>
          <w:color w:val="000000" w:themeColor="text1"/>
          <w:sz w:val="24"/>
          <w:szCs w:val="24"/>
          <w:lang w:val="en-US"/>
        </w:rPr>
        <w:t xml:space="preserve">as </w:t>
      </w:r>
      <w:r w:rsidR="000E0D45" w:rsidRPr="00174296">
        <w:rPr>
          <w:rFonts w:ascii="Book Antiqua" w:hAnsi="Book Antiqua" w:cs="Times New Roman"/>
          <w:color w:val="000000" w:themeColor="text1"/>
          <w:sz w:val="24"/>
          <w:szCs w:val="24"/>
          <w:lang w:val="en-US"/>
        </w:rPr>
        <w:t xml:space="preserve">a </w:t>
      </w:r>
      <w:r w:rsidR="001579A9" w:rsidRPr="00174296">
        <w:rPr>
          <w:rFonts w:ascii="Book Antiqua" w:hAnsi="Book Antiqua" w:cs="Times New Roman"/>
          <w:color w:val="000000" w:themeColor="text1"/>
          <w:sz w:val="24"/>
          <w:szCs w:val="24"/>
          <w:lang w:val="en-US"/>
        </w:rPr>
        <w:t>critical</w:t>
      </w:r>
      <w:r w:rsidR="000E0D45" w:rsidRPr="00174296">
        <w:rPr>
          <w:rFonts w:ascii="Book Antiqua" w:hAnsi="Book Antiqua" w:cs="Times New Roman"/>
          <w:color w:val="000000" w:themeColor="text1"/>
          <w:sz w:val="24"/>
          <w:szCs w:val="24"/>
          <w:lang w:val="en-US"/>
        </w:rPr>
        <w:t xml:space="preserve"> regulator of </w:t>
      </w:r>
      <w:r w:rsidR="001579A9" w:rsidRPr="00174296">
        <w:rPr>
          <w:rFonts w:ascii="Book Antiqua" w:hAnsi="Book Antiqua" w:cs="Times New Roman"/>
          <w:color w:val="000000" w:themeColor="text1"/>
          <w:sz w:val="24"/>
          <w:szCs w:val="24"/>
          <w:lang w:val="en-US"/>
        </w:rPr>
        <w:t>intestinal</w:t>
      </w:r>
      <w:r w:rsidR="000E0D45" w:rsidRPr="00174296">
        <w:rPr>
          <w:rFonts w:ascii="Book Antiqua" w:hAnsi="Book Antiqua" w:cs="Times New Roman"/>
          <w:color w:val="000000" w:themeColor="text1"/>
          <w:sz w:val="24"/>
          <w:szCs w:val="24"/>
          <w:lang w:val="en-US"/>
        </w:rPr>
        <w:t xml:space="preserve"> homeostasis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&lt;EndNote&gt;&lt;Cite&gt;&lt;Author&gt;Zaki&lt;/Author&gt;&lt;Year&gt;2011&lt;/Year&gt;&lt;RecNum&gt;71&lt;/RecNum&gt;&lt;DisplayText&gt;&lt;style face="superscript"&gt;[15]&lt;/style&gt;&lt;/DisplayText&gt;&lt;record&gt;&lt;rec-number&gt;71&lt;/rec-number&gt;&lt;foreign-keys&gt;&lt;key app="EN" db-id="29xx22x57wdvvje2zdmp5styrv9f9ppxtez5"&gt;71&lt;/key&gt;&lt;/foreign-keys&gt;&lt;ref-type name="Journal Article"&gt;17&lt;/ref-type&gt;&lt;contributors&gt;&lt;authors&gt;&lt;author&gt;Zaki, M. H.&lt;/author&gt;&lt;author&gt;Lamkanfi, M.&lt;/author&gt;&lt;author&gt;Kanneganti, T. D.&lt;/author&gt;&lt;/authors&gt;&lt;/contributors&gt;&lt;auth-address&gt;Department of Immunology, St. Jude Children&amp;apos;s Research Hospital, Memphis, TN 38105, USA.&lt;/auth-address&gt;&lt;titles&gt;&lt;title&gt;The Nlrp3 inflammasome: contributions to intestinal homeostasis&lt;/title&gt;&lt;secondary-title&gt;Trends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immunology&lt;/abbr-1&gt;&lt;/alt-periodical&gt;&lt;pages&gt;171-9&lt;/pages&gt;&lt;volume&gt;32&lt;/volume&gt;&lt;number&gt;4&lt;/number&gt;&lt;edition&gt;2011/03/11&lt;/edition&gt;&lt;keywords&gt;&lt;keyword&gt;Animals&lt;/keyword&gt;&lt;keyword&gt;Carrier Proteins/ immunology&lt;/keyword&gt;&lt;keyword&gt;Colitis/immunology/metabolism&lt;/keyword&gt;&lt;keyword&gt;Homeostasis&lt;/keyword&gt;&lt;keyword&gt;Humans&lt;/keyword&gt;&lt;keyword&gt;Inflammation/ immunology&lt;/keyword&gt;&lt;keyword&gt;Intestinal Neoplasms/immunology&lt;/keyword&gt;&lt;keyword&gt;Intestines/ immunology&lt;/keyword&gt;&lt;keyword&gt;NLR Family, Pyrin Domain-Containing 3 Protein&lt;/keyword&gt;&lt;/keywords&gt;&lt;dates&gt;&lt;year&gt;2011&lt;/year&gt;&lt;pub-dates&gt;&lt;date&gt;Apr&lt;/date&gt;&lt;/pub-dates&gt;&lt;/dates&gt;&lt;isbn&gt;1471-4981 (Electronic)&amp;#xD;1471-4906 (Linking)&lt;/isbn&gt;&lt;accession-num&gt;21388882&lt;/accession-num&gt;&lt;urls&gt;&lt;/urls&gt;&lt;custom2&gt;PMC3070791&lt;/custom2&gt;&lt;custom6&gt;Nihms272292&lt;/custom6&gt;&lt;electronic-resource-num&gt;10.1016/j.it.2011.02.002&lt;/electronic-resource-num&gt;&lt;remote-database-provider&gt;NLM&lt;/remote-database-provider&gt;&lt;language&gt;eng&lt;/language&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15" w:tooltip="Zaki, 2011 #71" w:history="1">
        <w:r w:rsidR="008E6D33" w:rsidRPr="00174296">
          <w:rPr>
            <w:rFonts w:ascii="Book Antiqua" w:hAnsi="Book Antiqua" w:cs="Times New Roman"/>
            <w:noProof/>
            <w:color w:val="000000" w:themeColor="text1"/>
            <w:sz w:val="24"/>
            <w:szCs w:val="24"/>
            <w:vertAlign w:val="superscript"/>
            <w:lang w:val="en-US"/>
          </w:rPr>
          <w:t>15</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884C95" w:rsidRPr="00174296">
        <w:rPr>
          <w:rFonts w:ascii="Book Antiqua" w:hAnsi="Book Antiqua" w:cs="Times New Roman"/>
          <w:color w:val="000000" w:themeColor="text1"/>
          <w:sz w:val="24"/>
          <w:szCs w:val="24"/>
          <w:lang w:val="en-US"/>
        </w:rPr>
        <w:t>.</w:t>
      </w:r>
      <w:r w:rsidR="000E0D45" w:rsidRPr="00174296">
        <w:rPr>
          <w:rFonts w:ascii="Book Antiqua" w:hAnsi="Book Antiqua" w:cs="Times New Roman"/>
          <w:color w:val="000000" w:themeColor="text1"/>
          <w:sz w:val="24"/>
          <w:szCs w:val="24"/>
          <w:lang w:val="en-US"/>
        </w:rPr>
        <w:t xml:space="preserve"> However, </w:t>
      </w:r>
      <w:r w:rsidR="00111141" w:rsidRPr="00174296">
        <w:rPr>
          <w:rFonts w:ascii="Book Antiqua" w:hAnsi="Book Antiqua" w:cs="Times New Roman"/>
          <w:color w:val="000000" w:themeColor="text1"/>
          <w:sz w:val="24"/>
          <w:szCs w:val="24"/>
          <w:lang w:val="en-US"/>
        </w:rPr>
        <w:t>the studies</w:t>
      </w:r>
      <w:r w:rsidR="000E0D45" w:rsidRPr="00174296">
        <w:rPr>
          <w:rFonts w:ascii="Book Antiqua" w:hAnsi="Book Antiqua" w:cs="Times New Roman"/>
          <w:color w:val="000000" w:themeColor="text1"/>
          <w:sz w:val="24"/>
          <w:szCs w:val="24"/>
          <w:lang w:val="en-US"/>
        </w:rPr>
        <w:t xml:space="preserve"> on </w:t>
      </w:r>
      <w:r w:rsidR="00111141" w:rsidRPr="00174296">
        <w:rPr>
          <w:rFonts w:ascii="Book Antiqua" w:hAnsi="Book Antiqua" w:cs="Times New Roman"/>
          <w:color w:val="000000" w:themeColor="text1"/>
          <w:sz w:val="24"/>
          <w:szCs w:val="24"/>
          <w:lang w:val="en-US"/>
        </w:rPr>
        <w:t xml:space="preserve">the role of </w:t>
      </w:r>
      <w:r w:rsidR="000E0D45" w:rsidRPr="00174296">
        <w:rPr>
          <w:rFonts w:ascii="Book Antiqua" w:hAnsi="Book Antiqua" w:cs="Times New Roman"/>
          <w:color w:val="000000" w:themeColor="text1"/>
          <w:sz w:val="24"/>
          <w:szCs w:val="24"/>
          <w:lang w:val="en-US"/>
        </w:rPr>
        <w:t xml:space="preserve">NLRP3 </w:t>
      </w:r>
      <w:proofErr w:type="spellStart"/>
      <w:r w:rsidR="000E0D45" w:rsidRPr="00174296">
        <w:rPr>
          <w:rFonts w:ascii="Book Antiqua" w:hAnsi="Book Antiqua" w:cs="Times New Roman"/>
          <w:color w:val="000000" w:themeColor="text1"/>
          <w:sz w:val="24"/>
          <w:szCs w:val="24"/>
          <w:lang w:val="en-US"/>
        </w:rPr>
        <w:t>inflammasome</w:t>
      </w:r>
      <w:proofErr w:type="spellEnd"/>
      <w:r w:rsidR="000E0D45" w:rsidRPr="00174296">
        <w:rPr>
          <w:rFonts w:ascii="Book Antiqua" w:hAnsi="Book Antiqua" w:cs="Times New Roman"/>
          <w:color w:val="000000" w:themeColor="text1"/>
          <w:sz w:val="24"/>
          <w:szCs w:val="24"/>
          <w:lang w:val="en-US"/>
        </w:rPr>
        <w:t xml:space="preserve"> </w:t>
      </w:r>
      <w:r w:rsidR="00111141" w:rsidRPr="00174296">
        <w:rPr>
          <w:rFonts w:ascii="Book Antiqua" w:hAnsi="Book Antiqua" w:cs="Times New Roman"/>
          <w:color w:val="000000" w:themeColor="text1"/>
          <w:sz w:val="24"/>
          <w:szCs w:val="24"/>
          <w:lang w:val="en-US"/>
        </w:rPr>
        <w:t>in</w:t>
      </w:r>
      <w:r w:rsidR="000E0D45" w:rsidRPr="00174296">
        <w:rPr>
          <w:rFonts w:ascii="Book Antiqua" w:hAnsi="Book Antiqua" w:cs="Times New Roman"/>
          <w:color w:val="000000" w:themeColor="text1"/>
          <w:sz w:val="24"/>
          <w:szCs w:val="24"/>
          <w:lang w:val="en-US"/>
        </w:rPr>
        <w:t xml:space="preserve"> IBD </w:t>
      </w:r>
      <w:r w:rsidR="00111141" w:rsidRPr="00174296">
        <w:rPr>
          <w:rFonts w:ascii="Book Antiqua" w:hAnsi="Book Antiqua" w:cs="Times New Roman"/>
          <w:color w:val="000000" w:themeColor="text1"/>
          <w:sz w:val="24"/>
          <w:szCs w:val="24"/>
          <w:lang w:val="en-US"/>
        </w:rPr>
        <w:t xml:space="preserve">have </w:t>
      </w:r>
      <w:r w:rsidR="000E0D45" w:rsidRPr="00174296">
        <w:rPr>
          <w:rFonts w:ascii="Book Antiqua" w:hAnsi="Book Antiqua" w:cs="Times New Roman"/>
          <w:color w:val="000000" w:themeColor="text1"/>
          <w:sz w:val="24"/>
          <w:szCs w:val="24"/>
          <w:lang w:val="en-US"/>
        </w:rPr>
        <w:t xml:space="preserve">reported controversial </w:t>
      </w:r>
      <w:r w:rsidR="008B3C35" w:rsidRPr="00174296">
        <w:rPr>
          <w:rFonts w:ascii="Book Antiqua" w:hAnsi="Book Antiqua" w:cs="Times New Roman"/>
          <w:color w:val="000000" w:themeColor="text1"/>
          <w:sz w:val="24"/>
          <w:szCs w:val="24"/>
          <w:lang w:val="en-US"/>
        </w:rPr>
        <w:t>findings</w:t>
      </w:r>
      <w:r w:rsidR="00111141" w:rsidRPr="00174296">
        <w:rPr>
          <w:rFonts w:ascii="Book Antiqua" w:hAnsi="Book Antiqua" w:cs="Times New Roman"/>
          <w:color w:val="000000" w:themeColor="text1"/>
          <w:sz w:val="24"/>
          <w:szCs w:val="24"/>
          <w:lang w:val="en-US"/>
        </w:rPr>
        <w:t xml:space="preserve">. </w:t>
      </w:r>
    </w:p>
    <w:p w:rsidR="00422ABE" w:rsidRPr="00174296" w:rsidRDefault="00422ABE" w:rsidP="00174296">
      <w:pPr>
        <w:autoSpaceDE w:val="0"/>
        <w:autoSpaceDN w:val="0"/>
        <w:adjustRightInd w:val="0"/>
        <w:spacing w:after="0" w:line="360" w:lineRule="auto"/>
        <w:jc w:val="both"/>
        <w:rPr>
          <w:rFonts w:ascii="Book Antiqua" w:hAnsi="Book Antiqua" w:cs="Times New Roman"/>
          <w:b/>
          <w:color w:val="000000" w:themeColor="text1"/>
          <w:sz w:val="24"/>
          <w:szCs w:val="24"/>
          <w:lang w:val="en-US"/>
        </w:rPr>
      </w:pPr>
    </w:p>
    <w:p w:rsidR="00F5163A" w:rsidRPr="00174296" w:rsidRDefault="00174296" w:rsidP="00BB537F">
      <w:pPr>
        <w:spacing w:after="0" w:line="360" w:lineRule="auto"/>
        <w:jc w:val="both"/>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t>NLRP3 INFLAMMASOME IN IBD PATHOGENESIS: DATA FROM ANIMAL AND HUMAN STUDIES</w:t>
      </w:r>
    </w:p>
    <w:p w:rsidR="00174296" w:rsidRDefault="00402E7C" w:rsidP="00174296">
      <w:pPr>
        <w:spacing w:after="0" w:line="360" w:lineRule="auto"/>
        <w:jc w:val="both"/>
        <w:rPr>
          <w:rFonts w:ascii="Book Antiqua" w:hAnsi="Book Antiqua" w:cs="Times New Roman"/>
          <w:b/>
          <w:i/>
          <w:color w:val="000000" w:themeColor="text1"/>
          <w:sz w:val="24"/>
          <w:szCs w:val="24"/>
          <w:lang w:val="en-US"/>
        </w:rPr>
      </w:pPr>
      <w:r w:rsidRPr="00174296">
        <w:rPr>
          <w:rFonts w:ascii="Book Antiqua" w:hAnsi="Book Antiqua" w:cs="Times New Roman"/>
          <w:b/>
          <w:i/>
          <w:color w:val="000000" w:themeColor="text1"/>
          <w:sz w:val="24"/>
          <w:szCs w:val="24"/>
          <w:lang w:val="en-US"/>
        </w:rPr>
        <w:t>Animal studies</w:t>
      </w:r>
    </w:p>
    <w:p w:rsidR="007603A5" w:rsidRPr="00174296" w:rsidRDefault="00111141" w:rsidP="00174296">
      <w:pPr>
        <w:spacing w:after="0" w:line="360" w:lineRule="auto"/>
        <w:jc w:val="both"/>
        <w:rPr>
          <w:rFonts w:ascii="Book Antiqua" w:hAnsi="Book Antiqua" w:cs="Times New Roman"/>
          <w:b/>
          <w:i/>
          <w:color w:val="000000" w:themeColor="text1"/>
          <w:sz w:val="24"/>
          <w:szCs w:val="24"/>
          <w:lang w:val="en-US"/>
        </w:rPr>
      </w:pPr>
      <w:r w:rsidRPr="00174296">
        <w:rPr>
          <w:rFonts w:ascii="Book Antiqua" w:hAnsi="Book Antiqua" w:cs="Times New Roman"/>
          <w:color w:val="000000" w:themeColor="text1"/>
          <w:spacing w:val="1"/>
          <w:sz w:val="24"/>
          <w:szCs w:val="24"/>
          <w:lang w:val="en-GB"/>
        </w:rPr>
        <w:t xml:space="preserve">The exact role of </w:t>
      </w:r>
      <w:r w:rsidRPr="00174296">
        <w:rPr>
          <w:rFonts w:ascii="Book Antiqua" w:hAnsi="Book Antiqua" w:cs="Times New Roman"/>
          <w:color w:val="000000" w:themeColor="text1"/>
          <w:sz w:val="24"/>
          <w:szCs w:val="24"/>
          <w:lang w:val="en-US"/>
        </w:rPr>
        <w:t xml:space="preserve">NLRP3 in IBD is not yet fully elucidated as it seems to demonstrate both pathogenic and protective effects. The study by </w:t>
      </w:r>
      <w:r w:rsidR="00887F36" w:rsidRPr="00174296">
        <w:rPr>
          <w:rFonts w:ascii="Book Antiqua" w:hAnsi="Book Antiqua" w:cs="Times New Roman"/>
          <w:color w:val="000000" w:themeColor="text1"/>
          <w:spacing w:val="1"/>
          <w:sz w:val="24"/>
          <w:szCs w:val="24"/>
          <w:lang w:val="en-GB"/>
        </w:rPr>
        <w:t>Ba</w:t>
      </w:r>
      <w:r w:rsidR="00B728F1" w:rsidRPr="00174296">
        <w:rPr>
          <w:rFonts w:ascii="Book Antiqua" w:hAnsi="Book Antiqua" w:cs="Times New Roman"/>
          <w:color w:val="000000" w:themeColor="text1"/>
          <w:spacing w:val="1"/>
          <w:sz w:val="24"/>
          <w:szCs w:val="24"/>
          <w:lang w:val="en-GB"/>
        </w:rPr>
        <w:t>uer</w:t>
      </w:r>
      <w:r w:rsidR="00887F36" w:rsidRPr="00174296">
        <w:rPr>
          <w:rFonts w:ascii="Book Antiqua" w:hAnsi="Book Antiqua" w:cs="Times New Roman"/>
          <w:color w:val="000000" w:themeColor="text1"/>
          <w:spacing w:val="1"/>
          <w:sz w:val="24"/>
          <w:szCs w:val="24"/>
          <w:lang w:val="en-GB"/>
        </w:rPr>
        <w:t xml:space="preserve"> </w:t>
      </w:r>
      <w:r w:rsidR="00887F36" w:rsidRPr="002C1AB1">
        <w:rPr>
          <w:rFonts w:ascii="Book Antiqua" w:hAnsi="Book Antiqua" w:cs="Times New Roman"/>
          <w:i/>
          <w:iCs/>
          <w:color w:val="000000" w:themeColor="text1"/>
          <w:spacing w:val="1"/>
          <w:sz w:val="24"/>
          <w:szCs w:val="24"/>
          <w:lang w:val="en-GB"/>
        </w:rPr>
        <w:t>et al</w:t>
      </w:r>
      <w:r w:rsidR="002C1AB1" w:rsidRPr="00174296">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2C1AB1" w:rsidRPr="00174296">
        <w:rPr>
          <w:rFonts w:ascii="Book Antiqua" w:hAnsi="Book Antiqua" w:cs="Times New Roman"/>
          <w:color w:val="000000" w:themeColor="text1"/>
          <w:sz w:val="24"/>
          <w:szCs w:val="24"/>
          <w:lang w:val="en-US"/>
        </w:rPr>
        <w:instrText xml:space="preserve"> ADDIN EN.CITE </w:instrText>
      </w:r>
      <w:r w:rsidR="002C1AB1" w:rsidRPr="00174296">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2C1AB1" w:rsidRPr="00174296">
        <w:rPr>
          <w:rFonts w:ascii="Book Antiqua" w:hAnsi="Book Antiqua" w:cs="Times New Roman"/>
          <w:color w:val="000000" w:themeColor="text1"/>
          <w:sz w:val="24"/>
          <w:szCs w:val="24"/>
          <w:lang w:val="en-US"/>
        </w:rPr>
        <w:instrText xml:space="preserve"> ADDIN EN.CITE.DATA </w:instrText>
      </w:r>
      <w:r w:rsidR="002C1AB1" w:rsidRPr="00174296">
        <w:rPr>
          <w:rFonts w:ascii="Book Antiqua" w:hAnsi="Book Antiqua" w:cs="Times New Roman"/>
          <w:color w:val="000000" w:themeColor="text1"/>
          <w:sz w:val="24"/>
          <w:szCs w:val="24"/>
          <w:lang w:val="en-US"/>
        </w:rPr>
      </w:r>
      <w:r w:rsidR="002C1AB1" w:rsidRPr="00174296">
        <w:rPr>
          <w:rFonts w:ascii="Book Antiqua" w:hAnsi="Book Antiqua" w:cs="Times New Roman"/>
          <w:color w:val="000000" w:themeColor="text1"/>
          <w:sz w:val="24"/>
          <w:szCs w:val="24"/>
          <w:lang w:val="en-US"/>
        </w:rPr>
        <w:fldChar w:fldCharType="end"/>
      </w:r>
      <w:r w:rsidR="002C1AB1" w:rsidRPr="00174296">
        <w:rPr>
          <w:rFonts w:ascii="Book Antiqua" w:hAnsi="Book Antiqua" w:cs="Times New Roman"/>
          <w:color w:val="000000" w:themeColor="text1"/>
          <w:sz w:val="24"/>
          <w:szCs w:val="24"/>
          <w:lang w:val="en-US"/>
        </w:rPr>
      </w:r>
      <w:r w:rsidR="002C1AB1" w:rsidRPr="00174296">
        <w:rPr>
          <w:rFonts w:ascii="Book Antiqua" w:hAnsi="Book Antiqua" w:cs="Times New Roman"/>
          <w:color w:val="000000" w:themeColor="text1"/>
          <w:sz w:val="24"/>
          <w:szCs w:val="24"/>
          <w:lang w:val="en-US"/>
        </w:rPr>
        <w:fldChar w:fldCharType="separate"/>
      </w:r>
      <w:r w:rsidR="002C1AB1" w:rsidRPr="00174296">
        <w:rPr>
          <w:rFonts w:ascii="Book Antiqua" w:hAnsi="Book Antiqua" w:cs="Times New Roman"/>
          <w:noProof/>
          <w:color w:val="000000" w:themeColor="text1"/>
          <w:sz w:val="24"/>
          <w:szCs w:val="24"/>
          <w:vertAlign w:val="superscript"/>
          <w:lang w:val="en-US"/>
        </w:rPr>
        <w:t>[</w:t>
      </w:r>
      <w:hyperlink w:anchor="_ENREF_16" w:tooltip="Bauer, 2012 #15" w:history="1">
        <w:r w:rsidR="002C1AB1" w:rsidRPr="00174296">
          <w:rPr>
            <w:rFonts w:ascii="Book Antiqua" w:hAnsi="Book Antiqua" w:cs="Times New Roman"/>
            <w:noProof/>
            <w:color w:val="000000" w:themeColor="text1"/>
            <w:sz w:val="24"/>
            <w:szCs w:val="24"/>
            <w:vertAlign w:val="superscript"/>
            <w:lang w:val="en-US"/>
          </w:rPr>
          <w:t>16</w:t>
        </w:r>
      </w:hyperlink>
      <w:r w:rsidR="002C1AB1" w:rsidRPr="00174296">
        <w:rPr>
          <w:rFonts w:ascii="Book Antiqua" w:hAnsi="Book Antiqua" w:cs="Times New Roman"/>
          <w:noProof/>
          <w:color w:val="000000" w:themeColor="text1"/>
          <w:sz w:val="24"/>
          <w:szCs w:val="24"/>
          <w:vertAlign w:val="superscript"/>
          <w:lang w:val="en-US"/>
        </w:rPr>
        <w:t>]</w:t>
      </w:r>
      <w:r w:rsidR="002C1AB1" w:rsidRPr="00174296">
        <w:rPr>
          <w:rFonts w:ascii="Book Antiqua" w:hAnsi="Book Antiqua" w:cs="Times New Roman"/>
          <w:color w:val="000000" w:themeColor="text1"/>
          <w:sz w:val="24"/>
          <w:szCs w:val="24"/>
          <w:lang w:val="en-US"/>
        </w:rPr>
        <w:fldChar w:fldCharType="end"/>
      </w:r>
      <w:r w:rsidR="00887F36" w:rsidRPr="00174296">
        <w:rPr>
          <w:rFonts w:ascii="Book Antiqua" w:hAnsi="Book Antiqua" w:cs="Times New Roman"/>
          <w:color w:val="000000" w:themeColor="text1"/>
          <w:spacing w:val="1"/>
          <w:sz w:val="24"/>
          <w:szCs w:val="24"/>
          <w:lang w:val="en-GB"/>
        </w:rPr>
        <w:t xml:space="preserve"> </w:t>
      </w:r>
      <w:r w:rsidRPr="00174296">
        <w:rPr>
          <w:rFonts w:ascii="Book Antiqua" w:hAnsi="Book Antiqua" w:cs="Times New Roman"/>
          <w:color w:val="000000" w:themeColor="text1"/>
          <w:spacing w:val="1"/>
          <w:sz w:val="24"/>
          <w:szCs w:val="24"/>
          <w:lang w:val="en-GB"/>
        </w:rPr>
        <w:t xml:space="preserve">was conducted in </w:t>
      </w:r>
      <w:r w:rsidR="00887F36" w:rsidRPr="00174296">
        <w:rPr>
          <w:rFonts w:ascii="Book Antiqua" w:hAnsi="Book Antiqua" w:cs="Times New Roman"/>
          <w:color w:val="000000" w:themeColor="text1"/>
          <w:spacing w:val="1"/>
          <w:sz w:val="24"/>
          <w:szCs w:val="24"/>
          <w:lang w:val="en-GB"/>
        </w:rPr>
        <w:t xml:space="preserve">two IBD models </w:t>
      </w:r>
      <w:r w:rsidR="002C1AB1">
        <w:rPr>
          <w:rFonts w:ascii="Book Antiqua" w:hAnsi="Book Antiqua" w:cs="Times New Roman"/>
          <w:color w:val="000000" w:themeColor="text1"/>
          <w:spacing w:val="1"/>
          <w:sz w:val="24"/>
          <w:szCs w:val="24"/>
          <w:lang w:val="en-GB"/>
        </w:rPr>
        <w:t>(</w:t>
      </w:r>
      <w:r w:rsidRPr="00174296">
        <w:rPr>
          <w:rFonts w:ascii="Book Antiqua" w:hAnsi="Book Antiqua" w:cs="Times New Roman"/>
          <w:color w:val="000000" w:themeColor="text1"/>
          <w:spacing w:val="1"/>
          <w:sz w:val="24"/>
          <w:szCs w:val="24"/>
          <w:lang w:val="en-GB"/>
        </w:rPr>
        <w:t xml:space="preserve">dextran </w:t>
      </w:r>
      <w:proofErr w:type="spellStart"/>
      <w:r w:rsidRPr="00174296">
        <w:rPr>
          <w:rFonts w:ascii="Book Antiqua" w:hAnsi="Book Antiqua" w:cs="Times New Roman"/>
          <w:color w:val="000000" w:themeColor="text1"/>
          <w:spacing w:val="1"/>
          <w:sz w:val="24"/>
          <w:szCs w:val="24"/>
          <w:lang w:val="en-GB"/>
        </w:rPr>
        <w:t>sulfate</w:t>
      </w:r>
      <w:proofErr w:type="spellEnd"/>
      <w:r w:rsidRPr="00174296">
        <w:rPr>
          <w:rFonts w:ascii="Book Antiqua" w:hAnsi="Book Antiqua" w:cs="Times New Roman"/>
          <w:color w:val="000000" w:themeColor="text1"/>
          <w:spacing w:val="1"/>
          <w:sz w:val="24"/>
          <w:szCs w:val="24"/>
          <w:lang w:val="en-GB"/>
        </w:rPr>
        <w:t xml:space="preserve"> sodium and 2,4,6-trinitrobenzene sulfonic acid </w:t>
      </w:r>
      <w:r w:rsidR="00285592" w:rsidRPr="00174296">
        <w:rPr>
          <w:rFonts w:ascii="Book Antiqua" w:hAnsi="Book Antiqua" w:cs="Times New Roman"/>
          <w:color w:val="000000" w:themeColor="text1"/>
          <w:spacing w:val="1"/>
          <w:sz w:val="24"/>
          <w:szCs w:val="24"/>
          <w:lang w:val="en-GB"/>
        </w:rPr>
        <w:t>induced</w:t>
      </w:r>
      <w:r w:rsidR="0063027D" w:rsidRPr="00174296">
        <w:rPr>
          <w:rFonts w:ascii="Book Antiqua" w:hAnsi="Book Antiqua" w:cs="Times New Roman"/>
          <w:color w:val="000000" w:themeColor="text1"/>
          <w:spacing w:val="1"/>
          <w:sz w:val="24"/>
          <w:szCs w:val="24"/>
          <w:lang w:val="en-GB"/>
        </w:rPr>
        <w:t xml:space="preserve"> colitis</w:t>
      </w:r>
      <w:r w:rsidR="002C1AB1">
        <w:rPr>
          <w:rFonts w:ascii="Book Antiqua" w:hAnsi="Book Antiqua" w:cs="Times New Roman"/>
          <w:color w:val="000000" w:themeColor="text1"/>
          <w:spacing w:val="1"/>
          <w:sz w:val="24"/>
          <w:szCs w:val="24"/>
          <w:lang w:val="en-GB"/>
        </w:rPr>
        <w:t>)</w:t>
      </w:r>
      <w:r w:rsidRPr="00174296">
        <w:rPr>
          <w:rFonts w:ascii="Book Antiqua" w:hAnsi="Book Antiqua" w:cs="Times New Roman"/>
          <w:color w:val="000000" w:themeColor="text1"/>
          <w:spacing w:val="1"/>
          <w:sz w:val="24"/>
          <w:szCs w:val="24"/>
          <w:lang w:val="en-US"/>
        </w:rPr>
        <w:t xml:space="preserve"> and showed</w:t>
      </w:r>
      <w:r w:rsidR="00864575" w:rsidRPr="00174296">
        <w:rPr>
          <w:rFonts w:ascii="Book Antiqua" w:hAnsi="Book Antiqua" w:cs="Times New Roman"/>
          <w:color w:val="000000" w:themeColor="text1"/>
          <w:spacing w:val="1"/>
          <w:sz w:val="24"/>
          <w:szCs w:val="24"/>
          <w:lang w:val="en-US"/>
        </w:rPr>
        <w:t xml:space="preserve"> </w:t>
      </w:r>
      <w:r w:rsidR="00887F36" w:rsidRPr="00174296">
        <w:rPr>
          <w:rFonts w:ascii="Book Antiqua" w:hAnsi="Book Antiqua" w:cs="Times New Roman"/>
          <w:color w:val="000000" w:themeColor="text1"/>
          <w:spacing w:val="1"/>
          <w:sz w:val="24"/>
          <w:szCs w:val="24"/>
          <w:lang w:val="en-GB"/>
        </w:rPr>
        <w:t>that mice with NLRP3 deficiency [</w:t>
      </w:r>
      <w:r w:rsidR="00917BCB" w:rsidRPr="00174296">
        <w:rPr>
          <w:rFonts w:ascii="Book Antiqua" w:hAnsi="Book Antiqua" w:cs="Times New Roman"/>
          <w:color w:val="000000" w:themeColor="text1"/>
          <w:sz w:val="24"/>
          <w:szCs w:val="24"/>
          <w:lang w:val="en-US"/>
        </w:rPr>
        <w:t>NLRP3</w:t>
      </w:r>
      <w:r w:rsidR="00887F36" w:rsidRPr="00174296">
        <w:rPr>
          <w:rFonts w:ascii="Book Antiqua" w:hAnsi="Book Antiqua" w:cs="Times New Roman"/>
          <w:color w:val="000000" w:themeColor="text1"/>
          <w:sz w:val="24"/>
          <w:szCs w:val="24"/>
          <w:lang w:val="en-US"/>
        </w:rPr>
        <w:t>(-/-)]</w:t>
      </w:r>
      <w:r w:rsidR="00285592" w:rsidRPr="00174296">
        <w:rPr>
          <w:rFonts w:ascii="Book Antiqua" w:hAnsi="Book Antiqua" w:cs="Times New Roman"/>
          <w:color w:val="000000" w:themeColor="text1"/>
          <w:sz w:val="24"/>
          <w:szCs w:val="24"/>
          <w:lang w:val="en-US"/>
        </w:rPr>
        <w:t xml:space="preserve"> exhibited attenuated colitis. This </w:t>
      </w:r>
      <w:r w:rsidR="00F631DE" w:rsidRPr="00174296">
        <w:rPr>
          <w:rFonts w:ascii="Book Antiqua" w:hAnsi="Book Antiqua" w:cs="Times New Roman"/>
          <w:color w:val="000000" w:themeColor="text1"/>
          <w:sz w:val="24"/>
          <w:szCs w:val="24"/>
          <w:lang w:val="en-US"/>
        </w:rPr>
        <w:t xml:space="preserve">result </w:t>
      </w:r>
      <w:r w:rsidR="00285592" w:rsidRPr="00174296">
        <w:rPr>
          <w:rFonts w:ascii="Book Antiqua" w:hAnsi="Book Antiqua" w:cs="Times New Roman"/>
          <w:color w:val="000000" w:themeColor="text1"/>
          <w:sz w:val="24"/>
          <w:szCs w:val="24"/>
          <w:lang w:val="en-US"/>
        </w:rPr>
        <w:t xml:space="preserve">was </w:t>
      </w:r>
      <w:r w:rsidR="00BE1802" w:rsidRPr="00174296">
        <w:rPr>
          <w:rFonts w:ascii="Book Antiqua" w:hAnsi="Book Antiqua" w:cs="Times New Roman"/>
          <w:color w:val="000000" w:themeColor="text1"/>
          <w:sz w:val="24"/>
          <w:szCs w:val="24"/>
          <w:lang w:val="en-US"/>
        </w:rPr>
        <w:t xml:space="preserve">followed by </w:t>
      </w:r>
      <w:r w:rsidR="00285592" w:rsidRPr="00174296">
        <w:rPr>
          <w:rFonts w:ascii="Book Antiqua" w:hAnsi="Book Antiqua" w:cs="Times New Roman"/>
          <w:color w:val="000000" w:themeColor="text1"/>
          <w:sz w:val="24"/>
          <w:szCs w:val="24"/>
          <w:lang w:val="en-US"/>
        </w:rPr>
        <w:t xml:space="preserve">increased numbers of </w:t>
      </w:r>
      <w:r w:rsidR="003C0F70" w:rsidRPr="00174296">
        <w:rPr>
          <w:rFonts w:ascii="Book Antiqua" w:hAnsi="Book Antiqua" w:cs="Times New Roman"/>
          <w:color w:val="000000" w:themeColor="text1"/>
          <w:sz w:val="24"/>
          <w:szCs w:val="24"/>
          <w:lang w:val="en-US"/>
        </w:rPr>
        <w:t xml:space="preserve">immunosuppressive </w:t>
      </w:r>
      <w:r w:rsidR="00285592" w:rsidRPr="00174296">
        <w:rPr>
          <w:rFonts w:ascii="Book Antiqua" w:hAnsi="Book Antiqua" w:cs="Times New Roman"/>
          <w:color w:val="000000" w:themeColor="text1"/>
          <w:sz w:val="24"/>
          <w:szCs w:val="24"/>
          <w:lang w:val="en-US"/>
        </w:rPr>
        <w:t>CD103</w:t>
      </w:r>
      <w:r w:rsidR="00285592" w:rsidRPr="00174296">
        <w:rPr>
          <w:rFonts w:ascii="Book Antiqua" w:hAnsi="Book Antiqua" w:cs="Times New Roman"/>
          <w:color w:val="000000" w:themeColor="text1"/>
          <w:sz w:val="24"/>
          <w:szCs w:val="24"/>
          <w:vertAlign w:val="superscript"/>
          <w:lang w:val="en-US"/>
        </w:rPr>
        <w:t>+</w:t>
      </w:r>
      <w:r w:rsidR="00285592" w:rsidRPr="00174296">
        <w:rPr>
          <w:rFonts w:ascii="Book Antiqua" w:hAnsi="Book Antiqua" w:cs="Times New Roman"/>
          <w:color w:val="000000" w:themeColor="text1"/>
          <w:sz w:val="24"/>
          <w:szCs w:val="24"/>
          <w:lang w:val="en-US"/>
        </w:rPr>
        <w:t xml:space="preserve"> </w:t>
      </w:r>
      <w:proofErr w:type="spellStart"/>
      <w:r w:rsidR="00285592" w:rsidRPr="00174296">
        <w:rPr>
          <w:rFonts w:ascii="Book Antiqua" w:hAnsi="Book Antiqua" w:cs="Times New Roman"/>
          <w:color w:val="000000" w:themeColor="text1"/>
          <w:sz w:val="24"/>
          <w:szCs w:val="24"/>
          <w:lang w:val="en-US"/>
        </w:rPr>
        <w:t>tolerogenic</w:t>
      </w:r>
      <w:proofErr w:type="spellEnd"/>
      <w:r w:rsidR="00285592" w:rsidRPr="00174296">
        <w:rPr>
          <w:rFonts w:ascii="Book Antiqua" w:hAnsi="Book Antiqua" w:cs="Times New Roman"/>
          <w:color w:val="000000" w:themeColor="text1"/>
          <w:sz w:val="24"/>
          <w:szCs w:val="24"/>
          <w:lang w:val="en-US"/>
        </w:rPr>
        <w:t xml:space="preserve"> </w:t>
      </w:r>
      <w:r w:rsidR="0053304F">
        <w:rPr>
          <w:rFonts w:ascii="Book Antiqua" w:hAnsi="Book Antiqua" w:cs="Times New Roman"/>
          <w:color w:val="000000" w:themeColor="text1"/>
          <w:sz w:val="24"/>
          <w:szCs w:val="24"/>
          <w:lang w:val="en-US"/>
        </w:rPr>
        <w:t>DCs</w:t>
      </w:r>
      <w:r w:rsidR="00302402" w:rsidRPr="00174296">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PEVuZE5vdGU+PENpdGU+PEF1dGhvcj5CYXVlcjwvQXV0aG9yPjxZZWFyPjIwMTI8L1llYXI+PFJl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16" w:tooltip="Bauer, 2012 #15" w:history="1">
        <w:r w:rsidR="008E6D33" w:rsidRPr="00174296">
          <w:rPr>
            <w:rFonts w:ascii="Book Antiqua" w:hAnsi="Book Antiqua" w:cs="Times New Roman"/>
            <w:noProof/>
            <w:color w:val="000000" w:themeColor="text1"/>
            <w:sz w:val="24"/>
            <w:szCs w:val="24"/>
            <w:vertAlign w:val="superscript"/>
            <w:lang w:val="en-US"/>
          </w:rPr>
          <w:t>16</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285592" w:rsidRPr="00174296">
        <w:rPr>
          <w:rFonts w:ascii="Book Antiqua" w:hAnsi="Book Antiqua" w:cs="Times New Roman"/>
          <w:color w:val="000000" w:themeColor="text1"/>
          <w:sz w:val="24"/>
          <w:szCs w:val="24"/>
          <w:lang w:val="en-US"/>
        </w:rPr>
        <w:t>.</w:t>
      </w:r>
      <w:r w:rsidR="001832CC" w:rsidRPr="00174296">
        <w:rPr>
          <w:rFonts w:ascii="Book Antiqua" w:hAnsi="Book Antiqua"/>
          <w:sz w:val="24"/>
          <w:szCs w:val="24"/>
          <w:lang w:val="en-US"/>
        </w:rPr>
        <w:t xml:space="preserve"> </w:t>
      </w:r>
      <w:r w:rsidR="0037105A" w:rsidRPr="00174296">
        <w:rPr>
          <w:rFonts w:ascii="Book Antiqua" w:hAnsi="Book Antiqua"/>
          <w:sz w:val="24"/>
          <w:szCs w:val="24"/>
          <w:lang w:val="en-US"/>
        </w:rPr>
        <w:t>An abnormal NLRP3 activation has also been reported to play a</w:t>
      </w:r>
      <w:r w:rsidR="005553DA" w:rsidRPr="00174296">
        <w:rPr>
          <w:rFonts w:ascii="Book Antiqua" w:hAnsi="Book Antiqua"/>
          <w:sz w:val="24"/>
          <w:szCs w:val="24"/>
          <w:lang w:val="en-US"/>
        </w:rPr>
        <w:t xml:space="preserve">n important </w:t>
      </w:r>
      <w:r w:rsidR="0037105A" w:rsidRPr="00174296">
        <w:rPr>
          <w:rFonts w:ascii="Book Antiqua" w:hAnsi="Book Antiqua"/>
          <w:sz w:val="24"/>
          <w:szCs w:val="24"/>
          <w:lang w:val="en-US"/>
        </w:rPr>
        <w:t>pathogenic role in IBD</w:t>
      </w:r>
      <w:r w:rsidR="005553DA" w:rsidRPr="00174296">
        <w:rPr>
          <w:rFonts w:ascii="Book Antiqua" w:hAnsi="Book Antiqua"/>
          <w:sz w:val="24"/>
          <w:szCs w:val="24"/>
          <w:lang w:val="en-US"/>
        </w:rPr>
        <w:t>,</w:t>
      </w:r>
      <w:r w:rsidR="0037105A" w:rsidRPr="00174296">
        <w:rPr>
          <w:rFonts w:ascii="Book Antiqua" w:hAnsi="Book Antiqua"/>
          <w:sz w:val="24"/>
          <w:szCs w:val="24"/>
          <w:lang w:val="en-US"/>
        </w:rPr>
        <w:t xml:space="preserve"> in a study using a murine IBD model</w:t>
      </w:r>
      <w:r w:rsidR="00302402" w:rsidRPr="00174296">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hAnsi="Book Antiqua"/>
          <w:sz w:val="24"/>
          <w:szCs w:val="24"/>
          <w:lang w:val="en-US"/>
        </w:rPr>
        <w:instrText xml:space="preserve"> ADDIN EN.CITE </w:instrText>
      </w:r>
      <w:r w:rsidR="008E6D33" w:rsidRPr="00174296">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hAnsi="Book Antiqua"/>
          <w:sz w:val="24"/>
          <w:szCs w:val="24"/>
          <w:lang w:val="en-US"/>
        </w:rPr>
        <w:instrText xml:space="preserve"> ADDIN EN.CITE.DATA </w:instrText>
      </w:r>
      <w:r w:rsidR="008E6D33" w:rsidRPr="00174296">
        <w:rPr>
          <w:rFonts w:ascii="Book Antiqua" w:hAnsi="Book Antiqua"/>
          <w:sz w:val="24"/>
          <w:szCs w:val="24"/>
          <w:lang w:val="en-US"/>
        </w:rPr>
      </w:r>
      <w:r w:rsidR="008E6D33" w:rsidRPr="00174296">
        <w:rPr>
          <w:rFonts w:ascii="Book Antiqua" w:hAnsi="Book Antiqua"/>
          <w:sz w:val="24"/>
          <w:szCs w:val="24"/>
          <w:lang w:val="en-US"/>
        </w:rPr>
        <w:fldChar w:fldCharType="end"/>
      </w:r>
      <w:r w:rsidR="00302402" w:rsidRPr="00174296">
        <w:rPr>
          <w:rFonts w:ascii="Book Antiqua" w:hAnsi="Book Antiqua"/>
          <w:sz w:val="24"/>
          <w:szCs w:val="24"/>
          <w:lang w:val="en-US"/>
        </w:rPr>
      </w:r>
      <w:r w:rsidR="00302402" w:rsidRPr="00174296">
        <w:rPr>
          <w:rFonts w:ascii="Book Antiqua" w:hAnsi="Book Antiqua"/>
          <w:sz w:val="24"/>
          <w:szCs w:val="24"/>
          <w:lang w:val="en-US"/>
        </w:rPr>
        <w:fldChar w:fldCharType="separate"/>
      </w:r>
      <w:r w:rsidR="008E6D33" w:rsidRPr="00174296">
        <w:rPr>
          <w:rFonts w:ascii="Book Antiqua" w:hAnsi="Book Antiqua"/>
          <w:noProof/>
          <w:sz w:val="24"/>
          <w:szCs w:val="24"/>
          <w:vertAlign w:val="superscript"/>
          <w:lang w:val="en-US"/>
        </w:rPr>
        <w:t>[</w:t>
      </w:r>
      <w:hyperlink w:anchor="_ENREF_17" w:tooltip="Liu, 2017 #17" w:history="1">
        <w:r w:rsidR="008E6D33" w:rsidRPr="00174296">
          <w:rPr>
            <w:rFonts w:ascii="Book Antiqua" w:hAnsi="Book Antiqua"/>
            <w:noProof/>
            <w:sz w:val="24"/>
            <w:szCs w:val="24"/>
            <w:vertAlign w:val="superscript"/>
            <w:lang w:val="en-US"/>
          </w:rPr>
          <w:t>17</w:t>
        </w:r>
      </w:hyperlink>
      <w:r w:rsidR="008E6D33" w:rsidRPr="00174296">
        <w:rPr>
          <w:rFonts w:ascii="Book Antiqua" w:hAnsi="Book Antiqua"/>
          <w:noProof/>
          <w:sz w:val="24"/>
          <w:szCs w:val="24"/>
          <w:vertAlign w:val="superscript"/>
          <w:lang w:val="en-US"/>
        </w:rPr>
        <w:t>]</w:t>
      </w:r>
      <w:r w:rsidR="00302402" w:rsidRPr="00174296">
        <w:rPr>
          <w:rFonts w:ascii="Book Antiqua" w:hAnsi="Book Antiqua"/>
          <w:sz w:val="24"/>
          <w:szCs w:val="24"/>
          <w:lang w:val="en-US"/>
        </w:rPr>
        <w:fldChar w:fldCharType="end"/>
      </w:r>
      <w:r w:rsidR="0037105A" w:rsidRPr="00174296">
        <w:rPr>
          <w:rFonts w:ascii="Book Antiqua" w:hAnsi="Book Antiqua"/>
          <w:sz w:val="24"/>
          <w:szCs w:val="24"/>
          <w:lang w:val="en-US"/>
        </w:rPr>
        <w:t xml:space="preserve">. In this report, NLRP3 and ASC protein levels were significantly elevated in the colonic mucosa of deficient mice for anti-inflammatory cytokine IL-10 (IL-10-/-) before the onset of colitis compared </w:t>
      </w:r>
      <w:r w:rsidR="00F2215E" w:rsidRPr="00174296">
        <w:rPr>
          <w:rFonts w:ascii="Book Antiqua" w:hAnsi="Book Antiqua"/>
          <w:sz w:val="24"/>
          <w:szCs w:val="24"/>
          <w:lang w:val="en-US"/>
        </w:rPr>
        <w:t>to</w:t>
      </w:r>
      <w:r w:rsidR="0037105A" w:rsidRPr="00174296">
        <w:rPr>
          <w:rFonts w:ascii="Book Antiqua" w:hAnsi="Book Antiqua"/>
          <w:sz w:val="24"/>
          <w:szCs w:val="24"/>
          <w:lang w:val="en-US"/>
        </w:rPr>
        <w:t xml:space="preserve"> </w:t>
      </w:r>
      <w:r w:rsidR="00A5689F" w:rsidRPr="00174296">
        <w:rPr>
          <w:rFonts w:ascii="Book Antiqua" w:hAnsi="Book Antiqua"/>
          <w:sz w:val="24"/>
          <w:szCs w:val="24"/>
          <w:lang w:val="en-US"/>
        </w:rPr>
        <w:t xml:space="preserve">the </w:t>
      </w:r>
      <w:r w:rsidR="0037105A" w:rsidRPr="00174296">
        <w:rPr>
          <w:rFonts w:ascii="Book Antiqua" w:hAnsi="Book Antiqua"/>
          <w:sz w:val="24"/>
          <w:szCs w:val="24"/>
          <w:lang w:val="en-US"/>
        </w:rPr>
        <w:t>wild type (WT) mice</w:t>
      </w:r>
      <w:r w:rsidR="00302402" w:rsidRPr="00174296">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hAnsi="Book Antiqua"/>
          <w:sz w:val="24"/>
          <w:szCs w:val="24"/>
          <w:lang w:val="en-US"/>
        </w:rPr>
        <w:instrText xml:space="preserve"> ADDIN EN.CITE </w:instrText>
      </w:r>
      <w:r w:rsidR="008E6D33" w:rsidRPr="00174296">
        <w:rPr>
          <w:rFonts w:ascii="Book Antiqua" w:hAnsi="Book Antiqua"/>
          <w:sz w:val="24"/>
          <w:szCs w:val="24"/>
          <w:lang w:val="en-US"/>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hAnsi="Book Antiqua"/>
          <w:sz w:val="24"/>
          <w:szCs w:val="24"/>
          <w:lang w:val="en-US"/>
        </w:rPr>
        <w:instrText xml:space="preserve"> ADDIN EN.CITE.DATA </w:instrText>
      </w:r>
      <w:r w:rsidR="008E6D33" w:rsidRPr="00174296">
        <w:rPr>
          <w:rFonts w:ascii="Book Antiqua" w:hAnsi="Book Antiqua"/>
          <w:sz w:val="24"/>
          <w:szCs w:val="24"/>
          <w:lang w:val="en-US"/>
        </w:rPr>
      </w:r>
      <w:r w:rsidR="008E6D33" w:rsidRPr="00174296">
        <w:rPr>
          <w:rFonts w:ascii="Book Antiqua" w:hAnsi="Book Antiqua"/>
          <w:sz w:val="24"/>
          <w:szCs w:val="24"/>
          <w:lang w:val="en-US"/>
        </w:rPr>
        <w:fldChar w:fldCharType="end"/>
      </w:r>
      <w:r w:rsidR="00302402" w:rsidRPr="00174296">
        <w:rPr>
          <w:rFonts w:ascii="Book Antiqua" w:hAnsi="Book Antiqua"/>
          <w:sz w:val="24"/>
          <w:szCs w:val="24"/>
          <w:lang w:val="en-US"/>
        </w:rPr>
      </w:r>
      <w:r w:rsidR="00302402" w:rsidRPr="00174296">
        <w:rPr>
          <w:rFonts w:ascii="Book Antiqua" w:hAnsi="Book Antiqua"/>
          <w:sz w:val="24"/>
          <w:szCs w:val="24"/>
          <w:lang w:val="en-US"/>
        </w:rPr>
        <w:fldChar w:fldCharType="separate"/>
      </w:r>
      <w:r w:rsidR="008E6D33" w:rsidRPr="00174296">
        <w:rPr>
          <w:rFonts w:ascii="Book Antiqua" w:hAnsi="Book Antiqua"/>
          <w:noProof/>
          <w:sz w:val="24"/>
          <w:szCs w:val="24"/>
          <w:vertAlign w:val="superscript"/>
          <w:lang w:val="en-US"/>
        </w:rPr>
        <w:t>[</w:t>
      </w:r>
      <w:hyperlink w:anchor="_ENREF_17" w:tooltip="Liu, 2017 #17" w:history="1">
        <w:r w:rsidR="008E6D33" w:rsidRPr="00174296">
          <w:rPr>
            <w:rFonts w:ascii="Book Antiqua" w:hAnsi="Book Antiqua"/>
            <w:noProof/>
            <w:sz w:val="24"/>
            <w:szCs w:val="24"/>
            <w:vertAlign w:val="superscript"/>
            <w:lang w:val="en-US"/>
          </w:rPr>
          <w:t>17</w:t>
        </w:r>
      </w:hyperlink>
      <w:r w:rsidR="008E6D33" w:rsidRPr="00174296">
        <w:rPr>
          <w:rFonts w:ascii="Book Antiqua" w:hAnsi="Book Antiqua"/>
          <w:noProof/>
          <w:sz w:val="24"/>
          <w:szCs w:val="24"/>
          <w:vertAlign w:val="superscript"/>
          <w:lang w:val="en-US"/>
        </w:rPr>
        <w:t>]</w:t>
      </w:r>
      <w:r w:rsidR="00302402" w:rsidRPr="00174296">
        <w:rPr>
          <w:rFonts w:ascii="Book Antiqua" w:hAnsi="Book Antiqua"/>
          <w:sz w:val="24"/>
          <w:szCs w:val="24"/>
          <w:lang w:val="en-US"/>
        </w:rPr>
        <w:fldChar w:fldCharType="end"/>
      </w:r>
      <w:r w:rsidR="0037105A" w:rsidRPr="00174296">
        <w:rPr>
          <w:rFonts w:ascii="Book Antiqua" w:hAnsi="Book Antiqua"/>
          <w:sz w:val="24"/>
          <w:szCs w:val="24"/>
          <w:lang w:val="en-US"/>
        </w:rPr>
        <w:t xml:space="preserve">. </w:t>
      </w:r>
      <w:r w:rsidR="00A5689F" w:rsidRPr="00174296">
        <w:rPr>
          <w:rFonts w:ascii="Book Antiqua" w:hAnsi="Book Antiqua" w:cs="Times New Roman"/>
          <w:color w:val="000000" w:themeColor="text1"/>
          <w:sz w:val="24"/>
          <w:szCs w:val="24"/>
          <w:lang w:val="en-US"/>
        </w:rPr>
        <w:t>Other studies using spontaneous colitis mice showed that the i</w:t>
      </w:r>
      <w:r w:rsidR="001832CC" w:rsidRPr="00174296">
        <w:rPr>
          <w:rFonts w:ascii="Book Antiqua" w:hAnsi="Book Antiqua" w:cs="Times New Roman"/>
          <w:color w:val="000000" w:themeColor="text1"/>
          <w:sz w:val="24"/>
          <w:szCs w:val="24"/>
          <w:lang w:val="en-US"/>
        </w:rPr>
        <w:t xml:space="preserve">nhibition of caspase-1 activity and </w:t>
      </w:r>
      <w:r w:rsidR="00A5689F" w:rsidRPr="00174296">
        <w:rPr>
          <w:rFonts w:ascii="Book Antiqua" w:hAnsi="Book Antiqua" w:cs="Times New Roman"/>
          <w:color w:val="000000" w:themeColor="text1"/>
          <w:sz w:val="24"/>
          <w:szCs w:val="24"/>
          <w:lang w:val="en-US"/>
        </w:rPr>
        <w:t xml:space="preserve">the </w:t>
      </w:r>
      <w:r w:rsidR="001832CC" w:rsidRPr="00174296">
        <w:rPr>
          <w:rFonts w:ascii="Book Antiqua" w:hAnsi="Book Antiqua" w:cs="Times New Roman"/>
          <w:color w:val="000000" w:themeColor="text1"/>
          <w:sz w:val="24"/>
          <w:szCs w:val="24"/>
          <w:lang w:val="en-US"/>
        </w:rPr>
        <w:t xml:space="preserve">selected blockade of NLRP3 complex ameliorated colonic inflammation and </w:t>
      </w:r>
      <w:r w:rsidR="00A5689F" w:rsidRPr="00174296">
        <w:rPr>
          <w:rFonts w:ascii="Book Antiqua" w:hAnsi="Book Antiqua" w:cs="Times New Roman"/>
          <w:color w:val="000000" w:themeColor="text1"/>
          <w:sz w:val="24"/>
          <w:szCs w:val="24"/>
          <w:lang w:val="en-US"/>
        </w:rPr>
        <w:t>w</w:t>
      </w:r>
      <w:r w:rsidR="005553DA" w:rsidRPr="00174296">
        <w:rPr>
          <w:rFonts w:ascii="Book Antiqua" w:hAnsi="Book Antiqua" w:cs="Times New Roman"/>
          <w:color w:val="000000" w:themeColor="text1"/>
          <w:sz w:val="24"/>
          <w:szCs w:val="24"/>
          <w:lang w:val="en-US"/>
        </w:rPr>
        <w:t>ere</w:t>
      </w:r>
      <w:r w:rsidR="001832CC" w:rsidRPr="00174296">
        <w:rPr>
          <w:rFonts w:ascii="Book Antiqua" w:hAnsi="Book Antiqua" w:cs="Times New Roman"/>
          <w:color w:val="000000" w:themeColor="text1"/>
          <w:sz w:val="24"/>
          <w:szCs w:val="24"/>
          <w:lang w:val="en-US"/>
        </w:rPr>
        <w:t xml:space="preserve"> associated with decreased colitis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&lt;EndNote&gt;&lt;Cite&gt;&lt;Author&gt;Zhang&lt;/Author&gt;&lt;Year&gt;2014&lt;/Year&gt;&lt;RecNum&gt;77&lt;/RecNum&gt;&lt;DisplayText&gt;&lt;style face="superscript"&gt;[18, 19]&lt;/style&gt;&lt;/DisplayText&gt;&lt;record&gt;&lt;rec-number&gt;77&lt;/rec-number&gt;&lt;foreign-keys&gt;&lt;key app="EN" db-id="29xx22x57wdvvje2zdmp5styrv9f9ppxtez5"&gt;77&lt;/key&gt;&lt;/foreign-keys&gt;&lt;ref-type name="Journal Article"&gt;17&lt;/ref-type&gt;&lt;contributors&gt;&lt;authors&gt;&lt;author&gt;Zhang, Jinyu&lt;/author&gt;&lt;author&gt;Fu, Shunjun&lt;/author&gt;&lt;author&gt;Sun, Shaoli&lt;/author&gt;&lt;author&gt;Li, Zihai&lt;/author&gt;&lt;author&gt;Guo, Beichu&lt;/author&gt;&lt;/authors&gt;&lt;/contributors&gt;&lt;titles&gt;&lt;title&gt;Inflammasome activation has an important role in the development of spontaneous colitis&lt;/title&gt;&lt;secondary-title&gt;Mucosal immunology&lt;/secondary-title&gt;&lt;/titles&gt;&lt;periodical&gt;&lt;full-title&gt;Mucosal immunology&lt;/full-title&gt;&lt;/periodical&gt;&lt;pages&gt;1139&lt;/pages&gt;&lt;volume&gt;7&lt;/volume&gt;&lt;number&gt;5&lt;/number&gt;&lt;dates&gt;&lt;year&gt;2014&lt;/year&gt;&lt;/dates&gt;&lt;isbn&gt;1935-3456&lt;/isbn&gt;&lt;urls&gt;&lt;/urls&gt;&lt;/record&gt;&lt;/Cite&gt;&lt;Cite&gt;&lt;Author&gt;Perera&lt;/Author&gt;&lt;Year&gt;2018&lt;/Year&gt;&lt;RecNum&gt;78&lt;/RecNum&gt;&lt;record&gt;&lt;rec-number&gt;78&lt;/rec-number&gt;&lt;foreign-keys&gt;&lt;key app="EN" db-id="29xx22x57wdvvje2zdmp5styrv9f9ppxtez5"&gt;78&lt;/key&gt;&lt;/foreign-keys&gt;&lt;ref-type name="Journal Article"&gt;17&lt;/ref-type&gt;&lt;contributors&gt;&lt;authors&gt;&lt;author&gt;Perera, Agampodi Promoda&lt;/author&gt;&lt;author&gt;Fernando, Ruchira&lt;/author&gt;&lt;author&gt;Shinde, Tanvi&lt;/author&gt;&lt;author&gt;Gundamaraju, Rohit&lt;/author&gt;&lt;author&gt;Southam, Benjamin&lt;/author&gt;&lt;author&gt;Sohal, Sukhwinder Singh&lt;/author&gt;&lt;author&gt;Robertson, Avril AB&lt;/author&gt;&lt;author&gt;Schroder, Kate&lt;/author&gt;&lt;author&gt;Kunde, Dale&lt;/author&gt;&lt;author&gt;Eri, Rajaraman&lt;/author&gt;&lt;/authors&gt;&lt;/contributors&gt;&lt;titles&gt;&lt;title&gt;MCC950, a specific small molecule inhibitor of NLRP3 inflammasome attenuates colonic inflammation in spontaneous colitis mice&lt;/title&gt;&lt;secondary-title&gt;Scientific Reports&lt;/secondary-title&gt;&lt;/titles&gt;&lt;periodical&gt;&lt;full-title&gt;Scientific Reports&lt;/full-title&gt;&lt;/periodical&gt;&lt;pages&gt;8618&lt;/pages&gt;&lt;volume&gt;8&lt;/volume&gt;&lt;number&gt;1&lt;/number&gt;&lt;dates&gt;&lt;year&gt;2018&lt;/year&gt;&lt;/dates&gt;&lt;isbn&gt;2045-2322&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18" w:tooltip="Zhang, 2014 #77" w:history="1">
        <w:r w:rsidR="008E6D33" w:rsidRPr="00174296">
          <w:rPr>
            <w:rFonts w:ascii="Book Antiqua" w:hAnsi="Book Antiqua" w:cs="Times New Roman"/>
            <w:noProof/>
            <w:color w:val="000000" w:themeColor="text1"/>
            <w:sz w:val="24"/>
            <w:szCs w:val="24"/>
            <w:vertAlign w:val="superscript"/>
            <w:lang w:val="en-US"/>
          </w:rPr>
          <w:t>18</w:t>
        </w:r>
      </w:hyperlink>
      <w:r w:rsidR="008E6D33" w:rsidRPr="00174296">
        <w:rPr>
          <w:rFonts w:ascii="Book Antiqua" w:hAnsi="Book Antiqua" w:cs="Times New Roman"/>
          <w:noProof/>
          <w:color w:val="000000" w:themeColor="text1"/>
          <w:sz w:val="24"/>
          <w:szCs w:val="24"/>
          <w:vertAlign w:val="superscript"/>
          <w:lang w:val="en-US"/>
        </w:rPr>
        <w:t>,</w:t>
      </w:r>
      <w:hyperlink w:anchor="_ENREF_19" w:tooltip="Perera, 2018 #78" w:history="1">
        <w:r w:rsidR="008E6D33" w:rsidRPr="00174296">
          <w:rPr>
            <w:rFonts w:ascii="Book Antiqua" w:hAnsi="Book Antiqua" w:cs="Times New Roman"/>
            <w:noProof/>
            <w:color w:val="000000" w:themeColor="text1"/>
            <w:sz w:val="24"/>
            <w:szCs w:val="24"/>
            <w:vertAlign w:val="superscript"/>
            <w:lang w:val="en-US"/>
          </w:rPr>
          <w:t>19</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1832CC" w:rsidRPr="00174296">
        <w:rPr>
          <w:rFonts w:ascii="Book Antiqua" w:hAnsi="Book Antiqua" w:cs="Times New Roman"/>
          <w:color w:val="000000" w:themeColor="text1"/>
          <w:sz w:val="24"/>
          <w:szCs w:val="24"/>
          <w:lang w:val="en-US"/>
        </w:rPr>
        <w:t>.</w:t>
      </w:r>
      <w:r w:rsidR="004A15EB" w:rsidRPr="00174296">
        <w:rPr>
          <w:rFonts w:ascii="Book Antiqua" w:hAnsi="Book Antiqua"/>
          <w:sz w:val="24"/>
          <w:szCs w:val="24"/>
          <w:lang w:val="en-US"/>
        </w:rPr>
        <w:t xml:space="preserve"> </w:t>
      </w:r>
      <w:r w:rsidR="004A15EB" w:rsidRPr="00174296">
        <w:rPr>
          <w:rFonts w:ascii="Book Antiqua" w:hAnsi="Book Antiqua" w:cs="Times New Roman"/>
          <w:color w:val="000000" w:themeColor="text1"/>
          <w:sz w:val="24"/>
          <w:szCs w:val="24"/>
          <w:lang w:val="en-US"/>
        </w:rPr>
        <w:t xml:space="preserve">In contrast, a protective role of NLRP3 </w:t>
      </w:r>
      <w:proofErr w:type="spellStart"/>
      <w:r w:rsidR="004A15EB" w:rsidRPr="00174296">
        <w:rPr>
          <w:rFonts w:ascii="Book Antiqua" w:hAnsi="Book Antiqua" w:cs="Times New Roman"/>
          <w:color w:val="000000" w:themeColor="text1"/>
          <w:sz w:val="24"/>
          <w:szCs w:val="24"/>
          <w:lang w:val="en-US"/>
        </w:rPr>
        <w:t>inflammasome</w:t>
      </w:r>
      <w:proofErr w:type="spellEnd"/>
      <w:r w:rsidR="004A15EB" w:rsidRPr="00174296">
        <w:rPr>
          <w:rFonts w:ascii="Book Antiqua" w:hAnsi="Book Antiqua" w:cs="Times New Roman"/>
          <w:color w:val="000000" w:themeColor="text1"/>
          <w:sz w:val="24"/>
          <w:szCs w:val="24"/>
          <w:lang w:val="en-US"/>
        </w:rPr>
        <w:t xml:space="preserve"> was re</w:t>
      </w:r>
      <w:r w:rsidR="00F2215E" w:rsidRPr="00174296">
        <w:rPr>
          <w:rFonts w:ascii="Book Antiqua" w:hAnsi="Book Antiqua" w:cs="Times New Roman"/>
          <w:color w:val="000000" w:themeColor="text1"/>
          <w:sz w:val="24"/>
          <w:szCs w:val="24"/>
          <w:lang w:val="en-US"/>
        </w:rPr>
        <w:t>c</w:t>
      </w:r>
      <w:r w:rsidR="004A15EB" w:rsidRPr="00174296">
        <w:rPr>
          <w:rFonts w:ascii="Book Antiqua" w:hAnsi="Book Antiqua" w:cs="Times New Roman"/>
          <w:color w:val="000000" w:themeColor="text1"/>
          <w:sz w:val="24"/>
          <w:szCs w:val="24"/>
          <w:lang w:val="en-US"/>
        </w:rPr>
        <w:t>or</w:t>
      </w:r>
      <w:r w:rsidR="00F2215E" w:rsidRPr="00174296">
        <w:rPr>
          <w:rFonts w:ascii="Book Antiqua" w:hAnsi="Book Antiqua" w:cs="Times New Roman"/>
          <w:color w:val="000000" w:themeColor="text1"/>
          <w:sz w:val="24"/>
          <w:szCs w:val="24"/>
          <w:lang w:val="en-US"/>
        </w:rPr>
        <w:t>d</w:t>
      </w:r>
      <w:r w:rsidR="004A15EB" w:rsidRPr="00174296">
        <w:rPr>
          <w:rFonts w:ascii="Book Antiqua" w:hAnsi="Book Antiqua" w:cs="Times New Roman"/>
          <w:color w:val="000000" w:themeColor="text1"/>
          <w:sz w:val="24"/>
          <w:szCs w:val="24"/>
          <w:lang w:val="en-US"/>
        </w:rPr>
        <w:t>ed</w:t>
      </w:r>
      <w:r w:rsidR="00A5689F" w:rsidRPr="00174296">
        <w:rPr>
          <w:rFonts w:ascii="Book Antiqua" w:hAnsi="Book Antiqua" w:cs="Times New Roman"/>
          <w:color w:val="000000" w:themeColor="text1"/>
          <w:sz w:val="24"/>
          <w:szCs w:val="24"/>
          <w:lang w:val="en-US"/>
        </w:rPr>
        <w:t xml:space="preserve"> </w:t>
      </w:r>
      <w:r w:rsidR="004A15EB" w:rsidRPr="00174296">
        <w:rPr>
          <w:rFonts w:ascii="Book Antiqua" w:hAnsi="Book Antiqua" w:cs="Times New Roman"/>
          <w:color w:val="000000" w:themeColor="text1"/>
          <w:sz w:val="24"/>
          <w:szCs w:val="24"/>
          <w:lang w:val="en-US"/>
        </w:rPr>
        <w:t xml:space="preserve">in studies </w:t>
      </w:r>
      <w:r w:rsidR="00F2215E" w:rsidRPr="00174296">
        <w:rPr>
          <w:rFonts w:ascii="Book Antiqua" w:hAnsi="Book Antiqua" w:cs="Times New Roman"/>
          <w:color w:val="000000" w:themeColor="text1"/>
          <w:sz w:val="24"/>
          <w:szCs w:val="24"/>
          <w:lang w:val="en-US"/>
        </w:rPr>
        <w:t>present</w:t>
      </w:r>
      <w:r w:rsidR="00A5689F" w:rsidRPr="00174296">
        <w:rPr>
          <w:rFonts w:ascii="Book Antiqua" w:hAnsi="Book Antiqua" w:cs="Times New Roman"/>
          <w:color w:val="000000" w:themeColor="text1"/>
          <w:sz w:val="24"/>
          <w:szCs w:val="24"/>
          <w:lang w:val="en-US"/>
        </w:rPr>
        <w:t>ing</w:t>
      </w:r>
      <w:r w:rsidR="004A15EB" w:rsidRPr="00174296">
        <w:rPr>
          <w:rFonts w:ascii="Book Antiqua" w:hAnsi="Book Antiqua" w:cs="Times New Roman"/>
          <w:color w:val="000000" w:themeColor="text1"/>
          <w:sz w:val="24"/>
          <w:szCs w:val="24"/>
          <w:lang w:val="en-US"/>
        </w:rPr>
        <w:t xml:space="preserve"> that mice with NLRP3, ASC or caspase-1 deficiency exhibited more severe experimental colitis and decreased intestinal epithelial integrity</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&lt;EndNote&gt;&lt;Cite&gt;&lt;Author&gt;Zaki&lt;/Author&gt;&lt;Year&gt;2010&lt;/Year&gt;&lt;RecNum&gt;79&lt;/RecNum&gt;&lt;DisplayText&gt;&lt;style face="superscript"&gt;[20, 21]&lt;/style&gt;&lt;/DisplayText&gt;&lt;record&gt;&lt;rec-number&gt;79&lt;/rec-number&gt;&lt;foreign-keys&gt;&lt;key app="EN" db-id="29xx22x57wdvvje2zdmp5styrv9f9ppxtez5"&gt;79&lt;/key&gt;&lt;/foreign-keys&gt;&lt;ref-type name="Journal Article"&gt;17&lt;/ref-type&gt;&lt;contributors&gt;&lt;authors&gt;&lt;author&gt;Zaki, Md Hasan&lt;/author&gt;&lt;author&gt;Boyd, Kelli L&lt;/author&gt;&lt;author&gt;Vogel, Peter&lt;/author&gt;&lt;author&gt;Kastan, Michael B&lt;/author&gt;&lt;author&gt;Lamkanfi, Mohamed&lt;/author&gt;&lt;author&gt;Kanneganti, Thirumala-Devi&lt;/author&gt;&lt;/authors&gt;&lt;/contributors&gt;&lt;titles&gt;&lt;title&gt;The NLRP3 inflammasome protects against loss of epithelial integrity and mortality during experimental colitis&lt;/title&gt;&lt;secondary-title&gt;Immunity&lt;/secondary-title&gt;&lt;/titles&gt;&lt;periodical&gt;&lt;full-title&gt;Immunity&lt;/full-title&gt;&lt;/periodical&gt;&lt;pages&gt;379-391&lt;/pages&gt;&lt;volume&gt;32&lt;/volume&gt;&lt;number&gt;3&lt;/number&gt;&lt;dates&gt;&lt;year&gt;2010&lt;/year&gt;&lt;/dates&gt;&lt;isbn&gt;1074-7613&lt;/isbn&gt;&lt;urls&gt;&lt;/urls&gt;&lt;/record&gt;&lt;/Cite&gt;&lt;Cite&gt;&lt;Author&gt;Dupaul-Chicoine&lt;/Author&gt;&lt;Year&gt;2010&lt;/Year&gt;&lt;RecNum&gt;80&lt;/RecNum&gt;&lt;record&gt;&lt;rec-number&gt;80&lt;/rec-number&gt;&lt;foreign-keys&gt;&lt;key app="EN" db-id="29xx22x57wdvvje2zdmp5styrv9f9ppxtez5"&gt;80&lt;/key&gt;&lt;/foreign-keys&gt;&lt;ref-type name="Journal Article"&gt;17&lt;/ref-type&gt;&lt;contributors&gt;&lt;authors&gt;&lt;author&gt;Dupaul-Chicoine, J.&lt;/author&gt;&lt;author&gt;Yeretssian, G.&lt;/author&gt;&lt;author&gt;Doiron, K.&lt;/author&gt;&lt;author&gt;Bergstrom, K. S.&lt;/author&gt;&lt;author&gt;McIntire, C. R.&lt;/author&gt;&lt;author&gt;LeBlanc, P. M.&lt;/author&gt;&lt;author&gt;Meunier, C.&lt;/author&gt;&lt;author&gt;Turbide, C.&lt;/author&gt;&lt;author&gt;Gros, P.&lt;/author&gt;&lt;author&gt;Beauchemin, N.&lt;/author&gt;&lt;author&gt;Vallance, B. A.&lt;/author&gt;&lt;author&gt;Saleh, M.&lt;/author&gt;&lt;/authors&gt;&lt;/contributors&gt;&lt;titles&gt;&lt;title&gt;Control of intestinal homeostasis, colitis, and colitis-associated colorectal cancer by the inflammatory caspases&lt;/title&gt;&lt;secondary-title&gt;Immunity&lt;/secondary-title&gt;&lt;/titles&gt;&lt;periodical&gt;&lt;full-title&gt;Immunity&lt;/full-title&gt;&lt;/periodical&gt;&lt;pages&gt;367-78&lt;/pages&gt;&lt;volume&gt;32&lt;/volume&gt;&lt;number&gt;3&lt;/number&gt;&lt;dates&gt;&lt;year&gt;2010&lt;/year&gt;&lt;/dates&gt;&lt;isbn&gt;1097-4180 (Electronic)&amp;#xD;1074-7613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0" w:tooltip="Zaki, 2010 #79" w:history="1">
        <w:r w:rsidR="008E6D33" w:rsidRPr="00174296">
          <w:rPr>
            <w:rFonts w:ascii="Book Antiqua" w:hAnsi="Book Antiqua" w:cs="Times New Roman"/>
            <w:noProof/>
            <w:color w:val="000000" w:themeColor="text1"/>
            <w:sz w:val="24"/>
            <w:szCs w:val="24"/>
            <w:vertAlign w:val="superscript"/>
            <w:lang w:val="en-US"/>
          </w:rPr>
          <w:t>20</w:t>
        </w:r>
      </w:hyperlink>
      <w:r w:rsidR="008E6D33" w:rsidRPr="00174296">
        <w:rPr>
          <w:rFonts w:ascii="Book Antiqua" w:hAnsi="Book Antiqua" w:cs="Times New Roman"/>
          <w:noProof/>
          <w:color w:val="000000" w:themeColor="text1"/>
          <w:sz w:val="24"/>
          <w:szCs w:val="24"/>
          <w:vertAlign w:val="superscript"/>
          <w:lang w:val="en-US"/>
        </w:rPr>
        <w:t>,</w:t>
      </w:r>
      <w:hyperlink w:anchor="_ENREF_21" w:tooltip="Dupaul-Chicoine, 2010 #80" w:history="1">
        <w:r w:rsidR="008E6D33" w:rsidRPr="00174296">
          <w:rPr>
            <w:rFonts w:ascii="Book Antiqua" w:hAnsi="Book Antiqua" w:cs="Times New Roman"/>
            <w:noProof/>
            <w:color w:val="000000" w:themeColor="text1"/>
            <w:sz w:val="24"/>
            <w:szCs w:val="24"/>
            <w:vertAlign w:val="superscript"/>
            <w:lang w:val="en-US"/>
          </w:rPr>
          <w:t>21</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1F68DD" w:rsidRPr="00174296">
        <w:rPr>
          <w:rFonts w:ascii="Book Antiqua" w:hAnsi="Book Antiqua" w:cs="Times New Roman"/>
          <w:color w:val="000000" w:themeColor="text1"/>
          <w:sz w:val="24"/>
          <w:szCs w:val="24"/>
          <w:lang w:val="en-US"/>
        </w:rPr>
        <w:t xml:space="preserve">. </w:t>
      </w:r>
      <w:r w:rsidR="004A15EB" w:rsidRPr="00174296">
        <w:rPr>
          <w:rFonts w:ascii="Book Antiqua" w:hAnsi="Book Antiqua" w:cs="Times New Roman"/>
          <w:color w:val="000000" w:themeColor="text1"/>
          <w:sz w:val="24"/>
          <w:szCs w:val="24"/>
          <w:lang w:val="en-US"/>
        </w:rPr>
        <w:t xml:space="preserve">The association of NLRP3 deficiency with IBD severity was also highlighted in an </w:t>
      </w:r>
      <w:proofErr w:type="spellStart"/>
      <w:r w:rsidR="004A15EB" w:rsidRPr="00174296">
        <w:rPr>
          <w:rFonts w:ascii="Book Antiqua" w:hAnsi="Book Antiqua" w:cs="Times New Roman"/>
          <w:color w:val="000000" w:themeColor="text1"/>
          <w:sz w:val="24"/>
          <w:szCs w:val="24"/>
          <w:lang w:val="en-US"/>
        </w:rPr>
        <w:t>oxazolone</w:t>
      </w:r>
      <w:proofErr w:type="spellEnd"/>
      <w:r w:rsidR="004A15EB" w:rsidRPr="00174296">
        <w:rPr>
          <w:rFonts w:ascii="Book Antiqua" w:hAnsi="Book Antiqua" w:cs="Times New Roman"/>
          <w:color w:val="000000" w:themeColor="text1"/>
          <w:sz w:val="24"/>
          <w:szCs w:val="24"/>
          <w:lang w:val="en-US"/>
        </w:rPr>
        <w:t>-induced colitis murine model, mediated by T helper 2 (Th2) cytokines (IL-4, IL-13)</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174296">
          <w:rPr>
            <w:rFonts w:ascii="Book Antiqua" w:hAnsi="Book Antiqua" w:cs="Times New Roman"/>
            <w:noProof/>
            <w:color w:val="000000" w:themeColor="text1"/>
            <w:sz w:val="24"/>
            <w:szCs w:val="24"/>
            <w:vertAlign w:val="superscript"/>
            <w:lang w:val="en-US"/>
          </w:rPr>
          <w:t>22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4A15EB" w:rsidRPr="00174296">
        <w:rPr>
          <w:rFonts w:ascii="Book Antiqua" w:hAnsi="Book Antiqua" w:cs="Times New Roman"/>
          <w:color w:val="000000" w:themeColor="text1"/>
          <w:sz w:val="24"/>
          <w:szCs w:val="24"/>
          <w:lang w:val="en-US"/>
        </w:rPr>
        <w:t>. Th2 cytokines</w:t>
      </w:r>
      <w:r w:rsidR="00A5689F" w:rsidRPr="00174296">
        <w:rPr>
          <w:rFonts w:ascii="Book Antiqua" w:hAnsi="Book Antiqua" w:cs="Times New Roman"/>
          <w:color w:val="000000" w:themeColor="text1"/>
          <w:sz w:val="24"/>
          <w:szCs w:val="24"/>
          <w:lang w:val="en-US"/>
        </w:rPr>
        <w:t>,</w:t>
      </w:r>
      <w:r w:rsidR="004A15EB" w:rsidRPr="00174296">
        <w:rPr>
          <w:rFonts w:ascii="Book Antiqua" w:hAnsi="Book Antiqua" w:cs="Times New Roman"/>
          <w:color w:val="000000" w:themeColor="text1"/>
          <w:sz w:val="24"/>
          <w:szCs w:val="24"/>
          <w:lang w:val="en-US"/>
        </w:rPr>
        <w:t xml:space="preserve"> such as IL-4 and IL-13</w:t>
      </w:r>
      <w:r w:rsidR="00A5689F" w:rsidRPr="00174296">
        <w:rPr>
          <w:rFonts w:ascii="Book Antiqua" w:hAnsi="Book Antiqua" w:cs="Times New Roman"/>
          <w:color w:val="000000" w:themeColor="text1"/>
          <w:sz w:val="24"/>
          <w:szCs w:val="24"/>
          <w:lang w:val="en-US"/>
        </w:rPr>
        <w:t>,</w:t>
      </w:r>
      <w:r w:rsidR="004A15EB" w:rsidRPr="00174296">
        <w:rPr>
          <w:rFonts w:ascii="Book Antiqua" w:hAnsi="Book Antiqua" w:cs="Times New Roman"/>
          <w:color w:val="000000" w:themeColor="text1"/>
          <w:sz w:val="24"/>
          <w:szCs w:val="24"/>
          <w:lang w:val="en-US"/>
        </w:rPr>
        <w:t xml:space="preserve"> were increased at mRNA and protein level in NLRP3-</w:t>
      </w:r>
      <w:r w:rsidR="0063027D" w:rsidRPr="00174296">
        <w:rPr>
          <w:rFonts w:ascii="Book Antiqua" w:hAnsi="Book Antiqua" w:cs="Times New Roman"/>
          <w:color w:val="000000" w:themeColor="text1"/>
          <w:sz w:val="24"/>
          <w:szCs w:val="24"/>
          <w:lang w:val="en-US"/>
        </w:rPr>
        <w:t>/- mice compared to WT mice</w:t>
      </w:r>
      <w:r w:rsidR="0063027D"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63027D"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174296">
          <w:rPr>
            <w:rFonts w:ascii="Book Antiqua" w:hAnsi="Book Antiqua" w:cs="Times New Roman"/>
            <w:noProof/>
            <w:color w:val="000000" w:themeColor="text1"/>
            <w:sz w:val="24"/>
            <w:szCs w:val="24"/>
            <w:vertAlign w:val="superscript"/>
            <w:lang w:val="en-US"/>
          </w:rPr>
          <w:t>22</w:t>
        </w:r>
      </w:hyperlink>
      <w:r w:rsidR="008E6D33" w:rsidRPr="00174296">
        <w:rPr>
          <w:rFonts w:ascii="Book Antiqua" w:hAnsi="Book Antiqua" w:cs="Times New Roman"/>
          <w:noProof/>
          <w:color w:val="000000" w:themeColor="text1"/>
          <w:sz w:val="24"/>
          <w:szCs w:val="24"/>
          <w:vertAlign w:val="superscript"/>
          <w:lang w:val="en-US"/>
        </w:rPr>
        <w:t>]</w:t>
      </w:r>
      <w:r w:rsidR="0063027D" w:rsidRPr="00174296">
        <w:rPr>
          <w:rFonts w:ascii="Book Antiqua" w:hAnsi="Book Antiqua" w:cs="Times New Roman"/>
          <w:color w:val="000000" w:themeColor="text1"/>
          <w:sz w:val="24"/>
          <w:szCs w:val="24"/>
          <w:lang w:val="en-US"/>
        </w:rPr>
        <w:fldChar w:fldCharType="end"/>
      </w:r>
      <w:r w:rsidR="004A15EB" w:rsidRPr="00174296">
        <w:rPr>
          <w:rFonts w:ascii="Book Antiqua" w:hAnsi="Book Antiqua" w:cs="Times New Roman"/>
          <w:color w:val="000000" w:themeColor="text1"/>
          <w:sz w:val="24"/>
          <w:szCs w:val="24"/>
          <w:lang w:val="en-US"/>
        </w:rPr>
        <w:t xml:space="preserve">. NLRP3-/- and caspase 1-/- mice exhibited severe colitis after </w:t>
      </w:r>
      <w:proofErr w:type="spellStart"/>
      <w:r w:rsidR="004A15EB" w:rsidRPr="00174296">
        <w:rPr>
          <w:rFonts w:ascii="Book Antiqua" w:hAnsi="Book Antiqua" w:cs="Times New Roman"/>
          <w:color w:val="000000" w:themeColor="text1"/>
          <w:sz w:val="24"/>
          <w:szCs w:val="24"/>
          <w:lang w:val="en-US"/>
        </w:rPr>
        <w:t>oxazolone</w:t>
      </w:r>
      <w:proofErr w:type="spellEnd"/>
      <w:r w:rsidR="004A15EB" w:rsidRPr="00174296">
        <w:rPr>
          <w:rFonts w:ascii="Book Antiqua" w:hAnsi="Book Antiqua" w:cs="Times New Roman"/>
          <w:color w:val="000000" w:themeColor="text1"/>
          <w:sz w:val="24"/>
          <w:szCs w:val="24"/>
          <w:lang w:val="en-US"/>
        </w:rPr>
        <w:t xml:space="preserve"> treatment compared to WT mice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&lt;EndNote&gt;&lt;Cite&gt;&lt;Author&gt;Itani&lt;/Author&gt;&lt;Year&gt;2016&lt;/Year&gt;&lt;RecNum&gt;20&lt;/RecNum&gt;&lt;DisplayText&gt;&lt;style face="superscript"&gt;[22]&lt;/style&gt;&lt;/DisplayText&gt;&lt;record&gt;&lt;rec-number&gt;20&lt;/rec-number&gt;&lt;foreign-keys&gt;&lt;key app="EN" db-id="29xx22x57wdvvje2zdmp5styrv9f9ppxtez5"&gt;20&lt;/key&gt;&lt;/foreign-keys&gt;&lt;ref-type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174296">
          <w:rPr>
            <w:rFonts w:ascii="Book Antiqua" w:hAnsi="Book Antiqua" w:cs="Times New Roman"/>
            <w:noProof/>
            <w:color w:val="000000" w:themeColor="text1"/>
            <w:sz w:val="24"/>
            <w:szCs w:val="24"/>
            <w:vertAlign w:val="superscript"/>
            <w:lang w:val="en-US"/>
          </w:rPr>
          <w:t>22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4A15EB" w:rsidRPr="00174296">
        <w:rPr>
          <w:rFonts w:ascii="Book Antiqua" w:hAnsi="Book Antiqua" w:cs="Times New Roman"/>
          <w:color w:val="000000" w:themeColor="text1"/>
          <w:sz w:val="24"/>
          <w:szCs w:val="24"/>
          <w:lang w:val="en-US"/>
        </w:rPr>
        <w:t>. Administration of IL-1β or IL-18 prevented progression of colitis in NLRP3-/- mice,</w:t>
      </w:r>
      <w:r w:rsidR="007C3CBF" w:rsidRPr="00174296">
        <w:rPr>
          <w:rFonts w:ascii="Book Antiqua" w:hAnsi="Book Antiqua" w:cs="Times New Roman"/>
          <w:color w:val="000000" w:themeColor="text1"/>
          <w:sz w:val="24"/>
          <w:szCs w:val="24"/>
          <w:lang w:val="en-US"/>
        </w:rPr>
        <w:t xml:space="preserve"> </w:t>
      </w:r>
      <w:r w:rsidR="004A15EB" w:rsidRPr="00174296">
        <w:rPr>
          <w:rFonts w:ascii="Book Antiqua" w:hAnsi="Book Antiqua" w:cs="Times New Roman"/>
          <w:color w:val="000000" w:themeColor="text1"/>
          <w:sz w:val="24"/>
          <w:szCs w:val="24"/>
          <w:lang w:val="en-US"/>
        </w:rPr>
        <w:t xml:space="preserve"> but did not affect the severity of colitis in WT mice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&lt;EndNote&gt;&lt;Cite&gt;&lt;Author&gt;Itani&lt;/Author&gt;&lt;Year&gt;2016&lt;/Year&gt;&lt;RecNum&gt;69&lt;/RecNum&gt;&lt;DisplayText&gt;&lt;style face="superscript"&gt;[22]&lt;/style&gt;&lt;/DisplayText&gt;&lt;record&gt;&lt;rec-number&gt;69&lt;/rec-number&gt;&lt;foreign-keys&gt;&lt;key app="EN" db-id="v0ez9stzms2vwoetpavvtx0ws529dzpzafpz"&gt;69&lt;/key&gt;&lt;/foreign-keys&gt;&lt;ref-type name="Journal Article"&gt;17&lt;/ref-type&gt;&lt;contributors&gt;&lt;authors&gt;&lt;author&gt;Itani, Shigehiro&lt;/author&gt;&lt;author&gt;Watanabe, Toshio&lt;/author&gt;&lt;author&gt;Nadatani, Yuji&lt;/author&gt;&lt;author&gt;Sugimura, Naoki&lt;/author&gt;&lt;author&gt;Shimada, Sunao&lt;/author&gt;&lt;author&gt;Takeda, Shogo&lt;/author&gt;&lt;author&gt;Otani, Koji&lt;/author&gt;&lt;author&gt;Hosomi, Shuhei&lt;/author&gt;&lt;author&gt;Nagami, Yasuaki&lt;/author&gt;&lt;author&gt;Tanaka, Fumio&lt;/author&gt;&lt;/authors&gt;&lt;/contributors&gt;&lt;titles&gt;&lt;title&gt;NLRP3 inflammasome has a protective effect against oxazolone-induced colitis: a possible role in ulcerative colitis&lt;/title&gt;&lt;secondary-title&gt;Scientific Reports&lt;/secondary-title&gt;&lt;/titles&gt;&lt;periodical&gt;&lt;full-title&gt;Scientific Reports&lt;/full-title&gt;&lt;/periodical&gt;&lt;pages&gt;39075&lt;/pages&gt;&lt;volume&gt;6&lt;/volume&gt;&lt;dates&gt;&lt;year&gt;2016&lt;/year&gt;&lt;/dates&gt;&lt;isbn&gt;2045-2322&lt;/isbn&gt;&lt;urls&gt;&lt;/urls&gt;&lt;/record&gt;&lt;/Cite&gt;&lt;/EndNote&gt;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2" w:tooltip="Itani, 2016 #20" w:history="1">
        <w:r w:rsidR="008E6D33" w:rsidRPr="00174296">
          <w:rPr>
            <w:rFonts w:ascii="Book Antiqua" w:hAnsi="Book Antiqua" w:cs="Times New Roman"/>
            <w:noProof/>
            <w:color w:val="000000" w:themeColor="text1"/>
            <w:sz w:val="24"/>
            <w:szCs w:val="24"/>
            <w:vertAlign w:val="superscript"/>
            <w:lang w:val="en-US"/>
          </w:rPr>
          <w:t>22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4A15EB" w:rsidRPr="00174296">
        <w:rPr>
          <w:rFonts w:ascii="Book Antiqua" w:hAnsi="Book Antiqua" w:cs="Times New Roman"/>
          <w:color w:val="000000" w:themeColor="text1"/>
          <w:sz w:val="24"/>
          <w:szCs w:val="24"/>
          <w:lang w:val="en-US"/>
        </w:rPr>
        <w:t xml:space="preserve">. </w:t>
      </w:r>
    </w:p>
    <w:p w:rsidR="003F7EAA" w:rsidRPr="00174296" w:rsidRDefault="007603A5" w:rsidP="002C1AB1">
      <w:pPr>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lang w:val="en-US"/>
        </w:rPr>
        <w:t xml:space="preserve">Therapeutic strategies targeting NLRP3 activity </w:t>
      </w:r>
      <w:r w:rsidR="00A5689F" w:rsidRPr="00174296">
        <w:rPr>
          <w:rFonts w:ascii="Book Antiqua" w:hAnsi="Book Antiqua" w:cs="Times New Roman"/>
          <w:color w:val="000000" w:themeColor="text1"/>
          <w:sz w:val="24"/>
          <w:szCs w:val="24"/>
          <w:lang w:val="en-US"/>
        </w:rPr>
        <w:t>are used</w:t>
      </w:r>
      <w:r w:rsidRPr="00174296">
        <w:rPr>
          <w:rFonts w:ascii="Book Antiqua" w:hAnsi="Book Antiqua" w:cs="Times New Roman"/>
          <w:color w:val="000000" w:themeColor="text1"/>
          <w:sz w:val="24"/>
          <w:szCs w:val="24"/>
          <w:lang w:val="en-US"/>
        </w:rPr>
        <w:t xml:space="preserve"> in </w:t>
      </w:r>
      <w:r w:rsidR="00520317" w:rsidRPr="00174296">
        <w:rPr>
          <w:rFonts w:ascii="Book Antiqua" w:hAnsi="Book Antiqua" w:cs="Times New Roman"/>
          <w:color w:val="000000" w:themeColor="text1"/>
          <w:sz w:val="24"/>
          <w:szCs w:val="24"/>
          <w:lang w:val="en-US"/>
        </w:rPr>
        <w:t>IBD murine models, highlighting</w:t>
      </w:r>
      <w:r w:rsidRPr="00174296">
        <w:rPr>
          <w:rFonts w:ascii="Book Antiqua" w:hAnsi="Book Antiqua" w:cs="Times New Roman"/>
          <w:color w:val="000000" w:themeColor="text1"/>
          <w:sz w:val="24"/>
          <w:szCs w:val="24"/>
          <w:lang w:val="en-US"/>
        </w:rPr>
        <w:t xml:space="preserve"> the </w:t>
      </w:r>
      <w:r w:rsidR="002E5125" w:rsidRPr="00174296">
        <w:rPr>
          <w:rFonts w:ascii="Book Antiqua" w:hAnsi="Book Antiqua" w:cs="Times New Roman"/>
          <w:color w:val="000000" w:themeColor="text1"/>
          <w:sz w:val="24"/>
          <w:szCs w:val="24"/>
          <w:lang w:val="en-US"/>
        </w:rPr>
        <w:t>potent</w:t>
      </w:r>
      <w:r w:rsidRPr="00174296">
        <w:rPr>
          <w:rFonts w:ascii="Book Antiqua" w:hAnsi="Book Antiqua" w:cs="Times New Roman"/>
          <w:color w:val="000000" w:themeColor="text1"/>
          <w:sz w:val="24"/>
          <w:szCs w:val="24"/>
          <w:lang w:val="en-US"/>
        </w:rPr>
        <w:t xml:space="preserve"> clinical relevance of NLRP3 in the disease.</w:t>
      </w:r>
      <w:r w:rsidR="001832CC" w:rsidRPr="00174296">
        <w:rPr>
          <w:rFonts w:ascii="Book Antiqua" w:hAnsi="Book Antiqua" w:cs="Times New Roman"/>
          <w:color w:val="000000" w:themeColor="text1"/>
          <w:sz w:val="24"/>
          <w:szCs w:val="24"/>
          <w:lang w:val="en-US"/>
        </w:rPr>
        <w:t xml:space="preserve"> </w:t>
      </w:r>
      <w:r w:rsidR="003F7EAA" w:rsidRPr="00174296">
        <w:rPr>
          <w:rFonts w:ascii="Book Antiqua" w:hAnsi="Book Antiqua" w:cs="Times New Roman"/>
          <w:color w:val="000000" w:themeColor="text1"/>
          <w:sz w:val="24"/>
          <w:szCs w:val="24"/>
          <w:lang w:val="en-US"/>
        </w:rPr>
        <w:t>A micro-RNA (miR-223) has been shown to be an important therapeutic target for IBD</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174296">
          <w:rPr>
            <w:rFonts w:ascii="Book Antiqua" w:hAnsi="Book Antiqua" w:cs="Times New Roman"/>
            <w:noProof/>
            <w:color w:val="000000" w:themeColor="text1"/>
            <w:sz w:val="24"/>
            <w:szCs w:val="24"/>
            <w:vertAlign w:val="superscript"/>
            <w:lang w:val="en-US"/>
          </w:rPr>
          <w:t>23</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2B2316" w:rsidRPr="00174296">
        <w:rPr>
          <w:rFonts w:ascii="Book Antiqua" w:hAnsi="Book Antiqua" w:cs="Times New Roman"/>
          <w:color w:val="000000" w:themeColor="text1"/>
          <w:sz w:val="24"/>
          <w:szCs w:val="24"/>
          <w:lang w:val="en-US"/>
        </w:rPr>
        <w:t xml:space="preserve">. </w:t>
      </w:r>
      <w:r w:rsidR="003F7EAA" w:rsidRPr="00174296">
        <w:rPr>
          <w:rFonts w:ascii="Book Antiqua" w:hAnsi="Book Antiqua" w:cs="Times New Roman"/>
          <w:color w:val="000000" w:themeColor="text1"/>
          <w:sz w:val="24"/>
          <w:szCs w:val="24"/>
          <w:lang w:val="en-US"/>
        </w:rPr>
        <w:t xml:space="preserve">It regulates the NLRP3 </w:t>
      </w:r>
      <w:proofErr w:type="spellStart"/>
      <w:r w:rsidR="003F7EAA" w:rsidRPr="00174296">
        <w:rPr>
          <w:rFonts w:ascii="Book Antiqua" w:hAnsi="Book Antiqua" w:cs="Times New Roman"/>
          <w:color w:val="000000" w:themeColor="text1"/>
          <w:sz w:val="24"/>
          <w:szCs w:val="24"/>
          <w:lang w:val="en-US"/>
        </w:rPr>
        <w:t>inflammasome</w:t>
      </w:r>
      <w:proofErr w:type="spellEnd"/>
      <w:r w:rsidR="003F7EAA" w:rsidRPr="00174296">
        <w:rPr>
          <w:rFonts w:ascii="Book Antiqua" w:hAnsi="Book Antiqua" w:cs="Times New Roman"/>
          <w:color w:val="000000" w:themeColor="text1"/>
          <w:sz w:val="24"/>
          <w:szCs w:val="24"/>
          <w:lang w:val="en-US"/>
        </w:rPr>
        <w:t xml:space="preserve"> activity, by interfering and inhibiting mRNA expression of NLRP3 gene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174296">
          <w:rPr>
            <w:rFonts w:ascii="Book Antiqua" w:hAnsi="Book Antiqua" w:cs="Times New Roman"/>
            <w:noProof/>
            <w:color w:val="000000" w:themeColor="text1"/>
            <w:sz w:val="24"/>
            <w:szCs w:val="24"/>
            <w:vertAlign w:val="superscript"/>
            <w:lang w:val="en-US"/>
          </w:rPr>
          <w:t>23</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3F7EAA" w:rsidRPr="00174296">
        <w:rPr>
          <w:rFonts w:ascii="Book Antiqua" w:hAnsi="Book Antiqua" w:cs="Times New Roman"/>
          <w:color w:val="000000" w:themeColor="text1"/>
          <w:sz w:val="24"/>
          <w:szCs w:val="24"/>
          <w:lang w:val="en-US"/>
        </w:rPr>
        <w:t xml:space="preserve">. Treatment of experimental colitis mice with nanoparticles for overexpression of miR-223 ameliorated colitis symptoms </w:t>
      </w:r>
      <w:r w:rsidR="00332A78" w:rsidRPr="00174296">
        <w:rPr>
          <w:rFonts w:ascii="Book Antiqua" w:hAnsi="Book Antiqua" w:cs="Times New Roman"/>
          <w:color w:val="000000" w:themeColor="text1"/>
          <w:sz w:val="24"/>
          <w:szCs w:val="24"/>
          <w:lang w:val="en-US"/>
        </w:rPr>
        <w:t xml:space="preserve">and caused a </w:t>
      </w:r>
      <w:r w:rsidR="003F7EAA" w:rsidRPr="00174296">
        <w:rPr>
          <w:rFonts w:ascii="Book Antiqua" w:hAnsi="Book Antiqua" w:cs="Times New Roman"/>
          <w:color w:val="000000" w:themeColor="text1"/>
          <w:sz w:val="24"/>
          <w:szCs w:val="24"/>
          <w:lang w:val="en-US"/>
        </w:rPr>
        <w:t xml:space="preserve">decrease </w:t>
      </w:r>
      <w:r w:rsidR="00332A78" w:rsidRPr="00174296">
        <w:rPr>
          <w:rFonts w:ascii="Book Antiqua" w:hAnsi="Book Antiqua" w:cs="Times New Roman"/>
          <w:color w:val="000000" w:themeColor="text1"/>
          <w:sz w:val="24"/>
          <w:szCs w:val="24"/>
          <w:lang w:val="en-US"/>
        </w:rPr>
        <w:t xml:space="preserve">in </w:t>
      </w:r>
      <w:r w:rsidR="003F7EAA" w:rsidRPr="00174296">
        <w:rPr>
          <w:rFonts w:ascii="Book Antiqua" w:hAnsi="Book Antiqua" w:cs="Times New Roman"/>
          <w:color w:val="000000" w:themeColor="text1"/>
          <w:sz w:val="24"/>
          <w:szCs w:val="24"/>
          <w:lang w:val="en-US"/>
        </w:rPr>
        <w:t>protein levels of NLRP3 and IL-1β</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&lt;EndNote&gt;&lt;Cite&gt;&lt;Author&gt;Neudecker&lt;/Author&gt;&lt;Year&gt;2017&lt;/Year&gt;&lt;RecNum&gt;21&lt;/RecNum&gt;&lt;DisplayText&gt;&lt;style face="superscript"&gt;[23]&lt;/style&gt;&lt;/DisplayText&gt;&lt;record&gt;&lt;rec-number&gt;21&lt;/rec-number&gt;&lt;foreign-keys&gt;&lt;key app="EN" db-id="29xx22x57wdvvje2zdmp5styrv9f9ppxtez5"&gt;21&lt;/key&gt;&lt;/foreign-keys&gt;&lt;ref-type name="Journal Article"&gt;17&lt;/ref-type&gt;&lt;contributors&gt;&lt;authors&gt;&lt;author&gt;Neudecker, V.&lt;/author&gt;&lt;author&gt;Haneklaus, M.&lt;/author&gt;&lt;author&gt;Jensen, O.&lt;/author&gt;&lt;author&gt;Khailova, L.&lt;/author&gt;&lt;author&gt;Masterson, J. C.&lt;/author&gt;&lt;author&gt;Tye, H.&lt;/author&gt;&lt;author&gt;Biette, K.&lt;/author&gt;&lt;author&gt;Jedlicka, P.&lt;/author&gt;&lt;author&gt;Brodsky, K. S.&lt;/author&gt;&lt;author&gt;Gerich, M. E.&lt;/author&gt;&lt;author&gt;Mack, M.&lt;/author&gt;&lt;author&gt;Robertson, A. A. B.&lt;/author&gt;&lt;author&gt;Cooper, M. A.&lt;/author&gt;&lt;author&gt;Furuta, G. T.&lt;/author&gt;&lt;author&gt;Dinarello, C. A.&lt;/author&gt;&lt;author&gt;O&amp;apos;Neill, L. A.&lt;/author&gt;&lt;author&gt;Eltzschig, H. K.&lt;/author&gt;&lt;author&gt;Masters, S. L.&lt;/author&gt;&lt;author&gt;McNamee, E. N.&lt;/author&gt;&lt;/authors&gt;&lt;/contributors&gt;&lt;titles&gt;&lt;title&gt;Myeloid-derived miR-223 regulates intestinal inflammation via repression of the NLRP3 inflammasome&lt;/title&gt;&lt;secondary-title&gt;J Exp Med&lt;/secondary-title&gt;&lt;/titles&gt;&lt;periodical&gt;&lt;full-title&gt;J Exp Med&lt;/full-title&gt;&lt;/periodical&gt;&lt;pages&gt;1737-1752&lt;/pages&gt;&lt;volume&gt;214&lt;/volume&gt;&lt;number&gt;6&lt;/number&gt;&lt;dates&gt;&lt;year&gt;2017&lt;/year&gt;&lt;/dates&gt;&lt;isbn&gt;1540-9538 (Electronic)&amp;#xD;0022-1007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174296">
          <w:rPr>
            <w:rFonts w:ascii="Book Antiqua" w:hAnsi="Book Antiqua" w:cs="Times New Roman"/>
            <w:noProof/>
            <w:color w:val="000000" w:themeColor="text1"/>
            <w:sz w:val="24"/>
            <w:szCs w:val="24"/>
            <w:vertAlign w:val="superscript"/>
            <w:lang w:val="en-US"/>
          </w:rPr>
          <w:t>23</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3F7EAA" w:rsidRPr="00174296">
        <w:rPr>
          <w:rFonts w:ascii="Book Antiqua" w:hAnsi="Book Antiqua" w:cs="Times New Roman"/>
          <w:color w:val="000000" w:themeColor="text1"/>
          <w:sz w:val="24"/>
          <w:szCs w:val="24"/>
          <w:lang w:val="en-US"/>
        </w:rPr>
        <w:t xml:space="preserve">. The therapeutic potential of the blockade of IL-1β and IL-18 cytokines has </w:t>
      </w:r>
      <w:r w:rsidR="00332A78" w:rsidRPr="00174296">
        <w:rPr>
          <w:rFonts w:ascii="Book Antiqua" w:hAnsi="Book Antiqua" w:cs="Times New Roman"/>
          <w:color w:val="000000" w:themeColor="text1"/>
          <w:sz w:val="24"/>
          <w:szCs w:val="24"/>
          <w:lang w:val="en-US"/>
        </w:rPr>
        <w:t xml:space="preserve">also </w:t>
      </w:r>
      <w:r w:rsidR="003F7EAA" w:rsidRPr="00174296">
        <w:rPr>
          <w:rFonts w:ascii="Book Antiqua" w:hAnsi="Book Antiqua" w:cs="Times New Roman"/>
          <w:color w:val="000000" w:themeColor="text1"/>
          <w:sz w:val="24"/>
          <w:szCs w:val="24"/>
          <w:lang w:val="en-US"/>
        </w:rPr>
        <w:t>been reported. Experimental colitis mice with genetic and pharmacological deficiency of IL-1β and IL-18 exhibited attenuated colitis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&lt;EndNote&gt;&lt;Cite&gt;&lt;Author&gt;Impellizzeri&lt;/Author&gt;&lt;Year&gt;2018&lt;/Year&gt;&lt;RecNum&gt;82&lt;/RecNum&gt;&lt;DisplayText&gt;&lt;style face="superscript"&gt;[24]&lt;/style&gt;&lt;/DisplayText&gt;&lt;record&gt;&lt;rec-number&gt;82&lt;/rec-number&gt;&lt;foreign-keys&gt;&lt;key app="EN" db-id="29xx22x57wdvvje2zdmp5styrv9f9ppxtez5"&gt;82&lt;/key&gt;&lt;/foreign-keys&gt;&lt;ref-type name="Journal Article"&gt;17&lt;/ref-type&gt;&lt;contributors&gt;&lt;authors&gt;&lt;author&gt;Impellizzeri, D.&lt;/author&gt;&lt;author&gt;Siracusa, R.&lt;/author&gt;&lt;author&gt;Cordaro, M.&lt;/author&gt;&lt;author&gt;Peritore, A. F.&lt;/author&gt;&lt;author&gt;Gugliandolo, E.&lt;/author&gt;&lt;author&gt;Mancuso, G.&lt;/author&gt;&lt;author&gt;Midiri, A.&lt;/author&gt;&lt;author&gt;Di Paola, R.&lt;/author&gt;&lt;author&gt;Cuzzocrea, S.&lt;/author&gt;&lt;/authors&gt;&lt;/contributors&gt;&lt;titles&gt;&lt;title&gt;Therapeutic potential of dinitrobenzene sulfonic acid (DNBS)-induced colitis in mice by targeting IL-1beta and IL-18&lt;/title&gt;&lt;secondary-title&gt;Biochem Pharmacol&lt;/secondary-title&gt;&lt;/titles&gt;&lt;periodical&gt;&lt;full-title&gt;Biochem Pharmacol&lt;/full-title&gt;&lt;abbr-1&gt;Biochemical pharmacology&lt;/abbr-1&gt;&lt;/periodical&gt;&lt;pages&gt;150-161&lt;/pages&gt;&lt;volume&gt;155&lt;/volume&gt;&lt;dates&gt;&lt;year&gt;2018&lt;/year&gt;&lt;/dates&gt;&lt;isbn&gt;1873-2968 (Electronic)&amp;#xD;0006-2952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4" w:tooltip="Impellizzeri, 2018 #82" w:history="1">
        <w:r w:rsidR="008E6D33" w:rsidRPr="00174296">
          <w:rPr>
            <w:rFonts w:ascii="Book Antiqua" w:hAnsi="Book Antiqua" w:cs="Times New Roman"/>
            <w:noProof/>
            <w:color w:val="000000" w:themeColor="text1"/>
            <w:sz w:val="24"/>
            <w:szCs w:val="24"/>
            <w:vertAlign w:val="superscript"/>
            <w:lang w:val="en-US"/>
          </w:rPr>
          <w:t>24</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3F7EAA" w:rsidRPr="00174296">
        <w:rPr>
          <w:rFonts w:ascii="Book Antiqua" w:hAnsi="Book Antiqua" w:cs="Times New Roman"/>
          <w:color w:val="000000" w:themeColor="text1"/>
          <w:sz w:val="24"/>
          <w:szCs w:val="24"/>
          <w:lang w:val="en-US"/>
        </w:rPr>
        <w:t xml:space="preserve">. </w:t>
      </w:r>
      <w:r w:rsidR="00332A78" w:rsidRPr="00174296">
        <w:rPr>
          <w:rFonts w:ascii="Book Antiqua" w:hAnsi="Book Antiqua" w:cs="Times New Roman"/>
          <w:color w:val="000000" w:themeColor="text1"/>
          <w:sz w:val="24"/>
          <w:szCs w:val="24"/>
          <w:lang w:val="en-US"/>
        </w:rPr>
        <w:t xml:space="preserve">Lastly, </w:t>
      </w:r>
      <w:r w:rsidR="00024DDF" w:rsidRPr="00174296">
        <w:rPr>
          <w:rFonts w:ascii="Book Antiqua" w:hAnsi="Book Antiqua" w:cs="Times New Roman"/>
          <w:color w:val="000000" w:themeColor="text1"/>
          <w:sz w:val="24"/>
          <w:szCs w:val="24"/>
          <w:lang w:val="en-US"/>
        </w:rPr>
        <w:t xml:space="preserve">in a murine colitis model, </w:t>
      </w:r>
      <w:r w:rsidR="00332A78" w:rsidRPr="00174296">
        <w:rPr>
          <w:rFonts w:ascii="Book Antiqua" w:hAnsi="Book Antiqua" w:cs="Times New Roman"/>
          <w:color w:val="000000" w:themeColor="text1"/>
          <w:sz w:val="24"/>
          <w:szCs w:val="24"/>
          <w:lang w:val="en-US"/>
        </w:rPr>
        <w:t>s</w:t>
      </w:r>
      <w:r w:rsidR="003F7EAA" w:rsidRPr="00174296">
        <w:rPr>
          <w:rFonts w:ascii="Book Antiqua" w:hAnsi="Book Antiqua" w:cs="Times New Roman"/>
          <w:color w:val="000000" w:themeColor="text1"/>
          <w:sz w:val="24"/>
          <w:szCs w:val="24"/>
          <w:lang w:val="en-US"/>
        </w:rPr>
        <w:t xml:space="preserve">uppression of </w:t>
      </w:r>
      <w:proofErr w:type="spellStart"/>
      <w:r w:rsidR="003F7EAA" w:rsidRPr="00174296">
        <w:rPr>
          <w:rFonts w:ascii="Book Antiqua" w:hAnsi="Book Antiqua" w:cs="Times New Roman"/>
          <w:color w:val="000000" w:themeColor="text1"/>
          <w:sz w:val="24"/>
          <w:szCs w:val="24"/>
          <w:lang w:val="en-US"/>
        </w:rPr>
        <w:t>pyroptosis</w:t>
      </w:r>
      <w:proofErr w:type="spellEnd"/>
      <w:r w:rsidR="003F7EAA" w:rsidRPr="00174296">
        <w:rPr>
          <w:rFonts w:ascii="Book Antiqua" w:hAnsi="Book Antiqua" w:cs="Times New Roman"/>
          <w:color w:val="000000" w:themeColor="text1"/>
          <w:sz w:val="24"/>
          <w:szCs w:val="24"/>
          <w:lang w:val="en-US"/>
        </w:rPr>
        <w:t xml:space="preserve"> signaling through </w:t>
      </w:r>
      <w:proofErr w:type="spellStart"/>
      <w:r w:rsidR="003F7EAA" w:rsidRPr="00174296">
        <w:rPr>
          <w:rFonts w:ascii="Book Antiqua" w:hAnsi="Book Antiqua" w:cs="Times New Roman"/>
          <w:color w:val="000000" w:themeColor="text1"/>
          <w:sz w:val="24"/>
          <w:szCs w:val="24"/>
          <w:lang w:val="en-US"/>
        </w:rPr>
        <w:t>Cholecalciterol</w:t>
      </w:r>
      <w:proofErr w:type="spellEnd"/>
      <w:r w:rsidR="003F7EAA" w:rsidRPr="00174296">
        <w:rPr>
          <w:rFonts w:ascii="Book Antiqua" w:hAnsi="Book Antiqua" w:cs="Times New Roman"/>
          <w:color w:val="000000" w:themeColor="text1"/>
          <w:sz w:val="24"/>
          <w:szCs w:val="24"/>
          <w:lang w:val="en-US"/>
        </w:rPr>
        <w:t xml:space="preserve"> Cholesterol Emulsion was associated with ameliorated disease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&lt;EndNote&gt;&lt;Cite&gt;&lt;Author&gt;Xiong&lt;/Author&gt;&lt;Year&gt;2016&lt;/Year&gt;&lt;RecNum&gt;83&lt;/RecNum&gt;&lt;DisplayText&gt;&lt;style face="superscript"&gt;[25]&lt;/style&gt;&lt;/DisplayText&gt;&lt;record&gt;&lt;rec-number&gt;83&lt;/rec-number&gt;&lt;foreign-keys&gt;&lt;key app="EN" db-id="29xx22x57wdvvje2zdmp5styrv9f9ppxtez5"&gt;83&lt;/key&gt;&lt;/foreign-keys&gt;&lt;ref-type name="Journal Article"&gt;17&lt;/ref-type&gt;&lt;contributors&gt;&lt;authors&gt;&lt;author&gt;Xiong, Y.&lt;/author&gt;&lt;author&gt;Lou, Y.&lt;/author&gt;&lt;author&gt;Su, H.&lt;/author&gt;&lt;author&gt;Fu, Y.&lt;/author&gt;&lt;author&gt;Kong, J.&lt;/author&gt;&lt;/authors&gt;&lt;/contributors&gt;&lt;titles&gt;&lt;title&gt;Cholecalciterol cholesterol emulsion ameliorates experimental colitis via down-regulating the pyroptosis signaling pathway&lt;/title&gt;&lt;secondary-title&gt;Exp Mol Pathol&lt;/secondary-title&gt;&lt;/titles&gt;&lt;periodical&gt;&lt;full-title&gt;Exp Mol Pathol&lt;/full-title&gt;&lt;abbr-1&gt;Experimental and molecular pathology&lt;/abbr-1&gt;&lt;/periodical&gt;&lt;pages&gt;386-92&lt;/pages&gt;&lt;volume&gt;100&lt;/volume&gt;&lt;number&gt;3&lt;/number&gt;&lt;dates&gt;&lt;year&gt;2016&lt;/year&gt;&lt;/dates&gt;&lt;isbn&gt;1096-0945 (Electronic)&amp;#xD;0014-4800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5" w:tooltip="Xiong, 2016 #83" w:history="1">
        <w:r w:rsidR="008E6D33" w:rsidRPr="00174296">
          <w:rPr>
            <w:rFonts w:ascii="Book Antiqua" w:hAnsi="Book Antiqua" w:cs="Times New Roman"/>
            <w:noProof/>
            <w:color w:val="000000" w:themeColor="text1"/>
            <w:sz w:val="24"/>
            <w:szCs w:val="24"/>
            <w:vertAlign w:val="superscript"/>
            <w:lang w:val="en-US"/>
          </w:rPr>
          <w:t>25</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3F7EAA" w:rsidRPr="00174296">
        <w:rPr>
          <w:rFonts w:ascii="Book Antiqua" w:hAnsi="Book Antiqua" w:cs="Times New Roman"/>
          <w:color w:val="000000" w:themeColor="text1"/>
          <w:sz w:val="24"/>
          <w:szCs w:val="24"/>
          <w:lang w:val="en-US"/>
        </w:rPr>
        <w:t>.</w:t>
      </w:r>
    </w:p>
    <w:p w:rsidR="004A4DF3" w:rsidRPr="00174296" w:rsidRDefault="004A4DF3" w:rsidP="001C2B32">
      <w:pPr>
        <w:spacing w:after="0" w:line="360" w:lineRule="auto"/>
        <w:jc w:val="both"/>
        <w:rPr>
          <w:rFonts w:ascii="Book Antiqua" w:hAnsi="Book Antiqua" w:cs="Times New Roman"/>
          <w:color w:val="000000" w:themeColor="text1"/>
          <w:sz w:val="24"/>
          <w:szCs w:val="24"/>
          <w:lang w:val="en-US"/>
        </w:rPr>
      </w:pPr>
    </w:p>
    <w:p w:rsidR="004A4DF3" w:rsidRPr="00174296" w:rsidRDefault="004A4DF3" w:rsidP="00BB537F">
      <w:pPr>
        <w:spacing w:after="0" w:line="360" w:lineRule="auto"/>
        <w:jc w:val="both"/>
        <w:rPr>
          <w:rFonts w:ascii="Book Antiqua" w:hAnsi="Book Antiqua" w:cs="Times New Roman"/>
          <w:b/>
          <w:i/>
          <w:color w:val="000000" w:themeColor="text1"/>
          <w:sz w:val="24"/>
          <w:szCs w:val="24"/>
          <w:lang w:val="en-US"/>
        </w:rPr>
      </w:pPr>
      <w:r w:rsidRPr="00174296">
        <w:rPr>
          <w:rFonts w:ascii="Book Antiqua" w:hAnsi="Book Antiqua" w:cs="Times New Roman"/>
          <w:b/>
          <w:i/>
          <w:color w:val="000000" w:themeColor="text1"/>
          <w:sz w:val="24"/>
          <w:szCs w:val="24"/>
          <w:lang w:val="en-US"/>
        </w:rPr>
        <w:t>Human studies</w:t>
      </w:r>
    </w:p>
    <w:p w:rsidR="0058653D" w:rsidRPr="00174296" w:rsidRDefault="00332A78" w:rsidP="001C2B32">
      <w:pPr>
        <w:spacing w:after="0" w:line="360" w:lineRule="auto"/>
        <w:jc w:val="both"/>
        <w:rPr>
          <w:rFonts w:ascii="Book Antiqua" w:eastAsia="Times New Roman" w:hAnsi="Book Antiqua" w:cs="Times New Roman"/>
          <w:color w:val="000000" w:themeColor="text1"/>
          <w:sz w:val="24"/>
          <w:szCs w:val="24"/>
          <w:lang w:val="en-US" w:eastAsia="el-GR"/>
        </w:rPr>
      </w:pPr>
      <w:r w:rsidRPr="00174296">
        <w:rPr>
          <w:rFonts w:ascii="Book Antiqua" w:hAnsi="Book Antiqua" w:cs="Times New Roman"/>
          <w:color w:val="000000" w:themeColor="text1"/>
          <w:sz w:val="24"/>
          <w:szCs w:val="24"/>
          <w:lang w:val="en-US"/>
        </w:rPr>
        <w:t xml:space="preserve">Human data have </w:t>
      </w:r>
      <w:r w:rsidR="00106816" w:rsidRPr="00174296">
        <w:rPr>
          <w:rFonts w:ascii="Book Antiqua" w:hAnsi="Book Antiqua" w:cs="Times New Roman"/>
          <w:color w:val="000000" w:themeColor="text1"/>
          <w:sz w:val="24"/>
          <w:szCs w:val="24"/>
          <w:lang w:val="en-US"/>
        </w:rPr>
        <w:t xml:space="preserve">demonstrated </w:t>
      </w:r>
      <w:r w:rsidRPr="00174296">
        <w:rPr>
          <w:rFonts w:ascii="Book Antiqua" w:hAnsi="Book Antiqua" w:cs="Times New Roman"/>
          <w:color w:val="000000" w:themeColor="text1"/>
          <w:sz w:val="24"/>
          <w:szCs w:val="24"/>
          <w:lang w:val="en-US"/>
        </w:rPr>
        <w:t xml:space="preserve">that the NLRP3 </w:t>
      </w:r>
      <w:proofErr w:type="spellStart"/>
      <w:r w:rsidRPr="00174296">
        <w:rPr>
          <w:rFonts w:ascii="Book Antiqua" w:hAnsi="Book Antiqua" w:cs="Times New Roman"/>
          <w:color w:val="000000" w:themeColor="text1"/>
          <w:sz w:val="24"/>
          <w:szCs w:val="24"/>
          <w:lang w:val="en-US"/>
        </w:rPr>
        <w:t>inflammasome</w:t>
      </w:r>
      <w:proofErr w:type="spellEnd"/>
      <w:r w:rsidRPr="00174296">
        <w:rPr>
          <w:rFonts w:ascii="Book Antiqua" w:hAnsi="Book Antiqua" w:cs="Times New Roman"/>
          <w:color w:val="000000" w:themeColor="text1"/>
          <w:sz w:val="24"/>
          <w:szCs w:val="24"/>
          <w:lang w:val="en-US"/>
        </w:rPr>
        <w:t xml:space="preserve"> a</w:t>
      </w:r>
      <w:r w:rsidR="00082BF6" w:rsidRPr="00174296">
        <w:rPr>
          <w:rFonts w:ascii="Book Antiqua" w:hAnsi="Book Antiqua" w:cs="Times New Roman"/>
          <w:color w:val="000000" w:themeColor="text1"/>
          <w:sz w:val="24"/>
          <w:szCs w:val="24"/>
          <w:lang w:val="en-US"/>
        </w:rPr>
        <w:t xml:space="preserve">ctivity </w:t>
      </w:r>
      <w:r w:rsidR="0039471C" w:rsidRPr="00174296">
        <w:rPr>
          <w:rFonts w:ascii="Book Antiqua" w:hAnsi="Book Antiqua" w:cs="Times New Roman"/>
          <w:color w:val="000000" w:themeColor="text1"/>
          <w:sz w:val="24"/>
          <w:szCs w:val="24"/>
          <w:lang w:val="en-US"/>
        </w:rPr>
        <w:t>play</w:t>
      </w:r>
      <w:r w:rsidRPr="00174296">
        <w:rPr>
          <w:rFonts w:ascii="Book Antiqua" w:hAnsi="Book Antiqua" w:cs="Times New Roman"/>
          <w:color w:val="000000" w:themeColor="text1"/>
          <w:sz w:val="24"/>
          <w:szCs w:val="24"/>
          <w:lang w:val="en-US"/>
        </w:rPr>
        <w:t>s</w:t>
      </w:r>
      <w:r w:rsidR="0039471C" w:rsidRPr="00174296">
        <w:rPr>
          <w:rFonts w:ascii="Book Antiqua" w:hAnsi="Book Antiqua" w:cs="Times New Roman"/>
          <w:color w:val="000000" w:themeColor="text1"/>
          <w:sz w:val="24"/>
          <w:szCs w:val="24"/>
          <w:lang w:val="en-US"/>
        </w:rPr>
        <w:t xml:space="preserve"> a key </w:t>
      </w:r>
      <w:r w:rsidR="00106816" w:rsidRPr="00174296">
        <w:rPr>
          <w:rFonts w:ascii="Book Antiqua" w:hAnsi="Book Antiqua" w:cs="Times New Roman"/>
          <w:color w:val="000000" w:themeColor="text1"/>
          <w:sz w:val="24"/>
          <w:szCs w:val="24"/>
          <w:lang w:val="en-US"/>
        </w:rPr>
        <w:t>part</w:t>
      </w:r>
      <w:r w:rsidR="00082BF6" w:rsidRPr="00174296">
        <w:rPr>
          <w:rFonts w:ascii="Book Antiqua" w:hAnsi="Book Antiqua" w:cs="Times New Roman"/>
          <w:color w:val="000000" w:themeColor="text1"/>
          <w:sz w:val="24"/>
          <w:szCs w:val="24"/>
          <w:lang w:val="en-US"/>
        </w:rPr>
        <w:t xml:space="preserve"> in </w:t>
      </w:r>
      <w:r w:rsidR="0039471C" w:rsidRPr="00174296">
        <w:rPr>
          <w:rFonts w:ascii="Book Antiqua" w:hAnsi="Book Antiqua" w:cs="Times New Roman"/>
          <w:color w:val="000000" w:themeColor="text1"/>
          <w:sz w:val="24"/>
          <w:szCs w:val="24"/>
          <w:lang w:val="en-US"/>
        </w:rPr>
        <w:t xml:space="preserve">IBD </w:t>
      </w:r>
      <w:r w:rsidRPr="00174296">
        <w:rPr>
          <w:rFonts w:ascii="Book Antiqua" w:hAnsi="Book Antiqua" w:cs="Times New Roman"/>
          <w:color w:val="000000" w:themeColor="text1"/>
          <w:sz w:val="24"/>
          <w:szCs w:val="24"/>
          <w:lang w:val="en-US"/>
        </w:rPr>
        <w:t>pathogenesis</w:t>
      </w:r>
      <w:r w:rsidR="00082BF6" w:rsidRPr="00174296">
        <w:rPr>
          <w:rFonts w:ascii="Book Antiqua" w:hAnsi="Book Antiqua" w:cs="Times New Roman"/>
          <w:color w:val="000000" w:themeColor="text1"/>
          <w:sz w:val="24"/>
          <w:szCs w:val="24"/>
          <w:lang w:val="en-US"/>
        </w:rPr>
        <w:t xml:space="preserve">. </w:t>
      </w:r>
      <w:proofErr w:type="spellStart"/>
      <w:r w:rsidR="0033159A" w:rsidRPr="00174296">
        <w:rPr>
          <w:rFonts w:ascii="Book Antiqua" w:hAnsi="Book Antiqua" w:cs="Times New Roman"/>
          <w:color w:val="000000" w:themeColor="text1"/>
          <w:sz w:val="24"/>
          <w:szCs w:val="24"/>
          <w:lang w:val="en-US"/>
        </w:rPr>
        <w:t>Lazaridis</w:t>
      </w:r>
      <w:proofErr w:type="spellEnd"/>
      <w:r w:rsidR="0033159A" w:rsidRPr="00174296">
        <w:rPr>
          <w:rFonts w:ascii="Book Antiqua" w:hAnsi="Book Antiqua" w:cs="Times New Roman"/>
          <w:color w:val="000000" w:themeColor="text1"/>
          <w:sz w:val="24"/>
          <w:szCs w:val="24"/>
          <w:lang w:val="en-US"/>
        </w:rPr>
        <w:t xml:space="preserve"> </w:t>
      </w:r>
      <w:r w:rsidR="0033159A" w:rsidRPr="0018735E">
        <w:rPr>
          <w:rFonts w:ascii="Book Antiqua" w:hAnsi="Book Antiqua" w:cs="Times New Roman"/>
          <w:i/>
          <w:iCs/>
          <w:color w:val="000000" w:themeColor="text1"/>
          <w:sz w:val="24"/>
          <w:szCs w:val="24"/>
          <w:lang w:val="en-US"/>
        </w:rPr>
        <w:t>et al</w:t>
      </w:r>
      <w:r w:rsidR="0018735E" w:rsidRPr="00174296">
        <w:rPr>
          <w:rFonts w:ascii="Book Antiqua" w:hAnsi="Book Antiqua" w:cs="Times New Roman"/>
          <w:color w:val="000000" w:themeColor="text1"/>
          <w:spacing w:val="2"/>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18735E" w:rsidRPr="00174296">
        <w:rPr>
          <w:rFonts w:ascii="Book Antiqua" w:hAnsi="Book Antiqua" w:cs="Times New Roman"/>
          <w:color w:val="000000" w:themeColor="text1"/>
          <w:spacing w:val="2"/>
          <w:sz w:val="24"/>
          <w:szCs w:val="24"/>
          <w:lang w:val="en-GB"/>
        </w:rPr>
        <w:instrText xml:space="preserve"> ADDIN EN.CITE </w:instrText>
      </w:r>
      <w:r w:rsidR="0018735E" w:rsidRPr="00174296">
        <w:rPr>
          <w:rFonts w:ascii="Book Antiqua" w:hAnsi="Book Antiqua" w:cs="Times New Roman"/>
          <w:color w:val="000000" w:themeColor="text1"/>
          <w:spacing w:val="2"/>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18735E" w:rsidRPr="00174296">
        <w:rPr>
          <w:rFonts w:ascii="Book Antiqua" w:hAnsi="Book Antiqua" w:cs="Times New Roman"/>
          <w:color w:val="000000" w:themeColor="text1"/>
          <w:spacing w:val="2"/>
          <w:sz w:val="24"/>
          <w:szCs w:val="24"/>
          <w:lang w:val="en-GB"/>
        </w:rPr>
        <w:instrText xml:space="preserve"> ADDIN EN.CITE.DATA </w:instrText>
      </w:r>
      <w:r w:rsidR="0018735E" w:rsidRPr="00174296">
        <w:rPr>
          <w:rFonts w:ascii="Book Antiqua" w:hAnsi="Book Antiqua" w:cs="Times New Roman"/>
          <w:color w:val="000000" w:themeColor="text1"/>
          <w:spacing w:val="2"/>
          <w:sz w:val="24"/>
          <w:szCs w:val="24"/>
          <w:lang w:val="en-GB"/>
        </w:rPr>
      </w:r>
      <w:r w:rsidR="0018735E" w:rsidRPr="00174296">
        <w:rPr>
          <w:rFonts w:ascii="Book Antiqua" w:hAnsi="Book Antiqua" w:cs="Times New Roman"/>
          <w:color w:val="000000" w:themeColor="text1"/>
          <w:spacing w:val="2"/>
          <w:sz w:val="24"/>
          <w:szCs w:val="24"/>
          <w:lang w:val="en-GB"/>
        </w:rPr>
        <w:fldChar w:fldCharType="end"/>
      </w:r>
      <w:r w:rsidR="0018735E" w:rsidRPr="00174296">
        <w:rPr>
          <w:rFonts w:ascii="Book Antiqua" w:hAnsi="Book Antiqua" w:cs="Times New Roman"/>
          <w:color w:val="000000" w:themeColor="text1"/>
          <w:spacing w:val="2"/>
          <w:sz w:val="24"/>
          <w:szCs w:val="24"/>
          <w:lang w:val="en-GB"/>
        </w:rPr>
      </w:r>
      <w:r w:rsidR="0018735E" w:rsidRPr="00174296">
        <w:rPr>
          <w:rFonts w:ascii="Book Antiqua" w:hAnsi="Book Antiqua" w:cs="Times New Roman"/>
          <w:color w:val="000000" w:themeColor="text1"/>
          <w:spacing w:val="2"/>
          <w:sz w:val="24"/>
          <w:szCs w:val="24"/>
          <w:lang w:val="en-GB"/>
        </w:rPr>
        <w:fldChar w:fldCharType="separate"/>
      </w:r>
      <w:r w:rsidR="0018735E" w:rsidRPr="00174296">
        <w:rPr>
          <w:rFonts w:ascii="Book Antiqua" w:hAnsi="Book Antiqua" w:cs="Times New Roman"/>
          <w:noProof/>
          <w:color w:val="000000" w:themeColor="text1"/>
          <w:spacing w:val="2"/>
          <w:sz w:val="24"/>
          <w:szCs w:val="24"/>
          <w:vertAlign w:val="superscript"/>
          <w:lang w:val="en-GB"/>
        </w:rPr>
        <w:t>[</w:t>
      </w:r>
      <w:hyperlink w:anchor="_ENREF_26" w:tooltip="Lazaridis, 2017 #16" w:history="1">
        <w:r w:rsidR="0018735E" w:rsidRPr="00174296">
          <w:rPr>
            <w:rFonts w:ascii="Book Antiqua" w:hAnsi="Book Antiqua" w:cs="Times New Roman"/>
            <w:noProof/>
            <w:color w:val="000000" w:themeColor="text1"/>
            <w:spacing w:val="2"/>
            <w:sz w:val="24"/>
            <w:szCs w:val="24"/>
            <w:vertAlign w:val="superscript"/>
            <w:lang w:val="en-GB"/>
          </w:rPr>
          <w:t>26</w:t>
        </w:r>
      </w:hyperlink>
      <w:r w:rsidR="0018735E" w:rsidRPr="00174296">
        <w:rPr>
          <w:rFonts w:ascii="Book Antiqua" w:hAnsi="Book Antiqua" w:cs="Times New Roman"/>
          <w:noProof/>
          <w:color w:val="000000" w:themeColor="text1"/>
          <w:spacing w:val="2"/>
          <w:sz w:val="24"/>
          <w:szCs w:val="24"/>
          <w:vertAlign w:val="superscript"/>
          <w:lang w:val="en-GB"/>
        </w:rPr>
        <w:t>]</w:t>
      </w:r>
      <w:r w:rsidR="0018735E" w:rsidRPr="00174296">
        <w:rPr>
          <w:rFonts w:ascii="Book Antiqua" w:hAnsi="Book Antiqua" w:cs="Times New Roman"/>
          <w:color w:val="000000" w:themeColor="text1"/>
          <w:spacing w:val="2"/>
          <w:sz w:val="24"/>
          <w:szCs w:val="24"/>
          <w:lang w:val="en-US"/>
        </w:rPr>
        <w:fldChar w:fldCharType="end"/>
      </w:r>
      <w:r w:rsidR="00AE2F0A" w:rsidRPr="00174296">
        <w:rPr>
          <w:rFonts w:ascii="Book Antiqua" w:hAnsi="Book Antiqua" w:cs="Times New Roman"/>
          <w:color w:val="000000" w:themeColor="text1"/>
          <w:sz w:val="24"/>
          <w:szCs w:val="24"/>
          <w:lang w:val="en-US"/>
        </w:rPr>
        <w:t>,</w:t>
      </w:r>
      <w:r w:rsidR="0033159A" w:rsidRPr="00174296">
        <w:rPr>
          <w:rFonts w:ascii="Book Antiqua" w:hAnsi="Book Antiqua" w:cs="Times New Roman"/>
          <w:color w:val="000000" w:themeColor="text1"/>
          <w:sz w:val="24"/>
          <w:szCs w:val="24"/>
          <w:lang w:val="en-US"/>
        </w:rPr>
        <w:t xml:space="preserve"> </w:t>
      </w:r>
      <w:r w:rsidR="00106816" w:rsidRPr="00174296">
        <w:rPr>
          <w:rFonts w:ascii="Book Antiqua" w:hAnsi="Book Antiqua" w:cs="Times New Roman"/>
          <w:color w:val="000000" w:themeColor="text1"/>
          <w:sz w:val="24"/>
          <w:szCs w:val="24"/>
          <w:lang w:val="en-US"/>
        </w:rPr>
        <w:t>present</w:t>
      </w:r>
      <w:r w:rsidR="001F293E" w:rsidRPr="00174296">
        <w:rPr>
          <w:rFonts w:ascii="Book Antiqua" w:hAnsi="Book Antiqua" w:cs="Times New Roman"/>
          <w:color w:val="000000" w:themeColor="text1"/>
          <w:sz w:val="24"/>
          <w:szCs w:val="24"/>
          <w:lang w:val="en-US"/>
        </w:rPr>
        <w:t xml:space="preserve">ed </w:t>
      </w:r>
      <w:r w:rsidR="00173D32" w:rsidRPr="00174296">
        <w:rPr>
          <w:rFonts w:ascii="Book Antiqua" w:hAnsi="Book Antiqua" w:cs="Times New Roman"/>
          <w:color w:val="000000" w:themeColor="text1"/>
          <w:sz w:val="24"/>
          <w:szCs w:val="24"/>
          <w:lang w:val="en-US"/>
        </w:rPr>
        <w:t xml:space="preserve">that </w:t>
      </w:r>
      <w:r w:rsidR="00173D32" w:rsidRPr="0018735E">
        <w:rPr>
          <w:rFonts w:ascii="Book Antiqua" w:hAnsi="Book Antiqua" w:cs="Times New Roman"/>
          <w:i/>
          <w:iCs/>
          <w:color w:val="000000" w:themeColor="text1"/>
          <w:sz w:val="24"/>
          <w:szCs w:val="24"/>
          <w:lang w:val="en-US"/>
        </w:rPr>
        <w:t>ex vivo</w:t>
      </w:r>
      <w:r w:rsidR="0049765B" w:rsidRPr="00174296">
        <w:rPr>
          <w:rFonts w:ascii="Book Antiqua" w:hAnsi="Book Antiqua" w:cs="Times New Roman"/>
          <w:color w:val="000000" w:themeColor="text1"/>
          <w:sz w:val="24"/>
          <w:szCs w:val="24"/>
          <w:lang w:val="en-US"/>
        </w:rPr>
        <w:t xml:space="preserve"> </w:t>
      </w:r>
      <w:r w:rsidR="00D25608" w:rsidRPr="00174296">
        <w:rPr>
          <w:rFonts w:ascii="Book Antiqua" w:hAnsi="Book Antiqua" w:cs="Times New Roman"/>
          <w:color w:val="000000" w:themeColor="text1"/>
          <w:spacing w:val="2"/>
          <w:sz w:val="24"/>
          <w:szCs w:val="24"/>
          <w:lang w:val="en-US"/>
        </w:rPr>
        <w:t xml:space="preserve">NLRP3 </w:t>
      </w:r>
      <w:proofErr w:type="spellStart"/>
      <w:r w:rsidR="00D25608" w:rsidRPr="00174296">
        <w:rPr>
          <w:rFonts w:ascii="Book Antiqua" w:hAnsi="Book Antiqua" w:cs="Times New Roman"/>
          <w:color w:val="000000" w:themeColor="text1"/>
          <w:spacing w:val="2"/>
          <w:sz w:val="24"/>
          <w:szCs w:val="24"/>
          <w:lang w:val="en-US"/>
        </w:rPr>
        <w:t>inflammasome</w:t>
      </w:r>
      <w:proofErr w:type="spellEnd"/>
      <w:r w:rsidR="00D25608" w:rsidRPr="00174296">
        <w:rPr>
          <w:rFonts w:ascii="Book Antiqua" w:hAnsi="Book Antiqua" w:cs="Times New Roman"/>
          <w:color w:val="000000" w:themeColor="text1"/>
          <w:spacing w:val="2"/>
          <w:sz w:val="24"/>
          <w:szCs w:val="24"/>
          <w:lang w:val="en-US"/>
        </w:rPr>
        <w:t xml:space="preserve"> </w:t>
      </w:r>
      <w:r w:rsidR="00173D32" w:rsidRPr="00174296">
        <w:rPr>
          <w:rFonts w:ascii="Book Antiqua" w:hAnsi="Book Antiqua" w:cs="Times New Roman"/>
          <w:color w:val="000000" w:themeColor="text1"/>
          <w:spacing w:val="2"/>
          <w:sz w:val="24"/>
          <w:szCs w:val="24"/>
          <w:lang w:val="en-US"/>
        </w:rPr>
        <w:t xml:space="preserve">was </w:t>
      </w:r>
      <w:r w:rsidR="00D25608" w:rsidRPr="00174296">
        <w:rPr>
          <w:rFonts w:ascii="Book Antiqua" w:hAnsi="Book Antiqua" w:cs="Times New Roman"/>
          <w:color w:val="000000" w:themeColor="text1"/>
          <w:spacing w:val="2"/>
          <w:sz w:val="24"/>
          <w:szCs w:val="24"/>
          <w:lang w:val="en-US"/>
        </w:rPr>
        <w:t>activated in CD patients whereas</w:t>
      </w:r>
      <w:r w:rsidRPr="00174296">
        <w:rPr>
          <w:rFonts w:ascii="Book Antiqua" w:hAnsi="Book Antiqua" w:cs="Times New Roman"/>
          <w:color w:val="000000" w:themeColor="text1"/>
          <w:spacing w:val="2"/>
          <w:sz w:val="24"/>
          <w:szCs w:val="24"/>
          <w:lang w:val="en-US"/>
        </w:rPr>
        <w:t xml:space="preserve"> in UC patients</w:t>
      </w:r>
      <w:r w:rsidR="00D25608" w:rsidRPr="00174296">
        <w:rPr>
          <w:rFonts w:ascii="Book Antiqua" w:hAnsi="Book Antiqua" w:cs="Times New Roman"/>
          <w:color w:val="000000" w:themeColor="text1"/>
          <w:spacing w:val="2"/>
          <w:sz w:val="24"/>
          <w:szCs w:val="24"/>
          <w:lang w:val="en-US"/>
        </w:rPr>
        <w:t xml:space="preserve"> NLRP3 activation </w:t>
      </w:r>
      <w:r w:rsidR="00330823" w:rsidRPr="00174296">
        <w:rPr>
          <w:rFonts w:ascii="Book Antiqua" w:hAnsi="Book Antiqua" w:cs="Times New Roman"/>
          <w:color w:val="000000" w:themeColor="text1"/>
          <w:spacing w:val="2"/>
          <w:sz w:val="24"/>
          <w:szCs w:val="24"/>
          <w:lang w:val="en-US"/>
        </w:rPr>
        <w:t>occurred</w:t>
      </w:r>
      <w:r w:rsidR="00173D32" w:rsidRPr="00174296">
        <w:rPr>
          <w:rFonts w:ascii="Book Antiqua" w:hAnsi="Book Antiqua" w:cs="Times New Roman"/>
          <w:color w:val="000000" w:themeColor="text1"/>
          <w:spacing w:val="2"/>
          <w:sz w:val="24"/>
          <w:szCs w:val="24"/>
          <w:lang w:val="en-US"/>
        </w:rPr>
        <w:t xml:space="preserve"> </w:t>
      </w:r>
      <w:r w:rsidR="00D25608" w:rsidRPr="00174296">
        <w:rPr>
          <w:rFonts w:ascii="Book Antiqua" w:hAnsi="Book Antiqua" w:cs="Times New Roman"/>
          <w:color w:val="000000" w:themeColor="text1"/>
          <w:spacing w:val="2"/>
          <w:sz w:val="24"/>
          <w:szCs w:val="24"/>
          <w:lang w:val="en-US"/>
        </w:rPr>
        <w:t>in late disease</w:t>
      </w:r>
      <w:r w:rsidRPr="00174296">
        <w:rPr>
          <w:rFonts w:ascii="Book Antiqua" w:hAnsi="Book Antiqua" w:cs="Times New Roman"/>
          <w:color w:val="000000" w:themeColor="text1"/>
          <w:spacing w:val="2"/>
          <w:sz w:val="24"/>
          <w:szCs w:val="24"/>
          <w:lang w:val="en-US"/>
        </w:rPr>
        <w:t xml:space="preserve"> stage</w:t>
      </w:r>
      <w:r w:rsidR="00D25608" w:rsidRPr="00174296">
        <w:rPr>
          <w:rFonts w:ascii="Book Antiqua" w:hAnsi="Book Antiqua" w:cs="Times New Roman"/>
          <w:color w:val="000000" w:themeColor="text1"/>
          <w:spacing w:val="2"/>
          <w:sz w:val="24"/>
          <w:szCs w:val="24"/>
          <w:lang w:val="en-US"/>
        </w:rPr>
        <w:t xml:space="preserve"> compared to controls.</w:t>
      </w:r>
      <w:r w:rsidR="0044130D" w:rsidRPr="00174296">
        <w:rPr>
          <w:rFonts w:ascii="Book Antiqua" w:hAnsi="Book Antiqua" w:cs="Times New Roman"/>
          <w:color w:val="000000" w:themeColor="text1"/>
          <w:spacing w:val="2"/>
          <w:sz w:val="24"/>
          <w:szCs w:val="24"/>
          <w:lang w:val="en-US"/>
        </w:rPr>
        <w:t xml:space="preserve"> </w:t>
      </w:r>
      <w:r w:rsidR="00D25608" w:rsidRPr="00174296">
        <w:rPr>
          <w:rFonts w:ascii="Book Antiqua" w:hAnsi="Book Antiqua" w:cs="Times New Roman"/>
          <w:color w:val="000000" w:themeColor="text1"/>
          <w:spacing w:val="2"/>
          <w:sz w:val="24"/>
          <w:szCs w:val="24"/>
          <w:lang w:val="en-US"/>
        </w:rPr>
        <w:t xml:space="preserve">This finding was combined with </w:t>
      </w:r>
      <w:r w:rsidR="00173D32" w:rsidRPr="00174296">
        <w:rPr>
          <w:rFonts w:ascii="Book Antiqua" w:hAnsi="Book Antiqua" w:cs="Times New Roman"/>
          <w:color w:val="000000" w:themeColor="text1"/>
          <w:spacing w:val="2"/>
          <w:sz w:val="24"/>
          <w:szCs w:val="24"/>
          <w:lang w:val="en-US"/>
        </w:rPr>
        <w:t xml:space="preserve">an </w:t>
      </w:r>
      <w:r w:rsidR="00D25608" w:rsidRPr="00E85960">
        <w:rPr>
          <w:rFonts w:ascii="Book Antiqua" w:hAnsi="Book Antiqua" w:cs="Times New Roman"/>
          <w:i/>
          <w:iCs/>
          <w:color w:val="000000" w:themeColor="text1"/>
          <w:spacing w:val="2"/>
          <w:sz w:val="24"/>
          <w:szCs w:val="24"/>
          <w:lang w:val="en-US"/>
        </w:rPr>
        <w:t>in vitro</w:t>
      </w:r>
      <w:r w:rsidR="00D25608" w:rsidRPr="00174296">
        <w:rPr>
          <w:rFonts w:ascii="Book Antiqua" w:hAnsi="Book Antiqua" w:cs="Times New Roman"/>
          <w:color w:val="000000" w:themeColor="text1"/>
          <w:spacing w:val="2"/>
          <w:sz w:val="24"/>
          <w:szCs w:val="24"/>
          <w:lang w:val="en-US"/>
        </w:rPr>
        <w:t xml:space="preserve"> increase</w:t>
      </w:r>
      <w:r w:rsidR="00173D32" w:rsidRPr="00174296">
        <w:rPr>
          <w:rFonts w:ascii="Book Antiqua" w:hAnsi="Book Antiqua" w:cs="Times New Roman"/>
          <w:color w:val="000000" w:themeColor="text1"/>
          <w:spacing w:val="2"/>
          <w:sz w:val="24"/>
          <w:szCs w:val="24"/>
          <w:lang w:val="en-US"/>
        </w:rPr>
        <w:t xml:space="preserve"> in</w:t>
      </w:r>
      <w:r w:rsidR="00D25608" w:rsidRPr="00174296">
        <w:rPr>
          <w:rFonts w:ascii="Book Antiqua" w:hAnsi="Book Antiqua" w:cs="Times New Roman"/>
          <w:color w:val="000000" w:themeColor="text1"/>
          <w:spacing w:val="2"/>
          <w:sz w:val="24"/>
          <w:szCs w:val="24"/>
          <w:lang w:val="en-US"/>
        </w:rPr>
        <w:t xml:space="preserve"> IL-1</w:t>
      </w:r>
      <w:r w:rsidR="00D25608" w:rsidRPr="00174296">
        <w:rPr>
          <w:rFonts w:ascii="Book Antiqua" w:hAnsi="Book Antiqua" w:cs="Times New Roman"/>
          <w:color w:val="000000" w:themeColor="text1"/>
          <w:spacing w:val="2"/>
          <w:sz w:val="24"/>
          <w:szCs w:val="24"/>
        </w:rPr>
        <w:t>β</w:t>
      </w:r>
      <w:r w:rsidR="00173D32" w:rsidRPr="00174296">
        <w:rPr>
          <w:rFonts w:ascii="Book Antiqua" w:hAnsi="Book Antiqua" w:cs="Times New Roman"/>
          <w:color w:val="000000" w:themeColor="text1"/>
          <w:spacing w:val="2"/>
          <w:sz w:val="24"/>
          <w:szCs w:val="24"/>
          <w:lang w:val="en-US"/>
        </w:rPr>
        <w:t xml:space="preserve"> concentrations</w:t>
      </w:r>
      <w:r w:rsidR="00D25608" w:rsidRPr="00174296">
        <w:rPr>
          <w:rFonts w:ascii="Book Antiqua" w:hAnsi="Book Antiqua" w:cs="Times New Roman"/>
          <w:color w:val="000000" w:themeColor="text1"/>
          <w:spacing w:val="2"/>
          <w:sz w:val="24"/>
          <w:szCs w:val="24"/>
          <w:lang w:val="en-US"/>
        </w:rPr>
        <w:t xml:space="preserve"> in </w:t>
      </w:r>
      <w:r w:rsidR="00173D32" w:rsidRPr="00174296">
        <w:rPr>
          <w:rFonts w:ascii="Book Antiqua" w:hAnsi="Book Antiqua" w:cs="Times New Roman"/>
          <w:color w:val="000000" w:themeColor="text1"/>
          <w:spacing w:val="2"/>
          <w:sz w:val="24"/>
          <w:szCs w:val="24"/>
          <w:lang w:val="en-US"/>
        </w:rPr>
        <w:t xml:space="preserve">peripheral blood mononuclear cells </w:t>
      </w:r>
      <w:r w:rsidR="00D25608" w:rsidRPr="00174296">
        <w:rPr>
          <w:rFonts w:ascii="Book Antiqua" w:hAnsi="Book Antiqua" w:cs="Times New Roman"/>
          <w:color w:val="000000" w:themeColor="text1"/>
          <w:spacing w:val="2"/>
          <w:sz w:val="24"/>
          <w:szCs w:val="24"/>
          <w:lang w:val="en-US"/>
        </w:rPr>
        <w:t xml:space="preserve">of CD patients </w:t>
      </w:r>
      <w:r w:rsidR="00173D32" w:rsidRPr="00174296">
        <w:rPr>
          <w:rFonts w:ascii="Book Antiqua" w:hAnsi="Book Antiqua" w:cs="Times New Roman"/>
          <w:color w:val="000000" w:themeColor="text1"/>
          <w:spacing w:val="2"/>
          <w:sz w:val="24"/>
          <w:szCs w:val="24"/>
          <w:lang w:val="en-US"/>
        </w:rPr>
        <w:t>compared to</w:t>
      </w:r>
      <w:r w:rsidR="00D25608" w:rsidRPr="00174296">
        <w:rPr>
          <w:rFonts w:ascii="Book Antiqua" w:hAnsi="Book Antiqua" w:cs="Times New Roman"/>
          <w:color w:val="000000" w:themeColor="text1"/>
          <w:spacing w:val="2"/>
          <w:sz w:val="24"/>
          <w:szCs w:val="24"/>
          <w:lang w:val="en-US"/>
        </w:rPr>
        <w:t xml:space="preserve"> UC patients and controls</w:t>
      </w:r>
      <w:r w:rsidR="00302402" w:rsidRPr="00174296">
        <w:rPr>
          <w:rFonts w:ascii="Book Antiqua" w:hAnsi="Book Antiqua" w:cs="Times New Roman"/>
          <w:color w:val="000000" w:themeColor="text1"/>
          <w:spacing w:val="1"/>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8E6D33" w:rsidRPr="00174296">
        <w:rPr>
          <w:rFonts w:ascii="Book Antiqua" w:hAnsi="Book Antiqua" w:cs="Times New Roman"/>
          <w:color w:val="000000" w:themeColor="text1"/>
          <w:spacing w:val="1"/>
          <w:sz w:val="24"/>
          <w:szCs w:val="24"/>
          <w:lang w:val="en-GB"/>
        </w:rPr>
        <w:instrText xml:space="preserve"> ADDIN EN.CITE </w:instrText>
      </w:r>
      <w:r w:rsidR="008E6D33" w:rsidRPr="00174296">
        <w:rPr>
          <w:rFonts w:ascii="Book Antiqua" w:hAnsi="Book Antiqua" w:cs="Times New Roman"/>
          <w:color w:val="000000" w:themeColor="text1"/>
          <w:spacing w:val="1"/>
          <w:sz w:val="24"/>
          <w:szCs w:val="24"/>
          <w:lang w:val="en-GB"/>
        </w:rPr>
        <w:fldChar w:fldCharType="begin">
          <w:fldData xml:space="preserve">PEVuZE5vdGU+PENpdGU+PEF1dGhvcj5MYXphcmlkaXM8L0F1dGhvcj48WWVhcj4yMDE3PC9ZZWFy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</w:fldData>
        </w:fldChar>
      </w:r>
      <w:r w:rsidR="008E6D33" w:rsidRPr="00174296">
        <w:rPr>
          <w:rFonts w:ascii="Book Antiqua" w:hAnsi="Book Antiqua" w:cs="Times New Roman"/>
          <w:color w:val="000000" w:themeColor="text1"/>
          <w:spacing w:val="1"/>
          <w:sz w:val="24"/>
          <w:szCs w:val="24"/>
          <w:lang w:val="en-GB"/>
        </w:rPr>
        <w:instrText xml:space="preserve"> ADDIN EN.CITE.DATA </w:instrText>
      </w:r>
      <w:r w:rsidR="008E6D33" w:rsidRPr="00174296">
        <w:rPr>
          <w:rFonts w:ascii="Book Antiqua" w:hAnsi="Book Antiqua" w:cs="Times New Roman"/>
          <w:color w:val="000000" w:themeColor="text1"/>
          <w:spacing w:val="1"/>
          <w:sz w:val="24"/>
          <w:szCs w:val="24"/>
          <w:lang w:val="en-GB"/>
        </w:rPr>
      </w:r>
      <w:r w:rsidR="008E6D33" w:rsidRPr="00174296">
        <w:rPr>
          <w:rFonts w:ascii="Book Antiqua" w:hAnsi="Book Antiqua" w:cs="Times New Roman"/>
          <w:color w:val="000000" w:themeColor="text1"/>
          <w:spacing w:val="1"/>
          <w:sz w:val="24"/>
          <w:szCs w:val="24"/>
          <w:lang w:val="en-GB"/>
        </w:rPr>
        <w:fldChar w:fldCharType="end"/>
      </w:r>
      <w:r w:rsidR="00302402" w:rsidRPr="00174296">
        <w:rPr>
          <w:rFonts w:ascii="Book Antiqua" w:hAnsi="Book Antiqua" w:cs="Times New Roman"/>
          <w:color w:val="000000" w:themeColor="text1"/>
          <w:spacing w:val="1"/>
          <w:sz w:val="24"/>
          <w:szCs w:val="24"/>
          <w:lang w:val="en-GB"/>
        </w:rPr>
      </w:r>
      <w:r w:rsidR="00302402" w:rsidRPr="00174296">
        <w:rPr>
          <w:rFonts w:ascii="Book Antiqua" w:hAnsi="Book Antiqua" w:cs="Times New Roman"/>
          <w:color w:val="000000" w:themeColor="text1"/>
          <w:spacing w:val="1"/>
          <w:sz w:val="24"/>
          <w:szCs w:val="24"/>
          <w:lang w:val="en-GB"/>
        </w:rPr>
        <w:fldChar w:fldCharType="separate"/>
      </w:r>
      <w:r w:rsidR="008E6D33" w:rsidRPr="00174296">
        <w:rPr>
          <w:rFonts w:ascii="Book Antiqua" w:hAnsi="Book Antiqua" w:cs="Times New Roman"/>
          <w:noProof/>
          <w:color w:val="000000" w:themeColor="text1"/>
          <w:spacing w:val="1"/>
          <w:sz w:val="24"/>
          <w:szCs w:val="24"/>
          <w:vertAlign w:val="superscript"/>
          <w:lang w:val="en-GB"/>
        </w:rPr>
        <w:t>[</w:t>
      </w:r>
      <w:hyperlink w:anchor="_ENREF_26" w:tooltip="Lazaridis, 2017 #16" w:history="1">
        <w:r w:rsidR="008E6D33" w:rsidRPr="00174296">
          <w:rPr>
            <w:rFonts w:ascii="Book Antiqua" w:hAnsi="Book Antiqua" w:cs="Times New Roman"/>
            <w:noProof/>
            <w:color w:val="000000" w:themeColor="text1"/>
            <w:spacing w:val="1"/>
            <w:sz w:val="24"/>
            <w:szCs w:val="24"/>
            <w:vertAlign w:val="superscript"/>
            <w:lang w:val="en-GB"/>
          </w:rPr>
          <w:t>26</w:t>
        </w:r>
      </w:hyperlink>
      <w:r w:rsidR="008E6D33" w:rsidRPr="00174296">
        <w:rPr>
          <w:rFonts w:ascii="Book Antiqua" w:hAnsi="Book Antiqua" w:cs="Times New Roman"/>
          <w:noProof/>
          <w:color w:val="000000" w:themeColor="text1"/>
          <w:spacing w:val="1"/>
          <w:sz w:val="24"/>
          <w:szCs w:val="24"/>
          <w:vertAlign w:val="superscript"/>
          <w:lang w:val="en-GB"/>
        </w:rPr>
        <w:t>]</w:t>
      </w:r>
      <w:r w:rsidR="00302402" w:rsidRPr="00174296">
        <w:rPr>
          <w:rFonts w:ascii="Book Antiqua" w:hAnsi="Book Antiqua" w:cs="Times New Roman"/>
          <w:color w:val="000000" w:themeColor="text1"/>
          <w:spacing w:val="1"/>
          <w:sz w:val="24"/>
          <w:szCs w:val="24"/>
          <w:lang w:val="en-GB"/>
        </w:rPr>
        <w:fldChar w:fldCharType="end"/>
      </w:r>
      <w:r w:rsidR="00D25608" w:rsidRPr="00174296">
        <w:rPr>
          <w:rFonts w:ascii="Book Antiqua" w:hAnsi="Book Antiqua" w:cs="Times New Roman"/>
          <w:color w:val="000000" w:themeColor="text1"/>
          <w:spacing w:val="2"/>
          <w:sz w:val="24"/>
          <w:szCs w:val="24"/>
          <w:lang w:val="en-US"/>
        </w:rPr>
        <w:t>.</w:t>
      </w:r>
      <w:r w:rsidR="0044130D" w:rsidRPr="00174296">
        <w:rPr>
          <w:rFonts w:ascii="Book Antiqua" w:hAnsi="Book Antiqua" w:cs="Times New Roman"/>
          <w:color w:val="000000" w:themeColor="text1"/>
          <w:spacing w:val="2"/>
          <w:sz w:val="24"/>
          <w:szCs w:val="24"/>
          <w:lang w:val="en-US"/>
        </w:rPr>
        <w:t xml:space="preserve"> </w:t>
      </w:r>
      <w:r w:rsidR="00697AC9" w:rsidRPr="00174296">
        <w:rPr>
          <w:rFonts w:ascii="Book Antiqua" w:hAnsi="Book Antiqua" w:cs="Times New Roman"/>
          <w:color w:val="000000" w:themeColor="text1"/>
          <w:spacing w:val="1"/>
          <w:sz w:val="24"/>
          <w:szCs w:val="24"/>
          <w:lang w:val="en-US"/>
        </w:rPr>
        <w:t xml:space="preserve">A </w:t>
      </w:r>
      <w:r w:rsidR="0015347E" w:rsidRPr="00174296">
        <w:rPr>
          <w:rFonts w:ascii="Book Antiqua" w:eastAsia="Times New Roman" w:hAnsi="Book Antiqua" w:cs="Times New Roman"/>
          <w:color w:val="000000" w:themeColor="text1"/>
          <w:sz w:val="24"/>
          <w:szCs w:val="24"/>
          <w:lang w:val="en-US" w:eastAsia="el-GR"/>
        </w:rPr>
        <w:t>recent study</w:t>
      </w:r>
      <w:r w:rsidR="00106816" w:rsidRPr="00174296">
        <w:rPr>
          <w:rFonts w:ascii="Book Antiqua" w:eastAsia="Times New Roman" w:hAnsi="Book Antiqua" w:cs="Times New Roman"/>
          <w:color w:val="000000" w:themeColor="text1"/>
          <w:sz w:val="24"/>
          <w:szCs w:val="24"/>
          <w:lang w:val="en-US" w:eastAsia="el-GR"/>
        </w:rPr>
        <w:t xml:space="preserve"> has</w:t>
      </w:r>
      <w:r w:rsidR="0015347E" w:rsidRPr="00174296">
        <w:rPr>
          <w:rFonts w:ascii="Book Antiqua" w:eastAsia="Times New Roman" w:hAnsi="Book Antiqua" w:cs="Times New Roman"/>
          <w:color w:val="000000" w:themeColor="text1"/>
          <w:sz w:val="24"/>
          <w:szCs w:val="24"/>
          <w:lang w:val="en-US" w:eastAsia="el-GR"/>
        </w:rPr>
        <w:t xml:space="preserve"> </w:t>
      </w:r>
      <w:r w:rsidR="00106816" w:rsidRPr="00174296">
        <w:rPr>
          <w:rFonts w:ascii="Book Antiqua" w:eastAsia="Times New Roman" w:hAnsi="Book Antiqua" w:cs="Times New Roman"/>
          <w:color w:val="000000" w:themeColor="text1"/>
          <w:sz w:val="24"/>
          <w:szCs w:val="24"/>
          <w:lang w:val="en-US" w:eastAsia="el-GR"/>
        </w:rPr>
        <w:t>display</w:t>
      </w:r>
      <w:r w:rsidR="00697AC9" w:rsidRPr="00174296">
        <w:rPr>
          <w:rFonts w:ascii="Book Antiqua" w:eastAsia="Times New Roman" w:hAnsi="Book Antiqua" w:cs="Times New Roman"/>
          <w:color w:val="000000" w:themeColor="text1"/>
          <w:sz w:val="24"/>
          <w:szCs w:val="24"/>
          <w:lang w:val="en-US" w:eastAsia="el-GR"/>
        </w:rPr>
        <w:t xml:space="preserve">ed </w:t>
      </w:r>
      <w:r w:rsidRPr="00174296">
        <w:rPr>
          <w:rFonts w:ascii="Book Antiqua" w:eastAsia="Times New Roman" w:hAnsi="Book Antiqua" w:cs="Times New Roman"/>
          <w:color w:val="000000" w:themeColor="text1"/>
          <w:sz w:val="24"/>
          <w:szCs w:val="24"/>
          <w:lang w:val="en-US" w:eastAsia="el-GR"/>
        </w:rPr>
        <w:t>an</w:t>
      </w:r>
      <w:r w:rsidR="0015347E" w:rsidRPr="00174296">
        <w:rPr>
          <w:rFonts w:ascii="Book Antiqua" w:eastAsia="Times New Roman" w:hAnsi="Book Antiqua" w:cs="Times New Roman"/>
          <w:color w:val="000000" w:themeColor="text1"/>
          <w:sz w:val="24"/>
          <w:szCs w:val="24"/>
          <w:lang w:val="en-US" w:eastAsia="el-GR"/>
        </w:rPr>
        <w:t xml:space="preserve"> upregulation of NLRP3 components in both CD and UC patients as increased mRNA expression of NLRP3, IL-1β, ASC and Caspase-1 was observed in </w:t>
      </w:r>
      <w:r w:rsidR="00697AC9" w:rsidRPr="00174296">
        <w:rPr>
          <w:rFonts w:ascii="Book Antiqua" w:eastAsia="Times New Roman" w:hAnsi="Book Antiqua" w:cs="Times New Roman"/>
          <w:color w:val="000000" w:themeColor="text1"/>
          <w:sz w:val="24"/>
          <w:szCs w:val="24"/>
          <w:lang w:val="en-US" w:eastAsia="el-GR"/>
        </w:rPr>
        <w:t xml:space="preserve">their </w:t>
      </w:r>
      <w:r w:rsidR="0015347E" w:rsidRPr="00174296">
        <w:rPr>
          <w:rFonts w:ascii="Book Antiqua" w:eastAsia="Times New Roman" w:hAnsi="Book Antiqua" w:cs="Times New Roman"/>
          <w:color w:val="000000" w:themeColor="text1"/>
          <w:sz w:val="24"/>
          <w:szCs w:val="24"/>
          <w:lang w:val="en-US" w:eastAsia="el-GR"/>
        </w:rPr>
        <w:t>colonic biopsies</w:t>
      </w:r>
      <w:r w:rsidR="00232EDE" w:rsidRPr="00174296">
        <w:rPr>
          <w:rFonts w:ascii="Book Antiqua" w:eastAsia="Times New Roman" w:hAnsi="Book Antiqua" w:cs="Times New Roman"/>
          <w:color w:val="000000" w:themeColor="text1"/>
          <w:sz w:val="24"/>
          <w:szCs w:val="24"/>
          <w:lang w:val="en-US" w:eastAsia="el-GR"/>
        </w:rPr>
        <w:t>; this</w:t>
      </w:r>
      <w:r w:rsidR="00697AC9" w:rsidRPr="00174296">
        <w:rPr>
          <w:rFonts w:ascii="Book Antiqua" w:eastAsia="Times New Roman" w:hAnsi="Book Antiqua" w:cs="Times New Roman"/>
          <w:color w:val="000000" w:themeColor="text1"/>
          <w:sz w:val="24"/>
          <w:szCs w:val="24"/>
          <w:lang w:val="en-US" w:eastAsia="el-GR"/>
        </w:rPr>
        <w:t xml:space="preserve"> result </w:t>
      </w:r>
      <w:r w:rsidR="0015347E" w:rsidRPr="00174296">
        <w:rPr>
          <w:rFonts w:ascii="Book Antiqua" w:eastAsia="Times New Roman" w:hAnsi="Book Antiqua" w:cs="Times New Roman"/>
          <w:color w:val="000000" w:themeColor="text1"/>
          <w:sz w:val="24"/>
          <w:szCs w:val="24"/>
          <w:lang w:val="en-US" w:eastAsia="el-GR"/>
        </w:rPr>
        <w:t>was associated with increased disease activity</w:t>
      </w:r>
      <w:r w:rsidR="00302402" w:rsidRPr="00174296">
        <w:rPr>
          <w:rFonts w:ascii="Book Antiqua" w:eastAsia="Times New Roman" w:hAnsi="Book Antiqua" w:cs="Times New Roman"/>
          <w:color w:val="000000" w:themeColor="text1"/>
          <w:sz w:val="24"/>
          <w:szCs w:val="24"/>
          <w:lang w:val="en-US" w:eastAsia="el-GR"/>
        </w:rPr>
        <w:fldChar w:fldCharType="begin"/>
      </w:r>
      <w:r w:rsidR="008E6D33" w:rsidRPr="00174296">
        <w:rPr>
          <w:rFonts w:ascii="Book Antiqua" w:eastAsia="Times New Roman" w:hAnsi="Book Antiqua" w:cs="Times New Roman"/>
          <w:color w:val="000000" w:themeColor="text1"/>
          <w:sz w:val="24"/>
          <w:szCs w:val="24"/>
          <w:lang w:val="en-US" w:eastAsia="el-GR"/>
        </w:rPr>
        <w:instrText xml:space="preserve"> ADDIN EN.CITE &lt;EndNote&gt;&lt;Cite&gt;&lt;Author&gt;Ranson&lt;/Author&gt;&lt;Year&gt;2018&lt;/Year&gt;&lt;RecNum&gt;84&lt;/RecNum&gt;&lt;DisplayText&gt;&lt;style face="superscript"&gt;[27]&lt;/style&gt;&lt;/DisplayText&gt;&lt;record&gt;&lt;rec-number&gt;84&lt;/rec-number&gt;&lt;foreign-keys&gt;&lt;key app="EN" db-id="29xx22x57wdvvje2zdmp5styrv9f9ppxtez5"&gt;84&lt;/key&gt;&lt;/foreign-keys&gt;&lt;ref-type name="Journal Article"&gt;17&lt;/ref-type&gt;&lt;contributors&gt;&lt;authors&gt;&lt;author&gt;Ranson, N.&lt;/author&gt;&lt;author&gt;Veldhuis, M.&lt;/author&gt;&lt;author&gt;Mitchell, B.&lt;/author&gt;&lt;author&gt;Fanning, S.&lt;/author&gt;&lt;author&gt;Cook, A. L.&lt;/author&gt;&lt;author&gt;Kunde, D.&lt;/author&gt;&lt;author&gt;Eri, R.&lt;/author&gt;&lt;/authors&gt;&lt;/contributors&gt;&lt;titles&gt;&lt;title&gt;NLRP3-Dependent and -Independent Processing of Interleukin (IL)-1beta in Active Ulcerative Colitis&lt;/title&gt;&lt;secondary-title&gt;Int J Mol Sci&lt;/secondary-title&gt;&lt;/titles&gt;&lt;periodical&gt;&lt;full-title&gt;Int J Mol Sci&lt;/full-title&gt;&lt;/periodical&gt;&lt;volume&gt;20&lt;/volume&gt;&lt;number&gt;1&lt;/number&gt;&lt;dates&gt;&lt;year&gt;2018&lt;/year&gt;&lt;/dates&gt;&lt;isbn&gt;1422-0067 (Electronic)&amp;#xD;1422-0067 (Linking)&lt;/isbn&gt;&lt;urls&gt;&lt;/urls&gt;&lt;/record&gt;&lt;/Cite&gt;&lt;/EndNote&gt;</w:instrText>
      </w:r>
      <w:r w:rsidR="00302402" w:rsidRPr="00174296">
        <w:rPr>
          <w:rFonts w:ascii="Book Antiqua" w:eastAsia="Times New Roman" w:hAnsi="Book Antiqua" w:cs="Times New Roman"/>
          <w:color w:val="000000" w:themeColor="text1"/>
          <w:sz w:val="24"/>
          <w:szCs w:val="24"/>
          <w:lang w:val="en-US" w:eastAsia="el-GR"/>
        </w:rPr>
        <w:fldChar w:fldCharType="separate"/>
      </w:r>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27" w:tooltip="Ranson, 2018 #84" w:history="1">
        <w:r w:rsidR="008E6D33" w:rsidRPr="00174296">
          <w:rPr>
            <w:rFonts w:ascii="Book Antiqua" w:eastAsia="Times New Roman" w:hAnsi="Book Antiqua" w:cs="Times New Roman"/>
            <w:noProof/>
            <w:color w:val="000000" w:themeColor="text1"/>
            <w:sz w:val="24"/>
            <w:szCs w:val="24"/>
            <w:vertAlign w:val="superscript"/>
            <w:lang w:val="en-US" w:eastAsia="el-GR"/>
          </w:rPr>
          <w:t>27</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r w:rsidR="00302402" w:rsidRPr="00174296">
        <w:rPr>
          <w:rFonts w:ascii="Book Antiqua" w:eastAsia="Times New Roman" w:hAnsi="Book Antiqua" w:cs="Times New Roman"/>
          <w:color w:val="000000" w:themeColor="text1"/>
          <w:sz w:val="24"/>
          <w:szCs w:val="24"/>
          <w:lang w:val="en-US" w:eastAsia="el-GR"/>
        </w:rPr>
        <w:fldChar w:fldCharType="end"/>
      </w:r>
      <w:r w:rsidR="0015347E" w:rsidRPr="00174296">
        <w:rPr>
          <w:rFonts w:ascii="Book Antiqua" w:eastAsia="Times New Roman" w:hAnsi="Book Antiqua" w:cs="Times New Roman"/>
          <w:color w:val="000000" w:themeColor="text1"/>
          <w:sz w:val="24"/>
          <w:szCs w:val="24"/>
          <w:lang w:val="en-US" w:eastAsia="el-GR"/>
        </w:rPr>
        <w:t>.</w:t>
      </w:r>
      <w:r w:rsidR="00852088" w:rsidRPr="00174296">
        <w:rPr>
          <w:rFonts w:ascii="Book Antiqua" w:eastAsia="Times New Roman" w:hAnsi="Book Antiqua" w:cs="Times New Roman"/>
          <w:color w:val="000000" w:themeColor="text1"/>
          <w:sz w:val="24"/>
          <w:szCs w:val="24"/>
          <w:lang w:val="en-US" w:eastAsia="el-GR"/>
        </w:rPr>
        <w:t xml:space="preserve"> </w:t>
      </w:r>
      <w:r w:rsidR="007318FD" w:rsidRPr="00174296">
        <w:rPr>
          <w:rFonts w:ascii="Book Antiqua" w:eastAsia="Times New Roman" w:hAnsi="Book Antiqua" w:cs="Times New Roman"/>
          <w:color w:val="000000" w:themeColor="text1"/>
          <w:sz w:val="24"/>
          <w:szCs w:val="24"/>
          <w:lang w:val="en-US" w:eastAsia="el-GR"/>
        </w:rPr>
        <w:t xml:space="preserve">Inhibition </w:t>
      </w:r>
      <w:r w:rsidR="00852088" w:rsidRPr="00174296">
        <w:rPr>
          <w:rFonts w:ascii="Book Antiqua" w:eastAsia="Times New Roman" w:hAnsi="Book Antiqua" w:cs="Times New Roman"/>
          <w:color w:val="000000" w:themeColor="text1"/>
          <w:sz w:val="24"/>
          <w:szCs w:val="24"/>
          <w:lang w:val="en-US" w:eastAsia="el-GR"/>
        </w:rPr>
        <w:t xml:space="preserve">of NLRP3 </w:t>
      </w:r>
      <w:proofErr w:type="spellStart"/>
      <w:r w:rsidR="00852088" w:rsidRPr="00174296">
        <w:rPr>
          <w:rFonts w:ascii="Book Antiqua" w:eastAsia="Times New Roman" w:hAnsi="Book Antiqua" w:cs="Times New Roman"/>
          <w:color w:val="000000" w:themeColor="text1"/>
          <w:sz w:val="24"/>
          <w:szCs w:val="24"/>
          <w:lang w:val="en-US" w:eastAsia="el-GR"/>
        </w:rPr>
        <w:t>inflammasome</w:t>
      </w:r>
      <w:proofErr w:type="spellEnd"/>
      <w:r w:rsidR="00852088" w:rsidRPr="00174296">
        <w:rPr>
          <w:rFonts w:ascii="Book Antiqua" w:eastAsia="Times New Roman" w:hAnsi="Book Antiqua" w:cs="Times New Roman"/>
          <w:color w:val="000000" w:themeColor="text1"/>
          <w:sz w:val="24"/>
          <w:szCs w:val="24"/>
          <w:lang w:val="en-US" w:eastAsia="el-GR"/>
        </w:rPr>
        <w:t xml:space="preserve"> in CD patients </w:t>
      </w:r>
      <w:r w:rsidR="007318FD" w:rsidRPr="00174296">
        <w:rPr>
          <w:rFonts w:ascii="Book Antiqua" w:eastAsia="Times New Roman" w:hAnsi="Book Antiqua" w:cs="Times New Roman"/>
          <w:color w:val="000000" w:themeColor="text1"/>
          <w:sz w:val="24"/>
          <w:szCs w:val="24"/>
          <w:lang w:val="en-US" w:eastAsia="el-GR"/>
        </w:rPr>
        <w:t>resulted in suppressive respon</w:t>
      </w:r>
      <w:r w:rsidR="00C36DB2" w:rsidRPr="00174296">
        <w:rPr>
          <w:rFonts w:ascii="Book Antiqua" w:eastAsia="Times New Roman" w:hAnsi="Book Antiqua" w:cs="Times New Roman"/>
          <w:color w:val="000000" w:themeColor="text1"/>
          <w:sz w:val="24"/>
          <w:szCs w:val="24"/>
          <w:lang w:val="en-US" w:eastAsia="el-GR"/>
        </w:rPr>
        <w:t xml:space="preserve">se of </w:t>
      </w:r>
      <w:proofErr w:type="spellStart"/>
      <w:r w:rsidR="00C36DB2" w:rsidRPr="00174296">
        <w:rPr>
          <w:rFonts w:ascii="Book Antiqua" w:eastAsia="Times New Roman" w:hAnsi="Book Antiqua" w:cs="Times New Roman"/>
          <w:color w:val="000000" w:themeColor="text1"/>
          <w:sz w:val="24"/>
          <w:szCs w:val="24"/>
          <w:lang w:val="en-US" w:eastAsia="el-GR"/>
        </w:rPr>
        <w:t>proinflammatory</w:t>
      </w:r>
      <w:proofErr w:type="spellEnd"/>
      <w:r w:rsidR="00C36DB2" w:rsidRPr="00174296">
        <w:rPr>
          <w:rFonts w:ascii="Book Antiqua" w:eastAsia="Times New Roman" w:hAnsi="Book Antiqua" w:cs="Times New Roman"/>
          <w:color w:val="000000" w:themeColor="text1"/>
          <w:sz w:val="24"/>
          <w:szCs w:val="24"/>
          <w:lang w:val="en-US" w:eastAsia="el-GR"/>
        </w:rPr>
        <w:t xml:space="preserve"> cytokines and </w:t>
      </w:r>
      <w:r w:rsidR="007318FD" w:rsidRPr="00174296">
        <w:rPr>
          <w:rFonts w:ascii="Book Antiqua" w:eastAsia="Times New Roman" w:hAnsi="Book Antiqua" w:cs="Times New Roman"/>
          <w:color w:val="000000" w:themeColor="text1"/>
          <w:sz w:val="24"/>
          <w:szCs w:val="24"/>
          <w:lang w:val="en-US" w:eastAsia="el-GR"/>
        </w:rPr>
        <w:t xml:space="preserve">chemokines, </w:t>
      </w:r>
      <w:r w:rsidR="00232EDE" w:rsidRPr="00174296">
        <w:rPr>
          <w:rFonts w:ascii="Book Antiqua" w:eastAsia="Times New Roman" w:hAnsi="Book Antiqua" w:cs="Times New Roman"/>
          <w:color w:val="000000" w:themeColor="text1"/>
          <w:sz w:val="24"/>
          <w:szCs w:val="24"/>
          <w:lang w:val="en-US" w:eastAsia="el-GR"/>
        </w:rPr>
        <w:t>emphasiz</w:t>
      </w:r>
      <w:r w:rsidR="007318FD" w:rsidRPr="00174296">
        <w:rPr>
          <w:rFonts w:ascii="Book Antiqua" w:eastAsia="Times New Roman" w:hAnsi="Book Antiqua" w:cs="Times New Roman"/>
          <w:color w:val="000000" w:themeColor="text1"/>
          <w:sz w:val="24"/>
          <w:szCs w:val="24"/>
          <w:lang w:val="en-US" w:eastAsia="el-GR"/>
        </w:rPr>
        <w:t>ing the pathogenic contribution of NLRP3 aberrant activation in the disease</w:t>
      </w:r>
      <w:r w:rsidR="00302402" w:rsidRPr="00174296">
        <w:rPr>
          <w:rFonts w:ascii="Book Antiqua" w:eastAsia="Times New Roman" w:hAnsi="Book Antiqua" w:cs="Times New Roman"/>
          <w:color w:val="000000" w:themeColor="text1"/>
          <w:sz w:val="24"/>
          <w:szCs w:val="24"/>
          <w:lang w:val="en-US" w:eastAsia="el-GR"/>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eastAsia="Times New Roman" w:hAnsi="Book Antiqua" w:cs="Times New Roman"/>
          <w:color w:val="000000" w:themeColor="text1"/>
          <w:sz w:val="24"/>
          <w:szCs w:val="24"/>
          <w:lang w:val="en-US" w:eastAsia="el-GR"/>
        </w:rPr>
        <w:instrText xml:space="preserve"> ADDIN EN.CITE </w:instrText>
      </w:r>
      <w:r w:rsidR="008E6D33" w:rsidRPr="00174296">
        <w:rPr>
          <w:rFonts w:ascii="Book Antiqua" w:eastAsia="Times New Roman" w:hAnsi="Book Antiqua" w:cs="Times New Roman"/>
          <w:color w:val="000000" w:themeColor="text1"/>
          <w:sz w:val="24"/>
          <w:szCs w:val="24"/>
          <w:lang w:val="en-US" w:eastAsia="el-GR"/>
        </w:rPr>
        <w:fldChar w:fldCharType="begin">
          <w:fldData xml:space="preserve">PEVuZE5vdGU+PENpdGU+PEF1dGhvcj5MaXU8L0F1dGhvcj48WWVhcj4yMDE3PC9ZZWFyPjxSZWNO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</w:fldData>
        </w:fldChar>
      </w:r>
      <w:r w:rsidR="008E6D33" w:rsidRPr="00174296">
        <w:rPr>
          <w:rFonts w:ascii="Book Antiqua" w:eastAsia="Times New Roman" w:hAnsi="Book Antiqua" w:cs="Times New Roman"/>
          <w:color w:val="000000" w:themeColor="text1"/>
          <w:sz w:val="24"/>
          <w:szCs w:val="24"/>
          <w:lang w:val="en-US" w:eastAsia="el-GR"/>
        </w:rPr>
        <w:instrText xml:space="preserve"> ADDIN EN.CITE.DATA </w:instrText>
      </w:r>
      <w:r w:rsidR="008E6D33" w:rsidRPr="00174296">
        <w:rPr>
          <w:rFonts w:ascii="Book Antiqua" w:eastAsia="Times New Roman" w:hAnsi="Book Antiqua" w:cs="Times New Roman"/>
          <w:color w:val="000000" w:themeColor="text1"/>
          <w:sz w:val="24"/>
          <w:szCs w:val="24"/>
          <w:lang w:val="en-US" w:eastAsia="el-GR"/>
        </w:rPr>
      </w:r>
      <w:r w:rsidR="008E6D33" w:rsidRPr="00174296">
        <w:rPr>
          <w:rFonts w:ascii="Book Antiqua" w:eastAsia="Times New Roman" w:hAnsi="Book Antiqua" w:cs="Times New Roman"/>
          <w:color w:val="000000" w:themeColor="text1"/>
          <w:sz w:val="24"/>
          <w:szCs w:val="24"/>
          <w:lang w:val="en-US" w:eastAsia="el-GR"/>
        </w:rPr>
        <w:fldChar w:fldCharType="end"/>
      </w:r>
      <w:r w:rsidR="00302402" w:rsidRPr="00174296">
        <w:rPr>
          <w:rFonts w:ascii="Book Antiqua" w:eastAsia="Times New Roman" w:hAnsi="Book Antiqua" w:cs="Times New Roman"/>
          <w:color w:val="000000" w:themeColor="text1"/>
          <w:sz w:val="24"/>
          <w:szCs w:val="24"/>
          <w:lang w:val="en-US" w:eastAsia="el-GR"/>
        </w:rPr>
      </w:r>
      <w:r w:rsidR="00302402" w:rsidRPr="00174296">
        <w:rPr>
          <w:rFonts w:ascii="Book Antiqua" w:eastAsia="Times New Roman" w:hAnsi="Book Antiqua" w:cs="Times New Roman"/>
          <w:color w:val="000000" w:themeColor="text1"/>
          <w:sz w:val="24"/>
          <w:szCs w:val="24"/>
          <w:lang w:val="en-US" w:eastAsia="el-GR"/>
        </w:rPr>
        <w:fldChar w:fldCharType="separate"/>
      </w:r>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17" w:tooltip="Liu, 2017 #17" w:history="1">
        <w:r w:rsidR="008E6D33" w:rsidRPr="00174296">
          <w:rPr>
            <w:rFonts w:ascii="Book Antiqua" w:eastAsia="Times New Roman" w:hAnsi="Book Antiqua" w:cs="Times New Roman"/>
            <w:noProof/>
            <w:color w:val="000000" w:themeColor="text1"/>
            <w:sz w:val="24"/>
            <w:szCs w:val="24"/>
            <w:vertAlign w:val="superscript"/>
            <w:lang w:val="en-US" w:eastAsia="el-GR"/>
          </w:rPr>
          <w:t>17</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r w:rsidR="00302402" w:rsidRPr="00174296">
        <w:rPr>
          <w:rFonts w:ascii="Book Antiqua" w:eastAsia="Times New Roman" w:hAnsi="Book Antiqua" w:cs="Times New Roman"/>
          <w:color w:val="000000" w:themeColor="text1"/>
          <w:sz w:val="24"/>
          <w:szCs w:val="24"/>
          <w:lang w:val="en-US" w:eastAsia="el-GR"/>
        </w:rPr>
        <w:fldChar w:fldCharType="end"/>
      </w:r>
      <w:r w:rsidR="00852088" w:rsidRPr="00174296">
        <w:rPr>
          <w:rFonts w:ascii="Book Antiqua" w:eastAsia="Times New Roman" w:hAnsi="Book Antiqua" w:cs="Times New Roman"/>
          <w:color w:val="000000" w:themeColor="text1"/>
          <w:sz w:val="24"/>
          <w:szCs w:val="24"/>
          <w:lang w:val="en-US" w:eastAsia="el-GR"/>
        </w:rPr>
        <w:t>.</w:t>
      </w:r>
    </w:p>
    <w:p w:rsidR="00A21583" w:rsidRPr="00174296" w:rsidRDefault="00920DF3" w:rsidP="0018735E">
      <w:pPr>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eastAsia="Times New Roman" w:hAnsi="Book Antiqua" w:cs="Times New Roman"/>
          <w:color w:val="000000" w:themeColor="text1"/>
          <w:sz w:val="24"/>
          <w:szCs w:val="24"/>
          <w:lang w:val="en-US" w:eastAsia="el-GR"/>
        </w:rPr>
        <w:t>Moreover, IL-1β and IL-18 cytokines have been increased in plasma and colonic mucosa of IBD patients</w:t>
      </w:r>
      <w:r w:rsidR="00302402" w:rsidRPr="00174296">
        <w:rPr>
          <w:rFonts w:ascii="Book Antiqua" w:eastAsia="Times New Roman" w:hAnsi="Book Antiqua" w:cs="Times New Roman"/>
          <w:color w:val="000000" w:themeColor="text1"/>
          <w:sz w:val="24"/>
          <w:szCs w:val="24"/>
          <w:lang w:val="en-US" w:eastAsia="el-GR"/>
        </w:rPr>
        <w:fldChar w:fldCharType="begin"/>
      </w:r>
      <w:r w:rsidR="008E6D33" w:rsidRPr="00174296">
        <w:rPr>
          <w:rFonts w:ascii="Book Antiqua" w:eastAsia="Times New Roman" w:hAnsi="Book Antiqua" w:cs="Times New Roman"/>
          <w:color w:val="000000" w:themeColor="text1"/>
          <w:sz w:val="24"/>
          <w:szCs w:val="24"/>
          <w:lang w:val="en-US" w:eastAsia="el-GR"/>
        </w:rPr>
        <w:instrText xml:space="preserve"> ADDIN EN.CITE &lt;EndNote&gt;&lt;Cite&gt;&lt;Author&gt;Coccia&lt;/Author&gt;&lt;Year&gt;2012&lt;/Year&gt;&lt;RecNum&gt;47&lt;/RecNum&gt;&lt;DisplayText&gt;&lt;style face="superscript"&gt;[28, 29]&lt;/style&gt;&lt;/DisplayText&gt;&lt;record&gt;&lt;rec-number&gt;47&lt;/rec-number&gt;&lt;foreign-keys&gt;&lt;key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(Linking)&lt;/isbn&gt;&lt;urls&gt;&lt;/urls&gt;&lt;/record&gt;&lt;/Cite&gt;&lt;Cite&gt;&lt;Author&gt;Ludwiczek&lt;/Author&gt;&lt;Year&gt;2005&lt;/Year&gt;&lt;RecNum&gt;53&lt;/RecNum&gt;&lt;record&gt;&lt;rec-number&gt;53&lt;/rec-number&gt;&lt;foreign-keys&gt;&lt;key app="EN" db-id="29xx22x57wdvvje2zdmp5styrv9f9ppxtez5"&gt;53&lt;/key&gt;&lt;/foreign-keys&gt;&lt;ref-type name="Journal Article"&gt;17&lt;/ref-type&gt;&lt;contributors&gt;&lt;authors&gt;&lt;author&gt;Ludwiczek, O.&lt;/author&gt;&lt;author&gt;Kaser, A.&lt;/author&gt;&lt;author&gt;Novick, D.&lt;/author&gt;&lt;author&gt;Dinarello, C. A.&lt;/author&gt;&lt;author&gt;Rubinstein, M.&lt;/author&gt;&lt;author&gt;Tilg, H.&lt;/author&gt;&lt;/authors&gt;&lt;/contributors&gt;&lt;titles&gt;&lt;title&gt;Elevated systemic levels of free interleukin-18 (IL-18) in patients with Crohn&amp;apos;s disease&lt;/title&gt;&lt;secondary-title&gt;Eur Cytokine Netw&lt;/secondary-title&gt;&lt;/titles&gt;&lt;periodical&gt;&lt;full-title&gt;Eur Cytokine Netw&lt;/full-title&gt;&lt;/periodical&gt;&lt;pages&gt;27-33&lt;/pages&gt;&lt;volume&gt;16&lt;/volume&gt;&lt;number&gt;1&lt;/number&gt;&lt;dates&gt;&lt;year&gt;2005&lt;/year&gt;&lt;/dates&gt;&lt;isbn&gt;1148-5493 (Print)&amp;#xD;1148-5493 (Linking)&lt;/isbn&gt;&lt;urls&gt;&lt;/urls&gt;&lt;/record&gt;&lt;/Cite&gt;&lt;/EndNote&gt;</w:instrText>
      </w:r>
      <w:r w:rsidR="00302402" w:rsidRPr="00174296">
        <w:rPr>
          <w:rFonts w:ascii="Book Antiqua" w:eastAsia="Times New Roman" w:hAnsi="Book Antiqua" w:cs="Times New Roman"/>
          <w:color w:val="000000" w:themeColor="text1"/>
          <w:sz w:val="24"/>
          <w:szCs w:val="24"/>
          <w:lang w:val="en-US" w:eastAsia="el-GR"/>
        </w:rPr>
        <w:fldChar w:fldCharType="separate"/>
      </w:r>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28" w:tooltip="Coccia, 2012 #47" w:history="1">
        <w:r w:rsidR="008E6D33" w:rsidRPr="00174296">
          <w:rPr>
            <w:rFonts w:ascii="Book Antiqua" w:eastAsia="Times New Roman" w:hAnsi="Book Antiqua" w:cs="Times New Roman"/>
            <w:noProof/>
            <w:color w:val="000000" w:themeColor="text1"/>
            <w:sz w:val="24"/>
            <w:szCs w:val="24"/>
            <w:vertAlign w:val="superscript"/>
            <w:lang w:val="en-US" w:eastAsia="el-GR"/>
          </w:rPr>
          <w:t>28</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29" w:tooltip="Ludwiczek, 2005 #53" w:history="1">
        <w:r w:rsidR="008E6D33" w:rsidRPr="00174296">
          <w:rPr>
            <w:rFonts w:ascii="Book Antiqua" w:eastAsia="Times New Roman" w:hAnsi="Book Antiqua" w:cs="Times New Roman"/>
            <w:noProof/>
            <w:color w:val="000000" w:themeColor="text1"/>
            <w:sz w:val="24"/>
            <w:szCs w:val="24"/>
            <w:vertAlign w:val="superscript"/>
            <w:lang w:val="en-US" w:eastAsia="el-GR"/>
          </w:rPr>
          <w:t>29</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r w:rsidR="00302402" w:rsidRPr="00174296">
        <w:rPr>
          <w:rFonts w:ascii="Book Antiqua" w:eastAsia="Times New Roman" w:hAnsi="Book Antiqua" w:cs="Times New Roman"/>
          <w:color w:val="000000" w:themeColor="text1"/>
          <w:sz w:val="24"/>
          <w:szCs w:val="24"/>
          <w:lang w:val="en-US" w:eastAsia="el-GR"/>
        </w:rPr>
        <w:fldChar w:fldCharType="end"/>
      </w:r>
      <w:r w:rsidR="00872D4F" w:rsidRPr="00174296">
        <w:rPr>
          <w:rFonts w:ascii="Book Antiqua" w:eastAsia="Times New Roman" w:hAnsi="Book Antiqua" w:cs="Times New Roman"/>
          <w:color w:val="000000" w:themeColor="text1"/>
          <w:sz w:val="24"/>
          <w:szCs w:val="24"/>
          <w:lang w:val="en-US" w:eastAsia="el-GR"/>
        </w:rPr>
        <w:t>.</w:t>
      </w:r>
      <w:r w:rsidRPr="00174296">
        <w:rPr>
          <w:rFonts w:ascii="Book Antiqua" w:eastAsia="Times New Roman" w:hAnsi="Book Antiqua" w:cs="Times New Roman"/>
          <w:color w:val="000000" w:themeColor="text1"/>
          <w:sz w:val="24"/>
          <w:szCs w:val="24"/>
          <w:lang w:val="en-US" w:eastAsia="el-GR"/>
        </w:rPr>
        <w:t xml:space="preserve"> Increased IL-1β secretion from colonic tissues and macrophages in IBD patients has been correlated to the severity of the disease</w:t>
      </w:r>
      <w:r w:rsidR="00B663A4" w:rsidRPr="00174296">
        <w:rPr>
          <w:rFonts w:ascii="Book Antiqua" w:eastAsia="Times New Roman" w:hAnsi="Book Antiqua" w:cs="Times New Roman"/>
          <w:color w:val="000000" w:themeColor="text1"/>
          <w:sz w:val="24"/>
          <w:szCs w:val="24"/>
          <w:lang w:val="en-US" w:eastAsia="el-GR"/>
        </w:rPr>
        <w:t>, by promoting chronic intestinal inflammation</w:t>
      </w:r>
      <w:r w:rsidR="00302402" w:rsidRPr="00174296">
        <w:rPr>
          <w:rFonts w:ascii="Book Antiqua" w:eastAsia="Times New Roman" w:hAnsi="Book Antiqua" w:cs="Times New Roman"/>
          <w:color w:val="000000" w:themeColor="text1"/>
          <w:sz w:val="24"/>
          <w:szCs w:val="24"/>
          <w:lang w:val="en-US" w:eastAsia="el-GR"/>
        </w:rPr>
        <w:fldChar w:fldCharType="begin"/>
      </w:r>
      <w:r w:rsidR="008E6D33" w:rsidRPr="00174296">
        <w:rPr>
          <w:rFonts w:ascii="Book Antiqua" w:eastAsia="Times New Roman" w:hAnsi="Book Antiqua" w:cs="Times New Roman"/>
          <w:color w:val="000000" w:themeColor="text1"/>
          <w:sz w:val="24"/>
          <w:szCs w:val="24"/>
          <w:lang w:val="en-US" w:eastAsia="el-GR"/>
        </w:rPr>
        <w:instrText xml:space="preserve"> ADDIN EN.CITE &lt;EndNote&gt;&lt;Cite&gt;&lt;Author&gt;Coccia&lt;/Author&gt;&lt;Year&gt;2012&lt;/Year&gt;&lt;RecNum&gt;47&lt;/RecNum&gt;&lt;DisplayText&gt;&lt;style face="superscript"&gt;[27, 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(Linking)&lt;/isbn&gt;&lt;urls&gt;&lt;/urls&gt;&lt;/record&gt;&lt;/Cite&gt;&lt;Cite&gt;&lt;Author&gt;Ranson&lt;/Author&gt;&lt;Year&gt;2018&lt;/Year&gt;&lt;RecNum&gt;84&lt;/RecNum&gt;&lt;record&gt;&lt;rec-number&gt;84&lt;/rec-number&gt;&lt;foreign-keys&gt;&lt;key app="EN" db-id="29xx22x57wdvvje2zdmp5styrv9f9ppxtez5"&gt;84&lt;/key&gt;&lt;/foreign-keys&gt;&lt;ref-type name="Journal Article"&gt;17&lt;/ref-type&gt;&lt;contributors&gt;&lt;authors&gt;&lt;author&gt;Ranson, N.&lt;/author&gt;&lt;author&gt;Veldhuis, M.&lt;/author&gt;&lt;author&gt;Mitchell, B.&lt;/author&gt;&lt;author&gt;Fanning, S.&lt;/author&gt;&lt;author&gt;Cook, A. L.&lt;/author&gt;&lt;author&gt;Kunde, D.&lt;/author&gt;&lt;author&gt;Eri, R.&lt;/author&gt;&lt;/authors&gt;&lt;/contributors&gt;&lt;titles&gt;&lt;title&gt;NLRP3-Dependent and -Independent Processing of Interleukin (IL)-1beta in Active Ulcerative Colitis&lt;/title&gt;&lt;secondary-title&gt;Int J Mol Sci&lt;/secondary-title&gt;&lt;/titles&gt;&lt;periodical&gt;&lt;full-title&gt;Int J Mol Sci&lt;/full-title&gt;&lt;/periodical&gt;&lt;volume&gt;20&lt;/volume&gt;&lt;number&gt;1&lt;/number&gt;&lt;dates&gt;&lt;year&gt;2018&lt;/year&gt;&lt;/dates&gt;&lt;isbn&gt;1422-0067 (Electronic)&amp;#xD;1422-0067 (Linking)&lt;/isbn&gt;&lt;urls&gt;&lt;/urls&gt;&lt;/record&gt;&lt;/Cite&gt;&lt;/EndNote&gt;</w:instrText>
      </w:r>
      <w:r w:rsidR="00302402" w:rsidRPr="00174296">
        <w:rPr>
          <w:rFonts w:ascii="Book Antiqua" w:eastAsia="Times New Roman" w:hAnsi="Book Antiqua" w:cs="Times New Roman"/>
          <w:color w:val="000000" w:themeColor="text1"/>
          <w:sz w:val="24"/>
          <w:szCs w:val="24"/>
          <w:lang w:val="en-US" w:eastAsia="el-GR"/>
        </w:rPr>
        <w:fldChar w:fldCharType="separate"/>
      </w:r>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27" w:tooltip="Ranson, 2018 #84" w:history="1">
        <w:r w:rsidR="008E6D33" w:rsidRPr="00174296">
          <w:rPr>
            <w:rFonts w:ascii="Book Antiqua" w:eastAsia="Times New Roman" w:hAnsi="Book Antiqua" w:cs="Times New Roman"/>
            <w:noProof/>
            <w:color w:val="000000" w:themeColor="text1"/>
            <w:sz w:val="24"/>
            <w:szCs w:val="24"/>
            <w:vertAlign w:val="superscript"/>
            <w:lang w:val="en-US" w:eastAsia="el-GR"/>
          </w:rPr>
          <w:t>27</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28" w:tooltip="Coccia, 2012 #47" w:history="1">
        <w:r w:rsidR="008E6D33" w:rsidRPr="00174296">
          <w:rPr>
            <w:rFonts w:ascii="Book Antiqua" w:eastAsia="Times New Roman" w:hAnsi="Book Antiqua" w:cs="Times New Roman"/>
            <w:noProof/>
            <w:color w:val="000000" w:themeColor="text1"/>
            <w:sz w:val="24"/>
            <w:szCs w:val="24"/>
            <w:vertAlign w:val="superscript"/>
            <w:lang w:val="en-US" w:eastAsia="el-GR"/>
          </w:rPr>
          <w:t>28</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r w:rsidR="00302402" w:rsidRPr="00174296">
        <w:rPr>
          <w:rFonts w:ascii="Book Antiqua" w:eastAsia="Times New Roman" w:hAnsi="Book Antiqua" w:cs="Times New Roman"/>
          <w:color w:val="000000" w:themeColor="text1"/>
          <w:sz w:val="24"/>
          <w:szCs w:val="24"/>
          <w:lang w:val="en-US" w:eastAsia="el-GR"/>
        </w:rPr>
        <w:fldChar w:fldCharType="end"/>
      </w:r>
      <w:r w:rsidRPr="00174296">
        <w:rPr>
          <w:rFonts w:ascii="Book Antiqua" w:eastAsia="Times New Roman" w:hAnsi="Book Antiqua" w:cs="Times New Roman"/>
          <w:color w:val="000000" w:themeColor="text1"/>
          <w:sz w:val="24"/>
          <w:szCs w:val="24"/>
          <w:lang w:val="en-US" w:eastAsia="el-GR"/>
        </w:rPr>
        <w:t xml:space="preserve">. </w:t>
      </w:r>
      <w:r w:rsidR="003F52FA" w:rsidRPr="00174296">
        <w:rPr>
          <w:rFonts w:ascii="Book Antiqua" w:eastAsia="Times New Roman" w:hAnsi="Book Antiqua" w:cs="Times New Roman"/>
          <w:color w:val="000000" w:themeColor="text1"/>
          <w:sz w:val="24"/>
          <w:szCs w:val="24"/>
          <w:lang w:val="en-US" w:eastAsia="el-GR"/>
        </w:rPr>
        <w:t>In a study encompassing children with IBD, t</w:t>
      </w:r>
      <w:r w:rsidRPr="00174296">
        <w:rPr>
          <w:rFonts w:ascii="Book Antiqua" w:eastAsia="Times New Roman" w:hAnsi="Book Antiqua" w:cs="Times New Roman"/>
          <w:color w:val="000000" w:themeColor="text1"/>
          <w:sz w:val="24"/>
          <w:szCs w:val="24"/>
          <w:lang w:val="en-US" w:eastAsia="el-GR"/>
        </w:rPr>
        <w:t>he balance between IL-18 cytokine and its natural inhibitor IL-18-binding protein (IL-18BP) has been i</w:t>
      </w:r>
      <w:r w:rsidR="00243160" w:rsidRPr="00174296">
        <w:rPr>
          <w:rFonts w:ascii="Book Antiqua" w:eastAsia="Times New Roman" w:hAnsi="Book Antiqua" w:cs="Times New Roman"/>
          <w:color w:val="000000" w:themeColor="text1"/>
          <w:sz w:val="24"/>
          <w:szCs w:val="24"/>
          <w:lang w:val="en-US" w:eastAsia="el-GR"/>
        </w:rPr>
        <w:t>nvolv</w:t>
      </w:r>
      <w:r w:rsidRPr="00174296">
        <w:rPr>
          <w:rFonts w:ascii="Book Antiqua" w:eastAsia="Times New Roman" w:hAnsi="Book Antiqua" w:cs="Times New Roman"/>
          <w:color w:val="000000" w:themeColor="text1"/>
          <w:sz w:val="24"/>
          <w:szCs w:val="24"/>
          <w:lang w:val="en-US" w:eastAsia="el-GR"/>
        </w:rPr>
        <w:t>ed in IBD pathogenesis</w:t>
      </w:r>
      <w:r w:rsidR="00107A46" w:rsidRPr="00174296">
        <w:rPr>
          <w:rFonts w:ascii="Book Antiqua" w:eastAsia="Times New Roman" w:hAnsi="Book Antiqua" w:cs="Times New Roman"/>
          <w:color w:val="000000" w:themeColor="text1"/>
          <w:sz w:val="24"/>
          <w:szCs w:val="24"/>
          <w:lang w:val="en-US" w:eastAsia="el-GR"/>
        </w:rPr>
        <w:fldChar w:fldCharType="begin"/>
      </w:r>
      <w:r w:rsidR="008E6D33" w:rsidRPr="00174296">
        <w:rPr>
          <w:rFonts w:ascii="Book Antiqua" w:eastAsia="Times New Roman" w:hAnsi="Book Antiqua" w:cs="Times New Roman"/>
          <w:color w:val="000000" w:themeColor="text1"/>
          <w:sz w:val="24"/>
          <w:szCs w:val="24"/>
          <w:lang w:val="en-US" w:eastAsia="el-GR"/>
        </w:rPr>
        <w:instrText xml:space="preserve"> ADDIN EN.CITE &lt;EndNote&gt;&lt;Cite&gt;&lt;Author&gt;Leach&lt;/Author&gt;&lt;Year&gt;2008&lt;/Year&gt;&lt;RecNum&gt;91&lt;/RecNum&gt;&lt;DisplayText&gt;&lt;style face="superscript"&gt;[30]&lt;/style&gt;&lt;/DisplayText&gt;&lt;record&gt;&lt;rec-number&gt;91&lt;/rec-number&gt;&lt;foreign-keys&gt;&lt;key app="EN" db-id="29xx22x57wdvvje2zdmp5styrv9f9ppxtez5"&gt;91&lt;/key&gt;&lt;/foreign-keys&gt;&lt;ref-type name="Journal Article"&gt;17&lt;/ref-type&gt;&lt;contributors&gt;&lt;authors&gt;&lt;author&gt;Leach, S. T.&lt;/author&gt;&lt;author&gt;Messina, I.&lt;/author&gt;&lt;author&gt;Lemberg, D. A.&lt;/author&gt;&lt;author&gt;Novick, D.&lt;/author&gt;&lt;author&gt;Rubenstein, M.&lt;/author&gt;&lt;author&gt;Day, A. S.&lt;/author&gt;&lt;/authors&gt;&lt;/contributors&gt;&lt;titles&gt;&lt;title&gt;Local and systemic interleukin-18 and interleukin-18-binding protein in children with inflammatory bowel disease&lt;/title&gt;&lt;secondary-title&gt;Inflamm Bowel Dis&lt;/secondary-title&gt;&lt;/titles&gt;&lt;periodical&gt;&lt;full-title&gt;Inflamm Bowel Dis&lt;/full-title&gt;&lt;/periodical&gt;&lt;pages&gt;68-74&lt;/pages&gt;&lt;volume&gt;14&lt;/volume&gt;&lt;number&gt;1&lt;/number&gt;&lt;dates&gt;&lt;year&gt;2008&lt;/year&gt;&lt;/dates&gt;&lt;isbn&gt;1078-0998 (Print)&amp;#xD;1078-0998 (Linking)&lt;/isbn&gt;&lt;urls&gt;&lt;/urls&gt;&lt;/record&gt;&lt;/Cite&gt;&lt;/EndNote&gt;</w:instrText>
      </w:r>
      <w:r w:rsidR="00107A46" w:rsidRPr="00174296">
        <w:rPr>
          <w:rFonts w:ascii="Book Antiqua" w:eastAsia="Times New Roman" w:hAnsi="Book Antiqua" w:cs="Times New Roman"/>
          <w:color w:val="000000" w:themeColor="text1"/>
          <w:sz w:val="24"/>
          <w:szCs w:val="24"/>
          <w:lang w:val="en-US" w:eastAsia="el-GR"/>
        </w:rPr>
        <w:fldChar w:fldCharType="separate"/>
      </w:r>
      <w:r w:rsidR="008E6D33" w:rsidRPr="00174296">
        <w:rPr>
          <w:rFonts w:ascii="Book Antiqua" w:eastAsia="Times New Roman" w:hAnsi="Book Antiqua" w:cs="Times New Roman"/>
          <w:noProof/>
          <w:color w:val="000000" w:themeColor="text1"/>
          <w:sz w:val="24"/>
          <w:szCs w:val="24"/>
          <w:vertAlign w:val="superscript"/>
          <w:lang w:val="en-US" w:eastAsia="el-GR"/>
        </w:rPr>
        <w:t>[</w:t>
      </w:r>
      <w:hyperlink w:anchor="_ENREF_30" w:tooltip="Leach, 2008 #91" w:history="1">
        <w:r w:rsidR="008E6D33" w:rsidRPr="00174296">
          <w:rPr>
            <w:rFonts w:ascii="Book Antiqua" w:eastAsia="Times New Roman" w:hAnsi="Book Antiqua" w:cs="Times New Roman"/>
            <w:noProof/>
            <w:color w:val="000000" w:themeColor="text1"/>
            <w:sz w:val="24"/>
            <w:szCs w:val="24"/>
            <w:vertAlign w:val="superscript"/>
            <w:lang w:val="en-US" w:eastAsia="el-GR"/>
          </w:rPr>
          <w:t>30</w:t>
        </w:r>
      </w:hyperlink>
      <w:r w:rsidR="008E6D33" w:rsidRPr="00174296">
        <w:rPr>
          <w:rFonts w:ascii="Book Antiqua" w:eastAsia="Times New Roman" w:hAnsi="Book Antiqua" w:cs="Times New Roman"/>
          <w:noProof/>
          <w:color w:val="000000" w:themeColor="text1"/>
          <w:sz w:val="24"/>
          <w:szCs w:val="24"/>
          <w:vertAlign w:val="superscript"/>
          <w:lang w:val="en-US" w:eastAsia="el-GR"/>
        </w:rPr>
        <w:t>]</w:t>
      </w:r>
      <w:r w:rsidR="00107A46" w:rsidRPr="00174296">
        <w:rPr>
          <w:rFonts w:ascii="Book Antiqua" w:eastAsia="Times New Roman" w:hAnsi="Book Antiqua" w:cs="Times New Roman"/>
          <w:color w:val="000000" w:themeColor="text1"/>
          <w:sz w:val="24"/>
          <w:szCs w:val="24"/>
          <w:lang w:val="en-US" w:eastAsia="el-GR"/>
        </w:rPr>
        <w:fldChar w:fldCharType="end"/>
      </w:r>
      <w:r w:rsidRPr="00174296">
        <w:rPr>
          <w:rFonts w:ascii="Book Antiqua" w:eastAsia="Times New Roman" w:hAnsi="Book Antiqua" w:cs="Times New Roman"/>
          <w:color w:val="000000" w:themeColor="text1"/>
          <w:sz w:val="24"/>
          <w:szCs w:val="24"/>
          <w:lang w:val="en-US" w:eastAsia="el-GR"/>
        </w:rPr>
        <w:t>.</w:t>
      </w:r>
      <w:r w:rsidR="003C6505" w:rsidRPr="00174296">
        <w:rPr>
          <w:rFonts w:ascii="Book Antiqua" w:hAnsi="Book Antiqua"/>
          <w:sz w:val="24"/>
          <w:szCs w:val="24"/>
          <w:lang w:val="en-US"/>
        </w:rPr>
        <w:t xml:space="preserve"> </w:t>
      </w:r>
      <w:r w:rsidR="003C6505" w:rsidRPr="00174296">
        <w:rPr>
          <w:rFonts w:ascii="Book Antiqua" w:hAnsi="Book Antiqua" w:cs="Times New Roman"/>
          <w:color w:val="000000" w:themeColor="text1"/>
          <w:sz w:val="24"/>
          <w:szCs w:val="24"/>
          <w:lang w:val="en-US"/>
        </w:rPr>
        <w:t xml:space="preserve">Specific microRNAs have been correlated </w:t>
      </w:r>
      <w:r w:rsidR="00CA3C7F" w:rsidRPr="00174296">
        <w:rPr>
          <w:rFonts w:ascii="Book Antiqua" w:hAnsi="Book Antiqua" w:cs="Times New Roman"/>
          <w:color w:val="000000" w:themeColor="text1"/>
          <w:sz w:val="24"/>
          <w:szCs w:val="24"/>
          <w:lang w:val="en-US"/>
        </w:rPr>
        <w:t>to</w:t>
      </w:r>
      <w:r w:rsidR="003C6505" w:rsidRPr="00174296">
        <w:rPr>
          <w:rFonts w:ascii="Book Antiqua" w:hAnsi="Book Antiqua" w:cs="Times New Roman"/>
          <w:color w:val="000000" w:themeColor="text1"/>
          <w:sz w:val="24"/>
          <w:szCs w:val="24"/>
          <w:lang w:val="en-US"/>
        </w:rPr>
        <w:t xml:space="preserve"> UC activity based on a high-throughput profiling of blood serum microRNAs of UC patients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&lt;EndNote&gt;&lt;Cite&gt;&lt;Author&gt;Polytarchou&lt;/Author&gt;&lt;Year&gt;2015&lt;/Year&gt;&lt;RecNum&gt;86&lt;/RecNum&gt;&lt;DisplayText&gt;&lt;style face="superscript"&gt;[31]&lt;/style&gt;&lt;/DisplayText&gt;&lt;record&gt;&lt;rec-number&gt;86&lt;/rec-number&gt;&lt;foreign-keys&gt;&lt;key app="EN" db-id="29xx22x57wdvvje2zdmp5styrv9f9ppxtez5"&gt;86&lt;/key&gt;&lt;/foreign-keys&gt;&lt;ref-type name="Journal Article"&gt;17&lt;/ref-type&gt;&lt;contributors&gt;&lt;authors&gt;&lt;author&gt;Polytarchou, C.&lt;/author&gt;&lt;author&gt;Oikonomopoulos, A.&lt;/author&gt;&lt;author&gt;Mahurkar, S.&lt;/author&gt;&lt;author&gt;Touroutoglou, A.&lt;/author&gt;&lt;author&gt;Koukos, G.&lt;/author&gt;&lt;author&gt;Hommes, D. W.&lt;/author&gt;&lt;author&gt;Iliopoulos, D.&lt;/author&gt;&lt;/authors&gt;&lt;/contributors&gt;&lt;titles&gt;&lt;title&gt;Assessment of Circulating MicroRNAs for the Diagnosis and Disease Activity Evaluation in Patients with Ulcerative Colitis by Using the Nanostring Technology&lt;/title&gt;&lt;secondary-title&gt;Inflamm Bowel Dis&lt;/secondary-title&gt;&lt;/titles&gt;&lt;periodical&gt;&lt;full-title&gt;Inflamm Bowel Dis&lt;/full-title&gt;&lt;/periodical&gt;&lt;pages&gt;2533-9&lt;/pages&gt;&lt;volume&gt;21&lt;/volume&gt;&lt;number&gt;11&lt;/number&gt;&lt;dates&gt;&lt;year&gt;2015&lt;/year&gt;&lt;/dates&gt;&lt;isbn&gt;1536-4844 (Electronic)&amp;#xD;1078-0998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31" w:tooltip="Polytarchou, 2015 #86" w:history="1">
        <w:r w:rsidR="008E6D33" w:rsidRPr="00174296">
          <w:rPr>
            <w:rFonts w:ascii="Book Antiqua" w:hAnsi="Book Antiqua" w:cs="Times New Roman"/>
            <w:noProof/>
            <w:color w:val="000000" w:themeColor="text1"/>
            <w:sz w:val="24"/>
            <w:szCs w:val="24"/>
            <w:vertAlign w:val="superscript"/>
            <w:lang w:val="en-US"/>
          </w:rPr>
          <w:t>31</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EA50CD" w:rsidRPr="00174296">
        <w:rPr>
          <w:rFonts w:ascii="Book Antiqua" w:hAnsi="Book Antiqua" w:cs="Times New Roman"/>
          <w:color w:val="000000" w:themeColor="text1"/>
          <w:sz w:val="24"/>
          <w:szCs w:val="24"/>
          <w:lang w:val="en-US"/>
        </w:rPr>
        <w:t>.</w:t>
      </w:r>
      <w:r w:rsidR="000775F0" w:rsidRPr="00174296">
        <w:rPr>
          <w:rFonts w:ascii="Book Antiqua" w:hAnsi="Book Antiqua" w:cs="Times New Roman"/>
          <w:color w:val="000000" w:themeColor="text1"/>
          <w:sz w:val="24"/>
          <w:szCs w:val="24"/>
          <w:lang w:val="en-US"/>
        </w:rPr>
        <w:t xml:space="preserve"> </w:t>
      </w:r>
      <w:r w:rsidR="005A714B" w:rsidRPr="00174296">
        <w:rPr>
          <w:rFonts w:ascii="Book Antiqua" w:hAnsi="Book Antiqua" w:cs="Times New Roman"/>
          <w:sz w:val="24"/>
          <w:szCs w:val="24"/>
          <w:lang w:val="en-US"/>
        </w:rPr>
        <w:t xml:space="preserve">A major </w:t>
      </w:r>
      <w:r w:rsidR="00A77F2F" w:rsidRPr="00174296">
        <w:rPr>
          <w:rFonts w:ascii="Book Antiqua" w:hAnsi="Book Antiqua" w:cs="Times New Roman"/>
          <w:sz w:val="24"/>
          <w:szCs w:val="24"/>
          <w:lang w:val="en-US"/>
        </w:rPr>
        <w:t>involvement</w:t>
      </w:r>
      <w:r w:rsidR="005A714B" w:rsidRPr="00174296">
        <w:rPr>
          <w:rFonts w:ascii="Book Antiqua" w:hAnsi="Book Antiqua" w:cs="Times New Roman"/>
          <w:sz w:val="24"/>
          <w:szCs w:val="24"/>
          <w:lang w:val="en-US"/>
        </w:rPr>
        <w:t xml:space="preserve"> of </w:t>
      </w:r>
      <w:r w:rsidR="00CC1294" w:rsidRPr="00174296">
        <w:rPr>
          <w:rFonts w:ascii="Book Antiqua" w:hAnsi="Book Antiqua" w:cs="Times New Roman"/>
          <w:sz w:val="24"/>
          <w:szCs w:val="24"/>
          <w:lang w:val="en-US"/>
        </w:rPr>
        <w:t>microRNAs in IBD development</w:t>
      </w:r>
      <w:r w:rsidR="00A77F2F" w:rsidRPr="00174296">
        <w:rPr>
          <w:rFonts w:ascii="Book Antiqua" w:hAnsi="Book Antiqua" w:cs="Times New Roman"/>
          <w:sz w:val="24"/>
          <w:szCs w:val="24"/>
          <w:lang w:val="en-US"/>
        </w:rPr>
        <w:t>,</w:t>
      </w:r>
      <w:r w:rsidR="00CC1294" w:rsidRPr="00174296">
        <w:rPr>
          <w:rFonts w:ascii="Book Antiqua" w:hAnsi="Book Antiqua" w:cs="Times New Roman"/>
          <w:sz w:val="24"/>
          <w:szCs w:val="24"/>
          <w:lang w:val="en-US"/>
        </w:rPr>
        <w:t xml:space="preserve"> through interfering NLRP3 </w:t>
      </w:r>
      <w:r w:rsidR="002A2B33" w:rsidRPr="00174296">
        <w:rPr>
          <w:rFonts w:ascii="Book Antiqua" w:hAnsi="Book Antiqua" w:cs="Times New Roman"/>
          <w:sz w:val="24"/>
          <w:szCs w:val="24"/>
          <w:lang w:val="en-US"/>
        </w:rPr>
        <w:t>activity</w:t>
      </w:r>
      <w:r w:rsidR="00A77F2F" w:rsidRPr="00174296">
        <w:rPr>
          <w:rFonts w:ascii="Book Antiqua" w:hAnsi="Book Antiqua" w:cs="Times New Roman"/>
          <w:sz w:val="24"/>
          <w:szCs w:val="24"/>
          <w:lang w:val="en-US"/>
        </w:rPr>
        <w:t>, has been observed</w:t>
      </w:r>
      <w:r w:rsidR="002A2B33" w:rsidRPr="00174296">
        <w:rPr>
          <w:rFonts w:ascii="Book Antiqua" w:hAnsi="Book Antiqua" w:cs="Times New Roman"/>
          <w:color w:val="000000" w:themeColor="text1"/>
          <w:sz w:val="24"/>
          <w:szCs w:val="24"/>
          <w:lang w:val="en-US"/>
        </w:rPr>
        <w:t>.</w:t>
      </w:r>
      <w:r w:rsidR="00CC1294" w:rsidRPr="00174296">
        <w:rPr>
          <w:rFonts w:ascii="Book Antiqua" w:hAnsi="Book Antiqua" w:cs="Times New Roman"/>
          <w:color w:val="000000" w:themeColor="text1"/>
          <w:sz w:val="24"/>
          <w:szCs w:val="24"/>
          <w:lang w:val="en-US"/>
        </w:rPr>
        <w:t xml:space="preserve"> </w:t>
      </w:r>
      <w:r w:rsidR="007321B9" w:rsidRPr="00174296">
        <w:rPr>
          <w:rFonts w:ascii="Book Antiqua" w:hAnsi="Book Antiqua" w:cs="Times New Roman"/>
          <w:color w:val="000000" w:themeColor="text1"/>
          <w:sz w:val="24"/>
          <w:szCs w:val="24"/>
          <w:lang w:val="en-US"/>
        </w:rPr>
        <w:t>NLRP3 deficiency in IBD patients, caused by a microRNA</w:t>
      </w:r>
      <w:r w:rsidR="00CA3C7F" w:rsidRPr="00174296">
        <w:rPr>
          <w:rFonts w:ascii="Book Antiqua" w:hAnsi="Book Antiqua" w:cs="Times New Roman"/>
          <w:color w:val="000000" w:themeColor="text1"/>
          <w:sz w:val="24"/>
          <w:szCs w:val="24"/>
          <w:lang w:val="en-US"/>
        </w:rPr>
        <w:t>,</w:t>
      </w:r>
      <w:r w:rsidR="007E1B76" w:rsidRPr="00174296">
        <w:rPr>
          <w:rFonts w:ascii="Book Antiqua" w:hAnsi="Book Antiqua" w:cs="Times New Roman"/>
          <w:color w:val="000000" w:themeColor="text1"/>
          <w:sz w:val="24"/>
          <w:szCs w:val="24"/>
          <w:lang w:val="en-US"/>
        </w:rPr>
        <w:t xml:space="preserve"> called</w:t>
      </w:r>
      <w:r w:rsidR="007321B9" w:rsidRPr="00174296">
        <w:rPr>
          <w:rFonts w:ascii="Book Antiqua" w:hAnsi="Book Antiqua" w:cs="Times New Roman"/>
          <w:color w:val="000000" w:themeColor="text1"/>
          <w:sz w:val="24"/>
          <w:szCs w:val="24"/>
          <w:lang w:val="en-US"/>
        </w:rPr>
        <w:t xml:space="preserve"> miR-223</w:t>
      </w:r>
      <w:r w:rsidR="00CA3C7F" w:rsidRPr="00174296">
        <w:rPr>
          <w:rFonts w:ascii="Book Antiqua" w:hAnsi="Book Antiqua" w:cs="Times New Roman"/>
          <w:color w:val="000000" w:themeColor="text1"/>
          <w:sz w:val="24"/>
          <w:szCs w:val="24"/>
          <w:lang w:val="en-US"/>
        </w:rPr>
        <w:t>,</w:t>
      </w:r>
      <w:r w:rsidR="007321B9" w:rsidRPr="00174296">
        <w:rPr>
          <w:rFonts w:ascii="Book Antiqua" w:hAnsi="Book Antiqua" w:cs="Times New Roman"/>
          <w:color w:val="000000" w:themeColor="text1"/>
          <w:sz w:val="24"/>
          <w:szCs w:val="24"/>
          <w:lang w:val="en-US"/>
        </w:rPr>
        <w:t xml:space="preserve"> which inhibits NLRP3 gene expression, was associated with active inflammation</w:t>
      </w:r>
      <w:r w:rsidR="004E50F9" w:rsidRPr="00174296">
        <w:rPr>
          <w:rFonts w:ascii="Book Antiqua" w:hAnsi="Book Antiqua" w:cs="Times New Roman"/>
          <w:color w:val="000000" w:themeColor="text1"/>
          <w:sz w:val="24"/>
          <w:szCs w:val="24"/>
          <w:lang w:val="en-US"/>
        </w:rPr>
        <w:t xml:space="preserve"> state</w:t>
      </w:r>
      <w:r w:rsidR="007321B9" w:rsidRPr="00174296">
        <w:rPr>
          <w:rFonts w:ascii="Book Antiqua" w:hAnsi="Book Antiqua" w:cs="Times New Roman"/>
          <w:color w:val="000000" w:themeColor="text1"/>
          <w:sz w:val="24"/>
          <w:szCs w:val="24"/>
          <w:lang w:val="en-US"/>
        </w:rPr>
        <w:t xml:space="preserve"> in IBD, as increased </w:t>
      </w:r>
      <w:r w:rsidR="007E1B76" w:rsidRPr="00174296">
        <w:rPr>
          <w:rFonts w:ascii="Book Antiqua" w:hAnsi="Book Antiqua" w:cs="Times New Roman"/>
          <w:color w:val="000000" w:themeColor="text1"/>
          <w:sz w:val="24"/>
          <w:szCs w:val="24"/>
          <w:lang w:val="en-US"/>
        </w:rPr>
        <w:t xml:space="preserve">miR-223 </w:t>
      </w:r>
      <w:r w:rsidR="007321B9" w:rsidRPr="00174296">
        <w:rPr>
          <w:rFonts w:ascii="Book Antiqua" w:hAnsi="Book Antiqua" w:cs="Times New Roman"/>
          <w:color w:val="000000" w:themeColor="text1"/>
          <w:sz w:val="24"/>
          <w:szCs w:val="24"/>
          <w:lang w:val="en-US"/>
        </w:rPr>
        <w:t>levels were observed in mucosal biopsies</w:t>
      </w:r>
      <w:r w:rsidR="00302402" w:rsidRPr="00174296">
        <w:rPr>
          <w:rFonts w:ascii="Book Antiqua" w:hAnsi="Book Antiqua" w:cs="Times New Roman"/>
          <w:color w:val="000000" w:themeColor="text1"/>
          <w:sz w:val="24"/>
          <w:szCs w:val="24"/>
          <w:lang w:val="en-US"/>
        </w:rPr>
        <w:fldChar w:fldCharType="begin">
          <w:fldData xml:space="preserve">PEVuZE5vdGU+PENpdGU+PEF1dGhvcj5OZXVkZWNrZXI8L0F1dGhvcj48WWVhcj4yMDE3PC9ZZWFy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PEVuZE5vdGU+PENpdGU+PEF1dGhvcj5OZXVkZWNrZXI8L0F1dGhvcj48WWVhcj4yMDE3PC9ZZWFy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3" w:tooltip="Neudecker, 2017 #21" w:history="1">
        <w:r w:rsidR="008E6D33" w:rsidRPr="00174296">
          <w:rPr>
            <w:rFonts w:ascii="Book Antiqua" w:hAnsi="Book Antiqua" w:cs="Times New Roman"/>
            <w:noProof/>
            <w:color w:val="000000" w:themeColor="text1"/>
            <w:sz w:val="24"/>
            <w:szCs w:val="24"/>
            <w:vertAlign w:val="superscript"/>
            <w:lang w:val="en-US"/>
          </w:rPr>
          <w:t>23</w:t>
        </w:r>
      </w:hyperlink>
      <w:r w:rsidR="008E6D33" w:rsidRPr="00174296">
        <w:rPr>
          <w:rFonts w:ascii="Book Antiqua" w:hAnsi="Book Antiqua" w:cs="Times New Roman"/>
          <w:noProof/>
          <w:color w:val="000000" w:themeColor="text1"/>
          <w:sz w:val="24"/>
          <w:szCs w:val="24"/>
          <w:vertAlign w:val="superscript"/>
          <w:lang w:val="en-US"/>
        </w:rPr>
        <w:t>,</w:t>
      </w:r>
      <w:hyperlink w:anchor="_ENREF_32" w:tooltip="Bauernfeind, 2012 #22" w:history="1">
        <w:r w:rsidR="008E6D33" w:rsidRPr="00174296">
          <w:rPr>
            <w:rFonts w:ascii="Book Antiqua" w:hAnsi="Book Antiqua" w:cs="Times New Roman"/>
            <w:noProof/>
            <w:color w:val="000000" w:themeColor="text1"/>
            <w:sz w:val="24"/>
            <w:szCs w:val="24"/>
            <w:vertAlign w:val="superscript"/>
            <w:lang w:val="en-US"/>
          </w:rPr>
          <w:t>32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5B1DEC" w:rsidRPr="00174296">
        <w:rPr>
          <w:rFonts w:ascii="Book Antiqua" w:hAnsi="Book Antiqua" w:cs="Times New Roman"/>
          <w:color w:val="000000" w:themeColor="text1"/>
          <w:sz w:val="24"/>
          <w:szCs w:val="24"/>
          <w:lang w:val="en-US"/>
        </w:rPr>
        <w:t>.</w:t>
      </w:r>
      <w:r w:rsidR="000E705A" w:rsidRPr="00174296">
        <w:rPr>
          <w:rFonts w:ascii="Book Antiqua" w:hAnsi="Book Antiqua" w:cs="Times New Roman"/>
          <w:color w:val="000000" w:themeColor="text1"/>
          <w:sz w:val="24"/>
          <w:szCs w:val="24"/>
          <w:lang w:val="en-US"/>
        </w:rPr>
        <w:t xml:space="preserve"> </w:t>
      </w:r>
    </w:p>
    <w:p w:rsidR="005A714B" w:rsidRPr="00174296" w:rsidRDefault="000E705A" w:rsidP="0018735E">
      <w:pPr>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sz w:val="24"/>
          <w:szCs w:val="24"/>
          <w:lang w:val="en-US"/>
        </w:rPr>
        <w:t xml:space="preserve">Clinical studies </w:t>
      </w:r>
      <w:r w:rsidR="00BE75E5" w:rsidRPr="00174296">
        <w:rPr>
          <w:rFonts w:ascii="Book Antiqua" w:hAnsi="Book Antiqua" w:cs="Times New Roman"/>
          <w:sz w:val="24"/>
          <w:szCs w:val="24"/>
          <w:lang w:val="en-US"/>
        </w:rPr>
        <w:t>which target</w:t>
      </w:r>
      <w:r w:rsidRPr="00174296">
        <w:rPr>
          <w:rFonts w:ascii="Book Antiqua" w:hAnsi="Book Antiqua" w:cs="Times New Roman"/>
          <w:sz w:val="24"/>
          <w:szCs w:val="24"/>
          <w:lang w:val="en-US"/>
        </w:rPr>
        <w:t xml:space="preserve"> NLRP3 </w:t>
      </w:r>
      <w:proofErr w:type="spellStart"/>
      <w:r w:rsidRPr="00174296">
        <w:rPr>
          <w:rFonts w:ascii="Book Antiqua" w:hAnsi="Book Antiqua" w:cs="Times New Roman"/>
          <w:sz w:val="24"/>
          <w:szCs w:val="24"/>
          <w:lang w:val="en-US"/>
        </w:rPr>
        <w:t>inflammasome</w:t>
      </w:r>
      <w:proofErr w:type="spellEnd"/>
      <w:r w:rsidR="00817BBC" w:rsidRPr="00174296">
        <w:rPr>
          <w:rFonts w:ascii="Book Antiqua" w:hAnsi="Book Antiqua" w:cs="Times New Roman"/>
          <w:sz w:val="24"/>
          <w:szCs w:val="24"/>
          <w:lang w:val="en-US"/>
        </w:rPr>
        <w:t xml:space="preserve"> activity</w:t>
      </w:r>
      <w:r w:rsidRPr="00174296">
        <w:rPr>
          <w:rFonts w:ascii="Book Antiqua" w:hAnsi="Book Antiqua" w:cs="Times New Roman"/>
          <w:sz w:val="24"/>
          <w:szCs w:val="24"/>
          <w:lang w:val="en-US"/>
        </w:rPr>
        <w:t xml:space="preserve"> are limited</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&lt;EndNote&gt;&lt;Cite&gt;&lt;Author&gt;Perera&lt;/Author&gt;&lt;Year&gt;2017&lt;/Year&gt;&lt;RecNum&gt;89&lt;/RecNum&gt;&lt;DisplayText&gt;&lt;style face="superscript"&gt;[33, 34]&lt;/style&gt;&lt;/DisplayText&gt;&lt;record&gt;&lt;rec-number&gt;89&lt;/rec-number&gt;&lt;foreign-keys&gt;&lt;key app="EN" db-id="29xx22x57wdvvje2zdmp5styrv9f9ppxtez5"&gt;89&lt;/key&gt;&lt;/foreign-keys&gt;&lt;ref-type name="Journal Article"&gt;17&lt;/ref-type&gt;&lt;contributors&gt;&lt;authors&gt;&lt;author&gt;Perera, A. P.&lt;/author&gt;&lt;author&gt;Kunde, D.&lt;/author&gt;&lt;author&gt;Eri, R.&lt;/author&gt;&lt;/authors&gt;&lt;/contributors&gt;&lt;titles&gt;&lt;title&gt;NLRP3 Inhibitors as Potential Therapeutic Agents for Treatment of Inflammatory Bowel Disease&lt;/title&gt;&lt;secondary-title&gt;Curr Pharm Des&lt;/secondary-title&gt;&lt;/titles&gt;&lt;periodical&gt;&lt;full-title&gt;Curr Pharm Des&lt;/full-title&gt;&lt;/periodical&gt;&lt;pages&gt;2321-2327&lt;/pages&gt;&lt;volume&gt;23&lt;/volume&gt;&lt;number&gt;16&lt;/number&gt;&lt;dates&gt;&lt;year&gt;2017&lt;/year&gt;&lt;/dates&gt;&lt;isbn&gt;1873-4286 (Electronic)&amp;#xD;1381-6128 (Linking)&lt;/isbn&gt;&lt;urls&gt;&lt;/urls&gt;&lt;/record&gt;&lt;/Cite&gt;&lt;Cite&gt;&lt;Author&gt;Shao&lt;/Author&gt;&lt;Year&gt;2019&lt;/Year&gt;&lt;RecNum&gt;90&lt;/RecNum&gt;&lt;record&gt;&lt;rec-number&gt;90&lt;/rec-number&gt;&lt;foreign-keys&gt;&lt;key app="EN" db-id="29xx22x57wdvvje2zdmp5styrv9f9ppxtez5"&gt;90&lt;/key&gt;&lt;/foreign-keys&gt;&lt;ref-type name="Journal Article"&gt;17&lt;/ref-type&gt;&lt;contributors&gt;&lt;authors&gt;&lt;author&gt;Shao, B. Z.&lt;/author&gt;&lt;author&gt;Wang, S. L.&lt;/author&gt;&lt;author&gt;Pan, P.&lt;/author&gt;&lt;author&gt;Yao, J.&lt;/author&gt;&lt;author&gt;Wu, K.&lt;/author&gt;&lt;author&gt;Li, Z. S.&lt;/author&gt;&lt;author&gt;Bai, Y.&lt;/author&gt;&lt;author&gt;Linghu, E. Q.&lt;/author&gt;&lt;/authors&gt;&lt;/contributors&gt;&lt;titles&gt;&lt;title&gt;Targeting NLRP3 Inflammasome in Inflammatory Bowel Disease: Putting out the Fire of Inflammation&lt;/title&gt;&lt;secondary-title&gt;Inflammation&lt;/secondary-title&gt;&lt;/titles&gt;&lt;periodical&gt;&lt;full-title&gt;Inflammation&lt;/full-title&gt;&lt;/periodical&gt;&lt;pages&gt;019-01008&lt;/pages&gt;&lt;volume&gt;1&lt;/volume&gt;&lt;number&gt;10&lt;/number&gt;&lt;dates&gt;&lt;year&gt;2019&lt;/year&gt;&lt;/dates&gt;&lt;isbn&gt;1573-2576 (Electronic)&amp;#xD;0360-3997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33" w:tooltip="Perera, 2017 #89" w:history="1">
        <w:r w:rsidR="008E6D33" w:rsidRPr="00174296">
          <w:rPr>
            <w:rFonts w:ascii="Book Antiqua" w:hAnsi="Book Antiqua" w:cs="Times New Roman"/>
            <w:noProof/>
            <w:color w:val="000000" w:themeColor="text1"/>
            <w:sz w:val="24"/>
            <w:szCs w:val="24"/>
            <w:vertAlign w:val="superscript"/>
            <w:lang w:val="en-US"/>
          </w:rPr>
          <w:t>33</w:t>
        </w:r>
      </w:hyperlink>
      <w:r w:rsidR="008E6D33" w:rsidRPr="00174296">
        <w:rPr>
          <w:rFonts w:ascii="Book Antiqua" w:hAnsi="Book Antiqua" w:cs="Times New Roman"/>
          <w:noProof/>
          <w:color w:val="000000" w:themeColor="text1"/>
          <w:sz w:val="24"/>
          <w:szCs w:val="24"/>
          <w:vertAlign w:val="superscript"/>
          <w:lang w:val="en-US"/>
        </w:rPr>
        <w:t>,</w:t>
      </w:r>
      <w:hyperlink w:anchor="_ENREF_34" w:tooltip="Shao, 2019 #90" w:history="1">
        <w:r w:rsidR="008E6D33" w:rsidRPr="00174296">
          <w:rPr>
            <w:rFonts w:ascii="Book Antiqua" w:hAnsi="Book Antiqua" w:cs="Times New Roman"/>
            <w:noProof/>
            <w:color w:val="000000" w:themeColor="text1"/>
            <w:sz w:val="24"/>
            <w:szCs w:val="24"/>
            <w:vertAlign w:val="superscript"/>
            <w:lang w:val="en-US"/>
          </w:rPr>
          <w:t>34</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A93C63" w:rsidRPr="00174296">
        <w:rPr>
          <w:rFonts w:ascii="Book Antiqua" w:hAnsi="Book Antiqua" w:cs="Times New Roman"/>
          <w:color w:val="000000" w:themeColor="text1"/>
          <w:sz w:val="24"/>
          <w:szCs w:val="24"/>
          <w:lang w:val="en-US"/>
        </w:rPr>
        <w:t>.</w:t>
      </w:r>
      <w:r w:rsidR="00B03D8F" w:rsidRPr="00174296">
        <w:rPr>
          <w:rFonts w:ascii="Book Antiqua" w:hAnsi="Book Antiqua" w:cs="Times New Roman"/>
          <w:color w:val="000000" w:themeColor="text1"/>
          <w:sz w:val="24"/>
          <w:szCs w:val="24"/>
          <w:lang w:val="en-US"/>
        </w:rPr>
        <w:t xml:space="preserve"> </w:t>
      </w:r>
      <w:r w:rsidR="00332A78" w:rsidRPr="00174296">
        <w:rPr>
          <w:rFonts w:ascii="Book Antiqua" w:hAnsi="Book Antiqua" w:cs="Times New Roman"/>
          <w:color w:val="000000" w:themeColor="text1"/>
          <w:sz w:val="24"/>
          <w:szCs w:val="24"/>
          <w:lang w:val="en-US"/>
        </w:rPr>
        <w:t xml:space="preserve">Curcumin, an </w:t>
      </w:r>
      <w:r w:rsidR="007404F3" w:rsidRPr="00174296">
        <w:rPr>
          <w:rFonts w:ascii="Book Antiqua" w:hAnsi="Book Antiqua" w:cs="Times New Roman"/>
          <w:color w:val="000000" w:themeColor="text1"/>
          <w:sz w:val="24"/>
          <w:szCs w:val="24"/>
          <w:lang w:val="en-US"/>
        </w:rPr>
        <w:t xml:space="preserve">NLRP3 inhibitor </w:t>
      </w:r>
      <w:r w:rsidR="00817BBC" w:rsidRPr="00174296">
        <w:rPr>
          <w:rFonts w:ascii="Book Antiqua" w:hAnsi="Book Antiqua" w:cs="Times New Roman"/>
          <w:color w:val="000000" w:themeColor="text1"/>
          <w:sz w:val="24"/>
          <w:szCs w:val="24"/>
          <w:lang w:val="en-US"/>
        </w:rPr>
        <w:t xml:space="preserve">acting by </w:t>
      </w:r>
      <w:r w:rsidR="00580386" w:rsidRPr="00174296">
        <w:rPr>
          <w:rFonts w:ascii="Book Antiqua" w:hAnsi="Book Antiqua" w:cs="Times New Roman"/>
          <w:color w:val="000000" w:themeColor="text1"/>
          <w:sz w:val="24"/>
          <w:szCs w:val="24"/>
          <w:lang w:val="en-US"/>
        </w:rPr>
        <w:t xml:space="preserve">interfering the </w:t>
      </w:r>
      <w:proofErr w:type="spellStart"/>
      <w:r w:rsidR="00580386" w:rsidRPr="00174296">
        <w:rPr>
          <w:rFonts w:ascii="Book Antiqua" w:hAnsi="Book Antiqua" w:cs="Times New Roman"/>
          <w:color w:val="000000" w:themeColor="text1"/>
          <w:sz w:val="24"/>
          <w:szCs w:val="24"/>
          <w:lang w:val="en-US"/>
        </w:rPr>
        <w:t>inflammasome</w:t>
      </w:r>
      <w:proofErr w:type="spellEnd"/>
      <w:r w:rsidR="00580386" w:rsidRPr="00174296">
        <w:rPr>
          <w:rFonts w:ascii="Book Antiqua" w:hAnsi="Book Antiqua" w:cs="Times New Roman"/>
          <w:color w:val="000000" w:themeColor="text1"/>
          <w:sz w:val="24"/>
          <w:szCs w:val="24"/>
          <w:lang w:val="en-US"/>
        </w:rPr>
        <w:t>-mediated secretion of IL-1</w:t>
      </w:r>
      <w:r w:rsidR="00580386" w:rsidRPr="00174296">
        <w:rPr>
          <w:rFonts w:ascii="Book Antiqua" w:hAnsi="Book Antiqua" w:cs="Times New Roman"/>
          <w:color w:val="000000" w:themeColor="text1"/>
          <w:sz w:val="24"/>
          <w:szCs w:val="24"/>
        </w:rPr>
        <w:t>β</w:t>
      </w:r>
      <w:r w:rsidR="00580386" w:rsidRPr="00174296">
        <w:rPr>
          <w:rFonts w:ascii="Book Antiqua" w:hAnsi="Book Antiqua" w:cs="Times New Roman"/>
          <w:color w:val="000000" w:themeColor="text1"/>
          <w:sz w:val="24"/>
          <w:szCs w:val="24"/>
          <w:lang w:val="en-US"/>
        </w:rPr>
        <w:t xml:space="preserve"> and activation of caspase-1</w:t>
      </w:r>
      <w:r w:rsidR="00817BBC" w:rsidRPr="00174296">
        <w:rPr>
          <w:rFonts w:ascii="Book Antiqua" w:hAnsi="Book Antiqua" w:cs="Times New Roman"/>
          <w:color w:val="000000" w:themeColor="text1"/>
          <w:sz w:val="24"/>
          <w:szCs w:val="24"/>
          <w:lang w:val="en-US"/>
        </w:rPr>
        <w:t>,</w:t>
      </w:r>
      <w:r w:rsidR="00C03732" w:rsidRPr="00174296">
        <w:rPr>
          <w:rFonts w:ascii="Book Antiqua" w:hAnsi="Book Antiqua" w:cs="Times New Roman"/>
          <w:color w:val="000000" w:themeColor="text1"/>
          <w:sz w:val="24"/>
          <w:szCs w:val="24"/>
          <w:lang w:val="en-US"/>
        </w:rPr>
        <w:t xml:space="preserve"> </w:t>
      </w:r>
      <w:r w:rsidR="00817BBC" w:rsidRPr="00174296">
        <w:rPr>
          <w:rFonts w:ascii="Book Antiqua" w:hAnsi="Book Antiqua" w:cs="Times New Roman"/>
          <w:color w:val="000000" w:themeColor="text1"/>
          <w:sz w:val="24"/>
          <w:szCs w:val="24"/>
          <w:lang w:val="en-US"/>
        </w:rPr>
        <w:t>has been prove</w:t>
      </w:r>
      <w:r w:rsidR="00627758" w:rsidRPr="00174296">
        <w:rPr>
          <w:rFonts w:ascii="Book Antiqua" w:hAnsi="Book Antiqua" w:cs="Times New Roman"/>
          <w:color w:val="000000" w:themeColor="text1"/>
          <w:sz w:val="24"/>
          <w:szCs w:val="24"/>
          <w:lang w:val="en-US"/>
        </w:rPr>
        <w:t>n</w:t>
      </w:r>
      <w:r w:rsidR="00817BBC" w:rsidRPr="00174296">
        <w:rPr>
          <w:rFonts w:ascii="Book Antiqua" w:hAnsi="Book Antiqua" w:cs="Times New Roman"/>
          <w:color w:val="000000" w:themeColor="text1"/>
          <w:sz w:val="24"/>
          <w:szCs w:val="24"/>
          <w:lang w:val="en-US"/>
        </w:rPr>
        <w:t xml:space="preserve"> to be a potential and safe agent for the treatment of UC</w:t>
      </w:r>
      <w:r w:rsidR="00C0373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&lt;EndNote&gt;&lt;Cite&gt;&lt;Author&gt;Gong&lt;/Author&gt;&lt;Year&gt;2015&lt;/Year&gt;&lt;RecNum&gt;92&lt;/RecNum&gt;&lt;DisplayText&gt;&lt;style face="superscript"&gt;[35]&lt;/style&gt;&lt;/DisplayText&gt;&lt;record&gt;&lt;rec-number&gt;92&lt;/rec-number&gt;&lt;foreign-keys&gt;&lt;key app="EN" db-id="29xx22x57wdvvje2zdmp5styrv9f9ppxtez5"&gt;92&lt;/key&gt;&lt;/foreign-keys&gt;&lt;ref-type name="Journal Article"&gt;17&lt;/ref-type&gt;&lt;contributors&gt;&lt;authors&gt;&lt;author&gt;Gong, Z.&lt;/author&gt;&lt;author&gt;Zhou, J.&lt;/author&gt;&lt;author&gt;Li, H.&lt;/author&gt;&lt;author&gt;Gao, Y.&lt;/author&gt;&lt;author&gt;Xu, C.&lt;/author&gt;&lt;author&gt;Zhao, S.&lt;/author&gt;&lt;author&gt;Chen, Y.&lt;/author&gt;&lt;author&gt;Cai, W.&lt;/author&gt;&lt;author&gt;Wu, J.&lt;/author&gt;&lt;/authors&gt;&lt;/contributors&gt;&lt;titles&gt;&lt;title&gt;Curcumin suppresses NLRP3 inflammasome activation and protects against LPS-induced septic shock&lt;/title&gt;&lt;secondary-title&gt;Mol Nutr Food Res&lt;/secondary-title&gt;&lt;/titles&gt;&lt;pages&gt;2132-42&lt;/pages&gt;&lt;volume&gt;59&lt;/volume&gt;&lt;number&gt;11&lt;/number&gt;&lt;dates&gt;&lt;year&gt;2015&lt;/year&gt;&lt;/dates&gt;&lt;isbn&gt;1613-4133 (Electronic)&amp;#xD;1613-4125 (Linking)&lt;/isbn&gt;&lt;urls&gt;&lt;/urls&gt;&lt;/record&gt;&lt;/Cite&gt;&lt;/EndNote&gt;</w:instrText>
      </w:r>
      <w:r w:rsidR="00C0373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35" w:tooltip="Gong, 2015 #92" w:history="1">
        <w:r w:rsidR="008E6D33" w:rsidRPr="00174296">
          <w:rPr>
            <w:rFonts w:ascii="Book Antiqua" w:hAnsi="Book Antiqua" w:cs="Times New Roman"/>
            <w:noProof/>
            <w:color w:val="000000" w:themeColor="text1"/>
            <w:sz w:val="24"/>
            <w:szCs w:val="24"/>
            <w:vertAlign w:val="superscript"/>
            <w:lang w:val="en-US"/>
          </w:rPr>
          <w:t>35</w:t>
        </w:r>
      </w:hyperlink>
      <w:r w:rsidR="008E6D33" w:rsidRPr="00174296">
        <w:rPr>
          <w:rFonts w:ascii="Book Antiqua" w:hAnsi="Book Antiqua" w:cs="Times New Roman"/>
          <w:noProof/>
          <w:color w:val="000000" w:themeColor="text1"/>
          <w:sz w:val="24"/>
          <w:szCs w:val="24"/>
          <w:vertAlign w:val="superscript"/>
          <w:lang w:val="en-US"/>
        </w:rPr>
        <w:t>]</w:t>
      </w:r>
      <w:r w:rsidR="00C03732" w:rsidRPr="00174296">
        <w:rPr>
          <w:rFonts w:ascii="Book Antiqua" w:hAnsi="Book Antiqua" w:cs="Times New Roman"/>
          <w:color w:val="000000" w:themeColor="text1"/>
          <w:sz w:val="24"/>
          <w:szCs w:val="24"/>
          <w:lang w:val="en-US"/>
        </w:rPr>
        <w:fldChar w:fldCharType="end"/>
      </w:r>
      <w:r w:rsidR="007404F3" w:rsidRPr="00174296">
        <w:rPr>
          <w:rFonts w:ascii="Book Antiqua" w:hAnsi="Book Antiqua" w:cs="Times New Roman"/>
          <w:color w:val="000000" w:themeColor="text1"/>
          <w:sz w:val="24"/>
          <w:szCs w:val="24"/>
          <w:lang w:val="en-US"/>
        </w:rPr>
        <w:t>.</w:t>
      </w:r>
      <w:r w:rsidR="00817BBC" w:rsidRPr="00174296">
        <w:rPr>
          <w:rFonts w:ascii="Book Antiqua" w:hAnsi="Book Antiqua" w:cs="Times New Roman"/>
          <w:color w:val="000000" w:themeColor="text1"/>
          <w:sz w:val="24"/>
          <w:szCs w:val="24"/>
          <w:lang w:val="en-US"/>
        </w:rPr>
        <w:t xml:space="preserve"> The use of c</w:t>
      </w:r>
      <w:r w:rsidR="007404F3" w:rsidRPr="00174296">
        <w:rPr>
          <w:rFonts w:ascii="Book Antiqua" w:hAnsi="Book Antiqua" w:cs="Times New Roman"/>
          <w:color w:val="000000" w:themeColor="text1"/>
          <w:sz w:val="24"/>
          <w:szCs w:val="24"/>
          <w:lang w:val="en-US"/>
        </w:rPr>
        <w:t xml:space="preserve">urcumin </w:t>
      </w:r>
      <w:r w:rsidR="00817BBC" w:rsidRPr="00174296">
        <w:rPr>
          <w:rFonts w:ascii="Book Antiqua" w:hAnsi="Book Antiqua" w:cs="Times New Roman"/>
          <w:color w:val="000000" w:themeColor="text1"/>
          <w:sz w:val="24"/>
          <w:szCs w:val="24"/>
          <w:lang w:val="en-US"/>
        </w:rPr>
        <w:t>combined</w:t>
      </w:r>
      <w:r w:rsidR="007404F3" w:rsidRPr="00174296">
        <w:rPr>
          <w:rFonts w:ascii="Book Antiqua" w:hAnsi="Book Antiqua" w:cs="Times New Roman"/>
          <w:color w:val="000000" w:themeColor="text1"/>
          <w:sz w:val="24"/>
          <w:szCs w:val="24"/>
          <w:lang w:val="en-US"/>
        </w:rPr>
        <w:t xml:space="preserve"> with </w:t>
      </w:r>
      <w:proofErr w:type="spellStart"/>
      <w:r w:rsidR="007404F3" w:rsidRPr="00174296">
        <w:rPr>
          <w:rFonts w:ascii="Book Antiqua" w:hAnsi="Book Antiqua" w:cs="Times New Roman"/>
          <w:color w:val="000000" w:themeColor="text1"/>
          <w:sz w:val="24"/>
          <w:szCs w:val="24"/>
          <w:lang w:val="en-US"/>
        </w:rPr>
        <w:t>mesalamine</w:t>
      </w:r>
      <w:proofErr w:type="spellEnd"/>
      <w:r w:rsidR="007404F3" w:rsidRPr="00174296">
        <w:rPr>
          <w:rFonts w:ascii="Book Antiqua" w:hAnsi="Book Antiqua" w:cs="Times New Roman"/>
          <w:color w:val="000000" w:themeColor="text1"/>
          <w:sz w:val="24"/>
          <w:szCs w:val="24"/>
          <w:lang w:val="en-US"/>
        </w:rPr>
        <w:t xml:space="preserve"> in UC patients was </w:t>
      </w:r>
      <w:r w:rsidR="002B66C3" w:rsidRPr="00174296">
        <w:rPr>
          <w:rFonts w:ascii="Book Antiqua" w:hAnsi="Book Antiqua" w:cs="Times New Roman"/>
          <w:color w:val="000000" w:themeColor="text1"/>
          <w:sz w:val="24"/>
          <w:szCs w:val="24"/>
          <w:lang w:val="en-US"/>
        </w:rPr>
        <w:t>linked to</w:t>
      </w:r>
      <w:r w:rsidR="007404F3" w:rsidRPr="00174296">
        <w:rPr>
          <w:rFonts w:ascii="Book Antiqua" w:hAnsi="Book Antiqua" w:cs="Times New Roman"/>
          <w:color w:val="000000" w:themeColor="text1"/>
          <w:sz w:val="24"/>
          <w:szCs w:val="24"/>
          <w:lang w:val="en-US"/>
        </w:rPr>
        <w:t xml:space="preserve"> clinical improvement and endoscopic remission</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&lt;EndNote&gt;&lt;Cite&gt;&lt;Author&gt;Iqbal&lt;/Author&gt;&lt;Year&gt;2018&lt;/Year&gt;&lt;RecNum&gt;87&lt;/RecNum&gt;&lt;DisplayText&gt;&lt;style face="superscript"&gt;[36, 37]&lt;/style&gt;&lt;/DisplayText&gt;&lt;record&gt;&lt;rec-number&gt;87&lt;/rec-number&gt;&lt;foreign-keys&gt;&lt;key app="EN" db-id="29xx22x57wdvvje2zdmp5styrv9f9ppxtez5"&gt;87&lt;/key&gt;&lt;/foreign-keys&gt;&lt;ref-type name="Journal Article"&gt;17&lt;/ref-type&gt;&lt;contributors&gt;&lt;authors&gt;&lt;author&gt;Iqbal, U.&lt;/author&gt;&lt;author&gt;Anwar, H.&lt;/author&gt;&lt;author&gt;Quadri, A. A.&lt;/author&gt;&lt;/authors&gt;&lt;/contributors&gt;&lt;titles&gt;&lt;title&gt;Use of Curcumin in Achieving Clinical and Endoscopic Remission in Ulcerative Colitis: A Systematic Review and Meta-analysis&lt;/title&gt;&lt;secondary-title&gt;Am J Med Sci&lt;/secondary-title&gt;&lt;/titles&gt;&lt;periodical&gt;&lt;full-title&gt;Am J Med Sci&lt;/full-title&gt;&lt;/periodical&gt;&lt;pages&gt;350-356&lt;/pages&gt;&lt;volume&gt;356&lt;/volume&gt;&lt;number&gt;4&lt;/number&gt;&lt;dates&gt;&lt;year&gt;2018&lt;/year&gt;&lt;/dates&gt;&lt;isbn&gt;1538-2990 (Electronic)&amp;#xD;0002-9629 (Linking)&lt;/isbn&gt;&lt;urls&gt;&lt;/urls&gt;&lt;/record&gt;&lt;/Cite&gt;&lt;Cite&gt;&lt;Author&gt;Wang&lt;/Author&gt;&lt;Year&gt;2018&lt;/Year&gt;&lt;RecNum&gt;88&lt;/RecNum&gt;&lt;record&gt;&lt;rec-number&gt;88&lt;/rec-number&gt;&lt;foreign-keys&gt;&lt;key app="EN" db-id="29xx22x57wdvvje2zdmp5styrv9f9ppxtez5"&gt;88&lt;/key&gt;&lt;/foreign-keys&gt;&lt;ref-type name="Journal Article"&gt;17&lt;/ref-type&gt;&lt;contributors&gt;&lt;authors&gt;&lt;author&gt;Wang, Y.&lt;/author&gt;&lt;author&gt;Tang, Q.&lt;/author&gt;&lt;author&gt;Duan, P.&lt;/author&gt;&lt;author&gt;Yang, L.&lt;/author&gt;&lt;/authors&gt;&lt;/contributors&gt;&lt;titles&gt;&lt;title&gt;Curcumin as a therapeutic agent for blocking NF-kappaB activation in ulcerative colitis&lt;/title&gt;&lt;secondary-title&gt;Immunopharmacol Immunotoxicol&lt;/secondary-title&gt;&lt;/titles&gt;&lt;periodical&gt;&lt;full-title&gt;Immunopharmacol Immunotoxicol&lt;/full-title&gt;&lt;/periodical&gt;&lt;pages&gt;476-482&lt;/pages&gt;&lt;volume&gt;40&lt;/volume&gt;&lt;number&gt;6&lt;/number&gt;&lt;dates&gt;&lt;year&gt;2018&lt;/year&gt;&lt;/dates&gt;&lt;isbn&gt;1532-2513 (Electronic)&amp;#xD;0892-3973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36" w:tooltip="Iqbal, 2018 #87" w:history="1">
        <w:r w:rsidR="008E6D33" w:rsidRPr="00174296">
          <w:rPr>
            <w:rFonts w:ascii="Book Antiqua" w:hAnsi="Book Antiqua" w:cs="Times New Roman"/>
            <w:noProof/>
            <w:color w:val="000000" w:themeColor="text1"/>
            <w:sz w:val="24"/>
            <w:szCs w:val="24"/>
            <w:vertAlign w:val="superscript"/>
            <w:lang w:val="en-US"/>
          </w:rPr>
          <w:t>36</w:t>
        </w:r>
      </w:hyperlink>
      <w:r w:rsidR="008E6D33" w:rsidRPr="00174296">
        <w:rPr>
          <w:rFonts w:ascii="Book Antiqua" w:hAnsi="Book Antiqua" w:cs="Times New Roman"/>
          <w:noProof/>
          <w:color w:val="000000" w:themeColor="text1"/>
          <w:sz w:val="24"/>
          <w:szCs w:val="24"/>
          <w:vertAlign w:val="superscript"/>
          <w:lang w:val="en-US"/>
        </w:rPr>
        <w:t>,</w:t>
      </w:r>
      <w:hyperlink w:anchor="_ENREF_37" w:tooltip="Wang, 2018 #88" w:history="1">
        <w:r w:rsidR="008E6D33" w:rsidRPr="00174296">
          <w:rPr>
            <w:rFonts w:ascii="Book Antiqua" w:hAnsi="Book Antiqua" w:cs="Times New Roman"/>
            <w:noProof/>
            <w:color w:val="000000" w:themeColor="text1"/>
            <w:sz w:val="24"/>
            <w:szCs w:val="24"/>
            <w:vertAlign w:val="superscript"/>
            <w:lang w:val="en-US"/>
          </w:rPr>
          <w:t>37</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B03D8F" w:rsidRPr="00174296">
        <w:rPr>
          <w:rFonts w:ascii="Book Antiqua" w:hAnsi="Book Antiqua" w:cs="Times New Roman"/>
          <w:color w:val="000000" w:themeColor="text1"/>
          <w:sz w:val="24"/>
          <w:szCs w:val="24"/>
          <w:lang w:val="en-US"/>
        </w:rPr>
        <w:t>.</w:t>
      </w:r>
    </w:p>
    <w:p w:rsidR="004221B8" w:rsidRPr="00174296" w:rsidRDefault="00A118C8" w:rsidP="0018735E">
      <w:pPr>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lang w:val="en-US"/>
        </w:rPr>
        <w:t xml:space="preserve">The controversial </w:t>
      </w:r>
      <w:r w:rsidR="00E25D08" w:rsidRPr="00174296">
        <w:rPr>
          <w:rFonts w:ascii="Book Antiqua" w:hAnsi="Book Antiqua" w:cs="Times New Roman"/>
          <w:color w:val="000000" w:themeColor="text1"/>
          <w:sz w:val="24"/>
          <w:szCs w:val="24"/>
          <w:lang w:val="en-US"/>
        </w:rPr>
        <w:t xml:space="preserve">data on </w:t>
      </w:r>
      <w:r w:rsidRPr="00174296">
        <w:rPr>
          <w:rFonts w:ascii="Book Antiqua" w:hAnsi="Book Antiqua" w:cs="Times New Roman"/>
          <w:color w:val="000000" w:themeColor="text1"/>
          <w:sz w:val="24"/>
          <w:szCs w:val="24"/>
          <w:lang w:val="en-US"/>
        </w:rPr>
        <w:t xml:space="preserve">the NLRP3 </w:t>
      </w:r>
      <w:r w:rsidR="00765A3C" w:rsidRPr="00174296">
        <w:rPr>
          <w:rFonts w:ascii="Book Antiqua" w:hAnsi="Book Antiqua" w:cs="Times New Roman"/>
          <w:color w:val="000000" w:themeColor="text1"/>
          <w:sz w:val="24"/>
          <w:szCs w:val="24"/>
          <w:lang w:val="en-US"/>
        </w:rPr>
        <w:t xml:space="preserve">activity </w:t>
      </w:r>
      <w:r w:rsidRPr="00174296">
        <w:rPr>
          <w:rFonts w:ascii="Book Antiqua" w:hAnsi="Book Antiqua" w:cs="Times New Roman"/>
          <w:color w:val="000000" w:themeColor="text1"/>
          <w:sz w:val="24"/>
          <w:szCs w:val="24"/>
          <w:lang w:val="en-US"/>
        </w:rPr>
        <w:t xml:space="preserve">in IBD </w:t>
      </w:r>
      <w:r w:rsidR="0075787C" w:rsidRPr="00174296">
        <w:rPr>
          <w:rFonts w:ascii="Book Antiqua" w:hAnsi="Book Antiqua" w:cs="Times New Roman"/>
          <w:color w:val="000000" w:themeColor="text1"/>
          <w:sz w:val="24"/>
          <w:szCs w:val="24"/>
          <w:lang w:val="en-US"/>
        </w:rPr>
        <w:t>reveal the</w:t>
      </w:r>
      <w:r w:rsidR="00765A3C" w:rsidRPr="00174296">
        <w:rPr>
          <w:rFonts w:ascii="Book Antiqua" w:hAnsi="Book Antiqua" w:cs="Times New Roman"/>
          <w:color w:val="000000" w:themeColor="text1"/>
          <w:sz w:val="24"/>
          <w:szCs w:val="24"/>
          <w:lang w:val="en-US"/>
        </w:rPr>
        <w:t xml:space="preserve"> complicated and probably </w:t>
      </w:r>
      <w:r w:rsidR="00E25D08" w:rsidRPr="00174296">
        <w:rPr>
          <w:rFonts w:ascii="Book Antiqua" w:hAnsi="Book Antiqua" w:cs="Times New Roman"/>
          <w:color w:val="000000" w:themeColor="text1"/>
          <w:sz w:val="24"/>
          <w:szCs w:val="24"/>
          <w:lang w:val="en-US"/>
        </w:rPr>
        <w:t xml:space="preserve">diverse </w:t>
      </w:r>
      <w:r w:rsidR="00765A3C" w:rsidRPr="00174296">
        <w:rPr>
          <w:rFonts w:ascii="Book Antiqua" w:hAnsi="Book Antiqua" w:cs="Times New Roman"/>
          <w:color w:val="000000" w:themeColor="text1"/>
          <w:sz w:val="24"/>
          <w:szCs w:val="24"/>
          <w:lang w:val="en-US"/>
        </w:rPr>
        <w:t xml:space="preserve">role of NLRP3 </w:t>
      </w:r>
      <w:proofErr w:type="spellStart"/>
      <w:r w:rsidR="00E25D08" w:rsidRPr="00174296">
        <w:rPr>
          <w:rFonts w:ascii="Book Antiqua" w:hAnsi="Book Antiqua" w:cs="Times New Roman"/>
          <w:color w:val="000000" w:themeColor="text1"/>
          <w:sz w:val="24"/>
          <w:szCs w:val="24"/>
          <w:lang w:val="en-US"/>
        </w:rPr>
        <w:t>inflammasome</w:t>
      </w:r>
      <w:proofErr w:type="spellEnd"/>
      <w:r w:rsidR="00E25D08" w:rsidRPr="00174296">
        <w:rPr>
          <w:rFonts w:ascii="Book Antiqua" w:hAnsi="Book Antiqua" w:cs="Times New Roman"/>
          <w:color w:val="000000" w:themeColor="text1"/>
          <w:sz w:val="24"/>
          <w:szCs w:val="24"/>
          <w:lang w:val="en-US"/>
        </w:rPr>
        <w:t xml:space="preserve"> in IBD</w:t>
      </w:r>
      <w:r w:rsidR="00811E62" w:rsidRPr="00174296">
        <w:rPr>
          <w:rFonts w:ascii="Book Antiqua" w:hAnsi="Book Antiqua" w:cs="Times New Roman"/>
          <w:color w:val="000000" w:themeColor="text1"/>
          <w:sz w:val="24"/>
          <w:szCs w:val="24"/>
          <w:lang w:val="en-US"/>
        </w:rPr>
        <w:t xml:space="preserve">. </w:t>
      </w:r>
      <w:r w:rsidR="00E25D08" w:rsidRPr="00174296">
        <w:rPr>
          <w:rFonts w:ascii="Book Antiqua" w:hAnsi="Book Antiqua" w:cs="Times New Roman"/>
          <w:color w:val="000000" w:themeColor="text1"/>
          <w:sz w:val="24"/>
          <w:szCs w:val="24"/>
          <w:lang w:val="en-US"/>
        </w:rPr>
        <w:t xml:space="preserve">The NLRP3 </w:t>
      </w:r>
      <w:r w:rsidR="007271A6" w:rsidRPr="00174296">
        <w:rPr>
          <w:rFonts w:ascii="Book Antiqua" w:hAnsi="Book Antiqua" w:cs="Times New Roman"/>
          <w:color w:val="000000" w:themeColor="text1"/>
          <w:sz w:val="24"/>
          <w:szCs w:val="24"/>
          <w:lang w:val="en-US"/>
        </w:rPr>
        <w:t xml:space="preserve">activation seems to be a </w:t>
      </w:r>
      <w:r w:rsidR="00BB0F01" w:rsidRPr="00174296">
        <w:rPr>
          <w:rFonts w:ascii="Book Antiqua" w:hAnsi="Book Antiqua" w:cs="Times New Roman"/>
          <w:color w:val="000000" w:themeColor="text1"/>
          <w:sz w:val="24"/>
          <w:szCs w:val="24"/>
          <w:lang w:val="en-US"/>
        </w:rPr>
        <w:t>major char</w:t>
      </w:r>
      <w:r w:rsidR="0053747F" w:rsidRPr="00174296">
        <w:rPr>
          <w:rFonts w:ascii="Book Antiqua" w:hAnsi="Book Antiqua" w:cs="Times New Roman"/>
          <w:color w:val="000000" w:themeColor="text1"/>
          <w:sz w:val="24"/>
          <w:szCs w:val="24"/>
          <w:lang w:val="en-US"/>
        </w:rPr>
        <w:t>a</w:t>
      </w:r>
      <w:r w:rsidR="00BB0F01" w:rsidRPr="00174296">
        <w:rPr>
          <w:rFonts w:ascii="Book Antiqua" w:hAnsi="Book Antiqua" w:cs="Times New Roman"/>
          <w:color w:val="000000" w:themeColor="text1"/>
          <w:sz w:val="24"/>
          <w:szCs w:val="24"/>
          <w:lang w:val="en-US"/>
        </w:rPr>
        <w:t xml:space="preserve">cteristic </w:t>
      </w:r>
      <w:r w:rsidR="0053747F" w:rsidRPr="00174296">
        <w:rPr>
          <w:rFonts w:ascii="Book Antiqua" w:hAnsi="Book Antiqua" w:cs="Times New Roman"/>
          <w:color w:val="000000" w:themeColor="text1"/>
          <w:sz w:val="24"/>
          <w:szCs w:val="24"/>
          <w:lang w:val="en-US"/>
        </w:rPr>
        <w:t>in</w:t>
      </w:r>
      <w:r w:rsidR="0072128E" w:rsidRPr="00174296">
        <w:rPr>
          <w:rFonts w:ascii="Book Antiqua" w:hAnsi="Book Antiqua" w:cs="Times New Roman"/>
          <w:color w:val="000000" w:themeColor="text1"/>
          <w:sz w:val="24"/>
          <w:szCs w:val="24"/>
          <w:lang w:val="en-US"/>
        </w:rPr>
        <w:t xml:space="preserve"> </w:t>
      </w:r>
      <w:r w:rsidR="000E302F" w:rsidRPr="00174296">
        <w:rPr>
          <w:rFonts w:ascii="Book Antiqua" w:hAnsi="Book Antiqua" w:cs="Times New Roman"/>
          <w:color w:val="000000" w:themeColor="text1"/>
          <w:sz w:val="24"/>
          <w:szCs w:val="24"/>
          <w:lang w:val="en-US"/>
        </w:rPr>
        <w:t>inflamed</w:t>
      </w:r>
      <w:r w:rsidR="0072128E" w:rsidRPr="00174296">
        <w:rPr>
          <w:rFonts w:ascii="Book Antiqua" w:hAnsi="Book Antiqua" w:cs="Times New Roman"/>
          <w:color w:val="000000" w:themeColor="text1"/>
          <w:sz w:val="24"/>
          <w:szCs w:val="24"/>
          <w:lang w:val="en-US"/>
        </w:rPr>
        <w:t xml:space="preserve"> tissue of</w:t>
      </w:r>
      <w:r w:rsidR="0053747F" w:rsidRPr="00174296">
        <w:rPr>
          <w:rFonts w:ascii="Book Antiqua" w:hAnsi="Book Antiqua" w:cs="Times New Roman"/>
          <w:color w:val="000000" w:themeColor="text1"/>
          <w:sz w:val="24"/>
          <w:szCs w:val="24"/>
          <w:lang w:val="en-US"/>
        </w:rPr>
        <w:t xml:space="preserve"> </w:t>
      </w:r>
      <w:r w:rsidR="00F52666" w:rsidRPr="00174296">
        <w:rPr>
          <w:rFonts w:ascii="Book Antiqua" w:hAnsi="Book Antiqua" w:cs="Times New Roman"/>
          <w:color w:val="000000" w:themeColor="text1"/>
          <w:sz w:val="24"/>
          <w:szCs w:val="24"/>
          <w:lang w:val="en-US"/>
        </w:rPr>
        <w:t xml:space="preserve">IBD </w:t>
      </w:r>
      <w:r w:rsidR="0053747F" w:rsidRPr="00174296">
        <w:rPr>
          <w:rFonts w:ascii="Book Antiqua" w:hAnsi="Book Antiqua" w:cs="Times New Roman"/>
          <w:color w:val="000000" w:themeColor="text1"/>
          <w:sz w:val="24"/>
          <w:szCs w:val="24"/>
          <w:lang w:val="en-US"/>
        </w:rPr>
        <w:t>murine models and</w:t>
      </w:r>
      <w:r w:rsidR="000E302F" w:rsidRPr="00174296">
        <w:rPr>
          <w:rFonts w:ascii="Book Antiqua" w:hAnsi="Book Antiqua" w:cs="Times New Roman"/>
          <w:color w:val="000000" w:themeColor="text1"/>
          <w:sz w:val="24"/>
          <w:szCs w:val="24"/>
          <w:lang w:val="en-US"/>
        </w:rPr>
        <w:t xml:space="preserve"> patients</w:t>
      </w:r>
      <w:r w:rsidR="00F52666" w:rsidRPr="00174296">
        <w:rPr>
          <w:rFonts w:ascii="Book Antiqua" w:hAnsi="Book Antiqua" w:cs="Times New Roman"/>
          <w:color w:val="000000" w:themeColor="text1"/>
          <w:sz w:val="24"/>
          <w:szCs w:val="24"/>
          <w:lang w:val="en-US"/>
        </w:rPr>
        <w:t xml:space="preserve">, as high expression levels of its components have been observed. Activation of </w:t>
      </w:r>
      <w:bookmarkStart w:id="44" w:name="_Hlk9698664"/>
      <w:r w:rsidR="00F52666" w:rsidRPr="00174296">
        <w:rPr>
          <w:rFonts w:ascii="Book Antiqua" w:hAnsi="Book Antiqua" w:cs="Times New Roman"/>
          <w:color w:val="000000" w:themeColor="text1"/>
          <w:sz w:val="24"/>
          <w:szCs w:val="24"/>
          <w:lang w:val="en-US"/>
        </w:rPr>
        <w:t>NLRP3</w:t>
      </w:r>
      <w:bookmarkEnd w:id="44"/>
      <w:r w:rsidR="00F52666" w:rsidRPr="00174296">
        <w:rPr>
          <w:rFonts w:ascii="Book Antiqua" w:hAnsi="Book Antiqua" w:cs="Times New Roman"/>
          <w:color w:val="000000" w:themeColor="text1"/>
          <w:sz w:val="24"/>
          <w:szCs w:val="24"/>
          <w:lang w:val="en-US"/>
        </w:rPr>
        <w:t xml:space="preserve"> </w:t>
      </w:r>
      <w:proofErr w:type="spellStart"/>
      <w:r w:rsidR="00F52666" w:rsidRPr="00174296">
        <w:rPr>
          <w:rFonts w:ascii="Book Antiqua" w:hAnsi="Book Antiqua" w:cs="Times New Roman"/>
          <w:color w:val="000000" w:themeColor="text1"/>
          <w:sz w:val="24"/>
          <w:szCs w:val="24"/>
          <w:lang w:val="en-US"/>
        </w:rPr>
        <w:t>inflammasome</w:t>
      </w:r>
      <w:proofErr w:type="spellEnd"/>
      <w:r w:rsidR="00F52666" w:rsidRPr="00174296">
        <w:rPr>
          <w:rFonts w:ascii="Book Antiqua" w:hAnsi="Book Antiqua" w:cs="Times New Roman"/>
          <w:color w:val="000000" w:themeColor="text1"/>
          <w:sz w:val="24"/>
          <w:szCs w:val="24"/>
          <w:lang w:val="en-US"/>
        </w:rPr>
        <w:t xml:space="preserve"> </w:t>
      </w:r>
      <w:r w:rsidR="00C81D0B" w:rsidRPr="00174296">
        <w:rPr>
          <w:rFonts w:ascii="Book Antiqua" w:hAnsi="Book Antiqua" w:cs="Times New Roman"/>
          <w:color w:val="000000" w:themeColor="text1"/>
          <w:sz w:val="24"/>
          <w:szCs w:val="24"/>
          <w:lang w:val="en-US"/>
        </w:rPr>
        <w:t>constitute</w:t>
      </w:r>
      <w:r w:rsidR="00F52666" w:rsidRPr="00174296">
        <w:rPr>
          <w:rFonts w:ascii="Book Antiqua" w:hAnsi="Book Antiqua" w:cs="Times New Roman"/>
          <w:color w:val="000000" w:themeColor="text1"/>
          <w:sz w:val="24"/>
          <w:szCs w:val="24"/>
          <w:lang w:val="en-US"/>
        </w:rPr>
        <w:t>s</w:t>
      </w:r>
      <w:r w:rsidR="00C81D0B" w:rsidRPr="00174296">
        <w:rPr>
          <w:rFonts w:ascii="Book Antiqua" w:hAnsi="Book Antiqua" w:cs="Times New Roman"/>
          <w:color w:val="000000" w:themeColor="text1"/>
          <w:sz w:val="24"/>
          <w:szCs w:val="24"/>
          <w:lang w:val="en-US"/>
        </w:rPr>
        <w:t xml:space="preserve"> a</w:t>
      </w:r>
      <w:r w:rsidR="00C81D0B" w:rsidRPr="00174296">
        <w:rPr>
          <w:rFonts w:ascii="Book Antiqua" w:hAnsi="Book Antiqua"/>
          <w:color w:val="000000" w:themeColor="text1"/>
          <w:sz w:val="24"/>
          <w:szCs w:val="24"/>
          <w:lang w:val="en-US"/>
        </w:rPr>
        <w:t xml:space="preserve"> </w:t>
      </w:r>
      <w:r w:rsidR="00C81D0B" w:rsidRPr="00174296">
        <w:rPr>
          <w:rFonts w:ascii="Book Antiqua" w:hAnsi="Book Antiqua" w:cs="Times New Roman"/>
          <w:color w:val="000000" w:themeColor="text1"/>
          <w:sz w:val="24"/>
          <w:szCs w:val="24"/>
          <w:lang w:val="en-US"/>
        </w:rPr>
        <w:t>crucial step in the initiation of inflammatory process</w:t>
      </w:r>
      <w:r w:rsidR="00817BBC" w:rsidRPr="00174296">
        <w:rPr>
          <w:rFonts w:ascii="Book Antiqua" w:hAnsi="Book Antiqua" w:cs="Times New Roman"/>
          <w:color w:val="000000" w:themeColor="text1"/>
          <w:sz w:val="24"/>
          <w:szCs w:val="24"/>
          <w:lang w:val="en-US"/>
        </w:rPr>
        <w:t>es</w:t>
      </w:r>
      <w:r w:rsidR="00F52666" w:rsidRPr="00174296">
        <w:rPr>
          <w:rFonts w:ascii="Book Antiqua" w:hAnsi="Book Antiqua" w:cs="Times New Roman"/>
          <w:color w:val="000000" w:themeColor="text1"/>
          <w:sz w:val="24"/>
          <w:szCs w:val="24"/>
          <w:lang w:val="en-US"/>
        </w:rPr>
        <w:t>, which results in</w:t>
      </w:r>
      <w:r w:rsidR="00C81D0B" w:rsidRPr="00174296">
        <w:rPr>
          <w:rFonts w:ascii="Book Antiqua" w:hAnsi="Book Antiqua" w:cs="Times New Roman"/>
          <w:color w:val="000000" w:themeColor="text1"/>
          <w:sz w:val="24"/>
          <w:szCs w:val="24"/>
          <w:lang w:val="en-US"/>
        </w:rPr>
        <w:t xml:space="preserve"> tissue damage and IBD clinical manifestations development.</w:t>
      </w:r>
      <w:r w:rsidR="000E302F" w:rsidRPr="00174296">
        <w:rPr>
          <w:rFonts w:ascii="Book Antiqua" w:hAnsi="Book Antiqua" w:cs="Times New Roman"/>
          <w:color w:val="000000" w:themeColor="text1"/>
          <w:sz w:val="24"/>
          <w:szCs w:val="24"/>
          <w:lang w:val="en-US"/>
        </w:rPr>
        <w:t xml:space="preserve"> </w:t>
      </w:r>
      <w:r w:rsidR="00817BBC" w:rsidRPr="00174296">
        <w:rPr>
          <w:rFonts w:ascii="Book Antiqua" w:hAnsi="Book Antiqua" w:cs="Times New Roman"/>
          <w:color w:val="000000" w:themeColor="text1"/>
          <w:sz w:val="24"/>
          <w:szCs w:val="24"/>
          <w:lang w:val="en-US"/>
        </w:rPr>
        <w:t>Thus,</w:t>
      </w:r>
      <w:r w:rsidR="0060041B" w:rsidRPr="00174296">
        <w:rPr>
          <w:rFonts w:ascii="Book Antiqua" w:hAnsi="Book Antiqua" w:cs="Times New Roman"/>
          <w:color w:val="000000" w:themeColor="text1"/>
          <w:sz w:val="24"/>
          <w:szCs w:val="24"/>
          <w:lang w:val="en-US"/>
        </w:rPr>
        <w:t xml:space="preserve"> </w:t>
      </w:r>
      <w:r w:rsidR="00FC6727" w:rsidRPr="00174296">
        <w:rPr>
          <w:rFonts w:ascii="Book Antiqua" w:hAnsi="Book Antiqua" w:cs="Times New Roman"/>
          <w:color w:val="000000" w:themeColor="text1"/>
          <w:sz w:val="24"/>
          <w:szCs w:val="24"/>
          <w:lang w:val="en-US"/>
        </w:rPr>
        <w:t>NLRP3</w:t>
      </w:r>
      <w:r w:rsidR="003E71F1" w:rsidRPr="00174296">
        <w:rPr>
          <w:rFonts w:ascii="Book Antiqua" w:hAnsi="Book Antiqua" w:cs="Times New Roman"/>
          <w:color w:val="000000" w:themeColor="text1"/>
          <w:sz w:val="24"/>
          <w:szCs w:val="24"/>
          <w:lang w:val="en-US"/>
        </w:rPr>
        <w:t xml:space="preserve"> pathogenic effect </w:t>
      </w:r>
      <w:r w:rsidR="00D21B5C" w:rsidRPr="00174296">
        <w:rPr>
          <w:rFonts w:ascii="Book Antiqua" w:hAnsi="Book Antiqua" w:cs="Times New Roman"/>
          <w:color w:val="000000" w:themeColor="text1"/>
          <w:sz w:val="24"/>
          <w:szCs w:val="24"/>
          <w:lang w:val="en-US"/>
        </w:rPr>
        <w:t xml:space="preserve">may </w:t>
      </w:r>
      <w:r w:rsidR="00E25D08" w:rsidRPr="00174296">
        <w:rPr>
          <w:rFonts w:ascii="Book Antiqua" w:hAnsi="Book Antiqua" w:cs="Times New Roman"/>
          <w:color w:val="000000" w:themeColor="text1"/>
          <w:sz w:val="24"/>
          <w:szCs w:val="24"/>
          <w:lang w:val="en-US"/>
        </w:rPr>
        <w:t>be due to</w:t>
      </w:r>
      <w:r w:rsidR="007E1B76" w:rsidRPr="00174296">
        <w:rPr>
          <w:rFonts w:ascii="Book Antiqua" w:hAnsi="Book Antiqua" w:cs="Times New Roman"/>
          <w:color w:val="000000" w:themeColor="text1"/>
          <w:sz w:val="24"/>
          <w:szCs w:val="24"/>
          <w:lang w:val="en-US"/>
        </w:rPr>
        <w:t xml:space="preserve"> </w:t>
      </w:r>
      <w:r w:rsidR="00133BE0" w:rsidRPr="00174296">
        <w:rPr>
          <w:rFonts w:ascii="Book Antiqua" w:hAnsi="Book Antiqua" w:cs="Times New Roman"/>
          <w:color w:val="000000" w:themeColor="text1"/>
          <w:sz w:val="24"/>
          <w:szCs w:val="24"/>
          <w:lang w:val="en-US"/>
        </w:rPr>
        <w:t>increased</w:t>
      </w:r>
      <w:r w:rsidR="00280773" w:rsidRPr="00174296">
        <w:rPr>
          <w:rFonts w:ascii="Book Antiqua" w:hAnsi="Book Antiqua" w:cs="Times New Roman"/>
          <w:color w:val="000000" w:themeColor="text1"/>
          <w:sz w:val="24"/>
          <w:szCs w:val="24"/>
          <w:lang w:val="en-US"/>
        </w:rPr>
        <w:t xml:space="preserve"> or aberrant</w:t>
      </w:r>
      <w:r w:rsidR="00133BE0" w:rsidRPr="00174296">
        <w:rPr>
          <w:rFonts w:ascii="Book Antiqua" w:hAnsi="Book Antiqua" w:cs="Times New Roman"/>
          <w:color w:val="000000" w:themeColor="text1"/>
          <w:sz w:val="24"/>
          <w:szCs w:val="24"/>
          <w:lang w:val="en-US"/>
        </w:rPr>
        <w:t xml:space="preserve"> activity</w:t>
      </w:r>
      <w:r w:rsidR="001C6792" w:rsidRPr="00174296">
        <w:rPr>
          <w:rFonts w:ascii="Book Antiqua" w:hAnsi="Book Antiqua" w:cs="Times New Roman"/>
          <w:color w:val="000000" w:themeColor="text1"/>
          <w:sz w:val="24"/>
          <w:szCs w:val="24"/>
          <w:lang w:val="en-US"/>
        </w:rPr>
        <w:t xml:space="preserve"> of the complex.</w:t>
      </w:r>
      <w:r w:rsidR="00100222" w:rsidRPr="00174296">
        <w:rPr>
          <w:rFonts w:ascii="Book Antiqua" w:hAnsi="Book Antiqua" w:cs="Times New Roman"/>
          <w:color w:val="000000" w:themeColor="text1"/>
          <w:sz w:val="24"/>
          <w:szCs w:val="24"/>
          <w:lang w:val="en-US"/>
        </w:rPr>
        <w:t xml:space="preserve"> </w:t>
      </w:r>
      <w:r w:rsidR="00280773" w:rsidRPr="00174296">
        <w:rPr>
          <w:rFonts w:ascii="Book Antiqua" w:hAnsi="Book Antiqua" w:cs="Times New Roman"/>
          <w:color w:val="000000" w:themeColor="text1"/>
          <w:sz w:val="24"/>
          <w:szCs w:val="24"/>
          <w:lang w:val="en-US"/>
        </w:rPr>
        <w:t xml:space="preserve">The </w:t>
      </w:r>
      <w:r w:rsidR="00F64798" w:rsidRPr="00174296">
        <w:rPr>
          <w:rFonts w:ascii="Book Antiqua" w:hAnsi="Book Antiqua" w:cs="Times New Roman"/>
          <w:color w:val="000000" w:themeColor="text1"/>
          <w:sz w:val="24"/>
          <w:szCs w:val="24"/>
          <w:lang w:val="en-US"/>
        </w:rPr>
        <w:t xml:space="preserve">etiological </w:t>
      </w:r>
      <w:r w:rsidR="00280773" w:rsidRPr="00174296">
        <w:rPr>
          <w:rFonts w:ascii="Book Antiqua" w:hAnsi="Book Antiqua" w:cs="Times New Roman"/>
          <w:color w:val="000000" w:themeColor="text1"/>
          <w:sz w:val="24"/>
          <w:szCs w:val="24"/>
          <w:lang w:val="en-US"/>
        </w:rPr>
        <w:t>factors</w:t>
      </w:r>
      <w:r w:rsidR="003E71F1" w:rsidRPr="00174296">
        <w:rPr>
          <w:rFonts w:ascii="Book Antiqua" w:hAnsi="Book Antiqua" w:cs="Times New Roman"/>
          <w:color w:val="000000" w:themeColor="text1"/>
          <w:sz w:val="24"/>
          <w:szCs w:val="24"/>
          <w:lang w:val="en-US"/>
        </w:rPr>
        <w:t xml:space="preserve"> </w:t>
      </w:r>
      <w:r w:rsidR="00280773" w:rsidRPr="00174296">
        <w:rPr>
          <w:rFonts w:ascii="Book Antiqua" w:hAnsi="Book Antiqua" w:cs="Times New Roman"/>
          <w:color w:val="000000" w:themeColor="text1"/>
          <w:sz w:val="24"/>
          <w:szCs w:val="24"/>
          <w:lang w:val="en-US"/>
        </w:rPr>
        <w:t xml:space="preserve">of </w:t>
      </w:r>
      <w:proofErr w:type="spellStart"/>
      <w:r w:rsidR="00207587" w:rsidRPr="00174296">
        <w:rPr>
          <w:rFonts w:ascii="Book Antiqua" w:hAnsi="Book Antiqua" w:cs="Times New Roman"/>
          <w:color w:val="000000" w:themeColor="text1"/>
          <w:sz w:val="24"/>
          <w:szCs w:val="24"/>
          <w:lang w:val="en-US"/>
        </w:rPr>
        <w:t>inflammasome</w:t>
      </w:r>
      <w:proofErr w:type="spellEnd"/>
      <w:r w:rsidR="00207587" w:rsidRPr="00174296">
        <w:rPr>
          <w:rFonts w:ascii="Book Antiqua" w:hAnsi="Book Antiqua" w:cs="Times New Roman"/>
          <w:color w:val="000000" w:themeColor="text1"/>
          <w:sz w:val="24"/>
          <w:szCs w:val="24"/>
          <w:lang w:val="en-US"/>
        </w:rPr>
        <w:t xml:space="preserve"> </w:t>
      </w:r>
      <w:r w:rsidR="00280773" w:rsidRPr="00174296">
        <w:rPr>
          <w:rFonts w:ascii="Book Antiqua" w:hAnsi="Book Antiqua" w:cs="Times New Roman"/>
          <w:color w:val="000000" w:themeColor="text1"/>
          <w:sz w:val="24"/>
          <w:szCs w:val="24"/>
          <w:lang w:val="en-US"/>
        </w:rPr>
        <w:t xml:space="preserve">abnormal activity </w:t>
      </w:r>
      <w:r w:rsidR="00F64798" w:rsidRPr="00174296">
        <w:rPr>
          <w:rFonts w:ascii="Book Antiqua" w:hAnsi="Book Antiqua" w:cs="Times New Roman"/>
          <w:color w:val="000000" w:themeColor="text1"/>
          <w:sz w:val="24"/>
          <w:szCs w:val="24"/>
          <w:lang w:val="en-US"/>
        </w:rPr>
        <w:t xml:space="preserve">remain to be clarified. </w:t>
      </w:r>
      <w:r w:rsidR="00FC6727" w:rsidRPr="00174296">
        <w:rPr>
          <w:rFonts w:ascii="Book Antiqua" w:hAnsi="Book Antiqua" w:cs="Times New Roman"/>
          <w:color w:val="000000" w:themeColor="text1"/>
          <w:sz w:val="24"/>
          <w:szCs w:val="24"/>
          <w:lang w:val="en-US"/>
        </w:rPr>
        <w:t>Furthermore</w:t>
      </w:r>
      <w:r w:rsidR="00207587" w:rsidRPr="00174296">
        <w:rPr>
          <w:rFonts w:ascii="Book Antiqua" w:hAnsi="Book Antiqua" w:cs="Times New Roman"/>
          <w:color w:val="000000" w:themeColor="text1"/>
          <w:sz w:val="24"/>
          <w:szCs w:val="24"/>
          <w:lang w:val="en-US"/>
        </w:rPr>
        <w:t xml:space="preserve">, </w:t>
      </w:r>
      <w:r w:rsidR="00207587" w:rsidRPr="00174296">
        <w:rPr>
          <w:rFonts w:ascii="Book Antiqua" w:hAnsi="Book Antiqua" w:cs="Times New Roman"/>
          <w:sz w:val="24"/>
          <w:szCs w:val="24"/>
          <w:lang w:val="en-US"/>
        </w:rPr>
        <w:t xml:space="preserve">the </w:t>
      </w:r>
      <w:r w:rsidR="00817BBC" w:rsidRPr="00174296">
        <w:rPr>
          <w:rFonts w:ascii="Book Antiqua" w:hAnsi="Book Antiqua" w:cs="Times New Roman"/>
          <w:sz w:val="24"/>
          <w:szCs w:val="24"/>
          <w:lang w:val="en-US"/>
        </w:rPr>
        <w:t>possibility</w:t>
      </w:r>
      <w:r w:rsidR="00207587" w:rsidRPr="00174296">
        <w:rPr>
          <w:rFonts w:ascii="Book Antiqua" w:hAnsi="Book Antiqua" w:cs="Times New Roman"/>
          <w:sz w:val="24"/>
          <w:szCs w:val="24"/>
          <w:lang w:val="en-US"/>
        </w:rPr>
        <w:t xml:space="preserve"> </w:t>
      </w:r>
      <w:r w:rsidR="00663FEE" w:rsidRPr="00174296">
        <w:rPr>
          <w:rFonts w:ascii="Book Antiqua" w:hAnsi="Book Antiqua" w:cs="Times New Roman"/>
          <w:sz w:val="24"/>
          <w:szCs w:val="24"/>
          <w:lang w:val="en-US"/>
        </w:rPr>
        <w:t xml:space="preserve">of the NLRP3 </w:t>
      </w:r>
      <w:proofErr w:type="spellStart"/>
      <w:r w:rsidR="00663FEE" w:rsidRPr="00174296">
        <w:rPr>
          <w:rFonts w:ascii="Book Antiqua" w:hAnsi="Book Antiqua" w:cs="Times New Roman"/>
          <w:sz w:val="24"/>
          <w:szCs w:val="24"/>
          <w:lang w:val="en-US"/>
        </w:rPr>
        <w:t>inflammasome</w:t>
      </w:r>
      <w:proofErr w:type="spellEnd"/>
      <w:r w:rsidR="00663FEE" w:rsidRPr="00174296">
        <w:rPr>
          <w:rFonts w:ascii="Book Antiqua" w:hAnsi="Book Antiqua" w:cs="Times New Roman"/>
          <w:sz w:val="24"/>
          <w:szCs w:val="24"/>
          <w:lang w:val="en-US"/>
        </w:rPr>
        <w:t xml:space="preserve"> exert</w:t>
      </w:r>
      <w:r w:rsidR="00817BBC" w:rsidRPr="00174296">
        <w:rPr>
          <w:rFonts w:ascii="Book Antiqua" w:hAnsi="Book Antiqua" w:cs="Times New Roman"/>
          <w:sz w:val="24"/>
          <w:szCs w:val="24"/>
          <w:lang w:val="en-US"/>
        </w:rPr>
        <w:t xml:space="preserve">ing </w:t>
      </w:r>
      <w:r w:rsidR="00A6196B" w:rsidRPr="00174296">
        <w:rPr>
          <w:rFonts w:ascii="Book Antiqua" w:hAnsi="Book Antiqua" w:cs="Times New Roman"/>
          <w:sz w:val="24"/>
          <w:szCs w:val="24"/>
          <w:lang w:val="en-US"/>
        </w:rPr>
        <w:t>a protective</w:t>
      </w:r>
      <w:r w:rsidR="00C274B1" w:rsidRPr="00174296">
        <w:rPr>
          <w:rFonts w:ascii="Book Antiqua" w:hAnsi="Book Antiqua" w:cs="Times New Roman"/>
          <w:sz w:val="24"/>
          <w:szCs w:val="24"/>
          <w:lang w:val="en-US"/>
        </w:rPr>
        <w:t xml:space="preserve"> function </w:t>
      </w:r>
      <w:r w:rsidR="00A6196B" w:rsidRPr="00174296">
        <w:rPr>
          <w:rFonts w:ascii="Book Antiqua" w:hAnsi="Book Antiqua" w:cs="Times New Roman"/>
          <w:sz w:val="24"/>
          <w:szCs w:val="24"/>
          <w:lang w:val="en-US"/>
        </w:rPr>
        <w:t>during inflammation</w:t>
      </w:r>
      <w:r w:rsidR="00222583" w:rsidRPr="00174296">
        <w:rPr>
          <w:rFonts w:ascii="Book Antiqua" w:hAnsi="Book Antiqua" w:cs="Times New Roman"/>
          <w:sz w:val="24"/>
          <w:szCs w:val="24"/>
          <w:lang w:val="en-US"/>
        </w:rPr>
        <w:t xml:space="preserve"> as</w:t>
      </w:r>
      <w:r w:rsidR="00C320CC" w:rsidRPr="00174296">
        <w:rPr>
          <w:rFonts w:ascii="Book Antiqua" w:hAnsi="Book Antiqua" w:cs="Times New Roman"/>
          <w:sz w:val="24"/>
          <w:szCs w:val="24"/>
          <w:lang w:val="en-US"/>
        </w:rPr>
        <w:t xml:space="preserve"> a compensatory </w:t>
      </w:r>
      <w:r w:rsidR="00A1693F" w:rsidRPr="00174296">
        <w:rPr>
          <w:rFonts w:ascii="Book Antiqua" w:hAnsi="Book Antiqua" w:cs="Times New Roman"/>
          <w:sz w:val="24"/>
          <w:szCs w:val="24"/>
          <w:lang w:val="en-US"/>
        </w:rPr>
        <w:t xml:space="preserve">mechanism </w:t>
      </w:r>
      <w:r w:rsidR="00817BBC" w:rsidRPr="00174296">
        <w:rPr>
          <w:rFonts w:ascii="Book Antiqua" w:hAnsi="Book Antiqua" w:cs="Times New Roman"/>
          <w:sz w:val="24"/>
          <w:szCs w:val="24"/>
          <w:lang w:val="en-US"/>
        </w:rPr>
        <w:t>of</w:t>
      </w:r>
      <w:r w:rsidR="00882D3F" w:rsidRPr="00174296">
        <w:rPr>
          <w:rFonts w:ascii="Book Antiqua" w:hAnsi="Book Antiqua" w:cs="Times New Roman"/>
          <w:sz w:val="24"/>
          <w:szCs w:val="24"/>
          <w:lang w:val="en-US"/>
        </w:rPr>
        <w:t xml:space="preserve"> </w:t>
      </w:r>
      <w:r w:rsidR="00207587" w:rsidRPr="00174296">
        <w:rPr>
          <w:rFonts w:ascii="Book Antiqua" w:hAnsi="Book Antiqua" w:cs="Times New Roman"/>
          <w:sz w:val="24"/>
          <w:szCs w:val="24"/>
          <w:lang w:val="en-US"/>
        </w:rPr>
        <w:t>maintain</w:t>
      </w:r>
      <w:r w:rsidR="00817BBC" w:rsidRPr="00174296">
        <w:rPr>
          <w:rFonts w:ascii="Book Antiqua" w:hAnsi="Book Antiqua" w:cs="Times New Roman"/>
          <w:sz w:val="24"/>
          <w:szCs w:val="24"/>
          <w:lang w:val="en-US"/>
        </w:rPr>
        <w:t>ing</w:t>
      </w:r>
      <w:r w:rsidR="00207587" w:rsidRPr="00174296">
        <w:rPr>
          <w:rFonts w:ascii="Book Antiqua" w:hAnsi="Book Antiqua" w:cs="Times New Roman"/>
          <w:sz w:val="24"/>
          <w:szCs w:val="24"/>
          <w:lang w:val="en-US"/>
        </w:rPr>
        <w:t xml:space="preserve"> </w:t>
      </w:r>
      <w:r w:rsidR="00882D3F" w:rsidRPr="00174296">
        <w:rPr>
          <w:rFonts w:ascii="Book Antiqua" w:hAnsi="Book Antiqua" w:cs="Times New Roman"/>
          <w:sz w:val="24"/>
          <w:szCs w:val="24"/>
          <w:lang w:val="en-US"/>
        </w:rPr>
        <w:t>intestinal</w:t>
      </w:r>
      <w:r w:rsidR="006C0387" w:rsidRPr="00174296">
        <w:rPr>
          <w:rFonts w:ascii="Book Antiqua" w:hAnsi="Book Antiqua" w:cs="Times New Roman"/>
          <w:sz w:val="24"/>
          <w:szCs w:val="24"/>
          <w:lang w:val="en-US"/>
        </w:rPr>
        <w:t xml:space="preserve"> homeostasis</w:t>
      </w:r>
      <w:r w:rsidR="00207587" w:rsidRPr="00174296">
        <w:rPr>
          <w:rFonts w:ascii="Book Antiqua" w:hAnsi="Book Antiqua" w:cs="Times New Roman"/>
          <w:sz w:val="24"/>
          <w:szCs w:val="24"/>
          <w:lang w:val="en-US"/>
        </w:rPr>
        <w:t>, should be investigated</w:t>
      </w:r>
      <w:r w:rsidR="006C0387" w:rsidRPr="00174296">
        <w:rPr>
          <w:rFonts w:ascii="Book Antiqua" w:hAnsi="Book Antiqua" w:cs="Times New Roman"/>
          <w:sz w:val="24"/>
          <w:szCs w:val="24"/>
          <w:lang w:val="en-US"/>
        </w:rPr>
        <w:t xml:space="preserve">. </w:t>
      </w:r>
      <w:r w:rsidR="00207587" w:rsidRPr="00174296">
        <w:rPr>
          <w:rFonts w:ascii="Book Antiqua" w:hAnsi="Book Antiqua" w:cs="Times New Roman"/>
          <w:color w:val="000000" w:themeColor="text1"/>
          <w:sz w:val="24"/>
          <w:szCs w:val="24"/>
          <w:lang w:val="en-US"/>
        </w:rPr>
        <w:t xml:space="preserve">Study on </w:t>
      </w:r>
      <w:r w:rsidR="009F4E33" w:rsidRPr="00174296">
        <w:rPr>
          <w:rFonts w:ascii="Book Antiqua" w:hAnsi="Book Antiqua" w:cs="Times New Roman"/>
          <w:color w:val="000000" w:themeColor="text1"/>
          <w:sz w:val="24"/>
          <w:szCs w:val="24"/>
          <w:lang w:val="en-US"/>
        </w:rPr>
        <w:t xml:space="preserve">molecular regulation of NLRP3 </w:t>
      </w:r>
      <w:proofErr w:type="spellStart"/>
      <w:r w:rsidR="009F4E33" w:rsidRPr="00174296">
        <w:rPr>
          <w:rFonts w:ascii="Book Antiqua" w:hAnsi="Book Antiqua" w:cs="Times New Roman"/>
          <w:color w:val="000000" w:themeColor="text1"/>
          <w:sz w:val="24"/>
          <w:szCs w:val="24"/>
          <w:lang w:val="en-US"/>
        </w:rPr>
        <w:t>inflammasome</w:t>
      </w:r>
      <w:proofErr w:type="spellEnd"/>
      <w:r w:rsidR="009F4E33" w:rsidRPr="00174296">
        <w:rPr>
          <w:rFonts w:ascii="Book Antiqua" w:hAnsi="Book Antiqua" w:cs="Times New Roman"/>
          <w:color w:val="000000" w:themeColor="text1"/>
          <w:sz w:val="24"/>
          <w:szCs w:val="24"/>
          <w:lang w:val="en-US"/>
        </w:rPr>
        <w:t xml:space="preserve"> activity during inflammation </w:t>
      </w:r>
      <w:r w:rsidR="0049765B" w:rsidRPr="00174296">
        <w:rPr>
          <w:rFonts w:ascii="Book Antiqua" w:hAnsi="Book Antiqua" w:cs="Times New Roman"/>
          <w:color w:val="000000" w:themeColor="text1"/>
          <w:sz w:val="24"/>
          <w:szCs w:val="24"/>
          <w:lang w:val="en-US"/>
        </w:rPr>
        <w:t xml:space="preserve">will provide </w:t>
      </w:r>
      <w:r w:rsidR="003A2A66" w:rsidRPr="00174296">
        <w:rPr>
          <w:rFonts w:ascii="Book Antiqua" w:hAnsi="Book Antiqua" w:cs="Times New Roman"/>
          <w:color w:val="000000" w:themeColor="text1"/>
          <w:sz w:val="24"/>
          <w:szCs w:val="24"/>
          <w:lang w:val="en-US"/>
        </w:rPr>
        <w:t xml:space="preserve">useful knowledge </w:t>
      </w:r>
      <w:r w:rsidR="00D559AF" w:rsidRPr="00174296">
        <w:rPr>
          <w:rFonts w:ascii="Book Antiqua" w:hAnsi="Book Antiqua" w:cs="Times New Roman"/>
          <w:color w:val="000000" w:themeColor="text1"/>
          <w:sz w:val="24"/>
          <w:szCs w:val="24"/>
          <w:lang w:val="en-US"/>
        </w:rPr>
        <w:t xml:space="preserve">in development of therapeutic approaches </w:t>
      </w:r>
      <w:r w:rsidR="003A2A66" w:rsidRPr="00174296">
        <w:rPr>
          <w:rFonts w:ascii="Book Antiqua" w:hAnsi="Book Antiqua" w:cs="Times New Roman"/>
          <w:color w:val="000000" w:themeColor="text1"/>
          <w:sz w:val="24"/>
          <w:szCs w:val="24"/>
          <w:lang w:val="en-US"/>
        </w:rPr>
        <w:t xml:space="preserve">in IBD. </w:t>
      </w:r>
      <w:r w:rsidR="00422C2B" w:rsidRPr="00174296">
        <w:rPr>
          <w:rFonts w:ascii="Book Antiqua" w:hAnsi="Book Antiqua" w:cs="Times New Roman"/>
          <w:color w:val="000000" w:themeColor="text1"/>
          <w:sz w:val="24"/>
          <w:szCs w:val="24"/>
          <w:lang w:val="en-US"/>
        </w:rPr>
        <w:t>A</w:t>
      </w:r>
      <w:r w:rsidR="00123E2A" w:rsidRPr="00174296">
        <w:rPr>
          <w:rFonts w:ascii="Book Antiqua" w:hAnsi="Book Antiqua" w:cs="Times New Roman"/>
          <w:color w:val="000000" w:themeColor="text1"/>
          <w:sz w:val="24"/>
          <w:szCs w:val="24"/>
          <w:lang w:val="en-US"/>
        </w:rPr>
        <w:t xml:space="preserve">ctivation of NLRP3 </w:t>
      </w:r>
      <w:proofErr w:type="spellStart"/>
      <w:r w:rsidR="00123E2A" w:rsidRPr="00174296">
        <w:rPr>
          <w:rFonts w:ascii="Book Antiqua" w:hAnsi="Book Antiqua" w:cs="Times New Roman"/>
          <w:color w:val="000000" w:themeColor="text1"/>
          <w:sz w:val="24"/>
          <w:szCs w:val="24"/>
          <w:lang w:val="en-US"/>
        </w:rPr>
        <w:t>inflammasome</w:t>
      </w:r>
      <w:proofErr w:type="spellEnd"/>
      <w:r w:rsidR="00123E2A" w:rsidRPr="00174296">
        <w:rPr>
          <w:rFonts w:ascii="Book Antiqua" w:hAnsi="Book Antiqua" w:cs="Times New Roman"/>
          <w:color w:val="000000" w:themeColor="text1"/>
          <w:sz w:val="24"/>
          <w:szCs w:val="24"/>
          <w:lang w:val="en-US"/>
        </w:rPr>
        <w:t xml:space="preserve"> as well as endpoints of this process (IL-1β, IL-18, </w:t>
      </w:r>
      <w:proofErr w:type="spellStart"/>
      <w:r w:rsidR="00123E2A" w:rsidRPr="00174296">
        <w:rPr>
          <w:rFonts w:ascii="Book Antiqua" w:hAnsi="Book Antiqua" w:cs="Times New Roman"/>
          <w:color w:val="000000" w:themeColor="text1"/>
          <w:sz w:val="24"/>
          <w:szCs w:val="24"/>
          <w:lang w:val="en-US"/>
        </w:rPr>
        <w:t>pyroptosis</w:t>
      </w:r>
      <w:proofErr w:type="spellEnd"/>
      <w:r w:rsidR="00123E2A" w:rsidRPr="00174296">
        <w:rPr>
          <w:rFonts w:ascii="Book Antiqua" w:hAnsi="Book Antiqua" w:cs="Times New Roman"/>
          <w:color w:val="000000" w:themeColor="text1"/>
          <w:sz w:val="24"/>
          <w:szCs w:val="24"/>
          <w:lang w:val="en-US"/>
        </w:rPr>
        <w:t>) seem to be promising therapeutic option</w:t>
      </w:r>
      <w:r w:rsidR="00817BBC" w:rsidRPr="00174296">
        <w:rPr>
          <w:rFonts w:ascii="Book Antiqua" w:hAnsi="Book Antiqua" w:cs="Times New Roman"/>
          <w:color w:val="000000" w:themeColor="text1"/>
          <w:sz w:val="24"/>
          <w:szCs w:val="24"/>
          <w:lang w:val="en-US"/>
        </w:rPr>
        <w:t>s</w:t>
      </w:r>
      <w:r w:rsidR="00123E2A" w:rsidRPr="00174296">
        <w:rPr>
          <w:rFonts w:ascii="Book Antiqua" w:hAnsi="Book Antiqua" w:cs="Times New Roman"/>
          <w:color w:val="000000" w:themeColor="text1"/>
          <w:sz w:val="24"/>
          <w:szCs w:val="24"/>
          <w:lang w:val="en-US"/>
        </w:rPr>
        <w:t xml:space="preserve"> which need further </w:t>
      </w:r>
      <w:r w:rsidR="00422C2B" w:rsidRPr="00174296">
        <w:rPr>
          <w:rFonts w:ascii="Book Antiqua" w:hAnsi="Book Antiqua" w:cs="Times New Roman"/>
          <w:color w:val="000000" w:themeColor="text1"/>
          <w:sz w:val="24"/>
          <w:szCs w:val="24"/>
          <w:lang w:val="en-US"/>
        </w:rPr>
        <w:t>research</w:t>
      </w:r>
      <w:r w:rsidR="00123E2A" w:rsidRPr="00174296">
        <w:rPr>
          <w:rFonts w:ascii="Book Antiqua" w:hAnsi="Book Antiqua" w:cs="Times New Roman"/>
          <w:color w:val="000000" w:themeColor="text1"/>
          <w:sz w:val="24"/>
          <w:szCs w:val="24"/>
          <w:lang w:val="en-US"/>
        </w:rPr>
        <w:t>.</w:t>
      </w:r>
      <w:r w:rsidR="00817BBC" w:rsidRPr="00174296">
        <w:rPr>
          <w:rFonts w:ascii="Book Antiqua" w:hAnsi="Book Antiqua" w:cs="Times New Roman"/>
          <w:color w:val="000000" w:themeColor="text1"/>
          <w:sz w:val="24"/>
          <w:szCs w:val="24"/>
          <w:lang w:val="en-US"/>
        </w:rPr>
        <w:t xml:space="preserve"> </w:t>
      </w:r>
    </w:p>
    <w:p w:rsidR="008E6D33" w:rsidRPr="00174296" w:rsidRDefault="008E6D33" w:rsidP="00BB537F">
      <w:pPr>
        <w:spacing w:after="0" w:line="360" w:lineRule="auto"/>
        <w:jc w:val="both"/>
        <w:rPr>
          <w:rFonts w:ascii="Book Antiqua" w:hAnsi="Book Antiqua" w:cs="Times New Roman"/>
          <w:b/>
          <w:color w:val="000000" w:themeColor="text1"/>
          <w:sz w:val="24"/>
          <w:szCs w:val="24"/>
          <w:lang w:val="en-US"/>
        </w:rPr>
      </w:pPr>
    </w:p>
    <w:p w:rsidR="00D02D7A" w:rsidRPr="00174296" w:rsidRDefault="0018735E" w:rsidP="00BB537F">
      <w:pPr>
        <w:spacing w:after="0" w:line="360" w:lineRule="auto"/>
        <w:jc w:val="both"/>
        <w:rPr>
          <w:rFonts w:ascii="Book Antiqua" w:hAnsi="Book Antiqua" w:cs="Times New Roman"/>
          <w:b/>
          <w:color w:val="000000" w:themeColor="text1"/>
          <w:sz w:val="24"/>
          <w:szCs w:val="24"/>
          <w:lang w:val="en-US"/>
        </w:rPr>
      </w:pPr>
      <w:r w:rsidRPr="00174296">
        <w:rPr>
          <w:rFonts w:ascii="Book Antiqua" w:hAnsi="Book Antiqua" w:cs="Times New Roman"/>
          <w:b/>
          <w:color w:val="000000" w:themeColor="text1"/>
          <w:sz w:val="24"/>
          <w:szCs w:val="24"/>
          <w:lang w:val="en-US"/>
        </w:rPr>
        <w:t xml:space="preserve">GENETIC STUDIES ON THE ROLE OF NLRP3 INFLAMMASOME IN IBD </w:t>
      </w:r>
    </w:p>
    <w:p w:rsidR="005A4336" w:rsidRPr="00174296" w:rsidRDefault="00533ED7" w:rsidP="0018735E">
      <w:pPr>
        <w:spacing w:after="0" w:line="360" w:lineRule="auto"/>
        <w:jc w:val="both"/>
        <w:rPr>
          <w:rFonts w:ascii="Book Antiqua" w:hAnsi="Book Antiqua" w:cs="Times New Roman"/>
          <w:color w:val="000000" w:themeColor="text1"/>
          <w:spacing w:val="2"/>
          <w:sz w:val="24"/>
          <w:szCs w:val="24"/>
          <w:shd w:val="clear" w:color="auto" w:fill="FCFCFC"/>
          <w:lang w:val="en-US"/>
        </w:rPr>
      </w:pPr>
      <w:r w:rsidRPr="00174296">
        <w:rPr>
          <w:rFonts w:ascii="Book Antiqua" w:hAnsi="Book Antiqua" w:cs="Times New Roman"/>
          <w:color w:val="000000" w:themeColor="text1"/>
          <w:sz w:val="24"/>
          <w:szCs w:val="24"/>
          <w:lang w:val="en-US"/>
        </w:rPr>
        <w:t>N</w:t>
      </w:r>
      <w:r w:rsidR="00777004" w:rsidRPr="00174296">
        <w:rPr>
          <w:rFonts w:ascii="Book Antiqua" w:hAnsi="Book Antiqua" w:cs="Times New Roman"/>
          <w:color w:val="000000" w:themeColor="text1"/>
          <w:sz w:val="24"/>
          <w:szCs w:val="24"/>
          <w:shd w:val="clear" w:color="auto" w:fill="FFFFFF"/>
          <w:lang w:val="en-US"/>
        </w:rPr>
        <w:t>umerous</w:t>
      </w:r>
      <w:r w:rsidR="00D0431B" w:rsidRPr="00174296">
        <w:rPr>
          <w:rFonts w:ascii="Book Antiqua" w:hAnsi="Book Antiqua" w:cs="Times New Roman"/>
          <w:color w:val="000000" w:themeColor="text1"/>
          <w:sz w:val="24"/>
          <w:szCs w:val="24"/>
          <w:shd w:val="clear" w:color="auto" w:fill="FFFFFF"/>
          <w:lang w:val="en-US"/>
        </w:rPr>
        <w:t xml:space="preserve"> </w:t>
      </w:r>
      <w:r w:rsidR="00E32D71" w:rsidRPr="00174296">
        <w:rPr>
          <w:rFonts w:ascii="Book Antiqua" w:hAnsi="Book Antiqua" w:cs="Times New Roman"/>
          <w:color w:val="000000" w:themeColor="text1"/>
          <w:sz w:val="24"/>
          <w:szCs w:val="24"/>
          <w:shd w:val="clear" w:color="auto" w:fill="FFFFFF"/>
          <w:lang w:val="en-US"/>
        </w:rPr>
        <w:t xml:space="preserve">genetic </w:t>
      </w:r>
      <w:r w:rsidR="00C7628C" w:rsidRPr="00174296">
        <w:rPr>
          <w:rFonts w:ascii="Book Antiqua" w:hAnsi="Book Antiqua" w:cs="Times New Roman"/>
          <w:color w:val="000000" w:themeColor="text1"/>
          <w:sz w:val="24"/>
          <w:szCs w:val="24"/>
          <w:shd w:val="clear" w:color="auto" w:fill="FFFFFF"/>
          <w:lang w:val="en-US"/>
        </w:rPr>
        <w:t xml:space="preserve">studies </w:t>
      </w:r>
      <w:r w:rsidR="00777004" w:rsidRPr="00174296">
        <w:rPr>
          <w:rFonts w:ascii="Book Antiqua" w:hAnsi="Book Antiqua" w:cs="Times New Roman"/>
          <w:color w:val="000000" w:themeColor="text1"/>
          <w:sz w:val="24"/>
          <w:szCs w:val="24"/>
          <w:shd w:val="clear" w:color="auto" w:fill="FFFFFF"/>
          <w:lang w:val="en-US"/>
        </w:rPr>
        <w:t xml:space="preserve">have been performed to </w:t>
      </w:r>
      <w:r w:rsidR="00BB1229" w:rsidRPr="00174296">
        <w:rPr>
          <w:rFonts w:ascii="Book Antiqua" w:hAnsi="Book Antiqua" w:cs="Times New Roman"/>
          <w:color w:val="000000" w:themeColor="text1"/>
          <w:sz w:val="24"/>
          <w:szCs w:val="24"/>
          <w:shd w:val="clear" w:color="auto" w:fill="FFFFFF"/>
          <w:lang w:val="en-US"/>
        </w:rPr>
        <w:t>explain</w:t>
      </w:r>
      <w:r w:rsidR="00777004" w:rsidRPr="00174296">
        <w:rPr>
          <w:rFonts w:ascii="Book Antiqua" w:hAnsi="Book Antiqua" w:cs="Times New Roman"/>
          <w:color w:val="000000" w:themeColor="text1"/>
          <w:sz w:val="24"/>
          <w:szCs w:val="24"/>
          <w:shd w:val="clear" w:color="auto" w:fill="FFFFFF"/>
          <w:lang w:val="en-US"/>
        </w:rPr>
        <w:t xml:space="preserve"> the association of genetic variants in NLRP3 </w:t>
      </w:r>
      <w:proofErr w:type="spellStart"/>
      <w:r w:rsidR="00777004" w:rsidRPr="00174296">
        <w:rPr>
          <w:rFonts w:ascii="Book Antiqua" w:hAnsi="Book Antiqua" w:cs="Times New Roman"/>
          <w:color w:val="000000" w:themeColor="text1"/>
          <w:sz w:val="24"/>
          <w:szCs w:val="24"/>
          <w:shd w:val="clear" w:color="auto" w:fill="FFFFFF"/>
          <w:lang w:val="en-US"/>
        </w:rPr>
        <w:t>inflammasome</w:t>
      </w:r>
      <w:proofErr w:type="spellEnd"/>
      <w:r w:rsidRPr="00174296">
        <w:rPr>
          <w:rFonts w:ascii="Book Antiqua" w:hAnsi="Book Antiqua" w:cs="Times New Roman"/>
          <w:color w:val="000000" w:themeColor="text1"/>
          <w:sz w:val="24"/>
          <w:szCs w:val="24"/>
          <w:shd w:val="clear" w:color="auto" w:fill="FFFFFF"/>
          <w:lang w:val="en-US"/>
        </w:rPr>
        <w:t xml:space="preserve"> with IBD pathogenesis</w:t>
      </w:r>
      <w:r w:rsidR="00D0431B" w:rsidRPr="00174296">
        <w:rPr>
          <w:rFonts w:ascii="Book Antiqua" w:hAnsi="Book Antiqua" w:cs="Times New Roman"/>
          <w:color w:val="000000" w:themeColor="text1"/>
          <w:sz w:val="24"/>
          <w:szCs w:val="24"/>
          <w:shd w:val="clear" w:color="auto" w:fill="FFFFFF"/>
          <w:lang w:val="en-US"/>
        </w:rPr>
        <w:t>.</w:t>
      </w:r>
      <w:r w:rsidR="004B4C45" w:rsidRPr="00174296">
        <w:rPr>
          <w:rFonts w:ascii="Book Antiqua" w:hAnsi="Book Antiqua"/>
          <w:color w:val="000000" w:themeColor="text1"/>
          <w:sz w:val="24"/>
          <w:szCs w:val="24"/>
          <w:lang w:val="en-US"/>
        </w:rPr>
        <w:t xml:space="preserve"> </w:t>
      </w:r>
      <w:r w:rsidRPr="00174296">
        <w:rPr>
          <w:rFonts w:ascii="Book Antiqua" w:hAnsi="Book Antiqua" w:cs="Times New Roman"/>
          <w:sz w:val="24"/>
          <w:szCs w:val="24"/>
          <w:lang w:val="en-US"/>
        </w:rPr>
        <w:t>The</w:t>
      </w:r>
      <w:r w:rsidR="00052AF9" w:rsidRPr="00174296">
        <w:rPr>
          <w:rFonts w:ascii="Book Antiqua" w:hAnsi="Book Antiqua" w:cs="Times New Roman"/>
          <w:sz w:val="24"/>
          <w:szCs w:val="24"/>
          <w:lang w:val="en-US"/>
        </w:rPr>
        <w:t xml:space="preserve">se </w:t>
      </w:r>
      <w:r w:rsidR="004B4C45" w:rsidRPr="00174296">
        <w:rPr>
          <w:rFonts w:ascii="Book Antiqua" w:hAnsi="Book Antiqua" w:cs="Times New Roman"/>
          <w:sz w:val="24"/>
          <w:szCs w:val="24"/>
          <w:lang w:val="en-US"/>
        </w:rPr>
        <w:t xml:space="preserve">data suggest that </w:t>
      </w:r>
      <w:r w:rsidRPr="00174296">
        <w:rPr>
          <w:rFonts w:ascii="Book Antiqua" w:hAnsi="Book Antiqua" w:cs="Times New Roman"/>
          <w:sz w:val="24"/>
          <w:szCs w:val="24"/>
          <w:lang w:val="en-US"/>
        </w:rPr>
        <w:t xml:space="preserve">NLRP3 </w:t>
      </w:r>
      <w:proofErr w:type="spellStart"/>
      <w:r w:rsidRPr="00174296">
        <w:rPr>
          <w:rFonts w:ascii="Book Antiqua" w:hAnsi="Book Antiqua" w:cs="Times New Roman"/>
          <w:sz w:val="24"/>
          <w:szCs w:val="24"/>
          <w:lang w:val="en-US"/>
        </w:rPr>
        <w:t>inflammasome</w:t>
      </w:r>
      <w:proofErr w:type="spellEnd"/>
      <w:r w:rsidRPr="00174296">
        <w:rPr>
          <w:rFonts w:ascii="Book Antiqua" w:hAnsi="Book Antiqua" w:cs="Times New Roman"/>
          <w:sz w:val="24"/>
          <w:szCs w:val="24"/>
          <w:lang w:val="en-US"/>
        </w:rPr>
        <w:t xml:space="preserve"> </w:t>
      </w:r>
      <w:r w:rsidR="004B4C45" w:rsidRPr="00174296">
        <w:rPr>
          <w:rFonts w:ascii="Book Antiqua" w:hAnsi="Book Antiqua" w:cs="Times New Roman"/>
          <w:sz w:val="24"/>
          <w:szCs w:val="24"/>
          <w:lang w:val="en-US"/>
        </w:rPr>
        <w:t xml:space="preserve">dysregulation </w:t>
      </w:r>
      <w:r w:rsidRPr="00174296">
        <w:rPr>
          <w:rFonts w:ascii="Book Antiqua" w:hAnsi="Book Antiqua" w:cs="Times New Roman"/>
          <w:sz w:val="24"/>
          <w:szCs w:val="24"/>
          <w:lang w:val="en-US"/>
        </w:rPr>
        <w:t xml:space="preserve">may </w:t>
      </w:r>
      <w:r w:rsidR="004B4C45" w:rsidRPr="00174296">
        <w:rPr>
          <w:rFonts w:ascii="Book Antiqua" w:hAnsi="Book Antiqua" w:cs="Times New Roman"/>
          <w:sz w:val="24"/>
          <w:szCs w:val="24"/>
          <w:lang w:val="en-US"/>
        </w:rPr>
        <w:t>have a prominent role in the pathogenesis of IBD.</w:t>
      </w:r>
      <w:r w:rsidR="00D66820" w:rsidRPr="00174296">
        <w:rPr>
          <w:rFonts w:ascii="Book Antiqua" w:hAnsi="Book Antiqua" w:cs="Times New Roman"/>
          <w:sz w:val="24"/>
          <w:szCs w:val="24"/>
          <w:shd w:val="clear" w:color="auto" w:fill="FFFFFF"/>
          <w:lang w:val="en-US"/>
        </w:rPr>
        <w:t xml:space="preserve"> </w:t>
      </w:r>
      <w:r w:rsidR="00437130" w:rsidRPr="00174296">
        <w:rPr>
          <w:rFonts w:ascii="Book Antiqua" w:hAnsi="Book Antiqua" w:cs="Times New Roman"/>
          <w:color w:val="000000" w:themeColor="text1"/>
          <w:sz w:val="24"/>
          <w:szCs w:val="24"/>
          <w:shd w:val="clear" w:color="auto" w:fill="FFFFFF"/>
          <w:lang w:val="en-US"/>
        </w:rPr>
        <w:t xml:space="preserve">Genetic variations could be responsible for NLRP3 enhanced or reduced activity, affecting the </w:t>
      </w:r>
      <w:r w:rsidR="00437130" w:rsidRPr="00174296">
        <w:rPr>
          <w:rFonts w:ascii="Book Antiqua" w:hAnsi="Book Antiqua" w:cs="Times New Roman"/>
          <w:color w:val="000000" w:themeColor="text1"/>
          <w:sz w:val="24"/>
          <w:szCs w:val="24"/>
          <w:lang w:val="en-US"/>
        </w:rPr>
        <w:t>microenvironment balance and inflammatory state in pathologic</w:t>
      </w:r>
      <w:r w:rsidR="005E2B11" w:rsidRPr="00174296">
        <w:rPr>
          <w:rFonts w:ascii="Book Antiqua" w:hAnsi="Book Antiqua" w:cs="Times New Roman"/>
          <w:color w:val="000000" w:themeColor="text1"/>
          <w:sz w:val="24"/>
          <w:szCs w:val="24"/>
          <w:lang w:val="en-US"/>
        </w:rPr>
        <w:t>al</w:t>
      </w:r>
      <w:r w:rsidR="00437130" w:rsidRPr="00174296">
        <w:rPr>
          <w:rFonts w:ascii="Book Antiqua" w:hAnsi="Book Antiqua" w:cs="Times New Roman"/>
          <w:color w:val="000000" w:themeColor="text1"/>
          <w:sz w:val="24"/>
          <w:szCs w:val="24"/>
          <w:lang w:val="en-US"/>
        </w:rPr>
        <w:t xml:space="preserve"> conditions such as IBD.</w:t>
      </w:r>
      <w:r w:rsidR="00437130" w:rsidRPr="00174296">
        <w:rPr>
          <w:rFonts w:ascii="Book Antiqua" w:hAnsi="Book Antiqua"/>
          <w:color w:val="000000" w:themeColor="text1"/>
          <w:sz w:val="24"/>
          <w:szCs w:val="24"/>
          <w:lang w:val="en-US"/>
        </w:rPr>
        <w:t xml:space="preserve"> </w:t>
      </w:r>
      <w:r w:rsidR="00D66820" w:rsidRPr="00174296">
        <w:rPr>
          <w:rFonts w:ascii="Book Antiqua" w:hAnsi="Book Antiqua" w:cs="Times New Roman"/>
          <w:color w:val="000000" w:themeColor="text1"/>
          <w:spacing w:val="2"/>
          <w:sz w:val="24"/>
          <w:szCs w:val="24"/>
          <w:shd w:val="clear" w:color="auto" w:fill="FCFCFC"/>
          <w:lang w:val="en-US"/>
        </w:rPr>
        <w:t>Mutations or polymorphisms in</w:t>
      </w:r>
      <w:r w:rsidR="00B32342" w:rsidRPr="00174296">
        <w:rPr>
          <w:rStyle w:val="a5"/>
          <w:rFonts w:ascii="Book Antiqua" w:hAnsi="Book Antiqua" w:cs="Times New Roman"/>
          <w:i w:val="0"/>
          <w:color w:val="000000" w:themeColor="text1"/>
          <w:spacing w:val="2"/>
          <w:sz w:val="24"/>
          <w:szCs w:val="24"/>
          <w:shd w:val="clear" w:color="auto" w:fill="FCFCFC"/>
          <w:lang w:val="en-US"/>
        </w:rPr>
        <w:t xml:space="preserve"> NLRP3</w:t>
      </w:r>
      <w:r w:rsidR="00B32342" w:rsidRPr="00174296">
        <w:rPr>
          <w:rFonts w:ascii="Book Antiqua" w:hAnsi="Book Antiqua" w:cs="Times New Roman"/>
          <w:color w:val="000000" w:themeColor="text1"/>
          <w:spacing w:val="2"/>
          <w:sz w:val="24"/>
          <w:szCs w:val="24"/>
          <w:shd w:val="clear" w:color="auto" w:fill="FCFCFC"/>
          <w:lang w:val="en-US"/>
        </w:rPr>
        <w:t xml:space="preserve"> </w:t>
      </w:r>
      <w:r w:rsidR="00D66820" w:rsidRPr="00174296">
        <w:rPr>
          <w:rFonts w:ascii="Book Antiqua" w:hAnsi="Book Antiqua" w:cs="Times New Roman"/>
          <w:color w:val="000000" w:themeColor="text1"/>
          <w:spacing w:val="2"/>
          <w:sz w:val="24"/>
          <w:szCs w:val="24"/>
          <w:shd w:val="clear" w:color="auto" w:fill="FCFCFC"/>
          <w:lang w:val="en-US"/>
        </w:rPr>
        <w:t>have been associated with</w:t>
      </w:r>
      <w:r w:rsidR="00775CB6" w:rsidRPr="00174296">
        <w:rPr>
          <w:rFonts w:ascii="Book Antiqua" w:hAnsi="Book Antiqua" w:cs="Times"/>
          <w:color w:val="000000" w:themeColor="text1"/>
          <w:sz w:val="24"/>
          <w:szCs w:val="24"/>
          <w:shd w:val="clear" w:color="auto" w:fill="FFFFFF"/>
          <w:lang w:val="en-US"/>
        </w:rPr>
        <w:t xml:space="preserve"> </w:t>
      </w:r>
      <w:r w:rsidRPr="00174296">
        <w:rPr>
          <w:rFonts w:ascii="Book Antiqua" w:hAnsi="Book Antiqua" w:cs="Times"/>
          <w:color w:val="000000" w:themeColor="text1"/>
          <w:sz w:val="24"/>
          <w:szCs w:val="24"/>
          <w:shd w:val="clear" w:color="auto" w:fill="FFFFFF"/>
          <w:lang w:val="en-US"/>
        </w:rPr>
        <w:t>inflammatory diseases</w:t>
      </w:r>
      <w:r w:rsidR="00302402" w:rsidRPr="00174296">
        <w:rPr>
          <w:rFonts w:ascii="Book Antiqua" w:hAnsi="Book Antiqua" w:cs="Times"/>
          <w:color w:val="000000" w:themeColor="text1"/>
          <w:sz w:val="24"/>
          <w:szCs w:val="24"/>
          <w:shd w:val="clear" w:color="auto" w:fill="FFFFFF"/>
          <w:lang w:val="en-US"/>
        </w:rPr>
        <w:fldChar w:fldCharType="begin">
          <w:fldData xml:space="preserve">PEVuZE5vdGU+PENpdGU+PEF1dGhvcj5KZW5rbzwvQXV0aG9yPjxZZWFyPjIwMTY8L1llYXI+PFJl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</w:fldData>
        </w:fldChar>
      </w:r>
      <w:r w:rsidR="008E6D33" w:rsidRPr="00174296">
        <w:rPr>
          <w:rFonts w:ascii="Book Antiqua" w:hAnsi="Book Antiqua" w:cs="Times"/>
          <w:color w:val="000000" w:themeColor="text1"/>
          <w:sz w:val="24"/>
          <w:szCs w:val="24"/>
          <w:shd w:val="clear" w:color="auto" w:fill="FFFFFF"/>
          <w:lang w:val="en-US"/>
        </w:rPr>
        <w:instrText xml:space="preserve"> ADDIN EN.CITE </w:instrText>
      </w:r>
      <w:r w:rsidR="008E6D33" w:rsidRPr="00174296">
        <w:rPr>
          <w:rFonts w:ascii="Book Antiqua" w:hAnsi="Book Antiqua" w:cs="Times"/>
          <w:color w:val="000000" w:themeColor="text1"/>
          <w:sz w:val="24"/>
          <w:szCs w:val="24"/>
          <w:shd w:val="clear" w:color="auto" w:fill="FFFFFF"/>
          <w:lang w:val="en-US"/>
        </w:rPr>
        <w:fldChar w:fldCharType="begin">
          <w:fldData xml:space="preserve">PEVuZE5vdGU+PENpdGU+PEF1dGhvcj5KZW5rbzwvQXV0aG9yPjxZZWFyPjIwMTY8L1llYXI+PFJl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</w:fldData>
        </w:fldChar>
      </w:r>
      <w:r w:rsidR="008E6D33" w:rsidRPr="00174296">
        <w:rPr>
          <w:rFonts w:ascii="Book Antiqua" w:hAnsi="Book Antiqua" w:cs="Times"/>
          <w:color w:val="000000" w:themeColor="text1"/>
          <w:sz w:val="24"/>
          <w:szCs w:val="24"/>
          <w:shd w:val="clear" w:color="auto" w:fill="FFFFFF"/>
          <w:lang w:val="en-US"/>
        </w:rPr>
        <w:instrText xml:space="preserve"> ADDIN EN.CITE.DATA </w:instrText>
      </w:r>
      <w:r w:rsidR="008E6D33" w:rsidRPr="00174296">
        <w:rPr>
          <w:rFonts w:ascii="Book Antiqua" w:hAnsi="Book Antiqua" w:cs="Times"/>
          <w:color w:val="000000" w:themeColor="text1"/>
          <w:sz w:val="24"/>
          <w:szCs w:val="24"/>
          <w:shd w:val="clear" w:color="auto" w:fill="FFFFFF"/>
          <w:lang w:val="en-US"/>
        </w:rPr>
      </w:r>
      <w:r w:rsidR="008E6D33" w:rsidRPr="00174296">
        <w:rPr>
          <w:rFonts w:ascii="Book Antiqua" w:hAnsi="Book Antiqua" w:cs="Times"/>
          <w:color w:val="000000" w:themeColor="text1"/>
          <w:sz w:val="24"/>
          <w:szCs w:val="24"/>
          <w:shd w:val="clear" w:color="auto" w:fill="FFFFFF"/>
          <w:lang w:val="en-US"/>
        </w:rPr>
        <w:fldChar w:fldCharType="end"/>
      </w:r>
      <w:r w:rsidR="00302402" w:rsidRPr="00174296">
        <w:rPr>
          <w:rFonts w:ascii="Book Antiqua" w:hAnsi="Book Antiqua" w:cs="Times"/>
          <w:color w:val="000000" w:themeColor="text1"/>
          <w:sz w:val="24"/>
          <w:szCs w:val="24"/>
          <w:shd w:val="clear" w:color="auto" w:fill="FFFFFF"/>
          <w:lang w:val="en-US"/>
        </w:rPr>
      </w:r>
      <w:r w:rsidR="00302402" w:rsidRPr="00174296">
        <w:rPr>
          <w:rFonts w:ascii="Book Antiqua" w:hAnsi="Book Antiqua" w:cs="Times"/>
          <w:color w:val="000000" w:themeColor="text1"/>
          <w:sz w:val="24"/>
          <w:szCs w:val="24"/>
          <w:shd w:val="clear" w:color="auto" w:fill="FFFFFF"/>
          <w:lang w:val="en-US"/>
        </w:rPr>
        <w:fldChar w:fldCharType="separate"/>
      </w:r>
      <w:r w:rsidR="008E6D33" w:rsidRPr="00174296">
        <w:rPr>
          <w:rFonts w:ascii="Book Antiqua" w:hAnsi="Book Antiqua" w:cs="Times"/>
          <w:noProof/>
          <w:color w:val="000000" w:themeColor="text1"/>
          <w:sz w:val="24"/>
          <w:szCs w:val="24"/>
          <w:shd w:val="clear" w:color="auto" w:fill="FFFFFF"/>
          <w:vertAlign w:val="superscript"/>
          <w:lang w:val="en-US"/>
        </w:rPr>
        <w:t>[</w:t>
      </w:r>
      <w:hyperlink w:anchor="_ENREF_38" w:tooltip="Jenko, 2016 #23" w:history="1">
        <w:r w:rsidR="008E6D33" w:rsidRPr="00174296">
          <w:rPr>
            <w:rFonts w:ascii="Book Antiqua" w:hAnsi="Book Antiqua" w:cs="Times"/>
            <w:noProof/>
            <w:color w:val="000000" w:themeColor="text1"/>
            <w:sz w:val="24"/>
            <w:szCs w:val="24"/>
            <w:shd w:val="clear" w:color="auto" w:fill="FFFFFF"/>
            <w:vertAlign w:val="superscript"/>
            <w:lang w:val="en-US"/>
          </w:rPr>
          <w:t>38-40</w:t>
        </w:r>
      </w:hyperlink>
      <w:r w:rsidR="008E6D33" w:rsidRPr="00174296">
        <w:rPr>
          <w:rFonts w:ascii="Book Antiqua" w:hAnsi="Book Antiqua" w:cs="Times"/>
          <w:noProof/>
          <w:color w:val="000000" w:themeColor="text1"/>
          <w:sz w:val="24"/>
          <w:szCs w:val="24"/>
          <w:shd w:val="clear" w:color="auto" w:fill="FFFFFF"/>
          <w:vertAlign w:val="superscript"/>
          <w:lang w:val="en-US"/>
        </w:rPr>
        <w:t>]</w:t>
      </w:r>
      <w:r w:rsidR="00302402" w:rsidRPr="00174296">
        <w:rPr>
          <w:rFonts w:ascii="Book Antiqua" w:hAnsi="Book Antiqua" w:cs="Times"/>
          <w:color w:val="000000" w:themeColor="text1"/>
          <w:sz w:val="24"/>
          <w:szCs w:val="24"/>
          <w:shd w:val="clear" w:color="auto" w:fill="FFFFFF"/>
          <w:lang w:val="en-US"/>
        </w:rPr>
        <w:fldChar w:fldCharType="end"/>
      </w:r>
      <w:r w:rsidR="00775CB6" w:rsidRPr="00174296">
        <w:rPr>
          <w:rFonts w:ascii="Book Antiqua" w:hAnsi="Book Antiqua" w:cs="Times"/>
          <w:color w:val="000000" w:themeColor="text1"/>
          <w:sz w:val="24"/>
          <w:szCs w:val="24"/>
          <w:shd w:val="clear" w:color="auto" w:fill="FFFFFF"/>
          <w:lang w:val="en-US"/>
        </w:rPr>
        <w:t>.</w:t>
      </w:r>
      <w:r w:rsidR="00D66820" w:rsidRPr="00174296">
        <w:rPr>
          <w:rFonts w:ascii="Book Antiqua" w:hAnsi="Book Antiqua" w:cs="Times New Roman"/>
          <w:color w:val="000000" w:themeColor="text1"/>
          <w:spacing w:val="2"/>
          <w:sz w:val="24"/>
          <w:szCs w:val="24"/>
          <w:shd w:val="clear" w:color="auto" w:fill="FCFCFC"/>
          <w:lang w:val="en-US"/>
        </w:rPr>
        <w:t xml:space="preserve"> </w:t>
      </w:r>
    </w:p>
    <w:p w:rsidR="005A4336" w:rsidRPr="00174296" w:rsidRDefault="00B17585" w:rsidP="00430FF5">
      <w:pPr>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shd w:val="clear" w:color="auto" w:fill="FFFFFF"/>
          <w:lang w:val="en-US"/>
        </w:rPr>
        <w:t>S</w:t>
      </w:r>
      <w:r w:rsidR="00C5054D" w:rsidRPr="00174296">
        <w:rPr>
          <w:rFonts w:ascii="Book Antiqua" w:hAnsi="Book Antiqua" w:cs="Times New Roman"/>
          <w:color w:val="000000" w:themeColor="text1"/>
          <w:sz w:val="24"/>
          <w:szCs w:val="24"/>
          <w:shd w:val="clear" w:color="auto" w:fill="FFFFFF"/>
          <w:lang w:val="en-US"/>
        </w:rPr>
        <w:t>pecific</w:t>
      </w:r>
      <w:r w:rsidRPr="00174296">
        <w:rPr>
          <w:rFonts w:ascii="Book Antiqua" w:hAnsi="Book Antiqua" w:cs="Times New Roman"/>
          <w:color w:val="000000" w:themeColor="text1"/>
          <w:sz w:val="24"/>
          <w:szCs w:val="24"/>
          <w:shd w:val="clear" w:color="auto" w:fill="FFFFFF"/>
          <w:lang w:val="en-US"/>
        </w:rPr>
        <w:t xml:space="preserve"> </w:t>
      </w:r>
      <w:r w:rsidR="000F0024" w:rsidRPr="00174296">
        <w:rPr>
          <w:rFonts w:ascii="Book Antiqua" w:hAnsi="Book Antiqua" w:cs="Times New Roman"/>
          <w:color w:val="000000" w:themeColor="text1"/>
          <w:sz w:val="24"/>
          <w:szCs w:val="24"/>
          <w:lang w:val="en-US"/>
        </w:rPr>
        <w:t>single nucleotide polymorphisms (SNPs</w:t>
      </w:r>
      <w:r w:rsidRPr="00174296">
        <w:rPr>
          <w:rFonts w:ascii="Book Antiqua" w:hAnsi="Book Antiqua" w:cs="Times New Roman"/>
          <w:color w:val="000000" w:themeColor="text1"/>
          <w:sz w:val="24"/>
          <w:szCs w:val="24"/>
          <w:lang w:val="en-US"/>
        </w:rPr>
        <w:t>)</w:t>
      </w:r>
      <w:r w:rsidR="00533ED7"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w:t>
      </w:r>
      <w:r w:rsidR="006F1C1C" w:rsidRPr="00174296">
        <w:rPr>
          <w:rFonts w:ascii="Book Antiqua" w:hAnsi="Book Antiqua" w:cs="Times New Roman"/>
          <w:color w:val="000000" w:themeColor="text1"/>
          <w:sz w:val="24"/>
          <w:szCs w:val="24"/>
          <w:lang w:val="en-US"/>
        </w:rPr>
        <w:t xml:space="preserve">which are </w:t>
      </w:r>
      <w:r w:rsidR="00533ED7" w:rsidRPr="00174296">
        <w:rPr>
          <w:rFonts w:ascii="Book Antiqua" w:hAnsi="Book Antiqua" w:cs="Times New Roman"/>
          <w:color w:val="000000" w:themeColor="text1"/>
          <w:sz w:val="24"/>
          <w:szCs w:val="24"/>
          <w:lang w:val="en-US"/>
        </w:rPr>
        <w:t xml:space="preserve">located </w:t>
      </w:r>
      <w:r w:rsidR="00533ED7" w:rsidRPr="00174296">
        <w:rPr>
          <w:rFonts w:ascii="Book Antiqua" w:hAnsi="Book Antiqua" w:cs="Times New Roman"/>
          <w:color w:val="000000" w:themeColor="text1"/>
          <w:sz w:val="24"/>
          <w:szCs w:val="24"/>
          <w:shd w:val="clear" w:color="auto" w:fill="FFFFFF"/>
          <w:lang w:val="en-US"/>
        </w:rPr>
        <w:t>in a regulatory region downstream the</w:t>
      </w:r>
      <w:r w:rsidR="00430FF5">
        <w:rPr>
          <w:rFonts w:ascii="Book Antiqua" w:hAnsi="Book Antiqua" w:cs="Times New Roman"/>
          <w:color w:val="000000" w:themeColor="text1"/>
          <w:sz w:val="24"/>
          <w:szCs w:val="24"/>
          <w:shd w:val="clear" w:color="auto" w:fill="FFFFFF"/>
          <w:lang w:val="en-US"/>
        </w:rPr>
        <w:t xml:space="preserve"> </w:t>
      </w:r>
      <w:r w:rsidR="00533ED7" w:rsidRPr="00174296">
        <w:rPr>
          <w:rFonts w:ascii="Book Antiqua" w:hAnsi="Book Antiqua" w:cs="Times New Roman"/>
          <w:color w:val="000000" w:themeColor="text1"/>
          <w:sz w:val="24"/>
          <w:szCs w:val="24"/>
          <w:shd w:val="clear" w:color="auto" w:fill="FFFFFF"/>
          <w:lang w:val="en-US"/>
        </w:rPr>
        <w:t>NLRP3</w:t>
      </w:r>
      <w:r w:rsidR="00430FF5">
        <w:rPr>
          <w:rFonts w:ascii="Book Antiqua" w:hAnsi="Book Antiqua" w:cs="Times New Roman"/>
          <w:color w:val="000000" w:themeColor="text1"/>
          <w:sz w:val="24"/>
          <w:szCs w:val="24"/>
          <w:shd w:val="clear" w:color="auto" w:fill="FFFFFF"/>
          <w:lang w:val="en-US"/>
        </w:rPr>
        <w:t xml:space="preserve"> </w:t>
      </w:r>
      <w:r w:rsidR="00533ED7" w:rsidRPr="00174296">
        <w:rPr>
          <w:rFonts w:ascii="Book Antiqua" w:hAnsi="Book Antiqua" w:cs="Times New Roman"/>
          <w:color w:val="000000" w:themeColor="text1"/>
          <w:sz w:val="24"/>
          <w:szCs w:val="24"/>
          <w:shd w:val="clear" w:color="auto" w:fill="FFFFFF"/>
          <w:lang w:val="en-US"/>
        </w:rPr>
        <w:t>gene,</w:t>
      </w:r>
      <w:r w:rsidR="00533ED7" w:rsidRPr="00174296">
        <w:rPr>
          <w:rFonts w:ascii="Book Antiqua" w:hAnsi="Book Antiqua" w:cs="Times New Roman"/>
          <w:color w:val="000000" w:themeColor="text1"/>
          <w:sz w:val="24"/>
          <w:szCs w:val="24"/>
          <w:lang w:val="en-US"/>
        </w:rPr>
        <w:t xml:space="preserve"> </w:t>
      </w:r>
      <w:r w:rsidR="00CA22F8" w:rsidRPr="00174296">
        <w:rPr>
          <w:rFonts w:ascii="Book Antiqua" w:hAnsi="Book Antiqua" w:cs="Times New Roman"/>
          <w:color w:val="000000" w:themeColor="text1"/>
          <w:sz w:val="24"/>
          <w:szCs w:val="24"/>
          <w:lang w:val="en-US"/>
        </w:rPr>
        <w:t>have been linked to CD susceptibility</w:t>
      </w:r>
      <w:r w:rsidR="00385CE0" w:rsidRPr="00174296">
        <w:rPr>
          <w:rFonts w:ascii="Book Antiqua" w:hAnsi="Book Antiqua" w:cs="Times New Roman"/>
          <w:color w:val="000000" w:themeColor="text1"/>
          <w:sz w:val="24"/>
          <w:szCs w:val="24"/>
          <w:shd w:val="clear" w:color="auto" w:fill="FFFFFF"/>
          <w:lang w:val="en-US"/>
        </w:rPr>
        <w:t xml:space="preserve">. These SNPs have been </w:t>
      </w:r>
      <w:r w:rsidR="006F1C1C" w:rsidRPr="00174296">
        <w:rPr>
          <w:rFonts w:ascii="Book Antiqua" w:hAnsi="Book Antiqua" w:cs="Times New Roman"/>
          <w:color w:val="000000" w:themeColor="text1"/>
          <w:sz w:val="24"/>
          <w:szCs w:val="24"/>
          <w:lang w:val="en-US"/>
        </w:rPr>
        <w:t>related to</w:t>
      </w:r>
      <w:r w:rsidR="001A7C87" w:rsidRPr="00174296">
        <w:rPr>
          <w:rFonts w:ascii="Book Antiqua" w:hAnsi="Book Antiqua" w:cs="Times New Roman"/>
          <w:color w:val="000000" w:themeColor="text1"/>
          <w:sz w:val="24"/>
          <w:szCs w:val="24"/>
          <w:lang w:val="en-US"/>
        </w:rPr>
        <w:t xml:space="preserve"> </w:t>
      </w:r>
      <w:proofErr w:type="spellStart"/>
      <w:r w:rsidR="003D3AC6" w:rsidRPr="00174296">
        <w:rPr>
          <w:rFonts w:ascii="Book Antiqua" w:hAnsi="Book Antiqua" w:cs="Times New Roman"/>
          <w:color w:val="000000" w:themeColor="text1"/>
          <w:sz w:val="24"/>
          <w:szCs w:val="24"/>
          <w:shd w:val="clear" w:color="auto" w:fill="FFFFFF"/>
          <w:lang w:val="en-US"/>
        </w:rPr>
        <w:t>hypoproduction</w:t>
      </w:r>
      <w:proofErr w:type="spellEnd"/>
      <w:r w:rsidR="003D3AC6" w:rsidRPr="00174296">
        <w:rPr>
          <w:rFonts w:ascii="Book Antiqua" w:hAnsi="Book Antiqua" w:cs="Times New Roman"/>
          <w:color w:val="000000" w:themeColor="text1"/>
          <w:sz w:val="24"/>
          <w:szCs w:val="24"/>
          <w:shd w:val="clear" w:color="auto" w:fill="FFFFFF"/>
          <w:lang w:val="en-US"/>
        </w:rPr>
        <w:t xml:space="preserve"> of IL-1</w:t>
      </w:r>
      <w:r w:rsidR="003D3AC6" w:rsidRPr="00174296">
        <w:rPr>
          <w:rFonts w:ascii="Book Antiqua" w:hAnsi="Book Antiqua" w:cs="Times New Roman"/>
          <w:color w:val="000000" w:themeColor="text1"/>
          <w:sz w:val="24"/>
          <w:szCs w:val="24"/>
          <w:shd w:val="clear" w:color="auto" w:fill="FFFFFF"/>
        </w:rPr>
        <w:t>β</w:t>
      </w:r>
      <w:r w:rsidR="003D3AC6" w:rsidRPr="00174296">
        <w:rPr>
          <w:rFonts w:ascii="Book Antiqua" w:hAnsi="Book Antiqua" w:cs="Times New Roman"/>
          <w:color w:val="000000" w:themeColor="text1"/>
          <w:sz w:val="24"/>
          <w:szCs w:val="24"/>
          <w:shd w:val="clear" w:color="auto" w:fill="FFFFFF"/>
          <w:lang w:val="en-US"/>
        </w:rPr>
        <w:t xml:space="preserve"> and decreased</w:t>
      </w:r>
      <w:r w:rsidR="00430FF5">
        <w:rPr>
          <w:rFonts w:ascii="Book Antiqua" w:hAnsi="Book Antiqua" w:cs="Times New Roman"/>
          <w:color w:val="000000" w:themeColor="text1"/>
          <w:sz w:val="24"/>
          <w:szCs w:val="24"/>
          <w:shd w:val="clear" w:color="auto" w:fill="FFFFFF"/>
          <w:lang w:val="en-US"/>
        </w:rPr>
        <w:t xml:space="preserve"> </w:t>
      </w:r>
      <w:r w:rsidR="003D3AC6" w:rsidRPr="00174296">
        <w:rPr>
          <w:rStyle w:val="a5"/>
          <w:rFonts w:ascii="Book Antiqua" w:hAnsi="Book Antiqua" w:cs="Times New Roman"/>
          <w:i w:val="0"/>
          <w:color w:val="000000" w:themeColor="text1"/>
          <w:sz w:val="24"/>
          <w:szCs w:val="24"/>
          <w:shd w:val="clear" w:color="auto" w:fill="FFFFFF"/>
          <w:lang w:val="en-US"/>
        </w:rPr>
        <w:t>NLRP3</w:t>
      </w:r>
      <w:r w:rsidR="00430FF5">
        <w:rPr>
          <w:rFonts w:ascii="Book Antiqua" w:hAnsi="Book Antiqua" w:cs="Times New Roman"/>
          <w:color w:val="000000" w:themeColor="text1"/>
          <w:sz w:val="24"/>
          <w:szCs w:val="24"/>
          <w:shd w:val="clear" w:color="auto" w:fill="FFFFFF"/>
          <w:lang w:val="en-US"/>
        </w:rPr>
        <w:t xml:space="preserve"> </w:t>
      </w:r>
      <w:r w:rsidR="003D3AC6" w:rsidRPr="00174296">
        <w:rPr>
          <w:rFonts w:ascii="Book Antiqua" w:hAnsi="Book Antiqua" w:cs="Times New Roman"/>
          <w:color w:val="000000" w:themeColor="text1"/>
          <w:sz w:val="24"/>
          <w:szCs w:val="24"/>
          <w:shd w:val="clear" w:color="auto" w:fill="FFFFFF"/>
          <w:lang w:val="en-US"/>
        </w:rPr>
        <w:t>expression</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&lt;EndNote&gt;&lt;Cite&gt;&lt;Author&gt;Villani&lt;/Author&gt;&lt;Year&gt;2009&lt;/Year&gt;&lt;RecNum&gt;26&lt;/RecNum&gt;&lt;DisplayText&gt;&lt;style face="superscript"&gt;[41]&lt;/style&gt;&lt;/DisplayText&gt;&lt;record&gt;&lt;rec-number&gt;26&lt;/rec-number&gt;&lt;foreign-keys&gt;&lt;key app="EN" db-id="29xx22x57wdvvje2zdmp5styrv9f9ppxtez5"&gt;26&lt;/key&gt;&lt;/foreign-keys&gt;&lt;ref-type name="Journal Article"&gt;17&lt;/ref-type&gt;&lt;contributors&gt;&lt;authors&gt;&lt;author&gt;Villani, A. C.&lt;/author&gt;&lt;author&gt;Lemire, M.&lt;/author&gt;&lt;author&gt;Fortin, G.&lt;/author&gt;&lt;author&gt;Louis, E.&lt;/author&gt;&lt;author&gt;Silverberg, M. S.&lt;/author&gt;&lt;author&gt;Collette, C.&lt;/author&gt;&lt;author&gt;Baba, N.&lt;/author&gt;&lt;author&gt;Libioulle, C.&lt;/author&gt;&lt;author&gt;Belaiche, J.&lt;/author&gt;&lt;author&gt;Bitton, A.&lt;/author&gt;&lt;author&gt;Gaudet, D.&lt;/author&gt;&lt;author&gt;Cohen, A.&lt;/author&gt;&lt;author&gt;Langelier, D.&lt;/author&gt;&lt;author&gt;Fortin, P. R.&lt;/author&gt;&lt;author&gt;Wither, J. E.&lt;/author&gt;&lt;author&gt;Sarfati, M.&lt;/author&gt;&lt;author&gt;Rutgeerts, P.&lt;/author&gt;&lt;author&gt;Rioux, J. D.&lt;/author&gt;&lt;author&gt;Vermeire, S.&lt;/author&gt;&lt;author&gt;Hudson, T. J.&lt;/author&gt;&lt;author&gt;Franchimont, D.&lt;/author&gt;&lt;/authors&gt;&lt;/contributors&gt;&lt;titles&gt;&lt;title&gt;Common variants in the NLRP3 region contribute to Crohn&amp;apos;s disease susceptibility&lt;/title&gt;&lt;secondary-title&gt;Nat Genet&lt;/secondary-title&gt;&lt;/titles&gt;&lt;periodical&gt;&lt;full-title&gt;Nat Genet&lt;/full-title&gt;&lt;/periodical&gt;&lt;pages&gt;71-6&lt;/pages&gt;&lt;volume&gt;41&lt;/volume&gt;&lt;number&gt;1&lt;/number&gt;&lt;dates&gt;&lt;year&gt;2009&lt;/year&gt;&lt;/dates&gt;&lt;isbn&gt;1546-1718 (Electronic)&amp;#xD;1061-4036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41" w:tooltip="Villani, 2009 #26" w:history="1">
        <w:r w:rsidR="008E6D33" w:rsidRPr="00174296">
          <w:rPr>
            <w:rFonts w:ascii="Book Antiqua" w:hAnsi="Book Antiqua" w:cs="Times New Roman"/>
            <w:noProof/>
            <w:color w:val="000000" w:themeColor="text1"/>
            <w:sz w:val="24"/>
            <w:szCs w:val="24"/>
            <w:vertAlign w:val="superscript"/>
            <w:lang w:val="en-US"/>
          </w:rPr>
          <w:t>41</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6E3759" w:rsidRPr="00174296">
        <w:rPr>
          <w:rFonts w:ascii="Book Antiqua" w:hAnsi="Book Antiqua" w:cs="Times New Roman"/>
          <w:color w:val="000000" w:themeColor="text1"/>
          <w:sz w:val="24"/>
          <w:szCs w:val="24"/>
          <w:lang w:val="en-US"/>
        </w:rPr>
        <w:t xml:space="preserve">. </w:t>
      </w:r>
      <w:r w:rsidR="001833CE" w:rsidRPr="00174296">
        <w:rPr>
          <w:rFonts w:ascii="Book Antiqua" w:hAnsi="Book Antiqua" w:cs="Times New Roman"/>
          <w:color w:val="000000" w:themeColor="text1"/>
          <w:sz w:val="24"/>
          <w:szCs w:val="24"/>
          <w:lang w:val="en-US"/>
        </w:rPr>
        <w:t>However</w:t>
      </w:r>
      <w:r w:rsidR="00533ED7" w:rsidRPr="00174296">
        <w:rPr>
          <w:rFonts w:ascii="Book Antiqua" w:hAnsi="Book Antiqua" w:cs="Times New Roman"/>
          <w:color w:val="000000" w:themeColor="text1"/>
          <w:sz w:val="24"/>
          <w:szCs w:val="24"/>
          <w:lang w:val="en-US"/>
        </w:rPr>
        <w:t>,</w:t>
      </w:r>
      <w:r w:rsidR="001833CE" w:rsidRPr="00174296">
        <w:rPr>
          <w:rFonts w:ascii="Book Antiqua" w:hAnsi="Book Antiqua" w:cs="Times New Roman"/>
          <w:color w:val="000000" w:themeColor="text1"/>
          <w:sz w:val="24"/>
          <w:szCs w:val="24"/>
          <w:lang w:val="en-US"/>
        </w:rPr>
        <w:t xml:space="preserve"> </w:t>
      </w:r>
      <w:r w:rsidR="00533ED7" w:rsidRPr="00174296">
        <w:rPr>
          <w:rFonts w:ascii="Book Antiqua" w:hAnsi="Book Antiqua" w:cs="Times New Roman"/>
          <w:color w:val="000000" w:themeColor="text1"/>
          <w:sz w:val="24"/>
          <w:szCs w:val="24"/>
          <w:lang w:val="en-US"/>
        </w:rPr>
        <w:t>a panel</w:t>
      </w:r>
      <w:r w:rsidR="001833CE" w:rsidRPr="00174296">
        <w:rPr>
          <w:rFonts w:ascii="Book Antiqua" w:hAnsi="Book Antiqua" w:cs="Times New Roman"/>
          <w:color w:val="000000" w:themeColor="text1"/>
          <w:sz w:val="24"/>
          <w:szCs w:val="24"/>
          <w:lang w:val="en-US"/>
        </w:rPr>
        <w:t xml:space="preserve"> study </w:t>
      </w:r>
      <w:r w:rsidR="00487CF3" w:rsidRPr="00174296">
        <w:rPr>
          <w:rFonts w:ascii="Book Antiqua" w:hAnsi="Book Antiqua" w:cs="Times New Roman"/>
          <w:color w:val="000000" w:themeColor="text1"/>
          <w:sz w:val="24"/>
          <w:szCs w:val="24"/>
          <w:lang w:val="en-US"/>
        </w:rPr>
        <w:t xml:space="preserve">showed no significant associations </w:t>
      </w:r>
      <w:r w:rsidR="00533ED7" w:rsidRPr="00174296">
        <w:rPr>
          <w:rFonts w:ascii="Book Antiqua" w:hAnsi="Book Antiqua" w:cs="Times New Roman"/>
          <w:sz w:val="24"/>
          <w:szCs w:val="24"/>
          <w:lang w:val="en-US"/>
        </w:rPr>
        <w:t xml:space="preserve">among </w:t>
      </w:r>
      <w:r w:rsidR="00487CF3" w:rsidRPr="00174296">
        <w:rPr>
          <w:rFonts w:ascii="Book Antiqua" w:hAnsi="Book Antiqua" w:cs="Times New Roman"/>
          <w:sz w:val="24"/>
          <w:szCs w:val="24"/>
          <w:lang w:val="en-US"/>
        </w:rPr>
        <w:t>SNPs in the regul</w:t>
      </w:r>
      <w:r w:rsidR="006972E8" w:rsidRPr="00174296">
        <w:rPr>
          <w:rFonts w:ascii="Book Antiqua" w:hAnsi="Book Antiqua" w:cs="Times New Roman"/>
          <w:sz w:val="24"/>
          <w:szCs w:val="24"/>
          <w:lang w:val="en-US"/>
        </w:rPr>
        <w:t>atory region of NLRP3</w:t>
      </w:r>
      <w:r w:rsidR="00324F77" w:rsidRPr="00174296">
        <w:rPr>
          <w:rFonts w:ascii="Book Antiqua" w:hAnsi="Book Antiqua" w:cs="Times New Roman"/>
          <w:sz w:val="24"/>
          <w:szCs w:val="24"/>
          <w:lang w:val="en-US"/>
        </w:rPr>
        <w:t xml:space="preserve"> </w:t>
      </w:r>
      <w:r w:rsidR="00BE5780" w:rsidRPr="00174296">
        <w:rPr>
          <w:rFonts w:ascii="Book Antiqua" w:hAnsi="Book Antiqua" w:cs="Times New Roman"/>
          <w:sz w:val="24"/>
          <w:szCs w:val="24"/>
          <w:lang w:val="en-US"/>
        </w:rPr>
        <w:t>and</w:t>
      </w:r>
      <w:r w:rsidR="00324F77" w:rsidRPr="00174296">
        <w:rPr>
          <w:rFonts w:ascii="Book Antiqua" w:hAnsi="Book Antiqua" w:cs="Times New Roman"/>
          <w:sz w:val="24"/>
          <w:szCs w:val="24"/>
          <w:lang w:val="en-US"/>
        </w:rPr>
        <w:t xml:space="preserve"> CD </w:t>
      </w:r>
      <w:r w:rsidR="00533ED7" w:rsidRPr="00174296">
        <w:rPr>
          <w:rFonts w:ascii="Book Antiqua" w:hAnsi="Book Antiqua" w:cs="Times New Roman"/>
          <w:sz w:val="24"/>
          <w:szCs w:val="24"/>
          <w:lang w:val="en-US"/>
        </w:rPr>
        <w:t>pathogenesis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&lt;EndNote&gt;&lt;Cite&gt;&lt;Author&gt;Lewis&lt;/Author&gt;&lt;Year&gt;2010&lt;/Year&gt;&lt;RecNum&gt;27&lt;/RecNum&gt;&lt;DisplayText&gt;&lt;style face="superscript"&gt;[42]&lt;/style&gt;&lt;/DisplayText&gt;&lt;record&gt;&lt;rec-number&gt;27&lt;/rec-number&gt;&lt;foreign-keys&gt;&lt;key app="EN" db-id="29xx22x57wdvvje2zdmp5styrv9f9ppxtez5"&gt;27&lt;/key&gt;&lt;/foreign-keys&gt;&lt;ref-type name="Journal Article"&gt;17&lt;/ref-type&gt;&lt;contributors&gt;&lt;authors&gt;&lt;author&gt;Lewis, Gregory J&lt;/author&gt;&lt;author&gt;Massey, Dunecan CO&lt;/author&gt;&lt;author&gt;Zhang, Hu&lt;/author&gt;&lt;author&gt;Bredin, Francesca&lt;/author&gt;&lt;author&gt;Tremelling, Mark&lt;/author&gt;&lt;author&gt;Lee, James C&lt;/author&gt;&lt;author&gt;Berzuini, Carlo&lt;/author&gt;&lt;author&gt;Parkes, Miles&lt;/author&gt;&lt;/authors&gt;&lt;/contributors&gt;&lt;titles&gt;&lt;title&gt;Genetic association between NLRP3 variants and Crohn&amp;apos;s disease does not replicate in a large UK panel&lt;/title&gt;&lt;secondary-title&gt;Inflammatory bowel diseases&lt;/secondary-title&gt;&lt;/titles&gt;&lt;periodical&gt;&lt;full-title&gt;Inflammatory bowel diseases&lt;/full-title&gt;&lt;/periodical&gt;&lt;pages&gt;1387-1391&lt;/pages&gt;&lt;volume&gt;17&lt;/volume&gt;&lt;number&gt;6&lt;/number&gt;&lt;dates&gt;&lt;year&gt;2010&lt;/year&gt;&lt;/dates&gt;&lt;isbn&gt;1078-0998&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42" w:tooltip="Lewis, 2010 #27" w:history="1">
        <w:r w:rsidR="008E6D33" w:rsidRPr="00174296">
          <w:rPr>
            <w:rFonts w:ascii="Book Antiqua" w:hAnsi="Book Antiqua" w:cs="Times New Roman"/>
            <w:noProof/>
            <w:sz w:val="24"/>
            <w:szCs w:val="24"/>
            <w:vertAlign w:val="superscript"/>
            <w:lang w:val="en-US"/>
          </w:rPr>
          <w:t>42</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240271" w:rsidRPr="00174296">
        <w:rPr>
          <w:rFonts w:ascii="Book Antiqua" w:hAnsi="Book Antiqua" w:cs="Times New Roman"/>
          <w:sz w:val="24"/>
          <w:szCs w:val="24"/>
          <w:lang w:val="en-US"/>
        </w:rPr>
        <w:t xml:space="preserve">. </w:t>
      </w:r>
      <w:r w:rsidR="00C55FE4" w:rsidRPr="00174296">
        <w:rPr>
          <w:rFonts w:ascii="Book Antiqua" w:hAnsi="Book Antiqua" w:cs="Times New Roman"/>
          <w:color w:val="000000" w:themeColor="text1"/>
          <w:sz w:val="24"/>
          <w:szCs w:val="24"/>
          <w:lang w:val="en-US"/>
        </w:rPr>
        <w:t>Another SNP analysis in</w:t>
      </w:r>
      <w:r w:rsidR="0070289C" w:rsidRPr="00174296">
        <w:rPr>
          <w:rFonts w:ascii="Book Antiqua" w:hAnsi="Book Antiqua" w:cs="Times New Roman"/>
          <w:color w:val="000000" w:themeColor="text1"/>
          <w:sz w:val="24"/>
          <w:szCs w:val="24"/>
          <w:lang w:val="en-US"/>
        </w:rPr>
        <w:t xml:space="preserve"> CD and UC patients of Chinese Han population </w:t>
      </w:r>
      <w:r w:rsidR="00BE5780" w:rsidRPr="00174296">
        <w:rPr>
          <w:rFonts w:ascii="Book Antiqua" w:hAnsi="Book Antiqua" w:cs="Times New Roman"/>
          <w:color w:val="000000" w:themeColor="text1"/>
          <w:sz w:val="24"/>
          <w:szCs w:val="24"/>
          <w:lang w:val="en-US"/>
        </w:rPr>
        <w:t>demonstrat</w:t>
      </w:r>
      <w:r w:rsidR="0070289C" w:rsidRPr="00174296">
        <w:rPr>
          <w:rFonts w:ascii="Book Antiqua" w:hAnsi="Book Antiqua" w:cs="Times New Roman"/>
          <w:color w:val="000000" w:themeColor="text1"/>
          <w:sz w:val="24"/>
          <w:szCs w:val="24"/>
          <w:lang w:val="en-US"/>
        </w:rPr>
        <w:t xml:space="preserve">ed an association </w:t>
      </w:r>
      <w:r w:rsidR="009954AB" w:rsidRPr="00174296">
        <w:rPr>
          <w:rFonts w:ascii="Book Antiqua" w:hAnsi="Book Antiqua" w:cs="Times New Roman"/>
          <w:color w:val="000000" w:themeColor="text1"/>
          <w:sz w:val="24"/>
          <w:szCs w:val="24"/>
          <w:lang w:val="en-US"/>
        </w:rPr>
        <w:t>between two</w:t>
      </w:r>
      <w:r w:rsidR="0070289C" w:rsidRPr="00174296">
        <w:rPr>
          <w:rFonts w:ascii="Book Antiqua" w:hAnsi="Book Antiqua" w:cs="Times New Roman"/>
          <w:color w:val="000000" w:themeColor="text1"/>
          <w:sz w:val="24"/>
          <w:szCs w:val="24"/>
          <w:lang w:val="en-US"/>
        </w:rPr>
        <w:t xml:space="preserve"> SNPs</w:t>
      </w:r>
      <w:r w:rsidR="00310C4B" w:rsidRPr="00174296">
        <w:rPr>
          <w:rFonts w:ascii="Book Antiqua" w:hAnsi="Book Antiqua" w:cs="Times New Roman"/>
          <w:color w:val="000000" w:themeColor="text1"/>
          <w:sz w:val="24"/>
          <w:szCs w:val="24"/>
          <w:lang w:val="en-US"/>
        </w:rPr>
        <w:t xml:space="preserve"> </w:t>
      </w:r>
      <w:r w:rsidR="009954AB" w:rsidRPr="00174296">
        <w:rPr>
          <w:rFonts w:ascii="Book Antiqua" w:hAnsi="Book Antiqua" w:cs="Times New Roman"/>
          <w:color w:val="000000" w:themeColor="text1"/>
          <w:sz w:val="24"/>
          <w:szCs w:val="24"/>
          <w:lang w:val="en-US"/>
        </w:rPr>
        <w:t xml:space="preserve">in </w:t>
      </w:r>
      <w:r w:rsidR="00310C4B" w:rsidRPr="00174296">
        <w:rPr>
          <w:rFonts w:ascii="Book Antiqua" w:hAnsi="Book Antiqua" w:cs="Times New Roman"/>
          <w:color w:val="000000" w:themeColor="text1"/>
          <w:sz w:val="24"/>
          <w:szCs w:val="24"/>
          <w:lang w:val="en-US"/>
        </w:rPr>
        <w:t>NLRP3 gene</w:t>
      </w:r>
      <w:r w:rsidR="00052AF9" w:rsidRPr="00174296">
        <w:rPr>
          <w:rFonts w:ascii="Book Antiqua" w:hAnsi="Book Antiqua" w:cs="Times New Roman"/>
          <w:color w:val="000000" w:themeColor="text1"/>
          <w:sz w:val="24"/>
          <w:szCs w:val="24"/>
          <w:lang w:val="en-US"/>
        </w:rPr>
        <w:t>,</w:t>
      </w:r>
      <w:r w:rsidR="00310C4B" w:rsidRPr="00174296">
        <w:rPr>
          <w:rFonts w:ascii="Book Antiqua" w:hAnsi="Book Antiqua" w:cs="Times New Roman"/>
          <w:color w:val="000000" w:themeColor="text1"/>
          <w:sz w:val="24"/>
          <w:szCs w:val="24"/>
          <w:lang w:val="en-US"/>
        </w:rPr>
        <w:t xml:space="preserve"> </w:t>
      </w:r>
      <w:r w:rsidR="0070289C" w:rsidRPr="00174296">
        <w:rPr>
          <w:rFonts w:ascii="Book Antiqua" w:hAnsi="Book Antiqua" w:cs="Times New Roman"/>
          <w:color w:val="000000" w:themeColor="text1"/>
          <w:sz w:val="24"/>
          <w:szCs w:val="24"/>
          <w:lang w:val="en-US"/>
        </w:rPr>
        <w:t xml:space="preserve">with </w:t>
      </w:r>
      <w:r w:rsidR="00640365" w:rsidRPr="00174296">
        <w:rPr>
          <w:rFonts w:ascii="Book Antiqua" w:hAnsi="Book Antiqua" w:cs="Times New Roman"/>
          <w:color w:val="000000" w:themeColor="text1"/>
          <w:sz w:val="24"/>
          <w:szCs w:val="24"/>
          <w:lang w:val="en-US"/>
        </w:rPr>
        <w:t xml:space="preserve">susceptibility </w:t>
      </w:r>
      <w:r w:rsidR="00BE5780" w:rsidRPr="00174296">
        <w:rPr>
          <w:rFonts w:ascii="Book Antiqua" w:hAnsi="Book Antiqua" w:cs="Times New Roman"/>
          <w:color w:val="000000" w:themeColor="text1"/>
          <w:sz w:val="24"/>
          <w:szCs w:val="24"/>
          <w:lang w:val="en-US"/>
        </w:rPr>
        <w:t>to</w:t>
      </w:r>
      <w:r w:rsidR="00052AF9" w:rsidRPr="00174296">
        <w:rPr>
          <w:rFonts w:ascii="Book Antiqua" w:hAnsi="Book Antiqua" w:cs="Times New Roman"/>
          <w:color w:val="000000" w:themeColor="text1"/>
          <w:sz w:val="24"/>
          <w:szCs w:val="24"/>
          <w:lang w:val="en-US"/>
        </w:rPr>
        <w:t xml:space="preserve"> </w:t>
      </w:r>
      <w:r w:rsidR="0070289C" w:rsidRPr="00174296">
        <w:rPr>
          <w:rFonts w:ascii="Book Antiqua" w:hAnsi="Book Antiqua" w:cs="Times New Roman"/>
          <w:color w:val="000000" w:themeColor="text1"/>
          <w:sz w:val="24"/>
          <w:szCs w:val="24"/>
          <w:lang w:val="en-US"/>
        </w:rPr>
        <w:t xml:space="preserve">UC </w:t>
      </w:r>
      <w:r w:rsidR="00310C4B" w:rsidRPr="00174296">
        <w:rPr>
          <w:rFonts w:ascii="Book Antiqua" w:hAnsi="Book Antiqua" w:cs="Times New Roman"/>
          <w:color w:val="000000" w:themeColor="text1"/>
          <w:sz w:val="24"/>
          <w:szCs w:val="24"/>
          <w:lang w:val="en-US"/>
        </w:rPr>
        <w:t xml:space="preserve">but </w:t>
      </w:r>
      <w:r w:rsidR="0070289C" w:rsidRPr="00174296">
        <w:rPr>
          <w:rFonts w:ascii="Book Antiqua" w:hAnsi="Book Antiqua" w:cs="Times New Roman"/>
          <w:color w:val="000000" w:themeColor="text1"/>
          <w:sz w:val="24"/>
          <w:szCs w:val="24"/>
          <w:lang w:val="en-US"/>
        </w:rPr>
        <w:t xml:space="preserve">not </w:t>
      </w:r>
      <w:r w:rsidR="00BE5780" w:rsidRPr="00174296">
        <w:rPr>
          <w:rFonts w:ascii="Book Antiqua" w:hAnsi="Book Antiqua" w:cs="Times New Roman"/>
          <w:color w:val="000000" w:themeColor="text1"/>
          <w:sz w:val="24"/>
          <w:szCs w:val="24"/>
          <w:lang w:val="en-US"/>
        </w:rPr>
        <w:t>to</w:t>
      </w:r>
      <w:r w:rsidR="00052AF9" w:rsidRPr="00174296">
        <w:rPr>
          <w:rFonts w:ascii="Book Antiqua" w:hAnsi="Book Antiqua" w:cs="Times New Roman"/>
          <w:color w:val="000000" w:themeColor="text1"/>
          <w:sz w:val="24"/>
          <w:szCs w:val="24"/>
          <w:lang w:val="en-US"/>
        </w:rPr>
        <w:t xml:space="preserve"> </w:t>
      </w:r>
      <w:r w:rsidR="0070289C" w:rsidRPr="00174296">
        <w:rPr>
          <w:rFonts w:ascii="Book Antiqua" w:hAnsi="Book Antiqua" w:cs="Times New Roman"/>
          <w:color w:val="000000" w:themeColor="text1"/>
          <w:sz w:val="24"/>
          <w:szCs w:val="24"/>
          <w:lang w:val="en-US"/>
        </w:rPr>
        <w:t>CD</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&lt;EndNote&gt;&lt;Cite&gt;&lt;Author&gt;Zhang&lt;/Author&gt;&lt;Year&gt;2014&lt;/Year&gt;&lt;RecNum&gt;28&lt;/RecNum&gt;&lt;DisplayText&gt;&lt;style face="superscript"&gt;[43]&lt;/style&gt;&lt;/DisplayText&gt;&lt;record&gt;&lt;rec-number&gt;28&lt;/rec-number&gt;&lt;foreign-keys&gt;&lt;key app="EN" db-id="29xx22x57wdvvje2zdmp5styrv9f9ppxtez5"&gt;28&lt;/key&gt;&lt;/foreign-keys&gt;&lt;ref-type name="Journal Article"&gt;17&lt;/ref-type&gt;&lt;contributors&gt;&lt;authors&gt;&lt;author&gt;Zhang, H. X.&lt;/author&gt;&lt;author&gt;Wang, Z. T.&lt;/author&gt;&lt;author&gt;Lu, X. X.&lt;/author&gt;&lt;author&gt;Wang, Y. G.&lt;/author&gt;&lt;author&gt;Zhong, J.&lt;/author&gt;&lt;author&gt;Liu, J.&lt;/author&gt;&lt;/authors&gt;&lt;/contributors&gt;&lt;titles&gt;&lt;title&gt;NLRP3 gene is associated with ulcerative colitis (UC), but not Crohn&amp;apos;s disease (CD), in Chinese Han population&lt;/title&gt;&lt;secondary-title&gt;Inflamm Res&lt;/secondary-title&gt;&lt;/titles&gt;&lt;periodical&gt;&lt;full-title&gt;Inflamm Res&lt;/full-title&gt;&lt;/periodical&gt;&lt;pages&gt;979-85&lt;/pages&gt;&lt;volume&gt;63&lt;/volume&gt;&lt;number&gt;12&lt;/number&gt;&lt;dates&gt;&lt;year&gt;2014&lt;/year&gt;&lt;/dates&gt;&lt;isbn&gt;1420-908X (Electronic)&amp;#xD;1023-3830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43" w:tooltip="Zhang, 2014 #28" w:history="1">
        <w:r w:rsidR="008E6D33" w:rsidRPr="00174296">
          <w:rPr>
            <w:rFonts w:ascii="Book Antiqua" w:hAnsi="Book Antiqua" w:cs="Times New Roman"/>
            <w:noProof/>
            <w:color w:val="000000" w:themeColor="text1"/>
            <w:sz w:val="24"/>
            <w:szCs w:val="24"/>
            <w:vertAlign w:val="superscript"/>
            <w:lang w:val="en-US"/>
          </w:rPr>
          <w:t>43</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A26D86" w:rsidRPr="00174296">
        <w:rPr>
          <w:rFonts w:ascii="Book Antiqua" w:hAnsi="Book Antiqua" w:cs="Times New Roman"/>
          <w:color w:val="000000" w:themeColor="text1"/>
          <w:sz w:val="24"/>
          <w:szCs w:val="24"/>
          <w:lang w:val="en-US"/>
        </w:rPr>
        <w:t xml:space="preserve">. </w:t>
      </w:r>
    </w:p>
    <w:p w:rsidR="0022112C" w:rsidRPr="00174296" w:rsidRDefault="00083BF5" w:rsidP="00430FF5">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174296">
        <w:rPr>
          <w:rFonts w:ascii="Book Antiqua" w:hAnsi="Book Antiqua" w:cs="Times New Roman"/>
          <w:color w:val="000000" w:themeColor="text1"/>
          <w:sz w:val="24"/>
          <w:szCs w:val="24"/>
          <w:lang w:val="en-US"/>
        </w:rPr>
        <w:t xml:space="preserve">A mutation affecting a component of NLRP3 </w:t>
      </w:r>
      <w:proofErr w:type="spellStart"/>
      <w:r w:rsidRPr="00174296">
        <w:rPr>
          <w:rFonts w:ascii="Book Antiqua" w:hAnsi="Book Antiqua" w:cs="Times New Roman"/>
          <w:color w:val="000000" w:themeColor="text1"/>
          <w:sz w:val="24"/>
          <w:szCs w:val="24"/>
          <w:lang w:val="en-US"/>
        </w:rPr>
        <w:t>inflammasome</w:t>
      </w:r>
      <w:proofErr w:type="spellEnd"/>
      <w:r w:rsidRPr="00174296">
        <w:rPr>
          <w:rFonts w:ascii="Book Antiqua" w:hAnsi="Book Antiqua" w:cs="Times New Roman"/>
          <w:color w:val="000000" w:themeColor="text1"/>
          <w:sz w:val="24"/>
          <w:szCs w:val="24"/>
          <w:lang w:val="en-US"/>
        </w:rPr>
        <w:t xml:space="preserve"> </w:t>
      </w:r>
      <w:r w:rsidR="00052AF9" w:rsidRPr="00174296">
        <w:rPr>
          <w:rFonts w:ascii="Book Antiqua" w:hAnsi="Book Antiqua" w:cs="Times New Roman"/>
          <w:color w:val="000000" w:themeColor="text1"/>
          <w:sz w:val="24"/>
          <w:szCs w:val="24"/>
          <w:lang w:val="en-US"/>
        </w:rPr>
        <w:t xml:space="preserve">could </w:t>
      </w:r>
      <w:r w:rsidRPr="00174296">
        <w:rPr>
          <w:rFonts w:ascii="Book Antiqua" w:hAnsi="Book Antiqua" w:cs="Times New Roman"/>
          <w:color w:val="000000" w:themeColor="text1"/>
          <w:sz w:val="24"/>
          <w:szCs w:val="24"/>
          <w:lang w:val="en-US"/>
        </w:rPr>
        <w:t xml:space="preserve">also </w:t>
      </w:r>
      <w:r w:rsidR="00FD3110" w:rsidRPr="00174296">
        <w:rPr>
          <w:rFonts w:ascii="Book Antiqua" w:hAnsi="Book Antiqua" w:cs="Times New Roman"/>
          <w:color w:val="000000" w:themeColor="text1"/>
          <w:sz w:val="24"/>
          <w:szCs w:val="24"/>
          <w:lang w:val="en-US"/>
        </w:rPr>
        <w:t xml:space="preserve">contribute to susceptibility </w:t>
      </w:r>
      <w:r w:rsidR="00BE5780" w:rsidRPr="00174296">
        <w:rPr>
          <w:rFonts w:ascii="Book Antiqua" w:hAnsi="Book Antiqua" w:cs="Times New Roman"/>
          <w:color w:val="000000" w:themeColor="text1"/>
          <w:sz w:val="24"/>
          <w:szCs w:val="24"/>
          <w:lang w:val="en-US"/>
        </w:rPr>
        <w:t>to</w:t>
      </w:r>
      <w:r w:rsidR="00052AF9" w:rsidRPr="00174296">
        <w:rPr>
          <w:rFonts w:ascii="Book Antiqua" w:hAnsi="Book Antiqua" w:cs="Times New Roman"/>
          <w:color w:val="000000" w:themeColor="text1"/>
          <w:sz w:val="24"/>
          <w:szCs w:val="24"/>
          <w:lang w:val="en-US"/>
        </w:rPr>
        <w:t xml:space="preserve"> </w:t>
      </w:r>
      <w:r w:rsidR="00FD3110" w:rsidRPr="00174296">
        <w:rPr>
          <w:rFonts w:ascii="Book Antiqua" w:hAnsi="Book Antiqua" w:cs="Times New Roman"/>
          <w:color w:val="000000" w:themeColor="text1"/>
          <w:sz w:val="24"/>
          <w:szCs w:val="24"/>
          <w:lang w:val="en-US"/>
        </w:rPr>
        <w:t xml:space="preserve">IBD. </w:t>
      </w:r>
      <w:r w:rsidR="009954AB" w:rsidRPr="00174296">
        <w:rPr>
          <w:rFonts w:ascii="Book Antiqua" w:hAnsi="Book Antiqua" w:cs="Times New Roman"/>
          <w:color w:val="000000" w:themeColor="text1"/>
          <w:sz w:val="24"/>
          <w:szCs w:val="24"/>
          <w:lang w:val="en-US"/>
        </w:rPr>
        <w:t xml:space="preserve">A </w:t>
      </w:r>
      <w:r w:rsidR="00FD3110" w:rsidRPr="00174296">
        <w:rPr>
          <w:rFonts w:ascii="Book Antiqua" w:hAnsi="Book Antiqua" w:cs="Times New Roman"/>
          <w:color w:val="000000" w:themeColor="text1"/>
          <w:sz w:val="24"/>
          <w:szCs w:val="24"/>
          <w:lang w:val="en-US"/>
        </w:rPr>
        <w:t xml:space="preserve">study </w:t>
      </w:r>
      <w:r w:rsidR="005E2B11" w:rsidRPr="00174296">
        <w:rPr>
          <w:rFonts w:ascii="Book Antiqua" w:hAnsi="Book Antiqua" w:cs="Times New Roman"/>
          <w:color w:val="000000" w:themeColor="text1"/>
          <w:sz w:val="24"/>
          <w:szCs w:val="24"/>
          <w:lang w:val="en-US"/>
        </w:rPr>
        <w:t>in</w:t>
      </w:r>
      <w:r w:rsidR="009954AB" w:rsidRPr="00174296">
        <w:rPr>
          <w:rFonts w:ascii="Book Antiqua" w:hAnsi="Book Antiqua" w:cs="Times New Roman"/>
          <w:color w:val="000000" w:themeColor="text1"/>
          <w:sz w:val="24"/>
          <w:szCs w:val="24"/>
          <w:lang w:val="en-US"/>
        </w:rPr>
        <w:t xml:space="preserve"> </w:t>
      </w:r>
      <w:r w:rsidR="00D20146" w:rsidRPr="00174296">
        <w:rPr>
          <w:rFonts w:ascii="Book Antiqua" w:hAnsi="Book Antiqua" w:cs="Times New Roman"/>
          <w:color w:val="000000" w:themeColor="text1"/>
          <w:sz w:val="24"/>
          <w:szCs w:val="24"/>
          <w:lang w:val="en-US"/>
        </w:rPr>
        <w:t xml:space="preserve">CD </w:t>
      </w:r>
      <w:r w:rsidR="00021270" w:rsidRPr="00174296">
        <w:rPr>
          <w:rFonts w:ascii="Book Antiqua" w:hAnsi="Book Antiqua" w:cs="Times New Roman"/>
          <w:color w:val="000000" w:themeColor="text1"/>
          <w:sz w:val="24"/>
          <w:szCs w:val="24"/>
          <w:lang w:val="en-US"/>
        </w:rPr>
        <w:t>patients, wh</w:t>
      </w:r>
      <w:r w:rsidR="00BE5780" w:rsidRPr="00174296">
        <w:rPr>
          <w:rFonts w:ascii="Book Antiqua" w:hAnsi="Book Antiqua" w:cs="Times New Roman"/>
          <w:color w:val="000000" w:themeColor="text1"/>
          <w:sz w:val="24"/>
          <w:szCs w:val="24"/>
          <w:lang w:val="en-US"/>
        </w:rPr>
        <w:t>o</w:t>
      </w:r>
      <w:r w:rsidR="00D20146" w:rsidRPr="00174296">
        <w:rPr>
          <w:rFonts w:ascii="Book Antiqua" w:hAnsi="Book Antiqua" w:cs="Times New Roman"/>
          <w:color w:val="000000" w:themeColor="text1"/>
          <w:sz w:val="24"/>
          <w:szCs w:val="24"/>
          <w:lang w:val="en-US"/>
        </w:rPr>
        <w:t xml:space="preserve"> carry </w:t>
      </w:r>
      <w:r w:rsidR="00E02836" w:rsidRPr="00174296">
        <w:rPr>
          <w:rFonts w:ascii="Book Antiqua" w:hAnsi="Book Antiqua" w:cs="Times New Roman"/>
          <w:color w:val="000000" w:themeColor="text1"/>
          <w:sz w:val="24"/>
          <w:szCs w:val="24"/>
          <w:lang w:val="en-US"/>
        </w:rPr>
        <w:t xml:space="preserve">a loss-of-function mutation of T60 CARD8, a negative regulator of </w:t>
      </w:r>
      <w:proofErr w:type="spellStart"/>
      <w:r w:rsidR="00E02836" w:rsidRPr="00174296">
        <w:rPr>
          <w:rFonts w:ascii="Book Antiqua" w:hAnsi="Book Antiqua" w:cs="Times New Roman"/>
          <w:color w:val="000000" w:themeColor="text1"/>
          <w:sz w:val="24"/>
          <w:szCs w:val="24"/>
          <w:lang w:val="en-US"/>
        </w:rPr>
        <w:t>inflammasome</w:t>
      </w:r>
      <w:proofErr w:type="spellEnd"/>
      <w:r w:rsidR="00757E03" w:rsidRPr="00174296">
        <w:rPr>
          <w:rFonts w:ascii="Book Antiqua" w:hAnsi="Book Antiqua" w:cs="Arial"/>
          <w:color w:val="545454"/>
          <w:sz w:val="24"/>
          <w:szCs w:val="24"/>
          <w:shd w:val="clear" w:color="auto" w:fill="FFFFFF"/>
          <w:lang w:val="en-US"/>
        </w:rPr>
        <w:t xml:space="preserve"> </w:t>
      </w:r>
      <w:r w:rsidR="00757E03" w:rsidRPr="00174296">
        <w:rPr>
          <w:rFonts w:ascii="Book Antiqua" w:hAnsi="Book Antiqua" w:cs="Times New Roman"/>
          <w:color w:val="000000" w:themeColor="text1"/>
          <w:sz w:val="24"/>
          <w:szCs w:val="24"/>
          <w:lang w:val="en-US"/>
        </w:rPr>
        <w:t>activation</w:t>
      </w:r>
      <w:r w:rsidR="00573D75" w:rsidRPr="00174296">
        <w:rPr>
          <w:rFonts w:ascii="Book Antiqua" w:hAnsi="Book Antiqua" w:cs="Times New Roman"/>
          <w:color w:val="000000" w:themeColor="text1"/>
          <w:sz w:val="24"/>
          <w:szCs w:val="24"/>
          <w:lang w:val="en-US"/>
        </w:rPr>
        <w:t>,</w:t>
      </w:r>
      <w:r w:rsidR="00E02836" w:rsidRPr="00174296">
        <w:rPr>
          <w:rFonts w:ascii="Book Antiqua" w:hAnsi="Book Antiqua" w:cs="Times New Roman"/>
          <w:color w:val="000000" w:themeColor="text1"/>
          <w:sz w:val="24"/>
          <w:szCs w:val="24"/>
          <w:lang w:val="en-US"/>
        </w:rPr>
        <w:t xml:space="preserve"> </w:t>
      </w:r>
      <w:r w:rsidR="00801A68" w:rsidRPr="00174296">
        <w:rPr>
          <w:rFonts w:ascii="Book Antiqua" w:hAnsi="Book Antiqua" w:cs="Times New Roman"/>
          <w:color w:val="000000" w:themeColor="text1"/>
          <w:sz w:val="24"/>
          <w:szCs w:val="24"/>
          <w:lang w:val="en-US"/>
        </w:rPr>
        <w:t xml:space="preserve">has </w:t>
      </w:r>
      <w:r w:rsidR="009954AB" w:rsidRPr="00174296">
        <w:rPr>
          <w:rFonts w:ascii="Book Antiqua" w:hAnsi="Book Antiqua" w:cs="Times New Roman"/>
          <w:color w:val="000000" w:themeColor="text1"/>
          <w:sz w:val="24"/>
          <w:szCs w:val="24"/>
          <w:lang w:val="en-US"/>
        </w:rPr>
        <w:t xml:space="preserve">reported </w:t>
      </w:r>
      <w:r w:rsidR="00357C28" w:rsidRPr="00174296">
        <w:rPr>
          <w:rFonts w:ascii="Book Antiqua" w:hAnsi="Book Antiqua" w:cs="Times New Roman"/>
          <w:color w:val="000000" w:themeColor="text1"/>
          <w:sz w:val="24"/>
          <w:szCs w:val="24"/>
          <w:lang w:val="en-US"/>
        </w:rPr>
        <w:t xml:space="preserve">increased NLRP3 </w:t>
      </w:r>
      <w:proofErr w:type="spellStart"/>
      <w:r w:rsidR="00357C28" w:rsidRPr="00174296">
        <w:rPr>
          <w:rFonts w:ascii="Book Antiqua" w:hAnsi="Book Antiqua" w:cs="Times New Roman"/>
          <w:color w:val="000000" w:themeColor="text1"/>
          <w:sz w:val="24"/>
          <w:szCs w:val="24"/>
          <w:lang w:val="en-US"/>
        </w:rPr>
        <w:t>inflammasome</w:t>
      </w:r>
      <w:proofErr w:type="spellEnd"/>
      <w:r w:rsidR="00357C28" w:rsidRPr="00174296">
        <w:rPr>
          <w:rFonts w:ascii="Book Antiqua" w:hAnsi="Book Antiqua" w:cs="Times New Roman"/>
          <w:color w:val="000000" w:themeColor="text1"/>
          <w:sz w:val="24"/>
          <w:szCs w:val="24"/>
          <w:lang w:val="en-US"/>
        </w:rPr>
        <w:t xml:space="preserve"> activity and excessive production of IL-1</w:t>
      </w:r>
      <w:r w:rsidR="00C573E5" w:rsidRPr="00174296">
        <w:rPr>
          <w:rFonts w:ascii="Book Antiqua" w:hAnsi="Book Antiqua" w:cs="Times New Roman"/>
          <w:color w:val="000000" w:themeColor="text1"/>
          <w:sz w:val="24"/>
          <w:szCs w:val="24"/>
        </w:rPr>
        <w:t>β</w:t>
      </w:r>
      <w:r w:rsidR="00C573E5" w:rsidRPr="00174296">
        <w:rPr>
          <w:rFonts w:ascii="Book Antiqua" w:hAnsi="Book Antiqua" w:cs="Times New Roman"/>
          <w:color w:val="000000" w:themeColor="text1"/>
          <w:sz w:val="24"/>
          <w:szCs w:val="24"/>
          <w:lang w:val="en-US"/>
        </w:rPr>
        <w:t xml:space="preserve"> and IL-18 </w:t>
      </w:r>
      <w:r w:rsidR="00FB219F" w:rsidRPr="00174296">
        <w:rPr>
          <w:rFonts w:ascii="Book Antiqua" w:hAnsi="Book Antiqua" w:cs="Times New Roman"/>
          <w:color w:val="000000" w:themeColor="text1"/>
          <w:sz w:val="24"/>
          <w:szCs w:val="24"/>
          <w:lang w:val="en-US"/>
        </w:rPr>
        <w:t>by monocytes</w:t>
      </w:r>
      <w:r w:rsidR="00302402" w:rsidRPr="00174296">
        <w:rPr>
          <w:rFonts w:ascii="Book Antiqua" w:hAnsi="Book Antiqua" w:cs="Times New Roman"/>
          <w:color w:val="000000" w:themeColor="text1"/>
          <w:sz w:val="24"/>
          <w:szCs w:val="24"/>
          <w:shd w:val="clear" w:color="auto" w:fill="FFFFFF"/>
          <w:lang w:val="en-US"/>
        </w:rPr>
        <w:fldChar w:fldCharType="begin"/>
      </w:r>
      <w:r w:rsidR="008E6D33" w:rsidRPr="00174296">
        <w:rPr>
          <w:rFonts w:ascii="Book Antiqua" w:hAnsi="Book Antiqua" w:cs="Times New Roman"/>
          <w:color w:val="000000" w:themeColor="text1"/>
          <w:sz w:val="24"/>
          <w:szCs w:val="24"/>
          <w:shd w:val="clear" w:color="auto" w:fill="FFFFFF"/>
          <w:lang w:val="en-US"/>
        </w:rPr>
        <w:instrText xml:space="preserve"> ADDIN EN.CITE &lt;EndNote&gt;&lt;Cite&gt;&lt;Author&gt;Mao&lt;/Author&gt;&lt;Year&gt;2018&lt;/Year&gt;&lt;RecNum&gt;29&lt;/RecNum&gt;&lt;DisplayText&gt;&lt;style face="superscript"&gt;[44]&lt;/style&gt;&lt;/DisplayText&gt;&lt;record&gt;&lt;rec-number&gt;29&lt;/rec-number&gt;&lt;foreign-keys&gt;&lt;key app="EN" db-id="29xx22x57wdvvje2zdmp5styrv9f9ppxtez5"&gt;29&lt;/key&gt;&lt;/foreign-keys&gt;&lt;ref-type name="Journal Article"&gt;17&lt;/ref-type&gt;&lt;contributors&gt;&lt;authors&gt;&lt;author&gt;Mao, Liming&lt;/author&gt;&lt;author&gt;Kitani, Atsushi&lt;/author&gt;&lt;author&gt;Similuk, Morgan&lt;/author&gt;&lt;author&gt;Oler, Andrew J&lt;/author&gt;&lt;author&gt;Albenberg, Lindsey&lt;/author&gt;&lt;author&gt;Kelsen, Judith&lt;/author&gt;&lt;author&gt;Aktay, Atiye&lt;/author&gt;&lt;author&gt;Quezado, Martha&lt;/author&gt;&lt;author&gt;Yao, Michael&lt;/author&gt;&lt;author&gt;Montgomery-Recht, Kim&lt;/author&gt;&lt;/authors&gt;&lt;/contributors&gt;&lt;titles&gt;&lt;title&gt;Loss-of-function CARD8 mutation causes NLRP3 inflammasome activation and Crohn’s disease&lt;/title&gt;&lt;secondary-title&gt;Journal of Clinical Investigation&lt;/secondary-title&gt;&lt;/titles&gt;&lt;periodical&gt;&lt;full-title&gt;Journal of Clinical Investigation&lt;/full-title&gt;&lt;/periodical&gt;&lt;dates&gt;&lt;year&gt;2018&lt;/year&gt;&lt;/dates&gt;&lt;isbn&gt;1558-8238&lt;/isbn&gt;&lt;urls&gt;&lt;/urls&gt;&lt;/record&gt;&lt;/Cite&gt;&lt;/EndNote&gt;</w:instrText>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4" w:tooltip="Mao, 2018 #29" w:history="1">
        <w:r w:rsidR="008E6D33" w:rsidRPr="00174296">
          <w:rPr>
            <w:rFonts w:ascii="Book Antiqua" w:hAnsi="Book Antiqua" w:cs="Times New Roman"/>
            <w:noProof/>
            <w:color w:val="000000" w:themeColor="text1"/>
            <w:sz w:val="24"/>
            <w:szCs w:val="24"/>
            <w:shd w:val="clear" w:color="auto" w:fill="FFFFFF"/>
            <w:vertAlign w:val="superscript"/>
            <w:lang w:val="en-US"/>
          </w:rPr>
          <w:t>44</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FB219F" w:rsidRPr="00174296">
        <w:rPr>
          <w:rFonts w:ascii="Book Antiqua" w:hAnsi="Book Antiqua" w:cs="Times New Roman"/>
          <w:color w:val="000000" w:themeColor="text1"/>
          <w:sz w:val="24"/>
          <w:szCs w:val="24"/>
          <w:lang w:val="en-US"/>
        </w:rPr>
        <w:t xml:space="preserve">. </w:t>
      </w:r>
      <w:r w:rsidR="009954AB" w:rsidRPr="00174296">
        <w:rPr>
          <w:rFonts w:ascii="Book Antiqua" w:hAnsi="Book Antiqua" w:cs="Times New Roman"/>
          <w:color w:val="000000" w:themeColor="text1"/>
          <w:sz w:val="24"/>
          <w:szCs w:val="24"/>
          <w:lang w:val="en-US"/>
        </w:rPr>
        <w:t xml:space="preserve">This </w:t>
      </w:r>
      <w:r w:rsidR="00014169" w:rsidRPr="00174296">
        <w:rPr>
          <w:rFonts w:ascii="Book Antiqua" w:hAnsi="Book Antiqua" w:cs="Times New Roman"/>
          <w:color w:val="000000" w:themeColor="text1"/>
          <w:sz w:val="24"/>
          <w:szCs w:val="24"/>
          <w:lang w:val="en-US"/>
        </w:rPr>
        <w:t>mutation resulted in decreased overall CARD8 function, which normally</w:t>
      </w:r>
      <w:r w:rsidR="002E0C38" w:rsidRPr="00174296">
        <w:rPr>
          <w:rFonts w:ascii="Book Antiqua" w:hAnsi="Book Antiqua" w:cs="Times New Roman"/>
          <w:color w:val="000000" w:themeColor="text1"/>
          <w:sz w:val="24"/>
          <w:szCs w:val="24"/>
          <w:shd w:val="clear" w:color="auto" w:fill="FFFFFF"/>
          <w:lang w:val="en-US"/>
        </w:rPr>
        <w:t xml:space="preserve"> regulate</w:t>
      </w:r>
      <w:r w:rsidR="00152B34" w:rsidRPr="00174296">
        <w:rPr>
          <w:rFonts w:ascii="Book Antiqua" w:hAnsi="Book Antiqua" w:cs="Times New Roman"/>
          <w:color w:val="000000" w:themeColor="text1"/>
          <w:sz w:val="24"/>
          <w:szCs w:val="24"/>
          <w:shd w:val="clear" w:color="auto" w:fill="FFFFFF"/>
          <w:lang w:val="en-US"/>
        </w:rPr>
        <w:t>s</w:t>
      </w:r>
      <w:r w:rsidR="00EB6054" w:rsidRPr="00174296">
        <w:rPr>
          <w:rFonts w:ascii="Book Antiqua" w:hAnsi="Book Antiqua" w:cs="Times New Roman"/>
          <w:color w:val="000000" w:themeColor="text1"/>
          <w:sz w:val="24"/>
          <w:szCs w:val="24"/>
          <w:shd w:val="clear" w:color="auto" w:fill="FFFFFF"/>
          <w:lang w:val="en-US"/>
        </w:rPr>
        <w:t xml:space="preserve"> negatively </w:t>
      </w:r>
      <w:r w:rsidR="00152B34" w:rsidRPr="00174296">
        <w:rPr>
          <w:rFonts w:ascii="Book Antiqua" w:hAnsi="Book Antiqua" w:cs="Times New Roman"/>
          <w:color w:val="000000" w:themeColor="text1"/>
          <w:sz w:val="24"/>
          <w:szCs w:val="24"/>
          <w:shd w:val="clear" w:color="auto" w:fill="FFFFFF"/>
          <w:lang w:val="en-US"/>
        </w:rPr>
        <w:t xml:space="preserve">NLRP3 </w:t>
      </w:r>
      <w:r w:rsidR="002E0C38" w:rsidRPr="00174296">
        <w:rPr>
          <w:rFonts w:ascii="Book Antiqua" w:hAnsi="Book Antiqua" w:cs="Times New Roman"/>
          <w:color w:val="000000" w:themeColor="text1"/>
          <w:sz w:val="24"/>
          <w:szCs w:val="24"/>
          <w:shd w:val="clear" w:color="auto" w:fill="FFFFFF"/>
          <w:lang w:val="en-US"/>
        </w:rPr>
        <w:t xml:space="preserve">activation </w:t>
      </w:r>
      <w:r w:rsidR="00152B34" w:rsidRPr="00174296">
        <w:rPr>
          <w:rFonts w:ascii="Book Antiqua" w:hAnsi="Book Antiqua" w:cs="Times New Roman"/>
          <w:color w:val="000000" w:themeColor="text1"/>
          <w:sz w:val="24"/>
          <w:szCs w:val="24"/>
          <w:shd w:val="clear" w:color="auto" w:fill="FFFFFF"/>
          <w:lang w:val="en-US"/>
        </w:rPr>
        <w:t xml:space="preserve">by inhibiting its </w:t>
      </w:r>
      <w:proofErr w:type="spellStart"/>
      <w:r w:rsidR="00152B34" w:rsidRPr="00174296">
        <w:rPr>
          <w:rFonts w:ascii="Book Antiqua" w:hAnsi="Book Antiqua" w:cs="Times New Roman"/>
          <w:color w:val="000000" w:themeColor="text1"/>
          <w:sz w:val="24"/>
          <w:szCs w:val="24"/>
          <w:shd w:val="clear" w:color="auto" w:fill="FFFFFF"/>
          <w:lang w:val="en-US"/>
        </w:rPr>
        <w:t>oligomerization</w:t>
      </w:r>
      <w:proofErr w:type="spellEnd"/>
      <w:r w:rsidR="00302402" w:rsidRPr="00174296">
        <w:rPr>
          <w:rFonts w:ascii="Book Antiqua" w:hAnsi="Book Antiqua" w:cs="Times New Roman"/>
          <w:color w:val="000000" w:themeColor="text1"/>
          <w:sz w:val="24"/>
          <w:szCs w:val="24"/>
          <w:shd w:val="clear" w:color="auto" w:fill="FFFFFF"/>
          <w:lang w:val="en-US"/>
        </w:rPr>
        <w:fldChar w:fldCharType="begin"/>
      </w:r>
      <w:r w:rsidR="008E6D33" w:rsidRPr="00174296">
        <w:rPr>
          <w:rFonts w:ascii="Book Antiqua" w:hAnsi="Book Antiqua" w:cs="Times New Roman"/>
          <w:color w:val="000000" w:themeColor="text1"/>
          <w:sz w:val="24"/>
          <w:szCs w:val="24"/>
          <w:shd w:val="clear" w:color="auto" w:fill="FFFFFF"/>
          <w:lang w:val="en-US"/>
        </w:rPr>
        <w:instrText xml:space="preserve"> ADDIN EN.CITE &lt;EndNote&gt;&lt;Cite&gt;&lt;Author&gt;Mao&lt;/Author&gt;&lt;Year&gt;2018&lt;/Year&gt;&lt;RecNum&gt;29&lt;/RecNum&gt;&lt;DisplayText&gt;&lt;style face="superscript"&gt;[44]&lt;/style&gt;&lt;/DisplayText&gt;&lt;record&gt;&lt;rec-number&gt;29&lt;/rec-number&gt;&lt;foreign-keys&gt;&lt;key app="EN" db-id="29xx22x57wdvvje2zdmp5styrv9f9ppxtez5"&gt;29&lt;/key&gt;&lt;/foreign-keys&gt;&lt;ref-type name="Journal Article"&gt;17&lt;/ref-type&gt;&lt;contributors&gt;&lt;authors&gt;&lt;author&gt;Mao, Liming&lt;/author&gt;&lt;author&gt;Kitani, Atsushi&lt;/author&gt;&lt;author&gt;Similuk, Morgan&lt;/author&gt;&lt;author&gt;Oler, Andrew J&lt;/author&gt;&lt;author&gt;Albenberg, Lindsey&lt;/author&gt;&lt;author&gt;Kelsen, Judith&lt;/author&gt;&lt;author&gt;Aktay, Atiye&lt;/author&gt;&lt;author&gt;Quezado, Martha&lt;/author&gt;&lt;author&gt;Yao, Michael&lt;/author&gt;&lt;author&gt;Montgomery-Recht, Kim&lt;/author&gt;&lt;/authors&gt;&lt;/contributors&gt;&lt;titles&gt;&lt;title&gt;Loss-of-function CARD8 mutation causes NLRP3 inflammasome activation and Crohn’s disease&lt;/title&gt;&lt;secondary-title&gt;Journal of Clinical Investigation&lt;/secondary-title&gt;&lt;/titles&gt;&lt;periodical&gt;&lt;full-title&gt;Journal of Clinical Investigation&lt;/full-title&gt;&lt;/periodical&gt;&lt;dates&gt;&lt;year&gt;2018&lt;/year&gt;&lt;/dates&gt;&lt;isbn&gt;1558-8238&lt;/isbn&gt;&lt;urls&gt;&lt;/urls&gt;&lt;/record&gt;&lt;/Cite&gt;&lt;/EndNote&gt;</w:instrText>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4" w:tooltip="Mao, 2018 #29" w:history="1">
        <w:r w:rsidR="008E6D33" w:rsidRPr="00174296">
          <w:rPr>
            <w:rFonts w:ascii="Book Antiqua" w:hAnsi="Book Antiqua" w:cs="Times New Roman"/>
            <w:noProof/>
            <w:color w:val="000000" w:themeColor="text1"/>
            <w:sz w:val="24"/>
            <w:szCs w:val="24"/>
            <w:shd w:val="clear" w:color="auto" w:fill="FFFFFF"/>
            <w:vertAlign w:val="superscript"/>
            <w:lang w:val="en-US"/>
          </w:rPr>
          <w:t>44</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D17143" w:rsidRPr="00174296">
        <w:rPr>
          <w:rFonts w:ascii="Book Antiqua" w:hAnsi="Book Antiqua" w:cs="Times New Roman"/>
          <w:color w:val="000000" w:themeColor="text1"/>
          <w:sz w:val="24"/>
          <w:szCs w:val="24"/>
          <w:shd w:val="clear" w:color="auto" w:fill="FFFFFF"/>
          <w:lang w:val="en-US"/>
        </w:rPr>
        <w:t xml:space="preserve">. </w:t>
      </w:r>
      <w:r w:rsidR="003D2F85" w:rsidRPr="00174296">
        <w:rPr>
          <w:rFonts w:ascii="Book Antiqua" w:hAnsi="Book Antiqua" w:cs="Times New Roman"/>
          <w:color w:val="000000" w:themeColor="text1"/>
          <w:sz w:val="24"/>
          <w:szCs w:val="24"/>
          <w:shd w:val="clear" w:color="auto" w:fill="FFFFFF"/>
          <w:lang w:val="en-US"/>
        </w:rPr>
        <w:t>A combination of polymorphisms in NLRP3</w:t>
      </w:r>
      <w:r w:rsidR="00263F58" w:rsidRPr="00174296">
        <w:rPr>
          <w:rFonts w:ascii="Book Antiqua" w:hAnsi="Book Antiqua" w:cs="Times New Roman"/>
          <w:color w:val="000000" w:themeColor="text1"/>
          <w:sz w:val="24"/>
          <w:szCs w:val="24"/>
          <w:shd w:val="clear" w:color="auto" w:fill="FFFFFF"/>
          <w:lang w:val="en-US"/>
        </w:rPr>
        <w:t xml:space="preserve"> and CARD8 genes</w:t>
      </w:r>
      <w:r w:rsidR="003C0E12" w:rsidRPr="00174296">
        <w:rPr>
          <w:rFonts w:ascii="Book Antiqua" w:hAnsi="Book Antiqua" w:cs="Times New Roman"/>
          <w:color w:val="000000" w:themeColor="text1"/>
          <w:sz w:val="24"/>
          <w:szCs w:val="24"/>
          <w:shd w:val="clear" w:color="auto" w:fill="FFFFFF"/>
          <w:lang w:val="en-US"/>
        </w:rPr>
        <w:t xml:space="preserve"> has been </w:t>
      </w:r>
      <w:r w:rsidR="00757E03" w:rsidRPr="00174296">
        <w:rPr>
          <w:rFonts w:ascii="Book Antiqua" w:hAnsi="Book Antiqua" w:cs="Times New Roman"/>
          <w:color w:val="000000" w:themeColor="text1"/>
          <w:sz w:val="24"/>
          <w:szCs w:val="24"/>
          <w:shd w:val="clear" w:color="auto" w:fill="FFFFFF"/>
          <w:lang w:val="en-US"/>
        </w:rPr>
        <w:t>linked to</w:t>
      </w:r>
      <w:r w:rsidR="005E2B11" w:rsidRPr="00174296">
        <w:rPr>
          <w:rFonts w:ascii="Book Antiqua" w:hAnsi="Book Antiqua" w:cs="Times New Roman"/>
          <w:color w:val="000000" w:themeColor="text1"/>
          <w:sz w:val="24"/>
          <w:szCs w:val="24"/>
          <w:shd w:val="clear" w:color="auto" w:fill="FFFFFF"/>
          <w:lang w:val="en-US"/>
        </w:rPr>
        <w:t xml:space="preserve"> high risk of developing CD in</w:t>
      </w:r>
      <w:r w:rsidR="00FE43B4" w:rsidRPr="00174296">
        <w:rPr>
          <w:rFonts w:ascii="Book Antiqua" w:hAnsi="Book Antiqua" w:cs="Times New Roman"/>
          <w:color w:val="000000" w:themeColor="text1"/>
          <w:sz w:val="24"/>
          <w:szCs w:val="24"/>
          <w:shd w:val="clear" w:color="auto" w:fill="FFFFFF"/>
          <w:lang w:val="en-US"/>
        </w:rPr>
        <w:t xml:space="preserve"> men</w:t>
      </w:r>
      <w:r w:rsidR="00302402" w:rsidRPr="00174296">
        <w:rPr>
          <w:rFonts w:ascii="Book Antiqua" w:hAnsi="Book Antiqua" w:cs="Times New Roman"/>
          <w:color w:val="000000" w:themeColor="text1"/>
          <w:sz w:val="24"/>
          <w:szCs w:val="24"/>
          <w:shd w:val="clear" w:color="auto" w:fill="FFFFFF"/>
          <w:lang w:val="en-US"/>
        </w:rPr>
        <w:fldChar w:fldCharType="begin"/>
      </w:r>
      <w:r w:rsidR="008E6D33" w:rsidRPr="00174296">
        <w:rPr>
          <w:rFonts w:ascii="Book Antiqua" w:hAnsi="Book Antiqua" w:cs="Times New Roman"/>
          <w:color w:val="000000" w:themeColor="text1"/>
          <w:sz w:val="24"/>
          <w:szCs w:val="24"/>
          <w:shd w:val="clear" w:color="auto" w:fill="FFFFFF"/>
          <w:lang w:val="en-US"/>
        </w:rPr>
        <w:instrText xml:space="preserve"> ADDIN EN.CITE &lt;EndNote&gt;&lt;Cite&gt;&lt;Author&gt;Schoultz&lt;/Author&gt;&lt;Year&gt;2009&lt;/Year&gt;&lt;RecNum&gt;30&lt;/RecNum&gt;&lt;DisplayText&gt;&lt;style face="superscript"&gt;[45]&lt;/style&gt;&lt;/DisplayText&gt;&lt;record&gt;&lt;rec-number&gt;30&lt;/rec-number&gt;&lt;foreign-keys&gt;&lt;key app="EN" db-id="29xx22x57wdvvje2zdmp5styrv9f9ppxtez5"&gt;30&lt;/key&gt;&lt;/foreign-keys&gt;&lt;ref-type name="Journal Article"&gt;17&lt;/ref-type&gt;&lt;contributors&gt;&lt;authors&gt;&lt;author&gt;Schoultz, I.&lt;/author&gt;&lt;author&gt;Verma, D.&lt;/author&gt;&lt;author&gt;Halfvarsson, J.&lt;/author&gt;&lt;author&gt;Torkvist, L.&lt;/author&gt;&lt;author&gt;Fredrikson, M.&lt;/author&gt;&lt;author&gt;Sjoqvist, U.&lt;/author&gt;&lt;author&gt;Lordal, M.&lt;/author&gt;&lt;author&gt;Tysk, C.&lt;/author&gt;&lt;author&gt;Lerm, M.&lt;/author&gt;&lt;author&gt;Soderkvist, P.&lt;/author&gt;&lt;author&gt;Soderholm, J. D.&lt;/author&gt;&lt;/authors&gt;&lt;/contributors&gt;&lt;titles&gt;&lt;title&gt;Combined polymorphisms in genes encoding the inflammasome components NALP3 and CARD8 confer susceptibility to Crohn&amp;apos;s disease in Swedish men&lt;/title&gt;&lt;secondary-title&gt;Am J Gastroenterol&lt;/secondary-title&gt;&lt;/titles&gt;&lt;periodical&gt;&lt;full-title&gt;Am J Gastroenterol&lt;/full-title&gt;&lt;/periodical&gt;&lt;pages&gt;1180-8&lt;/pages&gt;&lt;volume&gt;104&lt;/volume&gt;&lt;number&gt;5&lt;/number&gt;&lt;dates&gt;&lt;year&gt;2009&lt;/year&gt;&lt;/dates&gt;&lt;isbn&gt;1572-0241 (Electronic)&amp;#xD;0002-9270 (Linking)&lt;/isbn&gt;&lt;urls&gt;&lt;/urls&gt;&lt;/record&gt;&lt;/Cite&gt;&lt;/EndNote&gt;</w:instrText>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5" w:tooltip="Schoultz, 2009 #30" w:history="1">
        <w:r w:rsidR="008E6D33" w:rsidRPr="00174296">
          <w:rPr>
            <w:rFonts w:ascii="Book Antiqua" w:hAnsi="Book Antiqua" w:cs="Times New Roman"/>
            <w:noProof/>
            <w:color w:val="000000" w:themeColor="text1"/>
            <w:sz w:val="24"/>
            <w:szCs w:val="24"/>
            <w:shd w:val="clear" w:color="auto" w:fill="FFFFFF"/>
            <w:vertAlign w:val="superscript"/>
            <w:lang w:val="en-US"/>
          </w:rPr>
          <w:t>45</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0D693F" w:rsidRPr="00174296">
        <w:rPr>
          <w:rFonts w:ascii="Book Antiqua" w:hAnsi="Book Antiqua" w:cs="Times New Roman"/>
          <w:color w:val="000000" w:themeColor="text1"/>
          <w:sz w:val="24"/>
          <w:szCs w:val="24"/>
          <w:shd w:val="clear" w:color="auto" w:fill="FFFFFF"/>
          <w:lang w:val="en-US"/>
        </w:rPr>
        <w:t>.</w:t>
      </w:r>
      <w:r w:rsidR="00AB0C50" w:rsidRPr="00174296">
        <w:rPr>
          <w:rFonts w:ascii="Book Antiqua" w:hAnsi="Book Antiqua" w:cs="Times New Roman"/>
          <w:color w:val="000000" w:themeColor="text1"/>
          <w:sz w:val="24"/>
          <w:szCs w:val="24"/>
          <w:shd w:val="clear" w:color="auto" w:fill="FFFFFF"/>
          <w:lang w:val="en-US"/>
        </w:rPr>
        <w:t xml:space="preserve"> </w:t>
      </w:r>
    </w:p>
    <w:p w:rsidR="00146412" w:rsidRPr="00174296" w:rsidRDefault="00757E03" w:rsidP="00430FF5">
      <w:pPr>
        <w:spacing w:after="0" w:line="360" w:lineRule="auto"/>
        <w:ind w:firstLineChars="100" w:firstLine="240"/>
        <w:jc w:val="both"/>
        <w:rPr>
          <w:rFonts w:ascii="Book Antiqua" w:hAnsi="Book Antiqua" w:cs="Times New Roman"/>
          <w:color w:val="000000" w:themeColor="text1"/>
          <w:sz w:val="24"/>
          <w:szCs w:val="24"/>
          <w:shd w:val="clear" w:color="auto" w:fill="FFFFFF"/>
          <w:lang w:val="en-US"/>
        </w:rPr>
      </w:pPr>
      <w:r w:rsidRPr="00174296">
        <w:rPr>
          <w:rFonts w:ascii="Book Antiqua" w:hAnsi="Book Antiqua" w:cs="Times New Roman"/>
          <w:color w:val="000000" w:themeColor="text1"/>
          <w:sz w:val="24"/>
          <w:szCs w:val="24"/>
          <w:shd w:val="clear" w:color="auto" w:fill="FFFFFF"/>
          <w:lang w:val="en-US"/>
        </w:rPr>
        <w:t>Nevertheless</w:t>
      </w:r>
      <w:r w:rsidR="009954AB" w:rsidRPr="00174296">
        <w:rPr>
          <w:rFonts w:ascii="Book Antiqua" w:hAnsi="Book Antiqua" w:cs="Times New Roman"/>
          <w:color w:val="000000" w:themeColor="text1"/>
          <w:sz w:val="24"/>
          <w:szCs w:val="24"/>
          <w:shd w:val="clear" w:color="auto" w:fill="FFFFFF"/>
          <w:lang w:val="en-US"/>
        </w:rPr>
        <w:t>,</w:t>
      </w:r>
      <w:r w:rsidR="006F4EDE" w:rsidRPr="00174296">
        <w:rPr>
          <w:rFonts w:ascii="Book Antiqua" w:hAnsi="Book Antiqua" w:cs="Times New Roman"/>
          <w:color w:val="000000" w:themeColor="text1"/>
          <w:sz w:val="24"/>
          <w:szCs w:val="24"/>
          <w:shd w:val="clear" w:color="auto" w:fill="FFFFFF"/>
          <w:lang w:val="en-US"/>
        </w:rPr>
        <w:t xml:space="preserve"> </w:t>
      </w:r>
      <w:proofErr w:type="spellStart"/>
      <w:r w:rsidR="006F4EDE" w:rsidRPr="00174296">
        <w:rPr>
          <w:rFonts w:ascii="Book Antiqua" w:hAnsi="Book Antiqua" w:cs="Times New Roman"/>
          <w:color w:val="000000" w:themeColor="text1"/>
          <w:sz w:val="24"/>
          <w:szCs w:val="24"/>
          <w:shd w:val="clear" w:color="auto" w:fill="FFFFFF"/>
          <w:lang w:val="en-US"/>
        </w:rPr>
        <w:t>hyperactivation</w:t>
      </w:r>
      <w:proofErr w:type="spellEnd"/>
      <w:r w:rsidR="006F4EDE" w:rsidRPr="00174296">
        <w:rPr>
          <w:rFonts w:ascii="Book Antiqua" w:hAnsi="Book Antiqua" w:cs="Times New Roman"/>
          <w:color w:val="000000" w:themeColor="text1"/>
          <w:sz w:val="24"/>
          <w:szCs w:val="24"/>
          <w:shd w:val="clear" w:color="auto" w:fill="FFFFFF"/>
          <w:lang w:val="en-US"/>
        </w:rPr>
        <w:t xml:space="preserve"> of NLRP3 </w:t>
      </w:r>
      <w:proofErr w:type="spellStart"/>
      <w:r w:rsidR="006F4EDE" w:rsidRPr="00174296">
        <w:rPr>
          <w:rFonts w:ascii="Book Antiqua" w:hAnsi="Book Antiqua" w:cs="Times New Roman"/>
          <w:color w:val="000000" w:themeColor="text1"/>
          <w:sz w:val="24"/>
          <w:szCs w:val="24"/>
          <w:shd w:val="clear" w:color="auto" w:fill="FFFFFF"/>
          <w:lang w:val="en-US"/>
        </w:rPr>
        <w:t>inflammasome</w:t>
      </w:r>
      <w:proofErr w:type="spellEnd"/>
      <w:r w:rsidR="006F4EDE" w:rsidRPr="00174296">
        <w:rPr>
          <w:rFonts w:ascii="Book Antiqua" w:hAnsi="Book Antiqua" w:cs="Times New Roman"/>
          <w:color w:val="000000" w:themeColor="text1"/>
          <w:sz w:val="24"/>
          <w:szCs w:val="24"/>
          <w:shd w:val="clear" w:color="auto" w:fill="FFFFFF"/>
          <w:lang w:val="en-US"/>
        </w:rPr>
        <w:t xml:space="preserve"> </w:t>
      </w:r>
      <w:r w:rsidR="005E2B11" w:rsidRPr="00174296">
        <w:rPr>
          <w:rFonts w:ascii="Book Antiqua" w:hAnsi="Book Antiqua" w:cs="Times New Roman"/>
          <w:color w:val="000000" w:themeColor="text1"/>
          <w:sz w:val="24"/>
          <w:szCs w:val="24"/>
          <w:shd w:val="clear" w:color="auto" w:fill="FFFFFF"/>
          <w:lang w:val="en-US"/>
        </w:rPr>
        <w:t xml:space="preserve">has been </w:t>
      </w:r>
      <w:r w:rsidR="006F4EDE" w:rsidRPr="00174296">
        <w:rPr>
          <w:rFonts w:ascii="Book Antiqua" w:hAnsi="Book Antiqua" w:cs="Times New Roman"/>
          <w:color w:val="000000" w:themeColor="text1"/>
          <w:sz w:val="24"/>
          <w:szCs w:val="24"/>
          <w:shd w:val="clear" w:color="auto" w:fill="FFFFFF"/>
          <w:lang w:val="en-US"/>
        </w:rPr>
        <w:t>suggested to be a protective mechanism against colitis in a murine model</w:t>
      </w:r>
      <w:r w:rsidR="00302402"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 </w:instrText>
      </w:r>
      <w:r w:rsidR="008E6D33"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EN.CITE.DATA </w:instrText>
      </w:r>
      <w:r w:rsidR="008E6D33" w:rsidRPr="00174296">
        <w:rPr>
          <w:rFonts w:ascii="Book Antiqua" w:hAnsi="Book Antiqua" w:cs="Times New Roman"/>
          <w:color w:val="000000" w:themeColor="text1"/>
          <w:sz w:val="24"/>
          <w:szCs w:val="24"/>
          <w:shd w:val="clear" w:color="auto" w:fill="FFFFFF"/>
          <w:lang w:val="en-US"/>
        </w:rPr>
      </w:r>
      <w:r w:rsidR="008E6D33" w:rsidRPr="00174296">
        <w:rPr>
          <w:rFonts w:ascii="Book Antiqua" w:hAnsi="Book Antiqua" w:cs="Times New Roman"/>
          <w:color w:val="000000" w:themeColor="text1"/>
          <w:sz w:val="24"/>
          <w:szCs w:val="24"/>
          <w:shd w:val="clear" w:color="auto" w:fill="FFFFFF"/>
          <w:lang w:val="en-US"/>
        </w:rPr>
        <w:fldChar w:fldCharType="end"/>
      </w:r>
      <w:r w:rsidR="00302402" w:rsidRPr="00174296">
        <w:rPr>
          <w:rFonts w:ascii="Book Antiqua" w:hAnsi="Book Antiqua" w:cs="Times New Roman"/>
          <w:color w:val="000000" w:themeColor="text1"/>
          <w:sz w:val="24"/>
          <w:szCs w:val="24"/>
          <w:shd w:val="clear" w:color="auto" w:fill="FFFFFF"/>
          <w:lang w:val="en-US"/>
        </w:rPr>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174296">
          <w:rPr>
            <w:rFonts w:ascii="Book Antiqua" w:hAnsi="Book Antiqua" w:cs="Times New Roman"/>
            <w:noProof/>
            <w:color w:val="000000" w:themeColor="text1"/>
            <w:sz w:val="24"/>
            <w:szCs w:val="24"/>
            <w:shd w:val="clear" w:color="auto" w:fill="FFFFFF"/>
            <w:vertAlign w:val="superscript"/>
            <w:lang w:val="en-US"/>
          </w:rPr>
          <w:t>46</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6F4EDE" w:rsidRPr="00174296">
        <w:rPr>
          <w:rFonts w:ascii="Book Antiqua" w:hAnsi="Book Antiqua" w:cs="Times New Roman"/>
          <w:color w:val="000000" w:themeColor="text1"/>
          <w:sz w:val="24"/>
          <w:szCs w:val="24"/>
          <w:shd w:val="clear" w:color="auto" w:fill="FFFFFF"/>
          <w:lang w:val="en-US"/>
        </w:rPr>
        <w:t>.</w:t>
      </w:r>
      <w:r w:rsidR="00963941" w:rsidRPr="00174296">
        <w:rPr>
          <w:rFonts w:ascii="Book Antiqua" w:hAnsi="Book Antiqua"/>
          <w:color w:val="000000" w:themeColor="text1"/>
          <w:sz w:val="24"/>
          <w:szCs w:val="24"/>
          <w:lang w:val="en-US"/>
        </w:rPr>
        <w:t xml:space="preserve"> </w:t>
      </w:r>
      <w:r w:rsidR="006F4EDE" w:rsidRPr="00174296">
        <w:rPr>
          <w:rFonts w:ascii="Book Antiqua" w:hAnsi="Book Antiqua" w:cs="Times New Roman"/>
          <w:color w:val="000000" w:themeColor="text1"/>
          <w:sz w:val="24"/>
          <w:szCs w:val="24"/>
          <w:shd w:val="clear" w:color="auto" w:fill="FFFFFF"/>
          <w:lang w:val="en-US"/>
        </w:rPr>
        <w:t>Particularly</w:t>
      </w:r>
      <w:r w:rsidR="009954AB" w:rsidRPr="00174296">
        <w:rPr>
          <w:rFonts w:ascii="Book Antiqua" w:hAnsi="Book Antiqua" w:cs="Times New Roman"/>
          <w:color w:val="000000" w:themeColor="text1"/>
          <w:sz w:val="24"/>
          <w:szCs w:val="24"/>
          <w:shd w:val="clear" w:color="auto" w:fill="FFFFFF"/>
          <w:lang w:val="en-US"/>
        </w:rPr>
        <w:t>,</w:t>
      </w:r>
      <w:r w:rsidR="006F4EDE" w:rsidRPr="00174296">
        <w:rPr>
          <w:rFonts w:ascii="Book Antiqua" w:hAnsi="Book Antiqua" w:cs="Times New Roman"/>
          <w:color w:val="000000" w:themeColor="text1"/>
          <w:sz w:val="24"/>
          <w:szCs w:val="24"/>
          <w:shd w:val="clear" w:color="auto" w:fill="FFFFFF"/>
          <w:lang w:val="en-US"/>
        </w:rPr>
        <w:t xml:space="preserve"> g</w:t>
      </w:r>
      <w:r w:rsidR="00963941" w:rsidRPr="00174296">
        <w:rPr>
          <w:rFonts w:ascii="Book Antiqua" w:hAnsi="Book Antiqua" w:cs="Times New Roman"/>
          <w:color w:val="000000" w:themeColor="text1"/>
          <w:sz w:val="24"/>
          <w:szCs w:val="24"/>
          <w:shd w:val="clear" w:color="auto" w:fill="FFFFFF"/>
          <w:lang w:val="en-US"/>
        </w:rPr>
        <w:t>enetically modified mice carrying the N</w:t>
      </w:r>
      <w:r w:rsidR="005E2B11" w:rsidRPr="00174296">
        <w:rPr>
          <w:rFonts w:ascii="Book Antiqua" w:hAnsi="Book Antiqua" w:cs="Times New Roman"/>
          <w:color w:val="000000" w:themeColor="text1"/>
          <w:sz w:val="24"/>
          <w:szCs w:val="24"/>
          <w:shd w:val="clear" w:color="auto" w:fill="FFFFFF"/>
          <w:lang w:val="en-US"/>
        </w:rPr>
        <w:t>LRP</w:t>
      </w:r>
      <w:r w:rsidR="00963941" w:rsidRPr="00174296">
        <w:rPr>
          <w:rFonts w:ascii="Book Antiqua" w:hAnsi="Book Antiqua" w:cs="Times New Roman"/>
          <w:color w:val="000000" w:themeColor="text1"/>
          <w:sz w:val="24"/>
          <w:szCs w:val="24"/>
          <w:shd w:val="clear" w:color="auto" w:fill="FFFFFF"/>
          <w:lang w:val="en-US"/>
        </w:rPr>
        <w:t xml:space="preserve">3 R258W mutation, which induce </w:t>
      </w:r>
      <w:proofErr w:type="spellStart"/>
      <w:r w:rsidR="00963941" w:rsidRPr="00174296">
        <w:rPr>
          <w:rFonts w:ascii="Book Antiqua" w:hAnsi="Book Antiqua" w:cs="Times New Roman"/>
          <w:color w:val="000000" w:themeColor="text1"/>
          <w:sz w:val="24"/>
          <w:szCs w:val="24"/>
          <w:shd w:val="clear" w:color="auto" w:fill="FFFFFF"/>
          <w:lang w:val="en-US"/>
        </w:rPr>
        <w:t>hyperactivation</w:t>
      </w:r>
      <w:proofErr w:type="spellEnd"/>
      <w:r w:rsidR="00963941" w:rsidRPr="00174296">
        <w:rPr>
          <w:rFonts w:ascii="Book Antiqua" w:hAnsi="Book Antiqua" w:cs="Times New Roman"/>
          <w:color w:val="000000" w:themeColor="text1"/>
          <w:sz w:val="24"/>
          <w:szCs w:val="24"/>
          <w:shd w:val="clear" w:color="auto" w:fill="FFFFFF"/>
          <w:lang w:val="en-US"/>
        </w:rPr>
        <w:t xml:space="preserve"> of NLRP3 </w:t>
      </w:r>
      <w:proofErr w:type="spellStart"/>
      <w:r w:rsidR="00963941" w:rsidRPr="00174296">
        <w:rPr>
          <w:rFonts w:ascii="Book Antiqua" w:hAnsi="Book Antiqua" w:cs="Times New Roman"/>
          <w:color w:val="000000" w:themeColor="text1"/>
          <w:sz w:val="24"/>
          <w:szCs w:val="24"/>
          <w:shd w:val="clear" w:color="auto" w:fill="FFFFFF"/>
          <w:lang w:val="en-US"/>
        </w:rPr>
        <w:t>inflammasome</w:t>
      </w:r>
      <w:proofErr w:type="spellEnd"/>
      <w:r w:rsidR="00963941" w:rsidRPr="00174296">
        <w:rPr>
          <w:rFonts w:ascii="Book Antiqua" w:hAnsi="Book Antiqua" w:cs="Times New Roman"/>
          <w:color w:val="000000" w:themeColor="text1"/>
          <w:sz w:val="24"/>
          <w:szCs w:val="24"/>
          <w:shd w:val="clear" w:color="auto" w:fill="FFFFFF"/>
          <w:lang w:val="en-US"/>
        </w:rPr>
        <w:t xml:space="preserve">, </w:t>
      </w:r>
      <w:r w:rsidR="009954AB" w:rsidRPr="00174296">
        <w:rPr>
          <w:rFonts w:ascii="Book Antiqua" w:hAnsi="Book Antiqua" w:cs="Times New Roman"/>
          <w:color w:val="000000" w:themeColor="text1"/>
          <w:sz w:val="24"/>
          <w:szCs w:val="24"/>
          <w:shd w:val="clear" w:color="auto" w:fill="FFFFFF"/>
          <w:lang w:val="en-US"/>
        </w:rPr>
        <w:t xml:space="preserve">were </w:t>
      </w:r>
      <w:r w:rsidR="00963941" w:rsidRPr="00174296">
        <w:rPr>
          <w:rFonts w:ascii="Book Antiqua" w:hAnsi="Book Antiqua" w:cs="Times New Roman"/>
          <w:color w:val="000000" w:themeColor="text1"/>
          <w:sz w:val="24"/>
          <w:szCs w:val="24"/>
          <w:shd w:val="clear" w:color="auto" w:fill="FFFFFF"/>
          <w:lang w:val="en-US"/>
        </w:rPr>
        <w:t>strongly resistant to experimental colitis</w:t>
      </w:r>
      <w:r w:rsidR="00302402"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 </w:instrText>
      </w:r>
      <w:r w:rsidR="008E6D33"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EN.CITE.DATA </w:instrText>
      </w:r>
      <w:r w:rsidR="008E6D33" w:rsidRPr="00174296">
        <w:rPr>
          <w:rFonts w:ascii="Book Antiqua" w:hAnsi="Book Antiqua" w:cs="Times New Roman"/>
          <w:color w:val="000000" w:themeColor="text1"/>
          <w:sz w:val="24"/>
          <w:szCs w:val="24"/>
          <w:shd w:val="clear" w:color="auto" w:fill="FFFFFF"/>
          <w:lang w:val="en-US"/>
        </w:rPr>
      </w:r>
      <w:r w:rsidR="008E6D33" w:rsidRPr="00174296">
        <w:rPr>
          <w:rFonts w:ascii="Book Antiqua" w:hAnsi="Book Antiqua" w:cs="Times New Roman"/>
          <w:color w:val="000000" w:themeColor="text1"/>
          <w:sz w:val="24"/>
          <w:szCs w:val="24"/>
          <w:shd w:val="clear" w:color="auto" w:fill="FFFFFF"/>
          <w:lang w:val="en-US"/>
        </w:rPr>
        <w:fldChar w:fldCharType="end"/>
      </w:r>
      <w:r w:rsidR="00302402" w:rsidRPr="00174296">
        <w:rPr>
          <w:rFonts w:ascii="Book Antiqua" w:hAnsi="Book Antiqua" w:cs="Times New Roman"/>
          <w:color w:val="000000" w:themeColor="text1"/>
          <w:sz w:val="24"/>
          <w:szCs w:val="24"/>
          <w:shd w:val="clear" w:color="auto" w:fill="FFFFFF"/>
          <w:lang w:val="en-US"/>
        </w:rPr>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174296">
          <w:rPr>
            <w:rFonts w:ascii="Book Antiqua" w:hAnsi="Book Antiqua" w:cs="Times New Roman"/>
            <w:noProof/>
            <w:color w:val="000000" w:themeColor="text1"/>
            <w:sz w:val="24"/>
            <w:szCs w:val="24"/>
            <w:shd w:val="clear" w:color="auto" w:fill="FFFFFF"/>
            <w:vertAlign w:val="superscript"/>
            <w:lang w:val="en-US"/>
          </w:rPr>
          <w:t>46</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963941" w:rsidRPr="00174296">
        <w:rPr>
          <w:rFonts w:ascii="Book Antiqua" w:hAnsi="Book Antiqua" w:cs="Times New Roman"/>
          <w:color w:val="000000" w:themeColor="text1"/>
          <w:sz w:val="24"/>
          <w:szCs w:val="24"/>
          <w:shd w:val="clear" w:color="auto" w:fill="FFFFFF"/>
          <w:lang w:val="en-US"/>
        </w:rPr>
        <w:t xml:space="preserve">. This result </w:t>
      </w:r>
      <w:r w:rsidR="009954AB" w:rsidRPr="00174296">
        <w:rPr>
          <w:rFonts w:ascii="Book Antiqua" w:hAnsi="Book Antiqua" w:cs="Times New Roman"/>
          <w:color w:val="000000" w:themeColor="text1"/>
          <w:sz w:val="24"/>
          <w:szCs w:val="24"/>
          <w:shd w:val="clear" w:color="auto" w:fill="FFFFFF"/>
          <w:lang w:val="en-US"/>
        </w:rPr>
        <w:t>was due to</w:t>
      </w:r>
      <w:r w:rsidR="00963941" w:rsidRPr="00174296">
        <w:rPr>
          <w:rFonts w:ascii="Book Antiqua" w:hAnsi="Book Antiqua" w:cs="Times New Roman"/>
          <w:color w:val="000000" w:themeColor="text1"/>
          <w:sz w:val="24"/>
          <w:szCs w:val="24"/>
          <w:shd w:val="clear" w:color="auto" w:fill="FFFFFF"/>
          <w:lang w:val="en-US"/>
        </w:rPr>
        <w:t xml:space="preserve"> an excess of local IL-1β production, but not IL-18, which </w:t>
      </w:r>
      <w:r w:rsidR="00DA4F99" w:rsidRPr="00174296">
        <w:rPr>
          <w:rFonts w:ascii="Book Antiqua" w:hAnsi="Book Antiqua" w:cs="Times New Roman"/>
          <w:color w:val="000000" w:themeColor="text1"/>
          <w:sz w:val="24"/>
          <w:szCs w:val="24"/>
          <w:shd w:val="clear" w:color="auto" w:fill="FFFFFF"/>
          <w:lang w:val="en-US"/>
        </w:rPr>
        <w:t>causes</w:t>
      </w:r>
      <w:r w:rsidR="00963941" w:rsidRPr="00174296">
        <w:rPr>
          <w:rFonts w:ascii="Book Antiqua" w:hAnsi="Book Antiqua" w:cs="Times New Roman"/>
          <w:color w:val="000000" w:themeColor="text1"/>
          <w:sz w:val="24"/>
          <w:szCs w:val="24"/>
          <w:shd w:val="clear" w:color="auto" w:fill="FFFFFF"/>
          <w:lang w:val="en-US"/>
        </w:rPr>
        <w:t xml:space="preserve"> the intestinal microbiota to induce local </w:t>
      </w:r>
      <w:r w:rsidR="009954AB" w:rsidRPr="00174296">
        <w:rPr>
          <w:rFonts w:ascii="Book Antiqua" w:hAnsi="Book Antiqua" w:cs="Times New Roman"/>
          <w:color w:val="000000" w:themeColor="text1"/>
          <w:sz w:val="24"/>
          <w:szCs w:val="24"/>
          <w:shd w:val="clear" w:color="auto" w:fill="FFFFFF"/>
          <w:lang w:val="en-US"/>
        </w:rPr>
        <w:t>regulatory T cells (</w:t>
      </w:r>
      <w:proofErr w:type="spellStart"/>
      <w:r w:rsidR="009954AB" w:rsidRPr="00174296">
        <w:rPr>
          <w:rFonts w:ascii="Book Antiqua" w:hAnsi="Book Antiqua" w:cs="Times New Roman"/>
          <w:color w:val="000000" w:themeColor="text1"/>
          <w:sz w:val="24"/>
          <w:szCs w:val="24"/>
          <w:shd w:val="clear" w:color="auto" w:fill="FFFFFF"/>
          <w:lang w:val="en-US"/>
        </w:rPr>
        <w:t>Tregs</w:t>
      </w:r>
      <w:proofErr w:type="spellEnd"/>
      <w:r w:rsidR="009954AB" w:rsidRPr="00174296">
        <w:rPr>
          <w:rFonts w:ascii="Book Antiqua" w:hAnsi="Book Antiqua" w:cs="Times New Roman"/>
          <w:color w:val="000000" w:themeColor="text1"/>
          <w:sz w:val="24"/>
          <w:szCs w:val="24"/>
          <w:shd w:val="clear" w:color="auto" w:fill="FFFFFF"/>
          <w:lang w:val="en-US"/>
        </w:rPr>
        <w:t xml:space="preserve">) </w:t>
      </w:r>
      <w:r w:rsidR="00963941" w:rsidRPr="00174296">
        <w:rPr>
          <w:rFonts w:ascii="Book Antiqua" w:hAnsi="Book Antiqua" w:cs="Times New Roman"/>
          <w:color w:val="000000" w:themeColor="text1"/>
          <w:sz w:val="24"/>
          <w:szCs w:val="24"/>
          <w:shd w:val="clear" w:color="auto" w:fill="FFFFFF"/>
          <w:lang w:val="en-US"/>
        </w:rPr>
        <w:t xml:space="preserve">, </w:t>
      </w:r>
      <w:r w:rsidR="009954AB" w:rsidRPr="00174296">
        <w:rPr>
          <w:rFonts w:ascii="Book Antiqua" w:hAnsi="Book Antiqua" w:cs="Times New Roman"/>
          <w:color w:val="000000" w:themeColor="text1"/>
          <w:sz w:val="24"/>
          <w:szCs w:val="24"/>
          <w:shd w:val="clear" w:color="auto" w:fill="FFFFFF"/>
          <w:lang w:val="en-US"/>
        </w:rPr>
        <w:t>maintaining</w:t>
      </w:r>
      <w:r w:rsidR="00963941" w:rsidRPr="00174296">
        <w:rPr>
          <w:rFonts w:ascii="Book Antiqua" w:hAnsi="Book Antiqua" w:cs="Times New Roman"/>
          <w:color w:val="000000" w:themeColor="text1"/>
          <w:sz w:val="24"/>
          <w:szCs w:val="24"/>
          <w:shd w:val="clear" w:color="auto" w:fill="FFFFFF"/>
          <w:lang w:val="en-US"/>
        </w:rPr>
        <w:t xml:space="preserve"> intestinal homeostasi</w:t>
      </w:r>
      <w:r w:rsidR="001020A9" w:rsidRPr="00174296">
        <w:rPr>
          <w:rFonts w:ascii="Book Antiqua" w:hAnsi="Book Antiqua" w:cs="Times New Roman"/>
          <w:color w:val="000000" w:themeColor="text1"/>
          <w:sz w:val="24"/>
          <w:szCs w:val="24"/>
          <w:shd w:val="clear" w:color="auto" w:fill="FFFFFF"/>
          <w:lang w:val="en-US"/>
        </w:rPr>
        <w:t>s</w:t>
      </w:r>
      <w:r w:rsidR="00302402"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 </w:instrText>
      </w:r>
      <w:r w:rsidR="008E6D33" w:rsidRPr="00174296">
        <w:rPr>
          <w:rFonts w:ascii="Book Antiqua" w:hAnsi="Book Antiqua" w:cs="Times New Roman"/>
          <w:color w:val="000000" w:themeColor="text1"/>
          <w:sz w:val="24"/>
          <w:szCs w:val="24"/>
          <w:shd w:val="clear" w:color="auto" w:fill="FFFFFF"/>
          <w:lang w:val="en-US"/>
        </w:rPr>
        <w:fldChar w:fldCharType="begin">
          <w:fldData xml:space="preserve">PEVuZE5vdGU+PENpdGU+PEF1dGhvcj5ZYW88L0F1dGhvcj48WWVhcj4yMDE3PC9ZZWFyPjxSZWNO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</w:fldData>
        </w:fldChar>
      </w:r>
      <w:r w:rsidR="008E6D33" w:rsidRPr="00174296">
        <w:rPr>
          <w:rFonts w:ascii="Book Antiqua" w:hAnsi="Book Antiqua" w:cs="Times New Roman"/>
          <w:color w:val="000000" w:themeColor="text1"/>
          <w:sz w:val="24"/>
          <w:szCs w:val="24"/>
          <w:shd w:val="clear" w:color="auto" w:fill="FFFFFF"/>
          <w:lang w:val="en-US"/>
        </w:rPr>
        <w:instrText xml:space="preserve"> ADDIN EN.CITE.DATA </w:instrText>
      </w:r>
      <w:r w:rsidR="008E6D33" w:rsidRPr="00174296">
        <w:rPr>
          <w:rFonts w:ascii="Book Antiqua" w:hAnsi="Book Antiqua" w:cs="Times New Roman"/>
          <w:color w:val="000000" w:themeColor="text1"/>
          <w:sz w:val="24"/>
          <w:szCs w:val="24"/>
          <w:shd w:val="clear" w:color="auto" w:fill="FFFFFF"/>
          <w:lang w:val="en-US"/>
        </w:rPr>
      </w:r>
      <w:r w:rsidR="008E6D33" w:rsidRPr="00174296">
        <w:rPr>
          <w:rFonts w:ascii="Book Antiqua" w:hAnsi="Book Antiqua" w:cs="Times New Roman"/>
          <w:color w:val="000000" w:themeColor="text1"/>
          <w:sz w:val="24"/>
          <w:szCs w:val="24"/>
          <w:shd w:val="clear" w:color="auto" w:fill="FFFFFF"/>
          <w:lang w:val="en-US"/>
        </w:rPr>
        <w:fldChar w:fldCharType="end"/>
      </w:r>
      <w:r w:rsidR="00302402" w:rsidRPr="00174296">
        <w:rPr>
          <w:rFonts w:ascii="Book Antiqua" w:hAnsi="Book Antiqua" w:cs="Times New Roman"/>
          <w:color w:val="000000" w:themeColor="text1"/>
          <w:sz w:val="24"/>
          <w:szCs w:val="24"/>
          <w:shd w:val="clear" w:color="auto" w:fill="FFFFFF"/>
          <w:lang w:val="en-US"/>
        </w:rPr>
      </w:r>
      <w:r w:rsidR="00302402" w:rsidRPr="00174296">
        <w:rPr>
          <w:rFonts w:ascii="Book Antiqua" w:hAnsi="Book Antiqua" w:cs="Times New Roman"/>
          <w:color w:val="000000" w:themeColor="text1"/>
          <w:sz w:val="24"/>
          <w:szCs w:val="24"/>
          <w:shd w:val="clear" w:color="auto" w:fill="FFFFFF"/>
          <w:lang w:val="en-US"/>
        </w:rPr>
        <w:fldChar w:fldCharType="separate"/>
      </w:r>
      <w:r w:rsidR="008E6D33" w:rsidRPr="00174296">
        <w:rPr>
          <w:rFonts w:ascii="Book Antiqua" w:hAnsi="Book Antiqua" w:cs="Times New Roman"/>
          <w:noProof/>
          <w:color w:val="000000" w:themeColor="text1"/>
          <w:sz w:val="24"/>
          <w:szCs w:val="24"/>
          <w:shd w:val="clear" w:color="auto" w:fill="FFFFFF"/>
          <w:vertAlign w:val="superscript"/>
          <w:lang w:val="en-US"/>
        </w:rPr>
        <w:t>[</w:t>
      </w:r>
      <w:hyperlink w:anchor="_ENREF_46" w:tooltip="Yao, 2017 #31" w:history="1">
        <w:r w:rsidR="008E6D33" w:rsidRPr="00174296">
          <w:rPr>
            <w:rFonts w:ascii="Book Antiqua" w:hAnsi="Book Antiqua" w:cs="Times New Roman"/>
            <w:noProof/>
            <w:color w:val="000000" w:themeColor="text1"/>
            <w:sz w:val="24"/>
            <w:szCs w:val="24"/>
            <w:shd w:val="clear" w:color="auto" w:fill="FFFFFF"/>
            <w:vertAlign w:val="superscript"/>
            <w:lang w:val="en-US"/>
          </w:rPr>
          <w:t>46</w:t>
        </w:r>
      </w:hyperlink>
      <w:r w:rsidR="008E6D33" w:rsidRPr="00174296">
        <w:rPr>
          <w:rFonts w:ascii="Book Antiqua" w:hAnsi="Book Antiqua" w:cs="Times New Roman"/>
          <w:noProof/>
          <w:color w:val="000000" w:themeColor="text1"/>
          <w:sz w:val="24"/>
          <w:szCs w:val="24"/>
          <w:shd w:val="clear" w:color="auto" w:fill="FFFFFF"/>
          <w:vertAlign w:val="superscript"/>
          <w:lang w:val="en-US"/>
        </w:rPr>
        <w:t>]</w:t>
      </w:r>
      <w:r w:rsidR="00302402" w:rsidRPr="00174296">
        <w:rPr>
          <w:rFonts w:ascii="Book Antiqua" w:hAnsi="Book Antiqua" w:cs="Times New Roman"/>
          <w:color w:val="000000" w:themeColor="text1"/>
          <w:sz w:val="24"/>
          <w:szCs w:val="24"/>
          <w:shd w:val="clear" w:color="auto" w:fill="FFFFFF"/>
          <w:lang w:val="en-US"/>
        </w:rPr>
        <w:fldChar w:fldCharType="end"/>
      </w:r>
      <w:r w:rsidR="001020A9" w:rsidRPr="00174296">
        <w:rPr>
          <w:rFonts w:ascii="Book Antiqua" w:hAnsi="Book Antiqua" w:cs="Times New Roman"/>
          <w:color w:val="000000" w:themeColor="text1"/>
          <w:sz w:val="24"/>
          <w:szCs w:val="24"/>
          <w:shd w:val="clear" w:color="auto" w:fill="FFFFFF"/>
          <w:lang w:val="en-US"/>
        </w:rPr>
        <w:t>.</w:t>
      </w:r>
      <w:r w:rsidR="009954AB" w:rsidRPr="00174296">
        <w:rPr>
          <w:rFonts w:ascii="Book Antiqua" w:hAnsi="Book Antiqua" w:cs="Times New Roman"/>
          <w:color w:val="000000" w:themeColor="text1"/>
          <w:sz w:val="24"/>
          <w:szCs w:val="24"/>
          <w:shd w:val="clear" w:color="auto" w:fill="FFFFFF"/>
          <w:lang w:val="en-US"/>
        </w:rPr>
        <w:t xml:space="preserve"> </w:t>
      </w:r>
    </w:p>
    <w:p w:rsidR="00D02D7A" w:rsidRPr="00174296" w:rsidRDefault="00AA2DC0" w:rsidP="00430FF5">
      <w:pPr>
        <w:spacing w:after="0" w:line="360" w:lineRule="auto"/>
        <w:ind w:firstLineChars="100" w:firstLine="240"/>
        <w:jc w:val="both"/>
        <w:rPr>
          <w:rFonts w:ascii="Book Antiqua" w:hAnsi="Book Antiqua" w:cs="Times New Roman"/>
          <w:sz w:val="24"/>
          <w:szCs w:val="24"/>
          <w:shd w:val="clear" w:color="auto" w:fill="FFFFFF"/>
          <w:lang w:val="en-US"/>
        </w:rPr>
      </w:pPr>
      <w:r w:rsidRPr="00174296">
        <w:rPr>
          <w:rFonts w:ascii="Book Antiqua" w:hAnsi="Book Antiqua" w:cs="Times New Roman"/>
          <w:sz w:val="24"/>
          <w:szCs w:val="24"/>
          <w:shd w:val="clear" w:color="auto" w:fill="FFFFFF"/>
          <w:lang w:val="en-US"/>
        </w:rPr>
        <w:t xml:space="preserve">Mutations or polymorphisms related to NLRP3 </w:t>
      </w:r>
      <w:proofErr w:type="spellStart"/>
      <w:r w:rsidR="00052AF9" w:rsidRPr="00174296">
        <w:rPr>
          <w:rFonts w:ascii="Book Antiqua" w:hAnsi="Book Antiqua" w:cs="Times New Roman"/>
          <w:sz w:val="24"/>
          <w:szCs w:val="24"/>
          <w:shd w:val="clear" w:color="auto" w:fill="FFFFFF"/>
          <w:lang w:val="en-US"/>
        </w:rPr>
        <w:t>inflammasome</w:t>
      </w:r>
      <w:proofErr w:type="spellEnd"/>
      <w:r w:rsidR="00052AF9" w:rsidRPr="00174296">
        <w:rPr>
          <w:rFonts w:ascii="Book Antiqua" w:hAnsi="Book Antiqua" w:cs="Times New Roman"/>
          <w:sz w:val="24"/>
          <w:szCs w:val="24"/>
          <w:shd w:val="clear" w:color="auto" w:fill="FFFFFF"/>
          <w:lang w:val="en-US"/>
        </w:rPr>
        <w:t xml:space="preserve"> genes</w:t>
      </w:r>
      <w:r w:rsidRPr="00174296">
        <w:rPr>
          <w:rFonts w:ascii="Book Antiqua" w:hAnsi="Book Antiqua" w:cs="Times New Roman"/>
          <w:sz w:val="24"/>
          <w:szCs w:val="24"/>
          <w:shd w:val="clear" w:color="auto" w:fill="FFFFFF"/>
          <w:lang w:val="en-US"/>
        </w:rPr>
        <w:t xml:space="preserve"> contribute to IBD susceptibility </w:t>
      </w:r>
      <w:r w:rsidR="00D84444" w:rsidRPr="00174296">
        <w:rPr>
          <w:rFonts w:ascii="Book Antiqua" w:hAnsi="Book Antiqua" w:cs="Times New Roman"/>
          <w:sz w:val="24"/>
          <w:szCs w:val="24"/>
          <w:shd w:val="clear" w:color="auto" w:fill="FFFFFF"/>
          <w:lang w:val="en-US"/>
        </w:rPr>
        <w:t>in various ways</w:t>
      </w:r>
      <w:r w:rsidRPr="00174296">
        <w:rPr>
          <w:rFonts w:ascii="Book Antiqua" w:hAnsi="Book Antiqua" w:cs="Times New Roman"/>
          <w:sz w:val="24"/>
          <w:szCs w:val="24"/>
          <w:shd w:val="clear" w:color="auto" w:fill="FFFFFF"/>
          <w:lang w:val="en-US"/>
        </w:rPr>
        <w:t xml:space="preserve">. It </w:t>
      </w:r>
      <w:r w:rsidR="00D84444" w:rsidRPr="00174296">
        <w:rPr>
          <w:rFonts w:ascii="Book Antiqua" w:hAnsi="Book Antiqua" w:cs="Times New Roman"/>
          <w:sz w:val="24"/>
          <w:szCs w:val="24"/>
          <w:shd w:val="clear" w:color="auto" w:fill="FFFFFF"/>
          <w:lang w:val="en-US"/>
        </w:rPr>
        <w:t>has been</w:t>
      </w:r>
      <w:r w:rsidRPr="00174296">
        <w:rPr>
          <w:rFonts w:ascii="Book Antiqua" w:hAnsi="Book Antiqua" w:cs="Times New Roman"/>
          <w:sz w:val="24"/>
          <w:szCs w:val="24"/>
          <w:shd w:val="clear" w:color="auto" w:fill="FFFFFF"/>
          <w:lang w:val="en-US"/>
        </w:rPr>
        <w:t xml:space="preserve"> </w:t>
      </w:r>
      <w:r w:rsidR="00D84444" w:rsidRPr="00174296">
        <w:rPr>
          <w:rFonts w:ascii="Book Antiqua" w:hAnsi="Book Antiqua" w:cs="Times New Roman"/>
          <w:sz w:val="24"/>
          <w:szCs w:val="24"/>
          <w:shd w:val="clear" w:color="auto" w:fill="FFFFFF"/>
          <w:lang w:val="en-US"/>
        </w:rPr>
        <w:t xml:space="preserve">reported </w:t>
      </w:r>
      <w:r w:rsidRPr="00174296">
        <w:rPr>
          <w:rFonts w:ascii="Book Antiqua" w:hAnsi="Book Antiqua" w:cs="Times New Roman"/>
          <w:sz w:val="24"/>
          <w:szCs w:val="24"/>
          <w:shd w:val="clear" w:color="auto" w:fill="FFFFFF"/>
          <w:lang w:val="en-US"/>
        </w:rPr>
        <w:t xml:space="preserve">that </w:t>
      </w:r>
      <w:r w:rsidR="00D84444" w:rsidRPr="00174296">
        <w:rPr>
          <w:rFonts w:ascii="Book Antiqua" w:hAnsi="Book Antiqua" w:cs="Times New Roman"/>
          <w:sz w:val="24"/>
          <w:szCs w:val="24"/>
          <w:shd w:val="clear" w:color="auto" w:fill="FFFFFF"/>
          <w:lang w:val="en-US"/>
        </w:rPr>
        <w:t xml:space="preserve">an </w:t>
      </w:r>
      <w:r w:rsidRPr="00174296">
        <w:rPr>
          <w:rFonts w:ascii="Book Antiqua" w:hAnsi="Book Antiqua" w:cs="Times New Roman"/>
          <w:sz w:val="24"/>
          <w:szCs w:val="24"/>
          <w:shd w:val="clear" w:color="auto" w:fill="FFFFFF"/>
          <w:lang w:val="en-US"/>
        </w:rPr>
        <w:t xml:space="preserve">aberrant activity of NLRP3 </w:t>
      </w:r>
      <w:proofErr w:type="spellStart"/>
      <w:r w:rsidRPr="00174296">
        <w:rPr>
          <w:rFonts w:ascii="Book Antiqua" w:hAnsi="Book Antiqua" w:cs="Times New Roman"/>
          <w:sz w:val="24"/>
          <w:szCs w:val="24"/>
          <w:shd w:val="clear" w:color="auto" w:fill="FFFFFF"/>
          <w:lang w:val="en-US"/>
        </w:rPr>
        <w:t>inflammasome</w:t>
      </w:r>
      <w:proofErr w:type="spellEnd"/>
      <w:r w:rsidRPr="00174296">
        <w:rPr>
          <w:rFonts w:ascii="Book Antiqua" w:hAnsi="Book Antiqua" w:cs="Times New Roman"/>
          <w:sz w:val="24"/>
          <w:szCs w:val="24"/>
          <w:shd w:val="clear" w:color="auto" w:fill="FFFFFF"/>
          <w:lang w:val="en-US"/>
        </w:rPr>
        <w:t xml:space="preserve"> in IBD may </w:t>
      </w:r>
      <w:r w:rsidR="00D84444" w:rsidRPr="00174296">
        <w:rPr>
          <w:rFonts w:ascii="Book Antiqua" w:hAnsi="Book Antiqua" w:cs="Times New Roman"/>
          <w:sz w:val="24"/>
          <w:szCs w:val="24"/>
          <w:shd w:val="clear" w:color="auto" w:fill="FFFFFF"/>
          <w:lang w:val="en-US"/>
        </w:rPr>
        <w:t>be due to a</w:t>
      </w:r>
      <w:r w:rsidRPr="00174296">
        <w:rPr>
          <w:rFonts w:ascii="Book Antiqua" w:hAnsi="Book Antiqua" w:cs="Times New Roman"/>
          <w:sz w:val="24"/>
          <w:szCs w:val="24"/>
          <w:shd w:val="clear" w:color="auto" w:fill="FFFFFF"/>
          <w:lang w:val="en-US"/>
        </w:rPr>
        <w:t xml:space="preserve"> specific genetic background. Further studies</w:t>
      </w:r>
      <w:r w:rsidR="00223D57" w:rsidRPr="00174296">
        <w:rPr>
          <w:rFonts w:ascii="Book Antiqua" w:hAnsi="Book Antiqua" w:cs="Times New Roman"/>
          <w:sz w:val="24"/>
          <w:szCs w:val="24"/>
          <w:shd w:val="clear" w:color="auto" w:fill="FFFFFF"/>
          <w:lang w:val="en-US"/>
        </w:rPr>
        <w:t>,</w:t>
      </w:r>
      <w:r w:rsidRPr="00174296">
        <w:rPr>
          <w:rFonts w:ascii="Book Antiqua" w:hAnsi="Book Antiqua" w:cs="Times New Roman"/>
          <w:sz w:val="24"/>
          <w:szCs w:val="24"/>
          <w:shd w:val="clear" w:color="auto" w:fill="FFFFFF"/>
          <w:lang w:val="en-US"/>
        </w:rPr>
        <w:t xml:space="preserve"> which will elucidate the </w:t>
      </w:r>
      <w:r w:rsidR="00223D57" w:rsidRPr="00174296">
        <w:rPr>
          <w:rFonts w:ascii="Book Antiqua" w:hAnsi="Book Antiqua" w:cs="Times New Roman"/>
          <w:sz w:val="24"/>
          <w:szCs w:val="24"/>
          <w:shd w:val="clear" w:color="auto" w:fill="FFFFFF"/>
          <w:lang w:val="en-US"/>
        </w:rPr>
        <w:t>link</w:t>
      </w:r>
      <w:r w:rsidR="00D84444" w:rsidRPr="00174296">
        <w:rPr>
          <w:rFonts w:ascii="Book Antiqua" w:hAnsi="Book Antiqua" w:cs="Times New Roman"/>
          <w:sz w:val="24"/>
          <w:szCs w:val="24"/>
          <w:shd w:val="clear" w:color="auto" w:fill="FFFFFF"/>
          <w:lang w:val="en-US"/>
        </w:rPr>
        <w:t xml:space="preserve"> </w:t>
      </w:r>
      <w:r w:rsidR="00223D57" w:rsidRPr="00174296">
        <w:rPr>
          <w:rFonts w:ascii="Book Antiqua" w:hAnsi="Book Antiqua" w:cs="Times New Roman"/>
          <w:sz w:val="24"/>
          <w:szCs w:val="24"/>
          <w:shd w:val="clear" w:color="auto" w:fill="FFFFFF"/>
          <w:lang w:val="en-US"/>
        </w:rPr>
        <w:t>among</w:t>
      </w:r>
      <w:r w:rsidRPr="00174296">
        <w:rPr>
          <w:rFonts w:ascii="Book Antiqua" w:hAnsi="Book Antiqua" w:cs="Times New Roman"/>
          <w:sz w:val="24"/>
          <w:szCs w:val="24"/>
          <w:shd w:val="clear" w:color="auto" w:fill="FFFFFF"/>
          <w:lang w:val="en-US"/>
        </w:rPr>
        <w:t xml:space="preserve"> </w:t>
      </w:r>
      <w:r w:rsidR="00D84444" w:rsidRPr="00174296">
        <w:rPr>
          <w:rFonts w:ascii="Book Antiqua" w:hAnsi="Book Antiqua" w:cs="Times New Roman"/>
          <w:sz w:val="24"/>
          <w:szCs w:val="24"/>
          <w:shd w:val="clear" w:color="auto" w:fill="FFFFFF"/>
          <w:lang w:val="en-US"/>
        </w:rPr>
        <w:t xml:space="preserve">NLRP3 </w:t>
      </w:r>
      <w:proofErr w:type="spellStart"/>
      <w:r w:rsidR="00D84444" w:rsidRPr="00174296">
        <w:rPr>
          <w:rFonts w:ascii="Book Antiqua" w:hAnsi="Book Antiqua" w:cs="Times New Roman"/>
          <w:sz w:val="24"/>
          <w:szCs w:val="24"/>
          <w:shd w:val="clear" w:color="auto" w:fill="FFFFFF"/>
          <w:lang w:val="en-US"/>
        </w:rPr>
        <w:t>inflammasome</w:t>
      </w:r>
      <w:proofErr w:type="spellEnd"/>
      <w:r w:rsidR="00D84444" w:rsidRPr="00174296">
        <w:rPr>
          <w:rFonts w:ascii="Book Antiqua" w:hAnsi="Book Antiqua" w:cs="Times New Roman"/>
          <w:sz w:val="24"/>
          <w:szCs w:val="24"/>
          <w:shd w:val="clear" w:color="auto" w:fill="FFFFFF"/>
          <w:lang w:val="en-US"/>
        </w:rPr>
        <w:t xml:space="preserve"> associated genes</w:t>
      </w:r>
      <w:r w:rsidR="00223D57" w:rsidRPr="00174296">
        <w:rPr>
          <w:rFonts w:ascii="Book Antiqua" w:hAnsi="Book Antiqua" w:cs="Times New Roman"/>
          <w:sz w:val="24"/>
          <w:szCs w:val="24"/>
          <w:shd w:val="clear" w:color="auto" w:fill="FFFFFF"/>
          <w:lang w:val="en-US"/>
        </w:rPr>
        <w:t>,</w:t>
      </w:r>
      <w:r w:rsidR="00D84444" w:rsidRPr="00174296">
        <w:rPr>
          <w:rFonts w:ascii="Book Antiqua" w:hAnsi="Book Antiqua" w:cs="Times New Roman"/>
          <w:sz w:val="24"/>
          <w:szCs w:val="24"/>
          <w:shd w:val="clear" w:color="auto" w:fill="FFFFFF"/>
          <w:lang w:val="en-US"/>
        </w:rPr>
        <w:t xml:space="preserve"> </w:t>
      </w:r>
      <w:r w:rsidRPr="00174296">
        <w:rPr>
          <w:rFonts w:ascii="Book Antiqua" w:hAnsi="Book Antiqua" w:cs="Times New Roman"/>
          <w:sz w:val="24"/>
          <w:szCs w:val="24"/>
          <w:shd w:val="clear" w:color="auto" w:fill="FFFFFF"/>
          <w:lang w:val="en-US"/>
        </w:rPr>
        <w:t xml:space="preserve">genetic susceptibility and </w:t>
      </w:r>
      <w:r w:rsidR="00D84444" w:rsidRPr="00174296">
        <w:rPr>
          <w:rFonts w:ascii="Book Antiqua" w:hAnsi="Book Antiqua" w:cs="Times New Roman"/>
          <w:sz w:val="24"/>
          <w:szCs w:val="24"/>
          <w:shd w:val="clear" w:color="auto" w:fill="FFFFFF"/>
          <w:lang w:val="en-US"/>
        </w:rPr>
        <w:t xml:space="preserve">the </w:t>
      </w:r>
      <w:r w:rsidRPr="00174296">
        <w:rPr>
          <w:rFonts w:ascii="Book Antiqua" w:hAnsi="Book Antiqua" w:cs="Times New Roman"/>
          <w:sz w:val="24"/>
          <w:szCs w:val="24"/>
          <w:shd w:val="clear" w:color="auto" w:fill="FFFFFF"/>
          <w:lang w:val="en-US"/>
        </w:rPr>
        <w:t xml:space="preserve">molecular function and mechanisms of NLRP3 </w:t>
      </w:r>
      <w:proofErr w:type="spellStart"/>
      <w:r w:rsidRPr="00174296">
        <w:rPr>
          <w:rFonts w:ascii="Book Antiqua" w:hAnsi="Book Antiqua" w:cs="Times New Roman"/>
          <w:sz w:val="24"/>
          <w:szCs w:val="24"/>
          <w:shd w:val="clear" w:color="auto" w:fill="FFFFFF"/>
          <w:lang w:val="en-US"/>
        </w:rPr>
        <w:t>inflammasome</w:t>
      </w:r>
      <w:proofErr w:type="spellEnd"/>
      <w:r w:rsidR="00223D57" w:rsidRPr="00174296">
        <w:rPr>
          <w:rFonts w:ascii="Book Antiqua" w:hAnsi="Book Antiqua" w:cs="Times New Roman"/>
          <w:sz w:val="24"/>
          <w:szCs w:val="24"/>
          <w:shd w:val="clear" w:color="auto" w:fill="FFFFFF"/>
          <w:lang w:val="en-US"/>
        </w:rPr>
        <w:t>,</w:t>
      </w:r>
      <w:r w:rsidRPr="00174296">
        <w:rPr>
          <w:rFonts w:ascii="Book Antiqua" w:hAnsi="Book Antiqua" w:cs="Times New Roman"/>
          <w:sz w:val="24"/>
          <w:szCs w:val="24"/>
          <w:shd w:val="clear" w:color="auto" w:fill="FFFFFF"/>
          <w:lang w:val="en-US"/>
        </w:rPr>
        <w:t xml:space="preserve"> will provide new insights into the field of </w:t>
      </w:r>
      <w:r w:rsidR="009E72A9" w:rsidRPr="00174296">
        <w:rPr>
          <w:rFonts w:ascii="Book Antiqua" w:hAnsi="Book Antiqua" w:cs="Times New Roman"/>
          <w:sz w:val="24"/>
          <w:szCs w:val="24"/>
          <w:shd w:val="clear" w:color="auto" w:fill="FFFFFF"/>
          <w:lang w:val="en-US"/>
        </w:rPr>
        <w:t xml:space="preserve">IBD </w:t>
      </w:r>
      <w:r w:rsidRPr="00174296">
        <w:rPr>
          <w:rFonts w:ascii="Book Antiqua" w:hAnsi="Book Antiqua" w:cs="Times New Roman"/>
          <w:sz w:val="24"/>
          <w:szCs w:val="24"/>
          <w:shd w:val="clear" w:color="auto" w:fill="FFFFFF"/>
          <w:lang w:val="en-US"/>
        </w:rPr>
        <w:t>pathogenesis.</w:t>
      </w:r>
    </w:p>
    <w:p w:rsidR="00E14360" w:rsidRPr="00174296" w:rsidRDefault="00E14360" w:rsidP="00430FF5">
      <w:pPr>
        <w:spacing w:after="0" w:line="360" w:lineRule="auto"/>
        <w:jc w:val="both"/>
        <w:rPr>
          <w:rFonts w:ascii="Book Antiqua" w:hAnsi="Book Antiqua" w:cs="Times New Roman"/>
          <w:sz w:val="24"/>
          <w:szCs w:val="24"/>
          <w:shd w:val="clear" w:color="auto" w:fill="FFFFFF"/>
          <w:lang w:val="en-US"/>
        </w:rPr>
      </w:pPr>
    </w:p>
    <w:p w:rsidR="00D02D7A" w:rsidRPr="00174296" w:rsidRDefault="00430FF5" w:rsidP="00BB537F">
      <w:pPr>
        <w:spacing w:after="0" w:line="360" w:lineRule="auto"/>
        <w:jc w:val="both"/>
        <w:rPr>
          <w:rFonts w:ascii="Book Antiqua" w:hAnsi="Book Antiqua" w:cs="Times New Roman"/>
          <w:b/>
          <w:color w:val="000000" w:themeColor="text1"/>
          <w:sz w:val="24"/>
          <w:szCs w:val="24"/>
          <w:shd w:val="clear" w:color="auto" w:fill="FFFFFF"/>
          <w:lang w:val="en-US"/>
        </w:rPr>
      </w:pPr>
      <w:r w:rsidRPr="00174296">
        <w:rPr>
          <w:rFonts w:ascii="Book Antiqua" w:hAnsi="Book Antiqua" w:cs="Times New Roman"/>
          <w:b/>
          <w:color w:val="000000" w:themeColor="text1"/>
          <w:sz w:val="24"/>
          <w:szCs w:val="24"/>
          <w:shd w:val="clear" w:color="auto" w:fill="FFFFFF"/>
          <w:lang w:val="en-US"/>
        </w:rPr>
        <w:t xml:space="preserve">ROLE OF NLRP3 INFLAMMASOME IN MUCOSAL IMMUNE RESPONSES </w:t>
      </w:r>
    </w:p>
    <w:p w:rsidR="00E76605" w:rsidRPr="00174296" w:rsidRDefault="009954AB" w:rsidP="00430FF5">
      <w:pPr>
        <w:autoSpaceDE w:val="0"/>
        <w:autoSpaceDN w:val="0"/>
        <w:adjustRightInd w:val="0"/>
        <w:spacing w:after="0" w:line="360" w:lineRule="auto"/>
        <w:jc w:val="both"/>
        <w:rPr>
          <w:rFonts w:ascii="Book Antiqua" w:hAnsi="Book Antiqua" w:cs="Times New Roman"/>
          <w:sz w:val="24"/>
          <w:szCs w:val="24"/>
          <w:lang w:val="en-US"/>
        </w:rPr>
      </w:pPr>
      <w:r w:rsidRPr="00174296">
        <w:rPr>
          <w:rFonts w:ascii="Book Antiqua" w:hAnsi="Book Antiqua" w:cs="Times New Roman"/>
          <w:color w:val="000000" w:themeColor="text1"/>
          <w:sz w:val="24"/>
          <w:szCs w:val="24"/>
          <w:lang w:val="en-US"/>
        </w:rPr>
        <w:t>T</w:t>
      </w:r>
      <w:r w:rsidR="00EE0ACB" w:rsidRPr="00174296">
        <w:rPr>
          <w:rFonts w:ascii="Book Antiqua" w:hAnsi="Book Antiqua" w:cs="Times New Roman"/>
          <w:color w:val="000000" w:themeColor="text1"/>
          <w:sz w:val="24"/>
          <w:szCs w:val="24"/>
          <w:lang w:val="en-US"/>
        </w:rPr>
        <w:t xml:space="preserve">here is a complex interaction </w:t>
      </w:r>
      <w:r w:rsidR="00142CBA" w:rsidRPr="00174296">
        <w:rPr>
          <w:rFonts w:ascii="Book Antiqua" w:hAnsi="Book Antiqua" w:cs="Times New Roman"/>
          <w:color w:val="000000" w:themeColor="text1"/>
          <w:sz w:val="24"/>
          <w:szCs w:val="24"/>
          <w:lang w:val="en-US"/>
        </w:rPr>
        <w:t xml:space="preserve">among the NLRP3 </w:t>
      </w:r>
      <w:proofErr w:type="spellStart"/>
      <w:r w:rsidR="00142CBA" w:rsidRPr="00174296">
        <w:rPr>
          <w:rFonts w:ascii="Book Antiqua" w:hAnsi="Book Antiqua" w:cs="Times New Roman"/>
          <w:color w:val="000000" w:themeColor="text1"/>
          <w:sz w:val="24"/>
          <w:szCs w:val="24"/>
          <w:lang w:val="en-US"/>
        </w:rPr>
        <w:t>inflammasome</w:t>
      </w:r>
      <w:proofErr w:type="spellEnd"/>
      <w:r w:rsidR="00142CBA" w:rsidRPr="00174296">
        <w:rPr>
          <w:rFonts w:ascii="Book Antiqua" w:hAnsi="Book Antiqua" w:cs="Times New Roman"/>
          <w:color w:val="000000" w:themeColor="text1"/>
          <w:sz w:val="24"/>
          <w:szCs w:val="24"/>
          <w:lang w:val="en-US"/>
        </w:rPr>
        <w:t xml:space="preserve">, </w:t>
      </w:r>
      <w:r w:rsidR="00A1693F" w:rsidRPr="00174296">
        <w:rPr>
          <w:rFonts w:ascii="Book Antiqua" w:hAnsi="Book Antiqua" w:cs="Times New Roman"/>
          <w:color w:val="000000" w:themeColor="text1"/>
          <w:sz w:val="24"/>
          <w:szCs w:val="24"/>
          <w:lang w:val="en-US"/>
        </w:rPr>
        <w:t xml:space="preserve">the </w:t>
      </w:r>
      <w:r w:rsidR="00142CBA" w:rsidRPr="00174296">
        <w:rPr>
          <w:rFonts w:ascii="Book Antiqua" w:hAnsi="Book Antiqua" w:cs="Times New Roman"/>
          <w:color w:val="000000" w:themeColor="text1"/>
          <w:sz w:val="24"/>
          <w:szCs w:val="24"/>
          <w:lang w:val="en-US"/>
        </w:rPr>
        <w:t xml:space="preserve">mucosal immune response and </w:t>
      </w:r>
      <w:r w:rsidR="00A1693F" w:rsidRPr="00174296">
        <w:rPr>
          <w:rFonts w:ascii="Book Antiqua" w:hAnsi="Book Antiqua" w:cs="Times New Roman"/>
          <w:color w:val="000000" w:themeColor="text1"/>
          <w:sz w:val="24"/>
          <w:szCs w:val="24"/>
          <w:lang w:val="en-US"/>
        </w:rPr>
        <w:t xml:space="preserve">the </w:t>
      </w:r>
      <w:r w:rsidR="00142CBA" w:rsidRPr="00174296">
        <w:rPr>
          <w:rFonts w:ascii="Book Antiqua" w:hAnsi="Book Antiqua" w:cs="Times New Roman"/>
          <w:color w:val="000000" w:themeColor="text1"/>
          <w:sz w:val="24"/>
          <w:szCs w:val="24"/>
          <w:lang w:val="en-US"/>
        </w:rPr>
        <w:t>gut homeostasis.</w:t>
      </w:r>
      <w:r w:rsidR="00D108EC" w:rsidRPr="00174296">
        <w:rPr>
          <w:rFonts w:ascii="Book Antiqua" w:hAnsi="Book Antiqua"/>
          <w:color w:val="000000" w:themeColor="text1"/>
          <w:sz w:val="24"/>
          <w:szCs w:val="24"/>
          <w:lang w:val="en-US"/>
        </w:rPr>
        <w:t xml:space="preserve"> </w:t>
      </w:r>
      <w:r w:rsidR="00F37CAF" w:rsidRPr="00174296">
        <w:rPr>
          <w:rFonts w:ascii="Book Antiqua" w:hAnsi="Book Antiqua" w:cs="Times New Roman"/>
          <w:color w:val="000000" w:themeColor="text1"/>
          <w:sz w:val="24"/>
          <w:szCs w:val="24"/>
          <w:lang w:val="en-US"/>
        </w:rPr>
        <w:t xml:space="preserve">A </w:t>
      </w:r>
      <w:r w:rsidR="00D108EC" w:rsidRPr="00174296">
        <w:rPr>
          <w:rFonts w:ascii="Book Antiqua" w:hAnsi="Book Antiqua" w:cs="Times New Roman"/>
          <w:color w:val="000000" w:themeColor="text1"/>
          <w:sz w:val="24"/>
          <w:szCs w:val="24"/>
          <w:lang w:val="en-US"/>
        </w:rPr>
        <w:t xml:space="preserve">disrupted </w:t>
      </w:r>
      <w:proofErr w:type="spellStart"/>
      <w:r w:rsidR="00D108EC" w:rsidRPr="00174296">
        <w:rPr>
          <w:rFonts w:ascii="Book Antiqua" w:hAnsi="Book Antiqua" w:cs="Times New Roman"/>
          <w:color w:val="000000" w:themeColor="text1"/>
          <w:sz w:val="24"/>
          <w:szCs w:val="24"/>
          <w:lang w:val="en-US"/>
        </w:rPr>
        <w:t>inflammasome</w:t>
      </w:r>
      <w:proofErr w:type="spellEnd"/>
      <w:r w:rsidR="00D108EC" w:rsidRPr="00174296">
        <w:rPr>
          <w:rFonts w:ascii="Book Antiqua" w:hAnsi="Book Antiqua" w:cs="Times New Roman"/>
          <w:color w:val="000000" w:themeColor="text1"/>
          <w:sz w:val="24"/>
          <w:szCs w:val="24"/>
          <w:lang w:val="en-US"/>
        </w:rPr>
        <w:t xml:space="preserve"> signaling </w:t>
      </w:r>
      <w:r w:rsidR="00A1693F" w:rsidRPr="00174296">
        <w:rPr>
          <w:rFonts w:ascii="Book Antiqua" w:hAnsi="Book Antiqua" w:cs="Times New Roman"/>
          <w:color w:val="000000" w:themeColor="text1"/>
          <w:sz w:val="24"/>
          <w:szCs w:val="24"/>
          <w:lang w:val="en-US"/>
        </w:rPr>
        <w:t xml:space="preserve">may </w:t>
      </w:r>
      <w:r w:rsidR="00D108EC" w:rsidRPr="00174296">
        <w:rPr>
          <w:rFonts w:ascii="Book Antiqua" w:hAnsi="Book Antiqua" w:cs="Times New Roman"/>
          <w:color w:val="000000" w:themeColor="text1"/>
          <w:sz w:val="24"/>
          <w:szCs w:val="24"/>
          <w:lang w:val="en-US"/>
        </w:rPr>
        <w:t xml:space="preserve">result in </w:t>
      </w:r>
      <w:proofErr w:type="spellStart"/>
      <w:r w:rsidR="00D108EC" w:rsidRPr="00174296">
        <w:rPr>
          <w:rFonts w:ascii="Book Antiqua" w:hAnsi="Book Antiqua" w:cs="Times New Roman"/>
          <w:color w:val="000000" w:themeColor="text1"/>
          <w:sz w:val="24"/>
          <w:szCs w:val="24"/>
          <w:lang w:val="en-US"/>
        </w:rPr>
        <w:t>dysbiosis</w:t>
      </w:r>
      <w:proofErr w:type="spellEnd"/>
      <w:r w:rsidR="00D108EC" w:rsidRPr="00174296">
        <w:rPr>
          <w:rFonts w:ascii="Book Antiqua" w:hAnsi="Book Antiqua" w:cs="Times New Roman"/>
          <w:color w:val="000000" w:themeColor="text1"/>
          <w:sz w:val="24"/>
          <w:szCs w:val="24"/>
          <w:lang w:val="en-US"/>
        </w:rPr>
        <w:t xml:space="preserve"> and increased colonization of </w:t>
      </w:r>
      <w:proofErr w:type="spellStart"/>
      <w:r w:rsidR="00D108EC" w:rsidRPr="00174296">
        <w:rPr>
          <w:rFonts w:ascii="Book Antiqua" w:hAnsi="Book Antiqua" w:cs="Times New Roman"/>
          <w:color w:val="000000" w:themeColor="text1"/>
          <w:sz w:val="24"/>
          <w:szCs w:val="24"/>
          <w:lang w:val="en-US"/>
        </w:rPr>
        <w:t>pathobionts</w:t>
      </w:r>
      <w:proofErr w:type="spellEnd"/>
      <w:r w:rsidR="00F96F29" w:rsidRPr="00174296">
        <w:rPr>
          <w:rFonts w:ascii="Book Antiqua" w:hAnsi="Book Antiqua" w:cs="Times New Roman"/>
          <w:color w:val="000000" w:themeColor="text1"/>
          <w:sz w:val="24"/>
          <w:szCs w:val="24"/>
          <w:lang w:val="en-US"/>
        </w:rPr>
        <w:t xml:space="preserve">. </w:t>
      </w:r>
      <w:r w:rsidR="007063B6" w:rsidRPr="00174296">
        <w:rPr>
          <w:rFonts w:ascii="Book Antiqua" w:hAnsi="Book Antiqua" w:cs="Times New Roman"/>
          <w:color w:val="000000" w:themeColor="text1"/>
          <w:sz w:val="24"/>
          <w:szCs w:val="24"/>
          <w:lang w:val="en-US"/>
        </w:rPr>
        <w:t xml:space="preserve">Intestinal microbiota </w:t>
      </w:r>
      <w:r w:rsidRPr="00174296">
        <w:rPr>
          <w:rFonts w:ascii="Book Antiqua" w:hAnsi="Book Antiqua" w:cs="Times New Roman"/>
          <w:color w:val="000000" w:themeColor="text1"/>
          <w:sz w:val="24"/>
          <w:szCs w:val="24"/>
          <w:lang w:val="en-US"/>
        </w:rPr>
        <w:t>play</w:t>
      </w:r>
      <w:r w:rsidR="00A1693F" w:rsidRPr="00174296">
        <w:rPr>
          <w:rFonts w:ascii="Book Antiqua" w:hAnsi="Book Antiqua" w:cs="Times New Roman"/>
          <w:color w:val="000000" w:themeColor="text1"/>
          <w:sz w:val="24"/>
          <w:szCs w:val="24"/>
          <w:lang w:val="en-US"/>
        </w:rPr>
        <w:t>s</w:t>
      </w:r>
      <w:r w:rsidRPr="00174296">
        <w:rPr>
          <w:rFonts w:ascii="Book Antiqua" w:hAnsi="Book Antiqua" w:cs="Times New Roman"/>
          <w:color w:val="000000" w:themeColor="text1"/>
          <w:sz w:val="24"/>
          <w:szCs w:val="24"/>
          <w:lang w:val="en-US"/>
        </w:rPr>
        <w:t xml:space="preserve"> a crucial role</w:t>
      </w:r>
      <w:r w:rsidR="007063B6" w:rsidRPr="00174296">
        <w:rPr>
          <w:rFonts w:ascii="Book Antiqua" w:hAnsi="Book Antiqua" w:cs="Times New Roman"/>
          <w:color w:val="000000" w:themeColor="text1"/>
          <w:sz w:val="24"/>
          <w:szCs w:val="24"/>
          <w:lang w:val="en-US"/>
        </w:rPr>
        <w:t xml:space="preserve"> in regulating gut homeostasis</w:t>
      </w:r>
      <w:r w:rsidR="00302402" w:rsidRPr="00174296">
        <w:rPr>
          <w:rFonts w:ascii="Book Antiqua" w:hAnsi="Book Antiqua" w:cs="Times New Roman"/>
          <w:color w:val="000000" w:themeColor="text1"/>
          <w:sz w:val="24"/>
          <w:szCs w:val="24"/>
          <w:lang w:val="en-US"/>
        </w:rPr>
        <w:fldChar w:fldCharType="begin">
          <w:fldData xml:space="preserve">PEVuZE5vdGU+PENpdGU+PEF1dGhvcj5IaXJvdGE8L0F1dGhvcj48WWVhcj4yMDExPC9ZZWFyPjxS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PEVuZE5vdGU+PENpdGU+PEF1dGhvcj5IaXJvdGE8L0F1dGhvcj48WWVhcj4yMDExPC9ZZWFyPjxS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47" w:tooltip="Hirota, 2011 #32" w:history="1">
        <w:r w:rsidR="008E6D33" w:rsidRPr="00174296">
          <w:rPr>
            <w:rFonts w:ascii="Book Antiqua" w:hAnsi="Book Antiqua" w:cs="Times New Roman"/>
            <w:noProof/>
            <w:color w:val="000000" w:themeColor="text1"/>
            <w:sz w:val="24"/>
            <w:szCs w:val="24"/>
            <w:vertAlign w:val="superscript"/>
            <w:lang w:val="en-US"/>
          </w:rPr>
          <w:t>47</w:t>
        </w:r>
      </w:hyperlink>
      <w:r w:rsidR="008E6D33" w:rsidRPr="00174296">
        <w:rPr>
          <w:rFonts w:ascii="Book Antiqua" w:hAnsi="Book Antiqua" w:cs="Times New Roman"/>
          <w:noProof/>
          <w:color w:val="000000" w:themeColor="text1"/>
          <w:sz w:val="24"/>
          <w:szCs w:val="24"/>
          <w:vertAlign w:val="superscript"/>
          <w:lang w:val="en-US"/>
        </w:rPr>
        <w:t>,</w:t>
      </w:r>
      <w:hyperlink w:anchor="_ENREF_48" w:tooltip="Willing, 2009 #33" w:history="1">
        <w:r w:rsidR="008E6D33" w:rsidRPr="00174296">
          <w:rPr>
            <w:rFonts w:ascii="Book Antiqua" w:hAnsi="Book Antiqua" w:cs="Times New Roman"/>
            <w:noProof/>
            <w:color w:val="000000" w:themeColor="text1"/>
            <w:sz w:val="24"/>
            <w:szCs w:val="24"/>
            <w:vertAlign w:val="superscript"/>
            <w:lang w:val="en-US"/>
          </w:rPr>
          <w:t>48</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F84281" w:rsidRPr="00174296">
        <w:rPr>
          <w:rFonts w:ascii="Book Antiqua" w:hAnsi="Book Antiqua" w:cs="Times New Roman"/>
          <w:color w:val="000000" w:themeColor="text1"/>
          <w:sz w:val="24"/>
          <w:szCs w:val="24"/>
          <w:lang w:val="en-US"/>
        </w:rPr>
        <w:t>.</w:t>
      </w:r>
      <w:r w:rsidR="002A325B" w:rsidRPr="00174296">
        <w:rPr>
          <w:rFonts w:ascii="Book Antiqua" w:hAnsi="Book Antiqua" w:cs="Times New Roman"/>
          <w:color w:val="000000" w:themeColor="text1"/>
          <w:sz w:val="24"/>
          <w:szCs w:val="24"/>
          <w:lang w:val="en-US"/>
        </w:rPr>
        <w:t xml:space="preserve"> </w:t>
      </w:r>
      <w:r w:rsidR="00A1693F" w:rsidRPr="00174296">
        <w:rPr>
          <w:rFonts w:ascii="Book Antiqua" w:hAnsi="Book Antiqua" w:cs="Times New Roman"/>
          <w:color w:val="000000" w:themeColor="text1"/>
          <w:sz w:val="24"/>
          <w:szCs w:val="24"/>
          <w:lang w:val="en-US"/>
        </w:rPr>
        <w:t>A</w:t>
      </w:r>
      <w:r w:rsidR="002A325B" w:rsidRPr="00174296">
        <w:rPr>
          <w:rFonts w:ascii="Book Antiqua" w:hAnsi="Book Antiqua" w:cs="Times New Roman"/>
          <w:color w:val="000000" w:themeColor="text1"/>
          <w:sz w:val="24"/>
          <w:szCs w:val="24"/>
          <w:lang w:val="en-US"/>
        </w:rPr>
        <w:t>lteration</w:t>
      </w:r>
      <w:r w:rsidR="0077628A" w:rsidRPr="00174296">
        <w:rPr>
          <w:rFonts w:ascii="Book Antiqua" w:hAnsi="Book Antiqua" w:cs="Times New Roman"/>
          <w:color w:val="000000" w:themeColor="text1"/>
          <w:sz w:val="24"/>
          <w:szCs w:val="24"/>
          <w:lang w:val="en-US"/>
        </w:rPr>
        <w:t>s</w:t>
      </w:r>
      <w:r w:rsidR="002A325B" w:rsidRPr="00174296">
        <w:rPr>
          <w:rFonts w:ascii="Book Antiqua" w:hAnsi="Book Antiqua" w:cs="Times New Roman"/>
          <w:color w:val="000000" w:themeColor="text1"/>
          <w:sz w:val="24"/>
          <w:szCs w:val="24"/>
          <w:lang w:val="en-US"/>
        </w:rPr>
        <w:t xml:space="preserve"> in</w:t>
      </w:r>
      <w:r w:rsidR="0077628A" w:rsidRPr="00174296">
        <w:rPr>
          <w:rFonts w:ascii="Book Antiqua" w:hAnsi="Book Antiqua" w:cs="Times New Roman"/>
          <w:color w:val="000000" w:themeColor="text1"/>
          <w:sz w:val="24"/>
          <w:szCs w:val="24"/>
          <w:lang w:val="en-US"/>
        </w:rPr>
        <w:t xml:space="preserve"> the microbiota</w:t>
      </w:r>
      <w:r w:rsidR="00C3678D" w:rsidRPr="00174296">
        <w:rPr>
          <w:rFonts w:ascii="Book Antiqua" w:hAnsi="Book Antiqua" w:cs="Times New Roman"/>
          <w:color w:val="000000" w:themeColor="text1"/>
          <w:sz w:val="24"/>
          <w:szCs w:val="24"/>
          <w:lang w:val="en-US"/>
        </w:rPr>
        <w:t xml:space="preserve"> composition</w:t>
      </w:r>
      <w:r w:rsidR="0077628A" w:rsidRPr="00174296">
        <w:rPr>
          <w:rFonts w:ascii="Book Antiqua" w:hAnsi="Book Antiqua" w:cs="Times New Roman"/>
          <w:color w:val="000000" w:themeColor="text1"/>
          <w:sz w:val="24"/>
          <w:szCs w:val="24"/>
          <w:lang w:val="en-US"/>
        </w:rPr>
        <w:t xml:space="preserve"> </w:t>
      </w:r>
      <w:r w:rsidR="00504A12" w:rsidRPr="00174296">
        <w:rPr>
          <w:rFonts w:ascii="Book Antiqua" w:hAnsi="Book Antiqua" w:cs="Times New Roman"/>
          <w:color w:val="000000" w:themeColor="text1"/>
          <w:sz w:val="24"/>
          <w:szCs w:val="24"/>
          <w:lang w:val="en-US"/>
        </w:rPr>
        <w:t xml:space="preserve">initiate </w:t>
      </w:r>
      <w:r w:rsidR="001B5E16" w:rsidRPr="00174296">
        <w:rPr>
          <w:rFonts w:ascii="Book Antiqua" w:hAnsi="Book Antiqua" w:cs="Times New Roman"/>
          <w:color w:val="000000" w:themeColor="text1"/>
          <w:sz w:val="24"/>
          <w:szCs w:val="24"/>
          <w:lang w:val="en-US"/>
        </w:rPr>
        <w:t>aberrant innate immune responses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&lt;EndNote&gt;&lt;Cite&gt;&lt;Author&gt;Belkaid&lt;/Author&gt;&lt;Year&gt;2014&lt;/Year&gt;&lt;RecNum&gt;72&lt;/RecNum&gt;&lt;DisplayText&gt;&lt;style face="superscript"&gt;[49]&lt;/style&gt;&lt;/DisplayText&gt;&lt;record&gt;&lt;rec-number&gt;72&lt;/rec-number&gt;&lt;foreign-keys&gt;&lt;key app="EN" db-id="29xx22x57wdvvje2zdmp5styrv9f9ppxtez5"&gt;72&lt;/key&gt;&lt;/foreign-keys&gt;&lt;ref-type name="Journal Article"&gt;17&lt;/ref-type&gt;&lt;contributors&gt;&lt;authors&gt;&lt;author&gt;Belkaid, Yasmine&lt;/author&gt;&lt;author&gt;Hand, Timothy W&lt;/author&gt;&lt;/authors&gt;&lt;/contributors&gt;&lt;titles&gt;&lt;title&gt;Role of the microbiota in immunity and inflammation&lt;/title&gt;&lt;secondary-title&gt;Cell&lt;/secondary-title&gt;&lt;/titles&gt;&lt;periodical&gt;&lt;full-title&gt;Cell&lt;/full-title&gt;&lt;/periodical&gt;&lt;pages&gt;121-141&lt;/pages&gt;&lt;volume&gt;157&lt;/volume&gt;&lt;number&gt;1&lt;/number&gt;&lt;dates&gt;&lt;year&gt;2014&lt;/year&gt;&lt;/dates&gt;&lt;isbn&gt;0092-8674&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49" w:tooltip="Belkaid, 2014 #72" w:history="1">
        <w:r w:rsidR="008E6D33" w:rsidRPr="00174296">
          <w:rPr>
            <w:rFonts w:ascii="Book Antiqua" w:hAnsi="Book Antiqua" w:cs="Times New Roman"/>
            <w:noProof/>
            <w:color w:val="000000" w:themeColor="text1"/>
            <w:sz w:val="24"/>
            <w:szCs w:val="24"/>
            <w:vertAlign w:val="superscript"/>
            <w:lang w:val="en-US"/>
          </w:rPr>
          <w:t>49</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5C1B38" w:rsidRPr="00174296">
        <w:rPr>
          <w:rFonts w:ascii="Book Antiqua" w:hAnsi="Book Antiqua"/>
          <w:sz w:val="24"/>
          <w:szCs w:val="24"/>
          <w:lang w:val="en-US"/>
        </w:rPr>
        <w:t xml:space="preserve">. </w:t>
      </w:r>
      <w:r w:rsidR="004E3743" w:rsidRPr="00174296">
        <w:rPr>
          <w:rFonts w:ascii="Book Antiqua" w:hAnsi="Book Antiqua" w:cs="Times New Roman"/>
          <w:sz w:val="24"/>
          <w:szCs w:val="24"/>
          <w:lang w:val="en-US"/>
        </w:rPr>
        <w:t>Microbiota infiltrate</w:t>
      </w:r>
      <w:r w:rsidR="00A1693F" w:rsidRPr="00174296">
        <w:rPr>
          <w:rFonts w:ascii="Book Antiqua" w:hAnsi="Book Antiqua" w:cs="Times New Roman"/>
          <w:sz w:val="24"/>
          <w:szCs w:val="24"/>
          <w:lang w:val="en-US"/>
        </w:rPr>
        <w:t>s</w:t>
      </w:r>
      <w:r w:rsidR="004E3743" w:rsidRPr="00174296">
        <w:rPr>
          <w:rFonts w:ascii="Book Antiqua" w:hAnsi="Book Antiqua" w:cs="Times New Roman"/>
          <w:sz w:val="24"/>
          <w:szCs w:val="24"/>
          <w:lang w:val="en-US"/>
        </w:rPr>
        <w:t xml:space="preserve"> into the lamina </w:t>
      </w:r>
      <w:proofErr w:type="spellStart"/>
      <w:r w:rsidR="004E3743" w:rsidRPr="00174296">
        <w:rPr>
          <w:rFonts w:ascii="Book Antiqua" w:hAnsi="Book Antiqua" w:cs="Times New Roman"/>
          <w:sz w:val="24"/>
          <w:szCs w:val="24"/>
          <w:lang w:val="en-US"/>
        </w:rPr>
        <w:t>propria</w:t>
      </w:r>
      <w:proofErr w:type="spellEnd"/>
      <w:r w:rsidR="004E3743" w:rsidRPr="00174296">
        <w:rPr>
          <w:rFonts w:ascii="Book Antiqua" w:hAnsi="Book Antiqua" w:cs="Times New Roman"/>
          <w:sz w:val="24"/>
          <w:szCs w:val="24"/>
          <w:lang w:val="en-US"/>
        </w:rPr>
        <w:t xml:space="preserve"> and recruit</w:t>
      </w:r>
      <w:r w:rsidR="00A1693F" w:rsidRPr="00174296">
        <w:rPr>
          <w:rFonts w:ascii="Book Antiqua" w:hAnsi="Book Antiqua" w:cs="Times New Roman"/>
          <w:sz w:val="24"/>
          <w:szCs w:val="24"/>
          <w:lang w:val="en-US"/>
        </w:rPr>
        <w:t>s</w:t>
      </w:r>
      <w:r w:rsidR="004E3743" w:rsidRPr="00174296">
        <w:rPr>
          <w:rFonts w:ascii="Book Antiqua" w:hAnsi="Book Antiqua" w:cs="Times New Roman"/>
          <w:sz w:val="24"/>
          <w:szCs w:val="24"/>
          <w:lang w:val="en-US"/>
        </w:rPr>
        <w:t xml:space="preserve"> immune cells which secrete cytokines, chemokines and antimicrobial agents</w:t>
      </w:r>
      <w:r w:rsidR="008A0C19" w:rsidRPr="00174296">
        <w:rPr>
          <w:rFonts w:ascii="Book Antiqua" w:hAnsi="Book Antiqua" w:cs="Times New Roman"/>
          <w:sz w:val="24"/>
          <w:szCs w:val="24"/>
          <w:lang w:val="en-US"/>
        </w:rPr>
        <w:t xml:space="preserve"> </w:t>
      </w:r>
      <w:r w:rsidR="004E3743" w:rsidRPr="00174296">
        <w:rPr>
          <w:rFonts w:ascii="Book Antiqua" w:hAnsi="Book Antiqua" w:cs="Times New Roman"/>
          <w:sz w:val="24"/>
          <w:szCs w:val="24"/>
          <w:lang w:val="en-US"/>
        </w:rPr>
        <w:t>promot</w:t>
      </w:r>
      <w:r w:rsidR="008A0C19" w:rsidRPr="00174296">
        <w:rPr>
          <w:rFonts w:ascii="Book Antiqua" w:hAnsi="Book Antiqua" w:cs="Times New Roman"/>
          <w:sz w:val="24"/>
          <w:szCs w:val="24"/>
          <w:lang w:val="en-US"/>
        </w:rPr>
        <w:t>ing</w:t>
      </w:r>
      <w:r w:rsidR="004E3743" w:rsidRPr="00174296">
        <w:rPr>
          <w:rFonts w:ascii="Book Antiqua" w:hAnsi="Book Antiqua" w:cs="Times New Roman"/>
          <w:sz w:val="24"/>
          <w:szCs w:val="24"/>
          <w:lang w:val="en-US"/>
        </w:rPr>
        <w:t xml:space="preserve"> inflammation</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&lt;EndNote&gt;&lt;Cite&gt;&lt;Author&gt;Belkaid&lt;/Author&gt;&lt;Year&gt;2014&lt;/Year&gt;&lt;RecNum&gt;72&lt;/RecNum&gt;&lt;DisplayText&gt;&lt;style face="superscript"&gt;[49]&lt;/style&gt;&lt;/DisplayText&gt;&lt;record&gt;&lt;rec-number&gt;72&lt;/rec-number&gt;&lt;foreign-keys&gt;&lt;key app="EN" db-id="29xx22x57wdvvje2zdmp5styrv9f9ppxtez5"&gt;72&lt;/key&gt;&lt;/foreign-keys&gt;&lt;ref-type name="Journal Article"&gt;17&lt;/ref-type&gt;&lt;contributors&gt;&lt;authors&gt;&lt;author&gt;Belkaid, Yasmine&lt;/author&gt;&lt;author&gt;Hand, Timothy W&lt;/author&gt;&lt;/authors&gt;&lt;/contributors&gt;&lt;titles&gt;&lt;title&gt;Role of the microbiota in immunity and inflammation&lt;/title&gt;&lt;secondary-title&gt;Cell&lt;/secondary-title&gt;&lt;/titles&gt;&lt;periodical&gt;&lt;full-title&gt;Cell&lt;/full-title&gt;&lt;/periodical&gt;&lt;pages&gt;121-141&lt;/pages&gt;&lt;volume&gt;157&lt;/volume&gt;&lt;number&gt;1&lt;/number&gt;&lt;dates&gt;&lt;year&gt;2014&lt;/year&gt;&lt;/dates&gt;&lt;isbn&gt;0092-8674&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49" w:tooltip="Belkaid, 2014 #72" w:history="1">
        <w:r w:rsidR="008E6D33" w:rsidRPr="00174296">
          <w:rPr>
            <w:rFonts w:ascii="Book Antiqua" w:hAnsi="Book Antiqua" w:cs="Times New Roman"/>
            <w:noProof/>
            <w:sz w:val="24"/>
            <w:szCs w:val="24"/>
            <w:vertAlign w:val="superscript"/>
            <w:lang w:val="en-US"/>
          </w:rPr>
          <w:t>49</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5C1B38" w:rsidRPr="00174296">
        <w:rPr>
          <w:rFonts w:ascii="Book Antiqua" w:hAnsi="Book Antiqua" w:cs="Times New Roman"/>
          <w:sz w:val="24"/>
          <w:szCs w:val="24"/>
          <w:lang w:val="en-US"/>
        </w:rPr>
        <w:t>.</w:t>
      </w:r>
      <w:r w:rsidR="004E3743" w:rsidRPr="00174296">
        <w:rPr>
          <w:rFonts w:ascii="Book Antiqua" w:hAnsi="Book Antiqua" w:cs="Times New Roman"/>
          <w:color w:val="000000" w:themeColor="text1"/>
          <w:sz w:val="24"/>
          <w:szCs w:val="24"/>
          <w:lang w:val="en-US"/>
        </w:rPr>
        <w:t xml:space="preserve"> NLRP3 </w:t>
      </w:r>
      <w:proofErr w:type="spellStart"/>
      <w:r w:rsidR="004E3743" w:rsidRPr="00174296">
        <w:rPr>
          <w:rFonts w:ascii="Book Antiqua" w:hAnsi="Book Antiqua" w:cs="Times New Roman"/>
          <w:color w:val="000000" w:themeColor="text1"/>
          <w:sz w:val="24"/>
          <w:szCs w:val="24"/>
          <w:lang w:val="en-US"/>
        </w:rPr>
        <w:t>inflammasome</w:t>
      </w:r>
      <w:proofErr w:type="spellEnd"/>
      <w:r w:rsidR="004E3743" w:rsidRPr="00174296">
        <w:rPr>
          <w:rFonts w:ascii="Book Antiqua" w:hAnsi="Book Antiqua" w:cs="Times New Roman"/>
          <w:color w:val="000000" w:themeColor="text1"/>
          <w:sz w:val="24"/>
          <w:szCs w:val="24"/>
          <w:lang w:val="en-US"/>
        </w:rPr>
        <w:t xml:space="preserve"> </w:t>
      </w:r>
      <w:r w:rsidR="00A1693F" w:rsidRPr="00174296">
        <w:rPr>
          <w:rFonts w:ascii="Book Antiqua" w:hAnsi="Book Antiqua" w:cs="Times New Roman"/>
          <w:color w:val="000000" w:themeColor="text1"/>
          <w:sz w:val="24"/>
          <w:szCs w:val="24"/>
          <w:lang w:val="en-US"/>
        </w:rPr>
        <w:t xml:space="preserve">may </w:t>
      </w:r>
      <w:r w:rsidR="004E3743" w:rsidRPr="00174296">
        <w:rPr>
          <w:rFonts w:ascii="Book Antiqua" w:hAnsi="Book Antiqua" w:cs="Times New Roman"/>
          <w:color w:val="000000" w:themeColor="text1"/>
          <w:sz w:val="24"/>
          <w:szCs w:val="24"/>
          <w:lang w:val="en-US"/>
        </w:rPr>
        <w:t xml:space="preserve">also </w:t>
      </w:r>
      <w:r w:rsidR="008A0C19" w:rsidRPr="00174296">
        <w:rPr>
          <w:rFonts w:ascii="Book Antiqua" w:hAnsi="Book Antiqua" w:cs="Times New Roman"/>
          <w:color w:val="000000" w:themeColor="text1"/>
          <w:sz w:val="24"/>
          <w:szCs w:val="24"/>
          <w:lang w:val="en-US"/>
        </w:rPr>
        <w:t>lead to</w:t>
      </w:r>
      <w:r w:rsidR="004E3743" w:rsidRPr="00174296">
        <w:rPr>
          <w:rFonts w:ascii="Book Antiqua" w:hAnsi="Book Antiqua" w:cs="Times New Roman"/>
          <w:color w:val="000000" w:themeColor="text1"/>
          <w:sz w:val="24"/>
          <w:szCs w:val="24"/>
          <w:lang w:val="en-US"/>
        </w:rPr>
        <w:t xml:space="preserve"> death of innate cells such as macrophages and DCs by triggering a caspace-1</w:t>
      </w:r>
      <w:r w:rsidR="00F57057" w:rsidRPr="00174296">
        <w:rPr>
          <w:rFonts w:ascii="Book Antiqua" w:hAnsi="Book Antiqua" w:cs="Times New Roman"/>
          <w:color w:val="000000" w:themeColor="text1"/>
          <w:sz w:val="24"/>
          <w:szCs w:val="24"/>
          <w:lang w:val="en-US"/>
        </w:rPr>
        <w:t>-</w:t>
      </w:r>
      <w:r w:rsidR="004E3743" w:rsidRPr="00174296">
        <w:rPr>
          <w:rFonts w:ascii="Book Antiqua" w:hAnsi="Book Antiqua" w:cs="Times New Roman"/>
          <w:color w:val="000000" w:themeColor="text1"/>
          <w:sz w:val="24"/>
          <w:szCs w:val="24"/>
          <w:lang w:val="en-US"/>
        </w:rPr>
        <w:t xml:space="preserve">dependent form of cell death, called </w:t>
      </w:r>
      <w:proofErr w:type="spellStart"/>
      <w:r w:rsidR="004E3743" w:rsidRPr="00174296">
        <w:rPr>
          <w:rFonts w:ascii="Book Antiqua" w:hAnsi="Book Antiqua" w:cs="Times New Roman"/>
          <w:color w:val="000000" w:themeColor="text1"/>
          <w:sz w:val="24"/>
          <w:szCs w:val="24"/>
          <w:lang w:val="en-US"/>
        </w:rPr>
        <w:t>pyroptosis</w:t>
      </w:r>
      <w:proofErr w:type="spellEnd"/>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&lt;EndNote&gt;&lt;Cite&gt;&lt;Author&gt;Shi&lt;/Author&gt;&lt;Year&gt;2017&lt;/Year&gt;&lt;RecNum&gt;34&lt;/RecNum&gt;&lt;DisplayText&gt;&lt;style face="superscript"&gt;[50]&lt;/style&gt;&lt;/DisplayText&gt;&lt;record&gt;&lt;rec-number&gt;34&lt;/rec-number&gt;&lt;foreign-keys&gt;&lt;key app="EN" db-id="29xx22x57wdvvje2zdmp5styrv9f9ppxtez5"&gt;34&lt;/key&gt;&lt;/foreign-keys&gt;&lt;ref-type name="Journal Article"&gt;17&lt;/ref-type&gt;&lt;contributors&gt;&lt;authors&gt;&lt;author&gt;Shi, J.&lt;/author&gt;&lt;author&gt;Gao, W.&lt;/author&gt;&lt;author&gt;Shao, F.&lt;/author&gt;&lt;/authors&gt;&lt;/contributors&gt;&lt;auth-address&gt;National Institute of Biological Sciences, Number 7 Science Park Road, Zhongguancun Life Science Park, Beijing 102206, China.&amp;#xD;National Institute of Biological Sciences, Number 7 Science Park Road, Zhongguancun Life Science Park, Beijing 102206, China. Electronic address: shaofeng@nibs.ac.cn.&lt;/auth-address&gt;&lt;titles&gt;&lt;title&gt;Pyroptosis: Gasdermin-Mediated Programmed Necrotic Cell Death&lt;/title&gt;&lt;secondary-title&gt;Trends in Biochemical Sciences&lt;/secondary-title&gt;&lt;alt-title&gt;Trends in biochemical sciences&lt;/alt-title&gt;&lt;/titles&gt;&lt;periodical&gt;&lt;full-title&gt;Trends in Biochemical Sciences&lt;/full-title&gt;&lt;abbr-1&gt;Trends in biochemical sciences&lt;/abbr-1&gt;&lt;/periodical&gt;&lt;alt-periodical&gt;&lt;full-title&gt;Trends in Biochemical Sciences&lt;/full-title&gt;&lt;abbr-1&gt;Trends in biochemical sciences&lt;/abbr-1&gt;&lt;/alt-periodical&gt;&lt;pages&gt;245-254&lt;/pages&gt;&lt;volume&gt;42&lt;/volume&gt;&lt;number&gt;4&lt;/number&gt;&lt;edition&gt;2016/12/10&lt;/edition&gt;&lt;keywords&gt;&lt;keyword&gt;Humans&lt;/keyword&gt;&lt;keyword&gt;Necrosis/ metabolism&lt;/keyword&gt;&lt;keyword&gt;Neoplasm Proteins/ metabolism&lt;/keyword&gt;&lt;keyword&gt;Pyroptosis&lt;/keyword&gt;&lt;/keywords&gt;&lt;dates&gt;&lt;year&gt;2017&lt;/year&gt;&lt;pub-dates&gt;&lt;date&gt;Apr&lt;/date&gt;&lt;/pub-dates&gt;&lt;/dates&gt;&lt;isbn&gt;0968-0004 (Print)&amp;#xD;0968-0004 (Linking)&lt;/isbn&gt;&lt;accession-num&gt;27932073&lt;/accession-num&gt;&lt;urls&gt;&lt;/urls&gt;&lt;electronic-resource-num&gt;10.1016/j.tibs.2016.10.004&lt;/electronic-resource-num&gt;&lt;remote-database-provider&gt;NLM&lt;/remote-database-provider&gt;&lt;language&gt;eng&lt;/language&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0" w:tooltip="Shi, 2017 #34" w:history="1">
        <w:r w:rsidR="008E6D33" w:rsidRPr="00174296">
          <w:rPr>
            <w:rFonts w:ascii="Book Antiqua" w:hAnsi="Book Antiqua" w:cs="Times New Roman"/>
            <w:noProof/>
            <w:color w:val="000000" w:themeColor="text1"/>
            <w:sz w:val="24"/>
            <w:szCs w:val="24"/>
            <w:vertAlign w:val="superscript"/>
            <w:lang w:val="en-US"/>
          </w:rPr>
          <w:t>50</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42236E" w:rsidRPr="00174296">
        <w:rPr>
          <w:rFonts w:ascii="Book Antiqua" w:hAnsi="Book Antiqua" w:cs="Times New Roman"/>
          <w:color w:val="000000" w:themeColor="text1"/>
          <w:sz w:val="24"/>
          <w:szCs w:val="24"/>
          <w:lang w:val="en-US"/>
        </w:rPr>
        <w:t xml:space="preserve">. </w:t>
      </w:r>
      <w:r w:rsidR="004E3743" w:rsidRPr="00174296">
        <w:rPr>
          <w:rFonts w:ascii="Book Antiqua" w:hAnsi="Book Antiqua" w:cs="Times New Roman"/>
          <w:sz w:val="24"/>
          <w:szCs w:val="24"/>
          <w:lang w:val="en-US"/>
        </w:rPr>
        <w:t xml:space="preserve">Thus, NLRP3 </w:t>
      </w:r>
      <w:proofErr w:type="spellStart"/>
      <w:r w:rsidR="004E3743" w:rsidRPr="00174296">
        <w:rPr>
          <w:rFonts w:ascii="Book Antiqua" w:hAnsi="Book Antiqua" w:cs="Times New Roman"/>
          <w:sz w:val="24"/>
          <w:szCs w:val="24"/>
          <w:lang w:val="en-US"/>
        </w:rPr>
        <w:t>inflammasome</w:t>
      </w:r>
      <w:proofErr w:type="spellEnd"/>
      <w:r w:rsidR="004E3743" w:rsidRPr="00174296">
        <w:rPr>
          <w:rFonts w:ascii="Book Antiqua" w:hAnsi="Book Antiqua" w:cs="Times New Roman"/>
          <w:sz w:val="24"/>
          <w:szCs w:val="24"/>
          <w:lang w:val="en-US"/>
        </w:rPr>
        <w:t xml:space="preserve"> </w:t>
      </w:r>
      <w:r w:rsidR="00F57057" w:rsidRPr="00174296">
        <w:rPr>
          <w:rFonts w:ascii="Book Antiqua" w:hAnsi="Book Antiqua" w:cs="Times New Roman"/>
          <w:sz w:val="24"/>
          <w:szCs w:val="24"/>
          <w:lang w:val="en-US"/>
        </w:rPr>
        <w:t>can</w:t>
      </w:r>
      <w:r w:rsidR="004E3743" w:rsidRPr="00174296">
        <w:rPr>
          <w:rFonts w:ascii="Book Antiqua" w:hAnsi="Book Antiqua" w:cs="Times New Roman"/>
          <w:sz w:val="24"/>
          <w:szCs w:val="24"/>
          <w:lang w:val="en-US"/>
        </w:rPr>
        <w:t xml:space="preserve"> have a dual role in IBD pathogenesis, </w:t>
      </w:r>
      <w:r w:rsidR="00A1693F" w:rsidRPr="00174296">
        <w:rPr>
          <w:rFonts w:ascii="Book Antiqua" w:hAnsi="Book Antiqua" w:cs="Times New Roman"/>
          <w:sz w:val="24"/>
          <w:szCs w:val="24"/>
          <w:lang w:val="en-US"/>
        </w:rPr>
        <w:t>related to</w:t>
      </w:r>
      <w:r w:rsidR="004E3743" w:rsidRPr="00174296">
        <w:rPr>
          <w:rFonts w:ascii="Book Antiqua" w:hAnsi="Book Antiqua" w:cs="Times New Roman"/>
          <w:sz w:val="24"/>
          <w:szCs w:val="24"/>
          <w:lang w:val="en-US"/>
        </w:rPr>
        <w:t xml:space="preserve"> initiation and maintenance of inflammation. </w:t>
      </w:r>
      <w:r w:rsidR="00942C66" w:rsidRPr="00174296">
        <w:rPr>
          <w:rFonts w:ascii="Book Antiqua" w:hAnsi="Book Antiqua" w:cs="Times New Roman"/>
          <w:sz w:val="24"/>
          <w:szCs w:val="24"/>
          <w:lang w:val="en-US"/>
        </w:rPr>
        <w:t>Firstly, a</w:t>
      </w:r>
      <w:r w:rsidR="004E3743" w:rsidRPr="00174296">
        <w:rPr>
          <w:rFonts w:ascii="Book Antiqua" w:hAnsi="Book Antiqua" w:cs="Times New Roman"/>
          <w:sz w:val="24"/>
          <w:szCs w:val="24"/>
          <w:lang w:val="en-US"/>
        </w:rPr>
        <w:t xml:space="preserve"> disrupted NLRP3 </w:t>
      </w:r>
      <w:r w:rsidR="00A1693F" w:rsidRPr="00174296">
        <w:rPr>
          <w:rFonts w:ascii="Book Antiqua" w:hAnsi="Book Antiqua" w:cs="Times New Roman"/>
          <w:sz w:val="24"/>
          <w:szCs w:val="24"/>
          <w:lang w:val="en-US"/>
        </w:rPr>
        <w:t>signaling</w:t>
      </w:r>
      <w:r w:rsidR="004E3743" w:rsidRPr="00174296">
        <w:rPr>
          <w:rFonts w:ascii="Book Antiqua" w:hAnsi="Book Antiqua" w:cs="Times New Roman"/>
          <w:sz w:val="24"/>
          <w:szCs w:val="24"/>
          <w:lang w:val="en-US"/>
        </w:rPr>
        <w:t xml:space="preserve"> </w:t>
      </w:r>
      <w:r w:rsidR="00A1693F" w:rsidRPr="00174296">
        <w:rPr>
          <w:rFonts w:ascii="Book Antiqua" w:hAnsi="Book Antiqua" w:cs="Times New Roman"/>
          <w:sz w:val="24"/>
          <w:szCs w:val="24"/>
          <w:lang w:val="en-US"/>
        </w:rPr>
        <w:t xml:space="preserve">may </w:t>
      </w:r>
      <w:r w:rsidR="004E3743" w:rsidRPr="00174296">
        <w:rPr>
          <w:rFonts w:ascii="Book Antiqua" w:hAnsi="Book Antiqua" w:cs="Times New Roman"/>
          <w:sz w:val="24"/>
          <w:szCs w:val="24"/>
          <w:lang w:val="en-US"/>
        </w:rPr>
        <w:t xml:space="preserve">alter the colonization of intestinal microbiota, </w:t>
      </w:r>
      <w:r w:rsidR="00F57057" w:rsidRPr="00174296">
        <w:rPr>
          <w:rFonts w:ascii="Book Antiqua" w:hAnsi="Book Antiqua" w:cs="Times New Roman"/>
          <w:sz w:val="24"/>
          <w:szCs w:val="24"/>
          <w:lang w:val="en-US"/>
        </w:rPr>
        <w:t>causing</w:t>
      </w:r>
      <w:r w:rsidR="004E3743" w:rsidRPr="00174296">
        <w:rPr>
          <w:rFonts w:ascii="Book Antiqua" w:hAnsi="Book Antiqua" w:cs="Times New Roman"/>
          <w:sz w:val="24"/>
          <w:szCs w:val="24"/>
          <w:lang w:val="en-US"/>
        </w:rPr>
        <w:t xml:space="preserve"> </w:t>
      </w:r>
      <w:proofErr w:type="spellStart"/>
      <w:r w:rsidR="004E3743" w:rsidRPr="00174296">
        <w:rPr>
          <w:rFonts w:ascii="Book Antiqua" w:hAnsi="Book Antiqua" w:cs="Times New Roman"/>
          <w:sz w:val="24"/>
          <w:szCs w:val="24"/>
          <w:lang w:val="en-US"/>
        </w:rPr>
        <w:t>dysbiosis</w:t>
      </w:r>
      <w:proofErr w:type="spellEnd"/>
      <w:r w:rsidR="004E3743" w:rsidRPr="00174296">
        <w:rPr>
          <w:rFonts w:ascii="Book Antiqua" w:hAnsi="Book Antiqua" w:cs="Times New Roman"/>
          <w:sz w:val="24"/>
          <w:szCs w:val="24"/>
          <w:lang w:val="en-US"/>
        </w:rPr>
        <w:t xml:space="preserve">, a crucial condition for IBD development. </w:t>
      </w:r>
      <w:r w:rsidR="00942C66" w:rsidRPr="00174296">
        <w:rPr>
          <w:rFonts w:ascii="Book Antiqua" w:hAnsi="Book Antiqua" w:cs="Times New Roman"/>
          <w:sz w:val="24"/>
          <w:szCs w:val="24"/>
          <w:lang w:val="en-US"/>
        </w:rPr>
        <w:t xml:space="preserve">Secondly, </w:t>
      </w:r>
      <w:r w:rsidR="004E3743" w:rsidRPr="00174296">
        <w:rPr>
          <w:rFonts w:ascii="Book Antiqua" w:hAnsi="Book Antiqua" w:cs="Times New Roman"/>
          <w:sz w:val="24"/>
          <w:szCs w:val="24"/>
          <w:lang w:val="en-US"/>
        </w:rPr>
        <w:t xml:space="preserve">NLRP3 </w:t>
      </w:r>
      <w:proofErr w:type="spellStart"/>
      <w:r w:rsidR="004E3743" w:rsidRPr="00174296">
        <w:rPr>
          <w:rFonts w:ascii="Book Antiqua" w:hAnsi="Book Antiqua" w:cs="Times New Roman"/>
          <w:sz w:val="24"/>
          <w:szCs w:val="24"/>
          <w:lang w:val="en-US"/>
        </w:rPr>
        <w:t>inflammasome</w:t>
      </w:r>
      <w:proofErr w:type="spellEnd"/>
      <w:r w:rsidR="004E3743" w:rsidRPr="00174296">
        <w:rPr>
          <w:rFonts w:ascii="Book Antiqua" w:hAnsi="Book Antiqua" w:cs="Times New Roman"/>
          <w:sz w:val="24"/>
          <w:szCs w:val="24"/>
          <w:lang w:val="en-US"/>
        </w:rPr>
        <w:t xml:space="preserve"> through </w:t>
      </w:r>
      <w:proofErr w:type="spellStart"/>
      <w:r w:rsidR="004E3743" w:rsidRPr="00174296">
        <w:rPr>
          <w:rFonts w:ascii="Book Antiqua" w:hAnsi="Book Antiqua" w:cs="Times New Roman"/>
          <w:sz w:val="24"/>
          <w:szCs w:val="24"/>
          <w:lang w:val="en-US"/>
        </w:rPr>
        <w:t>pyroptosis</w:t>
      </w:r>
      <w:proofErr w:type="spellEnd"/>
      <w:r w:rsidR="004E3743" w:rsidRPr="00174296">
        <w:rPr>
          <w:rFonts w:ascii="Book Antiqua" w:hAnsi="Book Antiqua" w:cs="Times New Roman"/>
          <w:sz w:val="24"/>
          <w:szCs w:val="24"/>
          <w:lang w:val="en-US"/>
        </w:rPr>
        <w:t xml:space="preserve"> may promote a vicious circle of inflammation</w:t>
      </w:r>
      <w:r w:rsidR="00942C66" w:rsidRPr="00174296">
        <w:rPr>
          <w:rFonts w:ascii="Book Antiqua" w:hAnsi="Book Antiqua" w:cs="Times New Roman"/>
          <w:sz w:val="24"/>
          <w:szCs w:val="24"/>
          <w:lang w:val="en-US"/>
        </w:rPr>
        <w:t>,</w:t>
      </w:r>
      <w:r w:rsidR="00DF16C1" w:rsidRPr="00174296">
        <w:rPr>
          <w:rFonts w:ascii="Book Antiqua" w:hAnsi="Book Antiqua" w:cs="Times New Roman"/>
          <w:sz w:val="24"/>
          <w:szCs w:val="24"/>
          <w:lang w:val="en-US"/>
        </w:rPr>
        <w:t xml:space="preserve"> </w:t>
      </w:r>
      <w:r w:rsidR="00942C66" w:rsidRPr="00174296">
        <w:rPr>
          <w:rFonts w:ascii="Book Antiqua" w:hAnsi="Book Antiqua" w:cs="Times New Roman"/>
          <w:sz w:val="24"/>
          <w:szCs w:val="24"/>
          <w:lang w:val="en-US"/>
        </w:rPr>
        <w:t xml:space="preserve">leading to </w:t>
      </w:r>
      <w:r w:rsidR="00DF16C1" w:rsidRPr="00174296">
        <w:rPr>
          <w:rFonts w:ascii="Book Antiqua" w:hAnsi="Book Antiqua" w:cs="Times New Roman"/>
          <w:sz w:val="24"/>
          <w:szCs w:val="24"/>
          <w:lang w:val="en-US"/>
        </w:rPr>
        <w:t>tissue destruction</w:t>
      </w:r>
      <w:r w:rsidR="004E3743" w:rsidRPr="00174296">
        <w:rPr>
          <w:rFonts w:ascii="Book Antiqua" w:hAnsi="Book Antiqua" w:cs="Times New Roman"/>
          <w:sz w:val="24"/>
          <w:szCs w:val="24"/>
          <w:lang w:val="en-US"/>
        </w:rPr>
        <w:t xml:space="preserve"> due to consecutive release of cellular debris</w:t>
      </w:r>
      <w:r w:rsidR="00F57057" w:rsidRPr="00174296">
        <w:rPr>
          <w:rFonts w:ascii="Book Antiqua" w:hAnsi="Book Antiqua" w:cs="Times New Roman"/>
          <w:sz w:val="24"/>
          <w:szCs w:val="24"/>
          <w:lang w:val="en-US"/>
        </w:rPr>
        <w:t>,</w:t>
      </w:r>
      <w:r w:rsidR="004E3743" w:rsidRPr="00174296">
        <w:rPr>
          <w:rFonts w:ascii="Book Antiqua" w:hAnsi="Book Antiqua" w:cs="Times New Roman"/>
          <w:sz w:val="24"/>
          <w:szCs w:val="24"/>
          <w:lang w:val="en-US"/>
        </w:rPr>
        <w:t xml:space="preserve"> which will reactivate immune cells.</w:t>
      </w:r>
    </w:p>
    <w:p w:rsidR="00CD1332" w:rsidRPr="00174296" w:rsidRDefault="002A2755" w:rsidP="0053304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lang w:val="en-US"/>
        </w:rPr>
        <w:t xml:space="preserve">Aberrant </w:t>
      </w:r>
      <w:proofErr w:type="spellStart"/>
      <w:r w:rsidRPr="00174296">
        <w:rPr>
          <w:rFonts w:ascii="Book Antiqua" w:hAnsi="Book Antiqua" w:cs="Times New Roman"/>
          <w:color w:val="000000" w:themeColor="text1"/>
          <w:sz w:val="24"/>
          <w:szCs w:val="24"/>
          <w:lang w:val="en-US"/>
        </w:rPr>
        <w:t>Th</w:t>
      </w:r>
      <w:proofErr w:type="spellEnd"/>
      <w:r w:rsidRPr="00174296">
        <w:rPr>
          <w:rFonts w:ascii="Book Antiqua" w:hAnsi="Book Antiqua" w:cs="Times New Roman"/>
          <w:color w:val="000000" w:themeColor="text1"/>
          <w:sz w:val="24"/>
          <w:szCs w:val="24"/>
          <w:lang w:val="en-US"/>
        </w:rPr>
        <w:t xml:space="preserve"> cell responses </w:t>
      </w:r>
      <w:r w:rsidR="005E2B11" w:rsidRPr="00174296">
        <w:rPr>
          <w:rFonts w:ascii="Book Antiqua" w:hAnsi="Book Antiqua" w:cs="Times New Roman"/>
          <w:color w:val="000000" w:themeColor="text1"/>
          <w:sz w:val="24"/>
          <w:szCs w:val="24"/>
          <w:lang w:val="en-US"/>
        </w:rPr>
        <w:t xml:space="preserve">play </w:t>
      </w:r>
      <w:r w:rsidRPr="00174296">
        <w:rPr>
          <w:rFonts w:ascii="Book Antiqua" w:hAnsi="Book Antiqua" w:cs="Times New Roman"/>
          <w:color w:val="000000" w:themeColor="text1"/>
          <w:sz w:val="24"/>
          <w:szCs w:val="24"/>
          <w:lang w:val="en-US"/>
        </w:rPr>
        <w:t>a</w:t>
      </w:r>
      <w:r w:rsidR="003716E2" w:rsidRPr="00174296">
        <w:rPr>
          <w:rFonts w:ascii="Book Antiqua" w:hAnsi="Book Antiqua" w:cs="Times New Roman"/>
          <w:color w:val="000000" w:themeColor="text1"/>
          <w:sz w:val="24"/>
          <w:szCs w:val="24"/>
          <w:lang w:val="en-US"/>
        </w:rPr>
        <w:t xml:space="preserve"> major</w:t>
      </w:r>
      <w:r w:rsidRPr="00174296">
        <w:rPr>
          <w:rFonts w:ascii="Book Antiqua" w:hAnsi="Book Antiqua" w:cs="Times New Roman"/>
          <w:color w:val="000000" w:themeColor="text1"/>
          <w:sz w:val="24"/>
          <w:szCs w:val="24"/>
          <w:lang w:val="en-US"/>
        </w:rPr>
        <w:t xml:space="preserve"> </w:t>
      </w:r>
      <w:r w:rsidR="00252563" w:rsidRPr="00174296">
        <w:rPr>
          <w:rFonts w:ascii="Book Antiqua" w:hAnsi="Book Antiqua" w:cs="Times New Roman"/>
          <w:color w:val="000000" w:themeColor="text1"/>
          <w:sz w:val="24"/>
          <w:szCs w:val="24"/>
          <w:lang w:val="en-US"/>
        </w:rPr>
        <w:t>role</w:t>
      </w:r>
      <w:r w:rsidRPr="00174296">
        <w:rPr>
          <w:rFonts w:ascii="Book Antiqua" w:hAnsi="Book Antiqua" w:cs="Times New Roman"/>
          <w:color w:val="000000" w:themeColor="text1"/>
          <w:sz w:val="24"/>
          <w:szCs w:val="24"/>
          <w:lang w:val="en-US"/>
        </w:rPr>
        <w:t xml:space="preserve"> in </w:t>
      </w:r>
      <w:r w:rsidR="003716E2" w:rsidRPr="00174296">
        <w:rPr>
          <w:rFonts w:ascii="Book Antiqua" w:hAnsi="Book Antiqua" w:cs="Times New Roman"/>
          <w:color w:val="000000" w:themeColor="text1"/>
          <w:sz w:val="24"/>
          <w:szCs w:val="24"/>
          <w:lang w:val="en-US"/>
        </w:rPr>
        <w:t xml:space="preserve">IBD </w:t>
      </w:r>
      <w:r w:rsidRPr="00174296">
        <w:rPr>
          <w:rFonts w:ascii="Book Antiqua" w:hAnsi="Book Antiqua" w:cs="Times New Roman"/>
          <w:color w:val="000000" w:themeColor="text1"/>
          <w:sz w:val="24"/>
          <w:szCs w:val="24"/>
          <w:lang w:val="en-US"/>
        </w:rPr>
        <w:t>pathogenesis. In particular</w:t>
      </w:r>
      <w:r w:rsidR="003437F7"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chronic inflammation in CD has been associa</w:t>
      </w:r>
      <w:r w:rsidR="00A66482" w:rsidRPr="00174296">
        <w:rPr>
          <w:rFonts w:ascii="Book Antiqua" w:hAnsi="Book Antiqua" w:cs="Times New Roman"/>
          <w:color w:val="000000" w:themeColor="text1"/>
          <w:sz w:val="24"/>
          <w:szCs w:val="24"/>
          <w:lang w:val="en-US"/>
        </w:rPr>
        <w:t>ted with Th1 immune response</w:t>
      </w:r>
      <w:r w:rsidR="00D054D5" w:rsidRPr="00174296">
        <w:rPr>
          <w:rFonts w:ascii="Book Antiqua" w:hAnsi="Book Antiqua" w:cs="Times New Roman"/>
          <w:color w:val="000000" w:themeColor="text1"/>
          <w:sz w:val="24"/>
          <w:szCs w:val="24"/>
          <w:lang w:val="en-US"/>
        </w:rPr>
        <w:t>s</w:t>
      </w:r>
      <w:r w:rsidR="00A66482" w:rsidRPr="00174296">
        <w:rPr>
          <w:rFonts w:ascii="Book Antiqua" w:hAnsi="Book Antiqua" w:cs="Times New Roman"/>
          <w:color w:val="000000" w:themeColor="text1"/>
          <w:sz w:val="24"/>
          <w:szCs w:val="24"/>
          <w:lang w:val="en-US"/>
        </w:rPr>
        <w:t>. H</w:t>
      </w:r>
      <w:r w:rsidRPr="00174296">
        <w:rPr>
          <w:rFonts w:ascii="Book Antiqua" w:hAnsi="Book Antiqua" w:cs="Times New Roman"/>
          <w:color w:val="000000" w:themeColor="text1"/>
          <w:sz w:val="24"/>
          <w:szCs w:val="24"/>
          <w:lang w:val="en-US"/>
        </w:rPr>
        <w:t xml:space="preserve">igh levels of Th1 cytokines </w:t>
      </w:r>
      <w:r w:rsidR="00D054D5" w:rsidRPr="00174296">
        <w:rPr>
          <w:rFonts w:ascii="Book Antiqua" w:hAnsi="Book Antiqua" w:cs="Times New Roman"/>
          <w:color w:val="000000" w:themeColor="text1"/>
          <w:sz w:val="24"/>
          <w:szCs w:val="24"/>
          <w:lang w:val="en-US"/>
        </w:rPr>
        <w:t>and</w:t>
      </w:r>
      <w:r w:rsidRPr="00174296">
        <w:rPr>
          <w:rFonts w:ascii="Book Antiqua" w:hAnsi="Book Antiqua" w:cs="Times New Roman"/>
          <w:color w:val="000000" w:themeColor="text1"/>
          <w:sz w:val="24"/>
          <w:szCs w:val="24"/>
          <w:lang w:val="en-US"/>
        </w:rPr>
        <w:t xml:space="preserve"> high expression of transcription factors and cytokine receptors th</w:t>
      </w:r>
      <w:r w:rsidR="00A66482" w:rsidRPr="00174296">
        <w:rPr>
          <w:rFonts w:ascii="Book Antiqua" w:hAnsi="Book Antiqua" w:cs="Times New Roman"/>
          <w:color w:val="000000" w:themeColor="text1"/>
          <w:sz w:val="24"/>
          <w:szCs w:val="24"/>
          <w:lang w:val="en-US"/>
        </w:rPr>
        <w:t xml:space="preserve">at </w:t>
      </w:r>
      <w:r w:rsidR="004D1952" w:rsidRPr="00174296">
        <w:rPr>
          <w:rFonts w:ascii="Book Antiqua" w:hAnsi="Book Antiqua" w:cs="Times New Roman"/>
          <w:color w:val="000000" w:themeColor="text1"/>
          <w:sz w:val="24"/>
          <w:szCs w:val="24"/>
          <w:lang w:val="en-US"/>
        </w:rPr>
        <w:t>promote Th1 cell development</w:t>
      </w:r>
      <w:r w:rsidR="003437F7" w:rsidRPr="00174296">
        <w:rPr>
          <w:rFonts w:ascii="Book Antiqua" w:hAnsi="Book Antiqua" w:cs="Times New Roman"/>
          <w:color w:val="000000" w:themeColor="text1"/>
          <w:sz w:val="24"/>
          <w:szCs w:val="24"/>
          <w:lang w:val="en-US"/>
        </w:rPr>
        <w:t>,</w:t>
      </w:r>
      <w:r w:rsidR="004D1952" w:rsidRPr="00174296">
        <w:rPr>
          <w:rFonts w:ascii="Book Antiqua" w:hAnsi="Book Antiqua" w:cs="Times New Roman"/>
          <w:color w:val="000000" w:themeColor="text1"/>
          <w:sz w:val="24"/>
          <w:szCs w:val="24"/>
          <w:lang w:val="en-US"/>
        </w:rPr>
        <w:t xml:space="preserve"> have</w:t>
      </w:r>
      <w:r w:rsidR="00A66482" w:rsidRPr="00174296">
        <w:rPr>
          <w:rFonts w:ascii="Book Antiqua" w:hAnsi="Book Antiqua" w:cs="Times New Roman"/>
          <w:color w:val="000000" w:themeColor="text1"/>
          <w:sz w:val="24"/>
          <w:szCs w:val="24"/>
          <w:lang w:val="en-US"/>
        </w:rPr>
        <w:t xml:space="preserve"> been reported</w:t>
      </w:r>
      <w:r w:rsidR="00302402" w:rsidRPr="00174296">
        <w:rPr>
          <w:rFonts w:ascii="Book Antiqua" w:hAnsi="Book Antiqua" w:cs="Times New Roman"/>
          <w:color w:val="000000" w:themeColor="text1"/>
          <w:sz w:val="24"/>
          <w:szCs w:val="24"/>
          <w:lang w:val="en-US"/>
        </w:rPr>
        <w:fldChar w:fldCharType="begin">
          <w:fldData xml:space="preserve">PEVuZE5vdGU+PENpdGU+PEF1dGhvcj5NYXRzdW9rYTwvQXV0aG9yPjxZZWFyPjIwMDQ8L1llYXI+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L2FsdC1wZXJpb2RpY2FsPjxwYWdlcz4xMzAzLTg8L3BhZ2VzPjx2b2x1bWU+NTM8L3ZvbHVtZT48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=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PEVuZE5vdGU+PENpdGU+PEF1dGhvcj5NYXRzdW9rYTwvQXV0aG9yPjxZZWFyPjIwMDQ8L1llYXI+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L2FsdC1wZXJpb2RpY2FsPjxwYWdlcz4xMzAzLTg8L3BhZ2VzPjx2b2x1bWU+NTM8L3ZvbHVtZT48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=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1" w:tooltip="Matsuoka, 2004 #35" w:history="1">
        <w:r w:rsidR="008E6D33" w:rsidRPr="00174296">
          <w:rPr>
            <w:rFonts w:ascii="Book Antiqua" w:hAnsi="Book Antiqua" w:cs="Times New Roman"/>
            <w:noProof/>
            <w:color w:val="000000" w:themeColor="text1"/>
            <w:sz w:val="24"/>
            <w:szCs w:val="24"/>
            <w:vertAlign w:val="superscript"/>
            <w:lang w:val="en-US"/>
          </w:rPr>
          <w:t>51</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71661C" w:rsidRPr="00174296">
        <w:rPr>
          <w:rFonts w:ascii="Book Antiqua" w:hAnsi="Book Antiqua" w:cs="Times New Roman"/>
          <w:color w:val="000000" w:themeColor="text1"/>
          <w:sz w:val="24"/>
          <w:szCs w:val="24"/>
          <w:lang w:val="en-US"/>
        </w:rPr>
        <w:t xml:space="preserve">. </w:t>
      </w:r>
      <w:r w:rsidR="003716E2" w:rsidRPr="00174296">
        <w:rPr>
          <w:rFonts w:ascii="Book Antiqua" w:hAnsi="Book Antiqua" w:cs="Times New Roman"/>
          <w:color w:val="000000" w:themeColor="text1"/>
          <w:sz w:val="24"/>
          <w:szCs w:val="24"/>
          <w:lang w:val="en-US"/>
        </w:rPr>
        <w:t>Moreover, i</w:t>
      </w:r>
      <w:r w:rsidR="008B1137" w:rsidRPr="00174296">
        <w:rPr>
          <w:rFonts w:ascii="Book Antiqua" w:hAnsi="Book Antiqua" w:cs="Times New Roman"/>
          <w:color w:val="000000" w:themeColor="text1"/>
          <w:sz w:val="24"/>
          <w:szCs w:val="24"/>
          <w:lang w:val="en-US"/>
        </w:rPr>
        <w:t xml:space="preserve">t </w:t>
      </w:r>
      <w:r w:rsidR="003716E2" w:rsidRPr="00174296">
        <w:rPr>
          <w:rFonts w:ascii="Book Antiqua" w:hAnsi="Book Antiqua" w:cs="Times New Roman"/>
          <w:color w:val="000000" w:themeColor="text1"/>
          <w:sz w:val="24"/>
          <w:szCs w:val="24"/>
          <w:lang w:val="en-US"/>
        </w:rPr>
        <w:t xml:space="preserve">has been </w:t>
      </w:r>
      <w:r w:rsidR="009E72A9" w:rsidRPr="00174296">
        <w:rPr>
          <w:rFonts w:ascii="Book Antiqua" w:hAnsi="Book Antiqua" w:cs="Times New Roman"/>
          <w:color w:val="000000" w:themeColor="text1"/>
          <w:sz w:val="24"/>
          <w:szCs w:val="24"/>
          <w:lang w:val="en-US"/>
        </w:rPr>
        <w:t>noted</w:t>
      </w:r>
      <w:r w:rsidR="008B1137" w:rsidRPr="00174296">
        <w:rPr>
          <w:rFonts w:ascii="Book Antiqua" w:hAnsi="Book Antiqua" w:cs="Times New Roman"/>
          <w:color w:val="000000" w:themeColor="text1"/>
          <w:sz w:val="24"/>
          <w:szCs w:val="24"/>
          <w:lang w:val="en-US"/>
        </w:rPr>
        <w:t xml:space="preserve"> that dysfunction of immunosuppressive </w:t>
      </w:r>
      <w:proofErr w:type="spellStart"/>
      <w:r w:rsidR="008B1137" w:rsidRPr="00174296">
        <w:rPr>
          <w:rFonts w:ascii="Book Antiqua" w:hAnsi="Book Antiqua" w:cs="Times New Roman"/>
          <w:color w:val="000000" w:themeColor="text1"/>
          <w:sz w:val="24"/>
          <w:szCs w:val="24"/>
          <w:lang w:val="en-US"/>
        </w:rPr>
        <w:t>Th</w:t>
      </w:r>
      <w:proofErr w:type="spellEnd"/>
      <w:r w:rsidR="008B1137" w:rsidRPr="00174296">
        <w:rPr>
          <w:rFonts w:ascii="Book Antiqua" w:hAnsi="Book Antiqua" w:cs="Times New Roman"/>
          <w:color w:val="000000" w:themeColor="text1"/>
          <w:sz w:val="24"/>
          <w:szCs w:val="24"/>
          <w:lang w:val="en-US"/>
        </w:rPr>
        <w:t xml:space="preserve"> cells</w:t>
      </w:r>
      <w:r w:rsidR="005E2B11" w:rsidRPr="00174296">
        <w:rPr>
          <w:rFonts w:ascii="Book Antiqua" w:hAnsi="Book Antiqua" w:cs="Times New Roman"/>
          <w:color w:val="000000" w:themeColor="text1"/>
          <w:sz w:val="24"/>
          <w:szCs w:val="24"/>
          <w:lang w:val="en-US"/>
        </w:rPr>
        <w:t>,</w:t>
      </w:r>
      <w:r w:rsidR="008B1137" w:rsidRPr="00174296">
        <w:rPr>
          <w:rFonts w:ascii="Book Antiqua" w:hAnsi="Book Antiqua" w:cs="Times New Roman"/>
          <w:color w:val="000000" w:themeColor="text1"/>
          <w:sz w:val="24"/>
          <w:szCs w:val="24"/>
          <w:lang w:val="en-US"/>
        </w:rPr>
        <w:t xml:space="preserve"> such as </w:t>
      </w:r>
      <w:proofErr w:type="spellStart"/>
      <w:r w:rsidR="008B1137" w:rsidRPr="00174296">
        <w:rPr>
          <w:rFonts w:ascii="Book Antiqua" w:hAnsi="Book Antiqua" w:cs="Times New Roman"/>
          <w:color w:val="000000" w:themeColor="text1"/>
          <w:sz w:val="24"/>
          <w:szCs w:val="24"/>
          <w:lang w:val="en-US"/>
        </w:rPr>
        <w:t>Tregs</w:t>
      </w:r>
      <w:proofErr w:type="spellEnd"/>
      <w:r w:rsidR="008B1137" w:rsidRPr="00174296">
        <w:rPr>
          <w:rFonts w:ascii="Book Antiqua" w:hAnsi="Book Antiqua" w:cs="Times New Roman"/>
          <w:color w:val="000000" w:themeColor="text1"/>
          <w:sz w:val="24"/>
          <w:szCs w:val="24"/>
          <w:lang w:val="en-US"/>
        </w:rPr>
        <w:t xml:space="preserve"> and Th3 </w:t>
      </w:r>
      <w:r w:rsidR="00D054D5" w:rsidRPr="00174296">
        <w:rPr>
          <w:rFonts w:ascii="Book Antiqua" w:hAnsi="Book Antiqua" w:cs="Times New Roman"/>
          <w:color w:val="000000" w:themeColor="text1"/>
          <w:sz w:val="24"/>
          <w:szCs w:val="24"/>
          <w:lang w:val="en-US"/>
        </w:rPr>
        <w:t>cells</w:t>
      </w:r>
      <w:r w:rsidR="005E2B11" w:rsidRPr="00174296">
        <w:rPr>
          <w:rFonts w:ascii="Book Antiqua" w:hAnsi="Book Antiqua" w:cs="Times New Roman"/>
          <w:color w:val="000000" w:themeColor="text1"/>
          <w:sz w:val="24"/>
          <w:szCs w:val="24"/>
          <w:lang w:val="en-US"/>
        </w:rPr>
        <w:t xml:space="preserve">, </w:t>
      </w:r>
      <w:r w:rsidR="008B1137" w:rsidRPr="00174296">
        <w:rPr>
          <w:rFonts w:ascii="Book Antiqua" w:hAnsi="Book Antiqua" w:cs="Times New Roman"/>
          <w:color w:val="000000" w:themeColor="text1"/>
          <w:sz w:val="24"/>
          <w:szCs w:val="24"/>
          <w:lang w:val="en-US"/>
        </w:rPr>
        <w:t xml:space="preserve">may </w:t>
      </w:r>
      <w:r w:rsidR="005E2B11" w:rsidRPr="00174296">
        <w:rPr>
          <w:rFonts w:ascii="Book Antiqua" w:hAnsi="Book Antiqua" w:cs="Times New Roman"/>
          <w:color w:val="000000" w:themeColor="text1"/>
          <w:sz w:val="24"/>
          <w:szCs w:val="24"/>
          <w:lang w:val="en-US"/>
        </w:rPr>
        <w:t xml:space="preserve">constitute </w:t>
      </w:r>
      <w:r w:rsidR="008B1137" w:rsidRPr="00174296">
        <w:rPr>
          <w:rFonts w:ascii="Book Antiqua" w:hAnsi="Book Antiqua" w:cs="Times New Roman"/>
          <w:color w:val="000000" w:themeColor="text1"/>
          <w:sz w:val="24"/>
          <w:szCs w:val="24"/>
          <w:lang w:val="en-US"/>
        </w:rPr>
        <w:t xml:space="preserve">a pathogenic factor </w:t>
      </w:r>
      <w:r w:rsidR="00D054D5" w:rsidRPr="00174296">
        <w:rPr>
          <w:rFonts w:ascii="Book Antiqua" w:hAnsi="Book Antiqua" w:cs="Times New Roman"/>
          <w:color w:val="000000" w:themeColor="text1"/>
          <w:sz w:val="24"/>
          <w:szCs w:val="24"/>
          <w:lang w:val="en-US"/>
        </w:rPr>
        <w:t xml:space="preserve">for </w:t>
      </w:r>
      <w:r w:rsidR="008B1137" w:rsidRPr="00174296">
        <w:rPr>
          <w:rFonts w:ascii="Book Antiqua" w:hAnsi="Book Antiqua" w:cs="Times New Roman"/>
          <w:color w:val="000000" w:themeColor="text1"/>
          <w:sz w:val="24"/>
          <w:szCs w:val="24"/>
          <w:lang w:val="en-US"/>
        </w:rPr>
        <w:t>CD</w:t>
      </w:r>
      <w:r w:rsidR="003716E2" w:rsidRPr="00174296">
        <w:rPr>
          <w:rFonts w:ascii="Book Antiqua" w:hAnsi="Book Antiqua" w:cs="Times New Roman"/>
          <w:color w:val="000000" w:themeColor="text1"/>
          <w:sz w:val="24"/>
          <w:szCs w:val="24"/>
          <w:lang w:val="en-US"/>
        </w:rPr>
        <w:t>.</w:t>
      </w:r>
      <w:r w:rsidR="008B1137" w:rsidRPr="00174296">
        <w:rPr>
          <w:rFonts w:ascii="Book Antiqua" w:hAnsi="Book Antiqua" w:cs="Times New Roman"/>
          <w:color w:val="000000" w:themeColor="text1"/>
          <w:sz w:val="24"/>
          <w:szCs w:val="24"/>
          <w:lang w:val="en-US"/>
        </w:rPr>
        <w:t xml:space="preserve"> Th17 cells </w:t>
      </w:r>
      <w:r w:rsidR="003437F7" w:rsidRPr="00174296">
        <w:rPr>
          <w:rFonts w:ascii="Book Antiqua" w:hAnsi="Book Antiqua" w:cs="Times New Roman"/>
          <w:color w:val="000000" w:themeColor="text1"/>
          <w:sz w:val="24"/>
          <w:szCs w:val="24"/>
          <w:lang w:val="en-US"/>
        </w:rPr>
        <w:t>have</w:t>
      </w:r>
      <w:r w:rsidR="008B1137" w:rsidRPr="00174296">
        <w:rPr>
          <w:rFonts w:ascii="Book Antiqua" w:hAnsi="Book Antiqua" w:cs="Times New Roman"/>
          <w:color w:val="000000" w:themeColor="text1"/>
          <w:sz w:val="24"/>
          <w:szCs w:val="24"/>
          <w:lang w:val="en-US"/>
        </w:rPr>
        <w:t xml:space="preserve"> an important role in </w:t>
      </w:r>
      <w:r w:rsidR="00C83E4E" w:rsidRPr="00174296">
        <w:rPr>
          <w:rFonts w:ascii="Book Antiqua" w:hAnsi="Book Antiqua" w:cs="Times New Roman"/>
          <w:color w:val="000000" w:themeColor="text1"/>
          <w:sz w:val="24"/>
          <w:szCs w:val="24"/>
          <w:lang w:val="en-US"/>
        </w:rPr>
        <w:t>IBD, and especially in CD</w:t>
      </w:r>
      <w:r w:rsidR="003437F7" w:rsidRPr="00174296">
        <w:rPr>
          <w:rFonts w:ascii="Book Antiqua" w:hAnsi="Book Antiqua" w:cs="Times New Roman"/>
          <w:color w:val="000000" w:themeColor="text1"/>
          <w:sz w:val="24"/>
          <w:szCs w:val="24"/>
          <w:lang w:val="en-US"/>
        </w:rPr>
        <w:t>,</w:t>
      </w:r>
      <w:r w:rsidR="00C83E4E" w:rsidRPr="00174296">
        <w:rPr>
          <w:rFonts w:ascii="Book Antiqua" w:hAnsi="Book Antiqua" w:cs="Times New Roman"/>
          <w:color w:val="000000" w:themeColor="text1"/>
          <w:sz w:val="24"/>
          <w:szCs w:val="24"/>
          <w:lang w:val="en-US"/>
        </w:rPr>
        <w:t xml:space="preserve"> </w:t>
      </w:r>
      <w:r w:rsidR="008B1137" w:rsidRPr="00174296">
        <w:rPr>
          <w:rFonts w:ascii="Book Antiqua" w:hAnsi="Book Antiqua" w:cs="Times New Roman"/>
          <w:color w:val="000000" w:themeColor="text1"/>
          <w:sz w:val="24"/>
          <w:szCs w:val="24"/>
          <w:lang w:val="en-US"/>
        </w:rPr>
        <w:t xml:space="preserve">by </w:t>
      </w:r>
      <w:r w:rsidR="003437F7" w:rsidRPr="00174296">
        <w:rPr>
          <w:rFonts w:ascii="Book Antiqua" w:hAnsi="Book Antiqua" w:cs="Times New Roman"/>
          <w:color w:val="000000" w:themeColor="text1"/>
          <w:sz w:val="24"/>
          <w:szCs w:val="24"/>
          <w:lang w:val="en-US"/>
        </w:rPr>
        <w:t>stimula</w:t>
      </w:r>
      <w:r w:rsidR="008B1137" w:rsidRPr="00174296">
        <w:rPr>
          <w:rFonts w:ascii="Book Antiqua" w:hAnsi="Book Antiqua" w:cs="Times New Roman"/>
          <w:color w:val="000000" w:themeColor="text1"/>
          <w:sz w:val="24"/>
          <w:szCs w:val="24"/>
          <w:lang w:val="en-US"/>
        </w:rPr>
        <w:t>ting intestinal inflammation and regulating the integrity of epithelial cell barrier</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&lt;EndNote&gt;&lt;Cite&gt;&lt;Author&gt;Li&lt;/Author&gt;&lt;Year&gt;2018&lt;/Year&gt;&lt;RecNum&gt;36&lt;/RecNum&gt;&lt;DisplayText&gt;&lt;style face="superscript"&gt;[52]&lt;/style&gt;&lt;/DisplayText&gt;&lt;record&gt;&lt;rec-number&gt;36&lt;/rec-number&gt;&lt;foreign-keys&gt;&lt;key app="EN" db-id="29xx22x57wdvvje2zdmp5styrv9f9ppxtez5"&gt;36&lt;/key&gt;&lt;/foreign-keys&gt;&lt;ref-type name="Journal Article"&gt;17&lt;/ref-type&gt;&lt;contributors&gt;&lt;authors&gt;&lt;author&gt;Li, Na&lt;/author&gt;&lt;author&gt;Shi, Rui-Hua&lt;/author&gt;&lt;/authors&gt;&lt;/contributors&gt;&lt;titles&gt;&lt;title&gt;Updated review on immune factors in pathogenesis of Crohn’s disease&lt;/title&gt;&lt;secondary-title&gt;World J Gastroenterol&lt;/secondary-title&gt;&lt;/titles&gt;&lt;periodical&gt;&lt;full-title&gt;World J Gastroenterol&lt;/full-title&gt;&lt;/periodical&gt;&lt;pages&gt;15&lt;/pages&gt;&lt;volume&gt;24&lt;/volume&gt;&lt;number&gt;1&lt;/number&gt;&lt;dates&gt;&lt;year&gt;2018&lt;/year&gt;&lt;/dates&gt;&lt;urls&gt;&lt;/urls&gt;&lt;/record&gt;&lt;/Cite&gt;&lt;/EndNote&gt;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2" w:tooltip="Li, 2018 #36" w:history="1">
        <w:r w:rsidR="008E6D33" w:rsidRPr="00174296">
          <w:rPr>
            <w:rFonts w:ascii="Book Antiqua" w:hAnsi="Book Antiqua" w:cs="Times New Roman"/>
            <w:noProof/>
            <w:color w:val="000000" w:themeColor="text1"/>
            <w:sz w:val="24"/>
            <w:szCs w:val="24"/>
            <w:vertAlign w:val="superscript"/>
            <w:lang w:val="en-US"/>
          </w:rPr>
          <w:t>52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C83E4E" w:rsidRPr="00174296">
        <w:rPr>
          <w:rFonts w:ascii="Book Antiqua" w:hAnsi="Book Antiqua" w:cs="Times New Roman"/>
          <w:color w:val="000000" w:themeColor="text1"/>
          <w:sz w:val="24"/>
          <w:szCs w:val="24"/>
          <w:lang w:val="en-US"/>
        </w:rPr>
        <w:t xml:space="preserve">. </w:t>
      </w:r>
      <w:r w:rsidR="006471FC" w:rsidRPr="00174296">
        <w:rPr>
          <w:rFonts w:ascii="Book Antiqua" w:hAnsi="Book Antiqua" w:cs="Times New Roman"/>
          <w:color w:val="000000" w:themeColor="text1"/>
          <w:sz w:val="24"/>
          <w:szCs w:val="24"/>
          <w:lang w:val="en-US"/>
        </w:rPr>
        <w:t xml:space="preserve">By </w:t>
      </w:r>
      <w:r w:rsidRPr="00174296">
        <w:rPr>
          <w:rFonts w:ascii="Book Antiqua" w:hAnsi="Book Antiqua" w:cs="Times New Roman"/>
          <w:color w:val="000000" w:themeColor="text1"/>
          <w:sz w:val="24"/>
          <w:szCs w:val="24"/>
          <w:lang w:val="en-US"/>
        </w:rPr>
        <w:t>contrast</w:t>
      </w:r>
      <w:r w:rsidR="003716E2"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w:t>
      </w:r>
      <w:r w:rsidR="00D81834" w:rsidRPr="00174296">
        <w:rPr>
          <w:rFonts w:ascii="Book Antiqua" w:hAnsi="Book Antiqua" w:cs="Times New Roman"/>
          <w:color w:val="000000" w:themeColor="text1"/>
          <w:sz w:val="24"/>
          <w:szCs w:val="24"/>
          <w:lang w:val="en-US"/>
        </w:rPr>
        <w:t xml:space="preserve">UC is </w:t>
      </w:r>
      <w:r w:rsidR="003716E2" w:rsidRPr="00174296">
        <w:rPr>
          <w:rFonts w:ascii="Book Antiqua" w:hAnsi="Book Antiqua" w:cs="Times New Roman"/>
          <w:color w:val="000000" w:themeColor="text1"/>
          <w:sz w:val="24"/>
          <w:szCs w:val="24"/>
          <w:lang w:val="en-US"/>
        </w:rPr>
        <w:t>considered</w:t>
      </w:r>
      <w:r w:rsidR="00D81834" w:rsidRPr="00174296">
        <w:rPr>
          <w:rFonts w:ascii="Book Antiqua" w:hAnsi="Book Antiqua" w:cs="Times New Roman"/>
          <w:color w:val="000000" w:themeColor="text1"/>
          <w:sz w:val="24"/>
          <w:szCs w:val="24"/>
          <w:lang w:val="en-US"/>
        </w:rPr>
        <w:t xml:space="preserve"> </w:t>
      </w:r>
      <w:r w:rsidR="003437F7" w:rsidRPr="00174296">
        <w:rPr>
          <w:rFonts w:ascii="Book Antiqua" w:hAnsi="Book Antiqua" w:cs="Times New Roman"/>
          <w:color w:val="000000" w:themeColor="text1"/>
          <w:sz w:val="24"/>
          <w:szCs w:val="24"/>
          <w:lang w:val="en-US"/>
        </w:rPr>
        <w:t xml:space="preserve">to be </w:t>
      </w:r>
      <w:r w:rsidR="00D054D5" w:rsidRPr="00174296">
        <w:rPr>
          <w:rFonts w:ascii="Book Antiqua" w:hAnsi="Book Antiqua" w:cs="Times New Roman"/>
          <w:color w:val="000000" w:themeColor="text1"/>
          <w:sz w:val="24"/>
          <w:szCs w:val="24"/>
          <w:lang w:val="en-US"/>
        </w:rPr>
        <w:t xml:space="preserve">a </w:t>
      </w:r>
      <w:r w:rsidR="00D81834" w:rsidRPr="00174296">
        <w:rPr>
          <w:rFonts w:ascii="Book Antiqua" w:hAnsi="Book Antiqua" w:cs="Times New Roman"/>
          <w:color w:val="000000" w:themeColor="text1"/>
          <w:sz w:val="24"/>
          <w:szCs w:val="24"/>
          <w:lang w:val="en-US"/>
        </w:rPr>
        <w:t>Th2 driven disease</w:t>
      </w:r>
      <w:r w:rsidR="006471FC" w:rsidRPr="00174296">
        <w:rPr>
          <w:rFonts w:ascii="Book Antiqua" w:hAnsi="Book Antiqua" w:cs="Times New Roman"/>
          <w:color w:val="000000" w:themeColor="text1"/>
          <w:sz w:val="24"/>
          <w:szCs w:val="24"/>
          <w:lang w:val="en-US"/>
        </w:rPr>
        <w:t xml:space="preserve">, as inflamed tissue </w:t>
      </w:r>
      <w:r w:rsidR="00D054D5" w:rsidRPr="00174296">
        <w:rPr>
          <w:rFonts w:ascii="Book Antiqua" w:hAnsi="Book Antiqua" w:cs="Times New Roman"/>
          <w:color w:val="000000" w:themeColor="text1"/>
          <w:sz w:val="24"/>
          <w:szCs w:val="24"/>
          <w:lang w:val="en-US"/>
        </w:rPr>
        <w:t xml:space="preserve">in </w:t>
      </w:r>
      <w:r w:rsidR="006471FC" w:rsidRPr="00174296">
        <w:rPr>
          <w:rFonts w:ascii="Book Antiqua" w:hAnsi="Book Antiqua" w:cs="Times New Roman"/>
          <w:color w:val="000000" w:themeColor="text1"/>
          <w:sz w:val="24"/>
          <w:szCs w:val="24"/>
          <w:lang w:val="en-US"/>
        </w:rPr>
        <w:t>UC patients express</w:t>
      </w:r>
      <w:r w:rsidR="003437F7" w:rsidRPr="00174296">
        <w:rPr>
          <w:rFonts w:ascii="Book Antiqua" w:hAnsi="Book Antiqua" w:cs="Times New Roman"/>
          <w:color w:val="000000" w:themeColor="text1"/>
          <w:sz w:val="24"/>
          <w:szCs w:val="24"/>
          <w:lang w:val="en-US"/>
        </w:rPr>
        <w:t>es</w:t>
      </w:r>
      <w:r w:rsidR="006471FC" w:rsidRPr="00174296">
        <w:rPr>
          <w:rFonts w:ascii="Book Antiqua" w:hAnsi="Book Antiqua" w:cs="Times New Roman"/>
          <w:color w:val="000000" w:themeColor="text1"/>
          <w:sz w:val="24"/>
          <w:szCs w:val="24"/>
          <w:lang w:val="en-US"/>
        </w:rPr>
        <w:t xml:space="preserve"> high levels of Th2</w:t>
      </w:r>
      <w:r w:rsidR="0071661C" w:rsidRPr="00174296">
        <w:rPr>
          <w:rFonts w:ascii="Book Antiqua" w:hAnsi="Book Antiqua" w:cs="Times New Roman"/>
          <w:color w:val="000000" w:themeColor="text1"/>
          <w:sz w:val="24"/>
          <w:szCs w:val="24"/>
          <w:lang w:val="en-US"/>
        </w:rPr>
        <w:t>-associated</w:t>
      </w:r>
      <w:r w:rsidR="006471FC" w:rsidRPr="00174296">
        <w:rPr>
          <w:rFonts w:ascii="Book Antiqua" w:hAnsi="Book Antiqua" w:cs="Times New Roman"/>
          <w:color w:val="000000" w:themeColor="text1"/>
          <w:sz w:val="24"/>
          <w:szCs w:val="24"/>
          <w:lang w:val="en-US"/>
        </w:rPr>
        <w:t xml:space="preserve"> cy</w:t>
      </w:r>
      <w:r w:rsidR="0071661C" w:rsidRPr="00174296">
        <w:rPr>
          <w:rFonts w:ascii="Book Antiqua" w:hAnsi="Book Antiqua" w:cs="Times New Roman"/>
          <w:color w:val="000000" w:themeColor="text1"/>
          <w:sz w:val="24"/>
          <w:szCs w:val="24"/>
          <w:lang w:val="en-US"/>
        </w:rPr>
        <w:t>tokines</w:t>
      </w:r>
      <w:r w:rsidR="00302402" w:rsidRPr="00174296">
        <w:rPr>
          <w:rFonts w:ascii="Book Antiqua" w:hAnsi="Book Antiqua" w:cs="Times New Roman"/>
          <w:color w:val="000000" w:themeColor="text1"/>
          <w:sz w:val="24"/>
          <w:szCs w:val="24"/>
          <w:lang w:val="en-US"/>
        </w:rPr>
        <w:fldChar w:fldCharType="begin">
          <w:fldData xml:space="preserve">PEVuZE5vdGU+PENpdGU+PEF1dGhvcj5IZWxsZXI8L0F1dGhvcj48WWVhcj4yMDA1PC9ZZWFyPjxS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ZXJvbG9neTwvYWJici0xPjwvYWx0LXBlcmlvZGljYWw+PHBhZ2VzPjU1MC02NDwvcGFnZXM+PHZv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PEVuZE5vdGU+PENpdGU+PEF1dGhvcj5IZWxsZXI8L0F1dGhvcj48WWVhcj4yMDA1PC9ZZWFyPjxS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ZXJvbG9neTwvYWJici0xPjwvYWx0LXBlcmlvZGljYWw+PHBhZ2VzPjU1MC02NDwvcGFnZXM+PHZv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3" w:tooltip="Heller, 2005 #37" w:history="1">
        <w:r w:rsidR="008E6D33" w:rsidRPr="00174296">
          <w:rPr>
            <w:rFonts w:ascii="Book Antiqua" w:hAnsi="Book Antiqua" w:cs="Times New Roman"/>
            <w:noProof/>
            <w:color w:val="000000" w:themeColor="text1"/>
            <w:sz w:val="24"/>
            <w:szCs w:val="24"/>
            <w:vertAlign w:val="superscript"/>
            <w:lang w:val="en-US"/>
          </w:rPr>
          <w:t>53</w:t>
        </w:r>
      </w:hyperlink>
      <w:r w:rsidR="008E6D33" w:rsidRPr="00174296">
        <w:rPr>
          <w:rFonts w:ascii="Book Antiqua" w:hAnsi="Book Antiqua" w:cs="Times New Roman"/>
          <w:noProof/>
          <w:color w:val="000000" w:themeColor="text1"/>
          <w:sz w:val="24"/>
          <w:szCs w:val="24"/>
          <w:vertAlign w:val="superscript"/>
          <w:lang w:val="en-US"/>
        </w:rPr>
        <w:t>,</w:t>
      </w:r>
      <w:hyperlink w:anchor="_ENREF_54" w:tooltip="Nemeth, 2017 #38" w:history="1">
        <w:r w:rsidR="008E6D33" w:rsidRPr="00174296">
          <w:rPr>
            <w:rFonts w:ascii="Book Antiqua" w:hAnsi="Book Antiqua" w:cs="Times New Roman"/>
            <w:noProof/>
            <w:color w:val="000000" w:themeColor="text1"/>
            <w:sz w:val="24"/>
            <w:szCs w:val="24"/>
            <w:vertAlign w:val="superscript"/>
            <w:lang w:val="en-US"/>
          </w:rPr>
          <w:t>54</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C83E4E" w:rsidRPr="00174296">
        <w:rPr>
          <w:rFonts w:ascii="Book Antiqua" w:hAnsi="Book Antiqua" w:cs="Times New Roman"/>
          <w:color w:val="000000" w:themeColor="text1"/>
          <w:sz w:val="24"/>
          <w:szCs w:val="24"/>
          <w:lang w:val="en-US"/>
        </w:rPr>
        <w:t xml:space="preserve">. </w:t>
      </w:r>
    </w:p>
    <w:p w:rsidR="00A141CB" w:rsidRPr="00174296" w:rsidRDefault="003C1CB6" w:rsidP="0053304F">
      <w:pPr>
        <w:autoSpaceDE w:val="0"/>
        <w:autoSpaceDN w:val="0"/>
        <w:adjustRightInd w:val="0"/>
        <w:spacing w:after="0" w:line="360" w:lineRule="auto"/>
        <w:ind w:firstLineChars="100" w:firstLine="240"/>
        <w:jc w:val="both"/>
        <w:rPr>
          <w:rFonts w:ascii="Book Antiqua" w:hAnsi="Book Antiqua" w:cs="Times New Roman"/>
          <w:color w:val="000000" w:themeColor="text1"/>
          <w:spacing w:val="2"/>
          <w:sz w:val="24"/>
          <w:szCs w:val="24"/>
          <w:lang w:val="en-US"/>
        </w:rPr>
      </w:pPr>
      <w:r w:rsidRPr="00174296">
        <w:rPr>
          <w:rFonts w:ascii="Book Antiqua" w:hAnsi="Book Antiqua" w:cs="Times New Roman"/>
          <w:color w:val="000000" w:themeColor="text1"/>
          <w:sz w:val="24"/>
          <w:szCs w:val="24"/>
          <w:lang w:val="en-US"/>
        </w:rPr>
        <w:t>NLRP3 protein</w:t>
      </w:r>
      <w:r w:rsidR="00D054D5" w:rsidRPr="00174296">
        <w:rPr>
          <w:rFonts w:ascii="Book Antiqua" w:hAnsi="Book Antiqua" w:cs="Times New Roman"/>
          <w:color w:val="000000" w:themeColor="text1"/>
          <w:sz w:val="24"/>
          <w:szCs w:val="24"/>
          <w:lang w:val="en-US"/>
        </w:rPr>
        <w:t>,</w:t>
      </w:r>
      <w:r w:rsidR="00C83E4E" w:rsidRPr="00174296">
        <w:rPr>
          <w:rFonts w:ascii="Book Antiqua" w:hAnsi="Book Antiqua" w:cs="Times New Roman"/>
          <w:color w:val="000000" w:themeColor="text1"/>
          <w:sz w:val="24"/>
          <w:szCs w:val="24"/>
          <w:lang w:val="en-US"/>
        </w:rPr>
        <w:t xml:space="preserve"> </w:t>
      </w:r>
      <w:r w:rsidRPr="00174296">
        <w:rPr>
          <w:rFonts w:ascii="Book Antiqua" w:hAnsi="Book Antiqua" w:cs="Times New Roman"/>
          <w:color w:val="000000" w:themeColor="text1"/>
          <w:sz w:val="24"/>
          <w:szCs w:val="24"/>
          <w:lang w:val="en-US"/>
        </w:rPr>
        <w:t xml:space="preserve">which is </w:t>
      </w:r>
      <w:r w:rsidR="00DA1614" w:rsidRPr="00174296">
        <w:rPr>
          <w:rFonts w:ascii="Book Antiqua" w:hAnsi="Book Antiqua" w:cs="Times New Roman"/>
          <w:color w:val="000000" w:themeColor="text1"/>
          <w:sz w:val="24"/>
          <w:szCs w:val="24"/>
          <w:lang w:val="en-US"/>
        </w:rPr>
        <w:t xml:space="preserve">crucial for </w:t>
      </w:r>
      <w:r w:rsidR="00D054D5" w:rsidRPr="00174296">
        <w:rPr>
          <w:rFonts w:ascii="Book Antiqua" w:hAnsi="Book Antiqua" w:cs="Times New Roman"/>
          <w:color w:val="000000" w:themeColor="text1"/>
          <w:sz w:val="24"/>
          <w:szCs w:val="24"/>
          <w:lang w:val="en-US"/>
        </w:rPr>
        <w:t xml:space="preserve">NLRP3 </w:t>
      </w:r>
      <w:proofErr w:type="spellStart"/>
      <w:r w:rsidR="00D054D5" w:rsidRPr="00174296">
        <w:rPr>
          <w:rFonts w:ascii="Book Antiqua" w:hAnsi="Book Antiqua" w:cs="Times New Roman"/>
          <w:color w:val="000000" w:themeColor="text1"/>
          <w:sz w:val="24"/>
          <w:szCs w:val="24"/>
          <w:lang w:val="en-US"/>
        </w:rPr>
        <w:t>inflammasome</w:t>
      </w:r>
      <w:proofErr w:type="spellEnd"/>
      <w:r w:rsidR="00D054D5" w:rsidRPr="00174296">
        <w:rPr>
          <w:rFonts w:ascii="Book Antiqua" w:hAnsi="Book Antiqua" w:cs="Times New Roman"/>
          <w:color w:val="000000" w:themeColor="text1"/>
          <w:sz w:val="24"/>
          <w:szCs w:val="24"/>
          <w:lang w:val="en-US"/>
        </w:rPr>
        <w:t xml:space="preserve"> </w:t>
      </w:r>
      <w:r w:rsidR="00DA1614" w:rsidRPr="00174296">
        <w:rPr>
          <w:rFonts w:ascii="Book Antiqua" w:hAnsi="Book Antiqua" w:cs="Times New Roman"/>
          <w:color w:val="000000" w:themeColor="text1"/>
          <w:sz w:val="24"/>
          <w:szCs w:val="24"/>
          <w:lang w:val="en-US"/>
        </w:rPr>
        <w:t>formation</w:t>
      </w:r>
      <w:r w:rsidR="00D054D5" w:rsidRPr="00174296">
        <w:rPr>
          <w:rFonts w:ascii="Book Antiqua" w:hAnsi="Book Antiqua" w:cs="Times New Roman"/>
          <w:color w:val="000000" w:themeColor="text1"/>
          <w:sz w:val="24"/>
          <w:szCs w:val="24"/>
          <w:lang w:val="en-US"/>
        </w:rPr>
        <w:t>,</w:t>
      </w:r>
      <w:r w:rsidR="007A23B7" w:rsidRPr="00174296">
        <w:rPr>
          <w:rFonts w:ascii="Book Antiqua" w:hAnsi="Book Antiqua" w:cs="Times New Roman"/>
          <w:color w:val="000000" w:themeColor="text1"/>
          <w:sz w:val="24"/>
          <w:szCs w:val="24"/>
          <w:lang w:val="en-US"/>
        </w:rPr>
        <w:t xml:space="preserve"> </w:t>
      </w:r>
      <w:r w:rsidR="00AC3140" w:rsidRPr="00174296">
        <w:rPr>
          <w:rFonts w:ascii="Book Antiqua" w:hAnsi="Book Antiqua" w:cs="Times New Roman"/>
          <w:color w:val="000000" w:themeColor="text1"/>
          <w:sz w:val="24"/>
          <w:szCs w:val="24"/>
          <w:lang w:val="en-US"/>
        </w:rPr>
        <w:t xml:space="preserve">has been </w:t>
      </w:r>
      <w:r w:rsidR="00534DF6" w:rsidRPr="00174296">
        <w:rPr>
          <w:rFonts w:ascii="Book Antiqua" w:hAnsi="Book Antiqua" w:cs="Times New Roman"/>
          <w:color w:val="000000" w:themeColor="text1"/>
          <w:sz w:val="24"/>
          <w:szCs w:val="24"/>
          <w:lang w:val="en-US"/>
        </w:rPr>
        <w:t>prove</w:t>
      </w:r>
      <w:r w:rsidR="0055548E" w:rsidRPr="00174296">
        <w:rPr>
          <w:rFonts w:ascii="Book Antiqua" w:hAnsi="Book Antiqua" w:cs="Times New Roman"/>
          <w:color w:val="000000" w:themeColor="text1"/>
          <w:sz w:val="24"/>
          <w:szCs w:val="24"/>
          <w:lang w:val="en-US"/>
        </w:rPr>
        <w:t>n</w:t>
      </w:r>
      <w:r w:rsidR="00DA1614" w:rsidRPr="00174296">
        <w:rPr>
          <w:rFonts w:ascii="Book Antiqua" w:hAnsi="Book Antiqua" w:cs="Times New Roman"/>
          <w:color w:val="000000" w:themeColor="text1"/>
          <w:sz w:val="24"/>
          <w:szCs w:val="24"/>
          <w:lang w:val="en-US"/>
        </w:rPr>
        <w:t xml:space="preserve"> to be a key regulator </w:t>
      </w:r>
      <w:r w:rsidR="00E410AB" w:rsidRPr="00174296">
        <w:rPr>
          <w:rFonts w:ascii="Book Antiqua" w:hAnsi="Book Antiqua" w:cs="Times New Roman"/>
          <w:color w:val="000000" w:themeColor="text1"/>
          <w:sz w:val="24"/>
          <w:szCs w:val="24"/>
          <w:lang w:val="en-US"/>
        </w:rPr>
        <w:t>in</w:t>
      </w:r>
      <w:r w:rsidR="00D054D5" w:rsidRPr="00174296">
        <w:rPr>
          <w:rFonts w:ascii="Book Antiqua" w:hAnsi="Book Antiqua" w:cs="Times New Roman"/>
          <w:color w:val="000000" w:themeColor="text1"/>
          <w:sz w:val="24"/>
          <w:szCs w:val="24"/>
          <w:lang w:val="en-US"/>
        </w:rPr>
        <w:t xml:space="preserve"> </w:t>
      </w:r>
      <w:r w:rsidR="00DA1614" w:rsidRPr="00174296">
        <w:rPr>
          <w:rFonts w:ascii="Book Antiqua" w:hAnsi="Book Antiqua" w:cs="Times New Roman"/>
          <w:color w:val="000000" w:themeColor="text1"/>
          <w:sz w:val="24"/>
          <w:szCs w:val="24"/>
          <w:lang w:val="en-US"/>
        </w:rPr>
        <w:t xml:space="preserve">Th2 differentiation. </w:t>
      </w:r>
      <w:proofErr w:type="spellStart"/>
      <w:r w:rsidR="00B40DE0" w:rsidRPr="00174296">
        <w:rPr>
          <w:rFonts w:ascii="Book Antiqua" w:hAnsi="Book Antiqua" w:cs="Times New Roman"/>
          <w:color w:val="000000" w:themeColor="text1"/>
          <w:sz w:val="24"/>
          <w:szCs w:val="24"/>
          <w:lang w:val="en-US"/>
        </w:rPr>
        <w:t>Bruchard</w:t>
      </w:r>
      <w:proofErr w:type="spellEnd"/>
      <w:r w:rsidR="00B40DE0" w:rsidRPr="00174296">
        <w:rPr>
          <w:rFonts w:ascii="Book Antiqua" w:hAnsi="Book Antiqua" w:cs="Times New Roman"/>
          <w:color w:val="000000" w:themeColor="text1"/>
          <w:sz w:val="24"/>
          <w:szCs w:val="24"/>
          <w:lang w:val="en-US"/>
        </w:rPr>
        <w:t xml:space="preserve"> </w:t>
      </w:r>
      <w:r w:rsidR="00B40DE0" w:rsidRPr="0053304F">
        <w:rPr>
          <w:rFonts w:ascii="Book Antiqua" w:hAnsi="Book Antiqua" w:cs="Times New Roman"/>
          <w:i/>
          <w:iCs/>
          <w:color w:val="000000" w:themeColor="text1"/>
          <w:sz w:val="24"/>
          <w:szCs w:val="24"/>
          <w:lang w:val="en-US"/>
        </w:rPr>
        <w:t>et al</w:t>
      </w:r>
      <w:r w:rsidR="0053304F" w:rsidRPr="00174296">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53304F" w:rsidRPr="00174296">
        <w:rPr>
          <w:rFonts w:ascii="Book Antiqua" w:hAnsi="Book Antiqua" w:cs="Times New Roman"/>
          <w:color w:val="000000" w:themeColor="text1"/>
          <w:spacing w:val="2"/>
          <w:sz w:val="24"/>
          <w:szCs w:val="24"/>
          <w:lang w:val="en-US"/>
        </w:rPr>
        <w:instrText xml:space="preserve"> ADDIN EN.CITE </w:instrText>
      </w:r>
      <w:r w:rsidR="0053304F" w:rsidRPr="00174296">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53304F" w:rsidRPr="00174296">
        <w:rPr>
          <w:rFonts w:ascii="Book Antiqua" w:hAnsi="Book Antiqua" w:cs="Times New Roman"/>
          <w:color w:val="000000" w:themeColor="text1"/>
          <w:spacing w:val="2"/>
          <w:sz w:val="24"/>
          <w:szCs w:val="24"/>
          <w:lang w:val="en-US"/>
        </w:rPr>
        <w:instrText xml:space="preserve"> ADDIN EN.CITE.DATA </w:instrText>
      </w:r>
      <w:r w:rsidR="0053304F" w:rsidRPr="00174296">
        <w:rPr>
          <w:rFonts w:ascii="Book Antiqua" w:hAnsi="Book Antiqua" w:cs="Times New Roman"/>
          <w:color w:val="000000" w:themeColor="text1"/>
          <w:spacing w:val="2"/>
          <w:sz w:val="24"/>
          <w:szCs w:val="24"/>
        </w:rPr>
      </w:r>
      <w:r w:rsidR="0053304F" w:rsidRPr="00174296">
        <w:rPr>
          <w:rFonts w:ascii="Book Antiqua" w:hAnsi="Book Antiqua" w:cs="Times New Roman"/>
          <w:color w:val="000000" w:themeColor="text1"/>
          <w:spacing w:val="2"/>
          <w:sz w:val="24"/>
          <w:szCs w:val="24"/>
        </w:rPr>
        <w:fldChar w:fldCharType="end"/>
      </w:r>
      <w:r w:rsidR="0053304F" w:rsidRPr="00174296">
        <w:rPr>
          <w:rFonts w:ascii="Book Antiqua" w:hAnsi="Book Antiqua" w:cs="Times New Roman"/>
          <w:color w:val="000000" w:themeColor="text1"/>
          <w:spacing w:val="2"/>
          <w:sz w:val="24"/>
          <w:szCs w:val="24"/>
        </w:rPr>
      </w:r>
      <w:r w:rsidR="0053304F" w:rsidRPr="00174296">
        <w:rPr>
          <w:rFonts w:ascii="Book Antiqua" w:hAnsi="Book Antiqua" w:cs="Times New Roman"/>
          <w:color w:val="000000" w:themeColor="text1"/>
          <w:spacing w:val="2"/>
          <w:sz w:val="24"/>
          <w:szCs w:val="24"/>
        </w:rPr>
        <w:fldChar w:fldCharType="separate"/>
      </w:r>
      <w:r w:rsidR="0053304F" w:rsidRPr="00174296">
        <w:rPr>
          <w:rFonts w:ascii="Book Antiqua" w:hAnsi="Book Antiqua" w:cs="Times New Roman"/>
          <w:noProof/>
          <w:color w:val="000000" w:themeColor="text1"/>
          <w:spacing w:val="2"/>
          <w:sz w:val="24"/>
          <w:szCs w:val="24"/>
          <w:vertAlign w:val="superscript"/>
          <w:lang w:val="en-US"/>
        </w:rPr>
        <w:t>[</w:t>
      </w:r>
      <w:hyperlink w:anchor="_ENREF_55" w:tooltip="Bruchard, 2015 #39" w:history="1">
        <w:r w:rsidR="0053304F" w:rsidRPr="00174296">
          <w:rPr>
            <w:rFonts w:ascii="Book Antiqua" w:hAnsi="Book Antiqua" w:cs="Times New Roman"/>
            <w:noProof/>
            <w:color w:val="000000" w:themeColor="text1"/>
            <w:spacing w:val="2"/>
            <w:sz w:val="24"/>
            <w:szCs w:val="24"/>
            <w:vertAlign w:val="superscript"/>
            <w:lang w:val="en-US"/>
          </w:rPr>
          <w:t>55</w:t>
        </w:r>
      </w:hyperlink>
      <w:r w:rsidR="0053304F" w:rsidRPr="00174296">
        <w:rPr>
          <w:rFonts w:ascii="Book Antiqua" w:hAnsi="Book Antiqua" w:cs="Times New Roman"/>
          <w:noProof/>
          <w:color w:val="000000" w:themeColor="text1"/>
          <w:spacing w:val="2"/>
          <w:sz w:val="24"/>
          <w:szCs w:val="24"/>
          <w:vertAlign w:val="superscript"/>
          <w:lang w:val="en-US"/>
        </w:rPr>
        <w:t>]</w:t>
      </w:r>
      <w:r w:rsidR="0053304F" w:rsidRPr="00174296">
        <w:rPr>
          <w:rFonts w:ascii="Book Antiqua" w:hAnsi="Book Antiqua" w:cs="Times New Roman"/>
          <w:color w:val="000000" w:themeColor="text1"/>
          <w:spacing w:val="2"/>
          <w:sz w:val="24"/>
          <w:szCs w:val="24"/>
        </w:rPr>
        <w:fldChar w:fldCharType="end"/>
      </w:r>
      <w:r w:rsidR="00B40DE0" w:rsidRPr="00174296">
        <w:rPr>
          <w:rFonts w:ascii="Book Antiqua" w:hAnsi="Book Antiqua" w:cs="Times New Roman"/>
          <w:color w:val="000000" w:themeColor="text1"/>
          <w:sz w:val="24"/>
          <w:szCs w:val="24"/>
          <w:lang w:val="en-US"/>
        </w:rPr>
        <w:t xml:space="preserve"> </w:t>
      </w:r>
      <w:r w:rsidR="00534DF6" w:rsidRPr="00174296">
        <w:rPr>
          <w:rFonts w:ascii="Book Antiqua" w:hAnsi="Book Antiqua" w:cs="Times New Roman"/>
          <w:color w:val="000000" w:themeColor="text1"/>
          <w:sz w:val="24"/>
          <w:szCs w:val="24"/>
          <w:lang w:val="en-US"/>
        </w:rPr>
        <w:t>sup</w:t>
      </w:r>
      <w:r w:rsidR="00B40DE0" w:rsidRPr="00174296">
        <w:rPr>
          <w:rFonts w:ascii="Book Antiqua" w:hAnsi="Book Antiqua" w:cs="Times New Roman"/>
          <w:color w:val="000000" w:themeColor="text1"/>
          <w:sz w:val="24"/>
          <w:szCs w:val="24"/>
          <w:lang w:val="en-US"/>
        </w:rPr>
        <w:t>ported that NLRP3 expression in</w:t>
      </w:r>
      <w:r w:rsidR="000E309E" w:rsidRPr="00174296">
        <w:rPr>
          <w:rFonts w:ascii="Book Antiqua" w:hAnsi="Book Antiqua" w:cs="Times New Roman"/>
          <w:color w:val="000000" w:themeColor="text1"/>
          <w:sz w:val="24"/>
          <w:szCs w:val="24"/>
          <w:lang w:val="en-US"/>
        </w:rPr>
        <w:t xml:space="preserve"> naïve </w:t>
      </w:r>
      <w:r w:rsidR="00B40DE0" w:rsidRPr="00174296">
        <w:rPr>
          <w:rFonts w:ascii="Book Antiqua" w:hAnsi="Book Antiqua" w:cs="Times New Roman"/>
          <w:color w:val="000000" w:themeColor="text1"/>
          <w:sz w:val="24"/>
          <w:szCs w:val="24"/>
          <w:lang w:val="en-US"/>
        </w:rPr>
        <w:t>CD4+</w:t>
      </w:r>
      <w:r w:rsidR="00B40DE0" w:rsidRPr="00174296">
        <w:rPr>
          <w:rFonts w:ascii="Book Antiqua" w:hAnsi="Book Antiqua" w:cs="Times New Roman"/>
          <w:color w:val="000000" w:themeColor="text1"/>
          <w:sz w:val="24"/>
          <w:szCs w:val="24"/>
          <w:vertAlign w:val="superscript"/>
          <w:lang w:val="en-US"/>
        </w:rPr>
        <w:t xml:space="preserve"> </w:t>
      </w:r>
      <w:r w:rsidR="00B40DE0" w:rsidRPr="00174296">
        <w:rPr>
          <w:rFonts w:ascii="Book Antiqua" w:hAnsi="Book Antiqua" w:cs="Times New Roman"/>
          <w:color w:val="000000" w:themeColor="text1"/>
          <w:sz w:val="24"/>
          <w:szCs w:val="24"/>
          <w:lang w:val="en-US"/>
        </w:rPr>
        <w:t>T cells induced a Th2 immune profile</w:t>
      </w:r>
      <w:r w:rsidR="00D054D5" w:rsidRPr="00174296">
        <w:rPr>
          <w:rFonts w:ascii="Book Antiqua" w:hAnsi="Book Antiqua" w:cs="Times New Roman"/>
          <w:color w:val="000000" w:themeColor="text1"/>
          <w:sz w:val="24"/>
          <w:szCs w:val="24"/>
          <w:lang w:val="en-US"/>
        </w:rPr>
        <w:t xml:space="preserve"> in a mouse model</w:t>
      </w:r>
      <w:r w:rsidR="00135559" w:rsidRPr="00174296">
        <w:rPr>
          <w:rFonts w:ascii="Book Antiqua" w:hAnsi="Book Antiqua" w:cs="Times"/>
          <w:color w:val="000000" w:themeColor="text1"/>
          <w:spacing w:val="2"/>
          <w:sz w:val="24"/>
          <w:szCs w:val="24"/>
          <w:lang w:val="en-US"/>
        </w:rPr>
        <w:t xml:space="preserve">. </w:t>
      </w:r>
      <w:r w:rsidR="00B40DE0" w:rsidRPr="00174296">
        <w:rPr>
          <w:rFonts w:ascii="Book Antiqua" w:hAnsi="Book Antiqua" w:cs="Times New Roman"/>
          <w:color w:val="000000" w:themeColor="text1"/>
          <w:spacing w:val="2"/>
          <w:sz w:val="24"/>
          <w:szCs w:val="24"/>
          <w:lang w:val="en-US"/>
        </w:rPr>
        <w:t>NLRP3</w:t>
      </w:r>
      <w:r w:rsidR="0038353A" w:rsidRPr="00174296">
        <w:rPr>
          <w:rFonts w:ascii="Book Antiqua" w:hAnsi="Book Antiqua" w:cs="Times New Roman"/>
          <w:color w:val="000000" w:themeColor="text1"/>
          <w:spacing w:val="2"/>
          <w:sz w:val="24"/>
          <w:szCs w:val="24"/>
          <w:lang w:val="en-US"/>
        </w:rPr>
        <w:t xml:space="preserve"> protein</w:t>
      </w:r>
      <w:r w:rsidR="000E309E" w:rsidRPr="00174296">
        <w:rPr>
          <w:rFonts w:ascii="Book Antiqua" w:hAnsi="Book Antiqua" w:cs="Times New Roman"/>
          <w:color w:val="000000" w:themeColor="text1"/>
          <w:spacing w:val="2"/>
          <w:sz w:val="24"/>
          <w:szCs w:val="24"/>
          <w:lang w:val="en-US"/>
        </w:rPr>
        <w:t xml:space="preserve"> </w:t>
      </w:r>
      <w:r w:rsidR="00F5612C" w:rsidRPr="00174296">
        <w:rPr>
          <w:rFonts w:ascii="Book Antiqua" w:hAnsi="Book Antiqua" w:cs="Times New Roman"/>
          <w:color w:val="000000" w:themeColor="text1"/>
          <w:spacing w:val="2"/>
          <w:sz w:val="24"/>
          <w:szCs w:val="24"/>
          <w:lang w:val="en-US"/>
        </w:rPr>
        <w:t xml:space="preserve">can </w:t>
      </w:r>
      <w:r w:rsidR="00135559" w:rsidRPr="00174296">
        <w:rPr>
          <w:rFonts w:ascii="Book Antiqua" w:hAnsi="Book Antiqua" w:cs="Times New Roman"/>
          <w:color w:val="000000" w:themeColor="text1"/>
          <w:spacing w:val="2"/>
          <w:sz w:val="24"/>
          <w:szCs w:val="24"/>
          <w:lang w:val="en-US"/>
        </w:rPr>
        <w:t>act</w:t>
      </w:r>
      <w:r w:rsidR="000E309E" w:rsidRPr="00174296">
        <w:rPr>
          <w:rFonts w:ascii="Book Antiqua" w:hAnsi="Book Antiqua" w:cs="Times New Roman"/>
          <w:color w:val="000000" w:themeColor="text1"/>
          <w:spacing w:val="2"/>
          <w:sz w:val="24"/>
          <w:szCs w:val="24"/>
          <w:lang w:val="en-US"/>
        </w:rPr>
        <w:t xml:space="preserve"> as </w:t>
      </w:r>
      <w:r w:rsidR="00D054D5" w:rsidRPr="00174296">
        <w:rPr>
          <w:rFonts w:ascii="Book Antiqua" w:hAnsi="Book Antiqua" w:cs="Times New Roman"/>
          <w:color w:val="000000" w:themeColor="text1"/>
          <w:spacing w:val="2"/>
          <w:sz w:val="24"/>
          <w:szCs w:val="24"/>
          <w:lang w:val="en-US"/>
        </w:rPr>
        <w:t xml:space="preserve">a </w:t>
      </w:r>
      <w:r w:rsidR="000E309E" w:rsidRPr="00174296">
        <w:rPr>
          <w:rFonts w:ascii="Book Antiqua" w:hAnsi="Book Antiqua" w:cs="Times New Roman"/>
          <w:color w:val="000000" w:themeColor="text1"/>
          <w:spacing w:val="2"/>
          <w:sz w:val="24"/>
          <w:szCs w:val="24"/>
          <w:lang w:val="en-US"/>
        </w:rPr>
        <w:t>transcriptional factor, regulating</w:t>
      </w:r>
      <w:r w:rsidR="00B40DE0" w:rsidRPr="00174296">
        <w:rPr>
          <w:rFonts w:ascii="Book Antiqua" w:hAnsi="Book Antiqua" w:cs="Times New Roman"/>
          <w:color w:val="000000" w:themeColor="text1"/>
          <w:spacing w:val="2"/>
          <w:sz w:val="24"/>
          <w:szCs w:val="24"/>
          <w:lang w:val="en-US"/>
        </w:rPr>
        <w:t xml:space="preserve"> the expression of genes associated with </w:t>
      </w:r>
      <w:r w:rsidR="003716E2" w:rsidRPr="00174296">
        <w:rPr>
          <w:rFonts w:ascii="Book Antiqua" w:hAnsi="Book Antiqua" w:cs="Times New Roman"/>
          <w:color w:val="000000" w:themeColor="text1"/>
          <w:spacing w:val="2"/>
          <w:sz w:val="24"/>
          <w:szCs w:val="24"/>
          <w:lang w:val="en-US"/>
        </w:rPr>
        <w:t xml:space="preserve">the </w:t>
      </w:r>
      <w:r w:rsidR="00B40DE0" w:rsidRPr="00174296">
        <w:rPr>
          <w:rFonts w:ascii="Book Antiqua" w:hAnsi="Book Antiqua" w:cs="Times New Roman"/>
          <w:color w:val="000000" w:themeColor="text1"/>
          <w:spacing w:val="2"/>
          <w:sz w:val="24"/>
          <w:szCs w:val="24"/>
          <w:lang w:val="en-US"/>
        </w:rPr>
        <w:t>T</w:t>
      </w:r>
      <w:r w:rsidR="000E309E" w:rsidRPr="00174296">
        <w:rPr>
          <w:rFonts w:ascii="Book Antiqua" w:hAnsi="Book Antiqua" w:cs="Times New Roman"/>
          <w:color w:val="000000" w:themeColor="text1"/>
          <w:spacing w:val="2"/>
          <w:sz w:val="24"/>
          <w:szCs w:val="24"/>
          <w:lang w:val="en-US"/>
        </w:rPr>
        <w:t>h2</w:t>
      </w:r>
      <w:r w:rsidR="00B40DE0" w:rsidRPr="00174296">
        <w:rPr>
          <w:rFonts w:ascii="Book Antiqua" w:hAnsi="Book Antiqua" w:cs="Times New Roman"/>
          <w:color w:val="000000" w:themeColor="text1"/>
          <w:spacing w:val="2"/>
          <w:sz w:val="24"/>
          <w:szCs w:val="24"/>
          <w:lang w:val="en-US"/>
        </w:rPr>
        <w:t xml:space="preserve"> cells</w:t>
      </w:r>
      <w:r w:rsidR="00D054D5" w:rsidRPr="00174296">
        <w:rPr>
          <w:rFonts w:ascii="Book Antiqua" w:hAnsi="Book Antiqua" w:cs="Times New Roman"/>
          <w:color w:val="000000" w:themeColor="text1"/>
          <w:spacing w:val="2"/>
          <w:sz w:val="24"/>
          <w:szCs w:val="24"/>
          <w:lang w:val="en-US"/>
        </w:rPr>
        <w:t>,</w:t>
      </w:r>
      <w:r w:rsidR="00B40DE0" w:rsidRPr="00174296">
        <w:rPr>
          <w:rFonts w:ascii="Book Antiqua" w:hAnsi="Book Antiqua" w:cs="Times New Roman"/>
          <w:color w:val="000000" w:themeColor="text1"/>
          <w:spacing w:val="2"/>
          <w:sz w:val="24"/>
          <w:szCs w:val="24"/>
          <w:lang w:val="en-US"/>
        </w:rPr>
        <w:t xml:space="preserve"> independently of the </w:t>
      </w:r>
      <w:proofErr w:type="spellStart"/>
      <w:r w:rsidR="00B40DE0" w:rsidRPr="00174296">
        <w:rPr>
          <w:rFonts w:ascii="Book Antiqua" w:hAnsi="Book Antiqua" w:cs="Times New Roman"/>
          <w:color w:val="000000" w:themeColor="text1"/>
          <w:spacing w:val="2"/>
          <w:sz w:val="24"/>
          <w:szCs w:val="24"/>
          <w:lang w:val="en-US"/>
        </w:rPr>
        <w:t>inflammasome</w:t>
      </w:r>
      <w:proofErr w:type="spellEnd"/>
      <w:r w:rsidR="00302402" w:rsidRPr="00174296">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8E6D33" w:rsidRPr="00174296">
        <w:rPr>
          <w:rFonts w:ascii="Book Antiqua" w:hAnsi="Book Antiqua" w:cs="Times New Roman"/>
          <w:color w:val="000000" w:themeColor="text1"/>
          <w:spacing w:val="2"/>
          <w:sz w:val="24"/>
          <w:szCs w:val="24"/>
          <w:lang w:val="en-US"/>
        </w:rPr>
        <w:instrText xml:space="preserve"> ADDIN EN.CITE </w:instrText>
      </w:r>
      <w:r w:rsidR="008E6D33" w:rsidRPr="00174296">
        <w:rPr>
          <w:rFonts w:ascii="Book Antiqua" w:hAnsi="Book Antiqua" w:cs="Times New Roman"/>
          <w:color w:val="000000" w:themeColor="text1"/>
          <w:spacing w:val="2"/>
          <w:sz w:val="24"/>
          <w:szCs w:val="24"/>
        </w:rPr>
        <w:fldChar w:fldCharType="begin">
          <w:fldData xml:space="preserve">PEVuZE5vdGU+PENpdGU+PEF1dGhvcj5CcnVjaGFyZDwvQXV0aG9yPjxZZWFyPjIwMTU8L1llYXI+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</w:fldData>
        </w:fldChar>
      </w:r>
      <w:r w:rsidR="008E6D33" w:rsidRPr="00174296">
        <w:rPr>
          <w:rFonts w:ascii="Book Antiqua" w:hAnsi="Book Antiqua" w:cs="Times New Roman"/>
          <w:color w:val="000000" w:themeColor="text1"/>
          <w:spacing w:val="2"/>
          <w:sz w:val="24"/>
          <w:szCs w:val="24"/>
          <w:lang w:val="en-US"/>
        </w:rPr>
        <w:instrText xml:space="preserve"> ADDIN EN.CITE.DATA </w:instrText>
      </w:r>
      <w:r w:rsidR="008E6D33" w:rsidRPr="00174296">
        <w:rPr>
          <w:rFonts w:ascii="Book Antiqua" w:hAnsi="Book Antiqua" w:cs="Times New Roman"/>
          <w:color w:val="000000" w:themeColor="text1"/>
          <w:spacing w:val="2"/>
          <w:sz w:val="24"/>
          <w:szCs w:val="24"/>
        </w:rPr>
      </w:r>
      <w:r w:rsidR="008E6D33" w:rsidRPr="00174296">
        <w:rPr>
          <w:rFonts w:ascii="Book Antiqua" w:hAnsi="Book Antiqua" w:cs="Times New Roman"/>
          <w:color w:val="000000" w:themeColor="text1"/>
          <w:spacing w:val="2"/>
          <w:sz w:val="24"/>
          <w:szCs w:val="24"/>
        </w:rPr>
        <w:fldChar w:fldCharType="end"/>
      </w:r>
      <w:r w:rsidR="00302402" w:rsidRPr="00174296">
        <w:rPr>
          <w:rFonts w:ascii="Book Antiqua" w:hAnsi="Book Antiqua" w:cs="Times New Roman"/>
          <w:color w:val="000000" w:themeColor="text1"/>
          <w:spacing w:val="2"/>
          <w:sz w:val="24"/>
          <w:szCs w:val="24"/>
        </w:rPr>
      </w:r>
      <w:r w:rsidR="00302402" w:rsidRPr="00174296">
        <w:rPr>
          <w:rFonts w:ascii="Book Antiqua" w:hAnsi="Book Antiqua" w:cs="Times New Roman"/>
          <w:color w:val="000000" w:themeColor="text1"/>
          <w:spacing w:val="2"/>
          <w:sz w:val="24"/>
          <w:szCs w:val="24"/>
        </w:rPr>
        <w:fldChar w:fldCharType="separate"/>
      </w:r>
      <w:r w:rsidR="008E6D33" w:rsidRPr="00174296">
        <w:rPr>
          <w:rFonts w:ascii="Book Antiqua" w:hAnsi="Book Antiqua" w:cs="Times New Roman"/>
          <w:noProof/>
          <w:color w:val="000000" w:themeColor="text1"/>
          <w:spacing w:val="2"/>
          <w:sz w:val="24"/>
          <w:szCs w:val="24"/>
          <w:vertAlign w:val="superscript"/>
          <w:lang w:val="en-US"/>
        </w:rPr>
        <w:t>[</w:t>
      </w:r>
      <w:hyperlink w:anchor="_ENREF_55" w:tooltip="Bruchard, 2015 #39" w:history="1">
        <w:r w:rsidR="008E6D33" w:rsidRPr="00174296">
          <w:rPr>
            <w:rFonts w:ascii="Book Antiqua" w:hAnsi="Book Antiqua" w:cs="Times New Roman"/>
            <w:noProof/>
            <w:color w:val="000000" w:themeColor="text1"/>
            <w:spacing w:val="2"/>
            <w:sz w:val="24"/>
            <w:szCs w:val="24"/>
            <w:vertAlign w:val="superscript"/>
            <w:lang w:val="en-US"/>
          </w:rPr>
          <w:t>55</w:t>
        </w:r>
      </w:hyperlink>
      <w:r w:rsidR="008E6D33" w:rsidRPr="00174296">
        <w:rPr>
          <w:rFonts w:ascii="Book Antiqua" w:hAnsi="Book Antiqua" w:cs="Times New Roman"/>
          <w:noProof/>
          <w:color w:val="000000" w:themeColor="text1"/>
          <w:spacing w:val="2"/>
          <w:sz w:val="24"/>
          <w:szCs w:val="24"/>
          <w:vertAlign w:val="superscript"/>
          <w:lang w:val="en-US"/>
        </w:rPr>
        <w:t>]</w:t>
      </w:r>
      <w:r w:rsidR="00302402" w:rsidRPr="00174296">
        <w:rPr>
          <w:rFonts w:ascii="Book Antiqua" w:hAnsi="Book Antiqua" w:cs="Times New Roman"/>
          <w:color w:val="000000" w:themeColor="text1"/>
          <w:spacing w:val="2"/>
          <w:sz w:val="24"/>
          <w:szCs w:val="24"/>
        </w:rPr>
        <w:fldChar w:fldCharType="end"/>
      </w:r>
      <w:r w:rsidR="000E309E" w:rsidRPr="00174296">
        <w:rPr>
          <w:rFonts w:ascii="Book Antiqua" w:hAnsi="Book Antiqua" w:cs="Times New Roman"/>
          <w:color w:val="000000" w:themeColor="text1"/>
          <w:spacing w:val="2"/>
          <w:sz w:val="24"/>
          <w:szCs w:val="24"/>
          <w:lang w:val="en-US"/>
        </w:rPr>
        <w:t xml:space="preserve">. </w:t>
      </w:r>
      <w:r w:rsidR="00DA3B71" w:rsidRPr="00174296">
        <w:rPr>
          <w:rFonts w:ascii="Book Antiqua" w:hAnsi="Book Antiqua" w:cs="Times New Roman"/>
          <w:color w:val="000000" w:themeColor="text1"/>
          <w:spacing w:val="2"/>
          <w:sz w:val="24"/>
          <w:szCs w:val="24"/>
          <w:lang w:val="en-US"/>
        </w:rPr>
        <w:t>IL-1</w:t>
      </w:r>
      <w:r w:rsidR="00DA3B71" w:rsidRPr="00174296">
        <w:rPr>
          <w:rFonts w:ascii="Book Antiqua" w:hAnsi="Book Antiqua" w:cs="Times New Roman"/>
          <w:color w:val="000000" w:themeColor="text1"/>
          <w:spacing w:val="2"/>
          <w:sz w:val="24"/>
          <w:szCs w:val="24"/>
        </w:rPr>
        <w:t>β</w:t>
      </w:r>
      <w:r w:rsidR="00534DF6" w:rsidRPr="00174296">
        <w:rPr>
          <w:rFonts w:ascii="Book Antiqua" w:hAnsi="Book Antiqua" w:cs="Times New Roman"/>
          <w:color w:val="000000" w:themeColor="text1"/>
          <w:spacing w:val="2"/>
          <w:sz w:val="24"/>
          <w:szCs w:val="24"/>
          <w:lang w:val="en-US"/>
        </w:rPr>
        <w:t>,</w:t>
      </w:r>
      <w:r w:rsidR="00DA3B71" w:rsidRPr="00174296">
        <w:rPr>
          <w:rFonts w:ascii="Book Antiqua" w:hAnsi="Book Antiqua" w:cs="Times New Roman"/>
          <w:color w:val="000000" w:themeColor="text1"/>
          <w:spacing w:val="2"/>
          <w:sz w:val="24"/>
          <w:szCs w:val="24"/>
          <w:lang w:val="en-US"/>
        </w:rPr>
        <w:t xml:space="preserve"> which is </w:t>
      </w:r>
      <w:r w:rsidR="00665520" w:rsidRPr="00174296">
        <w:rPr>
          <w:rFonts w:ascii="Book Antiqua" w:hAnsi="Book Antiqua" w:cs="Times New Roman"/>
          <w:color w:val="000000" w:themeColor="text1"/>
          <w:spacing w:val="2"/>
          <w:sz w:val="24"/>
          <w:szCs w:val="24"/>
          <w:lang w:val="en-US"/>
        </w:rPr>
        <w:t>produced as a</w:t>
      </w:r>
      <w:r w:rsidR="00A141CB" w:rsidRPr="00174296">
        <w:rPr>
          <w:rFonts w:ascii="Book Antiqua" w:hAnsi="Book Antiqua" w:cs="Times New Roman"/>
          <w:color w:val="000000" w:themeColor="text1"/>
          <w:spacing w:val="2"/>
          <w:sz w:val="24"/>
          <w:szCs w:val="24"/>
          <w:lang w:val="en-US"/>
        </w:rPr>
        <w:t xml:space="preserve"> result of </w:t>
      </w:r>
      <w:r w:rsidR="00135559" w:rsidRPr="00174296">
        <w:rPr>
          <w:rFonts w:ascii="Book Antiqua" w:hAnsi="Book Antiqua" w:cs="Times New Roman"/>
          <w:color w:val="000000" w:themeColor="text1"/>
          <w:spacing w:val="2"/>
          <w:sz w:val="24"/>
          <w:szCs w:val="24"/>
          <w:lang w:val="en-US"/>
        </w:rPr>
        <w:t xml:space="preserve">activation of NLRP3 </w:t>
      </w:r>
      <w:proofErr w:type="spellStart"/>
      <w:r w:rsidR="00135559" w:rsidRPr="00174296">
        <w:rPr>
          <w:rFonts w:ascii="Book Antiqua" w:hAnsi="Book Antiqua" w:cs="Times New Roman"/>
          <w:color w:val="000000" w:themeColor="text1"/>
          <w:spacing w:val="2"/>
          <w:sz w:val="24"/>
          <w:szCs w:val="24"/>
          <w:lang w:val="en-US"/>
        </w:rPr>
        <w:t>inflammasome</w:t>
      </w:r>
      <w:proofErr w:type="spellEnd"/>
      <w:r w:rsidR="00534DF6" w:rsidRPr="00174296">
        <w:rPr>
          <w:rFonts w:ascii="Book Antiqua" w:hAnsi="Book Antiqua" w:cs="Times New Roman"/>
          <w:color w:val="000000" w:themeColor="text1"/>
          <w:spacing w:val="2"/>
          <w:sz w:val="24"/>
          <w:szCs w:val="24"/>
          <w:lang w:val="en-US"/>
        </w:rPr>
        <w:t>,</w:t>
      </w:r>
      <w:r w:rsidR="00135559" w:rsidRPr="00174296">
        <w:rPr>
          <w:rFonts w:ascii="Book Antiqua" w:hAnsi="Book Antiqua" w:cs="Times New Roman"/>
          <w:color w:val="000000" w:themeColor="text1"/>
          <w:spacing w:val="2"/>
          <w:sz w:val="24"/>
          <w:szCs w:val="24"/>
          <w:lang w:val="en-US"/>
        </w:rPr>
        <w:t xml:space="preserve"> has been </w:t>
      </w:r>
      <w:r w:rsidR="00534DF6" w:rsidRPr="00174296">
        <w:rPr>
          <w:rFonts w:ascii="Book Antiqua" w:hAnsi="Book Antiqua" w:cs="Times New Roman"/>
          <w:color w:val="000000" w:themeColor="text1"/>
          <w:spacing w:val="2"/>
          <w:sz w:val="24"/>
          <w:szCs w:val="24"/>
          <w:lang w:val="en-US"/>
        </w:rPr>
        <w:t>found</w:t>
      </w:r>
      <w:r w:rsidR="00A141CB" w:rsidRPr="00174296">
        <w:rPr>
          <w:rFonts w:ascii="Book Antiqua" w:hAnsi="Book Antiqua" w:cs="Times New Roman"/>
          <w:color w:val="000000" w:themeColor="text1"/>
          <w:spacing w:val="2"/>
          <w:sz w:val="24"/>
          <w:szCs w:val="24"/>
          <w:lang w:val="en-US"/>
        </w:rPr>
        <w:t xml:space="preserve"> to </w:t>
      </w:r>
      <w:r w:rsidR="009E72A9" w:rsidRPr="00174296">
        <w:rPr>
          <w:rFonts w:ascii="Book Antiqua" w:hAnsi="Book Antiqua" w:cs="Times New Roman"/>
          <w:color w:val="000000" w:themeColor="text1"/>
          <w:spacing w:val="2"/>
          <w:sz w:val="24"/>
          <w:szCs w:val="24"/>
          <w:lang w:val="en-US"/>
        </w:rPr>
        <w:t>contribute</w:t>
      </w:r>
      <w:r w:rsidR="00EA5FC0" w:rsidRPr="00174296">
        <w:rPr>
          <w:rFonts w:ascii="Book Antiqua" w:hAnsi="Book Antiqua" w:cs="Times New Roman"/>
          <w:color w:val="000000" w:themeColor="text1"/>
          <w:spacing w:val="2"/>
          <w:sz w:val="24"/>
          <w:szCs w:val="24"/>
          <w:lang w:val="en-US"/>
        </w:rPr>
        <w:t xml:space="preserve"> </w:t>
      </w:r>
      <w:r w:rsidR="00534DF6" w:rsidRPr="00174296">
        <w:rPr>
          <w:rFonts w:ascii="Book Antiqua" w:hAnsi="Book Antiqua" w:cs="Times New Roman"/>
          <w:color w:val="000000" w:themeColor="text1"/>
          <w:spacing w:val="2"/>
          <w:sz w:val="24"/>
          <w:szCs w:val="24"/>
          <w:lang w:val="en-US"/>
        </w:rPr>
        <w:t>to</w:t>
      </w:r>
      <w:r w:rsidR="00A141CB" w:rsidRPr="00174296">
        <w:rPr>
          <w:rFonts w:ascii="Book Antiqua" w:hAnsi="Book Antiqua" w:cs="Times New Roman"/>
          <w:color w:val="000000" w:themeColor="text1"/>
          <w:spacing w:val="2"/>
          <w:sz w:val="24"/>
          <w:szCs w:val="24"/>
          <w:lang w:val="en-US"/>
        </w:rPr>
        <w:t xml:space="preserve"> differentiation of </w:t>
      </w:r>
      <w:proofErr w:type="spellStart"/>
      <w:r w:rsidR="00A141CB" w:rsidRPr="00174296">
        <w:rPr>
          <w:rFonts w:ascii="Book Antiqua" w:hAnsi="Book Antiqua" w:cs="Times New Roman"/>
          <w:color w:val="000000" w:themeColor="text1"/>
          <w:spacing w:val="2"/>
          <w:sz w:val="24"/>
          <w:szCs w:val="24"/>
          <w:lang w:val="en-US"/>
        </w:rPr>
        <w:t>Th</w:t>
      </w:r>
      <w:proofErr w:type="spellEnd"/>
      <w:r w:rsidR="00A141CB" w:rsidRPr="00174296">
        <w:rPr>
          <w:rFonts w:ascii="Book Antiqua" w:hAnsi="Book Antiqua" w:cs="Times New Roman"/>
          <w:color w:val="000000" w:themeColor="text1"/>
          <w:spacing w:val="2"/>
          <w:sz w:val="24"/>
          <w:szCs w:val="24"/>
          <w:lang w:val="en-US"/>
        </w:rPr>
        <w:t xml:space="preserve"> lymphocytes, such as Th17 and Th1 derived from Th17 cells</w:t>
      </w:r>
      <w:r w:rsidR="00EA5FC0" w:rsidRPr="00174296">
        <w:rPr>
          <w:rFonts w:ascii="Book Antiqua" w:hAnsi="Book Antiqua" w:cs="Times New Roman"/>
          <w:color w:val="000000" w:themeColor="text1"/>
          <w:spacing w:val="2"/>
          <w:sz w:val="24"/>
          <w:szCs w:val="24"/>
          <w:lang w:val="en-US"/>
        </w:rPr>
        <w:t xml:space="preserve"> </w:t>
      </w:r>
      <w:r w:rsidR="00EA5FC0" w:rsidRPr="0018735E">
        <w:rPr>
          <w:rFonts w:ascii="Book Antiqua" w:hAnsi="Book Antiqua" w:cs="Times New Roman"/>
          <w:i/>
          <w:iCs/>
          <w:color w:val="000000" w:themeColor="text1"/>
          <w:spacing w:val="2"/>
          <w:sz w:val="24"/>
          <w:szCs w:val="24"/>
          <w:lang w:val="en-US"/>
        </w:rPr>
        <w:t>in vitro</w:t>
      </w:r>
      <w:r w:rsidR="00EA5FC0" w:rsidRPr="00174296">
        <w:rPr>
          <w:rFonts w:ascii="Book Antiqua" w:hAnsi="Book Antiqua" w:cs="Times New Roman"/>
          <w:color w:val="000000" w:themeColor="text1"/>
          <w:spacing w:val="2"/>
          <w:sz w:val="24"/>
          <w:szCs w:val="24"/>
          <w:lang w:val="en-US"/>
        </w:rPr>
        <w:t xml:space="preserve"> and </w:t>
      </w:r>
      <w:r w:rsidR="00EA5FC0" w:rsidRPr="0018735E">
        <w:rPr>
          <w:rFonts w:ascii="Book Antiqua" w:hAnsi="Book Antiqua" w:cs="Times New Roman"/>
          <w:i/>
          <w:iCs/>
          <w:color w:val="000000" w:themeColor="text1"/>
          <w:spacing w:val="2"/>
          <w:sz w:val="24"/>
          <w:szCs w:val="24"/>
          <w:lang w:val="en-US"/>
        </w:rPr>
        <w:t>in vivo</w:t>
      </w:r>
      <w:r w:rsidR="00302402" w:rsidRPr="00174296">
        <w:rPr>
          <w:rFonts w:ascii="Book Antiqua" w:hAnsi="Book Antiqua" w:cs="Times New Roman"/>
          <w:color w:val="000000" w:themeColor="text1"/>
          <w:spacing w:val="2"/>
          <w:sz w:val="24"/>
          <w:szCs w:val="24"/>
          <w:lang w:val="en-US"/>
        </w:rPr>
        <w:fldChar w:fldCharType="begin"/>
      </w:r>
      <w:r w:rsidR="008E6D33" w:rsidRPr="00174296">
        <w:rPr>
          <w:rFonts w:ascii="Book Antiqua" w:hAnsi="Book Antiqua" w:cs="Times New Roman"/>
          <w:color w:val="000000" w:themeColor="text1"/>
          <w:spacing w:val="2"/>
          <w:sz w:val="24"/>
          <w:szCs w:val="24"/>
          <w:lang w:val="en-US"/>
        </w:rPr>
        <w:instrText xml:space="preserve"> ADDIN EN.CITE &lt;EndNote&gt;&lt;Cite&gt;&lt;Author&gt;Santarlasci&lt;/Author&gt;&lt;Year&gt;2013&lt;/Year&gt;&lt;RecNum&gt;40&lt;/RecNum&gt;&lt;DisplayText&gt;&lt;style face="superscript"&gt;[56]&lt;/style&gt;&lt;/DisplayText&gt;&lt;record&gt;&lt;rec-number&gt;40&lt;/rec-number&gt;&lt;foreign-keys&gt;&lt;key app="EN" db-id="29xx22x57wdvvje2zdmp5styrv9f9ppxtez5"&gt;40&lt;/key&gt;&lt;/foreign-keys&gt;&lt;ref-type name="Journal Article"&gt;17&lt;/ref-type&gt;&lt;contributors&gt;&lt;authors&gt;&lt;author&gt;Santarlasci, Veronica&lt;/author&gt;&lt;author&gt;Cosmi, Lorenzo&lt;/author&gt;&lt;author&gt;Maggi, Laura&lt;/author&gt;&lt;author&gt;Liotta, Francesco&lt;/author&gt;&lt;author&gt;Annunziato, Francesco&lt;/author&gt;&lt;/authors&gt;&lt;/contributors&gt;&lt;titles&gt;&lt;title&gt;IL-1 and T helper immune responses&lt;/title&gt;&lt;secondary-title&gt;Frontiers in immunology&lt;/secondary-title&gt;&lt;/titles&gt;&lt;periodical&gt;&lt;full-title&gt;Frontiers in immunology&lt;/full-title&gt;&lt;/periodical&gt;&lt;pages&gt;182&lt;/pages&gt;&lt;volume&gt;4&lt;/volume&gt;&lt;dates&gt;&lt;year&gt;2013&lt;/year&gt;&lt;/dates&gt;&lt;isbn&gt;1664-3224&lt;/isbn&gt;&lt;urls&gt;&lt;/urls&gt;&lt;/record&gt;&lt;/Cite&gt;&lt;/EndNote&gt;</w:instrText>
      </w:r>
      <w:r w:rsidR="00302402" w:rsidRPr="00174296">
        <w:rPr>
          <w:rFonts w:ascii="Book Antiqua" w:hAnsi="Book Antiqua" w:cs="Times New Roman"/>
          <w:color w:val="000000" w:themeColor="text1"/>
          <w:spacing w:val="2"/>
          <w:sz w:val="24"/>
          <w:szCs w:val="24"/>
          <w:lang w:val="en-US"/>
        </w:rPr>
        <w:fldChar w:fldCharType="separate"/>
      </w:r>
      <w:r w:rsidR="008E6D33" w:rsidRPr="00174296">
        <w:rPr>
          <w:rFonts w:ascii="Book Antiqua" w:hAnsi="Book Antiqua" w:cs="Times New Roman"/>
          <w:noProof/>
          <w:color w:val="000000" w:themeColor="text1"/>
          <w:spacing w:val="2"/>
          <w:sz w:val="24"/>
          <w:szCs w:val="24"/>
          <w:vertAlign w:val="superscript"/>
          <w:lang w:val="en-US"/>
        </w:rPr>
        <w:t>[</w:t>
      </w:r>
      <w:hyperlink w:anchor="_ENREF_56" w:tooltip="Santarlasci, 2013 #40" w:history="1">
        <w:r w:rsidR="008E6D33" w:rsidRPr="00174296">
          <w:rPr>
            <w:rFonts w:ascii="Book Antiqua" w:hAnsi="Book Antiqua" w:cs="Times New Roman"/>
            <w:noProof/>
            <w:color w:val="000000" w:themeColor="text1"/>
            <w:spacing w:val="2"/>
            <w:sz w:val="24"/>
            <w:szCs w:val="24"/>
            <w:vertAlign w:val="superscript"/>
            <w:lang w:val="en-US"/>
          </w:rPr>
          <w:t>56</w:t>
        </w:r>
      </w:hyperlink>
      <w:r w:rsidR="008E6D33" w:rsidRPr="00174296">
        <w:rPr>
          <w:rFonts w:ascii="Book Antiqua" w:hAnsi="Book Antiqua" w:cs="Times New Roman"/>
          <w:noProof/>
          <w:color w:val="000000" w:themeColor="text1"/>
          <w:spacing w:val="2"/>
          <w:sz w:val="24"/>
          <w:szCs w:val="24"/>
          <w:vertAlign w:val="superscript"/>
          <w:lang w:val="en-US"/>
        </w:rPr>
        <w:t>]</w:t>
      </w:r>
      <w:r w:rsidR="00302402" w:rsidRPr="00174296">
        <w:rPr>
          <w:rFonts w:ascii="Book Antiqua" w:hAnsi="Book Antiqua" w:cs="Times New Roman"/>
          <w:color w:val="000000" w:themeColor="text1"/>
          <w:spacing w:val="2"/>
          <w:sz w:val="24"/>
          <w:szCs w:val="24"/>
          <w:lang w:val="en-US"/>
        </w:rPr>
        <w:fldChar w:fldCharType="end"/>
      </w:r>
      <w:r w:rsidR="00305E97" w:rsidRPr="00174296">
        <w:rPr>
          <w:rFonts w:ascii="Book Antiqua" w:hAnsi="Book Antiqua" w:cs="Times New Roman"/>
          <w:color w:val="000000" w:themeColor="text1"/>
          <w:spacing w:val="2"/>
          <w:sz w:val="24"/>
          <w:szCs w:val="24"/>
          <w:lang w:val="en-US"/>
        </w:rPr>
        <w:t>,</w:t>
      </w:r>
      <w:r w:rsidR="00F5612C" w:rsidRPr="00174296">
        <w:rPr>
          <w:rFonts w:ascii="Book Antiqua" w:hAnsi="Book Antiqua" w:cs="Times New Roman"/>
          <w:color w:val="000000" w:themeColor="text1"/>
          <w:spacing w:val="2"/>
          <w:sz w:val="24"/>
          <w:szCs w:val="24"/>
          <w:lang w:val="en-US"/>
        </w:rPr>
        <w:t xml:space="preserve"> and </w:t>
      </w:r>
      <w:r w:rsidR="00305E97" w:rsidRPr="00174296">
        <w:rPr>
          <w:rFonts w:ascii="Book Antiqua" w:hAnsi="Book Antiqua" w:cs="Times New Roman"/>
          <w:color w:val="000000" w:themeColor="text1"/>
          <w:spacing w:val="2"/>
          <w:sz w:val="24"/>
          <w:szCs w:val="24"/>
          <w:lang w:val="en-US"/>
        </w:rPr>
        <w:t xml:space="preserve">to </w:t>
      </w:r>
      <w:r w:rsidR="00F5612C" w:rsidRPr="00174296">
        <w:rPr>
          <w:rFonts w:ascii="Book Antiqua" w:hAnsi="Book Antiqua" w:cs="Times New Roman"/>
          <w:color w:val="000000" w:themeColor="text1"/>
          <w:spacing w:val="2"/>
          <w:sz w:val="24"/>
          <w:szCs w:val="24"/>
          <w:lang w:val="en-US"/>
        </w:rPr>
        <w:t>enhance</w:t>
      </w:r>
      <w:r w:rsidR="005754D0" w:rsidRPr="00174296">
        <w:rPr>
          <w:rFonts w:ascii="Book Antiqua" w:hAnsi="Book Antiqua" w:cs="Times New Roman"/>
          <w:color w:val="000000" w:themeColor="text1"/>
          <w:spacing w:val="2"/>
          <w:sz w:val="24"/>
          <w:szCs w:val="24"/>
          <w:lang w:val="en-US"/>
        </w:rPr>
        <w:t xml:space="preserve"> </w:t>
      </w:r>
      <w:r w:rsidR="00ED7FF7" w:rsidRPr="00174296">
        <w:rPr>
          <w:rFonts w:ascii="Book Antiqua" w:hAnsi="Book Antiqua" w:cs="Times New Roman"/>
          <w:color w:val="000000" w:themeColor="text1"/>
          <w:spacing w:val="2"/>
          <w:sz w:val="24"/>
          <w:szCs w:val="24"/>
          <w:lang w:val="en-US"/>
        </w:rPr>
        <w:t xml:space="preserve">the </w:t>
      </w:r>
      <w:r w:rsidR="008F4C3E" w:rsidRPr="00174296">
        <w:rPr>
          <w:rFonts w:ascii="Book Antiqua" w:hAnsi="Book Antiqua" w:cs="Times New Roman"/>
          <w:color w:val="000000" w:themeColor="text1"/>
          <w:spacing w:val="2"/>
          <w:sz w:val="24"/>
          <w:szCs w:val="24"/>
          <w:lang w:val="en-US"/>
        </w:rPr>
        <w:t xml:space="preserve">antigen-driven expansion </w:t>
      </w:r>
      <w:r w:rsidR="00D44810" w:rsidRPr="00174296">
        <w:rPr>
          <w:rFonts w:ascii="Book Antiqua" w:hAnsi="Book Antiqua" w:cs="Times New Roman"/>
          <w:color w:val="000000" w:themeColor="text1"/>
          <w:spacing w:val="2"/>
          <w:sz w:val="24"/>
          <w:szCs w:val="24"/>
          <w:lang w:val="en-US"/>
        </w:rPr>
        <w:t>of naive and memory T cells</w:t>
      </w:r>
      <w:r w:rsidR="00302402" w:rsidRPr="00174296">
        <w:rPr>
          <w:rFonts w:ascii="Book Antiqua" w:hAnsi="Book Antiqua" w:cs="Times New Roman"/>
          <w:color w:val="000000" w:themeColor="text1"/>
          <w:spacing w:val="2"/>
          <w:sz w:val="24"/>
          <w:szCs w:val="24"/>
          <w:lang w:val="en-US"/>
        </w:rPr>
        <w:fldChar w:fldCharType="begin"/>
      </w:r>
      <w:r w:rsidR="008E6D33" w:rsidRPr="00174296">
        <w:rPr>
          <w:rFonts w:ascii="Book Antiqua" w:hAnsi="Book Antiqua" w:cs="Times New Roman"/>
          <w:color w:val="000000" w:themeColor="text1"/>
          <w:spacing w:val="2"/>
          <w:sz w:val="24"/>
          <w:szCs w:val="24"/>
          <w:lang w:val="en-US"/>
        </w:rPr>
        <w:instrText xml:space="preserve"> ADDIN EN.CITE &lt;EndNote&gt;&lt;Cite&gt;&lt;Author&gt;Vargas&lt;/Author&gt;&lt;Year&gt;2017&lt;/Year&gt;&lt;RecNum&gt;41&lt;/RecNum&gt;&lt;DisplayText&gt;&lt;style face="superscript"&gt;[57]&lt;/style&gt;&lt;/DisplayText&gt;&lt;record&gt;&lt;rec-number&gt;41&lt;/rec-number&gt;&lt;foreign-keys&gt;&lt;key app="EN" db-id="29xx22x57wdvvje2zdmp5styrv9f9ppxtez5"&gt;41&lt;/key&gt;&lt;/foreign-keys&gt;&lt;ref-type name="Journal Article"&gt;17&lt;/ref-type&gt;&lt;contributors&gt;&lt;authors&gt;&lt;author&gt;Vargas, Thaiz Rivera&lt;/author&gt;&lt;author&gt;Martin, François&lt;/author&gt;&lt;author&gt;Apetoh, Lionel&lt;/author&gt;&lt;/authors&gt;&lt;/contributors&gt;&lt;titles&gt;&lt;title&gt;Role of interleukin-1-family cytokines on effector CD4 T cell differentiation&lt;/title&gt;&lt;secondary-title&gt;World Journal of Immunology&lt;/secondary-title&gt;&lt;/titles&gt;&lt;periodical&gt;&lt;full-title&gt;World Journal of Immunology&lt;/full-title&gt;&lt;/periodical&gt;&lt;pages&gt;24-31&lt;/pages&gt;&lt;volume&gt;7&lt;/volume&gt;&lt;number&gt;2&lt;/number&gt;&lt;dates&gt;&lt;year&gt;2017&lt;/year&gt;&lt;/dates&gt;&lt;urls&gt;&lt;/urls&gt;&lt;/record&gt;&lt;/Cite&gt;&lt;/EndNote&gt;</w:instrText>
      </w:r>
      <w:r w:rsidR="00302402" w:rsidRPr="00174296">
        <w:rPr>
          <w:rFonts w:ascii="Book Antiqua" w:hAnsi="Book Antiqua" w:cs="Times New Roman"/>
          <w:color w:val="000000" w:themeColor="text1"/>
          <w:spacing w:val="2"/>
          <w:sz w:val="24"/>
          <w:szCs w:val="24"/>
          <w:lang w:val="en-US"/>
        </w:rPr>
        <w:fldChar w:fldCharType="separate"/>
      </w:r>
      <w:r w:rsidR="008E6D33" w:rsidRPr="00174296">
        <w:rPr>
          <w:rFonts w:ascii="Book Antiqua" w:hAnsi="Book Antiqua" w:cs="Times New Roman"/>
          <w:noProof/>
          <w:color w:val="000000" w:themeColor="text1"/>
          <w:spacing w:val="2"/>
          <w:sz w:val="24"/>
          <w:szCs w:val="24"/>
          <w:vertAlign w:val="superscript"/>
          <w:lang w:val="en-US"/>
        </w:rPr>
        <w:t>[</w:t>
      </w:r>
      <w:hyperlink w:anchor="_ENREF_57" w:tooltip="Vargas, 2017 #41" w:history="1">
        <w:r w:rsidR="008E6D33" w:rsidRPr="00174296">
          <w:rPr>
            <w:rFonts w:ascii="Book Antiqua" w:hAnsi="Book Antiqua" w:cs="Times New Roman"/>
            <w:noProof/>
            <w:color w:val="000000" w:themeColor="text1"/>
            <w:spacing w:val="2"/>
            <w:sz w:val="24"/>
            <w:szCs w:val="24"/>
            <w:vertAlign w:val="superscript"/>
            <w:lang w:val="en-US"/>
          </w:rPr>
          <w:t>57</w:t>
        </w:r>
      </w:hyperlink>
      <w:r w:rsidR="008E6D33" w:rsidRPr="00174296">
        <w:rPr>
          <w:rFonts w:ascii="Book Antiqua" w:hAnsi="Book Antiqua" w:cs="Times New Roman"/>
          <w:noProof/>
          <w:color w:val="000000" w:themeColor="text1"/>
          <w:spacing w:val="2"/>
          <w:sz w:val="24"/>
          <w:szCs w:val="24"/>
          <w:vertAlign w:val="superscript"/>
          <w:lang w:val="en-US"/>
        </w:rPr>
        <w:t>]</w:t>
      </w:r>
      <w:r w:rsidR="00302402" w:rsidRPr="00174296">
        <w:rPr>
          <w:rFonts w:ascii="Book Antiqua" w:hAnsi="Book Antiqua" w:cs="Times New Roman"/>
          <w:color w:val="000000" w:themeColor="text1"/>
          <w:spacing w:val="2"/>
          <w:sz w:val="24"/>
          <w:szCs w:val="24"/>
          <w:lang w:val="en-US"/>
        </w:rPr>
        <w:fldChar w:fldCharType="end"/>
      </w:r>
      <w:r w:rsidR="00EE0F03" w:rsidRPr="00174296">
        <w:rPr>
          <w:rFonts w:ascii="Book Antiqua" w:hAnsi="Book Antiqua" w:cs="Times New Roman"/>
          <w:color w:val="000000" w:themeColor="text1"/>
          <w:spacing w:val="2"/>
          <w:sz w:val="24"/>
          <w:szCs w:val="24"/>
          <w:lang w:val="en-US"/>
        </w:rPr>
        <w:t xml:space="preserve">. </w:t>
      </w:r>
    </w:p>
    <w:p w:rsidR="0027707E" w:rsidRPr="00174296" w:rsidRDefault="00F55FA6" w:rsidP="0053304F">
      <w:pPr>
        <w:autoSpaceDE w:val="0"/>
        <w:autoSpaceDN w:val="0"/>
        <w:adjustRightInd w:val="0"/>
        <w:spacing w:after="0" w:line="360" w:lineRule="auto"/>
        <w:ind w:firstLineChars="100" w:firstLine="240"/>
        <w:jc w:val="both"/>
        <w:rPr>
          <w:rFonts w:ascii="Book Antiqua" w:hAnsi="Book Antiqua" w:cs="Times New Roman"/>
          <w:color w:val="000000" w:themeColor="text1"/>
          <w:sz w:val="24"/>
          <w:szCs w:val="24"/>
          <w:lang w:val="en-US"/>
        </w:rPr>
      </w:pPr>
      <w:r w:rsidRPr="00174296">
        <w:rPr>
          <w:rFonts w:ascii="Book Antiqua" w:hAnsi="Book Antiqua" w:cs="Times New Roman"/>
          <w:color w:val="000000" w:themeColor="text1"/>
          <w:sz w:val="24"/>
          <w:szCs w:val="24"/>
          <w:lang w:val="en-US"/>
        </w:rPr>
        <w:t>The mechanism</w:t>
      </w:r>
      <w:r w:rsidR="00305E97" w:rsidRPr="00174296">
        <w:rPr>
          <w:rFonts w:ascii="Book Antiqua" w:hAnsi="Book Antiqua" w:cs="Times New Roman"/>
          <w:color w:val="000000" w:themeColor="text1"/>
          <w:sz w:val="24"/>
          <w:szCs w:val="24"/>
          <w:lang w:val="en-US"/>
        </w:rPr>
        <w:t>,</w:t>
      </w:r>
      <w:r w:rsidRPr="00174296">
        <w:rPr>
          <w:rFonts w:ascii="Book Antiqua" w:hAnsi="Book Antiqua" w:cs="Times New Roman"/>
          <w:color w:val="000000" w:themeColor="text1"/>
          <w:sz w:val="24"/>
          <w:szCs w:val="24"/>
          <w:lang w:val="en-US"/>
        </w:rPr>
        <w:t xml:space="preserve"> </w:t>
      </w:r>
      <w:r w:rsidR="00FB0298" w:rsidRPr="00174296">
        <w:rPr>
          <w:rFonts w:ascii="Book Antiqua" w:hAnsi="Book Antiqua" w:cs="Times New Roman"/>
          <w:color w:val="000000" w:themeColor="text1"/>
          <w:sz w:val="24"/>
          <w:szCs w:val="24"/>
          <w:lang w:val="en-US"/>
        </w:rPr>
        <w:t xml:space="preserve">by which NLRP3 </w:t>
      </w:r>
      <w:proofErr w:type="spellStart"/>
      <w:r w:rsidR="00FB0298" w:rsidRPr="00174296">
        <w:rPr>
          <w:rFonts w:ascii="Book Antiqua" w:hAnsi="Book Antiqua" w:cs="Times New Roman"/>
          <w:color w:val="000000" w:themeColor="text1"/>
          <w:sz w:val="24"/>
          <w:szCs w:val="24"/>
          <w:lang w:val="en-US"/>
        </w:rPr>
        <w:t>inflammasome</w:t>
      </w:r>
      <w:proofErr w:type="spellEnd"/>
      <w:r w:rsidR="00FB0298" w:rsidRPr="00174296">
        <w:rPr>
          <w:rFonts w:ascii="Book Antiqua" w:hAnsi="Book Antiqua" w:cs="Times New Roman"/>
          <w:color w:val="000000" w:themeColor="text1"/>
          <w:sz w:val="24"/>
          <w:szCs w:val="24"/>
          <w:lang w:val="en-US"/>
        </w:rPr>
        <w:t xml:space="preserve"> </w:t>
      </w:r>
      <w:r w:rsidRPr="00174296">
        <w:rPr>
          <w:rFonts w:ascii="Book Antiqua" w:hAnsi="Book Antiqua" w:cs="Times New Roman"/>
          <w:color w:val="000000" w:themeColor="text1"/>
          <w:sz w:val="24"/>
          <w:szCs w:val="24"/>
          <w:lang w:val="en-US"/>
        </w:rPr>
        <w:t xml:space="preserve">links innate </w:t>
      </w:r>
      <w:r w:rsidR="00305E97" w:rsidRPr="00174296">
        <w:rPr>
          <w:rFonts w:ascii="Book Antiqua" w:hAnsi="Book Antiqua" w:cs="Times New Roman"/>
          <w:color w:val="000000" w:themeColor="text1"/>
          <w:sz w:val="24"/>
          <w:szCs w:val="24"/>
          <w:lang w:val="en-US"/>
        </w:rPr>
        <w:t>to</w:t>
      </w:r>
      <w:r w:rsidR="00E410AB" w:rsidRPr="00174296">
        <w:rPr>
          <w:rFonts w:ascii="Book Antiqua" w:hAnsi="Book Antiqua" w:cs="Times New Roman"/>
          <w:color w:val="000000" w:themeColor="text1"/>
          <w:sz w:val="24"/>
          <w:szCs w:val="24"/>
          <w:lang w:val="en-US"/>
        </w:rPr>
        <w:t xml:space="preserve"> </w:t>
      </w:r>
      <w:r w:rsidRPr="00174296">
        <w:rPr>
          <w:rFonts w:ascii="Book Antiqua" w:hAnsi="Book Antiqua" w:cs="Times New Roman"/>
          <w:color w:val="000000" w:themeColor="text1"/>
          <w:sz w:val="24"/>
          <w:szCs w:val="24"/>
          <w:lang w:val="en-US"/>
        </w:rPr>
        <w:t>adaptive immuni</w:t>
      </w:r>
      <w:r w:rsidR="005A1A78" w:rsidRPr="00174296">
        <w:rPr>
          <w:rFonts w:ascii="Book Antiqua" w:hAnsi="Book Antiqua" w:cs="Times New Roman"/>
          <w:color w:val="000000" w:themeColor="text1"/>
          <w:sz w:val="24"/>
          <w:szCs w:val="24"/>
          <w:lang w:val="en-US"/>
        </w:rPr>
        <w:t>ty in IBD</w:t>
      </w:r>
      <w:r w:rsidR="00305E97" w:rsidRPr="00174296">
        <w:rPr>
          <w:rFonts w:ascii="Book Antiqua" w:hAnsi="Book Antiqua" w:cs="Times New Roman"/>
          <w:color w:val="000000" w:themeColor="text1"/>
          <w:sz w:val="24"/>
          <w:szCs w:val="24"/>
          <w:lang w:val="en-US"/>
        </w:rPr>
        <w:t>,</w:t>
      </w:r>
      <w:r w:rsidR="005A1A78" w:rsidRPr="00174296">
        <w:rPr>
          <w:rFonts w:ascii="Book Antiqua" w:hAnsi="Book Antiqua" w:cs="Times New Roman"/>
          <w:color w:val="000000" w:themeColor="text1"/>
          <w:sz w:val="24"/>
          <w:szCs w:val="24"/>
          <w:lang w:val="en-US"/>
        </w:rPr>
        <w:t xml:space="preserve"> has not been elucidated. </w:t>
      </w:r>
      <w:hyperlink r:id="rId9" w:history="1">
        <w:r w:rsidRPr="00174296">
          <w:rPr>
            <w:rFonts w:ascii="Book Antiqua" w:hAnsi="Book Antiqua" w:cs="Times New Roman"/>
            <w:color w:val="000000" w:themeColor="text1"/>
            <w:sz w:val="24"/>
            <w:szCs w:val="24"/>
            <w:lang w:val="en-US"/>
          </w:rPr>
          <w:t>Mak'Anyengo</w:t>
        </w:r>
      </w:hyperlink>
      <w:r w:rsidRPr="00174296">
        <w:rPr>
          <w:rFonts w:ascii="Book Antiqua" w:hAnsi="Book Antiqua" w:cs="Times New Roman"/>
          <w:color w:val="000000" w:themeColor="text1"/>
          <w:sz w:val="24"/>
          <w:szCs w:val="24"/>
          <w:lang w:val="en-US"/>
        </w:rPr>
        <w:t xml:space="preserve"> </w:t>
      </w:r>
      <w:r w:rsidRPr="0053304F">
        <w:rPr>
          <w:rFonts w:ascii="Book Antiqua" w:hAnsi="Book Antiqua" w:cs="Times New Roman"/>
          <w:i/>
          <w:iCs/>
          <w:color w:val="000000" w:themeColor="text1"/>
          <w:sz w:val="24"/>
          <w:szCs w:val="24"/>
          <w:lang w:val="en-US"/>
        </w:rPr>
        <w:t>et al</w:t>
      </w:r>
      <w:r w:rsidR="0053304F" w:rsidRPr="00174296">
        <w:rPr>
          <w:rFonts w:ascii="Book Antiqua" w:hAnsi="Book Antiqua" w:cs="Times New Roman"/>
          <w:color w:val="000000" w:themeColor="text1"/>
          <w:sz w:val="24"/>
          <w:szCs w:val="24"/>
          <w:lang w:val="en-US"/>
        </w:rPr>
        <w:fldChar w:fldCharType="begin"/>
      </w:r>
      <w:r w:rsidR="0053304F" w:rsidRPr="00174296">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53304F" w:rsidRPr="00174296">
        <w:rPr>
          <w:rFonts w:ascii="Times New Roman" w:hAnsi="Times New Roman" w:cs="Times New Roman"/>
          <w:color w:val="000000" w:themeColor="text1"/>
          <w:sz w:val="24"/>
          <w:szCs w:val="24"/>
          <w:lang w:val="en-US"/>
        </w:rPr>
        <w:instrText>‑</w:instrText>
      </w:r>
      <w:r w:rsidR="0053304F" w:rsidRPr="00174296">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53304F" w:rsidRPr="00174296">
        <w:rPr>
          <w:rFonts w:ascii="Book Antiqua" w:hAnsi="Book Antiqua" w:cs="Times New Roman"/>
          <w:color w:val="000000" w:themeColor="text1"/>
          <w:sz w:val="24"/>
          <w:szCs w:val="24"/>
          <w:lang w:val="en-US"/>
        </w:rPr>
        <w:fldChar w:fldCharType="separate"/>
      </w:r>
      <w:r w:rsidR="0053304F" w:rsidRPr="00174296">
        <w:rPr>
          <w:rFonts w:ascii="Book Antiqua" w:hAnsi="Book Antiqua" w:cs="Times New Roman"/>
          <w:noProof/>
          <w:color w:val="000000" w:themeColor="text1"/>
          <w:sz w:val="24"/>
          <w:szCs w:val="24"/>
          <w:vertAlign w:val="superscript"/>
          <w:lang w:val="en-US"/>
        </w:rPr>
        <w:t>[</w:t>
      </w:r>
      <w:hyperlink w:anchor="_ENREF_58" w:tooltip="Mak’Anyengo, 2018 #42" w:history="1">
        <w:r w:rsidR="0053304F" w:rsidRPr="00174296">
          <w:rPr>
            <w:rFonts w:ascii="Book Antiqua" w:hAnsi="Book Antiqua" w:cs="Times New Roman"/>
            <w:noProof/>
            <w:color w:val="000000" w:themeColor="text1"/>
            <w:sz w:val="24"/>
            <w:szCs w:val="24"/>
            <w:vertAlign w:val="superscript"/>
            <w:lang w:val="en-US"/>
          </w:rPr>
          <w:t>58</w:t>
        </w:r>
      </w:hyperlink>
      <w:r w:rsidR="0053304F" w:rsidRPr="00174296">
        <w:rPr>
          <w:rFonts w:ascii="Book Antiqua" w:hAnsi="Book Antiqua" w:cs="Times New Roman"/>
          <w:noProof/>
          <w:color w:val="000000" w:themeColor="text1"/>
          <w:sz w:val="24"/>
          <w:szCs w:val="24"/>
          <w:vertAlign w:val="superscript"/>
          <w:lang w:val="en-US"/>
        </w:rPr>
        <w:t>]</w:t>
      </w:r>
      <w:r w:rsidR="0053304F" w:rsidRPr="00174296">
        <w:rPr>
          <w:rFonts w:ascii="Book Antiqua" w:hAnsi="Book Antiqua" w:cs="Times New Roman"/>
          <w:color w:val="000000" w:themeColor="text1"/>
          <w:sz w:val="24"/>
          <w:szCs w:val="24"/>
          <w:lang w:val="en-US"/>
        </w:rPr>
        <w:fldChar w:fldCharType="end"/>
      </w:r>
      <w:r w:rsidRPr="00174296">
        <w:rPr>
          <w:rFonts w:ascii="Book Antiqua" w:hAnsi="Book Antiqua" w:cs="Times New Roman"/>
          <w:color w:val="000000" w:themeColor="text1"/>
          <w:sz w:val="24"/>
          <w:szCs w:val="24"/>
          <w:lang w:val="en-US"/>
        </w:rPr>
        <w:t xml:space="preserve">, </w:t>
      </w:r>
      <w:r w:rsidR="00D054D5" w:rsidRPr="00174296">
        <w:rPr>
          <w:rFonts w:ascii="Book Antiqua" w:hAnsi="Book Antiqua" w:cs="Times New Roman"/>
          <w:color w:val="000000" w:themeColor="text1"/>
          <w:sz w:val="24"/>
          <w:szCs w:val="24"/>
          <w:lang w:val="en-US"/>
        </w:rPr>
        <w:t>using</w:t>
      </w:r>
      <w:r w:rsidRPr="00174296">
        <w:rPr>
          <w:rFonts w:ascii="Book Antiqua" w:hAnsi="Book Antiqua" w:cs="Times New Roman"/>
          <w:color w:val="000000" w:themeColor="text1"/>
          <w:sz w:val="24"/>
          <w:szCs w:val="24"/>
          <w:lang w:val="en-US"/>
        </w:rPr>
        <w:t xml:space="preserve"> a T cell transfer murine colitis model, </w:t>
      </w:r>
      <w:r w:rsidR="00D054D5" w:rsidRPr="00174296">
        <w:rPr>
          <w:rFonts w:ascii="Book Antiqua" w:hAnsi="Book Antiqua" w:cs="Times New Roman"/>
          <w:color w:val="000000" w:themeColor="text1"/>
          <w:sz w:val="24"/>
          <w:szCs w:val="24"/>
          <w:lang w:val="en-US"/>
        </w:rPr>
        <w:t xml:space="preserve">examined </w:t>
      </w:r>
      <w:r w:rsidRPr="00174296">
        <w:rPr>
          <w:rFonts w:ascii="Book Antiqua" w:hAnsi="Book Antiqua" w:cs="Times New Roman"/>
          <w:color w:val="000000" w:themeColor="text1"/>
          <w:sz w:val="24"/>
          <w:szCs w:val="24"/>
          <w:lang w:val="en-US"/>
        </w:rPr>
        <w:t>the role of the N</w:t>
      </w:r>
      <w:r w:rsidR="00D054D5" w:rsidRPr="00174296">
        <w:rPr>
          <w:rFonts w:ascii="Book Antiqua" w:hAnsi="Book Antiqua" w:cs="Times New Roman"/>
          <w:color w:val="000000" w:themeColor="text1"/>
          <w:sz w:val="24"/>
          <w:szCs w:val="24"/>
          <w:lang w:val="en-US"/>
        </w:rPr>
        <w:t>LRP</w:t>
      </w:r>
      <w:r w:rsidRPr="00174296">
        <w:rPr>
          <w:rFonts w:ascii="Book Antiqua" w:hAnsi="Book Antiqua" w:cs="Times New Roman"/>
          <w:color w:val="000000" w:themeColor="text1"/>
          <w:sz w:val="24"/>
          <w:szCs w:val="24"/>
          <w:lang w:val="en-US"/>
        </w:rPr>
        <w:t xml:space="preserve">3 </w:t>
      </w:r>
      <w:proofErr w:type="spellStart"/>
      <w:r w:rsidRPr="00174296">
        <w:rPr>
          <w:rFonts w:ascii="Book Antiqua" w:hAnsi="Book Antiqua" w:cs="Times New Roman"/>
          <w:color w:val="000000" w:themeColor="text1"/>
          <w:sz w:val="24"/>
          <w:szCs w:val="24"/>
          <w:lang w:val="en-US"/>
        </w:rPr>
        <w:t>inflammasome</w:t>
      </w:r>
      <w:proofErr w:type="spellEnd"/>
      <w:r w:rsidRPr="00174296">
        <w:rPr>
          <w:rFonts w:ascii="Book Antiqua" w:hAnsi="Book Antiqua" w:cs="Times New Roman"/>
          <w:color w:val="000000" w:themeColor="text1"/>
          <w:sz w:val="24"/>
          <w:szCs w:val="24"/>
          <w:lang w:val="en-US"/>
        </w:rPr>
        <w:t xml:space="preserve"> in </w:t>
      </w:r>
      <w:r w:rsidR="00D054D5" w:rsidRPr="00174296">
        <w:rPr>
          <w:rFonts w:ascii="Book Antiqua" w:hAnsi="Book Antiqua" w:cs="Times New Roman"/>
          <w:color w:val="000000" w:themeColor="text1"/>
          <w:sz w:val="24"/>
          <w:szCs w:val="24"/>
          <w:lang w:val="en-US"/>
        </w:rPr>
        <w:t>DCs’</w:t>
      </w:r>
      <w:r w:rsidR="003716E2" w:rsidRPr="00174296">
        <w:rPr>
          <w:rFonts w:ascii="Book Antiqua" w:hAnsi="Book Antiqua" w:cs="Times New Roman"/>
          <w:color w:val="000000" w:themeColor="text1"/>
          <w:sz w:val="24"/>
          <w:szCs w:val="24"/>
          <w:lang w:val="en-US"/>
        </w:rPr>
        <w:t xml:space="preserve"> </w:t>
      </w:r>
      <w:r w:rsidRPr="00174296">
        <w:rPr>
          <w:rFonts w:ascii="Book Antiqua" w:hAnsi="Book Antiqua" w:cs="Times New Roman"/>
          <w:color w:val="000000" w:themeColor="text1"/>
          <w:sz w:val="24"/>
          <w:szCs w:val="24"/>
          <w:lang w:val="en-US"/>
        </w:rPr>
        <w:t>differentiation</w:t>
      </w:r>
      <w:r w:rsidR="00D054D5" w:rsidRPr="00174296">
        <w:rPr>
          <w:rFonts w:ascii="Book Antiqua" w:hAnsi="Book Antiqua" w:cs="Times New Roman"/>
          <w:color w:val="000000" w:themeColor="text1"/>
          <w:sz w:val="24"/>
          <w:szCs w:val="24"/>
          <w:lang w:val="en-US"/>
        </w:rPr>
        <w:t xml:space="preserve">, </w:t>
      </w:r>
      <w:r w:rsidR="00FB0298" w:rsidRPr="00174296">
        <w:rPr>
          <w:rFonts w:ascii="Book Antiqua" w:hAnsi="Book Antiqua" w:cs="Times New Roman"/>
          <w:color w:val="000000" w:themeColor="text1"/>
          <w:sz w:val="24"/>
          <w:szCs w:val="24"/>
          <w:lang w:val="en-US"/>
        </w:rPr>
        <w:t xml:space="preserve">T cell polarization </w:t>
      </w:r>
      <w:r w:rsidR="00D054D5" w:rsidRPr="00174296">
        <w:rPr>
          <w:rFonts w:ascii="Book Antiqua" w:hAnsi="Book Antiqua" w:cs="Times New Roman"/>
          <w:color w:val="000000" w:themeColor="text1"/>
          <w:sz w:val="24"/>
          <w:szCs w:val="24"/>
          <w:lang w:val="en-US"/>
        </w:rPr>
        <w:t>and</w:t>
      </w:r>
      <w:r w:rsidR="00FB0298" w:rsidRPr="00174296">
        <w:rPr>
          <w:rFonts w:ascii="Book Antiqua" w:hAnsi="Book Antiqua" w:cs="Times New Roman"/>
          <w:color w:val="000000" w:themeColor="text1"/>
          <w:sz w:val="24"/>
          <w:szCs w:val="24"/>
          <w:lang w:val="en-US"/>
        </w:rPr>
        <w:t xml:space="preserve"> </w:t>
      </w:r>
      <w:r w:rsidR="004035D6" w:rsidRPr="00174296">
        <w:rPr>
          <w:rFonts w:ascii="Book Antiqua" w:hAnsi="Book Antiqua" w:cs="Times New Roman"/>
          <w:color w:val="000000" w:themeColor="text1"/>
          <w:sz w:val="24"/>
          <w:szCs w:val="24"/>
          <w:lang w:val="en-US"/>
        </w:rPr>
        <w:t xml:space="preserve">intestinal inflammation. </w:t>
      </w:r>
      <w:r w:rsidRPr="00174296">
        <w:rPr>
          <w:rFonts w:ascii="Book Antiqua" w:hAnsi="Book Antiqua" w:cs="Times New Roman"/>
          <w:color w:val="000000" w:themeColor="text1"/>
          <w:sz w:val="24"/>
          <w:szCs w:val="24"/>
          <w:lang w:val="en-US"/>
        </w:rPr>
        <w:t xml:space="preserve">Intestinal DCs </w:t>
      </w:r>
      <w:r w:rsidR="00305E97" w:rsidRPr="00174296">
        <w:rPr>
          <w:rFonts w:ascii="Book Antiqua" w:hAnsi="Book Antiqua" w:cs="Times New Roman"/>
          <w:color w:val="000000" w:themeColor="text1"/>
          <w:sz w:val="24"/>
          <w:szCs w:val="24"/>
          <w:lang w:val="en-US"/>
        </w:rPr>
        <w:t>have</w:t>
      </w:r>
      <w:r w:rsidR="00D054D5" w:rsidRPr="00174296">
        <w:rPr>
          <w:rFonts w:ascii="Book Antiqua" w:hAnsi="Book Antiqua" w:cs="Times New Roman"/>
          <w:color w:val="000000" w:themeColor="text1"/>
          <w:sz w:val="24"/>
          <w:szCs w:val="24"/>
          <w:lang w:val="en-US"/>
        </w:rPr>
        <w:t xml:space="preserve"> a </w:t>
      </w:r>
      <w:r w:rsidR="00305E97" w:rsidRPr="00174296">
        <w:rPr>
          <w:rFonts w:ascii="Book Antiqua" w:hAnsi="Book Antiqua" w:cs="Times New Roman"/>
          <w:color w:val="000000" w:themeColor="text1"/>
          <w:sz w:val="24"/>
          <w:szCs w:val="24"/>
          <w:lang w:val="en-US"/>
        </w:rPr>
        <w:t>significant</w:t>
      </w:r>
      <w:r w:rsidR="00D054D5" w:rsidRPr="00174296">
        <w:rPr>
          <w:rFonts w:ascii="Book Antiqua" w:hAnsi="Book Antiqua" w:cs="Times New Roman"/>
          <w:color w:val="000000" w:themeColor="text1"/>
          <w:sz w:val="24"/>
          <w:szCs w:val="24"/>
          <w:lang w:val="en-US"/>
        </w:rPr>
        <w:t xml:space="preserve"> </w:t>
      </w:r>
      <w:r w:rsidR="00305E97" w:rsidRPr="00174296">
        <w:rPr>
          <w:rFonts w:ascii="Book Antiqua" w:hAnsi="Book Antiqua" w:cs="Times New Roman"/>
          <w:color w:val="000000" w:themeColor="text1"/>
          <w:sz w:val="24"/>
          <w:szCs w:val="24"/>
          <w:lang w:val="en-US"/>
        </w:rPr>
        <w:t>involvement</w:t>
      </w:r>
      <w:r w:rsidR="00D054D5" w:rsidRPr="00174296">
        <w:rPr>
          <w:rFonts w:ascii="Book Antiqua" w:hAnsi="Book Antiqua" w:cs="Times New Roman"/>
          <w:color w:val="000000" w:themeColor="text1"/>
          <w:sz w:val="24"/>
          <w:szCs w:val="24"/>
          <w:lang w:val="en-US"/>
        </w:rPr>
        <w:t xml:space="preserve"> </w:t>
      </w:r>
      <w:r w:rsidR="00D02D7A" w:rsidRPr="00174296">
        <w:rPr>
          <w:rFonts w:ascii="Book Antiqua" w:hAnsi="Book Antiqua" w:cs="Times New Roman"/>
          <w:color w:val="000000" w:themeColor="text1"/>
          <w:sz w:val="24"/>
          <w:szCs w:val="24"/>
          <w:lang w:val="en-US"/>
        </w:rPr>
        <w:t xml:space="preserve">in </w:t>
      </w:r>
      <w:r w:rsidRPr="00174296">
        <w:rPr>
          <w:rFonts w:ascii="Book Antiqua" w:hAnsi="Book Antiqua" w:cs="Times New Roman"/>
          <w:color w:val="000000" w:themeColor="text1"/>
          <w:sz w:val="24"/>
          <w:szCs w:val="24"/>
          <w:lang w:val="en-US"/>
        </w:rPr>
        <w:t xml:space="preserve">antigen presentation, T cell activity and </w:t>
      </w:r>
      <w:proofErr w:type="spellStart"/>
      <w:r w:rsidRPr="00174296">
        <w:rPr>
          <w:rFonts w:ascii="Book Antiqua" w:hAnsi="Book Antiqua" w:cs="Times New Roman"/>
          <w:color w:val="000000" w:themeColor="text1"/>
          <w:sz w:val="24"/>
          <w:szCs w:val="24"/>
          <w:lang w:val="en-US"/>
        </w:rPr>
        <w:t>Treg</w:t>
      </w:r>
      <w:r w:rsidR="00D054D5" w:rsidRPr="00174296">
        <w:rPr>
          <w:rFonts w:ascii="Book Antiqua" w:hAnsi="Book Antiqua" w:cs="Times New Roman"/>
          <w:color w:val="000000" w:themeColor="text1"/>
          <w:sz w:val="24"/>
          <w:szCs w:val="24"/>
          <w:lang w:val="en-US"/>
        </w:rPr>
        <w:t>s</w:t>
      </w:r>
      <w:proofErr w:type="spellEnd"/>
      <w:r w:rsidR="00D054D5" w:rsidRPr="00174296">
        <w:rPr>
          <w:rFonts w:ascii="Book Antiqua" w:hAnsi="Book Antiqua" w:cs="Times New Roman"/>
          <w:color w:val="000000" w:themeColor="text1"/>
          <w:sz w:val="24"/>
          <w:szCs w:val="24"/>
          <w:lang w:val="en-US"/>
        </w:rPr>
        <w:t xml:space="preserve"> </w:t>
      </w:r>
      <w:r w:rsidRPr="00174296">
        <w:rPr>
          <w:rFonts w:ascii="Book Antiqua" w:hAnsi="Book Antiqua" w:cs="Times New Roman"/>
          <w:color w:val="000000" w:themeColor="text1"/>
          <w:sz w:val="24"/>
          <w:szCs w:val="24"/>
          <w:lang w:val="en-US"/>
        </w:rPr>
        <w:t>differentiation</w:t>
      </w:r>
      <w:r w:rsidR="00F36966" w:rsidRPr="00174296">
        <w:rPr>
          <w:rFonts w:ascii="Book Antiqua" w:hAnsi="Book Antiqua" w:cs="Times New Roman"/>
          <w:color w:val="000000" w:themeColor="text1"/>
          <w:sz w:val="24"/>
          <w:szCs w:val="24"/>
          <w:lang w:val="en-US"/>
        </w:rPr>
        <w:t>. Specifically</w:t>
      </w:r>
      <w:r w:rsidR="00D02D7A" w:rsidRPr="00174296">
        <w:rPr>
          <w:rFonts w:ascii="Book Antiqua" w:hAnsi="Book Antiqua" w:cs="Times New Roman"/>
          <w:color w:val="000000" w:themeColor="text1"/>
          <w:sz w:val="24"/>
          <w:szCs w:val="24"/>
          <w:lang w:val="en-US"/>
        </w:rPr>
        <w:t>,</w:t>
      </w:r>
      <w:r w:rsidR="00F36966" w:rsidRPr="00174296">
        <w:rPr>
          <w:rFonts w:ascii="Book Antiqua" w:hAnsi="Book Antiqua" w:cs="Times New Roman"/>
          <w:color w:val="000000" w:themeColor="text1"/>
          <w:sz w:val="24"/>
          <w:szCs w:val="24"/>
          <w:lang w:val="en-US"/>
        </w:rPr>
        <w:t xml:space="preserve"> intestinal CD103</w:t>
      </w:r>
      <w:r w:rsidR="00F36966" w:rsidRPr="00174296">
        <w:rPr>
          <w:rFonts w:ascii="Book Antiqua" w:hAnsi="Book Antiqua" w:cs="Times New Roman"/>
          <w:color w:val="000000" w:themeColor="text1"/>
          <w:sz w:val="24"/>
          <w:szCs w:val="24"/>
          <w:vertAlign w:val="superscript"/>
          <w:lang w:val="en-US"/>
        </w:rPr>
        <w:t xml:space="preserve">+ </w:t>
      </w:r>
      <w:r w:rsidR="00F36966" w:rsidRPr="00174296">
        <w:rPr>
          <w:rFonts w:ascii="Book Antiqua" w:hAnsi="Book Antiqua" w:cs="Times New Roman"/>
          <w:color w:val="000000" w:themeColor="text1"/>
          <w:sz w:val="24"/>
          <w:szCs w:val="24"/>
          <w:lang w:val="en-US"/>
        </w:rPr>
        <w:t>DC</w:t>
      </w:r>
      <w:r w:rsidR="007C109A" w:rsidRPr="00174296">
        <w:rPr>
          <w:rFonts w:ascii="Book Antiqua" w:hAnsi="Book Antiqua" w:cs="Times New Roman"/>
          <w:color w:val="000000" w:themeColor="text1"/>
          <w:sz w:val="24"/>
          <w:szCs w:val="24"/>
          <w:lang w:val="en-US"/>
        </w:rPr>
        <w:t>s</w:t>
      </w:r>
      <w:r w:rsidR="00F36966" w:rsidRPr="00174296">
        <w:rPr>
          <w:rFonts w:ascii="Book Antiqua" w:hAnsi="Book Antiqua" w:cs="Times New Roman"/>
          <w:color w:val="000000" w:themeColor="text1"/>
          <w:sz w:val="24"/>
          <w:szCs w:val="24"/>
          <w:lang w:val="en-US"/>
        </w:rPr>
        <w:t xml:space="preserve"> have immunosuppressive function and promote </w:t>
      </w:r>
      <w:proofErr w:type="spellStart"/>
      <w:r w:rsidR="00F36966" w:rsidRPr="00174296">
        <w:rPr>
          <w:rFonts w:ascii="Book Antiqua" w:hAnsi="Book Antiqua" w:cs="Times New Roman"/>
          <w:color w:val="000000" w:themeColor="text1"/>
          <w:sz w:val="24"/>
          <w:szCs w:val="24"/>
          <w:lang w:val="en-US"/>
        </w:rPr>
        <w:t>Treg</w:t>
      </w:r>
      <w:r w:rsidR="00D02D7A" w:rsidRPr="00174296">
        <w:rPr>
          <w:rFonts w:ascii="Book Antiqua" w:hAnsi="Book Antiqua" w:cs="Times New Roman"/>
          <w:color w:val="000000" w:themeColor="text1"/>
          <w:sz w:val="24"/>
          <w:szCs w:val="24"/>
          <w:lang w:val="en-US"/>
        </w:rPr>
        <w:t>s</w:t>
      </w:r>
      <w:proofErr w:type="spellEnd"/>
      <w:r w:rsidR="00F36966" w:rsidRPr="00174296">
        <w:rPr>
          <w:rFonts w:ascii="Book Antiqua" w:hAnsi="Book Antiqua" w:cs="Times New Roman"/>
          <w:color w:val="000000" w:themeColor="text1"/>
          <w:sz w:val="24"/>
          <w:szCs w:val="24"/>
          <w:lang w:val="en-US"/>
        </w:rPr>
        <w:t xml:space="preserve"> activity</w:t>
      </w:r>
      <w:r w:rsidR="00302402" w:rsidRPr="00174296">
        <w:rPr>
          <w:rFonts w:ascii="Book Antiqua" w:hAnsi="Book Antiqua" w:cs="Times New Roman"/>
          <w:color w:val="000000" w:themeColor="text1"/>
          <w:sz w:val="24"/>
          <w:szCs w:val="24"/>
          <w:lang w:val="en-US"/>
        </w:rPr>
        <w:fldChar w:fldCharType="begin">
          <w:fldData xml:space="preserve">PEVuZE5vdGU+PENpdGU+PEF1dGhvcj5SdWFuZTwvQXV0aG9yPjxZZWFyPjIwMTE8L1llYXI+PFJl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</w:fldData>
        </w:fldChar>
      </w:r>
      <w:r w:rsidR="008E6D33" w:rsidRPr="00174296">
        <w:rPr>
          <w:rFonts w:ascii="Book Antiqua" w:hAnsi="Book Antiqua" w:cs="Times New Roman"/>
          <w:color w:val="000000" w:themeColor="text1"/>
          <w:sz w:val="24"/>
          <w:szCs w:val="24"/>
          <w:lang w:val="en-US"/>
        </w:rPr>
        <w:instrText xml:space="preserve"> ADDIN EN.CITE </w:instrText>
      </w:r>
      <w:r w:rsidR="008E6D33" w:rsidRPr="00174296">
        <w:rPr>
          <w:rFonts w:ascii="Book Antiqua" w:hAnsi="Book Antiqua" w:cs="Times New Roman"/>
          <w:color w:val="000000" w:themeColor="text1"/>
          <w:sz w:val="24"/>
          <w:szCs w:val="24"/>
          <w:lang w:val="en-US"/>
        </w:rPr>
        <w:fldChar w:fldCharType="begin">
          <w:fldData xml:space="preserve">PEVuZE5vdGU+PENpdGU+PEF1dGhvcj5SdWFuZTwvQXV0aG9yPjxZZWFyPjIwMTE8L1llYXI+PFJl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</w:fldData>
        </w:fldChar>
      </w:r>
      <w:r w:rsidR="008E6D33" w:rsidRPr="00174296">
        <w:rPr>
          <w:rFonts w:ascii="Book Antiqua" w:hAnsi="Book Antiqua" w:cs="Times New Roman"/>
          <w:color w:val="000000" w:themeColor="text1"/>
          <w:sz w:val="24"/>
          <w:szCs w:val="24"/>
          <w:lang w:val="en-US"/>
        </w:rPr>
        <w:instrText xml:space="preserve"> ADDIN EN.CITE.DATA </w:instrText>
      </w:r>
      <w:r w:rsidR="008E6D33" w:rsidRPr="00174296">
        <w:rPr>
          <w:rFonts w:ascii="Book Antiqua" w:hAnsi="Book Antiqua" w:cs="Times New Roman"/>
          <w:color w:val="000000" w:themeColor="text1"/>
          <w:sz w:val="24"/>
          <w:szCs w:val="24"/>
          <w:lang w:val="en-US"/>
        </w:rPr>
      </w:r>
      <w:r w:rsidR="008E6D33" w:rsidRPr="00174296">
        <w:rPr>
          <w:rFonts w:ascii="Book Antiqua" w:hAnsi="Book Antiqua" w:cs="Times New Roman"/>
          <w:color w:val="000000" w:themeColor="text1"/>
          <w:sz w:val="24"/>
          <w:szCs w:val="24"/>
          <w:lang w:val="en-US"/>
        </w:rPr>
        <w:fldChar w:fldCharType="end"/>
      </w:r>
      <w:r w:rsidR="00302402" w:rsidRPr="00174296">
        <w:rPr>
          <w:rFonts w:ascii="Book Antiqua" w:hAnsi="Book Antiqua" w:cs="Times New Roman"/>
          <w:color w:val="000000" w:themeColor="text1"/>
          <w:sz w:val="24"/>
          <w:szCs w:val="24"/>
          <w:lang w:val="en-US"/>
        </w:rPr>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9" w:tooltip="Ruane, 2011 #43" w:history="1">
        <w:r w:rsidR="008E6D33" w:rsidRPr="00174296">
          <w:rPr>
            <w:rFonts w:ascii="Book Antiqua" w:hAnsi="Book Antiqua" w:cs="Times New Roman"/>
            <w:noProof/>
            <w:color w:val="000000" w:themeColor="text1"/>
            <w:sz w:val="24"/>
            <w:szCs w:val="24"/>
            <w:vertAlign w:val="superscript"/>
            <w:lang w:val="en-US"/>
          </w:rPr>
          <w:t>59</w:t>
        </w:r>
      </w:hyperlink>
      <w:r w:rsidR="008E6D33" w:rsidRPr="00174296">
        <w:rPr>
          <w:rFonts w:ascii="Book Antiqua" w:hAnsi="Book Antiqua" w:cs="Times New Roman"/>
          <w:noProof/>
          <w:color w:val="000000" w:themeColor="text1"/>
          <w:sz w:val="24"/>
          <w:szCs w:val="24"/>
          <w:vertAlign w:val="superscript"/>
          <w:lang w:val="en-US"/>
        </w:rPr>
        <w:t>,</w:t>
      </w:r>
      <w:hyperlink w:anchor="_ENREF_60" w:tooltip="Lewis, 2012 #44" w:history="1">
        <w:r w:rsidR="008E6D33" w:rsidRPr="00174296">
          <w:rPr>
            <w:rFonts w:ascii="Book Antiqua" w:hAnsi="Book Antiqua" w:cs="Times New Roman"/>
            <w:noProof/>
            <w:color w:val="000000" w:themeColor="text1"/>
            <w:sz w:val="24"/>
            <w:szCs w:val="24"/>
            <w:vertAlign w:val="superscript"/>
            <w:lang w:val="en-US"/>
          </w:rPr>
          <w:t>60</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F36966" w:rsidRPr="00174296">
        <w:rPr>
          <w:rFonts w:ascii="Book Antiqua" w:hAnsi="Book Antiqua" w:cs="Times New Roman"/>
          <w:color w:val="000000" w:themeColor="text1"/>
          <w:sz w:val="24"/>
          <w:szCs w:val="24"/>
          <w:lang w:val="en-US"/>
        </w:rPr>
        <w:t xml:space="preserve">. </w:t>
      </w:r>
      <w:hyperlink r:id="rId10" w:history="1">
        <w:r w:rsidR="00D02D7A" w:rsidRPr="00174296">
          <w:rPr>
            <w:rFonts w:ascii="Book Antiqua" w:hAnsi="Book Antiqua" w:cs="Times New Roman"/>
            <w:color w:val="000000" w:themeColor="text1"/>
            <w:sz w:val="24"/>
            <w:szCs w:val="24"/>
            <w:lang w:val="en-US"/>
          </w:rPr>
          <w:t>Mak'Anyengo</w:t>
        </w:r>
      </w:hyperlink>
      <w:r w:rsidR="00D02D7A" w:rsidRPr="00174296">
        <w:rPr>
          <w:rFonts w:ascii="Book Antiqua" w:hAnsi="Book Antiqua" w:cs="Times New Roman"/>
          <w:color w:val="000000" w:themeColor="text1"/>
          <w:sz w:val="24"/>
          <w:szCs w:val="24"/>
          <w:lang w:val="en-US"/>
        </w:rPr>
        <w:t xml:space="preserve"> </w:t>
      </w:r>
      <w:r w:rsidR="0053304F" w:rsidRPr="0053304F">
        <w:rPr>
          <w:rFonts w:ascii="Book Antiqua" w:hAnsi="Book Antiqua" w:cs="Times New Roman"/>
          <w:i/>
          <w:iCs/>
          <w:color w:val="000000" w:themeColor="text1"/>
          <w:sz w:val="24"/>
          <w:szCs w:val="24"/>
          <w:lang w:val="en-US"/>
        </w:rPr>
        <w:t>et al</w:t>
      </w:r>
      <w:r w:rsidR="0053304F" w:rsidRPr="00174296">
        <w:rPr>
          <w:rFonts w:ascii="Book Antiqua" w:hAnsi="Book Antiqua" w:cs="Times New Roman"/>
          <w:color w:val="000000" w:themeColor="text1"/>
          <w:sz w:val="24"/>
          <w:szCs w:val="24"/>
          <w:lang w:val="en-US"/>
        </w:rPr>
        <w:fldChar w:fldCharType="begin"/>
      </w:r>
      <w:r w:rsidR="0053304F" w:rsidRPr="00174296">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53304F" w:rsidRPr="00174296">
        <w:rPr>
          <w:rFonts w:ascii="Times New Roman" w:hAnsi="Times New Roman" w:cs="Times New Roman"/>
          <w:color w:val="000000" w:themeColor="text1"/>
          <w:sz w:val="24"/>
          <w:szCs w:val="24"/>
          <w:lang w:val="en-US"/>
        </w:rPr>
        <w:instrText>‑</w:instrText>
      </w:r>
      <w:r w:rsidR="0053304F" w:rsidRPr="00174296">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53304F" w:rsidRPr="00174296">
        <w:rPr>
          <w:rFonts w:ascii="Book Antiqua" w:hAnsi="Book Antiqua" w:cs="Times New Roman"/>
          <w:color w:val="000000" w:themeColor="text1"/>
          <w:sz w:val="24"/>
          <w:szCs w:val="24"/>
          <w:lang w:val="en-US"/>
        </w:rPr>
        <w:fldChar w:fldCharType="separate"/>
      </w:r>
      <w:r w:rsidR="0053304F" w:rsidRPr="00174296">
        <w:rPr>
          <w:rFonts w:ascii="Book Antiqua" w:hAnsi="Book Antiqua" w:cs="Times New Roman"/>
          <w:noProof/>
          <w:color w:val="000000" w:themeColor="text1"/>
          <w:sz w:val="24"/>
          <w:szCs w:val="24"/>
          <w:vertAlign w:val="superscript"/>
          <w:lang w:val="en-US"/>
        </w:rPr>
        <w:t>[</w:t>
      </w:r>
      <w:hyperlink w:anchor="_ENREF_58" w:tooltip="Mak’Anyengo, 2018 #42" w:history="1">
        <w:r w:rsidR="0053304F" w:rsidRPr="00174296">
          <w:rPr>
            <w:rFonts w:ascii="Book Antiqua" w:hAnsi="Book Antiqua" w:cs="Times New Roman"/>
            <w:noProof/>
            <w:color w:val="000000" w:themeColor="text1"/>
            <w:sz w:val="24"/>
            <w:szCs w:val="24"/>
            <w:vertAlign w:val="superscript"/>
            <w:lang w:val="en-US"/>
          </w:rPr>
          <w:t>58</w:t>
        </w:r>
      </w:hyperlink>
      <w:r w:rsidR="0053304F" w:rsidRPr="00174296">
        <w:rPr>
          <w:rFonts w:ascii="Book Antiqua" w:hAnsi="Book Antiqua" w:cs="Times New Roman"/>
          <w:noProof/>
          <w:color w:val="000000" w:themeColor="text1"/>
          <w:sz w:val="24"/>
          <w:szCs w:val="24"/>
          <w:vertAlign w:val="superscript"/>
          <w:lang w:val="en-US"/>
        </w:rPr>
        <w:t>]</w:t>
      </w:r>
      <w:r w:rsidR="0053304F" w:rsidRPr="00174296">
        <w:rPr>
          <w:rFonts w:ascii="Book Antiqua" w:hAnsi="Book Antiqua" w:cs="Times New Roman"/>
          <w:color w:val="000000" w:themeColor="text1"/>
          <w:sz w:val="24"/>
          <w:szCs w:val="24"/>
          <w:lang w:val="en-US"/>
        </w:rPr>
        <w:fldChar w:fldCharType="end"/>
      </w:r>
      <w:r w:rsidR="0053304F">
        <w:rPr>
          <w:rFonts w:ascii="Book Antiqua" w:hAnsi="Book Antiqua" w:cs="Times New Roman"/>
          <w:color w:val="000000" w:themeColor="text1"/>
          <w:sz w:val="24"/>
          <w:szCs w:val="24"/>
          <w:lang w:val="en-US"/>
        </w:rPr>
        <w:t xml:space="preserve"> </w:t>
      </w:r>
      <w:r w:rsidR="00AE2F0A" w:rsidRPr="00174296">
        <w:rPr>
          <w:rFonts w:ascii="Book Antiqua" w:hAnsi="Book Antiqua" w:cs="Times New Roman"/>
          <w:color w:val="000000" w:themeColor="text1"/>
          <w:sz w:val="24"/>
          <w:szCs w:val="24"/>
          <w:lang w:val="en-US"/>
        </w:rPr>
        <w:t>showed</w:t>
      </w:r>
      <w:r w:rsidR="00D02D7A" w:rsidRPr="00174296">
        <w:rPr>
          <w:rFonts w:ascii="Book Antiqua" w:hAnsi="Book Antiqua" w:cs="Times New Roman"/>
          <w:color w:val="000000" w:themeColor="text1"/>
          <w:sz w:val="24"/>
          <w:szCs w:val="24"/>
          <w:lang w:val="en-US"/>
        </w:rPr>
        <w:t xml:space="preserve"> that</w:t>
      </w:r>
      <w:r w:rsidR="00394414" w:rsidRPr="00174296">
        <w:rPr>
          <w:rFonts w:ascii="Book Antiqua" w:hAnsi="Book Antiqua" w:cs="Times New Roman"/>
          <w:color w:val="000000" w:themeColor="text1"/>
          <w:sz w:val="24"/>
          <w:szCs w:val="24"/>
          <w:lang w:val="en-US"/>
        </w:rPr>
        <w:t xml:space="preserve"> </w:t>
      </w:r>
      <w:r w:rsidR="000538CD" w:rsidRPr="00174296">
        <w:rPr>
          <w:rFonts w:ascii="Book Antiqua" w:hAnsi="Book Antiqua" w:cs="Times New Roman"/>
          <w:color w:val="000000" w:themeColor="text1"/>
          <w:sz w:val="24"/>
          <w:szCs w:val="24"/>
          <w:lang w:val="en-US"/>
        </w:rPr>
        <w:t xml:space="preserve">NLRP3 </w:t>
      </w:r>
      <w:proofErr w:type="spellStart"/>
      <w:r w:rsidR="000538CD" w:rsidRPr="00174296">
        <w:rPr>
          <w:rFonts w:ascii="Book Antiqua" w:hAnsi="Book Antiqua" w:cs="Times New Roman"/>
          <w:color w:val="000000" w:themeColor="text1"/>
          <w:sz w:val="24"/>
          <w:szCs w:val="24"/>
          <w:lang w:val="en-US"/>
        </w:rPr>
        <w:t>inflammasome</w:t>
      </w:r>
      <w:proofErr w:type="spellEnd"/>
      <w:r w:rsidR="000538CD" w:rsidRPr="00174296">
        <w:rPr>
          <w:rFonts w:ascii="Book Antiqua" w:hAnsi="Book Antiqua" w:cs="Times New Roman"/>
          <w:color w:val="000000" w:themeColor="text1"/>
          <w:sz w:val="24"/>
          <w:szCs w:val="24"/>
          <w:lang w:val="en-US"/>
        </w:rPr>
        <w:t>-driven cytokine release of IL-1</w:t>
      </w:r>
      <w:r w:rsidR="000538CD" w:rsidRPr="00174296">
        <w:rPr>
          <w:rFonts w:ascii="Book Antiqua" w:hAnsi="Book Antiqua" w:cs="Times New Roman"/>
          <w:color w:val="000000" w:themeColor="text1"/>
          <w:sz w:val="24"/>
          <w:szCs w:val="24"/>
        </w:rPr>
        <w:t>β</w:t>
      </w:r>
      <w:r w:rsidR="000538CD" w:rsidRPr="00174296">
        <w:rPr>
          <w:rFonts w:ascii="Book Antiqua" w:hAnsi="Book Antiqua" w:cs="Times New Roman"/>
          <w:color w:val="000000" w:themeColor="text1"/>
          <w:sz w:val="24"/>
          <w:szCs w:val="24"/>
          <w:lang w:val="en-US"/>
        </w:rPr>
        <w:t xml:space="preserve"> </w:t>
      </w:r>
      <w:r w:rsidR="00C472A1" w:rsidRPr="00174296">
        <w:rPr>
          <w:rFonts w:ascii="Book Antiqua" w:hAnsi="Book Antiqua" w:cs="Times New Roman"/>
          <w:color w:val="000000" w:themeColor="text1"/>
          <w:sz w:val="24"/>
          <w:szCs w:val="24"/>
          <w:lang w:val="en-US"/>
        </w:rPr>
        <w:t xml:space="preserve">led to </w:t>
      </w:r>
      <w:r w:rsidR="000538CD" w:rsidRPr="00174296">
        <w:rPr>
          <w:rFonts w:ascii="Book Antiqua" w:hAnsi="Book Antiqua" w:cs="Times New Roman"/>
          <w:color w:val="000000" w:themeColor="text1"/>
          <w:sz w:val="24"/>
          <w:szCs w:val="24"/>
          <w:lang w:val="en-US"/>
        </w:rPr>
        <w:t>the induction of Th17</w:t>
      </w:r>
      <w:r w:rsidR="004E22C1" w:rsidRPr="00174296">
        <w:rPr>
          <w:rFonts w:ascii="Book Antiqua" w:hAnsi="Book Antiqua" w:cs="Times New Roman"/>
          <w:color w:val="000000" w:themeColor="text1"/>
          <w:sz w:val="24"/>
          <w:szCs w:val="24"/>
          <w:lang w:val="en-US"/>
        </w:rPr>
        <w:t xml:space="preserve"> inflammatory</w:t>
      </w:r>
      <w:r w:rsidR="000538CD" w:rsidRPr="00174296">
        <w:rPr>
          <w:rFonts w:ascii="Book Antiqua" w:hAnsi="Book Antiqua" w:cs="Times New Roman"/>
          <w:color w:val="000000" w:themeColor="text1"/>
          <w:sz w:val="24"/>
          <w:szCs w:val="24"/>
          <w:lang w:val="en-US"/>
        </w:rPr>
        <w:t xml:space="preserve"> immune response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8E6D33" w:rsidRPr="00174296">
        <w:rPr>
          <w:rFonts w:ascii="Times New Roman" w:hAnsi="Times New Roman" w:cs="Times New Roman"/>
          <w:color w:val="000000" w:themeColor="text1"/>
          <w:sz w:val="24"/>
          <w:szCs w:val="24"/>
          <w:lang w:val="en-US"/>
        </w:rPr>
        <w:instrText>‑</w:instrText>
      </w:r>
      <w:r w:rsidR="008E6D33" w:rsidRPr="00174296">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8" w:tooltip="Mak’Anyengo, 2018 #42" w:history="1">
        <w:r w:rsidR="008E6D33" w:rsidRPr="00174296">
          <w:rPr>
            <w:rFonts w:ascii="Book Antiqua" w:hAnsi="Book Antiqua" w:cs="Times New Roman"/>
            <w:noProof/>
            <w:color w:val="000000" w:themeColor="text1"/>
            <w:sz w:val="24"/>
            <w:szCs w:val="24"/>
            <w:vertAlign w:val="superscript"/>
            <w:lang w:val="en-US"/>
          </w:rPr>
          <w:t>58</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0538CD" w:rsidRPr="00174296">
        <w:rPr>
          <w:rFonts w:ascii="Book Antiqua" w:hAnsi="Book Antiqua" w:cs="Times New Roman"/>
          <w:color w:val="000000" w:themeColor="text1"/>
          <w:sz w:val="24"/>
          <w:szCs w:val="24"/>
          <w:lang w:val="en-US"/>
        </w:rPr>
        <w:t xml:space="preserve">. </w:t>
      </w:r>
      <w:r w:rsidR="00C472A1" w:rsidRPr="00174296">
        <w:rPr>
          <w:rFonts w:ascii="Book Antiqua" w:hAnsi="Book Antiqua" w:cs="Times New Roman"/>
          <w:color w:val="000000" w:themeColor="text1"/>
          <w:sz w:val="24"/>
          <w:szCs w:val="24"/>
          <w:lang w:val="en-US"/>
        </w:rPr>
        <w:t>NLRP3-deficient mice</w:t>
      </w:r>
      <w:r w:rsidR="00D02D7A" w:rsidRPr="00174296">
        <w:rPr>
          <w:rFonts w:ascii="Book Antiqua" w:hAnsi="Book Antiqua" w:cs="Times New Roman"/>
          <w:color w:val="000000" w:themeColor="text1"/>
          <w:sz w:val="24"/>
          <w:szCs w:val="24"/>
          <w:lang w:val="en-US"/>
        </w:rPr>
        <w:t xml:space="preserve"> with decreased </w:t>
      </w:r>
      <w:r w:rsidR="00C472A1" w:rsidRPr="00174296">
        <w:rPr>
          <w:rFonts w:ascii="Book Antiqua" w:hAnsi="Book Antiqua" w:cs="Times New Roman"/>
          <w:color w:val="000000" w:themeColor="text1"/>
          <w:sz w:val="24"/>
          <w:szCs w:val="24"/>
          <w:lang w:val="en-US"/>
        </w:rPr>
        <w:t>I</w:t>
      </w:r>
      <w:r w:rsidR="00F97119" w:rsidRPr="00174296">
        <w:rPr>
          <w:rFonts w:ascii="Book Antiqua" w:hAnsi="Book Antiqua" w:cs="Times New Roman"/>
          <w:color w:val="000000" w:themeColor="text1"/>
          <w:sz w:val="24"/>
          <w:szCs w:val="24"/>
          <w:lang w:val="en-US"/>
        </w:rPr>
        <w:t>L</w:t>
      </w:r>
      <w:r w:rsidR="00C472A1" w:rsidRPr="00174296">
        <w:rPr>
          <w:rFonts w:ascii="Book Antiqua" w:hAnsi="Book Antiqua" w:cs="Times New Roman"/>
          <w:color w:val="000000" w:themeColor="text1"/>
          <w:sz w:val="24"/>
          <w:szCs w:val="24"/>
          <w:lang w:val="en-US"/>
        </w:rPr>
        <w:t>-1</w:t>
      </w:r>
      <w:r w:rsidR="00C472A1" w:rsidRPr="00174296">
        <w:rPr>
          <w:rFonts w:ascii="Book Antiqua" w:hAnsi="Book Antiqua" w:cs="Times New Roman"/>
          <w:color w:val="000000" w:themeColor="text1"/>
          <w:sz w:val="24"/>
          <w:szCs w:val="24"/>
        </w:rPr>
        <w:t>β</w:t>
      </w:r>
      <w:r w:rsidR="00C472A1" w:rsidRPr="00174296">
        <w:rPr>
          <w:rFonts w:ascii="Book Antiqua" w:hAnsi="Book Antiqua" w:cs="Times New Roman"/>
          <w:color w:val="000000" w:themeColor="text1"/>
          <w:sz w:val="24"/>
          <w:szCs w:val="24"/>
          <w:lang w:val="en-US"/>
        </w:rPr>
        <w:t xml:space="preserve"> levels were protected from colitis</w:t>
      </w:r>
      <w:r w:rsidR="00305E97" w:rsidRPr="00174296">
        <w:rPr>
          <w:rFonts w:ascii="Book Antiqua" w:hAnsi="Book Antiqua" w:cs="Times New Roman"/>
          <w:color w:val="000000" w:themeColor="text1"/>
          <w:sz w:val="24"/>
          <w:szCs w:val="24"/>
          <w:lang w:val="en-US"/>
        </w:rPr>
        <w:t xml:space="preserve"> due to</w:t>
      </w:r>
      <w:r w:rsidR="00C472A1" w:rsidRPr="00174296">
        <w:rPr>
          <w:rFonts w:ascii="Book Antiqua" w:hAnsi="Book Antiqua" w:cs="Times New Roman"/>
          <w:color w:val="000000" w:themeColor="text1"/>
          <w:sz w:val="24"/>
          <w:szCs w:val="24"/>
          <w:lang w:val="en-US"/>
        </w:rPr>
        <w:t xml:space="preserve"> accumulation of </w:t>
      </w:r>
      <w:r w:rsidR="004E22C1" w:rsidRPr="00174296">
        <w:rPr>
          <w:rFonts w:ascii="Book Antiqua" w:hAnsi="Book Antiqua" w:cs="Times New Roman"/>
          <w:color w:val="000000" w:themeColor="text1"/>
          <w:sz w:val="24"/>
          <w:szCs w:val="24"/>
          <w:lang w:val="en-US"/>
        </w:rPr>
        <w:t>CD103</w:t>
      </w:r>
      <w:r w:rsidR="004E22C1" w:rsidRPr="00174296">
        <w:rPr>
          <w:rFonts w:ascii="Book Antiqua" w:hAnsi="Book Antiqua" w:cs="Times New Roman"/>
          <w:color w:val="000000" w:themeColor="text1"/>
          <w:sz w:val="24"/>
          <w:szCs w:val="24"/>
          <w:vertAlign w:val="superscript"/>
          <w:lang w:val="en-US"/>
        </w:rPr>
        <w:t>+</w:t>
      </w:r>
      <w:r w:rsidR="004E22C1" w:rsidRPr="00174296">
        <w:rPr>
          <w:rFonts w:ascii="Book Antiqua" w:hAnsi="Book Antiqua" w:cs="Times New Roman"/>
          <w:color w:val="000000" w:themeColor="text1"/>
          <w:sz w:val="24"/>
          <w:szCs w:val="24"/>
          <w:lang w:val="en-US"/>
        </w:rPr>
        <w:t xml:space="preserve"> DC</w:t>
      </w:r>
      <w:r w:rsidR="00D02D7A" w:rsidRPr="00174296">
        <w:rPr>
          <w:rFonts w:ascii="Book Antiqua" w:hAnsi="Book Antiqua" w:cs="Times New Roman"/>
          <w:color w:val="000000" w:themeColor="text1"/>
          <w:sz w:val="24"/>
          <w:szCs w:val="24"/>
          <w:lang w:val="en-US"/>
        </w:rPr>
        <w:t>s</w:t>
      </w:r>
      <w:r w:rsidR="004E22C1" w:rsidRPr="00174296">
        <w:rPr>
          <w:rFonts w:ascii="Book Antiqua" w:hAnsi="Book Antiqua" w:cs="Times New Roman"/>
          <w:color w:val="000000" w:themeColor="text1"/>
          <w:sz w:val="24"/>
          <w:szCs w:val="24"/>
          <w:lang w:val="en-US"/>
        </w:rPr>
        <w:t xml:space="preserve">. </w:t>
      </w:r>
      <w:r w:rsidR="00D02D7A" w:rsidRPr="00174296">
        <w:rPr>
          <w:rFonts w:ascii="Book Antiqua" w:hAnsi="Book Antiqua" w:cs="Times New Roman"/>
          <w:color w:val="000000" w:themeColor="text1"/>
          <w:sz w:val="24"/>
          <w:szCs w:val="24"/>
          <w:lang w:val="en-US"/>
        </w:rPr>
        <w:t xml:space="preserve">This study suggested that </w:t>
      </w:r>
      <w:r w:rsidR="004E22C1" w:rsidRPr="00174296">
        <w:rPr>
          <w:rFonts w:ascii="Book Antiqua" w:hAnsi="Book Antiqua" w:cs="Times New Roman"/>
          <w:color w:val="000000" w:themeColor="text1"/>
          <w:sz w:val="24"/>
          <w:szCs w:val="24"/>
          <w:lang w:val="en-US"/>
        </w:rPr>
        <w:t xml:space="preserve">NLRP3 </w:t>
      </w:r>
      <w:proofErr w:type="spellStart"/>
      <w:r w:rsidR="004E22C1" w:rsidRPr="00174296">
        <w:rPr>
          <w:rFonts w:ascii="Book Antiqua" w:hAnsi="Book Antiqua" w:cs="Times New Roman"/>
          <w:color w:val="000000" w:themeColor="text1"/>
          <w:sz w:val="24"/>
          <w:szCs w:val="24"/>
          <w:lang w:val="en-US"/>
        </w:rPr>
        <w:t>inflammasome</w:t>
      </w:r>
      <w:proofErr w:type="spellEnd"/>
      <w:r w:rsidR="004E22C1" w:rsidRPr="00174296">
        <w:rPr>
          <w:rFonts w:ascii="Book Antiqua" w:hAnsi="Book Antiqua" w:cs="Times New Roman"/>
          <w:color w:val="000000" w:themeColor="text1"/>
          <w:sz w:val="24"/>
          <w:szCs w:val="24"/>
          <w:lang w:val="en-US"/>
        </w:rPr>
        <w:t xml:space="preserve"> acts as a checkpoint regulator of IL-1</w:t>
      </w:r>
      <w:r w:rsidR="004E22C1" w:rsidRPr="00174296">
        <w:rPr>
          <w:rFonts w:ascii="Book Antiqua" w:hAnsi="Book Antiqua" w:cs="Times New Roman"/>
          <w:color w:val="000000" w:themeColor="text1"/>
          <w:sz w:val="24"/>
          <w:szCs w:val="24"/>
        </w:rPr>
        <w:t>β</w:t>
      </w:r>
      <w:r w:rsidR="004E22C1" w:rsidRPr="00174296">
        <w:rPr>
          <w:rFonts w:ascii="Book Antiqua" w:hAnsi="Book Antiqua" w:cs="Times New Roman"/>
          <w:color w:val="000000" w:themeColor="text1"/>
          <w:sz w:val="24"/>
          <w:szCs w:val="24"/>
          <w:lang w:val="en-US"/>
        </w:rPr>
        <w:t xml:space="preserve"> and IL-18 in the intestine, </w:t>
      </w:r>
      <w:r w:rsidR="004035D6" w:rsidRPr="00174296">
        <w:rPr>
          <w:rFonts w:ascii="Book Antiqua" w:hAnsi="Book Antiqua" w:cs="Times New Roman"/>
          <w:color w:val="000000" w:themeColor="text1"/>
          <w:sz w:val="24"/>
          <w:szCs w:val="24"/>
          <w:lang w:val="en-US"/>
        </w:rPr>
        <w:t>contro</w:t>
      </w:r>
      <w:r w:rsidR="00D02D7A" w:rsidRPr="00174296">
        <w:rPr>
          <w:rFonts w:ascii="Book Antiqua" w:hAnsi="Book Antiqua" w:cs="Times New Roman"/>
          <w:color w:val="000000" w:themeColor="text1"/>
          <w:sz w:val="24"/>
          <w:szCs w:val="24"/>
          <w:lang w:val="en-US"/>
        </w:rPr>
        <w:t>l</w:t>
      </w:r>
      <w:r w:rsidR="004035D6" w:rsidRPr="00174296">
        <w:rPr>
          <w:rFonts w:ascii="Book Antiqua" w:hAnsi="Book Antiqua" w:cs="Times New Roman"/>
          <w:color w:val="000000" w:themeColor="text1"/>
          <w:sz w:val="24"/>
          <w:szCs w:val="24"/>
          <w:lang w:val="en-US"/>
        </w:rPr>
        <w:t>l</w:t>
      </w:r>
      <w:r w:rsidR="00D02D7A" w:rsidRPr="00174296">
        <w:rPr>
          <w:rFonts w:ascii="Book Antiqua" w:hAnsi="Book Antiqua" w:cs="Times New Roman"/>
          <w:color w:val="000000" w:themeColor="text1"/>
          <w:sz w:val="24"/>
          <w:szCs w:val="24"/>
          <w:lang w:val="en-US"/>
        </w:rPr>
        <w:t>ing</w:t>
      </w:r>
      <w:r w:rsidR="004035D6" w:rsidRPr="00174296">
        <w:rPr>
          <w:rFonts w:ascii="Book Antiqua" w:hAnsi="Book Antiqua" w:cs="Times New Roman"/>
          <w:color w:val="000000" w:themeColor="text1"/>
          <w:sz w:val="24"/>
          <w:szCs w:val="24"/>
          <w:lang w:val="en-US"/>
        </w:rPr>
        <w:t xml:space="preserve"> the secretion of DC-expanding cytokines by T cells </w:t>
      </w:r>
      <w:r w:rsidR="004035D6" w:rsidRPr="0018735E">
        <w:rPr>
          <w:rFonts w:ascii="Book Antiqua" w:hAnsi="Book Antiqua" w:cs="Times New Roman"/>
          <w:i/>
          <w:iCs/>
          <w:color w:val="000000" w:themeColor="text1"/>
          <w:sz w:val="24"/>
          <w:szCs w:val="24"/>
          <w:lang w:val="en-US"/>
        </w:rPr>
        <w:t>in vitro</w:t>
      </w:r>
      <w:r w:rsidR="004035D6" w:rsidRPr="00174296">
        <w:rPr>
          <w:rFonts w:ascii="Book Antiqua" w:hAnsi="Book Antiqua" w:cs="Times New Roman"/>
          <w:color w:val="000000" w:themeColor="text1"/>
          <w:sz w:val="24"/>
          <w:szCs w:val="24"/>
          <w:lang w:val="en-US"/>
        </w:rPr>
        <w:t xml:space="preserve"> and </w:t>
      </w:r>
      <w:r w:rsidR="004035D6" w:rsidRPr="0018735E">
        <w:rPr>
          <w:rFonts w:ascii="Book Antiqua" w:hAnsi="Book Antiqua" w:cs="Times New Roman"/>
          <w:i/>
          <w:iCs/>
          <w:color w:val="000000" w:themeColor="text1"/>
          <w:sz w:val="24"/>
          <w:szCs w:val="24"/>
          <w:lang w:val="en-US"/>
        </w:rPr>
        <w:t>in vivo</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&lt;EndNote&gt;&lt;Cite&gt;&lt;Author&gt;Mak’Anyengo&lt;/Author&gt;&lt;Year&gt;2018&lt;/Year&gt;&lt;RecNum&gt;42&lt;/RecNum&gt;&lt;DisplayText&gt;&lt;style face="superscript"&gt;[58]&lt;/style&gt;&lt;/DisplayText&gt;&lt;record&gt;&lt;rec-number&gt;42&lt;/rec-number&gt;&lt;foreign-keys&gt;&lt;key app="EN" db-id="29xx22x57wdvvje2zdmp5styrv9f9ppxtez5"&gt;42&lt;/key&gt;&lt;/foreign-keys&gt;&lt;ref-type name="Journal Article"&gt;17&lt;/ref-type&gt;&lt;contributors&gt;&lt;authors&gt;&lt;author&gt;Mak’Anyengo, Rachel&lt;/author&gt;&lt;author&gt;Duewell, Peter&lt;/author&gt;&lt;author&gt;Reichl, Cornelia&lt;/author&gt;&lt;author&gt;Hörth, Christine&lt;/author&gt;&lt;author&gt;Lehr, Hans</w:instrText>
      </w:r>
      <w:r w:rsidR="008E6D33" w:rsidRPr="00174296">
        <w:rPr>
          <w:rFonts w:ascii="Times New Roman" w:hAnsi="Times New Roman" w:cs="Times New Roman"/>
          <w:color w:val="000000" w:themeColor="text1"/>
          <w:sz w:val="24"/>
          <w:szCs w:val="24"/>
          <w:lang w:val="en-US"/>
        </w:rPr>
        <w:instrText>‑</w:instrText>
      </w:r>
      <w:r w:rsidR="008E6D33" w:rsidRPr="00174296">
        <w:rPr>
          <w:rFonts w:ascii="Book Antiqua" w:hAnsi="Book Antiqua" w:cs="Times New Roman"/>
          <w:color w:val="000000" w:themeColor="text1"/>
          <w:sz w:val="24"/>
          <w:szCs w:val="24"/>
          <w:lang w:val="en-US"/>
        </w:rPr>
        <w:instrText>Anton&lt;/author&gt;&lt;author&gt;Fischer, Sandra&lt;/author&gt;&lt;author&gt;Clavel, Thomas&lt;/author&gt;&lt;author&gt;Denk, Gerald&lt;/author&gt;&lt;author&gt;Hohenester, Simon&lt;/author&gt;&lt;author&gt;Kobold, Sebastian&lt;/author&gt;&lt;/authors&gt;&lt;/contributors&gt;&lt;titles&gt;&lt;title&gt;Nlrp3-dependent IL-1β inhibits CD103+ dendritic cell differentiation in the gut&lt;/title&gt;&lt;secondary-title&gt;JCI insight&lt;/secondary-title&gt;&lt;/titles&gt;&lt;periodical&gt;&lt;full-title&gt;JCI insight&lt;/full-title&gt;&lt;/periodical&gt;&lt;volume&gt;3&lt;/volume&gt;&lt;number&gt;5&lt;/number&gt;&lt;dates&gt;&lt;year&gt;2018&lt;/year&gt;&lt;/dates&gt;&lt;urls&gt;&lt;/urls&gt;&lt;/record&gt;&lt;/Cite&gt;&lt;/EndNote&gt;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58" w:tooltip="Mak’Anyengo, 2018 #42" w:history="1">
        <w:r w:rsidR="008E6D33" w:rsidRPr="00174296">
          <w:rPr>
            <w:rFonts w:ascii="Book Antiqua" w:hAnsi="Book Antiqua" w:cs="Times New Roman"/>
            <w:noProof/>
            <w:color w:val="000000" w:themeColor="text1"/>
            <w:sz w:val="24"/>
            <w:szCs w:val="24"/>
            <w:vertAlign w:val="superscript"/>
            <w:lang w:val="en-US"/>
          </w:rPr>
          <w:t>58</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4035D6" w:rsidRPr="00174296">
        <w:rPr>
          <w:rFonts w:ascii="Book Antiqua" w:hAnsi="Book Antiqua" w:cs="Times New Roman"/>
          <w:color w:val="000000" w:themeColor="text1"/>
          <w:sz w:val="24"/>
          <w:szCs w:val="24"/>
          <w:lang w:val="en-US"/>
        </w:rPr>
        <w:t>.</w:t>
      </w:r>
    </w:p>
    <w:p w:rsidR="00516054" w:rsidRPr="00174296" w:rsidRDefault="008500D2" w:rsidP="005330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74296">
        <w:rPr>
          <w:rFonts w:ascii="Book Antiqua" w:hAnsi="Book Antiqua" w:cs="Times New Roman"/>
          <w:color w:val="000000" w:themeColor="text1"/>
          <w:sz w:val="24"/>
          <w:szCs w:val="24"/>
          <w:lang w:val="en-US"/>
        </w:rPr>
        <w:t xml:space="preserve">NLRP3 </w:t>
      </w:r>
      <w:proofErr w:type="spellStart"/>
      <w:r w:rsidRPr="00174296">
        <w:rPr>
          <w:rFonts w:ascii="Book Antiqua" w:hAnsi="Book Antiqua" w:cs="Times New Roman"/>
          <w:color w:val="000000" w:themeColor="text1"/>
          <w:sz w:val="24"/>
          <w:szCs w:val="24"/>
          <w:lang w:val="en-US"/>
        </w:rPr>
        <w:t>inflammasome</w:t>
      </w:r>
      <w:proofErr w:type="spellEnd"/>
      <w:r w:rsidRPr="00174296">
        <w:rPr>
          <w:rFonts w:ascii="Book Antiqua" w:hAnsi="Book Antiqua" w:cs="Times New Roman"/>
          <w:color w:val="000000" w:themeColor="text1"/>
          <w:sz w:val="24"/>
          <w:szCs w:val="24"/>
          <w:lang w:val="en-US"/>
        </w:rPr>
        <w:t xml:space="preserve"> activation results in</w:t>
      </w:r>
      <w:r w:rsidR="00AE2F0A" w:rsidRPr="00174296">
        <w:rPr>
          <w:rFonts w:ascii="Book Antiqua" w:hAnsi="Book Antiqua" w:cs="Times New Roman"/>
          <w:color w:val="000000" w:themeColor="text1"/>
          <w:sz w:val="24"/>
          <w:szCs w:val="24"/>
          <w:lang w:val="en-US"/>
        </w:rPr>
        <w:t xml:space="preserve"> the</w:t>
      </w:r>
      <w:r w:rsidRPr="00174296">
        <w:rPr>
          <w:rFonts w:ascii="Book Antiqua" w:hAnsi="Book Antiqua" w:cs="Times New Roman"/>
          <w:color w:val="000000" w:themeColor="text1"/>
          <w:sz w:val="24"/>
          <w:szCs w:val="24"/>
          <w:lang w:val="en-US"/>
        </w:rPr>
        <w:t xml:space="preserve"> maturation of </w:t>
      </w:r>
      <w:proofErr w:type="spellStart"/>
      <w:r w:rsidRPr="00174296">
        <w:rPr>
          <w:rFonts w:ascii="Book Antiqua" w:hAnsi="Book Antiqua" w:cs="Times New Roman"/>
          <w:color w:val="000000" w:themeColor="text1"/>
          <w:sz w:val="24"/>
          <w:szCs w:val="24"/>
          <w:lang w:val="en-US"/>
        </w:rPr>
        <w:t>proinflammatory</w:t>
      </w:r>
      <w:proofErr w:type="spellEnd"/>
      <w:r w:rsidRPr="00174296">
        <w:rPr>
          <w:rFonts w:ascii="Book Antiqua" w:hAnsi="Book Antiqua" w:cs="Times New Roman"/>
          <w:color w:val="000000" w:themeColor="text1"/>
          <w:sz w:val="24"/>
          <w:szCs w:val="24"/>
          <w:lang w:val="en-US"/>
        </w:rPr>
        <w:t xml:space="preserve"> cytokines IL-1</w:t>
      </w:r>
      <w:r w:rsidRPr="00174296">
        <w:rPr>
          <w:rFonts w:ascii="Book Antiqua" w:hAnsi="Book Antiqua" w:cs="Times New Roman"/>
          <w:color w:val="000000" w:themeColor="text1"/>
          <w:sz w:val="24"/>
          <w:szCs w:val="24"/>
        </w:rPr>
        <w:t>β</w:t>
      </w:r>
      <w:r w:rsidRPr="00174296">
        <w:rPr>
          <w:rFonts w:ascii="Book Antiqua" w:hAnsi="Book Antiqua" w:cs="Times New Roman"/>
          <w:color w:val="000000" w:themeColor="text1"/>
          <w:sz w:val="24"/>
          <w:szCs w:val="24"/>
          <w:lang w:val="en-US"/>
        </w:rPr>
        <w:t xml:space="preserve"> and IL-</w:t>
      </w:r>
      <w:r w:rsidR="00CF63C4" w:rsidRPr="00174296">
        <w:rPr>
          <w:rFonts w:ascii="Book Antiqua" w:hAnsi="Book Antiqua" w:cs="Times New Roman"/>
          <w:color w:val="000000" w:themeColor="text1"/>
          <w:sz w:val="24"/>
          <w:szCs w:val="24"/>
          <w:lang w:val="en-US"/>
        </w:rPr>
        <w:t xml:space="preserve">18. </w:t>
      </w:r>
      <w:r w:rsidR="00800D74" w:rsidRPr="00174296">
        <w:rPr>
          <w:rFonts w:ascii="Book Antiqua" w:hAnsi="Book Antiqua" w:cs="Times New Roman"/>
          <w:color w:val="000000" w:themeColor="text1"/>
          <w:sz w:val="24"/>
          <w:szCs w:val="24"/>
          <w:lang w:val="en-US"/>
        </w:rPr>
        <w:t>IL-1</w:t>
      </w:r>
      <w:r w:rsidR="00800D74" w:rsidRPr="00174296">
        <w:rPr>
          <w:rFonts w:ascii="Book Antiqua" w:hAnsi="Book Antiqua" w:cs="Times New Roman"/>
          <w:color w:val="000000" w:themeColor="text1"/>
          <w:sz w:val="24"/>
          <w:szCs w:val="24"/>
        </w:rPr>
        <w:t>β</w:t>
      </w:r>
      <w:r w:rsidR="00AC29D0" w:rsidRPr="00174296">
        <w:rPr>
          <w:rFonts w:ascii="Book Antiqua" w:hAnsi="Book Antiqua" w:cs="Times New Roman"/>
          <w:color w:val="000000" w:themeColor="text1"/>
          <w:sz w:val="24"/>
          <w:szCs w:val="24"/>
          <w:lang w:val="en-US"/>
        </w:rPr>
        <w:t xml:space="preserve"> ha</w:t>
      </w:r>
      <w:r w:rsidR="00E816B7" w:rsidRPr="00174296">
        <w:rPr>
          <w:rFonts w:ascii="Book Antiqua" w:hAnsi="Book Antiqua" w:cs="Times New Roman"/>
          <w:color w:val="000000" w:themeColor="text1"/>
          <w:sz w:val="24"/>
          <w:szCs w:val="24"/>
          <w:lang w:val="en-US"/>
        </w:rPr>
        <w:t>s</w:t>
      </w:r>
      <w:r w:rsidR="00AC29D0" w:rsidRPr="00174296">
        <w:rPr>
          <w:rFonts w:ascii="Book Antiqua" w:hAnsi="Book Antiqua" w:cs="Times New Roman"/>
          <w:color w:val="000000" w:themeColor="text1"/>
          <w:sz w:val="24"/>
          <w:szCs w:val="24"/>
          <w:lang w:val="en-US"/>
        </w:rPr>
        <w:t xml:space="preserve"> a multifunctional role in immune response</w:t>
      </w:r>
      <w:r w:rsidR="00D02D7A" w:rsidRPr="00174296">
        <w:rPr>
          <w:rFonts w:ascii="Book Antiqua" w:hAnsi="Book Antiqua" w:cs="Times New Roman"/>
          <w:color w:val="000000" w:themeColor="text1"/>
          <w:sz w:val="24"/>
          <w:szCs w:val="24"/>
          <w:lang w:val="en-US"/>
        </w:rPr>
        <w:t>s</w:t>
      </w:r>
      <w:r w:rsidR="00AC29D0" w:rsidRPr="00174296">
        <w:rPr>
          <w:rFonts w:ascii="Book Antiqua" w:hAnsi="Book Antiqua" w:cs="Times New Roman"/>
          <w:color w:val="000000" w:themeColor="text1"/>
          <w:sz w:val="24"/>
          <w:szCs w:val="24"/>
          <w:lang w:val="en-US"/>
        </w:rPr>
        <w:t>, inducing cytokine production, enhanc</w:t>
      </w:r>
      <w:r w:rsidR="00AC4067" w:rsidRPr="00174296">
        <w:rPr>
          <w:rFonts w:ascii="Book Antiqua" w:hAnsi="Book Antiqua" w:cs="Times New Roman"/>
          <w:color w:val="000000" w:themeColor="text1"/>
          <w:sz w:val="24"/>
          <w:szCs w:val="24"/>
          <w:lang w:val="en-US"/>
        </w:rPr>
        <w:t>ing</w:t>
      </w:r>
      <w:r w:rsidR="00AC29D0" w:rsidRPr="00174296">
        <w:rPr>
          <w:rFonts w:ascii="Book Antiqua" w:hAnsi="Book Antiqua" w:cs="Times New Roman"/>
          <w:color w:val="000000" w:themeColor="text1"/>
          <w:sz w:val="24"/>
          <w:szCs w:val="24"/>
          <w:lang w:val="en-US"/>
        </w:rPr>
        <w:t xml:space="preserve"> T cell activation and antigen recognition, and direct</w:t>
      </w:r>
      <w:r w:rsidR="00AC4067" w:rsidRPr="00174296">
        <w:rPr>
          <w:rFonts w:ascii="Book Antiqua" w:hAnsi="Book Antiqua" w:cs="Times New Roman"/>
          <w:color w:val="000000" w:themeColor="text1"/>
          <w:sz w:val="24"/>
          <w:szCs w:val="24"/>
          <w:lang w:val="en-US"/>
        </w:rPr>
        <w:t>ing innate immune cells</w:t>
      </w:r>
      <w:r w:rsidR="00AC29D0" w:rsidRPr="00174296">
        <w:rPr>
          <w:rFonts w:ascii="Book Antiqua" w:hAnsi="Book Antiqua" w:cs="Times New Roman"/>
          <w:color w:val="000000" w:themeColor="text1"/>
          <w:sz w:val="24"/>
          <w:szCs w:val="24"/>
          <w:lang w:val="en-US"/>
        </w:rPr>
        <w:t xml:space="preserve"> to the site </w:t>
      </w:r>
      <w:r w:rsidR="00AC4067" w:rsidRPr="00174296">
        <w:rPr>
          <w:rFonts w:ascii="Book Antiqua" w:hAnsi="Book Antiqua" w:cs="Times New Roman"/>
          <w:color w:val="000000" w:themeColor="text1"/>
          <w:sz w:val="24"/>
          <w:szCs w:val="24"/>
          <w:lang w:val="en-US"/>
        </w:rPr>
        <w:t xml:space="preserve">of </w:t>
      </w:r>
      <w:r w:rsidR="00AC29D0" w:rsidRPr="00174296">
        <w:rPr>
          <w:rFonts w:ascii="Book Antiqua" w:hAnsi="Book Antiqua" w:cs="Times New Roman"/>
          <w:color w:val="000000" w:themeColor="text1"/>
          <w:sz w:val="24"/>
          <w:szCs w:val="24"/>
          <w:lang w:val="en-US"/>
        </w:rPr>
        <w:t>infection</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&lt;EndNote&gt;&lt;Cite&gt;&lt;Author&gt;Dinarello&lt;/Author&gt;&lt;Year&gt;2011&lt;/Year&gt;&lt;RecNum&gt;45&lt;/RecNum&gt;&lt;DisplayText&gt;&lt;style face="superscript"&gt;[61, 62]&lt;/style&gt;&lt;/DisplayText&gt;&lt;record&gt;&lt;rec-number&gt;45&lt;/rec-number&gt;&lt;foreign-keys&gt;&lt;key app="EN" db-id="29xx22x57wdvvje2zdmp5styrv9f9ppxtez5"&gt;45&lt;/key&gt;&lt;/foreign-keys&gt;&lt;ref-type name="Journal Article"&gt;17&lt;/ref-type&gt;&lt;contributors&gt;&lt;authors&gt;&lt;author&gt;Dinarello, C. A.&lt;/author&gt;&lt;/authors&gt;&lt;/contributors&gt;&lt;titles&gt;&lt;title&gt;A clinical perspective of IL-1beta as the gatekeeper of inflammation&lt;/title&gt;&lt;secondary-title&gt;Eur J Immunol&lt;/secondary-title&gt;&lt;/titles&gt;&lt;periodical&gt;&lt;full-title&gt;Eur J Immunol&lt;/full-title&gt;&lt;/periodical&gt;&lt;pages&gt;1203-17&lt;/pages&gt;&lt;volume&gt;41&lt;/volume&gt;&lt;number&gt;5&lt;/number&gt;&lt;dates&gt;&lt;year&gt;2011&lt;/year&gt;&lt;/dates&gt;&lt;isbn&gt;1521-4141 (Electronic)&amp;#xD;0014-2980 (Linking)&lt;/isbn&gt;&lt;urls&gt;&lt;/urls&gt;&lt;/record&gt;&lt;/Cite&gt;&lt;Cite&gt;&lt;Author&gt;van de Veerdonk&lt;/Author&gt;&lt;Year&gt;2013&lt;/Year&gt;&lt;RecNum&gt;46&lt;/RecNum&gt;&lt;record&gt;&lt;rec-number&gt;46&lt;/rec-number&gt;&lt;foreign-keys&gt;&lt;key app="EN" db-id="29xx22x57wdvvje2zdmp5styrv9f9ppxtez5"&gt;46&lt;/key&gt;&lt;/foreign-keys&gt;&lt;ref-type name="Journal Article"&gt;17&lt;/ref-type&gt;&lt;contributors&gt;&lt;authors&gt;&lt;author&gt;van de Veerdonk, F. L.&lt;/author&gt;&lt;author&gt;Netea, M. G.&lt;/author&gt;&lt;/authors&gt;&lt;/contributors&gt;&lt;titles&gt;&lt;title&gt;New Insights in the Immunobiology of IL-1 Family Members&lt;/title&gt;&lt;secondary-title&gt;Front Immunol&lt;/secondary-title&gt;&lt;/titles&gt;&lt;periodical&gt;&lt;full-title&gt;Front Immunol&lt;/full-title&gt;&lt;/periodical&gt;&lt;volume&gt;4&lt;/volume&gt;&lt;number&gt;167&lt;/number&gt;&lt;dates&gt;&lt;year&gt;2013&lt;/year&gt;&lt;/dates&gt;&lt;isbn&gt;1664-3224 (Print)&amp;#xD;1664-3224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61" w:tooltip="Dinarello, 2011 #45" w:history="1">
        <w:r w:rsidR="008E6D33" w:rsidRPr="00174296">
          <w:rPr>
            <w:rFonts w:ascii="Book Antiqua" w:hAnsi="Book Antiqua" w:cs="Times New Roman"/>
            <w:noProof/>
            <w:color w:val="000000" w:themeColor="text1"/>
            <w:sz w:val="24"/>
            <w:szCs w:val="24"/>
            <w:vertAlign w:val="superscript"/>
            <w:lang w:val="en-US"/>
          </w:rPr>
          <w:t>61</w:t>
        </w:r>
      </w:hyperlink>
      <w:r w:rsidR="008E6D33" w:rsidRPr="00174296">
        <w:rPr>
          <w:rFonts w:ascii="Book Antiqua" w:hAnsi="Book Antiqua" w:cs="Times New Roman"/>
          <w:noProof/>
          <w:color w:val="000000" w:themeColor="text1"/>
          <w:sz w:val="24"/>
          <w:szCs w:val="24"/>
          <w:vertAlign w:val="superscript"/>
          <w:lang w:val="en-US"/>
        </w:rPr>
        <w:t>,</w:t>
      </w:r>
      <w:hyperlink w:anchor="_ENREF_62" w:tooltip="van de Veerdonk, 2013 #46" w:history="1">
        <w:r w:rsidR="008E6D33" w:rsidRPr="00174296">
          <w:rPr>
            <w:rFonts w:ascii="Book Antiqua" w:hAnsi="Book Antiqua" w:cs="Times New Roman"/>
            <w:noProof/>
            <w:color w:val="000000" w:themeColor="text1"/>
            <w:sz w:val="24"/>
            <w:szCs w:val="24"/>
            <w:vertAlign w:val="superscript"/>
            <w:lang w:val="en-US"/>
          </w:rPr>
          <w:t>62</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617501" w:rsidRPr="00174296">
        <w:rPr>
          <w:rFonts w:ascii="Book Antiqua" w:hAnsi="Book Antiqua" w:cs="Times New Roman"/>
          <w:color w:val="000000" w:themeColor="text1"/>
          <w:sz w:val="24"/>
          <w:szCs w:val="24"/>
          <w:lang w:val="en-US"/>
        </w:rPr>
        <w:t xml:space="preserve">. </w:t>
      </w:r>
      <w:r w:rsidR="000E606E" w:rsidRPr="00174296">
        <w:rPr>
          <w:rFonts w:ascii="Book Antiqua" w:hAnsi="Book Antiqua" w:cs="Times New Roman"/>
          <w:color w:val="000000" w:themeColor="text1"/>
          <w:sz w:val="24"/>
          <w:szCs w:val="24"/>
          <w:lang w:val="en-US"/>
        </w:rPr>
        <w:t>Increased levels of IL-1</w:t>
      </w:r>
      <w:r w:rsidR="000E606E" w:rsidRPr="00174296">
        <w:rPr>
          <w:rFonts w:ascii="Book Antiqua" w:hAnsi="Book Antiqua" w:cs="Times New Roman"/>
          <w:color w:val="000000" w:themeColor="text1"/>
          <w:sz w:val="24"/>
          <w:szCs w:val="24"/>
        </w:rPr>
        <w:t>β</w:t>
      </w:r>
      <w:r w:rsidR="000E606E" w:rsidRPr="00174296">
        <w:rPr>
          <w:rFonts w:ascii="Book Antiqua" w:hAnsi="Book Antiqua" w:cs="Times New Roman"/>
          <w:color w:val="000000" w:themeColor="text1"/>
          <w:sz w:val="24"/>
          <w:szCs w:val="24"/>
          <w:lang w:val="en-US"/>
        </w:rPr>
        <w:t xml:space="preserve"> </w:t>
      </w:r>
      <w:r w:rsidR="007B3E84" w:rsidRPr="00174296">
        <w:rPr>
          <w:rFonts w:ascii="Book Antiqua" w:hAnsi="Book Antiqua" w:cs="Times New Roman"/>
          <w:color w:val="000000" w:themeColor="text1"/>
          <w:sz w:val="24"/>
          <w:szCs w:val="24"/>
          <w:lang w:val="en-US"/>
        </w:rPr>
        <w:t>have been re</w:t>
      </w:r>
      <w:r w:rsidR="00367540" w:rsidRPr="00174296">
        <w:rPr>
          <w:rFonts w:ascii="Book Antiqua" w:hAnsi="Book Antiqua" w:cs="Times New Roman"/>
          <w:color w:val="000000" w:themeColor="text1"/>
          <w:sz w:val="24"/>
          <w:szCs w:val="24"/>
          <w:lang w:val="en-US"/>
        </w:rPr>
        <w:t>c</w:t>
      </w:r>
      <w:r w:rsidR="007B3E84" w:rsidRPr="00174296">
        <w:rPr>
          <w:rFonts w:ascii="Book Antiqua" w:hAnsi="Book Antiqua" w:cs="Times New Roman"/>
          <w:color w:val="000000" w:themeColor="text1"/>
          <w:sz w:val="24"/>
          <w:szCs w:val="24"/>
          <w:lang w:val="en-US"/>
        </w:rPr>
        <w:t>or</w:t>
      </w:r>
      <w:r w:rsidR="00367540" w:rsidRPr="00174296">
        <w:rPr>
          <w:rFonts w:ascii="Book Antiqua" w:hAnsi="Book Antiqua" w:cs="Times New Roman"/>
          <w:color w:val="000000" w:themeColor="text1"/>
          <w:sz w:val="24"/>
          <w:szCs w:val="24"/>
          <w:lang w:val="en-US"/>
        </w:rPr>
        <w:t>d</w:t>
      </w:r>
      <w:r w:rsidR="007B3E84" w:rsidRPr="00174296">
        <w:rPr>
          <w:rFonts w:ascii="Book Antiqua" w:hAnsi="Book Antiqua" w:cs="Times New Roman"/>
          <w:color w:val="000000" w:themeColor="text1"/>
          <w:sz w:val="24"/>
          <w:szCs w:val="24"/>
          <w:lang w:val="en-US"/>
        </w:rPr>
        <w:t>ed in IBD patients and mice models</w:t>
      </w:r>
      <w:r w:rsidR="00D3432F" w:rsidRPr="00174296">
        <w:rPr>
          <w:rFonts w:ascii="Book Antiqua" w:hAnsi="Book Antiqua" w:cs="Times New Roman"/>
          <w:color w:val="000000" w:themeColor="text1"/>
          <w:sz w:val="24"/>
          <w:szCs w:val="24"/>
          <w:lang w:val="en-US"/>
        </w:rPr>
        <w:t xml:space="preserve"> and have been associated with </w:t>
      </w:r>
      <w:r w:rsidR="00575EF7" w:rsidRPr="00174296">
        <w:rPr>
          <w:rFonts w:ascii="Book Antiqua" w:hAnsi="Book Antiqua" w:cs="Times New Roman"/>
          <w:color w:val="000000" w:themeColor="text1"/>
          <w:sz w:val="24"/>
          <w:szCs w:val="24"/>
          <w:lang w:val="en-US"/>
        </w:rPr>
        <w:t xml:space="preserve">severity of </w:t>
      </w:r>
      <w:r w:rsidR="00D3432F" w:rsidRPr="00174296">
        <w:rPr>
          <w:rFonts w:ascii="Book Antiqua" w:hAnsi="Book Antiqua" w:cs="Times New Roman"/>
          <w:color w:val="000000" w:themeColor="text1"/>
          <w:sz w:val="24"/>
          <w:szCs w:val="24"/>
          <w:lang w:val="en-US"/>
        </w:rPr>
        <w:t>disease</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174296">
          <w:rPr>
            <w:rFonts w:ascii="Book Antiqua" w:hAnsi="Book Antiqua" w:cs="Times New Roman"/>
            <w:noProof/>
            <w:color w:val="000000" w:themeColor="text1"/>
            <w:sz w:val="24"/>
            <w:szCs w:val="24"/>
            <w:vertAlign w:val="superscript"/>
            <w:lang w:val="en-US"/>
          </w:rPr>
          <w:t>28</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0B57A6" w:rsidRPr="00174296">
        <w:rPr>
          <w:rFonts w:ascii="Book Antiqua" w:hAnsi="Book Antiqua" w:cs="Times New Roman"/>
          <w:color w:val="000000" w:themeColor="text1"/>
          <w:sz w:val="24"/>
          <w:szCs w:val="24"/>
          <w:lang w:val="en-US"/>
        </w:rPr>
        <w:t>.</w:t>
      </w:r>
      <w:r w:rsidR="00D3432F" w:rsidRPr="00174296">
        <w:rPr>
          <w:rFonts w:ascii="Book Antiqua" w:hAnsi="Book Antiqua" w:cs="Times New Roman"/>
          <w:color w:val="000000" w:themeColor="text1"/>
          <w:sz w:val="24"/>
          <w:szCs w:val="24"/>
          <w:lang w:val="en-US"/>
        </w:rPr>
        <w:t xml:space="preserve"> </w:t>
      </w:r>
      <w:r w:rsidR="00B51F28" w:rsidRPr="00174296">
        <w:rPr>
          <w:rFonts w:ascii="Book Antiqua" w:hAnsi="Book Antiqua" w:cs="Times New Roman"/>
          <w:color w:val="000000" w:themeColor="text1"/>
          <w:sz w:val="24"/>
          <w:szCs w:val="24"/>
          <w:lang w:val="en-US"/>
        </w:rPr>
        <w:t>IL-1</w:t>
      </w:r>
      <w:r w:rsidR="00B51F28" w:rsidRPr="00174296">
        <w:rPr>
          <w:rFonts w:ascii="Book Antiqua" w:hAnsi="Book Antiqua" w:cs="Times New Roman"/>
          <w:color w:val="000000" w:themeColor="text1"/>
          <w:sz w:val="24"/>
          <w:szCs w:val="24"/>
        </w:rPr>
        <w:t>β</w:t>
      </w:r>
      <w:r w:rsidR="00B51F28" w:rsidRPr="00174296">
        <w:rPr>
          <w:rFonts w:ascii="Book Antiqua" w:hAnsi="Book Antiqua" w:cs="Times New Roman"/>
          <w:color w:val="000000" w:themeColor="text1"/>
          <w:sz w:val="24"/>
          <w:szCs w:val="24"/>
          <w:lang w:val="en-US"/>
        </w:rPr>
        <w:t xml:space="preserve"> signaling is </w:t>
      </w:r>
      <w:r w:rsidR="000B5655" w:rsidRPr="00174296">
        <w:rPr>
          <w:rFonts w:ascii="Book Antiqua" w:hAnsi="Book Antiqua" w:cs="Times New Roman"/>
          <w:color w:val="000000" w:themeColor="text1"/>
          <w:sz w:val="24"/>
          <w:szCs w:val="24"/>
          <w:lang w:val="en-US"/>
        </w:rPr>
        <w:t>required for the development of acute inflammation</w:t>
      </w:r>
      <w:r w:rsidR="00764A93" w:rsidRPr="00174296">
        <w:rPr>
          <w:rFonts w:ascii="Book Antiqua" w:hAnsi="Book Antiqua" w:cs="Times New Roman"/>
          <w:color w:val="000000" w:themeColor="text1"/>
          <w:sz w:val="24"/>
          <w:szCs w:val="24"/>
          <w:lang w:val="en-US"/>
        </w:rPr>
        <w:t xml:space="preserve"> in </w:t>
      </w:r>
      <w:r w:rsidR="000B5655" w:rsidRPr="00174296">
        <w:rPr>
          <w:rFonts w:ascii="Book Antiqua" w:hAnsi="Book Antiqua" w:cs="Times New Roman"/>
          <w:color w:val="000000" w:themeColor="text1"/>
          <w:sz w:val="24"/>
          <w:szCs w:val="24"/>
          <w:lang w:val="en-US"/>
        </w:rPr>
        <w:t>both T cell–independent and T cell–mediated colitis</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174296">
          <w:rPr>
            <w:rFonts w:ascii="Book Antiqua" w:hAnsi="Book Antiqua" w:cs="Times New Roman"/>
            <w:noProof/>
            <w:color w:val="000000" w:themeColor="text1"/>
            <w:sz w:val="24"/>
            <w:szCs w:val="24"/>
            <w:vertAlign w:val="superscript"/>
            <w:lang w:val="en-US"/>
          </w:rPr>
          <w:t>28</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0B57A6" w:rsidRPr="00174296">
        <w:rPr>
          <w:rFonts w:ascii="Book Antiqua" w:hAnsi="Book Antiqua" w:cs="Times New Roman"/>
          <w:color w:val="000000" w:themeColor="text1"/>
          <w:sz w:val="24"/>
          <w:szCs w:val="24"/>
          <w:lang w:val="en-US"/>
        </w:rPr>
        <w:t xml:space="preserve">. </w:t>
      </w:r>
      <w:r w:rsidR="00C15560" w:rsidRPr="00174296">
        <w:rPr>
          <w:rFonts w:ascii="Book Antiqua" w:hAnsi="Book Antiqua" w:cs="Times New Roman"/>
          <w:color w:val="000000" w:themeColor="text1"/>
          <w:sz w:val="24"/>
          <w:szCs w:val="24"/>
          <w:lang w:val="en-US"/>
        </w:rPr>
        <w:t>The pathogenic activity of IL-1</w:t>
      </w:r>
      <w:r w:rsidR="00C15560" w:rsidRPr="00174296">
        <w:rPr>
          <w:rFonts w:ascii="Book Antiqua" w:hAnsi="Book Antiqua" w:cs="Times New Roman"/>
          <w:color w:val="000000" w:themeColor="text1"/>
          <w:sz w:val="24"/>
          <w:szCs w:val="24"/>
        </w:rPr>
        <w:t>β</w:t>
      </w:r>
      <w:r w:rsidR="00C15560" w:rsidRPr="00174296">
        <w:rPr>
          <w:rFonts w:ascii="Book Antiqua" w:hAnsi="Book Antiqua" w:cs="Times New Roman"/>
          <w:color w:val="000000" w:themeColor="text1"/>
          <w:sz w:val="24"/>
          <w:szCs w:val="24"/>
          <w:lang w:val="en-US"/>
        </w:rPr>
        <w:t xml:space="preserve"> </w:t>
      </w:r>
      <w:r w:rsidR="00582EAA" w:rsidRPr="00174296">
        <w:rPr>
          <w:rFonts w:ascii="Book Antiqua" w:hAnsi="Book Antiqua" w:cs="Times New Roman"/>
          <w:color w:val="000000" w:themeColor="text1"/>
          <w:sz w:val="24"/>
          <w:szCs w:val="24"/>
          <w:lang w:val="en-US"/>
        </w:rPr>
        <w:t xml:space="preserve">in IBD </w:t>
      </w:r>
      <w:r w:rsidR="00575EF7" w:rsidRPr="00174296">
        <w:rPr>
          <w:rFonts w:ascii="Book Antiqua" w:hAnsi="Book Antiqua" w:cs="Times New Roman"/>
          <w:color w:val="000000" w:themeColor="text1"/>
          <w:sz w:val="24"/>
          <w:szCs w:val="24"/>
          <w:lang w:val="en-US"/>
        </w:rPr>
        <w:t>has been shown</w:t>
      </w:r>
      <w:r w:rsidR="00C15560" w:rsidRPr="00174296">
        <w:rPr>
          <w:rFonts w:ascii="Book Antiqua" w:hAnsi="Book Antiqua" w:cs="Times New Roman"/>
          <w:color w:val="000000" w:themeColor="text1"/>
          <w:sz w:val="24"/>
          <w:szCs w:val="24"/>
          <w:lang w:val="en-US"/>
        </w:rPr>
        <w:t xml:space="preserve"> to</w:t>
      </w:r>
      <w:r w:rsidR="006E3566" w:rsidRPr="00174296">
        <w:rPr>
          <w:rFonts w:ascii="Book Antiqua" w:hAnsi="Book Antiqua" w:cs="Times New Roman"/>
          <w:color w:val="000000" w:themeColor="text1"/>
          <w:sz w:val="24"/>
          <w:szCs w:val="24"/>
          <w:lang w:val="en-US"/>
        </w:rPr>
        <w:t xml:space="preserve"> induce the</w:t>
      </w:r>
      <w:r w:rsidR="00E31F0E" w:rsidRPr="00174296">
        <w:rPr>
          <w:rFonts w:ascii="Book Antiqua" w:hAnsi="Book Antiqua" w:cs="Times New Roman"/>
          <w:color w:val="000000" w:themeColor="text1"/>
          <w:sz w:val="24"/>
          <w:szCs w:val="24"/>
          <w:lang w:val="en-US"/>
        </w:rPr>
        <w:t xml:space="preserve"> </w:t>
      </w:r>
      <w:r w:rsidR="00582EAA" w:rsidRPr="00174296">
        <w:rPr>
          <w:rFonts w:ascii="Book Antiqua" w:hAnsi="Book Antiqua" w:cs="Times New Roman"/>
          <w:color w:val="000000" w:themeColor="text1"/>
          <w:sz w:val="24"/>
          <w:szCs w:val="24"/>
          <w:lang w:val="en-US"/>
        </w:rPr>
        <w:t>accumulation of IL-17A producing cells and Th17 inflammatory responses</w:t>
      </w:r>
      <w:r w:rsidR="009575E3" w:rsidRPr="00174296">
        <w:rPr>
          <w:rFonts w:ascii="Book Antiqua" w:hAnsi="Book Antiqua" w:cs="Times New Roman"/>
          <w:color w:val="000000" w:themeColor="text1"/>
          <w:sz w:val="24"/>
          <w:szCs w:val="24"/>
          <w:lang w:val="en-US"/>
        </w:rPr>
        <w:t>. However</w:t>
      </w:r>
      <w:r w:rsidR="00E410AB" w:rsidRPr="00174296">
        <w:rPr>
          <w:rFonts w:ascii="Book Antiqua" w:hAnsi="Book Antiqua" w:cs="Times New Roman"/>
          <w:color w:val="000000" w:themeColor="text1"/>
          <w:sz w:val="24"/>
          <w:szCs w:val="24"/>
          <w:lang w:val="en-US"/>
        </w:rPr>
        <w:t>,</w:t>
      </w:r>
      <w:r w:rsidR="009575E3" w:rsidRPr="00174296">
        <w:rPr>
          <w:rFonts w:ascii="Book Antiqua" w:hAnsi="Book Antiqua" w:cs="Times New Roman"/>
          <w:color w:val="000000" w:themeColor="text1"/>
          <w:sz w:val="24"/>
          <w:szCs w:val="24"/>
          <w:lang w:val="en-US"/>
        </w:rPr>
        <w:t xml:space="preserve"> the </w:t>
      </w:r>
      <w:r w:rsidR="00575EF7" w:rsidRPr="00174296">
        <w:rPr>
          <w:rFonts w:ascii="Book Antiqua" w:hAnsi="Book Antiqua" w:cs="Times New Roman"/>
          <w:color w:val="000000" w:themeColor="text1"/>
          <w:sz w:val="24"/>
          <w:szCs w:val="24"/>
          <w:lang w:val="en-US"/>
        </w:rPr>
        <w:t xml:space="preserve">dominant </w:t>
      </w:r>
      <w:r w:rsidR="009575E3" w:rsidRPr="00174296">
        <w:rPr>
          <w:rFonts w:ascii="Book Antiqua" w:hAnsi="Book Antiqua" w:cs="Times New Roman"/>
          <w:color w:val="000000" w:themeColor="text1"/>
          <w:sz w:val="24"/>
          <w:szCs w:val="24"/>
          <w:lang w:val="en-US"/>
        </w:rPr>
        <w:t>role of IL-1β in IBD development has</w:t>
      </w:r>
      <w:r w:rsidR="00575EF7" w:rsidRPr="00174296">
        <w:rPr>
          <w:rFonts w:ascii="Book Antiqua" w:hAnsi="Book Antiqua" w:cs="Times New Roman"/>
          <w:color w:val="000000" w:themeColor="text1"/>
          <w:sz w:val="24"/>
          <w:szCs w:val="24"/>
          <w:lang w:val="en-US"/>
        </w:rPr>
        <w:t xml:space="preserve"> not</w:t>
      </w:r>
      <w:r w:rsidR="009575E3" w:rsidRPr="00174296">
        <w:rPr>
          <w:rFonts w:ascii="Book Antiqua" w:hAnsi="Book Antiqua" w:cs="Times New Roman"/>
          <w:color w:val="000000" w:themeColor="text1"/>
          <w:sz w:val="24"/>
          <w:szCs w:val="24"/>
          <w:lang w:val="en-US"/>
        </w:rPr>
        <w:t xml:space="preserve"> been </w:t>
      </w:r>
      <w:r w:rsidR="00575EF7" w:rsidRPr="00174296">
        <w:rPr>
          <w:rFonts w:ascii="Book Antiqua" w:hAnsi="Book Antiqua" w:cs="Times New Roman"/>
          <w:color w:val="000000" w:themeColor="text1"/>
          <w:sz w:val="24"/>
          <w:szCs w:val="24"/>
          <w:lang w:val="en-US"/>
        </w:rPr>
        <w:t xml:space="preserve">fully </w:t>
      </w:r>
      <w:r w:rsidR="00367540" w:rsidRPr="00174296">
        <w:rPr>
          <w:rFonts w:ascii="Book Antiqua" w:hAnsi="Book Antiqua" w:cs="Times New Roman"/>
          <w:color w:val="000000" w:themeColor="text1"/>
          <w:sz w:val="24"/>
          <w:szCs w:val="24"/>
          <w:lang w:val="en-US"/>
        </w:rPr>
        <w:t>determin</w:t>
      </w:r>
      <w:r w:rsidR="009575E3" w:rsidRPr="00174296">
        <w:rPr>
          <w:rFonts w:ascii="Book Antiqua" w:hAnsi="Book Antiqua" w:cs="Times New Roman"/>
          <w:color w:val="000000" w:themeColor="text1"/>
          <w:sz w:val="24"/>
          <w:szCs w:val="24"/>
          <w:lang w:val="en-US"/>
        </w:rPr>
        <w:t>ed</w:t>
      </w:r>
      <w:r w:rsidR="00302402" w:rsidRPr="00174296">
        <w:rPr>
          <w:rFonts w:ascii="Book Antiqua" w:hAnsi="Book Antiqua" w:cs="Times New Roman"/>
          <w:color w:val="000000" w:themeColor="text1"/>
          <w:sz w:val="24"/>
          <w:szCs w:val="24"/>
          <w:lang w:val="en-US"/>
        </w:rPr>
        <w:fldChar w:fldCharType="begin"/>
      </w:r>
      <w:r w:rsidR="008E6D33" w:rsidRPr="00174296">
        <w:rPr>
          <w:rFonts w:ascii="Book Antiqua" w:hAnsi="Book Antiqua" w:cs="Times New Roman"/>
          <w:color w:val="000000" w:themeColor="text1"/>
          <w:sz w:val="24"/>
          <w:szCs w:val="24"/>
          <w:lang w:val="en-US"/>
        </w:rPr>
        <w:instrText xml:space="preserve"> ADDIN EN.CITE &lt;EndNote&gt;&lt;Cite&gt;&lt;Author&gt;Coccia&lt;/Author&gt;&lt;Year&gt;2012&lt;/Year&gt;&lt;RecNum&gt;47&lt;/RecNum&gt;&lt;DisplayText&gt;&lt;style face="superscript"&gt;[28, 63]&lt;/style&gt;&lt;/DisplayText&gt;&lt;record&gt;&lt;rec-number&gt;47&lt;/rec-number&gt;&lt;foreign-keys&gt;&lt;key app="EN" db-id="29xx22x57wdvvje2zdmp5styrv9f9ppxtez5"&gt;47&lt;/key&gt;&lt;/foreign-keys&gt;&lt;ref-type name="Journal Article"&gt;17&lt;/ref-type&gt;&lt;contributors&gt;&lt;authors&gt;&lt;author&gt;Coccia, M.&lt;/author&gt;&lt;author&gt;Harrison, O. J.&lt;/author&gt;&lt;author&gt;Schiering, C.&lt;/author&gt;&lt;author&gt;Asquith, M. J.&lt;/author&gt;&lt;author&gt;Becher, B.&lt;/author&gt;&lt;author&gt;Powrie, F.&lt;/author&gt;&lt;author&gt;Maloy, K. J.&lt;/author&gt;&lt;/authors&gt;&lt;/contributors&gt;&lt;titles&gt;&lt;title&gt;IL-1beta mediates chronic intestinal inflammation by promoting the accumulation of IL-17A secreting innate lymphoid cells and CD4(+) Th17 cells&lt;/title&gt;&lt;secondary-title&gt;J Exp Med&lt;/secondary-title&gt;&lt;/titles&gt;&lt;periodical&gt;&lt;full-title&gt;J Exp Med&lt;/full-title&gt;&lt;/periodical&gt;&lt;pages&gt;1595-609&lt;/pages&gt;&lt;volume&gt;209&lt;/volume&gt;&lt;number&gt;9&lt;/number&gt;&lt;dates&gt;&lt;year&gt;2012&lt;/year&gt;&lt;/dates&gt;&lt;isbn&gt;1540-9538 (Electronic)&amp;#xD;0022-1007 (Linking)&lt;/isbn&gt;&lt;urls&gt;&lt;/urls&gt;&lt;/record&gt;&lt;/Cite&gt;&lt;Cite&gt;&lt;Author&gt;Mao&lt;/Author&gt;&lt;Year&gt;2018&lt;/Year&gt;&lt;RecNum&gt;48&lt;/RecNum&gt;&lt;record&gt;&lt;rec-number&gt;48&lt;/rec-number&gt;&lt;foreign-keys&gt;&lt;key app="EN" db-id="29xx22x57wdvvje2zdmp5styrv9f9ppxtez5"&gt;48&lt;/key&gt;&lt;/foreign-keys&gt;&lt;ref-type name="Journal Article"&gt;17&lt;/ref-type&gt;&lt;contributors&gt;&lt;authors&gt;&lt;author&gt;Mao, L.&lt;/author&gt;&lt;author&gt;Kitani, A.&lt;/author&gt;&lt;author&gt;Strober, W.&lt;/author&gt;&lt;author&gt;Fuss, I. J.&lt;/author&gt;&lt;/authors&gt;&lt;/contributors&gt;&lt;titles&gt;&lt;title&gt;The Role of NLRP3 and IL-1beta in the Pathogenesis of Inflammatory Bowel Disease&lt;/title&gt;&lt;secondary-title&gt;Front Immunol&lt;/secondary-title&gt;&lt;/titles&gt;&lt;periodical&gt;&lt;full-title&gt;Front Immunol&lt;/full-title&gt;&lt;/periodical&gt;&lt;volume&gt;9&lt;/volume&gt;&lt;number&gt;2566&lt;/number&gt;&lt;dates&gt;&lt;year&gt;2018&lt;/year&gt;&lt;/dates&gt;&lt;isbn&gt;1664-3224 (Electronic)&amp;#xD;1664-3224 (Linking)&lt;/isbn&gt;&lt;urls&gt;&lt;/urls&gt;&lt;/record&gt;&lt;/Cite&gt;&lt;/EndNote&gt;</w:instrText>
      </w:r>
      <w:r w:rsidR="00302402" w:rsidRPr="00174296">
        <w:rPr>
          <w:rFonts w:ascii="Book Antiqua" w:hAnsi="Book Antiqua" w:cs="Times New Roman"/>
          <w:color w:val="000000" w:themeColor="text1"/>
          <w:sz w:val="24"/>
          <w:szCs w:val="24"/>
          <w:lang w:val="en-US"/>
        </w:rPr>
        <w:fldChar w:fldCharType="separate"/>
      </w:r>
      <w:r w:rsidR="008E6D33" w:rsidRPr="00174296">
        <w:rPr>
          <w:rFonts w:ascii="Book Antiqua" w:hAnsi="Book Antiqua" w:cs="Times New Roman"/>
          <w:noProof/>
          <w:color w:val="000000" w:themeColor="text1"/>
          <w:sz w:val="24"/>
          <w:szCs w:val="24"/>
          <w:vertAlign w:val="superscript"/>
          <w:lang w:val="en-US"/>
        </w:rPr>
        <w:t>[</w:t>
      </w:r>
      <w:hyperlink w:anchor="_ENREF_28" w:tooltip="Coccia, 2012 #47" w:history="1">
        <w:r w:rsidR="008E6D33" w:rsidRPr="00174296">
          <w:rPr>
            <w:rFonts w:ascii="Book Antiqua" w:hAnsi="Book Antiqua" w:cs="Times New Roman"/>
            <w:noProof/>
            <w:color w:val="000000" w:themeColor="text1"/>
            <w:sz w:val="24"/>
            <w:szCs w:val="24"/>
            <w:vertAlign w:val="superscript"/>
            <w:lang w:val="en-US"/>
          </w:rPr>
          <w:t>28</w:t>
        </w:r>
      </w:hyperlink>
      <w:r w:rsidR="008E6D33" w:rsidRPr="00174296">
        <w:rPr>
          <w:rFonts w:ascii="Book Antiqua" w:hAnsi="Book Antiqua" w:cs="Times New Roman"/>
          <w:noProof/>
          <w:color w:val="000000" w:themeColor="text1"/>
          <w:sz w:val="24"/>
          <w:szCs w:val="24"/>
          <w:vertAlign w:val="superscript"/>
          <w:lang w:val="en-US"/>
        </w:rPr>
        <w:t>,</w:t>
      </w:r>
      <w:hyperlink w:anchor="_ENREF_63" w:tooltip="Mao, 2018 #48" w:history="1">
        <w:r w:rsidR="008E6D33" w:rsidRPr="00174296">
          <w:rPr>
            <w:rFonts w:ascii="Book Antiqua" w:hAnsi="Book Antiqua" w:cs="Times New Roman"/>
            <w:noProof/>
            <w:color w:val="000000" w:themeColor="text1"/>
            <w:sz w:val="24"/>
            <w:szCs w:val="24"/>
            <w:vertAlign w:val="superscript"/>
            <w:lang w:val="en-US"/>
          </w:rPr>
          <w:t>63</w:t>
        </w:r>
      </w:hyperlink>
      <w:r w:rsidR="008E6D33" w:rsidRPr="00174296">
        <w:rPr>
          <w:rFonts w:ascii="Book Antiqua" w:hAnsi="Book Antiqua" w:cs="Times New Roman"/>
          <w:noProof/>
          <w:color w:val="000000" w:themeColor="text1"/>
          <w:sz w:val="24"/>
          <w:szCs w:val="24"/>
          <w:vertAlign w:val="superscript"/>
          <w:lang w:val="en-US"/>
        </w:rPr>
        <w:t>]</w:t>
      </w:r>
      <w:r w:rsidR="00302402" w:rsidRPr="00174296">
        <w:rPr>
          <w:rFonts w:ascii="Book Antiqua" w:hAnsi="Book Antiqua" w:cs="Times New Roman"/>
          <w:color w:val="000000" w:themeColor="text1"/>
          <w:sz w:val="24"/>
          <w:szCs w:val="24"/>
          <w:lang w:val="en-US"/>
        </w:rPr>
        <w:fldChar w:fldCharType="end"/>
      </w:r>
      <w:r w:rsidR="009E1DBA" w:rsidRPr="00174296">
        <w:rPr>
          <w:rFonts w:ascii="Book Antiqua" w:hAnsi="Book Antiqua" w:cs="Times New Roman"/>
          <w:color w:val="000000" w:themeColor="text1"/>
          <w:sz w:val="24"/>
          <w:szCs w:val="24"/>
          <w:lang w:val="en-US"/>
        </w:rPr>
        <w:t xml:space="preserve">. </w:t>
      </w:r>
      <w:r w:rsidR="00692DB4" w:rsidRPr="00174296">
        <w:rPr>
          <w:rFonts w:ascii="Book Antiqua" w:hAnsi="Book Antiqua" w:cs="Times New Roman"/>
          <w:sz w:val="24"/>
          <w:szCs w:val="24"/>
          <w:lang w:val="en-US"/>
        </w:rPr>
        <w:t>IL-1</w:t>
      </w:r>
      <w:r w:rsidR="00692DB4" w:rsidRPr="00174296">
        <w:rPr>
          <w:rFonts w:ascii="Book Antiqua" w:hAnsi="Book Antiqua" w:cs="Times New Roman"/>
          <w:sz w:val="24"/>
          <w:szCs w:val="24"/>
        </w:rPr>
        <w:t>β</w:t>
      </w:r>
      <w:r w:rsidR="00692DB4" w:rsidRPr="00174296">
        <w:rPr>
          <w:rFonts w:ascii="Book Antiqua" w:hAnsi="Book Antiqua" w:cs="Times New Roman"/>
          <w:sz w:val="24"/>
          <w:szCs w:val="24"/>
          <w:lang w:val="en-US"/>
        </w:rPr>
        <w:t xml:space="preserve"> </w:t>
      </w:r>
      <w:r w:rsidR="008F0CD3" w:rsidRPr="00174296">
        <w:rPr>
          <w:rFonts w:ascii="Book Antiqua" w:hAnsi="Book Antiqua" w:cs="Times New Roman"/>
          <w:sz w:val="24"/>
          <w:szCs w:val="24"/>
          <w:lang w:val="en-US"/>
        </w:rPr>
        <w:t xml:space="preserve">signaling </w:t>
      </w:r>
      <w:r w:rsidR="00AD7355" w:rsidRPr="00174296">
        <w:rPr>
          <w:rFonts w:ascii="Book Antiqua" w:hAnsi="Book Antiqua" w:cs="Times New Roman"/>
          <w:sz w:val="24"/>
          <w:szCs w:val="24"/>
          <w:lang w:val="en-US"/>
        </w:rPr>
        <w:t xml:space="preserve">induces </w:t>
      </w:r>
      <w:r w:rsidR="008F0CD3" w:rsidRPr="00174296">
        <w:rPr>
          <w:rFonts w:ascii="Book Antiqua" w:hAnsi="Book Antiqua" w:cs="Times New Roman"/>
          <w:sz w:val="24"/>
          <w:szCs w:val="24"/>
          <w:lang w:val="en-US"/>
        </w:rPr>
        <w:t xml:space="preserve">activation </w:t>
      </w:r>
      <w:r w:rsidR="008E7662" w:rsidRPr="00174296">
        <w:rPr>
          <w:rFonts w:ascii="Book Antiqua" w:hAnsi="Book Antiqua" w:cs="Times New Roman"/>
          <w:sz w:val="24"/>
          <w:szCs w:val="24"/>
          <w:lang w:val="en-US"/>
        </w:rPr>
        <w:t xml:space="preserve">of </w:t>
      </w:r>
      <w:r w:rsidR="00575EF7" w:rsidRPr="00174296">
        <w:rPr>
          <w:rFonts w:ascii="Book Antiqua" w:hAnsi="Book Antiqua" w:cs="Times New Roman"/>
          <w:sz w:val="24"/>
          <w:szCs w:val="24"/>
          <w:lang w:val="en-US"/>
        </w:rPr>
        <w:t>nuclear factor kappa light chain enhancer of activated B cells (</w:t>
      </w:r>
      <w:r w:rsidR="008E7662" w:rsidRPr="00174296">
        <w:rPr>
          <w:rFonts w:ascii="Book Antiqua" w:hAnsi="Book Antiqua" w:cs="Times New Roman"/>
          <w:sz w:val="24"/>
          <w:szCs w:val="24"/>
          <w:lang w:val="en-US"/>
        </w:rPr>
        <w:t>NF-</w:t>
      </w:r>
      <w:proofErr w:type="spellStart"/>
      <w:r w:rsidR="008E7662" w:rsidRPr="00174296">
        <w:rPr>
          <w:rFonts w:ascii="Book Antiqua" w:hAnsi="Book Antiqua" w:cs="Times New Roman"/>
          <w:sz w:val="24"/>
          <w:szCs w:val="24"/>
          <w:lang w:val="en-US"/>
        </w:rPr>
        <w:t>κB</w:t>
      </w:r>
      <w:proofErr w:type="spellEnd"/>
      <w:r w:rsidR="00575EF7" w:rsidRPr="00174296">
        <w:rPr>
          <w:rFonts w:ascii="Book Antiqua" w:hAnsi="Book Antiqua" w:cs="Times New Roman"/>
          <w:sz w:val="24"/>
          <w:szCs w:val="24"/>
          <w:lang w:val="en-US"/>
        </w:rPr>
        <w:t>)</w:t>
      </w:r>
      <w:r w:rsidR="008E7662" w:rsidRPr="00174296">
        <w:rPr>
          <w:rFonts w:ascii="Book Antiqua" w:hAnsi="Book Antiqua" w:cs="Times New Roman"/>
          <w:sz w:val="24"/>
          <w:szCs w:val="24"/>
          <w:lang w:val="en-US"/>
        </w:rPr>
        <w:t xml:space="preserve"> and</w:t>
      </w:r>
      <w:r w:rsidR="008E7662" w:rsidRPr="00174296">
        <w:rPr>
          <w:rFonts w:ascii="Book Antiqua" w:hAnsi="Book Antiqua" w:cs="Times New Roman"/>
          <w:color w:val="FF0000"/>
          <w:sz w:val="24"/>
          <w:szCs w:val="24"/>
          <w:lang w:val="en-US"/>
        </w:rPr>
        <w:t xml:space="preserve"> </w:t>
      </w:r>
      <w:r w:rsidR="00575EF7" w:rsidRPr="00174296">
        <w:rPr>
          <w:rFonts w:ascii="Book Antiqua" w:hAnsi="Book Antiqua" w:cs="Times New Roman"/>
          <w:sz w:val="24"/>
          <w:szCs w:val="24"/>
          <w:lang w:val="en-US"/>
        </w:rPr>
        <w:t xml:space="preserve">mitogen-activated protein </w:t>
      </w:r>
      <w:r w:rsidR="008E7662" w:rsidRPr="00174296">
        <w:rPr>
          <w:rFonts w:ascii="Book Antiqua" w:hAnsi="Book Antiqua" w:cs="Times New Roman"/>
          <w:sz w:val="24"/>
          <w:szCs w:val="24"/>
          <w:lang w:val="en-US"/>
        </w:rPr>
        <w:t>kinase signaling cascades</w:t>
      </w:r>
      <w:r w:rsidR="002D19F2" w:rsidRPr="00174296">
        <w:rPr>
          <w:rFonts w:ascii="Book Antiqua" w:hAnsi="Book Antiqua" w:cs="Times New Roman"/>
          <w:sz w:val="24"/>
          <w:szCs w:val="24"/>
          <w:lang w:val="en-US"/>
        </w:rPr>
        <w:t xml:space="preserve"> </w:t>
      </w:r>
      <w:r w:rsidR="00AD7355" w:rsidRPr="00174296">
        <w:rPr>
          <w:rFonts w:ascii="Book Antiqua" w:hAnsi="Book Antiqua" w:cs="Times New Roman"/>
          <w:sz w:val="24"/>
          <w:szCs w:val="24"/>
          <w:lang w:val="en-US"/>
        </w:rPr>
        <w:t xml:space="preserve">which </w:t>
      </w:r>
      <w:r w:rsidR="00575EF7" w:rsidRPr="00174296">
        <w:rPr>
          <w:rFonts w:ascii="Book Antiqua" w:hAnsi="Book Antiqua" w:cs="Times New Roman"/>
          <w:sz w:val="24"/>
          <w:szCs w:val="24"/>
          <w:lang w:val="en-US"/>
        </w:rPr>
        <w:t>result</w:t>
      </w:r>
      <w:r w:rsidR="00AC15BF" w:rsidRPr="00174296">
        <w:rPr>
          <w:rFonts w:ascii="Book Antiqua" w:hAnsi="Book Antiqua" w:cs="Times New Roman"/>
          <w:sz w:val="24"/>
          <w:szCs w:val="24"/>
          <w:lang w:val="en-US"/>
        </w:rPr>
        <w:t>s</w:t>
      </w:r>
      <w:r w:rsidR="00575EF7" w:rsidRPr="00174296">
        <w:rPr>
          <w:rFonts w:ascii="Book Antiqua" w:hAnsi="Book Antiqua" w:cs="Times New Roman"/>
          <w:sz w:val="24"/>
          <w:szCs w:val="24"/>
          <w:lang w:val="en-US"/>
        </w:rPr>
        <w:t xml:space="preserve"> in the</w:t>
      </w:r>
      <w:r w:rsidR="00AD7355" w:rsidRPr="00174296">
        <w:rPr>
          <w:rFonts w:ascii="Book Antiqua" w:hAnsi="Book Antiqua" w:cs="Times New Roman"/>
          <w:sz w:val="24"/>
          <w:szCs w:val="24"/>
          <w:lang w:val="en-US"/>
        </w:rPr>
        <w:t xml:space="preserve"> transcriptional activation of genes encoding cytokines, chemokines and a variety of pro-inflammatory mediators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&lt;EndNote&gt;&lt;Cite&gt;&lt;Author&gt;Kanneganti&lt;/Author&gt;&lt;Year&gt;2007&lt;/Year&gt;&lt;RecNum&gt;49&lt;/RecNum&gt;&lt;DisplayText&gt;&lt;style face="superscript"&gt;[64, 65]&lt;/style&gt;&lt;/DisplayText&gt;&lt;record&gt;&lt;rec-number&gt;49&lt;/rec-number&gt;&lt;foreign-keys&gt;&lt;key app="EN" db-id="29xx22x57wdvvje2zdmp5styrv9f9ppxtez5"&gt;49&lt;/key&gt;&lt;/foreign-keys&gt;&lt;ref-type name="Journal Article"&gt;17&lt;/ref-type&gt;&lt;contributors&gt;&lt;authors&gt;&lt;author&gt;Kanneganti, T. D.&lt;/author&gt;&lt;author&gt;Lamkanfi, M.&lt;/author&gt;&lt;author&gt;Nunez, G.&lt;/author&gt;&lt;/authors&gt;&lt;/contributors&gt;&lt;titles&gt;&lt;title&gt;Intracellular NOD-like receptors in host defense and disease&lt;/title&gt;&lt;secondary-title&gt;Immunity&lt;/secondary-title&gt;&lt;/titles&gt;&lt;periodical&gt;&lt;full-title&gt;Immunity&lt;/full-title&gt;&lt;/periodical&gt;&lt;pages&gt;549-59&lt;/pages&gt;&lt;volume&gt;27&lt;/volume&gt;&lt;number&gt;4&lt;/number&gt;&lt;dates&gt;&lt;year&gt;2007&lt;/year&gt;&lt;/dates&gt;&lt;isbn&gt;1074-7613 (Print)&amp;#xD;1074-7613 (Linking)&lt;/isbn&gt;&lt;urls&gt;&lt;/urls&gt;&lt;/record&gt;&lt;/Cite&gt;&lt;Cite&gt;&lt;Author&gt;Palomo&lt;/Author&gt;&lt;Year&gt;2015&lt;/Year&gt;&lt;RecNum&gt;50&lt;/RecNum&gt;&lt;record&gt;&lt;rec-number&gt;50&lt;/rec-number&gt;&lt;foreign-keys&gt;&lt;key app="EN" db-id="29xx22x57wdvvje2zdmp5styrv9f9ppxtez5"&gt;50&lt;/key&gt;&lt;/foreign-keys&gt;&lt;ref-type name="Journal Article"&gt;17&lt;/ref-type&gt;&lt;contributors&gt;&lt;authors&gt;&lt;author&gt;Palomo, J.&lt;/author&gt;&lt;author&gt;Dietrich, D.&lt;/author&gt;&lt;author&gt;Martin, P.&lt;/author&gt;&lt;author&gt;Palmer, G.&lt;/author&gt;&lt;author&gt;Gabay, C.&lt;/author&gt;&lt;/authors&gt;&lt;/contributors&gt;&lt;titles&gt;&lt;title&gt;The interleukin (IL)-1 cytokine family--Balance between agonists and antagonists in inflammatory diseases&lt;/title&gt;&lt;secondary-title&gt;Cytokine&lt;/secondary-title&gt;&lt;/titles&gt;&lt;periodical&gt;&lt;full-title&gt;Cytokine&lt;/full-title&gt;&lt;/periodical&gt;&lt;pages&gt;25-37&lt;/pages&gt;&lt;volume&gt;76&lt;/volume&gt;&lt;number&gt;1&lt;/number&gt;&lt;dates&gt;&lt;year&gt;2015&lt;/year&gt;&lt;/dates&gt;&lt;isbn&gt;1096-0023 (Electronic)&amp;#xD;1043-4666 (Linking)&lt;/isbn&gt;&lt;urls&gt;&lt;/urls&gt;&lt;/record&gt;&lt;/Cite&gt;&lt;/EndNote&gt;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4" w:tooltip="Kanneganti, 2007 #49" w:history="1">
        <w:r w:rsidR="008E6D33" w:rsidRPr="00174296">
          <w:rPr>
            <w:rFonts w:ascii="Book Antiqua" w:hAnsi="Book Antiqua" w:cs="Times New Roman"/>
            <w:noProof/>
            <w:sz w:val="24"/>
            <w:szCs w:val="24"/>
            <w:vertAlign w:val="superscript"/>
            <w:lang w:val="en-US"/>
          </w:rPr>
          <w:t>64</w:t>
        </w:r>
      </w:hyperlink>
      <w:r w:rsidR="008E6D33" w:rsidRPr="00174296">
        <w:rPr>
          <w:rFonts w:ascii="Book Antiqua" w:hAnsi="Book Antiqua" w:cs="Times New Roman"/>
          <w:noProof/>
          <w:sz w:val="24"/>
          <w:szCs w:val="24"/>
          <w:vertAlign w:val="superscript"/>
          <w:lang w:val="en-US"/>
        </w:rPr>
        <w:t>,</w:t>
      </w:r>
      <w:hyperlink w:anchor="_ENREF_65" w:tooltip="Palomo, 2015 #50" w:history="1">
        <w:r w:rsidR="008E6D33" w:rsidRPr="00174296">
          <w:rPr>
            <w:rFonts w:ascii="Book Antiqua" w:hAnsi="Book Antiqua" w:cs="Times New Roman"/>
            <w:noProof/>
            <w:sz w:val="24"/>
            <w:szCs w:val="24"/>
            <w:vertAlign w:val="superscript"/>
            <w:lang w:val="en-US"/>
          </w:rPr>
          <w:t>65</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DE3BF5" w:rsidRPr="00174296">
        <w:rPr>
          <w:rFonts w:ascii="Book Antiqua" w:hAnsi="Book Antiqua" w:cs="Times New Roman"/>
          <w:sz w:val="24"/>
          <w:szCs w:val="24"/>
          <w:lang w:val="en-US"/>
        </w:rPr>
        <w:t xml:space="preserve">. </w:t>
      </w:r>
    </w:p>
    <w:p w:rsidR="005A2BB3" w:rsidRPr="00174296" w:rsidRDefault="00905910" w:rsidP="0053304F">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174296">
        <w:rPr>
          <w:rFonts w:ascii="Book Antiqua" w:hAnsi="Book Antiqua" w:cs="Times New Roman"/>
          <w:sz w:val="24"/>
          <w:szCs w:val="24"/>
          <w:lang w:val="en-US"/>
        </w:rPr>
        <w:t xml:space="preserve">IL-18 </w:t>
      </w:r>
      <w:r w:rsidR="00D1341C" w:rsidRPr="00174296">
        <w:rPr>
          <w:rFonts w:ascii="Book Antiqua" w:hAnsi="Book Antiqua" w:cs="Times New Roman"/>
          <w:sz w:val="24"/>
          <w:szCs w:val="24"/>
          <w:lang w:val="en-US"/>
        </w:rPr>
        <w:t xml:space="preserve">is another cytokine which </w:t>
      </w:r>
      <w:r w:rsidRPr="00174296">
        <w:rPr>
          <w:rFonts w:ascii="Book Antiqua" w:hAnsi="Book Antiqua" w:cs="Times New Roman"/>
          <w:sz w:val="24"/>
          <w:szCs w:val="24"/>
          <w:lang w:val="en-US"/>
        </w:rPr>
        <w:t>belongs to</w:t>
      </w:r>
      <w:r w:rsidR="00043D35" w:rsidRPr="00174296">
        <w:rPr>
          <w:rFonts w:ascii="Book Antiqua" w:hAnsi="Book Antiqua" w:cs="Times New Roman"/>
          <w:sz w:val="24"/>
          <w:szCs w:val="24"/>
          <w:lang w:val="en-US"/>
        </w:rPr>
        <w:t xml:space="preserve"> the</w:t>
      </w:r>
      <w:r w:rsidRPr="00174296">
        <w:rPr>
          <w:rFonts w:ascii="Book Antiqua" w:hAnsi="Book Antiqua" w:cs="Times New Roman"/>
          <w:sz w:val="24"/>
          <w:szCs w:val="24"/>
          <w:lang w:val="en-US"/>
        </w:rPr>
        <w:t xml:space="preserve"> IL-1 family</w:t>
      </w:r>
      <w:r w:rsidR="00043D35" w:rsidRPr="00174296">
        <w:rPr>
          <w:rFonts w:ascii="Book Antiqua" w:hAnsi="Book Antiqua" w:cs="Times New Roman"/>
          <w:sz w:val="24"/>
          <w:szCs w:val="24"/>
          <w:lang w:val="en-US"/>
        </w:rPr>
        <w:t xml:space="preserve"> of cytokines</w:t>
      </w:r>
      <w:r w:rsidR="005B2736" w:rsidRPr="00174296">
        <w:rPr>
          <w:rFonts w:ascii="Book Antiqua" w:hAnsi="Book Antiqua" w:cs="Times New Roman"/>
          <w:sz w:val="24"/>
          <w:szCs w:val="24"/>
          <w:lang w:val="en-US"/>
        </w:rPr>
        <w:t xml:space="preserve">. </w:t>
      </w:r>
      <w:r w:rsidR="00575EF7" w:rsidRPr="00174296">
        <w:rPr>
          <w:rFonts w:ascii="Book Antiqua" w:hAnsi="Book Antiqua" w:cs="Times New Roman"/>
          <w:sz w:val="24"/>
          <w:szCs w:val="24"/>
          <w:lang w:val="en-US"/>
        </w:rPr>
        <w:t xml:space="preserve">Constant expression of </w:t>
      </w:r>
      <w:r w:rsidR="005F7A73" w:rsidRPr="00174296">
        <w:rPr>
          <w:rFonts w:ascii="Book Antiqua" w:hAnsi="Book Antiqua" w:cs="Times New Roman"/>
          <w:sz w:val="24"/>
          <w:szCs w:val="24"/>
          <w:lang w:val="en-US"/>
        </w:rPr>
        <w:t xml:space="preserve">IL-18 </w:t>
      </w:r>
      <w:r w:rsidR="00575EF7" w:rsidRPr="00174296">
        <w:rPr>
          <w:rFonts w:ascii="Book Antiqua" w:hAnsi="Book Antiqua" w:cs="Times New Roman"/>
          <w:sz w:val="24"/>
          <w:szCs w:val="24"/>
          <w:lang w:val="en-US"/>
        </w:rPr>
        <w:t xml:space="preserve">has </w:t>
      </w:r>
      <w:r w:rsidR="005F7A73" w:rsidRPr="00174296">
        <w:rPr>
          <w:rFonts w:ascii="Book Antiqua" w:hAnsi="Book Antiqua" w:cs="Times New Roman"/>
          <w:sz w:val="24"/>
          <w:szCs w:val="24"/>
          <w:lang w:val="en-US"/>
        </w:rPr>
        <w:t>been proposed to be important for the maintenance of epithelial integrity.</w:t>
      </w:r>
      <w:r w:rsidR="005F7A73" w:rsidRPr="00174296">
        <w:rPr>
          <w:rFonts w:ascii="Book Antiqua" w:hAnsi="Book Antiqua" w:cs="Times New Roman"/>
          <w:color w:val="FF0000"/>
          <w:sz w:val="24"/>
          <w:szCs w:val="24"/>
          <w:lang w:val="en-US"/>
        </w:rPr>
        <w:t xml:space="preserve"> </w:t>
      </w:r>
      <w:r w:rsidR="005F7A73" w:rsidRPr="00174296">
        <w:rPr>
          <w:rFonts w:ascii="Book Antiqua" w:hAnsi="Book Antiqua" w:cs="Times New Roman"/>
          <w:sz w:val="24"/>
          <w:szCs w:val="24"/>
          <w:lang w:val="en-US"/>
        </w:rPr>
        <w:t xml:space="preserve">IL-18 can promote barrier function in the intestine, controlling the outgrowth of </w:t>
      </w:r>
      <w:proofErr w:type="spellStart"/>
      <w:r w:rsidR="005F7A73" w:rsidRPr="00174296">
        <w:rPr>
          <w:rFonts w:ascii="Book Antiqua" w:hAnsi="Book Antiqua" w:cs="Times New Roman"/>
          <w:sz w:val="24"/>
          <w:szCs w:val="24"/>
          <w:lang w:val="en-US"/>
        </w:rPr>
        <w:t>colitogenic</w:t>
      </w:r>
      <w:proofErr w:type="spellEnd"/>
      <w:r w:rsidR="005F7A73" w:rsidRPr="00174296">
        <w:rPr>
          <w:rFonts w:ascii="Book Antiqua" w:hAnsi="Book Antiqua" w:cs="Times New Roman"/>
          <w:sz w:val="24"/>
          <w:szCs w:val="24"/>
          <w:lang w:val="en-US"/>
        </w:rPr>
        <w:t xml:space="preserve"> bacteria</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&lt;EndNote&gt;&lt;Cite&gt;&lt;Author&gt;Siegmund&lt;/Author&gt;&lt;Year&gt;2010&lt;/Year&gt;&lt;RecNum&gt;51&lt;/RecNum&gt;&lt;DisplayText&gt;&lt;style face="superscript"&gt;[66]&lt;/style&gt;&lt;/DisplayText&gt;&lt;record&gt;&lt;rec-number&gt;51&lt;/rec-number&gt;&lt;foreign-keys&gt;&lt;key app="EN" db-id="29xx22x57wdvvje2zdmp5styrv9f9ppxtez5"&gt;51&lt;/key&gt;&lt;/foreign-keys&gt;&lt;ref-type name="Journal Article"&gt;17&lt;/ref-type&gt;&lt;contributors&gt;&lt;authors&gt;&lt;author&gt;Siegmund, B.&lt;/author&gt;&lt;/authors&gt;&lt;/contributors&gt;&lt;titles&gt;&lt;title&gt;Interleukin-18 in intestinal inflammation: friend and foe?&lt;/title&gt;&lt;secondary-title&gt;Immunity&lt;/secondary-title&gt;&lt;/titles&gt;&lt;periodical&gt;&lt;full-title&gt;Immunity&lt;/full-title&gt;&lt;/periodical&gt;&lt;pages&gt;300-2&lt;/pages&gt;&lt;volume&gt;32&lt;/volume&gt;&lt;number&gt;3&lt;/number&gt;&lt;dates&gt;&lt;year&gt;2010&lt;/year&gt;&lt;/dates&gt;&lt;isbn&gt;1097-4180 (Electronic)&amp;#xD;1074-7613 (Linking)&lt;/isbn&gt;&lt;urls&gt;&lt;/urls&gt;&lt;/record&gt;&lt;/Cite&gt;&lt;/EndNote&gt;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6" w:tooltip="Siegmund, 2010 #51" w:history="1">
        <w:r w:rsidR="008E6D33" w:rsidRPr="00174296">
          <w:rPr>
            <w:rFonts w:ascii="Book Antiqua" w:hAnsi="Book Antiqua" w:cs="Times New Roman"/>
            <w:noProof/>
            <w:sz w:val="24"/>
            <w:szCs w:val="24"/>
            <w:vertAlign w:val="superscript"/>
            <w:lang w:val="en-US"/>
          </w:rPr>
          <w:t>66</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5F7A73" w:rsidRPr="00174296">
        <w:rPr>
          <w:rFonts w:ascii="Book Antiqua" w:hAnsi="Book Antiqua" w:cs="Times New Roman"/>
          <w:sz w:val="24"/>
          <w:szCs w:val="24"/>
          <w:lang w:val="en-US"/>
        </w:rPr>
        <w:t xml:space="preserve">. </w:t>
      </w:r>
      <w:r w:rsidR="001D6F95" w:rsidRPr="00174296">
        <w:rPr>
          <w:rFonts w:ascii="Book Antiqua" w:hAnsi="Book Antiqua" w:cs="Times New Roman"/>
          <w:sz w:val="24"/>
          <w:szCs w:val="24"/>
          <w:lang w:val="en-US"/>
        </w:rPr>
        <w:t xml:space="preserve">The role of IL-18 in immune responses </w:t>
      </w:r>
      <w:r w:rsidR="000424D9" w:rsidRPr="00174296">
        <w:rPr>
          <w:rFonts w:ascii="Book Antiqua" w:hAnsi="Book Antiqua" w:cs="Times New Roman"/>
          <w:sz w:val="24"/>
          <w:szCs w:val="24"/>
          <w:lang w:val="en-US"/>
        </w:rPr>
        <w:t>has also been noted</w:t>
      </w:r>
      <w:r w:rsidR="003A74B9" w:rsidRPr="00174296">
        <w:rPr>
          <w:rFonts w:ascii="Book Antiqua" w:hAnsi="Book Antiqua" w:cs="Times New Roman"/>
          <w:sz w:val="24"/>
          <w:szCs w:val="24"/>
          <w:lang w:val="en-US"/>
        </w:rPr>
        <w:t xml:space="preserve">. </w:t>
      </w:r>
      <w:r w:rsidR="00436CAA" w:rsidRPr="00174296">
        <w:rPr>
          <w:rFonts w:ascii="Book Antiqua" w:hAnsi="Book Antiqua" w:cs="Times New Roman"/>
          <w:sz w:val="24"/>
          <w:szCs w:val="24"/>
          <w:lang w:val="en-US"/>
        </w:rPr>
        <w:t>I</w:t>
      </w:r>
      <w:r w:rsidR="00467346" w:rsidRPr="00174296">
        <w:rPr>
          <w:rFonts w:ascii="Book Antiqua" w:hAnsi="Book Antiqua" w:cs="Times New Roman"/>
          <w:sz w:val="24"/>
          <w:szCs w:val="24"/>
          <w:lang w:val="en-US"/>
        </w:rPr>
        <w:t xml:space="preserve">t induces </w:t>
      </w:r>
      <w:r w:rsidR="00575EF7" w:rsidRPr="00174296">
        <w:rPr>
          <w:rFonts w:ascii="Book Antiqua" w:hAnsi="Book Antiqua" w:cs="Times New Roman"/>
          <w:sz w:val="24"/>
          <w:szCs w:val="24"/>
          <w:lang w:val="en-US"/>
        </w:rPr>
        <w:t xml:space="preserve">interferon gamma (IFN-γ) </w:t>
      </w:r>
      <w:r w:rsidR="00467346" w:rsidRPr="00174296">
        <w:rPr>
          <w:rFonts w:ascii="Book Antiqua" w:hAnsi="Book Antiqua" w:cs="Times New Roman"/>
          <w:sz w:val="24"/>
          <w:szCs w:val="24"/>
          <w:lang w:val="en-US"/>
        </w:rPr>
        <w:t xml:space="preserve">production by </w:t>
      </w:r>
      <w:r w:rsidR="00E85960" w:rsidRPr="00DC521E">
        <w:rPr>
          <w:rFonts w:ascii="Book Antiqua" w:hAnsi="Book Antiqua" w:cs="Arial"/>
          <w:color w:val="222222"/>
          <w:sz w:val="24"/>
          <w:szCs w:val="24"/>
        </w:rPr>
        <w:t>natural killer</w:t>
      </w:r>
      <w:r w:rsidR="00467346" w:rsidRPr="00174296">
        <w:rPr>
          <w:rFonts w:ascii="Book Antiqua" w:hAnsi="Book Antiqua" w:cs="Times New Roman"/>
          <w:sz w:val="24"/>
          <w:szCs w:val="24"/>
          <w:lang w:val="en-US"/>
        </w:rPr>
        <w:t xml:space="preserve"> and T cells in the presence of IL-12,</w:t>
      </w:r>
      <w:r w:rsidR="00436CAA" w:rsidRPr="00174296">
        <w:rPr>
          <w:rFonts w:ascii="Book Antiqua" w:hAnsi="Book Antiqua" w:cs="Times New Roman"/>
          <w:sz w:val="24"/>
          <w:szCs w:val="24"/>
          <w:lang w:val="en-US"/>
        </w:rPr>
        <w:t xml:space="preserve"> whereas in the absence of IL-12</w:t>
      </w:r>
      <w:r w:rsidR="00575EF7" w:rsidRPr="00174296">
        <w:rPr>
          <w:rFonts w:ascii="Book Antiqua" w:hAnsi="Book Antiqua" w:cs="Times New Roman"/>
          <w:sz w:val="24"/>
          <w:szCs w:val="24"/>
          <w:lang w:val="en-US"/>
        </w:rPr>
        <w:t>,</w:t>
      </w:r>
      <w:r w:rsidR="00436CAA" w:rsidRPr="00174296">
        <w:rPr>
          <w:rFonts w:ascii="Book Antiqua" w:hAnsi="Book Antiqua" w:cs="Times New Roman"/>
          <w:sz w:val="24"/>
          <w:szCs w:val="24"/>
          <w:lang w:val="en-US"/>
        </w:rPr>
        <w:t xml:space="preserve"> IL-18 promotes</w:t>
      </w:r>
      <w:r w:rsidR="00436CAA" w:rsidRPr="00174296">
        <w:rPr>
          <w:rFonts w:ascii="Book Antiqua" w:hAnsi="Book Antiqua"/>
          <w:sz w:val="24"/>
          <w:szCs w:val="24"/>
          <w:lang w:val="en-US"/>
        </w:rPr>
        <w:t xml:space="preserve"> </w:t>
      </w:r>
      <w:r w:rsidR="00436CAA" w:rsidRPr="00174296">
        <w:rPr>
          <w:rFonts w:ascii="Book Antiqua" w:hAnsi="Book Antiqua" w:cs="Times New Roman"/>
          <w:sz w:val="24"/>
          <w:szCs w:val="24"/>
          <w:lang w:val="en-US"/>
        </w:rPr>
        <w:t>Th2 response</w:t>
      </w:r>
      <w:r w:rsidR="00575EF7" w:rsidRPr="00174296">
        <w:rPr>
          <w:rFonts w:ascii="Book Antiqua" w:hAnsi="Book Antiqua" w:cs="Times New Roman"/>
          <w:sz w:val="24"/>
          <w:szCs w:val="24"/>
          <w:lang w:val="en-US"/>
        </w:rPr>
        <w:t>s</w:t>
      </w:r>
      <w:r w:rsidR="00436CAA" w:rsidRPr="00174296">
        <w:rPr>
          <w:rFonts w:ascii="Book Antiqua" w:hAnsi="Book Antiqua" w:cs="Times New Roman"/>
          <w:sz w:val="24"/>
          <w:szCs w:val="24"/>
          <w:lang w:val="en-US"/>
        </w:rPr>
        <w:t xml:space="preserve"> by inducing IL-4 production</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&lt;EndNote&gt;&lt;Cite&gt;&lt;Author&gt;Nakanishi&lt;/Author&gt;&lt;Year&gt;2001&lt;/Year&gt;&lt;RecNum&gt;52&lt;/RecNum&gt;&lt;DisplayText&gt;&lt;style face="superscript"&gt;[67]&lt;/style&gt;&lt;/DisplayText&gt;&lt;record&gt;&lt;rec-number&gt;52&lt;/rec-number&gt;&lt;foreign-keys&gt;&lt;key app="EN" db-id="29xx22x57wdvvje2zdmp5styrv9f9ppxtez5"&gt;52&lt;/key&gt;&lt;/foreign-keys&gt;&lt;ref-type name="Journal Article"&gt;17&lt;/ref-type&gt;&lt;contributors&gt;&lt;authors&gt;&lt;author&gt;Nakanishi, K.&lt;/author&gt;&lt;author&gt;Yoshimoto, T.&lt;/author&gt;&lt;author&gt;Tsutsui, H.&lt;/author&gt;&lt;author&gt;Okamura, H.&lt;/author&gt;&lt;/authors&gt;&lt;/contributors&gt;&lt;titles&gt;&lt;title&gt;Interleukin-18 regulates both Th1 and Th2 responses&lt;/title&gt;&lt;secondary-title&gt;Annu Rev Immunol&lt;/secondary-title&gt;&lt;/titles&gt;&lt;periodical&gt;&lt;full-title&gt;Annu Rev Immunol&lt;/full-title&gt;&lt;/periodical&gt;&lt;pages&gt;423-74&lt;/pages&gt;&lt;volume&gt;19&lt;/volume&gt;&lt;dates&gt;&lt;year&gt;2001&lt;/year&gt;&lt;/dates&gt;&lt;isbn&gt;0732-0582 (Print)&amp;#xD;0732-0582 (Linking)&lt;/isbn&gt;&lt;urls&gt;&lt;/urls&gt;&lt;/record&gt;&lt;/Cite&gt;&lt;/EndNote&gt;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7" w:tooltip="Nakanishi, 2001 #52" w:history="1">
        <w:r w:rsidR="008E6D33" w:rsidRPr="00174296">
          <w:rPr>
            <w:rFonts w:ascii="Book Antiqua" w:hAnsi="Book Antiqua" w:cs="Times New Roman"/>
            <w:noProof/>
            <w:sz w:val="24"/>
            <w:szCs w:val="24"/>
            <w:vertAlign w:val="superscript"/>
            <w:lang w:val="en-US"/>
          </w:rPr>
          <w:t>67</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4D2562" w:rsidRPr="00174296">
        <w:rPr>
          <w:rFonts w:ascii="Book Antiqua" w:hAnsi="Book Antiqua" w:cs="Times New Roman"/>
          <w:sz w:val="24"/>
          <w:szCs w:val="24"/>
          <w:lang w:val="en-US"/>
        </w:rPr>
        <w:t>.</w:t>
      </w:r>
      <w:r w:rsidR="004D2562" w:rsidRPr="00174296">
        <w:rPr>
          <w:rFonts w:ascii="Book Antiqua" w:hAnsi="Book Antiqua" w:cs="Times New Roman"/>
          <w:color w:val="FF0000"/>
          <w:sz w:val="24"/>
          <w:szCs w:val="24"/>
          <w:lang w:val="en-US"/>
        </w:rPr>
        <w:t xml:space="preserve"> </w:t>
      </w:r>
      <w:r w:rsidR="00C23C20" w:rsidRPr="00174296">
        <w:rPr>
          <w:rFonts w:ascii="Book Antiqua" w:hAnsi="Book Antiqua" w:cs="Times New Roman"/>
          <w:sz w:val="24"/>
          <w:szCs w:val="24"/>
          <w:lang w:val="en-US"/>
        </w:rPr>
        <w:t>Although i</w:t>
      </w:r>
      <w:r w:rsidR="003E48D1" w:rsidRPr="00174296">
        <w:rPr>
          <w:rFonts w:ascii="Book Antiqua" w:hAnsi="Book Antiqua" w:cs="Times New Roman"/>
          <w:sz w:val="24"/>
          <w:szCs w:val="24"/>
          <w:lang w:val="en-US"/>
        </w:rPr>
        <w:t xml:space="preserve">ncreased plasma levels of free IL-18 have been reported </w:t>
      </w:r>
      <w:r w:rsidR="00A25ECE" w:rsidRPr="00174296">
        <w:rPr>
          <w:rFonts w:ascii="Book Antiqua" w:hAnsi="Book Antiqua" w:cs="Times New Roman"/>
          <w:sz w:val="24"/>
          <w:szCs w:val="24"/>
          <w:lang w:val="en-US"/>
        </w:rPr>
        <w:t xml:space="preserve">in </w:t>
      </w:r>
      <w:r w:rsidR="003E48D1" w:rsidRPr="00174296">
        <w:rPr>
          <w:rFonts w:ascii="Book Antiqua" w:hAnsi="Book Antiqua" w:cs="Times New Roman"/>
          <w:sz w:val="24"/>
          <w:szCs w:val="24"/>
          <w:lang w:val="en-US"/>
        </w:rPr>
        <w:t>CD patients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&lt;EndNote&gt;&lt;Cite&gt;&lt;Author&gt;Ludwiczek&lt;/Author&gt;&lt;Year&gt;2005&lt;/Year&gt;&lt;RecNum&gt;53&lt;/RecNum&gt;&lt;DisplayText&gt;&lt;style face="superscript"&gt;[29]&lt;/style&gt;&lt;/DisplayText&gt;&lt;record&gt;&lt;rec-number&gt;53&lt;/rec-number&gt;&lt;foreign-keys&gt;&lt;key app="EN" db-id="29xx22x57wdvvje2zdmp5styrv9f9ppxtez5"&gt;53&lt;/key&gt;&lt;/foreign-keys&gt;&lt;ref-type name="Journal Article"&gt;17&lt;/ref-type&gt;&lt;contributors&gt;&lt;authors&gt;&lt;author&gt;Ludwiczek, O.&lt;/author&gt;&lt;author&gt;Kaser, A.&lt;/author&gt;&lt;author&gt;Novick, D.&lt;/author&gt;&lt;author&gt;Dinarello, C. A.&lt;/author&gt;&lt;author&gt;Rubinstein, M.&lt;/author&gt;&lt;author&gt;Tilg, H.&lt;/author&gt;&lt;/authors&gt;&lt;/contributors&gt;&lt;titles&gt;&lt;title&gt;Elevated systemic levels of free interleukin-18 (IL-18) in patients with Crohn&amp;apos;s disease&lt;/title&gt;&lt;secondary-title&gt;Eur Cytokine Netw&lt;/secondary-title&gt;&lt;/titles&gt;&lt;periodical&gt;&lt;full-title&gt;Eur Cytokine Netw&lt;/full-title&gt;&lt;/periodical&gt;&lt;pages&gt;27-33&lt;/pages&gt;&lt;volume&gt;16&lt;/volume&gt;&lt;number&gt;1&lt;/number&gt;&lt;dates&gt;&lt;year&gt;2005&lt;/year&gt;&lt;/dates&gt;&lt;isbn&gt;1148-5493 (Print)&amp;#xD;1148-5493 (Linking)&lt;/isbn&gt;&lt;urls&gt;&lt;/urls&gt;&lt;/record&gt;&lt;/Cite&gt;&lt;/EndNote&gt;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29" w:tooltip="Ludwiczek, 2005 #53" w:history="1">
        <w:r w:rsidR="008E6D33" w:rsidRPr="00174296">
          <w:rPr>
            <w:rFonts w:ascii="Book Antiqua" w:hAnsi="Book Antiqua" w:cs="Times New Roman"/>
            <w:noProof/>
            <w:sz w:val="24"/>
            <w:szCs w:val="24"/>
            <w:vertAlign w:val="superscript"/>
            <w:lang w:val="en-US"/>
          </w:rPr>
          <w:t>29</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F97119" w:rsidRPr="00174296">
        <w:rPr>
          <w:rFonts w:ascii="Book Antiqua" w:hAnsi="Book Antiqua" w:cs="Times New Roman"/>
          <w:sz w:val="24"/>
          <w:szCs w:val="24"/>
          <w:lang w:val="en-US"/>
        </w:rPr>
        <w:t>,</w:t>
      </w:r>
      <w:r w:rsidR="00C23C20" w:rsidRPr="00174296">
        <w:rPr>
          <w:rFonts w:ascii="Book Antiqua" w:hAnsi="Book Antiqua" w:cs="Times New Roman"/>
          <w:color w:val="FF0000"/>
          <w:sz w:val="24"/>
          <w:szCs w:val="24"/>
          <w:lang w:val="en-US"/>
        </w:rPr>
        <w:t xml:space="preserve"> </w:t>
      </w:r>
      <w:r w:rsidR="002B7C1A" w:rsidRPr="00174296">
        <w:rPr>
          <w:rFonts w:ascii="Book Antiqua" w:hAnsi="Book Antiqua" w:cs="Times New Roman"/>
          <w:sz w:val="24"/>
          <w:szCs w:val="24"/>
          <w:lang w:val="en-US"/>
        </w:rPr>
        <w:t>an immunomodulatory</w:t>
      </w:r>
      <w:r w:rsidR="00F450D4" w:rsidRPr="00174296">
        <w:rPr>
          <w:rFonts w:ascii="Book Antiqua" w:hAnsi="Book Antiqua" w:cs="Times New Roman"/>
          <w:sz w:val="24"/>
          <w:szCs w:val="24"/>
          <w:lang w:val="en-US"/>
        </w:rPr>
        <w:t xml:space="preserve"> </w:t>
      </w:r>
      <w:r w:rsidR="002B7C1A" w:rsidRPr="00174296">
        <w:rPr>
          <w:rFonts w:ascii="Book Antiqua" w:hAnsi="Book Antiqua" w:cs="Times New Roman"/>
          <w:sz w:val="24"/>
          <w:szCs w:val="24"/>
          <w:lang w:val="en-US"/>
        </w:rPr>
        <w:t xml:space="preserve">activity of this cytokine has been </w:t>
      </w:r>
      <w:r w:rsidR="00575EF7" w:rsidRPr="00174296">
        <w:rPr>
          <w:rFonts w:ascii="Book Antiqua" w:hAnsi="Book Antiqua" w:cs="Times New Roman"/>
          <w:sz w:val="24"/>
          <w:szCs w:val="24"/>
          <w:lang w:val="en-US"/>
        </w:rPr>
        <w:t>demonstrated</w:t>
      </w:r>
      <w:r w:rsidR="00FA37C2" w:rsidRPr="00174296">
        <w:rPr>
          <w:rFonts w:ascii="Book Antiqua" w:hAnsi="Book Antiqua" w:cs="Times New Roman"/>
          <w:sz w:val="24"/>
          <w:szCs w:val="24"/>
          <w:lang w:val="en-US"/>
        </w:rPr>
        <w:t xml:space="preserve"> in chronic inflammation </w:t>
      </w:r>
      <w:r w:rsidR="00AE2F0A" w:rsidRPr="00174296">
        <w:rPr>
          <w:rFonts w:ascii="Book Antiqua" w:hAnsi="Book Antiqua" w:cs="Times New Roman"/>
          <w:sz w:val="24"/>
          <w:szCs w:val="24"/>
          <w:lang w:val="en-US"/>
        </w:rPr>
        <w:t>in</w:t>
      </w:r>
      <w:r w:rsidR="00FA37C2" w:rsidRPr="00174296">
        <w:rPr>
          <w:rFonts w:ascii="Book Antiqua" w:hAnsi="Book Antiqua" w:cs="Times New Roman"/>
          <w:sz w:val="24"/>
          <w:szCs w:val="24"/>
          <w:lang w:val="en-US"/>
        </w:rPr>
        <w:t xml:space="preserve"> IBD</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8" w:tooltip="Maerten, 2004 #73" w:history="1">
        <w:r w:rsidR="008E6D33" w:rsidRPr="00174296">
          <w:rPr>
            <w:rFonts w:ascii="Book Antiqua" w:hAnsi="Book Antiqua" w:cs="Times New Roman"/>
            <w:noProof/>
            <w:sz w:val="24"/>
            <w:szCs w:val="24"/>
            <w:vertAlign w:val="superscript"/>
            <w:lang w:val="en-US"/>
          </w:rPr>
          <w:t>68</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DE7F89" w:rsidRPr="00174296">
        <w:rPr>
          <w:rFonts w:ascii="Book Antiqua" w:hAnsi="Book Antiqua" w:cs="Times New Roman"/>
          <w:sz w:val="24"/>
          <w:szCs w:val="24"/>
          <w:lang w:val="en-US"/>
        </w:rPr>
        <w:t xml:space="preserve">. </w:t>
      </w:r>
      <w:r w:rsidR="003F100A" w:rsidRPr="00174296">
        <w:rPr>
          <w:rFonts w:ascii="Book Antiqua" w:hAnsi="Book Antiqua" w:cs="Times New Roman"/>
          <w:sz w:val="24"/>
          <w:szCs w:val="24"/>
          <w:lang w:val="en-US"/>
        </w:rPr>
        <w:t xml:space="preserve">An </w:t>
      </w:r>
      <w:r w:rsidR="003F100A" w:rsidRPr="00E85960">
        <w:rPr>
          <w:rFonts w:ascii="Book Antiqua" w:hAnsi="Book Antiqua" w:cs="Times New Roman"/>
          <w:i/>
          <w:iCs/>
          <w:sz w:val="24"/>
          <w:szCs w:val="24"/>
          <w:lang w:val="en-US"/>
        </w:rPr>
        <w:t>in vitro</w:t>
      </w:r>
      <w:r w:rsidR="003F100A" w:rsidRPr="00174296">
        <w:rPr>
          <w:rFonts w:ascii="Book Antiqua" w:hAnsi="Book Antiqua" w:cs="Times New Roman"/>
          <w:sz w:val="24"/>
          <w:szCs w:val="24"/>
          <w:lang w:val="en-US"/>
        </w:rPr>
        <w:t xml:space="preserve"> analysis </w:t>
      </w:r>
      <w:r w:rsidR="005C3657" w:rsidRPr="00174296">
        <w:rPr>
          <w:rFonts w:ascii="Book Antiqua" w:hAnsi="Book Antiqua" w:cs="Times New Roman"/>
          <w:sz w:val="24"/>
          <w:szCs w:val="24"/>
          <w:lang w:val="en-US"/>
        </w:rPr>
        <w:t xml:space="preserve">of </w:t>
      </w:r>
      <w:r w:rsidR="009A64E6" w:rsidRPr="00174296">
        <w:rPr>
          <w:rFonts w:ascii="Book Antiqua" w:hAnsi="Book Antiqua" w:cs="Times New Roman"/>
          <w:sz w:val="24"/>
          <w:szCs w:val="24"/>
          <w:lang w:val="en-US"/>
        </w:rPr>
        <w:t xml:space="preserve">cells </w:t>
      </w:r>
      <w:r w:rsidR="00A47BCA" w:rsidRPr="00174296">
        <w:rPr>
          <w:rFonts w:ascii="Book Antiqua" w:hAnsi="Book Antiqua" w:cs="Times New Roman"/>
          <w:sz w:val="24"/>
          <w:szCs w:val="24"/>
          <w:lang w:val="en-US"/>
        </w:rPr>
        <w:t xml:space="preserve">isolated </w:t>
      </w:r>
      <w:r w:rsidR="009A64E6" w:rsidRPr="00174296">
        <w:rPr>
          <w:rFonts w:ascii="Book Antiqua" w:hAnsi="Book Antiqua" w:cs="Times New Roman"/>
          <w:sz w:val="24"/>
          <w:szCs w:val="24"/>
          <w:lang w:val="en-US"/>
        </w:rPr>
        <w:t>from CD lesions showed that IL-18 affect</w:t>
      </w:r>
      <w:r w:rsidR="00EA0640" w:rsidRPr="00174296">
        <w:rPr>
          <w:rFonts w:ascii="Book Antiqua" w:hAnsi="Book Antiqua" w:cs="Times New Roman"/>
          <w:sz w:val="24"/>
          <w:szCs w:val="24"/>
          <w:lang w:val="en-US"/>
        </w:rPr>
        <w:t>s</w:t>
      </w:r>
      <w:r w:rsidR="009A64E6" w:rsidRPr="00174296">
        <w:rPr>
          <w:rFonts w:ascii="Book Antiqua" w:hAnsi="Book Antiqua" w:cs="Times New Roman"/>
          <w:sz w:val="24"/>
          <w:szCs w:val="24"/>
          <w:lang w:val="en-US"/>
        </w:rPr>
        <w:t xml:space="preserve"> IFN-</w:t>
      </w:r>
      <w:r w:rsidR="009A64E6" w:rsidRPr="00174296">
        <w:rPr>
          <w:rFonts w:ascii="Book Antiqua" w:hAnsi="Book Antiqua" w:cs="Times New Roman"/>
          <w:sz w:val="24"/>
          <w:szCs w:val="24"/>
        </w:rPr>
        <w:t>γ</w:t>
      </w:r>
      <w:r w:rsidR="009A64E6" w:rsidRPr="00174296">
        <w:rPr>
          <w:rFonts w:ascii="Book Antiqua" w:hAnsi="Book Antiqua" w:cs="Times New Roman"/>
          <w:sz w:val="24"/>
          <w:szCs w:val="24"/>
          <w:lang w:val="en-US"/>
        </w:rPr>
        <w:t xml:space="preserve"> and IL-10 production</w:t>
      </w:r>
      <w:r w:rsidR="00B90D6D" w:rsidRPr="00174296">
        <w:rPr>
          <w:rFonts w:ascii="Book Antiqua" w:hAnsi="Book Antiqua" w:cs="Times New Roman"/>
          <w:sz w:val="24"/>
          <w:szCs w:val="24"/>
          <w:lang w:val="en-US"/>
        </w:rPr>
        <w:t xml:space="preserve"> and apoptosis</w:t>
      </w:r>
      <w:r w:rsidR="00711705" w:rsidRPr="00174296">
        <w:rPr>
          <w:rFonts w:ascii="Book Antiqua" w:hAnsi="Book Antiqua" w:cs="Times New Roman"/>
          <w:sz w:val="24"/>
          <w:szCs w:val="24"/>
          <w:lang w:val="en-US"/>
        </w:rPr>
        <w:t xml:space="preserve">. </w:t>
      </w:r>
      <w:r w:rsidR="000216C1" w:rsidRPr="00174296">
        <w:rPr>
          <w:rFonts w:ascii="Book Antiqua" w:hAnsi="Book Antiqua" w:cs="Times New Roman"/>
          <w:sz w:val="24"/>
          <w:szCs w:val="24"/>
          <w:lang w:val="en-US"/>
        </w:rPr>
        <w:t>T cell</w:t>
      </w:r>
      <w:r w:rsidR="00B90D6D" w:rsidRPr="00174296">
        <w:rPr>
          <w:rFonts w:ascii="Book Antiqua" w:hAnsi="Book Antiqua" w:cs="Times New Roman"/>
          <w:sz w:val="24"/>
          <w:szCs w:val="24"/>
          <w:lang w:val="en-US"/>
        </w:rPr>
        <w:t>s</w:t>
      </w:r>
      <w:r w:rsidR="00711705" w:rsidRPr="00174296">
        <w:rPr>
          <w:rFonts w:ascii="Book Antiqua" w:hAnsi="Book Antiqua" w:cs="Times New Roman"/>
          <w:sz w:val="24"/>
          <w:szCs w:val="24"/>
          <w:lang w:val="en-US"/>
        </w:rPr>
        <w:t xml:space="preserve"> isolated from inflamed tissue of CD patients in the presence of IL-18 had increased IFN-</w:t>
      </w:r>
      <w:r w:rsidR="00711705" w:rsidRPr="00174296">
        <w:rPr>
          <w:rFonts w:ascii="Book Antiqua" w:hAnsi="Book Antiqua" w:cs="Times New Roman"/>
          <w:sz w:val="24"/>
          <w:szCs w:val="24"/>
        </w:rPr>
        <w:t>γ</w:t>
      </w:r>
      <w:r w:rsidR="00711705" w:rsidRPr="00174296">
        <w:rPr>
          <w:rFonts w:ascii="Book Antiqua" w:hAnsi="Book Antiqua" w:cs="Times New Roman"/>
          <w:sz w:val="24"/>
          <w:szCs w:val="24"/>
          <w:lang w:val="en-US"/>
        </w:rPr>
        <w:t xml:space="preserve"> and decreased IL-10 production compared to controls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8" w:tooltip="Maerten, 2004 #73" w:history="1">
        <w:r w:rsidR="008E6D33" w:rsidRPr="00174296">
          <w:rPr>
            <w:rFonts w:ascii="Book Antiqua" w:hAnsi="Book Antiqua" w:cs="Times New Roman"/>
            <w:noProof/>
            <w:sz w:val="24"/>
            <w:szCs w:val="24"/>
            <w:vertAlign w:val="superscript"/>
            <w:lang w:val="en-US"/>
          </w:rPr>
          <w:t>68</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DE7F89" w:rsidRPr="00174296">
        <w:rPr>
          <w:rFonts w:ascii="Book Antiqua" w:hAnsi="Book Antiqua" w:cs="Times New Roman"/>
          <w:sz w:val="24"/>
          <w:szCs w:val="24"/>
          <w:lang w:val="en-US"/>
        </w:rPr>
        <w:t xml:space="preserve">. </w:t>
      </w:r>
      <w:r w:rsidR="006E3566" w:rsidRPr="00174296">
        <w:rPr>
          <w:rFonts w:ascii="Book Antiqua" w:hAnsi="Book Antiqua" w:cs="Times New Roman"/>
          <w:sz w:val="24"/>
          <w:szCs w:val="24"/>
          <w:lang w:val="en-US"/>
        </w:rPr>
        <w:t xml:space="preserve">Inhibition of </w:t>
      </w:r>
      <w:r w:rsidR="00EA0640" w:rsidRPr="00174296">
        <w:rPr>
          <w:rFonts w:ascii="Book Antiqua" w:hAnsi="Book Antiqua" w:cs="Times New Roman"/>
          <w:sz w:val="24"/>
          <w:szCs w:val="24"/>
          <w:lang w:val="en-US"/>
        </w:rPr>
        <w:t>IL-18 with recombinant human</w:t>
      </w:r>
      <w:r w:rsidR="00DC4FF1" w:rsidRPr="00174296">
        <w:rPr>
          <w:rFonts w:ascii="Book Antiqua" w:hAnsi="Book Antiqua" w:cs="Times New Roman"/>
          <w:sz w:val="24"/>
          <w:szCs w:val="24"/>
          <w:lang w:val="en-US"/>
        </w:rPr>
        <w:t xml:space="preserve"> IL-18 binding protein</w:t>
      </w:r>
      <w:r w:rsidR="00EA0640" w:rsidRPr="00174296">
        <w:rPr>
          <w:rFonts w:ascii="Book Antiqua" w:hAnsi="Book Antiqua" w:cs="Times New Roman"/>
          <w:sz w:val="24"/>
          <w:szCs w:val="24"/>
          <w:lang w:val="en-US"/>
        </w:rPr>
        <w:t xml:space="preserve"> </w:t>
      </w:r>
      <w:r w:rsidR="00DC4FF1" w:rsidRPr="00174296">
        <w:rPr>
          <w:rFonts w:ascii="Book Antiqua" w:hAnsi="Book Antiqua" w:cs="Times New Roman"/>
          <w:sz w:val="24"/>
          <w:szCs w:val="24"/>
          <w:lang w:val="en-US"/>
        </w:rPr>
        <w:t>(rh</w:t>
      </w:r>
      <w:r w:rsidR="00EA0640" w:rsidRPr="00174296">
        <w:rPr>
          <w:rFonts w:ascii="Book Antiqua" w:hAnsi="Book Antiqua" w:cs="Times New Roman"/>
          <w:sz w:val="24"/>
          <w:szCs w:val="24"/>
          <w:lang w:val="en-US"/>
        </w:rPr>
        <w:t>IL-18BPa</w:t>
      </w:r>
      <w:r w:rsidR="00DC4FF1" w:rsidRPr="00174296">
        <w:rPr>
          <w:rFonts w:ascii="Book Antiqua" w:hAnsi="Book Antiqua" w:cs="Times New Roman"/>
          <w:sz w:val="24"/>
          <w:szCs w:val="24"/>
          <w:lang w:val="en-US"/>
        </w:rPr>
        <w:t xml:space="preserve">) </w:t>
      </w:r>
      <w:r w:rsidR="00EA0640" w:rsidRPr="00174296">
        <w:rPr>
          <w:rFonts w:ascii="Book Antiqua" w:hAnsi="Book Antiqua" w:cs="Times New Roman"/>
          <w:sz w:val="24"/>
          <w:szCs w:val="24"/>
          <w:lang w:val="en-US"/>
        </w:rPr>
        <w:t xml:space="preserve">in experimental colitis model </w:t>
      </w:r>
      <w:r w:rsidR="00DC4FF1" w:rsidRPr="00174296">
        <w:rPr>
          <w:rFonts w:ascii="Book Antiqua" w:hAnsi="Book Antiqua" w:cs="Times New Roman"/>
          <w:sz w:val="24"/>
          <w:szCs w:val="24"/>
          <w:lang w:val="en-US"/>
        </w:rPr>
        <w:t xml:space="preserve">was associated with reduced apoptosis of  lamina </w:t>
      </w:r>
      <w:proofErr w:type="spellStart"/>
      <w:r w:rsidR="00DC4FF1" w:rsidRPr="00174296">
        <w:rPr>
          <w:rFonts w:ascii="Book Antiqua" w:hAnsi="Book Antiqua" w:cs="Times New Roman"/>
          <w:sz w:val="24"/>
          <w:szCs w:val="24"/>
          <w:lang w:val="en-US"/>
        </w:rPr>
        <w:t>propria</w:t>
      </w:r>
      <w:proofErr w:type="spellEnd"/>
      <w:r w:rsidR="00DC4FF1" w:rsidRPr="00174296">
        <w:rPr>
          <w:rFonts w:ascii="Book Antiqua" w:hAnsi="Book Antiqua" w:cs="Times New Roman"/>
          <w:sz w:val="24"/>
          <w:szCs w:val="24"/>
          <w:lang w:val="en-US"/>
        </w:rPr>
        <w:t xml:space="preserve"> CD4+ T cells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&lt;EndNote&gt;&lt;Cite&gt;&lt;Author&gt;Maerten&lt;/Author&gt;&lt;Year&gt;2004&lt;/Year&gt;&lt;RecNum&gt;73&lt;/RecNum&gt;&lt;DisplayText&gt;&lt;style face="superscript"&gt;[68]&lt;/style&gt;&lt;/DisplayText&gt;&lt;record&gt;&lt;rec-number&gt;73&lt;/rec-number&gt;&lt;foreign-keys&gt;&lt;key app="EN" db-id="29xx22x57wdvvje2zdmp5styrv9f9ppxtez5"&gt;73&lt;/key&gt;&lt;/foreign-keys&gt;&lt;ref-type name="Journal Article"&gt;17&lt;/ref-type&gt;&lt;contributors&gt;&lt;authors&gt;&lt;author&gt;Maerten, Philippe&lt;/author&gt;&lt;author&gt;Shen, Chong&lt;/author&gt;&lt;author&gt;Colpaert, S&lt;/author&gt;&lt;author&gt;Liu, Zhe&lt;/author&gt;&lt;author&gt;Bullens, DAM&lt;/author&gt;&lt;author&gt;Van Assche, Gert&lt;/author&gt;&lt;author&gt;Penninckx, Freddy&lt;/author&gt;&lt;author&gt;Geboes, Karel&lt;/author&gt;&lt;author&gt;Vanham, G&lt;/author&gt;&lt;author&gt;Rutgeerts, Paul&lt;/author&gt;&lt;/authors&gt;&lt;/contributors&gt;&lt;titles&gt;&lt;title&gt;Involvement of interleukin 18 in Crohn&amp;apos;s disease: evidence from in vitro analysis of human gut inflammatory cells and from experimental colitis models&lt;/title&gt;&lt;secondary-title&gt;Clinical &amp;amp; Experimental Immunology&lt;/secondary-title&gt;&lt;/titles&gt;&lt;periodical&gt;&lt;full-title&gt;Clinical &amp;amp; Experimental Immunology&lt;/full-title&gt;&lt;/periodical&gt;&lt;pages&gt;310-317&lt;/pages&gt;&lt;volume&gt;135&lt;/volume&gt;&lt;number&gt;2&lt;/number&gt;&lt;dates&gt;&lt;year&gt;2004&lt;/year&gt;&lt;/dates&gt;&lt;isbn&gt;0009-9104&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8" w:tooltip="Maerten, 2004 #73" w:history="1">
        <w:r w:rsidR="008E6D33" w:rsidRPr="00174296">
          <w:rPr>
            <w:rFonts w:ascii="Book Antiqua" w:hAnsi="Book Antiqua" w:cs="Times New Roman"/>
            <w:noProof/>
            <w:sz w:val="24"/>
            <w:szCs w:val="24"/>
            <w:vertAlign w:val="superscript"/>
            <w:lang w:val="en-US"/>
          </w:rPr>
          <w:t>68</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DE7F89" w:rsidRPr="00174296">
        <w:rPr>
          <w:rFonts w:ascii="Book Antiqua" w:hAnsi="Book Antiqua" w:cs="Times New Roman"/>
          <w:sz w:val="24"/>
          <w:szCs w:val="24"/>
          <w:lang w:val="en-US"/>
        </w:rPr>
        <w:t xml:space="preserve">. </w:t>
      </w:r>
      <w:r w:rsidR="00B012B6" w:rsidRPr="00174296">
        <w:rPr>
          <w:rFonts w:ascii="Book Antiqua" w:hAnsi="Book Antiqua" w:cs="Times New Roman"/>
          <w:sz w:val="24"/>
          <w:szCs w:val="24"/>
          <w:lang w:val="en-US"/>
        </w:rPr>
        <w:t xml:space="preserve">Protective function of IL-18 in </w:t>
      </w:r>
      <w:r w:rsidR="005B2736" w:rsidRPr="00174296">
        <w:rPr>
          <w:rFonts w:ascii="Book Antiqua" w:hAnsi="Book Antiqua" w:cs="Times New Roman"/>
          <w:sz w:val="24"/>
          <w:szCs w:val="24"/>
          <w:lang w:val="en-US"/>
        </w:rPr>
        <w:t xml:space="preserve">IBD </w:t>
      </w:r>
      <w:r w:rsidR="00575EF7" w:rsidRPr="00174296">
        <w:rPr>
          <w:rFonts w:ascii="Book Antiqua" w:hAnsi="Book Antiqua" w:cs="Times New Roman"/>
          <w:sz w:val="24"/>
          <w:szCs w:val="24"/>
          <w:lang w:val="en-US"/>
        </w:rPr>
        <w:t xml:space="preserve">has been </w:t>
      </w:r>
      <w:r w:rsidR="00681EC7" w:rsidRPr="00174296">
        <w:rPr>
          <w:rFonts w:ascii="Book Antiqua" w:hAnsi="Book Antiqua" w:cs="Times New Roman"/>
          <w:sz w:val="24"/>
          <w:szCs w:val="24"/>
          <w:lang w:val="en-US"/>
        </w:rPr>
        <w:t>suggested in a T-cell driven colitis model</w:t>
      </w:r>
      <w:r w:rsidR="00302402" w:rsidRPr="00174296">
        <w:rPr>
          <w:rFonts w:ascii="Book Antiqua" w:hAnsi="Book Antiqua" w:cs="Times New Roman"/>
          <w:sz w:val="24"/>
          <w:szCs w:val="24"/>
          <w:lang w:val="en-US"/>
        </w:rPr>
        <w:fldChar w:fldCharType="begin">
          <w:fldData xml:space="preserve">PEVuZE5vdGU+PENpdGU+PEF1dGhvcj5IYXJyaXNvbjwvQXV0aG9yPjxZZWFyPjIwMTU8L1llYXI+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</w:fldData>
        </w:fldChar>
      </w:r>
      <w:r w:rsidR="008E6D33" w:rsidRPr="00174296">
        <w:rPr>
          <w:rFonts w:ascii="Book Antiqua" w:hAnsi="Book Antiqua" w:cs="Times New Roman"/>
          <w:sz w:val="24"/>
          <w:szCs w:val="24"/>
          <w:lang w:val="en-US"/>
        </w:rPr>
        <w:instrText xml:space="preserve"> ADDIN EN.CITE </w:instrText>
      </w:r>
      <w:r w:rsidR="008E6D33" w:rsidRPr="00174296">
        <w:rPr>
          <w:rFonts w:ascii="Book Antiqua" w:hAnsi="Book Antiqua" w:cs="Times New Roman"/>
          <w:sz w:val="24"/>
          <w:szCs w:val="24"/>
          <w:lang w:val="en-US"/>
        </w:rPr>
        <w:fldChar w:fldCharType="begin">
          <w:fldData xml:space="preserve">PEVuZE5vdGU+PENpdGU+PEF1dGhvcj5IYXJyaXNvbjwvQXV0aG9yPjxZZWFyPjIwMTU8L1llYXI+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</w:fldData>
        </w:fldChar>
      </w:r>
      <w:r w:rsidR="008E6D33" w:rsidRPr="00174296">
        <w:rPr>
          <w:rFonts w:ascii="Book Antiqua" w:hAnsi="Book Antiqua" w:cs="Times New Roman"/>
          <w:sz w:val="24"/>
          <w:szCs w:val="24"/>
          <w:lang w:val="en-US"/>
        </w:rPr>
        <w:instrText xml:space="preserve"> ADDIN EN.CITE.DATA </w:instrText>
      </w:r>
      <w:r w:rsidR="008E6D33" w:rsidRPr="00174296">
        <w:rPr>
          <w:rFonts w:ascii="Book Antiqua" w:hAnsi="Book Antiqua" w:cs="Times New Roman"/>
          <w:sz w:val="24"/>
          <w:szCs w:val="24"/>
          <w:lang w:val="en-US"/>
        </w:rPr>
      </w:r>
      <w:r w:rsidR="008E6D33" w:rsidRPr="00174296">
        <w:rPr>
          <w:rFonts w:ascii="Book Antiqua" w:hAnsi="Book Antiqua" w:cs="Times New Roman"/>
          <w:sz w:val="24"/>
          <w:szCs w:val="24"/>
          <w:lang w:val="en-US"/>
        </w:rPr>
        <w:fldChar w:fldCharType="end"/>
      </w:r>
      <w:r w:rsidR="00302402" w:rsidRPr="00174296">
        <w:rPr>
          <w:rFonts w:ascii="Book Antiqua" w:hAnsi="Book Antiqua" w:cs="Times New Roman"/>
          <w:sz w:val="24"/>
          <w:szCs w:val="24"/>
          <w:lang w:val="en-US"/>
        </w:rPr>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bookmarkStart w:id="45" w:name="_GoBack"/>
      <w:r w:rsidR="00A872E0">
        <w:fldChar w:fldCharType="begin"/>
      </w:r>
      <w:r w:rsidR="00A872E0">
        <w:instrText xml:space="preserve"> HYPERLINK \l "_ENREF_69" \o "Harrison, 2015 #74" </w:instrText>
      </w:r>
      <w:r w:rsidR="00A872E0">
        <w:fldChar w:fldCharType="separate"/>
      </w:r>
      <w:r w:rsidR="008E6D33" w:rsidRPr="00174296">
        <w:rPr>
          <w:rFonts w:ascii="Book Antiqua" w:hAnsi="Book Antiqua" w:cs="Times New Roman"/>
          <w:noProof/>
          <w:sz w:val="24"/>
          <w:szCs w:val="24"/>
          <w:vertAlign w:val="superscript"/>
          <w:lang w:val="en-US"/>
        </w:rPr>
        <w:t>69</w:t>
      </w:r>
      <w:r w:rsidR="00A872E0">
        <w:rPr>
          <w:rFonts w:ascii="Book Antiqua" w:hAnsi="Book Antiqua" w:cs="Times New Roman"/>
          <w:noProof/>
          <w:sz w:val="24"/>
          <w:szCs w:val="24"/>
          <w:vertAlign w:val="superscript"/>
          <w:lang w:val="en-US"/>
        </w:rPr>
        <w:fldChar w:fldCharType="end"/>
      </w:r>
      <w:r w:rsidR="008E6D33" w:rsidRPr="00174296">
        <w:rPr>
          <w:rFonts w:ascii="Book Antiqua" w:hAnsi="Book Antiqua" w:cs="Times New Roman"/>
          <w:noProof/>
          <w:sz w:val="24"/>
          <w:szCs w:val="24"/>
          <w:vertAlign w:val="superscript"/>
          <w:lang w:val="en-US"/>
        </w:rPr>
        <w:t>]</w:t>
      </w:r>
      <w:bookmarkEnd w:id="45"/>
      <w:r w:rsidR="00302402" w:rsidRPr="00174296">
        <w:rPr>
          <w:rFonts w:ascii="Book Antiqua" w:hAnsi="Book Antiqua" w:cs="Times New Roman"/>
          <w:sz w:val="24"/>
          <w:szCs w:val="24"/>
          <w:lang w:val="en-US"/>
        </w:rPr>
        <w:fldChar w:fldCharType="end"/>
      </w:r>
      <w:r w:rsidR="00DE7F89" w:rsidRPr="00174296">
        <w:rPr>
          <w:rFonts w:ascii="Book Antiqua" w:hAnsi="Book Antiqua" w:cs="Times New Roman"/>
          <w:sz w:val="24"/>
          <w:szCs w:val="24"/>
          <w:lang w:val="en-US"/>
        </w:rPr>
        <w:t xml:space="preserve">. </w:t>
      </w:r>
      <w:r w:rsidR="00681EC7" w:rsidRPr="00174296">
        <w:rPr>
          <w:rFonts w:ascii="Book Antiqua" w:hAnsi="Book Antiqua" w:cs="Times New Roman"/>
          <w:sz w:val="24"/>
          <w:szCs w:val="24"/>
          <w:lang w:val="en-US"/>
        </w:rPr>
        <w:t>IL-18</w:t>
      </w:r>
      <w:r w:rsidR="00C14502" w:rsidRPr="00174296">
        <w:rPr>
          <w:rFonts w:ascii="Book Antiqua" w:hAnsi="Book Antiqua" w:cs="Times New Roman"/>
          <w:sz w:val="24"/>
          <w:szCs w:val="24"/>
          <w:lang w:val="en-US"/>
        </w:rPr>
        <w:t>R1 receptor expression</w:t>
      </w:r>
      <w:r w:rsidR="009631E3" w:rsidRPr="00174296">
        <w:rPr>
          <w:rFonts w:ascii="Book Antiqua" w:hAnsi="Book Antiqua" w:cs="Times New Roman"/>
          <w:sz w:val="24"/>
          <w:szCs w:val="24"/>
          <w:lang w:val="en-US"/>
        </w:rPr>
        <w:t xml:space="preserve"> on CD4+ T cells</w:t>
      </w:r>
      <w:r w:rsidR="00681EC7" w:rsidRPr="00174296">
        <w:rPr>
          <w:rFonts w:ascii="Book Antiqua" w:hAnsi="Book Antiqua" w:cs="Times New Roman"/>
          <w:sz w:val="24"/>
          <w:szCs w:val="24"/>
          <w:lang w:val="en-US"/>
        </w:rPr>
        <w:t xml:space="preserve"> </w:t>
      </w:r>
      <w:r w:rsidR="000740DA" w:rsidRPr="00174296">
        <w:rPr>
          <w:rFonts w:ascii="Book Antiqua" w:hAnsi="Book Antiqua" w:cs="Times New Roman"/>
          <w:sz w:val="24"/>
          <w:szCs w:val="24"/>
          <w:lang w:val="en-US"/>
        </w:rPr>
        <w:t>seems to be crucial for suppression of IL-17 production</w:t>
      </w:r>
      <w:r w:rsidR="0085143D" w:rsidRPr="00174296">
        <w:rPr>
          <w:rFonts w:ascii="Book Antiqua" w:hAnsi="Book Antiqua" w:cs="Times New Roman"/>
          <w:sz w:val="24"/>
          <w:szCs w:val="24"/>
          <w:lang w:val="en-US"/>
        </w:rPr>
        <w:t xml:space="preserve"> and </w:t>
      </w:r>
      <w:r w:rsidR="000740DA" w:rsidRPr="00174296">
        <w:rPr>
          <w:rFonts w:ascii="Book Antiqua" w:hAnsi="Book Antiqua" w:cs="Times New Roman"/>
          <w:sz w:val="24"/>
          <w:szCs w:val="24"/>
          <w:lang w:val="en-US"/>
        </w:rPr>
        <w:t>Th17 differentiation</w:t>
      </w:r>
      <w:r w:rsidR="006236B2" w:rsidRPr="00174296">
        <w:rPr>
          <w:rFonts w:ascii="Book Antiqua" w:hAnsi="Book Antiqua" w:cs="Times New Roman"/>
          <w:sz w:val="24"/>
          <w:szCs w:val="24"/>
          <w:lang w:val="en-US"/>
        </w:rPr>
        <w:t xml:space="preserve">. </w:t>
      </w:r>
      <w:r w:rsidR="00C37CA9" w:rsidRPr="00174296">
        <w:rPr>
          <w:rFonts w:ascii="Book Antiqua" w:hAnsi="Book Antiqua" w:cs="Times New Roman"/>
          <w:sz w:val="24"/>
          <w:szCs w:val="24"/>
          <w:lang w:val="en-US"/>
        </w:rPr>
        <w:t>In addition,</w:t>
      </w:r>
      <w:r w:rsidR="006236B2" w:rsidRPr="00174296">
        <w:rPr>
          <w:rFonts w:ascii="Book Antiqua" w:hAnsi="Book Antiqua" w:cs="Times New Roman"/>
          <w:sz w:val="24"/>
          <w:szCs w:val="24"/>
          <w:lang w:val="en-US"/>
        </w:rPr>
        <w:t xml:space="preserve"> </w:t>
      </w:r>
      <w:r w:rsidR="00A345C2" w:rsidRPr="00174296">
        <w:rPr>
          <w:rFonts w:ascii="Book Antiqua" w:hAnsi="Book Antiqua" w:cs="Times New Roman"/>
          <w:sz w:val="24"/>
          <w:szCs w:val="24"/>
          <w:lang w:val="en-US"/>
        </w:rPr>
        <w:t xml:space="preserve">during </w:t>
      </w:r>
      <w:r w:rsidR="00B57BA8" w:rsidRPr="00174296">
        <w:rPr>
          <w:rFonts w:ascii="Book Antiqua" w:hAnsi="Book Antiqua" w:cs="Times New Roman"/>
          <w:sz w:val="24"/>
          <w:szCs w:val="24"/>
          <w:lang w:val="en-US"/>
        </w:rPr>
        <w:t>intestinal inflammation</w:t>
      </w:r>
      <w:r w:rsidR="00C37CA9" w:rsidRPr="00174296">
        <w:rPr>
          <w:rFonts w:ascii="Book Antiqua" w:hAnsi="Book Antiqua" w:cs="Times New Roman"/>
          <w:sz w:val="24"/>
          <w:szCs w:val="24"/>
          <w:lang w:val="en-US"/>
        </w:rPr>
        <w:t>,</w:t>
      </w:r>
      <w:r w:rsidR="00B57BA8" w:rsidRPr="00174296">
        <w:rPr>
          <w:rFonts w:ascii="Book Antiqua" w:hAnsi="Book Antiqua" w:cs="Times New Roman"/>
          <w:sz w:val="24"/>
          <w:szCs w:val="24"/>
          <w:lang w:val="en-US"/>
        </w:rPr>
        <w:t xml:space="preserve"> </w:t>
      </w:r>
      <w:r w:rsidR="001644DD" w:rsidRPr="00174296">
        <w:rPr>
          <w:rFonts w:ascii="Book Antiqua" w:hAnsi="Book Antiqua" w:cs="Times New Roman"/>
          <w:sz w:val="24"/>
          <w:szCs w:val="24"/>
          <w:lang w:val="en-US"/>
        </w:rPr>
        <w:t xml:space="preserve">IL-18/IL-18R1 signaling </w:t>
      </w:r>
      <w:r w:rsidR="00575EF7" w:rsidRPr="00174296">
        <w:rPr>
          <w:rFonts w:ascii="Book Antiqua" w:hAnsi="Book Antiqua" w:cs="Times New Roman"/>
          <w:sz w:val="24"/>
          <w:szCs w:val="24"/>
          <w:lang w:val="en-US"/>
        </w:rPr>
        <w:t>has bee</w:t>
      </w:r>
      <w:r w:rsidR="00E410AB" w:rsidRPr="00174296">
        <w:rPr>
          <w:rFonts w:ascii="Book Antiqua" w:hAnsi="Book Antiqua" w:cs="Times New Roman"/>
          <w:sz w:val="24"/>
          <w:szCs w:val="24"/>
          <w:lang w:val="en-US"/>
        </w:rPr>
        <w:t>n</w:t>
      </w:r>
      <w:r w:rsidR="00575EF7" w:rsidRPr="00174296">
        <w:rPr>
          <w:rFonts w:ascii="Book Antiqua" w:hAnsi="Book Antiqua" w:cs="Times New Roman"/>
          <w:sz w:val="24"/>
          <w:szCs w:val="24"/>
          <w:lang w:val="en-US"/>
        </w:rPr>
        <w:t xml:space="preserve"> </w:t>
      </w:r>
      <w:r w:rsidR="006236B2" w:rsidRPr="00174296">
        <w:rPr>
          <w:rFonts w:ascii="Book Antiqua" w:hAnsi="Book Antiqua" w:cs="Times New Roman"/>
          <w:sz w:val="24"/>
          <w:szCs w:val="24"/>
          <w:lang w:val="en-US"/>
        </w:rPr>
        <w:t xml:space="preserve">shown to play </w:t>
      </w:r>
      <w:r w:rsidR="001644DD" w:rsidRPr="00174296">
        <w:rPr>
          <w:rFonts w:ascii="Book Antiqua" w:hAnsi="Book Antiqua" w:cs="Times New Roman"/>
          <w:sz w:val="24"/>
          <w:szCs w:val="24"/>
          <w:lang w:val="en-US"/>
        </w:rPr>
        <w:t xml:space="preserve">a key role </w:t>
      </w:r>
      <w:r w:rsidR="00E217FB" w:rsidRPr="00174296">
        <w:rPr>
          <w:rFonts w:ascii="Book Antiqua" w:hAnsi="Book Antiqua" w:cs="Times New Roman"/>
          <w:sz w:val="24"/>
          <w:szCs w:val="24"/>
          <w:lang w:val="en-US"/>
        </w:rPr>
        <w:t xml:space="preserve">in </w:t>
      </w:r>
      <w:proofErr w:type="spellStart"/>
      <w:r w:rsidR="00E410AB" w:rsidRPr="00174296">
        <w:rPr>
          <w:rFonts w:ascii="Book Antiqua" w:hAnsi="Book Antiqua" w:cs="Times New Roman"/>
          <w:sz w:val="24"/>
          <w:szCs w:val="24"/>
          <w:lang w:val="en-US"/>
        </w:rPr>
        <w:t>Tregs</w:t>
      </w:r>
      <w:proofErr w:type="spellEnd"/>
      <w:r w:rsidR="00E410AB" w:rsidRPr="00174296">
        <w:rPr>
          <w:rFonts w:ascii="Book Antiqua" w:hAnsi="Book Antiqua" w:cs="Times New Roman"/>
          <w:sz w:val="24"/>
          <w:szCs w:val="24"/>
          <w:lang w:val="en-US"/>
        </w:rPr>
        <w:t xml:space="preserve"> </w:t>
      </w:r>
      <w:r w:rsidR="00530DE8" w:rsidRPr="00174296">
        <w:rPr>
          <w:rFonts w:ascii="Book Antiqua" w:hAnsi="Book Antiqua" w:cs="Times New Roman"/>
          <w:sz w:val="24"/>
          <w:szCs w:val="24"/>
          <w:lang w:val="en-US"/>
        </w:rPr>
        <w:t>function, by promoting expression of their effector molecules</w:t>
      </w:r>
      <w:r w:rsidR="00302402" w:rsidRPr="00174296">
        <w:rPr>
          <w:rFonts w:ascii="Book Antiqua" w:hAnsi="Book Antiqua" w:cs="Times New Roman"/>
          <w:sz w:val="24"/>
          <w:szCs w:val="24"/>
          <w:lang w:val="en-US"/>
        </w:rPr>
        <w:fldChar w:fldCharType="begin"/>
      </w:r>
      <w:r w:rsidR="008E6D33" w:rsidRPr="00174296">
        <w:rPr>
          <w:rFonts w:ascii="Book Antiqua" w:hAnsi="Book Antiqua" w:cs="Times New Roman"/>
          <w:sz w:val="24"/>
          <w:szCs w:val="24"/>
          <w:lang w:val="en-US"/>
        </w:rPr>
        <w:instrText xml:space="preserve"> ADDIN EN.CITE &lt;EndNote&gt;&lt;Cite&gt;&lt;Author&gt;Harrison&lt;/Author&gt;&lt;Year&gt;2015&lt;/Year&gt;&lt;RecNum&gt;55&lt;/RecNum&gt;&lt;DisplayText&gt;&lt;style face="superscript"&gt;[69]&lt;/style&gt;&lt;/DisplayText&gt;&lt;record&gt;&lt;rec-number&gt;55&lt;/rec-number&gt;&lt;foreign-keys&gt;&lt;key app="EN" db-id="29xx22x57wdvvje2zdmp5styrv9f9ppxtez5"&gt;55&lt;/key&gt;&lt;/foreign-keys&gt;&lt;ref-type name="Journal Article"&gt;17&lt;/ref-type&gt;&lt;contributors&gt;&lt;authors&gt;&lt;author&gt;Harrison, O. J.&lt;/author&gt;&lt;author&gt;Srinivasan, N.&lt;/author&gt;&lt;author&gt;Pott, J.&lt;/author&gt;&lt;author&gt;Schiering, C.&lt;/author&gt;&lt;author&gt;Krausgruber, T.&lt;/author&gt;&lt;author&gt;Ilott, N. E.&lt;/author&gt;&lt;author&gt;Maloy, K. J.&lt;/author&gt;&lt;/authors&gt;&lt;/contributors&gt;&lt;titles&gt;&lt;title&gt;Epithelial-derived IL-18 regulates Th17 cell differentiation and Foxp3(+) Treg cell function in the intestine&lt;/title&gt;&lt;secondary-title&gt;Mucosal Immunol&lt;/secondary-title&gt;&lt;/titles&gt;&lt;periodical&gt;&lt;full-title&gt;Mucosal Immunol&lt;/full-title&gt;&lt;/periodical&gt;&lt;pages&gt;1226-36&lt;/pages&gt;&lt;volume&gt;8&lt;/volume&gt;&lt;number&gt;6&lt;/number&gt;&lt;dates&gt;&lt;year&gt;2015&lt;/year&gt;&lt;/dates&gt;&lt;isbn&gt;1935-3456 (Electronic)&amp;#xD;1933-0219 (Linking)&lt;/isbn&gt;&lt;urls&gt;&lt;/urls&gt;&lt;/record&gt;&lt;/Cite&gt;&lt;/EndNote&gt;</w:instrText>
      </w:r>
      <w:r w:rsidR="00302402" w:rsidRPr="00174296">
        <w:rPr>
          <w:rFonts w:ascii="Book Antiqua" w:hAnsi="Book Antiqua" w:cs="Times New Roman"/>
          <w:sz w:val="24"/>
          <w:szCs w:val="24"/>
          <w:lang w:val="en-US"/>
        </w:rPr>
        <w:fldChar w:fldCharType="separate"/>
      </w:r>
      <w:r w:rsidR="008E6D33" w:rsidRPr="00174296">
        <w:rPr>
          <w:rFonts w:ascii="Book Antiqua" w:hAnsi="Book Antiqua" w:cs="Times New Roman"/>
          <w:noProof/>
          <w:sz w:val="24"/>
          <w:szCs w:val="24"/>
          <w:vertAlign w:val="superscript"/>
          <w:lang w:val="en-US"/>
        </w:rPr>
        <w:t>[</w:t>
      </w:r>
      <w:hyperlink w:anchor="_ENREF_69" w:tooltip="Harrison, 2015 #74" w:history="1">
        <w:r w:rsidR="008E6D33" w:rsidRPr="00174296">
          <w:rPr>
            <w:rFonts w:ascii="Book Antiqua" w:hAnsi="Book Antiqua" w:cs="Times New Roman"/>
            <w:noProof/>
            <w:sz w:val="24"/>
            <w:szCs w:val="24"/>
            <w:vertAlign w:val="superscript"/>
            <w:lang w:val="en-US"/>
          </w:rPr>
          <w:t>69</w:t>
        </w:r>
      </w:hyperlink>
      <w:r w:rsidR="008E6D33" w:rsidRPr="00174296">
        <w:rPr>
          <w:rFonts w:ascii="Book Antiqua" w:hAnsi="Book Antiqua" w:cs="Times New Roman"/>
          <w:noProof/>
          <w:sz w:val="24"/>
          <w:szCs w:val="24"/>
          <w:vertAlign w:val="superscript"/>
          <w:lang w:val="en-US"/>
        </w:rPr>
        <w:t>]</w:t>
      </w:r>
      <w:r w:rsidR="00302402" w:rsidRPr="00174296">
        <w:rPr>
          <w:rFonts w:ascii="Book Antiqua" w:hAnsi="Book Antiqua" w:cs="Times New Roman"/>
          <w:sz w:val="24"/>
          <w:szCs w:val="24"/>
          <w:lang w:val="en-US"/>
        </w:rPr>
        <w:fldChar w:fldCharType="end"/>
      </w:r>
      <w:r w:rsidR="00B57BA8" w:rsidRPr="00174296">
        <w:rPr>
          <w:rFonts w:ascii="Book Antiqua" w:hAnsi="Book Antiqua" w:cs="Times New Roman"/>
          <w:sz w:val="24"/>
          <w:szCs w:val="24"/>
          <w:lang w:val="en-US"/>
        </w:rPr>
        <w:t>.</w:t>
      </w:r>
    </w:p>
    <w:p w:rsidR="00D112BF" w:rsidRPr="00174296" w:rsidRDefault="00D112BF" w:rsidP="00BB537F">
      <w:pPr>
        <w:autoSpaceDE w:val="0"/>
        <w:autoSpaceDN w:val="0"/>
        <w:adjustRightInd w:val="0"/>
        <w:spacing w:after="0" w:line="360" w:lineRule="auto"/>
        <w:jc w:val="both"/>
        <w:rPr>
          <w:rFonts w:ascii="Book Antiqua" w:hAnsi="Book Antiqua" w:cs="Times New Roman"/>
          <w:color w:val="FF0000"/>
          <w:sz w:val="24"/>
          <w:szCs w:val="24"/>
          <w:lang w:val="en-US"/>
        </w:rPr>
      </w:pPr>
    </w:p>
    <w:p w:rsidR="008E6D33" w:rsidRPr="00174296" w:rsidRDefault="00D112BF" w:rsidP="00BB537F">
      <w:pPr>
        <w:autoSpaceDE w:val="0"/>
        <w:autoSpaceDN w:val="0"/>
        <w:adjustRightInd w:val="0"/>
        <w:spacing w:after="0" w:line="360" w:lineRule="auto"/>
        <w:jc w:val="both"/>
        <w:rPr>
          <w:rFonts w:ascii="Book Antiqua" w:hAnsi="Book Antiqua" w:cs="Times New Roman"/>
          <w:b/>
          <w:sz w:val="24"/>
          <w:szCs w:val="24"/>
          <w:lang w:val="en-US"/>
        </w:rPr>
      </w:pPr>
      <w:r w:rsidRPr="00174296">
        <w:rPr>
          <w:rFonts w:ascii="Book Antiqua" w:hAnsi="Book Antiqua" w:cs="Times New Roman"/>
          <w:b/>
          <w:sz w:val="24"/>
          <w:szCs w:val="24"/>
          <w:lang w:val="en-US"/>
        </w:rPr>
        <w:t>PERSPECTIVE</w:t>
      </w:r>
    </w:p>
    <w:p w:rsidR="00D112BF" w:rsidRPr="00174296" w:rsidRDefault="00D112BF" w:rsidP="00BB537F">
      <w:pPr>
        <w:spacing w:after="0" w:line="360" w:lineRule="auto"/>
        <w:jc w:val="both"/>
        <w:rPr>
          <w:rFonts w:ascii="Book Antiqua" w:hAnsi="Book Antiqua" w:cs="Times New Roman"/>
          <w:sz w:val="24"/>
          <w:szCs w:val="24"/>
          <w:lang w:val="en-US"/>
        </w:rPr>
      </w:pPr>
      <w:r w:rsidRPr="00174296">
        <w:rPr>
          <w:rFonts w:ascii="Book Antiqua" w:hAnsi="Book Antiqua" w:cs="Times New Roman"/>
          <w:sz w:val="24"/>
          <w:szCs w:val="24"/>
          <w:lang w:val="en-US"/>
        </w:rPr>
        <w:t xml:space="preserve">NLRP3 </w:t>
      </w:r>
      <w:proofErr w:type="spellStart"/>
      <w:r w:rsidRPr="00174296">
        <w:rPr>
          <w:rFonts w:ascii="Book Antiqua" w:hAnsi="Book Antiqua" w:cs="Times New Roman"/>
          <w:sz w:val="24"/>
          <w:szCs w:val="24"/>
          <w:lang w:val="en-US"/>
        </w:rPr>
        <w:t>inflammasome</w:t>
      </w:r>
      <w:proofErr w:type="spellEnd"/>
      <w:r w:rsidRPr="00174296">
        <w:rPr>
          <w:rFonts w:ascii="Book Antiqua" w:hAnsi="Book Antiqua" w:cs="Times New Roman"/>
          <w:sz w:val="24"/>
          <w:szCs w:val="24"/>
          <w:lang w:val="en-US"/>
        </w:rPr>
        <w:t xml:space="preserve"> </w:t>
      </w:r>
      <w:r w:rsidR="00A25FE3" w:rsidRPr="00174296">
        <w:rPr>
          <w:rFonts w:ascii="Book Antiqua" w:hAnsi="Book Antiqua" w:cs="Times New Roman"/>
          <w:sz w:val="24"/>
          <w:szCs w:val="24"/>
          <w:lang w:val="en-US"/>
        </w:rPr>
        <w:t xml:space="preserve">is </w:t>
      </w:r>
      <w:r w:rsidR="003437F9" w:rsidRPr="00174296">
        <w:rPr>
          <w:rFonts w:ascii="Book Antiqua" w:hAnsi="Book Antiqua" w:cs="Times New Roman"/>
          <w:sz w:val="24"/>
          <w:szCs w:val="24"/>
          <w:lang w:val="en-US"/>
        </w:rPr>
        <w:t>probably</w:t>
      </w:r>
      <w:r w:rsidR="00A25FE3" w:rsidRPr="00174296">
        <w:rPr>
          <w:rFonts w:ascii="Book Antiqua" w:hAnsi="Book Antiqua" w:cs="Times New Roman"/>
          <w:sz w:val="24"/>
          <w:szCs w:val="24"/>
          <w:lang w:val="en-US"/>
        </w:rPr>
        <w:t xml:space="preserve"> </w:t>
      </w:r>
      <w:r w:rsidRPr="00174296">
        <w:rPr>
          <w:rFonts w:ascii="Book Antiqua" w:hAnsi="Book Antiqua" w:cs="Times New Roman"/>
          <w:sz w:val="24"/>
          <w:szCs w:val="24"/>
          <w:lang w:val="en-US"/>
        </w:rPr>
        <w:t xml:space="preserve">a </w:t>
      </w:r>
      <w:r w:rsidR="003437F9" w:rsidRPr="00174296">
        <w:rPr>
          <w:rFonts w:ascii="Book Antiqua" w:hAnsi="Book Antiqua" w:cs="Times New Roman"/>
          <w:sz w:val="24"/>
          <w:szCs w:val="24"/>
          <w:lang w:val="en-US"/>
        </w:rPr>
        <w:t>key point</w:t>
      </w:r>
      <w:r w:rsidRPr="00174296">
        <w:rPr>
          <w:rFonts w:ascii="Book Antiqua" w:hAnsi="Book Antiqua" w:cs="Times New Roman"/>
          <w:sz w:val="24"/>
          <w:szCs w:val="24"/>
          <w:lang w:val="en-US"/>
        </w:rPr>
        <w:t xml:space="preserve"> </w:t>
      </w:r>
      <w:r w:rsidR="00D559AF" w:rsidRPr="00174296">
        <w:rPr>
          <w:rFonts w:ascii="Book Antiqua" w:hAnsi="Book Antiqua" w:cs="Times New Roman"/>
          <w:sz w:val="24"/>
          <w:szCs w:val="24"/>
          <w:lang w:val="en-US"/>
        </w:rPr>
        <w:t>in inflammatory processes that characterize IBD.</w:t>
      </w:r>
      <w:r w:rsidR="00A25FE3" w:rsidRPr="00174296">
        <w:rPr>
          <w:rFonts w:ascii="Book Antiqua" w:hAnsi="Book Antiqua" w:cs="Times New Roman"/>
          <w:sz w:val="24"/>
          <w:szCs w:val="24"/>
          <w:lang w:val="en-US"/>
        </w:rPr>
        <w:t xml:space="preserve"> </w:t>
      </w:r>
      <w:r w:rsidR="006355AF" w:rsidRPr="00174296">
        <w:rPr>
          <w:rFonts w:ascii="Book Antiqua" w:hAnsi="Book Antiqua" w:cs="Times New Roman"/>
          <w:sz w:val="24"/>
          <w:szCs w:val="24"/>
          <w:lang w:val="en-US"/>
        </w:rPr>
        <w:t xml:space="preserve">The differential role of the </w:t>
      </w:r>
      <w:proofErr w:type="spellStart"/>
      <w:r w:rsidR="006355AF" w:rsidRPr="00174296">
        <w:rPr>
          <w:rFonts w:ascii="Book Antiqua" w:hAnsi="Book Antiqua" w:cs="Times New Roman"/>
          <w:sz w:val="24"/>
          <w:szCs w:val="24"/>
          <w:lang w:val="en-US"/>
        </w:rPr>
        <w:t>inflammasome</w:t>
      </w:r>
      <w:proofErr w:type="spellEnd"/>
      <w:r w:rsidR="006355AF" w:rsidRPr="00174296">
        <w:rPr>
          <w:rFonts w:ascii="Book Antiqua" w:hAnsi="Book Antiqua" w:cs="Times New Roman"/>
          <w:sz w:val="24"/>
          <w:szCs w:val="24"/>
          <w:lang w:val="en-US"/>
        </w:rPr>
        <w:t xml:space="preserve"> in IBD is supported by c</w:t>
      </w:r>
      <w:r w:rsidR="00A25FE3" w:rsidRPr="00174296">
        <w:rPr>
          <w:rFonts w:ascii="Book Antiqua" w:hAnsi="Book Antiqua" w:cs="Times New Roman"/>
          <w:sz w:val="24"/>
          <w:szCs w:val="24"/>
          <w:lang w:val="en-US"/>
        </w:rPr>
        <w:t xml:space="preserve">ontroversial findings about </w:t>
      </w:r>
      <w:r w:rsidR="006355AF" w:rsidRPr="00174296">
        <w:rPr>
          <w:rFonts w:ascii="Book Antiqua" w:hAnsi="Book Antiqua" w:cs="Times New Roman"/>
          <w:sz w:val="24"/>
          <w:szCs w:val="24"/>
          <w:lang w:val="en-US"/>
        </w:rPr>
        <w:t>its</w:t>
      </w:r>
      <w:r w:rsidR="00A25FE3" w:rsidRPr="00174296">
        <w:rPr>
          <w:rFonts w:ascii="Book Antiqua" w:hAnsi="Book Antiqua" w:cs="Times New Roman"/>
          <w:sz w:val="24"/>
          <w:szCs w:val="24"/>
          <w:lang w:val="en-US"/>
        </w:rPr>
        <w:t xml:space="preserve"> protective and pathogenic activity</w:t>
      </w:r>
      <w:r w:rsidR="006355AF" w:rsidRPr="00174296">
        <w:rPr>
          <w:rFonts w:ascii="Book Antiqua" w:hAnsi="Book Antiqua" w:cs="Times New Roman"/>
          <w:sz w:val="24"/>
          <w:szCs w:val="24"/>
          <w:lang w:val="en-US"/>
        </w:rPr>
        <w:t xml:space="preserve">; </w:t>
      </w:r>
      <w:r w:rsidR="001B7202" w:rsidRPr="00174296">
        <w:rPr>
          <w:rFonts w:ascii="Book Antiqua" w:hAnsi="Book Antiqua" w:cs="Times New Roman"/>
          <w:sz w:val="24"/>
          <w:szCs w:val="24"/>
          <w:lang w:val="en-US"/>
        </w:rPr>
        <w:t xml:space="preserve">NLRP3 </w:t>
      </w:r>
      <w:proofErr w:type="spellStart"/>
      <w:r w:rsidR="001B7202" w:rsidRPr="00174296">
        <w:rPr>
          <w:rFonts w:ascii="Book Antiqua" w:hAnsi="Book Antiqua" w:cs="Times New Roman"/>
          <w:sz w:val="24"/>
          <w:szCs w:val="24"/>
          <w:lang w:val="en-US"/>
        </w:rPr>
        <w:t>inflammasome</w:t>
      </w:r>
      <w:proofErr w:type="spellEnd"/>
      <w:r w:rsidR="001B7202" w:rsidRPr="00174296">
        <w:rPr>
          <w:rFonts w:ascii="Book Antiqua" w:hAnsi="Book Antiqua" w:cs="Times New Roman"/>
          <w:sz w:val="24"/>
          <w:szCs w:val="24"/>
          <w:lang w:val="en-US"/>
        </w:rPr>
        <w:t xml:space="preserve"> </w:t>
      </w:r>
      <w:r w:rsidR="00FD4D93" w:rsidRPr="00174296">
        <w:rPr>
          <w:rFonts w:ascii="Book Antiqua" w:hAnsi="Book Antiqua" w:cs="Times New Roman"/>
          <w:sz w:val="24"/>
          <w:szCs w:val="24"/>
          <w:lang w:val="en-US"/>
        </w:rPr>
        <w:t>ha</w:t>
      </w:r>
      <w:r w:rsidR="003E0D0C" w:rsidRPr="00174296">
        <w:rPr>
          <w:rFonts w:ascii="Book Antiqua" w:hAnsi="Book Antiqua" w:cs="Times New Roman"/>
          <w:sz w:val="24"/>
          <w:szCs w:val="24"/>
          <w:lang w:val="en-US"/>
        </w:rPr>
        <w:t>s either</w:t>
      </w:r>
      <w:r w:rsidR="00AE2F0A" w:rsidRPr="00174296">
        <w:rPr>
          <w:rFonts w:ascii="Book Antiqua" w:hAnsi="Book Antiqua" w:cs="Times New Roman"/>
          <w:sz w:val="24"/>
          <w:szCs w:val="24"/>
          <w:lang w:val="en-US"/>
        </w:rPr>
        <w:t xml:space="preserve"> </w:t>
      </w:r>
      <w:r w:rsidR="001B7202" w:rsidRPr="00174296">
        <w:rPr>
          <w:rFonts w:ascii="Book Antiqua" w:hAnsi="Book Antiqua" w:cs="Times New Roman"/>
          <w:sz w:val="24"/>
          <w:szCs w:val="24"/>
          <w:lang w:val="en-US"/>
        </w:rPr>
        <w:t>pathogenic activity, the etiological factors of which have not been elucidated</w:t>
      </w:r>
      <w:r w:rsidR="003437F9" w:rsidRPr="00174296">
        <w:rPr>
          <w:rFonts w:ascii="Book Antiqua" w:hAnsi="Book Antiqua" w:cs="Times New Roman"/>
          <w:sz w:val="24"/>
          <w:szCs w:val="24"/>
          <w:lang w:val="en-US"/>
        </w:rPr>
        <w:t>,</w:t>
      </w:r>
      <w:r w:rsidR="001B7202" w:rsidRPr="00174296">
        <w:rPr>
          <w:rFonts w:ascii="Book Antiqua" w:hAnsi="Book Antiqua" w:cs="Times New Roman"/>
          <w:sz w:val="24"/>
          <w:szCs w:val="24"/>
          <w:lang w:val="en-US"/>
        </w:rPr>
        <w:t xml:space="preserve"> or it acquire</w:t>
      </w:r>
      <w:r w:rsidR="006355AF" w:rsidRPr="00174296">
        <w:rPr>
          <w:rFonts w:ascii="Book Antiqua" w:hAnsi="Book Antiqua" w:cs="Times New Roman"/>
          <w:sz w:val="24"/>
          <w:szCs w:val="24"/>
          <w:lang w:val="en-US"/>
        </w:rPr>
        <w:t>s</w:t>
      </w:r>
      <w:r w:rsidR="001B7202" w:rsidRPr="00174296">
        <w:rPr>
          <w:rFonts w:ascii="Book Antiqua" w:hAnsi="Book Antiqua" w:cs="Times New Roman"/>
          <w:sz w:val="24"/>
          <w:szCs w:val="24"/>
          <w:lang w:val="en-US"/>
        </w:rPr>
        <w:t xml:space="preserve"> a protective function during the disease</w:t>
      </w:r>
      <w:r w:rsidR="006355AF" w:rsidRPr="00174296">
        <w:rPr>
          <w:rFonts w:ascii="Book Antiqua" w:hAnsi="Book Antiqua" w:cs="Times New Roman"/>
          <w:sz w:val="24"/>
          <w:szCs w:val="24"/>
          <w:lang w:val="en-US"/>
        </w:rPr>
        <w:t>,</w:t>
      </w:r>
      <w:r w:rsidR="001B7202" w:rsidRPr="00174296">
        <w:rPr>
          <w:rFonts w:ascii="Book Antiqua" w:hAnsi="Book Antiqua" w:cs="Times New Roman"/>
          <w:sz w:val="24"/>
          <w:szCs w:val="24"/>
          <w:lang w:val="en-US"/>
        </w:rPr>
        <w:t xml:space="preserve"> </w:t>
      </w:r>
      <w:r w:rsidR="006355AF" w:rsidRPr="00174296">
        <w:rPr>
          <w:rFonts w:ascii="Book Antiqua" w:hAnsi="Book Antiqua" w:cs="Times New Roman"/>
          <w:sz w:val="24"/>
          <w:szCs w:val="24"/>
          <w:lang w:val="en-US"/>
        </w:rPr>
        <w:t>being</w:t>
      </w:r>
      <w:r w:rsidR="001B7202" w:rsidRPr="00174296">
        <w:rPr>
          <w:rFonts w:ascii="Book Antiqua" w:hAnsi="Book Antiqua" w:cs="Times New Roman"/>
          <w:sz w:val="24"/>
          <w:szCs w:val="24"/>
          <w:lang w:val="en-US"/>
        </w:rPr>
        <w:t xml:space="preserve"> a compensatory mechanism. </w:t>
      </w:r>
      <w:r w:rsidR="003437F9" w:rsidRPr="00174296">
        <w:rPr>
          <w:rFonts w:ascii="Book Antiqua" w:hAnsi="Book Antiqua" w:cs="Times New Roman"/>
          <w:sz w:val="24"/>
          <w:szCs w:val="24"/>
          <w:lang w:val="en-US"/>
        </w:rPr>
        <w:t>F</w:t>
      </w:r>
      <w:r w:rsidR="008F0BE0" w:rsidRPr="00174296">
        <w:rPr>
          <w:rFonts w:ascii="Book Antiqua" w:hAnsi="Book Antiqua" w:cs="Times New Roman"/>
          <w:sz w:val="24"/>
          <w:szCs w:val="24"/>
          <w:lang w:val="en-US"/>
        </w:rPr>
        <w:t>urther</w:t>
      </w:r>
      <w:r w:rsidR="001B7202" w:rsidRPr="00174296">
        <w:rPr>
          <w:rFonts w:ascii="Book Antiqua" w:hAnsi="Book Antiqua" w:cs="Times New Roman"/>
          <w:sz w:val="24"/>
          <w:szCs w:val="24"/>
          <w:lang w:val="en-US"/>
        </w:rPr>
        <w:t xml:space="preserve"> animal and human studies </w:t>
      </w:r>
      <w:r w:rsidR="003437F9" w:rsidRPr="00174296">
        <w:rPr>
          <w:rFonts w:ascii="Book Antiqua" w:hAnsi="Book Antiqua" w:cs="Times New Roman"/>
          <w:sz w:val="24"/>
          <w:szCs w:val="24"/>
          <w:lang w:val="en-US"/>
        </w:rPr>
        <w:t>are needed</w:t>
      </w:r>
      <w:r w:rsidR="003E0D0C" w:rsidRPr="00174296">
        <w:rPr>
          <w:rFonts w:ascii="Book Antiqua" w:hAnsi="Book Antiqua" w:cs="Times New Roman"/>
          <w:sz w:val="24"/>
          <w:szCs w:val="24"/>
          <w:lang w:val="en-US"/>
        </w:rPr>
        <w:t xml:space="preserve"> </w:t>
      </w:r>
      <w:r w:rsidR="001B7202" w:rsidRPr="00174296">
        <w:rPr>
          <w:rFonts w:ascii="Book Antiqua" w:hAnsi="Book Antiqua" w:cs="Times New Roman"/>
          <w:sz w:val="24"/>
          <w:szCs w:val="24"/>
          <w:lang w:val="en-US"/>
        </w:rPr>
        <w:t xml:space="preserve">to </w:t>
      </w:r>
      <w:r w:rsidR="003437F9" w:rsidRPr="00174296">
        <w:rPr>
          <w:rFonts w:ascii="Book Antiqua" w:hAnsi="Book Antiqua" w:cs="Times New Roman"/>
          <w:sz w:val="24"/>
          <w:szCs w:val="24"/>
          <w:lang w:val="en-US"/>
        </w:rPr>
        <w:t xml:space="preserve">examine </w:t>
      </w:r>
      <w:r w:rsidR="001B7202" w:rsidRPr="00174296">
        <w:rPr>
          <w:rFonts w:ascii="Book Antiqua" w:hAnsi="Book Antiqua" w:cs="Times New Roman"/>
          <w:sz w:val="24"/>
          <w:szCs w:val="24"/>
          <w:lang w:val="en-US"/>
        </w:rPr>
        <w:t>the</w:t>
      </w:r>
      <w:r w:rsidR="003437F9" w:rsidRPr="00174296">
        <w:rPr>
          <w:rFonts w:ascii="Book Antiqua" w:hAnsi="Book Antiqua" w:cs="Times New Roman"/>
          <w:sz w:val="24"/>
          <w:szCs w:val="24"/>
          <w:lang w:val="en-US"/>
        </w:rPr>
        <w:t>se</w:t>
      </w:r>
      <w:r w:rsidR="001B7202" w:rsidRPr="00174296">
        <w:rPr>
          <w:rFonts w:ascii="Book Antiqua" w:hAnsi="Book Antiqua" w:cs="Times New Roman"/>
          <w:sz w:val="24"/>
          <w:szCs w:val="24"/>
          <w:lang w:val="en-US"/>
        </w:rPr>
        <w:t xml:space="preserve"> </w:t>
      </w:r>
      <w:r w:rsidR="003437F9" w:rsidRPr="00174296">
        <w:rPr>
          <w:rFonts w:ascii="Book Antiqua" w:hAnsi="Book Antiqua" w:cs="Times New Roman"/>
          <w:sz w:val="24"/>
          <w:szCs w:val="24"/>
          <w:lang w:val="en-US"/>
        </w:rPr>
        <w:t>h</w:t>
      </w:r>
      <w:r w:rsidR="001B7202" w:rsidRPr="00174296">
        <w:rPr>
          <w:rFonts w:ascii="Book Antiqua" w:hAnsi="Book Antiqua" w:cs="Times New Roman"/>
          <w:sz w:val="24"/>
          <w:szCs w:val="24"/>
          <w:lang w:val="en-US"/>
        </w:rPr>
        <w:t>ypotheses</w:t>
      </w:r>
      <w:r w:rsidR="00ED0C2A" w:rsidRPr="00174296">
        <w:rPr>
          <w:rFonts w:ascii="Book Antiqua" w:hAnsi="Book Antiqua" w:cs="Times New Roman"/>
          <w:sz w:val="24"/>
          <w:szCs w:val="24"/>
          <w:lang w:val="en-US"/>
        </w:rPr>
        <w:t xml:space="preserve">. </w:t>
      </w:r>
      <w:r w:rsidR="003E0D0C" w:rsidRPr="00174296">
        <w:rPr>
          <w:rFonts w:ascii="Book Antiqua" w:hAnsi="Book Antiqua" w:cs="Times New Roman"/>
          <w:sz w:val="24"/>
          <w:szCs w:val="24"/>
          <w:lang w:val="en-US"/>
        </w:rPr>
        <w:t>Specific genetic background may be responsible for the a</w:t>
      </w:r>
      <w:r w:rsidR="0075662B" w:rsidRPr="00174296">
        <w:rPr>
          <w:rFonts w:ascii="Book Antiqua" w:hAnsi="Book Antiqua" w:cs="Times New Roman"/>
          <w:sz w:val="24"/>
          <w:szCs w:val="24"/>
          <w:lang w:val="en-US"/>
        </w:rPr>
        <w:t xml:space="preserve">berrant activity of NLRP3 </w:t>
      </w:r>
      <w:proofErr w:type="spellStart"/>
      <w:r w:rsidR="0075662B" w:rsidRPr="00174296">
        <w:rPr>
          <w:rFonts w:ascii="Book Antiqua" w:hAnsi="Book Antiqua" w:cs="Times New Roman"/>
          <w:sz w:val="24"/>
          <w:szCs w:val="24"/>
          <w:lang w:val="en-US"/>
        </w:rPr>
        <w:t>inflammasome</w:t>
      </w:r>
      <w:proofErr w:type="spellEnd"/>
      <w:r w:rsidR="0075662B" w:rsidRPr="00174296">
        <w:rPr>
          <w:rFonts w:ascii="Book Antiqua" w:hAnsi="Book Antiqua" w:cs="Times New Roman"/>
          <w:sz w:val="24"/>
          <w:szCs w:val="24"/>
          <w:lang w:val="en-US"/>
        </w:rPr>
        <w:t xml:space="preserve"> in IBD. Investigation of the link </w:t>
      </w:r>
      <w:r w:rsidR="0075662B" w:rsidRPr="00174296">
        <w:rPr>
          <w:rFonts w:ascii="Book Antiqua" w:hAnsi="Book Antiqua" w:cs="Times New Roman"/>
          <w:sz w:val="24"/>
          <w:szCs w:val="24"/>
          <w:shd w:val="clear" w:color="auto" w:fill="FFFFFF"/>
          <w:lang w:val="en-US"/>
        </w:rPr>
        <w:t xml:space="preserve">between genetic susceptibility of NLRP3 </w:t>
      </w:r>
      <w:proofErr w:type="spellStart"/>
      <w:r w:rsidR="0075662B" w:rsidRPr="00174296">
        <w:rPr>
          <w:rFonts w:ascii="Book Antiqua" w:hAnsi="Book Antiqua" w:cs="Times New Roman"/>
          <w:sz w:val="24"/>
          <w:szCs w:val="24"/>
          <w:shd w:val="clear" w:color="auto" w:fill="FFFFFF"/>
          <w:lang w:val="en-US"/>
        </w:rPr>
        <w:t>inflammasome</w:t>
      </w:r>
      <w:proofErr w:type="spellEnd"/>
      <w:r w:rsidR="0075662B" w:rsidRPr="00174296">
        <w:rPr>
          <w:rFonts w:ascii="Book Antiqua" w:hAnsi="Book Antiqua" w:cs="Times New Roman"/>
          <w:sz w:val="24"/>
          <w:szCs w:val="24"/>
          <w:shd w:val="clear" w:color="auto" w:fill="FFFFFF"/>
          <w:lang w:val="en-US"/>
        </w:rPr>
        <w:t xml:space="preserve"> associated genes and molecular regulation of NLRP3 </w:t>
      </w:r>
      <w:proofErr w:type="spellStart"/>
      <w:r w:rsidR="0075662B" w:rsidRPr="00174296">
        <w:rPr>
          <w:rFonts w:ascii="Book Antiqua" w:hAnsi="Book Antiqua" w:cs="Times New Roman"/>
          <w:sz w:val="24"/>
          <w:szCs w:val="24"/>
          <w:shd w:val="clear" w:color="auto" w:fill="FFFFFF"/>
          <w:lang w:val="en-US"/>
        </w:rPr>
        <w:t>inflammasome</w:t>
      </w:r>
      <w:proofErr w:type="spellEnd"/>
      <w:r w:rsidR="00537D8F" w:rsidRPr="00174296">
        <w:rPr>
          <w:rFonts w:ascii="Book Antiqua" w:hAnsi="Book Antiqua" w:cs="Times New Roman"/>
          <w:sz w:val="24"/>
          <w:szCs w:val="24"/>
          <w:shd w:val="clear" w:color="auto" w:fill="FFFFFF"/>
          <w:lang w:val="en-US"/>
        </w:rPr>
        <w:t>,</w:t>
      </w:r>
      <w:r w:rsidR="0075662B" w:rsidRPr="00174296">
        <w:rPr>
          <w:rFonts w:ascii="Book Antiqua" w:hAnsi="Book Antiqua" w:cs="Times New Roman"/>
          <w:sz w:val="24"/>
          <w:szCs w:val="24"/>
          <w:shd w:val="clear" w:color="auto" w:fill="FFFFFF"/>
          <w:lang w:val="en-US"/>
        </w:rPr>
        <w:t xml:space="preserve"> </w:t>
      </w:r>
      <w:r w:rsidR="00ED0C2A" w:rsidRPr="00174296">
        <w:rPr>
          <w:rFonts w:ascii="Book Antiqua" w:hAnsi="Book Antiqua" w:cs="Times New Roman"/>
          <w:sz w:val="24"/>
          <w:szCs w:val="24"/>
          <w:shd w:val="clear" w:color="auto" w:fill="FFFFFF"/>
          <w:lang w:val="en-US"/>
        </w:rPr>
        <w:t xml:space="preserve">is of </w:t>
      </w:r>
      <w:r w:rsidR="008F0BE0" w:rsidRPr="00174296">
        <w:rPr>
          <w:rFonts w:ascii="Book Antiqua" w:hAnsi="Book Antiqua" w:cs="Times New Roman"/>
          <w:sz w:val="24"/>
          <w:szCs w:val="24"/>
          <w:shd w:val="clear" w:color="auto" w:fill="FFFFFF"/>
          <w:lang w:val="en-US"/>
        </w:rPr>
        <w:t>particular</w:t>
      </w:r>
      <w:r w:rsidR="00ED0C2A" w:rsidRPr="00174296">
        <w:rPr>
          <w:rFonts w:ascii="Book Antiqua" w:hAnsi="Book Antiqua" w:cs="Times New Roman"/>
          <w:sz w:val="24"/>
          <w:szCs w:val="24"/>
          <w:shd w:val="clear" w:color="auto" w:fill="FFFFFF"/>
          <w:lang w:val="en-US"/>
        </w:rPr>
        <w:t xml:space="preserve"> importance. </w:t>
      </w:r>
      <w:r w:rsidR="00316F58" w:rsidRPr="00174296">
        <w:rPr>
          <w:rFonts w:ascii="Book Antiqua" w:hAnsi="Book Antiqua" w:cs="Times New Roman"/>
          <w:sz w:val="24"/>
          <w:szCs w:val="24"/>
          <w:shd w:val="clear" w:color="auto" w:fill="FFFFFF"/>
          <w:lang w:val="en-US"/>
        </w:rPr>
        <w:t xml:space="preserve">NLRP3 </w:t>
      </w:r>
      <w:proofErr w:type="spellStart"/>
      <w:r w:rsidR="00316F58" w:rsidRPr="00174296">
        <w:rPr>
          <w:rFonts w:ascii="Book Antiqua" w:hAnsi="Book Antiqua" w:cs="Times New Roman"/>
          <w:sz w:val="24"/>
          <w:szCs w:val="24"/>
          <w:shd w:val="clear" w:color="auto" w:fill="FFFFFF"/>
          <w:lang w:val="en-US"/>
        </w:rPr>
        <w:t>inflammasome</w:t>
      </w:r>
      <w:proofErr w:type="spellEnd"/>
      <w:r w:rsidR="00316F58" w:rsidRPr="00174296">
        <w:rPr>
          <w:rFonts w:ascii="Book Antiqua" w:hAnsi="Book Antiqua" w:cs="Times New Roman"/>
          <w:sz w:val="24"/>
          <w:szCs w:val="24"/>
          <w:shd w:val="clear" w:color="auto" w:fill="FFFFFF"/>
          <w:lang w:val="en-US"/>
        </w:rPr>
        <w:t xml:space="preserve"> acts </w:t>
      </w:r>
      <w:r w:rsidR="00AE2F0A" w:rsidRPr="00174296">
        <w:rPr>
          <w:rFonts w:ascii="Book Antiqua" w:hAnsi="Book Antiqua" w:cs="Times New Roman"/>
          <w:sz w:val="24"/>
          <w:szCs w:val="24"/>
          <w:shd w:val="clear" w:color="auto" w:fill="FFFFFF"/>
          <w:lang w:val="en-US"/>
        </w:rPr>
        <w:t>as</w:t>
      </w:r>
      <w:r w:rsidR="00265DDE" w:rsidRPr="00174296">
        <w:rPr>
          <w:rFonts w:ascii="Book Antiqua" w:hAnsi="Book Antiqua" w:cs="Times New Roman"/>
          <w:sz w:val="24"/>
          <w:szCs w:val="24"/>
          <w:shd w:val="clear" w:color="auto" w:fill="FFFFFF"/>
          <w:lang w:val="en-US"/>
        </w:rPr>
        <w:t xml:space="preserve"> a potent regulator of mucosal immune responses and intestinal homeostasis</w:t>
      </w:r>
      <w:r w:rsidR="00316F58" w:rsidRPr="00174296">
        <w:rPr>
          <w:rFonts w:ascii="Book Antiqua" w:hAnsi="Book Antiqua" w:cs="Times New Roman"/>
          <w:sz w:val="24"/>
          <w:szCs w:val="24"/>
          <w:shd w:val="clear" w:color="auto" w:fill="FFFFFF"/>
          <w:lang w:val="en-US"/>
        </w:rPr>
        <w:t xml:space="preserve"> due to its association with</w:t>
      </w:r>
      <w:r w:rsidR="00316F58" w:rsidRPr="00174296">
        <w:rPr>
          <w:rFonts w:ascii="Book Antiqua" w:hAnsi="Book Antiqua" w:cs="Times New Roman"/>
          <w:color w:val="FF0000"/>
          <w:sz w:val="24"/>
          <w:szCs w:val="24"/>
          <w:shd w:val="clear" w:color="auto" w:fill="FFFFFF"/>
          <w:lang w:val="en-US"/>
        </w:rPr>
        <w:t xml:space="preserve"> </w:t>
      </w:r>
      <w:r w:rsidR="00316F58" w:rsidRPr="00174296">
        <w:rPr>
          <w:rFonts w:ascii="Book Antiqua" w:hAnsi="Book Antiqua" w:cs="Times New Roman"/>
          <w:sz w:val="24"/>
          <w:szCs w:val="24"/>
          <w:shd w:val="clear" w:color="auto" w:fill="FFFFFF"/>
          <w:lang w:val="en-US"/>
        </w:rPr>
        <w:t>innate and adaptive immunity</w:t>
      </w:r>
      <w:r w:rsidR="003437F9" w:rsidRPr="00174296">
        <w:rPr>
          <w:rFonts w:ascii="Book Antiqua" w:hAnsi="Book Antiqua" w:cs="Times New Roman"/>
          <w:sz w:val="24"/>
          <w:szCs w:val="24"/>
          <w:shd w:val="clear" w:color="auto" w:fill="FFFFFF"/>
          <w:lang w:val="en-US"/>
        </w:rPr>
        <w:t>.</w:t>
      </w:r>
      <w:r w:rsidR="003E0D0C" w:rsidRPr="00174296">
        <w:rPr>
          <w:rFonts w:ascii="Book Antiqua" w:hAnsi="Book Antiqua" w:cs="Times New Roman"/>
          <w:sz w:val="24"/>
          <w:szCs w:val="24"/>
          <w:shd w:val="clear" w:color="auto" w:fill="FFFFFF"/>
          <w:lang w:val="en-US"/>
        </w:rPr>
        <w:t xml:space="preserve"> </w:t>
      </w:r>
      <w:r w:rsidR="00265DDE" w:rsidRPr="00174296">
        <w:rPr>
          <w:rFonts w:ascii="Book Antiqua" w:hAnsi="Book Antiqua" w:cs="Times New Roman"/>
          <w:sz w:val="24"/>
          <w:szCs w:val="24"/>
          <w:lang w:val="en-US"/>
        </w:rPr>
        <w:t xml:space="preserve">Targeting activation of NLRP3 </w:t>
      </w:r>
      <w:proofErr w:type="spellStart"/>
      <w:r w:rsidR="00265DDE" w:rsidRPr="00174296">
        <w:rPr>
          <w:rFonts w:ascii="Book Antiqua" w:hAnsi="Book Antiqua" w:cs="Times New Roman"/>
          <w:sz w:val="24"/>
          <w:szCs w:val="24"/>
          <w:lang w:val="en-US"/>
        </w:rPr>
        <w:t>inflammasome</w:t>
      </w:r>
      <w:proofErr w:type="spellEnd"/>
      <w:r w:rsidR="00265DDE" w:rsidRPr="00174296">
        <w:rPr>
          <w:rFonts w:ascii="Book Antiqua" w:hAnsi="Book Antiqua" w:cs="Times New Roman"/>
          <w:sz w:val="24"/>
          <w:szCs w:val="24"/>
          <w:lang w:val="en-US"/>
        </w:rPr>
        <w:t xml:space="preserve"> </w:t>
      </w:r>
      <w:r w:rsidR="003437F9" w:rsidRPr="00174296">
        <w:rPr>
          <w:rFonts w:ascii="Book Antiqua" w:hAnsi="Book Antiqua" w:cs="Times New Roman"/>
          <w:sz w:val="24"/>
          <w:szCs w:val="24"/>
          <w:lang w:val="en-US"/>
        </w:rPr>
        <w:t>and</w:t>
      </w:r>
      <w:r w:rsidR="003437F9" w:rsidRPr="00174296">
        <w:rPr>
          <w:rFonts w:ascii="Book Antiqua" w:hAnsi="Book Antiqua" w:cs="Times New Roman"/>
          <w:color w:val="FF0000"/>
          <w:sz w:val="24"/>
          <w:szCs w:val="24"/>
          <w:lang w:val="en-US"/>
        </w:rPr>
        <w:t xml:space="preserve"> </w:t>
      </w:r>
      <w:r w:rsidR="003437F9" w:rsidRPr="00174296">
        <w:rPr>
          <w:rFonts w:ascii="Book Antiqua" w:hAnsi="Book Antiqua" w:cs="Times New Roman"/>
          <w:sz w:val="24"/>
          <w:szCs w:val="24"/>
          <w:lang w:val="en-US"/>
        </w:rPr>
        <w:t>the related</w:t>
      </w:r>
      <w:r w:rsidR="00265DDE" w:rsidRPr="00174296">
        <w:rPr>
          <w:rFonts w:ascii="Book Antiqua" w:hAnsi="Book Antiqua" w:cs="Times New Roman"/>
          <w:sz w:val="24"/>
          <w:szCs w:val="24"/>
          <w:lang w:val="en-US"/>
        </w:rPr>
        <w:t xml:space="preserve"> endpoints (IL-1</w:t>
      </w:r>
      <w:r w:rsidR="00265DDE" w:rsidRPr="00174296">
        <w:rPr>
          <w:rFonts w:ascii="Book Antiqua" w:hAnsi="Book Antiqua" w:cs="Times New Roman"/>
          <w:sz w:val="24"/>
          <w:szCs w:val="24"/>
        </w:rPr>
        <w:t>β</w:t>
      </w:r>
      <w:r w:rsidR="00265DDE" w:rsidRPr="00174296">
        <w:rPr>
          <w:rFonts w:ascii="Book Antiqua" w:hAnsi="Book Antiqua" w:cs="Times New Roman"/>
          <w:sz w:val="24"/>
          <w:szCs w:val="24"/>
          <w:lang w:val="en-US"/>
        </w:rPr>
        <w:t xml:space="preserve">, IL-18, </w:t>
      </w:r>
      <w:proofErr w:type="spellStart"/>
      <w:r w:rsidR="00265DDE" w:rsidRPr="00174296">
        <w:rPr>
          <w:rFonts w:ascii="Book Antiqua" w:hAnsi="Book Antiqua" w:cs="Times New Roman"/>
          <w:sz w:val="24"/>
          <w:szCs w:val="24"/>
          <w:lang w:val="en-US"/>
        </w:rPr>
        <w:t>pyroptosis</w:t>
      </w:r>
      <w:proofErr w:type="spellEnd"/>
      <w:r w:rsidR="00265DDE" w:rsidRPr="00174296">
        <w:rPr>
          <w:rFonts w:ascii="Book Antiqua" w:hAnsi="Book Antiqua" w:cs="Times New Roman"/>
          <w:sz w:val="24"/>
          <w:szCs w:val="24"/>
          <w:lang w:val="en-US"/>
        </w:rPr>
        <w:t xml:space="preserve">) will provide new insights into the development of novel therapeutic </w:t>
      </w:r>
      <w:r w:rsidR="003437F9" w:rsidRPr="00174296">
        <w:rPr>
          <w:rFonts w:ascii="Book Antiqua" w:hAnsi="Book Antiqua" w:cs="Times New Roman"/>
          <w:sz w:val="24"/>
          <w:szCs w:val="24"/>
          <w:lang w:val="en-US"/>
        </w:rPr>
        <w:t xml:space="preserve">options </w:t>
      </w:r>
      <w:r w:rsidR="00265DDE" w:rsidRPr="00174296">
        <w:rPr>
          <w:rFonts w:ascii="Book Antiqua" w:hAnsi="Book Antiqua" w:cs="Times New Roman"/>
          <w:sz w:val="24"/>
          <w:szCs w:val="24"/>
          <w:lang w:val="en-US"/>
        </w:rPr>
        <w:t>in IBD.</w:t>
      </w:r>
    </w:p>
    <w:p w:rsidR="00D96B8B" w:rsidRPr="00174296" w:rsidRDefault="00D96B8B" w:rsidP="00BB537F">
      <w:pPr>
        <w:autoSpaceDE w:val="0"/>
        <w:autoSpaceDN w:val="0"/>
        <w:adjustRightInd w:val="0"/>
        <w:spacing w:after="0" w:line="360" w:lineRule="auto"/>
        <w:jc w:val="both"/>
        <w:rPr>
          <w:rFonts w:ascii="Book Antiqua" w:hAnsi="Book Antiqua" w:cs="Times New Roman"/>
          <w:color w:val="000000" w:themeColor="text1"/>
          <w:sz w:val="24"/>
          <w:szCs w:val="24"/>
          <w:lang w:val="en-US"/>
        </w:rPr>
      </w:pPr>
    </w:p>
    <w:p w:rsidR="004B5D06" w:rsidRDefault="004B5D06">
      <w:pPr>
        <w:rPr>
          <w:rFonts w:ascii="Book Antiqua" w:hAnsi="Book Antiqua" w:cs="Times New Roman"/>
          <w:b/>
          <w:sz w:val="24"/>
          <w:szCs w:val="24"/>
          <w:lang w:val="en-US"/>
        </w:rPr>
      </w:pPr>
      <w:r>
        <w:rPr>
          <w:rFonts w:ascii="Book Antiqua" w:hAnsi="Book Antiqua" w:cs="Times New Roman"/>
          <w:b/>
          <w:sz w:val="24"/>
          <w:szCs w:val="24"/>
          <w:lang w:val="en-US"/>
        </w:rPr>
        <w:br w:type="page"/>
      </w:r>
    </w:p>
    <w:p w:rsidR="008E6D33" w:rsidRPr="00174296" w:rsidRDefault="001E5FEC" w:rsidP="00BB537F">
      <w:pPr>
        <w:spacing w:after="0" w:line="360" w:lineRule="auto"/>
        <w:jc w:val="both"/>
        <w:rPr>
          <w:rFonts w:ascii="Book Antiqua" w:hAnsi="Book Antiqua" w:cs="Times New Roman"/>
          <w:b/>
          <w:sz w:val="24"/>
          <w:szCs w:val="24"/>
          <w:lang w:val="en-US"/>
        </w:rPr>
      </w:pPr>
      <w:r w:rsidRPr="00174296">
        <w:rPr>
          <w:rFonts w:ascii="Book Antiqua" w:hAnsi="Book Antiqua" w:cs="Times New Roman"/>
          <w:b/>
          <w:sz w:val="24"/>
          <w:szCs w:val="24"/>
          <w:lang w:val="en-US"/>
        </w:rPr>
        <w:t>REFERENCES</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 </w:t>
      </w:r>
      <w:proofErr w:type="spellStart"/>
      <w:r w:rsidRPr="00F03331">
        <w:rPr>
          <w:rFonts w:ascii="Book Antiqua" w:eastAsia="等线" w:hAnsi="Book Antiqua" w:cs="Times New Roman"/>
          <w:b/>
          <w:kern w:val="2"/>
          <w:sz w:val="24"/>
          <w:szCs w:val="24"/>
          <w:lang w:val="en-US" w:eastAsia="zh-CN"/>
        </w:rPr>
        <w:t>Prossomariti</w:t>
      </w:r>
      <w:proofErr w:type="spellEnd"/>
      <w:r w:rsidRPr="00F03331">
        <w:rPr>
          <w:rFonts w:ascii="Book Antiqua" w:eastAsia="等线" w:hAnsi="Book Antiqua" w:cs="Times New Roman"/>
          <w:b/>
          <w:kern w:val="2"/>
          <w:sz w:val="24"/>
          <w:szCs w:val="24"/>
          <w:lang w:val="en-US" w:eastAsia="zh-CN"/>
        </w:rPr>
        <w:t xml:space="preserve"> A</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Sokol</w:t>
      </w:r>
      <w:proofErr w:type="spellEnd"/>
      <w:r w:rsidRPr="00F03331">
        <w:rPr>
          <w:rFonts w:ascii="Book Antiqua" w:eastAsia="等线" w:hAnsi="Book Antiqua" w:cs="Times New Roman"/>
          <w:kern w:val="2"/>
          <w:sz w:val="24"/>
          <w:szCs w:val="24"/>
          <w:lang w:val="en-US" w:eastAsia="zh-CN"/>
        </w:rPr>
        <w:t xml:space="preserve"> H, </w:t>
      </w:r>
      <w:proofErr w:type="spellStart"/>
      <w:r w:rsidRPr="00F03331">
        <w:rPr>
          <w:rFonts w:ascii="Book Antiqua" w:eastAsia="等线" w:hAnsi="Book Antiqua" w:cs="Times New Roman"/>
          <w:kern w:val="2"/>
          <w:sz w:val="24"/>
          <w:szCs w:val="24"/>
          <w:lang w:val="en-US" w:eastAsia="zh-CN"/>
        </w:rPr>
        <w:t>Ricciardiello</w:t>
      </w:r>
      <w:proofErr w:type="spellEnd"/>
      <w:r w:rsidRPr="00F03331">
        <w:rPr>
          <w:rFonts w:ascii="Book Antiqua" w:eastAsia="等线" w:hAnsi="Book Antiqua" w:cs="Times New Roman"/>
          <w:kern w:val="2"/>
          <w:sz w:val="24"/>
          <w:szCs w:val="24"/>
          <w:lang w:val="en-US" w:eastAsia="zh-CN"/>
        </w:rPr>
        <w:t xml:space="preserve"> L. Nucleotide-Binding Domain Leucine-Rich Repeat Containing Proteins and Intestinal Microbiota: Pivotal Players in Colitis and Colitis-Associated Cancer Development.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9</w:t>
      </w:r>
      <w:r w:rsidRPr="00F03331">
        <w:rPr>
          <w:rFonts w:ascii="Book Antiqua" w:eastAsia="等线" w:hAnsi="Book Antiqua" w:cs="Times New Roman"/>
          <w:kern w:val="2"/>
          <w:sz w:val="24"/>
          <w:szCs w:val="24"/>
          <w:lang w:val="en-US" w:eastAsia="zh-CN"/>
        </w:rPr>
        <w:t>: 1039 [PMID: 29868004 DOI: 10.3389/fimmu.2018.01039]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 </w:t>
      </w:r>
      <w:r w:rsidRPr="00F03331">
        <w:rPr>
          <w:rFonts w:ascii="Book Antiqua" w:eastAsia="等线" w:hAnsi="Book Antiqua" w:cs="Times New Roman"/>
          <w:b/>
          <w:kern w:val="2"/>
          <w:sz w:val="24"/>
          <w:szCs w:val="24"/>
          <w:lang w:val="en-US" w:eastAsia="zh-CN"/>
        </w:rPr>
        <w:t xml:space="preserve">De </w:t>
      </w:r>
      <w:proofErr w:type="spellStart"/>
      <w:r w:rsidRPr="00F03331">
        <w:rPr>
          <w:rFonts w:ascii="Book Antiqua" w:eastAsia="等线" w:hAnsi="Book Antiqua" w:cs="Times New Roman"/>
          <w:b/>
          <w:kern w:val="2"/>
          <w:sz w:val="24"/>
          <w:szCs w:val="24"/>
          <w:lang w:val="en-US" w:eastAsia="zh-CN"/>
        </w:rPr>
        <w:t>Nardo</w:t>
      </w:r>
      <w:proofErr w:type="spellEnd"/>
      <w:r w:rsidRPr="00F03331">
        <w:rPr>
          <w:rFonts w:ascii="Book Antiqua" w:eastAsia="等线" w:hAnsi="Book Antiqua" w:cs="Times New Roman"/>
          <w:b/>
          <w:kern w:val="2"/>
          <w:sz w:val="24"/>
          <w:szCs w:val="24"/>
          <w:lang w:val="en-US" w:eastAsia="zh-CN"/>
        </w:rPr>
        <w:t xml:space="preserve"> D</w:t>
      </w:r>
      <w:r w:rsidRPr="00F03331">
        <w:rPr>
          <w:rFonts w:ascii="Book Antiqua" w:eastAsia="等线" w:hAnsi="Book Antiqua" w:cs="Times New Roman"/>
          <w:kern w:val="2"/>
          <w:sz w:val="24"/>
          <w:szCs w:val="24"/>
          <w:lang w:val="en-US" w:eastAsia="zh-CN"/>
        </w:rPr>
        <w:t xml:space="preserve">, De </w:t>
      </w:r>
      <w:proofErr w:type="spellStart"/>
      <w:r w:rsidRPr="00F03331">
        <w:rPr>
          <w:rFonts w:ascii="Book Antiqua" w:eastAsia="等线" w:hAnsi="Book Antiqua" w:cs="Times New Roman"/>
          <w:kern w:val="2"/>
          <w:sz w:val="24"/>
          <w:szCs w:val="24"/>
          <w:lang w:val="en-US" w:eastAsia="zh-CN"/>
        </w:rPr>
        <w:t>Nardo</w:t>
      </w:r>
      <w:proofErr w:type="spellEnd"/>
      <w:r w:rsidRPr="00F03331">
        <w:rPr>
          <w:rFonts w:ascii="Book Antiqua" w:eastAsia="等线" w:hAnsi="Book Antiqua" w:cs="Times New Roman"/>
          <w:kern w:val="2"/>
          <w:sz w:val="24"/>
          <w:szCs w:val="24"/>
          <w:lang w:val="en-US" w:eastAsia="zh-CN"/>
        </w:rPr>
        <w:t xml:space="preserve"> CM, </w:t>
      </w:r>
      <w:proofErr w:type="spellStart"/>
      <w:r w:rsidRPr="00F03331">
        <w:rPr>
          <w:rFonts w:ascii="Book Antiqua" w:eastAsia="等线" w:hAnsi="Book Antiqua" w:cs="Times New Roman"/>
          <w:kern w:val="2"/>
          <w:sz w:val="24"/>
          <w:szCs w:val="24"/>
          <w:lang w:val="en-US" w:eastAsia="zh-CN"/>
        </w:rPr>
        <w:t>Latz</w:t>
      </w:r>
      <w:proofErr w:type="spellEnd"/>
      <w:r w:rsidRPr="00F03331">
        <w:rPr>
          <w:rFonts w:ascii="Book Antiqua" w:eastAsia="等线" w:hAnsi="Book Antiqua" w:cs="Times New Roman"/>
          <w:kern w:val="2"/>
          <w:sz w:val="24"/>
          <w:szCs w:val="24"/>
          <w:lang w:val="en-US" w:eastAsia="zh-CN"/>
        </w:rPr>
        <w:t xml:space="preserve"> E. New insights into mechanisms controlling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and its role in lung disease. </w:t>
      </w:r>
      <w:r w:rsidRPr="00F03331">
        <w:rPr>
          <w:rFonts w:ascii="Book Antiqua" w:eastAsia="等线" w:hAnsi="Book Antiqua" w:cs="Times New Roman"/>
          <w:i/>
          <w:kern w:val="2"/>
          <w:sz w:val="24"/>
          <w:szCs w:val="24"/>
          <w:lang w:val="en-US" w:eastAsia="zh-CN"/>
        </w:rPr>
        <w:t xml:space="preserve">Am J </w:t>
      </w:r>
      <w:proofErr w:type="spellStart"/>
      <w:r w:rsidRPr="00F03331">
        <w:rPr>
          <w:rFonts w:ascii="Book Antiqua" w:eastAsia="等线" w:hAnsi="Book Antiqua" w:cs="Times New Roman"/>
          <w:i/>
          <w:kern w:val="2"/>
          <w:sz w:val="24"/>
          <w:szCs w:val="24"/>
          <w:lang w:val="en-US" w:eastAsia="zh-CN"/>
        </w:rPr>
        <w:t>Pathol</w:t>
      </w:r>
      <w:proofErr w:type="spellEnd"/>
      <w:r w:rsidRPr="00F03331">
        <w:rPr>
          <w:rFonts w:ascii="Book Antiqua" w:eastAsia="等线" w:hAnsi="Book Antiqua" w:cs="Times New Roman"/>
          <w:kern w:val="2"/>
          <w:sz w:val="24"/>
          <w:szCs w:val="24"/>
          <w:lang w:val="en-US" w:eastAsia="zh-CN"/>
        </w:rPr>
        <w:t xml:space="preserve"> 2014; </w:t>
      </w:r>
      <w:r w:rsidRPr="00F03331">
        <w:rPr>
          <w:rFonts w:ascii="Book Antiqua" w:eastAsia="等线" w:hAnsi="Book Antiqua" w:cs="Times New Roman"/>
          <w:b/>
          <w:kern w:val="2"/>
          <w:sz w:val="24"/>
          <w:szCs w:val="24"/>
          <w:lang w:val="en-US" w:eastAsia="zh-CN"/>
        </w:rPr>
        <w:t>184</w:t>
      </w:r>
      <w:r w:rsidRPr="00F03331">
        <w:rPr>
          <w:rFonts w:ascii="Book Antiqua" w:eastAsia="等线" w:hAnsi="Book Antiqua" w:cs="Times New Roman"/>
          <w:kern w:val="2"/>
          <w:sz w:val="24"/>
          <w:szCs w:val="24"/>
          <w:lang w:val="en-US" w:eastAsia="zh-CN"/>
        </w:rPr>
        <w:t>: 42-54 [PMID: 24183846 DOI: 10.1016/j.ajpath.2013.09.007]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 </w:t>
      </w:r>
      <w:r w:rsidRPr="00F03331">
        <w:rPr>
          <w:rFonts w:ascii="Book Antiqua" w:eastAsia="等线" w:hAnsi="Book Antiqua" w:cs="Times New Roman"/>
          <w:b/>
          <w:kern w:val="2"/>
          <w:sz w:val="24"/>
          <w:szCs w:val="24"/>
          <w:lang w:val="en-US" w:eastAsia="zh-CN"/>
        </w:rPr>
        <w:t>Liston A</w:t>
      </w:r>
      <w:r w:rsidRPr="00F03331">
        <w:rPr>
          <w:rFonts w:ascii="Book Antiqua" w:eastAsia="等线" w:hAnsi="Book Antiqua" w:cs="Times New Roman"/>
          <w:kern w:val="2"/>
          <w:sz w:val="24"/>
          <w:szCs w:val="24"/>
          <w:lang w:val="en-US" w:eastAsia="zh-CN"/>
        </w:rPr>
        <w:t xml:space="preserve">, Masters SL. Homeostasis-altering molecular processes as mechanisms of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w:t>
      </w:r>
      <w:r w:rsidRPr="00F03331">
        <w:rPr>
          <w:rFonts w:ascii="Book Antiqua" w:eastAsia="等线" w:hAnsi="Book Antiqua" w:cs="Times New Roman"/>
          <w:i/>
          <w:kern w:val="2"/>
          <w:sz w:val="24"/>
          <w:szCs w:val="24"/>
          <w:lang w:val="en-US" w:eastAsia="zh-CN"/>
        </w:rPr>
        <w:t xml:space="preserve">Nat Rev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17</w:t>
      </w:r>
      <w:r w:rsidRPr="00F03331">
        <w:rPr>
          <w:rFonts w:ascii="Book Antiqua" w:eastAsia="等线" w:hAnsi="Book Antiqua" w:cs="Times New Roman"/>
          <w:kern w:val="2"/>
          <w:sz w:val="24"/>
          <w:szCs w:val="24"/>
          <w:lang w:val="en-US" w:eastAsia="zh-CN"/>
        </w:rPr>
        <w:t>: 208-214 [PMID: 28163301 DOI: 10.1038/nri.2016.151]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 </w:t>
      </w:r>
      <w:proofErr w:type="spellStart"/>
      <w:r w:rsidRPr="00F03331">
        <w:rPr>
          <w:rFonts w:ascii="Book Antiqua" w:eastAsia="等线" w:hAnsi="Book Antiqua" w:cs="Times New Roman"/>
          <w:b/>
          <w:kern w:val="2"/>
          <w:sz w:val="24"/>
          <w:szCs w:val="24"/>
          <w:lang w:val="en-US" w:eastAsia="zh-CN"/>
        </w:rPr>
        <w:t>Próchnicki</w:t>
      </w:r>
      <w:proofErr w:type="spellEnd"/>
      <w:r w:rsidRPr="00F03331">
        <w:rPr>
          <w:rFonts w:ascii="Book Antiqua" w:eastAsia="等线" w:hAnsi="Book Antiqua" w:cs="Times New Roman"/>
          <w:b/>
          <w:kern w:val="2"/>
          <w:sz w:val="24"/>
          <w:szCs w:val="24"/>
          <w:lang w:val="en-US" w:eastAsia="zh-CN"/>
        </w:rPr>
        <w:t xml:space="preserve"> T</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Latz</w:t>
      </w:r>
      <w:proofErr w:type="spellEnd"/>
      <w:r w:rsidRPr="00F03331">
        <w:rPr>
          <w:rFonts w:ascii="Book Antiqua" w:eastAsia="等线" w:hAnsi="Book Antiqua" w:cs="Times New Roman"/>
          <w:kern w:val="2"/>
          <w:sz w:val="24"/>
          <w:szCs w:val="24"/>
          <w:lang w:val="en-US" w:eastAsia="zh-CN"/>
        </w:rPr>
        <w:t xml:space="preserve"> E. </w:t>
      </w:r>
      <w:proofErr w:type="spellStart"/>
      <w:r w:rsidRPr="00F03331">
        <w:rPr>
          <w:rFonts w:ascii="Book Antiqua" w:eastAsia="等线" w:hAnsi="Book Antiqua" w:cs="Times New Roman"/>
          <w:kern w:val="2"/>
          <w:sz w:val="24"/>
          <w:szCs w:val="24"/>
          <w:lang w:val="en-US" w:eastAsia="zh-CN"/>
        </w:rPr>
        <w:t>Inflammasomes</w:t>
      </w:r>
      <w:proofErr w:type="spellEnd"/>
      <w:r w:rsidRPr="00F03331">
        <w:rPr>
          <w:rFonts w:ascii="Book Antiqua" w:eastAsia="等线" w:hAnsi="Book Antiqua" w:cs="Times New Roman"/>
          <w:kern w:val="2"/>
          <w:sz w:val="24"/>
          <w:szCs w:val="24"/>
          <w:lang w:val="en-US" w:eastAsia="zh-CN"/>
        </w:rPr>
        <w:t xml:space="preserve"> on the Crossroads of Innate Immune Recognition and Metabolic Control. </w:t>
      </w:r>
      <w:r w:rsidRPr="00F03331">
        <w:rPr>
          <w:rFonts w:ascii="Book Antiqua" w:eastAsia="等线" w:hAnsi="Book Antiqua" w:cs="Times New Roman"/>
          <w:i/>
          <w:kern w:val="2"/>
          <w:sz w:val="24"/>
          <w:szCs w:val="24"/>
          <w:lang w:val="en-US" w:eastAsia="zh-CN"/>
        </w:rPr>
        <w:t xml:space="preserve">Cell </w:t>
      </w:r>
      <w:proofErr w:type="spellStart"/>
      <w:r w:rsidRPr="00F03331">
        <w:rPr>
          <w:rFonts w:ascii="Book Antiqua" w:eastAsia="等线" w:hAnsi="Book Antiqua" w:cs="Times New Roman"/>
          <w:i/>
          <w:kern w:val="2"/>
          <w:sz w:val="24"/>
          <w:szCs w:val="24"/>
          <w:lang w:val="en-US" w:eastAsia="zh-CN"/>
        </w:rPr>
        <w:t>Metab</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26</w:t>
      </w:r>
      <w:r w:rsidRPr="00F03331">
        <w:rPr>
          <w:rFonts w:ascii="Book Antiqua" w:eastAsia="等线" w:hAnsi="Book Antiqua" w:cs="Times New Roman"/>
          <w:kern w:val="2"/>
          <w:sz w:val="24"/>
          <w:szCs w:val="24"/>
          <w:lang w:val="en-US" w:eastAsia="zh-CN"/>
        </w:rPr>
        <w:t>: 71-93 [PMID: 28683296 DOI: 10.1016/j.cmet.2017.06.018]</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 </w:t>
      </w:r>
      <w:proofErr w:type="spellStart"/>
      <w:r w:rsidRPr="00F03331">
        <w:rPr>
          <w:rFonts w:ascii="Book Antiqua" w:eastAsia="等线" w:hAnsi="Book Antiqua" w:cs="Times New Roman"/>
          <w:b/>
          <w:kern w:val="2"/>
          <w:sz w:val="24"/>
          <w:szCs w:val="24"/>
          <w:lang w:val="en-US" w:eastAsia="zh-CN"/>
        </w:rPr>
        <w:t>Hauenstein</w:t>
      </w:r>
      <w:proofErr w:type="spellEnd"/>
      <w:r w:rsidRPr="00F03331">
        <w:rPr>
          <w:rFonts w:ascii="Book Antiqua" w:eastAsia="等线" w:hAnsi="Book Antiqua" w:cs="Times New Roman"/>
          <w:b/>
          <w:kern w:val="2"/>
          <w:sz w:val="24"/>
          <w:szCs w:val="24"/>
          <w:lang w:val="en-US" w:eastAsia="zh-CN"/>
        </w:rPr>
        <w:t xml:space="preserve"> AV</w:t>
      </w:r>
      <w:r w:rsidRPr="00F03331">
        <w:rPr>
          <w:rFonts w:ascii="Book Antiqua" w:eastAsia="等线" w:hAnsi="Book Antiqua" w:cs="Times New Roman"/>
          <w:kern w:val="2"/>
          <w:sz w:val="24"/>
          <w:szCs w:val="24"/>
          <w:lang w:val="en-US" w:eastAsia="zh-CN"/>
        </w:rPr>
        <w:t xml:space="preserve">, Zhang L, Wu H. The hierarchical structural architecture of </w:t>
      </w:r>
      <w:proofErr w:type="spellStart"/>
      <w:r w:rsidRPr="00F03331">
        <w:rPr>
          <w:rFonts w:ascii="Book Antiqua" w:eastAsia="等线" w:hAnsi="Book Antiqua" w:cs="Times New Roman"/>
          <w:kern w:val="2"/>
          <w:sz w:val="24"/>
          <w:szCs w:val="24"/>
          <w:lang w:val="en-US" w:eastAsia="zh-CN"/>
        </w:rPr>
        <w:t>inflammasomes</w:t>
      </w:r>
      <w:proofErr w:type="spellEnd"/>
      <w:r w:rsidRPr="00F03331">
        <w:rPr>
          <w:rFonts w:ascii="Book Antiqua" w:eastAsia="等线" w:hAnsi="Book Antiqua" w:cs="Times New Roman"/>
          <w:kern w:val="2"/>
          <w:sz w:val="24"/>
          <w:szCs w:val="24"/>
          <w:lang w:val="en-US" w:eastAsia="zh-CN"/>
        </w:rPr>
        <w:t xml:space="preserve">, supramolecular inflammatory machines. </w:t>
      </w:r>
      <w:proofErr w:type="spellStart"/>
      <w:r w:rsidRPr="00F03331">
        <w:rPr>
          <w:rFonts w:ascii="Book Antiqua" w:eastAsia="等线" w:hAnsi="Book Antiqua" w:cs="Times New Roman"/>
          <w:i/>
          <w:kern w:val="2"/>
          <w:sz w:val="24"/>
          <w:szCs w:val="24"/>
          <w:lang w:val="en-US" w:eastAsia="zh-CN"/>
        </w:rPr>
        <w:t>Curr</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Opin</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Struct</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Biol</w:t>
      </w:r>
      <w:proofErr w:type="spellEnd"/>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31</w:t>
      </w:r>
      <w:r w:rsidRPr="00F03331">
        <w:rPr>
          <w:rFonts w:ascii="Book Antiqua" w:eastAsia="等线" w:hAnsi="Book Antiqua" w:cs="Times New Roman"/>
          <w:kern w:val="2"/>
          <w:sz w:val="24"/>
          <w:szCs w:val="24"/>
          <w:lang w:val="en-US" w:eastAsia="zh-CN"/>
        </w:rPr>
        <w:t>: 75-83 [PMID: 25881155 DOI: 10.1016/j.sbi.2015.03.014]</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 </w:t>
      </w:r>
      <w:proofErr w:type="spellStart"/>
      <w:r w:rsidRPr="00F03331">
        <w:rPr>
          <w:rFonts w:ascii="Book Antiqua" w:eastAsia="等线" w:hAnsi="Book Antiqua" w:cs="Times New Roman"/>
          <w:b/>
          <w:kern w:val="2"/>
          <w:sz w:val="24"/>
          <w:szCs w:val="24"/>
          <w:lang w:val="en-US" w:eastAsia="zh-CN"/>
        </w:rPr>
        <w:t>Martinon</w:t>
      </w:r>
      <w:proofErr w:type="spellEnd"/>
      <w:r w:rsidRPr="00F03331">
        <w:rPr>
          <w:rFonts w:ascii="Book Antiqua" w:eastAsia="等线" w:hAnsi="Book Antiqua" w:cs="Times New Roman"/>
          <w:b/>
          <w:kern w:val="2"/>
          <w:sz w:val="24"/>
          <w:szCs w:val="24"/>
          <w:lang w:val="en-US" w:eastAsia="zh-CN"/>
        </w:rPr>
        <w:t xml:space="preserve"> F</w:t>
      </w:r>
      <w:r w:rsidRPr="00F03331">
        <w:rPr>
          <w:rFonts w:ascii="Book Antiqua" w:eastAsia="等线" w:hAnsi="Book Antiqua" w:cs="Times New Roman"/>
          <w:kern w:val="2"/>
          <w:sz w:val="24"/>
          <w:szCs w:val="24"/>
          <w:lang w:val="en-US" w:eastAsia="zh-CN"/>
        </w:rPr>
        <w:t xml:space="preserve">, Burns K, </w:t>
      </w:r>
      <w:proofErr w:type="spellStart"/>
      <w:r w:rsidRPr="00F03331">
        <w:rPr>
          <w:rFonts w:ascii="Book Antiqua" w:eastAsia="等线" w:hAnsi="Book Antiqua" w:cs="Times New Roman"/>
          <w:kern w:val="2"/>
          <w:sz w:val="24"/>
          <w:szCs w:val="24"/>
          <w:lang w:val="en-US" w:eastAsia="zh-CN"/>
        </w:rPr>
        <w:t>Tschopp</w:t>
      </w:r>
      <w:proofErr w:type="spellEnd"/>
      <w:r w:rsidRPr="00F03331">
        <w:rPr>
          <w:rFonts w:ascii="Book Antiqua" w:eastAsia="等线" w:hAnsi="Book Antiqua" w:cs="Times New Roman"/>
          <w:kern w:val="2"/>
          <w:sz w:val="24"/>
          <w:szCs w:val="24"/>
          <w:lang w:val="en-US" w:eastAsia="zh-CN"/>
        </w:rPr>
        <w:t xml:space="preserve"> J. The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 molecular platform triggering activation of inflammatory caspases and processing of </w:t>
      </w:r>
      <w:proofErr w:type="spellStart"/>
      <w:r w:rsidRPr="00F03331">
        <w:rPr>
          <w:rFonts w:ascii="Book Antiqua" w:eastAsia="等线" w:hAnsi="Book Antiqua" w:cs="Times New Roman"/>
          <w:kern w:val="2"/>
          <w:sz w:val="24"/>
          <w:szCs w:val="24"/>
          <w:lang w:val="en-US" w:eastAsia="zh-CN"/>
        </w:rPr>
        <w:t>proIL</w:t>
      </w:r>
      <w:proofErr w:type="spellEnd"/>
      <w:r w:rsidRPr="00F03331">
        <w:rPr>
          <w:rFonts w:ascii="Book Antiqua" w:eastAsia="等线" w:hAnsi="Book Antiqua" w:cs="Times New Roman"/>
          <w:kern w:val="2"/>
          <w:sz w:val="24"/>
          <w:szCs w:val="24"/>
          <w:lang w:val="en-US" w:eastAsia="zh-CN"/>
        </w:rPr>
        <w:t xml:space="preserve">-beta. </w:t>
      </w:r>
      <w:proofErr w:type="spellStart"/>
      <w:r w:rsidRPr="00F03331">
        <w:rPr>
          <w:rFonts w:ascii="Book Antiqua" w:eastAsia="等线" w:hAnsi="Book Antiqua" w:cs="Times New Roman"/>
          <w:i/>
          <w:kern w:val="2"/>
          <w:sz w:val="24"/>
          <w:szCs w:val="24"/>
          <w:lang w:val="en-US" w:eastAsia="zh-CN"/>
        </w:rPr>
        <w:t>Mol</w:t>
      </w:r>
      <w:proofErr w:type="spellEnd"/>
      <w:r w:rsidRPr="00F03331">
        <w:rPr>
          <w:rFonts w:ascii="Book Antiqua" w:eastAsia="等线" w:hAnsi="Book Antiqua" w:cs="Times New Roman"/>
          <w:i/>
          <w:kern w:val="2"/>
          <w:sz w:val="24"/>
          <w:szCs w:val="24"/>
          <w:lang w:val="en-US" w:eastAsia="zh-CN"/>
        </w:rPr>
        <w:t xml:space="preserve"> Cell</w:t>
      </w:r>
      <w:r w:rsidRPr="00F03331">
        <w:rPr>
          <w:rFonts w:ascii="Book Antiqua" w:eastAsia="等线" w:hAnsi="Book Antiqua" w:cs="Times New Roman"/>
          <w:kern w:val="2"/>
          <w:sz w:val="24"/>
          <w:szCs w:val="24"/>
          <w:lang w:val="en-US" w:eastAsia="zh-CN"/>
        </w:rPr>
        <w:t xml:space="preserve"> 2002; </w:t>
      </w:r>
      <w:r w:rsidRPr="00F03331">
        <w:rPr>
          <w:rFonts w:ascii="Book Antiqua" w:eastAsia="等线" w:hAnsi="Book Antiqua" w:cs="Times New Roman"/>
          <w:b/>
          <w:kern w:val="2"/>
          <w:sz w:val="24"/>
          <w:szCs w:val="24"/>
          <w:lang w:val="en-US" w:eastAsia="zh-CN"/>
        </w:rPr>
        <w:t>10</w:t>
      </w:r>
      <w:r w:rsidRPr="00F03331">
        <w:rPr>
          <w:rFonts w:ascii="Book Antiqua" w:eastAsia="等线" w:hAnsi="Book Antiqua" w:cs="Times New Roman"/>
          <w:kern w:val="2"/>
          <w:sz w:val="24"/>
          <w:szCs w:val="24"/>
          <w:lang w:val="en-US" w:eastAsia="zh-CN"/>
        </w:rPr>
        <w:t>: 417-426 [PMID: 12191486 DOI: 10.1016/S1097-2765(02)00599-3]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7 </w:t>
      </w:r>
      <w:proofErr w:type="spellStart"/>
      <w:r w:rsidRPr="00F03331">
        <w:rPr>
          <w:rFonts w:ascii="Book Antiqua" w:eastAsia="等线" w:hAnsi="Book Antiqua" w:cs="Times New Roman"/>
          <w:b/>
          <w:kern w:val="2"/>
          <w:sz w:val="24"/>
          <w:szCs w:val="24"/>
          <w:lang w:val="en-US" w:eastAsia="zh-CN"/>
        </w:rPr>
        <w:t>Próchnicki</w:t>
      </w:r>
      <w:proofErr w:type="spellEnd"/>
      <w:r w:rsidRPr="00F03331">
        <w:rPr>
          <w:rFonts w:ascii="Book Antiqua" w:eastAsia="等线" w:hAnsi="Book Antiqua" w:cs="Times New Roman"/>
          <w:b/>
          <w:kern w:val="2"/>
          <w:sz w:val="24"/>
          <w:szCs w:val="24"/>
          <w:lang w:val="en-US" w:eastAsia="zh-CN"/>
        </w:rPr>
        <w:t xml:space="preserve"> T</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Mangan</w:t>
      </w:r>
      <w:proofErr w:type="spellEnd"/>
      <w:r w:rsidRPr="00F03331">
        <w:rPr>
          <w:rFonts w:ascii="Book Antiqua" w:eastAsia="等线" w:hAnsi="Book Antiqua" w:cs="Times New Roman"/>
          <w:kern w:val="2"/>
          <w:sz w:val="24"/>
          <w:szCs w:val="24"/>
          <w:lang w:val="en-US" w:eastAsia="zh-CN"/>
        </w:rPr>
        <w:t xml:space="preserve"> MS, </w:t>
      </w:r>
      <w:proofErr w:type="spellStart"/>
      <w:r w:rsidRPr="00F03331">
        <w:rPr>
          <w:rFonts w:ascii="Book Antiqua" w:eastAsia="等线" w:hAnsi="Book Antiqua" w:cs="Times New Roman"/>
          <w:kern w:val="2"/>
          <w:sz w:val="24"/>
          <w:szCs w:val="24"/>
          <w:lang w:val="en-US" w:eastAsia="zh-CN"/>
        </w:rPr>
        <w:t>Latz</w:t>
      </w:r>
      <w:proofErr w:type="spellEnd"/>
      <w:r w:rsidRPr="00F03331">
        <w:rPr>
          <w:rFonts w:ascii="Book Antiqua" w:eastAsia="等线" w:hAnsi="Book Antiqua" w:cs="Times New Roman"/>
          <w:kern w:val="2"/>
          <w:sz w:val="24"/>
          <w:szCs w:val="24"/>
          <w:lang w:val="en-US" w:eastAsia="zh-CN"/>
        </w:rPr>
        <w:t xml:space="preserve"> E. Recent insights into the molecular mechanisms of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w:t>
      </w:r>
      <w:r w:rsidRPr="00F03331">
        <w:rPr>
          <w:rFonts w:ascii="Book Antiqua" w:eastAsia="等线" w:hAnsi="Book Antiqua" w:cs="Times New Roman"/>
          <w:i/>
          <w:kern w:val="2"/>
          <w:sz w:val="24"/>
          <w:szCs w:val="24"/>
          <w:lang w:val="en-US" w:eastAsia="zh-CN"/>
        </w:rPr>
        <w:t>F1000Res</w:t>
      </w:r>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5</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pii</w:t>
      </w:r>
      <w:proofErr w:type="spellEnd"/>
      <w:r w:rsidRPr="00F03331">
        <w:rPr>
          <w:rFonts w:ascii="Book Antiqua" w:eastAsia="等线" w:hAnsi="Book Antiqua" w:cs="Times New Roman"/>
          <w:kern w:val="2"/>
          <w:sz w:val="24"/>
          <w:szCs w:val="24"/>
          <w:lang w:val="en-US" w:eastAsia="zh-CN"/>
        </w:rPr>
        <w:t xml:space="preserve">: F1000 Faculty Rev-1469 [PMID: </w:t>
      </w:r>
      <w:bookmarkStart w:id="46" w:name="OLE_LINK1049"/>
      <w:bookmarkStart w:id="47" w:name="OLE_LINK1050"/>
      <w:r w:rsidRPr="00F03331">
        <w:rPr>
          <w:rFonts w:ascii="Book Antiqua" w:eastAsia="等线" w:hAnsi="Book Antiqua" w:cs="Times New Roman"/>
          <w:kern w:val="2"/>
          <w:sz w:val="24"/>
          <w:szCs w:val="24"/>
          <w:lang w:val="en-US" w:eastAsia="zh-CN"/>
        </w:rPr>
        <w:t>27508077</w:t>
      </w:r>
      <w:bookmarkEnd w:id="46"/>
      <w:bookmarkEnd w:id="47"/>
      <w:r w:rsidRPr="00F03331">
        <w:rPr>
          <w:rFonts w:ascii="Book Antiqua" w:eastAsia="等线" w:hAnsi="Book Antiqua" w:cs="Times New Roman"/>
          <w:kern w:val="2"/>
          <w:sz w:val="24"/>
          <w:szCs w:val="24"/>
          <w:lang w:val="en-US" w:eastAsia="zh-CN"/>
        </w:rPr>
        <w:t xml:space="preserve"> DOI: 10.12688/f1000research.8614.1]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8 </w:t>
      </w:r>
      <w:proofErr w:type="spellStart"/>
      <w:r w:rsidRPr="00F03331">
        <w:rPr>
          <w:rFonts w:ascii="Book Antiqua" w:eastAsia="等线" w:hAnsi="Book Antiqua" w:cs="Times New Roman"/>
          <w:b/>
          <w:kern w:val="2"/>
          <w:sz w:val="24"/>
          <w:szCs w:val="24"/>
          <w:lang w:val="en-US" w:eastAsia="zh-CN"/>
        </w:rPr>
        <w:t>Benetti</w:t>
      </w:r>
      <w:proofErr w:type="spellEnd"/>
      <w:r w:rsidRPr="00F03331">
        <w:rPr>
          <w:rFonts w:ascii="Book Antiqua" w:eastAsia="等线" w:hAnsi="Book Antiqua" w:cs="Times New Roman"/>
          <w:b/>
          <w:kern w:val="2"/>
          <w:sz w:val="24"/>
          <w:szCs w:val="24"/>
          <w:lang w:val="en-US" w:eastAsia="zh-CN"/>
        </w:rPr>
        <w:t xml:space="preserve"> E</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Chiazza</w:t>
      </w:r>
      <w:proofErr w:type="spellEnd"/>
      <w:r w:rsidRPr="00F03331">
        <w:rPr>
          <w:rFonts w:ascii="Book Antiqua" w:eastAsia="等线" w:hAnsi="Book Antiqua" w:cs="Times New Roman"/>
          <w:kern w:val="2"/>
          <w:sz w:val="24"/>
          <w:szCs w:val="24"/>
          <w:lang w:val="en-US" w:eastAsia="zh-CN"/>
        </w:rPr>
        <w:t xml:space="preserve"> F, Patel NS, </w:t>
      </w:r>
      <w:proofErr w:type="spellStart"/>
      <w:r w:rsidRPr="00F03331">
        <w:rPr>
          <w:rFonts w:ascii="Book Antiqua" w:eastAsia="等线" w:hAnsi="Book Antiqua" w:cs="Times New Roman"/>
          <w:kern w:val="2"/>
          <w:sz w:val="24"/>
          <w:szCs w:val="24"/>
          <w:lang w:val="en-US" w:eastAsia="zh-CN"/>
        </w:rPr>
        <w:t>Collino</w:t>
      </w:r>
      <w:proofErr w:type="spellEnd"/>
      <w:r w:rsidRPr="00F03331">
        <w:rPr>
          <w:rFonts w:ascii="Book Antiqua" w:eastAsia="等线" w:hAnsi="Book Antiqua" w:cs="Times New Roman"/>
          <w:kern w:val="2"/>
          <w:sz w:val="24"/>
          <w:szCs w:val="24"/>
          <w:lang w:val="en-US" w:eastAsia="zh-CN"/>
        </w:rPr>
        <w:t xml:space="preserve"> M.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as a novel player of the intercellular crosstalk in metabolic disorders. </w:t>
      </w:r>
      <w:r w:rsidRPr="00F03331">
        <w:rPr>
          <w:rFonts w:ascii="Book Antiqua" w:eastAsia="等线" w:hAnsi="Book Antiqua" w:cs="Times New Roman"/>
          <w:i/>
          <w:kern w:val="2"/>
          <w:sz w:val="24"/>
          <w:szCs w:val="24"/>
          <w:lang w:val="en-US" w:eastAsia="zh-CN"/>
        </w:rPr>
        <w:t xml:space="preserve">Mediators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kern w:val="2"/>
          <w:sz w:val="24"/>
          <w:szCs w:val="24"/>
          <w:lang w:val="en-US" w:eastAsia="zh-CN"/>
        </w:rPr>
        <w:t xml:space="preserve"> 2013; </w:t>
      </w:r>
      <w:r w:rsidRPr="00F03331">
        <w:rPr>
          <w:rFonts w:ascii="Book Antiqua" w:eastAsia="等线" w:hAnsi="Book Antiqua" w:cs="Times New Roman"/>
          <w:b/>
          <w:kern w:val="2"/>
          <w:sz w:val="24"/>
          <w:szCs w:val="24"/>
          <w:lang w:val="en-US" w:eastAsia="zh-CN"/>
        </w:rPr>
        <w:t>2013</w:t>
      </w:r>
      <w:r w:rsidRPr="00F03331">
        <w:rPr>
          <w:rFonts w:ascii="Book Antiqua" w:eastAsia="等线" w:hAnsi="Book Antiqua" w:cs="Times New Roman"/>
          <w:kern w:val="2"/>
          <w:sz w:val="24"/>
          <w:szCs w:val="24"/>
          <w:lang w:val="en-US" w:eastAsia="zh-CN"/>
        </w:rPr>
        <w:t>: 678627 [PMID: 23843683 DOI: 10.1155/2013/678627]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9 </w:t>
      </w:r>
      <w:r w:rsidRPr="00F03331">
        <w:rPr>
          <w:rFonts w:ascii="Book Antiqua" w:eastAsia="等线" w:hAnsi="Book Antiqua" w:cs="Times New Roman"/>
          <w:b/>
          <w:kern w:val="2"/>
          <w:sz w:val="24"/>
          <w:szCs w:val="24"/>
          <w:lang w:val="en-US" w:eastAsia="zh-CN"/>
        </w:rPr>
        <w:t>Hutton HL</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Ooi</w:t>
      </w:r>
      <w:proofErr w:type="spellEnd"/>
      <w:r w:rsidRPr="00F03331">
        <w:rPr>
          <w:rFonts w:ascii="Book Antiqua" w:eastAsia="等线" w:hAnsi="Book Antiqua" w:cs="Times New Roman"/>
          <w:kern w:val="2"/>
          <w:sz w:val="24"/>
          <w:szCs w:val="24"/>
          <w:lang w:val="en-US" w:eastAsia="zh-CN"/>
        </w:rPr>
        <w:t xml:space="preserve"> JD, </w:t>
      </w:r>
      <w:proofErr w:type="spellStart"/>
      <w:r w:rsidRPr="00F03331">
        <w:rPr>
          <w:rFonts w:ascii="Book Antiqua" w:eastAsia="等线" w:hAnsi="Book Antiqua" w:cs="Times New Roman"/>
          <w:kern w:val="2"/>
          <w:sz w:val="24"/>
          <w:szCs w:val="24"/>
          <w:lang w:val="en-US" w:eastAsia="zh-CN"/>
        </w:rPr>
        <w:t>Holdsworth</w:t>
      </w:r>
      <w:proofErr w:type="spellEnd"/>
      <w:r w:rsidRPr="00F03331">
        <w:rPr>
          <w:rFonts w:ascii="Book Antiqua" w:eastAsia="等线" w:hAnsi="Book Antiqua" w:cs="Times New Roman"/>
          <w:kern w:val="2"/>
          <w:sz w:val="24"/>
          <w:szCs w:val="24"/>
          <w:lang w:val="en-US" w:eastAsia="zh-CN"/>
        </w:rPr>
        <w:t xml:space="preserve"> SR, </w:t>
      </w:r>
      <w:proofErr w:type="spellStart"/>
      <w:r w:rsidRPr="00F03331">
        <w:rPr>
          <w:rFonts w:ascii="Book Antiqua" w:eastAsia="等线" w:hAnsi="Book Antiqua" w:cs="Times New Roman"/>
          <w:kern w:val="2"/>
          <w:sz w:val="24"/>
          <w:szCs w:val="24"/>
          <w:lang w:val="en-US" w:eastAsia="zh-CN"/>
        </w:rPr>
        <w:t>Kitching</w:t>
      </w:r>
      <w:proofErr w:type="spellEnd"/>
      <w:r w:rsidRPr="00F03331">
        <w:rPr>
          <w:rFonts w:ascii="Book Antiqua" w:eastAsia="等线" w:hAnsi="Book Antiqua" w:cs="Times New Roman"/>
          <w:kern w:val="2"/>
          <w:sz w:val="24"/>
          <w:szCs w:val="24"/>
          <w:lang w:val="en-US" w:eastAsia="zh-CN"/>
        </w:rPr>
        <w:t xml:space="preserve"> AR.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in kidney disease and autoimmunity. </w:t>
      </w:r>
      <w:r w:rsidRPr="00F03331">
        <w:rPr>
          <w:rFonts w:ascii="Book Antiqua" w:eastAsia="等线" w:hAnsi="Book Antiqua" w:cs="Times New Roman"/>
          <w:i/>
          <w:kern w:val="2"/>
          <w:sz w:val="24"/>
          <w:szCs w:val="24"/>
          <w:lang w:val="en-US" w:eastAsia="zh-CN"/>
        </w:rPr>
        <w:t>Nephrology (Carlton)</w:t>
      </w:r>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21</w:t>
      </w:r>
      <w:r w:rsidRPr="00F03331">
        <w:rPr>
          <w:rFonts w:ascii="Book Antiqua" w:eastAsia="等线" w:hAnsi="Book Antiqua" w:cs="Times New Roman"/>
          <w:kern w:val="2"/>
          <w:sz w:val="24"/>
          <w:szCs w:val="24"/>
          <w:lang w:val="en-US" w:eastAsia="zh-CN"/>
        </w:rPr>
        <w:t>: 736-744 [PMID: 27011059 DOI: 10.1111/nep.12785]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10 </w:t>
      </w:r>
      <w:r w:rsidRPr="00F03331">
        <w:rPr>
          <w:rFonts w:ascii="Book Antiqua" w:eastAsia="等线" w:hAnsi="Book Antiqua" w:cs="Times New Roman"/>
          <w:b/>
          <w:kern w:val="2"/>
          <w:sz w:val="24"/>
          <w:szCs w:val="24"/>
          <w:lang w:val="en-US" w:eastAsia="zh-CN"/>
        </w:rPr>
        <w:t>Zhang YZ</w:t>
      </w:r>
      <w:r w:rsidRPr="00F03331">
        <w:rPr>
          <w:rFonts w:ascii="Book Antiqua" w:eastAsia="等线" w:hAnsi="Book Antiqua" w:cs="Times New Roman"/>
          <w:kern w:val="2"/>
          <w:sz w:val="24"/>
          <w:szCs w:val="24"/>
          <w:lang w:val="en-US" w:eastAsia="zh-CN"/>
        </w:rPr>
        <w:t xml:space="preserve">, Li YY. Inflammatory bowel disease: Pathogenesis. </w:t>
      </w:r>
      <w:r w:rsidRPr="00F03331">
        <w:rPr>
          <w:rFonts w:ascii="Book Antiqua" w:eastAsia="等线" w:hAnsi="Book Antiqua" w:cs="Times New Roman"/>
          <w:i/>
          <w:kern w:val="2"/>
          <w:sz w:val="24"/>
          <w:szCs w:val="24"/>
          <w:lang w:val="en-US" w:eastAsia="zh-CN"/>
        </w:rPr>
        <w:t xml:space="preserve">World J </w:t>
      </w:r>
      <w:proofErr w:type="spellStart"/>
      <w:r w:rsidRPr="00F03331">
        <w:rPr>
          <w:rFonts w:ascii="Book Antiqua" w:eastAsia="等线" w:hAnsi="Book Antiqua" w:cs="Times New Roman"/>
          <w:i/>
          <w:kern w:val="2"/>
          <w:sz w:val="24"/>
          <w:szCs w:val="24"/>
          <w:lang w:val="en-US" w:eastAsia="zh-CN"/>
        </w:rPr>
        <w:t>Gastroenterol</w:t>
      </w:r>
      <w:proofErr w:type="spellEnd"/>
      <w:r w:rsidRPr="00F03331">
        <w:rPr>
          <w:rFonts w:ascii="Book Antiqua" w:eastAsia="等线" w:hAnsi="Book Antiqua" w:cs="Times New Roman"/>
          <w:kern w:val="2"/>
          <w:sz w:val="24"/>
          <w:szCs w:val="24"/>
          <w:lang w:val="en-US" w:eastAsia="zh-CN"/>
        </w:rPr>
        <w:t xml:space="preserve"> 2014; </w:t>
      </w:r>
      <w:r w:rsidRPr="00F03331">
        <w:rPr>
          <w:rFonts w:ascii="Book Antiqua" w:eastAsia="等线" w:hAnsi="Book Antiqua" w:cs="Times New Roman"/>
          <w:b/>
          <w:kern w:val="2"/>
          <w:sz w:val="24"/>
          <w:szCs w:val="24"/>
          <w:lang w:val="en-US" w:eastAsia="zh-CN"/>
        </w:rPr>
        <w:t>20</w:t>
      </w:r>
      <w:r w:rsidRPr="00F03331">
        <w:rPr>
          <w:rFonts w:ascii="Book Antiqua" w:eastAsia="等线" w:hAnsi="Book Antiqua" w:cs="Times New Roman"/>
          <w:kern w:val="2"/>
          <w:sz w:val="24"/>
          <w:szCs w:val="24"/>
          <w:lang w:val="en-US" w:eastAsia="zh-CN"/>
        </w:rPr>
        <w:t>: 91-99 [PMID: 24415861 DOI: 10.3748/</w:t>
      </w:r>
      <w:proofErr w:type="gramStart"/>
      <w:r w:rsidRPr="00F03331">
        <w:rPr>
          <w:rFonts w:ascii="Book Antiqua" w:eastAsia="等线" w:hAnsi="Book Antiqua" w:cs="Times New Roman"/>
          <w:kern w:val="2"/>
          <w:sz w:val="24"/>
          <w:szCs w:val="24"/>
          <w:lang w:val="en-US" w:eastAsia="zh-CN"/>
        </w:rPr>
        <w:t>wjg.v20.i</w:t>
      </w:r>
      <w:proofErr w:type="gramEnd"/>
      <w:r w:rsidRPr="00F03331">
        <w:rPr>
          <w:rFonts w:ascii="Book Antiqua" w:eastAsia="等线" w:hAnsi="Book Antiqua" w:cs="Times New Roman"/>
          <w:kern w:val="2"/>
          <w:sz w:val="24"/>
          <w:szCs w:val="24"/>
          <w:lang w:val="en-US" w:eastAsia="zh-CN"/>
        </w:rPr>
        <w:t>1.91]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11 </w:t>
      </w:r>
      <w:proofErr w:type="spellStart"/>
      <w:r w:rsidRPr="00F03331">
        <w:rPr>
          <w:rFonts w:ascii="Book Antiqua" w:eastAsia="等线" w:hAnsi="Book Antiqua" w:cs="Times New Roman"/>
          <w:b/>
          <w:kern w:val="2"/>
          <w:sz w:val="24"/>
          <w:szCs w:val="24"/>
          <w:lang w:val="en-US" w:eastAsia="zh-CN"/>
        </w:rPr>
        <w:t>Ungar</w:t>
      </w:r>
      <w:proofErr w:type="spellEnd"/>
      <w:r w:rsidRPr="00F03331">
        <w:rPr>
          <w:rFonts w:ascii="Book Antiqua" w:eastAsia="等线" w:hAnsi="Book Antiqua" w:cs="Times New Roman"/>
          <w:b/>
          <w:kern w:val="2"/>
          <w:sz w:val="24"/>
          <w:szCs w:val="24"/>
          <w:lang w:val="en-US" w:eastAsia="zh-CN"/>
        </w:rPr>
        <w:t xml:space="preserve"> B</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Kopylov</w:t>
      </w:r>
      <w:proofErr w:type="spellEnd"/>
      <w:r w:rsidRPr="00F03331">
        <w:rPr>
          <w:rFonts w:ascii="Book Antiqua" w:eastAsia="等线" w:hAnsi="Book Antiqua" w:cs="Times New Roman"/>
          <w:kern w:val="2"/>
          <w:sz w:val="24"/>
          <w:szCs w:val="24"/>
          <w:lang w:val="en-US" w:eastAsia="zh-CN"/>
        </w:rPr>
        <w:t xml:space="preserve"> U. Advances in the development of new biologics in inflammatory bowel disease. </w:t>
      </w:r>
      <w:r w:rsidRPr="00F03331">
        <w:rPr>
          <w:rFonts w:ascii="Book Antiqua" w:eastAsia="等线" w:hAnsi="Book Antiqua" w:cs="Times New Roman"/>
          <w:i/>
          <w:kern w:val="2"/>
          <w:sz w:val="24"/>
          <w:szCs w:val="24"/>
          <w:lang w:val="en-US" w:eastAsia="zh-CN"/>
        </w:rPr>
        <w:t xml:space="preserve">Ann </w:t>
      </w:r>
      <w:proofErr w:type="spellStart"/>
      <w:r w:rsidRPr="00F03331">
        <w:rPr>
          <w:rFonts w:ascii="Book Antiqua" w:eastAsia="等线" w:hAnsi="Book Antiqua" w:cs="Times New Roman"/>
          <w:i/>
          <w:kern w:val="2"/>
          <w:sz w:val="24"/>
          <w:szCs w:val="24"/>
          <w:lang w:val="en-US" w:eastAsia="zh-CN"/>
        </w:rPr>
        <w:t>Gastroenterol</w:t>
      </w:r>
      <w:proofErr w:type="spellEnd"/>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29</w:t>
      </w:r>
      <w:r w:rsidRPr="00F03331">
        <w:rPr>
          <w:rFonts w:ascii="Book Antiqua" w:eastAsia="等线" w:hAnsi="Book Antiqua" w:cs="Times New Roman"/>
          <w:kern w:val="2"/>
          <w:sz w:val="24"/>
          <w:szCs w:val="24"/>
          <w:lang w:val="en-US" w:eastAsia="zh-CN"/>
        </w:rPr>
        <w:t>: 243-248 [PMID: 27366024 DOI: 10.20524/aog.2016.0027]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12 </w:t>
      </w:r>
      <w:proofErr w:type="spellStart"/>
      <w:r w:rsidRPr="00F03331">
        <w:rPr>
          <w:rFonts w:ascii="Book Antiqua" w:eastAsia="等线" w:hAnsi="Book Antiqua" w:cs="Times New Roman"/>
          <w:b/>
          <w:kern w:val="2"/>
          <w:sz w:val="24"/>
          <w:szCs w:val="24"/>
          <w:lang w:val="en-US" w:eastAsia="zh-CN"/>
        </w:rPr>
        <w:t>Kummer</w:t>
      </w:r>
      <w:proofErr w:type="spellEnd"/>
      <w:r w:rsidRPr="00F03331">
        <w:rPr>
          <w:rFonts w:ascii="Book Antiqua" w:eastAsia="等线" w:hAnsi="Book Antiqua" w:cs="Times New Roman"/>
          <w:b/>
          <w:kern w:val="2"/>
          <w:sz w:val="24"/>
          <w:szCs w:val="24"/>
          <w:lang w:val="en-US" w:eastAsia="zh-CN"/>
        </w:rPr>
        <w:t xml:space="preserve"> JA</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Broekhuizen</w:t>
      </w:r>
      <w:proofErr w:type="spellEnd"/>
      <w:r w:rsidRPr="00F03331">
        <w:rPr>
          <w:rFonts w:ascii="Book Antiqua" w:eastAsia="等线" w:hAnsi="Book Antiqua" w:cs="Times New Roman"/>
          <w:kern w:val="2"/>
          <w:sz w:val="24"/>
          <w:szCs w:val="24"/>
          <w:lang w:val="en-US" w:eastAsia="zh-CN"/>
        </w:rPr>
        <w:t xml:space="preserve"> R, Everett H, </w:t>
      </w:r>
      <w:proofErr w:type="spellStart"/>
      <w:r w:rsidRPr="00F03331">
        <w:rPr>
          <w:rFonts w:ascii="Book Antiqua" w:eastAsia="等线" w:hAnsi="Book Antiqua" w:cs="Times New Roman"/>
          <w:kern w:val="2"/>
          <w:sz w:val="24"/>
          <w:szCs w:val="24"/>
          <w:lang w:val="en-US" w:eastAsia="zh-CN"/>
        </w:rPr>
        <w:t>Agostini</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Kuijk</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Martinon</w:t>
      </w:r>
      <w:proofErr w:type="spellEnd"/>
      <w:r w:rsidRPr="00F03331">
        <w:rPr>
          <w:rFonts w:ascii="Book Antiqua" w:eastAsia="等线" w:hAnsi="Book Antiqua" w:cs="Times New Roman"/>
          <w:kern w:val="2"/>
          <w:sz w:val="24"/>
          <w:szCs w:val="24"/>
          <w:lang w:val="en-US" w:eastAsia="zh-CN"/>
        </w:rPr>
        <w:t xml:space="preserve"> F, van </w:t>
      </w:r>
      <w:proofErr w:type="spellStart"/>
      <w:r w:rsidRPr="00F03331">
        <w:rPr>
          <w:rFonts w:ascii="Book Antiqua" w:eastAsia="等线" w:hAnsi="Book Antiqua" w:cs="Times New Roman"/>
          <w:kern w:val="2"/>
          <w:sz w:val="24"/>
          <w:szCs w:val="24"/>
          <w:lang w:val="en-US" w:eastAsia="zh-CN"/>
        </w:rPr>
        <w:t>Bruggen</w:t>
      </w:r>
      <w:proofErr w:type="spellEnd"/>
      <w:r w:rsidRPr="00F03331">
        <w:rPr>
          <w:rFonts w:ascii="Book Antiqua" w:eastAsia="等线" w:hAnsi="Book Antiqua" w:cs="Times New Roman"/>
          <w:kern w:val="2"/>
          <w:sz w:val="24"/>
          <w:szCs w:val="24"/>
          <w:lang w:val="en-US" w:eastAsia="zh-CN"/>
        </w:rPr>
        <w:t xml:space="preserve"> R, </w:t>
      </w:r>
      <w:proofErr w:type="spellStart"/>
      <w:r w:rsidRPr="00F03331">
        <w:rPr>
          <w:rFonts w:ascii="Book Antiqua" w:eastAsia="等线" w:hAnsi="Book Antiqua" w:cs="Times New Roman"/>
          <w:kern w:val="2"/>
          <w:sz w:val="24"/>
          <w:szCs w:val="24"/>
          <w:lang w:val="en-US" w:eastAsia="zh-CN"/>
        </w:rPr>
        <w:t>Tschopp</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components NALP 1 and 3 show distinct but separate expression profiles in human tissues suggesting a site-specific role in the inflammatory response.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Histochem</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Cytochem</w:t>
      </w:r>
      <w:proofErr w:type="spellEnd"/>
      <w:r w:rsidRPr="00F03331">
        <w:rPr>
          <w:rFonts w:ascii="Book Antiqua" w:eastAsia="等线" w:hAnsi="Book Antiqua" w:cs="Times New Roman"/>
          <w:kern w:val="2"/>
          <w:sz w:val="24"/>
          <w:szCs w:val="24"/>
          <w:lang w:val="en-US" w:eastAsia="zh-CN"/>
        </w:rPr>
        <w:t xml:space="preserve"> 2007; </w:t>
      </w:r>
      <w:r w:rsidRPr="00F03331">
        <w:rPr>
          <w:rFonts w:ascii="Book Antiqua" w:eastAsia="等线" w:hAnsi="Book Antiqua" w:cs="Times New Roman"/>
          <w:b/>
          <w:kern w:val="2"/>
          <w:sz w:val="24"/>
          <w:szCs w:val="24"/>
          <w:lang w:val="en-US" w:eastAsia="zh-CN"/>
        </w:rPr>
        <w:t>55</w:t>
      </w:r>
      <w:r w:rsidRPr="00F03331">
        <w:rPr>
          <w:rFonts w:ascii="Book Antiqua" w:eastAsia="等线" w:hAnsi="Book Antiqua" w:cs="Times New Roman"/>
          <w:kern w:val="2"/>
          <w:sz w:val="24"/>
          <w:szCs w:val="24"/>
          <w:lang w:val="en-US" w:eastAsia="zh-CN"/>
        </w:rPr>
        <w:t>: 443-452 [PMID: 17164409 DOI: 10.1369/jhc.6A7101.2006]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13 </w:t>
      </w:r>
      <w:r w:rsidRPr="00F03331">
        <w:rPr>
          <w:rFonts w:ascii="Book Antiqua" w:eastAsia="等线" w:hAnsi="Book Antiqua" w:cs="Times New Roman"/>
          <w:b/>
          <w:kern w:val="2"/>
          <w:sz w:val="24"/>
          <w:szCs w:val="24"/>
          <w:lang w:val="en-US" w:eastAsia="zh-CN"/>
        </w:rPr>
        <w:t>Lei-</w:t>
      </w:r>
      <w:proofErr w:type="spellStart"/>
      <w:r w:rsidRPr="00F03331">
        <w:rPr>
          <w:rFonts w:ascii="Book Antiqua" w:eastAsia="等线" w:hAnsi="Book Antiqua" w:cs="Times New Roman"/>
          <w:b/>
          <w:kern w:val="2"/>
          <w:sz w:val="24"/>
          <w:szCs w:val="24"/>
          <w:lang w:val="en-US" w:eastAsia="zh-CN"/>
        </w:rPr>
        <w:t>Leston</w:t>
      </w:r>
      <w:proofErr w:type="spellEnd"/>
      <w:r w:rsidRPr="00F03331">
        <w:rPr>
          <w:rFonts w:ascii="Book Antiqua" w:eastAsia="等线" w:hAnsi="Book Antiqua" w:cs="Times New Roman"/>
          <w:b/>
          <w:kern w:val="2"/>
          <w:sz w:val="24"/>
          <w:szCs w:val="24"/>
          <w:lang w:val="en-US" w:eastAsia="zh-CN"/>
        </w:rPr>
        <w:t xml:space="preserve"> AC</w:t>
      </w:r>
      <w:r w:rsidRPr="00F03331">
        <w:rPr>
          <w:rFonts w:ascii="Book Antiqua" w:eastAsia="等线" w:hAnsi="Book Antiqua" w:cs="Times New Roman"/>
          <w:kern w:val="2"/>
          <w:sz w:val="24"/>
          <w:szCs w:val="24"/>
          <w:lang w:val="en-US" w:eastAsia="zh-CN"/>
        </w:rPr>
        <w:t xml:space="preserve">, Murphy AG, </w:t>
      </w:r>
      <w:proofErr w:type="spellStart"/>
      <w:r w:rsidRPr="00F03331">
        <w:rPr>
          <w:rFonts w:ascii="Book Antiqua" w:eastAsia="等线" w:hAnsi="Book Antiqua" w:cs="Times New Roman"/>
          <w:kern w:val="2"/>
          <w:sz w:val="24"/>
          <w:szCs w:val="24"/>
          <w:lang w:val="en-US" w:eastAsia="zh-CN"/>
        </w:rPr>
        <w:t>Maloy</w:t>
      </w:r>
      <w:proofErr w:type="spellEnd"/>
      <w:r w:rsidRPr="00F03331">
        <w:rPr>
          <w:rFonts w:ascii="Book Antiqua" w:eastAsia="等线" w:hAnsi="Book Antiqua" w:cs="Times New Roman"/>
          <w:kern w:val="2"/>
          <w:sz w:val="24"/>
          <w:szCs w:val="24"/>
          <w:lang w:val="en-US" w:eastAsia="zh-CN"/>
        </w:rPr>
        <w:t xml:space="preserve"> KJ. Epithelial Cell </w:t>
      </w:r>
      <w:proofErr w:type="spellStart"/>
      <w:r w:rsidRPr="00F03331">
        <w:rPr>
          <w:rFonts w:ascii="Book Antiqua" w:eastAsia="等线" w:hAnsi="Book Antiqua" w:cs="Times New Roman"/>
          <w:kern w:val="2"/>
          <w:sz w:val="24"/>
          <w:szCs w:val="24"/>
          <w:lang w:val="en-US" w:eastAsia="zh-CN"/>
        </w:rPr>
        <w:t>Inflammasomes</w:t>
      </w:r>
      <w:proofErr w:type="spellEnd"/>
      <w:r w:rsidRPr="00F03331">
        <w:rPr>
          <w:rFonts w:ascii="Book Antiqua" w:eastAsia="等线" w:hAnsi="Book Antiqua" w:cs="Times New Roman"/>
          <w:kern w:val="2"/>
          <w:sz w:val="24"/>
          <w:szCs w:val="24"/>
          <w:lang w:val="en-US" w:eastAsia="zh-CN"/>
        </w:rPr>
        <w:t xml:space="preserve"> in Intestinal Immunity and Inflammation.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8</w:t>
      </w:r>
      <w:r w:rsidRPr="00F03331">
        <w:rPr>
          <w:rFonts w:ascii="Book Antiqua" w:eastAsia="等线" w:hAnsi="Book Antiqua" w:cs="Times New Roman"/>
          <w:kern w:val="2"/>
          <w:sz w:val="24"/>
          <w:szCs w:val="24"/>
          <w:lang w:val="en-US" w:eastAsia="zh-CN"/>
        </w:rPr>
        <w:t>: 1168 [PMID: 28979266 DOI: 10.3389/fimmu.2017.01168]</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14 </w:t>
      </w:r>
      <w:r w:rsidRPr="00F03331">
        <w:rPr>
          <w:rFonts w:ascii="Book Antiqua" w:eastAsia="等线" w:hAnsi="Book Antiqua" w:cs="Times New Roman"/>
          <w:b/>
          <w:kern w:val="2"/>
          <w:sz w:val="24"/>
          <w:szCs w:val="24"/>
          <w:lang w:val="en-US" w:eastAsia="zh-CN"/>
        </w:rPr>
        <w:t>Zhen Y</w:t>
      </w:r>
      <w:r w:rsidRPr="00F03331">
        <w:rPr>
          <w:rFonts w:ascii="Book Antiqua" w:eastAsia="等线" w:hAnsi="Book Antiqua" w:cs="Times New Roman"/>
          <w:kern w:val="2"/>
          <w:sz w:val="24"/>
          <w:szCs w:val="24"/>
          <w:lang w:val="en-US" w:eastAsia="zh-CN"/>
        </w:rPr>
        <w:t xml:space="preserve">, Zhang H.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and Inflammatory Bowel Disease.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2019; </w:t>
      </w:r>
      <w:r w:rsidRPr="00F03331">
        <w:rPr>
          <w:rFonts w:ascii="Book Antiqua" w:eastAsia="等线" w:hAnsi="Book Antiqua" w:cs="Times New Roman"/>
          <w:b/>
          <w:kern w:val="2"/>
          <w:sz w:val="24"/>
          <w:szCs w:val="24"/>
          <w:lang w:val="en-US" w:eastAsia="zh-CN"/>
        </w:rPr>
        <w:t>10</w:t>
      </w:r>
      <w:r w:rsidRPr="00F03331">
        <w:rPr>
          <w:rFonts w:ascii="Book Antiqua" w:eastAsia="等线" w:hAnsi="Book Antiqua" w:cs="Times New Roman"/>
          <w:kern w:val="2"/>
          <w:sz w:val="24"/>
          <w:szCs w:val="24"/>
          <w:lang w:val="en-US" w:eastAsia="zh-CN"/>
        </w:rPr>
        <w:t>: 276 [PMID: 30873162 DOI: 10.3389/fimmu.2019.00276]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15 </w:t>
      </w:r>
      <w:proofErr w:type="spellStart"/>
      <w:r w:rsidRPr="00F03331">
        <w:rPr>
          <w:rFonts w:ascii="Book Antiqua" w:eastAsia="等线" w:hAnsi="Book Antiqua" w:cs="Times New Roman"/>
          <w:b/>
          <w:kern w:val="2"/>
          <w:sz w:val="24"/>
          <w:szCs w:val="24"/>
          <w:lang w:val="en-US" w:eastAsia="zh-CN"/>
        </w:rPr>
        <w:t>Zaki</w:t>
      </w:r>
      <w:proofErr w:type="spellEnd"/>
      <w:r w:rsidRPr="00F03331">
        <w:rPr>
          <w:rFonts w:ascii="Book Antiqua" w:eastAsia="等线" w:hAnsi="Book Antiqua" w:cs="Times New Roman"/>
          <w:b/>
          <w:kern w:val="2"/>
          <w:sz w:val="24"/>
          <w:szCs w:val="24"/>
          <w:lang w:val="en-US" w:eastAsia="zh-CN"/>
        </w:rPr>
        <w:t xml:space="preserve"> MH</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Lamkanfi</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Kanneganti</w:t>
      </w:r>
      <w:proofErr w:type="spellEnd"/>
      <w:r w:rsidRPr="00F03331">
        <w:rPr>
          <w:rFonts w:ascii="Book Antiqua" w:eastAsia="等线" w:hAnsi="Book Antiqua" w:cs="Times New Roman"/>
          <w:kern w:val="2"/>
          <w:sz w:val="24"/>
          <w:szCs w:val="24"/>
          <w:lang w:val="en-US" w:eastAsia="zh-CN"/>
        </w:rPr>
        <w:t xml:space="preserve"> TD.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contributions to intestinal homeostasis. </w:t>
      </w:r>
      <w:r w:rsidRPr="00F03331">
        <w:rPr>
          <w:rFonts w:ascii="Book Antiqua" w:eastAsia="等线" w:hAnsi="Book Antiqua" w:cs="Times New Roman"/>
          <w:i/>
          <w:kern w:val="2"/>
          <w:sz w:val="24"/>
          <w:szCs w:val="24"/>
          <w:lang w:val="en-US" w:eastAsia="zh-CN"/>
        </w:rPr>
        <w:t xml:space="preserve">Trends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2011; </w:t>
      </w:r>
      <w:r w:rsidRPr="00F03331">
        <w:rPr>
          <w:rFonts w:ascii="Book Antiqua" w:eastAsia="等线" w:hAnsi="Book Antiqua" w:cs="Times New Roman"/>
          <w:b/>
          <w:kern w:val="2"/>
          <w:sz w:val="24"/>
          <w:szCs w:val="24"/>
          <w:lang w:val="en-US" w:eastAsia="zh-CN"/>
        </w:rPr>
        <w:t>32</w:t>
      </w:r>
      <w:r w:rsidRPr="00F03331">
        <w:rPr>
          <w:rFonts w:ascii="Book Antiqua" w:eastAsia="等线" w:hAnsi="Book Antiqua" w:cs="Times New Roman"/>
          <w:kern w:val="2"/>
          <w:sz w:val="24"/>
          <w:szCs w:val="24"/>
          <w:lang w:val="en-US" w:eastAsia="zh-CN"/>
        </w:rPr>
        <w:t>: 171-179 [PMID: 21388882 DOI: 10.1016/j.it.2011.02.002]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16 </w:t>
      </w:r>
      <w:r w:rsidRPr="00F03331">
        <w:rPr>
          <w:rFonts w:ascii="Book Antiqua" w:eastAsia="等线" w:hAnsi="Book Antiqua" w:cs="Times New Roman"/>
          <w:b/>
          <w:kern w:val="2"/>
          <w:sz w:val="24"/>
          <w:szCs w:val="24"/>
          <w:lang w:val="en-US" w:eastAsia="zh-CN"/>
        </w:rPr>
        <w:t>Bauer C</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Duewell</w:t>
      </w:r>
      <w:proofErr w:type="spellEnd"/>
      <w:r w:rsidRPr="00F03331">
        <w:rPr>
          <w:rFonts w:ascii="Book Antiqua" w:eastAsia="等线" w:hAnsi="Book Antiqua" w:cs="Times New Roman"/>
          <w:kern w:val="2"/>
          <w:sz w:val="24"/>
          <w:szCs w:val="24"/>
          <w:lang w:val="en-US" w:eastAsia="zh-CN"/>
        </w:rPr>
        <w:t xml:space="preserve"> P, Lehr HA, </w:t>
      </w:r>
      <w:proofErr w:type="spellStart"/>
      <w:r w:rsidRPr="00F03331">
        <w:rPr>
          <w:rFonts w:ascii="Book Antiqua" w:eastAsia="等线" w:hAnsi="Book Antiqua" w:cs="Times New Roman"/>
          <w:kern w:val="2"/>
          <w:sz w:val="24"/>
          <w:szCs w:val="24"/>
          <w:lang w:val="en-US" w:eastAsia="zh-CN"/>
        </w:rPr>
        <w:t>Endres</w:t>
      </w:r>
      <w:proofErr w:type="spellEnd"/>
      <w:r w:rsidRPr="00F03331">
        <w:rPr>
          <w:rFonts w:ascii="Book Antiqua" w:eastAsia="等线" w:hAnsi="Book Antiqua" w:cs="Times New Roman"/>
          <w:kern w:val="2"/>
          <w:sz w:val="24"/>
          <w:szCs w:val="24"/>
          <w:lang w:val="en-US" w:eastAsia="zh-CN"/>
        </w:rPr>
        <w:t xml:space="preserve"> S, </w:t>
      </w:r>
      <w:proofErr w:type="spellStart"/>
      <w:r w:rsidRPr="00F03331">
        <w:rPr>
          <w:rFonts w:ascii="Book Antiqua" w:eastAsia="等线" w:hAnsi="Book Antiqua" w:cs="Times New Roman"/>
          <w:kern w:val="2"/>
          <w:sz w:val="24"/>
          <w:szCs w:val="24"/>
          <w:lang w:val="en-US" w:eastAsia="zh-CN"/>
        </w:rPr>
        <w:t>Schnurr</w:t>
      </w:r>
      <w:proofErr w:type="spellEnd"/>
      <w:r w:rsidRPr="00F03331">
        <w:rPr>
          <w:rFonts w:ascii="Book Antiqua" w:eastAsia="等线" w:hAnsi="Book Antiqua" w:cs="Times New Roman"/>
          <w:kern w:val="2"/>
          <w:sz w:val="24"/>
          <w:szCs w:val="24"/>
          <w:lang w:val="en-US" w:eastAsia="zh-CN"/>
        </w:rPr>
        <w:t xml:space="preserve"> M. Protective and aggravating effects of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in IBD models: Influence of genetic and environmental factors. </w:t>
      </w:r>
      <w:r w:rsidRPr="00F03331">
        <w:rPr>
          <w:rFonts w:ascii="Book Antiqua" w:eastAsia="等线" w:hAnsi="Book Antiqua" w:cs="Times New Roman"/>
          <w:i/>
          <w:kern w:val="2"/>
          <w:sz w:val="24"/>
          <w:szCs w:val="24"/>
          <w:lang w:val="en-US" w:eastAsia="zh-CN"/>
        </w:rPr>
        <w:t>Dig Dis</w:t>
      </w:r>
      <w:r w:rsidRPr="00F03331">
        <w:rPr>
          <w:rFonts w:ascii="Book Antiqua" w:eastAsia="等线" w:hAnsi="Book Antiqua" w:cs="Times New Roman"/>
          <w:kern w:val="2"/>
          <w:sz w:val="24"/>
          <w:szCs w:val="24"/>
          <w:lang w:val="en-US" w:eastAsia="zh-CN"/>
        </w:rPr>
        <w:t xml:space="preserve"> 2012; </w:t>
      </w:r>
      <w:r w:rsidRPr="00F03331">
        <w:rPr>
          <w:rFonts w:ascii="Book Antiqua" w:eastAsia="等线" w:hAnsi="Book Antiqua" w:cs="Times New Roman"/>
          <w:b/>
          <w:kern w:val="2"/>
          <w:sz w:val="24"/>
          <w:szCs w:val="24"/>
          <w:lang w:val="en-US" w:eastAsia="zh-CN"/>
        </w:rPr>
        <w:t xml:space="preserve">30 </w:t>
      </w:r>
      <w:proofErr w:type="spellStart"/>
      <w:r w:rsidRPr="00F03331">
        <w:rPr>
          <w:rFonts w:ascii="Book Antiqua" w:eastAsia="等线" w:hAnsi="Book Antiqua" w:cs="Times New Roman"/>
          <w:b/>
          <w:kern w:val="2"/>
          <w:sz w:val="24"/>
          <w:szCs w:val="24"/>
          <w:lang w:val="en-US" w:eastAsia="zh-CN"/>
        </w:rPr>
        <w:t>Suppl</w:t>
      </w:r>
      <w:proofErr w:type="spellEnd"/>
      <w:r w:rsidRPr="00F03331">
        <w:rPr>
          <w:rFonts w:ascii="Book Antiqua" w:eastAsia="等线" w:hAnsi="Book Antiqua" w:cs="Times New Roman"/>
          <w:b/>
          <w:kern w:val="2"/>
          <w:sz w:val="24"/>
          <w:szCs w:val="24"/>
          <w:lang w:val="en-US" w:eastAsia="zh-CN"/>
        </w:rPr>
        <w:t xml:space="preserve"> 1</w:t>
      </w:r>
      <w:r w:rsidRPr="00F03331">
        <w:rPr>
          <w:rFonts w:ascii="Book Antiqua" w:eastAsia="等线" w:hAnsi="Book Antiqua" w:cs="Times New Roman"/>
          <w:kern w:val="2"/>
          <w:sz w:val="24"/>
          <w:szCs w:val="24"/>
          <w:lang w:val="en-US" w:eastAsia="zh-CN"/>
        </w:rPr>
        <w:t>: 82-90 [PMID: 23075874 DOI: 10.1159/000341681]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17 </w:t>
      </w:r>
      <w:r w:rsidRPr="00F03331">
        <w:rPr>
          <w:rFonts w:ascii="Book Antiqua" w:eastAsia="等线" w:hAnsi="Book Antiqua" w:cs="Times New Roman"/>
          <w:b/>
          <w:kern w:val="2"/>
          <w:sz w:val="24"/>
          <w:szCs w:val="24"/>
          <w:lang w:val="en-US" w:eastAsia="zh-CN"/>
        </w:rPr>
        <w:t>Liu L</w:t>
      </w:r>
      <w:r w:rsidRPr="00F03331">
        <w:rPr>
          <w:rFonts w:ascii="Book Antiqua" w:eastAsia="等线" w:hAnsi="Book Antiqua" w:cs="Times New Roman"/>
          <w:kern w:val="2"/>
          <w:sz w:val="24"/>
          <w:szCs w:val="24"/>
          <w:lang w:val="en-US" w:eastAsia="zh-CN"/>
        </w:rPr>
        <w:t xml:space="preserve">, Dong Y, Ye M, </w:t>
      </w:r>
      <w:proofErr w:type="spellStart"/>
      <w:r w:rsidRPr="00F03331">
        <w:rPr>
          <w:rFonts w:ascii="Book Antiqua" w:eastAsia="等线" w:hAnsi="Book Antiqua" w:cs="Times New Roman"/>
          <w:kern w:val="2"/>
          <w:sz w:val="24"/>
          <w:szCs w:val="24"/>
          <w:lang w:val="en-US" w:eastAsia="zh-CN"/>
        </w:rPr>
        <w:t>Jin</w:t>
      </w:r>
      <w:proofErr w:type="spellEnd"/>
      <w:r w:rsidRPr="00F03331">
        <w:rPr>
          <w:rFonts w:ascii="Book Antiqua" w:eastAsia="等线" w:hAnsi="Book Antiqua" w:cs="Times New Roman"/>
          <w:kern w:val="2"/>
          <w:sz w:val="24"/>
          <w:szCs w:val="24"/>
          <w:lang w:val="en-US" w:eastAsia="zh-CN"/>
        </w:rPr>
        <w:t xml:space="preserve"> S, Yang J, </w:t>
      </w:r>
      <w:proofErr w:type="spellStart"/>
      <w:r w:rsidRPr="00F03331">
        <w:rPr>
          <w:rFonts w:ascii="Book Antiqua" w:eastAsia="等线" w:hAnsi="Book Antiqua" w:cs="Times New Roman"/>
          <w:kern w:val="2"/>
          <w:sz w:val="24"/>
          <w:szCs w:val="24"/>
          <w:lang w:val="en-US" w:eastAsia="zh-CN"/>
        </w:rPr>
        <w:t>Joosse</w:t>
      </w:r>
      <w:proofErr w:type="spellEnd"/>
      <w:r w:rsidRPr="00F03331">
        <w:rPr>
          <w:rFonts w:ascii="Book Antiqua" w:eastAsia="等线" w:hAnsi="Book Antiqua" w:cs="Times New Roman"/>
          <w:kern w:val="2"/>
          <w:sz w:val="24"/>
          <w:szCs w:val="24"/>
          <w:lang w:val="en-US" w:eastAsia="zh-CN"/>
        </w:rPr>
        <w:t xml:space="preserve"> ME, Sun Y, Zhang J, </w:t>
      </w:r>
      <w:proofErr w:type="spellStart"/>
      <w:r w:rsidRPr="00F03331">
        <w:rPr>
          <w:rFonts w:ascii="Book Antiqua" w:eastAsia="等线" w:hAnsi="Book Antiqua" w:cs="Times New Roman"/>
          <w:kern w:val="2"/>
          <w:sz w:val="24"/>
          <w:szCs w:val="24"/>
          <w:lang w:val="en-US" w:eastAsia="zh-CN"/>
        </w:rPr>
        <w:t>Lazarev</w:t>
      </w:r>
      <w:proofErr w:type="spellEnd"/>
      <w:r w:rsidRPr="00F03331">
        <w:rPr>
          <w:rFonts w:ascii="Book Antiqua" w:eastAsia="等线" w:hAnsi="Book Antiqua" w:cs="Times New Roman"/>
          <w:kern w:val="2"/>
          <w:sz w:val="24"/>
          <w:szCs w:val="24"/>
          <w:lang w:val="en-US" w:eastAsia="zh-CN"/>
        </w:rPr>
        <w:t xml:space="preserve"> M, Brant SR, Safar B, </w:t>
      </w:r>
      <w:proofErr w:type="spellStart"/>
      <w:r w:rsidRPr="00F03331">
        <w:rPr>
          <w:rFonts w:ascii="Book Antiqua" w:eastAsia="等线" w:hAnsi="Book Antiqua" w:cs="Times New Roman"/>
          <w:kern w:val="2"/>
          <w:sz w:val="24"/>
          <w:szCs w:val="24"/>
          <w:lang w:val="en-US" w:eastAsia="zh-CN"/>
        </w:rPr>
        <w:t>Marohn</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Mezey</w:t>
      </w:r>
      <w:proofErr w:type="spellEnd"/>
      <w:r w:rsidRPr="00F03331">
        <w:rPr>
          <w:rFonts w:ascii="Book Antiqua" w:eastAsia="等线" w:hAnsi="Book Antiqua" w:cs="Times New Roman"/>
          <w:kern w:val="2"/>
          <w:sz w:val="24"/>
          <w:szCs w:val="24"/>
          <w:lang w:val="en-US" w:eastAsia="zh-CN"/>
        </w:rPr>
        <w:t xml:space="preserve"> E, Li X. The Pathogenic Role of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in Inflammatory Bowel Diseases of Both Mice and Humans.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Crohns</w:t>
      </w:r>
      <w:proofErr w:type="spellEnd"/>
      <w:r w:rsidRPr="00F03331">
        <w:rPr>
          <w:rFonts w:ascii="Book Antiqua" w:eastAsia="等线" w:hAnsi="Book Antiqua" w:cs="Times New Roman"/>
          <w:i/>
          <w:kern w:val="2"/>
          <w:sz w:val="24"/>
          <w:szCs w:val="24"/>
          <w:lang w:val="en-US" w:eastAsia="zh-CN"/>
        </w:rPr>
        <w:t xml:space="preserve"> Colitis</w:t>
      </w:r>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11</w:t>
      </w:r>
      <w:r w:rsidRPr="00F03331">
        <w:rPr>
          <w:rFonts w:ascii="Book Antiqua" w:eastAsia="等线" w:hAnsi="Book Antiqua" w:cs="Times New Roman"/>
          <w:kern w:val="2"/>
          <w:sz w:val="24"/>
          <w:szCs w:val="24"/>
          <w:lang w:val="en-US" w:eastAsia="zh-CN"/>
        </w:rPr>
        <w:t>: 737-750 [PMID: 27993998 DOI: 10.1093/</w:t>
      </w:r>
      <w:proofErr w:type="spellStart"/>
      <w:r w:rsidRPr="00F03331">
        <w:rPr>
          <w:rFonts w:ascii="Book Antiqua" w:eastAsia="等线" w:hAnsi="Book Antiqua" w:cs="Times New Roman"/>
          <w:kern w:val="2"/>
          <w:sz w:val="24"/>
          <w:szCs w:val="24"/>
          <w:lang w:val="en-US" w:eastAsia="zh-CN"/>
        </w:rPr>
        <w:t>ecco-jcc</w:t>
      </w:r>
      <w:proofErr w:type="spellEnd"/>
      <w:r w:rsidRPr="00F03331">
        <w:rPr>
          <w:rFonts w:ascii="Book Antiqua" w:eastAsia="等线" w:hAnsi="Book Antiqua" w:cs="Times New Roman"/>
          <w:kern w:val="2"/>
          <w:sz w:val="24"/>
          <w:szCs w:val="24"/>
          <w:lang w:val="en-US" w:eastAsia="zh-CN"/>
        </w:rPr>
        <w:t>/jjw219]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18 </w:t>
      </w:r>
      <w:r w:rsidRPr="00F03331">
        <w:rPr>
          <w:rFonts w:ascii="Book Antiqua" w:eastAsia="等线" w:hAnsi="Book Antiqua" w:cs="Times New Roman"/>
          <w:b/>
          <w:kern w:val="2"/>
          <w:sz w:val="24"/>
          <w:szCs w:val="24"/>
          <w:lang w:val="en-US" w:eastAsia="zh-CN"/>
        </w:rPr>
        <w:t>Zhang J</w:t>
      </w:r>
      <w:r w:rsidRPr="00F03331">
        <w:rPr>
          <w:rFonts w:ascii="Book Antiqua" w:eastAsia="等线" w:hAnsi="Book Antiqua" w:cs="Times New Roman"/>
          <w:kern w:val="2"/>
          <w:sz w:val="24"/>
          <w:szCs w:val="24"/>
          <w:lang w:val="en-US" w:eastAsia="zh-CN"/>
        </w:rPr>
        <w:t xml:space="preserve">, Fu S, Sun S, Li Z, </w:t>
      </w:r>
      <w:proofErr w:type="spellStart"/>
      <w:r w:rsidRPr="00F03331">
        <w:rPr>
          <w:rFonts w:ascii="Book Antiqua" w:eastAsia="等线" w:hAnsi="Book Antiqua" w:cs="Times New Roman"/>
          <w:kern w:val="2"/>
          <w:sz w:val="24"/>
          <w:szCs w:val="24"/>
          <w:lang w:val="en-US" w:eastAsia="zh-CN"/>
        </w:rPr>
        <w:t>Guo</w:t>
      </w:r>
      <w:proofErr w:type="spellEnd"/>
      <w:r w:rsidRPr="00F03331">
        <w:rPr>
          <w:rFonts w:ascii="Book Antiqua" w:eastAsia="等线" w:hAnsi="Book Antiqua" w:cs="Times New Roman"/>
          <w:kern w:val="2"/>
          <w:sz w:val="24"/>
          <w:szCs w:val="24"/>
          <w:lang w:val="en-US" w:eastAsia="zh-CN"/>
        </w:rPr>
        <w:t xml:space="preserve"> B.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has an important role in the development of spontaneous colitis. </w:t>
      </w:r>
      <w:r w:rsidRPr="00F03331">
        <w:rPr>
          <w:rFonts w:ascii="Book Antiqua" w:eastAsia="等线" w:hAnsi="Book Antiqua" w:cs="Times New Roman"/>
          <w:i/>
          <w:kern w:val="2"/>
          <w:sz w:val="24"/>
          <w:szCs w:val="24"/>
          <w:lang w:val="en-US" w:eastAsia="zh-CN"/>
        </w:rPr>
        <w:t xml:space="preserve">Mucosal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2014; </w:t>
      </w:r>
      <w:r w:rsidRPr="00F03331">
        <w:rPr>
          <w:rFonts w:ascii="Book Antiqua" w:eastAsia="等线" w:hAnsi="Book Antiqua" w:cs="Times New Roman"/>
          <w:b/>
          <w:kern w:val="2"/>
          <w:sz w:val="24"/>
          <w:szCs w:val="24"/>
          <w:lang w:val="en-US" w:eastAsia="zh-CN"/>
        </w:rPr>
        <w:t>7</w:t>
      </w:r>
      <w:r w:rsidRPr="00F03331">
        <w:rPr>
          <w:rFonts w:ascii="Book Antiqua" w:eastAsia="等线" w:hAnsi="Book Antiqua" w:cs="Times New Roman"/>
          <w:kern w:val="2"/>
          <w:sz w:val="24"/>
          <w:szCs w:val="24"/>
          <w:lang w:val="en-US" w:eastAsia="zh-CN"/>
        </w:rPr>
        <w:t>: 1139-1150 [PMID: 24472848 DOI: 10.1038/mi.2014.1]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19 </w:t>
      </w:r>
      <w:proofErr w:type="spellStart"/>
      <w:r w:rsidRPr="00F03331">
        <w:rPr>
          <w:rFonts w:ascii="Book Antiqua" w:eastAsia="等线" w:hAnsi="Book Antiqua" w:cs="Times New Roman"/>
          <w:b/>
          <w:kern w:val="2"/>
          <w:sz w:val="24"/>
          <w:szCs w:val="24"/>
          <w:lang w:val="en-US" w:eastAsia="zh-CN"/>
        </w:rPr>
        <w:t>Perera</w:t>
      </w:r>
      <w:proofErr w:type="spellEnd"/>
      <w:r w:rsidRPr="00F03331">
        <w:rPr>
          <w:rFonts w:ascii="Book Antiqua" w:eastAsia="等线" w:hAnsi="Book Antiqua" w:cs="Times New Roman"/>
          <w:b/>
          <w:kern w:val="2"/>
          <w:sz w:val="24"/>
          <w:szCs w:val="24"/>
          <w:lang w:val="en-US" w:eastAsia="zh-CN"/>
        </w:rPr>
        <w:t xml:space="preserve"> AP</w:t>
      </w:r>
      <w:r w:rsidRPr="00F03331">
        <w:rPr>
          <w:rFonts w:ascii="Book Antiqua" w:eastAsia="等线" w:hAnsi="Book Antiqua" w:cs="Times New Roman"/>
          <w:kern w:val="2"/>
          <w:sz w:val="24"/>
          <w:szCs w:val="24"/>
          <w:lang w:val="en-US" w:eastAsia="zh-CN"/>
        </w:rPr>
        <w:t xml:space="preserve">, Fernando R, </w:t>
      </w:r>
      <w:proofErr w:type="spellStart"/>
      <w:r w:rsidRPr="00F03331">
        <w:rPr>
          <w:rFonts w:ascii="Book Antiqua" w:eastAsia="等线" w:hAnsi="Book Antiqua" w:cs="Times New Roman"/>
          <w:kern w:val="2"/>
          <w:sz w:val="24"/>
          <w:szCs w:val="24"/>
          <w:lang w:val="en-US" w:eastAsia="zh-CN"/>
        </w:rPr>
        <w:t>Shinde</w:t>
      </w:r>
      <w:proofErr w:type="spellEnd"/>
      <w:r w:rsidRPr="00F03331">
        <w:rPr>
          <w:rFonts w:ascii="Book Antiqua" w:eastAsia="等线" w:hAnsi="Book Antiqua" w:cs="Times New Roman"/>
          <w:kern w:val="2"/>
          <w:sz w:val="24"/>
          <w:szCs w:val="24"/>
          <w:lang w:val="en-US" w:eastAsia="zh-CN"/>
        </w:rPr>
        <w:t xml:space="preserve"> T, </w:t>
      </w:r>
      <w:proofErr w:type="spellStart"/>
      <w:r w:rsidRPr="00F03331">
        <w:rPr>
          <w:rFonts w:ascii="Book Antiqua" w:eastAsia="等线" w:hAnsi="Book Antiqua" w:cs="Times New Roman"/>
          <w:kern w:val="2"/>
          <w:sz w:val="24"/>
          <w:szCs w:val="24"/>
          <w:lang w:val="en-US" w:eastAsia="zh-CN"/>
        </w:rPr>
        <w:t>Gundamaraju</w:t>
      </w:r>
      <w:proofErr w:type="spellEnd"/>
      <w:r w:rsidRPr="00F03331">
        <w:rPr>
          <w:rFonts w:ascii="Book Antiqua" w:eastAsia="等线" w:hAnsi="Book Antiqua" w:cs="Times New Roman"/>
          <w:kern w:val="2"/>
          <w:sz w:val="24"/>
          <w:szCs w:val="24"/>
          <w:lang w:val="en-US" w:eastAsia="zh-CN"/>
        </w:rPr>
        <w:t xml:space="preserve"> R, </w:t>
      </w:r>
      <w:proofErr w:type="spellStart"/>
      <w:r w:rsidRPr="00F03331">
        <w:rPr>
          <w:rFonts w:ascii="Book Antiqua" w:eastAsia="等线" w:hAnsi="Book Antiqua" w:cs="Times New Roman"/>
          <w:kern w:val="2"/>
          <w:sz w:val="24"/>
          <w:szCs w:val="24"/>
          <w:lang w:val="en-US" w:eastAsia="zh-CN"/>
        </w:rPr>
        <w:t>Southam</w:t>
      </w:r>
      <w:proofErr w:type="spellEnd"/>
      <w:r w:rsidRPr="00F03331">
        <w:rPr>
          <w:rFonts w:ascii="Book Antiqua" w:eastAsia="等线" w:hAnsi="Book Antiqua" w:cs="Times New Roman"/>
          <w:kern w:val="2"/>
          <w:sz w:val="24"/>
          <w:szCs w:val="24"/>
          <w:lang w:val="en-US" w:eastAsia="zh-CN"/>
        </w:rPr>
        <w:t xml:space="preserve"> B, </w:t>
      </w:r>
      <w:proofErr w:type="spellStart"/>
      <w:r w:rsidRPr="00F03331">
        <w:rPr>
          <w:rFonts w:ascii="Book Antiqua" w:eastAsia="等线" w:hAnsi="Book Antiqua" w:cs="Times New Roman"/>
          <w:kern w:val="2"/>
          <w:sz w:val="24"/>
          <w:szCs w:val="24"/>
          <w:lang w:val="en-US" w:eastAsia="zh-CN"/>
        </w:rPr>
        <w:t>Sohal</w:t>
      </w:r>
      <w:proofErr w:type="spellEnd"/>
      <w:r w:rsidRPr="00F03331">
        <w:rPr>
          <w:rFonts w:ascii="Book Antiqua" w:eastAsia="等线" w:hAnsi="Book Antiqua" w:cs="Times New Roman"/>
          <w:kern w:val="2"/>
          <w:sz w:val="24"/>
          <w:szCs w:val="24"/>
          <w:lang w:val="en-US" w:eastAsia="zh-CN"/>
        </w:rPr>
        <w:t xml:space="preserve"> SS, Robertson AAB, Schroder K, </w:t>
      </w:r>
      <w:proofErr w:type="spellStart"/>
      <w:r w:rsidRPr="00F03331">
        <w:rPr>
          <w:rFonts w:ascii="Book Antiqua" w:eastAsia="等线" w:hAnsi="Book Antiqua" w:cs="Times New Roman"/>
          <w:kern w:val="2"/>
          <w:sz w:val="24"/>
          <w:szCs w:val="24"/>
          <w:lang w:val="en-US" w:eastAsia="zh-CN"/>
        </w:rPr>
        <w:t>Kunde</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Eri</w:t>
      </w:r>
      <w:proofErr w:type="spellEnd"/>
      <w:r w:rsidRPr="00F03331">
        <w:rPr>
          <w:rFonts w:ascii="Book Antiqua" w:eastAsia="等线" w:hAnsi="Book Antiqua" w:cs="Times New Roman"/>
          <w:kern w:val="2"/>
          <w:sz w:val="24"/>
          <w:szCs w:val="24"/>
          <w:lang w:val="en-US" w:eastAsia="zh-CN"/>
        </w:rPr>
        <w:t xml:space="preserve"> R. MCC950, a specific small molecule inhibitor of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attenuates colonic inflammation in spontaneous colitis mice.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i/>
          <w:kern w:val="2"/>
          <w:sz w:val="24"/>
          <w:szCs w:val="24"/>
          <w:lang w:val="en-US" w:eastAsia="zh-CN"/>
        </w:rPr>
        <w:t xml:space="preserve"> Rep</w:t>
      </w:r>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8</w:t>
      </w:r>
      <w:r w:rsidRPr="00F03331">
        <w:rPr>
          <w:rFonts w:ascii="Book Antiqua" w:eastAsia="等线" w:hAnsi="Book Antiqua" w:cs="Times New Roman"/>
          <w:kern w:val="2"/>
          <w:sz w:val="24"/>
          <w:szCs w:val="24"/>
          <w:lang w:val="en-US" w:eastAsia="zh-CN"/>
        </w:rPr>
        <w:t>: 8618 [PMID: 29872077 DOI: 10.1038/s41598-018-26775-w]</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20 </w:t>
      </w:r>
      <w:proofErr w:type="spellStart"/>
      <w:r w:rsidRPr="00F03331">
        <w:rPr>
          <w:rFonts w:ascii="Book Antiqua" w:eastAsia="等线" w:hAnsi="Book Antiqua" w:cs="Times New Roman"/>
          <w:b/>
          <w:kern w:val="2"/>
          <w:sz w:val="24"/>
          <w:szCs w:val="24"/>
          <w:lang w:val="en-US" w:eastAsia="zh-CN"/>
        </w:rPr>
        <w:t>Zaki</w:t>
      </w:r>
      <w:proofErr w:type="spellEnd"/>
      <w:r w:rsidRPr="00F03331">
        <w:rPr>
          <w:rFonts w:ascii="Book Antiqua" w:eastAsia="等线" w:hAnsi="Book Antiqua" w:cs="Times New Roman"/>
          <w:b/>
          <w:kern w:val="2"/>
          <w:sz w:val="24"/>
          <w:szCs w:val="24"/>
          <w:lang w:val="en-US" w:eastAsia="zh-CN"/>
        </w:rPr>
        <w:t xml:space="preserve"> MH</w:t>
      </w:r>
      <w:r w:rsidRPr="00F03331">
        <w:rPr>
          <w:rFonts w:ascii="Book Antiqua" w:eastAsia="等线" w:hAnsi="Book Antiqua" w:cs="Times New Roman"/>
          <w:kern w:val="2"/>
          <w:sz w:val="24"/>
          <w:szCs w:val="24"/>
          <w:lang w:val="en-US" w:eastAsia="zh-CN"/>
        </w:rPr>
        <w:t xml:space="preserve">, Boyd KL, Vogel P, </w:t>
      </w:r>
      <w:proofErr w:type="spellStart"/>
      <w:r w:rsidRPr="00F03331">
        <w:rPr>
          <w:rFonts w:ascii="Book Antiqua" w:eastAsia="等线" w:hAnsi="Book Antiqua" w:cs="Times New Roman"/>
          <w:kern w:val="2"/>
          <w:sz w:val="24"/>
          <w:szCs w:val="24"/>
          <w:lang w:val="en-US" w:eastAsia="zh-CN"/>
        </w:rPr>
        <w:t>Kastan</w:t>
      </w:r>
      <w:proofErr w:type="spellEnd"/>
      <w:r w:rsidRPr="00F03331">
        <w:rPr>
          <w:rFonts w:ascii="Book Antiqua" w:eastAsia="等线" w:hAnsi="Book Antiqua" w:cs="Times New Roman"/>
          <w:kern w:val="2"/>
          <w:sz w:val="24"/>
          <w:szCs w:val="24"/>
          <w:lang w:val="en-US" w:eastAsia="zh-CN"/>
        </w:rPr>
        <w:t xml:space="preserve"> MB, </w:t>
      </w:r>
      <w:proofErr w:type="spellStart"/>
      <w:r w:rsidRPr="00F03331">
        <w:rPr>
          <w:rFonts w:ascii="Book Antiqua" w:eastAsia="等线" w:hAnsi="Book Antiqua" w:cs="Times New Roman"/>
          <w:kern w:val="2"/>
          <w:sz w:val="24"/>
          <w:szCs w:val="24"/>
          <w:lang w:val="en-US" w:eastAsia="zh-CN"/>
        </w:rPr>
        <w:t>Lamkanfi</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Kanneganti</w:t>
      </w:r>
      <w:proofErr w:type="spellEnd"/>
      <w:r w:rsidRPr="00F03331">
        <w:rPr>
          <w:rFonts w:ascii="Book Antiqua" w:eastAsia="等线" w:hAnsi="Book Antiqua" w:cs="Times New Roman"/>
          <w:kern w:val="2"/>
          <w:sz w:val="24"/>
          <w:szCs w:val="24"/>
          <w:lang w:val="en-US" w:eastAsia="zh-CN"/>
        </w:rPr>
        <w:t xml:space="preserve"> TD.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protects against loss of epithelial integrity and mortality during experimental colitis. </w:t>
      </w:r>
      <w:r w:rsidRPr="00F03331">
        <w:rPr>
          <w:rFonts w:ascii="Book Antiqua" w:eastAsia="等线" w:hAnsi="Book Antiqua" w:cs="Times New Roman"/>
          <w:i/>
          <w:kern w:val="2"/>
          <w:sz w:val="24"/>
          <w:szCs w:val="24"/>
          <w:lang w:val="en-US" w:eastAsia="zh-CN"/>
        </w:rPr>
        <w:t>Immunity</w:t>
      </w:r>
      <w:r w:rsidRPr="00F03331">
        <w:rPr>
          <w:rFonts w:ascii="Book Antiqua" w:eastAsia="等线" w:hAnsi="Book Antiqua" w:cs="Times New Roman"/>
          <w:kern w:val="2"/>
          <w:sz w:val="24"/>
          <w:szCs w:val="24"/>
          <w:lang w:val="en-US" w:eastAsia="zh-CN"/>
        </w:rPr>
        <w:t xml:space="preserve"> 2010; </w:t>
      </w:r>
      <w:r w:rsidRPr="00F03331">
        <w:rPr>
          <w:rFonts w:ascii="Book Antiqua" w:eastAsia="等线" w:hAnsi="Book Antiqua" w:cs="Times New Roman"/>
          <w:b/>
          <w:kern w:val="2"/>
          <w:sz w:val="24"/>
          <w:szCs w:val="24"/>
          <w:lang w:val="en-US" w:eastAsia="zh-CN"/>
        </w:rPr>
        <w:t>32</w:t>
      </w:r>
      <w:r w:rsidRPr="00F03331">
        <w:rPr>
          <w:rFonts w:ascii="Book Antiqua" w:eastAsia="等线" w:hAnsi="Book Antiqua" w:cs="Times New Roman"/>
          <w:kern w:val="2"/>
          <w:sz w:val="24"/>
          <w:szCs w:val="24"/>
          <w:lang w:val="en-US" w:eastAsia="zh-CN"/>
        </w:rPr>
        <w:t>: 379-391 [PMID: 20303296 DOI: 10.1016/j.immuni.2010.03.003]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21 </w:t>
      </w:r>
      <w:proofErr w:type="spellStart"/>
      <w:r w:rsidRPr="00F03331">
        <w:rPr>
          <w:rFonts w:ascii="Book Antiqua" w:eastAsia="等线" w:hAnsi="Book Antiqua" w:cs="Times New Roman"/>
          <w:b/>
          <w:kern w:val="2"/>
          <w:sz w:val="24"/>
          <w:szCs w:val="24"/>
          <w:lang w:val="en-US" w:eastAsia="zh-CN"/>
        </w:rPr>
        <w:t>Dupaul-Chicoine</w:t>
      </w:r>
      <w:proofErr w:type="spellEnd"/>
      <w:r w:rsidRPr="00F03331">
        <w:rPr>
          <w:rFonts w:ascii="Book Antiqua" w:eastAsia="等线" w:hAnsi="Book Antiqua" w:cs="Times New Roman"/>
          <w:b/>
          <w:kern w:val="2"/>
          <w:sz w:val="24"/>
          <w:szCs w:val="24"/>
          <w:lang w:val="en-US" w:eastAsia="zh-CN"/>
        </w:rPr>
        <w:t xml:space="preserve"> J</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Yeretssian</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Doiron</w:t>
      </w:r>
      <w:proofErr w:type="spellEnd"/>
      <w:r w:rsidRPr="00F03331">
        <w:rPr>
          <w:rFonts w:ascii="Book Antiqua" w:eastAsia="等线" w:hAnsi="Book Antiqua" w:cs="Times New Roman"/>
          <w:kern w:val="2"/>
          <w:sz w:val="24"/>
          <w:szCs w:val="24"/>
          <w:lang w:val="en-US" w:eastAsia="zh-CN"/>
        </w:rPr>
        <w:t xml:space="preserve"> K, Bergstrom KS, McIntire CR, LeBlanc PM, </w:t>
      </w:r>
      <w:proofErr w:type="spellStart"/>
      <w:r w:rsidRPr="00F03331">
        <w:rPr>
          <w:rFonts w:ascii="Book Antiqua" w:eastAsia="等线" w:hAnsi="Book Antiqua" w:cs="Times New Roman"/>
          <w:kern w:val="2"/>
          <w:sz w:val="24"/>
          <w:szCs w:val="24"/>
          <w:lang w:val="en-US" w:eastAsia="zh-CN"/>
        </w:rPr>
        <w:t>Meunier</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Turbide</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Gros</w:t>
      </w:r>
      <w:proofErr w:type="spellEnd"/>
      <w:r w:rsidRPr="00F03331">
        <w:rPr>
          <w:rFonts w:ascii="Book Antiqua" w:eastAsia="等线" w:hAnsi="Book Antiqua" w:cs="Times New Roman"/>
          <w:kern w:val="2"/>
          <w:sz w:val="24"/>
          <w:szCs w:val="24"/>
          <w:lang w:val="en-US" w:eastAsia="zh-CN"/>
        </w:rPr>
        <w:t xml:space="preserve"> P, </w:t>
      </w:r>
      <w:proofErr w:type="spellStart"/>
      <w:r w:rsidRPr="00F03331">
        <w:rPr>
          <w:rFonts w:ascii="Book Antiqua" w:eastAsia="等线" w:hAnsi="Book Antiqua" w:cs="Times New Roman"/>
          <w:kern w:val="2"/>
          <w:sz w:val="24"/>
          <w:szCs w:val="24"/>
          <w:lang w:val="en-US" w:eastAsia="zh-CN"/>
        </w:rPr>
        <w:t>Beauchemin</w:t>
      </w:r>
      <w:proofErr w:type="spellEnd"/>
      <w:r w:rsidRPr="00F03331">
        <w:rPr>
          <w:rFonts w:ascii="Book Antiqua" w:eastAsia="等线" w:hAnsi="Book Antiqua" w:cs="Times New Roman"/>
          <w:kern w:val="2"/>
          <w:sz w:val="24"/>
          <w:szCs w:val="24"/>
          <w:lang w:val="en-US" w:eastAsia="zh-CN"/>
        </w:rPr>
        <w:t xml:space="preserve"> N, </w:t>
      </w:r>
      <w:proofErr w:type="spellStart"/>
      <w:r w:rsidRPr="00F03331">
        <w:rPr>
          <w:rFonts w:ascii="Book Antiqua" w:eastAsia="等线" w:hAnsi="Book Antiqua" w:cs="Times New Roman"/>
          <w:kern w:val="2"/>
          <w:sz w:val="24"/>
          <w:szCs w:val="24"/>
          <w:lang w:val="en-US" w:eastAsia="zh-CN"/>
        </w:rPr>
        <w:t>Vallance</w:t>
      </w:r>
      <w:proofErr w:type="spellEnd"/>
      <w:r w:rsidRPr="00F03331">
        <w:rPr>
          <w:rFonts w:ascii="Book Antiqua" w:eastAsia="等线" w:hAnsi="Book Antiqua" w:cs="Times New Roman"/>
          <w:kern w:val="2"/>
          <w:sz w:val="24"/>
          <w:szCs w:val="24"/>
          <w:lang w:val="en-US" w:eastAsia="zh-CN"/>
        </w:rPr>
        <w:t xml:space="preserve"> BA, Saleh M. Control of intestinal homeostasis, colitis, and colitis-associated colorectal cancer by the inflammatory caspases. </w:t>
      </w:r>
      <w:r w:rsidRPr="00F03331">
        <w:rPr>
          <w:rFonts w:ascii="Book Antiqua" w:eastAsia="等线" w:hAnsi="Book Antiqua" w:cs="Times New Roman"/>
          <w:i/>
          <w:kern w:val="2"/>
          <w:sz w:val="24"/>
          <w:szCs w:val="24"/>
          <w:lang w:val="en-US" w:eastAsia="zh-CN"/>
        </w:rPr>
        <w:t>Immunity</w:t>
      </w:r>
      <w:r w:rsidRPr="00F03331">
        <w:rPr>
          <w:rFonts w:ascii="Book Antiqua" w:eastAsia="等线" w:hAnsi="Book Antiqua" w:cs="Times New Roman"/>
          <w:kern w:val="2"/>
          <w:sz w:val="24"/>
          <w:szCs w:val="24"/>
          <w:lang w:val="en-US" w:eastAsia="zh-CN"/>
        </w:rPr>
        <w:t xml:space="preserve"> 2010; </w:t>
      </w:r>
      <w:r w:rsidRPr="00F03331">
        <w:rPr>
          <w:rFonts w:ascii="Book Antiqua" w:eastAsia="等线" w:hAnsi="Book Antiqua" w:cs="Times New Roman"/>
          <w:b/>
          <w:kern w:val="2"/>
          <w:sz w:val="24"/>
          <w:szCs w:val="24"/>
          <w:lang w:val="en-US" w:eastAsia="zh-CN"/>
        </w:rPr>
        <w:t>32</w:t>
      </w:r>
      <w:r w:rsidRPr="00F03331">
        <w:rPr>
          <w:rFonts w:ascii="Book Antiqua" w:eastAsia="等线" w:hAnsi="Book Antiqua" w:cs="Times New Roman"/>
          <w:kern w:val="2"/>
          <w:sz w:val="24"/>
          <w:szCs w:val="24"/>
          <w:lang w:val="en-US" w:eastAsia="zh-CN"/>
        </w:rPr>
        <w:t>: 367-378 [PMID: 20226691 DOI: 10.1016/j.immuni.2010.02.012]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22 </w:t>
      </w:r>
      <w:proofErr w:type="spellStart"/>
      <w:r w:rsidRPr="00F03331">
        <w:rPr>
          <w:rFonts w:ascii="Book Antiqua" w:eastAsia="等线" w:hAnsi="Book Antiqua" w:cs="Times New Roman"/>
          <w:b/>
          <w:kern w:val="2"/>
          <w:sz w:val="24"/>
          <w:szCs w:val="24"/>
          <w:lang w:val="en-US" w:eastAsia="zh-CN"/>
        </w:rPr>
        <w:t>Itani</w:t>
      </w:r>
      <w:proofErr w:type="spellEnd"/>
      <w:r w:rsidRPr="00F03331">
        <w:rPr>
          <w:rFonts w:ascii="Book Antiqua" w:eastAsia="等线" w:hAnsi="Book Antiqua" w:cs="Times New Roman"/>
          <w:b/>
          <w:kern w:val="2"/>
          <w:sz w:val="24"/>
          <w:szCs w:val="24"/>
          <w:lang w:val="en-US" w:eastAsia="zh-CN"/>
        </w:rPr>
        <w:t xml:space="preserve"> S</w:t>
      </w:r>
      <w:r w:rsidRPr="00F03331">
        <w:rPr>
          <w:rFonts w:ascii="Book Antiqua" w:eastAsia="等线" w:hAnsi="Book Antiqua" w:cs="Times New Roman"/>
          <w:kern w:val="2"/>
          <w:sz w:val="24"/>
          <w:szCs w:val="24"/>
          <w:lang w:val="en-US" w:eastAsia="zh-CN"/>
        </w:rPr>
        <w:t xml:space="preserve">, Watanabe T, </w:t>
      </w:r>
      <w:proofErr w:type="spellStart"/>
      <w:r w:rsidRPr="00F03331">
        <w:rPr>
          <w:rFonts w:ascii="Book Antiqua" w:eastAsia="等线" w:hAnsi="Book Antiqua" w:cs="Times New Roman"/>
          <w:kern w:val="2"/>
          <w:sz w:val="24"/>
          <w:szCs w:val="24"/>
          <w:lang w:val="en-US" w:eastAsia="zh-CN"/>
        </w:rPr>
        <w:t>Nadatani</w:t>
      </w:r>
      <w:proofErr w:type="spellEnd"/>
      <w:r w:rsidRPr="00F03331">
        <w:rPr>
          <w:rFonts w:ascii="Book Antiqua" w:eastAsia="等线" w:hAnsi="Book Antiqua" w:cs="Times New Roman"/>
          <w:kern w:val="2"/>
          <w:sz w:val="24"/>
          <w:szCs w:val="24"/>
          <w:lang w:val="en-US" w:eastAsia="zh-CN"/>
        </w:rPr>
        <w:t xml:space="preserve"> Y, Sugimura N, Shimada S, Takeda S, </w:t>
      </w:r>
      <w:proofErr w:type="spellStart"/>
      <w:r w:rsidRPr="00F03331">
        <w:rPr>
          <w:rFonts w:ascii="Book Antiqua" w:eastAsia="等线" w:hAnsi="Book Antiqua" w:cs="Times New Roman"/>
          <w:kern w:val="2"/>
          <w:sz w:val="24"/>
          <w:szCs w:val="24"/>
          <w:lang w:val="en-US" w:eastAsia="zh-CN"/>
        </w:rPr>
        <w:t>Otani</w:t>
      </w:r>
      <w:proofErr w:type="spellEnd"/>
      <w:r w:rsidRPr="00F03331">
        <w:rPr>
          <w:rFonts w:ascii="Book Antiqua" w:eastAsia="等线" w:hAnsi="Book Antiqua" w:cs="Times New Roman"/>
          <w:kern w:val="2"/>
          <w:sz w:val="24"/>
          <w:szCs w:val="24"/>
          <w:lang w:val="en-US" w:eastAsia="zh-CN"/>
        </w:rPr>
        <w:t xml:space="preserve"> K, </w:t>
      </w:r>
      <w:proofErr w:type="spellStart"/>
      <w:r w:rsidRPr="00F03331">
        <w:rPr>
          <w:rFonts w:ascii="Book Antiqua" w:eastAsia="等线" w:hAnsi="Book Antiqua" w:cs="Times New Roman"/>
          <w:kern w:val="2"/>
          <w:sz w:val="24"/>
          <w:szCs w:val="24"/>
          <w:lang w:val="en-US" w:eastAsia="zh-CN"/>
        </w:rPr>
        <w:t>Hosomi</w:t>
      </w:r>
      <w:proofErr w:type="spellEnd"/>
      <w:r w:rsidRPr="00F03331">
        <w:rPr>
          <w:rFonts w:ascii="Book Antiqua" w:eastAsia="等线" w:hAnsi="Book Antiqua" w:cs="Times New Roman"/>
          <w:kern w:val="2"/>
          <w:sz w:val="24"/>
          <w:szCs w:val="24"/>
          <w:lang w:val="en-US" w:eastAsia="zh-CN"/>
        </w:rPr>
        <w:t xml:space="preserve"> S, </w:t>
      </w:r>
      <w:proofErr w:type="spellStart"/>
      <w:r w:rsidRPr="00F03331">
        <w:rPr>
          <w:rFonts w:ascii="Book Antiqua" w:eastAsia="等线" w:hAnsi="Book Antiqua" w:cs="Times New Roman"/>
          <w:kern w:val="2"/>
          <w:sz w:val="24"/>
          <w:szCs w:val="24"/>
          <w:lang w:val="en-US" w:eastAsia="zh-CN"/>
        </w:rPr>
        <w:t>Nagami</w:t>
      </w:r>
      <w:proofErr w:type="spellEnd"/>
      <w:r w:rsidRPr="00F03331">
        <w:rPr>
          <w:rFonts w:ascii="Book Antiqua" w:eastAsia="等线" w:hAnsi="Book Antiqua" w:cs="Times New Roman"/>
          <w:kern w:val="2"/>
          <w:sz w:val="24"/>
          <w:szCs w:val="24"/>
          <w:lang w:val="en-US" w:eastAsia="zh-CN"/>
        </w:rPr>
        <w:t xml:space="preserve"> Y, Tanaka F, </w:t>
      </w:r>
      <w:proofErr w:type="spellStart"/>
      <w:r w:rsidRPr="00F03331">
        <w:rPr>
          <w:rFonts w:ascii="Book Antiqua" w:eastAsia="等线" w:hAnsi="Book Antiqua" w:cs="Times New Roman"/>
          <w:kern w:val="2"/>
          <w:sz w:val="24"/>
          <w:szCs w:val="24"/>
          <w:lang w:val="en-US" w:eastAsia="zh-CN"/>
        </w:rPr>
        <w:t>Kamata</w:t>
      </w:r>
      <w:proofErr w:type="spellEnd"/>
      <w:r w:rsidRPr="00F03331">
        <w:rPr>
          <w:rFonts w:ascii="Book Antiqua" w:eastAsia="等线" w:hAnsi="Book Antiqua" w:cs="Times New Roman"/>
          <w:kern w:val="2"/>
          <w:sz w:val="24"/>
          <w:szCs w:val="24"/>
          <w:lang w:val="en-US" w:eastAsia="zh-CN"/>
        </w:rPr>
        <w:t xml:space="preserve"> N, </w:t>
      </w:r>
      <w:proofErr w:type="spellStart"/>
      <w:r w:rsidRPr="00F03331">
        <w:rPr>
          <w:rFonts w:ascii="Book Antiqua" w:eastAsia="等线" w:hAnsi="Book Antiqua" w:cs="Times New Roman"/>
          <w:kern w:val="2"/>
          <w:sz w:val="24"/>
          <w:szCs w:val="24"/>
          <w:lang w:val="en-US" w:eastAsia="zh-CN"/>
        </w:rPr>
        <w:t>Yamagami</w:t>
      </w:r>
      <w:proofErr w:type="spellEnd"/>
      <w:r w:rsidRPr="00F03331">
        <w:rPr>
          <w:rFonts w:ascii="Book Antiqua" w:eastAsia="等线" w:hAnsi="Book Antiqua" w:cs="Times New Roman"/>
          <w:kern w:val="2"/>
          <w:sz w:val="24"/>
          <w:szCs w:val="24"/>
          <w:lang w:val="en-US" w:eastAsia="zh-CN"/>
        </w:rPr>
        <w:t xml:space="preserve"> H, </w:t>
      </w:r>
      <w:proofErr w:type="spellStart"/>
      <w:r w:rsidRPr="00F03331">
        <w:rPr>
          <w:rFonts w:ascii="Book Antiqua" w:eastAsia="等线" w:hAnsi="Book Antiqua" w:cs="Times New Roman"/>
          <w:kern w:val="2"/>
          <w:sz w:val="24"/>
          <w:szCs w:val="24"/>
          <w:lang w:val="en-US" w:eastAsia="zh-CN"/>
        </w:rPr>
        <w:t>Tanigawa</w:t>
      </w:r>
      <w:proofErr w:type="spellEnd"/>
      <w:r w:rsidRPr="00F03331">
        <w:rPr>
          <w:rFonts w:ascii="Book Antiqua" w:eastAsia="等线" w:hAnsi="Book Antiqua" w:cs="Times New Roman"/>
          <w:kern w:val="2"/>
          <w:sz w:val="24"/>
          <w:szCs w:val="24"/>
          <w:lang w:val="en-US" w:eastAsia="zh-CN"/>
        </w:rPr>
        <w:t xml:space="preserve"> T, </w:t>
      </w:r>
      <w:proofErr w:type="spellStart"/>
      <w:r w:rsidRPr="00F03331">
        <w:rPr>
          <w:rFonts w:ascii="Book Antiqua" w:eastAsia="等线" w:hAnsi="Book Antiqua" w:cs="Times New Roman"/>
          <w:kern w:val="2"/>
          <w:sz w:val="24"/>
          <w:szCs w:val="24"/>
          <w:lang w:val="en-US" w:eastAsia="zh-CN"/>
        </w:rPr>
        <w:t>Shiba</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Tominaga</w:t>
      </w:r>
      <w:proofErr w:type="spellEnd"/>
      <w:r w:rsidRPr="00F03331">
        <w:rPr>
          <w:rFonts w:ascii="Book Antiqua" w:eastAsia="等线" w:hAnsi="Book Antiqua" w:cs="Times New Roman"/>
          <w:kern w:val="2"/>
          <w:sz w:val="24"/>
          <w:szCs w:val="24"/>
          <w:lang w:val="en-US" w:eastAsia="zh-CN"/>
        </w:rPr>
        <w:t xml:space="preserve"> K, Fujiwara Y, Arakawa T.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has a protective effect against </w:t>
      </w:r>
      <w:proofErr w:type="spellStart"/>
      <w:r w:rsidRPr="00F03331">
        <w:rPr>
          <w:rFonts w:ascii="Book Antiqua" w:eastAsia="等线" w:hAnsi="Book Antiqua" w:cs="Times New Roman"/>
          <w:kern w:val="2"/>
          <w:sz w:val="24"/>
          <w:szCs w:val="24"/>
          <w:lang w:val="en-US" w:eastAsia="zh-CN"/>
        </w:rPr>
        <w:t>oxazolone</w:t>
      </w:r>
      <w:proofErr w:type="spellEnd"/>
      <w:r w:rsidRPr="00F03331">
        <w:rPr>
          <w:rFonts w:ascii="Book Antiqua" w:eastAsia="等线" w:hAnsi="Book Antiqua" w:cs="Times New Roman"/>
          <w:kern w:val="2"/>
          <w:sz w:val="24"/>
          <w:szCs w:val="24"/>
          <w:lang w:val="en-US" w:eastAsia="zh-CN"/>
        </w:rPr>
        <w:t xml:space="preserve">-induced colitis: A possible role in ulcerative colitis.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i/>
          <w:kern w:val="2"/>
          <w:sz w:val="24"/>
          <w:szCs w:val="24"/>
          <w:lang w:val="en-US" w:eastAsia="zh-CN"/>
        </w:rPr>
        <w:t xml:space="preserve"> Rep</w:t>
      </w:r>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6</w:t>
      </w:r>
      <w:r w:rsidRPr="00F03331">
        <w:rPr>
          <w:rFonts w:ascii="Book Antiqua" w:eastAsia="等线" w:hAnsi="Book Antiqua" w:cs="Times New Roman"/>
          <w:kern w:val="2"/>
          <w:sz w:val="24"/>
          <w:szCs w:val="24"/>
          <w:lang w:val="en-US" w:eastAsia="zh-CN"/>
        </w:rPr>
        <w:t>: 39075 [PMID: 27966619 DOI: 10.1038/srep39075]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23 </w:t>
      </w:r>
      <w:proofErr w:type="spellStart"/>
      <w:r w:rsidRPr="00F03331">
        <w:rPr>
          <w:rFonts w:ascii="Book Antiqua" w:eastAsia="等线" w:hAnsi="Book Antiqua" w:cs="Times New Roman"/>
          <w:b/>
          <w:kern w:val="2"/>
          <w:sz w:val="24"/>
          <w:szCs w:val="24"/>
          <w:lang w:val="en-US" w:eastAsia="zh-CN"/>
        </w:rPr>
        <w:t>Neudecker</w:t>
      </w:r>
      <w:proofErr w:type="spellEnd"/>
      <w:r w:rsidRPr="00F03331">
        <w:rPr>
          <w:rFonts w:ascii="Book Antiqua" w:eastAsia="等线" w:hAnsi="Book Antiqua" w:cs="Times New Roman"/>
          <w:b/>
          <w:kern w:val="2"/>
          <w:sz w:val="24"/>
          <w:szCs w:val="24"/>
          <w:lang w:val="en-US" w:eastAsia="zh-CN"/>
        </w:rPr>
        <w:t xml:space="preserve"> V</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Haneklaus</w:t>
      </w:r>
      <w:proofErr w:type="spellEnd"/>
      <w:r w:rsidRPr="00F03331">
        <w:rPr>
          <w:rFonts w:ascii="Book Antiqua" w:eastAsia="等线" w:hAnsi="Book Antiqua" w:cs="Times New Roman"/>
          <w:kern w:val="2"/>
          <w:sz w:val="24"/>
          <w:szCs w:val="24"/>
          <w:lang w:val="en-US" w:eastAsia="zh-CN"/>
        </w:rPr>
        <w:t xml:space="preserve"> M, Jensen O, </w:t>
      </w:r>
      <w:proofErr w:type="spellStart"/>
      <w:r w:rsidRPr="00F03331">
        <w:rPr>
          <w:rFonts w:ascii="Book Antiqua" w:eastAsia="等线" w:hAnsi="Book Antiqua" w:cs="Times New Roman"/>
          <w:kern w:val="2"/>
          <w:sz w:val="24"/>
          <w:szCs w:val="24"/>
          <w:lang w:val="en-US" w:eastAsia="zh-CN"/>
        </w:rPr>
        <w:t>Khailova</w:t>
      </w:r>
      <w:proofErr w:type="spellEnd"/>
      <w:r w:rsidRPr="00F03331">
        <w:rPr>
          <w:rFonts w:ascii="Book Antiqua" w:eastAsia="等线" w:hAnsi="Book Antiqua" w:cs="Times New Roman"/>
          <w:kern w:val="2"/>
          <w:sz w:val="24"/>
          <w:szCs w:val="24"/>
          <w:lang w:val="en-US" w:eastAsia="zh-CN"/>
        </w:rPr>
        <w:t xml:space="preserve"> L, Masterson JC, </w:t>
      </w:r>
      <w:proofErr w:type="spellStart"/>
      <w:r w:rsidRPr="00F03331">
        <w:rPr>
          <w:rFonts w:ascii="Book Antiqua" w:eastAsia="等线" w:hAnsi="Book Antiqua" w:cs="Times New Roman"/>
          <w:kern w:val="2"/>
          <w:sz w:val="24"/>
          <w:szCs w:val="24"/>
          <w:lang w:val="en-US" w:eastAsia="zh-CN"/>
        </w:rPr>
        <w:t>Tye</w:t>
      </w:r>
      <w:proofErr w:type="spellEnd"/>
      <w:r w:rsidRPr="00F03331">
        <w:rPr>
          <w:rFonts w:ascii="Book Antiqua" w:eastAsia="等线" w:hAnsi="Book Antiqua" w:cs="Times New Roman"/>
          <w:kern w:val="2"/>
          <w:sz w:val="24"/>
          <w:szCs w:val="24"/>
          <w:lang w:val="en-US" w:eastAsia="zh-CN"/>
        </w:rPr>
        <w:t xml:space="preserve"> H, </w:t>
      </w:r>
      <w:proofErr w:type="spellStart"/>
      <w:r w:rsidRPr="00F03331">
        <w:rPr>
          <w:rFonts w:ascii="Book Antiqua" w:eastAsia="等线" w:hAnsi="Book Antiqua" w:cs="Times New Roman"/>
          <w:kern w:val="2"/>
          <w:sz w:val="24"/>
          <w:szCs w:val="24"/>
          <w:lang w:val="en-US" w:eastAsia="zh-CN"/>
        </w:rPr>
        <w:t>Biette</w:t>
      </w:r>
      <w:proofErr w:type="spellEnd"/>
      <w:r w:rsidRPr="00F03331">
        <w:rPr>
          <w:rFonts w:ascii="Book Antiqua" w:eastAsia="等线" w:hAnsi="Book Antiqua" w:cs="Times New Roman"/>
          <w:kern w:val="2"/>
          <w:sz w:val="24"/>
          <w:szCs w:val="24"/>
          <w:lang w:val="en-US" w:eastAsia="zh-CN"/>
        </w:rPr>
        <w:t xml:space="preserve"> K, </w:t>
      </w:r>
      <w:proofErr w:type="spellStart"/>
      <w:r w:rsidRPr="00F03331">
        <w:rPr>
          <w:rFonts w:ascii="Book Antiqua" w:eastAsia="等线" w:hAnsi="Book Antiqua" w:cs="Times New Roman"/>
          <w:kern w:val="2"/>
          <w:sz w:val="24"/>
          <w:szCs w:val="24"/>
          <w:lang w:val="en-US" w:eastAsia="zh-CN"/>
        </w:rPr>
        <w:t>Jedlicka</w:t>
      </w:r>
      <w:proofErr w:type="spellEnd"/>
      <w:r w:rsidRPr="00F03331">
        <w:rPr>
          <w:rFonts w:ascii="Book Antiqua" w:eastAsia="等线" w:hAnsi="Book Antiqua" w:cs="Times New Roman"/>
          <w:kern w:val="2"/>
          <w:sz w:val="24"/>
          <w:szCs w:val="24"/>
          <w:lang w:val="en-US" w:eastAsia="zh-CN"/>
        </w:rPr>
        <w:t xml:space="preserve"> P, Brodsky KS, </w:t>
      </w:r>
      <w:proofErr w:type="spellStart"/>
      <w:r w:rsidRPr="00F03331">
        <w:rPr>
          <w:rFonts w:ascii="Book Antiqua" w:eastAsia="等线" w:hAnsi="Book Antiqua" w:cs="Times New Roman"/>
          <w:kern w:val="2"/>
          <w:sz w:val="24"/>
          <w:szCs w:val="24"/>
          <w:lang w:val="en-US" w:eastAsia="zh-CN"/>
        </w:rPr>
        <w:t>Gerich</w:t>
      </w:r>
      <w:proofErr w:type="spellEnd"/>
      <w:r w:rsidRPr="00F03331">
        <w:rPr>
          <w:rFonts w:ascii="Book Antiqua" w:eastAsia="等线" w:hAnsi="Book Antiqua" w:cs="Times New Roman"/>
          <w:kern w:val="2"/>
          <w:sz w:val="24"/>
          <w:szCs w:val="24"/>
          <w:lang w:val="en-US" w:eastAsia="zh-CN"/>
        </w:rPr>
        <w:t xml:space="preserve"> ME, Mack M, Robertson AAB, Cooper MA, </w:t>
      </w:r>
      <w:proofErr w:type="spellStart"/>
      <w:r w:rsidRPr="00F03331">
        <w:rPr>
          <w:rFonts w:ascii="Book Antiqua" w:eastAsia="等线" w:hAnsi="Book Antiqua" w:cs="Times New Roman"/>
          <w:kern w:val="2"/>
          <w:sz w:val="24"/>
          <w:szCs w:val="24"/>
          <w:lang w:val="en-US" w:eastAsia="zh-CN"/>
        </w:rPr>
        <w:t>Furuta</w:t>
      </w:r>
      <w:proofErr w:type="spellEnd"/>
      <w:r w:rsidRPr="00F03331">
        <w:rPr>
          <w:rFonts w:ascii="Book Antiqua" w:eastAsia="等线" w:hAnsi="Book Antiqua" w:cs="Times New Roman"/>
          <w:kern w:val="2"/>
          <w:sz w:val="24"/>
          <w:szCs w:val="24"/>
          <w:lang w:val="en-US" w:eastAsia="zh-CN"/>
        </w:rPr>
        <w:t xml:space="preserve"> GT, </w:t>
      </w:r>
      <w:proofErr w:type="spellStart"/>
      <w:r w:rsidRPr="00F03331">
        <w:rPr>
          <w:rFonts w:ascii="Book Antiqua" w:eastAsia="等线" w:hAnsi="Book Antiqua" w:cs="Times New Roman"/>
          <w:kern w:val="2"/>
          <w:sz w:val="24"/>
          <w:szCs w:val="24"/>
          <w:lang w:val="en-US" w:eastAsia="zh-CN"/>
        </w:rPr>
        <w:t>Dinarello</w:t>
      </w:r>
      <w:proofErr w:type="spellEnd"/>
      <w:r w:rsidRPr="00F03331">
        <w:rPr>
          <w:rFonts w:ascii="Book Antiqua" w:eastAsia="等线" w:hAnsi="Book Antiqua" w:cs="Times New Roman"/>
          <w:kern w:val="2"/>
          <w:sz w:val="24"/>
          <w:szCs w:val="24"/>
          <w:lang w:val="en-US" w:eastAsia="zh-CN"/>
        </w:rPr>
        <w:t xml:space="preserve"> CA, O'Neill LA, </w:t>
      </w:r>
      <w:proofErr w:type="spellStart"/>
      <w:r w:rsidRPr="00F03331">
        <w:rPr>
          <w:rFonts w:ascii="Book Antiqua" w:eastAsia="等线" w:hAnsi="Book Antiqua" w:cs="Times New Roman"/>
          <w:kern w:val="2"/>
          <w:sz w:val="24"/>
          <w:szCs w:val="24"/>
          <w:lang w:val="en-US" w:eastAsia="zh-CN"/>
        </w:rPr>
        <w:t>Eltzschig</w:t>
      </w:r>
      <w:proofErr w:type="spellEnd"/>
      <w:r w:rsidRPr="00F03331">
        <w:rPr>
          <w:rFonts w:ascii="Book Antiqua" w:eastAsia="等线" w:hAnsi="Book Antiqua" w:cs="Times New Roman"/>
          <w:kern w:val="2"/>
          <w:sz w:val="24"/>
          <w:szCs w:val="24"/>
          <w:lang w:val="en-US" w:eastAsia="zh-CN"/>
        </w:rPr>
        <w:t xml:space="preserve"> HK, Masters SL, McNamee EN. Myeloid-derived miR-223 regulates intestinal inflammation via repression of the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Exp</w:t>
      </w:r>
      <w:proofErr w:type="spellEnd"/>
      <w:r w:rsidRPr="00F03331">
        <w:rPr>
          <w:rFonts w:ascii="Book Antiqua" w:eastAsia="等线" w:hAnsi="Book Antiqua" w:cs="Times New Roman"/>
          <w:i/>
          <w:kern w:val="2"/>
          <w:sz w:val="24"/>
          <w:szCs w:val="24"/>
          <w:lang w:val="en-US" w:eastAsia="zh-CN"/>
        </w:rPr>
        <w:t xml:space="preserve"> Med</w:t>
      </w:r>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214</w:t>
      </w:r>
      <w:r w:rsidRPr="00F03331">
        <w:rPr>
          <w:rFonts w:ascii="Book Antiqua" w:eastAsia="等线" w:hAnsi="Book Antiqua" w:cs="Times New Roman"/>
          <w:kern w:val="2"/>
          <w:sz w:val="24"/>
          <w:szCs w:val="24"/>
          <w:lang w:val="en-US" w:eastAsia="zh-CN"/>
        </w:rPr>
        <w:t>: 1737-1752 [PMID: 28487310 DOI: 10.1084/jem.20160462]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24 </w:t>
      </w:r>
      <w:proofErr w:type="spellStart"/>
      <w:r w:rsidRPr="00F03331">
        <w:rPr>
          <w:rFonts w:ascii="Book Antiqua" w:eastAsia="等线" w:hAnsi="Book Antiqua" w:cs="Times New Roman"/>
          <w:b/>
          <w:kern w:val="2"/>
          <w:sz w:val="24"/>
          <w:szCs w:val="24"/>
          <w:lang w:val="en-US" w:eastAsia="zh-CN"/>
        </w:rPr>
        <w:t>Impellizzeri</w:t>
      </w:r>
      <w:proofErr w:type="spellEnd"/>
      <w:r w:rsidRPr="00F03331">
        <w:rPr>
          <w:rFonts w:ascii="Book Antiqua" w:eastAsia="等线" w:hAnsi="Book Antiqua" w:cs="Times New Roman"/>
          <w:b/>
          <w:kern w:val="2"/>
          <w:sz w:val="24"/>
          <w:szCs w:val="24"/>
          <w:lang w:val="en-US" w:eastAsia="zh-CN"/>
        </w:rPr>
        <w:t xml:space="preserve"> D</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Siracusa</w:t>
      </w:r>
      <w:proofErr w:type="spellEnd"/>
      <w:r w:rsidRPr="00F03331">
        <w:rPr>
          <w:rFonts w:ascii="Book Antiqua" w:eastAsia="等线" w:hAnsi="Book Antiqua" w:cs="Times New Roman"/>
          <w:kern w:val="2"/>
          <w:sz w:val="24"/>
          <w:szCs w:val="24"/>
          <w:lang w:val="en-US" w:eastAsia="zh-CN"/>
        </w:rPr>
        <w:t xml:space="preserve"> R, </w:t>
      </w:r>
      <w:proofErr w:type="spellStart"/>
      <w:r w:rsidRPr="00F03331">
        <w:rPr>
          <w:rFonts w:ascii="Book Antiqua" w:eastAsia="等线" w:hAnsi="Book Antiqua" w:cs="Times New Roman"/>
          <w:kern w:val="2"/>
          <w:sz w:val="24"/>
          <w:szCs w:val="24"/>
          <w:lang w:val="en-US" w:eastAsia="zh-CN"/>
        </w:rPr>
        <w:t>Cordaro</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Peritore</w:t>
      </w:r>
      <w:proofErr w:type="spellEnd"/>
      <w:r w:rsidRPr="00F03331">
        <w:rPr>
          <w:rFonts w:ascii="Book Antiqua" w:eastAsia="等线" w:hAnsi="Book Antiqua" w:cs="Times New Roman"/>
          <w:kern w:val="2"/>
          <w:sz w:val="24"/>
          <w:szCs w:val="24"/>
          <w:lang w:val="en-US" w:eastAsia="zh-CN"/>
        </w:rPr>
        <w:t xml:space="preserve"> AF, </w:t>
      </w:r>
      <w:proofErr w:type="spellStart"/>
      <w:r w:rsidRPr="00F03331">
        <w:rPr>
          <w:rFonts w:ascii="Book Antiqua" w:eastAsia="等线" w:hAnsi="Book Antiqua" w:cs="Times New Roman"/>
          <w:kern w:val="2"/>
          <w:sz w:val="24"/>
          <w:szCs w:val="24"/>
          <w:lang w:val="en-US" w:eastAsia="zh-CN"/>
        </w:rPr>
        <w:t>Gugliandolo</w:t>
      </w:r>
      <w:proofErr w:type="spellEnd"/>
      <w:r w:rsidRPr="00F03331">
        <w:rPr>
          <w:rFonts w:ascii="Book Antiqua" w:eastAsia="等线" w:hAnsi="Book Antiqua" w:cs="Times New Roman"/>
          <w:kern w:val="2"/>
          <w:sz w:val="24"/>
          <w:szCs w:val="24"/>
          <w:lang w:val="en-US" w:eastAsia="zh-CN"/>
        </w:rPr>
        <w:t xml:space="preserve"> E, Mancuso G, </w:t>
      </w:r>
      <w:proofErr w:type="spellStart"/>
      <w:r w:rsidRPr="00F03331">
        <w:rPr>
          <w:rFonts w:ascii="Book Antiqua" w:eastAsia="等线" w:hAnsi="Book Antiqua" w:cs="Times New Roman"/>
          <w:kern w:val="2"/>
          <w:sz w:val="24"/>
          <w:szCs w:val="24"/>
          <w:lang w:val="en-US" w:eastAsia="zh-CN"/>
        </w:rPr>
        <w:t>Midiri</w:t>
      </w:r>
      <w:proofErr w:type="spellEnd"/>
      <w:r w:rsidRPr="00F03331">
        <w:rPr>
          <w:rFonts w:ascii="Book Antiqua" w:eastAsia="等线" w:hAnsi="Book Antiqua" w:cs="Times New Roman"/>
          <w:kern w:val="2"/>
          <w:sz w:val="24"/>
          <w:szCs w:val="24"/>
          <w:lang w:val="en-US" w:eastAsia="zh-CN"/>
        </w:rPr>
        <w:t xml:space="preserve"> A, Di Paola R, </w:t>
      </w:r>
      <w:proofErr w:type="spellStart"/>
      <w:r w:rsidRPr="00F03331">
        <w:rPr>
          <w:rFonts w:ascii="Book Antiqua" w:eastAsia="等线" w:hAnsi="Book Antiqua" w:cs="Times New Roman"/>
          <w:kern w:val="2"/>
          <w:sz w:val="24"/>
          <w:szCs w:val="24"/>
          <w:lang w:val="en-US" w:eastAsia="zh-CN"/>
        </w:rPr>
        <w:t>Cuzzocrea</w:t>
      </w:r>
      <w:proofErr w:type="spellEnd"/>
      <w:r w:rsidRPr="00F03331">
        <w:rPr>
          <w:rFonts w:ascii="Book Antiqua" w:eastAsia="等线" w:hAnsi="Book Antiqua" w:cs="Times New Roman"/>
          <w:kern w:val="2"/>
          <w:sz w:val="24"/>
          <w:szCs w:val="24"/>
          <w:lang w:val="en-US" w:eastAsia="zh-CN"/>
        </w:rPr>
        <w:t xml:space="preserve"> S. Therapeutic potential of dinitrobenzene sulfonic acid (DNBS)-induced colitis in mice by targeting IL-1β and IL-18. </w:t>
      </w:r>
      <w:proofErr w:type="spellStart"/>
      <w:r w:rsidRPr="00F03331">
        <w:rPr>
          <w:rFonts w:ascii="Book Antiqua" w:eastAsia="等线" w:hAnsi="Book Antiqua" w:cs="Times New Roman"/>
          <w:i/>
          <w:kern w:val="2"/>
          <w:sz w:val="24"/>
          <w:szCs w:val="24"/>
          <w:lang w:val="en-US" w:eastAsia="zh-CN"/>
        </w:rPr>
        <w:t>Biochem</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Pharmacol</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155</w:t>
      </w:r>
      <w:r w:rsidRPr="00F03331">
        <w:rPr>
          <w:rFonts w:ascii="Book Antiqua" w:eastAsia="等线" w:hAnsi="Book Antiqua" w:cs="Times New Roman"/>
          <w:kern w:val="2"/>
          <w:sz w:val="24"/>
          <w:szCs w:val="24"/>
          <w:lang w:val="en-US" w:eastAsia="zh-CN"/>
        </w:rPr>
        <w:t>: 150-161 [PMID: 29963998 DOI: 10.1016/j.bcp.2018.06.029]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25 </w:t>
      </w:r>
      <w:proofErr w:type="spellStart"/>
      <w:r w:rsidRPr="00F03331">
        <w:rPr>
          <w:rFonts w:ascii="Book Antiqua" w:eastAsia="等线" w:hAnsi="Book Antiqua" w:cs="Times New Roman"/>
          <w:b/>
          <w:kern w:val="2"/>
          <w:sz w:val="24"/>
          <w:szCs w:val="24"/>
          <w:lang w:val="en-US" w:eastAsia="zh-CN"/>
        </w:rPr>
        <w:t>Xiong</w:t>
      </w:r>
      <w:proofErr w:type="spellEnd"/>
      <w:r w:rsidRPr="00F03331">
        <w:rPr>
          <w:rFonts w:ascii="Book Antiqua" w:eastAsia="等线" w:hAnsi="Book Antiqua" w:cs="Times New Roman"/>
          <w:b/>
          <w:kern w:val="2"/>
          <w:sz w:val="24"/>
          <w:szCs w:val="24"/>
          <w:lang w:val="en-US" w:eastAsia="zh-CN"/>
        </w:rPr>
        <w:t xml:space="preserve"> Y</w:t>
      </w:r>
      <w:r w:rsidRPr="00F03331">
        <w:rPr>
          <w:rFonts w:ascii="Book Antiqua" w:eastAsia="等线" w:hAnsi="Book Antiqua" w:cs="Times New Roman"/>
          <w:kern w:val="2"/>
          <w:sz w:val="24"/>
          <w:szCs w:val="24"/>
          <w:lang w:val="en-US" w:eastAsia="zh-CN"/>
        </w:rPr>
        <w:t xml:space="preserve">, Lou Y, Su H, Fu Y, Kong J. </w:t>
      </w:r>
      <w:proofErr w:type="spellStart"/>
      <w:r w:rsidRPr="00F03331">
        <w:rPr>
          <w:rFonts w:ascii="Book Antiqua" w:eastAsia="等线" w:hAnsi="Book Antiqua" w:cs="Times New Roman"/>
          <w:kern w:val="2"/>
          <w:sz w:val="24"/>
          <w:szCs w:val="24"/>
          <w:lang w:val="en-US" w:eastAsia="zh-CN"/>
        </w:rPr>
        <w:t>Cholecalciterol</w:t>
      </w:r>
      <w:proofErr w:type="spellEnd"/>
      <w:r w:rsidRPr="00F03331">
        <w:rPr>
          <w:rFonts w:ascii="Book Antiqua" w:eastAsia="等线" w:hAnsi="Book Antiqua" w:cs="Times New Roman"/>
          <w:kern w:val="2"/>
          <w:sz w:val="24"/>
          <w:szCs w:val="24"/>
          <w:lang w:val="en-US" w:eastAsia="zh-CN"/>
        </w:rPr>
        <w:t xml:space="preserve"> cholesterol emulsion ameliorates experimental colitis via down-regulating the </w:t>
      </w:r>
      <w:proofErr w:type="spellStart"/>
      <w:r w:rsidRPr="00F03331">
        <w:rPr>
          <w:rFonts w:ascii="Book Antiqua" w:eastAsia="等线" w:hAnsi="Book Antiqua" w:cs="Times New Roman"/>
          <w:kern w:val="2"/>
          <w:sz w:val="24"/>
          <w:szCs w:val="24"/>
          <w:lang w:val="en-US" w:eastAsia="zh-CN"/>
        </w:rPr>
        <w:t>pyroptosis</w:t>
      </w:r>
      <w:proofErr w:type="spellEnd"/>
      <w:r w:rsidRPr="00F03331">
        <w:rPr>
          <w:rFonts w:ascii="Book Antiqua" w:eastAsia="等线" w:hAnsi="Book Antiqua" w:cs="Times New Roman"/>
          <w:kern w:val="2"/>
          <w:sz w:val="24"/>
          <w:szCs w:val="24"/>
          <w:lang w:val="en-US" w:eastAsia="zh-CN"/>
        </w:rPr>
        <w:t xml:space="preserve"> signaling pathway. </w:t>
      </w:r>
      <w:proofErr w:type="spellStart"/>
      <w:r w:rsidRPr="00F03331">
        <w:rPr>
          <w:rFonts w:ascii="Book Antiqua" w:eastAsia="等线" w:hAnsi="Book Antiqua" w:cs="Times New Roman"/>
          <w:i/>
          <w:kern w:val="2"/>
          <w:sz w:val="24"/>
          <w:szCs w:val="24"/>
          <w:lang w:val="en-US" w:eastAsia="zh-CN"/>
        </w:rPr>
        <w:t>Exp</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Mol</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Pathol</w:t>
      </w:r>
      <w:proofErr w:type="spellEnd"/>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100</w:t>
      </w:r>
      <w:r w:rsidRPr="00F03331">
        <w:rPr>
          <w:rFonts w:ascii="Book Antiqua" w:eastAsia="等线" w:hAnsi="Book Antiqua" w:cs="Times New Roman"/>
          <w:kern w:val="2"/>
          <w:sz w:val="24"/>
          <w:szCs w:val="24"/>
          <w:lang w:val="en-US" w:eastAsia="zh-CN"/>
        </w:rPr>
        <w:t>: 386-392 [PMID: 26970278 DOI: 10.1016/j.yexmp.2016.03.003]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26 </w:t>
      </w:r>
      <w:proofErr w:type="spellStart"/>
      <w:r w:rsidRPr="00F03331">
        <w:rPr>
          <w:rFonts w:ascii="Book Antiqua" w:eastAsia="等线" w:hAnsi="Book Antiqua" w:cs="Times New Roman"/>
          <w:b/>
          <w:kern w:val="2"/>
          <w:sz w:val="24"/>
          <w:szCs w:val="24"/>
          <w:lang w:val="en-US" w:eastAsia="zh-CN"/>
        </w:rPr>
        <w:t>Lazaridis</w:t>
      </w:r>
      <w:proofErr w:type="spellEnd"/>
      <w:r w:rsidRPr="00F03331">
        <w:rPr>
          <w:rFonts w:ascii="Book Antiqua" w:eastAsia="等线" w:hAnsi="Book Antiqua" w:cs="Times New Roman"/>
          <w:b/>
          <w:kern w:val="2"/>
          <w:sz w:val="24"/>
          <w:szCs w:val="24"/>
          <w:lang w:val="en-US" w:eastAsia="zh-CN"/>
        </w:rPr>
        <w:t xml:space="preserve"> LD</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Pistiki</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Giamarellos-Bourboulis</w:t>
      </w:r>
      <w:proofErr w:type="spellEnd"/>
      <w:r w:rsidRPr="00F03331">
        <w:rPr>
          <w:rFonts w:ascii="Book Antiqua" w:eastAsia="等线" w:hAnsi="Book Antiqua" w:cs="Times New Roman"/>
          <w:kern w:val="2"/>
          <w:sz w:val="24"/>
          <w:szCs w:val="24"/>
          <w:lang w:val="en-US" w:eastAsia="zh-CN"/>
        </w:rPr>
        <w:t xml:space="preserve"> EJ, </w:t>
      </w:r>
      <w:proofErr w:type="spellStart"/>
      <w:r w:rsidRPr="00F03331">
        <w:rPr>
          <w:rFonts w:ascii="Book Antiqua" w:eastAsia="等线" w:hAnsi="Book Antiqua" w:cs="Times New Roman"/>
          <w:kern w:val="2"/>
          <w:sz w:val="24"/>
          <w:szCs w:val="24"/>
          <w:lang w:val="en-US" w:eastAsia="zh-CN"/>
        </w:rPr>
        <w:t>Georgitsi</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Damoraki</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Polymeros</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Dimitriadis</w:t>
      </w:r>
      <w:proofErr w:type="spellEnd"/>
      <w:r w:rsidRPr="00F03331">
        <w:rPr>
          <w:rFonts w:ascii="Book Antiqua" w:eastAsia="等线" w:hAnsi="Book Antiqua" w:cs="Times New Roman"/>
          <w:kern w:val="2"/>
          <w:sz w:val="24"/>
          <w:szCs w:val="24"/>
          <w:lang w:val="en-US" w:eastAsia="zh-CN"/>
        </w:rPr>
        <w:t xml:space="preserve"> GD, </w:t>
      </w:r>
      <w:proofErr w:type="spellStart"/>
      <w:r w:rsidRPr="00F03331">
        <w:rPr>
          <w:rFonts w:ascii="Book Antiqua" w:eastAsia="等线" w:hAnsi="Book Antiqua" w:cs="Times New Roman"/>
          <w:kern w:val="2"/>
          <w:sz w:val="24"/>
          <w:szCs w:val="24"/>
          <w:lang w:val="en-US" w:eastAsia="zh-CN"/>
        </w:rPr>
        <w:t>Triantafyllou</w:t>
      </w:r>
      <w:proofErr w:type="spellEnd"/>
      <w:r w:rsidRPr="00F03331">
        <w:rPr>
          <w:rFonts w:ascii="Book Antiqua" w:eastAsia="等线" w:hAnsi="Book Antiqua" w:cs="Times New Roman"/>
          <w:kern w:val="2"/>
          <w:sz w:val="24"/>
          <w:szCs w:val="24"/>
          <w:lang w:val="en-US" w:eastAsia="zh-CN"/>
        </w:rPr>
        <w:t xml:space="preserve"> K. Activation of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in Inflammatory Bowel Disease: Differences Between Crohn's Disease and Ulcerative Colitis. </w:t>
      </w:r>
      <w:r w:rsidRPr="00F03331">
        <w:rPr>
          <w:rFonts w:ascii="Book Antiqua" w:eastAsia="等线" w:hAnsi="Book Antiqua" w:cs="Times New Roman"/>
          <w:i/>
          <w:kern w:val="2"/>
          <w:sz w:val="24"/>
          <w:szCs w:val="24"/>
          <w:lang w:val="en-US" w:eastAsia="zh-CN"/>
        </w:rPr>
        <w:t xml:space="preserve">Dig Dis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62</w:t>
      </w:r>
      <w:r w:rsidRPr="00F03331">
        <w:rPr>
          <w:rFonts w:ascii="Book Antiqua" w:eastAsia="等线" w:hAnsi="Book Antiqua" w:cs="Times New Roman"/>
          <w:kern w:val="2"/>
          <w:sz w:val="24"/>
          <w:szCs w:val="24"/>
          <w:lang w:val="en-US" w:eastAsia="zh-CN"/>
        </w:rPr>
        <w:t>: 2348-2356 [PMID: 28523573 DOI: 10.1007/s10620-017-4609-8]</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27 </w:t>
      </w:r>
      <w:proofErr w:type="spellStart"/>
      <w:r w:rsidRPr="00F03331">
        <w:rPr>
          <w:rFonts w:ascii="Book Antiqua" w:eastAsia="等线" w:hAnsi="Book Antiqua" w:cs="Times New Roman"/>
          <w:b/>
          <w:kern w:val="2"/>
          <w:sz w:val="24"/>
          <w:szCs w:val="24"/>
          <w:lang w:val="en-US" w:eastAsia="zh-CN"/>
        </w:rPr>
        <w:t>Ranson</w:t>
      </w:r>
      <w:proofErr w:type="spellEnd"/>
      <w:r w:rsidRPr="00F03331">
        <w:rPr>
          <w:rFonts w:ascii="Book Antiqua" w:eastAsia="等线" w:hAnsi="Book Antiqua" w:cs="Times New Roman"/>
          <w:b/>
          <w:kern w:val="2"/>
          <w:sz w:val="24"/>
          <w:szCs w:val="24"/>
          <w:lang w:val="en-US" w:eastAsia="zh-CN"/>
        </w:rPr>
        <w:t xml:space="preserve"> N</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Veldhuis</w:t>
      </w:r>
      <w:proofErr w:type="spellEnd"/>
      <w:r w:rsidRPr="00F03331">
        <w:rPr>
          <w:rFonts w:ascii="Book Antiqua" w:eastAsia="等线" w:hAnsi="Book Antiqua" w:cs="Times New Roman"/>
          <w:kern w:val="2"/>
          <w:sz w:val="24"/>
          <w:szCs w:val="24"/>
          <w:lang w:val="en-US" w:eastAsia="zh-CN"/>
        </w:rPr>
        <w:t xml:space="preserve"> M, Mitchell B, Fanning S, Cook AL, </w:t>
      </w:r>
      <w:proofErr w:type="spellStart"/>
      <w:r w:rsidRPr="00F03331">
        <w:rPr>
          <w:rFonts w:ascii="Book Antiqua" w:eastAsia="等线" w:hAnsi="Book Antiqua" w:cs="Times New Roman"/>
          <w:kern w:val="2"/>
          <w:sz w:val="24"/>
          <w:szCs w:val="24"/>
          <w:lang w:val="en-US" w:eastAsia="zh-CN"/>
        </w:rPr>
        <w:t>Kunde</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Eri</w:t>
      </w:r>
      <w:proofErr w:type="spellEnd"/>
      <w:r w:rsidRPr="00F03331">
        <w:rPr>
          <w:rFonts w:ascii="Book Antiqua" w:eastAsia="等线" w:hAnsi="Book Antiqua" w:cs="Times New Roman"/>
          <w:kern w:val="2"/>
          <w:sz w:val="24"/>
          <w:szCs w:val="24"/>
          <w:lang w:val="en-US" w:eastAsia="zh-CN"/>
        </w:rPr>
        <w:t xml:space="preserve"> R. NLRP3-Dependent and -Independent Processing of Interleukin (IL)-1β in Active Ulcerative Colitis. </w:t>
      </w:r>
      <w:proofErr w:type="spellStart"/>
      <w:r w:rsidRPr="00F03331">
        <w:rPr>
          <w:rFonts w:ascii="Book Antiqua" w:eastAsia="等线" w:hAnsi="Book Antiqua" w:cs="Times New Roman"/>
          <w:i/>
          <w:kern w:val="2"/>
          <w:sz w:val="24"/>
          <w:szCs w:val="24"/>
          <w:lang w:val="en-US" w:eastAsia="zh-CN"/>
        </w:rPr>
        <w:t>Int</w:t>
      </w:r>
      <w:proofErr w:type="spellEnd"/>
      <w:r w:rsidRPr="00F03331">
        <w:rPr>
          <w:rFonts w:ascii="Book Antiqua" w:eastAsia="等线" w:hAnsi="Book Antiqua" w:cs="Times New Roman"/>
          <w:i/>
          <w:kern w:val="2"/>
          <w:sz w:val="24"/>
          <w:szCs w:val="24"/>
          <w:lang w:val="en-US" w:eastAsia="zh-CN"/>
        </w:rPr>
        <w:t xml:space="preserve"> J </w:t>
      </w:r>
      <w:proofErr w:type="spellStart"/>
      <w:r w:rsidRPr="00F03331">
        <w:rPr>
          <w:rFonts w:ascii="Book Antiqua" w:eastAsia="等线" w:hAnsi="Book Antiqua" w:cs="Times New Roman"/>
          <w:i/>
          <w:kern w:val="2"/>
          <w:sz w:val="24"/>
          <w:szCs w:val="24"/>
          <w:lang w:val="en-US" w:eastAsia="zh-CN"/>
        </w:rPr>
        <w:t>Mol</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20</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pii</w:t>
      </w:r>
      <w:proofErr w:type="spellEnd"/>
      <w:r w:rsidRPr="00F03331">
        <w:rPr>
          <w:rFonts w:ascii="Book Antiqua" w:eastAsia="等线" w:hAnsi="Book Antiqua" w:cs="Times New Roman"/>
          <w:kern w:val="2"/>
          <w:sz w:val="24"/>
          <w:szCs w:val="24"/>
          <w:lang w:val="en-US" w:eastAsia="zh-CN"/>
        </w:rPr>
        <w:t xml:space="preserve">: E57 [PMID: </w:t>
      </w:r>
      <w:bookmarkStart w:id="48" w:name="OLE_LINK1051"/>
      <w:bookmarkStart w:id="49" w:name="OLE_LINK1052"/>
      <w:r w:rsidRPr="00F03331">
        <w:rPr>
          <w:rFonts w:ascii="Book Antiqua" w:eastAsia="等线" w:hAnsi="Book Antiqua" w:cs="Times New Roman"/>
          <w:kern w:val="2"/>
          <w:sz w:val="24"/>
          <w:szCs w:val="24"/>
          <w:lang w:val="en-US" w:eastAsia="zh-CN"/>
        </w:rPr>
        <w:t>30583612</w:t>
      </w:r>
      <w:bookmarkEnd w:id="48"/>
      <w:bookmarkEnd w:id="49"/>
      <w:r w:rsidRPr="00F03331">
        <w:rPr>
          <w:rFonts w:ascii="Book Antiqua" w:eastAsia="等线" w:hAnsi="Book Antiqua" w:cs="Times New Roman"/>
          <w:kern w:val="2"/>
          <w:sz w:val="24"/>
          <w:szCs w:val="24"/>
          <w:lang w:val="en-US" w:eastAsia="zh-CN"/>
        </w:rPr>
        <w:t xml:space="preserve"> DOI: 10.3390/ijms20010057]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28 </w:t>
      </w:r>
      <w:proofErr w:type="spellStart"/>
      <w:r w:rsidRPr="00F03331">
        <w:rPr>
          <w:rFonts w:ascii="Book Antiqua" w:eastAsia="等线" w:hAnsi="Book Antiqua" w:cs="Times New Roman"/>
          <w:b/>
          <w:kern w:val="2"/>
          <w:sz w:val="24"/>
          <w:szCs w:val="24"/>
          <w:lang w:val="en-US" w:eastAsia="zh-CN"/>
        </w:rPr>
        <w:t>Coccia</w:t>
      </w:r>
      <w:proofErr w:type="spellEnd"/>
      <w:r w:rsidRPr="00F03331">
        <w:rPr>
          <w:rFonts w:ascii="Book Antiqua" w:eastAsia="等线" w:hAnsi="Book Antiqua" w:cs="Times New Roman"/>
          <w:b/>
          <w:kern w:val="2"/>
          <w:sz w:val="24"/>
          <w:szCs w:val="24"/>
          <w:lang w:val="en-US" w:eastAsia="zh-CN"/>
        </w:rPr>
        <w:t xml:space="preserve"> M</w:t>
      </w:r>
      <w:r w:rsidRPr="00F03331">
        <w:rPr>
          <w:rFonts w:ascii="Book Antiqua" w:eastAsia="等线" w:hAnsi="Book Antiqua" w:cs="Times New Roman"/>
          <w:kern w:val="2"/>
          <w:sz w:val="24"/>
          <w:szCs w:val="24"/>
          <w:lang w:val="en-US" w:eastAsia="zh-CN"/>
        </w:rPr>
        <w:t xml:space="preserve">, Harrison OJ, </w:t>
      </w:r>
      <w:proofErr w:type="spellStart"/>
      <w:r w:rsidRPr="00F03331">
        <w:rPr>
          <w:rFonts w:ascii="Book Antiqua" w:eastAsia="等线" w:hAnsi="Book Antiqua" w:cs="Times New Roman"/>
          <w:kern w:val="2"/>
          <w:sz w:val="24"/>
          <w:szCs w:val="24"/>
          <w:lang w:val="en-US" w:eastAsia="zh-CN"/>
        </w:rPr>
        <w:t>Schiering</w:t>
      </w:r>
      <w:proofErr w:type="spellEnd"/>
      <w:r w:rsidRPr="00F03331">
        <w:rPr>
          <w:rFonts w:ascii="Book Antiqua" w:eastAsia="等线" w:hAnsi="Book Antiqua" w:cs="Times New Roman"/>
          <w:kern w:val="2"/>
          <w:sz w:val="24"/>
          <w:szCs w:val="24"/>
          <w:lang w:val="en-US" w:eastAsia="zh-CN"/>
        </w:rPr>
        <w:t xml:space="preserve"> C, Asquith MJ, Becher B, </w:t>
      </w:r>
      <w:proofErr w:type="spellStart"/>
      <w:r w:rsidRPr="00F03331">
        <w:rPr>
          <w:rFonts w:ascii="Book Antiqua" w:eastAsia="等线" w:hAnsi="Book Antiqua" w:cs="Times New Roman"/>
          <w:kern w:val="2"/>
          <w:sz w:val="24"/>
          <w:szCs w:val="24"/>
          <w:lang w:val="en-US" w:eastAsia="zh-CN"/>
        </w:rPr>
        <w:t>Powrie</w:t>
      </w:r>
      <w:proofErr w:type="spellEnd"/>
      <w:r w:rsidRPr="00F03331">
        <w:rPr>
          <w:rFonts w:ascii="Book Antiqua" w:eastAsia="等线" w:hAnsi="Book Antiqua" w:cs="Times New Roman"/>
          <w:kern w:val="2"/>
          <w:sz w:val="24"/>
          <w:szCs w:val="24"/>
          <w:lang w:val="en-US" w:eastAsia="zh-CN"/>
        </w:rPr>
        <w:t xml:space="preserve"> F, </w:t>
      </w:r>
      <w:proofErr w:type="spellStart"/>
      <w:r w:rsidRPr="00F03331">
        <w:rPr>
          <w:rFonts w:ascii="Book Antiqua" w:eastAsia="等线" w:hAnsi="Book Antiqua" w:cs="Times New Roman"/>
          <w:kern w:val="2"/>
          <w:sz w:val="24"/>
          <w:szCs w:val="24"/>
          <w:lang w:val="en-US" w:eastAsia="zh-CN"/>
        </w:rPr>
        <w:t>Maloy</w:t>
      </w:r>
      <w:proofErr w:type="spellEnd"/>
      <w:r w:rsidRPr="00F03331">
        <w:rPr>
          <w:rFonts w:ascii="Book Antiqua" w:eastAsia="等线" w:hAnsi="Book Antiqua" w:cs="Times New Roman"/>
          <w:kern w:val="2"/>
          <w:sz w:val="24"/>
          <w:szCs w:val="24"/>
          <w:lang w:val="en-US" w:eastAsia="zh-CN"/>
        </w:rPr>
        <w:t xml:space="preserve"> KJ. IL-1β mediates chronic intestinal inflammation by promoting the accumulation of IL-17A secreting innate lymphoid cells and CD4(+) Th17 cells.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Exp</w:t>
      </w:r>
      <w:proofErr w:type="spellEnd"/>
      <w:r w:rsidRPr="00F03331">
        <w:rPr>
          <w:rFonts w:ascii="Book Antiqua" w:eastAsia="等线" w:hAnsi="Book Antiqua" w:cs="Times New Roman"/>
          <w:i/>
          <w:kern w:val="2"/>
          <w:sz w:val="24"/>
          <w:szCs w:val="24"/>
          <w:lang w:val="en-US" w:eastAsia="zh-CN"/>
        </w:rPr>
        <w:t xml:space="preserve"> Med</w:t>
      </w:r>
      <w:r w:rsidRPr="00F03331">
        <w:rPr>
          <w:rFonts w:ascii="Book Antiqua" w:eastAsia="等线" w:hAnsi="Book Antiqua" w:cs="Times New Roman"/>
          <w:kern w:val="2"/>
          <w:sz w:val="24"/>
          <w:szCs w:val="24"/>
          <w:lang w:val="en-US" w:eastAsia="zh-CN"/>
        </w:rPr>
        <w:t xml:space="preserve"> 2012; </w:t>
      </w:r>
      <w:r w:rsidRPr="00F03331">
        <w:rPr>
          <w:rFonts w:ascii="Book Antiqua" w:eastAsia="等线" w:hAnsi="Book Antiqua" w:cs="Times New Roman"/>
          <w:b/>
          <w:kern w:val="2"/>
          <w:sz w:val="24"/>
          <w:szCs w:val="24"/>
          <w:lang w:val="en-US" w:eastAsia="zh-CN"/>
        </w:rPr>
        <w:t>209</w:t>
      </w:r>
      <w:r w:rsidRPr="00F03331">
        <w:rPr>
          <w:rFonts w:ascii="Book Antiqua" w:eastAsia="等线" w:hAnsi="Book Antiqua" w:cs="Times New Roman"/>
          <w:kern w:val="2"/>
          <w:sz w:val="24"/>
          <w:szCs w:val="24"/>
          <w:lang w:val="en-US" w:eastAsia="zh-CN"/>
        </w:rPr>
        <w:t>: 1595-1609 [PMID: 22891275 DOI: 10.1084/jem.20111453]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29 </w:t>
      </w:r>
      <w:proofErr w:type="spellStart"/>
      <w:r w:rsidRPr="00F03331">
        <w:rPr>
          <w:rFonts w:ascii="Book Antiqua" w:eastAsia="等线" w:hAnsi="Book Antiqua" w:cs="Times New Roman"/>
          <w:b/>
          <w:kern w:val="2"/>
          <w:sz w:val="24"/>
          <w:szCs w:val="24"/>
          <w:lang w:val="en-US" w:eastAsia="zh-CN"/>
        </w:rPr>
        <w:t>Ludwiczek</w:t>
      </w:r>
      <w:proofErr w:type="spellEnd"/>
      <w:r w:rsidRPr="00F03331">
        <w:rPr>
          <w:rFonts w:ascii="Book Antiqua" w:eastAsia="等线" w:hAnsi="Book Antiqua" w:cs="Times New Roman"/>
          <w:b/>
          <w:kern w:val="2"/>
          <w:sz w:val="24"/>
          <w:szCs w:val="24"/>
          <w:lang w:val="en-US" w:eastAsia="zh-CN"/>
        </w:rPr>
        <w:t xml:space="preserve"> O</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Kaser</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Novick</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Dinarello</w:t>
      </w:r>
      <w:proofErr w:type="spellEnd"/>
      <w:r w:rsidRPr="00F03331">
        <w:rPr>
          <w:rFonts w:ascii="Book Antiqua" w:eastAsia="等线" w:hAnsi="Book Antiqua" w:cs="Times New Roman"/>
          <w:kern w:val="2"/>
          <w:sz w:val="24"/>
          <w:szCs w:val="24"/>
          <w:lang w:val="en-US" w:eastAsia="zh-CN"/>
        </w:rPr>
        <w:t xml:space="preserve"> CA, Rubinstein M, </w:t>
      </w:r>
      <w:proofErr w:type="spellStart"/>
      <w:r w:rsidRPr="00F03331">
        <w:rPr>
          <w:rFonts w:ascii="Book Antiqua" w:eastAsia="等线" w:hAnsi="Book Antiqua" w:cs="Times New Roman"/>
          <w:kern w:val="2"/>
          <w:sz w:val="24"/>
          <w:szCs w:val="24"/>
          <w:lang w:val="en-US" w:eastAsia="zh-CN"/>
        </w:rPr>
        <w:t>Tilg</w:t>
      </w:r>
      <w:proofErr w:type="spellEnd"/>
      <w:r w:rsidRPr="00F03331">
        <w:rPr>
          <w:rFonts w:ascii="Book Antiqua" w:eastAsia="等线" w:hAnsi="Book Antiqua" w:cs="Times New Roman"/>
          <w:kern w:val="2"/>
          <w:sz w:val="24"/>
          <w:szCs w:val="24"/>
          <w:lang w:val="en-US" w:eastAsia="zh-CN"/>
        </w:rPr>
        <w:t xml:space="preserve"> H. Elevated systemic levels of free interleukin-18 (IL-18) in patients with Crohn's disease. </w:t>
      </w:r>
      <w:proofErr w:type="spellStart"/>
      <w:r w:rsidRPr="00F03331">
        <w:rPr>
          <w:rFonts w:ascii="Book Antiqua" w:eastAsia="等线" w:hAnsi="Book Antiqua" w:cs="Times New Roman"/>
          <w:i/>
          <w:kern w:val="2"/>
          <w:sz w:val="24"/>
          <w:szCs w:val="24"/>
          <w:lang w:val="en-US" w:eastAsia="zh-CN"/>
        </w:rPr>
        <w:t>Eur</w:t>
      </w:r>
      <w:proofErr w:type="spellEnd"/>
      <w:r w:rsidRPr="00F03331">
        <w:rPr>
          <w:rFonts w:ascii="Book Antiqua" w:eastAsia="等线" w:hAnsi="Book Antiqua" w:cs="Times New Roman"/>
          <w:i/>
          <w:kern w:val="2"/>
          <w:sz w:val="24"/>
          <w:szCs w:val="24"/>
          <w:lang w:val="en-US" w:eastAsia="zh-CN"/>
        </w:rPr>
        <w:t xml:space="preserve"> Cytokine </w:t>
      </w:r>
      <w:proofErr w:type="spellStart"/>
      <w:r w:rsidRPr="00F03331">
        <w:rPr>
          <w:rFonts w:ascii="Book Antiqua" w:eastAsia="等线" w:hAnsi="Book Antiqua" w:cs="Times New Roman"/>
          <w:i/>
          <w:kern w:val="2"/>
          <w:sz w:val="24"/>
          <w:szCs w:val="24"/>
          <w:lang w:val="en-US" w:eastAsia="zh-CN"/>
        </w:rPr>
        <w:t>Netw</w:t>
      </w:r>
      <w:proofErr w:type="spellEnd"/>
      <w:r w:rsidRPr="00F03331">
        <w:rPr>
          <w:rFonts w:ascii="Book Antiqua" w:eastAsia="等线" w:hAnsi="Book Antiqua" w:cs="Times New Roman"/>
          <w:kern w:val="2"/>
          <w:sz w:val="24"/>
          <w:szCs w:val="24"/>
          <w:lang w:val="en-US" w:eastAsia="zh-CN"/>
        </w:rPr>
        <w:t xml:space="preserve"> 2005; </w:t>
      </w:r>
      <w:r w:rsidRPr="00F03331">
        <w:rPr>
          <w:rFonts w:ascii="Book Antiqua" w:eastAsia="等线" w:hAnsi="Book Antiqua" w:cs="Times New Roman"/>
          <w:b/>
          <w:kern w:val="2"/>
          <w:sz w:val="24"/>
          <w:szCs w:val="24"/>
          <w:lang w:val="en-US" w:eastAsia="zh-CN"/>
        </w:rPr>
        <w:t>16</w:t>
      </w:r>
      <w:r w:rsidRPr="00F03331">
        <w:rPr>
          <w:rFonts w:ascii="Book Antiqua" w:eastAsia="等线" w:hAnsi="Book Antiqua" w:cs="Times New Roman"/>
          <w:kern w:val="2"/>
          <w:sz w:val="24"/>
          <w:szCs w:val="24"/>
          <w:lang w:val="en-US" w:eastAsia="zh-CN"/>
        </w:rPr>
        <w:t>: 27-33 [PMID: 15809203]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30 </w:t>
      </w:r>
      <w:r w:rsidRPr="00F03331">
        <w:rPr>
          <w:rFonts w:ascii="Book Antiqua" w:eastAsia="等线" w:hAnsi="Book Antiqua" w:cs="Times New Roman"/>
          <w:b/>
          <w:kern w:val="2"/>
          <w:sz w:val="24"/>
          <w:szCs w:val="24"/>
          <w:lang w:val="en-US" w:eastAsia="zh-CN"/>
        </w:rPr>
        <w:t>Leach ST</w:t>
      </w:r>
      <w:r w:rsidRPr="00F03331">
        <w:rPr>
          <w:rFonts w:ascii="Book Antiqua" w:eastAsia="等线" w:hAnsi="Book Antiqua" w:cs="Times New Roman"/>
          <w:kern w:val="2"/>
          <w:sz w:val="24"/>
          <w:szCs w:val="24"/>
          <w:lang w:val="en-US" w:eastAsia="zh-CN"/>
        </w:rPr>
        <w:t xml:space="preserve">, Messina I, </w:t>
      </w:r>
      <w:proofErr w:type="spellStart"/>
      <w:r w:rsidRPr="00F03331">
        <w:rPr>
          <w:rFonts w:ascii="Book Antiqua" w:eastAsia="等线" w:hAnsi="Book Antiqua" w:cs="Times New Roman"/>
          <w:kern w:val="2"/>
          <w:sz w:val="24"/>
          <w:szCs w:val="24"/>
          <w:lang w:val="en-US" w:eastAsia="zh-CN"/>
        </w:rPr>
        <w:t>Lemberg</w:t>
      </w:r>
      <w:proofErr w:type="spellEnd"/>
      <w:r w:rsidRPr="00F03331">
        <w:rPr>
          <w:rFonts w:ascii="Book Antiqua" w:eastAsia="等线" w:hAnsi="Book Antiqua" w:cs="Times New Roman"/>
          <w:kern w:val="2"/>
          <w:sz w:val="24"/>
          <w:szCs w:val="24"/>
          <w:lang w:val="en-US" w:eastAsia="zh-CN"/>
        </w:rPr>
        <w:t xml:space="preserve"> DA, </w:t>
      </w:r>
      <w:proofErr w:type="spellStart"/>
      <w:r w:rsidRPr="00F03331">
        <w:rPr>
          <w:rFonts w:ascii="Book Antiqua" w:eastAsia="等线" w:hAnsi="Book Antiqua" w:cs="Times New Roman"/>
          <w:kern w:val="2"/>
          <w:sz w:val="24"/>
          <w:szCs w:val="24"/>
          <w:lang w:val="en-US" w:eastAsia="zh-CN"/>
        </w:rPr>
        <w:t>Novick</w:t>
      </w:r>
      <w:proofErr w:type="spellEnd"/>
      <w:r w:rsidRPr="00F03331">
        <w:rPr>
          <w:rFonts w:ascii="Book Antiqua" w:eastAsia="等线" w:hAnsi="Book Antiqua" w:cs="Times New Roman"/>
          <w:kern w:val="2"/>
          <w:sz w:val="24"/>
          <w:szCs w:val="24"/>
          <w:lang w:val="en-US" w:eastAsia="zh-CN"/>
        </w:rPr>
        <w:t xml:space="preserve"> D, Rubenstein M, Day AS. Local and systemic interleukin-18 and interleukin-18-binding protein in children with inflammatory bowel disease.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Bowel Dis</w:t>
      </w:r>
      <w:r w:rsidRPr="00F03331">
        <w:rPr>
          <w:rFonts w:ascii="Book Antiqua" w:eastAsia="等线" w:hAnsi="Book Antiqua" w:cs="Times New Roman"/>
          <w:kern w:val="2"/>
          <w:sz w:val="24"/>
          <w:szCs w:val="24"/>
          <w:lang w:val="en-US" w:eastAsia="zh-CN"/>
        </w:rPr>
        <w:t xml:space="preserve"> 2008; </w:t>
      </w:r>
      <w:r w:rsidRPr="00F03331">
        <w:rPr>
          <w:rFonts w:ascii="Book Antiqua" w:eastAsia="等线" w:hAnsi="Book Antiqua" w:cs="Times New Roman"/>
          <w:b/>
          <w:kern w:val="2"/>
          <w:sz w:val="24"/>
          <w:szCs w:val="24"/>
          <w:lang w:val="en-US" w:eastAsia="zh-CN"/>
        </w:rPr>
        <w:t>14</w:t>
      </w:r>
      <w:r w:rsidRPr="00F03331">
        <w:rPr>
          <w:rFonts w:ascii="Book Antiqua" w:eastAsia="等线" w:hAnsi="Book Antiqua" w:cs="Times New Roman"/>
          <w:kern w:val="2"/>
          <w:sz w:val="24"/>
          <w:szCs w:val="24"/>
          <w:lang w:val="en-US" w:eastAsia="zh-CN"/>
        </w:rPr>
        <w:t>: 68-74 [PMID: 17879274 DOI: 10.1002/ibd.20272]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31 </w:t>
      </w:r>
      <w:proofErr w:type="spellStart"/>
      <w:r w:rsidRPr="00F03331">
        <w:rPr>
          <w:rFonts w:ascii="Book Antiqua" w:eastAsia="等线" w:hAnsi="Book Antiqua" w:cs="Times New Roman"/>
          <w:b/>
          <w:kern w:val="2"/>
          <w:sz w:val="24"/>
          <w:szCs w:val="24"/>
          <w:lang w:val="en-US" w:eastAsia="zh-CN"/>
        </w:rPr>
        <w:t>Polytarchou</w:t>
      </w:r>
      <w:proofErr w:type="spellEnd"/>
      <w:r w:rsidRPr="00F03331">
        <w:rPr>
          <w:rFonts w:ascii="Book Antiqua" w:eastAsia="等线" w:hAnsi="Book Antiqua" w:cs="Times New Roman"/>
          <w:b/>
          <w:kern w:val="2"/>
          <w:sz w:val="24"/>
          <w:szCs w:val="24"/>
          <w:lang w:val="en-US" w:eastAsia="zh-CN"/>
        </w:rPr>
        <w:t xml:space="preserve"> C</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Oikonomopoulos</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Mahurkar</w:t>
      </w:r>
      <w:proofErr w:type="spellEnd"/>
      <w:r w:rsidRPr="00F03331">
        <w:rPr>
          <w:rFonts w:ascii="Book Antiqua" w:eastAsia="等线" w:hAnsi="Book Antiqua" w:cs="Times New Roman"/>
          <w:kern w:val="2"/>
          <w:sz w:val="24"/>
          <w:szCs w:val="24"/>
          <w:lang w:val="en-US" w:eastAsia="zh-CN"/>
        </w:rPr>
        <w:t xml:space="preserve"> S, </w:t>
      </w:r>
      <w:proofErr w:type="spellStart"/>
      <w:r w:rsidRPr="00F03331">
        <w:rPr>
          <w:rFonts w:ascii="Book Antiqua" w:eastAsia="等线" w:hAnsi="Book Antiqua" w:cs="Times New Roman"/>
          <w:kern w:val="2"/>
          <w:sz w:val="24"/>
          <w:szCs w:val="24"/>
          <w:lang w:val="en-US" w:eastAsia="zh-CN"/>
        </w:rPr>
        <w:t>Touroutoglou</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Koukos</w:t>
      </w:r>
      <w:proofErr w:type="spellEnd"/>
      <w:r w:rsidRPr="00F03331">
        <w:rPr>
          <w:rFonts w:ascii="Book Antiqua" w:eastAsia="等线" w:hAnsi="Book Antiqua" w:cs="Times New Roman"/>
          <w:kern w:val="2"/>
          <w:sz w:val="24"/>
          <w:szCs w:val="24"/>
          <w:lang w:val="en-US" w:eastAsia="zh-CN"/>
        </w:rPr>
        <w:t xml:space="preserve"> G, Hommes DW, Iliopoulos D. Assessment of Circulating MicroRNAs for the Diagnosis and Disease Activity Evaluation in Patients with Ulcerative Colitis by Using the </w:t>
      </w:r>
      <w:proofErr w:type="spellStart"/>
      <w:r w:rsidRPr="00F03331">
        <w:rPr>
          <w:rFonts w:ascii="Book Antiqua" w:eastAsia="等线" w:hAnsi="Book Antiqua" w:cs="Times New Roman"/>
          <w:kern w:val="2"/>
          <w:sz w:val="24"/>
          <w:szCs w:val="24"/>
          <w:lang w:val="en-US" w:eastAsia="zh-CN"/>
        </w:rPr>
        <w:t>Nanostring</w:t>
      </w:r>
      <w:proofErr w:type="spellEnd"/>
      <w:r w:rsidRPr="00F03331">
        <w:rPr>
          <w:rFonts w:ascii="Book Antiqua" w:eastAsia="等线" w:hAnsi="Book Antiqua" w:cs="Times New Roman"/>
          <w:kern w:val="2"/>
          <w:sz w:val="24"/>
          <w:szCs w:val="24"/>
          <w:lang w:val="en-US" w:eastAsia="zh-CN"/>
        </w:rPr>
        <w:t xml:space="preserve"> Technology.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Bowel Dis</w:t>
      </w:r>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21</w:t>
      </w:r>
      <w:r w:rsidRPr="00F03331">
        <w:rPr>
          <w:rFonts w:ascii="Book Antiqua" w:eastAsia="等线" w:hAnsi="Book Antiqua" w:cs="Times New Roman"/>
          <w:kern w:val="2"/>
          <w:sz w:val="24"/>
          <w:szCs w:val="24"/>
          <w:lang w:val="en-US" w:eastAsia="zh-CN"/>
        </w:rPr>
        <w:t>: 2533-2539 [PMID: 26313695 DOI: 10.1097/MIB.0000000000000547]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32 </w:t>
      </w:r>
      <w:proofErr w:type="spellStart"/>
      <w:r w:rsidRPr="00F03331">
        <w:rPr>
          <w:rFonts w:ascii="Book Antiqua" w:eastAsia="等线" w:hAnsi="Book Antiqua" w:cs="Times New Roman"/>
          <w:b/>
          <w:kern w:val="2"/>
          <w:sz w:val="24"/>
          <w:szCs w:val="24"/>
          <w:lang w:val="en-US" w:eastAsia="zh-CN"/>
        </w:rPr>
        <w:t>Bauernfeind</w:t>
      </w:r>
      <w:proofErr w:type="spellEnd"/>
      <w:r w:rsidRPr="00F03331">
        <w:rPr>
          <w:rFonts w:ascii="Book Antiqua" w:eastAsia="等线" w:hAnsi="Book Antiqua" w:cs="Times New Roman"/>
          <w:b/>
          <w:kern w:val="2"/>
          <w:sz w:val="24"/>
          <w:szCs w:val="24"/>
          <w:lang w:val="en-US" w:eastAsia="zh-CN"/>
        </w:rPr>
        <w:t xml:space="preserve"> F</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Rieger</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Schildberg</w:t>
      </w:r>
      <w:proofErr w:type="spellEnd"/>
      <w:r w:rsidRPr="00F03331">
        <w:rPr>
          <w:rFonts w:ascii="Book Antiqua" w:eastAsia="等线" w:hAnsi="Book Antiqua" w:cs="Times New Roman"/>
          <w:kern w:val="2"/>
          <w:sz w:val="24"/>
          <w:szCs w:val="24"/>
          <w:lang w:val="en-US" w:eastAsia="zh-CN"/>
        </w:rPr>
        <w:t xml:space="preserve"> FA, </w:t>
      </w:r>
      <w:proofErr w:type="spellStart"/>
      <w:r w:rsidRPr="00F03331">
        <w:rPr>
          <w:rFonts w:ascii="Book Antiqua" w:eastAsia="等线" w:hAnsi="Book Antiqua" w:cs="Times New Roman"/>
          <w:kern w:val="2"/>
          <w:sz w:val="24"/>
          <w:szCs w:val="24"/>
          <w:lang w:val="en-US" w:eastAsia="zh-CN"/>
        </w:rPr>
        <w:t>Knolle</w:t>
      </w:r>
      <w:proofErr w:type="spellEnd"/>
      <w:r w:rsidRPr="00F03331">
        <w:rPr>
          <w:rFonts w:ascii="Book Antiqua" w:eastAsia="等线" w:hAnsi="Book Antiqua" w:cs="Times New Roman"/>
          <w:kern w:val="2"/>
          <w:sz w:val="24"/>
          <w:szCs w:val="24"/>
          <w:lang w:val="en-US" w:eastAsia="zh-CN"/>
        </w:rPr>
        <w:t xml:space="preserve"> PA, </w:t>
      </w:r>
      <w:proofErr w:type="spellStart"/>
      <w:r w:rsidRPr="00F03331">
        <w:rPr>
          <w:rFonts w:ascii="Book Antiqua" w:eastAsia="等线" w:hAnsi="Book Antiqua" w:cs="Times New Roman"/>
          <w:kern w:val="2"/>
          <w:sz w:val="24"/>
          <w:szCs w:val="24"/>
          <w:lang w:val="en-US" w:eastAsia="zh-CN"/>
        </w:rPr>
        <w:t>Schmid-Burgk</w:t>
      </w:r>
      <w:proofErr w:type="spellEnd"/>
      <w:r w:rsidRPr="00F03331">
        <w:rPr>
          <w:rFonts w:ascii="Book Antiqua" w:eastAsia="等线" w:hAnsi="Book Antiqua" w:cs="Times New Roman"/>
          <w:kern w:val="2"/>
          <w:sz w:val="24"/>
          <w:szCs w:val="24"/>
          <w:lang w:val="en-US" w:eastAsia="zh-CN"/>
        </w:rPr>
        <w:t xml:space="preserve"> JL, </w:t>
      </w:r>
      <w:proofErr w:type="spellStart"/>
      <w:r w:rsidRPr="00F03331">
        <w:rPr>
          <w:rFonts w:ascii="Book Antiqua" w:eastAsia="等线" w:hAnsi="Book Antiqua" w:cs="Times New Roman"/>
          <w:kern w:val="2"/>
          <w:sz w:val="24"/>
          <w:szCs w:val="24"/>
          <w:lang w:val="en-US" w:eastAsia="zh-CN"/>
        </w:rPr>
        <w:t>Hornung</w:t>
      </w:r>
      <w:proofErr w:type="spellEnd"/>
      <w:r w:rsidRPr="00F03331">
        <w:rPr>
          <w:rFonts w:ascii="Book Antiqua" w:eastAsia="等线" w:hAnsi="Book Antiqua" w:cs="Times New Roman"/>
          <w:kern w:val="2"/>
          <w:sz w:val="24"/>
          <w:szCs w:val="24"/>
          <w:lang w:val="en-US" w:eastAsia="zh-CN"/>
        </w:rPr>
        <w:t xml:space="preserve"> V.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activity is negatively controlled by miR-223.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2012; </w:t>
      </w:r>
      <w:r w:rsidRPr="00F03331">
        <w:rPr>
          <w:rFonts w:ascii="Book Antiqua" w:eastAsia="等线" w:hAnsi="Book Antiqua" w:cs="Times New Roman"/>
          <w:b/>
          <w:kern w:val="2"/>
          <w:sz w:val="24"/>
          <w:szCs w:val="24"/>
          <w:lang w:val="en-US" w:eastAsia="zh-CN"/>
        </w:rPr>
        <w:t>189</w:t>
      </w:r>
      <w:r w:rsidRPr="00F03331">
        <w:rPr>
          <w:rFonts w:ascii="Book Antiqua" w:eastAsia="等线" w:hAnsi="Book Antiqua" w:cs="Times New Roman"/>
          <w:kern w:val="2"/>
          <w:sz w:val="24"/>
          <w:szCs w:val="24"/>
          <w:lang w:val="en-US" w:eastAsia="zh-CN"/>
        </w:rPr>
        <w:t>: 4175-4181 [PMID: 22984082 DOI: 10.4049/jimmunol.1201516]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33 </w:t>
      </w:r>
      <w:proofErr w:type="spellStart"/>
      <w:r w:rsidRPr="00F03331">
        <w:rPr>
          <w:rFonts w:ascii="Book Antiqua" w:eastAsia="等线" w:hAnsi="Book Antiqua" w:cs="Times New Roman"/>
          <w:b/>
          <w:kern w:val="2"/>
          <w:sz w:val="24"/>
          <w:szCs w:val="24"/>
          <w:lang w:val="en-US" w:eastAsia="zh-CN"/>
        </w:rPr>
        <w:t>Perera</w:t>
      </w:r>
      <w:proofErr w:type="spellEnd"/>
      <w:r w:rsidRPr="00F03331">
        <w:rPr>
          <w:rFonts w:ascii="Book Antiqua" w:eastAsia="等线" w:hAnsi="Book Antiqua" w:cs="Times New Roman"/>
          <w:b/>
          <w:kern w:val="2"/>
          <w:sz w:val="24"/>
          <w:szCs w:val="24"/>
          <w:lang w:val="en-US" w:eastAsia="zh-CN"/>
        </w:rPr>
        <w:t xml:space="preserve"> AP</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Kunde</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Eri</w:t>
      </w:r>
      <w:proofErr w:type="spellEnd"/>
      <w:r w:rsidRPr="00F03331">
        <w:rPr>
          <w:rFonts w:ascii="Book Antiqua" w:eastAsia="等线" w:hAnsi="Book Antiqua" w:cs="Times New Roman"/>
          <w:kern w:val="2"/>
          <w:sz w:val="24"/>
          <w:szCs w:val="24"/>
          <w:lang w:val="en-US" w:eastAsia="zh-CN"/>
        </w:rPr>
        <w:t xml:space="preserve"> R. NLRP3 Inhibitors as Potential Therapeutic Agents for Treatment of Inflammatory Bowel Disease. </w:t>
      </w:r>
      <w:proofErr w:type="spellStart"/>
      <w:r w:rsidRPr="00F03331">
        <w:rPr>
          <w:rFonts w:ascii="Book Antiqua" w:eastAsia="等线" w:hAnsi="Book Antiqua" w:cs="Times New Roman"/>
          <w:i/>
          <w:kern w:val="2"/>
          <w:sz w:val="24"/>
          <w:szCs w:val="24"/>
          <w:lang w:val="en-US" w:eastAsia="zh-CN"/>
        </w:rPr>
        <w:t>Curr</w:t>
      </w:r>
      <w:proofErr w:type="spellEnd"/>
      <w:r w:rsidRPr="00F03331">
        <w:rPr>
          <w:rFonts w:ascii="Book Antiqua" w:eastAsia="等线" w:hAnsi="Book Antiqua" w:cs="Times New Roman"/>
          <w:i/>
          <w:kern w:val="2"/>
          <w:sz w:val="24"/>
          <w:szCs w:val="24"/>
          <w:lang w:val="en-US" w:eastAsia="zh-CN"/>
        </w:rPr>
        <w:t xml:space="preserve"> Pharm Des</w:t>
      </w:r>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23</w:t>
      </w:r>
      <w:r w:rsidRPr="00F03331">
        <w:rPr>
          <w:rFonts w:ascii="Book Antiqua" w:eastAsia="等线" w:hAnsi="Book Antiqua" w:cs="Times New Roman"/>
          <w:kern w:val="2"/>
          <w:sz w:val="24"/>
          <w:szCs w:val="24"/>
          <w:lang w:val="en-US" w:eastAsia="zh-CN"/>
        </w:rPr>
        <w:t>: 2321-2327 [PMID: 28155620 DOI: 10.2174/1381612823666170201162414]</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34 </w:t>
      </w:r>
      <w:r w:rsidRPr="00F03331">
        <w:rPr>
          <w:rFonts w:ascii="Book Antiqua" w:eastAsia="等线" w:hAnsi="Book Antiqua" w:cs="Times New Roman"/>
          <w:b/>
          <w:kern w:val="2"/>
          <w:sz w:val="24"/>
          <w:szCs w:val="24"/>
          <w:lang w:val="en-US" w:eastAsia="zh-CN"/>
        </w:rPr>
        <w:t>Shao BZ</w:t>
      </w:r>
      <w:r w:rsidRPr="00F03331">
        <w:rPr>
          <w:rFonts w:ascii="Book Antiqua" w:eastAsia="等线" w:hAnsi="Book Antiqua" w:cs="Times New Roman"/>
          <w:kern w:val="2"/>
          <w:sz w:val="24"/>
          <w:szCs w:val="24"/>
          <w:lang w:val="en-US" w:eastAsia="zh-CN"/>
        </w:rPr>
        <w:t xml:space="preserve">, Wang SL, Pan P, Yao J, Wu K, Li ZS, Bai Y, </w:t>
      </w:r>
      <w:proofErr w:type="spellStart"/>
      <w:r w:rsidRPr="00F03331">
        <w:rPr>
          <w:rFonts w:ascii="Book Antiqua" w:eastAsia="等线" w:hAnsi="Book Antiqua" w:cs="Times New Roman"/>
          <w:kern w:val="2"/>
          <w:sz w:val="24"/>
          <w:szCs w:val="24"/>
          <w:lang w:val="en-US" w:eastAsia="zh-CN"/>
        </w:rPr>
        <w:t>Linghu</w:t>
      </w:r>
      <w:proofErr w:type="spellEnd"/>
      <w:r w:rsidRPr="00F03331">
        <w:rPr>
          <w:rFonts w:ascii="Book Antiqua" w:eastAsia="等线" w:hAnsi="Book Antiqua" w:cs="Times New Roman"/>
          <w:kern w:val="2"/>
          <w:sz w:val="24"/>
          <w:szCs w:val="24"/>
          <w:lang w:val="en-US" w:eastAsia="zh-CN"/>
        </w:rPr>
        <w:t xml:space="preserve"> EQ. Targeting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in Inflammatory Bowel Disease: Putting out the Fire of Inflammation. </w:t>
      </w:r>
      <w:r w:rsidRPr="00F03331">
        <w:rPr>
          <w:rFonts w:ascii="Book Antiqua" w:eastAsia="等线" w:hAnsi="Book Antiqua" w:cs="Times New Roman"/>
          <w:i/>
          <w:kern w:val="2"/>
          <w:sz w:val="24"/>
          <w:szCs w:val="24"/>
          <w:lang w:val="en-US" w:eastAsia="zh-CN"/>
        </w:rPr>
        <w:t>Inflammation</w:t>
      </w:r>
      <w:r w:rsidRPr="00F03331">
        <w:rPr>
          <w:rFonts w:ascii="Book Antiqua" w:eastAsia="等线" w:hAnsi="Book Antiqua" w:cs="Times New Roman"/>
          <w:kern w:val="2"/>
          <w:sz w:val="24"/>
          <w:szCs w:val="24"/>
          <w:lang w:val="en-US" w:eastAsia="zh-CN"/>
        </w:rPr>
        <w:t xml:space="preserve"> 2019; </w:t>
      </w:r>
      <w:r w:rsidRPr="00F03331">
        <w:rPr>
          <w:rFonts w:ascii="Book Antiqua" w:eastAsia="等线" w:hAnsi="Book Antiqua" w:cs="Times New Roman"/>
          <w:b/>
          <w:kern w:val="2"/>
          <w:sz w:val="24"/>
          <w:szCs w:val="24"/>
          <w:lang w:val="en-US" w:eastAsia="zh-CN"/>
        </w:rPr>
        <w:t>42</w:t>
      </w:r>
      <w:r w:rsidRPr="00F03331">
        <w:rPr>
          <w:rFonts w:ascii="Book Antiqua" w:eastAsia="等线" w:hAnsi="Book Antiqua" w:cs="Times New Roman"/>
          <w:kern w:val="2"/>
          <w:sz w:val="24"/>
          <w:szCs w:val="24"/>
          <w:lang w:val="en-US" w:eastAsia="zh-CN"/>
        </w:rPr>
        <w:t>: 1147-1159 [PMID: 30937839 DOI: 10.1007/s10753-019-01008-y]</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35 </w:t>
      </w:r>
      <w:r w:rsidRPr="00F03331">
        <w:rPr>
          <w:rFonts w:ascii="Book Antiqua" w:eastAsia="等线" w:hAnsi="Book Antiqua" w:cs="Times New Roman"/>
          <w:b/>
          <w:kern w:val="2"/>
          <w:sz w:val="24"/>
          <w:szCs w:val="24"/>
          <w:lang w:val="en-US" w:eastAsia="zh-CN"/>
        </w:rPr>
        <w:t>Gong Z</w:t>
      </w:r>
      <w:r w:rsidRPr="00F03331">
        <w:rPr>
          <w:rFonts w:ascii="Book Antiqua" w:eastAsia="等线" w:hAnsi="Book Antiqua" w:cs="Times New Roman"/>
          <w:kern w:val="2"/>
          <w:sz w:val="24"/>
          <w:szCs w:val="24"/>
          <w:lang w:val="en-US" w:eastAsia="zh-CN"/>
        </w:rPr>
        <w:t xml:space="preserve">, Zhou J, Li H, Gao Y, Xu C, Zhao S, Chen Y, </w:t>
      </w:r>
      <w:proofErr w:type="spellStart"/>
      <w:r w:rsidRPr="00F03331">
        <w:rPr>
          <w:rFonts w:ascii="Book Antiqua" w:eastAsia="等线" w:hAnsi="Book Antiqua" w:cs="Times New Roman"/>
          <w:kern w:val="2"/>
          <w:sz w:val="24"/>
          <w:szCs w:val="24"/>
          <w:lang w:val="en-US" w:eastAsia="zh-CN"/>
        </w:rPr>
        <w:t>Cai</w:t>
      </w:r>
      <w:proofErr w:type="spellEnd"/>
      <w:r w:rsidRPr="00F03331">
        <w:rPr>
          <w:rFonts w:ascii="Book Antiqua" w:eastAsia="等线" w:hAnsi="Book Antiqua" w:cs="Times New Roman"/>
          <w:kern w:val="2"/>
          <w:sz w:val="24"/>
          <w:szCs w:val="24"/>
          <w:lang w:val="en-US" w:eastAsia="zh-CN"/>
        </w:rPr>
        <w:t xml:space="preserve"> W, Wu J. Curcumin suppresses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and protects against LPS-induced septic shock. </w:t>
      </w:r>
      <w:proofErr w:type="spellStart"/>
      <w:r w:rsidRPr="00F03331">
        <w:rPr>
          <w:rFonts w:ascii="Book Antiqua" w:eastAsia="等线" w:hAnsi="Book Antiqua" w:cs="Times New Roman"/>
          <w:i/>
          <w:kern w:val="2"/>
          <w:sz w:val="24"/>
          <w:szCs w:val="24"/>
          <w:lang w:val="en-US" w:eastAsia="zh-CN"/>
        </w:rPr>
        <w:t>Mol</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Nutr</w:t>
      </w:r>
      <w:proofErr w:type="spellEnd"/>
      <w:r w:rsidRPr="00F03331">
        <w:rPr>
          <w:rFonts w:ascii="Book Antiqua" w:eastAsia="等线" w:hAnsi="Book Antiqua" w:cs="Times New Roman"/>
          <w:i/>
          <w:kern w:val="2"/>
          <w:sz w:val="24"/>
          <w:szCs w:val="24"/>
          <w:lang w:val="en-US" w:eastAsia="zh-CN"/>
        </w:rPr>
        <w:t xml:space="preserve"> Food Res</w:t>
      </w:r>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59</w:t>
      </w:r>
      <w:r w:rsidRPr="00F03331">
        <w:rPr>
          <w:rFonts w:ascii="Book Antiqua" w:eastAsia="等线" w:hAnsi="Book Antiqua" w:cs="Times New Roman"/>
          <w:kern w:val="2"/>
          <w:sz w:val="24"/>
          <w:szCs w:val="24"/>
          <w:lang w:val="en-US" w:eastAsia="zh-CN"/>
        </w:rPr>
        <w:t>: 2132-2142 [PMID: 26250869 DOI: 10.1002/mnfr.201500316]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36 </w:t>
      </w:r>
      <w:r w:rsidRPr="00F03331">
        <w:rPr>
          <w:rFonts w:ascii="Book Antiqua" w:eastAsia="等线" w:hAnsi="Book Antiqua" w:cs="Times New Roman"/>
          <w:b/>
          <w:kern w:val="2"/>
          <w:sz w:val="24"/>
          <w:szCs w:val="24"/>
          <w:lang w:val="en-US" w:eastAsia="zh-CN"/>
        </w:rPr>
        <w:t>Iqbal U</w:t>
      </w:r>
      <w:r w:rsidRPr="00F03331">
        <w:rPr>
          <w:rFonts w:ascii="Book Antiqua" w:eastAsia="等线" w:hAnsi="Book Antiqua" w:cs="Times New Roman"/>
          <w:kern w:val="2"/>
          <w:sz w:val="24"/>
          <w:szCs w:val="24"/>
          <w:lang w:val="en-US" w:eastAsia="zh-CN"/>
        </w:rPr>
        <w:t xml:space="preserve">, Anwar H, </w:t>
      </w:r>
      <w:proofErr w:type="spellStart"/>
      <w:r w:rsidRPr="00F03331">
        <w:rPr>
          <w:rFonts w:ascii="Book Antiqua" w:eastAsia="等线" w:hAnsi="Book Antiqua" w:cs="Times New Roman"/>
          <w:kern w:val="2"/>
          <w:sz w:val="24"/>
          <w:szCs w:val="24"/>
          <w:lang w:val="en-US" w:eastAsia="zh-CN"/>
        </w:rPr>
        <w:t>Quadri</w:t>
      </w:r>
      <w:proofErr w:type="spellEnd"/>
      <w:r w:rsidRPr="00F03331">
        <w:rPr>
          <w:rFonts w:ascii="Book Antiqua" w:eastAsia="等线" w:hAnsi="Book Antiqua" w:cs="Times New Roman"/>
          <w:kern w:val="2"/>
          <w:sz w:val="24"/>
          <w:szCs w:val="24"/>
          <w:lang w:val="en-US" w:eastAsia="zh-CN"/>
        </w:rPr>
        <w:t xml:space="preserve"> AA. Use of Curcumin in Achieving Clinical and Endoscopic Remission in Ulcerative Colitis: A Systematic Review and Meta-analysis. </w:t>
      </w:r>
      <w:r w:rsidRPr="00F03331">
        <w:rPr>
          <w:rFonts w:ascii="Book Antiqua" w:eastAsia="等线" w:hAnsi="Book Antiqua" w:cs="Times New Roman"/>
          <w:i/>
          <w:kern w:val="2"/>
          <w:sz w:val="24"/>
          <w:szCs w:val="24"/>
          <w:lang w:val="en-US" w:eastAsia="zh-CN"/>
        </w:rPr>
        <w:t xml:space="preserve">Am J Med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356</w:t>
      </w:r>
      <w:r w:rsidRPr="00F03331">
        <w:rPr>
          <w:rFonts w:ascii="Book Antiqua" w:eastAsia="等线" w:hAnsi="Book Antiqua" w:cs="Times New Roman"/>
          <w:kern w:val="2"/>
          <w:sz w:val="24"/>
          <w:szCs w:val="24"/>
          <w:lang w:val="en-US" w:eastAsia="zh-CN"/>
        </w:rPr>
        <w:t>: 350-356 [PMID: 30360803 DOI: 10.1016/j.amjms.2018.06.023]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37 </w:t>
      </w:r>
      <w:r w:rsidRPr="00F03331">
        <w:rPr>
          <w:rFonts w:ascii="Book Antiqua" w:eastAsia="等线" w:hAnsi="Book Antiqua" w:cs="Times New Roman"/>
          <w:b/>
          <w:kern w:val="2"/>
          <w:sz w:val="24"/>
          <w:szCs w:val="24"/>
          <w:lang w:val="en-US" w:eastAsia="zh-CN"/>
        </w:rPr>
        <w:t>Wang Y</w:t>
      </w:r>
      <w:r w:rsidRPr="00F03331">
        <w:rPr>
          <w:rFonts w:ascii="Book Antiqua" w:eastAsia="等线" w:hAnsi="Book Antiqua" w:cs="Times New Roman"/>
          <w:kern w:val="2"/>
          <w:sz w:val="24"/>
          <w:szCs w:val="24"/>
          <w:lang w:val="en-US" w:eastAsia="zh-CN"/>
        </w:rPr>
        <w:t xml:space="preserve">, Tang Q, </w:t>
      </w:r>
      <w:proofErr w:type="spellStart"/>
      <w:r w:rsidRPr="00F03331">
        <w:rPr>
          <w:rFonts w:ascii="Book Antiqua" w:eastAsia="等线" w:hAnsi="Book Antiqua" w:cs="Times New Roman"/>
          <w:kern w:val="2"/>
          <w:sz w:val="24"/>
          <w:szCs w:val="24"/>
          <w:lang w:val="en-US" w:eastAsia="zh-CN"/>
        </w:rPr>
        <w:t>Duan</w:t>
      </w:r>
      <w:proofErr w:type="spellEnd"/>
      <w:r w:rsidRPr="00F03331">
        <w:rPr>
          <w:rFonts w:ascii="Book Antiqua" w:eastAsia="等线" w:hAnsi="Book Antiqua" w:cs="Times New Roman"/>
          <w:kern w:val="2"/>
          <w:sz w:val="24"/>
          <w:szCs w:val="24"/>
          <w:lang w:val="en-US" w:eastAsia="zh-CN"/>
        </w:rPr>
        <w:t xml:space="preserve"> P, Yang L. Curcumin as a therapeutic agent for blocking NF-</w:t>
      </w:r>
      <w:proofErr w:type="spellStart"/>
      <w:r w:rsidRPr="00F03331">
        <w:rPr>
          <w:rFonts w:ascii="Book Antiqua" w:eastAsia="等线" w:hAnsi="Book Antiqua" w:cs="Times New Roman"/>
          <w:kern w:val="2"/>
          <w:sz w:val="24"/>
          <w:szCs w:val="24"/>
          <w:lang w:val="en-US" w:eastAsia="zh-CN"/>
        </w:rPr>
        <w:t>κB</w:t>
      </w:r>
      <w:proofErr w:type="spellEnd"/>
      <w:r w:rsidRPr="00F03331">
        <w:rPr>
          <w:rFonts w:ascii="Book Antiqua" w:eastAsia="等线" w:hAnsi="Book Antiqua" w:cs="Times New Roman"/>
          <w:kern w:val="2"/>
          <w:sz w:val="24"/>
          <w:szCs w:val="24"/>
          <w:lang w:val="en-US" w:eastAsia="zh-CN"/>
        </w:rPr>
        <w:t xml:space="preserve"> activation in ulcerative colitis. </w:t>
      </w:r>
      <w:proofErr w:type="spellStart"/>
      <w:r w:rsidRPr="00F03331">
        <w:rPr>
          <w:rFonts w:ascii="Book Antiqua" w:eastAsia="等线" w:hAnsi="Book Antiqua" w:cs="Times New Roman"/>
          <w:i/>
          <w:kern w:val="2"/>
          <w:sz w:val="24"/>
          <w:szCs w:val="24"/>
          <w:lang w:val="en-US" w:eastAsia="zh-CN"/>
        </w:rPr>
        <w:t>Immunopharmacol</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Immunotoxicol</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40</w:t>
      </w:r>
      <w:r w:rsidRPr="00F03331">
        <w:rPr>
          <w:rFonts w:ascii="Book Antiqua" w:eastAsia="等线" w:hAnsi="Book Antiqua" w:cs="Times New Roman"/>
          <w:kern w:val="2"/>
          <w:sz w:val="24"/>
          <w:szCs w:val="24"/>
          <w:lang w:val="en-US" w:eastAsia="zh-CN"/>
        </w:rPr>
        <w:t>: 476-482 [PMID: 30111198 DOI: 10.1080/08923973.2018.1469145]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38 </w:t>
      </w:r>
      <w:proofErr w:type="spellStart"/>
      <w:r w:rsidRPr="00F03331">
        <w:rPr>
          <w:rFonts w:ascii="Book Antiqua" w:eastAsia="等线" w:hAnsi="Book Antiqua" w:cs="Times New Roman"/>
          <w:b/>
          <w:kern w:val="2"/>
          <w:sz w:val="24"/>
          <w:szCs w:val="24"/>
          <w:lang w:val="en-US" w:eastAsia="zh-CN"/>
        </w:rPr>
        <w:t>Jenko</w:t>
      </w:r>
      <w:proofErr w:type="spellEnd"/>
      <w:r w:rsidRPr="00F03331">
        <w:rPr>
          <w:rFonts w:ascii="Book Antiqua" w:eastAsia="等线" w:hAnsi="Book Antiqua" w:cs="Times New Roman"/>
          <w:b/>
          <w:kern w:val="2"/>
          <w:sz w:val="24"/>
          <w:szCs w:val="24"/>
          <w:lang w:val="en-US" w:eastAsia="zh-CN"/>
        </w:rPr>
        <w:t xml:space="preserve"> B</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Praprotnik</w:t>
      </w:r>
      <w:proofErr w:type="spellEnd"/>
      <w:r w:rsidRPr="00F03331">
        <w:rPr>
          <w:rFonts w:ascii="Book Antiqua" w:eastAsia="等线" w:hAnsi="Book Antiqua" w:cs="Times New Roman"/>
          <w:kern w:val="2"/>
          <w:sz w:val="24"/>
          <w:szCs w:val="24"/>
          <w:lang w:val="en-US" w:eastAsia="zh-CN"/>
        </w:rPr>
        <w:t xml:space="preserve"> S, </w:t>
      </w:r>
      <w:proofErr w:type="spellStart"/>
      <w:r w:rsidRPr="00F03331">
        <w:rPr>
          <w:rFonts w:ascii="Book Antiqua" w:eastAsia="等线" w:hAnsi="Book Antiqua" w:cs="Times New Roman"/>
          <w:kern w:val="2"/>
          <w:sz w:val="24"/>
          <w:szCs w:val="24"/>
          <w:lang w:val="en-US" w:eastAsia="zh-CN"/>
        </w:rPr>
        <w:t>Tomšic</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Dolžan</w:t>
      </w:r>
      <w:proofErr w:type="spellEnd"/>
      <w:r w:rsidRPr="00F03331">
        <w:rPr>
          <w:rFonts w:ascii="Book Antiqua" w:eastAsia="等线" w:hAnsi="Book Antiqua" w:cs="Times New Roman"/>
          <w:kern w:val="2"/>
          <w:sz w:val="24"/>
          <w:szCs w:val="24"/>
          <w:lang w:val="en-US" w:eastAsia="zh-CN"/>
        </w:rPr>
        <w:t xml:space="preserve"> V. NLRP3 and CARD8 Polymorphisms Influence Higher Disease Activity in Rheumatoid Arthritis. </w:t>
      </w:r>
      <w:r w:rsidRPr="00F03331">
        <w:rPr>
          <w:rFonts w:ascii="Book Antiqua" w:eastAsia="等线" w:hAnsi="Book Antiqua" w:cs="Times New Roman"/>
          <w:i/>
          <w:kern w:val="2"/>
          <w:sz w:val="24"/>
          <w:szCs w:val="24"/>
          <w:lang w:val="en-US" w:eastAsia="zh-CN"/>
        </w:rPr>
        <w:t xml:space="preserve">J Med </w:t>
      </w:r>
      <w:proofErr w:type="spellStart"/>
      <w:r w:rsidRPr="00F03331">
        <w:rPr>
          <w:rFonts w:ascii="Book Antiqua" w:eastAsia="等线" w:hAnsi="Book Antiqua" w:cs="Times New Roman"/>
          <w:i/>
          <w:kern w:val="2"/>
          <w:sz w:val="24"/>
          <w:szCs w:val="24"/>
          <w:lang w:val="en-US" w:eastAsia="zh-CN"/>
        </w:rPr>
        <w:t>Biochem</w:t>
      </w:r>
      <w:proofErr w:type="spellEnd"/>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35</w:t>
      </w:r>
      <w:r w:rsidRPr="00F03331">
        <w:rPr>
          <w:rFonts w:ascii="Book Antiqua" w:eastAsia="等线" w:hAnsi="Book Antiqua" w:cs="Times New Roman"/>
          <w:kern w:val="2"/>
          <w:sz w:val="24"/>
          <w:szCs w:val="24"/>
          <w:lang w:val="en-US" w:eastAsia="zh-CN"/>
        </w:rPr>
        <w:t>: 319-323 [PMID: 28356883 DOI: 10.1515/jomb-2016-0008]</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39 </w:t>
      </w:r>
      <w:r w:rsidRPr="00F03331">
        <w:rPr>
          <w:rFonts w:ascii="Book Antiqua" w:eastAsia="等线" w:hAnsi="Book Antiqua" w:cs="Times New Roman"/>
          <w:b/>
          <w:kern w:val="2"/>
          <w:sz w:val="24"/>
          <w:szCs w:val="24"/>
          <w:lang w:val="en-US" w:eastAsia="zh-CN"/>
        </w:rPr>
        <w:t>Lee YH</w:t>
      </w:r>
      <w:r w:rsidRPr="00F03331">
        <w:rPr>
          <w:rFonts w:ascii="Book Antiqua" w:eastAsia="等线" w:hAnsi="Book Antiqua" w:cs="Times New Roman"/>
          <w:kern w:val="2"/>
          <w:sz w:val="24"/>
          <w:szCs w:val="24"/>
          <w:lang w:val="en-US" w:eastAsia="zh-CN"/>
        </w:rPr>
        <w:t xml:space="preserve">, Bae SC. Association between functional NLRP3 polymorphisms and susceptibility to autoimmune and inflammatory diseases: A meta-analysis. </w:t>
      </w:r>
      <w:r w:rsidRPr="00F03331">
        <w:rPr>
          <w:rFonts w:ascii="Book Antiqua" w:eastAsia="等线" w:hAnsi="Book Antiqua" w:cs="Times New Roman"/>
          <w:i/>
          <w:kern w:val="2"/>
          <w:sz w:val="24"/>
          <w:szCs w:val="24"/>
          <w:lang w:val="en-US" w:eastAsia="zh-CN"/>
        </w:rPr>
        <w:t>Lupus</w:t>
      </w:r>
      <w:r w:rsidRPr="00F03331">
        <w:rPr>
          <w:rFonts w:ascii="Book Antiqua" w:eastAsia="等线" w:hAnsi="Book Antiqua" w:cs="Times New Roman"/>
          <w:kern w:val="2"/>
          <w:sz w:val="24"/>
          <w:szCs w:val="24"/>
          <w:lang w:val="en-US" w:eastAsia="zh-CN"/>
        </w:rPr>
        <w:t xml:space="preserve"> 2016; </w:t>
      </w:r>
      <w:r w:rsidRPr="00F03331">
        <w:rPr>
          <w:rFonts w:ascii="Book Antiqua" w:eastAsia="等线" w:hAnsi="Book Antiqua" w:cs="Times New Roman"/>
          <w:b/>
          <w:kern w:val="2"/>
          <w:sz w:val="24"/>
          <w:szCs w:val="24"/>
          <w:lang w:val="en-US" w:eastAsia="zh-CN"/>
        </w:rPr>
        <w:t>25</w:t>
      </w:r>
      <w:r w:rsidRPr="00F03331">
        <w:rPr>
          <w:rFonts w:ascii="Book Antiqua" w:eastAsia="等线" w:hAnsi="Book Antiqua" w:cs="Times New Roman"/>
          <w:kern w:val="2"/>
          <w:sz w:val="24"/>
          <w:szCs w:val="24"/>
          <w:lang w:val="en-US" w:eastAsia="zh-CN"/>
        </w:rPr>
        <w:t>: 1558-1566 [PMID: 27060062 DOI: 10.1177/0961203316644336]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40 </w:t>
      </w:r>
      <w:r w:rsidRPr="00F03331">
        <w:rPr>
          <w:rFonts w:ascii="Book Antiqua" w:eastAsia="等线" w:hAnsi="Book Antiqua" w:cs="Times New Roman"/>
          <w:b/>
          <w:kern w:val="2"/>
          <w:sz w:val="24"/>
          <w:szCs w:val="24"/>
          <w:lang w:val="en-US" w:eastAsia="zh-CN"/>
        </w:rPr>
        <w:t>von Herrmann KM</w:t>
      </w:r>
      <w:r w:rsidRPr="00F03331">
        <w:rPr>
          <w:rFonts w:ascii="Book Antiqua" w:eastAsia="等线" w:hAnsi="Book Antiqua" w:cs="Times New Roman"/>
          <w:kern w:val="2"/>
          <w:sz w:val="24"/>
          <w:szCs w:val="24"/>
          <w:lang w:val="en-US" w:eastAsia="zh-CN"/>
        </w:rPr>
        <w:t xml:space="preserve">, Salas LA, Martinez EM, Young AL, Howard JM, Feldman MS, Christensen BC, Wilkins OM, Lee SL, Hickey WF, </w:t>
      </w:r>
      <w:proofErr w:type="spellStart"/>
      <w:r w:rsidRPr="00F03331">
        <w:rPr>
          <w:rFonts w:ascii="Book Antiqua" w:eastAsia="等线" w:hAnsi="Book Antiqua" w:cs="Times New Roman"/>
          <w:kern w:val="2"/>
          <w:sz w:val="24"/>
          <w:szCs w:val="24"/>
          <w:lang w:val="en-US" w:eastAsia="zh-CN"/>
        </w:rPr>
        <w:t>Havrda</w:t>
      </w:r>
      <w:proofErr w:type="spellEnd"/>
      <w:r w:rsidRPr="00F03331">
        <w:rPr>
          <w:rFonts w:ascii="Book Antiqua" w:eastAsia="等线" w:hAnsi="Book Antiqua" w:cs="Times New Roman"/>
          <w:kern w:val="2"/>
          <w:sz w:val="24"/>
          <w:szCs w:val="24"/>
          <w:lang w:val="en-US" w:eastAsia="zh-CN"/>
        </w:rPr>
        <w:t xml:space="preserve"> MC. NLRP3 expression in mesencephalic neurons and characterization of a rare NLRP3 polymorphism associated with decreased risk of Parkinson's disease. </w:t>
      </w:r>
      <w:r w:rsidRPr="00F03331">
        <w:rPr>
          <w:rFonts w:ascii="Book Antiqua" w:eastAsia="等线" w:hAnsi="Book Antiqua" w:cs="Times New Roman"/>
          <w:i/>
          <w:kern w:val="2"/>
          <w:sz w:val="24"/>
          <w:szCs w:val="24"/>
          <w:lang w:val="en-US" w:eastAsia="zh-CN"/>
        </w:rPr>
        <w:t xml:space="preserve">NPJ </w:t>
      </w:r>
      <w:proofErr w:type="spellStart"/>
      <w:r w:rsidRPr="00F03331">
        <w:rPr>
          <w:rFonts w:ascii="Book Antiqua" w:eastAsia="等线" w:hAnsi="Book Antiqua" w:cs="Times New Roman"/>
          <w:i/>
          <w:kern w:val="2"/>
          <w:sz w:val="24"/>
          <w:szCs w:val="24"/>
          <w:lang w:val="en-US" w:eastAsia="zh-CN"/>
        </w:rPr>
        <w:t>Parkinsons</w:t>
      </w:r>
      <w:proofErr w:type="spellEnd"/>
      <w:r w:rsidRPr="00F03331">
        <w:rPr>
          <w:rFonts w:ascii="Book Antiqua" w:eastAsia="等线" w:hAnsi="Book Antiqua" w:cs="Times New Roman"/>
          <w:i/>
          <w:kern w:val="2"/>
          <w:sz w:val="24"/>
          <w:szCs w:val="24"/>
          <w:lang w:val="en-US" w:eastAsia="zh-CN"/>
        </w:rPr>
        <w:t xml:space="preserve"> Dis</w:t>
      </w:r>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4</w:t>
      </w:r>
      <w:r w:rsidRPr="00F03331">
        <w:rPr>
          <w:rFonts w:ascii="Book Antiqua" w:eastAsia="等线" w:hAnsi="Book Antiqua" w:cs="Times New Roman"/>
          <w:kern w:val="2"/>
          <w:sz w:val="24"/>
          <w:szCs w:val="24"/>
          <w:lang w:val="en-US" w:eastAsia="zh-CN"/>
        </w:rPr>
        <w:t>: 24 [PMID: 30131971 DOI: 10.1038/s41531-018-0061-5]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41 </w:t>
      </w:r>
      <w:proofErr w:type="spellStart"/>
      <w:r w:rsidRPr="00F03331">
        <w:rPr>
          <w:rFonts w:ascii="Book Antiqua" w:eastAsia="等线" w:hAnsi="Book Antiqua" w:cs="Times New Roman"/>
          <w:b/>
          <w:kern w:val="2"/>
          <w:sz w:val="24"/>
          <w:szCs w:val="24"/>
          <w:lang w:val="en-US" w:eastAsia="zh-CN"/>
        </w:rPr>
        <w:t>Villani</w:t>
      </w:r>
      <w:proofErr w:type="spellEnd"/>
      <w:r w:rsidRPr="00F03331">
        <w:rPr>
          <w:rFonts w:ascii="Book Antiqua" w:eastAsia="等线" w:hAnsi="Book Antiqua" w:cs="Times New Roman"/>
          <w:b/>
          <w:kern w:val="2"/>
          <w:sz w:val="24"/>
          <w:szCs w:val="24"/>
          <w:lang w:val="en-US" w:eastAsia="zh-CN"/>
        </w:rPr>
        <w:t xml:space="preserve"> AC</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Lemire</w:t>
      </w:r>
      <w:proofErr w:type="spellEnd"/>
      <w:r w:rsidRPr="00F03331">
        <w:rPr>
          <w:rFonts w:ascii="Book Antiqua" w:eastAsia="等线" w:hAnsi="Book Antiqua" w:cs="Times New Roman"/>
          <w:kern w:val="2"/>
          <w:sz w:val="24"/>
          <w:szCs w:val="24"/>
          <w:lang w:val="en-US" w:eastAsia="zh-CN"/>
        </w:rPr>
        <w:t xml:space="preserve"> M, Fortin G, Louis E, Silverberg MS, Collette C, Baba N, </w:t>
      </w:r>
      <w:proofErr w:type="spellStart"/>
      <w:r w:rsidRPr="00F03331">
        <w:rPr>
          <w:rFonts w:ascii="Book Antiqua" w:eastAsia="等线" w:hAnsi="Book Antiqua" w:cs="Times New Roman"/>
          <w:kern w:val="2"/>
          <w:sz w:val="24"/>
          <w:szCs w:val="24"/>
          <w:lang w:val="en-US" w:eastAsia="zh-CN"/>
        </w:rPr>
        <w:t>Libioulle</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Belaiche</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Bitton</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Gaudet</w:t>
      </w:r>
      <w:proofErr w:type="spellEnd"/>
      <w:r w:rsidRPr="00F03331">
        <w:rPr>
          <w:rFonts w:ascii="Book Antiqua" w:eastAsia="等线" w:hAnsi="Book Antiqua" w:cs="Times New Roman"/>
          <w:kern w:val="2"/>
          <w:sz w:val="24"/>
          <w:szCs w:val="24"/>
          <w:lang w:val="en-US" w:eastAsia="zh-CN"/>
        </w:rPr>
        <w:t xml:space="preserve"> D, Cohen A, </w:t>
      </w:r>
      <w:proofErr w:type="spellStart"/>
      <w:r w:rsidRPr="00F03331">
        <w:rPr>
          <w:rFonts w:ascii="Book Antiqua" w:eastAsia="等线" w:hAnsi="Book Antiqua" w:cs="Times New Roman"/>
          <w:kern w:val="2"/>
          <w:sz w:val="24"/>
          <w:szCs w:val="24"/>
          <w:lang w:val="en-US" w:eastAsia="zh-CN"/>
        </w:rPr>
        <w:t>Langelier</w:t>
      </w:r>
      <w:proofErr w:type="spellEnd"/>
      <w:r w:rsidRPr="00F03331">
        <w:rPr>
          <w:rFonts w:ascii="Book Antiqua" w:eastAsia="等线" w:hAnsi="Book Antiqua" w:cs="Times New Roman"/>
          <w:kern w:val="2"/>
          <w:sz w:val="24"/>
          <w:szCs w:val="24"/>
          <w:lang w:val="en-US" w:eastAsia="zh-CN"/>
        </w:rPr>
        <w:t xml:space="preserve"> D, Fortin PR, Wither JE, </w:t>
      </w:r>
      <w:proofErr w:type="spellStart"/>
      <w:r w:rsidRPr="00F03331">
        <w:rPr>
          <w:rFonts w:ascii="Book Antiqua" w:eastAsia="等线" w:hAnsi="Book Antiqua" w:cs="Times New Roman"/>
          <w:kern w:val="2"/>
          <w:sz w:val="24"/>
          <w:szCs w:val="24"/>
          <w:lang w:val="en-US" w:eastAsia="zh-CN"/>
        </w:rPr>
        <w:t>Sarfati</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Rutgeerts</w:t>
      </w:r>
      <w:proofErr w:type="spellEnd"/>
      <w:r w:rsidRPr="00F03331">
        <w:rPr>
          <w:rFonts w:ascii="Book Antiqua" w:eastAsia="等线" w:hAnsi="Book Antiqua" w:cs="Times New Roman"/>
          <w:kern w:val="2"/>
          <w:sz w:val="24"/>
          <w:szCs w:val="24"/>
          <w:lang w:val="en-US" w:eastAsia="zh-CN"/>
        </w:rPr>
        <w:t xml:space="preserve"> P, </w:t>
      </w:r>
      <w:proofErr w:type="spellStart"/>
      <w:r w:rsidRPr="00F03331">
        <w:rPr>
          <w:rFonts w:ascii="Book Antiqua" w:eastAsia="等线" w:hAnsi="Book Antiqua" w:cs="Times New Roman"/>
          <w:kern w:val="2"/>
          <w:sz w:val="24"/>
          <w:szCs w:val="24"/>
          <w:lang w:val="en-US" w:eastAsia="zh-CN"/>
        </w:rPr>
        <w:t>Rioux</w:t>
      </w:r>
      <w:proofErr w:type="spellEnd"/>
      <w:r w:rsidRPr="00F03331">
        <w:rPr>
          <w:rFonts w:ascii="Book Antiqua" w:eastAsia="等线" w:hAnsi="Book Antiqua" w:cs="Times New Roman"/>
          <w:kern w:val="2"/>
          <w:sz w:val="24"/>
          <w:szCs w:val="24"/>
          <w:lang w:val="en-US" w:eastAsia="zh-CN"/>
        </w:rPr>
        <w:t xml:space="preserve"> JD, </w:t>
      </w:r>
      <w:proofErr w:type="spellStart"/>
      <w:r w:rsidRPr="00F03331">
        <w:rPr>
          <w:rFonts w:ascii="Book Antiqua" w:eastAsia="等线" w:hAnsi="Book Antiqua" w:cs="Times New Roman"/>
          <w:kern w:val="2"/>
          <w:sz w:val="24"/>
          <w:szCs w:val="24"/>
          <w:lang w:val="en-US" w:eastAsia="zh-CN"/>
        </w:rPr>
        <w:t>Vermeire</w:t>
      </w:r>
      <w:proofErr w:type="spellEnd"/>
      <w:r w:rsidRPr="00F03331">
        <w:rPr>
          <w:rFonts w:ascii="Book Antiqua" w:eastAsia="等线" w:hAnsi="Book Antiqua" w:cs="Times New Roman"/>
          <w:kern w:val="2"/>
          <w:sz w:val="24"/>
          <w:szCs w:val="24"/>
          <w:lang w:val="en-US" w:eastAsia="zh-CN"/>
        </w:rPr>
        <w:t xml:space="preserve"> S, Hudson TJ, </w:t>
      </w:r>
      <w:proofErr w:type="spellStart"/>
      <w:r w:rsidRPr="00F03331">
        <w:rPr>
          <w:rFonts w:ascii="Book Antiqua" w:eastAsia="等线" w:hAnsi="Book Antiqua" w:cs="Times New Roman"/>
          <w:kern w:val="2"/>
          <w:sz w:val="24"/>
          <w:szCs w:val="24"/>
          <w:lang w:val="en-US" w:eastAsia="zh-CN"/>
        </w:rPr>
        <w:t>Franchimont</w:t>
      </w:r>
      <w:proofErr w:type="spellEnd"/>
      <w:r w:rsidRPr="00F03331">
        <w:rPr>
          <w:rFonts w:ascii="Book Antiqua" w:eastAsia="等线" w:hAnsi="Book Antiqua" w:cs="Times New Roman"/>
          <w:kern w:val="2"/>
          <w:sz w:val="24"/>
          <w:szCs w:val="24"/>
          <w:lang w:val="en-US" w:eastAsia="zh-CN"/>
        </w:rPr>
        <w:t xml:space="preserve"> D. Common variants in the NLRP3 region contribute to Crohn's disease susceptibility. </w:t>
      </w:r>
      <w:r w:rsidRPr="00F03331">
        <w:rPr>
          <w:rFonts w:ascii="Book Antiqua" w:eastAsia="等线" w:hAnsi="Book Antiqua" w:cs="Times New Roman"/>
          <w:i/>
          <w:kern w:val="2"/>
          <w:sz w:val="24"/>
          <w:szCs w:val="24"/>
          <w:lang w:val="en-US" w:eastAsia="zh-CN"/>
        </w:rPr>
        <w:t>Nat Genet</w:t>
      </w:r>
      <w:r w:rsidRPr="00F03331">
        <w:rPr>
          <w:rFonts w:ascii="Book Antiqua" w:eastAsia="等线" w:hAnsi="Book Antiqua" w:cs="Times New Roman"/>
          <w:kern w:val="2"/>
          <w:sz w:val="24"/>
          <w:szCs w:val="24"/>
          <w:lang w:val="en-US" w:eastAsia="zh-CN"/>
        </w:rPr>
        <w:t xml:space="preserve"> 2009; </w:t>
      </w:r>
      <w:r w:rsidRPr="00F03331">
        <w:rPr>
          <w:rFonts w:ascii="Book Antiqua" w:eastAsia="等线" w:hAnsi="Book Antiqua" w:cs="Times New Roman"/>
          <w:b/>
          <w:kern w:val="2"/>
          <w:sz w:val="24"/>
          <w:szCs w:val="24"/>
          <w:lang w:val="en-US" w:eastAsia="zh-CN"/>
        </w:rPr>
        <w:t>41</w:t>
      </w:r>
      <w:r w:rsidRPr="00F03331">
        <w:rPr>
          <w:rFonts w:ascii="Book Antiqua" w:eastAsia="等线" w:hAnsi="Book Antiqua" w:cs="Times New Roman"/>
          <w:kern w:val="2"/>
          <w:sz w:val="24"/>
          <w:szCs w:val="24"/>
          <w:lang w:val="en-US" w:eastAsia="zh-CN"/>
        </w:rPr>
        <w:t>: 71-76 [PMID: 19098911 DOI: 10.1038/ng.285]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42 </w:t>
      </w:r>
      <w:r w:rsidRPr="00F03331">
        <w:rPr>
          <w:rFonts w:ascii="Book Antiqua" w:eastAsia="等线" w:hAnsi="Book Antiqua" w:cs="Times New Roman"/>
          <w:b/>
          <w:kern w:val="2"/>
          <w:sz w:val="24"/>
          <w:szCs w:val="24"/>
          <w:lang w:val="en-US" w:eastAsia="zh-CN"/>
        </w:rPr>
        <w:t>Lewis GJ</w:t>
      </w:r>
      <w:r w:rsidRPr="00F03331">
        <w:rPr>
          <w:rFonts w:ascii="Book Antiqua" w:eastAsia="等线" w:hAnsi="Book Antiqua" w:cs="Times New Roman"/>
          <w:kern w:val="2"/>
          <w:sz w:val="24"/>
          <w:szCs w:val="24"/>
          <w:lang w:val="en-US" w:eastAsia="zh-CN"/>
        </w:rPr>
        <w:t xml:space="preserve">, Massey DC, Zhang H, </w:t>
      </w:r>
      <w:proofErr w:type="spellStart"/>
      <w:r w:rsidRPr="00F03331">
        <w:rPr>
          <w:rFonts w:ascii="Book Antiqua" w:eastAsia="等线" w:hAnsi="Book Antiqua" w:cs="Times New Roman"/>
          <w:kern w:val="2"/>
          <w:sz w:val="24"/>
          <w:szCs w:val="24"/>
          <w:lang w:val="en-US" w:eastAsia="zh-CN"/>
        </w:rPr>
        <w:t>Bredin</w:t>
      </w:r>
      <w:proofErr w:type="spellEnd"/>
      <w:r w:rsidRPr="00F03331">
        <w:rPr>
          <w:rFonts w:ascii="Book Antiqua" w:eastAsia="等线" w:hAnsi="Book Antiqua" w:cs="Times New Roman"/>
          <w:kern w:val="2"/>
          <w:sz w:val="24"/>
          <w:szCs w:val="24"/>
          <w:lang w:val="en-US" w:eastAsia="zh-CN"/>
        </w:rPr>
        <w:t xml:space="preserve"> F, </w:t>
      </w:r>
      <w:proofErr w:type="spellStart"/>
      <w:r w:rsidRPr="00F03331">
        <w:rPr>
          <w:rFonts w:ascii="Book Antiqua" w:eastAsia="等线" w:hAnsi="Book Antiqua" w:cs="Times New Roman"/>
          <w:kern w:val="2"/>
          <w:sz w:val="24"/>
          <w:szCs w:val="24"/>
          <w:lang w:val="en-US" w:eastAsia="zh-CN"/>
        </w:rPr>
        <w:t>Tremelling</w:t>
      </w:r>
      <w:proofErr w:type="spellEnd"/>
      <w:r w:rsidRPr="00F03331">
        <w:rPr>
          <w:rFonts w:ascii="Book Antiqua" w:eastAsia="等线" w:hAnsi="Book Antiqua" w:cs="Times New Roman"/>
          <w:kern w:val="2"/>
          <w:sz w:val="24"/>
          <w:szCs w:val="24"/>
          <w:lang w:val="en-US" w:eastAsia="zh-CN"/>
        </w:rPr>
        <w:t xml:space="preserve"> M, Lee JC, </w:t>
      </w:r>
      <w:proofErr w:type="spellStart"/>
      <w:r w:rsidRPr="00F03331">
        <w:rPr>
          <w:rFonts w:ascii="Book Antiqua" w:eastAsia="等线" w:hAnsi="Book Antiqua" w:cs="Times New Roman"/>
          <w:kern w:val="2"/>
          <w:sz w:val="24"/>
          <w:szCs w:val="24"/>
          <w:lang w:val="en-US" w:eastAsia="zh-CN"/>
        </w:rPr>
        <w:t>Berzuini</w:t>
      </w:r>
      <w:proofErr w:type="spellEnd"/>
      <w:r w:rsidRPr="00F03331">
        <w:rPr>
          <w:rFonts w:ascii="Book Antiqua" w:eastAsia="等线" w:hAnsi="Book Antiqua" w:cs="Times New Roman"/>
          <w:kern w:val="2"/>
          <w:sz w:val="24"/>
          <w:szCs w:val="24"/>
          <w:lang w:val="en-US" w:eastAsia="zh-CN"/>
        </w:rPr>
        <w:t xml:space="preserve"> C, Parkes M. Genetic association between NLRP3 variants and Crohn's disease does not replicate in a large UK panel.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Bowel Dis</w:t>
      </w:r>
      <w:r w:rsidRPr="00F03331">
        <w:rPr>
          <w:rFonts w:ascii="Book Antiqua" w:eastAsia="等线" w:hAnsi="Book Antiqua" w:cs="Times New Roman"/>
          <w:kern w:val="2"/>
          <w:sz w:val="24"/>
          <w:szCs w:val="24"/>
          <w:lang w:val="en-US" w:eastAsia="zh-CN"/>
        </w:rPr>
        <w:t xml:space="preserve"> 2011; </w:t>
      </w:r>
      <w:r w:rsidRPr="00F03331">
        <w:rPr>
          <w:rFonts w:ascii="Book Antiqua" w:eastAsia="等线" w:hAnsi="Book Antiqua" w:cs="Times New Roman"/>
          <w:b/>
          <w:kern w:val="2"/>
          <w:sz w:val="24"/>
          <w:szCs w:val="24"/>
          <w:lang w:val="en-US" w:eastAsia="zh-CN"/>
        </w:rPr>
        <w:t>17</w:t>
      </w:r>
      <w:r w:rsidRPr="00F03331">
        <w:rPr>
          <w:rFonts w:ascii="Book Antiqua" w:eastAsia="等线" w:hAnsi="Book Antiqua" w:cs="Times New Roman"/>
          <w:kern w:val="2"/>
          <w:sz w:val="24"/>
          <w:szCs w:val="24"/>
          <w:lang w:val="en-US" w:eastAsia="zh-CN"/>
        </w:rPr>
        <w:t>: 1387-1391 [PMID: 21560198 DOI: 10.1002/ibd.21499]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43 </w:t>
      </w:r>
      <w:r w:rsidRPr="00F03331">
        <w:rPr>
          <w:rFonts w:ascii="Book Antiqua" w:eastAsia="等线" w:hAnsi="Book Antiqua" w:cs="Times New Roman"/>
          <w:b/>
          <w:kern w:val="2"/>
          <w:sz w:val="24"/>
          <w:szCs w:val="24"/>
          <w:lang w:val="en-US" w:eastAsia="zh-CN"/>
        </w:rPr>
        <w:t>Zhang HX</w:t>
      </w:r>
      <w:r w:rsidRPr="00F03331">
        <w:rPr>
          <w:rFonts w:ascii="Book Antiqua" w:eastAsia="等线" w:hAnsi="Book Antiqua" w:cs="Times New Roman"/>
          <w:kern w:val="2"/>
          <w:sz w:val="24"/>
          <w:szCs w:val="24"/>
          <w:lang w:val="en-US" w:eastAsia="zh-CN"/>
        </w:rPr>
        <w:t xml:space="preserve">, Wang ZT, Lu XX, Wang YG, </w:t>
      </w:r>
      <w:proofErr w:type="spellStart"/>
      <w:r w:rsidRPr="00F03331">
        <w:rPr>
          <w:rFonts w:ascii="Book Antiqua" w:eastAsia="等线" w:hAnsi="Book Antiqua" w:cs="Times New Roman"/>
          <w:kern w:val="2"/>
          <w:sz w:val="24"/>
          <w:szCs w:val="24"/>
          <w:lang w:val="en-US" w:eastAsia="zh-CN"/>
        </w:rPr>
        <w:t>Zhong</w:t>
      </w:r>
      <w:proofErr w:type="spellEnd"/>
      <w:r w:rsidRPr="00F03331">
        <w:rPr>
          <w:rFonts w:ascii="Book Antiqua" w:eastAsia="等线" w:hAnsi="Book Antiqua" w:cs="Times New Roman"/>
          <w:kern w:val="2"/>
          <w:sz w:val="24"/>
          <w:szCs w:val="24"/>
          <w:lang w:val="en-US" w:eastAsia="zh-CN"/>
        </w:rPr>
        <w:t xml:space="preserve"> J, Liu J. NLRP3 gene is associated with ulcerative colitis (UC), but not Crohn's disease (CD), in Chinese Han population.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Res</w:t>
      </w:r>
      <w:r w:rsidRPr="00F03331">
        <w:rPr>
          <w:rFonts w:ascii="Book Antiqua" w:eastAsia="等线" w:hAnsi="Book Antiqua" w:cs="Times New Roman"/>
          <w:kern w:val="2"/>
          <w:sz w:val="24"/>
          <w:szCs w:val="24"/>
          <w:lang w:val="en-US" w:eastAsia="zh-CN"/>
        </w:rPr>
        <w:t xml:space="preserve"> 2014; </w:t>
      </w:r>
      <w:r w:rsidRPr="00F03331">
        <w:rPr>
          <w:rFonts w:ascii="Book Antiqua" w:eastAsia="等线" w:hAnsi="Book Antiqua" w:cs="Times New Roman"/>
          <w:b/>
          <w:kern w:val="2"/>
          <w:sz w:val="24"/>
          <w:szCs w:val="24"/>
          <w:lang w:val="en-US" w:eastAsia="zh-CN"/>
        </w:rPr>
        <w:t>63</w:t>
      </w:r>
      <w:r w:rsidRPr="00F03331">
        <w:rPr>
          <w:rFonts w:ascii="Book Antiqua" w:eastAsia="等线" w:hAnsi="Book Antiqua" w:cs="Times New Roman"/>
          <w:kern w:val="2"/>
          <w:sz w:val="24"/>
          <w:szCs w:val="24"/>
          <w:lang w:val="en-US" w:eastAsia="zh-CN"/>
        </w:rPr>
        <w:t>: 979-985 [PMID: 25297810 DOI: 10.1007/s00011-014-0774-9]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44 </w:t>
      </w:r>
      <w:r w:rsidRPr="00F03331">
        <w:rPr>
          <w:rFonts w:ascii="Book Antiqua" w:eastAsia="等线" w:hAnsi="Book Antiqua" w:cs="Times New Roman"/>
          <w:b/>
          <w:kern w:val="2"/>
          <w:sz w:val="24"/>
          <w:szCs w:val="24"/>
          <w:lang w:val="en-US" w:eastAsia="zh-CN"/>
        </w:rPr>
        <w:t>Mao L</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Kitani</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Similuk</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Oler</w:t>
      </w:r>
      <w:proofErr w:type="spellEnd"/>
      <w:r w:rsidRPr="00F03331">
        <w:rPr>
          <w:rFonts w:ascii="Book Antiqua" w:eastAsia="等线" w:hAnsi="Book Antiqua" w:cs="Times New Roman"/>
          <w:kern w:val="2"/>
          <w:sz w:val="24"/>
          <w:szCs w:val="24"/>
          <w:lang w:val="en-US" w:eastAsia="zh-CN"/>
        </w:rPr>
        <w:t xml:space="preserve"> AJ, </w:t>
      </w:r>
      <w:proofErr w:type="spellStart"/>
      <w:r w:rsidRPr="00F03331">
        <w:rPr>
          <w:rFonts w:ascii="Book Antiqua" w:eastAsia="等线" w:hAnsi="Book Antiqua" w:cs="Times New Roman"/>
          <w:kern w:val="2"/>
          <w:sz w:val="24"/>
          <w:szCs w:val="24"/>
          <w:lang w:val="en-US" w:eastAsia="zh-CN"/>
        </w:rPr>
        <w:t>Albenberg</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Kelsen</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Aktay</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Quezado</w:t>
      </w:r>
      <w:proofErr w:type="spellEnd"/>
      <w:r w:rsidRPr="00F03331">
        <w:rPr>
          <w:rFonts w:ascii="Book Antiqua" w:eastAsia="等线" w:hAnsi="Book Antiqua" w:cs="Times New Roman"/>
          <w:kern w:val="2"/>
          <w:sz w:val="24"/>
          <w:szCs w:val="24"/>
          <w:lang w:val="en-US" w:eastAsia="zh-CN"/>
        </w:rPr>
        <w:t xml:space="preserve"> M, Yao M, Montgomery-</w:t>
      </w:r>
      <w:proofErr w:type="spellStart"/>
      <w:r w:rsidRPr="00F03331">
        <w:rPr>
          <w:rFonts w:ascii="Book Antiqua" w:eastAsia="等线" w:hAnsi="Book Antiqua" w:cs="Times New Roman"/>
          <w:kern w:val="2"/>
          <w:sz w:val="24"/>
          <w:szCs w:val="24"/>
          <w:lang w:val="en-US" w:eastAsia="zh-CN"/>
        </w:rPr>
        <w:t>Recht</w:t>
      </w:r>
      <w:proofErr w:type="spellEnd"/>
      <w:r w:rsidRPr="00F03331">
        <w:rPr>
          <w:rFonts w:ascii="Book Antiqua" w:eastAsia="等线" w:hAnsi="Book Antiqua" w:cs="Times New Roman"/>
          <w:kern w:val="2"/>
          <w:sz w:val="24"/>
          <w:szCs w:val="24"/>
          <w:lang w:val="en-US" w:eastAsia="zh-CN"/>
        </w:rPr>
        <w:t xml:space="preserve"> K, Fuss IJ, </w:t>
      </w:r>
      <w:proofErr w:type="spellStart"/>
      <w:r w:rsidRPr="00F03331">
        <w:rPr>
          <w:rFonts w:ascii="Book Antiqua" w:eastAsia="等线" w:hAnsi="Book Antiqua" w:cs="Times New Roman"/>
          <w:kern w:val="2"/>
          <w:sz w:val="24"/>
          <w:szCs w:val="24"/>
          <w:lang w:val="en-US" w:eastAsia="zh-CN"/>
        </w:rPr>
        <w:t>Strober</w:t>
      </w:r>
      <w:proofErr w:type="spellEnd"/>
      <w:r w:rsidRPr="00F03331">
        <w:rPr>
          <w:rFonts w:ascii="Book Antiqua" w:eastAsia="等线" w:hAnsi="Book Antiqua" w:cs="Times New Roman"/>
          <w:kern w:val="2"/>
          <w:sz w:val="24"/>
          <w:szCs w:val="24"/>
          <w:lang w:val="en-US" w:eastAsia="zh-CN"/>
        </w:rPr>
        <w:t xml:space="preserve"> W. Loss-of-function CARD8 mutation causes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activation and Crohn's disease. </w:t>
      </w:r>
      <w:r w:rsidRPr="00F03331">
        <w:rPr>
          <w:rFonts w:ascii="Book Antiqua" w:eastAsia="等线" w:hAnsi="Book Antiqua" w:cs="Times New Roman"/>
          <w:i/>
          <w:kern w:val="2"/>
          <w:sz w:val="24"/>
          <w:szCs w:val="24"/>
          <w:lang w:val="en-US" w:eastAsia="zh-CN"/>
        </w:rPr>
        <w:t xml:space="preserve">J </w:t>
      </w:r>
      <w:proofErr w:type="spellStart"/>
      <w:r w:rsidRPr="00F03331">
        <w:rPr>
          <w:rFonts w:ascii="Book Antiqua" w:eastAsia="等线" w:hAnsi="Book Antiqua" w:cs="Times New Roman"/>
          <w:i/>
          <w:kern w:val="2"/>
          <w:sz w:val="24"/>
          <w:szCs w:val="24"/>
          <w:lang w:val="en-US" w:eastAsia="zh-CN"/>
        </w:rPr>
        <w:t>Clin</w:t>
      </w:r>
      <w:proofErr w:type="spellEnd"/>
      <w:r w:rsidRPr="00F03331">
        <w:rPr>
          <w:rFonts w:ascii="Book Antiqua" w:eastAsia="等线" w:hAnsi="Book Antiqua" w:cs="Times New Roman"/>
          <w:i/>
          <w:kern w:val="2"/>
          <w:sz w:val="24"/>
          <w:szCs w:val="24"/>
          <w:lang w:val="en-US" w:eastAsia="zh-CN"/>
        </w:rPr>
        <w:t xml:space="preserve"> Invest</w:t>
      </w:r>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128</w:t>
      </w:r>
      <w:r w:rsidRPr="00F03331">
        <w:rPr>
          <w:rFonts w:ascii="Book Antiqua" w:eastAsia="等线" w:hAnsi="Book Antiqua" w:cs="Times New Roman"/>
          <w:kern w:val="2"/>
          <w:sz w:val="24"/>
          <w:szCs w:val="24"/>
          <w:lang w:val="en-US" w:eastAsia="zh-CN"/>
        </w:rPr>
        <w:t>: 1793-1806 [PMID: 29408806 DOI: 10.1172/JCI98642]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45 </w:t>
      </w:r>
      <w:proofErr w:type="spellStart"/>
      <w:r w:rsidRPr="00F03331">
        <w:rPr>
          <w:rFonts w:ascii="Book Antiqua" w:eastAsia="等线" w:hAnsi="Book Antiqua" w:cs="Times New Roman"/>
          <w:b/>
          <w:kern w:val="2"/>
          <w:sz w:val="24"/>
          <w:szCs w:val="24"/>
          <w:lang w:val="en-US" w:eastAsia="zh-CN"/>
        </w:rPr>
        <w:t>Schoultz</w:t>
      </w:r>
      <w:proofErr w:type="spellEnd"/>
      <w:r w:rsidRPr="00F03331">
        <w:rPr>
          <w:rFonts w:ascii="Book Antiqua" w:eastAsia="等线" w:hAnsi="Book Antiqua" w:cs="Times New Roman"/>
          <w:b/>
          <w:kern w:val="2"/>
          <w:sz w:val="24"/>
          <w:szCs w:val="24"/>
          <w:lang w:val="en-US" w:eastAsia="zh-CN"/>
        </w:rPr>
        <w:t xml:space="preserve"> I</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Verma</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Halfvarsson</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Törkvist</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Fredrikson</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Sjöqvist</w:t>
      </w:r>
      <w:proofErr w:type="spellEnd"/>
      <w:r w:rsidRPr="00F03331">
        <w:rPr>
          <w:rFonts w:ascii="Book Antiqua" w:eastAsia="等线" w:hAnsi="Book Antiqua" w:cs="Times New Roman"/>
          <w:kern w:val="2"/>
          <w:sz w:val="24"/>
          <w:szCs w:val="24"/>
          <w:lang w:val="en-US" w:eastAsia="zh-CN"/>
        </w:rPr>
        <w:t xml:space="preserve"> U, </w:t>
      </w:r>
      <w:proofErr w:type="spellStart"/>
      <w:r w:rsidRPr="00F03331">
        <w:rPr>
          <w:rFonts w:ascii="Book Antiqua" w:eastAsia="等线" w:hAnsi="Book Antiqua" w:cs="Times New Roman"/>
          <w:kern w:val="2"/>
          <w:sz w:val="24"/>
          <w:szCs w:val="24"/>
          <w:lang w:val="en-US" w:eastAsia="zh-CN"/>
        </w:rPr>
        <w:t>Lördal</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Tysk</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Lerm</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Söderkvist</w:t>
      </w:r>
      <w:proofErr w:type="spellEnd"/>
      <w:r w:rsidRPr="00F03331">
        <w:rPr>
          <w:rFonts w:ascii="Book Antiqua" w:eastAsia="等线" w:hAnsi="Book Antiqua" w:cs="Times New Roman"/>
          <w:kern w:val="2"/>
          <w:sz w:val="24"/>
          <w:szCs w:val="24"/>
          <w:lang w:val="en-US" w:eastAsia="zh-CN"/>
        </w:rPr>
        <w:t xml:space="preserve"> P, </w:t>
      </w:r>
      <w:proofErr w:type="spellStart"/>
      <w:r w:rsidRPr="00F03331">
        <w:rPr>
          <w:rFonts w:ascii="Book Antiqua" w:eastAsia="等线" w:hAnsi="Book Antiqua" w:cs="Times New Roman"/>
          <w:kern w:val="2"/>
          <w:sz w:val="24"/>
          <w:szCs w:val="24"/>
          <w:lang w:val="en-US" w:eastAsia="zh-CN"/>
        </w:rPr>
        <w:t>Söderholm</w:t>
      </w:r>
      <w:proofErr w:type="spellEnd"/>
      <w:r w:rsidRPr="00F03331">
        <w:rPr>
          <w:rFonts w:ascii="Book Antiqua" w:eastAsia="等线" w:hAnsi="Book Antiqua" w:cs="Times New Roman"/>
          <w:kern w:val="2"/>
          <w:sz w:val="24"/>
          <w:szCs w:val="24"/>
          <w:lang w:val="en-US" w:eastAsia="zh-CN"/>
        </w:rPr>
        <w:t xml:space="preserve"> JD. Combined polymorphisms in genes encoding the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components NALP3 and CARD8 confer susceptibility to Crohn's disease in Swedish men. </w:t>
      </w:r>
      <w:r w:rsidRPr="00F03331">
        <w:rPr>
          <w:rFonts w:ascii="Book Antiqua" w:eastAsia="等线" w:hAnsi="Book Antiqua" w:cs="Times New Roman"/>
          <w:i/>
          <w:kern w:val="2"/>
          <w:sz w:val="24"/>
          <w:szCs w:val="24"/>
          <w:lang w:val="en-US" w:eastAsia="zh-CN"/>
        </w:rPr>
        <w:t xml:space="preserve">Am J </w:t>
      </w:r>
      <w:proofErr w:type="spellStart"/>
      <w:r w:rsidRPr="00F03331">
        <w:rPr>
          <w:rFonts w:ascii="Book Antiqua" w:eastAsia="等线" w:hAnsi="Book Antiqua" w:cs="Times New Roman"/>
          <w:i/>
          <w:kern w:val="2"/>
          <w:sz w:val="24"/>
          <w:szCs w:val="24"/>
          <w:lang w:val="en-US" w:eastAsia="zh-CN"/>
        </w:rPr>
        <w:t>Gastroenterol</w:t>
      </w:r>
      <w:proofErr w:type="spellEnd"/>
      <w:r w:rsidRPr="00F03331">
        <w:rPr>
          <w:rFonts w:ascii="Book Antiqua" w:eastAsia="等线" w:hAnsi="Book Antiqua" w:cs="Times New Roman"/>
          <w:kern w:val="2"/>
          <w:sz w:val="24"/>
          <w:szCs w:val="24"/>
          <w:lang w:val="en-US" w:eastAsia="zh-CN"/>
        </w:rPr>
        <w:t xml:space="preserve"> 2009; </w:t>
      </w:r>
      <w:r w:rsidRPr="00F03331">
        <w:rPr>
          <w:rFonts w:ascii="Book Antiqua" w:eastAsia="等线" w:hAnsi="Book Antiqua" w:cs="Times New Roman"/>
          <w:b/>
          <w:kern w:val="2"/>
          <w:sz w:val="24"/>
          <w:szCs w:val="24"/>
          <w:lang w:val="en-US" w:eastAsia="zh-CN"/>
        </w:rPr>
        <w:t>104</w:t>
      </w:r>
      <w:r w:rsidRPr="00F03331">
        <w:rPr>
          <w:rFonts w:ascii="Book Antiqua" w:eastAsia="等线" w:hAnsi="Book Antiqua" w:cs="Times New Roman"/>
          <w:kern w:val="2"/>
          <w:sz w:val="24"/>
          <w:szCs w:val="24"/>
          <w:lang w:val="en-US" w:eastAsia="zh-CN"/>
        </w:rPr>
        <w:t>: 1180-1188 [PMID: 19319132 DOI: 10.1038/ajg.2009.29]</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46 </w:t>
      </w:r>
      <w:r w:rsidRPr="00F03331">
        <w:rPr>
          <w:rFonts w:ascii="Book Antiqua" w:eastAsia="等线" w:hAnsi="Book Antiqua" w:cs="Times New Roman"/>
          <w:b/>
          <w:kern w:val="2"/>
          <w:sz w:val="24"/>
          <w:szCs w:val="24"/>
          <w:lang w:val="en-US" w:eastAsia="zh-CN"/>
        </w:rPr>
        <w:t>Yao X</w:t>
      </w:r>
      <w:r w:rsidRPr="00F03331">
        <w:rPr>
          <w:rFonts w:ascii="Book Antiqua" w:eastAsia="等线" w:hAnsi="Book Antiqua" w:cs="Times New Roman"/>
          <w:kern w:val="2"/>
          <w:sz w:val="24"/>
          <w:szCs w:val="24"/>
          <w:lang w:val="en-US" w:eastAsia="zh-CN"/>
        </w:rPr>
        <w:t xml:space="preserve">, Zhang C, Xing Y, </w:t>
      </w:r>
      <w:proofErr w:type="spellStart"/>
      <w:r w:rsidRPr="00F03331">
        <w:rPr>
          <w:rFonts w:ascii="Book Antiqua" w:eastAsia="等线" w:hAnsi="Book Antiqua" w:cs="Times New Roman"/>
          <w:kern w:val="2"/>
          <w:sz w:val="24"/>
          <w:szCs w:val="24"/>
          <w:lang w:val="en-US" w:eastAsia="zh-CN"/>
        </w:rPr>
        <w:t>Xue</w:t>
      </w:r>
      <w:proofErr w:type="spellEnd"/>
      <w:r w:rsidRPr="00F03331">
        <w:rPr>
          <w:rFonts w:ascii="Book Antiqua" w:eastAsia="等线" w:hAnsi="Book Antiqua" w:cs="Times New Roman"/>
          <w:kern w:val="2"/>
          <w:sz w:val="24"/>
          <w:szCs w:val="24"/>
          <w:lang w:val="en-US" w:eastAsia="zh-CN"/>
        </w:rPr>
        <w:t xml:space="preserve"> G, Zhang Q, Pan F, Wu G, Hu Y, </w:t>
      </w:r>
      <w:proofErr w:type="spellStart"/>
      <w:r w:rsidRPr="00F03331">
        <w:rPr>
          <w:rFonts w:ascii="Book Antiqua" w:eastAsia="等线" w:hAnsi="Book Antiqua" w:cs="Times New Roman"/>
          <w:kern w:val="2"/>
          <w:sz w:val="24"/>
          <w:szCs w:val="24"/>
          <w:lang w:val="en-US" w:eastAsia="zh-CN"/>
        </w:rPr>
        <w:t>Guo</w:t>
      </w:r>
      <w:proofErr w:type="spellEnd"/>
      <w:r w:rsidRPr="00F03331">
        <w:rPr>
          <w:rFonts w:ascii="Book Antiqua" w:eastAsia="等线" w:hAnsi="Book Antiqua" w:cs="Times New Roman"/>
          <w:kern w:val="2"/>
          <w:sz w:val="24"/>
          <w:szCs w:val="24"/>
          <w:lang w:val="en-US" w:eastAsia="zh-CN"/>
        </w:rPr>
        <w:t xml:space="preserve"> Q, Lu A, Zhang X, Zhou R, Tian Z, Zeng B, Wei H, </w:t>
      </w:r>
      <w:proofErr w:type="spellStart"/>
      <w:r w:rsidRPr="00F03331">
        <w:rPr>
          <w:rFonts w:ascii="Book Antiqua" w:eastAsia="等线" w:hAnsi="Book Antiqua" w:cs="Times New Roman"/>
          <w:kern w:val="2"/>
          <w:sz w:val="24"/>
          <w:szCs w:val="24"/>
          <w:lang w:val="en-US" w:eastAsia="zh-CN"/>
        </w:rPr>
        <w:t>Strober</w:t>
      </w:r>
      <w:proofErr w:type="spellEnd"/>
      <w:r w:rsidRPr="00F03331">
        <w:rPr>
          <w:rFonts w:ascii="Book Antiqua" w:eastAsia="等线" w:hAnsi="Book Antiqua" w:cs="Times New Roman"/>
          <w:kern w:val="2"/>
          <w:sz w:val="24"/>
          <w:szCs w:val="24"/>
          <w:lang w:val="en-US" w:eastAsia="zh-CN"/>
        </w:rPr>
        <w:t xml:space="preserve"> W, Zhao L, </w:t>
      </w:r>
      <w:proofErr w:type="spellStart"/>
      <w:r w:rsidRPr="00F03331">
        <w:rPr>
          <w:rFonts w:ascii="Book Antiqua" w:eastAsia="等线" w:hAnsi="Book Antiqua" w:cs="Times New Roman"/>
          <w:kern w:val="2"/>
          <w:sz w:val="24"/>
          <w:szCs w:val="24"/>
          <w:lang w:val="en-US" w:eastAsia="zh-CN"/>
        </w:rPr>
        <w:t>Meng</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Remodelling</w:t>
      </w:r>
      <w:proofErr w:type="spellEnd"/>
      <w:r w:rsidRPr="00F03331">
        <w:rPr>
          <w:rFonts w:ascii="Book Antiqua" w:eastAsia="等线" w:hAnsi="Book Antiqua" w:cs="Times New Roman"/>
          <w:kern w:val="2"/>
          <w:sz w:val="24"/>
          <w:szCs w:val="24"/>
          <w:lang w:val="en-US" w:eastAsia="zh-CN"/>
        </w:rPr>
        <w:t xml:space="preserve"> of the gut microbiota by hyperactive NLRP3 induces regulatory T cells to maintain homeostasis. </w:t>
      </w:r>
      <w:r w:rsidRPr="00F03331">
        <w:rPr>
          <w:rFonts w:ascii="Book Antiqua" w:eastAsia="等线" w:hAnsi="Book Antiqua" w:cs="Times New Roman"/>
          <w:i/>
          <w:kern w:val="2"/>
          <w:sz w:val="24"/>
          <w:szCs w:val="24"/>
          <w:lang w:val="en-US" w:eastAsia="zh-CN"/>
        </w:rPr>
        <w:t xml:space="preserve">Nat </w:t>
      </w:r>
      <w:proofErr w:type="spellStart"/>
      <w:r w:rsidRPr="00F03331">
        <w:rPr>
          <w:rFonts w:ascii="Book Antiqua" w:eastAsia="等线" w:hAnsi="Book Antiqua" w:cs="Times New Roman"/>
          <w:i/>
          <w:kern w:val="2"/>
          <w:sz w:val="24"/>
          <w:szCs w:val="24"/>
          <w:lang w:val="en-US" w:eastAsia="zh-CN"/>
        </w:rPr>
        <w:t>Commun</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8</w:t>
      </w:r>
      <w:r w:rsidRPr="00F03331">
        <w:rPr>
          <w:rFonts w:ascii="Book Antiqua" w:eastAsia="等线" w:hAnsi="Book Antiqua" w:cs="Times New Roman"/>
          <w:kern w:val="2"/>
          <w:sz w:val="24"/>
          <w:szCs w:val="24"/>
          <w:lang w:val="en-US" w:eastAsia="zh-CN"/>
        </w:rPr>
        <w:t>: 1896 [PMID: 29196621 DOI: 10.1038/s41467-017-01917-2]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47 </w:t>
      </w:r>
      <w:proofErr w:type="spellStart"/>
      <w:r w:rsidRPr="00F03331">
        <w:rPr>
          <w:rFonts w:ascii="Book Antiqua" w:eastAsia="等线" w:hAnsi="Book Antiqua" w:cs="Times New Roman"/>
          <w:b/>
          <w:kern w:val="2"/>
          <w:sz w:val="24"/>
          <w:szCs w:val="24"/>
          <w:lang w:val="en-US" w:eastAsia="zh-CN"/>
        </w:rPr>
        <w:t>Hirota</w:t>
      </w:r>
      <w:proofErr w:type="spellEnd"/>
      <w:r w:rsidRPr="00F03331">
        <w:rPr>
          <w:rFonts w:ascii="Book Antiqua" w:eastAsia="等线" w:hAnsi="Book Antiqua" w:cs="Times New Roman"/>
          <w:b/>
          <w:kern w:val="2"/>
          <w:sz w:val="24"/>
          <w:szCs w:val="24"/>
          <w:lang w:val="en-US" w:eastAsia="zh-CN"/>
        </w:rPr>
        <w:t xml:space="preserve"> SA</w:t>
      </w:r>
      <w:r w:rsidRPr="00F03331">
        <w:rPr>
          <w:rFonts w:ascii="Book Antiqua" w:eastAsia="等线" w:hAnsi="Book Antiqua" w:cs="Times New Roman"/>
          <w:kern w:val="2"/>
          <w:sz w:val="24"/>
          <w:szCs w:val="24"/>
          <w:lang w:val="en-US" w:eastAsia="zh-CN"/>
        </w:rPr>
        <w:t xml:space="preserve">, Ng J, </w:t>
      </w:r>
      <w:proofErr w:type="spellStart"/>
      <w:r w:rsidRPr="00F03331">
        <w:rPr>
          <w:rFonts w:ascii="Book Antiqua" w:eastAsia="等线" w:hAnsi="Book Antiqua" w:cs="Times New Roman"/>
          <w:kern w:val="2"/>
          <w:sz w:val="24"/>
          <w:szCs w:val="24"/>
          <w:lang w:val="en-US" w:eastAsia="zh-CN"/>
        </w:rPr>
        <w:t>Lueng</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Khajah</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Parhar</w:t>
      </w:r>
      <w:proofErr w:type="spellEnd"/>
      <w:r w:rsidRPr="00F03331">
        <w:rPr>
          <w:rFonts w:ascii="Book Antiqua" w:eastAsia="等线" w:hAnsi="Book Antiqua" w:cs="Times New Roman"/>
          <w:kern w:val="2"/>
          <w:sz w:val="24"/>
          <w:szCs w:val="24"/>
          <w:lang w:val="en-US" w:eastAsia="zh-CN"/>
        </w:rPr>
        <w:t xml:space="preserve"> K, Li Y, Lam V, </w:t>
      </w:r>
      <w:proofErr w:type="spellStart"/>
      <w:r w:rsidRPr="00F03331">
        <w:rPr>
          <w:rFonts w:ascii="Book Antiqua" w:eastAsia="等线" w:hAnsi="Book Antiqua" w:cs="Times New Roman"/>
          <w:kern w:val="2"/>
          <w:sz w:val="24"/>
          <w:szCs w:val="24"/>
          <w:lang w:val="en-US" w:eastAsia="zh-CN"/>
        </w:rPr>
        <w:t>Potentier</w:t>
      </w:r>
      <w:proofErr w:type="spellEnd"/>
      <w:r w:rsidRPr="00F03331">
        <w:rPr>
          <w:rFonts w:ascii="Book Antiqua" w:eastAsia="等线" w:hAnsi="Book Antiqua" w:cs="Times New Roman"/>
          <w:kern w:val="2"/>
          <w:sz w:val="24"/>
          <w:szCs w:val="24"/>
          <w:lang w:val="en-US" w:eastAsia="zh-CN"/>
        </w:rPr>
        <w:t xml:space="preserve"> MS, Ng K, </w:t>
      </w:r>
      <w:proofErr w:type="spellStart"/>
      <w:r w:rsidRPr="00F03331">
        <w:rPr>
          <w:rFonts w:ascii="Book Antiqua" w:eastAsia="等线" w:hAnsi="Book Antiqua" w:cs="Times New Roman"/>
          <w:kern w:val="2"/>
          <w:sz w:val="24"/>
          <w:szCs w:val="24"/>
          <w:lang w:val="en-US" w:eastAsia="zh-CN"/>
        </w:rPr>
        <w:t>Bawa</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McCafferty</w:t>
      </w:r>
      <w:proofErr w:type="spellEnd"/>
      <w:r w:rsidRPr="00F03331">
        <w:rPr>
          <w:rFonts w:ascii="Book Antiqua" w:eastAsia="等线" w:hAnsi="Book Antiqua" w:cs="Times New Roman"/>
          <w:kern w:val="2"/>
          <w:sz w:val="24"/>
          <w:szCs w:val="24"/>
          <w:lang w:val="en-US" w:eastAsia="zh-CN"/>
        </w:rPr>
        <w:t xml:space="preserve"> DM, </w:t>
      </w:r>
      <w:proofErr w:type="spellStart"/>
      <w:r w:rsidRPr="00F03331">
        <w:rPr>
          <w:rFonts w:ascii="Book Antiqua" w:eastAsia="等线" w:hAnsi="Book Antiqua" w:cs="Times New Roman"/>
          <w:kern w:val="2"/>
          <w:sz w:val="24"/>
          <w:szCs w:val="24"/>
          <w:lang w:val="en-US" w:eastAsia="zh-CN"/>
        </w:rPr>
        <w:t>Rioux</w:t>
      </w:r>
      <w:proofErr w:type="spellEnd"/>
      <w:r w:rsidRPr="00F03331">
        <w:rPr>
          <w:rFonts w:ascii="Book Antiqua" w:eastAsia="等线" w:hAnsi="Book Antiqua" w:cs="Times New Roman"/>
          <w:kern w:val="2"/>
          <w:sz w:val="24"/>
          <w:szCs w:val="24"/>
          <w:lang w:val="en-US" w:eastAsia="zh-CN"/>
        </w:rPr>
        <w:t xml:space="preserve"> KP, Ghosh S, Xavier RJ, </w:t>
      </w:r>
      <w:proofErr w:type="spellStart"/>
      <w:r w:rsidRPr="00F03331">
        <w:rPr>
          <w:rFonts w:ascii="Book Antiqua" w:eastAsia="等线" w:hAnsi="Book Antiqua" w:cs="Times New Roman"/>
          <w:kern w:val="2"/>
          <w:sz w:val="24"/>
          <w:szCs w:val="24"/>
          <w:lang w:val="en-US" w:eastAsia="zh-CN"/>
        </w:rPr>
        <w:t>Colgan</w:t>
      </w:r>
      <w:proofErr w:type="spellEnd"/>
      <w:r w:rsidRPr="00F03331">
        <w:rPr>
          <w:rFonts w:ascii="Book Antiqua" w:eastAsia="等线" w:hAnsi="Book Antiqua" w:cs="Times New Roman"/>
          <w:kern w:val="2"/>
          <w:sz w:val="24"/>
          <w:szCs w:val="24"/>
          <w:lang w:val="en-US" w:eastAsia="zh-CN"/>
        </w:rPr>
        <w:t xml:space="preserve"> SP, </w:t>
      </w:r>
      <w:proofErr w:type="spellStart"/>
      <w:r w:rsidRPr="00F03331">
        <w:rPr>
          <w:rFonts w:ascii="Book Antiqua" w:eastAsia="等线" w:hAnsi="Book Antiqua" w:cs="Times New Roman"/>
          <w:kern w:val="2"/>
          <w:sz w:val="24"/>
          <w:szCs w:val="24"/>
          <w:lang w:val="en-US" w:eastAsia="zh-CN"/>
        </w:rPr>
        <w:t>Tschopp</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Muruve</w:t>
      </w:r>
      <w:proofErr w:type="spellEnd"/>
      <w:r w:rsidRPr="00F03331">
        <w:rPr>
          <w:rFonts w:ascii="Book Antiqua" w:eastAsia="等线" w:hAnsi="Book Antiqua" w:cs="Times New Roman"/>
          <w:kern w:val="2"/>
          <w:sz w:val="24"/>
          <w:szCs w:val="24"/>
          <w:lang w:val="en-US" w:eastAsia="zh-CN"/>
        </w:rPr>
        <w:t xml:space="preserve"> D, MacDonald JA, Beck PL. NLRP3 </w:t>
      </w:r>
      <w:proofErr w:type="spellStart"/>
      <w:r w:rsidRPr="00F03331">
        <w:rPr>
          <w:rFonts w:ascii="Book Antiqua" w:eastAsia="等线" w:hAnsi="Book Antiqua" w:cs="Times New Roman"/>
          <w:kern w:val="2"/>
          <w:sz w:val="24"/>
          <w:szCs w:val="24"/>
          <w:lang w:val="en-US" w:eastAsia="zh-CN"/>
        </w:rPr>
        <w:t>inflammasome</w:t>
      </w:r>
      <w:proofErr w:type="spellEnd"/>
      <w:r w:rsidRPr="00F03331">
        <w:rPr>
          <w:rFonts w:ascii="Book Antiqua" w:eastAsia="等线" w:hAnsi="Book Antiqua" w:cs="Times New Roman"/>
          <w:kern w:val="2"/>
          <w:sz w:val="24"/>
          <w:szCs w:val="24"/>
          <w:lang w:val="en-US" w:eastAsia="zh-CN"/>
        </w:rPr>
        <w:t xml:space="preserve"> plays a key role in the regulation of intestinal homeostasis.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Bowel Dis</w:t>
      </w:r>
      <w:r w:rsidRPr="00F03331">
        <w:rPr>
          <w:rFonts w:ascii="Book Antiqua" w:eastAsia="等线" w:hAnsi="Book Antiqua" w:cs="Times New Roman"/>
          <w:kern w:val="2"/>
          <w:sz w:val="24"/>
          <w:szCs w:val="24"/>
          <w:lang w:val="en-US" w:eastAsia="zh-CN"/>
        </w:rPr>
        <w:t xml:space="preserve"> 2011; </w:t>
      </w:r>
      <w:r w:rsidRPr="00F03331">
        <w:rPr>
          <w:rFonts w:ascii="Book Antiqua" w:eastAsia="等线" w:hAnsi="Book Antiqua" w:cs="Times New Roman"/>
          <w:b/>
          <w:kern w:val="2"/>
          <w:sz w:val="24"/>
          <w:szCs w:val="24"/>
          <w:lang w:val="en-US" w:eastAsia="zh-CN"/>
        </w:rPr>
        <w:t>17</w:t>
      </w:r>
      <w:r w:rsidRPr="00F03331">
        <w:rPr>
          <w:rFonts w:ascii="Book Antiqua" w:eastAsia="等线" w:hAnsi="Book Antiqua" w:cs="Times New Roman"/>
          <w:kern w:val="2"/>
          <w:sz w:val="24"/>
          <w:szCs w:val="24"/>
          <w:lang w:val="en-US" w:eastAsia="zh-CN"/>
        </w:rPr>
        <w:t>: 1359-1372 [PMID: 20872834 DOI: 10.1002/ibd.21478]</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48 </w:t>
      </w:r>
      <w:r w:rsidRPr="00F03331">
        <w:rPr>
          <w:rFonts w:ascii="Book Antiqua" w:eastAsia="等线" w:hAnsi="Book Antiqua" w:cs="Times New Roman"/>
          <w:b/>
          <w:kern w:val="2"/>
          <w:sz w:val="24"/>
          <w:szCs w:val="24"/>
          <w:lang w:val="en-US" w:eastAsia="zh-CN"/>
        </w:rPr>
        <w:t>Willing B</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Halfvarson</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Dicksved</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Rosenquist</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Järnerot</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Engstrand</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Tysk</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Jansson</w:t>
      </w:r>
      <w:proofErr w:type="spellEnd"/>
      <w:r w:rsidRPr="00F03331">
        <w:rPr>
          <w:rFonts w:ascii="Book Antiqua" w:eastAsia="等线" w:hAnsi="Book Antiqua" w:cs="Times New Roman"/>
          <w:kern w:val="2"/>
          <w:sz w:val="24"/>
          <w:szCs w:val="24"/>
          <w:lang w:val="en-US" w:eastAsia="zh-CN"/>
        </w:rPr>
        <w:t xml:space="preserve"> JK. Twin studies reveal specific imbalances in the mucosa-associated microbiota of patients with </w:t>
      </w:r>
      <w:proofErr w:type="spellStart"/>
      <w:r w:rsidRPr="00F03331">
        <w:rPr>
          <w:rFonts w:ascii="Book Antiqua" w:eastAsia="等线" w:hAnsi="Book Antiqua" w:cs="Times New Roman"/>
          <w:kern w:val="2"/>
          <w:sz w:val="24"/>
          <w:szCs w:val="24"/>
          <w:lang w:val="en-US" w:eastAsia="zh-CN"/>
        </w:rPr>
        <w:t>ileal</w:t>
      </w:r>
      <w:proofErr w:type="spellEnd"/>
      <w:r w:rsidRPr="00F03331">
        <w:rPr>
          <w:rFonts w:ascii="Book Antiqua" w:eastAsia="等线" w:hAnsi="Book Antiqua" w:cs="Times New Roman"/>
          <w:kern w:val="2"/>
          <w:sz w:val="24"/>
          <w:szCs w:val="24"/>
          <w:lang w:val="en-US" w:eastAsia="zh-CN"/>
        </w:rPr>
        <w:t xml:space="preserve"> Crohn's disease. </w:t>
      </w:r>
      <w:proofErr w:type="spellStart"/>
      <w:r w:rsidRPr="00F03331">
        <w:rPr>
          <w:rFonts w:ascii="Book Antiqua" w:eastAsia="等线" w:hAnsi="Book Antiqua" w:cs="Times New Roman"/>
          <w:i/>
          <w:kern w:val="2"/>
          <w:sz w:val="24"/>
          <w:szCs w:val="24"/>
          <w:lang w:val="en-US" w:eastAsia="zh-CN"/>
        </w:rPr>
        <w:t>Inflamm</w:t>
      </w:r>
      <w:proofErr w:type="spellEnd"/>
      <w:r w:rsidRPr="00F03331">
        <w:rPr>
          <w:rFonts w:ascii="Book Antiqua" w:eastAsia="等线" w:hAnsi="Book Antiqua" w:cs="Times New Roman"/>
          <w:i/>
          <w:kern w:val="2"/>
          <w:sz w:val="24"/>
          <w:szCs w:val="24"/>
          <w:lang w:val="en-US" w:eastAsia="zh-CN"/>
        </w:rPr>
        <w:t xml:space="preserve"> Bowel Dis</w:t>
      </w:r>
      <w:r w:rsidRPr="00F03331">
        <w:rPr>
          <w:rFonts w:ascii="Book Antiqua" w:eastAsia="等线" w:hAnsi="Book Antiqua" w:cs="Times New Roman"/>
          <w:kern w:val="2"/>
          <w:sz w:val="24"/>
          <w:szCs w:val="24"/>
          <w:lang w:val="en-US" w:eastAsia="zh-CN"/>
        </w:rPr>
        <w:t xml:space="preserve"> 2009; </w:t>
      </w:r>
      <w:r w:rsidRPr="00F03331">
        <w:rPr>
          <w:rFonts w:ascii="Book Antiqua" w:eastAsia="等线" w:hAnsi="Book Antiqua" w:cs="Times New Roman"/>
          <w:b/>
          <w:kern w:val="2"/>
          <w:sz w:val="24"/>
          <w:szCs w:val="24"/>
          <w:lang w:val="en-US" w:eastAsia="zh-CN"/>
        </w:rPr>
        <w:t>15</w:t>
      </w:r>
      <w:r w:rsidRPr="00F03331">
        <w:rPr>
          <w:rFonts w:ascii="Book Antiqua" w:eastAsia="等线" w:hAnsi="Book Antiqua" w:cs="Times New Roman"/>
          <w:kern w:val="2"/>
          <w:sz w:val="24"/>
          <w:szCs w:val="24"/>
          <w:lang w:val="en-US" w:eastAsia="zh-CN"/>
        </w:rPr>
        <w:t>: 653-660 [PMID: 19023901 DOI: 10.1002/ibd.20783]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49 </w:t>
      </w:r>
      <w:proofErr w:type="spellStart"/>
      <w:r w:rsidRPr="00F03331">
        <w:rPr>
          <w:rFonts w:ascii="Book Antiqua" w:eastAsia="等线" w:hAnsi="Book Antiqua" w:cs="Times New Roman"/>
          <w:b/>
          <w:kern w:val="2"/>
          <w:sz w:val="24"/>
          <w:szCs w:val="24"/>
          <w:lang w:val="en-US" w:eastAsia="zh-CN"/>
        </w:rPr>
        <w:t>Belkaid</w:t>
      </w:r>
      <w:proofErr w:type="spellEnd"/>
      <w:r w:rsidRPr="00F03331">
        <w:rPr>
          <w:rFonts w:ascii="Book Antiqua" w:eastAsia="等线" w:hAnsi="Book Antiqua" w:cs="Times New Roman"/>
          <w:b/>
          <w:kern w:val="2"/>
          <w:sz w:val="24"/>
          <w:szCs w:val="24"/>
          <w:lang w:val="en-US" w:eastAsia="zh-CN"/>
        </w:rPr>
        <w:t xml:space="preserve"> Y</w:t>
      </w:r>
      <w:r w:rsidRPr="00F03331">
        <w:rPr>
          <w:rFonts w:ascii="Book Antiqua" w:eastAsia="等线" w:hAnsi="Book Antiqua" w:cs="Times New Roman"/>
          <w:kern w:val="2"/>
          <w:sz w:val="24"/>
          <w:szCs w:val="24"/>
          <w:lang w:val="en-US" w:eastAsia="zh-CN"/>
        </w:rPr>
        <w:t xml:space="preserve">, Hand TW. Role of the microbiota in immunity and inflammation. </w:t>
      </w:r>
      <w:r w:rsidRPr="00F03331">
        <w:rPr>
          <w:rFonts w:ascii="Book Antiqua" w:eastAsia="等线" w:hAnsi="Book Antiqua" w:cs="Times New Roman"/>
          <w:i/>
          <w:kern w:val="2"/>
          <w:sz w:val="24"/>
          <w:szCs w:val="24"/>
          <w:lang w:val="en-US" w:eastAsia="zh-CN"/>
        </w:rPr>
        <w:t>Cell</w:t>
      </w:r>
      <w:r w:rsidRPr="00F03331">
        <w:rPr>
          <w:rFonts w:ascii="Book Antiqua" w:eastAsia="等线" w:hAnsi="Book Antiqua" w:cs="Times New Roman"/>
          <w:kern w:val="2"/>
          <w:sz w:val="24"/>
          <w:szCs w:val="24"/>
          <w:lang w:val="en-US" w:eastAsia="zh-CN"/>
        </w:rPr>
        <w:t xml:space="preserve"> 2014; </w:t>
      </w:r>
      <w:r w:rsidRPr="00F03331">
        <w:rPr>
          <w:rFonts w:ascii="Book Antiqua" w:eastAsia="等线" w:hAnsi="Book Antiqua" w:cs="Times New Roman"/>
          <w:b/>
          <w:kern w:val="2"/>
          <w:sz w:val="24"/>
          <w:szCs w:val="24"/>
          <w:lang w:val="en-US" w:eastAsia="zh-CN"/>
        </w:rPr>
        <w:t>157</w:t>
      </w:r>
      <w:r w:rsidRPr="00F03331">
        <w:rPr>
          <w:rFonts w:ascii="Book Antiqua" w:eastAsia="等线" w:hAnsi="Book Antiqua" w:cs="Times New Roman"/>
          <w:kern w:val="2"/>
          <w:sz w:val="24"/>
          <w:szCs w:val="24"/>
          <w:lang w:val="en-US" w:eastAsia="zh-CN"/>
        </w:rPr>
        <w:t>: 121-141 [PMID: 24679531 DOI: 10.1016/j.cell.2014.03.011]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50 </w:t>
      </w:r>
      <w:r w:rsidRPr="00F03331">
        <w:rPr>
          <w:rFonts w:ascii="Book Antiqua" w:eastAsia="等线" w:hAnsi="Book Antiqua" w:cs="Times New Roman"/>
          <w:b/>
          <w:kern w:val="2"/>
          <w:sz w:val="24"/>
          <w:szCs w:val="24"/>
          <w:lang w:val="en-US" w:eastAsia="zh-CN"/>
        </w:rPr>
        <w:t>Shi J</w:t>
      </w:r>
      <w:r w:rsidRPr="00F03331">
        <w:rPr>
          <w:rFonts w:ascii="Book Antiqua" w:eastAsia="等线" w:hAnsi="Book Antiqua" w:cs="Times New Roman"/>
          <w:kern w:val="2"/>
          <w:sz w:val="24"/>
          <w:szCs w:val="24"/>
          <w:lang w:val="en-US" w:eastAsia="zh-CN"/>
        </w:rPr>
        <w:t xml:space="preserve">, Gao W, Shao F. </w:t>
      </w:r>
      <w:proofErr w:type="spellStart"/>
      <w:r w:rsidRPr="00F03331">
        <w:rPr>
          <w:rFonts w:ascii="Book Antiqua" w:eastAsia="等线" w:hAnsi="Book Antiqua" w:cs="Times New Roman"/>
          <w:kern w:val="2"/>
          <w:sz w:val="24"/>
          <w:szCs w:val="24"/>
          <w:lang w:val="en-US" w:eastAsia="zh-CN"/>
        </w:rPr>
        <w:t>Pyroptosis</w:t>
      </w:r>
      <w:proofErr w:type="spellEnd"/>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Gasdermin</w:t>
      </w:r>
      <w:proofErr w:type="spellEnd"/>
      <w:r w:rsidRPr="00F03331">
        <w:rPr>
          <w:rFonts w:ascii="Book Antiqua" w:eastAsia="等线" w:hAnsi="Book Antiqua" w:cs="Times New Roman"/>
          <w:kern w:val="2"/>
          <w:sz w:val="24"/>
          <w:szCs w:val="24"/>
          <w:lang w:val="en-US" w:eastAsia="zh-CN"/>
        </w:rPr>
        <w:t xml:space="preserve">-Mediated Programmed Necrotic Cell Death. </w:t>
      </w:r>
      <w:r w:rsidRPr="00F03331">
        <w:rPr>
          <w:rFonts w:ascii="Book Antiqua" w:eastAsia="等线" w:hAnsi="Book Antiqua" w:cs="Times New Roman"/>
          <w:i/>
          <w:kern w:val="2"/>
          <w:sz w:val="24"/>
          <w:szCs w:val="24"/>
          <w:lang w:val="en-US" w:eastAsia="zh-CN"/>
        </w:rPr>
        <w:t xml:space="preserve">Trends </w:t>
      </w:r>
      <w:proofErr w:type="spellStart"/>
      <w:r w:rsidRPr="00F03331">
        <w:rPr>
          <w:rFonts w:ascii="Book Antiqua" w:eastAsia="等线" w:hAnsi="Book Antiqua" w:cs="Times New Roman"/>
          <w:i/>
          <w:kern w:val="2"/>
          <w:sz w:val="24"/>
          <w:szCs w:val="24"/>
          <w:lang w:val="en-US" w:eastAsia="zh-CN"/>
        </w:rPr>
        <w:t>Biochem</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Sci</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42</w:t>
      </w:r>
      <w:r w:rsidRPr="00F03331">
        <w:rPr>
          <w:rFonts w:ascii="Book Antiqua" w:eastAsia="等线" w:hAnsi="Book Antiqua" w:cs="Times New Roman"/>
          <w:kern w:val="2"/>
          <w:sz w:val="24"/>
          <w:szCs w:val="24"/>
          <w:lang w:val="en-US" w:eastAsia="zh-CN"/>
        </w:rPr>
        <w:t>: 245-254 [PMID: 27932073 DOI: 10.1016/j.tibs.2016.10.004]</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51 </w:t>
      </w:r>
      <w:r w:rsidRPr="00F03331">
        <w:rPr>
          <w:rFonts w:ascii="Book Antiqua" w:eastAsia="等线" w:hAnsi="Book Antiqua" w:cs="Times New Roman"/>
          <w:b/>
          <w:kern w:val="2"/>
          <w:sz w:val="24"/>
          <w:szCs w:val="24"/>
          <w:lang w:val="en-US" w:eastAsia="zh-CN"/>
        </w:rPr>
        <w:t>Matsuoka K</w:t>
      </w:r>
      <w:r w:rsidRPr="00F03331">
        <w:rPr>
          <w:rFonts w:ascii="Book Antiqua" w:eastAsia="等线" w:hAnsi="Book Antiqua" w:cs="Times New Roman"/>
          <w:kern w:val="2"/>
          <w:sz w:val="24"/>
          <w:szCs w:val="24"/>
          <w:lang w:val="en-US" w:eastAsia="zh-CN"/>
        </w:rPr>
        <w:t xml:space="preserve">, Inoue N, Sato T, Okamoto S, </w:t>
      </w:r>
      <w:proofErr w:type="spellStart"/>
      <w:r w:rsidRPr="00F03331">
        <w:rPr>
          <w:rFonts w:ascii="Book Antiqua" w:eastAsia="等线" w:hAnsi="Book Antiqua" w:cs="Times New Roman"/>
          <w:kern w:val="2"/>
          <w:sz w:val="24"/>
          <w:szCs w:val="24"/>
          <w:lang w:val="en-US" w:eastAsia="zh-CN"/>
        </w:rPr>
        <w:t>Hisamatsu</w:t>
      </w:r>
      <w:proofErr w:type="spellEnd"/>
      <w:r w:rsidRPr="00F03331">
        <w:rPr>
          <w:rFonts w:ascii="Book Antiqua" w:eastAsia="等线" w:hAnsi="Book Antiqua" w:cs="Times New Roman"/>
          <w:kern w:val="2"/>
          <w:sz w:val="24"/>
          <w:szCs w:val="24"/>
          <w:lang w:val="en-US" w:eastAsia="zh-CN"/>
        </w:rPr>
        <w:t xml:space="preserve"> T, </w:t>
      </w:r>
      <w:proofErr w:type="spellStart"/>
      <w:r w:rsidRPr="00F03331">
        <w:rPr>
          <w:rFonts w:ascii="Book Antiqua" w:eastAsia="等线" w:hAnsi="Book Antiqua" w:cs="Times New Roman"/>
          <w:kern w:val="2"/>
          <w:sz w:val="24"/>
          <w:szCs w:val="24"/>
          <w:lang w:val="en-US" w:eastAsia="zh-CN"/>
        </w:rPr>
        <w:t>Kishi</w:t>
      </w:r>
      <w:proofErr w:type="spellEnd"/>
      <w:r w:rsidRPr="00F03331">
        <w:rPr>
          <w:rFonts w:ascii="Book Antiqua" w:eastAsia="等线" w:hAnsi="Book Antiqua" w:cs="Times New Roman"/>
          <w:kern w:val="2"/>
          <w:sz w:val="24"/>
          <w:szCs w:val="24"/>
          <w:lang w:val="en-US" w:eastAsia="zh-CN"/>
        </w:rPr>
        <w:t xml:space="preserve"> Y, </w:t>
      </w:r>
      <w:proofErr w:type="spellStart"/>
      <w:r w:rsidRPr="00F03331">
        <w:rPr>
          <w:rFonts w:ascii="Book Antiqua" w:eastAsia="等线" w:hAnsi="Book Antiqua" w:cs="Times New Roman"/>
          <w:kern w:val="2"/>
          <w:sz w:val="24"/>
          <w:szCs w:val="24"/>
          <w:lang w:val="en-US" w:eastAsia="zh-CN"/>
        </w:rPr>
        <w:t>Sakuraba</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Hitotsumatsu</w:t>
      </w:r>
      <w:proofErr w:type="spellEnd"/>
      <w:r w:rsidRPr="00F03331">
        <w:rPr>
          <w:rFonts w:ascii="Book Antiqua" w:eastAsia="等线" w:hAnsi="Book Antiqua" w:cs="Times New Roman"/>
          <w:kern w:val="2"/>
          <w:sz w:val="24"/>
          <w:szCs w:val="24"/>
          <w:lang w:val="en-US" w:eastAsia="zh-CN"/>
        </w:rPr>
        <w:t xml:space="preserve"> O, Ogata H, </w:t>
      </w:r>
      <w:proofErr w:type="spellStart"/>
      <w:r w:rsidRPr="00F03331">
        <w:rPr>
          <w:rFonts w:ascii="Book Antiqua" w:eastAsia="等线" w:hAnsi="Book Antiqua" w:cs="Times New Roman"/>
          <w:kern w:val="2"/>
          <w:sz w:val="24"/>
          <w:szCs w:val="24"/>
          <w:lang w:val="en-US" w:eastAsia="zh-CN"/>
        </w:rPr>
        <w:t>Koganei</w:t>
      </w:r>
      <w:proofErr w:type="spellEnd"/>
      <w:r w:rsidRPr="00F03331">
        <w:rPr>
          <w:rFonts w:ascii="Book Antiqua" w:eastAsia="等线" w:hAnsi="Book Antiqua" w:cs="Times New Roman"/>
          <w:kern w:val="2"/>
          <w:sz w:val="24"/>
          <w:szCs w:val="24"/>
          <w:lang w:val="en-US" w:eastAsia="zh-CN"/>
        </w:rPr>
        <w:t xml:space="preserve"> K, Fukushima T, Kanai T, Watanabe M, Ishii H, </w:t>
      </w:r>
      <w:proofErr w:type="spellStart"/>
      <w:r w:rsidRPr="00F03331">
        <w:rPr>
          <w:rFonts w:ascii="Book Antiqua" w:eastAsia="等线" w:hAnsi="Book Antiqua" w:cs="Times New Roman"/>
          <w:kern w:val="2"/>
          <w:sz w:val="24"/>
          <w:szCs w:val="24"/>
          <w:lang w:val="en-US" w:eastAsia="zh-CN"/>
        </w:rPr>
        <w:t>Hibi</w:t>
      </w:r>
      <w:proofErr w:type="spellEnd"/>
      <w:r w:rsidRPr="00F03331">
        <w:rPr>
          <w:rFonts w:ascii="Book Antiqua" w:eastAsia="等线" w:hAnsi="Book Antiqua" w:cs="Times New Roman"/>
          <w:kern w:val="2"/>
          <w:sz w:val="24"/>
          <w:szCs w:val="24"/>
          <w:lang w:val="en-US" w:eastAsia="zh-CN"/>
        </w:rPr>
        <w:t xml:space="preserve"> T. T-bet upregulation and subsequent interleukin 12 stimulation are essential for induction of Th1 mediated immunopathology in Crohn's disease. </w:t>
      </w:r>
      <w:r w:rsidRPr="00F03331">
        <w:rPr>
          <w:rFonts w:ascii="Book Antiqua" w:eastAsia="等线" w:hAnsi="Book Antiqua" w:cs="Times New Roman"/>
          <w:i/>
          <w:kern w:val="2"/>
          <w:sz w:val="24"/>
          <w:szCs w:val="24"/>
          <w:lang w:val="en-US" w:eastAsia="zh-CN"/>
        </w:rPr>
        <w:t>Gut</w:t>
      </w:r>
      <w:r w:rsidRPr="00F03331">
        <w:rPr>
          <w:rFonts w:ascii="Book Antiqua" w:eastAsia="等线" w:hAnsi="Book Antiqua" w:cs="Times New Roman"/>
          <w:kern w:val="2"/>
          <w:sz w:val="24"/>
          <w:szCs w:val="24"/>
          <w:lang w:val="en-US" w:eastAsia="zh-CN"/>
        </w:rPr>
        <w:t xml:space="preserve"> 2004; </w:t>
      </w:r>
      <w:r w:rsidRPr="00F03331">
        <w:rPr>
          <w:rFonts w:ascii="Book Antiqua" w:eastAsia="等线" w:hAnsi="Book Antiqua" w:cs="Times New Roman"/>
          <w:b/>
          <w:kern w:val="2"/>
          <w:sz w:val="24"/>
          <w:szCs w:val="24"/>
          <w:lang w:val="en-US" w:eastAsia="zh-CN"/>
        </w:rPr>
        <w:t>53</w:t>
      </w:r>
      <w:r w:rsidRPr="00F03331">
        <w:rPr>
          <w:rFonts w:ascii="Book Antiqua" w:eastAsia="等线" w:hAnsi="Book Antiqua" w:cs="Times New Roman"/>
          <w:kern w:val="2"/>
          <w:sz w:val="24"/>
          <w:szCs w:val="24"/>
          <w:lang w:val="en-US" w:eastAsia="zh-CN"/>
        </w:rPr>
        <w:t>: 1303-1308 [PMID: 15306590 DOI: 10.1136/gut.2003.024190]</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52 </w:t>
      </w:r>
      <w:r w:rsidRPr="00F03331">
        <w:rPr>
          <w:rFonts w:ascii="Book Antiqua" w:eastAsia="等线" w:hAnsi="Book Antiqua" w:cs="Times New Roman"/>
          <w:b/>
          <w:kern w:val="2"/>
          <w:sz w:val="24"/>
          <w:szCs w:val="24"/>
          <w:lang w:val="en-US" w:eastAsia="zh-CN"/>
        </w:rPr>
        <w:t>Li N</w:t>
      </w:r>
      <w:r w:rsidRPr="00F03331">
        <w:rPr>
          <w:rFonts w:ascii="Book Antiqua" w:eastAsia="等线" w:hAnsi="Book Antiqua" w:cs="Times New Roman"/>
          <w:kern w:val="2"/>
          <w:sz w:val="24"/>
          <w:szCs w:val="24"/>
          <w:lang w:val="en-US" w:eastAsia="zh-CN"/>
        </w:rPr>
        <w:t xml:space="preserve">, Shi RH. Updated review on immune factors in pathogenesis of Crohn's disease. </w:t>
      </w:r>
      <w:r w:rsidRPr="00F03331">
        <w:rPr>
          <w:rFonts w:ascii="Book Antiqua" w:eastAsia="等线" w:hAnsi="Book Antiqua" w:cs="Times New Roman"/>
          <w:i/>
          <w:kern w:val="2"/>
          <w:sz w:val="24"/>
          <w:szCs w:val="24"/>
          <w:lang w:val="en-US" w:eastAsia="zh-CN"/>
        </w:rPr>
        <w:t xml:space="preserve">World J </w:t>
      </w:r>
      <w:proofErr w:type="spellStart"/>
      <w:r w:rsidRPr="00F03331">
        <w:rPr>
          <w:rFonts w:ascii="Book Antiqua" w:eastAsia="等线" w:hAnsi="Book Antiqua" w:cs="Times New Roman"/>
          <w:i/>
          <w:kern w:val="2"/>
          <w:sz w:val="24"/>
          <w:szCs w:val="24"/>
          <w:lang w:val="en-US" w:eastAsia="zh-CN"/>
        </w:rPr>
        <w:t>Gastroenterol</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24</w:t>
      </w:r>
      <w:r w:rsidRPr="00F03331">
        <w:rPr>
          <w:rFonts w:ascii="Book Antiqua" w:eastAsia="等线" w:hAnsi="Book Antiqua" w:cs="Times New Roman"/>
          <w:kern w:val="2"/>
          <w:sz w:val="24"/>
          <w:szCs w:val="24"/>
          <w:lang w:val="en-US" w:eastAsia="zh-CN"/>
        </w:rPr>
        <w:t>: 15-22 [PMID: 29358878 DOI: 10.3748/</w:t>
      </w:r>
      <w:proofErr w:type="gramStart"/>
      <w:r w:rsidRPr="00F03331">
        <w:rPr>
          <w:rFonts w:ascii="Book Antiqua" w:eastAsia="等线" w:hAnsi="Book Antiqua" w:cs="Times New Roman"/>
          <w:kern w:val="2"/>
          <w:sz w:val="24"/>
          <w:szCs w:val="24"/>
          <w:lang w:val="en-US" w:eastAsia="zh-CN"/>
        </w:rPr>
        <w:t>wjg.v24.i</w:t>
      </w:r>
      <w:proofErr w:type="gramEnd"/>
      <w:r w:rsidRPr="00F03331">
        <w:rPr>
          <w:rFonts w:ascii="Book Antiqua" w:eastAsia="等线" w:hAnsi="Book Antiqua" w:cs="Times New Roman"/>
          <w:kern w:val="2"/>
          <w:sz w:val="24"/>
          <w:szCs w:val="24"/>
          <w:lang w:val="en-US" w:eastAsia="zh-CN"/>
        </w:rPr>
        <w:t>1.15]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53 </w:t>
      </w:r>
      <w:r w:rsidRPr="00F03331">
        <w:rPr>
          <w:rFonts w:ascii="Book Antiqua" w:eastAsia="等线" w:hAnsi="Book Antiqua" w:cs="Times New Roman"/>
          <w:b/>
          <w:kern w:val="2"/>
          <w:sz w:val="24"/>
          <w:szCs w:val="24"/>
          <w:lang w:val="en-US" w:eastAsia="zh-CN"/>
        </w:rPr>
        <w:t>Heller F</w:t>
      </w:r>
      <w:r w:rsidRPr="00F03331">
        <w:rPr>
          <w:rFonts w:ascii="Book Antiqua" w:eastAsia="等线" w:hAnsi="Book Antiqua" w:cs="Times New Roman"/>
          <w:kern w:val="2"/>
          <w:sz w:val="24"/>
          <w:szCs w:val="24"/>
          <w:lang w:val="en-US" w:eastAsia="zh-CN"/>
        </w:rPr>
        <w:t xml:space="preserve">, Florian P, </w:t>
      </w:r>
      <w:proofErr w:type="spellStart"/>
      <w:r w:rsidRPr="00F03331">
        <w:rPr>
          <w:rFonts w:ascii="Book Antiqua" w:eastAsia="等线" w:hAnsi="Book Antiqua" w:cs="Times New Roman"/>
          <w:kern w:val="2"/>
          <w:sz w:val="24"/>
          <w:szCs w:val="24"/>
          <w:lang w:val="en-US" w:eastAsia="zh-CN"/>
        </w:rPr>
        <w:t>Bojarski</w:t>
      </w:r>
      <w:proofErr w:type="spellEnd"/>
      <w:r w:rsidRPr="00F03331">
        <w:rPr>
          <w:rFonts w:ascii="Book Antiqua" w:eastAsia="等线" w:hAnsi="Book Antiqua" w:cs="Times New Roman"/>
          <w:kern w:val="2"/>
          <w:sz w:val="24"/>
          <w:szCs w:val="24"/>
          <w:lang w:val="en-US" w:eastAsia="zh-CN"/>
        </w:rPr>
        <w:t xml:space="preserve"> C, Richter J, Christ M, Hillenbrand B, </w:t>
      </w:r>
      <w:proofErr w:type="spellStart"/>
      <w:r w:rsidRPr="00F03331">
        <w:rPr>
          <w:rFonts w:ascii="Book Antiqua" w:eastAsia="等线" w:hAnsi="Book Antiqua" w:cs="Times New Roman"/>
          <w:kern w:val="2"/>
          <w:sz w:val="24"/>
          <w:szCs w:val="24"/>
          <w:lang w:val="en-US" w:eastAsia="zh-CN"/>
        </w:rPr>
        <w:t>Mankertz</w:t>
      </w:r>
      <w:proofErr w:type="spellEnd"/>
      <w:r w:rsidRPr="00F03331">
        <w:rPr>
          <w:rFonts w:ascii="Book Antiqua" w:eastAsia="等线" w:hAnsi="Book Antiqua" w:cs="Times New Roman"/>
          <w:kern w:val="2"/>
          <w:sz w:val="24"/>
          <w:szCs w:val="24"/>
          <w:lang w:val="en-US" w:eastAsia="zh-CN"/>
        </w:rPr>
        <w:t xml:space="preserve"> J, </w:t>
      </w:r>
      <w:proofErr w:type="spellStart"/>
      <w:r w:rsidRPr="00F03331">
        <w:rPr>
          <w:rFonts w:ascii="Book Antiqua" w:eastAsia="等线" w:hAnsi="Book Antiqua" w:cs="Times New Roman"/>
          <w:kern w:val="2"/>
          <w:sz w:val="24"/>
          <w:szCs w:val="24"/>
          <w:lang w:val="en-US" w:eastAsia="zh-CN"/>
        </w:rPr>
        <w:t>Gitter</w:t>
      </w:r>
      <w:proofErr w:type="spellEnd"/>
      <w:r w:rsidRPr="00F03331">
        <w:rPr>
          <w:rFonts w:ascii="Book Antiqua" w:eastAsia="等线" w:hAnsi="Book Antiqua" w:cs="Times New Roman"/>
          <w:kern w:val="2"/>
          <w:sz w:val="24"/>
          <w:szCs w:val="24"/>
          <w:lang w:val="en-US" w:eastAsia="zh-CN"/>
        </w:rPr>
        <w:t xml:space="preserve"> AH, </w:t>
      </w:r>
      <w:proofErr w:type="spellStart"/>
      <w:r w:rsidRPr="00F03331">
        <w:rPr>
          <w:rFonts w:ascii="Book Antiqua" w:eastAsia="等线" w:hAnsi="Book Antiqua" w:cs="Times New Roman"/>
          <w:kern w:val="2"/>
          <w:sz w:val="24"/>
          <w:szCs w:val="24"/>
          <w:lang w:val="en-US" w:eastAsia="zh-CN"/>
        </w:rPr>
        <w:t>Bürgel</w:t>
      </w:r>
      <w:proofErr w:type="spellEnd"/>
      <w:r w:rsidRPr="00F03331">
        <w:rPr>
          <w:rFonts w:ascii="Book Antiqua" w:eastAsia="等线" w:hAnsi="Book Antiqua" w:cs="Times New Roman"/>
          <w:kern w:val="2"/>
          <w:sz w:val="24"/>
          <w:szCs w:val="24"/>
          <w:lang w:val="en-US" w:eastAsia="zh-CN"/>
        </w:rPr>
        <w:t xml:space="preserve"> N, Fromm M, </w:t>
      </w:r>
      <w:proofErr w:type="spellStart"/>
      <w:r w:rsidRPr="00F03331">
        <w:rPr>
          <w:rFonts w:ascii="Book Antiqua" w:eastAsia="等线" w:hAnsi="Book Antiqua" w:cs="Times New Roman"/>
          <w:kern w:val="2"/>
          <w:sz w:val="24"/>
          <w:szCs w:val="24"/>
          <w:lang w:val="en-US" w:eastAsia="zh-CN"/>
        </w:rPr>
        <w:t>Zeitz</w:t>
      </w:r>
      <w:proofErr w:type="spellEnd"/>
      <w:r w:rsidRPr="00F03331">
        <w:rPr>
          <w:rFonts w:ascii="Book Antiqua" w:eastAsia="等线" w:hAnsi="Book Antiqua" w:cs="Times New Roman"/>
          <w:kern w:val="2"/>
          <w:sz w:val="24"/>
          <w:szCs w:val="24"/>
          <w:lang w:val="en-US" w:eastAsia="zh-CN"/>
        </w:rPr>
        <w:t xml:space="preserve"> M, Fuss I, </w:t>
      </w:r>
      <w:proofErr w:type="spellStart"/>
      <w:r w:rsidRPr="00F03331">
        <w:rPr>
          <w:rFonts w:ascii="Book Antiqua" w:eastAsia="等线" w:hAnsi="Book Antiqua" w:cs="Times New Roman"/>
          <w:kern w:val="2"/>
          <w:sz w:val="24"/>
          <w:szCs w:val="24"/>
          <w:lang w:val="en-US" w:eastAsia="zh-CN"/>
        </w:rPr>
        <w:t>Strober</w:t>
      </w:r>
      <w:proofErr w:type="spellEnd"/>
      <w:r w:rsidRPr="00F03331">
        <w:rPr>
          <w:rFonts w:ascii="Book Antiqua" w:eastAsia="等线" w:hAnsi="Book Antiqua" w:cs="Times New Roman"/>
          <w:kern w:val="2"/>
          <w:sz w:val="24"/>
          <w:szCs w:val="24"/>
          <w:lang w:val="en-US" w:eastAsia="zh-CN"/>
        </w:rPr>
        <w:t xml:space="preserve"> W, </w:t>
      </w:r>
      <w:proofErr w:type="spellStart"/>
      <w:r w:rsidRPr="00F03331">
        <w:rPr>
          <w:rFonts w:ascii="Book Antiqua" w:eastAsia="等线" w:hAnsi="Book Antiqua" w:cs="Times New Roman"/>
          <w:kern w:val="2"/>
          <w:sz w:val="24"/>
          <w:szCs w:val="24"/>
          <w:lang w:val="en-US" w:eastAsia="zh-CN"/>
        </w:rPr>
        <w:t>Schulzke</w:t>
      </w:r>
      <w:proofErr w:type="spellEnd"/>
      <w:r w:rsidRPr="00F03331">
        <w:rPr>
          <w:rFonts w:ascii="Book Antiqua" w:eastAsia="等线" w:hAnsi="Book Antiqua" w:cs="Times New Roman"/>
          <w:kern w:val="2"/>
          <w:sz w:val="24"/>
          <w:szCs w:val="24"/>
          <w:lang w:val="en-US" w:eastAsia="zh-CN"/>
        </w:rPr>
        <w:t xml:space="preserve"> JD. Interleukin-13 is the key effector Th2 cytokine in ulcerative colitis that affects epithelial tight junctions, apoptosis, and cell restitution. </w:t>
      </w:r>
      <w:r w:rsidRPr="00F03331">
        <w:rPr>
          <w:rFonts w:ascii="Book Antiqua" w:eastAsia="等线" w:hAnsi="Book Antiqua" w:cs="Times New Roman"/>
          <w:i/>
          <w:kern w:val="2"/>
          <w:sz w:val="24"/>
          <w:szCs w:val="24"/>
          <w:lang w:val="en-US" w:eastAsia="zh-CN"/>
        </w:rPr>
        <w:t>Gastroenterology</w:t>
      </w:r>
      <w:r w:rsidRPr="00F03331">
        <w:rPr>
          <w:rFonts w:ascii="Book Antiqua" w:eastAsia="等线" w:hAnsi="Book Antiqua" w:cs="Times New Roman"/>
          <w:kern w:val="2"/>
          <w:sz w:val="24"/>
          <w:szCs w:val="24"/>
          <w:lang w:val="en-US" w:eastAsia="zh-CN"/>
        </w:rPr>
        <w:t xml:space="preserve"> 2005; </w:t>
      </w:r>
      <w:r w:rsidRPr="00F03331">
        <w:rPr>
          <w:rFonts w:ascii="Book Antiqua" w:eastAsia="等线" w:hAnsi="Book Antiqua" w:cs="Times New Roman"/>
          <w:b/>
          <w:kern w:val="2"/>
          <w:sz w:val="24"/>
          <w:szCs w:val="24"/>
          <w:lang w:val="en-US" w:eastAsia="zh-CN"/>
        </w:rPr>
        <w:t>129</w:t>
      </w:r>
      <w:r w:rsidRPr="00F03331">
        <w:rPr>
          <w:rFonts w:ascii="Book Antiqua" w:eastAsia="等线" w:hAnsi="Book Antiqua" w:cs="Times New Roman"/>
          <w:kern w:val="2"/>
          <w:sz w:val="24"/>
          <w:szCs w:val="24"/>
          <w:lang w:val="en-US" w:eastAsia="zh-CN"/>
        </w:rPr>
        <w:t>: 550-564 [PMID: 16083712 DOI: 10.1016/j.gastro.2005.05.002]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54 </w:t>
      </w:r>
      <w:r w:rsidRPr="00F03331">
        <w:rPr>
          <w:rFonts w:ascii="Book Antiqua" w:eastAsia="等线" w:hAnsi="Book Antiqua" w:cs="Times New Roman"/>
          <w:b/>
          <w:kern w:val="2"/>
          <w:sz w:val="24"/>
          <w:szCs w:val="24"/>
          <w:lang w:val="en-US" w:eastAsia="zh-CN"/>
        </w:rPr>
        <w:t>Nemeth ZH</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Bogdanovski</w:t>
      </w:r>
      <w:proofErr w:type="spellEnd"/>
      <w:r w:rsidRPr="00F03331">
        <w:rPr>
          <w:rFonts w:ascii="Book Antiqua" w:eastAsia="等线" w:hAnsi="Book Antiqua" w:cs="Times New Roman"/>
          <w:kern w:val="2"/>
          <w:sz w:val="24"/>
          <w:szCs w:val="24"/>
          <w:lang w:val="en-US" w:eastAsia="zh-CN"/>
        </w:rPr>
        <w:t xml:space="preserve"> DA, Barratt-Stopper P, </w:t>
      </w:r>
      <w:proofErr w:type="spellStart"/>
      <w:r w:rsidRPr="00F03331">
        <w:rPr>
          <w:rFonts w:ascii="Book Antiqua" w:eastAsia="等线" w:hAnsi="Book Antiqua" w:cs="Times New Roman"/>
          <w:kern w:val="2"/>
          <w:sz w:val="24"/>
          <w:szCs w:val="24"/>
          <w:lang w:val="en-US" w:eastAsia="zh-CN"/>
        </w:rPr>
        <w:t>Paglinco</w:t>
      </w:r>
      <w:proofErr w:type="spellEnd"/>
      <w:r w:rsidRPr="00F03331">
        <w:rPr>
          <w:rFonts w:ascii="Book Antiqua" w:eastAsia="等线" w:hAnsi="Book Antiqua" w:cs="Times New Roman"/>
          <w:kern w:val="2"/>
          <w:sz w:val="24"/>
          <w:szCs w:val="24"/>
          <w:lang w:val="en-US" w:eastAsia="zh-CN"/>
        </w:rPr>
        <w:t xml:space="preserve"> SR, </w:t>
      </w:r>
      <w:proofErr w:type="spellStart"/>
      <w:r w:rsidRPr="00F03331">
        <w:rPr>
          <w:rFonts w:ascii="Book Antiqua" w:eastAsia="等线" w:hAnsi="Book Antiqua" w:cs="Times New Roman"/>
          <w:kern w:val="2"/>
          <w:sz w:val="24"/>
          <w:szCs w:val="24"/>
          <w:lang w:val="en-US" w:eastAsia="zh-CN"/>
        </w:rPr>
        <w:t>Antonioli</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Rolandelli</w:t>
      </w:r>
      <w:proofErr w:type="spellEnd"/>
      <w:r w:rsidRPr="00F03331">
        <w:rPr>
          <w:rFonts w:ascii="Book Antiqua" w:eastAsia="等线" w:hAnsi="Book Antiqua" w:cs="Times New Roman"/>
          <w:kern w:val="2"/>
          <w:sz w:val="24"/>
          <w:szCs w:val="24"/>
          <w:lang w:val="en-US" w:eastAsia="zh-CN"/>
        </w:rPr>
        <w:t xml:space="preserve"> RH. Crohn's Disease and Ulcerative Colitis Show Unique Cytokine Profiles. </w:t>
      </w:r>
      <w:proofErr w:type="spellStart"/>
      <w:r w:rsidRPr="00F03331">
        <w:rPr>
          <w:rFonts w:ascii="Book Antiqua" w:eastAsia="等线" w:hAnsi="Book Antiqua" w:cs="Times New Roman"/>
          <w:i/>
          <w:kern w:val="2"/>
          <w:sz w:val="24"/>
          <w:szCs w:val="24"/>
          <w:lang w:val="en-US" w:eastAsia="zh-CN"/>
        </w:rPr>
        <w:t>Cureus</w:t>
      </w:r>
      <w:proofErr w:type="spellEnd"/>
      <w:r w:rsidRPr="00F03331">
        <w:rPr>
          <w:rFonts w:ascii="Book Antiqua" w:eastAsia="等线" w:hAnsi="Book Antiqua" w:cs="Times New Roman"/>
          <w:kern w:val="2"/>
          <w:sz w:val="24"/>
          <w:szCs w:val="24"/>
          <w:lang w:val="en-US" w:eastAsia="zh-CN"/>
        </w:rPr>
        <w:t xml:space="preserve"> 2017; </w:t>
      </w:r>
      <w:r w:rsidRPr="00F03331">
        <w:rPr>
          <w:rFonts w:ascii="Book Antiqua" w:eastAsia="等线" w:hAnsi="Book Antiqua" w:cs="Times New Roman"/>
          <w:b/>
          <w:kern w:val="2"/>
          <w:sz w:val="24"/>
          <w:szCs w:val="24"/>
          <w:lang w:val="en-US" w:eastAsia="zh-CN"/>
        </w:rPr>
        <w:t>9</w:t>
      </w:r>
      <w:r w:rsidRPr="00F03331">
        <w:rPr>
          <w:rFonts w:ascii="Book Antiqua" w:eastAsia="等线" w:hAnsi="Book Antiqua" w:cs="Times New Roman"/>
          <w:kern w:val="2"/>
          <w:sz w:val="24"/>
          <w:szCs w:val="24"/>
          <w:lang w:val="en-US" w:eastAsia="zh-CN"/>
        </w:rPr>
        <w:t>: e1177 [PMID: 28533995 DOI: 10.7759/cureus.1177]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55 </w:t>
      </w:r>
      <w:proofErr w:type="spellStart"/>
      <w:r w:rsidRPr="00F03331">
        <w:rPr>
          <w:rFonts w:ascii="Book Antiqua" w:eastAsia="等线" w:hAnsi="Book Antiqua" w:cs="Times New Roman"/>
          <w:b/>
          <w:kern w:val="2"/>
          <w:sz w:val="24"/>
          <w:szCs w:val="24"/>
          <w:lang w:val="en-US" w:eastAsia="zh-CN"/>
        </w:rPr>
        <w:t>Bruchard</w:t>
      </w:r>
      <w:proofErr w:type="spellEnd"/>
      <w:r w:rsidRPr="00F03331">
        <w:rPr>
          <w:rFonts w:ascii="Book Antiqua" w:eastAsia="等线" w:hAnsi="Book Antiqua" w:cs="Times New Roman"/>
          <w:b/>
          <w:kern w:val="2"/>
          <w:sz w:val="24"/>
          <w:szCs w:val="24"/>
          <w:lang w:val="en-US" w:eastAsia="zh-CN"/>
        </w:rPr>
        <w:t xml:space="preserve"> M</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Rebé</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Derangère</w:t>
      </w:r>
      <w:proofErr w:type="spellEnd"/>
      <w:r w:rsidRPr="00F03331">
        <w:rPr>
          <w:rFonts w:ascii="Book Antiqua" w:eastAsia="等线" w:hAnsi="Book Antiqua" w:cs="Times New Roman"/>
          <w:kern w:val="2"/>
          <w:sz w:val="24"/>
          <w:szCs w:val="24"/>
          <w:lang w:val="en-US" w:eastAsia="zh-CN"/>
        </w:rPr>
        <w:t xml:space="preserve"> V, </w:t>
      </w:r>
      <w:proofErr w:type="spellStart"/>
      <w:r w:rsidRPr="00F03331">
        <w:rPr>
          <w:rFonts w:ascii="Book Antiqua" w:eastAsia="等线" w:hAnsi="Book Antiqua" w:cs="Times New Roman"/>
          <w:kern w:val="2"/>
          <w:sz w:val="24"/>
          <w:szCs w:val="24"/>
          <w:lang w:val="en-US" w:eastAsia="zh-CN"/>
        </w:rPr>
        <w:t>Togbé</w:t>
      </w:r>
      <w:proofErr w:type="spellEnd"/>
      <w:r w:rsidRPr="00F03331">
        <w:rPr>
          <w:rFonts w:ascii="Book Antiqua" w:eastAsia="等线" w:hAnsi="Book Antiqua" w:cs="Times New Roman"/>
          <w:kern w:val="2"/>
          <w:sz w:val="24"/>
          <w:szCs w:val="24"/>
          <w:lang w:val="en-US" w:eastAsia="zh-CN"/>
        </w:rPr>
        <w:t xml:space="preserve"> D, </w:t>
      </w:r>
      <w:proofErr w:type="spellStart"/>
      <w:r w:rsidRPr="00F03331">
        <w:rPr>
          <w:rFonts w:ascii="Book Antiqua" w:eastAsia="等线" w:hAnsi="Book Antiqua" w:cs="Times New Roman"/>
          <w:kern w:val="2"/>
          <w:sz w:val="24"/>
          <w:szCs w:val="24"/>
          <w:lang w:val="en-US" w:eastAsia="zh-CN"/>
        </w:rPr>
        <w:t>Ryffel</w:t>
      </w:r>
      <w:proofErr w:type="spellEnd"/>
      <w:r w:rsidRPr="00F03331">
        <w:rPr>
          <w:rFonts w:ascii="Book Antiqua" w:eastAsia="等线" w:hAnsi="Book Antiqua" w:cs="Times New Roman"/>
          <w:kern w:val="2"/>
          <w:sz w:val="24"/>
          <w:szCs w:val="24"/>
          <w:lang w:val="en-US" w:eastAsia="zh-CN"/>
        </w:rPr>
        <w:t xml:space="preserve"> B, </w:t>
      </w:r>
      <w:proofErr w:type="spellStart"/>
      <w:r w:rsidRPr="00F03331">
        <w:rPr>
          <w:rFonts w:ascii="Book Antiqua" w:eastAsia="等线" w:hAnsi="Book Antiqua" w:cs="Times New Roman"/>
          <w:kern w:val="2"/>
          <w:sz w:val="24"/>
          <w:szCs w:val="24"/>
          <w:lang w:val="en-US" w:eastAsia="zh-CN"/>
        </w:rPr>
        <w:t>Boidot</w:t>
      </w:r>
      <w:proofErr w:type="spellEnd"/>
      <w:r w:rsidRPr="00F03331">
        <w:rPr>
          <w:rFonts w:ascii="Book Antiqua" w:eastAsia="等线" w:hAnsi="Book Antiqua" w:cs="Times New Roman"/>
          <w:kern w:val="2"/>
          <w:sz w:val="24"/>
          <w:szCs w:val="24"/>
          <w:lang w:val="en-US" w:eastAsia="zh-CN"/>
        </w:rPr>
        <w:t xml:space="preserve"> R, </w:t>
      </w:r>
      <w:proofErr w:type="spellStart"/>
      <w:r w:rsidRPr="00F03331">
        <w:rPr>
          <w:rFonts w:ascii="Book Antiqua" w:eastAsia="等线" w:hAnsi="Book Antiqua" w:cs="Times New Roman"/>
          <w:kern w:val="2"/>
          <w:sz w:val="24"/>
          <w:szCs w:val="24"/>
          <w:lang w:val="en-US" w:eastAsia="zh-CN"/>
        </w:rPr>
        <w:t>Humblin</w:t>
      </w:r>
      <w:proofErr w:type="spellEnd"/>
      <w:r w:rsidRPr="00F03331">
        <w:rPr>
          <w:rFonts w:ascii="Book Antiqua" w:eastAsia="等线" w:hAnsi="Book Antiqua" w:cs="Times New Roman"/>
          <w:kern w:val="2"/>
          <w:sz w:val="24"/>
          <w:szCs w:val="24"/>
          <w:lang w:val="en-US" w:eastAsia="zh-CN"/>
        </w:rPr>
        <w:t xml:space="preserve"> E, Hamman A, </w:t>
      </w:r>
      <w:proofErr w:type="spellStart"/>
      <w:r w:rsidRPr="00F03331">
        <w:rPr>
          <w:rFonts w:ascii="Book Antiqua" w:eastAsia="等线" w:hAnsi="Book Antiqua" w:cs="Times New Roman"/>
          <w:kern w:val="2"/>
          <w:sz w:val="24"/>
          <w:szCs w:val="24"/>
          <w:lang w:val="en-US" w:eastAsia="zh-CN"/>
        </w:rPr>
        <w:t>Chalmin</w:t>
      </w:r>
      <w:proofErr w:type="spellEnd"/>
      <w:r w:rsidRPr="00F03331">
        <w:rPr>
          <w:rFonts w:ascii="Book Antiqua" w:eastAsia="等线" w:hAnsi="Book Antiqua" w:cs="Times New Roman"/>
          <w:kern w:val="2"/>
          <w:sz w:val="24"/>
          <w:szCs w:val="24"/>
          <w:lang w:val="en-US" w:eastAsia="zh-CN"/>
        </w:rPr>
        <w:t xml:space="preserve"> F, Berger H, </w:t>
      </w:r>
      <w:proofErr w:type="spellStart"/>
      <w:r w:rsidRPr="00F03331">
        <w:rPr>
          <w:rFonts w:ascii="Book Antiqua" w:eastAsia="等线" w:hAnsi="Book Antiqua" w:cs="Times New Roman"/>
          <w:kern w:val="2"/>
          <w:sz w:val="24"/>
          <w:szCs w:val="24"/>
          <w:lang w:val="en-US" w:eastAsia="zh-CN"/>
        </w:rPr>
        <w:t>Chevriaux</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Limagne</w:t>
      </w:r>
      <w:proofErr w:type="spellEnd"/>
      <w:r w:rsidRPr="00F03331">
        <w:rPr>
          <w:rFonts w:ascii="Book Antiqua" w:eastAsia="等线" w:hAnsi="Book Antiqua" w:cs="Times New Roman"/>
          <w:kern w:val="2"/>
          <w:sz w:val="24"/>
          <w:szCs w:val="24"/>
          <w:lang w:val="en-US" w:eastAsia="zh-CN"/>
        </w:rPr>
        <w:t xml:space="preserve"> E, </w:t>
      </w:r>
      <w:proofErr w:type="spellStart"/>
      <w:r w:rsidRPr="00F03331">
        <w:rPr>
          <w:rFonts w:ascii="Book Antiqua" w:eastAsia="等线" w:hAnsi="Book Antiqua" w:cs="Times New Roman"/>
          <w:kern w:val="2"/>
          <w:sz w:val="24"/>
          <w:szCs w:val="24"/>
          <w:lang w:val="en-US" w:eastAsia="zh-CN"/>
        </w:rPr>
        <w:t>Apetoh</w:t>
      </w:r>
      <w:proofErr w:type="spellEnd"/>
      <w:r w:rsidRPr="00F03331">
        <w:rPr>
          <w:rFonts w:ascii="Book Antiqua" w:eastAsia="等线" w:hAnsi="Book Antiqua" w:cs="Times New Roman"/>
          <w:kern w:val="2"/>
          <w:sz w:val="24"/>
          <w:szCs w:val="24"/>
          <w:lang w:val="en-US" w:eastAsia="zh-CN"/>
        </w:rPr>
        <w:t xml:space="preserve"> L, </w:t>
      </w:r>
      <w:proofErr w:type="spellStart"/>
      <w:r w:rsidRPr="00F03331">
        <w:rPr>
          <w:rFonts w:ascii="Book Antiqua" w:eastAsia="等线" w:hAnsi="Book Antiqua" w:cs="Times New Roman"/>
          <w:kern w:val="2"/>
          <w:sz w:val="24"/>
          <w:szCs w:val="24"/>
          <w:lang w:val="en-US" w:eastAsia="zh-CN"/>
        </w:rPr>
        <w:t>Végran</w:t>
      </w:r>
      <w:proofErr w:type="spellEnd"/>
      <w:r w:rsidRPr="00F03331">
        <w:rPr>
          <w:rFonts w:ascii="Book Antiqua" w:eastAsia="等线" w:hAnsi="Book Antiqua" w:cs="Times New Roman"/>
          <w:kern w:val="2"/>
          <w:sz w:val="24"/>
          <w:szCs w:val="24"/>
          <w:lang w:val="en-US" w:eastAsia="zh-CN"/>
        </w:rPr>
        <w:t xml:space="preserve"> F, </w:t>
      </w:r>
      <w:proofErr w:type="spellStart"/>
      <w:r w:rsidRPr="00F03331">
        <w:rPr>
          <w:rFonts w:ascii="Book Antiqua" w:eastAsia="等线" w:hAnsi="Book Antiqua" w:cs="Times New Roman"/>
          <w:kern w:val="2"/>
          <w:sz w:val="24"/>
          <w:szCs w:val="24"/>
          <w:lang w:val="en-US" w:eastAsia="zh-CN"/>
        </w:rPr>
        <w:t>Ghiringhelli</w:t>
      </w:r>
      <w:proofErr w:type="spellEnd"/>
      <w:r w:rsidRPr="00F03331">
        <w:rPr>
          <w:rFonts w:ascii="Book Antiqua" w:eastAsia="等线" w:hAnsi="Book Antiqua" w:cs="Times New Roman"/>
          <w:kern w:val="2"/>
          <w:sz w:val="24"/>
          <w:szCs w:val="24"/>
          <w:lang w:val="en-US" w:eastAsia="zh-CN"/>
        </w:rPr>
        <w:t xml:space="preserve"> F. The receptor NLRP3 is a transcriptional regulator of TH2 differentiation. </w:t>
      </w:r>
      <w:r w:rsidRPr="00F03331">
        <w:rPr>
          <w:rFonts w:ascii="Book Antiqua" w:eastAsia="等线" w:hAnsi="Book Antiqua" w:cs="Times New Roman"/>
          <w:i/>
          <w:kern w:val="2"/>
          <w:sz w:val="24"/>
          <w:szCs w:val="24"/>
          <w:lang w:val="en-US" w:eastAsia="zh-CN"/>
        </w:rPr>
        <w:t xml:space="preserve">Nat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16</w:t>
      </w:r>
      <w:r w:rsidRPr="00F03331">
        <w:rPr>
          <w:rFonts w:ascii="Book Antiqua" w:eastAsia="等线" w:hAnsi="Book Antiqua" w:cs="Times New Roman"/>
          <w:kern w:val="2"/>
          <w:sz w:val="24"/>
          <w:szCs w:val="24"/>
          <w:lang w:val="en-US" w:eastAsia="zh-CN"/>
        </w:rPr>
        <w:t>: 859-870 [PMID: 26098997 DOI: 10.1038/ni.3202]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56 </w:t>
      </w:r>
      <w:proofErr w:type="spellStart"/>
      <w:r w:rsidRPr="00F03331">
        <w:rPr>
          <w:rFonts w:ascii="Book Antiqua" w:eastAsia="等线" w:hAnsi="Book Antiqua" w:cs="Times New Roman"/>
          <w:b/>
          <w:kern w:val="2"/>
          <w:sz w:val="24"/>
          <w:szCs w:val="24"/>
          <w:lang w:val="en-US" w:eastAsia="zh-CN"/>
        </w:rPr>
        <w:t>Santarlasci</w:t>
      </w:r>
      <w:proofErr w:type="spellEnd"/>
      <w:r w:rsidRPr="00F03331">
        <w:rPr>
          <w:rFonts w:ascii="Book Antiqua" w:eastAsia="等线" w:hAnsi="Book Antiqua" w:cs="Times New Roman"/>
          <w:b/>
          <w:kern w:val="2"/>
          <w:sz w:val="24"/>
          <w:szCs w:val="24"/>
          <w:lang w:val="en-US" w:eastAsia="zh-CN"/>
        </w:rPr>
        <w:t xml:space="preserve"> V</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Cosmi</w:t>
      </w:r>
      <w:proofErr w:type="spellEnd"/>
      <w:r w:rsidRPr="00F03331">
        <w:rPr>
          <w:rFonts w:ascii="Book Antiqua" w:eastAsia="等线" w:hAnsi="Book Antiqua" w:cs="Times New Roman"/>
          <w:kern w:val="2"/>
          <w:sz w:val="24"/>
          <w:szCs w:val="24"/>
          <w:lang w:val="en-US" w:eastAsia="zh-CN"/>
        </w:rPr>
        <w:t xml:space="preserve"> L, Maggi L, Liotta F, </w:t>
      </w:r>
      <w:proofErr w:type="spellStart"/>
      <w:r w:rsidRPr="00F03331">
        <w:rPr>
          <w:rFonts w:ascii="Book Antiqua" w:eastAsia="等线" w:hAnsi="Book Antiqua" w:cs="Times New Roman"/>
          <w:kern w:val="2"/>
          <w:sz w:val="24"/>
          <w:szCs w:val="24"/>
          <w:lang w:val="en-US" w:eastAsia="zh-CN"/>
        </w:rPr>
        <w:t>Annunziato</w:t>
      </w:r>
      <w:proofErr w:type="spellEnd"/>
      <w:r w:rsidRPr="00F03331">
        <w:rPr>
          <w:rFonts w:ascii="Book Antiqua" w:eastAsia="等线" w:hAnsi="Book Antiqua" w:cs="Times New Roman"/>
          <w:kern w:val="2"/>
          <w:sz w:val="24"/>
          <w:szCs w:val="24"/>
          <w:lang w:val="en-US" w:eastAsia="zh-CN"/>
        </w:rPr>
        <w:t xml:space="preserve"> F. IL-1 and T Helper Immune Responses.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2013; </w:t>
      </w:r>
      <w:r w:rsidRPr="00F03331">
        <w:rPr>
          <w:rFonts w:ascii="Book Antiqua" w:eastAsia="等线" w:hAnsi="Book Antiqua" w:cs="Times New Roman"/>
          <w:b/>
          <w:kern w:val="2"/>
          <w:sz w:val="24"/>
          <w:szCs w:val="24"/>
          <w:lang w:val="en-US" w:eastAsia="zh-CN"/>
        </w:rPr>
        <w:t>4</w:t>
      </w:r>
      <w:r w:rsidRPr="00F03331">
        <w:rPr>
          <w:rFonts w:ascii="Book Antiqua" w:eastAsia="等线" w:hAnsi="Book Antiqua" w:cs="Times New Roman"/>
          <w:kern w:val="2"/>
          <w:sz w:val="24"/>
          <w:szCs w:val="24"/>
          <w:lang w:val="en-US" w:eastAsia="zh-CN"/>
        </w:rPr>
        <w:t>: 182 [PMID: 23874332 DOI: 10.3389/fimmu.2013.00182]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highlight w:val="yellow"/>
          <w:lang w:val="en-US" w:eastAsia="zh-CN"/>
        </w:rPr>
        <w:t xml:space="preserve">57 </w:t>
      </w:r>
      <w:r w:rsidRPr="00F03331">
        <w:rPr>
          <w:rFonts w:ascii="Book Antiqua" w:eastAsia="等线" w:hAnsi="Book Antiqua" w:cs="Times New Roman"/>
          <w:b/>
          <w:kern w:val="2"/>
          <w:sz w:val="24"/>
          <w:szCs w:val="24"/>
          <w:highlight w:val="yellow"/>
          <w:lang w:val="en-US" w:eastAsia="zh-CN"/>
        </w:rPr>
        <w:t>Vargas TR,</w:t>
      </w:r>
      <w:r w:rsidRPr="00F03331">
        <w:rPr>
          <w:rFonts w:ascii="Book Antiqua" w:eastAsia="等线" w:hAnsi="Book Antiqua" w:cs="Times New Roman"/>
          <w:kern w:val="2"/>
          <w:sz w:val="24"/>
          <w:szCs w:val="24"/>
          <w:highlight w:val="yellow"/>
          <w:lang w:val="en-US" w:eastAsia="zh-CN"/>
        </w:rPr>
        <w:t xml:space="preserve"> Martin F, </w:t>
      </w:r>
      <w:proofErr w:type="spellStart"/>
      <w:r w:rsidRPr="00F03331">
        <w:rPr>
          <w:rFonts w:ascii="Book Antiqua" w:eastAsia="等线" w:hAnsi="Book Antiqua" w:cs="Times New Roman"/>
          <w:kern w:val="2"/>
          <w:sz w:val="24"/>
          <w:szCs w:val="24"/>
          <w:highlight w:val="yellow"/>
          <w:lang w:val="en-US" w:eastAsia="zh-CN"/>
        </w:rPr>
        <w:t>Apetoh</w:t>
      </w:r>
      <w:proofErr w:type="spellEnd"/>
      <w:r w:rsidRPr="00F03331">
        <w:rPr>
          <w:rFonts w:ascii="Book Antiqua" w:eastAsia="等线" w:hAnsi="Book Antiqua" w:cs="Times New Roman"/>
          <w:kern w:val="2"/>
          <w:sz w:val="24"/>
          <w:szCs w:val="24"/>
          <w:highlight w:val="yellow"/>
          <w:lang w:val="en-US" w:eastAsia="zh-CN"/>
        </w:rPr>
        <w:t xml:space="preserve"> L. Role of interleukin-1-family cytokines on effector CD4 T cell differentiation. </w:t>
      </w:r>
      <w:r w:rsidRPr="00F03331">
        <w:rPr>
          <w:rFonts w:ascii="Book Antiqua" w:eastAsia="等线" w:hAnsi="Book Antiqua" w:cs="Times New Roman"/>
          <w:i/>
          <w:iCs/>
          <w:kern w:val="2"/>
          <w:sz w:val="24"/>
          <w:szCs w:val="24"/>
          <w:highlight w:val="yellow"/>
          <w:lang w:val="en-US" w:eastAsia="zh-CN"/>
        </w:rPr>
        <w:t xml:space="preserve">World J </w:t>
      </w:r>
      <w:proofErr w:type="spellStart"/>
      <w:r w:rsidRPr="00F03331">
        <w:rPr>
          <w:rFonts w:ascii="Book Antiqua" w:eastAsia="等线" w:hAnsi="Book Antiqua" w:cs="Times New Roman"/>
          <w:i/>
          <w:iCs/>
          <w:kern w:val="2"/>
          <w:sz w:val="24"/>
          <w:szCs w:val="24"/>
          <w:highlight w:val="yellow"/>
          <w:lang w:val="en-US" w:eastAsia="zh-CN"/>
        </w:rPr>
        <w:t>Immunol</w:t>
      </w:r>
      <w:proofErr w:type="spellEnd"/>
      <w:r w:rsidRPr="00F03331">
        <w:rPr>
          <w:rFonts w:ascii="Book Antiqua" w:eastAsia="等线" w:hAnsi="Book Antiqua" w:cs="Times New Roman"/>
          <w:kern w:val="2"/>
          <w:sz w:val="24"/>
          <w:szCs w:val="24"/>
          <w:highlight w:val="yellow"/>
          <w:lang w:val="en-US" w:eastAsia="zh-CN"/>
        </w:rPr>
        <w:t xml:space="preserve"> 2017; </w:t>
      </w:r>
      <w:r w:rsidRPr="00F03331">
        <w:rPr>
          <w:rFonts w:ascii="Book Antiqua" w:eastAsia="等线" w:hAnsi="Book Antiqua" w:cs="Times New Roman"/>
          <w:b/>
          <w:bCs/>
          <w:kern w:val="2"/>
          <w:sz w:val="24"/>
          <w:szCs w:val="24"/>
          <w:highlight w:val="yellow"/>
          <w:lang w:val="en-US" w:eastAsia="zh-CN"/>
        </w:rPr>
        <w:t>7</w:t>
      </w:r>
      <w:r w:rsidRPr="00F03331">
        <w:rPr>
          <w:rFonts w:ascii="Book Antiqua" w:eastAsia="等线" w:hAnsi="Book Antiqua" w:cs="Times New Roman"/>
          <w:kern w:val="2"/>
          <w:sz w:val="24"/>
          <w:szCs w:val="24"/>
          <w:highlight w:val="yellow"/>
          <w:lang w:val="en-US" w:eastAsia="zh-CN"/>
        </w:rPr>
        <w:t>: 24-31 [DOI: 10.5411/</w:t>
      </w:r>
      <w:proofErr w:type="gramStart"/>
      <w:r w:rsidRPr="00F03331">
        <w:rPr>
          <w:rFonts w:ascii="Book Antiqua" w:eastAsia="等线" w:hAnsi="Book Antiqua" w:cs="Times New Roman"/>
          <w:kern w:val="2"/>
          <w:sz w:val="24"/>
          <w:szCs w:val="24"/>
          <w:highlight w:val="yellow"/>
          <w:lang w:val="en-US" w:eastAsia="zh-CN"/>
        </w:rPr>
        <w:t>wji.v</w:t>
      </w:r>
      <w:proofErr w:type="gramEnd"/>
      <w:r w:rsidRPr="00F03331">
        <w:rPr>
          <w:rFonts w:ascii="Book Antiqua" w:eastAsia="等线" w:hAnsi="Book Antiqua" w:cs="Times New Roman"/>
          <w:kern w:val="2"/>
          <w:sz w:val="24"/>
          <w:szCs w:val="24"/>
          <w:highlight w:val="yellow"/>
          <w:lang w:val="en-US" w:eastAsia="zh-CN"/>
        </w:rPr>
        <w:t>7.i2.24]</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58 </w:t>
      </w:r>
      <w:proofErr w:type="spellStart"/>
      <w:r w:rsidRPr="00F03331">
        <w:rPr>
          <w:rFonts w:ascii="Book Antiqua" w:eastAsia="等线" w:hAnsi="Book Antiqua" w:cs="Times New Roman"/>
          <w:b/>
          <w:kern w:val="2"/>
          <w:sz w:val="24"/>
          <w:szCs w:val="24"/>
          <w:lang w:val="en-US" w:eastAsia="zh-CN"/>
        </w:rPr>
        <w:t>Mak'Anyengo</w:t>
      </w:r>
      <w:proofErr w:type="spellEnd"/>
      <w:r w:rsidRPr="00F03331">
        <w:rPr>
          <w:rFonts w:ascii="Book Antiqua" w:eastAsia="等线" w:hAnsi="Book Antiqua" w:cs="Times New Roman"/>
          <w:b/>
          <w:kern w:val="2"/>
          <w:sz w:val="24"/>
          <w:szCs w:val="24"/>
          <w:lang w:val="en-US" w:eastAsia="zh-CN"/>
        </w:rPr>
        <w:t xml:space="preserve"> R</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Duewell</w:t>
      </w:r>
      <w:proofErr w:type="spellEnd"/>
      <w:r w:rsidRPr="00F03331">
        <w:rPr>
          <w:rFonts w:ascii="Book Antiqua" w:eastAsia="等线" w:hAnsi="Book Antiqua" w:cs="Times New Roman"/>
          <w:kern w:val="2"/>
          <w:sz w:val="24"/>
          <w:szCs w:val="24"/>
          <w:lang w:val="en-US" w:eastAsia="zh-CN"/>
        </w:rPr>
        <w:t xml:space="preserve"> P, </w:t>
      </w:r>
      <w:proofErr w:type="spellStart"/>
      <w:r w:rsidRPr="00F03331">
        <w:rPr>
          <w:rFonts w:ascii="Book Antiqua" w:eastAsia="等线" w:hAnsi="Book Antiqua" w:cs="Times New Roman"/>
          <w:kern w:val="2"/>
          <w:sz w:val="24"/>
          <w:szCs w:val="24"/>
          <w:lang w:val="en-US" w:eastAsia="zh-CN"/>
        </w:rPr>
        <w:t>Reichl</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Hörth</w:t>
      </w:r>
      <w:proofErr w:type="spellEnd"/>
      <w:r w:rsidRPr="00F03331">
        <w:rPr>
          <w:rFonts w:ascii="Book Antiqua" w:eastAsia="等线" w:hAnsi="Book Antiqua" w:cs="Times New Roman"/>
          <w:kern w:val="2"/>
          <w:sz w:val="24"/>
          <w:szCs w:val="24"/>
          <w:lang w:val="en-US" w:eastAsia="zh-CN"/>
        </w:rPr>
        <w:t xml:space="preserve"> C, Lehr HA, Fischer S, </w:t>
      </w:r>
      <w:proofErr w:type="spellStart"/>
      <w:r w:rsidRPr="00F03331">
        <w:rPr>
          <w:rFonts w:ascii="Book Antiqua" w:eastAsia="等线" w:hAnsi="Book Antiqua" w:cs="Times New Roman"/>
          <w:kern w:val="2"/>
          <w:sz w:val="24"/>
          <w:szCs w:val="24"/>
          <w:lang w:val="en-US" w:eastAsia="zh-CN"/>
        </w:rPr>
        <w:t>Clavel</w:t>
      </w:r>
      <w:proofErr w:type="spellEnd"/>
      <w:r w:rsidRPr="00F03331">
        <w:rPr>
          <w:rFonts w:ascii="Book Antiqua" w:eastAsia="等线" w:hAnsi="Book Antiqua" w:cs="Times New Roman"/>
          <w:kern w:val="2"/>
          <w:sz w:val="24"/>
          <w:szCs w:val="24"/>
          <w:lang w:val="en-US" w:eastAsia="zh-CN"/>
        </w:rPr>
        <w:t xml:space="preserve"> T, </w:t>
      </w:r>
      <w:proofErr w:type="spellStart"/>
      <w:r w:rsidRPr="00F03331">
        <w:rPr>
          <w:rFonts w:ascii="Book Antiqua" w:eastAsia="等线" w:hAnsi="Book Antiqua" w:cs="Times New Roman"/>
          <w:kern w:val="2"/>
          <w:sz w:val="24"/>
          <w:szCs w:val="24"/>
          <w:lang w:val="en-US" w:eastAsia="zh-CN"/>
        </w:rPr>
        <w:t>Denk</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Hohenester</w:t>
      </w:r>
      <w:proofErr w:type="spellEnd"/>
      <w:r w:rsidRPr="00F03331">
        <w:rPr>
          <w:rFonts w:ascii="Book Antiqua" w:eastAsia="等线" w:hAnsi="Book Antiqua" w:cs="Times New Roman"/>
          <w:kern w:val="2"/>
          <w:sz w:val="24"/>
          <w:szCs w:val="24"/>
          <w:lang w:val="en-US" w:eastAsia="zh-CN"/>
        </w:rPr>
        <w:t xml:space="preserve"> S, Kobold S, </w:t>
      </w:r>
      <w:proofErr w:type="spellStart"/>
      <w:r w:rsidRPr="00F03331">
        <w:rPr>
          <w:rFonts w:ascii="Book Antiqua" w:eastAsia="等线" w:hAnsi="Book Antiqua" w:cs="Times New Roman"/>
          <w:kern w:val="2"/>
          <w:sz w:val="24"/>
          <w:szCs w:val="24"/>
          <w:lang w:val="en-US" w:eastAsia="zh-CN"/>
        </w:rPr>
        <w:t>Endres</w:t>
      </w:r>
      <w:proofErr w:type="spellEnd"/>
      <w:r w:rsidRPr="00F03331">
        <w:rPr>
          <w:rFonts w:ascii="Book Antiqua" w:eastAsia="等线" w:hAnsi="Book Antiqua" w:cs="Times New Roman"/>
          <w:kern w:val="2"/>
          <w:sz w:val="24"/>
          <w:szCs w:val="24"/>
          <w:lang w:val="en-US" w:eastAsia="zh-CN"/>
        </w:rPr>
        <w:t xml:space="preserve"> S, </w:t>
      </w:r>
      <w:proofErr w:type="spellStart"/>
      <w:r w:rsidRPr="00F03331">
        <w:rPr>
          <w:rFonts w:ascii="Book Antiqua" w:eastAsia="等线" w:hAnsi="Book Antiqua" w:cs="Times New Roman"/>
          <w:kern w:val="2"/>
          <w:sz w:val="24"/>
          <w:szCs w:val="24"/>
          <w:lang w:val="en-US" w:eastAsia="zh-CN"/>
        </w:rPr>
        <w:t>Schnurr</w:t>
      </w:r>
      <w:proofErr w:type="spellEnd"/>
      <w:r w:rsidRPr="00F03331">
        <w:rPr>
          <w:rFonts w:ascii="Book Antiqua" w:eastAsia="等线" w:hAnsi="Book Antiqua" w:cs="Times New Roman"/>
          <w:kern w:val="2"/>
          <w:sz w:val="24"/>
          <w:szCs w:val="24"/>
          <w:lang w:val="en-US" w:eastAsia="zh-CN"/>
        </w:rPr>
        <w:t xml:space="preserve"> M, Bauer C. Nlrp3-dependent IL-1β inhibits CD103+ dendritic cell differentiation in the gut. </w:t>
      </w:r>
      <w:r w:rsidRPr="00F03331">
        <w:rPr>
          <w:rFonts w:ascii="Book Antiqua" w:eastAsia="等线" w:hAnsi="Book Antiqua" w:cs="Times New Roman"/>
          <w:i/>
          <w:kern w:val="2"/>
          <w:sz w:val="24"/>
          <w:szCs w:val="24"/>
          <w:lang w:val="en-US" w:eastAsia="zh-CN"/>
        </w:rPr>
        <w:t>JCI Insight</w:t>
      </w:r>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3</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pii</w:t>
      </w:r>
      <w:proofErr w:type="spellEnd"/>
      <w:r w:rsidRPr="00F03331">
        <w:rPr>
          <w:rFonts w:ascii="Book Antiqua" w:eastAsia="等线" w:hAnsi="Book Antiqua" w:cs="Times New Roman"/>
          <w:kern w:val="2"/>
          <w:sz w:val="24"/>
          <w:szCs w:val="24"/>
          <w:lang w:val="en-US" w:eastAsia="zh-CN"/>
        </w:rPr>
        <w:t xml:space="preserve">: 96322 [PMID: </w:t>
      </w:r>
      <w:bookmarkStart w:id="50" w:name="OLE_LINK1047"/>
      <w:bookmarkStart w:id="51" w:name="OLE_LINK1048"/>
      <w:r w:rsidRPr="00F03331">
        <w:rPr>
          <w:rFonts w:ascii="Book Antiqua" w:eastAsia="等线" w:hAnsi="Book Antiqua" w:cs="Times New Roman"/>
          <w:kern w:val="2"/>
          <w:sz w:val="24"/>
          <w:szCs w:val="24"/>
          <w:lang w:val="en-US" w:eastAsia="zh-CN"/>
        </w:rPr>
        <w:t>29515025</w:t>
      </w:r>
      <w:bookmarkEnd w:id="50"/>
      <w:bookmarkEnd w:id="51"/>
      <w:r w:rsidRPr="00F03331">
        <w:rPr>
          <w:rFonts w:ascii="Book Antiqua" w:eastAsia="等线" w:hAnsi="Book Antiqua" w:cs="Times New Roman"/>
          <w:kern w:val="2"/>
          <w:sz w:val="24"/>
          <w:szCs w:val="24"/>
          <w:lang w:val="en-US" w:eastAsia="zh-CN"/>
        </w:rPr>
        <w:t xml:space="preserve"> DOI: 10.1172/jci.insight.96322]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59 </w:t>
      </w:r>
      <w:proofErr w:type="spellStart"/>
      <w:r w:rsidRPr="00F03331">
        <w:rPr>
          <w:rFonts w:ascii="Book Antiqua" w:eastAsia="等线" w:hAnsi="Book Antiqua" w:cs="Times New Roman"/>
          <w:b/>
          <w:kern w:val="2"/>
          <w:sz w:val="24"/>
          <w:szCs w:val="24"/>
          <w:lang w:val="en-US" w:eastAsia="zh-CN"/>
        </w:rPr>
        <w:t>Ruane</w:t>
      </w:r>
      <w:proofErr w:type="spellEnd"/>
      <w:r w:rsidRPr="00F03331">
        <w:rPr>
          <w:rFonts w:ascii="Book Antiqua" w:eastAsia="等线" w:hAnsi="Book Antiqua" w:cs="Times New Roman"/>
          <w:b/>
          <w:kern w:val="2"/>
          <w:sz w:val="24"/>
          <w:szCs w:val="24"/>
          <w:lang w:val="en-US" w:eastAsia="zh-CN"/>
        </w:rPr>
        <w:t xml:space="preserve"> DT</w:t>
      </w:r>
      <w:r w:rsidRPr="00F03331">
        <w:rPr>
          <w:rFonts w:ascii="Book Antiqua" w:eastAsia="等线" w:hAnsi="Book Antiqua" w:cs="Times New Roman"/>
          <w:kern w:val="2"/>
          <w:sz w:val="24"/>
          <w:szCs w:val="24"/>
          <w:lang w:val="en-US" w:eastAsia="zh-CN"/>
        </w:rPr>
        <w:t>, Lavelle EC. The role of CD103</w:t>
      </w:r>
      <w:r w:rsidRPr="00F03331">
        <w:rPr>
          <w:rFonts w:ascii="Times New Roman" w:eastAsia="等线" w:hAnsi="Times New Roman" w:cs="Times New Roman"/>
          <w:kern w:val="2"/>
          <w:sz w:val="24"/>
          <w:szCs w:val="24"/>
          <w:lang w:val="en-US" w:eastAsia="zh-CN"/>
        </w:rPr>
        <w:t>⁺</w:t>
      </w:r>
      <w:r w:rsidRPr="00F03331">
        <w:rPr>
          <w:rFonts w:ascii="Book Antiqua" w:eastAsia="等线" w:hAnsi="Book Antiqua" w:cs="Times New Roman"/>
          <w:kern w:val="2"/>
          <w:sz w:val="24"/>
          <w:szCs w:val="24"/>
          <w:lang w:val="en-US" w:eastAsia="zh-CN"/>
        </w:rPr>
        <w:t xml:space="preserve"> dendritic cells in the intestinal mucosal immune system.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2011; </w:t>
      </w:r>
      <w:r w:rsidRPr="00F03331">
        <w:rPr>
          <w:rFonts w:ascii="Book Antiqua" w:eastAsia="等线" w:hAnsi="Book Antiqua" w:cs="Times New Roman"/>
          <w:b/>
          <w:kern w:val="2"/>
          <w:sz w:val="24"/>
          <w:szCs w:val="24"/>
          <w:lang w:val="en-US" w:eastAsia="zh-CN"/>
        </w:rPr>
        <w:t>2</w:t>
      </w:r>
      <w:r w:rsidRPr="00F03331">
        <w:rPr>
          <w:rFonts w:ascii="Book Antiqua" w:eastAsia="等线" w:hAnsi="Book Antiqua" w:cs="Times New Roman"/>
          <w:kern w:val="2"/>
          <w:sz w:val="24"/>
          <w:szCs w:val="24"/>
          <w:lang w:val="en-US" w:eastAsia="zh-CN"/>
        </w:rPr>
        <w:t>: 25 [PMID: 22566815 DOI: 10.3389/fimmu.2011.00025]</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60 </w:t>
      </w:r>
      <w:r w:rsidRPr="00F03331">
        <w:rPr>
          <w:rFonts w:ascii="Book Antiqua" w:eastAsia="等线" w:hAnsi="Book Antiqua" w:cs="Times New Roman"/>
          <w:b/>
          <w:kern w:val="2"/>
          <w:sz w:val="24"/>
          <w:szCs w:val="24"/>
          <w:lang w:val="en-US" w:eastAsia="zh-CN"/>
        </w:rPr>
        <w:t>Lewis KL</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Reizis</w:t>
      </w:r>
      <w:proofErr w:type="spellEnd"/>
      <w:r w:rsidRPr="00F03331">
        <w:rPr>
          <w:rFonts w:ascii="Book Antiqua" w:eastAsia="等线" w:hAnsi="Book Antiqua" w:cs="Times New Roman"/>
          <w:kern w:val="2"/>
          <w:sz w:val="24"/>
          <w:szCs w:val="24"/>
          <w:lang w:val="en-US" w:eastAsia="zh-CN"/>
        </w:rPr>
        <w:t xml:space="preserve"> B. Dendritic cells: Arbiters of immunity and immunological tolerance. </w:t>
      </w:r>
      <w:r w:rsidRPr="00F03331">
        <w:rPr>
          <w:rFonts w:ascii="Book Antiqua" w:eastAsia="等线" w:hAnsi="Book Antiqua" w:cs="Times New Roman"/>
          <w:i/>
          <w:kern w:val="2"/>
          <w:sz w:val="24"/>
          <w:szCs w:val="24"/>
          <w:lang w:val="en-US" w:eastAsia="zh-CN"/>
        </w:rPr>
        <w:t xml:space="preserve">Cold Spring </w:t>
      </w:r>
      <w:proofErr w:type="spellStart"/>
      <w:r w:rsidRPr="00F03331">
        <w:rPr>
          <w:rFonts w:ascii="Book Antiqua" w:eastAsia="等线" w:hAnsi="Book Antiqua" w:cs="Times New Roman"/>
          <w:i/>
          <w:kern w:val="2"/>
          <w:sz w:val="24"/>
          <w:szCs w:val="24"/>
          <w:lang w:val="en-US" w:eastAsia="zh-CN"/>
        </w:rPr>
        <w:t>Harb</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Perspect</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Biol</w:t>
      </w:r>
      <w:proofErr w:type="spellEnd"/>
      <w:r w:rsidRPr="00F03331">
        <w:rPr>
          <w:rFonts w:ascii="Book Antiqua" w:eastAsia="等线" w:hAnsi="Book Antiqua" w:cs="Times New Roman"/>
          <w:kern w:val="2"/>
          <w:sz w:val="24"/>
          <w:szCs w:val="24"/>
          <w:lang w:val="en-US" w:eastAsia="zh-CN"/>
        </w:rPr>
        <w:t xml:space="preserve"> 2012; </w:t>
      </w:r>
      <w:r w:rsidRPr="00F03331">
        <w:rPr>
          <w:rFonts w:ascii="Book Antiqua" w:eastAsia="等线" w:hAnsi="Book Antiqua" w:cs="Times New Roman"/>
          <w:b/>
          <w:kern w:val="2"/>
          <w:sz w:val="24"/>
          <w:szCs w:val="24"/>
          <w:lang w:val="en-US" w:eastAsia="zh-CN"/>
        </w:rPr>
        <w:t>4</w:t>
      </w:r>
      <w:r w:rsidRPr="00F03331">
        <w:rPr>
          <w:rFonts w:ascii="Book Antiqua" w:eastAsia="等线" w:hAnsi="Book Antiqua" w:cs="Times New Roman"/>
          <w:kern w:val="2"/>
          <w:sz w:val="24"/>
          <w:szCs w:val="24"/>
          <w:lang w:val="en-US" w:eastAsia="zh-CN"/>
        </w:rPr>
        <w:t>: a007401 [PMID: 22855722 DOI: 10.1101/</w:t>
      </w:r>
      <w:proofErr w:type="gramStart"/>
      <w:r w:rsidRPr="00F03331">
        <w:rPr>
          <w:rFonts w:ascii="Book Antiqua" w:eastAsia="等线" w:hAnsi="Book Antiqua" w:cs="Times New Roman"/>
          <w:kern w:val="2"/>
          <w:sz w:val="24"/>
          <w:szCs w:val="24"/>
          <w:lang w:val="en-US" w:eastAsia="zh-CN"/>
        </w:rPr>
        <w:t>cshperspect.a</w:t>
      </w:r>
      <w:proofErr w:type="gramEnd"/>
      <w:r w:rsidRPr="00F03331">
        <w:rPr>
          <w:rFonts w:ascii="Book Antiqua" w:eastAsia="等线" w:hAnsi="Book Antiqua" w:cs="Times New Roman"/>
          <w:kern w:val="2"/>
          <w:sz w:val="24"/>
          <w:szCs w:val="24"/>
          <w:lang w:val="en-US" w:eastAsia="zh-CN"/>
        </w:rPr>
        <w:t>007401]</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61 </w:t>
      </w:r>
      <w:proofErr w:type="spellStart"/>
      <w:r w:rsidRPr="00F03331">
        <w:rPr>
          <w:rFonts w:ascii="Book Antiqua" w:eastAsia="等线" w:hAnsi="Book Antiqua" w:cs="Times New Roman"/>
          <w:b/>
          <w:kern w:val="2"/>
          <w:sz w:val="24"/>
          <w:szCs w:val="24"/>
          <w:lang w:val="en-US" w:eastAsia="zh-CN"/>
        </w:rPr>
        <w:t>Dinarello</w:t>
      </w:r>
      <w:proofErr w:type="spellEnd"/>
      <w:r w:rsidRPr="00F03331">
        <w:rPr>
          <w:rFonts w:ascii="Book Antiqua" w:eastAsia="等线" w:hAnsi="Book Antiqua" w:cs="Times New Roman"/>
          <w:b/>
          <w:kern w:val="2"/>
          <w:sz w:val="24"/>
          <w:szCs w:val="24"/>
          <w:lang w:val="en-US" w:eastAsia="zh-CN"/>
        </w:rPr>
        <w:t xml:space="preserve"> CA</w:t>
      </w:r>
      <w:r w:rsidRPr="00F03331">
        <w:rPr>
          <w:rFonts w:ascii="Book Antiqua" w:eastAsia="等线" w:hAnsi="Book Antiqua" w:cs="Times New Roman"/>
          <w:kern w:val="2"/>
          <w:sz w:val="24"/>
          <w:szCs w:val="24"/>
          <w:lang w:val="en-US" w:eastAsia="zh-CN"/>
        </w:rPr>
        <w:t xml:space="preserve">. A clinical perspective of IL-1β as the gatekeeper of inflammation. </w:t>
      </w:r>
      <w:proofErr w:type="spellStart"/>
      <w:r w:rsidRPr="00F03331">
        <w:rPr>
          <w:rFonts w:ascii="Book Antiqua" w:eastAsia="等线" w:hAnsi="Book Antiqua" w:cs="Times New Roman"/>
          <w:i/>
          <w:kern w:val="2"/>
          <w:sz w:val="24"/>
          <w:szCs w:val="24"/>
          <w:lang w:val="en-US" w:eastAsia="zh-CN"/>
        </w:rPr>
        <w:t>Eur</w:t>
      </w:r>
      <w:proofErr w:type="spellEnd"/>
      <w:r w:rsidRPr="00F03331">
        <w:rPr>
          <w:rFonts w:ascii="Book Antiqua" w:eastAsia="等线" w:hAnsi="Book Antiqua" w:cs="Times New Roman"/>
          <w:i/>
          <w:kern w:val="2"/>
          <w:sz w:val="24"/>
          <w:szCs w:val="24"/>
          <w:lang w:val="en-US" w:eastAsia="zh-CN"/>
        </w:rPr>
        <w:t xml:space="preserve"> J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2011; </w:t>
      </w:r>
      <w:r w:rsidRPr="00F03331">
        <w:rPr>
          <w:rFonts w:ascii="Book Antiqua" w:eastAsia="等线" w:hAnsi="Book Antiqua" w:cs="Times New Roman"/>
          <w:b/>
          <w:kern w:val="2"/>
          <w:sz w:val="24"/>
          <w:szCs w:val="24"/>
          <w:lang w:val="en-US" w:eastAsia="zh-CN"/>
        </w:rPr>
        <w:t>41</w:t>
      </w:r>
      <w:r w:rsidRPr="00F03331">
        <w:rPr>
          <w:rFonts w:ascii="Book Antiqua" w:eastAsia="等线" w:hAnsi="Book Antiqua" w:cs="Times New Roman"/>
          <w:kern w:val="2"/>
          <w:sz w:val="24"/>
          <w:szCs w:val="24"/>
          <w:lang w:val="en-US" w:eastAsia="zh-CN"/>
        </w:rPr>
        <w:t>: 1203-1217 [PMID: 21523780 DOI: 10.1002/eji.201141550]</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62 </w:t>
      </w:r>
      <w:r w:rsidRPr="00F03331">
        <w:rPr>
          <w:rFonts w:ascii="Book Antiqua" w:eastAsia="等线" w:hAnsi="Book Antiqua" w:cs="Times New Roman"/>
          <w:b/>
          <w:kern w:val="2"/>
          <w:sz w:val="24"/>
          <w:szCs w:val="24"/>
          <w:lang w:val="en-US" w:eastAsia="zh-CN"/>
        </w:rPr>
        <w:t xml:space="preserve">van de </w:t>
      </w:r>
      <w:proofErr w:type="spellStart"/>
      <w:r w:rsidRPr="00F03331">
        <w:rPr>
          <w:rFonts w:ascii="Book Antiqua" w:eastAsia="等线" w:hAnsi="Book Antiqua" w:cs="Times New Roman"/>
          <w:b/>
          <w:kern w:val="2"/>
          <w:sz w:val="24"/>
          <w:szCs w:val="24"/>
          <w:lang w:val="en-US" w:eastAsia="zh-CN"/>
        </w:rPr>
        <w:t>Veerdonk</w:t>
      </w:r>
      <w:proofErr w:type="spellEnd"/>
      <w:r w:rsidRPr="00F03331">
        <w:rPr>
          <w:rFonts w:ascii="Book Antiqua" w:eastAsia="等线" w:hAnsi="Book Antiqua" w:cs="Times New Roman"/>
          <w:b/>
          <w:kern w:val="2"/>
          <w:sz w:val="24"/>
          <w:szCs w:val="24"/>
          <w:lang w:val="en-US" w:eastAsia="zh-CN"/>
        </w:rPr>
        <w:t xml:space="preserve"> FL</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Netea</w:t>
      </w:r>
      <w:proofErr w:type="spellEnd"/>
      <w:r w:rsidRPr="00F03331">
        <w:rPr>
          <w:rFonts w:ascii="Book Antiqua" w:eastAsia="等线" w:hAnsi="Book Antiqua" w:cs="Times New Roman"/>
          <w:kern w:val="2"/>
          <w:sz w:val="24"/>
          <w:szCs w:val="24"/>
          <w:lang w:val="en-US" w:eastAsia="zh-CN"/>
        </w:rPr>
        <w:t xml:space="preserve"> MG. New Insights in the </w:t>
      </w:r>
      <w:proofErr w:type="spellStart"/>
      <w:r w:rsidRPr="00F03331">
        <w:rPr>
          <w:rFonts w:ascii="Book Antiqua" w:eastAsia="等线" w:hAnsi="Book Antiqua" w:cs="Times New Roman"/>
          <w:kern w:val="2"/>
          <w:sz w:val="24"/>
          <w:szCs w:val="24"/>
          <w:lang w:val="en-US" w:eastAsia="zh-CN"/>
        </w:rPr>
        <w:t>Immunobiology</w:t>
      </w:r>
      <w:proofErr w:type="spellEnd"/>
      <w:r w:rsidRPr="00F03331">
        <w:rPr>
          <w:rFonts w:ascii="Book Antiqua" w:eastAsia="等线" w:hAnsi="Book Antiqua" w:cs="Times New Roman"/>
          <w:kern w:val="2"/>
          <w:sz w:val="24"/>
          <w:szCs w:val="24"/>
          <w:lang w:val="en-US" w:eastAsia="zh-CN"/>
        </w:rPr>
        <w:t xml:space="preserve"> of IL-1 Family Members.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2013; </w:t>
      </w:r>
      <w:r w:rsidRPr="00F03331">
        <w:rPr>
          <w:rFonts w:ascii="Book Antiqua" w:eastAsia="等线" w:hAnsi="Book Antiqua" w:cs="Times New Roman"/>
          <w:b/>
          <w:kern w:val="2"/>
          <w:sz w:val="24"/>
          <w:szCs w:val="24"/>
          <w:lang w:val="en-US" w:eastAsia="zh-CN"/>
        </w:rPr>
        <w:t>4</w:t>
      </w:r>
      <w:r w:rsidRPr="00F03331">
        <w:rPr>
          <w:rFonts w:ascii="Book Antiqua" w:eastAsia="等线" w:hAnsi="Book Antiqua" w:cs="Times New Roman"/>
          <w:kern w:val="2"/>
          <w:sz w:val="24"/>
          <w:szCs w:val="24"/>
          <w:lang w:val="en-US" w:eastAsia="zh-CN"/>
        </w:rPr>
        <w:t>: 167 [PMID: 23847614 DOI: 10.3389/fimmu.2013.00167]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63 </w:t>
      </w:r>
      <w:r w:rsidRPr="00F03331">
        <w:rPr>
          <w:rFonts w:ascii="Book Antiqua" w:eastAsia="等线" w:hAnsi="Book Antiqua" w:cs="Times New Roman"/>
          <w:b/>
          <w:kern w:val="2"/>
          <w:sz w:val="24"/>
          <w:szCs w:val="24"/>
          <w:lang w:val="en-US" w:eastAsia="zh-CN"/>
        </w:rPr>
        <w:t>Mao L</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Kitani</w:t>
      </w:r>
      <w:proofErr w:type="spellEnd"/>
      <w:r w:rsidRPr="00F03331">
        <w:rPr>
          <w:rFonts w:ascii="Book Antiqua" w:eastAsia="等线" w:hAnsi="Book Antiqua" w:cs="Times New Roman"/>
          <w:kern w:val="2"/>
          <w:sz w:val="24"/>
          <w:szCs w:val="24"/>
          <w:lang w:val="en-US" w:eastAsia="zh-CN"/>
        </w:rPr>
        <w:t xml:space="preserve"> A, </w:t>
      </w:r>
      <w:proofErr w:type="spellStart"/>
      <w:r w:rsidRPr="00F03331">
        <w:rPr>
          <w:rFonts w:ascii="Book Antiqua" w:eastAsia="等线" w:hAnsi="Book Antiqua" w:cs="Times New Roman"/>
          <w:kern w:val="2"/>
          <w:sz w:val="24"/>
          <w:szCs w:val="24"/>
          <w:lang w:val="en-US" w:eastAsia="zh-CN"/>
        </w:rPr>
        <w:t>Strober</w:t>
      </w:r>
      <w:proofErr w:type="spellEnd"/>
      <w:r w:rsidRPr="00F03331">
        <w:rPr>
          <w:rFonts w:ascii="Book Antiqua" w:eastAsia="等线" w:hAnsi="Book Antiqua" w:cs="Times New Roman"/>
          <w:kern w:val="2"/>
          <w:sz w:val="24"/>
          <w:szCs w:val="24"/>
          <w:lang w:val="en-US" w:eastAsia="zh-CN"/>
        </w:rPr>
        <w:t xml:space="preserve"> W, Fuss IJ. The Role of NLRP3 and IL-1β in the Pathogenesis of Inflammatory Bowel Disease. </w:t>
      </w:r>
      <w:r w:rsidRPr="00F03331">
        <w:rPr>
          <w:rFonts w:ascii="Book Antiqua" w:eastAsia="等线" w:hAnsi="Book Antiqua" w:cs="Times New Roman"/>
          <w:i/>
          <w:kern w:val="2"/>
          <w:sz w:val="24"/>
          <w:szCs w:val="24"/>
          <w:lang w:val="en-US" w:eastAsia="zh-CN"/>
        </w:rPr>
        <w:t xml:space="preserve">Front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2018; </w:t>
      </w:r>
      <w:r w:rsidRPr="00F03331">
        <w:rPr>
          <w:rFonts w:ascii="Book Antiqua" w:eastAsia="等线" w:hAnsi="Book Antiqua" w:cs="Times New Roman"/>
          <w:b/>
          <w:kern w:val="2"/>
          <w:sz w:val="24"/>
          <w:szCs w:val="24"/>
          <w:lang w:val="en-US" w:eastAsia="zh-CN"/>
        </w:rPr>
        <w:t>9</w:t>
      </w:r>
      <w:r w:rsidRPr="00F03331">
        <w:rPr>
          <w:rFonts w:ascii="Book Antiqua" w:eastAsia="等线" w:hAnsi="Book Antiqua" w:cs="Times New Roman"/>
          <w:kern w:val="2"/>
          <w:sz w:val="24"/>
          <w:szCs w:val="24"/>
          <w:lang w:val="en-US" w:eastAsia="zh-CN"/>
        </w:rPr>
        <w:t>: 2566 [PMID: 30455704 DOI: 10.3389/fimmu.2018.02566]</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64 </w:t>
      </w:r>
      <w:proofErr w:type="spellStart"/>
      <w:r w:rsidRPr="00F03331">
        <w:rPr>
          <w:rFonts w:ascii="Book Antiqua" w:eastAsia="等线" w:hAnsi="Book Antiqua" w:cs="Times New Roman"/>
          <w:b/>
          <w:kern w:val="2"/>
          <w:sz w:val="24"/>
          <w:szCs w:val="24"/>
          <w:lang w:val="en-US" w:eastAsia="zh-CN"/>
        </w:rPr>
        <w:t>Kanneganti</w:t>
      </w:r>
      <w:proofErr w:type="spellEnd"/>
      <w:r w:rsidRPr="00F03331">
        <w:rPr>
          <w:rFonts w:ascii="Book Antiqua" w:eastAsia="等线" w:hAnsi="Book Antiqua" w:cs="Times New Roman"/>
          <w:b/>
          <w:kern w:val="2"/>
          <w:sz w:val="24"/>
          <w:szCs w:val="24"/>
          <w:lang w:val="en-US" w:eastAsia="zh-CN"/>
        </w:rPr>
        <w:t xml:space="preserve"> TD</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Lamkanfi</w:t>
      </w:r>
      <w:proofErr w:type="spellEnd"/>
      <w:r w:rsidRPr="00F03331">
        <w:rPr>
          <w:rFonts w:ascii="Book Antiqua" w:eastAsia="等线" w:hAnsi="Book Antiqua" w:cs="Times New Roman"/>
          <w:kern w:val="2"/>
          <w:sz w:val="24"/>
          <w:szCs w:val="24"/>
          <w:lang w:val="en-US" w:eastAsia="zh-CN"/>
        </w:rPr>
        <w:t xml:space="preserve"> M, </w:t>
      </w:r>
      <w:proofErr w:type="spellStart"/>
      <w:r w:rsidRPr="00F03331">
        <w:rPr>
          <w:rFonts w:ascii="Book Antiqua" w:eastAsia="等线" w:hAnsi="Book Antiqua" w:cs="Times New Roman"/>
          <w:kern w:val="2"/>
          <w:sz w:val="24"/>
          <w:szCs w:val="24"/>
          <w:lang w:val="en-US" w:eastAsia="zh-CN"/>
        </w:rPr>
        <w:t>Núñez</w:t>
      </w:r>
      <w:proofErr w:type="spellEnd"/>
      <w:r w:rsidRPr="00F03331">
        <w:rPr>
          <w:rFonts w:ascii="Book Antiqua" w:eastAsia="等线" w:hAnsi="Book Antiqua" w:cs="Times New Roman"/>
          <w:kern w:val="2"/>
          <w:sz w:val="24"/>
          <w:szCs w:val="24"/>
          <w:lang w:val="en-US" w:eastAsia="zh-CN"/>
        </w:rPr>
        <w:t xml:space="preserve"> G. Intracellular NOD-like receptors in host defense and disease. </w:t>
      </w:r>
      <w:r w:rsidRPr="00F03331">
        <w:rPr>
          <w:rFonts w:ascii="Book Antiqua" w:eastAsia="等线" w:hAnsi="Book Antiqua" w:cs="Times New Roman"/>
          <w:i/>
          <w:kern w:val="2"/>
          <w:sz w:val="24"/>
          <w:szCs w:val="24"/>
          <w:lang w:val="en-US" w:eastAsia="zh-CN"/>
        </w:rPr>
        <w:t>Immunity</w:t>
      </w:r>
      <w:r w:rsidRPr="00F03331">
        <w:rPr>
          <w:rFonts w:ascii="Book Antiqua" w:eastAsia="等线" w:hAnsi="Book Antiqua" w:cs="Times New Roman"/>
          <w:kern w:val="2"/>
          <w:sz w:val="24"/>
          <w:szCs w:val="24"/>
          <w:lang w:val="en-US" w:eastAsia="zh-CN"/>
        </w:rPr>
        <w:t xml:space="preserve"> 2007; </w:t>
      </w:r>
      <w:r w:rsidRPr="00F03331">
        <w:rPr>
          <w:rFonts w:ascii="Book Antiqua" w:eastAsia="等线" w:hAnsi="Book Antiqua" w:cs="Times New Roman"/>
          <w:b/>
          <w:kern w:val="2"/>
          <w:sz w:val="24"/>
          <w:szCs w:val="24"/>
          <w:lang w:val="en-US" w:eastAsia="zh-CN"/>
        </w:rPr>
        <w:t>27</w:t>
      </w:r>
      <w:r w:rsidRPr="00F03331">
        <w:rPr>
          <w:rFonts w:ascii="Book Antiqua" w:eastAsia="等线" w:hAnsi="Book Antiqua" w:cs="Times New Roman"/>
          <w:kern w:val="2"/>
          <w:sz w:val="24"/>
          <w:szCs w:val="24"/>
          <w:lang w:val="en-US" w:eastAsia="zh-CN"/>
        </w:rPr>
        <w:t>: 549-559 [PMID: 17967410 DOI: 10.1016/j.immuni.2007.10.002]</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65 </w:t>
      </w:r>
      <w:proofErr w:type="spellStart"/>
      <w:r w:rsidRPr="00F03331">
        <w:rPr>
          <w:rFonts w:ascii="Book Antiqua" w:eastAsia="等线" w:hAnsi="Book Antiqua" w:cs="Times New Roman"/>
          <w:b/>
          <w:kern w:val="2"/>
          <w:sz w:val="24"/>
          <w:szCs w:val="24"/>
          <w:lang w:val="en-US" w:eastAsia="zh-CN"/>
        </w:rPr>
        <w:t>Palomo</w:t>
      </w:r>
      <w:proofErr w:type="spellEnd"/>
      <w:r w:rsidRPr="00F03331">
        <w:rPr>
          <w:rFonts w:ascii="Book Antiqua" w:eastAsia="等线" w:hAnsi="Book Antiqua" w:cs="Times New Roman"/>
          <w:b/>
          <w:kern w:val="2"/>
          <w:sz w:val="24"/>
          <w:szCs w:val="24"/>
          <w:lang w:val="en-US" w:eastAsia="zh-CN"/>
        </w:rPr>
        <w:t xml:space="preserve"> J</w:t>
      </w:r>
      <w:r w:rsidRPr="00F03331">
        <w:rPr>
          <w:rFonts w:ascii="Book Antiqua" w:eastAsia="等线" w:hAnsi="Book Antiqua" w:cs="Times New Roman"/>
          <w:kern w:val="2"/>
          <w:sz w:val="24"/>
          <w:szCs w:val="24"/>
          <w:lang w:val="en-US" w:eastAsia="zh-CN"/>
        </w:rPr>
        <w:t xml:space="preserve">, Dietrich D, Martin P, Palmer G, </w:t>
      </w:r>
      <w:proofErr w:type="spellStart"/>
      <w:r w:rsidRPr="00F03331">
        <w:rPr>
          <w:rFonts w:ascii="Book Antiqua" w:eastAsia="等线" w:hAnsi="Book Antiqua" w:cs="Times New Roman"/>
          <w:kern w:val="2"/>
          <w:sz w:val="24"/>
          <w:szCs w:val="24"/>
          <w:lang w:val="en-US" w:eastAsia="zh-CN"/>
        </w:rPr>
        <w:t>Gabay</w:t>
      </w:r>
      <w:proofErr w:type="spellEnd"/>
      <w:r w:rsidRPr="00F03331">
        <w:rPr>
          <w:rFonts w:ascii="Book Antiqua" w:eastAsia="等线" w:hAnsi="Book Antiqua" w:cs="Times New Roman"/>
          <w:kern w:val="2"/>
          <w:sz w:val="24"/>
          <w:szCs w:val="24"/>
          <w:lang w:val="en-US" w:eastAsia="zh-CN"/>
        </w:rPr>
        <w:t xml:space="preserve"> C. The interleukin (IL)-1 cytokine family--Balance between agonists and antagonists in inflammatory diseases. </w:t>
      </w:r>
      <w:r w:rsidRPr="00F03331">
        <w:rPr>
          <w:rFonts w:ascii="Book Antiqua" w:eastAsia="等线" w:hAnsi="Book Antiqua" w:cs="Times New Roman"/>
          <w:i/>
          <w:kern w:val="2"/>
          <w:sz w:val="24"/>
          <w:szCs w:val="24"/>
          <w:lang w:val="en-US" w:eastAsia="zh-CN"/>
        </w:rPr>
        <w:t>Cytokine</w:t>
      </w:r>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76</w:t>
      </w:r>
      <w:r w:rsidRPr="00F03331">
        <w:rPr>
          <w:rFonts w:ascii="Book Antiqua" w:eastAsia="等线" w:hAnsi="Book Antiqua" w:cs="Times New Roman"/>
          <w:kern w:val="2"/>
          <w:sz w:val="24"/>
          <w:szCs w:val="24"/>
          <w:lang w:val="en-US" w:eastAsia="zh-CN"/>
        </w:rPr>
        <w:t>: 25-37 [PMID: 26185894 DOI: 10.1016/j.cyto.2015.06.017]</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66 </w:t>
      </w:r>
      <w:proofErr w:type="spellStart"/>
      <w:r w:rsidRPr="00F03331">
        <w:rPr>
          <w:rFonts w:ascii="Book Antiqua" w:eastAsia="等线" w:hAnsi="Book Antiqua" w:cs="Times New Roman"/>
          <w:b/>
          <w:kern w:val="2"/>
          <w:sz w:val="24"/>
          <w:szCs w:val="24"/>
          <w:lang w:val="en-US" w:eastAsia="zh-CN"/>
        </w:rPr>
        <w:t>Siegmund</w:t>
      </w:r>
      <w:proofErr w:type="spellEnd"/>
      <w:r w:rsidRPr="00F03331">
        <w:rPr>
          <w:rFonts w:ascii="Book Antiqua" w:eastAsia="等线" w:hAnsi="Book Antiqua" w:cs="Times New Roman"/>
          <w:b/>
          <w:kern w:val="2"/>
          <w:sz w:val="24"/>
          <w:szCs w:val="24"/>
          <w:lang w:val="en-US" w:eastAsia="zh-CN"/>
        </w:rPr>
        <w:t xml:space="preserve"> B</w:t>
      </w:r>
      <w:r w:rsidRPr="00F03331">
        <w:rPr>
          <w:rFonts w:ascii="Book Antiqua" w:eastAsia="等线" w:hAnsi="Book Antiqua" w:cs="Times New Roman"/>
          <w:kern w:val="2"/>
          <w:sz w:val="24"/>
          <w:szCs w:val="24"/>
          <w:lang w:val="en-US" w:eastAsia="zh-CN"/>
        </w:rPr>
        <w:t xml:space="preserve">. Interleukin-18 in intestinal inflammation: Friend and foe? </w:t>
      </w:r>
      <w:r w:rsidRPr="00F03331">
        <w:rPr>
          <w:rFonts w:ascii="Book Antiqua" w:eastAsia="等线" w:hAnsi="Book Antiqua" w:cs="Times New Roman"/>
          <w:i/>
          <w:kern w:val="2"/>
          <w:sz w:val="24"/>
          <w:szCs w:val="24"/>
          <w:lang w:val="en-US" w:eastAsia="zh-CN"/>
        </w:rPr>
        <w:t>Immunity</w:t>
      </w:r>
      <w:r w:rsidRPr="00F03331">
        <w:rPr>
          <w:rFonts w:ascii="Book Antiqua" w:eastAsia="等线" w:hAnsi="Book Antiqua" w:cs="Times New Roman"/>
          <w:kern w:val="2"/>
          <w:sz w:val="24"/>
          <w:szCs w:val="24"/>
          <w:lang w:val="en-US" w:eastAsia="zh-CN"/>
        </w:rPr>
        <w:t xml:space="preserve"> 2010; </w:t>
      </w:r>
      <w:r w:rsidRPr="00F03331">
        <w:rPr>
          <w:rFonts w:ascii="Book Antiqua" w:eastAsia="等线" w:hAnsi="Book Antiqua" w:cs="Times New Roman"/>
          <w:b/>
          <w:kern w:val="2"/>
          <w:sz w:val="24"/>
          <w:szCs w:val="24"/>
          <w:lang w:val="en-US" w:eastAsia="zh-CN"/>
        </w:rPr>
        <w:t>32</w:t>
      </w:r>
      <w:r w:rsidRPr="00F03331">
        <w:rPr>
          <w:rFonts w:ascii="Book Antiqua" w:eastAsia="等线" w:hAnsi="Book Antiqua" w:cs="Times New Roman"/>
          <w:kern w:val="2"/>
          <w:sz w:val="24"/>
          <w:szCs w:val="24"/>
          <w:lang w:val="en-US" w:eastAsia="zh-CN"/>
        </w:rPr>
        <w:t>: 300-302 [PMID: 20346770 DOI: 10.1016/j.immuni.2010.03.010]</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67 </w:t>
      </w:r>
      <w:r w:rsidRPr="00F03331">
        <w:rPr>
          <w:rFonts w:ascii="Book Antiqua" w:eastAsia="等线" w:hAnsi="Book Antiqua" w:cs="Times New Roman"/>
          <w:b/>
          <w:kern w:val="2"/>
          <w:sz w:val="24"/>
          <w:szCs w:val="24"/>
          <w:lang w:val="en-US" w:eastAsia="zh-CN"/>
        </w:rPr>
        <w:t>Nakanishi K</w:t>
      </w:r>
      <w:r w:rsidRPr="00F03331">
        <w:rPr>
          <w:rFonts w:ascii="Book Antiqua" w:eastAsia="等线" w:hAnsi="Book Antiqua" w:cs="Times New Roman"/>
          <w:kern w:val="2"/>
          <w:sz w:val="24"/>
          <w:szCs w:val="24"/>
          <w:lang w:val="en-US" w:eastAsia="zh-CN"/>
        </w:rPr>
        <w:t xml:space="preserve">, Yoshimoto T, </w:t>
      </w:r>
      <w:proofErr w:type="spellStart"/>
      <w:r w:rsidRPr="00F03331">
        <w:rPr>
          <w:rFonts w:ascii="Book Antiqua" w:eastAsia="等线" w:hAnsi="Book Antiqua" w:cs="Times New Roman"/>
          <w:kern w:val="2"/>
          <w:sz w:val="24"/>
          <w:szCs w:val="24"/>
          <w:lang w:val="en-US" w:eastAsia="zh-CN"/>
        </w:rPr>
        <w:t>Tsutsui</w:t>
      </w:r>
      <w:proofErr w:type="spellEnd"/>
      <w:r w:rsidRPr="00F03331">
        <w:rPr>
          <w:rFonts w:ascii="Book Antiqua" w:eastAsia="等线" w:hAnsi="Book Antiqua" w:cs="Times New Roman"/>
          <w:kern w:val="2"/>
          <w:sz w:val="24"/>
          <w:szCs w:val="24"/>
          <w:lang w:val="en-US" w:eastAsia="zh-CN"/>
        </w:rPr>
        <w:t xml:space="preserve"> H, Okamura H. Interleukin-18 regulates both Th1 and Th2 responses. </w:t>
      </w:r>
      <w:proofErr w:type="spellStart"/>
      <w:r w:rsidRPr="00F03331">
        <w:rPr>
          <w:rFonts w:ascii="Book Antiqua" w:eastAsia="等线" w:hAnsi="Book Antiqua" w:cs="Times New Roman"/>
          <w:i/>
          <w:kern w:val="2"/>
          <w:sz w:val="24"/>
          <w:szCs w:val="24"/>
          <w:lang w:val="en-US" w:eastAsia="zh-CN"/>
        </w:rPr>
        <w:t>Annu</w:t>
      </w:r>
      <w:proofErr w:type="spellEnd"/>
      <w:r w:rsidRPr="00F03331">
        <w:rPr>
          <w:rFonts w:ascii="Book Antiqua" w:eastAsia="等线" w:hAnsi="Book Antiqua" w:cs="Times New Roman"/>
          <w:i/>
          <w:kern w:val="2"/>
          <w:sz w:val="24"/>
          <w:szCs w:val="24"/>
          <w:lang w:val="en-US" w:eastAsia="zh-CN"/>
        </w:rPr>
        <w:t xml:space="preserve"> Rev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2001; </w:t>
      </w:r>
      <w:r w:rsidRPr="00F03331">
        <w:rPr>
          <w:rFonts w:ascii="Book Antiqua" w:eastAsia="等线" w:hAnsi="Book Antiqua" w:cs="Times New Roman"/>
          <w:b/>
          <w:kern w:val="2"/>
          <w:sz w:val="24"/>
          <w:szCs w:val="24"/>
          <w:lang w:val="en-US" w:eastAsia="zh-CN"/>
        </w:rPr>
        <w:t>19</w:t>
      </w:r>
      <w:r w:rsidRPr="00F03331">
        <w:rPr>
          <w:rFonts w:ascii="Book Antiqua" w:eastAsia="等线" w:hAnsi="Book Antiqua" w:cs="Times New Roman"/>
          <w:kern w:val="2"/>
          <w:sz w:val="24"/>
          <w:szCs w:val="24"/>
          <w:lang w:val="en-US" w:eastAsia="zh-CN"/>
        </w:rPr>
        <w:t>: 423-474 [PMID: 11244043 DOI: 10.1146/annurev.immunol.19.1.423]</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68 </w:t>
      </w:r>
      <w:proofErr w:type="spellStart"/>
      <w:r w:rsidRPr="00F03331">
        <w:rPr>
          <w:rFonts w:ascii="Book Antiqua" w:eastAsia="等线" w:hAnsi="Book Antiqua" w:cs="Times New Roman"/>
          <w:b/>
          <w:kern w:val="2"/>
          <w:sz w:val="24"/>
          <w:szCs w:val="24"/>
          <w:lang w:val="en-US" w:eastAsia="zh-CN"/>
        </w:rPr>
        <w:t>Maerten</w:t>
      </w:r>
      <w:proofErr w:type="spellEnd"/>
      <w:r w:rsidRPr="00F03331">
        <w:rPr>
          <w:rFonts w:ascii="Book Antiqua" w:eastAsia="等线" w:hAnsi="Book Antiqua" w:cs="Times New Roman"/>
          <w:b/>
          <w:kern w:val="2"/>
          <w:sz w:val="24"/>
          <w:szCs w:val="24"/>
          <w:lang w:val="en-US" w:eastAsia="zh-CN"/>
        </w:rPr>
        <w:t xml:space="preserve"> P</w:t>
      </w:r>
      <w:r w:rsidRPr="00F03331">
        <w:rPr>
          <w:rFonts w:ascii="Book Antiqua" w:eastAsia="等线" w:hAnsi="Book Antiqua" w:cs="Times New Roman"/>
          <w:kern w:val="2"/>
          <w:sz w:val="24"/>
          <w:szCs w:val="24"/>
          <w:lang w:val="en-US" w:eastAsia="zh-CN"/>
        </w:rPr>
        <w:t xml:space="preserve">, Shen C, </w:t>
      </w:r>
      <w:proofErr w:type="spellStart"/>
      <w:r w:rsidRPr="00F03331">
        <w:rPr>
          <w:rFonts w:ascii="Book Antiqua" w:eastAsia="等线" w:hAnsi="Book Antiqua" w:cs="Times New Roman"/>
          <w:kern w:val="2"/>
          <w:sz w:val="24"/>
          <w:szCs w:val="24"/>
          <w:lang w:val="en-US" w:eastAsia="zh-CN"/>
        </w:rPr>
        <w:t>Colpaert</w:t>
      </w:r>
      <w:proofErr w:type="spellEnd"/>
      <w:r w:rsidRPr="00F03331">
        <w:rPr>
          <w:rFonts w:ascii="Book Antiqua" w:eastAsia="等线" w:hAnsi="Book Antiqua" w:cs="Times New Roman"/>
          <w:kern w:val="2"/>
          <w:sz w:val="24"/>
          <w:szCs w:val="24"/>
          <w:lang w:val="en-US" w:eastAsia="zh-CN"/>
        </w:rPr>
        <w:t xml:space="preserve"> S, Liu Z, </w:t>
      </w:r>
      <w:proofErr w:type="spellStart"/>
      <w:r w:rsidRPr="00F03331">
        <w:rPr>
          <w:rFonts w:ascii="Book Antiqua" w:eastAsia="等线" w:hAnsi="Book Antiqua" w:cs="Times New Roman"/>
          <w:kern w:val="2"/>
          <w:sz w:val="24"/>
          <w:szCs w:val="24"/>
          <w:lang w:val="en-US" w:eastAsia="zh-CN"/>
        </w:rPr>
        <w:t>Bullens</w:t>
      </w:r>
      <w:proofErr w:type="spellEnd"/>
      <w:r w:rsidRPr="00F03331">
        <w:rPr>
          <w:rFonts w:ascii="Book Antiqua" w:eastAsia="等线" w:hAnsi="Book Antiqua" w:cs="Times New Roman"/>
          <w:kern w:val="2"/>
          <w:sz w:val="24"/>
          <w:szCs w:val="24"/>
          <w:lang w:val="en-US" w:eastAsia="zh-CN"/>
        </w:rPr>
        <w:t xml:space="preserve"> DA, van </w:t>
      </w:r>
      <w:proofErr w:type="spellStart"/>
      <w:r w:rsidRPr="00F03331">
        <w:rPr>
          <w:rFonts w:ascii="Book Antiqua" w:eastAsia="等线" w:hAnsi="Book Antiqua" w:cs="Times New Roman"/>
          <w:kern w:val="2"/>
          <w:sz w:val="24"/>
          <w:szCs w:val="24"/>
          <w:lang w:val="en-US" w:eastAsia="zh-CN"/>
        </w:rPr>
        <w:t>Assche</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Penninckx</w:t>
      </w:r>
      <w:proofErr w:type="spellEnd"/>
      <w:r w:rsidRPr="00F03331">
        <w:rPr>
          <w:rFonts w:ascii="Book Antiqua" w:eastAsia="等线" w:hAnsi="Book Antiqua" w:cs="Times New Roman"/>
          <w:kern w:val="2"/>
          <w:sz w:val="24"/>
          <w:szCs w:val="24"/>
          <w:lang w:val="en-US" w:eastAsia="zh-CN"/>
        </w:rPr>
        <w:t xml:space="preserve"> F, </w:t>
      </w:r>
      <w:proofErr w:type="spellStart"/>
      <w:r w:rsidRPr="00F03331">
        <w:rPr>
          <w:rFonts w:ascii="Book Antiqua" w:eastAsia="等线" w:hAnsi="Book Antiqua" w:cs="Times New Roman"/>
          <w:kern w:val="2"/>
          <w:sz w:val="24"/>
          <w:szCs w:val="24"/>
          <w:lang w:val="en-US" w:eastAsia="zh-CN"/>
        </w:rPr>
        <w:t>Geboes</w:t>
      </w:r>
      <w:proofErr w:type="spellEnd"/>
      <w:r w:rsidRPr="00F03331">
        <w:rPr>
          <w:rFonts w:ascii="Book Antiqua" w:eastAsia="等线" w:hAnsi="Book Antiqua" w:cs="Times New Roman"/>
          <w:kern w:val="2"/>
          <w:sz w:val="24"/>
          <w:szCs w:val="24"/>
          <w:lang w:val="en-US" w:eastAsia="zh-CN"/>
        </w:rPr>
        <w:t xml:space="preserve"> K, </w:t>
      </w:r>
      <w:proofErr w:type="spellStart"/>
      <w:r w:rsidRPr="00F03331">
        <w:rPr>
          <w:rFonts w:ascii="Book Antiqua" w:eastAsia="等线" w:hAnsi="Book Antiqua" w:cs="Times New Roman"/>
          <w:kern w:val="2"/>
          <w:sz w:val="24"/>
          <w:szCs w:val="24"/>
          <w:lang w:val="en-US" w:eastAsia="zh-CN"/>
        </w:rPr>
        <w:t>Vanham</w:t>
      </w:r>
      <w:proofErr w:type="spellEnd"/>
      <w:r w:rsidRPr="00F03331">
        <w:rPr>
          <w:rFonts w:ascii="Book Antiqua" w:eastAsia="等线" w:hAnsi="Book Antiqua" w:cs="Times New Roman"/>
          <w:kern w:val="2"/>
          <w:sz w:val="24"/>
          <w:szCs w:val="24"/>
          <w:lang w:val="en-US" w:eastAsia="zh-CN"/>
        </w:rPr>
        <w:t xml:space="preserve"> G, </w:t>
      </w:r>
      <w:proofErr w:type="spellStart"/>
      <w:r w:rsidRPr="00F03331">
        <w:rPr>
          <w:rFonts w:ascii="Book Antiqua" w:eastAsia="等线" w:hAnsi="Book Antiqua" w:cs="Times New Roman"/>
          <w:kern w:val="2"/>
          <w:sz w:val="24"/>
          <w:szCs w:val="24"/>
          <w:lang w:val="en-US" w:eastAsia="zh-CN"/>
        </w:rPr>
        <w:t>Rutgeerts</w:t>
      </w:r>
      <w:proofErr w:type="spellEnd"/>
      <w:r w:rsidRPr="00F03331">
        <w:rPr>
          <w:rFonts w:ascii="Book Antiqua" w:eastAsia="等线" w:hAnsi="Book Antiqua" w:cs="Times New Roman"/>
          <w:kern w:val="2"/>
          <w:sz w:val="24"/>
          <w:szCs w:val="24"/>
          <w:lang w:val="en-US" w:eastAsia="zh-CN"/>
        </w:rPr>
        <w:t xml:space="preserve"> P, </w:t>
      </w:r>
      <w:proofErr w:type="spellStart"/>
      <w:r w:rsidRPr="00F03331">
        <w:rPr>
          <w:rFonts w:ascii="Book Antiqua" w:eastAsia="等线" w:hAnsi="Book Antiqua" w:cs="Times New Roman"/>
          <w:kern w:val="2"/>
          <w:sz w:val="24"/>
          <w:szCs w:val="24"/>
          <w:lang w:val="en-US" w:eastAsia="zh-CN"/>
        </w:rPr>
        <w:t>Ceuppens</w:t>
      </w:r>
      <w:proofErr w:type="spellEnd"/>
      <w:r w:rsidRPr="00F03331">
        <w:rPr>
          <w:rFonts w:ascii="Book Antiqua" w:eastAsia="等线" w:hAnsi="Book Antiqua" w:cs="Times New Roman"/>
          <w:kern w:val="2"/>
          <w:sz w:val="24"/>
          <w:szCs w:val="24"/>
          <w:lang w:val="en-US" w:eastAsia="zh-CN"/>
        </w:rPr>
        <w:t xml:space="preserve"> JL. Involvement of interleukin 18 in Crohn's disease: Evidence from in vitro analysis of human gut inflammatory cells and from experimental colitis models. </w:t>
      </w:r>
      <w:proofErr w:type="spellStart"/>
      <w:r w:rsidRPr="00F03331">
        <w:rPr>
          <w:rFonts w:ascii="Book Antiqua" w:eastAsia="等线" w:hAnsi="Book Antiqua" w:cs="Times New Roman"/>
          <w:i/>
          <w:kern w:val="2"/>
          <w:sz w:val="24"/>
          <w:szCs w:val="24"/>
          <w:lang w:val="en-US" w:eastAsia="zh-CN"/>
        </w:rPr>
        <w:t>Clin</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Exp</w:t>
      </w:r>
      <w:proofErr w:type="spellEnd"/>
      <w:r w:rsidRPr="00F03331">
        <w:rPr>
          <w:rFonts w:ascii="Book Antiqua" w:eastAsia="等线" w:hAnsi="Book Antiqua" w:cs="Times New Roman"/>
          <w:i/>
          <w:kern w:val="2"/>
          <w:sz w:val="24"/>
          <w:szCs w:val="24"/>
          <w:lang w:val="en-US" w:eastAsia="zh-CN"/>
        </w:rPr>
        <w:t xml:space="preserve">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2004; </w:t>
      </w:r>
      <w:r w:rsidRPr="00F03331">
        <w:rPr>
          <w:rFonts w:ascii="Book Antiqua" w:eastAsia="等线" w:hAnsi="Book Antiqua" w:cs="Times New Roman"/>
          <w:b/>
          <w:kern w:val="2"/>
          <w:sz w:val="24"/>
          <w:szCs w:val="24"/>
          <w:lang w:val="en-US" w:eastAsia="zh-CN"/>
        </w:rPr>
        <w:t>135</w:t>
      </w:r>
      <w:r w:rsidRPr="00F03331">
        <w:rPr>
          <w:rFonts w:ascii="Book Antiqua" w:eastAsia="等线" w:hAnsi="Book Antiqua" w:cs="Times New Roman"/>
          <w:kern w:val="2"/>
          <w:sz w:val="24"/>
          <w:szCs w:val="24"/>
          <w:lang w:val="en-US" w:eastAsia="zh-CN"/>
        </w:rPr>
        <w:t>: 310-317 [PMID: 14738461 DOI: 10.1111/j.1365-2249.</w:t>
      </w:r>
      <w:proofErr w:type="gramStart"/>
      <w:r w:rsidRPr="00F03331">
        <w:rPr>
          <w:rFonts w:ascii="Book Antiqua" w:eastAsia="等线" w:hAnsi="Book Antiqua" w:cs="Times New Roman"/>
          <w:kern w:val="2"/>
          <w:sz w:val="24"/>
          <w:szCs w:val="24"/>
          <w:lang w:val="en-US" w:eastAsia="zh-CN"/>
        </w:rPr>
        <w:t>2004.02362.x</w:t>
      </w:r>
      <w:proofErr w:type="gramEnd"/>
      <w:r w:rsidRPr="00F03331">
        <w:rPr>
          <w:rFonts w:ascii="Book Antiqua" w:eastAsia="等线" w:hAnsi="Book Antiqua" w:cs="Times New Roman"/>
          <w:kern w:val="2"/>
          <w:sz w:val="24"/>
          <w:szCs w:val="24"/>
          <w:lang w:val="en-US" w:eastAsia="zh-CN"/>
        </w:rPr>
        <w:t>]</w:t>
      </w:r>
    </w:p>
    <w:p w:rsidR="00F03331" w:rsidRPr="00F03331" w:rsidRDefault="00F03331" w:rsidP="00F03331">
      <w:pPr>
        <w:widowControl w:val="0"/>
        <w:spacing w:after="0" w:line="360" w:lineRule="auto"/>
        <w:jc w:val="both"/>
        <w:rPr>
          <w:rFonts w:ascii="Book Antiqua" w:eastAsia="等线" w:hAnsi="Book Antiqua" w:cs="Times New Roman"/>
          <w:kern w:val="2"/>
          <w:sz w:val="24"/>
          <w:szCs w:val="24"/>
          <w:lang w:val="en-US" w:eastAsia="zh-CN"/>
        </w:rPr>
      </w:pPr>
      <w:r w:rsidRPr="00F03331">
        <w:rPr>
          <w:rFonts w:ascii="Book Antiqua" w:eastAsia="等线" w:hAnsi="Book Antiqua" w:cs="Times New Roman"/>
          <w:kern w:val="2"/>
          <w:sz w:val="24"/>
          <w:szCs w:val="24"/>
          <w:lang w:val="en-US" w:eastAsia="zh-CN"/>
        </w:rPr>
        <w:t xml:space="preserve">69 </w:t>
      </w:r>
      <w:r w:rsidRPr="00F03331">
        <w:rPr>
          <w:rFonts w:ascii="Book Antiqua" w:eastAsia="等线" w:hAnsi="Book Antiqua" w:cs="Times New Roman"/>
          <w:b/>
          <w:kern w:val="2"/>
          <w:sz w:val="24"/>
          <w:szCs w:val="24"/>
          <w:lang w:val="en-US" w:eastAsia="zh-CN"/>
        </w:rPr>
        <w:t>Harrison OJ</w:t>
      </w:r>
      <w:r w:rsidRPr="00F03331">
        <w:rPr>
          <w:rFonts w:ascii="Book Antiqua" w:eastAsia="等线" w:hAnsi="Book Antiqua" w:cs="Times New Roman"/>
          <w:kern w:val="2"/>
          <w:sz w:val="24"/>
          <w:szCs w:val="24"/>
          <w:lang w:val="en-US" w:eastAsia="zh-CN"/>
        </w:rPr>
        <w:t xml:space="preserve">, Srinivasan N, Pott J, </w:t>
      </w:r>
      <w:proofErr w:type="spellStart"/>
      <w:r w:rsidRPr="00F03331">
        <w:rPr>
          <w:rFonts w:ascii="Book Antiqua" w:eastAsia="等线" w:hAnsi="Book Antiqua" w:cs="Times New Roman"/>
          <w:kern w:val="2"/>
          <w:sz w:val="24"/>
          <w:szCs w:val="24"/>
          <w:lang w:val="en-US" w:eastAsia="zh-CN"/>
        </w:rPr>
        <w:t>Schiering</w:t>
      </w:r>
      <w:proofErr w:type="spellEnd"/>
      <w:r w:rsidRPr="00F03331">
        <w:rPr>
          <w:rFonts w:ascii="Book Antiqua" w:eastAsia="等线" w:hAnsi="Book Antiqua" w:cs="Times New Roman"/>
          <w:kern w:val="2"/>
          <w:sz w:val="24"/>
          <w:szCs w:val="24"/>
          <w:lang w:val="en-US" w:eastAsia="zh-CN"/>
        </w:rPr>
        <w:t xml:space="preserve"> C, </w:t>
      </w:r>
      <w:proofErr w:type="spellStart"/>
      <w:r w:rsidRPr="00F03331">
        <w:rPr>
          <w:rFonts w:ascii="Book Antiqua" w:eastAsia="等线" w:hAnsi="Book Antiqua" w:cs="Times New Roman"/>
          <w:kern w:val="2"/>
          <w:sz w:val="24"/>
          <w:szCs w:val="24"/>
          <w:lang w:val="en-US" w:eastAsia="zh-CN"/>
        </w:rPr>
        <w:t>Krausgruber</w:t>
      </w:r>
      <w:proofErr w:type="spellEnd"/>
      <w:r w:rsidRPr="00F03331">
        <w:rPr>
          <w:rFonts w:ascii="Book Antiqua" w:eastAsia="等线" w:hAnsi="Book Antiqua" w:cs="Times New Roman"/>
          <w:kern w:val="2"/>
          <w:sz w:val="24"/>
          <w:szCs w:val="24"/>
          <w:lang w:val="en-US" w:eastAsia="zh-CN"/>
        </w:rPr>
        <w:t xml:space="preserve"> T, </w:t>
      </w:r>
      <w:proofErr w:type="spellStart"/>
      <w:r w:rsidRPr="00F03331">
        <w:rPr>
          <w:rFonts w:ascii="Book Antiqua" w:eastAsia="等线" w:hAnsi="Book Antiqua" w:cs="Times New Roman"/>
          <w:kern w:val="2"/>
          <w:sz w:val="24"/>
          <w:szCs w:val="24"/>
          <w:lang w:val="en-US" w:eastAsia="zh-CN"/>
        </w:rPr>
        <w:t>Ilott</w:t>
      </w:r>
      <w:proofErr w:type="spellEnd"/>
      <w:r w:rsidRPr="00F03331">
        <w:rPr>
          <w:rFonts w:ascii="Book Antiqua" w:eastAsia="等线" w:hAnsi="Book Antiqua" w:cs="Times New Roman"/>
          <w:kern w:val="2"/>
          <w:sz w:val="24"/>
          <w:szCs w:val="24"/>
          <w:lang w:val="en-US" w:eastAsia="zh-CN"/>
        </w:rPr>
        <w:t xml:space="preserve"> NE, </w:t>
      </w:r>
      <w:proofErr w:type="spellStart"/>
      <w:r w:rsidRPr="00F03331">
        <w:rPr>
          <w:rFonts w:ascii="Book Antiqua" w:eastAsia="等线" w:hAnsi="Book Antiqua" w:cs="Times New Roman"/>
          <w:kern w:val="2"/>
          <w:sz w:val="24"/>
          <w:szCs w:val="24"/>
          <w:lang w:val="en-US" w:eastAsia="zh-CN"/>
        </w:rPr>
        <w:t>Maloy</w:t>
      </w:r>
      <w:proofErr w:type="spellEnd"/>
      <w:r w:rsidRPr="00F03331">
        <w:rPr>
          <w:rFonts w:ascii="Book Antiqua" w:eastAsia="等线" w:hAnsi="Book Antiqua" w:cs="Times New Roman"/>
          <w:kern w:val="2"/>
          <w:sz w:val="24"/>
          <w:szCs w:val="24"/>
          <w:lang w:val="en-US" w:eastAsia="zh-CN"/>
        </w:rPr>
        <w:t xml:space="preserve"> KJ. Epithelial-derived IL-18 regulates Th17 cell differentiation and Foxp3</w:t>
      </w:r>
      <w:r w:rsidRPr="00F03331">
        <w:rPr>
          <w:rFonts w:ascii="Times New Roman" w:eastAsia="等线" w:hAnsi="Times New Roman" w:cs="Times New Roman"/>
          <w:kern w:val="2"/>
          <w:sz w:val="24"/>
          <w:szCs w:val="24"/>
          <w:lang w:val="en-US" w:eastAsia="zh-CN"/>
        </w:rPr>
        <w:t>⁺</w:t>
      </w:r>
      <w:r w:rsidRPr="00F03331">
        <w:rPr>
          <w:rFonts w:ascii="Book Antiqua" w:eastAsia="等线" w:hAnsi="Book Antiqua" w:cs="Times New Roman"/>
          <w:kern w:val="2"/>
          <w:sz w:val="24"/>
          <w:szCs w:val="24"/>
          <w:lang w:val="en-US" w:eastAsia="zh-CN"/>
        </w:rPr>
        <w:t xml:space="preserve"> </w:t>
      </w:r>
      <w:proofErr w:type="spellStart"/>
      <w:r w:rsidRPr="00F03331">
        <w:rPr>
          <w:rFonts w:ascii="Book Antiqua" w:eastAsia="等线" w:hAnsi="Book Antiqua" w:cs="Times New Roman"/>
          <w:kern w:val="2"/>
          <w:sz w:val="24"/>
          <w:szCs w:val="24"/>
          <w:lang w:val="en-US" w:eastAsia="zh-CN"/>
        </w:rPr>
        <w:t>Treg</w:t>
      </w:r>
      <w:proofErr w:type="spellEnd"/>
      <w:r w:rsidRPr="00F03331">
        <w:rPr>
          <w:rFonts w:ascii="Book Antiqua" w:eastAsia="等线" w:hAnsi="Book Antiqua" w:cs="Times New Roman"/>
          <w:kern w:val="2"/>
          <w:sz w:val="24"/>
          <w:szCs w:val="24"/>
          <w:lang w:val="en-US" w:eastAsia="zh-CN"/>
        </w:rPr>
        <w:t xml:space="preserve"> cell function in the intestine. </w:t>
      </w:r>
      <w:r w:rsidRPr="00F03331">
        <w:rPr>
          <w:rFonts w:ascii="Book Antiqua" w:eastAsia="等线" w:hAnsi="Book Antiqua" w:cs="Times New Roman"/>
          <w:i/>
          <w:kern w:val="2"/>
          <w:sz w:val="24"/>
          <w:szCs w:val="24"/>
          <w:lang w:val="en-US" w:eastAsia="zh-CN"/>
        </w:rPr>
        <w:t xml:space="preserve">Mucosal </w:t>
      </w:r>
      <w:proofErr w:type="spellStart"/>
      <w:r w:rsidRPr="00F03331">
        <w:rPr>
          <w:rFonts w:ascii="Book Antiqua" w:eastAsia="等线" w:hAnsi="Book Antiqua" w:cs="Times New Roman"/>
          <w:i/>
          <w:kern w:val="2"/>
          <w:sz w:val="24"/>
          <w:szCs w:val="24"/>
          <w:lang w:val="en-US" w:eastAsia="zh-CN"/>
        </w:rPr>
        <w:t>Immunol</w:t>
      </w:r>
      <w:proofErr w:type="spellEnd"/>
      <w:r w:rsidRPr="00F03331">
        <w:rPr>
          <w:rFonts w:ascii="Book Antiqua" w:eastAsia="等线" w:hAnsi="Book Antiqua" w:cs="Times New Roman"/>
          <w:kern w:val="2"/>
          <w:sz w:val="24"/>
          <w:szCs w:val="24"/>
          <w:lang w:val="en-US" w:eastAsia="zh-CN"/>
        </w:rPr>
        <w:t xml:space="preserve"> 2015; </w:t>
      </w:r>
      <w:r w:rsidRPr="00F03331">
        <w:rPr>
          <w:rFonts w:ascii="Book Antiqua" w:eastAsia="等线" w:hAnsi="Book Antiqua" w:cs="Times New Roman"/>
          <w:b/>
          <w:kern w:val="2"/>
          <w:sz w:val="24"/>
          <w:szCs w:val="24"/>
          <w:lang w:val="en-US" w:eastAsia="zh-CN"/>
        </w:rPr>
        <w:t>8</w:t>
      </w:r>
      <w:r w:rsidRPr="00F03331">
        <w:rPr>
          <w:rFonts w:ascii="Book Antiqua" w:eastAsia="等线" w:hAnsi="Book Antiqua" w:cs="Times New Roman"/>
          <w:kern w:val="2"/>
          <w:sz w:val="24"/>
          <w:szCs w:val="24"/>
          <w:lang w:val="en-US" w:eastAsia="zh-CN"/>
        </w:rPr>
        <w:t>: 1226-1236 [PMID: 25736457 DOI: 10.1038/mi.2015.13]</w:t>
      </w:r>
    </w:p>
    <w:p w:rsidR="00F03331" w:rsidRPr="00294B70" w:rsidRDefault="00F03331" w:rsidP="00294B70">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2" w:name="OLE_LINK139"/>
      <w:bookmarkStart w:id="53" w:name="OLE_LINK140"/>
      <w:bookmarkStart w:id="54" w:name="OLE_LINK287"/>
      <w:bookmarkStart w:id="55" w:name="OLE_LINK288"/>
      <w:bookmarkStart w:id="56" w:name="OLE_LINK70"/>
      <w:bookmarkStart w:id="57" w:name="OLE_LINK110"/>
      <w:bookmarkStart w:id="58" w:name="OLE_LINK109"/>
      <w:bookmarkStart w:id="59" w:name="OLE_LINK138"/>
      <w:bookmarkStart w:id="60" w:name="OLE_LINK72"/>
      <w:bookmarkStart w:id="61" w:name="OLE_LINK95"/>
      <w:bookmarkStart w:id="62" w:name="OLE_LINK118"/>
      <w:bookmarkStart w:id="63" w:name="OLE_LINK198"/>
      <w:bookmarkStart w:id="64" w:name="OLE_LINK154"/>
      <w:bookmarkStart w:id="65" w:name="OLE_LINK251"/>
      <w:bookmarkStart w:id="66" w:name="OLE_LINK167"/>
      <w:bookmarkStart w:id="67" w:name="OLE_LINK126"/>
      <w:bookmarkStart w:id="68" w:name="OLE_LINK234"/>
      <w:bookmarkStart w:id="69" w:name="OLE_LINK157"/>
      <w:bookmarkStart w:id="70" w:name="OLE_LINK187"/>
      <w:bookmarkStart w:id="71" w:name="OLE_LINK204"/>
      <w:bookmarkStart w:id="72" w:name="OLE_LINK255"/>
      <w:bookmarkStart w:id="73" w:name="OLE_LINK229"/>
      <w:bookmarkStart w:id="74" w:name="OLE_LINK268"/>
      <w:bookmarkStart w:id="75" w:name="OLE_LINK310"/>
      <w:bookmarkStart w:id="76" w:name="OLE_LINK338"/>
      <w:bookmarkStart w:id="77" w:name="OLE_LINK340"/>
      <w:bookmarkStart w:id="78" w:name="OLE_LINK264"/>
      <w:bookmarkStart w:id="79" w:name="OLE_LINK345"/>
      <w:bookmarkStart w:id="80" w:name="OLE_LINK256"/>
      <w:bookmarkStart w:id="81" w:name="OLE_LINK299"/>
      <w:bookmarkStart w:id="82" w:name="OLE_LINK265"/>
      <w:bookmarkStart w:id="83" w:name="OLE_LINK254"/>
      <w:bookmarkStart w:id="84" w:name="OLE_LINK357"/>
      <w:bookmarkStart w:id="85" w:name="OLE_LINK382"/>
      <w:bookmarkStart w:id="86" w:name="OLE_LINK333"/>
      <w:bookmarkStart w:id="87" w:name="OLE_LINK334"/>
      <w:bookmarkStart w:id="88" w:name="OLE_LINK400"/>
      <w:bookmarkStart w:id="89" w:name="OLE_LINK365"/>
      <w:bookmarkStart w:id="90" w:name="OLE_LINK467"/>
      <w:bookmarkStart w:id="91" w:name="OLE_LINK399"/>
      <w:bookmarkStart w:id="92" w:name="OLE_LINK443"/>
      <w:bookmarkStart w:id="93" w:name="OLE_LINK372"/>
      <w:bookmarkStart w:id="94" w:name="OLE_LINK425"/>
      <w:bookmarkStart w:id="95" w:name="OLE_LINK450"/>
      <w:bookmarkStart w:id="96" w:name="OLE_LINK402"/>
      <w:bookmarkStart w:id="97" w:name="OLE_LINK385"/>
      <w:bookmarkStart w:id="98" w:name="OLE_LINK396"/>
      <w:bookmarkStart w:id="99" w:name="OLE_LINK436"/>
      <w:bookmarkStart w:id="100" w:name="OLE_LINK421"/>
      <w:bookmarkStart w:id="101" w:name="OLE_LINK426"/>
      <w:bookmarkStart w:id="102" w:name="OLE_LINK456"/>
      <w:bookmarkStart w:id="103" w:name="OLE_LINK505"/>
      <w:bookmarkStart w:id="104" w:name="OLE_LINK490"/>
      <w:bookmarkStart w:id="105" w:name="OLE_LINK531"/>
      <w:bookmarkStart w:id="106" w:name="OLE_LINK460"/>
      <w:bookmarkStart w:id="107" w:name="OLE_LINK463"/>
      <w:bookmarkStart w:id="108" w:name="OLE_LINK487"/>
      <w:bookmarkStart w:id="109" w:name="OLE_LINK515"/>
      <w:bookmarkStart w:id="110" w:name="OLE_LINK509"/>
      <w:bookmarkStart w:id="111" w:name="OLE_LINK538"/>
      <w:bookmarkStart w:id="112" w:name="OLE_LINK606"/>
      <w:bookmarkStart w:id="113" w:name="OLE_LINK662"/>
      <w:bookmarkStart w:id="114" w:name="OLE_LINK663"/>
      <w:bookmarkStart w:id="115" w:name="OLE_LINK738"/>
      <w:bookmarkStart w:id="116" w:name="OLE_LINK666"/>
      <w:bookmarkStart w:id="117" w:name="OLE_LINK667"/>
      <w:bookmarkStart w:id="118" w:name="OLE_LINK672"/>
      <w:bookmarkStart w:id="119" w:name="OLE_LINK727"/>
      <w:bookmarkStart w:id="120" w:name="OLE_LINK703"/>
      <w:bookmarkStart w:id="121" w:name="OLE_LINK765"/>
      <w:bookmarkStart w:id="122" w:name="OLE_LINK724"/>
      <w:bookmarkStart w:id="123" w:name="OLE_LINK771"/>
      <w:bookmarkStart w:id="124" w:name="OLE_LINK879"/>
      <w:bookmarkStart w:id="125" w:name="OLE_LINK903"/>
      <w:bookmarkStart w:id="126" w:name="OLE_LINK880"/>
      <w:bookmarkStart w:id="127" w:name="OLE_LINK944"/>
      <w:bookmarkStart w:id="128" w:name="OLE_LINK881"/>
      <w:bookmarkStart w:id="129" w:name="OLE_LINK882"/>
      <w:bookmarkStart w:id="130" w:name="OLE_LINK883"/>
      <w:bookmarkStart w:id="131" w:name="OLE_LINK884"/>
      <w:bookmarkStart w:id="132" w:name="OLE_LINK907"/>
      <w:bookmarkStart w:id="133" w:name="OLE_LINK941"/>
      <w:bookmarkStart w:id="134" w:name="OLE_LINK886"/>
      <w:bookmarkStart w:id="135" w:name="OLE_LINK887"/>
      <w:bookmarkStart w:id="136" w:name="OLE_LINK918"/>
      <w:bookmarkStart w:id="137" w:name="OLE_LINK894"/>
      <w:bookmarkStart w:id="138" w:name="OLE_LINK899"/>
      <w:bookmarkStart w:id="139" w:name="OLE_LINK953"/>
      <w:bookmarkStart w:id="140" w:name="OLE_LINK954"/>
      <w:bookmarkStart w:id="141" w:name="OLE_LINK977"/>
      <w:bookmarkStart w:id="142" w:name="OLE_LINK978"/>
      <w:bookmarkStart w:id="143" w:name="OLE_LINK1034"/>
      <w:bookmarkStart w:id="144" w:name="OLE_LINK991"/>
      <w:bookmarkStart w:id="145" w:name="OLE_LINK1013"/>
      <w:bookmarkStart w:id="146" w:name="OLE_LINK1022"/>
      <w:bookmarkStart w:id="147" w:name="OLE_LINK1030"/>
      <w:bookmarkStart w:id="148" w:name="OLE_LINK1063"/>
      <w:bookmarkStart w:id="149" w:name="OLE_LINK1009"/>
      <w:r w:rsidRPr="00F03331">
        <w:rPr>
          <w:rFonts w:ascii="Book Antiqua" w:eastAsia="宋体" w:hAnsi="Book Antiqua" w:cs="Times New Roman"/>
          <w:b/>
          <w:bCs/>
          <w:color w:val="000000"/>
          <w:kern w:val="2"/>
          <w:sz w:val="24"/>
          <w:szCs w:val="24"/>
          <w:lang w:val="en-US" w:eastAsia="zh-CN"/>
        </w:rPr>
        <w:t>P-Reviewer:</w:t>
      </w:r>
      <w:r w:rsidRPr="00F03331">
        <w:rPr>
          <w:rFonts w:ascii="Book Antiqua" w:eastAsia="宋体" w:hAnsi="Book Antiqua" w:cs="Times New Roman"/>
          <w:bCs/>
          <w:color w:val="000000"/>
          <w:kern w:val="2"/>
          <w:sz w:val="24"/>
          <w:szCs w:val="24"/>
          <w:lang w:val="en-US" w:eastAsia="zh-CN"/>
        </w:rPr>
        <w:t xml:space="preserve"> </w:t>
      </w:r>
      <w:r w:rsidRPr="00F03331">
        <w:rPr>
          <w:rFonts w:ascii="Book Antiqua" w:eastAsia="宋体" w:hAnsi="Book Antiqua" w:cs="Times New Roman"/>
          <w:bCs/>
          <w:color w:val="000000"/>
          <w:kern w:val="2"/>
          <w:sz w:val="24"/>
          <w:szCs w:val="24"/>
          <w:lang w:eastAsia="zh-CN"/>
        </w:rPr>
        <w:t>Aldrich</w:t>
      </w:r>
      <w:r>
        <w:rPr>
          <w:rFonts w:ascii="Book Antiqua" w:eastAsia="宋体" w:hAnsi="Book Antiqua" w:cs="Times New Roman"/>
          <w:bCs/>
          <w:color w:val="000000"/>
          <w:kern w:val="2"/>
          <w:sz w:val="24"/>
          <w:szCs w:val="24"/>
          <w:lang w:eastAsia="zh-CN"/>
        </w:rPr>
        <w:t xml:space="preserve"> MB, </w:t>
      </w:r>
      <w:r w:rsidRPr="00F03331">
        <w:rPr>
          <w:rFonts w:ascii="Book Antiqua" w:eastAsia="宋体" w:hAnsi="Book Antiqua" w:cs="Times New Roman"/>
          <w:bCs/>
          <w:color w:val="000000"/>
          <w:kern w:val="2"/>
          <w:sz w:val="24"/>
          <w:szCs w:val="24"/>
          <w:lang w:eastAsia="zh-CN"/>
        </w:rPr>
        <w:t>Cheng</w:t>
      </w:r>
      <w:r>
        <w:rPr>
          <w:rFonts w:ascii="Book Antiqua" w:eastAsia="宋体" w:hAnsi="Book Antiqua" w:cs="Times New Roman"/>
          <w:bCs/>
          <w:color w:val="000000"/>
          <w:kern w:val="2"/>
          <w:sz w:val="24"/>
          <w:szCs w:val="24"/>
          <w:lang w:eastAsia="zh-CN"/>
        </w:rPr>
        <w:t xml:space="preserve"> TH, </w:t>
      </w:r>
      <w:r w:rsidRPr="00F03331">
        <w:rPr>
          <w:rFonts w:ascii="Book Antiqua" w:eastAsia="宋体" w:hAnsi="Book Antiqua" w:cs="Times New Roman"/>
          <w:bCs/>
          <w:color w:val="000000"/>
          <w:kern w:val="2"/>
          <w:sz w:val="24"/>
          <w:szCs w:val="24"/>
          <w:lang w:eastAsia="zh-CN"/>
        </w:rPr>
        <w:t>Rangel-Corona</w:t>
      </w:r>
      <w:r>
        <w:rPr>
          <w:rFonts w:ascii="Book Antiqua" w:eastAsia="宋体" w:hAnsi="Book Antiqua" w:cs="Times New Roman"/>
          <w:bCs/>
          <w:color w:val="000000"/>
          <w:kern w:val="2"/>
          <w:sz w:val="24"/>
          <w:szCs w:val="24"/>
          <w:lang w:eastAsia="zh-CN"/>
        </w:rPr>
        <w:t xml:space="preserve"> R, </w:t>
      </w:r>
      <w:r w:rsidRPr="00F03331">
        <w:rPr>
          <w:rFonts w:ascii="Book Antiqua" w:eastAsia="宋体" w:hAnsi="Book Antiqua" w:cs="Times New Roman"/>
          <w:bCs/>
          <w:color w:val="000000"/>
          <w:kern w:val="2"/>
          <w:sz w:val="24"/>
          <w:szCs w:val="24"/>
          <w:lang w:eastAsia="zh-CN"/>
        </w:rPr>
        <w:t>Schietroma</w:t>
      </w:r>
      <w:r>
        <w:rPr>
          <w:rFonts w:ascii="Book Antiqua" w:eastAsia="宋体" w:hAnsi="Book Antiqua" w:cs="Times New Roman"/>
          <w:bCs/>
          <w:color w:val="000000"/>
          <w:kern w:val="2"/>
          <w:sz w:val="24"/>
          <w:szCs w:val="24"/>
          <w:lang w:eastAsia="zh-CN"/>
        </w:rPr>
        <w:t xml:space="preserve"> M </w:t>
      </w:r>
      <w:r>
        <w:rPr>
          <w:rFonts w:ascii="Book Antiqua" w:eastAsia="宋体" w:hAnsi="Book Antiqua" w:cs="Times New Roman"/>
          <w:bCs/>
          <w:color w:val="000000"/>
          <w:kern w:val="2"/>
          <w:sz w:val="24"/>
          <w:szCs w:val="24"/>
          <w:lang w:eastAsia="zh-CN"/>
        </w:rPr>
        <w:br/>
      </w:r>
      <w:r w:rsidRPr="00F03331">
        <w:rPr>
          <w:rFonts w:ascii="Book Antiqua" w:eastAsia="宋体" w:hAnsi="Book Antiqua" w:cs="Times New Roman"/>
          <w:b/>
          <w:bCs/>
          <w:color w:val="000000"/>
          <w:kern w:val="2"/>
          <w:sz w:val="24"/>
          <w:szCs w:val="24"/>
          <w:lang w:val="en-US" w:eastAsia="zh-CN"/>
        </w:rPr>
        <w:t>S-Editor:</w:t>
      </w:r>
      <w:r w:rsidRPr="00F03331">
        <w:rPr>
          <w:rFonts w:ascii="Book Antiqua" w:eastAsia="宋体" w:hAnsi="Book Antiqua" w:cs="Times New Roman"/>
          <w:color w:val="000000"/>
          <w:kern w:val="2"/>
          <w:sz w:val="24"/>
          <w:szCs w:val="24"/>
          <w:lang w:val="en-US" w:eastAsia="zh-CN"/>
        </w:rPr>
        <w:t xml:space="preserve"> Yan JP</w:t>
      </w:r>
      <w:r w:rsidR="00294B70">
        <w:rPr>
          <w:rFonts w:ascii="Book Antiqua" w:eastAsia="宋体" w:hAnsi="Book Antiqua" w:cs="Times New Roman" w:hint="eastAsia"/>
          <w:color w:val="000000"/>
          <w:kern w:val="2"/>
          <w:sz w:val="24"/>
          <w:szCs w:val="24"/>
          <w:lang w:val="en-US" w:eastAsia="zh-CN"/>
        </w:rPr>
        <w:t xml:space="preserve"> </w:t>
      </w:r>
      <w:r w:rsidRPr="00F03331">
        <w:rPr>
          <w:rFonts w:ascii="Book Antiqua" w:eastAsia="宋体" w:hAnsi="Book Antiqua" w:cs="Times New Roman"/>
          <w:b/>
          <w:bCs/>
          <w:color w:val="000000"/>
          <w:kern w:val="2"/>
          <w:sz w:val="24"/>
          <w:szCs w:val="24"/>
          <w:lang w:val="en-US" w:eastAsia="zh-CN"/>
        </w:rPr>
        <w:t>L-Editor:</w:t>
      </w:r>
      <w:r w:rsidRPr="00F03331">
        <w:rPr>
          <w:rFonts w:ascii="Book Antiqua" w:eastAsia="宋体" w:hAnsi="Book Antiqua" w:cs="Times New Roman"/>
          <w:color w:val="000000"/>
          <w:kern w:val="2"/>
          <w:sz w:val="24"/>
          <w:szCs w:val="24"/>
          <w:lang w:val="en-US" w:eastAsia="zh-CN"/>
        </w:rPr>
        <w:t xml:space="preserve"> </w:t>
      </w:r>
      <w:r w:rsidRPr="00F03331">
        <w:rPr>
          <w:rFonts w:ascii="Book Antiqua" w:eastAsia="宋体" w:hAnsi="Book Antiqua" w:cs="Times New Roman"/>
          <w:b/>
          <w:bCs/>
          <w:color w:val="000000"/>
          <w:kern w:val="2"/>
          <w:sz w:val="24"/>
          <w:szCs w:val="24"/>
          <w:lang w:val="en-US" w:eastAsia="zh-CN"/>
        </w:rPr>
        <w:t>E-Editor:</w:t>
      </w:r>
    </w:p>
    <w:bookmarkEnd w:id="52"/>
    <w:bookmarkEnd w:id="53"/>
    <w:p w:rsidR="00F03331" w:rsidRPr="00F03331" w:rsidRDefault="00F03331" w:rsidP="00F03331">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rsidR="00C87AE2" w:rsidRPr="00F03331" w:rsidRDefault="00F03331" w:rsidP="00F03331">
      <w:pPr>
        <w:spacing w:after="0" w:line="360" w:lineRule="auto"/>
        <w:rPr>
          <w:rFonts w:ascii="Book Antiqua" w:eastAsia="宋体" w:hAnsi="Book Antiqua" w:cs="宋体"/>
          <w:sz w:val="24"/>
          <w:szCs w:val="24"/>
          <w:lang w:val="en-US" w:eastAsia="zh-CN"/>
        </w:rPr>
      </w:pPr>
      <w:r w:rsidRPr="00F03331">
        <w:rPr>
          <w:rFonts w:ascii="Book Antiqua" w:eastAsia="宋体" w:hAnsi="Book Antiqua" w:cs="宋体"/>
          <w:b/>
          <w:sz w:val="24"/>
          <w:szCs w:val="24"/>
          <w:lang w:val="en-US" w:eastAsia="zh-CN"/>
        </w:rPr>
        <w:t xml:space="preserve">Specialty type: </w:t>
      </w:r>
      <w:r w:rsidRPr="00F03331">
        <w:rPr>
          <w:rFonts w:ascii="Book Antiqua" w:eastAsia="微软雅黑" w:hAnsi="Book Antiqua" w:cs="宋体"/>
          <w:sz w:val="24"/>
          <w:szCs w:val="24"/>
          <w:lang w:val="en-US" w:eastAsia="zh-CN"/>
        </w:rPr>
        <w:t xml:space="preserve">Gastroenterology and </w:t>
      </w:r>
      <w:proofErr w:type="spellStart"/>
      <w:r w:rsidRPr="00F03331">
        <w:rPr>
          <w:rFonts w:ascii="Book Antiqua" w:eastAsia="微软雅黑" w:hAnsi="Book Antiqua" w:cs="宋体"/>
          <w:sz w:val="24"/>
          <w:szCs w:val="24"/>
          <w:lang w:val="en-US" w:eastAsia="zh-CN"/>
        </w:rPr>
        <w:t>hepatology</w:t>
      </w:r>
      <w:proofErr w:type="spellEnd"/>
      <w:r w:rsidRPr="00F03331">
        <w:rPr>
          <w:rFonts w:ascii="Book Antiqua" w:eastAsia="宋体" w:hAnsi="Book Antiqua" w:cs="宋体"/>
          <w:sz w:val="24"/>
          <w:szCs w:val="24"/>
          <w:lang w:val="en-US" w:eastAsia="zh-CN"/>
        </w:rPr>
        <w:t xml:space="preserve"> </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 xml:space="preserve">Country of origin: </w:t>
      </w:r>
      <w:r w:rsidRPr="00F03331">
        <w:rPr>
          <w:rFonts w:ascii="Book Antiqua" w:eastAsia="宋体" w:hAnsi="Book Antiqua" w:cs="宋体"/>
          <w:sz w:val="24"/>
          <w:szCs w:val="24"/>
          <w:lang w:val="en-US" w:eastAsia="zh-CN"/>
        </w:rPr>
        <w:t>Greece</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Peer-review report classification</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 xml:space="preserve">Grade A (Excellent): </w:t>
      </w:r>
      <w:r>
        <w:rPr>
          <w:rFonts w:ascii="Book Antiqua" w:eastAsia="宋体" w:hAnsi="Book Antiqua" w:cs="宋体"/>
          <w:sz w:val="24"/>
          <w:szCs w:val="24"/>
          <w:lang w:val="en-US" w:eastAsia="zh-CN"/>
        </w:rPr>
        <w:t>0</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 xml:space="preserve">Grade B (Very good): </w:t>
      </w:r>
      <w:r w:rsidRPr="00F03331">
        <w:rPr>
          <w:rFonts w:ascii="Book Antiqua" w:eastAsia="宋体" w:hAnsi="Book Antiqua" w:cs="宋体"/>
          <w:sz w:val="24"/>
          <w:szCs w:val="24"/>
          <w:lang w:val="en-US" w:eastAsia="zh-CN"/>
        </w:rPr>
        <w:t>B</w:t>
      </w:r>
      <w:r>
        <w:rPr>
          <w:rFonts w:ascii="Book Antiqua" w:eastAsia="宋体" w:hAnsi="Book Antiqua" w:cs="宋体"/>
          <w:sz w:val="24"/>
          <w:szCs w:val="24"/>
          <w:lang w:val="en-US" w:eastAsia="zh-CN"/>
        </w:rPr>
        <w:t>, B, B</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 xml:space="preserve">Grade C (Good): </w:t>
      </w:r>
      <w:r>
        <w:rPr>
          <w:rFonts w:ascii="Book Antiqua" w:eastAsia="宋体" w:hAnsi="Book Antiqua" w:cs="宋体"/>
          <w:sz w:val="24"/>
          <w:szCs w:val="24"/>
          <w:lang w:val="en-US" w:eastAsia="zh-CN"/>
        </w:rPr>
        <w:t>C</w:t>
      </w:r>
      <w:r w:rsidRPr="00F03331">
        <w:rPr>
          <w:rFonts w:ascii="Book Antiqua" w:eastAsia="宋体" w:hAnsi="Book Antiqua" w:cs="宋体"/>
          <w:sz w:val="24"/>
          <w:szCs w:val="24"/>
          <w:lang w:val="en-US" w:eastAsia="zh-CN"/>
        </w:rPr>
        <w:br/>
      </w:r>
      <w:r w:rsidRPr="00F03331">
        <w:rPr>
          <w:rFonts w:ascii="Book Antiqua" w:eastAsia="宋体" w:hAnsi="Book Antiqua" w:cs="宋体"/>
          <w:b/>
          <w:sz w:val="24"/>
          <w:szCs w:val="24"/>
          <w:lang w:val="en-US" w:eastAsia="zh-CN"/>
        </w:rPr>
        <w:t xml:space="preserve">Grade D (Fair): </w:t>
      </w:r>
      <w:r w:rsidRPr="00F03331">
        <w:rPr>
          <w:rFonts w:ascii="Book Antiqua" w:eastAsia="宋体" w:hAnsi="Book Antiqua" w:cs="宋体"/>
          <w:sz w:val="24"/>
          <w:szCs w:val="24"/>
          <w:lang w:val="en-US" w:eastAsia="zh-CN"/>
        </w:rPr>
        <w:t>0</w:t>
      </w:r>
      <w:r w:rsidRPr="00F03331">
        <w:rPr>
          <w:rFonts w:ascii="Book Antiqua" w:eastAsia="宋体" w:hAnsi="Book Antiqua" w:cs="宋体"/>
          <w:b/>
          <w:sz w:val="24"/>
          <w:szCs w:val="24"/>
          <w:lang w:val="en-US" w:eastAsia="zh-CN"/>
        </w:rPr>
        <w:br/>
        <w:t xml:space="preserve">Grade E (Poor): </w:t>
      </w:r>
      <w:r w:rsidRPr="00F03331">
        <w:rPr>
          <w:rFonts w:ascii="Book Antiqua" w:eastAsia="宋体" w:hAnsi="Book Antiqua" w:cs="宋体"/>
          <w:sz w:val="24"/>
          <w:szCs w:val="24"/>
          <w:lang w:val="en-US" w:eastAsia="zh-CN"/>
        </w:rPr>
        <w:t>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D44228" w:rsidRDefault="00D44228">
      <w:pPr>
        <w:rPr>
          <w:rFonts w:ascii="Book Antiqua" w:hAnsi="Book Antiqua"/>
          <w:b/>
          <w:bCs/>
          <w:sz w:val="24"/>
          <w:szCs w:val="24"/>
          <w:lang w:val="en-US"/>
        </w:rPr>
      </w:pPr>
      <w:r>
        <w:rPr>
          <w:rFonts w:ascii="Book Antiqua" w:hAnsi="Book Antiqua"/>
          <w:b/>
          <w:bCs/>
          <w:sz w:val="24"/>
          <w:szCs w:val="24"/>
          <w:lang w:val="en-US"/>
        </w:rPr>
        <w:br w:type="page"/>
      </w:r>
    </w:p>
    <w:p w:rsidR="00F03331" w:rsidRDefault="00F03331" w:rsidP="00BB537F">
      <w:pPr>
        <w:spacing w:after="0" w:line="360" w:lineRule="auto"/>
        <w:jc w:val="both"/>
        <w:rPr>
          <w:rFonts w:ascii="Book Antiqua" w:hAnsi="Book Antiqua"/>
          <w:b/>
          <w:bCs/>
          <w:sz w:val="24"/>
          <w:szCs w:val="24"/>
          <w:lang w:val="en-US"/>
        </w:rPr>
      </w:pPr>
      <w:r>
        <w:rPr>
          <w:rFonts w:ascii="Book Antiqua" w:hAnsi="Book Antiqua"/>
          <w:noProof/>
          <w:sz w:val="24"/>
          <w:szCs w:val="24"/>
          <w:lang w:val="en-US" w:eastAsia="zh-CN"/>
        </w:rPr>
        <w:drawing>
          <wp:inline distT="0" distB="0" distL="0" distR="0" wp14:anchorId="2A5C3B04" wp14:editId="2F50E4FE">
            <wp:extent cx="4402863" cy="37034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3241" cy="3712185"/>
                    </a:xfrm>
                    <a:prstGeom prst="rect">
                      <a:avLst/>
                    </a:prstGeom>
                    <a:noFill/>
                    <a:ln>
                      <a:noFill/>
                    </a:ln>
                  </pic:spPr>
                </pic:pic>
              </a:graphicData>
            </a:graphic>
          </wp:inline>
        </w:drawing>
      </w:r>
    </w:p>
    <w:p w:rsidR="000C4B67" w:rsidRPr="00F03331" w:rsidRDefault="000C4B67" w:rsidP="00BB537F">
      <w:pPr>
        <w:spacing w:after="0" w:line="360" w:lineRule="auto"/>
        <w:jc w:val="both"/>
        <w:rPr>
          <w:rFonts w:ascii="Book Antiqua" w:hAnsi="Book Antiqua"/>
          <w:sz w:val="24"/>
          <w:szCs w:val="24"/>
          <w:lang w:val="en-US"/>
        </w:rPr>
      </w:pPr>
      <w:r w:rsidRPr="00174296">
        <w:rPr>
          <w:rFonts w:ascii="Book Antiqua" w:hAnsi="Book Antiqua"/>
          <w:b/>
          <w:bCs/>
          <w:sz w:val="24"/>
          <w:szCs w:val="24"/>
          <w:lang w:val="en-US"/>
        </w:rPr>
        <w:t>Figure 1</w:t>
      </w:r>
      <w:r w:rsidRPr="00174296">
        <w:rPr>
          <w:rFonts w:ascii="Book Antiqua" w:hAnsi="Book Antiqua"/>
          <w:sz w:val="24"/>
          <w:szCs w:val="24"/>
          <w:lang w:val="en-US"/>
        </w:rPr>
        <w:t xml:space="preserve"> </w:t>
      </w:r>
      <w:r w:rsidR="0086478E" w:rsidRPr="00174296">
        <w:rPr>
          <w:rFonts w:ascii="Book Antiqua" w:hAnsi="Book Antiqua"/>
          <w:b/>
          <w:bCs/>
          <w:sz w:val="24"/>
          <w:szCs w:val="24"/>
          <w:lang w:val="en-US"/>
        </w:rPr>
        <w:t xml:space="preserve">NLRP3 </w:t>
      </w:r>
      <w:proofErr w:type="spellStart"/>
      <w:r w:rsidR="0086478E" w:rsidRPr="00174296">
        <w:rPr>
          <w:rFonts w:ascii="Book Antiqua" w:hAnsi="Book Antiqua"/>
          <w:b/>
          <w:bCs/>
          <w:sz w:val="24"/>
          <w:szCs w:val="24"/>
          <w:lang w:val="en-US"/>
        </w:rPr>
        <w:t>inflammasome</w:t>
      </w:r>
      <w:proofErr w:type="spellEnd"/>
      <w:r w:rsidR="0086478E" w:rsidRPr="00174296">
        <w:rPr>
          <w:rFonts w:ascii="Book Antiqua" w:hAnsi="Book Antiqua"/>
          <w:b/>
          <w:bCs/>
          <w:sz w:val="24"/>
          <w:szCs w:val="24"/>
          <w:lang w:val="en-US"/>
        </w:rPr>
        <w:t xml:space="preserve"> structure</w:t>
      </w:r>
      <w:r w:rsidR="0086478E" w:rsidRPr="00174296">
        <w:rPr>
          <w:rFonts w:ascii="Book Antiqua" w:hAnsi="Book Antiqua"/>
          <w:sz w:val="24"/>
          <w:szCs w:val="24"/>
          <w:lang w:val="en-US"/>
        </w:rPr>
        <w:t xml:space="preserve">. NLRP3 </w:t>
      </w:r>
      <w:proofErr w:type="spellStart"/>
      <w:r w:rsidR="0086478E" w:rsidRPr="00174296">
        <w:rPr>
          <w:rFonts w:ascii="Book Antiqua" w:hAnsi="Book Antiqua"/>
          <w:sz w:val="24"/>
          <w:szCs w:val="24"/>
          <w:lang w:val="en-US"/>
        </w:rPr>
        <w:t>inflammasome</w:t>
      </w:r>
      <w:proofErr w:type="spellEnd"/>
      <w:r w:rsidR="0086478E" w:rsidRPr="00174296">
        <w:rPr>
          <w:rFonts w:ascii="Book Antiqua" w:hAnsi="Book Antiqua"/>
          <w:sz w:val="24"/>
          <w:szCs w:val="24"/>
          <w:lang w:val="en-US"/>
        </w:rPr>
        <w:t xml:space="preserve"> consists of three major components</w:t>
      </w:r>
      <w:r w:rsidR="00F03331">
        <w:rPr>
          <w:rFonts w:ascii="Book Antiqua" w:hAnsi="Book Antiqua"/>
          <w:sz w:val="24"/>
          <w:szCs w:val="24"/>
          <w:lang w:val="en-US"/>
        </w:rPr>
        <w:t>—</w:t>
      </w:r>
      <w:r w:rsidR="0086478E" w:rsidRPr="00174296">
        <w:rPr>
          <w:rFonts w:ascii="Book Antiqua" w:hAnsi="Book Antiqua"/>
          <w:sz w:val="24"/>
          <w:szCs w:val="24"/>
          <w:lang w:val="en-US"/>
        </w:rPr>
        <w:t xml:space="preserve">the sensor NLRP3 protein, the adaptor-apoptosis-associated speck-like protein (ASC) which contains a N-terminal PYRIN-PAAD-DAPIN domain (PYD) and a C-terminal caspase recruitment domain (CARD) and the effector protein-caspase-1. Activation of NLRP3 occurs when the cell is subjected to pathogen-associated molecular patterns and damage-associated molecular patterns. The stimulated NLRP3 interacts through PYD domain with ASC and pro-caspase-1 binds to ASC </w:t>
      </w:r>
      <w:r w:rsidR="0086478E" w:rsidRPr="00174296">
        <w:rPr>
          <w:rFonts w:ascii="Book Antiqua" w:hAnsi="Book Antiqua"/>
          <w:i/>
          <w:iCs/>
          <w:sz w:val="24"/>
          <w:szCs w:val="24"/>
          <w:lang w:val="en-US"/>
        </w:rPr>
        <w:t>via</w:t>
      </w:r>
      <w:r w:rsidR="0086478E" w:rsidRPr="00174296">
        <w:rPr>
          <w:rFonts w:ascii="Book Antiqua" w:hAnsi="Book Antiqua"/>
          <w:sz w:val="24"/>
          <w:szCs w:val="24"/>
          <w:lang w:val="en-US"/>
        </w:rPr>
        <w:t xml:space="preserve"> CARD to assemble into a large cytosolic complex, which triggers activation of caspase-1. Active caspase-1 cleaves the pro-inflammatory cytokines interleukin 1β (IL-1β) and IL-18 from their precursors to their biologically active forms inducing inflammation.</w:t>
      </w:r>
      <w:r w:rsidR="00F03331">
        <w:rPr>
          <w:rFonts w:ascii="Book Antiqua" w:hAnsi="Book Antiqua"/>
          <w:sz w:val="24"/>
          <w:szCs w:val="24"/>
          <w:lang w:val="en-US"/>
        </w:rPr>
        <w:t xml:space="preserve"> ASC: </w:t>
      </w:r>
      <w:r w:rsidR="00F03331" w:rsidRPr="00174296">
        <w:rPr>
          <w:rFonts w:ascii="Book Antiqua" w:hAnsi="Book Antiqua"/>
          <w:sz w:val="24"/>
          <w:szCs w:val="24"/>
          <w:lang w:val="en-US"/>
        </w:rPr>
        <w:t>Adaptor-apoptosis-associated speck-like protein</w:t>
      </w:r>
      <w:r w:rsidR="00F03331">
        <w:rPr>
          <w:rFonts w:ascii="Book Antiqua" w:hAnsi="Book Antiqua"/>
          <w:sz w:val="24"/>
          <w:szCs w:val="24"/>
          <w:lang w:val="en-US"/>
        </w:rPr>
        <w:t xml:space="preserve">; CARD: </w:t>
      </w:r>
      <w:r w:rsidR="00F03331" w:rsidRPr="00174296">
        <w:rPr>
          <w:rFonts w:ascii="Book Antiqua" w:hAnsi="Book Antiqua"/>
          <w:sz w:val="24"/>
          <w:szCs w:val="24"/>
          <w:lang w:val="en-US"/>
        </w:rPr>
        <w:t>C-terminal caspase recruitment domain</w:t>
      </w:r>
      <w:r w:rsidR="00F03331">
        <w:rPr>
          <w:rFonts w:ascii="Book Antiqua" w:hAnsi="Book Antiqua"/>
          <w:sz w:val="24"/>
          <w:szCs w:val="24"/>
          <w:lang w:val="en-US"/>
        </w:rPr>
        <w:t>;</w:t>
      </w:r>
      <w:r w:rsidR="00F03331" w:rsidRPr="00174296">
        <w:rPr>
          <w:rFonts w:ascii="Book Antiqua" w:hAnsi="Book Antiqua"/>
          <w:sz w:val="24"/>
          <w:szCs w:val="24"/>
          <w:lang w:val="en-US"/>
        </w:rPr>
        <w:t xml:space="preserve"> </w:t>
      </w:r>
      <w:r w:rsidR="00F03331">
        <w:rPr>
          <w:rFonts w:ascii="Book Antiqua" w:hAnsi="Book Antiqua"/>
          <w:sz w:val="24"/>
          <w:szCs w:val="24"/>
          <w:lang w:val="en-US"/>
        </w:rPr>
        <w:t xml:space="preserve">PYD: </w:t>
      </w:r>
      <w:r w:rsidR="00F03331" w:rsidRPr="00174296">
        <w:rPr>
          <w:rFonts w:ascii="Book Antiqua" w:hAnsi="Book Antiqua"/>
          <w:sz w:val="24"/>
          <w:szCs w:val="24"/>
          <w:lang w:val="en-US"/>
        </w:rPr>
        <w:t>PYRIN-PAAD-DAPIN domain</w:t>
      </w:r>
      <w:r w:rsidR="00F03331">
        <w:rPr>
          <w:rFonts w:ascii="Book Antiqua" w:hAnsi="Book Antiqua"/>
          <w:sz w:val="24"/>
          <w:szCs w:val="24"/>
          <w:lang w:val="en-US"/>
        </w:rPr>
        <w:t>;</w:t>
      </w:r>
      <w:r w:rsidR="00F03331" w:rsidRPr="00174296">
        <w:rPr>
          <w:rFonts w:ascii="Book Antiqua" w:hAnsi="Book Antiqua"/>
          <w:sz w:val="24"/>
          <w:szCs w:val="24"/>
          <w:lang w:val="en-US"/>
        </w:rPr>
        <w:t xml:space="preserve"> </w:t>
      </w:r>
      <w:r w:rsidR="00F03331">
        <w:rPr>
          <w:rFonts w:ascii="Book Antiqua" w:hAnsi="Book Antiqua"/>
          <w:sz w:val="24"/>
          <w:szCs w:val="24"/>
          <w:lang w:val="en-US"/>
        </w:rPr>
        <w:t xml:space="preserve">IL: </w:t>
      </w:r>
      <w:r w:rsidR="00F03331" w:rsidRPr="00174296">
        <w:rPr>
          <w:rFonts w:ascii="Book Antiqua" w:hAnsi="Book Antiqua"/>
          <w:sz w:val="24"/>
          <w:szCs w:val="24"/>
          <w:lang w:val="en-US"/>
        </w:rPr>
        <w:t>Interleukin</w:t>
      </w:r>
      <w:r w:rsidR="00F03331">
        <w:rPr>
          <w:rFonts w:ascii="Book Antiqua" w:hAnsi="Book Antiqua"/>
          <w:sz w:val="24"/>
          <w:szCs w:val="24"/>
          <w:lang w:val="en-US"/>
        </w:rPr>
        <w:t xml:space="preserve">; PAMPs: </w:t>
      </w:r>
      <w:r w:rsidR="00F03331" w:rsidRPr="00174296">
        <w:rPr>
          <w:rFonts w:ascii="Book Antiqua" w:hAnsi="Book Antiqua"/>
          <w:sz w:val="24"/>
          <w:szCs w:val="24"/>
          <w:lang w:val="en-US"/>
        </w:rPr>
        <w:t>Pathogen-associated molecular patterns</w:t>
      </w:r>
      <w:r w:rsidR="00F03331">
        <w:rPr>
          <w:rFonts w:ascii="Book Antiqua" w:hAnsi="Book Antiqua"/>
          <w:sz w:val="24"/>
          <w:szCs w:val="24"/>
          <w:lang w:val="en-US"/>
        </w:rPr>
        <w:t>;</w:t>
      </w:r>
      <w:r w:rsidR="00F03331" w:rsidRPr="00174296">
        <w:rPr>
          <w:rFonts w:ascii="Book Antiqua" w:hAnsi="Book Antiqua"/>
          <w:sz w:val="24"/>
          <w:szCs w:val="24"/>
          <w:lang w:val="en-US"/>
        </w:rPr>
        <w:t xml:space="preserve"> </w:t>
      </w:r>
      <w:r w:rsidR="00F03331">
        <w:rPr>
          <w:rFonts w:ascii="Book Antiqua" w:hAnsi="Book Antiqua"/>
          <w:sz w:val="24"/>
          <w:szCs w:val="24"/>
          <w:lang w:val="en-US"/>
        </w:rPr>
        <w:t xml:space="preserve">DAMPs: </w:t>
      </w:r>
      <w:r w:rsidR="00F03331" w:rsidRPr="00174296">
        <w:rPr>
          <w:rFonts w:ascii="Book Antiqua" w:hAnsi="Book Antiqua"/>
          <w:sz w:val="24"/>
          <w:szCs w:val="24"/>
          <w:lang w:val="en-US"/>
        </w:rPr>
        <w:t>Damage-associated molecular patterns</w:t>
      </w:r>
      <w:r w:rsidR="00F03331">
        <w:rPr>
          <w:rFonts w:ascii="Book Antiqua" w:hAnsi="Book Antiqua"/>
          <w:sz w:val="24"/>
          <w:szCs w:val="24"/>
          <w:lang w:val="en-US"/>
        </w:rPr>
        <w:t>.</w:t>
      </w:r>
    </w:p>
    <w:sectPr w:rsidR="000C4B67" w:rsidRPr="00F03331" w:rsidSect="00BB537F">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8DD" w:rsidRDefault="001718DD" w:rsidP="004859B5">
      <w:pPr>
        <w:spacing w:after="0" w:line="240" w:lineRule="auto"/>
      </w:pPr>
      <w:r>
        <w:separator/>
      </w:r>
    </w:p>
  </w:endnote>
  <w:endnote w:type="continuationSeparator" w:id="0">
    <w:p w:rsidR="001718DD" w:rsidRDefault="001718DD" w:rsidP="0048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TT4e89fb21">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A1"/>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8DD" w:rsidRDefault="001718DD" w:rsidP="004859B5">
      <w:pPr>
        <w:spacing w:after="0" w:line="240" w:lineRule="auto"/>
      </w:pPr>
      <w:r>
        <w:separator/>
      </w:r>
    </w:p>
  </w:footnote>
  <w:footnote w:type="continuationSeparator" w:id="0">
    <w:p w:rsidR="001718DD" w:rsidRDefault="001718DD" w:rsidP="0048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497378"/>
      <w:docPartObj>
        <w:docPartGallery w:val="Page Numbers (Top of Page)"/>
        <w:docPartUnique/>
      </w:docPartObj>
    </w:sdtPr>
    <w:sdtEndPr/>
    <w:sdtContent>
      <w:p w:rsidR="002C1AB1" w:rsidRDefault="002C1AB1">
        <w:pPr>
          <w:pStyle w:val="ad"/>
          <w:jc w:val="right"/>
        </w:pPr>
        <w:r>
          <w:fldChar w:fldCharType="begin"/>
        </w:r>
        <w:r>
          <w:instrText>PAGE   \* MERGEFORMAT</w:instrText>
        </w:r>
        <w:r>
          <w:fldChar w:fldCharType="separate"/>
        </w:r>
        <w:r w:rsidR="00E271CB">
          <w:rPr>
            <w:noProof/>
          </w:rPr>
          <w:t>23</w:t>
        </w:r>
        <w:r>
          <w:fldChar w:fldCharType="end"/>
        </w:r>
      </w:p>
    </w:sdtContent>
  </w:sdt>
  <w:p w:rsidR="002C1AB1" w:rsidRDefault="002C1AB1">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E59FE"/>
    <w:multiLevelType w:val="hybridMultilevel"/>
    <w:tmpl w:val="B8EE0706"/>
    <w:lvl w:ilvl="0" w:tplc="C9A43794">
      <w:start w:val="1"/>
      <w:numFmt w:val="lowerLetter"/>
      <w:lvlText w:val="%1)"/>
      <w:lvlJc w:val="left"/>
      <w:pPr>
        <w:ind w:left="984" w:hanging="360"/>
      </w:pPr>
      <w:rPr>
        <w:rFonts w:hint="default"/>
      </w:rPr>
    </w:lvl>
    <w:lvl w:ilvl="1" w:tplc="04080019" w:tentative="1">
      <w:start w:val="1"/>
      <w:numFmt w:val="lowerLetter"/>
      <w:lvlText w:val="%2."/>
      <w:lvlJc w:val="left"/>
      <w:pPr>
        <w:ind w:left="1704" w:hanging="360"/>
      </w:pPr>
    </w:lvl>
    <w:lvl w:ilvl="2" w:tplc="0408001B" w:tentative="1">
      <w:start w:val="1"/>
      <w:numFmt w:val="lowerRoman"/>
      <w:lvlText w:val="%3."/>
      <w:lvlJc w:val="right"/>
      <w:pPr>
        <w:ind w:left="2424" w:hanging="180"/>
      </w:pPr>
    </w:lvl>
    <w:lvl w:ilvl="3" w:tplc="0408000F" w:tentative="1">
      <w:start w:val="1"/>
      <w:numFmt w:val="decimal"/>
      <w:lvlText w:val="%4."/>
      <w:lvlJc w:val="left"/>
      <w:pPr>
        <w:ind w:left="3144" w:hanging="360"/>
      </w:pPr>
    </w:lvl>
    <w:lvl w:ilvl="4" w:tplc="04080019" w:tentative="1">
      <w:start w:val="1"/>
      <w:numFmt w:val="lowerLetter"/>
      <w:lvlText w:val="%5."/>
      <w:lvlJc w:val="left"/>
      <w:pPr>
        <w:ind w:left="3864" w:hanging="360"/>
      </w:pPr>
    </w:lvl>
    <w:lvl w:ilvl="5" w:tplc="0408001B" w:tentative="1">
      <w:start w:val="1"/>
      <w:numFmt w:val="lowerRoman"/>
      <w:lvlText w:val="%6."/>
      <w:lvlJc w:val="right"/>
      <w:pPr>
        <w:ind w:left="4584" w:hanging="180"/>
      </w:pPr>
    </w:lvl>
    <w:lvl w:ilvl="6" w:tplc="0408000F" w:tentative="1">
      <w:start w:val="1"/>
      <w:numFmt w:val="decimal"/>
      <w:lvlText w:val="%7."/>
      <w:lvlJc w:val="left"/>
      <w:pPr>
        <w:ind w:left="5304" w:hanging="360"/>
      </w:pPr>
    </w:lvl>
    <w:lvl w:ilvl="7" w:tplc="04080019" w:tentative="1">
      <w:start w:val="1"/>
      <w:numFmt w:val="lowerLetter"/>
      <w:lvlText w:val="%8."/>
      <w:lvlJc w:val="left"/>
      <w:pPr>
        <w:ind w:left="6024" w:hanging="360"/>
      </w:pPr>
    </w:lvl>
    <w:lvl w:ilvl="8" w:tplc="0408001B" w:tentative="1">
      <w:start w:val="1"/>
      <w:numFmt w:val="lowerRoman"/>
      <w:lvlText w:val="%9."/>
      <w:lvlJc w:val="right"/>
      <w:pPr>
        <w:ind w:left="67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378F5"/>
    <w:rsid w:val="00001DF8"/>
    <w:rsid w:val="00006581"/>
    <w:rsid w:val="0000679C"/>
    <w:rsid w:val="00006A27"/>
    <w:rsid w:val="00007996"/>
    <w:rsid w:val="00007ACF"/>
    <w:rsid w:val="000102C7"/>
    <w:rsid w:val="00011F80"/>
    <w:rsid w:val="00014169"/>
    <w:rsid w:val="000151A2"/>
    <w:rsid w:val="00016AF0"/>
    <w:rsid w:val="00016E63"/>
    <w:rsid w:val="00020EC6"/>
    <w:rsid w:val="00021270"/>
    <w:rsid w:val="00021320"/>
    <w:rsid w:val="000216C1"/>
    <w:rsid w:val="00022675"/>
    <w:rsid w:val="0002459F"/>
    <w:rsid w:val="00024DDF"/>
    <w:rsid w:val="00025CFE"/>
    <w:rsid w:val="000261F6"/>
    <w:rsid w:val="00026E3A"/>
    <w:rsid w:val="0003578E"/>
    <w:rsid w:val="00036718"/>
    <w:rsid w:val="00036D46"/>
    <w:rsid w:val="000371CC"/>
    <w:rsid w:val="00040224"/>
    <w:rsid w:val="00040EAE"/>
    <w:rsid w:val="000424D9"/>
    <w:rsid w:val="0004333C"/>
    <w:rsid w:val="00043D35"/>
    <w:rsid w:val="000462E8"/>
    <w:rsid w:val="00050CE3"/>
    <w:rsid w:val="00052AF9"/>
    <w:rsid w:val="000531C5"/>
    <w:rsid w:val="00053713"/>
    <w:rsid w:val="000538CD"/>
    <w:rsid w:val="00057460"/>
    <w:rsid w:val="000612C2"/>
    <w:rsid w:val="00063FC6"/>
    <w:rsid w:val="00066D4A"/>
    <w:rsid w:val="0006766B"/>
    <w:rsid w:val="00067C14"/>
    <w:rsid w:val="0007203B"/>
    <w:rsid w:val="00072B91"/>
    <w:rsid w:val="000732CE"/>
    <w:rsid w:val="000740DA"/>
    <w:rsid w:val="00074619"/>
    <w:rsid w:val="0007750D"/>
    <w:rsid w:val="000775F0"/>
    <w:rsid w:val="00081D0E"/>
    <w:rsid w:val="000824D6"/>
    <w:rsid w:val="00082BCD"/>
    <w:rsid w:val="00082BF6"/>
    <w:rsid w:val="00083BF5"/>
    <w:rsid w:val="00084AEB"/>
    <w:rsid w:val="00084F7B"/>
    <w:rsid w:val="0008611F"/>
    <w:rsid w:val="00092AC4"/>
    <w:rsid w:val="00092F95"/>
    <w:rsid w:val="00093607"/>
    <w:rsid w:val="000936C8"/>
    <w:rsid w:val="00093DEE"/>
    <w:rsid w:val="00094B0D"/>
    <w:rsid w:val="00096A22"/>
    <w:rsid w:val="000A0AEB"/>
    <w:rsid w:val="000A2D5D"/>
    <w:rsid w:val="000A40E6"/>
    <w:rsid w:val="000A44FC"/>
    <w:rsid w:val="000B5655"/>
    <w:rsid w:val="000B57A6"/>
    <w:rsid w:val="000C0D38"/>
    <w:rsid w:val="000C4B67"/>
    <w:rsid w:val="000C6F51"/>
    <w:rsid w:val="000C72B5"/>
    <w:rsid w:val="000D04B3"/>
    <w:rsid w:val="000D31C5"/>
    <w:rsid w:val="000D4233"/>
    <w:rsid w:val="000D44E5"/>
    <w:rsid w:val="000D693F"/>
    <w:rsid w:val="000D6E37"/>
    <w:rsid w:val="000E0D45"/>
    <w:rsid w:val="000E2C12"/>
    <w:rsid w:val="000E302F"/>
    <w:rsid w:val="000E309E"/>
    <w:rsid w:val="000E4DF4"/>
    <w:rsid w:val="000E606E"/>
    <w:rsid w:val="000E62E7"/>
    <w:rsid w:val="000E705A"/>
    <w:rsid w:val="000F0024"/>
    <w:rsid w:val="000F08E5"/>
    <w:rsid w:val="000F1C88"/>
    <w:rsid w:val="000F2934"/>
    <w:rsid w:val="000F3218"/>
    <w:rsid w:val="000F3581"/>
    <w:rsid w:val="000F4C46"/>
    <w:rsid w:val="000F75B9"/>
    <w:rsid w:val="00100222"/>
    <w:rsid w:val="0010031B"/>
    <w:rsid w:val="001020A9"/>
    <w:rsid w:val="00106816"/>
    <w:rsid w:val="00107A46"/>
    <w:rsid w:val="00111141"/>
    <w:rsid w:val="00111B8F"/>
    <w:rsid w:val="00112291"/>
    <w:rsid w:val="00115F16"/>
    <w:rsid w:val="0011708E"/>
    <w:rsid w:val="00123E2A"/>
    <w:rsid w:val="001245CF"/>
    <w:rsid w:val="00131391"/>
    <w:rsid w:val="00133BE0"/>
    <w:rsid w:val="00133BF4"/>
    <w:rsid w:val="0013534C"/>
    <w:rsid w:val="00135559"/>
    <w:rsid w:val="00135732"/>
    <w:rsid w:val="00135B56"/>
    <w:rsid w:val="00136F24"/>
    <w:rsid w:val="001401C4"/>
    <w:rsid w:val="00140810"/>
    <w:rsid w:val="001427D7"/>
    <w:rsid w:val="00142AB0"/>
    <w:rsid w:val="00142CBA"/>
    <w:rsid w:val="00143FFD"/>
    <w:rsid w:val="00145165"/>
    <w:rsid w:val="00146412"/>
    <w:rsid w:val="00151A7A"/>
    <w:rsid w:val="00152A5E"/>
    <w:rsid w:val="00152B34"/>
    <w:rsid w:val="0015347E"/>
    <w:rsid w:val="001579A9"/>
    <w:rsid w:val="00160EE8"/>
    <w:rsid w:val="00162A1F"/>
    <w:rsid w:val="001644DD"/>
    <w:rsid w:val="00166D2D"/>
    <w:rsid w:val="001671D2"/>
    <w:rsid w:val="001675B5"/>
    <w:rsid w:val="001700EF"/>
    <w:rsid w:val="0017012E"/>
    <w:rsid w:val="00170821"/>
    <w:rsid w:val="001718DD"/>
    <w:rsid w:val="00173D32"/>
    <w:rsid w:val="00174296"/>
    <w:rsid w:val="00175138"/>
    <w:rsid w:val="00175BE3"/>
    <w:rsid w:val="00176690"/>
    <w:rsid w:val="00176EEE"/>
    <w:rsid w:val="00180C6B"/>
    <w:rsid w:val="001832CC"/>
    <w:rsid w:val="001833CE"/>
    <w:rsid w:val="001851C6"/>
    <w:rsid w:val="0018735E"/>
    <w:rsid w:val="00193091"/>
    <w:rsid w:val="00193454"/>
    <w:rsid w:val="00195658"/>
    <w:rsid w:val="001A2D54"/>
    <w:rsid w:val="001A35D2"/>
    <w:rsid w:val="001A6A36"/>
    <w:rsid w:val="001A7029"/>
    <w:rsid w:val="001A7C87"/>
    <w:rsid w:val="001B013B"/>
    <w:rsid w:val="001B0B52"/>
    <w:rsid w:val="001B13F8"/>
    <w:rsid w:val="001B1745"/>
    <w:rsid w:val="001B2F7B"/>
    <w:rsid w:val="001B3F8E"/>
    <w:rsid w:val="001B4EDB"/>
    <w:rsid w:val="001B5E16"/>
    <w:rsid w:val="001B7202"/>
    <w:rsid w:val="001C248B"/>
    <w:rsid w:val="001C2B32"/>
    <w:rsid w:val="001C478E"/>
    <w:rsid w:val="001C4E35"/>
    <w:rsid w:val="001C5693"/>
    <w:rsid w:val="001C5CAA"/>
    <w:rsid w:val="001C6792"/>
    <w:rsid w:val="001C68BD"/>
    <w:rsid w:val="001D4140"/>
    <w:rsid w:val="001D593A"/>
    <w:rsid w:val="001D6389"/>
    <w:rsid w:val="001D6F95"/>
    <w:rsid w:val="001D777E"/>
    <w:rsid w:val="001E2CF0"/>
    <w:rsid w:val="001E2D9C"/>
    <w:rsid w:val="001E59C5"/>
    <w:rsid w:val="001E5FEC"/>
    <w:rsid w:val="001E66A7"/>
    <w:rsid w:val="001F14B1"/>
    <w:rsid w:val="001F16A6"/>
    <w:rsid w:val="001F293E"/>
    <w:rsid w:val="001F53E2"/>
    <w:rsid w:val="001F5466"/>
    <w:rsid w:val="001F653D"/>
    <w:rsid w:val="001F68DD"/>
    <w:rsid w:val="002033ED"/>
    <w:rsid w:val="00204A0F"/>
    <w:rsid w:val="00207587"/>
    <w:rsid w:val="00210D37"/>
    <w:rsid w:val="00210F4F"/>
    <w:rsid w:val="00215A91"/>
    <w:rsid w:val="00216493"/>
    <w:rsid w:val="0022046D"/>
    <w:rsid w:val="0022112C"/>
    <w:rsid w:val="00221FDD"/>
    <w:rsid w:val="00222583"/>
    <w:rsid w:val="00223D57"/>
    <w:rsid w:val="002256CA"/>
    <w:rsid w:val="00227D97"/>
    <w:rsid w:val="00231AB6"/>
    <w:rsid w:val="00232B9D"/>
    <w:rsid w:val="00232D87"/>
    <w:rsid w:val="00232EDE"/>
    <w:rsid w:val="00237005"/>
    <w:rsid w:val="002377F1"/>
    <w:rsid w:val="0024021A"/>
    <w:rsid w:val="00240271"/>
    <w:rsid w:val="00242854"/>
    <w:rsid w:val="00242CF4"/>
    <w:rsid w:val="00243160"/>
    <w:rsid w:val="002516C9"/>
    <w:rsid w:val="00252563"/>
    <w:rsid w:val="002543B3"/>
    <w:rsid w:val="00254DCE"/>
    <w:rsid w:val="002562BC"/>
    <w:rsid w:val="0025699F"/>
    <w:rsid w:val="00256EC9"/>
    <w:rsid w:val="00263A06"/>
    <w:rsid w:val="00263F58"/>
    <w:rsid w:val="00265DDE"/>
    <w:rsid w:val="00266749"/>
    <w:rsid w:val="0026708D"/>
    <w:rsid w:val="0026709F"/>
    <w:rsid w:val="002677AC"/>
    <w:rsid w:val="00270CD8"/>
    <w:rsid w:val="002710DE"/>
    <w:rsid w:val="00271B1D"/>
    <w:rsid w:val="00273FDD"/>
    <w:rsid w:val="00274F27"/>
    <w:rsid w:val="002751D1"/>
    <w:rsid w:val="002765CE"/>
    <w:rsid w:val="00276852"/>
    <w:rsid w:val="0027707E"/>
    <w:rsid w:val="00277C6C"/>
    <w:rsid w:val="00280773"/>
    <w:rsid w:val="00284D1A"/>
    <w:rsid w:val="00284F77"/>
    <w:rsid w:val="00285592"/>
    <w:rsid w:val="002867BF"/>
    <w:rsid w:val="00290903"/>
    <w:rsid w:val="00291497"/>
    <w:rsid w:val="00291C52"/>
    <w:rsid w:val="002922D9"/>
    <w:rsid w:val="00294B70"/>
    <w:rsid w:val="00296814"/>
    <w:rsid w:val="00297C64"/>
    <w:rsid w:val="002A0D57"/>
    <w:rsid w:val="002A24B4"/>
    <w:rsid w:val="002A2755"/>
    <w:rsid w:val="002A2B33"/>
    <w:rsid w:val="002A325B"/>
    <w:rsid w:val="002A3E6A"/>
    <w:rsid w:val="002A4DB9"/>
    <w:rsid w:val="002A61DF"/>
    <w:rsid w:val="002A6BDD"/>
    <w:rsid w:val="002B1A4D"/>
    <w:rsid w:val="002B2316"/>
    <w:rsid w:val="002B33CF"/>
    <w:rsid w:val="002B398F"/>
    <w:rsid w:val="002B66C3"/>
    <w:rsid w:val="002B7C1A"/>
    <w:rsid w:val="002C13E1"/>
    <w:rsid w:val="002C1AB1"/>
    <w:rsid w:val="002C3FA0"/>
    <w:rsid w:val="002C5255"/>
    <w:rsid w:val="002C5EA6"/>
    <w:rsid w:val="002C65D0"/>
    <w:rsid w:val="002D06EF"/>
    <w:rsid w:val="002D0CE7"/>
    <w:rsid w:val="002D19F2"/>
    <w:rsid w:val="002D2359"/>
    <w:rsid w:val="002D4620"/>
    <w:rsid w:val="002D5DC2"/>
    <w:rsid w:val="002E0C38"/>
    <w:rsid w:val="002E11A3"/>
    <w:rsid w:val="002E5125"/>
    <w:rsid w:val="002E7EBD"/>
    <w:rsid w:val="002F4DD7"/>
    <w:rsid w:val="002F6A6C"/>
    <w:rsid w:val="002F7651"/>
    <w:rsid w:val="00300E2F"/>
    <w:rsid w:val="0030192E"/>
    <w:rsid w:val="00302402"/>
    <w:rsid w:val="00302A39"/>
    <w:rsid w:val="00302C04"/>
    <w:rsid w:val="00305E97"/>
    <w:rsid w:val="00306CB5"/>
    <w:rsid w:val="0030774D"/>
    <w:rsid w:val="00310C33"/>
    <w:rsid w:val="00310C4B"/>
    <w:rsid w:val="0031156C"/>
    <w:rsid w:val="003116A2"/>
    <w:rsid w:val="00313579"/>
    <w:rsid w:val="003139D6"/>
    <w:rsid w:val="00314C58"/>
    <w:rsid w:val="00316F58"/>
    <w:rsid w:val="0032093E"/>
    <w:rsid w:val="00321896"/>
    <w:rsid w:val="003220DF"/>
    <w:rsid w:val="00322608"/>
    <w:rsid w:val="00324F77"/>
    <w:rsid w:val="00330823"/>
    <w:rsid w:val="0033159A"/>
    <w:rsid w:val="00332A78"/>
    <w:rsid w:val="00332E53"/>
    <w:rsid w:val="00333ECB"/>
    <w:rsid w:val="0033474D"/>
    <w:rsid w:val="003366F2"/>
    <w:rsid w:val="00342E39"/>
    <w:rsid w:val="003437F7"/>
    <w:rsid w:val="003437F9"/>
    <w:rsid w:val="00350793"/>
    <w:rsid w:val="00352469"/>
    <w:rsid w:val="00356D43"/>
    <w:rsid w:val="00357299"/>
    <w:rsid w:val="00357C28"/>
    <w:rsid w:val="00363870"/>
    <w:rsid w:val="003643C4"/>
    <w:rsid w:val="00364B54"/>
    <w:rsid w:val="0036507B"/>
    <w:rsid w:val="00365A4D"/>
    <w:rsid w:val="00367540"/>
    <w:rsid w:val="00370EF1"/>
    <w:rsid w:val="0037105A"/>
    <w:rsid w:val="003711B4"/>
    <w:rsid w:val="003716E2"/>
    <w:rsid w:val="00371D5D"/>
    <w:rsid w:val="00372AD7"/>
    <w:rsid w:val="00374D20"/>
    <w:rsid w:val="00377A4C"/>
    <w:rsid w:val="00380997"/>
    <w:rsid w:val="00380A18"/>
    <w:rsid w:val="00382624"/>
    <w:rsid w:val="0038353A"/>
    <w:rsid w:val="00385696"/>
    <w:rsid w:val="00385CE0"/>
    <w:rsid w:val="00386912"/>
    <w:rsid w:val="00386D0A"/>
    <w:rsid w:val="003879A2"/>
    <w:rsid w:val="003920B4"/>
    <w:rsid w:val="00393A2F"/>
    <w:rsid w:val="00393FB9"/>
    <w:rsid w:val="0039415D"/>
    <w:rsid w:val="00394414"/>
    <w:rsid w:val="0039471C"/>
    <w:rsid w:val="00394B8A"/>
    <w:rsid w:val="0039511B"/>
    <w:rsid w:val="00396810"/>
    <w:rsid w:val="00397E54"/>
    <w:rsid w:val="003A01B4"/>
    <w:rsid w:val="003A093D"/>
    <w:rsid w:val="003A2312"/>
    <w:rsid w:val="003A2A66"/>
    <w:rsid w:val="003A2DE7"/>
    <w:rsid w:val="003A3E3D"/>
    <w:rsid w:val="003A74B9"/>
    <w:rsid w:val="003A78A4"/>
    <w:rsid w:val="003A7D72"/>
    <w:rsid w:val="003B067F"/>
    <w:rsid w:val="003B29A2"/>
    <w:rsid w:val="003B4D5D"/>
    <w:rsid w:val="003B74D3"/>
    <w:rsid w:val="003B762C"/>
    <w:rsid w:val="003C0198"/>
    <w:rsid w:val="003C0E12"/>
    <w:rsid w:val="003C0F70"/>
    <w:rsid w:val="003C12E9"/>
    <w:rsid w:val="003C1CB6"/>
    <w:rsid w:val="003C3D5E"/>
    <w:rsid w:val="003C4494"/>
    <w:rsid w:val="003C4D78"/>
    <w:rsid w:val="003C521D"/>
    <w:rsid w:val="003C5391"/>
    <w:rsid w:val="003C5A04"/>
    <w:rsid w:val="003C5B20"/>
    <w:rsid w:val="003C5E7C"/>
    <w:rsid w:val="003C627A"/>
    <w:rsid w:val="003C6505"/>
    <w:rsid w:val="003C6DC6"/>
    <w:rsid w:val="003C7333"/>
    <w:rsid w:val="003C78E9"/>
    <w:rsid w:val="003D09A8"/>
    <w:rsid w:val="003D2220"/>
    <w:rsid w:val="003D288E"/>
    <w:rsid w:val="003D2F82"/>
    <w:rsid w:val="003D2F85"/>
    <w:rsid w:val="003D3AC6"/>
    <w:rsid w:val="003D483C"/>
    <w:rsid w:val="003D5772"/>
    <w:rsid w:val="003D6DC2"/>
    <w:rsid w:val="003D7F0E"/>
    <w:rsid w:val="003E0D0C"/>
    <w:rsid w:val="003E48D1"/>
    <w:rsid w:val="003E51F5"/>
    <w:rsid w:val="003E5A28"/>
    <w:rsid w:val="003E61E6"/>
    <w:rsid w:val="003E71F1"/>
    <w:rsid w:val="003F04C5"/>
    <w:rsid w:val="003F100A"/>
    <w:rsid w:val="003F1D93"/>
    <w:rsid w:val="003F1F51"/>
    <w:rsid w:val="003F52FA"/>
    <w:rsid w:val="003F5AC2"/>
    <w:rsid w:val="003F6A6F"/>
    <w:rsid w:val="003F6C3D"/>
    <w:rsid w:val="003F7EAA"/>
    <w:rsid w:val="0040104B"/>
    <w:rsid w:val="004022A3"/>
    <w:rsid w:val="00402E7C"/>
    <w:rsid w:val="004035D6"/>
    <w:rsid w:val="00404A18"/>
    <w:rsid w:val="00404BE0"/>
    <w:rsid w:val="0040569D"/>
    <w:rsid w:val="0040747C"/>
    <w:rsid w:val="00413BCE"/>
    <w:rsid w:val="004157F6"/>
    <w:rsid w:val="004165B4"/>
    <w:rsid w:val="004166DD"/>
    <w:rsid w:val="00421344"/>
    <w:rsid w:val="00421357"/>
    <w:rsid w:val="00421E20"/>
    <w:rsid w:val="004221B8"/>
    <w:rsid w:val="0042236E"/>
    <w:rsid w:val="00422ABE"/>
    <w:rsid w:val="00422AD6"/>
    <w:rsid w:val="00422C2B"/>
    <w:rsid w:val="00423B44"/>
    <w:rsid w:val="00423B96"/>
    <w:rsid w:val="00423FEE"/>
    <w:rsid w:val="00427B7D"/>
    <w:rsid w:val="00430FF5"/>
    <w:rsid w:val="0043327F"/>
    <w:rsid w:val="00433630"/>
    <w:rsid w:val="0043553F"/>
    <w:rsid w:val="0043598B"/>
    <w:rsid w:val="00436CAA"/>
    <w:rsid w:val="00437130"/>
    <w:rsid w:val="00437440"/>
    <w:rsid w:val="0044130D"/>
    <w:rsid w:val="0044382F"/>
    <w:rsid w:val="00443D65"/>
    <w:rsid w:val="00445B11"/>
    <w:rsid w:val="00446246"/>
    <w:rsid w:val="00447713"/>
    <w:rsid w:val="00447DF6"/>
    <w:rsid w:val="00451A2D"/>
    <w:rsid w:val="00453CDB"/>
    <w:rsid w:val="00455B01"/>
    <w:rsid w:val="00456171"/>
    <w:rsid w:val="00456CB2"/>
    <w:rsid w:val="004575B8"/>
    <w:rsid w:val="00462F0F"/>
    <w:rsid w:val="00464313"/>
    <w:rsid w:val="00467346"/>
    <w:rsid w:val="00470BF0"/>
    <w:rsid w:val="0047143A"/>
    <w:rsid w:val="0047224D"/>
    <w:rsid w:val="004726C2"/>
    <w:rsid w:val="00472B6C"/>
    <w:rsid w:val="00472CC8"/>
    <w:rsid w:val="004759C8"/>
    <w:rsid w:val="0047666A"/>
    <w:rsid w:val="00477D6F"/>
    <w:rsid w:val="00482338"/>
    <w:rsid w:val="00483923"/>
    <w:rsid w:val="00483A31"/>
    <w:rsid w:val="004859B5"/>
    <w:rsid w:val="00487CF3"/>
    <w:rsid w:val="00487EDA"/>
    <w:rsid w:val="004907A2"/>
    <w:rsid w:val="0049291D"/>
    <w:rsid w:val="0049327D"/>
    <w:rsid w:val="004935D5"/>
    <w:rsid w:val="00494BBF"/>
    <w:rsid w:val="0049765B"/>
    <w:rsid w:val="004A15EB"/>
    <w:rsid w:val="004A1B43"/>
    <w:rsid w:val="004A24F2"/>
    <w:rsid w:val="004A2A3F"/>
    <w:rsid w:val="004A4DF3"/>
    <w:rsid w:val="004A6317"/>
    <w:rsid w:val="004A7349"/>
    <w:rsid w:val="004B016C"/>
    <w:rsid w:val="004B026D"/>
    <w:rsid w:val="004B0A15"/>
    <w:rsid w:val="004B1706"/>
    <w:rsid w:val="004B175F"/>
    <w:rsid w:val="004B48BB"/>
    <w:rsid w:val="004B4C45"/>
    <w:rsid w:val="004B56A8"/>
    <w:rsid w:val="004B5D06"/>
    <w:rsid w:val="004B7AC6"/>
    <w:rsid w:val="004C1469"/>
    <w:rsid w:val="004C6111"/>
    <w:rsid w:val="004C6703"/>
    <w:rsid w:val="004C6C07"/>
    <w:rsid w:val="004C7C72"/>
    <w:rsid w:val="004D0F15"/>
    <w:rsid w:val="004D1952"/>
    <w:rsid w:val="004D2562"/>
    <w:rsid w:val="004D4F22"/>
    <w:rsid w:val="004D5589"/>
    <w:rsid w:val="004D72B9"/>
    <w:rsid w:val="004D7AB4"/>
    <w:rsid w:val="004E22C1"/>
    <w:rsid w:val="004E2E42"/>
    <w:rsid w:val="004E3743"/>
    <w:rsid w:val="004E4ADA"/>
    <w:rsid w:val="004E4EAC"/>
    <w:rsid w:val="004E50F9"/>
    <w:rsid w:val="004E576E"/>
    <w:rsid w:val="004F1AF5"/>
    <w:rsid w:val="004F2F3A"/>
    <w:rsid w:val="004F69C8"/>
    <w:rsid w:val="00500FF1"/>
    <w:rsid w:val="00502A39"/>
    <w:rsid w:val="00502AF9"/>
    <w:rsid w:val="00504944"/>
    <w:rsid w:val="00504A12"/>
    <w:rsid w:val="00505E6F"/>
    <w:rsid w:val="0051472F"/>
    <w:rsid w:val="005151A5"/>
    <w:rsid w:val="00515DC0"/>
    <w:rsid w:val="00516054"/>
    <w:rsid w:val="00520317"/>
    <w:rsid w:val="00522B94"/>
    <w:rsid w:val="00522D2D"/>
    <w:rsid w:val="00522F2A"/>
    <w:rsid w:val="0052330C"/>
    <w:rsid w:val="00523490"/>
    <w:rsid w:val="005235F3"/>
    <w:rsid w:val="0052447A"/>
    <w:rsid w:val="0052565C"/>
    <w:rsid w:val="00525AED"/>
    <w:rsid w:val="00530DE8"/>
    <w:rsid w:val="0053304F"/>
    <w:rsid w:val="00533ED7"/>
    <w:rsid w:val="00534DF6"/>
    <w:rsid w:val="00535B96"/>
    <w:rsid w:val="00536FE3"/>
    <w:rsid w:val="0053747F"/>
    <w:rsid w:val="00537D8F"/>
    <w:rsid w:val="00543F2C"/>
    <w:rsid w:val="00547546"/>
    <w:rsid w:val="00547C5A"/>
    <w:rsid w:val="00551BFF"/>
    <w:rsid w:val="00551EDA"/>
    <w:rsid w:val="00553D56"/>
    <w:rsid w:val="005553DA"/>
    <w:rsid w:val="0055548E"/>
    <w:rsid w:val="00555A47"/>
    <w:rsid w:val="00555DC2"/>
    <w:rsid w:val="0056172F"/>
    <w:rsid w:val="00562B4B"/>
    <w:rsid w:val="00563F64"/>
    <w:rsid w:val="00572697"/>
    <w:rsid w:val="00573D75"/>
    <w:rsid w:val="00574106"/>
    <w:rsid w:val="005754D0"/>
    <w:rsid w:val="00575EF7"/>
    <w:rsid w:val="005768C7"/>
    <w:rsid w:val="00580386"/>
    <w:rsid w:val="005813D0"/>
    <w:rsid w:val="00582EAA"/>
    <w:rsid w:val="00584230"/>
    <w:rsid w:val="0058653D"/>
    <w:rsid w:val="0059141C"/>
    <w:rsid w:val="00592564"/>
    <w:rsid w:val="0059339F"/>
    <w:rsid w:val="00594580"/>
    <w:rsid w:val="00594C97"/>
    <w:rsid w:val="00594E13"/>
    <w:rsid w:val="005958FA"/>
    <w:rsid w:val="00597208"/>
    <w:rsid w:val="005979DC"/>
    <w:rsid w:val="005A19F7"/>
    <w:rsid w:val="005A1A78"/>
    <w:rsid w:val="005A2819"/>
    <w:rsid w:val="005A2AC0"/>
    <w:rsid w:val="005A2BB3"/>
    <w:rsid w:val="005A3ADB"/>
    <w:rsid w:val="005A4336"/>
    <w:rsid w:val="005A4CDB"/>
    <w:rsid w:val="005A6EE8"/>
    <w:rsid w:val="005A6F17"/>
    <w:rsid w:val="005A714B"/>
    <w:rsid w:val="005A7A8B"/>
    <w:rsid w:val="005B09B8"/>
    <w:rsid w:val="005B0F50"/>
    <w:rsid w:val="005B1DEC"/>
    <w:rsid w:val="005B2736"/>
    <w:rsid w:val="005B2C8E"/>
    <w:rsid w:val="005B5BC8"/>
    <w:rsid w:val="005B5FF9"/>
    <w:rsid w:val="005B6144"/>
    <w:rsid w:val="005B71B4"/>
    <w:rsid w:val="005C02DB"/>
    <w:rsid w:val="005C1B38"/>
    <w:rsid w:val="005C1BD0"/>
    <w:rsid w:val="005C3657"/>
    <w:rsid w:val="005C511E"/>
    <w:rsid w:val="005C70C5"/>
    <w:rsid w:val="005D09AF"/>
    <w:rsid w:val="005D1DF0"/>
    <w:rsid w:val="005D1F98"/>
    <w:rsid w:val="005D28F5"/>
    <w:rsid w:val="005D3500"/>
    <w:rsid w:val="005D3545"/>
    <w:rsid w:val="005D6255"/>
    <w:rsid w:val="005D7792"/>
    <w:rsid w:val="005E0E00"/>
    <w:rsid w:val="005E1C32"/>
    <w:rsid w:val="005E2662"/>
    <w:rsid w:val="005E2B11"/>
    <w:rsid w:val="005F2911"/>
    <w:rsid w:val="005F3595"/>
    <w:rsid w:val="005F4480"/>
    <w:rsid w:val="005F7A73"/>
    <w:rsid w:val="006003EF"/>
    <w:rsid w:val="0060041B"/>
    <w:rsid w:val="00600C4C"/>
    <w:rsid w:val="00601B0D"/>
    <w:rsid w:val="0060218E"/>
    <w:rsid w:val="00603962"/>
    <w:rsid w:val="0060480F"/>
    <w:rsid w:val="0060519E"/>
    <w:rsid w:val="00607C60"/>
    <w:rsid w:val="00610160"/>
    <w:rsid w:val="0061017F"/>
    <w:rsid w:val="0061042D"/>
    <w:rsid w:val="00610E1D"/>
    <w:rsid w:val="006119C0"/>
    <w:rsid w:val="0061394A"/>
    <w:rsid w:val="006144E0"/>
    <w:rsid w:val="0061695A"/>
    <w:rsid w:val="00616C4C"/>
    <w:rsid w:val="00617501"/>
    <w:rsid w:val="00620100"/>
    <w:rsid w:val="00622337"/>
    <w:rsid w:val="006236B2"/>
    <w:rsid w:val="006236F2"/>
    <w:rsid w:val="0062378C"/>
    <w:rsid w:val="00623C4E"/>
    <w:rsid w:val="00625B07"/>
    <w:rsid w:val="006264C2"/>
    <w:rsid w:val="00627758"/>
    <w:rsid w:val="006278C8"/>
    <w:rsid w:val="0063027D"/>
    <w:rsid w:val="0063149A"/>
    <w:rsid w:val="006341BD"/>
    <w:rsid w:val="006345B7"/>
    <w:rsid w:val="0063521C"/>
    <w:rsid w:val="006355AF"/>
    <w:rsid w:val="00636DED"/>
    <w:rsid w:val="00640365"/>
    <w:rsid w:val="006414CF"/>
    <w:rsid w:val="00643F03"/>
    <w:rsid w:val="006447A2"/>
    <w:rsid w:val="006471FC"/>
    <w:rsid w:val="00651C00"/>
    <w:rsid w:val="00652865"/>
    <w:rsid w:val="00653D97"/>
    <w:rsid w:val="00653F1C"/>
    <w:rsid w:val="00657C39"/>
    <w:rsid w:val="00660FBE"/>
    <w:rsid w:val="00663238"/>
    <w:rsid w:val="00663FEE"/>
    <w:rsid w:val="00665520"/>
    <w:rsid w:val="00665778"/>
    <w:rsid w:val="00665AB7"/>
    <w:rsid w:val="006675C5"/>
    <w:rsid w:val="00667D2D"/>
    <w:rsid w:val="006703CF"/>
    <w:rsid w:val="006704E0"/>
    <w:rsid w:val="00673E68"/>
    <w:rsid w:val="00675843"/>
    <w:rsid w:val="00675D2B"/>
    <w:rsid w:val="006769D5"/>
    <w:rsid w:val="00680F5D"/>
    <w:rsid w:val="00681B37"/>
    <w:rsid w:val="00681EC7"/>
    <w:rsid w:val="00683646"/>
    <w:rsid w:val="00684057"/>
    <w:rsid w:val="00685B6A"/>
    <w:rsid w:val="00686876"/>
    <w:rsid w:val="00686900"/>
    <w:rsid w:val="0069050B"/>
    <w:rsid w:val="00690546"/>
    <w:rsid w:val="00690E86"/>
    <w:rsid w:val="00691FE0"/>
    <w:rsid w:val="00692DB4"/>
    <w:rsid w:val="006946E7"/>
    <w:rsid w:val="006972E8"/>
    <w:rsid w:val="00697AC9"/>
    <w:rsid w:val="006A174A"/>
    <w:rsid w:val="006A17BA"/>
    <w:rsid w:val="006A291F"/>
    <w:rsid w:val="006A41AE"/>
    <w:rsid w:val="006A468D"/>
    <w:rsid w:val="006A5393"/>
    <w:rsid w:val="006B1EE7"/>
    <w:rsid w:val="006B276E"/>
    <w:rsid w:val="006B2DC8"/>
    <w:rsid w:val="006B3B06"/>
    <w:rsid w:val="006B4034"/>
    <w:rsid w:val="006B7DAD"/>
    <w:rsid w:val="006C0387"/>
    <w:rsid w:val="006C056B"/>
    <w:rsid w:val="006C0D75"/>
    <w:rsid w:val="006C5278"/>
    <w:rsid w:val="006C65ED"/>
    <w:rsid w:val="006C737C"/>
    <w:rsid w:val="006D093F"/>
    <w:rsid w:val="006D2C6E"/>
    <w:rsid w:val="006D5EE4"/>
    <w:rsid w:val="006E1BCA"/>
    <w:rsid w:val="006E3566"/>
    <w:rsid w:val="006E365D"/>
    <w:rsid w:val="006E3759"/>
    <w:rsid w:val="006E42F0"/>
    <w:rsid w:val="006F02B7"/>
    <w:rsid w:val="006F1C1C"/>
    <w:rsid w:val="006F258B"/>
    <w:rsid w:val="006F2FA5"/>
    <w:rsid w:val="006F4EDE"/>
    <w:rsid w:val="006F5F89"/>
    <w:rsid w:val="006F6BF7"/>
    <w:rsid w:val="00700DA5"/>
    <w:rsid w:val="0070289C"/>
    <w:rsid w:val="00702D77"/>
    <w:rsid w:val="00704A82"/>
    <w:rsid w:val="00704ADC"/>
    <w:rsid w:val="00705F08"/>
    <w:rsid w:val="007063B6"/>
    <w:rsid w:val="00706477"/>
    <w:rsid w:val="00710AE7"/>
    <w:rsid w:val="007111B3"/>
    <w:rsid w:val="00711705"/>
    <w:rsid w:val="00711A72"/>
    <w:rsid w:val="0071548F"/>
    <w:rsid w:val="0071661C"/>
    <w:rsid w:val="0072128E"/>
    <w:rsid w:val="007238F9"/>
    <w:rsid w:val="00723B01"/>
    <w:rsid w:val="00724019"/>
    <w:rsid w:val="00725792"/>
    <w:rsid w:val="007271A6"/>
    <w:rsid w:val="00730ADD"/>
    <w:rsid w:val="00730BCA"/>
    <w:rsid w:val="007318FD"/>
    <w:rsid w:val="007321B9"/>
    <w:rsid w:val="00732C9B"/>
    <w:rsid w:val="00734037"/>
    <w:rsid w:val="007361A6"/>
    <w:rsid w:val="00737548"/>
    <w:rsid w:val="00737675"/>
    <w:rsid w:val="007377A7"/>
    <w:rsid w:val="007378F5"/>
    <w:rsid w:val="007404F3"/>
    <w:rsid w:val="00740FA1"/>
    <w:rsid w:val="00742836"/>
    <w:rsid w:val="00743D9C"/>
    <w:rsid w:val="00746748"/>
    <w:rsid w:val="007473F6"/>
    <w:rsid w:val="007475E4"/>
    <w:rsid w:val="007513B6"/>
    <w:rsid w:val="00752BBF"/>
    <w:rsid w:val="00753480"/>
    <w:rsid w:val="00753F93"/>
    <w:rsid w:val="0075662B"/>
    <w:rsid w:val="0075787C"/>
    <w:rsid w:val="00757E03"/>
    <w:rsid w:val="007603A5"/>
    <w:rsid w:val="007614D1"/>
    <w:rsid w:val="00761570"/>
    <w:rsid w:val="007638E7"/>
    <w:rsid w:val="00764466"/>
    <w:rsid w:val="00764A93"/>
    <w:rsid w:val="00764FCE"/>
    <w:rsid w:val="00765A3C"/>
    <w:rsid w:val="0076681C"/>
    <w:rsid w:val="00775CB6"/>
    <w:rsid w:val="0077628A"/>
    <w:rsid w:val="00777004"/>
    <w:rsid w:val="00780A8B"/>
    <w:rsid w:val="00781942"/>
    <w:rsid w:val="00781FED"/>
    <w:rsid w:val="0078338F"/>
    <w:rsid w:val="00784F16"/>
    <w:rsid w:val="0078705D"/>
    <w:rsid w:val="00791A18"/>
    <w:rsid w:val="007935C6"/>
    <w:rsid w:val="00797F07"/>
    <w:rsid w:val="007A0639"/>
    <w:rsid w:val="007A23B7"/>
    <w:rsid w:val="007A424B"/>
    <w:rsid w:val="007A441A"/>
    <w:rsid w:val="007A5289"/>
    <w:rsid w:val="007A5B63"/>
    <w:rsid w:val="007B2BFC"/>
    <w:rsid w:val="007B3E84"/>
    <w:rsid w:val="007B44A9"/>
    <w:rsid w:val="007B4516"/>
    <w:rsid w:val="007B4D7E"/>
    <w:rsid w:val="007C0DCB"/>
    <w:rsid w:val="007C109A"/>
    <w:rsid w:val="007C2695"/>
    <w:rsid w:val="007C3CBF"/>
    <w:rsid w:val="007C567A"/>
    <w:rsid w:val="007C6AEA"/>
    <w:rsid w:val="007D33D3"/>
    <w:rsid w:val="007D33EB"/>
    <w:rsid w:val="007D3E45"/>
    <w:rsid w:val="007D5F28"/>
    <w:rsid w:val="007E078B"/>
    <w:rsid w:val="007E1B76"/>
    <w:rsid w:val="007E4FC6"/>
    <w:rsid w:val="007E5EE0"/>
    <w:rsid w:val="007E7233"/>
    <w:rsid w:val="007E7864"/>
    <w:rsid w:val="007F03A5"/>
    <w:rsid w:val="007F0B8E"/>
    <w:rsid w:val="007F4350"/>
    <w:rsid w:val="007F4356"/>
    <w:rsid w:val="007F482D"/>
    <w:rsid w:val="007F5ED0"/>
    <w:rsid w:val="007F71F7"/>
    <w:rsid w:val="00800D74"/>
    <w:rsid w:val="00801A68"/>
    <w:rsid w:val="00801EF7"/>
    <w:rsid w:val="00803AD3"/>
    <w:rsid w:val="00805292"/>
    <w:rsid w:val="00811451"/>
    <w:rsid w:val="00811E62"/>
    <w:rsid w:val="00813EB2"/>
    <w:rsid w:val="00815727"/>
    <w:rsid w:val="008169EC"/>
    <w:rsid w:val="00817BBC"/>
    <w:rsid w:val="00822C68"/>
    <w:rsid w:val="00822F5B"/>
    <w:rsid w:val="008240E6"/>
    <w:rsid w:val="0082420E"/>
    <w:rsid w:val="00825958"/>
    <w:rsid w:val="00827A4E"/>
    <w:rsid w:val="00830AEE"/>
    <w:rsid w:val="00833560"/>
    <w:rsid w:val="00836B2E"/>
    <w:rsid w:val="008414B0"/>
    <w:rsid w:val="00842007"/>
    <w:rsid w:val="00847AFF"/>
    <w:rsid w:val="008500D2"/>
    <w:rsid w:val="00850A15"/>
    <w:rsid w:val="0085143D"/>
    <w:rsid w:val="00852088"/>
    <w:rsid w:val="00854747"/>
    <w:rsid w:val="00856003"/>
    <w:rsid w:val="0085603A"/>
    <w:rsid w:val="0085621E"/>
    <w:rsid w:val="00856DE8"/>
    <w:rsid w:val="008604E4"/>
    <w:rsid w:val="0086063A"/>
    <w:rsid w:val="0086212F"/>
    <w:rsid w:val="00862A13"/>
    <w:rsid w:val="00862D22"/>
    <w:rsid w:val="00864575"/>
    <w:rsid w:val="0086478E"/>
    <w:rsid w:val="008712B6"/>
    <w:rsid w:val="00872D4F"/>
    <w:rsid w:val="008741A6"/>
    <w:rsid w:val="00880386"/>
    <w:rsid w:val="00882036"/>
    <w:rsid w:val="00882D3F"/>
    <w:rsid w:val="00884C95"/>
    <w:rsid w:val="00887F36"/>
    <w:rsid w:val="00890112"/>
    <w:rsid w:val="00894941"/>
    <w:rsid w:val="008965F6"/>
    <w:rsid w:val="008A0C19"/>
    <w:rsid w:val="008A2232"/>
    <w:rsid w:val="008A3536"/>
    <w:rsid w:val="008A5E7F"/>
    <w:rsid w:val="008A6277"/>
    <w:rsid w:val="008A6431"/>
    <w:rsid w:val="008B1137"/>
    <w:rsid w:val="008B2D20"/>
    <w:rsid w:val="008B316B"/>
    <w:rsid w:val="008B3C35"/>
    <w:rsid w:val="008B3EFE"/>
    <w:rsid w:val="008C1B7D"/>
    <w:rsid w:val="008C3002"/>
    <w:rsid w:val="008C5B37"/>
    <w:rsid w:val="008C67DC"/>
    <w:rsid w:val="008D0CFC"/>
    <w:rsid w:val="008D4747"/>
    <w:rsid w:val="008E04D0"/>
    <w:rsid w:val="008E64C1"/>
    <w:rsid w:val="008E6CB1"/>
    <w:rsid w:val="008E6D33"/>
    <w:rsid w:val="008E73F9"/>
    <w:rsid w:val="008E7662"/>
    <w:rsid w:val="008F0BE0"/>
    <w:rsid w:val="008F0CD3"/>
    <w:rsid w:val="008F2166"/>
    <w:rsid w:val="008F21BA"/>
    <w:rsid w:val="008F2FAA"/>
    <w:rsid w:val="008F4C3E"/>
    <w:rsid w:val="008F54A7"/>
    <w:rsid w:val="008F674F"/>
    <w:rsid w:val="0090447F"/>
    <w:rsid w:val="00904E11"/>
    <w:rsid w:val="00905910"/>
    <w:rsid w:val="009060C1"/>
    <w:rsid w:val="00912917"/>
    <w:rsid w:val="00914BF4"/>
    <w:rsid w:val="00914BFB"/>
    <w:rsid w:val="00914E6B"/>
    <w:rsid w:val="00915607"/>
    <w:rsid w:val="00915B43"/>
    <w:rsid w:val="00917BCB"/>
    <w:rsid w:val="00920DF3"/>
    <w:rsid w:val="009218ED"/>
    <w:rsid w:val="0092213B"/>
    <w:rsid w:val="00924BD9"/>
    <w:rsid w:val="0092591D"/>
    <w:rsid w:val="009327C5"/>
    <w:rsid w:val="00933C96"/>
    <w:rsid w:val="009349CB"/>
    <w:rsid w:val="00935576"/>
    <w:rsid w:val="00935D4B"/>
    <w:rsid w:val="00935F14"/>
    <w:rsid w:val="00936E4F"/>
    <w:rsid w:val="00940703"/>
    <w:rsid w:val="00942C66"/>
    <w:rsid w:val="009436C5"/>
    <w:rsid w:val="00943BF9"/>
    <w:rsid w:val="00945478"/>
    <w:rsid w:val="0094678C"/>
    <w:rsid w:val="009515F1"/>
    <w:rsid w:val="0095274B"/>
    <w:rsid w:val="00953B7E"/>
    <w:rsid w:val="009546B9"/>
    <w:rsid w:val="00954C05"/>
    <w:rsid w:val="00955E29"/>
    <w:rsid w:val="009575E3"/>
    <w:rsid w:val="00961341"/>
    <w:rsid w:val="009631E3"/>
    <w:rsid w:val="009632FD"/>
    <w:rsid w:val="00963941"/>
    <w:rsid w:val="00964040"/>
    <w:rsid w:val="009678B3"/>
    <w:rsid w:val="00973B79"/>
    <w:rsid w:val="009750EF"/>
    <w:rsid w:val="009755BC"/>
    <w:rsid w:val="009756F1"/>
    <w:rsid w:val="00975D2F"/>
    <w:rsid w:val="0097695D"/>
    <w:rsid w:val="0098348A"/>
    <w:rsid w:val="009839BF"/>
    <w:rsid w:val="009852B9"/>
    <w:rsid w:val="00985977"/>
    <w:rsid w:val="00985DFB"/>
    <w:rsid w:val="009863C2"/>
    <w:rsid w:val="00986A66"/>
    <w:rsid w:val="009910F8"/>
    <w:rsid w:val="00992A13"/>
    <w:rsid w:val="009937F6"/>
    <w:rsid w:val="009949B4"/>
    <w:rsid w:val="009954AB"/>
    <w:rsid w:val="009966B7"/>
    <w:rsid w:val="009A353C"/>
    <w:rsid w:val="009A3DD7"/>
    <w:rsid w:val="009A64E6"/>
    <w:rsid w:val="009B082A"/>
    <w:rsid w:val="009B241B"/>
    <w:rsid w:val="009B661D"/>
    <w:rsid w:val="009C289B"/>
    <w:rsid w:val="009C3553"/>
    <w:rsid w:val="009C3C7D"/>
    <w:rsid w:val="009C7B87"/>
    <w:rsid w:val="009D1BF4"/>
    <w:rsid w:val="009D22D0"/>
    <w:rsid w:val="009D234E"/>
    <w:rsid w:val="009D2EED"/>
    <w:rsid w:val="009E1DBA"/>
    <w:rsid w:val="009E1DED"/>
    <w:rsid w:val="009E23B0"/>
    <w:rsid w:val="009E4C20"/>
    <w:rsid w:val="009E72A9"/>
    <w:rsid w:val="009E7D19"/>
    <w:rsid w:val="009F34D0"/>
    <w:rsid w:val="009F38D1"/>
    <w:rsid w:val="009F41A0"/>
    <w:rsid w:val="009F4E33"/>
    <w:rsid w:val="009F51A4"/>
    <w:rsid w:val="009F60B8"/>
    <w:rsid w:val="009F6212"/>
    <w:rsid w:val="00A021A8"/>
    <w:rsid w:val="00A0386A"/>
    <w:rsid w:val="00A0489D"/>
    <w:rsid w:val="00A07858"/>
    <w:rsid w:val="00A11545"/>
    <w:rsid w:val="00A11725"/>
    <w:rsid w:val="00A118C8"/>
    <w:rsid w:val="00A141CB"/>
    <w:rsid w:val="00A1693F"/>
    <w:rsid w:val="00A20992"/>
    <w:rsid w:val="00A21583"/>
    <w:rsid w:val="00A22646"/>
    <w:rsid w:val="00A24E2B"/>
    <w:rsid w:val="00A24E97"/>
    <w:rsid w:val="00A24FA2"/>
    <w:rsid w:val="00A25ECE"/>
    <w:rsid w:val="00A25FE3"/>
    <w:rsid w:val="00A26C8D"/>
    <w:rsid w:val="00A26D86"/>
    <w:rsid w:val="00A31E71"/>
    <w:rsid w:val="00A326F6"/>
    <w:rsid w:val="00A345C2"/>
    <w:rsid w:val="00A35FC6"/>
    <w:rsid w:val="00A360CD"/>
    <w:rsid w:val="00A3747B"/>
    <w:rsid w:val="00A40E28"/>
    <w:rsid w:val="00A43C8A"/>
    <w:rsid w:val="00A447FE"/>
    <w:rsid w:val="00A4644E"/>
    <w:rsid w:val="00A46676"/>
    <w:rsid w:val="00A47BCA"/>
    <w:rsid w:val="00A50AAD"/>
    <w:rsid w:val="00A563E6"/>
    <w:rsid w:val="00A5662B"/>
    <w:rsid w:val="00A5689F"/>
    <w:rsid w:val="00A56EAB"/>
    <w:rsid w:val="00A57265"/>
    <w:rsid w:val="00A57281"/>
    <w:rsid w:val="00A60B93"/>
    <w:rsid w:val="00A6121B"/>
    <w:rsid w:val="00A617BF"/>
    <w:rsid w:val="00A6196B"/>
    <w:rsid w:val="00A62CB5"/>
    <w:rsid w:val="00A66482"/>
    <w:rsid w:val="00A66837"/>
    <w:rsid w:val="00A703CE"/>
    <w:rsid w:val="00A75F05"/>
    <w:rsid w:val="00A778E0"/>
    <w:rsid w:val="00A77F2F"/>
    <w:rsid w:val="00A81103"/>
    <w:rsid w:val="00A82229"/>
    <w:rsid w:val="00A8400A"/>
    <w:rsid w:val="00A8478F"/>
    <w:rsid w:val="00A8498B"/>
    <w:rsid w:val="00A84C57"/>
    <w:rsid w:val="00A8565F"/>
    <w:rsid w:val="00A90B55"/>
    <w:rsid w:val="00A93C63"/>
    <w:rsid w:val="00A9522E"/>
    <w:rsid w:val="00A95D50"/>
    <w:rsid w:val="00AA0D5C"/>
    <w:rsid w:val="00AA2DC0"/>
    <w:rsid w:val="00AA2F6A"/>
    <w:rsid w:val="00AA30D8"/>
    <w:rsid w:val="00AA3161"/>
    <w:rsid w:val="00AB08A9"/>
    <w:rsid w:val="00AB0C50"/>
    <w:rsid w:val="00AB0FCE"/>
    <w:rsid w:val="00AB1A50"/>
    <w:rsid w:val="00AB424D"/>
    <w:rsid w:val="00AB6AAF"/>
    <w:rsid w:val="00AB6D79"/>
    <w:rsid w:val="00AC052A"/>
    <w:rsid w:val="00AC15BF"/>
    <w:rsid w:val="00AC29D0"/>
    <w:rsid w:val="00AC3140"/>
    <w:rsid w:val="00AC4067"/>
    <w:rsid w:val="00AC5F9F"/>
    <w:rsid w:val="00AC6581"/>
    <w:rsid w:val="00AC6F08"/>
    <w:rsid w:val="00AC77BB"/>
    <w:rsid w:val="00AC7E42"/>
    <w:rsid w:val="00AD0B6A"/>
    <w:rsid w:val="00AD20C8"/>
    <w:rsid w:val="00AD42A6"/>
    <w:rsid w:val="00AD45CB"/>
    <w:rsid w:val="00AD54B0"/>
    <w:rsid w:val="00AD54B4"/>
    <w:rsid w:val="00AD7355"/>
    <w:rsid w:val="00AD7F80"/>
    <w:rsid w:val="00AE1200"/>
    <w:rsid w:val="00AE2F0A"/>
    <w:rsid w:val="00AE3A34"/>
    <w:rsid w:val="00AF07F4"/>
    <w:rsid w:val="00AF1B33"/>
    <w:rsid w:val="00AF4335"/>
    <w:rsid w:val="00AF7973"/>
    <w:rsid w:val="00B012B6"/>
    <w:rsid w:val="00B03D8F"/>
    <w:rsid w:val="00B065F1"/>
    <w:rsid w:val="00B10021"/>
    <w:rsid w:val="00B12D07"/>
    <w:rsid w:val="00B144CF"/>
    <w:rsid w:val="00B17585"/>
    <w:rsid w:val="00B201F3"/>
    <w:rsid w:val="00B24455"/>
    <w:rsid w:val="00B25913"/>
    <w:rsid w:val="00B25D18"/>
    <w:rsid w:val="00B32342"/>
    <w:rsid w:val="00B32832"/>
    <w:rsid w:val="00B32EA0"/>
    <w:rsid w:val="00B376AC"/>
    <w:rsid w:val="00B40DE0"/>
    <w:rsid w:val="00B419B0"/>
    <w:rsid w:val="00B42F9B"/>
    <w:rsid w:val="00B43F87"/>
    <w:rsid w:val="00B45158"/>
    <w:rsid w:val="00B46785"/>
    <w:rsid w:val="00B47425"/>
    <w:rsid w:val="00B47B8C"/>
    <w:rsid w:val="00B50A1F"/>
    <w:rsid w:val="00B51F28"/>
    <w:rsid w:val="00B528AE"/>
    <w:rsid w:val="00B52A3E"/>
    <w:rsid w:val="00B53896"/>
    <w:rsid w:val="00B54F37"/>
    <w:rsid w:val="00B57BA8"/>
    <w:rsid w:val="00B61AE0"/>
    <w:rsid w:val="00B663A4"/>
    <w:rsid w:val="00B66DEB"/>
    <w:rsid w:val="00B67310"/>
    <w:rsid w:val="00B6772A"/>
    <w:rsid w:val="00B728F1"/>
    <w:rsid w:val="00B74533"/>
    <w:rsid w:val="00B74A26"/>
    <w:rsid w:val="00B7558E"/>
    <w:rsid w:val="00B76027"/>
    <w:rsid w:val="00B8072B"/>
    <w:rsid w:val="00B82D7F"/>
    <w:rsid w:val="00B83186"/>
    <w:rsid w:val="00B83F1D"/>
    <w:rsid w:val="00B8478D"/>
    <w:rsid w:val="00B9011E"/>
    <w:rsid w:val="00B90D6D"/>
    <w:rsid w:val="00B96F5F"/>
    <w:rsid w:val="00B97688"/>
    <w:rsid w:val="00B97C24"/>
    <w:rsid w:val="00BA360B"/>
    <w:rsid w:val="00BA3F29"/>
    <w:rsid w:val="00BA56FA"/>
    <w:rsid w:val="00BA7EB7"/>
    <w:rsid w:val="00BB09A0"/>
    <w:rsid w:val="00BB0F01"/>
    <w:rsid w:val="00BB1229"/>
    <w:rsid w:val="00BB521C"/>
    <w:rsid w:val="00BB537F"/>
    <w:rsid w:val="00BB5CEB"/>
    <w:rsid w:val="00BB64A5"/>
    <w:rsid w:val="00BB66F1"/>
    <w:rsid w:val="00BC0904"/>
    <w:rsid w:val="00BC112D"/>
    <w:rsid w:val="00BC148B"/>
    <w:rsid w:val="00BC21C3"/>
    <w:rsid w:val="00BC318E"/>
    <w:rsid w:val="00BC642A"/>
    <w:rsid w:val="00BC74C1"/>
    <w:rsid w:val="00BD27E6"/>
    <w:rsid w:val="00BD2DE5"/>
    <w:rsid w:val="00BD4DAD"/>
    <w:rsid w:val="00BD74B3"/>
    <w:rsid w:val="00BE1802"/>
    <w:rsid w:val="00BE2D14"/>
    <w:rsid w:val="00BE2DAF"/>
    <w:rsid w:val="00BE4DCC"/>
    <w:rsid w:val="00BE5780"/>
    <w:rsid w:val="00BE75E5"/>
    <w:rsid w:val="00BF1670"/>
    <w:rsid w:val="00BF3501"/>
    <w:rsid w:val="00BF5FA4"/>
    <w:rsid w:val="00C00540"/>
    <w:rsid w:val="00C017A1"/>
    <w:rsid w:val="00C0259E"/>
    <w:rsid w:val="00C03732"/>
    <w:rsid w:val="00C03C5D"/>
    <w:rsid w:val="00C04A5F"/>
    <w:rsid w:val="00C05A4A"/>
    <w:rsid w:val="00C0679C"/>
    <w:rsid w:val="00C07112"/>
    <w:rsid w:val="00C07292"/>
    <w:rsid w:val="00C10606"/>
    <w:rsid w:val="00C1083D"/>
    <w:rsid w:val="00C131FA"/>
    <w:rsid w:val="00C14502"/>
    <w:rsid w:val="00C15560"/>
    <w:rsid w:val="00C15FFF"/>
    <w:rsid w:val="00C16E1E"/>
    <w:rsid w:val="00C22D83"/>
    <w:rsid w:val="00C2357A"/>
    <w:rsid w:val="00C23C20"/>
    <w:rsid w:val="00C23E8B"/>
    <w:rsid w:val="00C2400D"/>
    <w:rsid w:val="00C274B1"/>
    <w:rsid w:val="00C320CC"/>
    <w:rsid w:val="00C328CB"/>
    <w:rsid w:val="00C347F4"/>
    <w:rsid w:val="00C348CC"/>
    <w:rsid w:val="00C34B03"/>
    <w:rsid w:val="00C3591B"/>
    <w:rsid w:val="00C3678D"/>
    <w:rsid w:val="00C36DB2"/>
    <w:rsid w:val="00C37CA9"/>
    <w:rsid w:val="00C4087B"/>
    <w:rsid w:val="00C44D2D"/>
    <w:rsid w:val="00C452AA"/>
    <w:rsid w:val="00C472A1"/>
    <w:rsid w:val="00C5054D"/>
    <w:rsid w:val="00C54835"/>
    <w:rsid w:val="00C55FE4"/>
    <w:rsid w:val="00C56A95"/>
    <w:rsid w:val="00C573E5"/>
    <w:rsid w:val="00C57722"/>
    <w:rsid w:val="00C60612"/>
    <w:rsid w:val="00C610FC"/>
    <w:rsid w:val="00C61DC1"/>
    <w:rsid w:val="00C63355"/>
    <w:rsid w:val="00C6348F"/>
    <w:rsid w:val="00C650DA"/>
    <w:rsid w:val="00C66184"/>
    <w:rsid w:val="00C66FF1"/>
    <w:rsid w:val="00C7628C"/>
    <w:rsid w:val="00C800C9"/>
    <w:rsid w:val="00C80E3F"/>
    <w:rsid w:val="00C81B00"/>
    <w:rsid w:val="00C81D0B"/>
    <w:rsid w:val="00C8213E"/>
    <w:rsid w:val="00C839C7"/>
    <w:rsid w:val="00C83E4E"/>
    <w:rsid w:val="00C86039"/>
    <w:rsid w:val="00C87AE2"/>
    <w:rsid w:val="00C91724"/>
    <w:rsid w:val="00C93982"/>
    <w:rsid w:val="00C94312"/>
    <w:rsid w:val="00C973A3"/>
    <w:rsid w:val="00CA007C"/>
    <w:rsid w:val="00CA0953"/>
    <w:rsid w:val="00CA156A"/>
    <w:rsid w:val="00CA22F8"/>
    <w:rsid w:val="00CA2DA1"/>
    <w:rsid w:val="00CA3C7F"/>
    <w:rsid w:val="00CA4509"/>
    <w:rsid w:val="00CA5AEF"/>
    <w:rsid w:val="00CA6EDC"/>
    <w:rsid w:val="00CA7BE6"/>
    <w:rsid w:val="00CB011E"/>
    <w:rsid w:val="00CB0296"/>
    <w:rsid w:val="00CB0463"/>
    <w:rsid w:val="00CB2C6A"/>
    <w:rsid w:val="00CB3DC8"/>
    <w:rsid w:val="00CB41E3"/>
    <w:rsid w:val="00CB59C3"/>
    <w:rsid w:val="00CB7697"/>
    <w:rsid w:val="00CB7FB0"/>
    <w:rsid w:val="00CC0DA0"/>
    <w:rsid w:val="00CC1294"/>
    <w:rsid w:val="00CC63F7"/>
    <w:rsid w:val="00CD1332"/>
    <w:rsid w:val="00CD193A"/>
    <w:rsid w:val="00CD2253"/>
    <w:rsid w:val="00CD2309"/>
    <w:rsid w:val="00CD29FB"/>
    <w:rsid w:val="00CD3FC9"/>
    <w:rsid w:val="00CD435F"/>
    <w:rsid w:val="00CD4DE8"/>
    <w:rsid w:val="00CD6A59"/>
    <w:rsid w:val="00CE2DE4"/>
    <w:rsid w:val="00CE7658"/>
    <w:rsid w:val="00CF3783"/>
    <w:rsid w:val="00CF4CEA"/>
    <w:rsid w:val="00CF5525"/>
    <w:rsid w:val="00CF63C4"/>
    <w:rsid w:val="00CF6483"/>
    <w:rsid w:val="00D0051E"/>
    <w:rsid w:val="00D02D7A"/>
    <w:rsid w:val="00D02D8A"/>
    <w:rsid w:val="00D03A73"/>
    <w:rsid w:val="00D0431B"/>
    <w:rsid w:val="00D046A3"/>
    <w:rsid w:val="00D054D5"/>
    <w:rsid w:val="00D06BF9"/>
    <w:rsid w:val="00D07171"/>
    <w:rsid w:val="00D108EC"/>
    <w:rsid w:val="00D112BF"/>
    <w:rsid w:val="00D11760"/>
    <w:rsid w:val="00D12F4A"/>
    <w:rsid w:val="00D1341C"/>
    <w:rsid w:val="00D14FFB"/>
    <w:rsid w:val="00D15E7E"/>
    <w:rsid w:val="00D17143"/>
    <w:rsid w:val="00D17DF5"/>
    <w:rsid w:val="00D20146"/>
    <w:rsid w:val="00D21B5C"/>
    <w:rsid w:val="00D225A5"/>
    <w:rsid w:val="00D2344F"/>
    <w:rsid w:val="00D23AA4"/>
    <w:rsid w:val="00D24506"/>
    <w:rsid w:val="00D2452D"/>
    <w:rsid w:val="00D25608"/>
    <w:rsid w:val="00D25A35"/>
    <w:rsid w:val="00D2611F"/>
    <w:rsid w:val="00D266F6"/>
    <w:rsid w:val="00D26C05"/>
    <w:rsid w:val="00D27804"/>
    <w:rsid w:val="00D31747"/>
    <w:rsid w:val="00D31CD9"/>
    <w:rsid w:val="00D32CEB"/>
    <w:rsid w:val="00D3432F"/>
    <w:rsid w:val="00D349D6"/>
    <w:rsid w:val="00D34FE0"/>
    <w:rsid w:val="00D365AA"/>
    <w:rsid w:val="00D410F8"/>
    <w:rsid w:val="00D41936"/>
    <w:rsid w:val="00D41976"/>
    <w:rsid w:val="00D41C79"/>
    <w:rsid w:val="00D43603"/>
    <w:rsid w:val="00D436D6"/>
    <w:rsid w:val="00D440A6"/>
    <w:rsid w:val="00D44228"/>
    <w:rsid w:val="00D446B6"/>
    <w:rsid w:val="00D44810"/>
    <w:rsid w:val="00D460EA"/>
    <w:rsid w:val="00D5065E"/>
    <w:rsid w:val="00D50DDE"/>
    <w:rsid w:val="00D50F2A"/>
    <w:rsid w:val="00D513D5"/>
    <w:rsid w:val="00D52721"/>
    <w:rsid w:val="00D559AF"/>
    <w:rsid w:val="00D565A0"/>
    <w:rsid w:val="00D571FD"/>
    <w:rsid w:val="00D636D5"/>
    <w:rsid w:val="00D64606"/>
    <w:rsid w:val="00D65091"/>
    <w:rsid w:val="00D66125"/>
    <w:rsid w:val="00D664A1"/>
    <w:rsid w:val="00D66820"/>
    <w:rsid w:val="00D66A22"/>
    <w:rsid w:val="00D7285A"/>
    <w:rsid w:val="00D74CF6"/>
    <w:rsid w:val="00D77C2E"/>
    <w:rsid w:val="00D81834"/>
    <w:rsid w:val="00D82EBC"/>
    <w:rsid w:val="00D83593"/>
    <w:rsid w:val="00D837C6"/>
    <w:rsid w:val="00D83C10"/>
    <w:rsid w:val="00D84444"/>
    <w:rsid w:val="00D86570"/>
    <w:rsid w:val="00D91352"/>
    <w:rsid w:val="00D940C9"/>
    <w:rsid w:val="00D9549C"/>
    <w:rsid w:val="00D96A79"/>
    <w:rsid w:val="00D96B8B"/>
    <w:rsid w:val="00DA1400"/>
    <w:rsid w:val="00DA1614"/>
    <w:rsid w:val="00DA1922"/>
    <w:rsid w:val="00DA1EEF"/>
    <w:rsid w:val="00DA3B71"/>
    <w:rsid w:val="00DA3D7F"/>
    <w:rsid w:val="00DA4F99"/>
    <w:rsid w:val="00DA712F"/>
    <w:rsid w:val="00DA7DE6"/>
    <w:rsid w:val="00DB2213"/>
    <w:rsid w:val="00DB47D4"/>
    <w:rsid w:val="00DB50D5"/>
    <w:rsid w:val="00DB529B"/>
    <w:rsid w:val="00DC2220"/>
    <w:rsid w:val="00DC4563"/>
    <w:rsid w:val="00DC4FF1"/>
    <w:rsid w:val="00DC6271"/>
    <w:rsid w:val="00DC793B"/>
    <w:rsid w:val="00DC7A23"/>
    <w:rsid w:val="00DE001B"/>
    <w:rsid w:val="00DE3BF5"/>
    <w:rsid w:val="00DE5B40"/>
    <w:rsid w:val="00DE7F89"/>
    <w:rsid w:val="00DF06DD"/>
    <w:rsid w:val="00DF16C1"/>
    <w:rsid w:val="00DF4458"/>
    <w:rsid w:val="00DF5924"/>
    <w:rsid w:val="00DF7537"/>
    <w:rsid w:val="00E00A28"/>
    <w:rsid w:val="00E02378"/>
    <w:rsid w:val="00E02836"/>
    <w:rsid w:val="00E0396C"/>
    <w:rsid w:val="00E0455C"/>
    <w:rsid w:val="00E05C65"/>
    <w:rsid w:val="00E068B3"/>
    <w:rsid w:val="00E06AE8"/>
    <w:rsid w:val="00E10E95"/>
    <w:rsid w:val="00E10EED"/>
    <w:rsid w:val="00E12C16"/>
    <w:rsid w:val="00E14360"/>
    <w:rsid w:val="00E153FA"/>
    <w:rsid w:val="00E15461"/>
    <w:rsid w:val="00E15653"/>
    <w:rsid w:val="00E16F2D"/>
    <w:rsid w:val="00E214DB"/>
    <w:rsid w:val="00E217FB"/>
    <w:rsid w:val="00E21B64"/>
    <w:rsid w:val="00E22C57"/>
    <w:rsid w:val="00E25096"/>
    <w:rsid w:val="00E254C9"/>
    <w:rsid w:val="00E25D08"/>
    <w:rsid w:val="00E2604F"/>
    <w:rsid w:val="00E26B50"/>
    <w:rsid w:val="00E271CB"/>
    <w:rsid w:val="00E30278"/>
    <w:rsid w:val="00E31F0E"/>
    <w:rsid w:val="00E32D71"/>
    <w:rsid w:val="00E34718"/>
    <w:rsid w:val="00E356AF"/>
    <w:rsid w:val="00E35C35"/>
    <w:rsid w:val="00E403F9"/>
    <w:rsid w:val="00E40C07"/>
    <w:rsid w:val="00E410AB"/>
    <w:rsid w:val="00E41962"/>
    <w:rsid w:val="00E41A3B"/>
    <w:rsid w:val="00E43311"/>
    <w:rsid w:val="00E4337C"/>
    <w:rsid w:val="00E45012"/>
    <w:rsid w:val="00E455AC"/>
    <w:rsid w:val="00E46691"/>
    <w:rsid w:val="00E50494"/>
    <w:rsid w:val="00E5459C"/>
    <w:rsid w:val="00E5523E"/>
    <w:rsid w:val="00E552EE"/>
    <w:rsid w:val="00E56206"/>
    <w:rsid w:val="00E56228"/>
    <w:rsid w:val="00E567F8"/>
    <w:rsid w:val="00E57100"/>
    <w:rsid w:val="00E57348"/>
    <w:rsid w:val="00E60DE1"/>
    <w:rsid w:val="00E61C39"/>
    <w:rsid w:val="00E64B44"/>
    <w:rsid w:val="00E66811"/>
    <w:rsid w:val="00E67F39"/>
    <w:rsid w:val="00E703E5"/>
    <w:rsid w:val="00E7113B"/>
    <w:rsid w:val="00E71F35"/>
    <w:rsid w:val="00E74C85"/>
    <w:rsid w:val="00E74F25"/>
    <w:rsid w:val="00E755CD"/>
    <w:rsid w:val="00E76605"/>
    <w:rsid w:val="00E77C2A"/>
    <w:rsid w:val="00E80655"/>
    <w:rsid w:val="00E816B7"/>
    <w:rsid w:val="00E82C68"/>
    <w:rsid w:val="00E8378B"/>
    <w:rsid w:val="00E840BB"/>
    <w:rsid w:val="00E85960"/>
    <w:rsid w:val="00E869B2"/>
    <w:rsid w:val="00E86AE7"/>
    <w:rsid w:val="00E87717"/>
    <w:rsid w:val="00E90497"/>
    <w:rsid w:val="00E913C8"/>
    <w:rsid w:val="00E96B48"/>
    <w:rsid w:val="00E96C62"/>
    <w:rsid w:val="00EA022A"/>
    <w:rsid w:val="00EA0640"/>
    <w:rsid w:val="00EA4435"/>
    <w:rsid w:val="00EA50CD"/>
    <w:rsid w:val="00EA5FC0"/>
    <w:rsid w:val="00EA65E0"/>
    <w:rsid w:val="00EB5F62"/>
    <w:rsid w:val="00EB6054"/>
    <w:rsid w:val="00EC2435"/>
    <w:rsid w:val="00EC2B8F"/>
    <w:rsid w:val="00EC4672"/>
    <w:rsid w:val="00EC78C3"/>
    <w:rsid w:val="00EC7DE1"/>
    <w:rsid w:val="00EC7DFE"/>
    <w:rsid w:val="00ED0124"/>
    <w:rsid w:val="00ED077F"/>
    <w:rsid w:val="00ED0C2A"/>
    <w:rsid w:val="00ED1B69"/>
    <w:rsid w:val="00ED542A"/>
    <w:rsid w:val="00ED6182"/>
    <w:rsid w:val="00ED6DF4"/>
    <w:rsid w:val="00ED7FF7"/>
    <w:rsid w:val="00EE0ACB"/>
    <w:rsid w:val="00EE0F03"/>
    <w:rsid w:val="00EF1425"/>
    <w:rsid w:val="00EF20CC"/>
    <w:rsid w:val="00EF278B"/>
    <w:rsid w:val="00EF5569"/>
    <w:rsid w:val="00EF5579"/>
    <w:rsid w:val="00EF7500"/>
    <w:rsid w:val="00F0080E"/>
    <w:rsid w:val="00F01928"/>
    <w:rsid w:val="00F022AB"/>
    <w:rsid w:val="00F03331"/>
    <w:rsid w:val="00F03E82"/>
    <w:rsid w:val="00F04659"/>
    <w:rsid w:val="00F04691"/>
    <w:rsid w:val="00F07BAE"/>
    <w:rsid w:val="00F1109C"/>
    <w:rsid w:val="00F133AC"/>
    <w:rsid w:val="00F15D51"/>
    <w:rsid w:val="00F17178"/>
    <w:rsid w:val="00F178E4"/>
    <w:rsid w:val="00F17C3E"/>
    <w:rsid w:val="00F204F9"/>
    <w:rsid w:val="00F21D79"/>
    <w:rsid w:val="00F2215E"/>
    <w:rsid w:val="00F222C5"/>
    <w:rsid w:val="00F22FF4"/>
    <w:rsid w:val="00F24E34"/>
    <w:rsid w:val="00F2700C"/>
    <w:rsid w:val="00F300D5"/>
    <w:rsid w:val="00F309C7"/>
    <w:rsid w:val="00F31A58"/>
    <w:rsid w:val="00F32F6E"/>
    <w:rsid w:val="00F3379C"/>
    <w:rsid w:val="00F3396D"/>
    <w:rsid w:val="00F35E04"/>
    <w:rsid w:val="00F36966"/>
    <w:rsid w:val="00F37CAF"/>
    <w:rsid w:val="00F40F29"/>
    <w:rsid w:val="00F450D4"/>
    <w:rsid w:val="00F454DB"/>
    <w:rsid w:val="00F45547"/>
    <w:rsid w:val="00F468AF"/>
    <w:rsid w:val="00F47194"/>
    <w:rsid w:val="00F476F8"/>
    <w:rsid w:val="00F5163A"/>
    <w:rsid w:val="00F51C8B"/>
    <w:rsid w:val="00F52666"/>
    <w:rsid w:val="00F52E6A"/>
    <w:rsid w:val="00F54296"/>
    <w:rsid w:val="00F55FA6"/>
    <w:rsid w:val="00F5612C"/>
    <w:rsid w:val="00F57057"/>
    <w:rsid w:val="00F570D9"/>
    <w:rsid w:val="00F57A4A"/>
    <w:rsid w:val="00F60676"/>
    <w:rsid w:val="00F622C3"/>
    <w:rsid w:val="00F62998"/>
    <w:rsid w:val="00F631DE"/>
    <w:rsid w:val="00F638F0"/>
    <w:rsid w:val="00F6423C"/>
    <w:rsid w:val="00F64798"/>
    <w:rsid w:val="00F653E5"/>
    <w:rsid w:val="00F65650"/>
    <w:rsid w:val="00F658B9"/>
    <w:rsid w:val="00F7342E"/>
    <w:rsid w:val="00F803D6"/>
    <w:rsid w:val="00F81FB8"/>
    <w:rsid w:val="00F82CE9"/>
    <w:rsid w:val="00F82F99"/>
    <w:rsid w:val="00F8329D"/>
    <w:rsid w:val="00F84281"/>
    <w:rsid w:val="00F8510C"/>
    <w:rsid w:val="00F8658A"/>
    <w:rsid w:val="00F9015C"/>
    <w:rsid w:val="00F94A83"/>
    <w:rsid w:val="00F95602"/>
    <w:rsid w:val="00F96F29"/>
    <w:rsid w:val="00F97119"/>
    <w:rsid w:val="00F97E6C"/>
    <w:rsid w:val="00FA0CA5"/>
    <w:rsid w:val="00FA2CBC"/>
    <w:rsid w:val="00FA33D7"/>
    <w:rsid w:val="00FA37C2"/>
    <w:rsid w:val="00FA3D80"/>
    <w:rsid w:val="00FA411C"/>
    <w:rsid w:val="00FA5440"/>
    <w:rsid w:val="00FA59FD"/>
    <w:rsid w:val="00FA6DB0"/>
    <w:rsid w:val="00FB0298"/>
    <w:rsid w:val="00FB219F"/>
    <w:rsid w:val="00FB43B0"/>
    <w:rsid w:val="00FC0B16"/>
    <w:rsid w:val="00FC471D"/>
    <w:rsid w:val="00FC4E3F"/>
    <w:rsid w:val="00FC6727"/>
    <w:rsid w:val="00FC787F"/>
    <w:rsid w:val="00FC78CD"/>
    <w:rsid w:val="00FD206E"/>
    <w:rsid w:val="00FD22C3"/>
    <w:rsid w:val="00FD3110"/>
    <w:rsid w:val="00FD311F"/>
    <w:rsid w:val="00FD4D93"/>
    <w:rsid w:val="00FD6896"/>
    <w:rsid w:val="00FD6CF4"/>
    <w:rsid w:val="00FD736F"/>
    <w:rsid w:val="00FD7758"/>
    <w:rsid w:val="00FE1CE1"/>
    <w:rsid w:val="00FE3C6C"/>
    <w:rsid w:val="00FE43B4"/>
    <w:rsid w:val="00FE537E"/>
    <w:rsid w:val="00FE585F"/>
    <w:rsid w:val="00FE701A"/>
    <w:rsid w:val="00FF0718"/>
    <w:rsid w:val="00FF1806"/>
    <w:rsid w:val="00FF186F"/>
    <w:rsid w:val="00FF207C"/>
    <w:rsid w:val="00FF3134"/>
    <w:rsid w:val="00FF7601"/>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890519-B244-48E2-98A7-714F336D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653"/>
  </w:style>
  <w:style w:type="paragraph" w:styleId="1">
    <w:name w:val="heading 1"/>
    <w:basedOn w:val="a"/>
    <w:next w:val="a"/>
    <w:link w:val="10"/>
    <w:uiPriority w:val="9"/>
    <w:qFormat/>
    <w:rsid w:val="001A6A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60C1"/>
    <w:rPr>
      <w:color w:val="0000FF"/>
      <w:u w:val="single"/>
    </w:rPr>
  </w:style>
  <w:style w:type="character" w:customStyle="1" w:styleId="11">
    <w:name w:val="Ανεπίλυτη αναφορά1"/>
    <w:basedOn w:val="a0"/>
    <w:uiPriority w:val="99"/>
    <w:semiHidden/>
    <w:unhideWhenUsed/>
    <w:rsid w:val="001E2CF0"/>
    <w:rPr>
      <w:color w:val="605E5C"/>
      <w:shd w:val="clear" w:color="auto" w:fill="E1DFDD"/>
    </w:rPr>
  </w:style>
  <w:style w:type="character" w:customStyle="1" w:styleId="ref-title">
    <w:name w:val="ref-title"/>
    <w:basedOn w:val="a0"/>
    <w:rsid w:val="00535B96"/>
  </w:style>
  <w:style w:type="character" w:customStyle="1" w:styleId="2">
    <w:name w:val="Ανεπίλυτη αναφορά2"/>
    <w:basedOn w:val="a0"/>
    <w:uiPriority w:val="99"/>
    <w:semiHidden/>
    <w:unhideWhenUsed/>
    <w:rsid w:val="00136F24"/>
    <w:rPr>
      <w:color w:val="605E5C"/>
      <w:shd w:val="clear" w:color="auto" w:fill="E1DFDD"/>
    </w:rPr>
  </w:style>
  <w:style w:type="character" w:customStyle="1" w:styleId="ref-journal">
    <w:name w:val="ref-journal"/>
    <w:basedOn w:val="a0"/>
    <w:rsid w:val="0078338F"/>
  </w:style>
  <w:style w:type="character" w:customStyle="1" w:styleId="mixed-citation">
    <w:name w:val="mixed-citation"/>
    <w:basedOn w:val="a0"/>
    <w:rsid w:val="0078338F"/>
  </w:style>
  <w:style w:type="paragraph" w:styleId="a4">
    <w:name w:val="Normal (Web)"/>
    <w:basedOn w:val="a"/>
    <w:uiPriority w:val="99"/>
    <w:unhideWhenUsed/>
    <w:rsid w:val="006A468D"/>
    <w:rPr>
      <w:rFonts w:ascii="Times New Roman" w:hAnsi="Times New Roman" w:cs="Times New Roman"/>
      <w:sz w:val="24"/>
      <w:szCs w:val="24"/>
    </w:rPr>
  </w:style>
  <w:style w:type="paragraph" w:customStyle="1" w:styleId="para">
    <w:name w:val="para"/>
    <w:basedOn w:val="a"/>
    <w:rsid w:val="00B52A3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0">
    <w:name w:val="标题 1 字符"/>
    <w:basedOn w:val="a0"/>
    <w:link w:val="1"/>
    <w:uiPriority w:val="9"/>
    <w:rsid w:val="001A6A36"/>
    <w:rPr>
      <w:rFonts w:asciiTheme="majorHAnsi" w:eastAsiaTheme="majorEastAsia" w:hAnsiTheme="majorHAnsi" w:cstheme="majorBidi"/>
      <w:color w:val="2F5496" w:themeColor="accent1" w:themeShade="BF"/>
      <w:sz w:val="32"/>
      <w:szCs w:val="32"/>
    </w:rPr>
  </w:style>
  <w:style w:type="paragraph" w:customStyle="1" w:styleId="Default">
    <w:name w:val="Default"/>
    <w:rsid w:val="00092F95"/>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Emphasis"/>
    <w:basedOn w:val="a0"/>
    <w:uiPriority w:val="20"/>
    <w:qFormat/>
    <w:rsid w:val="009966B7"/>
    <w:rPr>
      <w:i/>
      <w:iCs/>
    </w:rPr>
  </w:style>
  <w:style w:type="character" w:customStyle="1" w:styleId="3">
    <w:name w:val="Ανεπίλυτη αναφορά3"/>
    <w:basedOn w:val="a0"/>
    <w:uiPriority w:val="99"/>
    <w:semiHidden/>
    <w:unhideWhenUsed/>
    <w:rsid w:val="000D693F"/>
    <w:rPr>
      <w:color w:val="605E5C"/>
      <w:shd w:val="clear" w:color="auto" w:fill="E1DFDD"/>
    </w:rPr>
  </w:style>
  <w:style w:type="character" w:styleId="a6">
    <w:name w:val="annotation reference"/>
    <w:basedOn w:val="a0"/>
    <w:uiPriority w:val="99"/>
    <w:semiHidden/>
    <w:unhideWhenUsed/>
    <w:rsid w:val="004C1469"/>
    <w:rPr>
      <w:sz w:val="16"/>
      <w:szCs w:val="16"/>
    </w:rPr>
  </w:style>
  <w:style w:type="paragraph" w:styleId="a7">
    <w:name w:val="annotation text"/>
    <w:basedOn w:val="a"/>
    <w:link w:val="a8"/>
    <w:uiPriority w:val="99"/>
    <w:semiHidden/>
    <w:unhideWhenUsed/>
    <w:rsid w:val="004C1469"/>
    <w:pPr>
      <w:spacing w:line="240" w:lineRule="auto"/>
    </w:pPr>
    <w:rPr>
      <w:sz w:val="20"/>
      <w:szCs w:val="20"/>
    </w:rPr>
  </w:style>
  <w:style w:type="character" w:customStyle="1" w:styleId="a8">
    <w:name w:val="批注文字 字符"/>
    <w:basedOn w:val="a0"/>
    <w:link w:val="a7"/>
    <w:uiPriority w:val="99"/>
    <w:semiHidden/>
    <w:rsid w:val="004C1469"/>
    <w:rPr>
      <w:sz w:val="20"/>
      <w:szCs w:val="20"/>
    </w:rPr>
  </w:style>
  <w:style w:type="paragraph" w:styleId="a9">
    <w:name w:val="annotation subject"/>
    <w:basedOn w:val="a7"/>
    <w:next w:val="a7"/>
    <w:link w:val="aa"/>
    <w:uiPriority w:val="99"/>
    <w:semiHidden/>
    <w:unhideWhenUsed/>
    <w:rsid w:val="004C1469"/>
    <w:rPr>
      <w:b/>
      <w:bCs/>
    </w:rPr>
  </w:style>
  <w:style w:type="character" w:customStyle="1" w:styleId="aa">
    <w:name w:val="批注主题 字符"/>
    <w:basedOn w:val="a8"/>
    <w:link w:val="a9"/>
    <w:uiPriority w:val="99"/>
    <w:semiHidden/>
    <w:rsid w:val="004C1469"/>
    <w:rPr>
      <w:b/>
      <w:bCs/>
      <w:sz w:val="20"/>
      <w:szCs w:val="20"/>
    </w:rPr>
  </w:style>
  <w:style w:type="paragraph" w:styleId="ab">
    <w:name w:val="Balloon Text"/>
    <w:basedOn w:val="a"/>
    <w:link w:val="ac"/>
    <w:uiPriority w:val="99"/>
    <w:semiHidden/>
    <w:unhideWhenUsed/>
    <w:rsid w:val="004C1469"/>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sid w:val="004C1469"/>
    <w:rPr>
      <w:rFonts w:ascii="Segoe UI" w:hAnsi="Segoe UI" w:cs="Segoe UI"/>
      <w:sz w:val="18"/>
      <w:szCs w:val="18"/>
    </w:rPr>
  </w:style>
  <w:style w:type="character" w:customStyle="1" w:styleId="highlight">
    <w:name w:val="highlight"/>
    <w:basedOn w:val="a0"/>
    <w:rsid w:val="00C61DC1"/>
  </w:style>
  <w:style w:type="character" w:customStyle="1" w:styleId="4">
    <w:name w:val="Ανεπίλυτη αναφορά4"/>
    <w:basedOn w:val="a0"/>
    <w:uiPriority w:val="99"/>
    <w:semiHidden/>
    <w:unhideWhenUsed/>
    <w:rsid w:val="00B8478D"/>
    <w:rPr>
      <w:color w:val="605E5C"/>
      <w:shd w:val="clear" w:color="auto" w:fill="E1DFDD"/>
    </w:rPr>
  </w:style>
  <w:style w:type="paragraph" w:styleId="ad">
    <w:name w:val="header"/>
    <w:basedOn w:val="a"/>
    <w:link w:val="ae"/>
    <w:uiPriority w:val="99"/>
    <w:unhideWhenUsed/>
    <w:rsid w:val="004859B5"/>
    <w:pPr>
      <w:tabs>
        <w:tab w:val="center" w:pos="4153"/>
        <w:tab w:val="right" w:pos="8306"/>
      </w:tabs>
      <w:spacing w:after="0" w:line="240" w:lineRule="auto"/>
    </w:pPr>
  </w:style>
  <w:style w:type="character" w:customStyle="1" w:styleId="ae">
    <w:name w:val="页眉 字符"/>
    <w:basedOn w:val="a0"/>
    <w:link w:val="ad"/>
    <w:uiPriority w:val="99"/>
    <w:rsid w:val="004859B5"/>
  </w:style>
  <w:style w:type="paragraph" w:styleId="af">
    <w:name w:val="footer"/>
    <w:basedOn w:val="a"/>
    <w:link w:val="af0"/>
    <w:uiPriority w:val="99"/>
    <w:unhideWhenUsed/>
    <w:rsid w:val="004859B5"/>
    <w:pPr>
      <w:tabs>
        <w:tab w:val="center" w:pos="4153"/>
        <w:tab w:val="right" w:pos="8306"/>
      </w:tabs>
      <w:spacing w:after="0" w:line="240" w:lineRule="auto"/>
    </w:pPr>
  </w:style>
  <w:style w:type="character" w:customStyle="1" w:styleId="af0">
    <w:name w:val="页脚 字符"/>
    <w:basedOn w:val="a0"/>
    <w:link w:val="af"/>
    <w:uiPriority w:val="99"/>
    <w:rsid w:val="004859B5"/>
  </w:style>
  <w:style w:type="paragraph" w:styleId="af1">
    <w:name w:val="Revision"/>
    <w:hidden/>
    <w:uiPriority w:val="99"/>
    <w:semiHidden/>
    <w:rsid w:val="00F94A83"/>
    <w:pPr>
      <w:spacing w:after="0" w:line="240" w:lineRule="auto"/>
    </w:pPr>
  </w:style>
  <w:style w:type="character" w:customStyle="1" w:styleId="5">
    <w:name w:val="Ανεπίλυτη αναφορά5"/>
    <w:basedOn w:val="a0"/>
    <w:uiPriority w:val="99"/>
    <w:semiHidden/>
    <w:unhideWhenUsed/>
    <w:rsid w:val="00DC2220"/>
    <w:rPr>
      <w:color w:val="605E5C"/>
      <w:shd w:val="clear" w:color="auto" w:fill="E1DFDD"/>
    </w:rPr>
  </w:style>
  <w:style w:type="paragraph" w:styleId="af2">
    <w:name w:val="List Paragraph"/>
    <w:basedOn w:val="a"/>
    <w:uiPriority w:val="34"/>
    <w:qFormat/>
    <w:rsid w:val="00E31F0E"/>
    <w:pPr>
      <w:ind w:left="720"/>
      <w:contextualSpacing/>
    </w:pPr>
  </w:style>
  <w:style w:type="character" w:customStyle="1" w:styleId="6">
    <w:name w:val="Ανεπίλυτη αναφορά6"/>
    <w:basedOn w:val="a0"/>
    <w:uiPriority w:val="99"/>
    <w:semiHidden/>
    <w:unhideWhenUsed/>
    <w:rsid w:val="005A4CDB"/>
    <w:rPr>
      <w:color w:val="605E5C"/>
      <w:shd w:val="clear" w:color="auto" w:fill="E1DFDD"/>
    </w:rPr>
  </w:style>
  <w:style w:type="character" w:customStyle="1" w:styleId="UnresolvedMention">
    <w:name w:val="Unresolved Mention"/>
    <w:basedOn w:val="a0"/>
    <w:uiPriority w:val="99"/>
    <w:semiHidden/>
    <w:unhideWhenUsed/>
    <w:rsid w:val="008E6D33"/>
    <w:rPr>
      <w:color w:val="605E5C"/>
      <w:shd w:val="clear" w:color="auto" w:fill="E1DFDD"/>
    </w:rPr>
  </w:style>
  <w:style w:type="character" w:customStyle="1" w:styleId="doi2">
    <w:name w:val="doi2"/>
    <w:basedOn w:val="a0"/>
    <w:rsid w:val="008E6D33"/>
  </w:style>
  <w:style w:type="character" w:styleId="af3">
    <w:name w:val="line number"/>
    <w:basedOn w:val="a0"/>
    <w:uiPriority w:val="99"/>
    <w:semiHidden/>
    <w:unhideWhenUsed/>
    <w:rsid w:val="00FE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8867">
      <w:bodyDiv w:val="1"/>
      <w:marLeft w:val="0"/>
      <w:marRight w:val="0"/>
      <w:marTop w:val="0"/>
      <w:marBottom w:val="0"/>
      <w:divBdr>
        <w:top w:val="none" w:sz="0" w:space="0" w:color="auto"/>
        <w:left w:val="none" w:sz="0" w:space="0" w:color="auto"/>
        <w:bottom w:val="none" w:sz="0" w:space="0" w:color="auto"/>
        <w:right w:val="none" w:sz="0" w:space="0" w:color="auto"/>
      </w:divBdr>
    </w:div>
    <w:div w:id="413168223">
      <w:bodyDiv w:val="1"/>
      <w:marLeft w:val="0"/>
      <w:marRight w:val="0"/>
      <w:marTop w:val="0"/>
      <w:marBottom w:val="0"/>
      <w:divBdr>
        <w:top w:val="none" w:sz="0" w:space="0" w:color="auto"/>
        <w:left w:val="none" w:sz="0" w:space="0" w:color="auto"/>
        <w:bottom w:val="none" w:sz="0" w:space="0" w:color="auto"/>
        <w:right w:val="none" w:sz="0" w:space="0" w:color="auto"/>
      </w:divBdr>
    </w:div>
    <w:div w:id="723287823">
      <w:bodyDiv w:val="1"/>
      <w:marLeft w:val="0"/>
      <w:marRight w:val="0"/>
      <w:marTop w:val="0"/>
      <w:marBottom w:val="0"/>
      <w:divBdr>
        <w:top w:val="none" w:sz="0" w:space="0" w:color="auto"/>
        <w:left w:val="none" w:sz="0" w:space="0" w:color="auto"/>
        <w:bottom w:val="none" w:sz="0" w:space="0" w:color="auto"/>
        <w:right w:val="none" w:sz="0" w:space="0" w:color="auto"/>
      </w:divBdr>
    </w:div>
    <w:div w:id="907300925">
      <w:bodyDiv w:val="1"/>
      <w:marLeft w:val="0"/>
      <w:marRight w:val="0"/>
      <w:marTop w:val="0"/>
      <w:marBottom w:val="0"/>
      <w:divBdr>
        <w:top w:val="none" w:sz="0" w:space="0" w:color="auto"/>
        <w:left w:val="none" w:sz="0" w:space="0" w:color="auto"/>
        <w:bottom w:val="none" w:sz="0" w:space="0" w:color="auto"/>
        <w:right w:val="none" w:sz="0" w:space="0" w:color="auto"/>
      </w:divBdr>
    </w:div>
    <w:div w:id="1569850242">
      <w:bodyDiv w:val="1"/>
      <w:marLeft w:val="0"/>
      <w:marRight w:val="0"/>
      <w:marTop w:val="0"/>
      <w:marBottom w:val="0"/>
      <w:divBdr>
        <w:top w:val="none" w:sz="0" w:space="0" w:color="auto"/>
        <w:left w:val="none" w:sz="0" w:space="0" w:color="auto"/>
        <w:bottom w:val="none" w:sz="0" w:space="0" w:color="auto"/>
        <w:right w:val="none" w:sz="0" w:space="0" w:color="auto"/>
      </w:divBdr>
    </w:div>
    <w:div w:id="1577010299">
      <w:bodyDiv w:val="1"/>
      <w:marLeft w:val="0"/>
      <w:marRight w:val="0"/>
      <w:marTop w:val="0"/>
      <w:marBottom w:val="0"/>
      <w:divBdr>
        <w:top w:val="none" w:sz="0" w:space="0" w:color="auto"/>
        <w:left w:val="none" w:sz="0" w:space="0" w:color="auto"/>
        <w:bottom w:val="none" w:sz="0" w:space="0" w:color="auto"/>
        <w:right w:val="none" w:sz="0" w:space="0" w:color="auto"/>
      </w:divBdr>
      <w:divsChild>
        <w:div w:id="1319698571">
          <w:marLeft w:val="0"/>
          <w:marRight w:val="0"/>
          <w:marTop w:val="0"/>
          <w:marBottom w:val="0"/>
          <w:divBdr>
            <w:top w:val="none" w:sz="0" w:space="0" w:color="auto"/>
            <w:left w:val="none" w:sz="0" w:space="0" w:color="auto"/>
            <w:bottom w:val="none" w:sz="0" w:space="0" w:color="auto"/>
            <w:right w:val="none" w:sz="0" w:space="0" w:color="auto"/>
          </w:divBdr>
          <w:divsChild>
            <w:div w:id="642126237">
              <w:marLeft w:val="0"/>
              <w:marRight w:val="0"/>
              <w:marTop w:val="0"/>
              <w:marBottom w:val="0"/>
              <w:divBdr>
                <w:top w:val="none" w:sz="0" w:space="0" w:color="auto"/>
                <w:left w:val="none" w:sz="0" w:space="0" w:color="auto"/>
                <w:bottom w:val="none" w:sz="0" w:space="0" w:color="auto"/>
                <w:right w:val="none" w:sz="0" w:space="0" w:color="auto"/>
              </w:divBdr>
              <w:divsChild>
                <w:div w:id="1218392886">
                  <w:marLeft w:val="0"/>
                  <w:marRight w:val="0"/>
                  <w:marTop w:val="0"/>
                  <w:marBottom w:val="0"/>
                  <w:divBdr>
                    <w:top w:val="none" w:sz="0" w:space="0" w:color="auto"/>
                    <w:left w:val="none" w:sz="0" w:space="0" w:color="auto"/>
                    <w:bottom w:val="none" w:sz="0" w:space="0" w:color="auto"/>
                    <w:right w:val="none" w:sz="0" w:space="0" w:color="auto"/>
                  </w:divBdr>
                  <w:divsChild>
                    <w:div w:id="673073559">
                      <w:marLeft w:val="0"/>
                      <w:marRight w:val="0"/>
                      <w:marTop w:val="0"/>
                      <w:marBottom w:val="0"/>
                      <w:divBdr>
                        <w:top w:val="none" w:sz="0" w:space="0" w:color="auto"/>
                        <w:left w:val="none" w:sz="0" w:space="0" w:color="auto"/>
                        <w:bottom w:val="none" w:sz="0" w:space="0" w:color="auto"/>
                        <w:right w:val="none" w:sz="0" w:space="0" w:color="auto"/>
                      </w:divBdr>
                      <w:divsChild>
                        <w:div w:id="653027503">
                          <w:marLeft w:val="0"/>
                          <w:marRight w:val="0"/>
                          <w:marTop w:val="0"/>
                          <w:marBottom w:val="0"/>
                          <w:divBdr>
                            <w:top w:val="none" w:sz="0" w:space="0" w:color="auto"/>
                            <w:left w:val="none" w:sz="0" w:space="0" w:color="auto"/>
                            <w:bottom w:val="none" w:sz="0" w:space="0" w:color="auto"/>
                            <w:right w:val="none" w:sz="0" w:space="0" w:color="auto"/>
                          </w:divBdr>
                          <w:divsChild>
                            <w:div w:id="115607984">
                              <w:marLeft w:val="0"/>
                              <w:marRight w:val="0"/>
                              <w:marTop w:val="0"/>
                              <w:marBottom w:val="0"/>
                              <w:divBdr>
                                <w:top w:val="none" w:sz="0" w:space="0" w:color="auto"/>
                                <w:left w:val="none" w:sz="0" w:space="0" w:color="auto"/>
                                <w:bottom w:val="none" w:sz="0" w:space="0" w:color="auto"/>
                                <w:right w:val="none" w:sz="0" w:space="0" w:color="auto"/>
                              </w:divBdr>
                              <w:divsChild>
                                <w:div w:id="1501508278">
                                  <w:marLeft w:val="0"/>
                                  <w:marRight w:val="0"/>
                                  <w:marTop w:val="0"/>
                                  <w:marBottom w:val="0"/>
                                  <w:divBdr>
                                    <w:top w:val="none" w:sz="0" w:space="0" w:color="auto"/>
                                    <w:left w:val="none" w:sz="0" w:space="0" w:color="auto"/>
                                    <w:bottom w:val="none" w:sz="0" w:space="0" w:color="auto"/>
                                    <w:right w:val="none" w:sz="0" w:space="0" w:color="auto"/>
                                  </w:divBdr>
                                  <w:divsChild>
                                    <w:div w:id="6682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357541">
      <w:bodyDiv w:val="1"/>
      <w:marLeft w:val="0"/>
      <w:marRight w:val="0"/>
      <w:marTop w:val="0"/>
      <w:marBottom w:val="0"/>
      <w:divBdr>
        <w:top w:val="none" w:sz="0" w:space="0" w:color="auto"/>
        <w:left w:val="none" w:sz="0" w:space="0" w:color="auto"/>
        <w:bottom w:val="none" w:sz="0" w:space="0" w:color="auto"/>
        <w:right w:val="none" w:sz="0" w:space="0" w:color="auto"/>
      </w:divBdr>
      <w:divsChild>
        <w:div w:id="1586258813">
          <w:marLeft w:val="0"/>
          <w:marRight w:val="0"/>
          <w:marTop w:val="120"/>
          <w:marBottom w:val="0"/>
          <w:divBdr>
            <w:top w:val="none" w:sz="0" w:space="0" w:color="auto"/>
            <w:left w:val="none" w:sz="0" w:space="0" w:color="auto"/>
            <w:bottom w:val="none" w:sz="0" w:space="0" w:color="auto"/>
            <w:right w:val="none" w:sz="0" w:space="0" w:color="auto"/>
          </w:divBdr>
        </w:div>
      </w:divsChild>
    </w:div>
    <w:div w:id="19596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ncbi.nlm.nih.gov/pubmed/?term=Mak'Anyengo%20R%5BAuthor%5D&amp;cauthor=true&amp;cauthor_uid=29515025" TargetMode="External"/><Relationship Id="rId4" Type="http://schemas.openxmlformats.org/officeDocument/2006/relationships/settings" Target="settings.xml"/><Relationship Id="rId9" Type="http://schemas.openxmlformats.org/officeDocument/2006/relationships/hyperlink" Target="https://www.ncbi.nlm.nih.gov/pubmed/?term=Mak'Anyengo%20R%5BAuthor%5D&amp;cauthor=true&amp;cauthor_uid=29515025"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EF82B-6CF1-409B-BF2D-4DAE4EBB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16827</Words>
  <Characters>95919</Characters>
  <Application>Microsoft Office Word</Application>
  <DocSecurity>0</DocSecurity>
  <Lines>799</Lines>
  <Paragraphs>225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Αγγελετοπούλου Ιωάννα</dc:creator>
  <cp:keywords/>
  <dc:description/>
  <cp:lastModifiedBy>HP</cp:lastModifiedBy>
  <cp:revision>2</cp:revision>
  <cp:lastPrinted>2019-04-22T12:15:00Z</cp:lastPrinted>
  <dcterms:created xsi:type="dcterms:W3CDTF">2019-08-07T08:53:00Z</dcterms:created>
  <dcterms:modified xsi:type="dcterms:W3CDTF">2019-08-07T08:53:00Z</dcterms:modified>
</cp:coreProperties>
</file>