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0C7534" w14:textId="36705624" w:rsidR="005E708B" w:rsidRPr="002862C2" w:rsidRDefault="005E708B" w:rsidP="002862C2">
      <w:pPr>
        <w:spacing w:line="360" w:lineRule="auto"/>
        <w:jc w:val="both"/>
        <w:rPr>
          <w:rFonts w:ascii="Book Antiqua" w:eastAsia="Book Antiqua" w:hAnsi="Book Antiqua"/>
          <w:i/>
          <w:color w:val="000000" w:themeColor="text1"/>
        </w:rPr>
      </w:pPr>
      <w:bookmarkStart w:id="0" w:name="_Hlk6581159"/>
      <w:r w:rsidRPr="002862C2">
        <w:rPr>
          <w:rFonts w:ascii="Book Antiqua" w:eastAsia="Book Antiqua" w:hAnsi="Book Antiqua"/>
          <w:b/>
          <w:color w:val="000000" w:themeColor="text1"/>
        </w:rPr>
        <w:t xml:space="preserve">Name of Journal: </w:t>
      </w:r>
      <w:r w:rsidRPr="002862C2">
        <w:rPr>
          <w:rFonts w:ascii="Book Antiqua" w:eastAsia="Book Antiqua" w:hAnsi="Book Antiqua"/>
          <w:i/>
          <w:color w:val="000000" w:themeColor="text1"/>
        </w:rPr>
        <w:t>World Journal of Meta-Analysis</w:t>
      </w:r>
    </w:p>
    <w:p w14:paraId="42F91FA9" w14:textId="682875F5" w:rsidR="005E708B" w:rsidRPr="002862C2" w:rsidRDefault="005E708B" w:rsidP="002862C2">
      <w:pPr>
        <w:spacing w:line="360" w:lineRule="auto"/>
        <w:jc w:val="both"/>
        <w:rPr>
          <w:rFonts w:ascii="Book Antiqua" w:hAnsi="Book Antiqua"/>
          <w:color w:val="000000" w:themeColor="text1"/>
        </w:rPr>
      </w:pPr>
      <w:bookmarkStart w:id="1" w:name="_Hlk15550774"/>
      <w:r w:rsidRPr="002862C2">
        <w:rPr>
          <w:rFonts w:ascii="Book Antiqua" w:eastAsia="Book Antiqua" w:hAnsi="Book Antiqua"/>
          <w:b/>
          <w:color w:val="000000" w:themeColor="text1"/>
        </w:rPr>
        <w:t xml:space="preserve">Manuscript NO: </w:t>
      </w:r>
      <w:r w:rsidRPr="002862C2">
        <w:rPr>
          <w:rFonts w:ascii="Book Antiqua" w:hAnsi="Book Antiqua"/>
          <w:color w:val="000000" w:themeColor="text1"/>
        </w:rPr>
        <w:t>51501</w:t>
      </w:r>
    </w:p>
    <w:bookmarkEnd w:id="1"/>
    <w:p w14:paraId="6A407314" w14:textId="7B3A0B5C" w:rsidR="005E708B" w:rsidRPr="002862C2" w:rsidRDefault="005E708B" w:rsidP="002862C2">
      <w:pPr>
        <w:spacing w:line="360" w:lineRule="auto"/>
        <w:jc w:val="both"/>
        <w:rPr>
          <w:rFonts w:ascii="Book Antiqua" w:hAnsi="Book Antiqua"/>
          <w:color w:val="000000" w:themeColor="text1"/>
        </w:rPr>
      </w:pPr>
      <w:r w:rsidRPr="002862C2">
        <w:rPr>
          <w:rFonts w:ascii="Book Antiqua" w:eastAsia="Book Antiqua" w:hAnsi="Book Antiqua"/>
          <w:b/>
          <w:color w:val="000000" w:themeColor="text1"/>
        </w:rPr>
        <w:t xml:space="preserve">Manuscript Type: </w:t>
      </w:r>
      <w:r w:rsidR="00A65EFE" w:rsidRPr="002862C2">
        <w:rPr>
          <w:rFonts w:ascii="Book Antiqua" w:eastAsia="Book Antiqua" w:hAnsi="Book Antiqua"/>
          <w:iCs/>
          <w:color w:val="000000" w:themeColor="text1"/>
        </w:rPr>
        <w:t>META-ANALYSIS</w:t>
      </w:r>
    </w:p>
    <w:bookmarkEnd w:id="0"/>
    <w:p w14:paraId="52CB52DA" w14:textId="77777777" w:rsidR="007646B6" w:rsidRPr="002862C2" w:rsidRDefault="007646B6" w:rsidP="002862C2">
      <w:pPr>
        <w:pStyle w:val="Default"/>
        <w:spacing w:line="360" w:lineRule="auto"/>
        <w:jc w:val="both"/>
        <w:rPr>
          <w:rFonts w:ascii="Book Antiqua" w:hAnsi="Book Antiqua"/>
          <w:b/>
          <w:bCs/>
          <w:color w:val="000000" w:themeColor="text1"/>
          <w:sz w:val="24"/>
          <w:szCs w:val="24"/>
          <w:u w:color="000000"/>
        </w:rPr>
      </w:pPr>
    </w:p>
    <w:p w14:paraId="5D3658EC" w14:textId="24BB9A2E" w:rsidR="00861C3C" w:rsidRPr="002862C2" w:rsidRDefault="00A65EFE" w:rsidP="002862C2">
      <w:pPr>
        <w:pStyle w:val="Default"/>
        <w:spacing w:line="360" w:lineRule="auto"/>
        <w:jc w:val="both"/>
        <w:rPr>
          <w:rFonts w:ascii="Book Antiqua" w:hAnsi="Book Antiqua"/>
          <w:b/>
          <w:bCs/>
          <w:color w:val="000000" w:themeColor="text1"/>
          <w:sz w:val="24"/>
          <w:szCs w:val="24"/>
          <w:u w:color="000000"/>
        </w:rPr>
      </w:pPr>
      <w:bookmarkStart w:id="2" w:name="OLE_LINK2"/>
      <w:r w:rsidRPr="002862C2">
        <w:rPr>
          <w:rFonts w:ascii="Book Antiqua" w:hAnsi="Book Antiqua"/>
          <w:b/>
          <w:bCs/>
          <w:color w:val="000000" w:themeColor="text1"/>
          <w:sz w:val="24"/>
          <w:szCs w:val="24"/>
          <w:u w:color="000000"/>
        </w:rPr>
        <w:t>Use of music during colonoscopy: An updated meta-analysis of randomized controlled trials</w:t>
      </w:r>
    </w:p>
    <w:bookmarkEnd w:id="2"/>
    <w:p w14:paraId="08FE4CE0" w14:textId="721FE539" w:rsidR="00861C3C" w:rsidRPr="002862C2" w:rsidRDefault="00861C3C" w:rsidP="002862C2">
      <w:pPr>
        <w:pStyle w:val="Default"/>
        <w:spacing w:line="360" w:lineRule="auto"/>
        <w:jc w:val="both"/>
        <w:rPr>
          <w:rFonts w:ascii="Book Antiqua" w:hAnsi="Book Antiqua" w:cs="Times New Roman"/>
          <w:b/>
          <w:bCs/>
          <w:color w:val="000000" w:themeColor="text1"/>
          <w:sz w:val="24"/>
          <w:szCs w:val="24"/>
          <w:u w:color="000000"/>
        </w:rPr>
      </w:pPr>
    </w:p>
    <w:p w14:paraId="4CA9C13B" w14:textId="10089E79" w:rsidR="00A65EFE" w:rsidRPr="002862C2" w:rsidRDefault="00A65EFE" w:rsidP="002862C2">
      <w:pPr>
        <w:pStyle w:val="Default"/>
        <w:spacing w:line="360" w:lineRule="auto"/>
        <w:jc w:val="both"/>
        <w:rPr>
          <w:rFonts w:ascii="Book Antiqua" w:hAnsi="Book Antiqua" w:cs="Times New Roman"/>
          <w:b/>
          <w:bCs/>
          <w:color w:val="000000" w:themeColor="text1"/>
          <w:sz w:val="24"/>
          <w:szCs w:val="24"/>
          <w:u w:color="000000"/>
        </w:rPr>
      </w:pPr>
      <w:r w:rsidRPr="002862C2">
        <w:rPr>
          <w:rFonts w:ascii="Book Antiqua" w:hAnsi="Book Antiqua" w:cs="Times New Roman"/>
          <w:color w:val="000000" w:themeColor="text1"/>
          <w:sz w:val="24"/>
          <w:szCs w:val="24"/>
          <w:u w:color="000000"/>
        </w:rPr>
        <w:t>Heath</w:t>
      </w:r>
      <w:r w:rsidRPr="002862C2">
        <w:rPr>
          <w:rFonts w:ascii="Book Antiqua" w:hAnsi="Book Antiqua"/>
          <w:bCs/>
          <w:color w:val="000000" w:themeColor="text1"/>
          <w:sz w:val="24"/>
          <w:szCs w:val="24"/>
        </w:rPr>
        <w:t xml:space="preserve"> RD </w:t>
      </w:r>
      <w:r w:rsidRPr="002862C2">
        <w:rPr>
          <w:rFonts w:ascii="Book Antiqua" w:hAnsi="Book Antiqua"/>
          <w:bCs/>
          <w:i/>
          <w:iCs/>
          <w:color w:val="000000" w:themeColor="text1"/>
          <w:sz w:val="24"/>
          <w:szCs w:val="24"/>
        </w:rPr>
        <w:t>et al</w:t>
      </w:r>
      <w:r w:rsidRPr="002862C2">
        <w:rPr>
          <w:rFonts w:ascii="Book Antiqua" w:hAnsi="Book Antiqua"/>
          <w:bCs/>
          <w:color w:val="000000" w:themeColor="text1"/>
          <w:sz w:val="24"/>
          <w:szCs w:val="24"/>
        </w:rPr>
        <w:t xml:space="preserve">. </w:t>
      </w:r>
      <w:bookmarkStart w:id="3" w:name="OLE_LINK3"/>
      <w:r w:rsidRPr="002862C2">
        <w:rPr>
          <w:rFonts w:ascii="Book Antiqua" w:hAnsi="Book Antiqua"/>
          <w:bCs/>
          <w:color w:val="000000" w:themeColor="text1"/>
          <w:sz w:val="24"/>
          <w:szCs w:val="24"/>
        </w:rPr>
        <w:t>Impact of music during colonoscopy</w:t>
      </w:r>
    </w:p>
    <w:bookmarkEnd w:id="3"/>
    <w:p w14:paraId="040E0155" w14:textId="77777777" w:rsidR="00A65EFE" w:rsidRPr="002862C2" w:rsidRDefault="00A65EFE" w:rsidP="002862C2">
      <w:pPr>
        <w:pStyle w:val="Body"/>
        <w:spacing w:line="360" w:lineRule="auto"/>
        <w:jc w:val="both"/>
        <w:rPr>
          <w:rFonts w:ascii="Book Antiqua" w:hAnsi="Book Antiqua" w:cs="Times New Roman"/>
          <w:color w:val="000000" w:themeColor="text1"/>
          <w:sz w:val="24"/>
          <w:szCs w:val="24"/>
          <w:u w:color="000000"/>
        </w:rPr>
      </w:pPr>
    </w:p>
    <w:p w14:paraId="7608BDEC" w14:textId="2E52F436" w:rsidR="00861C3C" w:rsidRPr="002862C2" w:rsidRDefault="00DF3DA6" w:rsidP="002862C2">
      <w:pPr>
        <w:pStyle w:val="Body"/>
        <w:spacing w:line="360" w:lineRule="auto"/>
        <w:jc w:val="both"/>
        <w:rPr>
          <w:rFonts w:ascii="Book Antiqua" w:hAnsi="Book Antiqua" w:cs="Times New Roman"/>
          <w:color w:val="000000" w:themeColor="text1"/>
          <w:sz w:val="24"/>
          <w:szCs w:val="24"/>
          <w:u w:color="000000"/>
        </w:rPr>
      </w:pPr>
      <w:bookmarkStart w:id="4" w:name="OLE_LINK27"/>
      <w:r w:rsidRPr="002862C2">
        <w:rPr>
          <w:rFonts w:ascii="Book Antiqua" w:hAnsi="Book Antiqua" w:cs="Times New Roman"/>
          <w:color w:val="000000" w:themeColor="text1"/>
          <w:sz w:val="24"/>
          <w:szCs w:val="24"/>
          <w:u w:color="000000"/>
        </w:rPr>
        <w:t>Ryan D Heath</w:t>
      </w:r>
      <w:r w:rsidR="00A65EFE" w:rsidRPr="002862C2">
        <w:rPr>
          <w:rFonts w:ascii="Book Antiqua" w:hAnsi="Book Antiqua" w:cs="Times New Roman"/>
          <w:color w:val="000000" w:themeColor="text1"/>
          <w:sz w:val="24"/>
          <w:szCs w:val="24"/>
          <w:u w:color="000000"/>
        </w:rPr>
        <w:t>,</w:t>
      </w:r>
      <w:r w:rsidR="00A65EFE" w:rsidRPr="002862C2">
        <w:rPr>
          <w:rFonts w:ascii="Book Antiqua" w:hAnsi="Book Antiqua" w:cs="Times New Roman"/>
          <w:color w:val="000000" w:themeColor="text1"/>
          <w:sz w:val="24"/>
          <w:szCs w:val="24"/>
          <w:u w:color="000000"/>
          <w:lang w:eastAsia="zh-CN"/>
        </w:rPr>
        <w:t xml:space="preserve"> </w:t>
      </w:r>
      <w:r w:rsidRPr="002862C2">
        <w:rPr>
          <w:rFonts w:ascii="Book Antiqua" w:hAnsi="Book Antiqua" w:cs="Times New Roman"/>
          <w:color w:val="000000" w:themeColor="text1"/>
          <w:sz w:val="24"/>
          <w:szCs w:val="24"/>
          <w:u w:color="000000"/>
        </w:rPr>
        <w:t>Nasim Parsa</w:t>
      </w:r>
      <w:r w:rsidR="00A65EFE" w:rsidRPr="002862C2">
        <w:rPr>
          <w:rFonts w:ascii="Book Antiqua" w:hAnsi="Book Antiqua" w:cs="Times New Roman"/>
          <w:color w:val="000000" w:themeColor="text1"/>
          <w:sz w:val="24"/>
          <w:szCs w:val="24"/>
          <w:u w:color="000000"/>
        </w:rPr>
        <w:t>,</w:t>
      </w:r>
      <w:r w:rsidR="00A65EFE" w:rsidRPr="002862C2">
        <w:rPr>
          <w:rFonts w:ascii="Book Antiqua" w:hAnsi="Book Antiqua" w:cs="Times New Roman"/>
          <w:color w:val="000000" w:themeColor="text1"/>
          <w:sz w:val="24"/>
          <w:szCs w:val="24"/>
          <w:u w:color="000000"/>
          <w:lang w:eastAsia="zh-CN"/>
        </w:rPr>
        <w:t xml:space="preserve"> </w:t>
      </w:r>
      <w:r w:rsidRPr="002862C2">
        <w:rPr>
          <w:rFonts w:ascii="Book Antiqua" w:hAnsi="Book Antiqua" w:cs="Times New Roman"/>
          <w:color w:val="000000" w:themeColor="text1"/>
          <w:sz w:val="24"/>
          <w:szCs w:val="24"/>
          <w:u w:color="000000"/>
        </w:rPr>
        <w:t>Michelle L Matteson-Kome</w:t>
      </w:r>
      <w:r w:rsidR="00A65EFE" w:rsidRPr="002862C2">
        <w:rPr>
          <w:rFonts w:ascii="Book Antiqua" w:hAnsi="Book Antiqua" w:cs="Times New Roman"/>
          <w:color w:val="000000" w:themeColor="text1"/>
          <w:sz w:val="24"/>
          <w:szCs w:val="24"/>
          <w:u w:color="000000"/>
        </w:rPr>
        <w:t>,</w:t>
      </w:r>
      <w:r w:rsidR="00A65EFE" w:rsidRPr="002862C2">
        <w:rPr>
          <w:rFonts w:ascii="Book Antiqua" w:hAnsi="Book Antiqua" w:cs="Times New Roman"/>
          <w:color w:val="000000" w:themeColor="text1"/>
          <w:sz w:val="24"/>
          <w:szCs w:val="24"/>
          <w:u w:color="000000"/>
          <w:lang w:eastAsia="zh-CN"/>
        </w:rPr>
        <w:t xml:space="preserve"> </w:t>
      </w:r>
      <w:r w:rsidRPr="002862C2">
        <w:rPr>
          <w:rFonts w:ascii="Book Antiqua" w:hAnsi="Book Antiqua" w:cs="Times New Roman"/>
          <w:color w:val="000000" w:themeColor="text1"/>
          <w:sz w:val="24"/>
          <w:szCs w:val="24"/>
          <w:u w:color="000000"/>
        </w:rPr>
        <w:t>Victoria Buescher</w:t>
      </w:r>
      <w:r w:rsidR="00A65EFE" w:rsidRPr="002862C2">
        <w:rPr>
          <w:rFonts w:ascii="Book Antiqua" w:hAnsi="Book Antiqua" w:cs="Times New Roman"/>
          <w:color w:val="000000" w:themeColor="text1"/>
          <w:sz w:val="24"/>
          <w:szCs w:val="24"/>
          <w:u w:color="000000"/>
        </w:rPr>
        <w:t>,</w:t>
      </w:r>
      <w:r w:rsidR="00A65EFE" w:rsidRPr="002862C2">
        <w:rPr>
          <w:rFonts w:ascii="Book Antiqua" w:hAnsi="Book Antiqua" w:cs="Times New Roman"/>
          <w:color w:val="000000" w:themeColor="text1"/>
          <w:sz w:val="24"/>
          <w:szCs w:val="24"/>
          <w:u w:color="000000"/>
          <w:lang w:eastAsia="zh-CN"/>
        </w:rPr>
        <w:t xml:space="preserve"> </w:t>
      </w:r>
      <w:r w:rsidRPr="002862C2">
        <w:rPr>
          <w:rFonts w:ascii="Book Antiqua" w:hAnsi="Book Antiqua" w:cs="Times New Roman"/>
          <w:color w:val="000000" w:themeColor="text1"/>
          <w:sz w:val="24"/>
          <w:szCs w:val="24"/>
          <w:u w:color="000000"/>
        </w:rPr>
        <w:t>Sami Samiullah</w:t>
      </w:r>
      <w:r w:rsidR="00A65EFE" w:rsidRPr="002862C2">
        <w:rPr>
          <w:rFonts w:ascii="Book Antiqua" w:hAnsi="Book Antiqua" w:cs="Times New Roman"/>
          <w:color w:val="000000" w:themeColor="text1"/>
          <w:sz w:val="24"/>
          <w:szCs w:val="24"/>
          <w:u w:color="000000"/>
        </w:rPr>
        <w:t>,</w:t>
      </w:r>
      <w:r w:rsidRPr="002862C2">
        <w:rPr>
          <w:rFonts w:ascii="Book Antiqua" w:hAnsi="Book Antiqua" w:cs="Times New Roman"/>
          <w:color w:val="000000" w:themeColor="text1"/>
          <w:sz w:val="24"/>
          <w:szCs w:val="24"/>
          <w:u w:color="000000"/>
        </w:rPr>
        <w:t xml:space="preserve"> Douglas L Nguyen</w:t>
      </w:r>
      <w:r w:rsidR="00A65EFE" w:rsidRPr="002862C2">
        <w:rPr>
          <w:rFonts w:ascii="Book Antiqua" w:hAnsi="Book Antiqua" w:cs="Times New Roman"/>
          <w:color w:val="000000" w:themeColor="text1"/>
          <w:sz w:val="24"/>
          <w:szCs w:val="24"/>
          <w:u w:color="000000"/>
        </w:rPr>
        <w:t>,</w:t>
      </w:r>
      <w:r w:rsidRPr="002862C2">
        <w:rPr>
          <w:rFonts w:ascii="Book Antiqua" w:hAnsi="Book Antiqua" w:cs="Times New Roman"/>
          <w:color w:val="000000" w:themeColor="text1"/>
          <w:sz w:val="24"/>
          <w:szCs w:val="24"/>
          <w:u w:color="000000"/>
        </w:rPr>
        <w:t xml:space="preserve"> </w:t>
      </w:r>
      <w:r w:rsidR="002345DF" w:rsidRPr="002862C2">
        <w:rPr>
          <w:rFonts w:ascii="Book Antiqua" w:hAnsi="Book Antiqua" w:cs="Times New Roman"/>
          <w:color w:val="000000" w:themeColor="text1"/>
          <w:sz w:val="24"/>
          <w:szCs w:val="24"/>
          <w:u w:color="000000"/>
        </w:rPr>
        <w:t>Veysel Tahan</w:t>
      </w:r>
      <w:r w:rsidR="00A65EFE" w:rsidRPr="002862C2">
        <w:rPr>
          <w:rFonts w:ascii="Book Antiqua" w:hAnsi="Book Antiqua" w:cs="Times New Roman"/>
          <w:color w:val="000000" w:themeColor="text1"/>
          <w:sz w:val="24"/>
          <w:szCs w:val="24"/>
          <w:u w:color="000000"/>
        </w:rPr>
        <w:t>,</w:t>
      </w:r>
      <w:r w:rsidR="002345DF" w:rsidRPr="002862C2">
        <w:rPr>
          <w:rFonts w:ascii="Book Antiqua" w:hAnsi="Book Antiqua" w:cs="Times New Roman"/>
          <w:color w:val="000000" w:themeColor="text1"/>
          <w:sz w:val="24"/>
          <w:szCs w:val="24"/>
          <w:u w:color="000000"/>
        </w:rPr>
        <w:t xml:space="preserve"> </w:t>
      </w:r>
      <w:r w:rsidR="001C3566" w:rsidRPr="002862C2">
        <w:rPr>
          <w:rFonts w:ascii="Book Antiqua" w:hAnsi="Book Antiqua" w:cs="Times New Roman"/>
          <w:color w:val="000000" w:themeColor="text1"/>
          <w:sz w:val="24"/>
          <w:szCs w:val="24"/>
          <w:u w:color="000000"/>
        </w:rPr>
        <w:t xml:space="preserve">Yezaz </w:t>
      </w:r>
      <w:r w:rsidR="000473B6" w:rsidRPr="002862C2">
        <w:rPr>
          <w:rFonts w:ascii="Book Antiqua" w:hAnsi="Book Antiqua" w:cs="Times New Roman"/>
          <w:color w:val="000000" w:themeColor="text1"/>
          <w:sz w:val="24"/>
          <w:szCs w:val="24"/>
          <w:u w:color="000000"/>
        </w:rPr>
        <w:t xml:space="preserve">A </w:t>
      </w:r>
      <w:r w:rsidR="001C3566" w:rsidRPr="002862C2">
        <w:rPr>
          <w:rFonts w:ascii="Book Antiqua" w:hAnsi="Book Antiqua" w:cs="Times New Roman"/>
          <w:color w:val="000000" w:themeColor="text1"/>
          <w:sz w:val="24"/>
          <w:szCs w:val="24"/>
          <w:u w:color="000000"/>
        </w:rPr>
        <w:t>Ghouri</w:t>
      </w:r>
      <w:r w:rsidR="00A65EFE" w:rsidRPr="002862C2">
        <w:rPr>
          <w:rFonts w:ascii="Book Antiqua" w:hAnsi="Book Antiqua" w:cs="Times New Roman"/>
          <w:color w:val="000000" w:themeColor="text1"/>
          <w:sz w:val="24"/>
          <w:szCs w:val="24"/>
          <w:u w:color="000000"/>
        </w:rPr>
        <w:t>,</w:t>
      </w:r>
      <w:r w:rsidR="00A65EFE" w:rsidRPr="002862C2">
        <w:rPr>
          <w:rFonts w:ascii="Book Antiqua" w:hAnsi="Book Antiqua" w:cs="Times New Roman"/>
          <w:color w:val="000000" w:themeColor="text1"/>
          <w:sz w:val="24"/>
          <w:szCs w:val="24"/>
          <w:u w:color="000000"/>
          <w:lang w:eastAsia="zh-CN"/>
        </w:rPr>
        <w:t xml:space="preserve"> </w:t>
      </w:r>
      <w:r w:rsidRPr="002862C2">
        <w:rPr>
          <w:rFonts w:ascii="Book Antiqua" w:hAnsi="Book Antiqua" w:cs="Times New Roman"/>
          <w:color w:val="000000" w:themeColor="text1"/>
          <w:sz w:val="24"/>
          <w:szCs w:val="24"/>
          <w:u w:color="000000"/>
        </w:rPr>
        <w:t>Srinivas R Puli</w:t>
      </w:r>
      <w:r w:rsidR="00A65EFE" w:rsidRPr="002862C2">
        <w:rPr>
          <w:rFonts w:ascii="Book Antiqua" w:hAnsi="Book Antiqua" w:cs="Times New Roman"/>
          <w:color w:val="000000" w:themeColor="text1"/>
          <w:sz w:val="24"/>
          <w:szCs w:val="24"/>
          <w:u w:color="000000"/>
        </w:rPr>
        <w:t>,</w:t>
      </w:r>
      <w:r w:rsidR="00A65EFE" w:rsidRPr="002862C2">
        <w:rPr>
          <w:rFonts w:ascii="Book Antiqua" w:hAnsi="Book Antiqua" w:cs="Times New Roman"/>
          <w:color w:val="000000" w:themeColor="text1"/>
          <w:sz w:val="24"/>
          <w:szCs w:val="24"/>
          <w:u w:color="000000"/>
          <w:lang w:eastAsia="zh-CN"/>
        </w:rPr>
        <w:t xml:space="preserve"> </w:t>
      </w:r>
      <w:r w:rsidRPr="002862C2">
        <w:rPr>
          <w:rFonts w:ascii="Book Antiqua" w:hAnsi="Book Antiqua" w:cs="Times New Roman"/>
          <w:color w:val="000000" w:themeColor="text1"/>
          <w:sz w:val="24"/>
          <w:szCs w:val="24"/>
          <w:u w:color="000000"/>
        </w:rPr>
        <w:t>Matthew L Bechtold</w:t>
      </w:r>
    </w:p>
    <w:bookmarkEnd w:id="4"/>
    <w:p w14:paraId="486AEC0A" w14:textId="77777777" w:rsidR="00DF3DA6" w:rsidRPr="002862C2" w:rsidRDefault="00DF3DA6" w:rsidP="002862C2">
      <w:pPr>
        <w:spacing w:line="360" w:lineRule="auto"/>
        <w:jc w:val="both"/>
        <w:rPr>
          <w:rFonts w:ascii="Book Antiqua" w:hAnsi="Book Antiqua"/>
          <w:color w:val="000000" w:themeColor="text1"/>
        </w:rPr>
      </w:pPr>
    </w:p>
    <w:p w14:paraId="357B657F" w14:textId="476EA568" w:rsidR="00DF3DA6" w:rsidRPr="002862C2" w:rsidRDefault="00A65EFE" w:rsidP="002862C2">
      <w:pPr>
        <w:spacing w:line="360" w:lineRule="auto"/>
        <w:jc w:val="both"/>
        <w:rPr>
          <w:rFonts w:ascii="Book Antiqua" w:hAnsi="Book Antiqua"/>
          <w:color w:val="000000" w:themeColor="text1"/>
        </w:rPr>
      </w:pPr>
      <w:r w:rsidRPr="002862C2">
        <w:rPr>
          <w:rFonts w:ascii="Book Antiqua" w:hAnsi="Book Antiqua"/>
          <w:b/>
          <w:bCs/>
          <w:color w:val="000000" w:themeColor="text1"/>
          <w:u w:color="000000"/>
        </w:rPr>
        <w:t>Ryan D Heath</w:t>
      </w:r>
      <w:r w:rsidRPr="002862C2">
        <w:rPr>
          <w:rFonts w:ascii="Book Antiqua" w:hAnsi="Book Antiqua"/>
          <w:b/>
          <w:bCs/>
          <w:color w:val="000000" w:themeColor="text1"/>
        </w:rPr>
        <w:t xml:space="preserve">, </w:t>
      </w:r>
      <w:r w:rsidRPr="002862C2">
        <w:rPr>
          <w:rFonts w:ascii="Book Antiqua" w:hAnsi="Book Antiqua"/>
          <w:b/>
          <w:bCs/>
          <w:color w:val="000000" w:themeColor="text1"/>
          <w:u w:color="000000"/>
        </w:rPr>
        <w:t>Nasim Parsa</w:t>
      </w:r>
      <w:r w:rsidRPr="002862C2">
        <w:rPr>
          <w:rFonts w:ascii="Book Antiqua" w:hAnsi="Book Antiqua"/>
          <w:b/>
          <w:bCs/>
          <w:color w:val="000000" w:themeColor="text1"/>
        </w:rPr>
        <w:t xml:space="preserve">, </w:t>
      </w:r>
      <w:r w:rsidRPr="002862C2">
        <w:rPr>
          <w:rFonts w:ascii="Book Antiqua" w:hAnsi="Book Antiqua"/>
          <w:b/>
          <w:bCs/>
          <w:color w:val="000000" w:themeColor="text1"/>
          <w:u w:color="000000"/>
        </w:rPr>
        <w:t>Michelle L Matteson-Kome</w:t>
      </w:r>
      <w:r w:rsidRPr="002862C2">
        <w:rPr>
          <w:rFonts w:ascii="Book Antiqua" w:hAnsi="Book Antiqua"/>
          <w:b/>
          <w:bCs/>
          <w:color w:val="000000" w:themeColor="text1"/>
        </w:rPr>
        <w:t xml:space="preserve">, </w:t>
      </w:r>
      <w:r w:rsidRPr="002862C2">
        <w:rPr>
          <w:rFonts w:ascii="Book Antiqua" w:hAnsi="Book Antiqua"/>
          <w:b/>
          <w:bCs/>
          <w:color w:val="000000" w:themeColor="text1"/>
          <w:u w:color="000000"/>
        </w:rPr>
        <w:t>Victoria Buescher</w:t>
      </w:r>
      <w:r w:rsidRPr="002862C2">
        <w:rPr>
          <w:rFonts w:ascii="Book Antiqua" w:hAnsi="Book Antiqua"/>
          <w:b/>
          <w:bCs/>
          <w:color w:val="000000" w:themeColor="text1"/>
        </w:rPr>
        <w:t xml:space="preserve">, </w:t>
      </w:r>
      <w:r w:rsidRPr="002862C2">
        <w:rPr>
          <w:rFonts w:ascii="Book Antiqua" w:hAnsi="Book Antiqua"/>
          <w:b/>
          <w:bCs/>
          <w:color w:val="000000" w:themeColor="text1"/>
          <w:u w:color="000000"/>
        </w:rPr>
        <w:t>Sami Samiullah</w:t>
      </w:r>
      <w:r w:rsidRPr="002862C2">
        <w:rPr>
          <w:rFonts w:ascii="Book Antiqua" w:hAnsi="Book Antiqua"/>
          <w:b/>
          <w:bCs/>
          <w:color w:val="000000" w:themeColor="text1"/>
        </w:rPr>
        <w:t>,</w:t>
      </w:r>
      <w:r w:rsidRPr="002862C2">
        <w:rPr>
          <w:rFonts w:ascii="Book Antiqua" w:hAnsi="Book Antiqua"/>
          <w:color w:val="000000" w:themeColor="text1"/>
        </w:rPr>
        <w:t xml:space="preserve"> </w:t>
      </w:r>
      <w:r w:rsidR="002564ED" w:rsidRPr="002862C2">
        <w:rPr>
          <w:rFonts w:ascii="Book Antiqua" w:hAnsi="Book Antiqua"/>
          <w:b/>
          <w:bCs/>
          <w:color w:val="000000" w:themeColor="text1"/>
          <w:u w:color="000000"/>
        </w:rPr>
        <w:t>Veysel Tahan,</w:t>
      </w:r>
      <w:r w:rsidR="002564ED" w:rsidRPr="002862C2">
        <w:rPr>
          <w:rFonts w:ascii="Book Antiqua" w:hAnsi="Book Antiqua"/>
          <w:color w:val="000000" w:themeColor="text1"/>
        </w:rPr>
        <w:t xml:space="preserve"> </w:t>
      </w:r>
      <w:r w:rsidR="002564ED" w:rsidRPr="002862C2">
        <w:rPr>
          <w:rFonts w:ascii="Book Antiqua" w:hAnsi="Book Antiqua"/>
          <w:b/>
          <w:bCs/>
          <w:color w:val="000000" w:themeColor="text1"/>
          <w:u w:color="000000"/>
        </w:rPr>
        <w:t>Yezaz A Ghouri</w:t>
      </w:r>
      <w:r w:rsidR="002564ED" w:rsidRPr="002862C2">
        <w:rPr>
          <w:rFonts w:ascii="Book Antiqua" w:hAnsi="Book Antiqua"/>
          <w:color w:val="000000" w:themeColor="text1"/>
        </w:rPr>
        <w:t xml:space="preserve">, </w:t>
      </w:r>
      <w:r w:rsidR="002564ED" w:rsidRPr="002862C2">
        <w:rPr>
          <w:rFonts w:ascii="Book Antiqua" w:hAnsi="Book Antiqua"/>
          <w:b/>
          <w:bCs/>
          <w:color w:val="000000" w:themeColor="text1"/>
          <w:u w:color="000000"/>
        </w:rPr>
        <w:t>Matthew L Bechtold</w:t>
      </w:r>
      <w:r w:rsidR="002564ED" w:rsidRPr="002862C2">
        <w:rPr>
          <w:rFonts w:ascii="Book Antiqua" w:hAnsi="Book Antiqua"/>
          <w:color w:val="000000" w:themeColor="text1"/>
        </w:rPr>
        <w:t xml:space="preserve">, </w:t>
      </w:r>
      <w:r w:rsidR="00DF3DA6" w:rsidRPr="002862C2">
        <w:rPr>
          <w:rFonts w:ascii="Book Antiqua" w:hAnsi="Book Antiqua"/>
          <w:color w:val="000000" w:themeColor="text1"/>
        </w:rPr>
        <w:t>Division of Gastroenterology</w:t>
      </w:r>
      <w:r w:rsidRPr="002862C2">
        <w:rPr>
          <w:rFonts w:ascii="Book Antiqua" w:hAnsi="Book Antiqua"/>
          <w:color w:val="000000" w:themeColor="text1"/>
        </w:rPr>
        <w:t>,</w:t>
      </w:r>
      <w:r w:rsidRPr="002862C2">
        <w:rPr>
          <w:rFonts w:ascii="Book Antiqua" w:hAnsi="Book Antiqua"/>
          <w:color w:val="000000" w:themeColor="text1"/>
          <w:lang w:eastAsia="zh-CN"/>
        </w:rPr>
        <w:t xml:space="preserve"> </w:t>
      </w:r>
      <w:r w:rsidR="00DF3DA6" w:rsidRPr="002862C2">
        <w:rPr>
          <w:rFonts w:ascii="Book Antiqua" w:hAnsi="Book Antiqua"/>
          <w:color w:val="000000" w:themeColor="text1"/>
        </w:rPr>
        <w:t>University of Missouri School of Medicine</w:t>
      </w:r>
      <w:r w:rsidRPr="002862C2">
        <w:rPr>
          <w:rFonts w:ascii="Book Antiqua" w:hAnsi="Book Antiqua"/>
          <w:color w:val="000000" w:themeColor="text1"/>
        </w:rPr>
        <w:t>,</w:t>
      </w:r>
      <w:r w:rsidRPr="002862C2">
        <w:rPr>
          <w:rFonts w:ascii="Book Antiqua" w:hAnsi="Book Antiqua"/>
          <w:color w:val="000000" w:themeColor="text1"/>
          <w:lang w:eastAsia="zh-CN"/>
        </w:rPr>
        <w:t xml:space="preserve"> </w:t>
      </w:r>
      <w:r w:rsidR="00DF3DA6" w:rsidRPr="002862C2">
        <w:rPr>
          <w:rFonts w:ascii="Book Antiqua" w:hAnsi="Book Antiqua"/>
          <w:color w:val="000000" w:themeColor="text1"/>
        </w:rPr>
        <w:t>Columbia, M</w:t>
      </w:r>
      <w:r w:rsidR="00F813D6" w:rsidRPr="002862C2">
        <w:rPr>
          <w:rFonts w:ascii="Book Antiqua" w:hAnsi="Book Antiqua"/>
          <w:color w:val="000000" w:themeColor="text1"/>
        </w:rPr>
        <w:t>O</w:t>
      </w:r>
      <w:r w:rsidR="00450BC1">
        <w:rPr>
          <w:rFonts w:ascii="Book Antiqua" w:hAnsi="Book Antiqua" w:hint="eastAsia"/>
          <w:color w:val="000000" w:themeColor="text1"/>
          <w:lang w:eastAsia="zh-CN"/>
        </w:rPr>
        <w:t xml:space="preserve"> </w:t>
      </w:r>
      <w:r w:rsidR="00450BC1" w:rsidRPr="002862C2">
        <w:rPr>
          <w:rFonts w:ascii="Book Antiqua" w:hAnsi="Book Antiqua"/>
          <w:color w:val="000000" w:themeColor="text1"/>
        </w:rPr>
        <w:t>65212</w:t>
      </w:r>
      <w:r w:rsidR="00C74D44" w:rsidRPr="002862C2">
        <w:rPr>
          <w:rFonts w:ascii="Book Antiqua" w:hAnsi="Book Antiqua"/>
          <w:color w:val="000000" w:themeColor="text1"/>
        </w:rPr>
        <w:t>, United States</w:t>
      </w:r>
    </w:p>
    <w:p w14:paraId="59F1833D" w14:textId="77777777" w:rsidR="00DF3DA6" w:rsidRPr="002862C2" w:rsidRDefault="00DF3DA6" w:rsidP="002862C2">
      <w:pPr>
        <w:pStyle w:val="a5"/>
        <w:spacing w:line="360" w:lineRule="auto"/>
        <w:rPr>
          <w:rFonts w:ascii="Book Antiqua" w:hAnsi="Book Antiqua"/>
          <w:color w:val="000000" w:themeColor="text1"/>
          <w:sz w:val="24"/>
          <w:szCs w:val="24"/>
          <w:vertAlign w:val="superscript"/>
        </w:rPr>
      </w:pPr>
    </w:p>
    <w:p w14:paraId="5BB8F686" w14:textId="68B682B3" w:rsidR="00C74D44" w:rsidRPr="002862C2" w:rsidRDefault="00A65EFE" w:rsidP="002862C2">
      <w:pPr>
        <w:spacing w:line="360" w:lineRule="auto"/>
        <w:jc w:val="both"/>
        <w:rPr>
          <w:rFonts w:ascii="Book Antiqua" w:hAnsi="Book Antiqua"/>
          <w:color w:val="000000" w:themeColor="text1"/>
        </w:rPr>
      </w:pPr>
      <w:r w:rsidRPr="002862C2">
        <w:rPr>
          <w:rFonts w:ascii="Book Antiqua" w:hAnsi="Book Antiqua"/>
          <w:b/>
          <w:bCs/>
          <w:color w:val="000000" w:themeColor="text1"/>
          <w:u w:color="000000"/>
        </w:rPr>
        <w:t>Douglas L Nguyen</w:t>
      </w:r>
      <w:r w:rsidRPr="002862C2">
        <w:rPr>
          <w:rFonts w:ascii="Book Antiqua" w:hAnsi="Book Antiqua"/>
          <w:b/>
          <w:bCs/>
          <w:color w:val="000000" w:themeColor="text1"/>
        </w:rPr>
        <w:t>,</w:t>
      </w:r>
      <w:r w:rsidRPr="002862C2">
        <w:rPr>
          <w:rFonts w:ascii="Book Antiqua" w:hAnsi="Book Antiqua"/>
          <w:color w:val="000000" w:themeColor="text1"/>
        </w:rPr>
        <w:t xml:space="preserve"> </w:t>
      </w:r>
      <w:r w:rsidR="00DF3DA6" w:rsidRPr="002862C2">
        <w:rPr>
          <w:rFonts w:ascii="Book Antiqua" w:hAnsi="Book Antiqua"/>
          <w:color w:val="000000" w:themeColor="text1"/>
        </w:rPr>
        <w:t>Division of Gastroenterology</w:t>
      </w:r>
      <w:r w:rsidRPr="002862C2">
        <w:rPr>
          <w:rFonts w:ascii="Book Antiqua" w:hAnsi="Book Antiqua"/>
          <w:color w:val="000000" w:themeColor="text1"/>
        </w:rPr>
        <w:t xml:space="preserve">, </w:t>
      </w:r>
      <w:r w:rsidR="00F813D6" w:rsidRPr="002862C2">
        <w:rPr>
          <w:rFonts w:ascii="Book Antiqua" w:hAnsi="Book Antiqua"/>
          <w:color w:val="000000" w:themeColor="text1"/>
        </w:rPr>
        <w:t>Heart of the Rockies Regional Medical Center</w:t>
      </w:r>
      <w:r w:rsidRPr="002862C2">
        <w:rPr>
          <w:rFonts w:ascii="Book Antiqua" w:hAnsi="Book Antiqua"/>
          <w:color w:val="000000" w:themeColor="text1"/>
        </w:rPr>
        <w:t xml:space="preserve">, </w:t>
      </w:r>
      <w:r w:rsidR="00F813D6" w:rsidRPr="002862C2">
        <w:rPr>
          <w:rFonts w:ascii="Book Antiqua" w:hAnsi="Book Antiqua"/>
          <w:color w:val="000000" w:themeColor="text1"/>
        </w:rPr>
        <w:t>Colorado Springs, CO</w:t>
      </w:r>
      <w:r w:rsidR="00450BC1">
        <w:rPr>
          <w:rFonts w:ascii="Book Antiqua" w:hAnsi="Book Antiqua" w:hint="eastAsia"/>
          <w:color w:val="000000" w:themeColor="text1"/>
          <w:lang w:eastAsia="zh-CN"/>
        </w:rPr>
        <w:t xml:space="preserve"> </w:t>
      </w:r>
      <w:r w:rsidR="00450BC1" w:rsidRPr="002862C2">
        <w:rPr>
          <w:rFonts w:ascii="Book Antiqua" w:hAnsi="Book Antiqua"/>
          <w:color w:val="000000" w:themeColor="text1"/>
        </w:rPr>
        <w:t>80907</w:t>
      </w:r>
      <w:r w:rsidR="00C74D44" w:rsidRPr="002862C2">
        <w:rPr>
          <w:rFonts w:ascii="Book Antiqua" w:hAnsi="Book Antiqua"/>
          <w:color w:val="000000" w:themeColor="text1"/>
        </w:rPr>
        <w:t>, United States</w:t>
      </w:r>
    </w:p>
    <w:p w14:paraId="1CFF3750" w14:textId="77777777" w:rsidR="00DF3DA6" w:rsidRPr="002862C2" w:rsidRDefault="00DF3DA6" w:rsidP="002862C2">
      <w:pPr>
        <w:spacing w:line="360" w:lineRule="auto"/>
        <w:jc w:val="both"/>
        <w:rPr>
          <w:rFonts w:ascii="Book Antiqua" w:hAnsi="Book Antiqua"/>
          <w:color w:val="000000" w:themeColor="text1"/>
        </w:rPr>
      </w:pPr>
    </w:p>
    <w:p w14:paraId="38FCF24F" w14:textId="79675596" w:rsidR="00BC3A80" w:rsidRPr="002862C2" w:rsidRDefault="00A65EFE" w:rsidP="002862C2">
      <w:pPr>
        <w:pStyle w:val="a5"/>
        <w:spacing w:line="360" w:lineRule="auto"/>
        <w:rPr>
          <w:rFonts w:ascii="Book Antiqua" w:hAnsi="Book Antiqua"/>
          <w:color w:val="000000" w:themeColor="text1"/>
          <w:sz w:val="24"/>
          <w:szCs w:val="24"/>
        </w:rPr>
      </w:pPr>
      <w:r w:rsidRPr="002862C2">
        <w:rPr>
          <w:rFonts w:ascii="Book Antiqua" w:hAnsi="Book Antiqua"/>
          <w:b/>
          <w:bCs/>
          <w:color w:val="000000" w:themeColor="text1"/>
          <w:sz w:val="24"/>
          <w:szCs w:val="24"/>
          <w:u w:color="000000"/>
        </w:rPr>
        <w:t>Srinivas R Puli</w:t>
      </w:r>
      <w:r w:rsidRPr="002862C2">
        <w:rPr>
          <w:rFonts w:ascii="Book Antiqua" w:hAnsi="Book Antiqua"/>
          <w:b/>
          <w:bCs/>
          <w:color w:val="000000" w:themeColor="text1"/>
          <w:sz w:val="24"/>
          <w:szCs w:val="24"/>
        </w:rPr>
        <w:t>,</w:t>
      </w:r>
      <w:r w:rsidRPr="002862C2">
        <w:rPr>
          <w:rFonts w:ascii="Book Antiqua" w:hAnsi="Book Antiqua"/>
          <w:color w:val="000000" w:themeColor="text1"/>
          <w:sz w:val="24"/>
          <w:szCs w:val="24"/>
        </w:rPr>
        <w:t xml:space="preserve"> </w:t>
      </w:r>
      <w:r w:rsidR="00DF3DA6" w:rsidRPr="002862C2">
        <w:rPr>
          <w:rFonts w:ascii="Book Antiqua" w:hAnsi="Book Antiqua"/>
          <w:color w:val="000000" w:themeColor="text1"/>
          <w:sz w:val="24"/>
          <w:szCs w:val="24"/>
        </w:rPr>
        <w:t>Division of Gastroenterology</w:t>
      </w:r>
      <w:r w:rsidRPr="002862C2">
        <w:rPr>
          <w:rFonts w:ascii="Book Antiqua" w:hAnsi="Book Antiqua"/>
          <w:color w:val="000000" w:themeColor="text1"/>
          <w:sz w:val="24"/>
          <w:szCs w:val="24"/>
        </w:rPr>
        <w:t>,</w:t>
      </w:r>
      <w:r w:rsidR="00C74D44" w:rsidRPr="002862C2">
        <w:rPr>
          <w:rFonts w:ascii="Book Antiqua" w:hAnsi="Book Antiqua"/>
          <w:color w:val="000000" w:themeColor="text1"/>
          <w:sz w:val="24"/>
          <w:szCs w:val="24"/>
        </w:rPr>
        <w:t xml:space="preserve"> </w:t>
      </w:r>
      <w:r w:rsidR="00DF3DA6" w:rsidRPr="002862C2">
        <w:rPr>
          <w:rFonts w:ascii="Book Antiqua" w:hAnsi="Book Antiqua"/>
          <w:color w:val="000000" w:themeColor="text1"/>
          <w:sz w:val="24"/>
          <w:szCs w:val="24"/>
        </w:rPr>
        <w:t>University of Illinois–Peoria</w:t>
      </w:r>
      <w:r w:rsidRPr="002862C2">
        <w:rPr>
          <w:rFonts w:ascii="Book Antiqua" w:hAnsi="Book Antiqua"/>
          <w:color w:val="000000" w:themeColor="text1"/>
          <w:sz w:val="24"/>
          <w:szCs w:val="24"/>
        </w:rPr>
        <w:t xml:space="preserve">, </w:t>
      </w:r>
      <w:r w:rsidR="00DF3DA6" w:rsidRPr="002862C2">
        <w:rPr>
          <w:rFonts w:ascii="Book Antiqua" w:hAnsi="Book Antiqua"/>
          <w:color w:val="000000" w:themeColor="text1"/>
          <w:sz w:val="24"/>
          <w:szCs w:val="24"/>
        </w:rPr>
        <w:t>Peoria, IL</w:t>
      </w:r>
      <w:r w:rsidR="00450BC1">
        <w:rPr>
          <w:rFonts w:ascii="Book Antiqua" w:eastAsiaTheme="minorEastAsia" w:hAnsi="Book Antiqua" w:hint="eastAsia"/>
          <w:color w:val="000000" w:themeColor="text1"/>
          <w:sz w:val="24"/>
          <w:szCs w:val="24"/>
          <w:lang w:eastAsia="zh-CN"/>
        </w:rPr>
        <w:t xml:space="preserve"> </w:t>
      </w:r>
      <w:r w:rsidR="00450BC1" w:rsidRPr="002862C2">
        <w:rPr>
          <w:rFonts w:ascii="Book Antiqua" w:hAnsi="Book Antiqua"/>
          <w:color w:val="000000" w:themeColor="text1"/>
          <w:sz w:val="24"/>
          <w:szCs w:val="24"/>
        </w:rPr>
        <w:t>61604</w:t>
      </w:r>
      <w:r w:rsidR="00C74D44" w:rsidRPr="002862C2">
        <w:rPr>
          <w:rFonts w:ascii="Book Antiqua" w:hAnsi="Book Antiqua"/>
          <w:color w:val="000000" w:themeColor="text1"/>
          <w:sz w:val="24"/>
          <w:szCs w:val="24"/>
        </w:rPr>
        <w:t>, United States</w:t>
      </w:r>
    </w:p>
    <w:p w14:paraId="61EFBB9F" w14:textId="77777777" w:rsidR="00C74D44" w:rsidRPr="002862C2" w:rsidRDefault="00C74D44" w:rsidP="002862C2">
      <w:pPr>
        <w:spacing w:line="360" w:lineRule="auto"/>
        <w:jc w:val="both"/>
        <w:rPr>
          <w:rFonts w:ascii="Book Antiqua" w:hAnsi="Book Antiqua"/>
          <w:b/>
          <w:bCs/>
          <w:color w:val="000000" w:themeColor="text1"/>
          <w:shd w:val="clear" w:color="auto" w:fill="FFFFFF"/>
        </w:rPr>
      </w:pPr>
      <w:bookmarkStart w:id="5" w:name="_Hlk15549508"/>
      <w:bookmarkStart w:id="6" w:name="_Hlk11162777"/>
    </w:p>
    <w:p w14:paraId="67F7DB06" w14:textId="6D100AB8" w:rsidR="00082A07" w:rsidRPr="002862C2" w:rsidRDefault="005E708B" w:rsidP="002862C2">
      <w:pPr>
        <w:pStyle w:val="Body"/>
        <w:spacing w:line="360" w:lineRule="auto"/>
        <w:jc w:val="both"/>
        <w:rPr>
          <w:rFonts w:ascii="Book Antiqua" w:hAnsi="Book Antiqua" w:cs="Times New Roman"/>
          <w:color w:val="000000" w:themeColor="text1"/>
          <w:sz w:val="24"/>
          <w:szCs w:val="24"/>
          <w:u w:color="000000"/>
        </w:rPr>
      </w:pPr>
      <w:r w:rsidRPr="002862C2">
        <w:rPr>
          <w:rFonts w:ascii="Book Antiqua" w:hAnsi="Book Antiqua"/>
          <w:b/>
          <w:bCs/>
          <w:color w:val="000000" w:themeColor="text1"/>
          <w:sz w:val="24"/>
          <w:szCs w:val="24"/>
          <w:shd w:val="clear" w:color="auto" w:fill="FFFFFF"/>
        </w:rPr>
        <w:t>ORCID number</w:t>
      </w:r>
      <w:r w:rsidRPr="002862C2">
        <w:rPr>
          <w:rFonts w:ascii="Book Antiqua" w:hAnsi="Book Antiqua"/>
          <w:b/>
          <w:color w:val="000000" w:themeColor="text1"/>
          <w:sz w:val="24"/>
          <w:szCs w:val="24"/>
          <w:lang w:val="en-GB"/>
        </w:rPr>
        <w:t>:</w:t>
      </w:r>
      <w:bookmarkEnd w:id="5"/>
      <w:bookmarkEnd w:id="6"/>
      <w:r w:rsidR="003F4ABC" w:rsidRPr="002862C2">
        <w:rPr>
          <w:rFonts w:ascii="Book Antiqua" w:hAnsi="Book Antiqua"/>
          <w:b/>
          <w:color w:val="000000" w:themeColor="text1"/>
          <w:sz w:val="24"/>
          <w:szCs w:val="24"/>
          <w:lang w:val="en-GB"/>
        </w:rPr>
        <w:t xml:space="preserve"> </w:t>
      </w:r>
      <w:r w:rsidR="00082A07" w:rsidRPr="002862C2">
        <w:rPr>
          <w:rFonts w:ascii="Book Antiqua" w:hAnsi="Book Antiqua" w:cs="Times New Roman"/>
          <w:color w:val="000000" w:themeColor="text1"/>
          <w:sz w:val="24"/>
          <w:szCs w:val="24"/>
          <w:u w:color="000000"/>
        </w:rPr>
        <w:t>Ryan D Heath (0000-0002-2072-4028);</w:t>
      </w:r>
      <w:r w:rsidR="00082A07" w:rsidRPr="002862C2">
        <w:rPr>
          <w:rFonts w:ascii="Book Antiqua" w:hAnsi="Book Antiqua" w:cs="Times New Roman"/>
          <w:color w:val="000000" w:themeColor="text1"/>
          <w:sz w:val="24"/>
          <w:szCs w:val="24"/>
          <w:u w:color="000000"/>
          <w:lang w:eastAsia="zh-CN"/>
        </w:rPr>
        <w:t xml:space="preserve"> </w:t>
      </w:r>
      <w:r w:rsidR="00082A07" w:rsidRPr="002862C2">
        <w:rPr>
          <w:rFonts w:ascii="Book Antiqua" w:hAnsi="Book Antiqua" w:cs="Times New Roman"/>
          <w:color w:val="000000" w:themeColor="text1"/>
          <w:sz w:val="24"/>
          <w:szCs w:val="24"/>
          <w:u w:color="000000"/>
        </w:rPr>
        <w:t>Nasim Parsa (0000-0003-3882-266X);</w:t>
      </w:r>
      <w:r w:rsidR="00082A07" w:rsidRPr="002862C2">
        <w:rPr>
          <w:rFonts w:ascii="Book Antiqua" w:hAnsi="Book Antiqua" w:cs="Times New Roman"/>
          <w:color w:val="000000" w:themeColor="text1"/>
          <w:sz w:val="24"/>
          <w:szCs w:val="24"/>
          <w:u w:color="000000"/>
          <w:lang w:eastAsia="zh-CN"/>
        </w:rPr>
        <w:t xml:space="preserve"> </w:t>
      </w:r>
      <w:r w:rsidR="00082A07" w:rsidRPr="002862C2">
        <w:rPr>
          <w:rFonts w:ascii="Book Antiqua" w:hAnsi="Book Antiqua" w:cs="Times New Roman"/>
          <w:color w:val="000000" w:themeColor="text1"/>
          <w:sz w:val="24"/>
          <w:szCs w:val="24"/>
          <w:u w:color="000000"/>
        </w:rPr>
        <w:t>Michelle L Matteson-Kome</w:t>
      </w:r>
      <w:bookmarkStart w:id="7" w:name="OLE_LINK28"/>
      <w:r w:rsidR="00082A07" w:rsidRPr="002862C2">
        <w:rPr>
          <w:rFonts w:ascii="Book Antiqua" w:hAnsi="Book Antiqua" w:cs="Times New Roman"/>
          <w:color w:val="000000" w:themeColor="text1"/>
          <w:sz w:val="24"/>
          <w:szCs w:val="24"/>
          <w:u w:color="000000"/>
        </w:rPr>
        <w:t xml:space="preserve"> (0000-0001-8575-1943)</w:t>
      </w:r>
      <w:bookmarkEnd w:id="7"/>
      <w:r w:rsidR="00082A07" w:rsidRPr="002862C2">
        <w:rPr>
          <w:rFonts w:ascii="Book Antiqua" w:hAnsi="Book Antiqua" w:cs="Times New Roman"/>
          <w:color w:val="000000" w:themeColor="text1"/>
          <w:sz w:val="24"/>
          <w:szCs w:val="24"/>
          <w:u w:color="000000"/>
        </w:rPr>
        <w:t>;</w:t>
      </w:r>
      <w:r w:rsidR="00082A07" w:rsidRPr="002862C2">
        <w:rPr>
          <w:rFonts w:ascii="Book Antiqua" w:hAnsi="Book Antiqua" w:cs="Times New Roman"/>
          <w:color w:val="000000" w:themeColor="text1"/>
          <w:sz w:val="24"/>
          <w:szCs w:val="24"/>
          <w:u w:color="000000"/>
          <w:lang w:eastAsia="zh-CN"/>
        </w:rPr>
        <w:t xml:space="preserve"> </w:t>
      </w:r>
      <w:r w:rsidR="00082A07" w:rsidRPr="002862C2">
        <w:rPr>
          <w:rFonts w:ascii="Book Antiqua" w:hAnsi="Book Antiqua" w:cs="Times New Roman"/>
          <w:color w:val="000000" w:themeColor="text1"/>
          <w:sz w:val="24"/>
          <w:szCs w:val="24"/>
          <w:u w:color="000000"/>
        </w:rPr>
        <w:t>Victoria Buescher (0000-0002-9841-4193);</w:t>
      </w:r>
      <w:r w:rsidR="00082A07" w:rsidRPr="002862C2">
        <w:rPr>
          <w:rFonts w:ascii="Book Antiqua" w:hAnsi="Book Antiqua" w:cs="Times New Roman"/>
          <w:color w:val="000000" w:themeColor="text1"/>
          <w:sz w:val="24"/>
          <w:szCs w:val="24"/>
          <w:u w:color="000000"/>
          <w:lang w:eastAsia="zh-CN"/>
        </w:rPr>
        <w:t xml:space="preserve"> </w:t>
      </w:r>
      <w:r w:rsidR="00082A07" w:rsidRPr="002862C2">
        <w:rPr>
          <w:rFonts w:ascii="Book Antiqua" w:hAnsi="Book Antiqua" w:cs="Times New Roman"/>
          <w:color w:val="000000" w:themeColor="text1"/>
          <w:sz w:val="24"/>
          <w:szCs w:val="24"/>
          <w:u w:color="000000"/>
        </w:rPr>
        <w:t>Sami Samiullah (0000-0002-1498-0527); Douglas L Nguyen (0000-0003-3804-0385); Veysel Tahan</w:t>
      </w:r>
      <w:r w:rsidR="00950785" w:rsidRPr="002862C2">
        <w:rPr>
          <w:rFonts w:ascii="Book Antiqua" w:hAnsi="Book Antiqua" w:cs="Times New Roman"/>
          <w:color w:val="000000" w:themeColor="text1"/>
          <w:sz w:val="24"/>
          <w:szCs w:val="24"/>
          <w:u w:color="000000"/>
        </w:rPr>
        <w:t xml:space="preserve"> </w:t>
      </w:r>
      <w:r w:rsidR="00082A07" w:rsidRPr="002862C2">
        <w:rPr>
          <w:rFonts w:ascii="Book Antiqua" w:hAnsi="Book Antiqua" w:cs="Times New Roman"/>
          <w:color w:val="000000" w:themeColor="text1"/>
          <w:sz w:val="24"/>
          <w:szCs w:val="24"/>
          <w:u w:color="000000"/>
        </w:rPr>
        <w:t>(0000-0001-6796-9359); Yezaz A Ghouri</w:t>
      </w:r>
      <w:r w:rsidR="00950785" w:rsidRPr="002862C2">
        <w:rPr>
          <w:rFonts w:ascii="Book Antiqua" w:hAnsi="Book Antiqua" w:cs="Times New Roman"/>
          <w:color w:val="000000" w:themeColor="text1"/>
          <w:sz w:val="24"/>
          <w:szCs w:val="24"/>
          <w:u w:color="000000"/>
        </w:rPr>
        <w:t xml:space="preserve"> </w:t>
      </w:r>
      <w:r w:rsidR="00082A07" w:rsidRPr="002862C2">
        <w:rPr>
          <w:rFonts w:ascii="Book Antiqua" w:hAnsi="Book Antiqua" w:cs="Times New Roman"/>
          <w:color w:val="000000" w:themeColor="text1"/>
          <w:sz w:val="24"/>
          <w:szCs w:val="24"/>
          <w:u w:color="000000"/>
        </w:rPr>
        <w:t>(0000-0002-8677-1871);</w:t>
      </w:r>
      <w:r w:rsidR="00082A07" w:rsidRPr="002862C2">
        <w:rPr>
          <w:rFonts w:ascii="Book Antiqua" w:hAnsi="Book Antiqua" w:cs="Times New Roman"/>
          <w:color w:val="000000" w:themeColor="text1"/>
          <w:sz w:val="24"/>
          <w:szCs w:val="24"/>
          <w:u w:color="000000"/>
          <w:lang w:eastAsia="zh-CN"/>
        </w:rPr>
        <w:t xml:space="preserve"> </w:t>
      </w:r>
      <w:r w:rsidR="00082A07" w:rsidRPr="002862C2">
        <w:rPr>
          <w:rFonts w:ascii="Book Antiqua" w:hAnsi="Book Antiqua" w:cs="Times New Roman"/>
          <w:color w:val="000000" w:themeColor="text1"/>
          <w:sz w:val="24"/>
          <w:szCs w:val="24"/>
          <w:u w:color="000000"/>
        </w:rPr>
        <w:t>Srinivas R Puli (0000-0001-7650-6938);</w:t>
      </w:r>
      <w:r w:rsidR="00082A07" w:rsidRPr="002862C2">
        <w:rPr>
          <w:rFonts w:ascii="Book Antiqua" w:hAnsi="Book Antiqua" w:cs="Times New Roman"/>
          <w:color w:val="000000" w:themeColor="text1"/>
          <w:sz w:val="24"/>
          <w:szCs w:val="24"/>
          <w:u w:color="000000"/>
          <w:lang w:eastAsia="zh-CN"/>
        </w:rPr>
        <w:t xml:space="preserve"> </w:t>
      </w:r>
      <w:r w:rsidR="00082A07" w:rsidRPr="002862C2">
        <w:rPr>
          <w:rFonts w:ascii="Book Antiqua" w:hAnsi="Book Antiqua" w:cs="Times New Roman"/>
          <w:color w:val="000000" w:themeColor="text1"/>
          <w:sz w:val="24"/>
          <w:szCs w:val="24"/>
          <w:u w:color="000000"/>
        </w:rPr>
        <w:t>Matthew L Bechtold (0000-0002-0205-3400).</w:t>
      </w:r>
    </w:p>
    <w:p w14:paraId="5445F18C" w14:textId="5B3DABE2" w:rsidR="005E708B" w:rsidRPr="002862C2" w:rsidRDefault="005E708B" w:rsidP="002862C2">
      <w:pPr>
        <w:spacing w:line="360" w:lineRule="auto"/>
        <w:jc w:val="both"/>
        <w:rPr>
          <w:rFonts w:ascii="Book Antiqua" w:hAnsi="Book Antiqua"/>
          <w:b/>
          <w:color w:val="000000" w:themeColor="text1"/>
          <w:lang w:val="en-GB"/>
        </w:rPr>
      </w:pPr>
    </w:p>
    <w:p w14:paraId="1C936B90" w14:textId="35CB0E81" w:rsidR="005E708B" w:rsidRPr="002862C2" w:rsidRDefault="005E708B" w:rsidP="002862C2">
      <w:pPr>
        <w:adjustRightInd w:val="0"/>
        <w:snapToGrid w:val="0"/>
        <w:spacing w:line="360" w:lineRule="auto"/>
        <w:jc w:val="both"/>
        <w:rPr>
          <w:rFonts w:ascii="Book Antiqua" w:hAnsi="Book Antiqua"/>
          <w:color w:val="000000" w:themeColor="text1"/>
        </w:rPr>
      </w:pPr>
      <w:bookmarkStart w:id="8" w:name="OLE_LINK20"/>
      <w:bookmarkStart w:id="9" w:name="OLE_LINK18"/>
      <w:bookmarkStart w:id="10" w:name="_Hlk6588641"/>
      <w:r w:rsidRPr="002862C2">
        <w:rPr>
          <w:rFonts w:ascii="Book Antiqua" w:hAnsi="Book Antiqua"/>
          <w:b/>
          <w:color w:val="000000" w:themeColor="text1"/>
          <w:lang w:val="en-GB"/>
        </w:rPr>
        <w:t>Author contributions:</w:t>
      </w:r>
      <w:bookmarkEnd w:id="8"/>
      <w:bookmarkEnd w:id="9"/>
      <w:r w:rsidRPr="002862C2">
        <w:rPr>
          <w:rFonts w:ascii="Book Antiqua" w:hAnsi="Book Antiqua"/>
          <w:color w:val="000000" w:themeColor="text1"/>
        </w:rPr>
        <w:t xml:space="preserve"> </w:t>
      </w:r>
      <w:r w:rsidR="003F4ABC" w:rsidRPr="002862C2">
        <w:rPr>
          <w:rFonts w:ascii="Book Antiqua" w:hAnsi="Book Antiqua"/>
          <w:color w:val="000000" w:themeColor="text1"/>
        </w:rPr>
        <w:t xml:space="preserve">Heath RD and Parsa N contributed equally to this work; Heath RD, Bechtold ML, and Parsa N designed research; Heath RD, Parsa N, Matteson-Kome ML, Buescher V, and Bechtold ML performed research; Matteson-Kome ML, Nguyen DL, and Puli SR contributed new reagents/analytic tools; </w:t>
      </w:r>
      <w:r w:rsidR="008F54B9" w:rsidRPr="002862C2">
        <w:rPr>
          <w:rFonts w:ascii="Book Antiqua" w:hAnsi="Book Antiqua"/>
          <w:color w:val="000000" w:themeColor="text1"/>
        </w:rPr>
        <w:t>Tahan V, Ghouri YA, Samiullah S, and Bechtold ML</w:t>
      </w:r>
      <w:r w:rsidR="003F4ABC" w:rsidRPr="002862C2">
        <w:rPr>
          <w:rFonts w:ascii="Book Antiqua" w:hAnsi="Book Antiqua"/>
          <w:color w:val="000000" w:themeColor="text1"/>
        </w:rPr>
        <w:t xml:space="preserve"> analyzed data; and </w:t>
      </w:r>
      <w:r w:rsidR="008F54B9" w:rsidRPr="002862C2">
        <w:rPr>
          <w:rFonts w:ascii="Book Antiqua" w:hAnsi="Book Antiqua"/>
          <w:color w:val="000000" w:themeColor="text1"/>
        </w:rPr>
        <w:t>Heath RD, Parsa N, Nguyen DL, Tahan V, Ghouri YA, Puli SR, and Bechtold ML</w:t>
      </w:r>
      <w:r w:rsidR="003F4ABC" w:rsidRPr="002862C2">
        <w:rPr>
          <w:rFonts w:ascii="Book Antiqua" w:hAnsi="Book Antiqua"/>
          <w:color w:val="000000" w:themeColor="text1"/>
        </w:rPr>
        <w:t xml:space="preserve"> wrote the paper.</w:t>
      </w:r>
    </w:p>
    <w:bookmarkEnd w:id="10"/>
    <w:p w14:paraId="03A8E232" w14:textId="650FA0BF" w:rsidR="005E708B" w:rsidRPr="002862C2" w:rsidRDefault="005E708B" w:rsidP="002862C2">
      <w:pPr>
        <w:spacing w:line="360" w:lineRule="auto"/>
        <w:jc w:val="both"/>
        <w:rPr>
          <w:rFonts w:ascii="Book Antiqua" w:hAnsi="Book Antiqua"/>
          <w:color w:val="000000" w:themeColor="text1"/>
        </w:rPr>
      </w:pPr>
    </w:p>
    <w:p w14:paraId="13AC358D" w14:textId="77777777" w:rsidR="0020709B" w:rsidRPr="002862C2" w:rsidRDefault="005E708B" w:rsidP="002862C2">
      <w:pPr>
        <w:spacing w:line="360" w:lineRule="auto"/>
        <w:jc w:val="both"/>
        <w:rPr>
          <w:rFonts w:ascii="Book Antiqua" w:hAnsi="Book Antiqua"/>
          <w:b/>
          <w:color w:val="000000" w:themeColor="text1"/>
        </w:rPr>
      </w:pPr>
      <w:bookmarkStart w:id="11" w:name="_Hlk6585775"/>
      <w:r w:rsidRPr="002862C2">
        <w:rPr>
          <w:rFonts w:ascii="Book Antiqua" w:hAnsi="Book Antiqua"/>
          <w:b/>
          <w:color w:val="000000" w:themeColor="text1"/>
        </w:rPr>
        <w:t>Conflict-of-interest statement:</w:t>
      </w:r>
      <w:r w:rsidR="008F54B9" w:rsidRPr="002862C2">
        <w:rPr>
          <w:rFonts w:ascii="Book Antiqua" w:hAnsi="Book Antiqua"/>
          <w:b/>
          <w:color w:val="000000" w:themeColor="text1"/>
        </w:rPr>
        <w:t xml:space="preserve"> </w:t>
      </w:r>
      <w:bookmarkEnd w:id="11"/>
      <w:r w:rsidR="0020709B" w:rsidRPr="002862C2">
        <w:rPr>
          <w:rFonts w:ascii="Book Antiqua" w:hAnsi="Book Antiqua" w:cs="TimesNewRomanPS-BoldItalicMT"/>
          <w:bCs/>
          <w:iCs/>
          <w:color w:val="000000" w:themeColor="text1"/>
        </w:rPr>
        <w:t>The authors deny any conflict of interest.</w:t>
      </w:r>
    </w:p>
    <w:p w14:paraId="50CF3C55" w14:textId="2FA6237D" w:rsidR="00082A07" w:rsidRPr="002862C2" w:rsidRDefault="00082A07" w:rsidP="002862C2">
      <w:pPr>
        <w:adjustRightInd w:val="0"/>
        <w:snapToGrid w:val="0"/>
        <w:spacing w:line="360" w:lineRule="auto"/>
        <w:jc w:val="both"/>
        <w:rPr>
          <w:rFonts w:ascii="Book Antiqua" w:hAnsi="Book Antiqua"/>
          <w:color w:val="000000" w:themeColor="text1"/>
        </w:rPr>
      </w:pPr>
    </w:p>
    <w:p w14:paraId="3A1BD3D8" w14:textId="77777777" w:rsidR="00082A07" w:rsidRPr="002862C2" w:rsidRDefault="00082A07" w:rsidP="002862C2">
      <w:pPr>
        <w:spacing w:line="360" w:lineRule="auto"/>
        <w:jc w:val="both"/>
        <w:rPr>
          <w:rFonts w:ascii="Book Antiqua" w:hAnsi="Book Antiqua"/>
          <w:b/>
          <w:color w:val="000000" w:themeColor="text1"/>
        </w:rPr>
      </w:pPr>
      <w:r w:rsidRPr="002862C2">
        <w:rPr>
          <w:rFonts w:ascii="Book Antiqua" w:hAnsi="Book Antiqua"/>
          <w:b/>
          <w:color w:val="000000" w:themeColor="text1"/>
        </w:rPr>
        <w:t xml:space="preserve">Open-Access: </w:t>
      </w:r>
      <w:r w:rsidRPr="002862C2">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C71274" w14:textId="6D4A85C8" w:rsidR="00082A07" w:rsidRPr="002862C2" w:rsidRDefault="00082A07" w:rsidP="002862C2">
      <w:pPr>
        <w:spacing w:line="360" w:lineRule="auto"/>
        <w:jc w:val="both"/>
        <w:rPr>
          <w:rFonts w:ascii="Book Antiqua" w:hAnsi="Book Antiqua"/>
          <w:color w:val="000000" w:themeColor="text1"/>
        </w:rPr>
      </w:pPr>
    </w:p>
    <w:p w14:paraId="37D9F04D" w14:textId="641A0033" w:rsidR="0020709B" w:rsidRPr="002862C2" w:rsidRDefault="0020709B" w:rsidP="002862C2">
      <w:pPr>
        <w:pStyle w:val="12"/>
        <w:adjustRightInd w:val="0"/>
        <w:snapToGrid w:val="0"/>
        <w:spacing w:line="360" w:lineRule="auto"/>
        <w:jc w:val="both"/>
        <w:rPr>
          <w:rFonts w:ascii="Book Antiqua" w:hAnsi="Book Antiqua" w:cs="Times New Roman"/>
          <w:b/>
          <w:bCs/>
          <w:color w:val="000000" w:themeColor="text1"/>
          <w:sz w:val="24"/>
          <w:szCs w:val="24"/>
          <w:lang w:val="en-US" w:eastAsia="zh-CN"/>
        </w:rPr>
      </w:pPr>
      <w:r w:rsidRPr="002862C2">
        <w:rPr>
          <w:rFonts w:ascii="Book Antiqua" w:hAnsi="Book Antiqua" w:cs="Times New Roman"/>
          <w:b/>
          <w:bCs/>
          <w:color w:val="000000" w:themeColor="text1"/>
          <w:sz w:val="24"/>
          <w:szCs w:val="24"/>
          <w:lang w:val="en-US"/>
        </w:rPr>
        <w:t>Manuscript source:</w:t>
      </w:r>
      <w:r w:rsidRPr="002862C2">
        <w:rPr>
          <w:rFonts w:ascii="Book Antiqua" w:hAnsi="Book Antiqua" w:cs="Times New Roman"/>
          <w:b/>
          <w:bCs/>
          <w:color w:val="000000" w:themeColor="text1"/>
          <w:sz w:val="24"/>
          <w:szCs w:val="24"/>
          <w:lang w:val="en-US" w:eastAsia="zh-CN"/>
        </w:rPr>
        <w:t xml:space="preserve"> </w:t>
      </w:r>
      <w:r w:rsidRPr="002862C2">
        <w:rPr>
          <w:rFonts w:ascii="Book Antiqua" w:hAnsi="Book Antiqua" w:cs="Times New Roman"/>
          <w:bCs/>
          <w:color w:val="000000" w:themeColor="text1"/>
          <w:sz w:val="24"/>
          <w:szCs w:val="24"/>
          <w:lang w:val="en-US"/>
        </w:rPr>
        <w:t>Unsolicited manuscript</w:t>
      </w:r>
    </w:p>
    <w:p w14:paraId="5EFB4776" w14:textId="77777777" w:rsidR="0020709B" w:rsidRPr="002862C2" w:rsidRDefault="0020709B" w:rsidP="002862C2">
      <w:pPr>
        <w:spacing w:line="360" w:lineRule="auto"/>
        <w:jc w:val="both"/>
        <w:rPr>
          <w:rFonts w:ascii="Book Antiqua" w:hAnsi="Book Antiqua"/>
          <w:color w:val="000000" w:themeColor="text1"/>
        </w:rPr>
      </w:pPr>
    </w:p>
    <w:p w14:paraId="35D6E8F8" w14:textId="61211B7F" w:rsidR="008F54B9" w:rsidRPr="002862C2" w:rsidRDefault="005E708B" w:rsidP="002862C2">
      <w:pPr>
        <w:widowControl w:val="0"/>
        <w:adjustRightInd w:val="0"/>
        <w:snapToGrid w:val="0"/>
        <w:spacing w:line="360" w:lineRule="auto"/>
        <w:jc w:val="both"/>
        <w:rPr>
          <w:rFonts w:ascii="Book Antiqua" w:hAnsi="Book Antiqua"/>
          <w:b/>
          <w:color w:val="000000" w:themeColor="text1"/>
          <w:kern w:val="2"/>
          <w:lang w:eastAsia="zh-CN"/>
        </w:rPr>
      </w:pPr>
      <w:bookmarkStart w:id="12" w:name="_Hlk15893356"/>
      <w:r w:rsidRPr="002862C2">
        <w:rPr>
          <w:rFonts w:ascii="Book Antiqua" w:hAnsi="Book Antiqua"/>
          <w:b/>
          <w:color w:val="000000" w:themeColor="text1"/>
          <w:kern w:val="2"/>
        </w:rPr>
        <w:t>Corresponding author:</w:t>
      </w:r>
      <w:bookmarkEnd w:id="12"/>
      <w:r w:rsidR="008F54B9" w:rsidRPr="002862C2">
        <w:rPr>
          <w:rFonts w:ascii="Book Antiqua" w:hAnsi="Book Antiqua"/>
          <w:b/>
          <w:color w:val="000000" w:themeColor="text1"/>
          <w:kern w:val="2"/>
        </w:rPr>
        <w:t xml:space="preserve"> </w:t>
      </w:r>
      <w:r w:rsidR="008F54B9" w:rsidRPr="002862C2">
        <w:rPr>
          <w:rFonts w:ascii="Book Antiqua" w:eastAsia="Times New Roman" w:hAnsi="Book Antiqua"/>
          <w:b/>
          <w:iCs/>
          <w:color w:val="000000" w:themeColor="text1"/>
          <w:bdr w:val="none" w:sz="0" w:space="0" w:color="auto"/>
        </w:rPr>
        <w:t>Matthew L Bechtold</w:t>
      </w:r>
      <w:r w:rsidR="00082A07" w:rsidRPr="002862C2">
        <w:rPr>
          <w:rFonts w:ascii="Book Antiqua" w:eastAsia="Times New Roman" w:hAnsi="Book Antiqua"/>
          <w:b/>
          <w:iCs/>
          <w:color w:val="000000" w:themeColor="text1"/>
          <w:bdr w:val="none" w:sz="0" w:space="0" w:color="auto"/>
        </w:rPr>
        <w:t>,</w:t>
      </w:r>
      <w:r w:rsidR="008F54B9" w:rsidRPr="002862C2">
        <w:rPr>
          <w:rFonts w:ascii="Book Antiqua" w:eastAsia="Times New Roman" w:hAnsi="Book Antiqua"/>
          <w:b/>
          <w:iCs/>
          <w:color w:val="000000" w:themeColor="text1"/>
          <w:bdr w:val="none" w:sz="0" w:space="0" w:color="auto"/>
        </w:rPr>
        <w:t xml:space="preserve"> </w:t>
      </w:r>
      <w:r w:rsidR="002564ED" w:rsidRPr="002862C2">
        <w:rPr>
          <w:rFonts w:ascii="Book Antiqua" w:eastAsia="Times New Roman" w:hAnsi="Book Antiqua"/>
          <w:b/>
          <w:iCs/>
          <w:color w:val="000000" w:themeColor="text1"/>
          <w:bdr w:val="none" w:sz="0" w:space="0" w:color="auto"/>
        </w:rPr>
        <w:t>AGAF, FACG, FACP, FASGE, MD,</w:t>
      </w:r>
      <w:r w:rsidR="002564ED" w:rsidRPr="002862C2">
        <w:rPr>
          <w:rFonts w:ascii="Book Antiqua" w:hAnsi="Book Antiqua"/>
          <w:color w:val="000000" w:themeColor="text1"/>
        </w:rPr>
        <w:t xml:space="preserve"> </w:t>
      </w:r>
      <w:r w:rsidR="002564ED" w:rsidRPr="002862C2">
        <w:rPr>
          <w:rFonts w:ascii="Book Antiqua" w:eastAsia="Times New Roman" w:hAnsi="Book Antiqua"/>
          <w:b/>
          <w:iCs/>
          <w:color w:val="000000" w:themeColor="text1"/>
          <w:bdr w:val="none" w:sz="0" w:space="0" w:color="auto"/>
        </w:rPr>
        <w:t>Professor,</w:t>
      </w:r>
      <w:r w:rsidR="002564ED" w:rsidRPr="002862C2">
        <w:rPr>
          <w:rFonts w:ascii="Book Antiqua" w:hAnsi="Book Antiqua"/>
          <w:b/>
          <w:color w:val="000000" w:themeColor="text1"/>
          <w:kern w:val="2"/>
          <w:lang w:eastAsia="zh-CN"/>
        </w:rPr>
        <w:t xml:space="preserve"> </w:t>
      </w:r>
      <w:r w:rsidR="008F54B9" w:rsidRPr="002862C2">
        <w:rPr>
          <w:rFonts w:ascii="Book Antiqua" w:eastAsia="Times New Roman" w:hAnsi="Book Antiqua"/>
          <w:color w:val="000000" w:themeColor="text1"/>
          <w:bdr w:val="none" w:sz="0" w:space="0" w:color="auto"/>
        </w:rPr>
        <w:t xml:space="preserve">Division of Gastroenterology </w:t>
      </w:r>
      <w:r w:rsidR="00082A07" w:rsidRPr="002862C2">
        <w:rPr>
          <w:rFonts w:ascii="Book Antiqua" w:eastAsia="Times New Roman" w:hAnsi="Book Antiqua"/>
          <w:color w:val="000000" w:themeColor="text1"/>
          <w:bdr w:val="none" w:sz="0" w:space="0" w:color="auto"/>
        </w:rPr>
        <w:t>and</w:t>
      </w:r>
      <w:r w:rsidR="008F54B9" w:rsidRPr="002862C2">
        <w:rPr>
          <w:rFonts w:ascii="Book Antiqua" w:eastAsia="Times New Roman" w:hAnsi="Book Antiqua"/>
          <w:color w:val="000000" w:themeColor="text1"/>
          <w:bdr w:val="none" w:sz="0" w:space="0" w:color="auto"/>
        </w:rPr>
        <w:t xml:space="preserve"> Hepatology</w:t>
      </w:r>
      <w:r w:rsidR="00082A07" w:rsidRPr="002862C2">
        <w:rPr>
          <w:rFonts w:ascii="Book Antiqua" w:eastAsia="Times New Roman" w:hAnsi="Book Antiqua"/>
          <w:color w:val="000000" w:themeColor="text1"/>
          <w:bdr w:val="none" w:sz="0" w:space="0" w:color="auto"/>
        </w:rPr>
        <w:t xml:space="preserve">, </w:t>
      </w:r>
      <w:r w:rsidR="008F54B9" w:rsidRPr="002862C2">
        <w:rPr>
          <w:rFonts w:ascii="Book Antiqua" w:eastAsia="Times New Roman" w:hAnsi="Book Antiqua"/>
          <w:color w:val="000000" w:themeColor="text1"/>
          <w:bdr w:val="none" w:sz="0" w:space="0" w:color="auto"/>
        </w:rPr>
        <w:t>Department of Medicine</w:t>
      </w:r>
      <w:r w:rsidR="00082A07" w:rsidRPr="002862C2">
        <w:rPr>
          <w:rFonts w:ascii="Book Antiqua" w:eastAsia="Times New Roman" w:hAnsi="Book Antiqua"/>
          <w:color w:val="000000" w:themeColor="text1"/>
          <w:bdr w:val="none" w:sz="0" w:space="0" w:color="auto"/>
        </w:rPr>
        <w:t xml:space="preserve">, </w:t>
      </w:r>
      <w:r w:rsidR="008F54B9" w:rsidRPr="002862C2">
        <w:rPr>
          <w:rFonts w:ascii="Book Antiqua" w:eastAsia="Times New Roman" w:hAnsi="Book Antiqua"/>
          <w:color w:val="000000" w:themeColor="text1"/>
          <w:bdr w:val="none" w:sz="0" w:space="0" w:color="auto"/>
        </w:rPr>
        <w:t xml:space="preserve">University Hospital </w:t>
      </w:r>
      <w:r w:rsidR="00082A07" w:rsidRPr="002862C2">
        <w:rPr>
          <w:rFonts w:ascii="Book Antiqua" w:eastAsia="Times New Roman" w:hAnsi="Book Antiqua"/>
          <w:color w:val="000000" w:themeColor="text1"/>
          <w:bdr w:val="none" w:sz="0" w:space="0" w:color="auto"/>
        </w:rPr>
        <w:t>and</w:t>
      </w:r>
      <w:r w:rsidR="008F54B9" w:rsidRPr="002862C2">
        <w:rPr>
          <w:rFonts w:ascii="Book Antiqua" w:eastAsia="Times New Roman" w:hAnsi="Book Antiqua"/>
          <w:color w:val="000000" w:themeColor="text1"/>
          <w:bdr w:val="none" w:sz="0" w:space="0" w:color="auto"/>
        </w:rPr>
        <w:t xml:space="preserve"> Clinics</w:t>
      </w:r>
      <w:r w:rsidR="00082A07" w:rsidRPr="002862C2">
        <w:rPr>
          <w:rFonts w:ascii="Book Antiqua" w:eastAsia="Times New Roman" w:hAnsi="Book Antiqua"/>
          <w:color w:val="000000" w:themeColor="text1"/>
          <w:bdr w:val="none" w:sz="0" w:space="0" w:color="auto"/>
        </w:rPr>
        <w:t xml:space="preserve"> </w:t>
      </w:r>
      <w:r w:rsidR="008F54B9" w:rsidRPr="002862C2">
        <w:rPr>
          <w:rFonts w:ascii="Book Antiqua" w:eastAsia="Times New Roman" w:hAnsi="Book Antiqua"/>
          <w:color w:val="000000" w:themeColor="text1"/>
          <w:bdr w:val="none" w:sz="0" w:space="0" w:color="auto"/>
        </w:rPr>
        <w:t xml:space="preserve">CE405, </w:t>
      </w:r>
      <w:r w:rsidR="002E06E1" w:rsidRPr="002862C2">
        <w:rPr>
          <w:rFonts w:ascii="Book Antiqua" w:eastAsia="Times New Roman" w:hAnsi="Book Antiqua"/>
          <w:color w:val="000000" w:themeColor="text1"/>
          <w:bdr w:val="none" w:sz="0" w:space="0" w:color="auto"/>
        </w:rPr>
        <w:t>5 Hospital Drive,</w:t>
      </w:r>
      <w:r w:rsidR="00082A07" w:rsidRPr="002862C2">
        <w:rPr>
          <w:rFonts w:ascii="Book Antiqua" w:eastAsia="Times New Roman" w:hAnsi="Book Antiqua"/>
          <w:color w:val="000000" w:themeColor="text1"/>
          <w:bdr w:val="none" w:sz="0" w:space="0" w:color="auto"/>
        </w:rPr>
        <w:t xml:space="preserve"> </w:t>
      </w:r>
      <w:r w:rsidR="008F54B9" w:rsidRPr="002862C2">
        <w:rPr>
          <w:rFonts w:ascii="Book Antiqua" w:eastAsia="Times New Roman" w:hAnsi="Book Antiqua"/>
          <w:color w:val="000000" w:themeColor="text1"/>
          <w:bdr w:val="none" w:sz="0" w:space="0" w:color="auto"/>
        </w:rPr>
        <w:t>Columbia, MO</w:t>
      </w:r>
      <w:r w:rsidR="00EF61B6">
        <w:rPr>
          <w:rFonts w:ascii="Book Antiqua" w:hAnsi="Book Antiqua" w:hint="eastAsia"/>
          <w:color w:val="000000" w:themeColor="text1"/>
          <w:bdr w:val="none" w:sz="0" w:space="0" w:color="auto"/>
          <w:lang w:eastAsia="zh-CN"/>
        </w:rPr>
        <w:t xml:space="preserve"> </w:t>
      </w:r>
      <w:r w:rsidR="00EF61B6" w:rsidRPr="002862C2">
        <w:rPr>
          <w:rFonts w:ascii="Book Antiqua" w:eastAsia="Times New Roman" w:hAnsi="Book Antiqua"/>
          <w:color w:val="000000" w:themeColor="text1"/>
          <w:bdr w:val="none" w:sz="0" w:space="0" w:color="auto"/>
        </w:rPr>
        <w:t>65212</w:t>
      </w:r>
      <w:r w:rsidR="002564ED" w:rsidRPr="002862C2">
        <w:rPr>
          <w:rFonts w:ascii="Book Antiqua" w:eastAsia="Times New Roman" w:hAnsi="Book Antiqua"/>
          <w:color w:val="000000" w:themeColor="text1"/>
          <w:bdr w:val="none" w:sz="0" w:space="0" w:color="auto"/>
        </w:rPr>
        <w:t>,</w:t>
      </w:r>
      <w:r w:rsidR="008F54B9" w:rsidRPr="002862C2">
        <w:rPr>
          <w:rFonts w:ascii="Book Antiqua" w:eastAsia="Times New Roman" w:hAnsi="Book Antiqua"/>
          <w:color w:val="000000" w:themeColor="text1"/>
          <w:bdr w:val="none" w:sz="0" w:space="0" w:color="auto"/>
        </w:rPr>
        <w:t> </w:t>
      </w:r>
      <w:r w:rsidR="002564ED" w:rsidRPr="002862C2">
        <w:rPr>
          <w:rFonts w:ascii="Book Antiqua" w:eastAsia="Times New Roman" w:hAnsi="Book Antiqua"/>
          <w:color w:val="000000" w:themeColor="text1"/>
          <w:bdr w:val="none" w:sz="0" w:space="0" w:color="auto"/>
        </w:rPr>
        <w:t>United States.</w:t>
      </w:r>
      <w:r w:rsidR="002564ED" w:rsidRPr="00EF61B6">
        <w:rPr>
          <w:rFonts w:ascii="Book Antiqua" w:eastAsia="Times New Roman" w:hAnsi="Book Antiqua"/>
          <w:color w:val="000000" w:themeColor="text1"/>
          <w:bdr w:val="none" w:sz="0" w:space="0" w:color="auto"/>
        </w:rPr>
        <w:t xml:space="preserve"> </w:t>
      </w:r>
      <w:hyperlink r:id="rId8" w:history="1">
        <w:r w:rsidR="00EF61B6" w:rsidRPr="00B004C6">
          <w:rPr>
            <w:rStyle w:val="a3"/>
            <w:rFonts w:ascii="Book Antiqua" w:hAnsi="Book Antiqua"/>
            <w:lang w:val="es-ES"/>
          </w:rPr>
          <w:t>bechtoldm@health.missouri.edu</w:t>
        </w:r>
      </w:hyperlink>
    </w:p>
    <w:p w14:paraId="10B45587" w14:textId="2AC6398D" w:rsidR="008F54B9" w:rsidRPr="002862C2" w:rsidRDefault="008F54B9" w:rsidP="002862C2">
      <w:pPr>
        <w:spacing w:line="360" w:lineRule="auto"/>
        <w:jc w:val="both"/>
        <w:rPr>
          <w:rFonts w:ascii="Book Antiqua" w:hAnsi="Book Antiqua"/>
          <w:color w:val="000000" w:themeColor="text1"/>
          <w:lang w:val="es-ES"/>
        </w:rPr>
      </w:pPr>
      <w:r w:rsidRPr="002862C2">
        <w:rPr>
          <w:rFonts w:ascii="Book Antiqua" w:hAnsi="Book Antiqua"/>
          <w:b/>
          <w:bCs/>
          <w:color w:val="000000" w:themeColor="text1"/>
          <w:lang w:val="es-ES"/>
        </w:rPr>
        <w:t>Telephone:</w:t>
      </w:r>
      <w:r w:rsidRPr="002862C2">
        <w:rPr>
          <w:rFonts w:ascii="Book Antiqua" w:hAnsi="Book Antiqua"/>
          <w:color w:val="000000" w:themeColor="text1"/>
          <w:lang w:val="es-ES"/>
        </w:rPr>
        <w:t xml:space="preserve"> </w:t>
      </w:r>
      <w:r w:rsidR="002564ED" w:rsidRPr="002862C2">
        <w:rPr>
          <w:rFonts w:ascii="Book Antiqua" w:hAnsi="Book Antiqua"/>
          <w:color w:val="000000" w:themeColor="text1"/>
          <w:lang w:val="es-ES"/>
        </w:rPr>
        <w:t>+</w:t>
      </w:r>
      <w:r w:rsidR="002E06E1" w:rsidRPr="002862C2">
        <w:rPr>
          <w:rFonts w:ascii="Book Antiqua" w:hAnsi="Book Antiqua"/>
          <w:color w:val="000000" w:themeColor="text1"/>
          <w:lang w:val="es-ES"/>
        </w:rPr>
        <w:t>1-</w:t>
      </w:r>
      <w:r w:rsidRPr="002862C2">
        <w:rPr>
          <w:rFonts w:ascii="Book Antiqua" w:hAnsi="Book Antiqua"/>
          <w:color w:val="000000" w:themeColor="text1"/>
          <w:lang w:val="es-ES"/>
        </w:rPr>
        <w:t>573</w:t>
      </w:r>
      <w:r w:rsidR="002E06E1" w:rsidRPr="002862C2">
        <w:rPr>
          <w:rFonts w:ascii="Book Antiqua" w:hAnsi="Book Antiqua"/>
          <w:color w:val="000000" w:themeColor="text1"/>
          <w:lang w:val="es-ES"/>
        </w:rPr>
        <w:t>-</w:t>
      </w:r>
      <w:r w:rsidRPr="002862C2">
        <w:rPr>
          <w:rFonts w:ascii="Book Antiqua" w:hAnsi="Book Antiqua"/>
          <w:color w:val="000000" w:themeColor="text1"/>
          <w:lang w:val="es-ES"/>
        </w:rPr>
        <w:t>8821013</w:t>
      </w:r>
    </w:p>
    <w:p w14:paraId="7141D0F1" w14:textId="2F888209" w:rsidR="008F54B9" w:rsidRPr="002862C2" w:rsidRDefault="008F54B9" w:rsidP="002862C2">
      <w:pPr>
        <w:spacing w:line="360" w:lineRule="auto"/>
        <w:jc w:val="both"/>
        <w:rPr>
          <w:rFonts w:ascii="Book Antiqua" w:hAnsi="Book Antiqua"/>
          <w:color w:val="000000" w:themeColor="text1"/>
          <w:lang w:val="es-ES"/>
        </w:rPr>
      </w:pPr>
      <w:r w:rsidRPr="002862C2">
        <w:rPr>
          <w:rFonts w:ascii="Book Antiqua" w:hAnsi="Book Antiqua"/>
          <w:b/>
          <w:bCs/>
          <w:color w:val="000000" w:themeColor="text1"/>
          <w:lang w:val="es-ES"/>
        </w:rPr>
        <w:t xml:space="preserve">Fax: </w:t>
      </w:r>
      <w:r w:rsidR="002564ED" w:rsidRPr="002862C2">
        <w:rPr>
          <w:rFonts w:ascii="Book Antiqua" w:hAnsi="Book Antiqua"/>
          <w:color w:val="000000" w:themeColor="text1"/>
          <w:lang w:val="es-ES"/>
        </w:rPr>
        <w:t>+</w:t>
      </w:r>
      <w:r w:rsidR="002E06E1" w:rsidRPr="002862C2">
        <w:rPr>
          <w:rFonts w:ascii="Book Antiqua" w:hAnsi="Book Antiqua"/>
          <w:color w:val="000000" w:themeColor="text1"/>
          <w:lang w:val="es-ES"/>
        </w:rPr>
        <w:t>1-</w:t>
      </w:r>
      <w:r w:rsidRPr="002862C2">
        <w:rPr>
          <w:rFonts w:ascii="Book Antiqua" w:hAnsi="Book Antiqua"/>
          <w:color w:val="000000" w:themeColor="text1"/>
          <w:lang w:val="es-ES"/>
        </w:rPr>
        <w:t>573</w:t>
      </w:r>
      <w:r w:rsidR="002E06E1" w:rsidRPr="002862C2">
        <w:rPr>
          <w:rFonts w:ascii="Book Antiqua" w:hAnsi="Book Antiqua"/>
          <w:color w:val="000000" w:themeColor="text1"/>
          <w:lang w:val="es-ES"/>
        </w:rPr>
        <w:t>-</w:t>
      </w:r>
      <w:r w:rsidRPr="002862C2">
        <w:rPr>
          <w:rFonts w:ascii="Book Antiqua" w:hAnsi="Book Antiqua"/>
          <w:color w:val="000000" w:themeColor="text1"/>
          <w:lang w:val="es-ES"/>
        </w:rPr>
        <w:t>8844595</w:t>
      </w:r>
    </w:p>
    <w:p w14:paraId="22F14DF1" w14:textId="1E47D2A5" w:rsidR="002E06E1" w:rsidRPr="002862C2" w:rsidRDefault="002E06E1" w:rsidP="002862C2">
      <w:pPr>
        <w:spacing w:line="360" w:lineRule="auto"/>
        <w:jc w:val="both"/>
        <w:rPr>
          <w:rFonts w:ascii="Book Antiqua" w:hAnsi="Book Antiqua"/>
          <w:color w:val="000000" w:themeColor="text1"/>
          <w:lang w:val="es-ES"/>
        </w:rPr>
      </w:pPr>
    </w:p>
    <w:p w14:paraId="0433E8CD" w14:textId="2045188D" w:rsidR="002E06E1" w:rsidRPr="002862C2" w:rsidRDefault="002E06E1" w:rsidP="002862C2">
      <w:pPr>
        <w:spacing w:line="360" w:lineRule="auto"/>
        <w:jc w:val="both"/>
        <w:rPr>
          <w:rFonts w:ascii="Book Antiqua" w:hAnsi="Book Antiqua"/>
          <w:b/>
          <w:color w:val="000000" w:themeColor="text1"/>
        </w:rPr>
      </w:pPr>
      <w:r w:rsidRPr="002862C2">
        <w:rPr>
          <w:rFonts w:ascii="Book Antiqua" w:hAnsi="Book Antiqua"/>
          <w:b/>
          <w:color w:val="000000" w:themeColor="text1"/>
        </w:rPr>
        <w:t xml:space="preserve">Received: </w:t>
      </w:r>
      <w:bookmarkStart w:id="13" w:name="OLE_LINK29"/>
      <w:bookmarkStart w:id="14" w:name="OLE_LINK30"/>
      <w:r w:rsidRPr="002862C2">
        <w:rPr>
          <w:rFonts w:ascii="Book Antiqua" w:hAnsi="Book Antiqua"/>
          <w:color w:val="000000" w:themeColor="text1"/>
        </w:rPr>
        <w:t>October 2</w:t>
      </w:r>
      <w:bookmarkEnd w:id="13"/>
      <w:bookmarkEnd w:id="14"/>
      <w:r w:rsidRPr="002862C2">
        <w:rPr>
          <w:rFonts w:ascii="Book Antiqua" w:hAnsi="Book Antiqua"/>
          <w:color w:val="000000" w:themeColor="text1"/>
        </w:rPr>
        <w:t>, 2019</w:t>
      </w:r>
    </w:p>
    <w:p w14:paraId="5676AD0E" w14:textId="4ED8C397" w:rsidR="002E06E1" w:rsidRPr="002862C2" w:rsidRDefault="002E06E1" w:rsidP="002862C2">
      <w:pPr>
        <w:spacing w:line="360" w:lineRule="auto"/>
        <w:jc w:val="both"/>
        <w:rPr>
          <w:rFonts w:ascii="Book Antiqua" w:hAnsi="Book Antiqua"/>
          <w:b/>
          <w:color w:val="000000" w:themeColor="text1"/>
        </w:rPr>
      </w:pPr>
      <w:r w:rsidRPr="002862C2">
        <w:rPr>
          <w:rFonts w:ascii="Book Antiqua" w:hAnsi="Book Antiqua"/>
          <w:b/>
          <w:color w:val="000000" w:themeColor="text1"/>
        </w:rPr>
        <w:t xml:space="preserve">Peer-review started: </w:t>
      </w:r>
      <w:r w:rsidRPr="002862C2">
        <w:rPr>
          <w:rFonts w:ascii="Book Antiqua" w:hAnsi="Book Antiqua"/>
          <w:color w:val="000000" w:themeColor="text1"/>
        </w:rPr>
        <w:t>October 2, 2019</w:t>
      </w:r>
    </w:p>
    <w:p w14:paraId="21D9CED9" w14:textId="0E91D270" w:rsidR="002E06E1" w:rsidRPr="002862C2" w:rsidRDefault="002E06E1" w:rsidP="002862C2">
      <w:pPr>
        <w:spacing w:line="360" w:lineRule="auto"/>
        <w:jc w:val="both"/>
        <w:rPr>
          <w:rFonts w:ascii="Book Antiqua" w:hAnsi="Book Antiqua"/>
          <w:b/>
          <w:color w:val="000000" w:themeColor="text1"/>
        </w:rPr>
      </w:pPr>
      <w:r w:rsidRPr="002862C2">
        <w:rPr>
          <w:rFonts w:ascii="Book Antiqua" w:hAnsi="Book Antiqua"/>
          <w:b/>
          <w:color w:val="000000" w:themeColor="text1"/>
        </w:rPr>
        <w:lastRenderedPageBreak/>
        <w:t xml:space="preserve">First decision: </w:t>
      </w:r>
      <w:r w:rsidRPr="002862C2">
        <w:rPr>
          <w:rFonts w:ascii="Book Antiqua" w:hAnsi="Book Antiqua"/>
          <w:color w:val="000000" w:themeColor="text1"/>
        </w:rPr>
        <w:t>October 23, 2019</w:t>
      </w:r>
    </w:p>
    <w:p w14:paraId="3BE12FBA" w14:textId="0114A251" w:rsidR="002E06E1" w:rsidRPr="002862C2" w:rsidRDefault="002E06E1" w:rsidP="002862C2">
      <w:pPr>
        <w:spacing w:line="360" w:lineRule="auto"/>
        <w:jc w:val="both"/>
        <w:rPr>
          <w:rFonts w:ascii="Book Antiqua" w:hAnsi="Book Antiqua"/>
          <w:b/>
          <w:color w:val="000000" w:themeColor="text1"/>
        </w:rPr>
      </w:pPr>
      <w:r w:rsidRPr="002862C2">
        <w:rPr>
          <w:rFonts w:ascii="Book Antiqua" w:hAnsi="Book Antiqua"/>
          <w:b/>
          <w:color w:val="000000" w:themeColor="text1"/>
        </w:rPr>
        <w:t xml:space="preserve">Revised: </w:t>
      </w:r>
      <w:r w:rsidRPr="002862C2">
        <w:rPr>
          <w:rFonts w:ascii="Book Antiqua" w:hAnsi="Book Antiqua"/>
          <w:color w:val="000000" w:themeColor="text1"/>
        </w:rPr>
        <w:t>October 26, 2019</w:t>
      </w:r>
    </w:p>
    <w:p w14:paraId="48F0C4B1" w14:textId="79DE326F" w:rsidR="002E06E1" w:rsidRPr="002862C2" w:rsidRDefault="002E06E1" w:rsidP="002862C2">
      <w:pPr>
        <w:spacing w:line="360" w:lineRule="auto"/>
        <w:jc w:val="both"/>
        <w:rPr>
          <w:rFonts w:ascii="Book Antiqua" w:hAnsi="Book Antiqua"/>
          <w:b/>
          <w:color w:val="000000" w:themeColor="text1"/>
        </w:rPr>
      </w:pPr>
      <w:r w:rsidRPr="002862C2">
        <w:rPr>
          <w:rFonts w:ascii="Book Antiqua" w:hAnsi="Book Antiqua"/>
          <w:b/>
          <w:color w:val="000000" w:themeColor="text1"/>
        </w:rPr>
        <w:t>Accepted:</w:t>
      </w:r>
      <w:r w:rsidRPr="002D4096">
        <w:rPr>
          <w:rFonts w:ascii="Book Antiqua" w:hAnsi="Book Antiqua"/>
          <w:color w:val="000000" w:themeColor="text1"/>
        </w:rPr>
        <w:t xml:space="preserve"> </w:t>
      </w:r>
      <w:r w:rsidR="002D4096" w:rsidRPr="002D4096">
        <w:rPr>
          <w:rFonts w:ascii="Book Antiqua" w:hAnsi="Book Antiqua"/>
          <w:color w:val="000000" w:themeColor="text1"/>
        </w:rPr>
        <w:t>November 15, 2019</w:t>
      </w:r>
    </w:p>
    <w:p w14:paraId="57B69723" w14:textId="77777777" w:rsidR="002E06E1" w:rsidRPr="002862C2" w:rsidRDefault="002E06E1" w:rsidP="002862C2">
      <w:pPr>
        <w:spacing w:line="360" w:lineRule="auto"/>
        <w:jc w:val="both"/>
        <w:rPr>
          <w:rFonts w:ascii="Book Antiqua" w:hAnsi="Book Antiqua"/>
          <w:b/>
          <w:color w:val="000000" w:themeColor="text1"/>
        </w:rPr>
      </w:pPr>
      <w:r w:rsidRPr="002862C2">
        <w:rPr>
          <w:rFonts w:ascii="Book Antiqua" w:hAnsi="Book Antiqua"/>
          <w:b/>
          <w:color w:val="000000" w:themeColor="text1"/>
        </w:rPr>
        <w:t>Article in press:</w:t>
      </w:r>
    </w:p>
    <w:p w14:paraId="12D0F594" w14:textId="77777777" w:rsidR="002E06E1" w:rsidRPr="002862C2" w:rsidRDefault="002E06E1" w:rsidP="002862C2">
      <w:pPr>
        <w:spacing w:line="360" w:lineRule="auto"/>
        <w:jc w:val="both"/>
        <w:rPr>
          <w:rFonts w:ascii="Book Antiqua" w:hAnsi="Book Antiqua"/>
          <w:b/>
          <w:color w:val="000000" w:themeColor="text1"/>
        </w:rPr>
      </w:pPr>
      <w:r w:rsidRPr="002862C2">
        <w:rPr>
          <w:rFonts w:ascii="Book Antiqua" w:hAnsi="Book Antiqua"/>
          <w:b/>
          <w:color w:val="000000" w:themeColor="text1"/>
        </w:rPr>
        <w:t>Published online:</w:t>
      </w:r>
    </w:p>
    <w:p w14:paraId="4468D158" w14:textId="77777777" w:rsidR="002E06E1" w:rsidRPr="002862C2" w:rsidRDefault="002E06E1" w:rsidP="002862C2">
      <w:pPr>
        <w:spacing w:line="360" w:lineRule="auto"/>
        <w:jc w:val="both"/>
        <w:rPr>
          <w:rFonts w:ascii="Book Antiqua" w:hAnsi="Book Antiqua"/>
          <w:color w:val="000000" w:themeColor="text1"/>
          <w:lang w:val="es-ES"/>
        </w:rPr>
      </w:pPr>
    </w:p>
    <w:p w14:paraId="0210BCA1" w14:textId="3DB52D4C" w:rsidR="00861C3C" w:rsidRPr="002862C2" w:rsidRDefault="002E06E1" w:rsidP="002862C2">
      <w:pPr>
        <w:spacing w:line="360" w:lineRule="auto"/>
        <w:jc w:val="both"/>
        <w:rPr>
          <w:rFonts w:ascii="Book Antiqua" w:hAnsi="Book Antiqua"/>
          <w:color w:val="000000" w:themeColor="text1"/>
        </w:rPr>
      </w:pPr>
      <w:r w:rsidRPr="002862C2">
        <w:rPr>
          <w:rFonts w:ascii="Book Antiqua" w:hAnsi="Book Antiqua"/>
          <w:color w:val="000000" w:themeColor="text1"/>
        </w:rPr>
        <w:br w:type="page"/>
      </w:r>
      <w:r w:rsidR="00DF3DA6" w:rsidRPr="002862C2">
        <w:rPr>
          <w:rFonts w:ascii="Book Antiqua" w:hAnsi="Book Antiqua"/>
          <w:b/>
          <w:bCs/>
          <w:color w:val="000000" w:themeColor="text1"/>
        </w:rPr>
        <w:lastRenderedPageBreak/>
        <w:t>Abstract</w:t>
      </w:r>
    </w:p>
    <w:p w14:paraId="684B9B16" w14:textId="4A6502E2" w:rsidR="005E708B" w:rsidRPr="002862C2" w:rsidRDefault="00BC3A80" w:rsidP="002862C2">
      <w:pPr>
        <w:pStyle w:val="Body"/>
        <w:spacing w:line="360" w:lineRule="auto"/>
        <w:jc w:val="both"/>
        <w:rPr>
          <w:rFonts w:ascii="Book Antiqua" w:hAnsi="Book Antiqua" w:cs="Times New Roman"/>
          <w:i/>
          <w:iCs/>
          <w:caps/>
          <w:color w:val="000000" w:themeColor="text1"/>
          <w:sz w:val="24"/>
          <w:szCs w:val="24"/>
        </w:rPr>
      </w:pPr>
      <w:r w:rsidRPr="002862C2">
        <w:rPr>
          <w:rFonts w:ascii="Book Antiqua" w:hAnsi="Book Antiqua" w:cs="Times New Roman"/>
          <w:b/>
          <w:bCs/>
          <w:i/>
          <w:iCs/>
          <w:caps/>
          <w:color w:val="000000" w:themeColor="text1"/>
          <w:sz w:val="24"/>
          <w:szCs w:val="24"/>
        </w:rPr>
        <w:t>Background</w:t>
      </w:r>
    </w:p>
    <w:p w14:paraId="5721115A" w14:textId="378996ED" w:rsidR="00BC3A80" w:rsidRPr="002862C2" w:rsidRDefault="00BC3A80" w:rsidP="002862C2">
      <w:pPr>
        <w:pStyle w:val="Body"/>
        <w:spacing w:line="360" w:lineRule="auto"/>
        <w:jc w:val="both"/>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 xml:space="preserve">Music seems to be beneficial in multiple clinical areas. Colonoscopy is a stressful event for patients, especially with conscious sedation. Music during colonoscopy has been evaluated in multiple randomized controlled trials (RCTs) with varied results. Even meta-analyses on the subject over the years have yielded inconsistent conclusions. Therefore, we conducted an up-to-date meta-analysis </w:t>
      </w:r>
      <w:r w:rsidR="00177B3A" w:rsidRPr="002862C2">
        <w:rPr>
          <w:rFonts w:ascii="Book Antiqua" w:hAnsi="Book Antiqua" w:cs="Times New Roman"/>
          <w:color w:val="000000" w:themeColor="text1"/>
          <w:sz w:val="24"/>
          <w:szCs w:val="24"/>
        </w:rPr>
        <w:t>regarding</w:t>
      </w:r>
      <w:r w:rsidRPr="002862C2">
        <w:rPr>
          <w:rFonts w:ascii="Book Antiqua" w:hAnsi="Book Antiqua" w:cs="Times New Roman"/>
          <w:color w:val="000000" w:themeColor="text1"/>
          <w:sz w:val="24"/>
          <w:szCs w:val="24"/>
        </w:rPr>
        <w:t xml:space="preserve"> music during colonoscopy.</w:t>
      </w:r>
    </w:p>
    <w:p w14:paraId="346FC635" w14:textId="3F13BD5D" w:rsidR="005E708B" w:rsidRPr="002862C2" w:rsidRDefault="005E708B" w:rsidP="002862C2">
      <w:pPr>
        <w:pStyle w:val="Body"/>
        <w:spacing w:line="360" w:lineRule="auto"/>
        <w:jc w:val="both"/>
        <w:rPr>
          <w:rFonts w:ascii="Book Antiqua" w:hAnsi="Book Antiqua" w:cs="Times New Roman"/>
          <w:color w:val="000000" w:themeColor="text1"/>
          <w:sz w:val="24"/>
          <w:szCs w:val="24"/>
        </w:rPr>
      </w:pPr>
    </w:p>
    <w:p w14:paraId="73547804" w14:textId="65F926C1" w:rsidR="005E708B" w:rsidRPr="002862C2" w:rsidRDefault="00EC2F8D" w:rsidP="002862C2">
      <w:pPr>
        <w:pStyle w:val="Body"/>
        <w:spacing w:line="360" w:lineRule="auto"/>
        <w:jc w:val="both"/>
        <w:rPr>
          <w:rFonts w:ascii="Book Antiqua" w:hAnsi="Book Antiqua" w:cs="Times New Roman"/>
          <w:b/>
          <w:i/>
          <w:iCs/>
          <w:caps/>
          <w:color w:val="000000" w:themeColor="text1"/>
          <w:sz w:val="24"/>
          <w:szCs w:val="24"/>
        </w:rPr>
      </w:pPr>
      <w:r w:rsidRPr="002862C2">
        <w:rPr>
          <w:rFonts w:ascii="Book Antiqua" w:hAnsi="Book Antiqua" w:cs="Times New Roman"/>
          <w:b/>
          <w:i/>
          <w:iCs/>
          <w:caps/>
          <w:color w:val="000000" w:themeColor="text1"/>
          <w:sz w:val="24"/>
          <w:szCs w:val="24"/>
        </w:rPr>
        <w:t>Aim</w:t>
      </w:r>
    </w:p>
    <w:p w14:paraId="79285DBA" w14:textId="5F4BCF96" w:rsidR="00EC2F8D" w:rsidRPr="002862C2" w:rsidRDefault="00EC2F8D" w:rsidP="002862C2">
      <w:pPr>
        <w:pStyle w:val="Body"/>
        <w:spacing w:line="360" w:lineRule="auto"/>
        <w:jc w:val="both"/>
        <w:rPr>
          <w:rFonts w:ascii="Book Antiqua" w:hAnsi="Book Antiqua" w:cs="Times New Roman"/>
          <w:bCs/>
          <w:color w:val="000000" w:themeColor="text1"/>
          <w:sz w:val="24"/>
          <w:szCs w:val="24"/>
        </w:rPr>
      </w:pPr>
      <w:r w:rsidRPr="002862C2">
        <w:rPr>
          <w:rFonts w:ascii="Book Antiqua" w:hAnsi="Book Antiqua" w:cs="Times New Roman"/>
          <w:bCs/>
          <w:color w:val="000000" w:themeColor="text1"/>
          <w:sz w:val="24"/>
          <w:szCs w:val="24"/>
        </w:rPr>
        <w:t>To assess the effects of music played during colonoscopy on patients</w:t>
      </w:r>
      <w:r w:rsidR="0020709B" w:rsidRPr="002862C2">
        <w:rPr>
          <w:rFonts w:ascii="Book Antiqua" w:hAnsi="Book Antiqua" w:cs="Times New Roman"/>
          <w:bCs/>
          <w:color w:val="000000" w:themeColor="text1"/>
          <w:sz w:val="24"/>
          <w:szCs w:val="24"/>
        </w:rPr>
        <w:t>’</w:t>
      </w:r>
      <w:r w:rsidRPr="002862C2">
        <w:rPr>
          <w:rFonts w:ascii="Book Antiqua" w:hAnsi="Book Antiqua" w:cs="Times New Roman"/>
          <w:bCs/>
          <w:color w:val="000000" w:themeColor="text1"/>
          <w:sz w:val="24"/>
          <w:szCs w:val="24"/>
        </w:rPr>
        <w:t xml:space="preserve"> perspectives and sedation requirements.</w:t>
      </w:r>
    </w:p>
    <w:p w14:paraId="52DF00A0" w14:textId="77777777" w:rsidR="005E708B" w:rsidRPr="002862C2" w:rsidRDefault="005E708B" w:rsidP="002862C2">
      <w:pPr>
        <w:pStyle w:val="Body"/>
        <w:spacing w:line="360" w:lineRule="auto"/>
        <w:jc w:val="both"/>
        <w:rPr>
          <w:rFonts w:ascii="Book Antiqua" w:hAnsi="Book Antiqua" w:cs="Times New Roman"/>
          <w:b/>
          <w:i/>
          <w:iCs/>
          <w:color w:val="000000" w:themeColor="text1"/>
          <w:sz w:val="24"/>
          <w:szCs w:val="24"/>
        </w:rPr>
      </w:pPr>
    </w:p>
    <w:p w14:paraId="25ECC2FD" w14:textId="72690668" w:rsidR="005E708B" w:rsidRPr="002862C2" w:rsidRDefault="00BC3A80" w:rsidP="002862C2">
      <w:pPr>
        <w:pStyle w:val="Body"/>
        <w:spacing w:line="360" w:lineRule="auto"/>
        <w:jc w:val="both"/>
        <w:rPr>
          <w:rFonts w:ascii="Book Antiqua" w:hAnsi="Book Antiqua" w:cs="Times New Roman"/>
          <w:i/>
          <w:iCs/>
          <w:caps/>
          <w:color w:val="000000" w:themeColor="text1"/>
          <w:sz w:val="24"/>
          <w:szCs w:val="24"/>
        </w:rPr>
      </w:pPr>
      <w:r w:rsidRPr="002862C2">
        <w:rPr>
          <w:rFonts w:ascii="Book Antiqua" w:hAnsi="Book Antiqua" w:cs="Times New Roman"/>
          <w:b/>
          <w:bCs/>
          <w:i/>
          <w:iCs/>
          <w:caps/>
          <w:color w:val="000000" w:themeColor="text1"/>
          <w:sz w:val="24"/>
          <w:szCs w:val="24"/>
        </w:rPr>
        <w:t>Methods</w:t>
      </w:r>
    </w:p>
    <w:p w14:paraId="2AA391A0" w14:textId="4307F3B3" w:rsidR="00BC3A80" w:rsidRPr="002862C2" w:rsidRDefault="00BC3A80" w:rsidP="002862C2">
      <w:pPr>
        <w:pStyle w:val="Body"/>
        <w:spacing w:line="360" w:lineRule="auto"/>
        <w:jc w:val="both"/>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 xml:space="preserve">Multiple large databases were aggressively searched (November 2018). </w:t>
      </w:r>
      <w:r w:rsidRPr="002862C2">
        <w:rPr>
          <w:rFonts w:ascii="Book Antiqua" w:hAnsi="Book Antiqua" w:cs="Times New Roman"/>
          <w:color w:val="000000" w:themeColor="text1"/>
          <w:sz w:val="24"/>
          <w:szCs w:val="24"/>
          <w:u w:color="000000"/>
        </w:rPr>
        <w:t>RCTs</w:t>
      </w:r>
      <w:r w:rsidR="006B3724" w:rsidRPr="002862C2">
        <w:rPr>
          <w:rFonts w:ascii="Book Antiqua" w:hAnsi="Book Antiqua" w:cs="Times New Roman"/>
          <w:color w:val="000000" w:themeColor="text1"/>
          <w:sz w:val="24"/>
          <w:szCs w:val="24"/>
          <w:u w:color="000000"/>
        </w:rPr>
        <w:t xml:space="preserve"> comparing music to </w:t>
      </w:r>
      <w:r w:rsidR="000622A5" w:rsidRPr="002862C2">
        <w:rPr>
          <w:rFonts w:ascii="Book Antiqua" w:hAnsi="Book Antiqua" w:cs="Times New Roman"/>
          <w:color w:val="000000" w:themeColor="text1"/>
          <w:sz w:val="24"/>
          <w:szCs w:val="24"/>
          <w:u w:color="000000"/>
        </w:rPr>
        <w:t>without</w:t>
      </w:r>
      <w:r w:rsidRPr="002862C2">
        <w:rPr>
          <w:rFonts w:ascii="Book Antiqua" w:hAnsi="Book Antiqua" w:cs="Times New Roman"/>
          <w:color w:val="000000" w:themeColor="text1"/>
          <w:sz w:val="24"/>
          <w:szCs w:val="24"/>
          <w:u w:color="000000"/>
        </w:rPr>
        <w:t xml:space="preserve"> music during colonoscopy </w:t>
      </w:r>
      <w:r w:rsidR="006B3724" w:rsidRPr="002862C2">
        <w:rPr>
          <w:rFonts w:ascii="Book Antiqua" w:hAnsi="Book Antiqua" w:cs="Times New Roman"/>
          <w:color w:val="000000" w:themeColor="text1"/>
          <w:sz w:val="24"/>
          <w:szCs w:val="24"/>
          <w:u w:color="000000"/>
        </w:rPr>
        <w:t xml:space="preserve">on adult patients </w:t>
      </w:r>
      <w:r w:rsidRPr="002862C2">
        <w:rPr>
          <w:rFonts w:ascii="Book Antiqua" w:hAnsi="Book Antiqua" w:cs="Times New Roman"/>
          <w:color w:val="000000" w:themeColor="text1"/>
          <w:sz w:val="24"/>
          <w:szCs w:val="24"/>
          <w:u w:color="000000"/>
        </w:rPr>
        <w:t xml:space="preserve">were included. </w:t>
      </w:r>
      <w:r w:rsidR="000622A5" w:rsidRPr="002862C2">
        <w:rPr>
          <w:rFonts w:ascii="Book Antiqua" w:hAnsi="Book Antiqua" w:cs="Times New Roman"/>
          <w:color w:val="000000" w:themeColor="text1"/>
          <w:sz w:val="24"/>
          <w:szCs w:val="24"/>
          <w:u w:color="000000"/>
        </w:rPr>
        <w:t>P</w:t>
      </w:r>
      <w:r w:rsidRPr="002862C2">
        <w:rPr>
          <w:rFonts w:ascii="Book Antiqua" w:hAnsi="Book Antiqua" w:cs="Times New Roman"/>
          <w:color w:val="000000" w:themeColor="text1"/>
          <w:sz w:val="24"/>
          <w:szCs w:val="24"/>
          <w:u w:color="000000"/>
        </w:rPr>
        <w:t xml:space="preserve">ooled estimates </w:t>
      </w:r>
      <w:r w:rsidR="000622A5" w:rsidRPr="002862C2">
        <w:rPr>
          <w:rFonts w:ascii="Book Antiqua" w:hAnsi="Book Antiqua" w:cs="Times New Roman"/>
          <w:color w:val="000000" w:themeColor="text1"/>
          <w:sz w:val="24"/>
          <w:szCs w:val="24"/>
          <w:u w:color="000000"/>
        </w:rPr>
        <w:t xml:space="preserve">were calculated for </w:t>
      </w:r>
      <w:r w:rsidR="003D3EDB" w:rsidRPr="002862C2">
        <w:rPr>
          <w:rFonts w:ascii="Book Antiqua" w:hAnsi="Book Antiqua" w:cs="Times New Roman"/>
          <w:color w:val="000000" w:themeColor="text1"/>
          <w:sz w:val="24"/>
          <w:szCs w:val="24"/>
        </w:rPr>
        <w:t>sedative medication doses</w:t>
      </w:r>
      <w:r w:rsidRPr="002862C2">
        <w:rPr>
          <w:rFonts w:ascii="Book Antiqua" w:hAnsi="Book Antiqua" w:cs="Times New Roman"/>
          <w:color w:val="000000" w:themeColor="text1"/>
          <w:sz w:val="24"/>
          <w:szCs w:val="24"/>
        </w:rPr>
        <w:t xml:space="preserve">, </w:t>
      </w:r>
      <w:r w:rsidR="006B3724" w:rsidRPr="002862C2">
        <w:rPr>
          <w:rFonts w:ascii="Book Antiqua" w:hAnsi="Book Antiqua" w:cs="Times New Roman"/>
          <w:color w:val="000000" w:themeColor="text1"/>
          <w:sz w:val="24"/>
          <w:szCs w:val="24"/>
          <w:u w:color="000000"/>
        </w:rPr>
        <w:t>total</w:t>
      </w:r>
      <w:r w:rsidR="006B3724" w:rsidRPr="002862C2">
        <w:rPr>
          <w:rFonts w:ascii="Book Antiqua" w:hAnsi="Book Antiqua" w:cs="Times New Roman"/>
          <w:color w:val="000000" w:themeColor="text1"/>
          <w:sz w:val="24"/>
          <w:szCs w:val="24"/>
        </w:rPr>
        <w:t xml:space="preserve"> procedure time, and </w:t>
      </w:r>
      <w:r w:rsidRPr="002862C2">
        <w:rPr>
          <w:rFonts w:ascii="Book Antiqua" w:hAnsi="Book Antiqua" w:cs="Times New Roman"/>
          <w:color w:val="000000" w:themeColor="text1"/>
          <w:sz w:val="24"/>
          <w:szCs w:val="24"/>
        </w:rPr>
        <w:t>patients’</w:t>
      </w:r>
      <w:r w:rsidR="006B3724" w:rsidRPr="002862C2">
        <w:rPr>
          <w:rFonts w:ascii="Book Antiqua" w:hAnsi="Book Antiqua" w:cs="Times New Roman"/>
          <w:color w:val="000000" w:themeColor="text1"/>
          <w:sz w:val="24"/>
          <w:szCs w:val="24"/>
        </w:rPr>
        <w:t xml:space="preserve"> </w:t>
      </w:r>
      <w:r w:rsidRPr="002862C2">
        <w:rPr>
          <w:rFonts w:ascii="Book Antiqua" w:hAnsi="Book Antiqua" w:cs="Times New Roman"/>
          <w:color w:val="000000" w:themeColor="text1"/>
          <w:sz w:val="24"/>
          <w:szCs w:val="24"/>
        </w:rPr>
        <w:t xml:space="preserve">experience, </w:t>
      </w:r>
      <w:r w:rsidR="000622A5" w:rsidRPr="002862C2">
        <w:rPr>
          <w:rFonts w:ascii="Book Antiqua" w:hAnsi="Book Antiqua" w:cs="Times New Roman"/>
          <w:color w:val="000000" w:themeColor="text1"/>
          <w:sz w:val="24"/>
          <w:szCs w:val="24"/>
        </w:rPr>
        <w:t xml:space="preserve">willingness to repeat procedure, and </w:t>
      </w:r>
      <w:r w:rsidR="006B3724" w:rsidRPr="002862C2">
        <w:rPr>
          <w:rFonts w:ascii="Book Antiqua" w:hAnsi="Book Antiqua" w:cs="Times New Roman"/>
          <w:color w:val="000000" w:themeColor="text1"/>
          <w:sz w:val="24"/>
          <w:szCs w:val="24"/>
        </w:rPr>
        <w:t>pain scores</w:t>
      </w:r>
      <w:r w:rsidR="000622A5" w:rsidRPr="002862C2">
        <w:rPr>
          <w:rFonts w:ascii="Book Antiqua" w:hAnsi="Book Antiqua" w:cs="Times New Roman"/>
          <w:color w:val="000000" w:themeColor="text1"/>
          <w:sz w:val="24"/>
          <w:szCs w:val="24"/>
        </w:rPr>
        <w:t xml:space="preserve"> </w:t>
      </w:r>
      <w:r w:rsidRPr="002862C2">
        <w:rPr>
          <w:rFonts w:ascii="Book Antiqua" w:hAnsi="Book Antiqua" w:cs="Times New Roman"/>
          <w:color w:val="000000" w:themeColor="text1"/>
          <w:sz w:val="24"/>
          <w:szCs w:val="24"/>
        </w:rPr>
        <w:t>using odds</w:t>
      </w:r>
      <w:r w:rsidRPr="002862C2">
        <w:rPr>
          <w:rFonts w:ascii="Book Antiqua" w:hAnsi="Book Antiqua" w:cs="Times New Roman"/>
          <w:color w:val="000000" w:themeColor="text1"/>
          <w:sz w:val="24"/>
          <w:szCs w:val="24"/>
          <w:u w:color="000000"/>
        </w:rPr>
        <w:t xml:space="preserve"> ratio (OR) and mean difference (MD) with random effects model</w:t>
      </w:r>
      <w:r w:rsidRPr="002862C2">
        <w:rPr>
          <w:rFonts w:ascii="Book Antiqua" w:hAnsi="Book Antiqua" w:cs="Times New Roman"/>
          <w:color w:val="000000" w:themeColor="text1"/>
          <w:sz w:val="24"/>
          <w:szCs w:val="24"/>
        </w:rPr>
        <w:t>.</w:t>
      </w:r>
    </w:p>
    <w:p w14:paraId="21776DDD" w14:textId="77777777" w:rsidR="005E708B" w:rsidRPr="002862C2" w:rsidRDefault="005E708B" w:rsidP="002862C2">
      <w:pPr>
        <w:pStyle w:val="Body"/>
        <w:spacing w:line="360" w:lineRule="auto"/>
        <w:jc w:val="both"/>
        <w:rPr>
          <w:rFonts w:ascii="Book Antiqua" w:hAnsi="Book Antiqua" w:cs="Times New Roman"/>
          <w:color w:val="000000" w:themeColor="text1"/>
          <w:sz w:val="24"/>
          <w:szCs w:val="24"/>
        </w:rPr>
      </w:pPr>
    </w:p>
    <w:p w14:paraId="0FE40C0E" w14:textId="175A6326" w:rsidR="005E708B" w:rsidRPr="002862C2" w:rsidRDefault="00BC3A80" w:rsidP="002862C2">
      <w:pPr>
        <w:pStyle w:val="Body"/>
        <w:spacing w:line="360" w:lineRule="auto"/>
        <w:jc w:val="both"/>
        <w:rPr>
          <w:rFonts w:ascii="Book Antiqua" w:hAnsi="Book Antiqua" w:cs="Times New Roman"/>
          <w:i/>
          <w:iCs/>
          <w:caps/>
          <w:color w:val="000000" w:themeColor="text1"/>
          <w:sz w:val="24"/>
          <w:szCs w:val="24"/>
        </w:rPr>
      </w:pPr>
      <w:r w:rsidRPr="002862C2">
        <w:rPr>
          <w:rFonts w:ascii="Book Antiqua" w:hAnsi="Book Antiqua" w:cs="Times New Roman"/>
          <w:b/>
          <w:bCs/>
          <w:i/>
          <w:iCs/>
          <w:caps/>
          <w:color w:val="000000" w:themeColor="text1"/>
          <w:sz w:val="24"/>
          <w:szCs w:val="24"/>
        </w:rPr>
        <w:t>Results</w:t>
      </w:r>
    </w:p>
    <w:p w14:paraId="60166F21" w14:textId="437812F3" w:rsidR="00BC3A80" w:rsidRPr="002862C2" w:rsidRDefault="00EF61B6" w:rsidP="002862C2">
      <w:pPr>
        <w:pStyle w:val="Body"/>
        <w:spacing w:line="360" w:lineRule="auto"/>
        <w:jc w:val="both"/>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lang w:eastAsia="zh-CN"/>
        </w:rPr>
        <w:t>Eleven</w:t>
      </w:r>
      <w:r w:rsidR="00BC3A80" w:rsidRPr="002862C2">
        <w:rPr>
          <w:rFonts w:ascii="Book Antiqua" w:hAnsi="Book Antiqua" w:cs="Times New Roman"/>
          <w:color w:val="000000" w:themeColor="text1"/>
          <w:sz w:val="24"/>
          <w:szCs w:val="24"/>
        </w:rPr>
        <w:t xml:space="preserve"> studies (</w:t>
      </w:r>
      <w:r w:rsidR="0020709B" w:rsidRPr="002862C2">
        <w:rPr>
          <w:rFonts w:ascii="Book Antiqua" w:hAnsi="Book Antiqua" w:cs="Times New Roman"/>
          <w:i/>
          <w:iCs/>
          <w:color w:val="000000" w:themeColor="text1"/>
          <w:sz w:val="24"/>
          <w:szCs w:val="24"/>
        </w:rPr>
        <w:t>n</w:t>
      </w:r>
      <w:r w:rsidR="0020709B"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w:t>
      </w:r>
      <w:r w:rsidR="0020709B"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 xml:space="preserve">988) </w:t>
      </w:r>
      <w:r w:rsidR="006B3724" w:rsidRPr="002862C2">
        <w:rPr>
          <w:rFonts w:ascii="Book Antiqua" w:hAnsi="Book Antiqua" w:cs="Times New Roman"/>
          <w:color w:val="000000" w:themeColor="text1"/>
          <w:sz w:val="24"/>
          <w:szCs w:val="24"/>
        </w:rPr>
        <w:t xml:space="preserve">were included. </w:t>
      </w:r>
      <w:r w:rsidR="00BC3A80" w:rsidRPr="002862C2">
        <w:rPr>
          <w:rFonts w:ascii="Book Antiqua" w:hAnsi="Book Antiqua" w:cs="Times New Roman"/>
          <w:color w:val="000000" w:themeColor="text1"/>
          <w:sz w:val="24"/>
          <w:szCs w:val="24"/>
        </w:rPr>
        <w:t xml:space="preserve">Music during colonoscopy </w:t>
      </w:r>
      <w:r w:rsidR="006B3724" w:rsidRPr="002862C2">
        <w:rPr>
          <w:rFonts w:ascii="Book Antiqua" w:hAnsi="Book Antiqua" w:cs="Times New Roman"/>
          <w:color w:val="000000" w:themeColor="text1"/>
          <w:sz w:val="24"/>
          <w:szCs w:val="24"/>
        </w:rPr>
        <w:t>showed</w:t>
      </w:r>
      <w:r w:rsidR="00BC3A80" w:rsidRPr="002862C2">
        <w:rPr>
          <w:rFonts w:ascii="Book Antiqua" w:hAnsi="Book Antiqua" w:cs="Times New Roman"/>
          <w:color w:val="000000" w:themeColor="text1"/>
          <w:sz w:val="24"/>
          <w:szCs w:val="24"/>
        </w:rPr>
        <w:t xml:space="preserve"> a statistically significant reduction in procedure times (MD</w:t>
      </w:r>
      <w:r w:rsidR="0020709B" w:rsidRPr="002862C2">
        <w:rPr>
          <w:rFonts w:ascii="Book Antiqua" w:hAnsi="Book Antiqua" w:cs="Times New Roman"/>
          <w:color w:val="000000" w:themeColor="text1"/>
          <w:sz w:val="24"/>
          <w:szCs w:val="24"/>
        </w:rPr>
        <w:t>:</w:t>
      </w:r>
      <w:r w:rsidR="00BC3A80" w:rsidRPr="002862C2">
        <w:rPr>
          <w:rFonts w:ascii="Book Antiqua" w:hAnsi="Book Antiqua" w:cs="Times New Roman"/>
          <w:color w:val="000000" w:themeColor="text1"/>
          <w:sz w:val="24"/>
          <w:szCs w:val="24"/>
        </w:rPr>
        <w:t xml:space="preserve"> -2.3 min; 95%CI: -4.13 to -0.47; </w:t>
      </w:r>
      <w:r w:rsidR="00BC3A80" w:rsidRPr="002862C2">
        <w:rPr>
          <w:rFonts w:ascii="Book Antiqua" w:hAnsi="Book Antiqua" w:cs="Times New Roman"/>
          <w:i/>
          <w:iCs/>
          <w:caps/>
          <w:color w:val="000000" w:themeColor="text1"/>
          <w:sz w:val="24"/>
          <w:szCs w:val="24"/>
        </w:rPr>
        <w:t>p</w:t>
      </w:r>
      <w:r w:rsidR="0020709B" w:rsidRPr="002862C2">
        <w:rPr>
          <w:rFonts w:ascii="Book Antiqua" w:hAnsi="Book Antiqua" w:cs="Times New Roman"/>
          <w:i/>
          <w:iCs/>
          <w:caps/>
          <w:color w:val="000000" w:themeColor="text1"/>
          <w:sz w:val="24"/>
          <w:szCs w:val="24"/>
        </w:rPr>
        <w:t xml:space="preserve"> </w:t>
      </w:r>
      <w:r w:rsidR="00BC3A80" w:rsidRPr="002862C2">
        <w:rPr>
          <w:rFonts w:ascii="Book Antiqua" w:hAnsi="Book Antiqua" w:cs="Times New Roman"/>
          <w:color w:val="000000" w:themeColor="text1"/>
          <w:sz w:val="24"/>
          <w:szCs w:val="24"/>
        </w:rPr>
        <w:t>=</w:t>
      </w:r>
      <w:r w:rsidR="0020709B"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0.01) and patients’ pain (MD</w:t>
      </w:r>
      <w:r w:rsidR="0020709B" w:rsidRPr="002862C2">
        <w:rPr>
          <w:rFonts w:ascii="Book Antiqua" w:hAnsi="Book Antiqua" w:cs="Times New Roman"/>
          <w:color w:val="000000" w:themeColor="text1"/>
          <w:sz w:val="24"/>
          <w:szCs w:val="24"/>
        </w:rPr>
        <w:t>:</w:t>
      </w:r>
      <w:r w:rsidR="00BC3A80" w:rsidRPr="002862C2">
        <w:rPr>
          <w:rFonts w:ascii="Book Antiqua" w:hAnsi="Book Antiqua" w:cs="Times New Roman"/>
          <w:color w:val="000000" w:themeColor="text1"/>
          <w:sz w:val="24"/>
          <w:szCs w:val="24"/>
        </w:rPr>
        <w:t xml:space="preserve"> -1.26</w:t>
      </w:r>
      <w:r w:rsidR="005F13CB" w:rsidRPr="002862C2">
        <w:rPr>
          <w:rFonts w:ascii="Book Antiqua" w:hAnsi="Book Antiqua" w:cs="Times New Roman"/>
          <w:color w:val="000000" w:themeColor="text1"/>
          <w:sz w:val="24"/>
          <w:szCs w:val="24"/>
        </w:rPr>
        <w:t xml:space="preserve"> min</w:t>
      </w:r>
      <w:r w:rsidR="00BC3A80" w:rsidRPr="002862C2">
        <w:rPr>
          <w:rFonts w:ascii="Book Antiqua" w:hAnsi="Book Antiqua" w:cs="Times New Roman"/>
          <w:color w:val="000000" w:themeColor="text1"/>
          <w:sz w:val="24"/>
          <w:szCs w:val="24"/>
        </w:rPr>
        <w:t xml:space="preserve">; 95%CI: -2.28 to -0.24; </w:t>
      </w:r>
      <w:r w:rsidR="00BC3A80" w:rsidRPr="002862C2">
        <w:rPr>
          <w:rFonts w:ascii="Book Antiqua" w:hAnsi="Book Antiqua" w:cs="Times New Roman"/>
          <w:i/>
          <w:iCs/>
          <w:caps/>
          <w:color w:val="000000" w:themeColor="text1"/>
          <w:sz w:val="24"/>
          <w:szCs w:val="24"/>
        </w:rPr>
        <w:t>p</w:t>
      </w:r>
      <w:r w:rsidR="0020709B"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w:t>
      </w:r>
      <w:r w:rsidR="0020709B"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0.02) while improving patients’ experience (MD</w:t>
      </w:r>
      <w:r w:rsidR="0020709B" w:rsidRPr="002862C2">
        <w:rPr>
          <w:rFonts w:ascii="Book Antiqua" w:hAnsi="Book Antiqua" w:cs="Times New Roman"/>
          <w:color w:val="000000" w:themeColor="text1"/>
          <w:sz w:val="24"/>
          <w:szCs w:val="24"/>
        </w:rPr>
        <w:t>:</w:t>
      </w:r>
      <w:r w:rsidR="00BC3A80" w:rsidRPr="002862C2">
        <w:rPr>
          <w:rFonts w:ascii="Book Antiqua" w:hAnsi="Book Antiqua" w:cs="Times New Roman"/>
          <w:color w:val="000000" w:themeColor="text1"/>
          <w:sz w:val="24"/>
          <w:szCs w:val="24"/>
        </w:rPr>
        <w:t xml:space="preserve"> -1.11</w:t>
      </w:r>
      <w:r w:rsidR="005F13CB" w:rsidRPr="002862C2">
        <w:rPr>
          <w:rFonts w:ascii="Book Antiqua" w:hAnsi="Book Antiqua" w:cs="Times New Roman"/>
          <w:color w:val="000000" w:themeColor="text1"/>
          <w:sz w:val="24"/>
          <w:szCs w:val="24"/>
        </w:rPr>
        <w:t xml:space="preserve"> min</w:t>
      </w:r>
      <w:r w:rsidR="00BC3A80" w:rsidRPr="002862C2">
        <w:rPr>
          <w:rFonts w:ascii="Book Antiqua" w:hAnsi="Book Antiqua" w:cs="Times New Roman"/>
          <w:color w:val="000000" w:themeColor="text1"/>
          <w:sz w:val="24"/>
          <w:szCs w:val="24"/>
        </w:rPr>
        <w:t xml:space="preserve">; 95%CI: -1.7 to -0.53; </w:t>
      </w:r>
      <w:r w:rsidR="00BC3A80" w:rsidRPr="002862C2">
        <w:rPr>
          <w:rFonts w:ascii="Book Antiqua" w:hAnsi="Book Antiqua" w:cs="Times New Roman"/>
          <w:i/>
          <w:iCs/>
          <w:caps/>
          <w:color w:val="000000" w:themeColor="text1"/>
          <w:sz w:val="24"/>
          <w:szCs w:val="24"/>
        </w:rPr>
        <w:t>p</w:t>
      </w:r>
      <w:r w:rsidR="0020709B"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&lt;</w:t>
      </w:r>
      <w:r w:rsidR="0020709B"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0.01) as compared to no music. No statistically significant differences were observed between music and no music during colonoscopy for midazolam (MD</w:t>
      </w:r>
      <w:r w:rsidR="0020709B" w:rsidRPr="002862C2">
        <w:rPr>
          <w:rFonts w:ascii="Book Antiqua" w:hAnsi="Book Antiqua" w:cs="Times New Roman"/>
          <w:color w:val="000000" w:themeColor="text1"/>
          <w:sz w:val="24"/>
          <w:szCs w:val="24"/>
        </w:rPr>
        <w:t>:</w:t>
      </w:r>
      <w:r w:rsidR="00BC3A80" w:rsidRPr="002862C2">
        <w:rPr>
          <w:rFonts w:ascii="Book Antiqua" w:hAnsi="Book Antiqua" w:cs="Times New Roman"/>
          <w:color w:val="000000" w:themeColor="text1"/>
          <w:sz w:val="24"/>
          <w:szCs w:val="24"/>
        </w:rPr>
        <w:t xml:space="preserve"> -0.4</w:t>
      </w:r>
      <w:r w:rsidR="005F13CB" w:rsidRPr="002862C2">
        <w:rPr>
          <w:rFonts w:ascii="Book Antiqua" w:hAnsi="Book Antiqua" w:cs="Times New Roman"/>
          <w:color w:val="000000" w:themeColor="text1"/>
          <w:sz w:val="24"/>
          <w:szCs w:val="24"/>
        </w:rPr>
        <w:t xml:space="preserve"> min</w:t>
      </w:r>
      <w:r w:rsidR="00BC3A80" w:rsidRPr="002862C2">
        <w:rPr>
          <w:rFonts w:ascii="Book Antiqua" w:hAnsi="Book Antiqua" w:cs="Times New Roman"/>
          <w:color w:val="000000" w:themeColor="text1"/>
          <w:sz w:val="24"/>
          <w:szCs w:val="24"/>
        </w:rPr>
        <w:t>; 95%CI: -0.9</w:t>
      </w:r>
      <w:r w:rsidR="005F13CB" w:rsidRPr="002862C2">
        <w:rPr>
          <w:rFonts w:ascii="Book Antiqua" w:hAnsi="Book Antiqua" w:cs="Times New Roman"/>
          <w:color w:val="000000" w:themeColor="text1"/>
          <w:sz w:val="24"/>
          <w:szCs w:val="24"/>
        </w:rPr>
        <w:t xml:space="preserve"> to</w:t>
      </w:r>
      <w:r w:rsidR="002A7958"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 xml:space="preserve">0.09; </w:t>
      </w:r>
      <w:r w:rsidR="00BC3A80" w:rsidRPr="002862C2">
        <w:rPr>
          <w:rFonts w:ascii="Book Antiqua" w:hAnsi="Book Antiqua" w:cs="Times New Roman"/>
          <w:i/>
          <w:iCs/>
          <w:caps/>
          <w:color w:val="000000" w:themeColor="text1"/>
          <w:sz w:val="24"/>
          <w:szCs w:val="24"/>
        </w:rPr>
        <w:t>p</w:t>
      </w:r>
      <w:r w:rsidR="0020709B"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w:t>
      </w:r>
      <w:r w:rsidR="0020709B"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0.11), meperidine (MD</w:t>
      </w:r>
      <w:r w:rsidR="0020709B" w:rsidRPr="002862C2">
        <w:rPr>
          <w:rFonts w:ascii="Book Antiqua" w:hAnsi="Book Antiqua" w:cs="Times New Roman"/>
          <w:color w:val="000000" w:themeColor="text1"/>
          <w:sz w:val="24"/>
          <w:szCs w:val="24"/>
        </w:rPr>
        <w:t>:</w:t>
      </w:r>
      <w:r w:rsidR="00BC3A80" w:rsidRPr="002862C2">
        <w:rPr>
          <w:rFonts w:ascii="Book Antiqua" w:hAnsi="Book Antiqua" w:cs="Times New Roman"/>
          <w:color w:val="000000" w:themeColor="text1"/>
          <w:sz w:val="24"/>
          <w:szCs w:val="24"/>
        </w:rPr>
        <w:t xml:space="preserve"> -3.06</w:t>
      </w:r>
      <w:r w:rsidR="005F13CB" w:rsidRPr="002862C2">
        <w:rPr>
          <w:rFonts w:ascii="Book Antiqua" w:hAnsi="Book Antiqua" w:cs="Times New Roman"/>
          <w:color w:val="000000" w:themeColor="text1"/>
          <w:sz w:val="24"/>
          <w:szCs w:val="24"/>
        </w:rPr>
        <w:t xml:space="preserve"> min</w:t>
      </w:r>
      <w:r w:rsidR="00BC3A80" w:rsidRPr="002862C2">
        <w:rPr>
          <w:rFonts w:ascii="Book Antiqua" w:hAnsi="Book Antiqua" w:cs="Times New Roman"/>
          <w:color w:val="000000" w:themeColor="text1"/>
          <w:sz w:val="24"/>
          <w:szCs w:val="24"/>
        </w:rPr>
        <w:t>; 95%CI: -10.79</w:t>
      </w:r>
      <w:r w:rsidR="005F13CB" w:rsidRPr="002862C2">
        <w:rPr>
          <w:rFonts w:ascii="Book Antiqua" w:hAnsi="Book Antiqua" w:cs="Times New Roman"/>
          <w:color w:val="000000" w:themeColor="text1"/>
          <w:sz w:val="24"/>
          <w:szCs w:val="24"/>
        </w:rPr>
        <w:t xml:space="preserve"> to </w:t>
      </w:r>
      <w:r w:rsidR="00BC3A80" w:rsidRPr="002862C2">
        <w:rPr>
          <w:rFonts w:ascii="Book Antiqua" w:hAnsi="Book Antiqua" w:cs="Times New Roman"/>
          <w:color w:val="000000" w:themeColor="text1"/>
          <w:sz w:val="24"/>
          <w:szCs w:val="24"/>
        </w:rPr>
        <w:t xml:space="preserve">4.67; </w:t>
      </w:r>
      <w:r w:rsidR="00BC3A80" w:rsidRPr="002862C2">
        <w:rPr>
          <w:rFonts w:ascii="Book Antiqua" w:hAnsi="Book Antiqua" w:cs="Times New Roman"/>
          <w:i/>
          <w:iCs/>
          <w:caps/>
          <w:color w:val="000000" w:themeColor="text1"/>
          <w:sz w:val="24"/>
          <w:szCs w:val="24"/>
        </w:rPr>
        <w:t>p</w:t>
      </w:r>
      <w:r w:rsidR="0020709B"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w:t>
      </w:r>
      <w:r w:rsidR="0020709B"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 xml:space="preserve">0.44), or patients’ willingness to repeat the </w:t>
      </w:r>
      <w:r w:rsidR="000622A5" w:rsidRPr="002862C2">
        <w:rPr>
          <w:rFonts w:ascii="Book Antiqua" w:hAnsi="Book Antiqua" w:cs="Times New Roman"/>
          <w:color w:val="000000" w:themeColor="text1"/>
          <w:sz w:val="24"/>
          <w:szCs w:val="24"/>
        </w:rPr>
        <w:t>colonoscopy</w:t>
      </w:r>
      <w:r w:rsidR="00BC3A80" w:rsidRPr="002862C2">
        <w:rPr>
          <w:rFonts w:ascii="Book Antiqua" w:hAnsi="Book Antiqua" w:cs="Times New Roman"/>
          <w:color w:val="000000" w:themeColor="text1"/>
          <w:sz w:val="24"/>
          <w:szCs w:val="24"/>
        </w:rPr>
        <w:t xml:space="preserve"> (OR</w:t>
      </w:r>
      <w:r w:rsidR="0020709B" w:rsidRPr="002862C2">
        <w:rPr>
          <w:rFonts w:ascii="Book Antiqua" w:hAnsi="Book Antiqua" w:cs="Times New Roman"/>
          <w:color w:val="000000" w:themeColor="text1"/>
          <w:sz w:val="24"/>
          <w:szCs w:val="24"/>
        </w:rPr>
        <w:t>:</w:t>
      </w:r>
      <w:r w:rsidR="00BC3A80" w:rsidRPr="002862C2">
        <w:rPr>
          <w:rFonts w:ascii="Book Antiqua" w:hAnsi="Book Antiqua" w:cs="Times New Roman"/>
          <w:color w:val="000000" w:themeColor="text1"/>
          <w:sz w:val="24"/>
          <w:szCs w:val="24"/>
        </w:rPr>
        <w:t xml:space="preserve"> 3.89; 95%CI: 0.76</w:t>
      </w:r>
      <w:r w:rsidR="005F13CB" w:rsidRPr="002862C2">
        <w:rPr>
          <w:rFonts w:ascii="Book Antiqua" w:hAnsi="Book Antiqua" w:cs="Times New Roman"/>
          <w:color w:val="000000" w:themeColor="text1"/>
          <w:sz w:val="24"/>
          <w:szCs w:val="24"/>
        </w:rPr>
        <w:t xml:space="preserve"> to </w:t>
      </w:r>
      <w:r w:rsidR="00BC3A80" w:rsidRPr="002862C2">
        <w:rPr>
          <w:rFonts w:ascii="Book Antiqua" w:hAnsi="Book Antiqua" w:cs="Times New Roman"/>
          <w:color w:val="000000" w:themeColor="text1"/>
          <w:sz w:val="24"/>
          <w:szCs w:val="24"/>
        </w:rPr>
        <w:t xml:space="preserve">19.97; </w:t>
      </w:r>
      <w:r w:rsidR="00BC3A80" w:rsidRPr="002862C2">
        <w:rPr>
          <w:rFonts w:ascii="Book Antiqua" w:hAnsi="Book Antiqua" w:cs="Times New Roman"/>
          <w:i/>
          <w:iCs/>
          <w:caps/>
          <w:color w:val="000000" w:themeColor="text1"/>
          <w:sz w:val="24"/>
          <w:szCs w:val="24"/>
        </w:rPr>
        <w:t>p</w:t>
      </w:r>
      <w:r w:rsidR="0020709B"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w:t>
      </w:r>
      <w:r w:rsidR="0020709B" w:rsidRPr="002862C2">
        <w:rPr>
          <w:rFonts w:ascii="Book Antiqua" w:hAnsi="Book Antiqua" w:cs="Times New Roman"/>
          <w:color w:val="000000" w:themeColor="text1"/>
          <w:sz w:val="24"/>
          <w:szCs w:val="24"/>
        </w:rPr>
        <w:t xml:space="preserve"> </w:t>
      </w:r>
      <w:r w:rsidR="00BC3A80" w:rsidRPr="002862C2">
        <w:rPr>
          <w:rFonts w:ascii="Book Antiqua" w:hAnsi="Book Antiqua" w:cs="Times New Roman"/>
          <w:color w:val="000000" w:themeColor="text1"/>
          <w:sz w:val="24"/>
          <w:szCs w:val="24"/>
        </w:rPr>
        <w:t>0.1).</w:t>
      </w:r>
    </w:p>
    <w:p w14:paraId="6CDC2C2C" w14:textId="77777777" w:rsidR="005E708B" w:rsidRPr="002862C2" w:rsidRDefault="005E708B" w:rsidP="002862C2">
      <w:pPr>
        <w:pStyle w:val="Body"/>
        <w:spacing w:line="360" w:lineRule="auto"/>
        <w:jc w:val="both"/>
        <w:rPr>
          <w:rFonts w:ascii="Book Antiqua" w:hAnsi="Book Antiqua" w:cs="Times New Roman"/>
          <w:color w:val="000000" w:themeColor="text1"/>
          <w:sz w:val="24"/>
          <w:szCs w:val="24"/>
        </w:rPr>
      </w:pPr>
    </w:p>
    <w:p w14:paraId="3025E954" w14:textId="4C2D7582" w:rsidR="005E708B" w:rsidRPr="002862C2" w:rsidRDefault="00BC3A80" w:rsidP="002862C2">
      <w:pPr>
        <w:pStyle w:val="Body"/>
        <w:spacing w:line="360" w:lineRule="auto"/>
        <w:jc w:val="both"/>
        <w:rPr>
          <w:rFonts w:ascii="Book Antiqua" w:hAnsi="Book Antiqua" w:cs="Times New Roman"/>
          <w:b/>
          <w:bCs/>
          <w:i/>
          <w:iCs/>
          <w:caps/>
          <w:color w:val="000000" w:themeColor="text1"/>
          <w:sz w:val="24"/>
          <w:szCs w:val="24"/>
        </w:rPr>
      </w:pPr>
      <w:r w:rsidRPr="002862C2">
        <w:rPr>
          <w:rFonts w:ascii="Book Antiqua" w:hAnsi="Book Antiqua" w:cs="Times New Roman"/>
          <w:b/>
          <w:bCs/>
          <w:i/>
          <w:iCs/>
          <w:caps/>
          <w:color w:val="000000" w:themeColor="text1"/>
          <w:sz w:val="24"/>
          <w:szCs w:val="24"/>
        </w:rPr>
        <w:t>Conclusion</w:t>
      </w:r>
    </w:p>
    <w:p w14:paraId="57B2342E" w14:textId="4A9FD165" w:rsidR="00861C3C" w:rsidRPr="002862C2" w:rsidRDefault="00BC3A80" w:rsidP="002862C2">
      <w:pPr>
        <w:pStyle w:val="Body"/>
        <w:spacing w:line="360" w:lineRule="auto"/>
        <w:jc w:val="both"/>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Music appears to improve overall patient experience while reducing procedure times and patient pain. Therefore, music, being a non-invasive intervention, should be strongly considered during colonoscopy.</w:t>
      </w:r>
    </w:p>
    <w:p w14:paraId="590C54E6" w14:textId="6A97842A" w:rsidR="005E708B" w:rsidRPr="002862C2" w:rsidRDefault="005E708B" w:rsidP="002862C2">
      <w:pPr>
        <w:pStyle w:val="Body"/>
        <w:spacing w:line="360" w:lineRule="auto"/>
        <w:jc w:val="both"/>
        <w:rPr>
          <w:rFonts w:ascii="Book Antiqua" w:hAnsi="Book Antiqua" w:cs="Times New Roman"/>
          <w:color w:val="000000" w:themeColor="text1"/>
          <w:sz w:val="24"/>
          <w:szCs w:val="24"/>
        </w:rPr>
      </w:pPr>
    </w:p>
    <w:p w14:paraId="549CA6D8" w14:textId="17389DEC" w:rsidR="001C6AC9" w:rsidRPr="002862C2" w:rsidRDefault="001C6AC9" w:rsidP="002862C2">
      <w:pPr>
        <w:spacing w:line="360" w:lineRule="auto"/>
        <w:jc w:val="both"/>
        <w:rPr>
          <w:rFonts w:ascii="Book Antiqua" w:hAnsi="Book Antiqua"/>
          <w:color w:val="000000" w:themeColor="text1"/>
          <w:lang w:eastAsia="zh-CN"/>
        </w:rPr>
      </w:pPr>
      <w:r w:rsidRPr="002862C2">
        <w:rPr>
          <w:rFonts w:ascii="Book Antiqua" w:hAnsi="Book Antiqua"/>
          <w:b/>
          <w:bCs/>
          <w:color w:val="000000" w:themeColor="text1"/>
        </w:rPr>
        <w:t xml:space="preserve">Key </w:t>
      </w:r>
      <w:r w:rsidR="0020709B" w:rsidRPr="002862C2">
        <w:rPr>
          <w:rFonts w:ascii="Book Antiqua" w:hAnsi="Book Antiqua"/>
          <w:b/>
          <w:bCs/>
          <w:color w:val="000000" w:themeColor="text1"/>
        </w:rPr>
        <w:t>words</w:t>
      </w:r>
      <w:r w:rsidRPr="002862C2">
        <w:rPr>
          <w:rFonts w:ascii="Book Antiqua" w:hAnsi="Book Antiqua"/>
          <w:b/>
          <w:bCs/>
          <w:color w:val="000000" w:themeColor="text1"/>
        </w:rPr>
        <w:t xml:space="preserve">: </w:t>
      </w:r>
      <w:r w:rsidRPr="002862C2">
        <w:rPr>
          <w:rFonts w:ascii="Book Antiqua" w:hAnsi="Book Antiqua"/>
          <w:color w:val="000000" w:themeColor="text1"/>
        </w:rPr>
        <w:t xml:space="preserve">Colonoscopy; </w:t>
      </w:r>
      <w:r w:rsidR="0020709B" w:rsidRPr="002862C2">
        <w:rPr>
          <w:rFonts w:ascii="Book Antiqua" w:hAnsi="Book Antiqua"/>
          <w:color w:val="000000" w:themeColor="text1"/>
        </w:rPr>
        <w:t>Music</w:t>
      </w:r>
      <w:r w:rsidRPr="002862C2">
        <w:rPr>
          <w:rFonts w:ascii="Book Antiqua" w:hAnsi="Book Antiqua"/>
          <w:color w:val="000000" w:themeColor="text1"/>
        </w:rPr>
        <w:t xml:space="preserve">; </w:t>
      </w:r>
      <w:r w:rsidR="0020709B" w:rsidRPr="002862C2">
        <w:rPr>
          <w:rFonts w:ascii="Book Antiqua" w:hAnsi="Book Antiqua"/>
          <w:color w:val="000000" w:themeColor="text1"/>
        </w:rPr>
        <w:t>Relaxation</w:t>
      </w:r>
      <w:r w:rsidR="00EF61B6">
        <w:rPr>
          <w:rFonts w:ascii="Book Antiqua" w:hAnsi="Book Antiqua" w:hint="eastAsia"/>
          <w:color w:val="000000" w:themeColor="text1"/>
          <w:lang w:eastAsia="zh-CN"/>
        </w:rPr>
        <w:t xml:space="preserve">; </w:t>
      </w:r>
      <w:r w:rsidR="00EF61B6" w:rsidRPr="00EF61B6">
        <w:rPr>
          <w:rFonts w:ascii="Book Antiqua" w:hAnsi="Book Antiqua"/>
          <w:bCs/>
          <w:color w:val="000000" w:themeColor="text1"/>
          <w:u w:color="000000"/>
        </w:rPr>
        <w:t>Meta-analysis</w:t>
      </w:r>
    </w:p>
    <w:p w14:paraId="51B62B01" w14:textId="77F327A2" w:rsidR="001C6AC9" w:rsidRPr="002862C2" w:rsidRDefault="001C6AC9" w:rsidP="002862C2">
      <w:pPr>
        <w:pStyle w:val="Body"/>
        <w:spacing w:line="360" w:lineRule="auto"/>
        <w:jc w:val="both"/>
        <w:rPr>
          <w:rFonts w:ascii="Book Antiqua" w:hAnsi="Book Antiqua" w:cs="Times New Roman"/>
          <w:color w:val="000000" w:themeColor="text1"/>
          <w:sz w:val="24"/>
          <w:szCs w:val="24"/>
        </w:rPr>
      </w:pPr>
    </w:p>
    <w:p w14:paraId="4A1D7D50" w14:textId="77777777" w:rsidR="0020709B" w:rsidRPr="002862C2" w:rsidRDefault="0020709B" w:rsidP="002862C2">
      <w:pPr>
        <w:snapToGrid w:val="0"/>
        <w:spacing w:line="360" w:lineRule="auto"/>
        <w:jc w:val="both"/>
        <w:rPr>
          <w:rFonts w:ascii="Book Antiqua" w:hAnsi="Book Antiqua"/>
          <w:color w:val="000000" w:themeColor="text1"/>
        </w:rPr>
      </w:pPr>
      <w:bookmarkStart w:id="15" w:name="OLE_LINK8"/>
      <w:r w:rsidRPr="002862C2">
        <w:rPr>
          <w:rFonts w:ascii="Book Antiqua" w:hAnsi="Book Antiqua"/>
          <w:b/>
          <w:bCs/>
          <w:color w:val="000000" w:themeColor="text1"/>
        </w:rPr>
        <w:t xml:space="preserve">© The Author(s) 2019. </w:t>
      </w:r>
      <w:r w:rsidRPr="002862C2">
        <w:rPr>
          <w:rFonts w:ascii="Book Antiqua" w:hAnsi="Book Antiqua"/>
          <w:color w:val="000000" w:themeColor="text1"/>
        </w:rPr>
        <w:t>Published by Baishideng Publishing Group Inc. All rights reserved.</w:t>
      </w:r>
    </w:p>
    <w:bookmarkEnd w:id="15"/>
    <w:p w14:paraId="46446D2F" w14:textId="77777777" w:rsidR="0020709B" w:rsidRPr="002862C2" w:rsidRDefault="0020709B" w:rsidP="002862C2">
      <w:pPr>
        <w:pStyle w:val="Body"/>
        <w:spacing w:line="360" w:lineRule="auto"/>
        <w:jc w:val="both"/>
        <w:rPr>
          <w:rFonts w:ascii="Book Antiqua" w:hAnsi="Book Antiqua" w:cs="Times New Roman"/>
          <w:color w:val="000000" w:themeColor="text1"/>
          <w:sz w:val="24"/>
          <w:szCs w:val="24"/>
        </w:rPr>
      </w:pPr>
    </w:p>
    <w:p w14:paraId="314F3D83" w14:textId="6D4D2277" w:rsidR="005E708B" w:rsidRPr="002862C2" w:rsidRDefault="005E708B" w:rsidP="002862C2">
      <w:pPr>
        <w:spacing w:line="360" w:lineRule="auto"/>
        <w:jc w:val="both"/>
        <w:rPr>
          <w:rFonts w:ascii="Book Antiqua" w:hAnsi="Book Antiqua"/>
          <w:color w:val="000000" w:themeColor="text1"/>
        </w:rPr>
      </w:pPr>
      <w:bookmarkStart w:id="16" w:name="_Hlk15548538"/>
      <w:r w:rsidRPr="002862C2">
        <w:rPr>
          <w:rFonts w:ascii="Book Antiqua" w:hAnsi="Book Antiqua"/>
          <w:b/>
          <w:color w:val="000000" w:themeColor="text1"/>
        </w:rPr>
        <w:t xml:space="preserve">Core tip: </w:t>
      </w:r>
      <w:bookmarkStart w:id="17" w:name="OLE_LINK662"/>
      <w:bookmarkStart w:id="18" w:name="OLE_LINK660"/>
      <w:r w:rsidR="00EC2F8D" w:rsidRPr="002862C2">
        <w:rPr>
          <w:rFonts w:ascii="Book Antiqua" w:hAnsi="Book Antiqua"/>
          <w:color w:val="000000" w:themeColor="text1"/>
        </w:rPr>
        <w:t>Music during stressful events has been shown to improve patient experience. Colonoscopy is a stressful event for many patients. Music during colonoscopy has been studied by many randomized controlled trials and meta-analyses with varying results. Therefore, given new studies available for analysis, we performed an updated meta-analysis. This meta-analysis demonstrated that music during colonoscopy reduces patients’ pain while improving patients’ experience and procedure times. With these results and extremely limited adverse effects of music, music should be strongly considered during colonoscopy.</w:t>
      </w:r>
      <w:bookmarkEnd w:id="16"/>
      <w:bookmarkEnd w:id="17"/>
      <w:bookmarkEnd w:id="18"/>
    </w:p>
    <w:p w14:paraId="014D4416" w14:textId="0C39A8D5" w:rsidR="0020709B" w:rsidRPr="002862C2" w:rsidRDefault="0020709B" w:rsidP="002862C2">
      <w:pPr>
        <w:spacing w:line="360" w:lineRule="auto"/>
        <w:jc w:val="both"/>
        <w:rPr>
          <w:rFonts w:ascii="Book Antiqua" w:hAnsi="Book Antiqua"/>
          <w:color w:val="000000" w:themeColor="text1"/>
        </w:rPr>
      </w:pPr>
    </w:p>
    <w:p w14:paraId="1B0EA6A2" w14:textId="65D1843B" w:rsidR="0020709B" w:rsidRPr="002862C2" w:rsidRDefault="0020709B" w:rsidP="002862C2">
      <w:pPr>
        <w:pStyle w:val="Default"/>
        <w:spacing w:line="360" w:lineRule="auto"/>
        <w:jc w:val="both"/>
        <w:rPr>
          <w:rFonts w:ascii="Book Antiqua" w:hAnsi="Book Antiqua"/>
          <w:i/>
          <w:iCs/>
          <w:color w:val="000000" w:themeColor="text1"/>
          <w:sz w:val="24"/>
          <w:szCs w:val="24"/>
          <w:u w:color="000000"/>
        </w:rPr>
      </w:pPr>
      <w:r w:rsidRPr="002862C2">
        <w:rPr>
          <w:rFonts w:ascii="Book Antiqua" w:hAnsi="Book Antiqua"/>
          <w:color w:val="000000" w:themeColor="text1"/>
          <w:sz w:val="24"/>
          <w:szCs w:val="24"/>
        </w:rPr>
        <w:t>Heath RD, Parsa N, Matteson-Kome ML, Buescher V, Samiullah S, Nguyen DL, Tahan V, Ghouri YA, Puli SR, Bechtold ML.</w:t>
      </w:r>
      <w:r w:rsidRPr="002862C2">
        <w:rPr>
          <w:rFonts w:ascii="Book Antiqua" w:hAnsi="Book Antiqua"/>
          <w:b/>
          <w:bCs/>
          <w:color w:val="000000" w:themeColor="text1"/>
          <w:sz w:val="24"/>
          <w:szCs w:val="24"/>
          <w:u w:color="000000"/>
        </w:rPr>
        <w:t xml:space="preserve"> </w:t>
      </w:r>
      <w:r w:rsidRPr="002862C2">
        <w:rPr>
          <w:rFonts w:ascii="Book Antiqua" w:hAnsi="Book Antiqua"/>
          <w:color w:val="000000" w:themeColor="text1"/>
          <w:sz w:val="24"/>
          <w:szCs w:val="24"/>
          <w:u w:color="000000"/>
        </w:rPr>
        <w:t>Use of music during colonoscopy: An updated meta-analysis of randomized controlled trials.</w:t>
      </w:r>
      <w:r w:rsidR="005F13CB" w:rsidRPr="002862C2">
        <w:rPr>
          <w:rFonts w:ascii="Book Antiqua" w:hAnsi="Book Antiqua"/>
          <w:color w:val="000000" w:themeColor="text1"/>
          <w:sz w:val="24"/>
          <w:szCs w:val="24"/>
          <w:u w:color="000000"/>
        </w:rPr>
        <w:t xml:space="preserve"> </w:t>
      </w:r>
      <w:r w:rsidR="005F13CB" w:rsidRPr="002862C2">
        <w:rPr>
          <w:rFonts w:ascii="Book Antiqua" w:hAnsi="Book Antiqua"/>
          <w:i/>
          <w:iCs/>
          <w:color w:val="000000" w:themeColor="text1"/>
          <w:sz w:val="24"/>
          <w:szCs w:val="24"/>
          <w:u w:color="000000"/>
        </w:rPr>
        <w:t xml:space="preserve">World J Meta-Anal </w:t>
      </w:r>
      <w:r w:rsidR="005F13CB" w:rsidRPr="002862C2">
        <w:rPr>
          <w:rFonts w:ascii="Book Antiqua" w:hAnsi="Book Antiqua"/>
          <w:color w:val="000000" w:themeColor="text1"/>
          <w:sz w:val="24"/>
          <w:szCs w:val="24"/>
          <w:u w:color="000000"/>
        </w:rPr>
        <w:t>2019</w:t>
      </w:r>
      <w:r w:rsidR="005F13CB" w:rsidRPr="002862C2">
        <w:rPr>
          <w:rFonts w:ascii="Book Antiqua" w:hAnsi="Book Antiqua"/>
          <w:color w:val="000000" w:themeColor="text1"/>
          <w:kern w:val="2"/>
          <w:sz w:val="24"/>
          <w:szCs w:val="24"/>
          <w:lang w:eastAsia="zh-CN"/>
        </w:rPr>
        <w:t xml:space="preserve">; </w:t>
      </w:r>
      <w:bookmarkStart w:id="19" w:name="_Hlk17271814"/>
      <w:bookmarkStart w:id="20" w:name="OLE_LINK11"/>
      <w:r w:rsidR="005F13CB" w:rsidRPr="002862C2">
        <w:rPr>
          <w:rFonts w:ascii="Book Antiqua" w:hAnsi="Book Antiqua"/>
          <w:color w:val="000000" w:themeColor="text1"/>
          <w:kern w:val="2"/>
          <w:sz w:val="24"/>
          <w:szCs w:val="24"/>
          <w:lang w:eastAsia="zh-CN"/>
        </w:rPr>
        <w:t>In press</w:t>
      </w:r>
      <w:bookmarkEnd w:id="19"/>
      <w:bookmarkEnd w:id="20"/>
    </w:p>
    <w:p w14:paraId="7232C3E9" w14:textId="2868061C" w:rsidR="005F13CB" w:rsidRPr="002862C2" w:rsidRDefault="005F13CB" w:rsidP="002862C2">
      <w:pPr>
        <w:spacing w:line="360" w:lineRule="auto"/>
        <w:jc w:val="both"/>
        <w:rPr>
          <w:rFonts w:ascii="Book Antiqua" w:hAnsi="Book Antiqua"/>
          <w:color w:val="000000" w:themeColor="text1"/>
        </w:rPr>
      </w:pPr>
      <w:r w:rsidRPr="002862C2">
        <w:rPr>
          <w:rFonts w:ascii="Book Antiqua" w:hAnsi="Book Antiqua"/>
          <w:color w:val="000000" w:themeColor="text1"/>
        </w:rPr>
        <w:br w:type="page"/>
      </w:r>
    </w:p>
    <w:p w14:paraId="6A88B7D4" w14:textId="77777777" w:rsidR="00861C3C" w:rsidRPr="002862C2" w:rsidRDefault="00DF3DA6" w:rsidP="002862C2">
      <w:pPr>
        <w:pStyle w:val="Body"/>
        <w:spacing w:line="360" w:lineRule="auto"/>
        <w:jc w:val="both"/>
        <w:rPr>
          <w:rFonts w:ascii="Book Antiqua" w:hAnsi="Book Antiqua" w:cs="Times New Roman"/>
          <w:caps/>
          <w:color w:val="000000" w:themeColor="text1"/>
          <w:sz w:val="24"/>
          <w:szCs w:val="24"/>
        </w:rPr>
      </w:pPr>
      <w:r w:rsidRPr="002862C2">
        <w:rPr>
          <w:rFonts w:ascii="Book Antiqua" w:hAnsi="Book Antiqua" w:cs="Times New Roman"/>
          <w:b/>
          <w:bCs/>
          <w:caps/>
          <w:color w:val="000000" w:themeColor="text1"/>
          <w:sz w:val="24"/>
          <w:szCs w:val="24"/>
        </w:rPr>
        <w:lastRenderedPageBreak/>
        <w:t>Introduction</w:t>
      </w:r>
    </w:p>
    <w:p w14:paraId="1A01282B" w14:textId="690E3C0A" w:rsidR="00861C3C" w:rsidRPr="002862C2" w:rsidRDefault="00C9258E" w:rsidP="002862C2">
      <w:pPr>
        <w:pStyle w:val="Body"/>
        <w:spacing w:line="360" w:lineRule="auto"/>
        <w:jc w:val="both"/>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C</w:t>
      </w:r>
      <w:r w:rsidR="00DF3DA6" w:rsidRPr="002862C2">
        <w:rPr>
          <w:rFonts w:ascii="Book Antiqua" w:hAnsi="Book Antiqua" w:cs="Times New Roman"/>
          <w:color w:val="000000" w:themeColor="text1"/>
          <w:sz w:val="24"/>
          <w:szCs w:val="24"/>
        </w:rPr>
        <w:t>olonoscopy is an important procedure with screening, diagnostic, and therapeutic indications,</w:t>
      </w:r>
      <w:r w:rsidRPr="002862C2">
        <w:rPr>
          <w:rFonts w:ascii="Book Antiqua" w:hAnsi="Book Antiqua" w:cs="Times New Roman"/>
          <w:color w:val="000000" w:themeColor="text1"/>
          <w:sz w:val="24"/>
          <w:szCs w:val="24"/>
        </w:rPr>
        <w:t xml:space="preserve"> but </w:t>
      </w:r>
      <w:r w:rsidR="00DF3DA6" w:rsidRPr="002862C2">
        <w:rPr>
          <w:rFonts w:ascii="Book Antiqua" w:hAnsi="Book Antiqua" w:cs="Times New Roman"/>
          <w:color w:val="000000" w:themeColor="text1"/>
          <w:sz w:val="24"/>
          <w:szCs w:val="24"/>
        </w:rPr>
        <w:t>it is associated wit</w:t>
      </w:r>
      <w:r w:rsidR="00BC3A80" w:rsidRPr="002862C2">
        <w:rPr>
          <w:rFonts w:ascii="Book Antiqua" w:hAnsi="Book Antiqua" w:cs="Times New Roman"/>
          <w:color w:val="000000" w:themeColor="text1"/>
          <w:sz w:val="24"/>
          <w:szCs w:val="24"/>
        </w:rPr>
        <w:t xml:space="preserve">h significant patient anxiety. </w:t>
      </w:r>
      <w:r w:rsidR="00DF3DA6" w:rsidRPr="002862C2">
        <w:rPr>
          <w:rFonts w:ascii="Book Antiqua" w:hAnsi="Book Antiqua" w:cs="Times New Roman"/>
          <w:color w:val="000000" w:themeColor="text1"/>
          <w:sz w:val="24"/>
          <w:szCs w:val="24"/>
        </w:rPr>
        <w:t>Stress and discomfort encountered both pre- and intra</w:t>
      </w:r>
      <w:r w:rsidR="00177B3A" w:rsidRPr="002862C2">
        <w:rPr>
          <w:rFonts w:ascii="Book Antiqua" w:hAnsi="Book Antiqua" w:cs="Times New Roman"/>
          <w:color w:val="000000" w:themeColor="text1"/>
          <w:sz w:val="24"/>
          <w:szCs w:val="24"/>
        </w:rPr>
        <w:t>-</w:t>
      </w:r>
      <w:r w:rsidR="00DF3DA6" w:rsidRPr="002862C2">
        <w:rPr>
          <w:rFonts w:ascii="Book Antiqua" w:hAnsi="Book Antiqua" w:cs="Times New Roman"/>
          <w:color w:val="000000" w:themeColor="text1"/>
          <w:sz w:val="24"/>
          <w:szCs w:val="24"/>
        </w:rPr>
        <w:t>operatively are associated with delays in proceeding with screening colonoscopy, increased medication use during the procedure, decreased patient satisfaction, and increased patient refusal to repeat colonoscopy</w:t>
      </w:r>
      <w:r w:rsidR="00DC496B" w:rsidRPr="002862C2">
        <w:rPr>
          <w:rFonts w:ascii="Book Antiqua" w:hAnsi="Book Antiqua" w:cs="Times New Roman"/>
          <w:color w:val="000000" w:themeColor="text1"/>
          <w:sz w:val="24"/>
          <w:szCs w:val="24"/>
          <w:vertAlign w:val="superscript"/>
        </w:rPr>
        <w:t>[1-3]</w:t>
      </w:r>
      <w:r w:rsidR="00CD2BDB" w:rsidRPr="002862C2">
        <w:rPr>
          <w:rFonts w:ascii="Book Antiqua" w:hAnsi="Book Antiqua" w:cs="Times New Roman"/>
          <w:color w:val="000000" w:themeColor="text1"/>
          <w:sz w:val="24"/>
          <w:szCs w:val="24"/>
        </w:rPr>
        <w:t>.</w:t>
      </w:r>
      <w:r w:rsidR="00DF3DA6" w:rsidRPr="002862C2">
        <w:rPr>
          <w:rFonts w:ascii="Book Antiqua" w:hAnsi="Book Antiqua" w:cs="Times New Roman"/>
          <w:color w:val="000000" w:themeColor="text1"/>
          <w:sz w:val="24"/>
          <w:szCs w:val="24"/>
        </w:rPr>
        <w:t xml:space="preserve"> </w:t>
      </w:r>
    </w:p>
    <w:p w14:paraId="396EBF88" w14:textId="43302E02" w:rsidR="00861C3C" w:rsidRPr="002862C2" w:rsidRDefault="00DF3DA6" w:rsidP="002862C2">
      <w:pPr>
        <w:pStyle w:val="Body"/>
        <w:spacing w:line="360" w:lineRule="auto"/>
        <w:ind w:firstLineChars="100" w:firstLine="240"/>
        <w:jc w:val="both"/>
        <w:rPr>
          <w:rFonts w:ascii="Book Antiqua" w:hAnsi="Book Antiqua" w:cs="Times New Roman"/>
          <w:b/>
          <w:bCs/>
          <w:color w:val="000000" w:themeColor="text1"/>
          <w:sz w:val="24"/>
          <w:szCs w:val="24"/>
        </w:rPr>
      </w:pPr>
      <w:r w:rsidRPr="002862C2">
        <w:rPr>
          <w:rFonts w:ascii="Book Antiqua" w:hAnsi="Book Antiqua" w:cs="Times New Roman"/>
          <w:color w:val="000000" w:themeColor="text1"/>
          <w:sz w:val="24"/>
          <w:szCs w:val="24"/>
        </w:rPr>
        <w:t>Utilization of music during gastrointestinal procedures is a common approach to redu</w:t>
      </w:r>
      <w:r w:rsidR="005B1B50" w:rsidRPr="002862C2">
        <w:rPr>
          <w:rFonts w:ascii="Book Antiqua" w:hAnsi="Book Antiqua" w:cs="Times New Roman"/>
          <w:color w:val="000000" w:themeColor="text1"/>
          <w:sz w:val="24"/>
          <w:szCs w:val="24"/>
        </w:rPr>
        <w:t>ce</w:t>
      </w:r>
      <w:r w:rsidRPr="002862C2">
        <w:rPr>
          <w:rFonts w:ascii="Book Antiqua" w:hAnsi="Book Antiqua" w:cs="Times New Roman"/>
          <w:color w:val="000000" w:themeColor="text1"/>
          <w:sz w:val="24"/>
          <w:szCs w:val="24"/>
        </w:rPr>
        <w:t xml:space="preserve"> patient anxiety, as it has been in many fields of medicine, including radiology, gynecology, urology, and pulmonology</w:t>
      </w:r>
      <w:r w:rsidR="00B365EC" w:rsidRPr="002862C2">
        <w:rPr>
          <w:rFonts w:ascii="Book Antiqua" w:hAnsi="Book Antiqua" w:cs="Times New Roman"/>
          <w:color w:val="000000" w:themeColor="text1"/>
          <w:sz w:val="24"/>
          <w:szCs w:val="24"/>
          <w:vertAlign w:val="superscript"/>
        </w:rPr>
        <w:t>[4-11]</w:t>
      </w:r>
      <w:r w:rsidR="00CD2BDB" w:rsidRPr="002862C2">
        <w:rPr>
          <w:rFonts w:ascii="Book Antiqua" w:hAnsi="Book Antiqua" w:cs="Times New Roman"/>
          <w:color w:val="000000" w:themeColor="text1"/>
          <w:sz w:val="24"/>
          <w:szCs w:val="24"/>
        </w:rPr>
        <w:t>.</w:t>
      </w:r>
      <w:r w:rsidR="001D3616" w:rsidRPr="002862C2">
        <w:rPr>
          <w:rFonts w:ascii="Book Antiqua" w:hAnsi="Book Antiqua" w:cs="Times New Roman"/>
          <w:color w:val="000000" w:themeColor="text1"/>
          <w:sz w:val="24"/>
          <w:szCs w:val="24"/>
          <w:vertAlign w:val="superscript"/>
        </w:rPr>
        <w:t xml:space="preserve"> </w:t>
      </w:r>
      <w:r w:rsidRPr="002862C2">
        <w:rPr>
          <w:rFonts w:ascii="Book Antiqua" w:hAnsi="Book Antiqua" w:cs="Times New Roman"/>
          <w:color w:val="000000" w:themeColor="text1"/>
          <w:sz w:val="24"/>
          <w:szCs w:val="24"/>
        </w:rPr>
        <w:t>Multiple randomized control trials (RCTs) have attempted to quantify the effects of music on various aspe</w:t>
      </w:r>
      <w:r w:rsidR="00BC3A80" w:rsidRPr="002862C2">
        <w:rPr>
          <w:rFonts w:ascii="Book Antiqua" w:hAnsi="Book Antiqua" w:cs="Times New Roman"/>
          <w:color w:val="000000" w:themeColor="text1"/>
          <w:sz w:val="24"/>
          <w:szCs w:val="24"/>
        </w:rPr>
        <w:t xml:space="preserve">cts of undergoing colonoscopy. </w:t>
      </w:r>
      <w:r w:rsidRPr="002862C2">
        <w:rPr>
          <w:rFonts w:ascii="Book Antiqua" w:hAnsi="Book Antiqua" w:cs="Times New Roman"/>
          <w:color w:val="000000" w:themeColor="text1"/>
          <w:sz w:val="24"/>
          <w:szCs w:val="24"/>
        </w:rPr>
        <w:t>A previous meta-analysis of RCTs demonstrated increased patient willingness to repeat the procedure when music was utilized in the endoscopy suite</w:t>
      </w:r>
      <w:r w:rsidR="00BC3A80" w:rsidRPr="002862C2">
        <w:rPr>
          <w:rFonts w:ascii="Book Antiqua" w:hAnsi="Book Antiqua" w:cs="Times New Roman"/>
          <w:color w:val="000000" w:themeColor="text1"/>
          <w:sz w:val="24"/>
          <w:szCs w:val="24"/>
        </w:rPr>
        <w:t>;</w:t>
      </w:r>
      <w:r w:rsidRPr="002862C2">
        <w:rPr>
          <w:rFonts w:ascii="Book Antiqua" w:hAnsi="Book Antiqua" w:cs="Times New Roman"/>
          <w:color w:val="000000" w:themeColor="text1"/>
          <w:sz w:val="24"/>
          <w:szCs w:val="24"/>
        </w:rPr>
        <w:t xml:space="preserve"> however, no significant differences in levels of dosage of administered sedative, patient reported pain level, nor p</w:t>
      </w:r>
      <w:r w:rsidR="00BC3A80" w:rsidRPr="002862C2">
        <w:rPr>
          <w:rFonts w:ascii="Book Antiqua" w:hAnsi="Book Antiqua" w:cs="Times New Roman"/>
          <w:color w:val="000000" w:themeColor="text1"/>
          <w:sz w:val="24"/>
          <w:szCs w:val="24"/>
        </w:rPr>
        <w:t>rocedure time</w:t>
      </w:r>
      <w:r w:rsidR="001D3616" w:rsidRPr="002862C2">
        <w:rPr>
          <w:rFonts w:ascii="Book Antiqua" w:hAnsi="Book Antiqua" w:cs="Times New Roman"/>
          <w:color w:val="000000" w:themeColor="text1"/>
          <w:sz w:val="24"/>
          <w:szCs w:val="24"/>
          <w:vertAlign w:val="superscript"/>
        </w:rPr>
        <w:t>[12]</w:t>
      </w:r>
      <w:r w:rsidR="00CD2BDB" w:rsidRPr="002862C2">
        <w:rPr>
          <w:rFonts w:ascii="Book Antiqua" w:hAnsi="Book Antiqua" w:cs="Times New Roman"/>
          <w:color w:val="000000" w:themeColor="text1"/>
          <w:sz w:val="24"/>
          <w:szCs w:val="24"/>
        </w:rPr>
        <w:t>.</w:t>
      </w:r>
      <w:r w:rsidR="001D3616" w:rsidRPr="002862C2">
        <w:rPr>
          <w:rFonts w:ascii="Book Antiqua" w:hAnsi="Book Antiqua" w:cs="Times New Roman"/>
          <w:color w:val="000000" w:themeColor="text1"/>
          <w:sz w:val="24"/>
          <w:szCs w:val="24"/>
          <w:vertAlign w:val="superscript"/>
        </w:rPr>
        <w:t xml:space="preserve"> </w:t>
      </w:r>
      <w:r w:rsidRPr="002862C2">
        <w:rPr>
          <w:rFonts w:ascii="Book Antiqua" w:hAnsi="Book Antiqua" w:cs="Times New Roman"/>
          <w:color w:val="000000" w:themeColor="text1"/>
          <w:sz w:val="24"/>
          <w:szCs w:val="24"/>
        </w:rPr>
        <w:t>Other meta-analyses have also come to differing conclusions regarding the utility of music during colonoscopy</w:t>
      </w:r>
      <w:r w:rsidR="001D3616" w:rsidRPr="002862C2">
        <w:rPr>
          <w:rFonts w:ascii="Book Antiqua" w:hAnsi="Book Antiqua" w:cs="Times New Roman"/>
          <w:color w:val="000000" w:themeColor="text1"/>
          <w:sz w:val="24"/>
          <w:szCs w:val="24"/>
          <w:vertAlign w:val="superscript"/>
        </w:rPr>
        <w:t>[13-15]</w:t>
      </w:r>
      <w:r w:rsidR="00CD2BDB" w:rsidRPr="002862C2">
        <w:rPr>
          <w:rFonts w:ascii="Book Antiqua" w:hAnsi="Book Antiqua" w:cs="Times New Roman"/>
          <w:color w:val="000000" w:themeColor="text1"/>
          <w:sz w:val="24"/>
          <w:szCs w:val="24"/>
        </w:rPr>
        <w:t>.</w:t>
      </w:r>
      <w:r w:rsidR="001D3616" w:rsidRPr="002862C2">
        <w:rPr>
          <w:rFonts w:ascii="Book Antiqua" w:hAnsi="Book Antiqua" w:cs="Times New Roman"/>
          <w:color w:val="000000" w:themeColor="text1"/>
          <w:sz w:val="24"/>
          <w:szCs w:val="24"/>
          <w:vertAlign w:val="superscript"/>
        </w:rPr>
        <w:t xml:space="preserve"> </w:t>
      </w:r>
      <w:r w:rsidR="001D3616" w:rsidRPr="002862C2">
        <w:rPr>
          <w:rFonts w:ascii="Book Antiqua" w:hAnsi="Book Antiqua" w:cs="Times New Roman"/>
          <w:color w:val="000000" w:themeColor="text1"/>
          <w:sz w:val="24"/>
          <w:szCs w:val="24"/>
        </w:rPr>
        <w:t>Over time</w:t>
      </w:r>
      <w:r w:rsidRPr="002862C2">
        <w:rPr>
          <w:rFonts w:ascii="Book Antiqua" w:hAnsi="Book Antiqua" w:cs="Times New Roman"/>
          <w:color w:val="000000" w:themeColor="text1"/>
          <w:sz w:val="24"/>
          <w:szCs w:val="24"/>
        </w:rPr>
        <w:t>, many other RCTs have been undertaken, demonstrating variable findings in regards to significant differences in th</w:t>
      </w:r>
      <w:r w:rsidR="00BC3A80" w:rsidRPr="002862C2">
        <w:rPr>
          <w:rFonts w:ascii="Book Antiqua" w:hAnsi="Book Antiqua" w:cs="Times New Roman"/>
          <w:color w:val="000000" w:themeColor="text1"/>
          <w:sz w:val="24"/>
          <w:szCs w:val="24"/>
        </w:rPr>
        <w:t xml:space="preserve">ese aforementioned parameters. </w:t>
      </w:r>
      <w:r w:rsidRPr="002862C2">
        <w:rPr>
          <w:rFonts w:ascii="Book Antiqua" w:hAnsi="Book Antiqua" w:cs="Times New Roman"/>
          <w:color w:val="000000" w:themeColor="text1"/>
          <w:sz w:val="24"/>
          <w:szCs w:val="24"/>
        </w:rPr>
        <w:t>Some studies demonstrate reduced anxiety scores and improved satisfaction</w:t>
      </w:r>
      <w:r w:rsidR="000B3FDB" w:rsidRPr="002862C2">
        <w:rPr>
          <w:rFonts w:ascii="Book Antiqua" w:hAnsi="Book Antiqua" w:cs="Times New Roman"/>
          <w:color w:val="000000" w:themeColor="text1"/>
          <w:sz w:val="24"/>
          <w:szCs w:val="24"/>
          <w:vertAlign w:val="superscript"/>
        </w:rPr>
        <w:t>[16-25]</w:t>
      </w:r>
      <w:r w:rsidR="00CD2BDB" w:rsidRPr="002862C2">
        <w:rPr>
          <w:rFonts w:ascii="Book Antiqua" w:hAnsi="Book Antiqua" w:cs="Times New Roman"/>
          <w:color w:val="000000" w:themeColor="text1"/>
          <w:sz w:val="24"/>
          <w:szCs w:val="24"/>
        </w:rPr>
        <w:t>.</w:t>
      </w:r>
      <w:r w:rsidR="000B3FDB" w:rsidRPr="002862C2">
        <w:rPr>
          <w:rFonts w:ascii="Book Antiqua" w:hAnsi="Book Antiqua" w:cs="Times New Roman"/>
          <w:color w:val="000000" w:themeColor="text1"/>
          <w:sz w:val="24"/>
          <w:szCs w:val="24"/>
        </w:rPr>
        <w:t xml:space="preserve"> </w:t>
      </w:r>
      <w:r w:rsidRPr="002862C2">
        <w:rPr>
          <w:rFonts w:ascii="Book Antiqua" w:hAnsi="Book Antiqua" w:cs="Times New Roman"/>
          <w:color w:val="000000" w:themeColor="text1"/>
          <w:sz w:val="24"/>
          <w:szCs w:val="24"/>
        </w:rPr>
        <w:t xml:space="preserve">Some studies </w:t>
      </w:r>
      <w:r w:rsidR="00177B3A" w:rsidRPr="002862C2">
        <w:rPr>
          <w:rFonts w:ascii="Book Antiqua" w:hAnsi="Book Antiqua" w:cs="Times New Roman"/>
          <w:color w:val="000000" w:themeColor="text1"/>
          <w:sz w:val="24"/>
          <w:szCs w:val="24"/>
        </w:rPr>
        <w:t>showed</w:t>
      </w:r>
      <w:r w:rsidR="000B3FDB" w:rsidRPr="002862C2">
        <w:rPr>
          <w:rFonts w:ascii="Book Antiqua" w:hAnsi="Book Antiqua" w:cs="Times New Roman"/>
          <w:color w:val="000000" w:themeColor="text1"/>
          <w:sz w:val="24"/>
          <w:szCs w:val="24"/>
        </w:rPr>
        <w:t xml:space="preserve"> reduced pain scores</w:t>
      </w:r>
      <w:r w:rsidR="000B3FDB" w:rsidRPr="002862C2">
        <w:rPr>
          <w:rFonts w:ascii="Book Antiqua" w:hAnsi="Book Antiqua" w:cs="Times New Roman"/>
          <w:color w:val="000000" w:themeColor="text1"/>
          <w:sz w:val="24"/>
          <w:szCs w:val="24"/>
          <w:vertAlign w:val="superscript"/>
        </w:rPr>
        <w:t>[19,26-27]</w:t>
      </w:r>
      <w:r w:rsidR="00177B3A" w:rsidRPr="002862C2">
        <w:rPr>
          <w:rFonts w:ascii="Book Antiqua" w:hAnsi="Book Antiqua" w:cs="Times New Roman"/>
          <w:color w:val="000000" w:themeColor="text1"/>
          <w:sz w:val="24"/>
          <w:szCs w:val="24"/>
          <w:vertAlign w:val="superscript"/>
        </w:rPr>
        <w:t xml:space="preserve"> </w:t>
      </w:r>
      <w:r w:rsidR="00177B3A" w:rsidRPr="002862C2">
        <w:rPr>
          <w:rFonts w:ascii="Book Antiqua" w:hAnsi="Book Antiqua" w:cs="Times New Roman"/>
          <w:color w:val="000000" w:themeColor="text1"/>
          <w:sz w:val="24"/>
          <w:szCs w:val="24"/>
        </w:rPr>
        <w:t xml:space="preserve">and </w:t>
      </w:r>
      <w:r w:rsidR="000B3FDB" w:rsidRPr="002862C2">
        <w:rPr>
          <w:rFonts w:ascii="Book Antiqua" w:hAnsi="Book Antiqua" w:cs="Times New Roman"/>
          <w:color w:val="000000" w:themeColor="text1"/>
          <w:sz w:val="24"/>
          <w:szCs w:val="24"/>
        </w:rPr>
        <w:t>reduced sedative requirements</w:t>
      </w:r>
      <w:r w:rsidR="000B3FDB" w:rsidRPr="002862C2">
        <w:rPr>
          <w:rFonts w:ascii="Book Antiqua" w:hAnsi="Book Antiqua" w:cs="Times New Roman"/>
          <w:color w:val="000000" w:themeColor="text1"/>
          <w:sz w:val="24"/>
          <w:szCs w:val="24"/>
          <w:vertAlign w:val="superscript"/>
        </w:rPr>
        <w:t>[18-19,28-30]</w:t>
      </w:r>
      <w:r w:rsidR="00177B3A" w:rsidRPr="002862C2">
        <w:rPr>
          <w:rFonts w:ascii="Book Antiqua" w:hAnsi="Book Antiqua" w:cs="Times New Roman"/>
          <w:color w:val="000000" w:themeColor="text1"/>
          <w:sz w:val="24"/>
          <w:szCs w:val="24"/>
        </w:rPr>
        <w:t xml:space="preserve">. </w:t>
      </w:r>
      <w:r w:rsidR="007D6EC3" w:rsidRPr="002862C2">
        <w:rPr>
          <w:rFonts w:ascii="Book Antiqua" w:hAnsi="Book Antiqua" w:cs="Times New Roman"/>
          <w:color w:val="000000" w:themeColor="text1"/>
          <w:sz w:val="24"/>
          <w:szCs w:val="24"/>
        </w:rPr>
        <w:t>Furthermore, s</w:t>
      </w:r>
      <w:r w:rsidR="00177B3A" w:rsidRPr="002862C2">
        <w:rPr>
          <w:rFonts w:ascii="Book Antiqua" w:hAnsi="Book Antiqua" w:cs="Times New Roman"/>
          <w:color w:val="000000" w:themeColor="text1"/>
          <w:sz w:val="24"/>
          <w:szCs w:val="24"/>
        </w:rPr>
        <w:t>ome</w:t>
      </w:r>
      <w:r w:rsidRPr="002862C2">
        <w:rPr>
          <w:rFonts w:ascii="Book Antiqua" w:hAnsi="Book Antiqua" w:cs="Times New Roman"/>
          <w:color w:val="000000" w:themeColor="text1"/>
          <w:sz w:val="24"/>
          <w:szCs w:val="24"/>
        </w:rPr>
        <w:t xml:space="preserve"> studies demonstrate</w:t>
      </w:r>
      <w:r w:rsidR="00C9258E" w:rsidRPr="002862C2">
        <w:rPr>
          <w:rFonts w:ascii="Book Antiqua" w:hAnsi="Book Antiqua" w:cs="Times New Roman"/>
          <w:color w:val="000000" w:themeColor="text1"/>
          <w:sz w:val="24"/>
          <w:szCs w:val="24"/>
        </w:rPr>
        <w:t>d</w:t>
      </w:r>
      <w:r w:rsidRPr="002862C2">
        <w:rPr>
          <w:rFonts w:ascii="Book Antiqua" w:hAnsi="Book Antiqua" w:cs="Times New Roman"/>
          <w:color w:val="000000" w:themeColor="text1"/>
          <w:sz w:val="24"/>
          <w:szCs w:val="24"/>
        </w:rPr>
        <w:t xml:space="preserve"> little significant difference amongst anxiety levels nor sedation requirements, though variable improvements in patient experience and willingness to repeat the procedure</w:t>
      </w:r>
      <w:r w:rsidR="000B3FDB" w:rsidRPr="002862C2">
        <w:rPr>
          <w:rFonts w:ascii="Book Antiqua" w:hAnsi="Book Antiqua" w:cs="Times New Roman"/>
          <w:color w:val="000000" w:themeColor="text1"/>
          <w:sz w:val="24"/>
          <w:szCs w:val="24"/>
          <w:vertAlign w:val="superscript"/>
        </w:rPr>
        <w:t>[31-35]</w:t>
      </w:r>
      <w:r w:rsidR="00CD2BDB" w:rsidRPr="002862C2">
        <w:rPr>
          <w:rFonts w:ascii="Book Antiqua" w:hAnsi="Book Antiqua" w:cs="Times New Roman"/>
          <w:color w:val="000000" w:themeColor="text1"/>
          <w:sz w:val="24"/>
          <w:szCs w:val="24"/>
        </w:rPr>
        <w:t>.</w:t>
      </w:r>
      <w:r w:rsidR="000B3FDB" w:rsidRPr="002862C2">
        <w:rPr>
          <w:rFonts w:ascii="Book Antiqua" w:hAnsi="Book Antiqua" w:cs="Times New Roman"/>
          <w:color w:val="000000" w:themeColor="text1"/>
          <w:sz w:val="24"/>
          <w:szCs w:val="24"/>
        </w:rPr>
        <w:t xml:space="preserve"> </w:t>
      </w:r>
      <w:r w:rsidR="00E00C8B" w:rsidRPr="002862C2">
        <w:rPr>
          <w:rFonts w:ascii="Book Antiqua" w:hAnsi="Book Antiqua" w:cs="Times New Roman"/>
          <w:color w:val="000000" w:themeColor="text1"/>
          <w:sz w:val="24"/>
          <w:szCs w:val="24"/>
        </w:rPr>
        <w:t>Given this variation in results and sedative medication utilized, t</w:t>
      </w:r>
      <w:r w:rsidRPr="002862C2">
        <w:rPr>
          <w:rFonts w:ascii="Book Antiqua" w:hAnsi="Book Antiqua" w:cs="Times New Roman"/>
          <w:color w:val="000000" w:themeColor="text1"/>
          <w:sz w:val="24"/>
          <w:szCs w:val="24"/>
        </w:rPr>
        <w:t xml:space="preserve">his meta-analysis </w:t>
      </w:r>
      <w:r w:rsidR="00E00C8B" w:rsidRPr="002862C2">
        <w:rPr>
          <w:rFonts w:ascii="Book Antiqua" w:hAnsi="Book Antiqua" w:cs="Times New Roman"/>
          <w:color w:val="000000" w:themeColor="text1"/>
          <w:sz w:val="24"/>
          <w:szCs w:val="24"/>
        </w:rPr>
        <w:t>sought</w:t>
      </w:r>
      <w:r w:rsidRPr="002862C2">
        <w:rPr>
          <w:rFonts w:ascii="Book Antiqua" w:hAnsi="Book Antiqua" w:cs="Times New Roman"/>
          <w:color w:val="000000" w:themeColor="text1"/>
          <w:sz w:val="24"/>
          <w:szCs w:val="24"/>
        </w:rPr>
        <w:t xml:space="preserve"> to include novel data points </w:t>
      </w:r>
      <w:r w:rsidR="00E00C8B" w:rsidRPr="002862C2">
        <w:rPr>
          <w:rFonts w:ascii="Book Antiqua" w:hAnsi="Book Antiqua" w:cs="Times New Roman"/>
          <w:color w:val="000000" w:themeColor="text1"/>
          <w:sz w:val="24"/>
          <w:szCs w:val="24"/>
        </w:rPr>
        <w:t xml:space="preserve">by selecting only studies using moderate sedation </w:t>
      </w:r>
      <w:r w:rsidRPr="002862C2">
        <w:rPr>
          <w:rFonts w:ascii="Book Antiqua" w:hAnsi="Book Antiqua" w:cs="Times New Roman"/>
          <w:color w:val="000000" w:themeColor="text1"/>
          <w:sz w:val="24"/>
          <w:szCs w:val="24"/>
        </w:rPr>
        <w:t>to ascertain any significant differences in patient reported pain, satisfaction, procedure time, sedating medication requirements, and patient willingness to repeat exam when music is utilized in the endoscopy suite.</w:t>
      </w:r>
    </w:p>
    <w:p w14:paraId="132B3B84" w14:textId="77777777" w:rsidR="00CD2BDB" w:rsidRPr="002862C2" w:rsidRDefault="00CD2BDB" w:rsidP="002862C2">
      <w:pPr>
        <w:pStyle w:val="Body"/>
        <w:spacing w:line="360" w:lineRule="auto"/>
        <w:jc w:val="both"/>
        <w:rPr>
          <w:rFonts w:ascii="Book Antiqua" w:hAnsi="Book Antiqua" w:cs="Times New Roman"/>
          <w:b/>
          <w:bCs/>
          <w:color w:val="000000" w:themeColor="text1"/>
          <w:sz w:val="24"/>
          <w:szCs w:val="24"/>
        </w:rPr>
      </w:pPr>
    </w:p>
    <w:p w14:paraId="5E4025E6" w14:textId="77777777" w:rsidR="00CD2BDB" w:rsidRPr="002862C2" w:rsidRDefault="00CD2BDB" w:rsidP="002862C2">
      <w:pPr>
        <w:snapToGrid w:val="0"/>
        <w:spacing w:line="360" w:lineRule="auto"/>
        <w:jc w:val="both"/>
        <w:rPr>
          <w:rFonts w:ascii="Book Antiqua" w:hAnsi="Book Antiqua"/>
          <w:color w:val="000000" w:themeColor="text1"/>
        </w:rPr>
      </w:pPr>
      <w:r w:rsidRPr="002862C2">
        <w:rPr>
          <w:rFonts w:ascii="Book Antiqua" w:hAnsi="Book Antiqua"/>
          <w:b/>
          <w:color w:val="000000" w:themeColor="text1"/>
        </w:rPr>
        <w:t>MATERIALS AND METHODS</w:t>
      </w:r>
    </w:p>
    <w:p w14:paraId="3DD6AB9B" w14:textId="0D596859" w:rsidR="00861C3C" w:rsidRPr="002862C2" w:rsidRDefault="00DF3DA6" w:rsidP="002862C2">
      <w:pPr>
        <w:pStyle w:val="Body"/>
        <w:spacing w:line="360" w:lineRule="auto"/>
        <w:jc w:val="both"/>
        <w:rPr>
          <w:rFonts w:ascii="Book Antiqua" w:hAnsi="Book Antiqua" w:cs="Times New Roman"/>
          <w:b/>
          <w:bCs/>
          <w:i/>
          <w:iCs/>
          <w:color w:val="000000" w:themeColor="text1"/>
          <w:sz w:val="24"/>
          <w:szCs w:val="24"/>
        </w:rPr>
      </w:pPr>
      <w:r w:rsidRPr="002862C2">
        <w:rPr>
          <w:rFonts w:ascii="Book Antiqua" w:hAnsi="Book Antiqua" w:cs="Times New Roman"/>
          <w:b/>
          <w:bCs/>
          <w:i/>
          <w:iCs/>
          <w:color w:val="000000" w:themeColor="text1"/>
          <w:sz w:val="24"/>
          <w:szCs w:val="24"/>
        </w:rPr>
        <w:t xml:space="preserve">Data </w:t>
      </w:r>
      <w:r w:rsidR="00CD2BDB" w:rsidRPr="002862C2">
        <w:rPr>
          <w:rFonts w:ascii="Book Antiqua" w:hAnsi="Book Antiqua" w:cs="Times New Roman"/>
          <w:b/>
          <w:bCs/>
          <w:i/>
          <w:iCs/>
          <w:color w:val="000000" w:themeColor="text1"/>
          <w:sz w:val="24"/>
          <w:szCs w:val="24"/>
        </w:rPr>
        <w:t>acquisition</w:t>
      </w:r>
    </w:p>
    <w:p w14:paraId="6F8236F7" w14:textId="37D56F57" w:rsidR="00861C3C" w:rsidRPr="002862C2" w:rsidRDefault="00DF3DA6" w:rsidP="002862C2">
      <w:pPr>
        <w:pStyle w:val="Body"/>
        <w:spacing w:line="360" w:lineRule="auto"/>
        <w:jc w:val="both"/>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lastRenderedPageBreak/>
        <w:t xml:space="preserve">Medline, </w:t>
      </w:r>
      <w:r w:rsidR="006B3724" w:rsidRPr="002862C2">
        <w:rPr>
          <w:rFonts w:ascii="Book Antiqua" w:hAnsi="Book Antiqua" w:cs="Times New Roman"/>
          <w:color w:val="000000" w:themeColor="text1"/>
          <w:sz w:val="24"/>
          <w:szCs w:val="24"/>
        </w:rPr>
        <w:t xml:space="preserve">PubMed, </w:t>
      </w:r>
      <w:r w:rsidR="00177B3A" w:rsidRPr="002862C2">
        <w:rPr>
          <w:rFonts w:ascii="Book Antiqua" w:hAnsi="Book Antiqua" w:cs="Times New Roman"/>
          <w:color w:val="000000" w:themeColor="text1"/>
          <w:sz w:val="24"/>
          <w:szCs w:val="24"/>
        </w:rPr>
        <w:t>Scopus</w:t>
      </w:r>
      <w:r w:rsidR="006B3724" w:rsidRPr="002862C2">
        <w:rPr>
          <w:rFonts w:ascii="Book Antiqua" w:hAnsi="Book Antiqua" w:cs="Times New Roman"/>
          <w:color w:val="000000" w:themeColor="text1"/>
          <w:sz w:val="24"/>
          <w:szCs w:val="24"/>
        </w:rPr>
        <w:t xml:space="preserve">, </w:t>
      </w:r>
      <w:r w:rsidR="000622A5" w:rsidRPr="002862C2">
        <w:rPr>
          <w:rFonts w:ascii="Book Antiqua" w:hAnsi="Book Antiqua" w:cs="Times New Roman"/>
          <w:color w:val="000000" w:themeColor="text1"/>
          <w:sz w:val="24"/>
          <w:szCs w:val="24"/>
        </w:rPr>
        <w:t xml:space="preserve">Cumulative Index for Nursing </w:t>
      </w:r>
      <w:r w:rsidR="00CD2BDB" w:rsidRPr="002862C2">
        <w:rPr>
          <w:rFonts w:ascii="Book Antiqua" w:hAnsi="Book Antiqua" w:cs="Times New Roman"/>
          <w:color w:val="000000" w:themeColor="text1"/>
          <w:sz w:val="24"/>
          <w:szCs w:val="24"/>
        </w:rPr>
        <w:t>and</w:t>
      </w:r>
      <w:r w:rsidR="000622A5" w:rsidRPr="002862C2">
        <w:rPr>
          <w:rFonts w:ascii="Book Antiqua" w:hAnsi="Book Antiqua" w:cs="Times New Roman"/>
          <w:color w:val="000000" w:themeColor="text1"/>
          <w:sz w:val="24"/>
          <w:szCs w:val="24"/>
        </w:rPr>
        <w:t xml:space="preserve"> Allied Health Literature, </w:t>
      </w:r>
      <w:r w:rsidR="006B3724" w:rsidRPr="002862C2">
        <w:rPr>
          <w:rFonts w:ascii="Book Antiqua" w:hAnsi="Book Antiqua" w:cs="Times New Roman"/>
          <w:color w:val="000000" w:themeColor="text1"/>
          <w:sz w:val="24"/>
          <w:szCs w:val="24"/>
        </w:rPr>
        <w:t>C</w:t>
      </w:r>
      <w:r w:rsidRPr="002862C2">
        <w:rPr>
          <w:rFonts w:ascii="Book Antiqua" w:hAnsi="Book Antiqua" w:cs="Times New Roman"/>
          <w:color w:val="000000" w:themeColor="text1"/>
          <w:sz w:val="24"/>
          <w:szCs w:val="24"/>
        </w:rPr>
        <w:t>ochrane Central Register of Controlled trials</w:t>
      </w:r>
      <w:r w:rsidR="006B3724" w:rsidRPr="002862C2">
        <w:rPr>
          <w:rFonts w:ascii="Book Antiqua" w:hAnsi="Book Antiqua" w:cs="Times New Roman"/>
          <w:color w:val="000000" w:themeColor="text1"/>
          <w:sz w:val="24"/>
          <w:szCs w:val="24"/>
        </w:rPr>
        <w:t xml:space="preserve">, and </w:t>
      </w:r>
      <w:r w:rsidR="00177B3A" w:rsidRPr="002862C2">
        <w:rPr>
          <w:rFonts w:ascii="Book Antiqua" w:hAnsi="Book Antiqua" w:cs="Times New Roman"/>
          <w:color w:val="000000" w:themeColor="text1"/>
          <w:sz w:val="24"/>
          <w:szCs w:val="24"/>
        </w:rPr>
        <w:t>Embase</w:t>
      </w:r>
      <w:r w:rsidR="006B3724" w:rsidRPr="002862C2">
        <w:rPr>
          <w:rFonts w:ascii="Book Antiqua" w:hAnsi="Book Antiqua" w:cs="Times New Roman"/>
          <w:color w:val="000000" w:themeColor="text1"/>
          <w:sz w:val="24"/>
          <w:szCs w:val="24"/>
        </w:rPr>
        <w:t xml:space="preserve"> were searched for articles </w:t>
      </w:r>
      <w:r w:rsidRPr="002862C2">
        <w:rPr>
          <w:rFonts w:ascii="Book Antiqua" w:hAnsi="Book Antiqua" w:cs="Times New Roman"/>
          <w:color w:val="000000" w:themeColor="text1"/>
          <w:sz w:val="24"/>
          <w:szCs w:val="24"/>
        </w:rPr>
        <w:t>(sea</w:t>
      </w:r>
      <w:r w:rsidR="00C9258E" w:rsidRPr="002862C2">
        <w:rPr>
          <w:rFonts w:ascii="Book Antiqua" w:hAnsi="Book Antiqua" w:cs="Times New Roman"/>
          <w:color w:val="000000" w:themeColor="text1"/>
          <w:sz w:val="24"/>
          <w:szCs w:val="24"/>
        </w:rPr>
        <w:t>rch date November 2018)</w:t>
      </w:r>
      <w:r w:rsidR="006B3724" w:rsidRPr="002862C2">
        <w:rPr>
          <w:rFonts w:ascii="Book Antiqua" w:hAnsi="Book Antiqua" w:cs="Times New Roman"/>
          <w:color w:val="000000" w:themeColor="text1"/>
          <w:sz w:val="24"/>
          <w:szCs w:val="24"/>
        </w:rPr>
        <w:t xml:space="preserve"> using </w:t>
      </w:r>
      <w:r w:rsidR="00CD2BDB" w:rsidRPr="002862C2">
        <w:rPr>
          <w:rFonts w:ascii="Book Antiqua" w:hAnsi="Book Antiqua" w:cs="Times New Roman"/>
          <w:color w:val="000000" w:themeColor="text1"/>
          <w:sz w:val="24"/>
          <w:szCs w:val="24"/>
        </w:rPr>
        <w:t>“</w:t>
      </w:r>
      <w:r w:rsidRPr="002862C2">
        <w:rPr>
          <w:rFonts w:ascii="Book Antiqua" w:hAnsi="Book Antiqua" w:cs="Times New Roman"/>
          <w:color w:val="000000" w:themeColor="text1"/>
          <w:sz w:val="24"/>
          <w:szCs w:val="24"/>
        </w:rPr>
        <w:t>music</w:t>
      </w:r>
      <w:r w:rsidR="00CD2BDB" w:rsidRPr="002862C2">
        <w:rPr>
          <w:rFonts w:ascii="Book Antiqua" w:hAnsi="Book Antiqua" w:cs="Times New Roman"/>
          <w:color w:val="000000" w:themeColor="text1"/>
          <w:sz w:val="24"/>
          <w:szCs w:val="24"/>
        </w:rPr>
        <w:t>”</w:t>
      </w:r>
      <w:r w:rsidRPr="002862C2">
        <w:rPr>
          <w:rFonts w:ascii="Book Antiqua" w:hAnsi="Book Antiqua" w:cs="Times New Roman"/>
          <w:color w:val="000000" w:themeColor="text1"/>
          <w:sz w:val="24"/>
          <w:szCs w:val="24"/>
        </w:rPr>
        <w:t xml:space="preserve"> and </w:t>
      </w:r>
      <w:r w:rsidR="00CD2BDB" w:rsidRPr="002862C2">
        <w:rPr>
          <w:rFonts w:ascii="Book Antiqua" w:hAnsi="Book Antiqua" w:cs="Times New Roman"/>
          <w:color w:val="000000" w:themeColor="text1"/>
          <w:sz w:val="24"/>
          <w:szCs w:val="24"/>
        </w:rPr>
        <w:t>“</w:t>
      </w:r>
      <w:r w:rsidRPr="002862C2">
        <w:rPr>
          <w:rFonts w:ascii="Book Antiqua" w:hAnsi="Book Antiqua" w:cs="Times New Roman"/>
          <w:color w:val="000000" w:themeColor="text1"/>
          <w:sz w:val="24"/>
          <w:szCs w:val="24"/>
        </w:rPr>
        <w:t>colonoscopy</w:t>
      </w:r>
      <w:r w:rsidR="00CD2BDB" w:rsidRPr="002862C2">
        <w:rPr>
          <w:rFonts w:ascii="Book Antiqua" w:hAnsi="Book Antiqua" w:cs="Times New Roman"/>
          <w:color w:val="000000" w:themeColor="text1"/>
          <w:sz w:val="24"/>
          <w:szCs w:val="24"/>
        </w:rPr>
        <w:t>”</w:t>
      </w:r>
      <w:r w:rsidRPr="002862C2">
        <w:rPr>
          <w:rFonts w:ascii="Book Antiqua" w:hAnsi="Book Antiqua" w:cs="Times New Roman"/>
          <w:color w:val="000000" w:themeColor="text1"/>
          <w:sz w:val="24"/>
          <w:szCs w:val="24"/>
        </w:rPr>
        <w:t>. Studies included were RCTs with adult subjects (</w:t>
      </w:r>
      <w:r w:rsidR="00177B3A" w:rsidRPr="002862C2">
        <w:rPr>
          <w:rFonts w:ascii="Book Antiqua" w:hAnsi="Book Antiqua" w:cs="Times New Roman"/>
          <w:color w:val="000000" w:themeColor="text1"/>
          <w:sz w:val="24"/>
          <w:szCs w:val="24"/>
        </w:rPr>
        <w:t xml:space="preserve">age ≥ </w:t>
      </w:r>
      <w:r w:rsidRPr="002862C2">
        <w:rPr>
          <w:rFonts w:ascii="Book Antiqua" w:hAnsi="Book Antiqua" w:cs="Times New Roman"/>
          <w:color w:val="000000" w:themeColor="text1"/>
          <w:sz w:val="24"/>
          <w:szCs w:val="24"/>
        </w:rPr>
        <w:t>18</w:t>
      </w:r>
      <w:r w:rsidR="00177B3A" w:rsidRPr="002862C2">
        <w:rPr>
          <w:rFonts w:ascii="Book Antiqua" w:hAnsi="Book Antiqua" w:cs="Times New Roman"/>
          <w:color w:val="000000" w:themeColor="text1"/>
          <w:sz w:val="24"/>
          <w:szCs w:val="24"/>
        </w:rPr>
        <w:t xml:space="preserve"> years</w:t>
      </w:r>
      <w:r w:rsidRPr="002862C2">
        <w:rPr>
          <w:rFonts w:ascii="Book Antiqua" w:hAnsi="Book Antiqua" w:cs="Times New Roman"/>
          <w:color w:val="000000" w:themeColor="text1"/>
          <w:sz w:val="24"/>
          <w:szCs w:val="24"/>
        </w:rPr>
        <w:t xml:space="preserve">) comparing music </w:t>
      </w:r>
      <w:r w:rsidRPr="002862C2">
        <w:rPr>
          <w:rFonts w:ascii="Book Antiqua" w:hAnsi="Book Antiqua" w:cs="Times New Roman"/>
          <w:i/>
          <w:iCs/>
          <w:color w:val="000000" w:themeColor="text1"/>
          <w:sz w:val="24"/>
          <w:szCs w:val="24"/>
        </w:rPr>
        <w:t>v</w:t>
      </w:r>
      <w:r w:rsidR="00BC3A80" w:rsidRPr="002862C2">
        <w:rPr>
          <w:rFonts w:ascii="Book Antiqua" w:hAnsi="Book Antiqua" w:cs="Times New Roman"/>
          <w:i/>
          <w:iCs/>
          <w:color w:val="000000" w:themeColor="text1"/>
          <w:sz w:val="24"/>
          <w:szCs w:val="24"/>
        </w:rPr>
        <w:t>s</w:t>
      </w:r>
      <w:r w:rsidR="00BC3A80" w:rsidRPr="002862C2">
        <w:rPr>
          <w:rFonts w:ascii="Book Antiqua" w:hAnsi="Book Antiqua" w:cs="Times New Roman"/>
          <w:color w:val="000000" w:themeColor="text1"/>
          <w:sz w:val="24"/>
          <w:szCs w:val="24"/>
        </w:rPr>
        <w:t xml:space="preserve"> no music during colonoscopy</w:t>
      </w:r>
      <w:r w:rsidR="00E00C8B" w:rsidRPr="002862C2">
        <w:rPr>
          <w:rFonts w:ascii="Book Antiqua" w:hAnsi="Book Antiqua" w:cs="Times New Roman"/>
          <w:color w:val="000000" w:themeColor="text1"/>
          <w:sz w:val="24"/>
          <w:szCs w:val="24"/>
        </w:rPr>
        <w:t xml:space="preserve"> and only moderate sedation</w:t>
      </w:r>
      <w:r w:rsidR="00BC3A80" w:rsidRPr="002862C2">
        <w:rPr>
          <w:rFonts w:ascii="Book Antiqua" w:hAnsi="Book Antiqua" w:cs="Times New Roman"/>
          <w:color w:val="000000" w:themeColor="text1"/>
          <w:sz w:val="24"/>
          <w:szCs w:val="24"/>
        </w:rPr>
        <w:t xml:space="preserve">. </w:t>
      </w:r>
      <w:r w:rsidR="006B3724" w:rsidRPr="002862C2">
        <w:rPr>
          <w:rFonts w:ascii="Book Antiqua" w:hAnsi="Book Antiqua" w:cs="Times New Roman"/>
          <w:color w:val="000000" w:themeColor="text1"/>
          <w:sz w:val="24"/>
          <w:szCs w:val="24"/>
        </w:rPr>
        <w:t>Two independent reviewers extracted data using s</w:t>
      </w:r>
      <w:r w:rsidRPr="002862C2">
        <w:rPr>
          <w:rFonts w:ascii="Book Antiqua" w:hAnsi="Book Antiqua" w:cs="Times New Roman"/>
          <w:color w:val="000000" w:themeColor="text1"/>
          <w:sz w:val="24"/>
          <w:szCs w:val="24"/>
        </w:rPr>
        <w:t>tandard forms</w:t>
      </w:r>
      <w:r w:rsidR="00BC3A80" w:rsidRPr="002862C2">
        <w:rPr>
          <w:rFonts w:ascii="Book Antiqua" w:hAnsi="Book Antiqua" w:cs="Times New Roman"/>
          <w:color w:val="000000" w:themeColor="text1"/>
          <w:sz w:val="24"/>
          <w:szCs w:val="24"/>
        </w:rPr>
        <w:t xml:space="preserve">. </w:t>
      </w:r>
      <w:r w:rsidR="000622A5" w:rsidRPr="002862C2">
        <w:rPr>
          <w:rFonts w:ascii="Book Antiqua" w:hAnsi="Book Antiqua" w:cs="Times New Roman"/>
          <w:color w:val="000000" w:themeColor="text1"/>
          <w:sz w:val="24"/>
          <w:szCs w:val="24"/>
        </w:rPr>
        <w:t>P</w:t>
      </w:r>
      <w:r w:rsidRPr="002862C2">
        <w:rPr>
          <w:rFonts w:ascii="Book Antiqua" w:hAnsi="Book Antiqua" w:cs="Times New Roman"/>
          <w:color w:val="000000" w:themeColor="text1"/>
          <w:sz w:val="24"/>
          <w:szCs w:val="24"/>
        </w:rPr>
        <w:t xml:space="preserve">ooled estimates </w:t>
      </w:r>
      <w:r w:rsidR="000622A5" w:rsidRPr="002862C2">
        <w:rPr>
          <w:rFonts w:ascii="Book Antiqua" w:hAnsi="Book Antiqua" w:cs="Times New Roman"/>
          <w:color w:val="000000" w:themeColor="text1"/>
          <w:sz w:val="24"/>
          <w:szCs w:val="24"/>
        </w:rPr>
        <w:t>were calculated for the effects of music for</w:t>
      </w:r>
      <w:r w:rsidRPr="002862C2">
        <w:rPr>
          <w:rFonts w:ascii="Book Antiqua" w:hAnsi="Book Antiqua" w:cs="Times New Roman"/>
          <w:color w:val="000000" w:themeColor="text1"/>
          <w:sz w:val="24"/>
          <w:szCs w:val="24"/>
        </w:rPr>
        <w:t xml:space="preserve"> dose of sedative medications (midazolam and </w:t>
      </w:r>
      <w:r w:rsidR="00C9258E" w:rsidRPr="002862C2">
        <w:rPr>
          <w:rFonts w:ascii="Book Antiqua" w:hAnsi="Book Antiqua" w:cs="Times New Roman"/>
          <w:color w:val="000000" w:themeColor="text1"/>
          <w:sz w:val="24"/>
          <w:szCs w:val="24"/>
        </w:rPr>
        <w:t xml:space="preserve">meperidine), </w:t>
      </w:r>
      <w:r w:rsidR="006B3724" w:rsidRPr="002862C2">
        <w:rPr>
          <w:rFonts w:ascii="Book Antiqua" w:hAnsi="Book Antiqua" w:cs="Times New Roman"/>
          <w:color w:val="000000" w:themeColor="text1"/>
          <w:sz w:val="24"/>
          <w:szCs w:val="24"/>
        </w:rPr>
        <w:t xml:space="preserve">total procedure time, </w:t>
      </w:r>
      <w:r w:rsidR="00C9258E" w:rsidRPr="002862C2">
        <w:rPr>
          <w:rFonts w:ascii="Book Antiqua" w:hAnsi="Book Antiqua" w:cs="Times New Roman"/>
          <w:color w:val="000000" w:themeColor="text1"/>
          <w:sz w:val="24"/>
          <w:szCs w:val="24"/>
        </w:rPr>
        <w:t>and patient’s self-</w:t>
      </w:r>
      <w:r w:rsidRPr="002862C2">
        <w:rPr>
          <w:rFonts w:ascii="Book Antiqua" w:hAnsi="Book Antiqua" w:cs="Times New Roman"/>
          <w:color w:val="000000" w:themeColor="text1"/>
          <w:sz w:val="24"/>
          <w:szCs w:val="24"/>
        </w:rPr>
        <w:t>reported pain scores, experience, and willingness to repeat the same procedure using odds ratio (OR) and mean difference (MD) with random effects model.</w:t>
      </w:r>
    </w:p>
    <w:p w14:paraId="0576A853" w14:textId="77777777" w:rsidR="00CD2BDB" w:rsidRPr="002862C2" w:rsidRDefault="00CD2BDB" w:rsidP="002862C2">
      <w:pPr>
        <w:pStyle w:val="Body"/>
        <w:spacing w:line="360" w:lineRule="auto"/>
        <w:jc w:val="both"/>
        <w:rPr>
          <w:rFonts w:ascii="Book Antiqua" w:hAnsi="Book Antiqua" w:cs="Times New Roman"/>
          <w:i/>
          <w:iCs/>
          <w:color w:val="000000" w:themeColor="text1"/>
          <w:sz w:val="24"/>
          <w:szCs w:val="24"/>
        </w:rPr>
      </w:pPr>
    </w:p>
    <w:p w14:paraId="7183A3E1" w14:textId="34241F1E" w:rsidR="00861C3C" w:rsidRPr="002862C2" w:rsidRDefault="006B3724" w:rsidP="002862C2">
      <w:pPr>
        <w:pStyle w:val="Body"/>
        <w:spacing w:line="360" w:lineRule="auto"/>
        <w:jc w:val="both"/>
        <w:rPr>
          <w:rFonts w:ascii="Book Antiqua" w:hAnsi="Book Antiqua" w:cs="Times New Roman"/>
          <w:b/>
          <w:bCs/>
          <w:i/>
          <w:iCs/>
          <w:color w:val="000000" w:themeColor="text1"/>
          <w:sz w:val="24"/>
          <w:szCs w:val="24"/>
        </w:rPr>
      </w:pPr>
      <w:r w:rsidRPr="002862C2">
        <w:rPr>
          <w:rFonts w:ascii="Book Antiqua" w:hAnsi="Book Antiqua" w:cs="Times New Roman"/>
          <w:b/>
          <w:bCs/>
          <w:i/>
          <w:iCs/>
          <w:color w:val="000000" w:themeColor="text1"/>
          <w:sz w:val="24"/>
          <w:szCs w:val="24"/>
        </w:rPr>
        <w:t>Statistics</w:t>
      </w:r>
    </w:p>
    <w:p w14:paraId="6232DC35" w14:textId="009AEFAF" w:rsidR="00861C3C" w:rsidRPr="002862C2" w:rsidRDefault="006B3724" w:rsidP="002862C2">
      <w:pPr>
        <w:pStyle w:val="Body"/>
        <w:spacing w:line="360" w:lineRule="auto"/>
        <w:jc w:val="both"/>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T</w:t>
      </w:r>
      <w:r w:rsidR="00DF3DA6" w:rsidRPr="002862C2">
        <w:rPr>
          <w:rFonts w:ascii="Book Antiqua" w:hAnsi="Book Antiqua" w:cs="Times New Roman"/>
          <w:color w:val="000000" w:themeColor="text1"/>
          <w:sz w:val="24"/>
          <w:szCs w:val="24"/>
        </w:rPr>
        <w:t xml:space="preserve">he </w:t>
      </w:r>
      <w:r w:rsidRPr="002862C2">
        <w:rPr>
          <w:rFonts w:ascii="Book Antiqua" w:hAnsi="Book Antiqua" w:cs="Times New Roman"/>
          <w:color w:val="000000" w:themeColor="text1"/>
          <w:sz w:val="24"/>
          <w:szCs w:val="24"/>
        </w:rPr>
        <w:t>impact</w:t>
      </w:r>
      <w:r w:rsidR="00DF3DA6" w:rsidRPr="002862C2">
        <w:rPr>
          <w:rFonts w:ascii="Book Antiqua" w:hAnsi="Book Antiqua" w:cs="Times New Roman"/>
          <w:color w:val="000000" w:themeColor="text1"/>
          <w:sz w:val="24"/>
          <w:szCs w:val="24"/>
        </w:rPr>
        <w:t xml:space="preserve"> of music on patients </w:t>
      </w:r>
      <w:r w:rsidRPr="002862C2">
        <w:rPr>
          <w:rFonts w:ascii="Book Antiqua" w:hAnsi="Book Antiqua" w:cs="Times New Roman"/>
          <w:color w:val="000000" w:themeColor="text1"/>
          <w:sz w:val="24"/>
          <w:szCs w:val="24"/>
        </w:rPr>
        <w:t>having</w:t>
      </w:r>
      <w:r w:rsidR="00DF3DA6" w:rsidRPr="002862C2">
        <w:rPr>
          <w:rFonts w:ascii="Book Antiqua" w:hAnsi="Book Antiqua" w:cs="Times New Roman"/>
          <w:color w:val="000000" w:themeColor="text1"/>
          <w:sz w:val="24"/>
          <w:szCs w:val="24"/>
        </w:rPr>
        <w:t xml:space="preserve"> colonoscopy was analyzed by calculating pooled estimates of sedative medication</w:t>
      </w:r>
      <w:r w:rsidR="003D3EDB" w:rsidRPr="002862C2">
        <w:rPr>
          <w:rFonts w:ascii="Book Antiqua" w:hAnsi="Book Antiqua" w:cs="Times New Roman"/>
          <w:color w:val="000000" w:themeColor="text1"/>
          <w:sz w:val="24"/>
          <w:szCs w:val="24"/>
        </w:rPr>
        <w:t xml:space="preserve"> doses</w:t>
      </w:r>
      <w:r w:rsidR="00BC3A80" w:rsidRPr="002862C2">
        <w:rPr>
          <w:rFonts w:ascii="Book Antiqua" w:hAnsi="Book Antiqua" w:cs="Times New Roman"/>
          <w:color w:val="000000" w:themeColor="text1"/>
          <w:sz w:val="24"/>
          <w:szCs w:val="24"/>
        </w:rPr>
        <w:t xml:space="preserve"> (meperidine</w:t>
      </w:r>
      <w:r w:rsidR="003D3EDB" w:rsidRPr="002862C2">
        <w:rPr>
          <w:rFonts w:ascii="Book Antiqua" w:hAnsi="Book Antiqua" w:cs="Times New Roman"/>
          <w:color w:val="000000" w:themeColor="text1"/>
          <w:sz w:val="24"/>
          <w:szCs w:val="24"/>
        </w:rPr>
        <w:t xml:space="preserve"> and midazolam</w:t>
      </w:r>
      <w:r w:rsidR="00BC3A80" w:rsidRPr="002862C2">
        <w:rPr>
          <w:rFonts w:ascii="Book Antiqua" w:hAnsi="Book Antiqua" w:cs="Times New Roman"/>
          <w:color w:val="000000" w:themeColor="text1"/>
          <w:sz w:val="24"/>
          <w:szCs w:val="24"/>
        </w:rPr>
        <w:t>),</w:t>
      </w:r>
      <w:r w:rsidRPr="002862C2">
        <w:rPr>
          <w:rFonts w:ascii="Book Antiqua" w:hAnsi="Book Antiqua" w:cs="Times New Roman"/>
          <w:color w:val="000000" w:themeColor="text1"/>
          <w:sz w:val="24"/>
          <w:szCs w:val="24"/>
        </w:rPr>
        <w:t xml:space="preserve"> total procedure time, and </w:t>
      </w:r>
      <w:r w:rsidR="00DF3DA6" w:rsidRPr="002862C2">
        <w:rPr>
          <w:rFonts w:ascii="Book Antiqua" w:hAnsi="Book Antiqua" w:cs="Times New Roman"/>
          <w:color w:val="000000" w:themeColor="text1"/>
          <w:sz w:val="24"/>
          <w:szCs w:val="24"/>
        </w:rPr>
        <w:t>patients’ pain scores, experience</w:t>
      </w:r>
      <w:r w:rsidR="003D3EDB" w:rsidRPr="002862C2">
        <w:rPr>
          <w:rFonts w:ascii="Book Antiqua" w:hAnsi="Book Antiqua" w:cs="Times New Roman"/>
          <w:color w:val="000000" w:themeColor="text1"/>
          <w:sz w:val="24"/>
          <w:szCs w:val="24"/>
        </w:rPr>
        <w:t xml:space="preserve">, and willingness to repeat the colonoscopy </w:t>
      </w:r>
      <w:r w:rsidRPr="002862C2">
        <w:rPr>
          <w:rFonts w:ascii="Book Antiqua" w:hAnsi="Book Antiqua" w:cs="Times New Roman"/>
          <w:color w:val="000000" w:themeColor="text1"/>
          <w:sz w:val="24"/>
          <w:szCs w:val="24"/>
        </w:rPr>
        <w:t xml:space="preserve">using </w:t>
      </w:r>
      <w:r w:rsidR="00DF3DA6" w:rsidRPr="002862C2">
        <w:rPr>
          <w:rFonts w:ascii="Book Antiqua" w:hAnsi="Book Antiqua" w:cs="Times New Roman"/>
          <w:color w:val="000000" w:themeColor="text1"/>
          <w:sz w:val="24"/>
          <w:szCs w:val="24"/>
        </w:rPr>
        <w:t>OR</w:t>
      </w:r>
      <w:r w:rsidR="00C9258E" w:rsidRPr="002862C2">
        <w:rPr>
          <w:rFonts w:ascii="Book Antiqua" w:hAnsi="Book Antiqua" w:cs="Times New Roman"/>
          <w:color w:val="000000" w:themeColor="text1"/>
          <w:sz w:val="24"/>
          <w:szCs w:val="24"/>
        </w:rPr>
        <w:t xml:space="preserve"> and MD</w:t>
      </w:r>
      <w:r w:rsidR="00BC3A80" w:rsidRPr="002862C2">
        <w:rPr>
          <w:rFonts w:ascii="Book Antiqua" w:hAnsi="Book Antiqua" w:cs="Times New Roman"/>
          <w:color w:val="000000" w:themeColor="text1"/>
          <w:sz w:val="24"/>
          <w:szCs w:val="24"/>
        </w:rPr>
        <w:t xml:space="preserve">. </w:t>
      </w:r>
      <w:r w:rsidR="00DF3DA6" w:rsidRPr="002862C2">
        <w:rPr>
          <w:rFonts w:ascii="Book Antiqua" w:hAnsi="Book Antiqua" w:cs="Times New Roman"/>
          <w:color w:val="000000" w:themeColor="text1"/>
          <w:sz w:val="24"/>
          <w:szCs w:val="24"/>
        </w:rPr>
        <w:t>A random effects model was utilized to c</w:t>
      </w:r>
      <w:r w:rsidR="00137BF4" w:rsidRPr="002862C2">
        <w:rPr>
          <w:rFonts w:ascii="Book Antiqua" w:hAnsi="Book Antiqua" w:cs="Times New Roman"/>
          <w:color w:val="000000" w:themeColor="text1"/>
          <w:sz w:val="24"/>
          <w:szCs w:val="24"/>
        </w:rPr>
        <w:t>alculate the summary estimate with s</w:t>
      </w:r>
      <w:r w:rsidR="00DF3DA6" w:rsidRPr="002862C2">
        <w:rPr>
          <w:rFonts w:ascii="Book Antiqua" w:hAnsi="Book Antiqua" w:cs="Times New Roman"/>
          <w:color w:val="000000" w:themeColor="text1"/>
          <w:sz w:val="24"/>
          <w:szCs w:val="24"/>
        </w:rPr>
        <w:t>ignificance was in</w:t>
      </w:r>
      <w:r w:rsidR="00137BF4" w:rsidRPr="002862C2">
        <w:rPr>
          <w:rFonts w:ascii="Book Antiqua" w:hAnsi="Book Antiqua" w:cs="Times New Roman"/>
          <w:color w:val="000000" w:themeColor="text1"/>
          <w:sz w:val="24"/>
          <w:szCs w:val="24"/>
        </w:rPr>
        <w:t xml:space="preserve">dicated by </w:t>
      </w:r>
      <w:r w:rsidR="00137BF4" w:rsidRPr="002862C2">
        <w:rPr>
          <w:rFonts w:ascii="Book Antiqua" w:hAnsi="Book Antiqua" w:cs="Times New Roman"/>
          <w:i/>
          <w:iCs/>
          <w:caps/>
          <w:color w:val="000000" w:themeColor="text1"/>
          <w:sz w:val="24"/>
          <w:szCs w:val="24"/>
        </w:rPr>
        <w:t>p</w:t>
      </w:r>
      <w:r w:rsidR="00137BF4" w:rsidRPr="002862C2">
        <w:rPr>
          <w:rFonts w:ascii="Book Antiqua" w:hAnsi="Book Antiqua" w:cs="Times New Roman"/>
          <w:color w:val="000000" w:themeColor="text1"/>
          <w:sz w:val="24"/>
          <w:szCs w:val="24"/>
        </w:rPr>
        <w:t>-value &lt;</w:t>
      </w:r>
      <w:r w:rsidR="00CD2BDB" w:rsidRPr="002862C2">
        <w:rPr>
          <w:rFonts w:ascii="Book Antiqua" w:hAnsi="Book Antiqua" w:cs="Times New Roman"/>
          <w:color w:val="000000" w:themeColor="text1"/>
          <w:sz w:val="24"/>
          <w:szCs w:val="24"/>
        </w:rPr>
        <w:t xml:space="preserve"> </w:t>
      </w:r>
      <w:r w:rsidR="00137BF4" w:rsidRPr="002862C2">
        <w:rPr>
          <w:rFonts w:ascii="Book Antiqua" w:hAnsi="Book Antiqua" w:cs="Times New Roman"/>
          <w:color w:val="000000" w:themeColor="text1"/>
          <w:sz w:val="24"/>
          <w:szCs w:val="24"/>
        </w:rPr>
        <w:t xml:space="preserve">0.05. </w:t>
      </w:r>
      <w:r w:rsidR="00137BF4" w:rsidRPr="002862C2">
        <w:rPr>
          <w:rFonts w:ascii="Book Antiqua" w:hAnsi="Book Antiqua" w:cs="Times New Roman"/>
          <w:i/>
          <w:iCs/>
          <w:color w:val="000000" w:themeColor="text1"/>
          <w:sz w:val="24"/>
          <w:szCs w:val="24"/>
        </w:rPr>
        <w:t>I</w:t>
      </w:r>
      <w:r w:rsidR="00137BF4" w:rsidRPr="002862C2">
        <w:rPr>
          <w:rFonts w:ascii="Book Antiqua" w:hAnsi="Book Antiqua" w:cs="Times New Roman"/>
          <w:i/>
          <w:iCs/>
          <w:color w:val="000000" w:themeColor="text1"/>
          <w:sz w:val="24"/>
          <w:szCs w:val="24"/>
          <w:vertAlign w:val="superscript"/>
        </w:rPr>
        <w:t>2</w:t>
      </w:r>
      <w:r w:rsidR="00137BF4" w:rsidRPr="002862C2">
        <w:rPr>
          <w:rFonts w:ascii="Book Antiqua" w:hAnsi="Book Antiqua" w:cs="Times New Roman"/>
          <w:color w:val="000000" w:themeColor="text1"/>
          <w:sz w:val="24"/>
          <w:szCs w:val="24"/>
        </w:rPr>
        <w:t xml:space="preserve"> measure of inconsistency was used to assess heterogeneity.</w:t>
      </w:r>
    </w:p>
    <w:p w14:paraId="6CA4A274" w14:textId="77777777" w:rsidR="00CD2BDB" w:rsidRPr="002862C2" w:rsidRDefault="00CD2BDB" w:rsidP="002862C2">
      <w:pPr>
        <w:spacing w:line="360" w:lineRule="auto"/>
        <w:jc w:val="both"/>
        <w:rPr>
          <w:rStyle w:val="element-citation"/>
          <w:rFonts w:ascii="Book Antiqua" w:hAnsi="Book Antiqua"/>
          <w:i/>
          <w:color w:val="000000" w:themeColor="text1"/>
          <w:lang w:val="en"/>
        </w:rPr>
      </w:pPr>
    </w:p>
    <w:p w14:paraId="5436C5A1" w14:textId="21C107C8" w:rsidR="00040EFA" w:rsidRPr="002862C2" w:rsidRDefault="00040EFA" w:rsidP="002862C2">
      <w:pPr>
        <w:spacing w:line="360" w:lineRule="auto"/>
        <w:jc w:val="both"/>
        <w:rPr>
          <w:rStyle w:val="element-citation"/>
          <w:rFonts w:ascii="Book Antiqua" w:hAnsi="Book Antiqua"/>
          <w:b/>
          <w:bCs/>
          <w:i/>
          <w:color w:val="000000" w:themeColor="text1"/>
          <w:lang w:val="en"/>
        </w:rPr>
      </w:pPr>
      <w:r w:rsidRPr="002862C2">
        <w:rPr>
          <w:rStyle w:val="element-citation"/>
          <w:rFonts w:ascii="Book Antiqua" w:hAnsi="Book Antiqua"/>
          <w:b/>
          <w:bCs/>
          <w:i/>
          <w:color w:val="000000" w:themeColor="text1"/>
          <w:lang w:val="en"/>
        </w:rPr>
        <w:t xml:space="preserve">Quality </w:t>
      </w:r>
      <w:r w:rsidR="00CD2BDB" w:rsidRPr="002862C2">
        <w:rPr>
          <w:rStyle w:val="element-citation"/>
          <w:rFonts w:ascii="Book Antiqua" w:hAnsi="Book Antiqua"/>
          <w:b/>
          <w:bCs/>
          <w:i/>
          <w:color w:val="000000" w:themeColor="text1"/>
          <w:lang w:val="en"/>
        </w:rPr>
        <w:t xml:space="preserve">assessment </w:t>
      </w:r>
      <w:r w:rsidRPr="002862C2">
        <w:rPr>
          <w:rStyle w:val="element-citation"/>
          <w:rFonts w:ascii="Book Antiqua" w:hAnsi="Book Antiqua"/>
          <w:b/>
          <w:bCs/>
          <w:i/>
          <w:color w:val="000000" w:themeColor="text1"/>
          <w:lang w:val="en"/>
        </w:rPr>
        <w:t xml:space="preserve">of </w:t>
      </w:r>
      <w:r w:rsidR="00CD2BDB" w:rsidRPr="002862C2">
        <w:rPr>
          <w:rStyle w:val="element-citation"/>
          <w:rFonts w:ascii="Book Antiqua" w:hAnsi="Book Antiqua"/>
          <w:b/>
          <w:bCs/>
          <w:i/>
          <w:color w:val="000000" w:themeColor="text1"/>
          <w:lang w:val="en"/>
        </w:rPr>
        <w:t>studies</w:t>
      </w:r>
    </w:p>
    <w:p w14:paraId="54488C4D" w14:textId="0945E21B" w:rsidR="00040EFA" w:rsidRPr="002862C2" w:rsidRDefault="00040EFA" w:rsidP="002862C2">
      <w:pPr>
        <w:pStyle w:val="Body"/>
        <w:spacing w:line="360" w:lineRule="auto"/>
        <w:jc w:val="both"/>
        <w:rPr>
          <w:rFonts w:ascii="Book Antiqua" w:hAnsi="Book Antiqua" w:cs="Times New Roman"/>
          <w:color w:val="000000" w:themeColor="text1"/>
          <w:sz w:val="24"/>
          <w:szCs w:val="24"/>
        </w:rPr>
      </w:pPr>
      <w:r w:rsidRPr="002862C2">
        <w:rPr>
          <w:rStyle w:val="element-citation"/>
          <w:rFonts w:ascii="Book Antiqua" w:hAnsi="Book Antiqua" w:cs="Times New Roman"/>
          <w:color w:val="000000" w:themeColor="text1"/>
          <w:sz w:val="24"/>
          <w:szCs w:val="24"/>
          <w:lang w:val="en"/>
        </w:rPr>
        <w:t xml:space="preserve">The </w:t>
      </w:r>
      <w:r w:rsidRPr="002862C2">
        <w:rPr>
          <w:rStyle w:val="A30"/>
          <w:rFonts w:ascii="Book Antiqua" w:hAnsi="Book Antiqua" w:cs="Times New Roman"/>
          <w:color w:val="000000" w:themeColor="text1"/>
          <w:sz w:val="24"/>
          <w:szCs w:val="24"/>
        </w:rPr>
        <w:t>Cochrane’s Collaboration Risk of Bias Tool was used to assess the quality of included studies</w:t>
      </w:r>
      <w:r w:rsidRPr="002862C2">
        <w:rPr>
          <w:rFonts w:ascii="Book Antiqua" w:hAnsi="Book Antiqua" w:cs="Times New Roman"/>
          <w:color w:val="000000" w:themeColor="text1"/>
          <w:sz w:val="24"/>
          <w:szCs w:val="24"/>
          <w:vertAlign w:val="superscript"/>
        </w:rPr>
        <w:t>[36]</w:t>
      </w:r>
      <w:r w:rsidR="00CD2BDB" w:rsidRPr="002862C2">
        <w:rPr>
          <w:rFonts w:ascii="Book Antiqua" w:hAnsi="Book Antiqua" w:cs="Times New Roman"/>
          <w:color w:val="000000" w:themeColor="text1"/>
          <w:sz w:val="24"/>
          <w:szCs w:val="24"/>
        </w:rPr>
        <w:t>.</w:t>
      </w:r>
      <w:r w:rsidRPr="002862C2">
        <w:rPr>
          <w:rStyle w:val="A30"/>
          <w:rFonts w:ascii="Book Antiqua" w:hAnsi="Book Antiqua" w:cs="Times New Roman"/>
          <w:color w:val="000000" w:themeColor="text1"/>
          <w:sz w:val="24"/>
          <w:szCs w:val="24"/>
        </w:rPr>
        <w:t xml:space="preserve"> </w:t>
      </w:r>
      <w:r w:rsidRPr="002862C2">
        <w:rPr>
          <w:rStyle w:val="element-citation"/>
          <w:rFonts w:ascii="Book Antiqua" w:hAnsi="Book Antiqua" w:cs="Times New Roman"/>
          <w:color w:val="000000" w:themeColor="text1"/>
          <w:sz w:val="24"/>
          <w:szCs w:val="24"/>
          <w:lang w:val="en"/>
        </w:rPr>
        <w:t>In this tool, each outcome was given a GRADE (very low, low, moderate, or high) based on the quality of evidence. The parameters evaluated in each study were as follows: Precision, consistency of results, effect magnitude, and potential bias (publication and other forms)</w:t>
      </w:r>
      <w:r w:rsidRPr="002862C2">
        <w:rPr>
          <w:rFonts w:ascii="Book Antiqua" w:hAnsi="Book Antiqua" w:cs="Times New Roman"/>
          <w:color w:val="000000" w:themeColor="text1"/>
          <w:sz w:val="24"/>
          <w:szCs w:val="24"/>
          <w:vertAlign w:val="superscript"/>
        </w:rPr>
        <w:t>[3</w:t>
      </w:r>
      <w:r w:rsidR="00950785" w:rsidRPr="002862C2">
        <w:rPr>
          <w:rFonts w:ascii="Book Antiqua" w:hAnsi="Book Antiqua" w:cs="Times New Roman"/>
          <w:color w:val="000000" w:themeColor="text1"/>
          <w:sz w:val="24"/>
          <w:szCs w:val="24"/>
          <w:vertAlign w:val="superscript"/>
        </w:rPr>
        <w:t>7</w:t>
      </w:r>
      <w:r w:rsidRPr="002862C2">
        <w:rPr>
          <w:rFonts w:ascii="Book Antiqua" w:hAnsi="Book Antiqua" w:cs="Times New Roman"/>
          <w:color w:val="000000" w:themeColor="text1"/>
          <w:sz w:val="24"/>
          <w:szCs w:val="24"/>
          <w:vertAlign w:val="superscript"/>
        </w:rPr>
        <w:t>]</w:t>
      </w:r>
      <w:r w:rsidR="00CD2BDB" w:rsidRPr="002862C2">
        <w:rPr>
          <w:rFonts w:ascii="Book Antiqua" w:hAnsi="Book Antiqua" w:cs="Times New Roman"/>
          <w:color w:val="000000" w:themeColor="text1"/>
          <w:sz w:val="24"/>
          <w:szCs w:val="24"/>
        </w:rPr>
        <w:t>.</w:t>
      </w:r>
    </w:p>
    <w:p w14:paraId="22787870" w14:textId="77777777" w:rsidR="00CD2BDB" w:rsidRPr="002862C2" w:rsidRDefault="00CD2BDB" w:rsidP="002862C2">
      <w:pPr>
        <w:pStyle w:val="Body"/>
        <w:spacing w:line="360" w:lineRule="auto"/>
        <w:jc w:val="both"/>
        <w:rPr>
          <w:rFonts w:ascii="Book Antiqua" w:hAnsi="Book Antiqua" w:cs="Times New Roman"/>
          <w:b/>
          <w:bCs/>
          <w:color w:val="000000" w:themeColor="text1"/>
          <w:sz w:val="24"/>
          <w:szCs w:val="24"/>
        </w:rPr>
      </w:pPr>
    </w:p>
    <w:p w14:paraId="7E3B4581" w14:textId="7D50DE98" w:rsidR="00861C3C" w:rsidRPr="002862C2" w:rsidRDefault="00DF3DA6" w:rsidP="002862C2">
      <w:pPr>
        <w:pStyle w:val="Body"/>
        <w:spacing w:line="360" w:lineRule="auto"/>
        <w:jc w:val="both"/>
        <w:rPr>
          <w:rFonts w:ascii="Book Antiqua" w:hAnsi="Book Antiqua" w:cs="Times New Roman"/>
          <w:b/>
          <w:bCs/>
          <w:caps/>
          <w:color w:val="000000" w:themeColor="text1"/>
          <w:sz w:val="24"/>
          <w:szCs w:val="24"/>
        </w:rPr>
      </w:pPr>
      <w:r w:rsidRPr="002862C2">
        <w:rPr>
          <w:rFonts w:ascii="Book Antiqua" w:hAnsi="Book Antiqua" w:cs="Times New Roman"/>
          <w:b/>
          <w:bCs/>
          <w:caps/>
          <w:color w:val="000000" w:themeColor="text1"/>
          <w:sz w:val="24"/>
          <w:szCs w:val="24"/>
        </w:rPr>
        <w:t>Results</w:t>
      </w:r>
    </w:p>
    <w:p w14:paraId="42E65668" w14:textId="0D2D7C4F" w:rsidR="00861C3C" w:rsidRPr="002862C2" w:rsidRDefault="00DF3DA6" w:rsidP="002862C2">
      <w:pPr>
        <w:pStyle w:val="Body"/>
        <w:spacing w:line="360" w:lineRule="auto"/>
        <w:jc w:val="both"/>
        <w:rPr>
          <w:rFonts w:ascii="Book Antiqua" w:hAnsi="Book Antiqua" w:cs="Times New Roman"/>
          <w:bCs/>
          <w:color w:val="000000" w:themeColor="text1"/>
          <w:sz w:val="24"/>
          <w:szCs w:val="24"/>
        </w:rPr>
      </w:pPr>
      <w:r w:rsidRPr="002862C2">
        <w:rPr>
          <w:rFonts w:ascii="Book Antiqua" w:hAnsi="Book Antiqua" w:cs="Times New Roman"/>
          <w:color w:val="000000" w:themeColor="text1"/>
          <w:sz w:val="24"/>
          <w:szCs w:val="24"/>
        </w:rPr>
        <w:t>The initial search identified 177 art</w:t>
      </w:r>
      <w:r w:rsidR="00BC3A80" w:rsidRPr="002862C2">
        <w:rPr>
          <w:rFonts w:ascii="Book Antiqua" w:hAnsi="Book Antiqua" w:cs="Times New Roman"/>
          <w:color w:val="000000" w:themeColor="text1"/>
          <w:sz w:val="24"/>
          <w:szCs w:val="24"/>
        </w:rPr>
        <w:t>icles.</w:t>
      </w:r>
      <w:r w:rsidR="00BC3A80" w:rsidRPr="002862C2">
        <w:rPr>
          <w:rFonts w:ascii="Book Antiqua" w:hAnsi="Book Antiqua" w:cs="Times New Roman"/>
          <w:bCs/>
          <w:color w:val="000000" w:themeColor="text1"/>
          <w:sz w:val="24"/>
          <w:szCs w:val="24"/>
        </w:rPr>
        <w:t xml:space="preserve"> </w:t>
      </w:r>
      <w:r w:rsidR="00CD2BDB" w:rsidRPr="002862C2">
        <w:rPr>
          <w:rFonts w:ascii="Book Antiqua" w:hAnsi="Book Antiqua" w:cs="Times New Roman"/>
          <w:bCs/>
          <w:color w:val="000000" w:themeColor="text1"/>
          <w:sz w:val="24"/>
          <w:szCs w:val="24"/>
        </w:rPr>
        <w:t xml:space="preserve">Figure </w:t>
      </w:r>
      <w:r w:rsidR="00466E4B" w:rsidRPr="002862C2">
        <w:rPr>
          <w:rFonts w:ascii="Book Antiqua" w:hAnsi="Book Antiqua" w:cs="Times New Roman"/>
          <w:bCs/>
          <w:color w:val="000000" w:themeColor="text1"/>
          <w:sz w:val="24"/>
          <w:szCs w:val="24"/>
        </w:rPr>
        <w:t>1</w:t>
      </w:r>
      <w:r w:rsidR="00466E4B" w:rsidRPr="002862C2">
        <w:rPr>
          <w:rFonts w:ascii="Book Antiqua" w:hAnsi="Book Antiqua" w:cs="Times New Roman"/>
          <w:b/>
          <w:color w:val="000000" w:themeColor="text1"/>
          <w:sz w:val="24"/>
          <w:szCs w:val="24"/>
        </w:rPr>
        <w:t xml:space="preserve"> </w:t>
      </w:r>
      <w:r w:rsidR="00CD2BDB" w:rsidRPr="002862C2">
        <w:rPr>
          <w:rFonts w:ascii="Book Antiqua" w:hAnsi="Book Antiqua" w:cs="Times New Roman"/>
          <w:color w:val="000000" w:themeColor="text1"/>
          <w:sz w:val="24"/>
          <w:szCs w:val="24"/>
        </w:rPr>
        <w:t xml:space="preserve">of </w:t>
      </w:r>
      <w:r w:rsidR="00C9258E" w:rsidRPr="002862C2">
        <w:rPr>
          <w:rFonts w:ascii="Book Antiqua" w:hAnsi="Book Antiqua" w:cs="Times New Roman"/>
          <w:color w:val="000000" w:themeColor="text1"/>
          <w:sz w:val="24"/>
          <w:szCs w:val="24"/>
        </w:rPr>
        <w:t>these articles, 11 RCTs (</w:t>
      </w:r>
      <w:r w:rsidR="00C9258E" w:rsidRPr="002862C2">
        <w:rPr>
          <w:rFonts w:ascii="Book Antiqua" w:hAnsi="Book Antiqua" w:cs="Times New Roman"/>
          <w:i/>
          <w:iCs/>
          <w:color w:val="000000" w:themeColor="text1"/>
          <w:sz w:val="24"/>
          <w:szCs w:val="24"/>
        </w:rPr>
        <w:t>n</w:t>
      </w:r>
      <w:r w:rsidR="00CD2BDB" w:rsidRPr="002862C2">
        <w:rPr>
          <w:rFonts w:ascii="Book Antiqua" w:hAnsi="Book Antiqua" w:cs="Times New Roman"/>
          <w:color w:val="000000" w:themeColor="text1"/>
          <w:sz w:val="24"/>
          <w:szCs w:val="24"/>
        </w:rPr>
        <w:t xml:space="preserve"> </w:t>
      </w:r>
      <w:r w:rsidR="00C9258E" w:rsidRPr="002862C2">
        <w:rPr>
          <w:rFonts w:ascii="Book Antiqua" w:hAnsi="Book Antiqua" w:cs="Times New Roman"/>
          <w:color w:val="000000" w:themeColor="text1"/>
          <w:sz w:val="24"/>
          <w:szCs w:val="24"/>
        </w:rPr>
        <w:t>=</w:t>
      </w:r>
      <w:r w:rsidR="00CD2BDB" w:rsidRPr="002862C2">
        <w:rPr>
          <w:rFonts w:ascii="Book Antiqua" w:hAnsi="Book Antiqua" w:cs="Times New Roman"/>
          <w:color w:val="000000" w:themeColor="text1"/>
          <w:sz w:val="24"/>
          <w:szCs w:val="24"/>
        </w:rPr>
        <w:t xml:space="preserve"> </w:t>
      </w:r>
      <w:r w:rsidRPr="002862C2">
        <w:rPr>
          <w:rFonts w:ascii="Book Antiqua" w:hAnsi="Book Antiqua" w:cs="Times New Roman"/>
          <w:color w:val="000000" w:themeColor="text1"/>
          <w:sz w:val="24"/>
          <w:szCs w:val="24"/>
        </w:rPr>
        <w:t>98</w:t>
      </w:r>
      <w:r w:rsidR="00BC3A80" w:rsidRPr="002862C2">
        <w:rPr>
          <w:rFonts w:ascii="Book Antiqua" w:hAnsi="Book Antiqua" w:cs="Times New Roman"/>
          <w:color w:val="000000" w:themeColor="text1"/>
          <w:sz w:val="24"/>
          <w:szCs w:val="24"/>
        </w:rPr>
        <w:t>8) met the inclusion criteria</w:t>
      </w:r>
      <w:r w:rsidR="000B3FDB" w:rsidRPr="002862C2">
        <w:rPr>
          <w:rFonts w:ascii="Book Antiqua" w:hAnsi="Book Antiqua" w:cs="Times New Roman"/>
          <w:color w:val="000000" w:themeColor="text1"/>
          <w:sz w:val="24"/>
          <w:szCs w:val="24"/>
          <w:vertAlign w:val="superscript"/>
        </w:rPr>
        <w:t>[</w:t>
      </w:r>
      <w:r w:rsidR="009564A5" w:rsidRPr="002862C2">
        <w:rPr>
          <w:rFonts w:ascii="Book Antiqua" w:hAnsi="Book Antiqua" w:cs="Times New Roman"/>
          <w:color w:val="000000" w:themeColor="text1"/>
          <w:sz w:val="24"/>
          <w:szCs w:val="24"/>
          <w:vertAlign w:val="superscript"/>
        </w:rPr>
        <w:t>18,19,25,26,28,29,32,33,35,3</w:t>
      </w:r>
      <w:r w:rsidR="00040EFA" w:rsidRPr="002862C2">
        <w:rPr>
          <w:rFonts w:ascii="Book Antiqua" w:hAnsi="Book Antiqua" w:cs="Times New Roman"/>
          <w:color w:val="000000" w:themeColor="text1"/>
          <w:sz w:val="24"/>
          <w:szCs w:val="24"/>
          <w:vertAlign w:val="superscript"/>
        </w:rPr>
        <w:t>8,39</w:t>
      </w:r>
      <w:r w:rsidR="000B3FDB" w:rsidRPr="002862C2">
        <w:rPr>
          <w:rFonts w:ascii="Book Antiqua" w:hAnsi="Book Antiqua" w:cs="Times New Roman"/>
          <w:color w:val="000000" w:themeColor="text1"/>
          <w:sz w:val="24"/>
          <w:szCs w:val="24"/>
          <w:vertAlign w:val="superscript"/>
        </w:rPr>
        <w:t>]</w:t>
      </w:r>
      <w:r w:rsidR="00CD2BDB" w:rsidRPr="002862C2">
        <w:rPr>
          <w:rFonts w:ascii="Book Antiqua" w:hAnsi="Book Antiqua" w:cs="Times New Roman"/>
          <w:color w:val="000000" w:themeColor="text1"/>
          <w:sz w:val="24"/>
          <w:szCs w:val="24"/>
        </w:rPr>
        <w:t>.</w:t>
      </w:r>
      <w:r w:rsidR="00BC3A80" w:rsidRPr="002862C2">
        <w:rPr>
          <w:rFonts w:ascii="Book Antiqua" w:hAnsi="Book Antiqua" w:cs="Times New Roman"/>
          <w:color w:val="000000" w:themeColor="text1"/>
          <w:sz w:val="24"/>
          <w:szCs w:val="24"/>
        </w:rPr>
        <w:t xml:space="preserve"> </w:t>
      </w:r>
      <w:r w:rsidR="00CD2BDB" w:rsidRPr="002862C2">
        <w:rPr>
          <w:rFonts w:ascii="Book Antiqua" w:hAnsi="Book Antiqua" w:cs="Times New Roman"/>
          <w:bCs/>
          <w:color w:val="000000" w:themeColor="text1"/>
          <w:sz w:val="24"/>
          <w:szCs w:val="24"/>
        </w:rPr>
        <w:t xml:space="preserve">Table </w:t>
      </w:r>
      <w:r w:rsidR="00466E4B" w:rsidRPr="002862C2">
        <w:rPr>
          <w:rFonts w:ascii="Book Antiqua" w:hAnsi="Book Antiqua" w:cs="Times New Roman"/>
          <w:bCs/>
          <w:color w:val="000000" w:themeColor="text1"/>
          <w:sz w:val="24"/>
          <w:szCs w:val="24"/>
        </w:rPr>
        <w:t xml:space="preserve">1 </w:t>
      </w:r>
      <w:r w:rsidR="00CD2BDB" w:rsidRPr="002862C2">
        <w:rPr>
          <w:rFonts w:ascii="Book Antiqua" w:hAnsi="Book Antiqua" w:cs="Times New Roman"/>
          <w:color w:val="000000" w:themeColor="text1"/>
          <w:sz w:val="24"/>
          <w:szCs w:val="24"/>
        </w:rPr>
        <w:t xml:space="preserve">all </w:t>
      </w:r>
      <w:r w:rsidR="0015075E" w:rsidRPr="002862C2">
        <w:rPr>
          <w:rFonts w:ascii="Book Antiqua" w:hAnsi="Book Antiqua" w:cs="Times New Roman"/>
          <w:color w:val="000000" w:themeColor="text1"/>
          <w:sz w:val="24"/>
          <w:szCs w:val="24"/>
        </w:rPr>
        <w:t>RCTs</w:t>
      </w:r>
      <w:r w:rsidRPr="002862C2">
        <w:rPr>
          <w:rFonts w:ascii="Book Antiqua" w:hAnsi="Book Antiqua" w:cs="Times New Roman"/>
          <w:color w:val="000000" w:themeColor="text1"/>
          <w:sz w:val="24"/>
          <w:szCs w:val="24"/>
        </w:rPr>
        <w:t xml:space="preserve"> were </w:t>
      </w:r>
      <w:r w:rsidR="0015075E" w:rsidRPr="002862C2">
        <w:rPr>
          <w:rFonts w:ascii="Book Antiqua" w:hAnsi="Book Antiqua" w:cs="Times New Roman"/>
          <w:color w:val="000000" w:themeColor="text1"/>
          <w:sz w:val="24"/>
          <w:szCs w:val="24"/>
        </w:rPr>
        <w:t>published from 2002-</w:t>
      </w:r>
      <w:r w:rsidR="00C9258E" w:rsidRPr="002862C2">
        <w:rPr>
          <w:rFonts w:ascii="Book Antiqua" w:hAnsi="Book Antiqua" w:cs="Times New Roman"/>
          <w:color w:val="000000" w:themeColor="text1"/>
          <w:sz w:val="24"/>
          <w:szCs w:val="24"/>
        </w:rPr>
        <w:t xml:space="preserve">2016. </w:t>
      </w:r>
      <w:r w:rsidRPr="002862C2">
        <w:rPr>
          <w:rFonts w:ascii="Book Antiqua" w:hAnsi="Book Antiqua" w:cs="Times New Roman"/>
          <w:color w:val="000000" w:themeColor="text1"/>
          <w:sz w:val="24"/>
          <w:szCs w:val="24"/>
        </w:rPr>
        <w:t xml:space="preserve">Studies were </w:t>
      </w:r>
      <w:r w:rsidR="000622A5" w:rsidRPr="002862C2">
        <w:rPr>
          <w:rFonts w:ascii="Book Antiqua" w:hAnsi="Book Antiqua" w:cs="Times New Roman"/>
          <w:color w:val="000000" w:themeColor="text1"/>
          <w:sz w:val="24"/>
          <w:szCs w:val="24"/>
        </w:rPr>
        <w:t>global, including many countries (</w:t>
      </w:r>
      <w:r w:rsidRPr="002862C2">
        <w:rPr>
          <w:rFonts w:ascii="Book Antiqua" w:hAnsi="Book Antiqua" w:cs="Times New Roman"/>
          <w:color w:val="000000" w:themeColor="text1"/>
          <w:sz w:val="24"/>
          <w:szCs w:val="24"/>
        </w:rPr>
        <w:t>U</w:t>
      </w:r>
      <w:r w:rsidR="00CD2BDB" w:rsidRPr="002862C2">
        <w:rPr>
          <w:rFonts w:ascii="Book Antiqua" w:hAnsi="Book Antiqua" w:cs="Times New Roman"/>
          <w:color w:val="000000" w:themeColor="text1"/>
          <w:sz w:val="24"/>
          <w:szCs w:val="24"/>
        </w:rPr>
        <w:t xml:space="preserve">nited </w:t>
      </w:r>
      <w:r w:rsidRPr="002862C2">
        <w:rPr>
          <w:rFonts w:ascii="Book Antiqua" w:hAnsi="Book Antiqua" w:cs="Times New Roman"/>
          <w:color w:val="000000" w:themeColor="text1"/>
          <w:sz w:val="24"/>
          <w:szCs w:val="24"/>
        </w:rPr>
        <w:t>S</w:t>
      </w:r>
      <w:r w:rsidR="00CD2BDB" w:rsidRPr="002862C2">
        <w:rPr>
          <w:rFonts w:ascii="Book Antiqua" w:hAnsi="Book Antiqua" w:cs="Times New Roman"/>
          <w:color w:val="000000" w:themeColor="text1"/>
          <w:sz w:val="24"/>
          <w:szCs w:val="24"/>
        </w:rPr>
        <w:t>tates</w:t>
      </w:r>
      <w:r w:rsidRPr="002862C2">
        <w:rPr>
          <w:rFonts w:ascii="Book Antiqua" w:hAnsi="Book Antiqua" w:cs="Times New Roman"/>
          <w:color w:val="000000" w:themeColor="text1"/>
          <w:sz w:val="24"/>
          <w:szCs w:val="24"/>
        </w:rPr>
        <w:t xml:space="preserve">, </w:t>
      </w:r>
      <w:r w:rsidR="0015075E" w:rsidRPr="002862C2">
        <w:rPr>
          <w:rFonts w:ascii="Book Antiqua" w:hAnsi="Book Antiqua" w:cs="Times New Roman"/>
          <w:color w:val="000000" w:themeColor="text1"/>
          <w:sz w:val="24"/>
          <w:szCs w:val="24"/>
        </w:rPr>
        <w:t xml:space="preserve">Germany, </w:t>
      </w:r>
      <w:r w:rsidRPr="002862C2">
        <w:rPr>
          <w:rFonts w:ascii="Book Antiqua" w:hAnsi="Book Antiqua" w:cs="Times New Roman"/>
          <w:color w:val="000000" w:themeColor="text1"/>
          <w:sz w:val="24"/>
          <w:szCs w:val="24"/>
        </w:rPr>
        <w:t xml:space="preserve">Spain, </w:t>
      </w:r>
      <w:r w:rsidR="0015075E" w:rsidRPr="002862C2">
        <w:rPr>
          <w:rFonts w:ascii="Book Antiqua" w:hAnsi="Book Antiqua" w:cs="Times New Roman"/>
          <w:color w:val="000000" w:themeColor="text1"/>
          <w:sz w:val="24"/>
          <w:szCs w:val="24"/>
        </w:rPr>
        <w:lastRenderedPageBreak/>
        <w:t xml:space="preserve">Japan, </w:t>
      </w:r>
      <w:r w:rsidRPr="002862C2">
        <w:rPr>
          <w:rFonts w:ascii="Book Antiqua" w:hAnsi="Book Antiqua" w:cs="Times New Roman"/>
          <w:color w:val="000000" w:themeColor="text1"/>
          <w:sz w:val="24"/>
          <w:szCs w:val="24"/>
        </w:rPr>
        <w:t>Italy, China, Turkey, India, Australia, and Sri Lanka</w:t>
      </w:r>
      <w:r w:rsidR="000622A5" w:rsidRPr="002862C2">
        <w:rPr>
          <w:rFonts w:ascii="Book Antiqua" w:hAnsi="Book Antiqua" w:cs="Times New Roman"/>
          <w:color w:val="000000" w:themeColor="text1"/>
          <w:sz w:val="24"/>
          <w:szCs w:val="24"/>
        </w:rPr>
        <w:t>)</w:t>
      </w:r>
      <w:r w:rsidRPr="002862C2">
        <w:rPr>
          <w:rFonts w:ascii="Book Antiqua" w:hAnsi="Book Antiqua" w:cs="Times New Roman"/>
          <w:color w:val="000000" w:themeColor="text1"/>
          <w:sz w:val="24"/>
          <w:szCs w:val="24"/>
        </w:rPr>
        <w:t xml:space="preserve">. </w:t>
      </w:r>
      <w:r w:rsidR="00EB5281" w:rsidRPr="002862C2">
        <w:rPr>
          <w:rFonts w:ascii="Book Antiqua" w:hAnsi="Book Antiqua" w:cs="Times New Roman"/>
          <w:color w:val="000000" w:themeColor="text1"/>
          <w:sz w:val="24"/>
          <w:szCs w:val="24"/>
        </w:rPr>
        <w:t>Most of the studies were deemed high quality studies</w:t>
      </w:r>
      <w:r w:rsidR="009002B3" w:rsidRPr="002862C2">
        <w:rPr>
          <w:rFonts w:ascii="Book Antiqua" w:hAnsi="Book Antiqua" w:cs="Times New Roman"/>
          <w:color w:val="000000" w:themeColor="text1"/>
          <w:sz w:val="24"/>
          <w:szCs w:val="24"/>
        </w:rPr>
        <w:t xml:space="preserve"> based on the </w:t>
      </w:r>
      <w:r w:rsidR="009002B3" w:rsidRPr="002862C2">
        <w:rPr>
          <w:rStyle w:val="A30"/>
          <w:rFonts w:ascii="Book Antiqua" w:hAnsi="Book Antiqua" w:cs="Times New Roman"/>
          <w:color w:val="000000" w:themeColor="text1"/>
          <w:sz w:val="24"/>
          <w:szCs w:val="24"/>
        </w:rPr>
        <w:t>Cochrane’s Collaboration Risk of Bias Tool</w:t>
      </w:r>
      <w:r w:rsidR="00C01CE2" w:rsidRPr="002862C2">
        <w:rPr>
          <w:rStyle w:val="A30"/>
          <w:rFonts w:ascii="Book Antiqua" w:hAnsi="Book Antiqua" w:cs="Times New Roman"/>
          <w:color w:val="000000" w:themeColor="text1"/>
          <w:sz w:val="24"/>
          <w:szCs w:val="24"/>
        </w:rPr>
        <w:t xml:space="preserve"> (</w:t>
      </w:r>
      <w:r w:rsidR="00CD2BDB" w:rsidRPr="002862C2">
        <w:rPr>
          <w:rStyle w:val="A30"/>
          <w:rFonts w:ascii="Book Antiqua" w:hAnsi="Book Antiqua" w:cs="Times New Roman"/>
          <w:bCs/>
          <w:color w:val="000000" w:themeColor="text1"/>
          <w:sz w:val="24"/>
          <w:szCs w:val="24"/>
        </w:rPr>
        <w:t xml:space="preserve">Table </w:t>
      </w:r>
      <w:r w:rsidR="009002B3" w:rsidRPr="002862C2">
        <w:rPr>
          <w:rStyle w:val="A30"/>
          <w:rFonts w:ascii="Book Antiqua" w:hAnsi="Book Antiqua" w:cs="Times New Roman"/>
          <w:bCs/>
          <w:color w:val="000000" w:themeColor="text1"/>
          <w:sz w:val="24"/>
          <w:szCs w:val="24"/>
        </w:rPr>
        <w:t>2</w:t>
      </w:r>
      <w:r w:rsidR="00C01CE2" w:rsidRPr="002862C2">
        <w:rPr>
          <w:rStyle w:val="A30"/>
          <w:rFonts w:ascii="Book Antiqua" w:hAnsi="Book Antiqua" w:cs="Times New Roman"/>
          <w:bCs/>
          <w:color w:val="000000" w:themeColor="text1"/>
          <w:sz w:val="24"/>
          <w:szCs w:val="24"/>
        </w:rPr>
        <w:t>).</w:t>
      </w:r>
    </w:p>
    <w:p w14:paraId="198DA707" w14:textId="1A3A3FE5" w:rsidR="00861C3C" w:rsidRPr="002862C2" w:rsidRDefault="009564A5" w:rsidP="002862C2">
      <w:pPr>
        <w:pStyle w:val="Body"/>
        <w:spacing w:line="360" w:lineRule="auto"/>
        <w:ind w:firstLineChars="100" w:firstLine="240"/>
        <w:jc w:val="both"/>
        <w:rPr>
          <w:rFonts w:ascii="Book Antiqua" w:hAnsi="Book Antiqua"/>
          <w:color w:val="000000" w:themeColor="text1"/>
          <w:sz w:val="24"/>
          <w:szCs w:val="24"/>
        </w:rPr>
      </w:pPr>
      <w:r w:rsidRPr="002862C2">
        <w:rPr>
          <w:rFonts w:ascii="Book Antiqua" w:hAnsi="Book Antiqua" w:cs="Times New Roman"/>
          <w:color w:val="000000" w:themeColor="text1"/>
          <w:sz w:val="24"/>
          <w:szCs w:val="24"/>
        </w:rPr>
        <w:t>Procedure times were evaluated in nine studies</w:t>
      </w:r>
      <w:r w:rsidRPr="002862C2">
        <w:rPr>
          <w:rFonts w:ascii="Book Antiqua" w:hAnsi="Book Antiqua" w:cs="Times New Roman"/>
          <w:color w:val="000000" w:themeColor="text1"/>
          <w:sz w:val="24"/>
          <w:szCs w:val="24"/>
          <w:vertAlign w:val="superscript"/>
        </w:rPr>
        <w:t>[19,25,26,28,29,32,35,3</w:t>
      </w:r>
      <w:r w:rsidR="00040EFA" w:rsidRPr="002862C2">
        <w:rPr>
          <w:rFonts w:ascii="Book Antiqua" w:hAnsi="Book Antiqua" w:cs="Times New Roman"/>
          <w:color w:val="000000" w:themeColor="text1"/>
          <w:sz w:val="24"/>
          <w:szCs w:val="24"/>
          <w:vertAlign w:val="superscript"/>
        </w:rPr>
        <w:t>8,39</w:t>
      </w:r>
      <w:r w:rsidRPr="002862C2">
        <w:rPr>
          <w:rFonts w:ascii="Book Antiqua" w:hAnsi="Book Antiqua" w:cs="Times New Roman"/>
          <w:color w:val="000000" w:themeColor="text1"/>
          <w:sz w:val="24"/>
          <w:szCs w:val="24"/>
          <w:vertAlign w:val="superscript"/>
        </w:rPr>
        <w:t>]</w:t>
      </w:r>
      <w:r w:rsidR="00C01CE2" w:rsidRPr="002862C2">
        <w:rPr>
          <w:rFonts w:ascii="Book Antiqua" w:hAnsi="Book Antiqua" w:cs="Times New Roman"/>
          <w:color w:val="000000" w:themeColor="text1"/>
          <w:sz w:val="24"/>
          <w:szCs w:val="24"/>
        </w:rPr>
        <w:t>.</w:t>
      </w:r>
      <w:r w:rsidRPr="002862C2">
        <w:rPr>
          <w:rFonts w:ascii="Book Antiqua" w:hAnsi="Book Antiqua" w:cs="Times New Roman"/>
          <w:color w:val="000000" w:themeColor="text1"/>
          <w:sz w:val="24"/>
          <w:szCs w:val="24"/>
        </w:rPr>
        <w:t xml:space="preserve"> </w:t>
      </w:r>
      <w:r w:rsidR="00DF3DA6" w:rsidRPr="002862C2">
        <w:rPr>
          <w:rFonts w:ascii="Book Antiqua" w:hAnsi="Book Antiqua" w:cs="Times New Roman"/>
          <w:color w:val="000000" w:themeColor="text1"/>
          <w:sz w:val="24"/>
          <w:szCs w:val="24"/>
        </w:rPr>
        <w:t>Music during colonoscopy demonstrated a statistically significant reduction in procedure times (MD</w:t>
      </w:r>
      <w:r w:rsidR="00C01CE2" w:rsidRPr="002862C2">
        <w:rPr>
          <w:rFonts w:ascii="Book Antiqua" w:hAnsi="Book Antiqua" w:cs="Times New Roman"/>
          <w:color w:val="000000" w:themeColor="text1"/>
          <w:sz w:val="24"/>
          <w:szCs w:val="24"/>
        </w:rPr>
        <w:t>:</w:t>
      </w:r>
      <w:r w:rsidR="00DF3DA6" w:rsidRPr="002862C2">
        <w:rPr>
          <w:rFonts w:ascii="Book Antiqua" w:hAnsi="Book Antiqua" w:cs="Times New Roman"/>
          <w:color w:val="000000" w:themeColor="text1"/>
          <w:sz w:val="24"/>
          <w:szCs w:val="24"/>
        </w:rPr>
        <w:t xml:space="preserve"> -2.3 min; 95%CI: -4.13 to -0.47; </w:t>
      </w:r>
      <w:r w:rsidR="00DF3DA6" w:rsidRPr="002862C2">
        <w:rPr>
          <w:rFonts w:ascii="Book Antiqua" w:hAnsi="Book Antiqua" w:cs="Times New Roman"/>
          <w:i/>
          <w:iCs/>
          <w:caps/>
          <w:color w:val="000000" w:themeColor="text1"/>
          <w:sz w:val="24"/>
          <w:szCs w:val="24"/>
        </w:rPr>
        <w:t>p</w:t>
      </w:r>
      <w:r w:rsidR="00C01CE2" w:rsidRPr="002862C2">
        <w:rPr>
          <w:rFonts w:ascii="Book Antiqua" w:hAnsi="Book Antiqua" w:cs="Times New Roman"/>
          <w:color w:val="000000" w:themeColor="text1"/>
          <w:sz w:val="24"/>
          <w:szCs w:val="24"/>
        </w:rPr>
        <w:t xml:space="preserve"> </w:t>
      </w:r>
      <w:r w:rsidR="00DF3DA6" w:rsidRPr="002862C2">
        <w:rPr>
          <w:rFonts w:ascii="Book Antiqua" w:hAnsi="Book Antiqua" w:cs="Times New Roman"/>
          <w:color w:val="000000" w:themeColor="text1"/>
          <w:sz w:val="24"/>
          <w:szCs w:val="24"/>
        </w:rPr>
        <w:t>=</w:t>
      </w:r>
      <w:r w:rsidR="00C01CE2" w:rsidRPr="002862C2">
        <w:rPr>
          <w:rFonts w:ascii="Book Antiqua" w:hAnsi="Book Antiqua" w:cs="Times New Roman"/>
          <w:color w:val="000000" w:themeColor="text1"/>
          <w:sz w:val="24"/>
          <w:szCs w:val="24"/>
        </w:rPr>
        <w:t xml:space="preserve"> </w:t>
      </w:r>
      <w:r w:rsidR="00DF3DA6" w:rsidRPr="002862C2">
        <w:rPr>
          <w:rFonts w:ascii="Book Antiqua" w:hAnsi="Book Antiqua" w:cs="Times New Roman"/>
          <w:color w:val="000000" w:themeColor="text1"/>
          <w:sz w:val="24"/>
          <w:szCs w:val="24"/>
        </w:rPr>
        <w:t>0.01)</w:t>
      </w:r>
      <w:r w:rsidR="00BC3A80" w:rsidRPr="002862C2">
        <w:rPr>
          <w:rFonts w:ascii="Book Antiqua" w:hAnsi="Book Antiqua" w:cs="Times New Roman"/>
          <w:color w:val="000000" w:themeColor="text1"/>
          <w:sz w:val="24"/>
          <w:szCs w:val="24"/>
        </w:rPr>
        <w:t>.</w:t>
      </w:r>
      <w:r w:rsidRPr="002862C2">
        <w:rPr>
          <w:rFonts w:ascii="Book Antiqua" w:hAnsi="Book Antiqua" w:cs="Times New Roman"/>
          <w:color w:val="000000" w:themeColor="text1"/>
          <w:sz w:val="24"/>
          <w:szCs w:val="24"/>
        </w:rPr>
        <w:t xml:space="preserve"> </w:t>
      </w:r>
      <w:r w:rsidR="00C01CE2" w:rsidRPr="002862C2">
        <w:rPr>
          <w:rFonts w:ascii="Book Antiqua" w:hAnsi="Book Antiqua" w:cs="Times New Roman"/>
          <w:bCs/>
          <w:color w:val="000000" w:themeColor="text1"/>
          <w:sz w:val="24"/>
          <w:szCs w:val="24"/>
        </w:rPr>
        <w:t xml:space="preserve">Figure </w:t>
      </w:r>
      <w:r w:rsidR="00466E4B" w:rsidRPr="002862C2">
        <w:rPr>
          <w:rFonts w:ascii="Book Antiqua" w:hAnsi="Book Antiqua" w:cs="Times New Roman"/>
          <w:bCs/>
          <w:color w:val="000000" w:themeColor="text1"/>
          <w:sz w:val="24"/>
          <w:szCs w:val="24"/>
        </w:rPr>
        <w:t>2</w:t>
      </w:r>
      <w:r w:rsidRPr="002862C2">
        <w:rPr>
          <w:rFonts w:ascii="Book Antiqua" w:hAnsi="Book Antiqua" w:cs="Times New Roman"/>
          <w:bCs/>
          <w:color w:val="000000" w:themeColor="text1"/>
          <w:sz w:val="24"/>
          <w:szCs w:val="24"/>
        </w:rPr>
        <w:t xml:space="preserve"> </w:t>
      </w:r>
      <w:r w:rsidR="00C01CE2" w:rsidRPr="002862C2">
        <w:rPr>
          <w:rFonts w:ascii="Book Antiqua" w:hAnsi="Book Antiqua" w:cs="Times New Roman"/>
          <w:bCs/>
          <w:color w:val="000000" w:themeColor="text1"/>
          <w:sz w:val="24"/>
          <w:szCs w:val="24"/>
        </w:rPr>
        <w:t>pa</w:t>
      </w:r>
      <w:r w:rsidR="00C01CE2" w:rsidRPr="002862C2">
        <w:rPr>
          <w:rFonts w:ascii="Book Antiqua" w:hAnsi="Book Antiqua" w:cs="Times New Roman"/>
          <w:color w:val="000000" w:themeColor="text1"/>
          <w:sz w:val="24"/>
          <w:szCs w:val="24"/>
        </w:rPr>
        <w:t xml:space="preserve">tient </w:t>
      </w:r>
      <w:r w:rsidR="00DF3DA6" w:rsidRPr="002862C2">
        <w:rPr>
          <w:rFonts w:ascii="Book Antiqua" w:hAnsi="Book Antiqua" w:cs="Times New Roman"/>
          <w:color w:val="000000" w:themeColor="text1"/>
          <w:sz w:val="24"/>
          <w:szCs w:val="24"/>
        </w:rPr>
        <w:t xml:space="preserve">pain scores were </w:t>
      </w:r>
      <w:r w:rsidR="00C1077A" w:rsidRPr="002862C2">
        <w:rPr>
          <w:rFonts w:ascii="Book Antiqua" w:hAnsi="Book Antiqua" w:cs="Times New Roman"/>
          <w:color w:val="000000" w:themeColor="text1"/>
          <w:sz w:val="24"/>
          <w:szCs w:val="24"/>
        </w:rPr>
        <w:t>evaluated in six studies</w:t>
      </w:r>
      <w:r w:rsidR="00C1077A" w:rsidRPr="002862C2">
        <w:rPr>
          <w:rFonts w:ascii="Book Antiqua" w:hAnsi="Book Antiqua" w:cs="Times New Roman"/>
          <w:color w:val="000000" w:themeColor="text1"/>
          <w:sz w:val="24"/>
          <w:szCs w:val="24"/>
          <w:vertAlign w:val="superscript"/>
        </w:rPr>
        <w:t>[18,19,28,29,33,35]</w:t>
      </w:r>
      <w:r w:rsidR="00C01CE2" w:rsidRPr="002862C2">
        <w:rPr>
          <w:rFonts w:ascii="Book Antiqua" w:hAnsi="Book Antiqua" w:cs="Times New Roman"/>
          <w:color w:val="000000" w:themeColor="text1"/>
          <w:sz w:val="24"/>
          <w:szCs w:val="24"/>
        </w:rPr>
        <w:t>.</w:t>
      </w:r>
      <w:r w:rsidR="00C1077A" w:rsidRPr="002862C2">
        <w:rPr>
          <w:rFonts w:ascii="Book Antiqua" w:hAnsi="Book Antiqua" w:cs="Times New Roman"/>
          <w:color w:val="000000" w:themeColor="text1"/>
          <w:sz w:val="24"/>
          <w:szCs w:val="24"/>
        </w:rPr>
        <w:t xml:space="preserve"> The use of music during colonoscopy showed statistically significant decrease in patient pain levels as compared to no music </w:t>
      </w:r>
      <w:r w:rsidR="00DF3DA6" w:rsidRPr="002862C2">
        <w:rPr>
          <w:rFonts w:ascii="Book Antiqua" w:hAnsi="Book Antiqua" w:cs="Times New Roman"/>
          <w:color w:val="000000" w:themeColor="text1"/>
          <w:sz w:val="24"/>
          <w:szCs w:val="24"/>
        </w:rPr>
        <w:t>(MD</w:t>
      </w:r>
      <w:r w:rsidR="00C01CE2" w:rsidRPr="002862C2">
        <w:rPr>
          <w:rFonts w:ascii="Book Antiqua" w:hAnsi="Book Antiqua" w:cs="Times New Roman"/>
          <w:color w:val="000000" w:themeColor="text1"/>
          <w:sz w:val="24"/>
          <w:szCs w:val="24"/>
        </w:rPr>
        <w:t>:</w:t>
      </w:r>
      <w:r w:rsidR="00DF3DA6" w:rsidRPr="002862C2">
        <w:rPr>
          <w:rFonts w:ascii="Book Antiqua" w:hAnsi="Book Antiqua" w:cs="Times New Roman"/>
          <w:color w:val="000000" w:themeColor="text1"/>
          <w:sz w:val="24"/>
          <w:szCs w:val="24"/>
        </w:rPr>
        <w:t xml:space="preserve"> -1.26; 95%CI: -2.28 to -0.24; </w:t>
      </w:r>
      <w:r w:rsidR="00DF3DA6" w:rsidRPr="002862C2">
        <w:rPr>
          <w:rFonts w:ascii="Book Antiqua" w:hAnsi="Book Antiqua" w:cs="Times New Roman"/>
          <w:i/>
          <w:iCs/>
          <w:caps/>
          <w:color w:val="000000" w:themeColor="text1"/>
          <w:sz w:val="24"/>
          <w:szCs w:val="24"/>
        </w:rPr>
        <w:t>p</w:t>
      </w:r>
      <w:r w:rsidR="00C01CE2" w:rsidRPr="002862C2">
        <w:rPr>
          <w:rFonts w:ascii="Book Antiqua" w:hAnsi="Book Antiqua" w:cs="Times New Roman"/>
          <w:color w:val="000000" w:themeColor="text1"/>
          <w:sz w:val="24"/>
          <w:szCs w:val="24"/>
        </w:rPr>
        <w:t xml:space="preserve"> </w:t>
      </w:r>
      <w:r w:rsidR="00DF3DA6" w:rsidRPr="002862C2">
        <w:rPr>
          <w:rFonts w:ascii="Book Antiqua" w:hAnsi="Book Antiqua" w:cs="Times New Roman"/>
          <w:color w:val="000000" w:themeColor="text1"/>
          <w:sz w:val="24"/>
          <w:szCs w:val="24"/>
        </w:rPr>
        <w:t>=</w:t>
      </w:r>
      <w:r w:rsidR="00C01CE2" w:rsidRPr="002862C2">
        <w:rPr>
          <w:rFonts w:ascii="Book Antiqua" w:hAnsi="Book Antiqua" w:cs="Times New Roman"/>
          <w:color w:val="000000" w:themeColor="text1"/>
          <w:sz w:val="24"/>
          <w:szCs w:val="24"/>
        </w:rPr>
        <w:t xml:space="preserve"> </w:t>
      </w:r>
      <w:r w:rsidR="00DF3DA6" w:rsidRPr="002862C2">
        <w:rPr>
          <w:rFonts w:ascii="Book Antiqua" w:hAnsi="Book Antiqua" w:cs="Times New Roman"/>
          <w:color w:val="000000" w:themeColor="text1"/>
          <w:sz w:val="24"/>
          <w:szCs w:val="24"/>
        </w:rPr>
        <w:t>0.02)</w:t>
      </w:r>
      <w:r w:rsidR="00C1077A" w:rsidRPr="002862C2">
        <w:rPr>
          <w:rFonts w:ascii="Book Antiqua" w:hAnsi="Book Antiqua" w:cs="Times New Roman"/>
          <w:color w:val="000000" w:themeColor="text1"/>
          <w:sz w:val="24"/>
          <w:szCs w:val="24"/>
        </w:rPr>
        <w:t>.</w:t>
      </w:r>
      <w:r w:rsidR="00DF3DA6" w:rsidRPr="002862C2">
        <w:rPr>
          <w:rFonts w:ascii="Book Antiqua" w:hAnsi="Book Antiqua" w:cs="Times New Roman"/>
          <w:color w:val="000000" w:themeColor="text1"/>
          <w:sz w:val="24"/>
          <w:szCs w:val="24"/>
        </w:rPr>
        <w:t xml:space="preserve"> </w:t>
      </w:r>
      <w:r w:rsidR="00C01CE2" w:rsidRPr="002862C2">
        <w:rPr>
          <w:rFonts w:ascii="Book Antiqua" w:hAnsi="Book Antiqua" w:cs="Times New Roman"/>
          <w:bCs/>
          <w:color w:val="000000" w:themeColor="text1"/>
          <w:sz w:val="24"/>
          <w:szCs w:val="24"/>
        </w:rPr>
        <w:t xml:space="preserve">Figure </w:t>
      </w:r>
      <w:r w:rsidR="00466E4B" w:rsidRPr="002862C2">
        <w:rPr>
          <w:rFonts w:ascii="Book Antiqua" w:hAnsi="Book Antiqua" w:cs="Times New Roman"/>
          <w:bCs/>
          <w:color w:val="000000" w:themeColor="text1"/>
          <w:sz w:val="24"/>
          <w:szCs w:val="24"/>
        </w:rPr>
        <w:t>3</w:t>
      </w:r>
      <w:r w:rsidR="00C1077A" w:rsidRPr="002862C2">
        <w:rPr>
          <w:rFonts w:ascii="Book Antiqua" w:hAnsi="Book Antiqua" w:cs="Times New Roman"/>
          <w:bCs/>
          <w:color w:val="000000" w:themeColor="text1"/>
          <w:sz w:val="24"/>
          <w:szCs w:val="24"/>
        </w:rPr>
        <w:t xml:space="preserve"> </w:t>
      </w:r>
      <w:r w:rsidR="00C01CE2" w:rsidRPr="002862C2">
        <w:rPr>
          <w:rFonts w:ascii="Book Antiqua" w:hAnsi="Book Antiqua" w:cs="Times New Roman"/>
          <w:color w:val="000000" w:themeColor="text1"/>
          <w:sz w:val="24"/>
          <w:szCs w:val="24"/>
        </w:rPr>
        <w:t>furthermore</w:t>
      </w:r>
      <w:r w:rsidR="00B50498" w:rsidRPr="002862C2">
        <w:rPr>
          <w:rFonts w:ascii="Book Antiqua" w:hAnsi="Book Antiqua" w:cs="Times New Roman"/>
          <w:color w:val="000000" w:themeColor="text1"/>
          <w:sz w:val="24"/>
          <w:szCs w:val="24"/>
        </w:rPr>
        <w:t>, p</w:t>
      </w:r>
      <w:r w:rsidR="00DF3DA6" w:rsidRPr="002862C2">
        <w:rPr>
          <w:rFonts w:ascii="Book Antiqua" w:hAnsi="Book Antiqua" w:cs="Times New Roman"/>
          <w:color w:val="000000" w:themeColor="text1"/>
          <w:sz w:val="24"/>
          <w:szCs w:val="24"/>
        </w:rPr>
        <w:t>atient experience was improved using music as compared to no music (MD</w:t>
      </w:r>
      <w:r w:rsidR="00C01CE2" w:rsidRPr="002862C2">
        <w:rPr>
          <w:rFonts w:ascii="Book Antiqua" w:hAnsi="Book Antiqua" w:cs="Times New Roman"/>
          <w:color w:val="000000" w:themeColor="text1"/>
          <w:sz w:val="24"/>
          <w:szCs w:val="24"/>
        </w:rPr>
        <w:t>:</w:t>
      </w:r>
      <w:r w:rsidR="00DF3DA6" w:rsidRPr="002862C2">
        <w:rPr>
          <w:rFonts w:ascii="Book Antiqua" w:hAnsi="Book Antiqua" w:cs="Times New Roman"/>
          <w:color w:val="000000" w:themeColor="text1"/>
          <w:sz w:val="24"/>
          <w:szCs w:val="24"/>
        </w:rPr>
        <w:t xml:space="preserve"> -1.11; 95%CI: -1.7 to -0.53; </w:t>
      </w:r>
      <w:r w:rsidR="00DF3DA6" w:rsidRPr="002862C2">
        <w:rPr>
          <w:rFonts w:ascii="Book Antiqua" w:hAnsi="Book Antiqua" w:cs="Times New Roman"/>
          <w:i/>
          <w:iCs/>
          <w:caps/>
          <w:color w:val="000000" w:themeColor="text1"/>
          <w:sz w:val="24"/>
          <w:szCs w:val="24"/>
        </w:rPr>
        <w:t>p</w:t>
      </w:r>
      <w:r w:rsidR="00C01CE2" w:rsidRPr="002862C2">
        <w:rPr>
          <w:rFonts w:ascii="Book Antiqua" w:hAnsi="Book Antiqua" w:cs="Times New Roman"/>
          <w:color w:val="000000" w:themeColor="text1"/>
          <w:sz w:val="24"/>
          <w:szCs w:val="24"/>
        </w:rPr>
        <w:t xml:space="preserve"> </w:t>
      </w:r>
      <w:r w:rsidR="00DF3DA6" w:rsidRPr="002862C2">
        <w:rPr>
          <w:rFonts w:ascii="Book Antiqua" w:hAnsi="Book Antiqua" w:cs="Times New Roman"/>
          <w:color w:val="000000" w:themeColor="text1"/>
          <w:sz w:val="24"/>
          <w:szCs w:val="24"/>
        </w:rPr>
        <w:t>&lt;</w:t>
      </w:r>
      <w:r w:rsidR="00C01CE2" w:rsidRPr="002862C2">
        <w:rPr>
          <w:rFonts w:ascii="Book Antiqua" w:hAnsi="Book Antiqua" w:cs="Times New Roman"/>
          <w:color w:val="000000" w:themeColor="text1"/>
          <w:sz w:val="24"/>
          <w:szCs w:val="24"/>
        </w:rPr>
        <w:t xml:space="preserve"> </w:t>
      </w:r>
      <w:r w:rsidR="00DF3DA6" w:rsidRPr="002862C2">
        <w:rPr>
          <w:rFonts w:ascii="Book Antiqua" w:hAnsi="Book Antiqua" w:cs="Times New Roman"/>
          <w:color w:val="000000" w:themeColor="text1"/>
          <w:sz w:val="24"/>
          <w:szCs w:val="24"/>
        </w:rPr>
        <w:t>0.01)</w:t>
      </w:r>
      <w:r w:rsidR="00B50498" w:rsidRPr="002862C2">
        <w:rPr>
          <w:rFonts w:ascii="Book Antiqua" w:hAnsi="Book Antiqua" w:cs="Times New Roman"/>
          <w:color w:val="000000" w:themeColor="text1"/>
          <w:sz w:val="24"/>
          <w:szCs w:val="24"/>
        </w:rPr>
        <w:t xml:space="preserve"> in four studies</w:t>
      </w:r>
      <w:r w:rsidR="00B50498" w:rsidRPr="002862C2">
        <w:rPr>
          <w:rFonts w:ascii="Book Antiqua" w:hAnsi="Book Antiqua" w:cs="Times New Roman"/>
          <w:color w:val="000000" w:themeColor="text1"/>
          <w:sz w:val="24"/>
          <w:szCs w:val="24"/>
          <w:vertAlign w:val="superscript"/>
        </w:rPr>
        <w:t>[</w:t>
      </w:r>
      <w:r w:rsidR="0022386E" w:rsidRPr="002862C2">
        <w:rPr>
          <w:rFonts w:ascii="Book Antiqua" w:hAnsi="Book Antiqua" w:cs="Times New Roman"/>
          <w:color w:val="000000" w:themeColor="text1"/>
          <w:sz w:val="24"/>
          <w:szCs w:val="24"/>
          <w:vertAlign w:val="superscript"/>
        </w:rPr>
        <w:t>18,28,29,35</w:t>
      </w:r>
      <w:r w:rsidR="00B50498" w:rsidRPr="002862C2">
        <w:rPr>
          <w:rFonts w:ascii="Book Antiqua" w:hAnsi="Book Antiqua" w:cs="Times New Roman"/>
          <w:color w:val="000000" w:themeColor="text1"/>
          <w:sz w:val="24"/>
          <w:szCs w:val="24"/>
          <w:vertAlign w:val="superscript"/>
        </w:rPr>
        <w:t>]</w:t>
      </w:r>
      <w:r w:rsidR="00C01CE2" w:rsidRPr="002862C2">
        <w:rPr>
          <w:rFonts w:ascii="Book Antiqua" w:hAnsi="Book Antiqua" w:cs="Times New Roman"/>
          <w:color w:val="000000" w:themeColor="text1"/>
          <w:sz w:val="24"/>
          <w:szCs w:val="24"/>
        </w:rPr>
        <w:t>.</w:t>
      </w:r>
      <w:r w:rsidR="00B50498" w:rsidRPr="002862C2">
        <w:rPr>
          <w:rFonts w:ascii="Book Antiqua" w:hAnsi="Book Antiqua" w:cs="Times New Roman"/>
          <w:color w:val="000000" w:themeColor="text1"/>
          <w:sz w:val="24"/>
          <w:szCs w:val="24"/>
        </w:rPr>
        <w:t xml:space="preserve"> </w:t>
      </w:r>
      <w:r w:rsidR="00C01CE2" w:rsidRPr="002862C2">
        <w:rPr>
          <w:rFonts w:ascii="Book Antiqua" w:hAnsi="Book Antiqua" w:cs="Times New Roman"/>
          <w:bCs/>
          <w:color w:val="000000" w:themeColor="text1"/>
          <w:sz w:val="24"/>
          <w:szCs w:val="24"/>
        </w:rPr>
        <w:t xml:space="preserve">Figure </w:t>
      </w:r>
      <w:r w:rsidR="00466E4B" w:rsidRPr="002862C2">
        <w:rPr>
          <w:rFonts w:ascii="Book Antiqua" w:hAnsi="Book Antiqua" w:cs="Times New Roman"/>
          <w:bCs/>
          <w:color w:val="000000" w:themeColor="text1"/>
          <w:sz w:val="24"/>
          <w:szCs w:val="24"/>
        </w:rPr>
        <w:t>4</w:t>
      </w:r>
      <w:r w:rsidR="00B50498" w:rsidRPr="002862C2">
        <w:rPr>
          <w:rFonts w:ascii="Book Antiqua" w:hAnsi="Book Antiqua" w:cs="Times New Roman"/>
          <w:b/>
          <w:color w:val="000000" w:themeColor="text1"/>
          <w:sz w:val="24"/>
          <w:szCs w:val="24"/>
        </w:rPr>
        <w:t xml:space="preserve"> </w:t>
      </w:r>
      <w:r w:rsidR="00C01CE2" w:rsidRPr="002862C2">
        <w:rPr>
          <w:rFonts w:ascii="Book Antiqua" w:hAnsi="Book Antiqua" w:cs="Times New Roman"/>
          <w:color w:val="000000" w:themeColor="text1"/>
          <w:sz w:val="24"/>
          <w:szCs w:val="24"/>
        </w:rPr>
        <w:t xml:space="preserve">no </w:t>
      </w:r>
      <w:r w:rsidR="00DF3DA6" w:rsidRPr="002862C2">
        <w:rPr>
          <w:rFonts w:ascii="Book Antiqua" w:hAnsi="Book Antiqua" w:cs="Times New Roman"/>
          <w:color w:val="000000" w:themeColor="text1"/>
          <w:sz w:val="24"/>
          <w:szCs w:val="24"/>
        </w:rPr>
        <w:t>statistically significant differences were observed between music and no music during colonoscopy for midazolam (MD</w:t>
      </w:r>
      <w:r w:rsidR="00C01CE2" w:rsidRPr="002862C2">
        <w:rPr>
          <w:rFonts w:ascii="Book Antiqua" w:hAnsi="Book Antiqua" w:cs="Times New Roman"/>
          <w:color w:val="000000" w:themeColor="text1"/>
          <w:sz w:val="24"/>
          <w:szCs w:val="24"/>
        </w:rPr>
        <w:t>:</w:t>
      </w:r>
      <w:r w:rsidR="00DF3DA6" w:rsidRPr="002862C2">
        <w:rPr>
          <w:rFonts w:ascii="Book Antiqua" w:hAnsi="Book Antiqua" w:cs="Times New Roman"/>
          <w:color w:val="000000" w:themeColor="text1"/>
          <w:sz w:val="24"/>
          <w:szCs w:val="24"/>
        </w:rPr>
        <w:t xml:space="preserve"> -0.4; 95%CI: -0.9</w:t>
      </w:r>
      <w:r w:rsidR="00C01CE2" w:rsidRPr="002862C2">
        <w:rPr>
          <w:rFonts w:ascii="Book Antiqua" w:hAnsi="Book Antiqua" w:cs="Times New Roman"/>
          <w:color w:val="000000" w:themeColor="text1"/>
          <w:sz w:val="24"/>
          <w:szCs w:val="24"/>
        </w:rPr>
        <w:t xml:space="preserve"> to </w:t>
      </w:r>
      <w:r w:rsidR="00DF3DA6" w:rsidRPr="002862C2">
        <w:rPr>
          <w:rFonts w:ascii="Book Antiqua" w:hAnsi="Book Antiqua" w:cs="Times New Roman"/>
          <w:color w:val="000000" w:themeColor="text1"/>
          <w:sz w:val="24"/>
          <w:szCs w:val="24"/>
        </w:rPr>
        <w:t xml:space="preserve">0.09; </w:t>
      </w:r>
      <w:r w:rsidR="00DF3DA6" w:rsidRPr="002862C2">
        <w:rPr>
          <w:rFonts w:ascii="Book Antiqua" w:hAnsi="Book Antiqua" w:cs="Times New Roman"/>
          <w:i/>
          <w:iCs/>
          <w:caps/>
          <w:color w:val="000000" w:themeColor="text1"/>
          <w:sz w:val="24"/>
          <w:szCs w:val="24"/>
        </w:rPr>
        <w:t>p</w:t>
      </w:r>
      <w:r w:rsidR="00A91113" w:rsidRPr="002862C2">
        <w:rPr>
          <w:rFonts w:ascii="Book Antiqua" w:hAnsi="Book Antiqua" w:cs="Times New Roman"/>
          <w:i/>
          <w:iCs/>
          <w:caps/>
          <w:color w:val="000000" w:themeColor="text1"/>
          <w:sz w:val="24"/>
          <w:szCs w:val="24"/>
        </w:rPr>
        <w:t xml:space="preserve"> </w:t>
      </w:r>
      <w:r w:rsidR="00DF3DA6" w:rsidRPr="002862C2">
        <w:rPr>
          <w:rFonts w:ascii="Book Antiqua" w:hAnsi="Book Antiqua" w:cs="Times New Roman"/>
          <w:color w:val="000000" w:themeColor="text1"/>
          <w:sz w:val="24"/>
          <w:szCs w:val="24"/>
        </w:rPr>
        <w:t>=</w:t>
      </w:r>
      <w:r w:rsidR="00A91113" w:rsidRPr="002862C2">
        <w:rPr>
          <w:rFonts w:ascii="Book Antiqua" w:hAnsi="Book Antiqua" w:cs="Times New Roman"/>
          <w:color w:val="000000" w:themeColor="text1"/>
          <w:sz w:val="24"/>
          <w:szCs w:val="24"/>
        </w:rPr>
        <w:t xml:space="preserve"> </w:t>
      </w:r>
      <w:r w:rsidR="00DF3DA6" w:rsidRPr="002862C2">
        <w:rPr>
          <w:rFonts w:ascii="Book Antiqua" w:hAnsi="Book Antiqua" w:cs="Times New Roman"/>
          <w:color w:val="000000" w:themeColor="text1"/>
          <w:sz w:val="24"/>
          <w:szCs w:val="24"/>
        </w:rPr>
        <w:t>0.11), meperidine (MD</w:t>
      </w:r>
      <w:r w:rsidR="00C01CE2" w:rsidRPr="002862C2">
        <w:rPr>
          <w:rFonts w:ascii="Book Antiqua" w:hAnsi="Book Antiqua" w:cs="Times New Roman"/>
          <w:color w:val="000000" w:themeColor="text1"/>
          <w:sz w:val="24"/>
          <w:szCs w:val="24"/>
        </w:rPr>
        <w:t>:</w:t>
      </w:r>
      <w:r w:rsidR="00DF3DA6" w:rsidRPr="002862C2">
        <w:rPr>
          <w:rFonts w:ascii="Book Antiqua" w:hAnsi="Book Antiqua" w:cs="Times New Roman"/>
          <w:color w:val="000000" w:themeColor="text1"/>
          <w:sz w:val="24"/>
          <w:szCs w:val="24"/>
        </w:rPr>
        <w:t xml:space="preserve"> -3.06; 95%CI: -10.79</w:t>
      </w:r>
      <w:r w:rsidR="00C01CE2" w:rsidRPr="002862C2">
        <w:rPr>
          <w:rFonts w:ascii="Book Antiqua" w:hAnsi="Book Antiqua" w:cs="Times New Roman"/>
          <w:color w:val="000000" w:themeColor="text1"/>
          <w:sz w:val="24"/>
          <w:szCs w:val="24"/>
        </w:rPr>
        <w:t xml:space="preserve"> to</w:t>
      </w:r>
      <w:r w:rsidR="00DF3DA6" w:rsidRPr="002862C2">
        <w:rPr>
          <w:rFonts w:ascii="Book Antiqua" w:hAnsi="Book Antiqua" w:cs="Times New Roman"/>
          <w:color w:val="000000" w:themeColor="text1"/>
          <w:sz w:val="24"/>
          <w:szCs w:val="24"/>
        </w:rPr>
        <w:t xml:space="preserve"> 4.67; </w:t>
      </w:r>
      <w:r w:rsidR="00DF3DA6" w:rsidRPr="002862C2">
        <w:rPr>
          <w:rFonts w:ascii="Book Antiqua" w:hAnsi="Book Antiqua" w:cs="Times New Roman"/>
          <w:i/>
          <w:iCs/>
          <w:caps/>
          <w:color w:val="000000" w:themeColor="text1"/>
          <w:sz w:val="24"/>
          <w:szCs w:val="24"/>
        </w:rPr>
        <w:t>p</w:t>
      </w:r>
      <w:r w:rsidR="00C01CE2" w:rsidRPr="002862C2">
        <w:rPr>
          <w:rFonts w:ascii="Book Antiqua" w:hAnsi="Book Antiqua" w:cs="Times New Roman"/>
          <w:i/>
          <w:iCs/>
          <w:caps/>
          <w:color w:val="000000" w:themeColor="text1"/>
          <w:sz w:val="24"/>
          <w:szCs w:val="24"/>
        </w:rPr>
        <w:t xml:space="preserve"> </w:t>
      </w:r>
      <w:r w:rsidR="00DF3DA6" w:rsidRPr="002862C2">
        <w:rPr>
          <w:rFonts w:ascii="Book Antiqua" w:hAnsi="Book Antiqua" w:cs="Times New Roman"/>
          <w:color w:val="000000" w:themeColor="text1"/>
          <w:sz w:val="24"/>
          <w:szCs w:val="24"/>
        </w:rPr>
        <w:t>=</w:t>
      </w:r>
      <w:r w:rsidR="00C01CE2" w:rsidRPr="002862C2">
        <w:rPr>
          <w:rFonts w:ascii="Book Antiqua" w:hAnsi="Book Antiqua" w:cs="Times New Roman"/>
          <w:color w:val="000000" w:themeColor="text1"/>
          <w:sz w:val="24"/>
          <w:szCs w:val="24"/>
        </w:rPr>
        <w:t xml:space="preserve"> </w:t>
      </w:r>
      <w:r w:rsidR="00DF3DA6" w:rsidRPr="002862C2">
        <w:rPr>
          <w:rFonts w:ascii="Book Antiqua" w:hAnsi="Book Antiqua" w:cs="Times New Roman"/>
          <w:color w:val="000000" w:themeColor="text1"/>
          <w:sz w:val="24"/>
          <w:szCs w:val="24"/>
        </w:rPr>
        <w:t>0.44), or patients’ willingness to repeat the procedure (OR</w:t>
      </w:r>
      <w:r w:rsidR="00C01CE2" w:rsidRPr="002862C2">
        <w:rPr>
          <w:rFonts w:ascii="Book Antiqua" w:hAnsi="Book Antiqua" w:cs="Times New Roman"/>
          <w:color w:val="000000" w:themeColor="text1"/>
          <w:sz w:val="24"/>
          <w:szCs w:val="24"/>
        </w:rPr>
        <w:t>:</w:t>
      </w:r>
      <w:r w:rsidR="00DF3DA6" w:rsidRPr="002862C2">
        <w:rPr>
          <w:rFonts w:ascii="Book Antiqua" w:hAnsi="Book Antiqua" w:cs="Times New Roman"/>
          <w:color w:val="000000" w:themeColor="text1"/>
          <w:sz w:val="24"/>
          <w:szCs w:val="24"/>
        </w:rPr>
        <w:t xml:space="preserve"> 3.89; 95%CI: 0.76</w:t>
      </w:r>
      <w:r w:rsidR="00C01CE2" w:rsidRPr="002862C2">
        <w:rPr>
          <w:rFonts w:ascii="Book Antiqua" w:hAnsi="Book Antiqua" w:cs="Times New Roman"/>
          <w:color w:val="000000" w:themeColor="text1"/>
          <w:sz w:val="24"/>
          <w:szCs w:val="24"/>
        </w:rPr>
        <w:t xml:space="preserve"> to </w:t>
      </w:r>
      <w:r w:rsidR="00DF3DA6" w:rsidRPr="002862C2">
        <w:rPr>
          <w:rFonts w:ascii="Book Antiqua" w:hAnsi="Book Antiqua" w:cs="Times New Roman"/>
          <w:color w:val="000000" w:themeColor="text1"/>
          <w:sz w:val="24"/>
          <w:szCs w:val="24"/>
        </w:rPr>
        <w:t xml:space="preserve">19.97; </w:t>
      </w:r>
      <w:r w:rsidR="00DF3DA6" w:rsidRPr="002862C2">
        <w:rPr>
          <w:rFonts w:ascii="Book Antiqua" w:hAnsi="Book Antiqua" w:cs="Times New Roman"/>
          <w:i/>
          <w:iCs/>
          <w:caps/>
          <w:color w:val="000000" w:themeColor="text1"/>
          <w:sz w:val="24"/>
          <w:szCs w:val="24"/>
        </w:rPr>
        <w:t>p</w:t>
      </w:r>
      <w:r w:rsidR="00C01CE2" w:rsidRPr="002862C2">
        <w:rPr>
          <w:rFonts w:ascii="Book Antiqua" w:hAnsi="Book Antiqua" w:cs="Times New Roman"/>
          <w:color w:val="000000" w:themeColor="text1"/>
          <w:sz w:val="24"/>
          <w:szCs w:val="24"/>
        </w:rPr>
        <w:t xml:space="preserve"> </w:t>
      </w:r>
      <w:r w:rsidR="00DF3DA6" w:rsidRPr="002862C2">
        <w:rPr>
          <w:rFonts w:ascii="Book Antiqua" w:hAnsi="Book Antiqua" w:cs="Times New Roman"/>
          <w:color w:val="000000" w:themeColor="text1"/>
          <w:sz w:val="24"/>
          <w:szCs w:val="24"/>
        </w:rPr>
        <w:t>=</w:t>
      </w:r>
      <w:r w:rsidR="00C01CE2" w:rsidRPr="002862C2">
        <w:rPr>
          <w:rFonts w:ascii="Book Antiqua" w:hAnsi="Book Antiqua" w:cs="Times New Roman"/>
          <w:color w:val="000000" w:themeColor="text1"/>
          <w:sz w:val="24"/>
          <w:szCs w:val="24"/>
        </w:rPr>
        <w:t xml:space="preserve"> </w:t>
      </w:r>
      <w:r w:rsidR="00DF3DA6" w:rsidRPr="002862C2">
        <w:rPr>
          <w:rFonts w:ascii="Book Antiqua" w:hAnsi="Book Antiqua" w:cs="Times New Roman"/>
          <w:color w:val="000000" w:themeColor="text1"/>
          <w:sz w:val="24"/>
          <w:szCs w:val="24"/>
        </w:rPr>
        <w:t>0.1)</w:t>
      </w:r>
      <w:r w:rsidR="00DF3DA6" w:rsidRPr="002862C2">
        <w:rPr>
          <w:rFonts w:ascii="Book Antiqua" w:hAnsi="Book Antiqua"/>
          <w:color w:val="000000" w:themeColor="text1"/>
          <w:sz w:val="24"/>
          <w:szCs w:val="24"/>
        </w:rPr>
        <w:t>.</w:t>
      </w:r>
    </w:p>
    <w:p w14:paraId="63B5B25A" w14:textId="77777777" w:rsidR="00C01CE2" w:rsidRPr="002862C2" w:rsidRDefault="00C01CE2" w:rsidP="002862C2">
      <w:pPr>
        <w:pStyle w:val="Body"/>
        <w:spacing w:line="360" w:lineRule="auto"/>
        <w:jc w:val="both"/>
        <w:rPr>
          <w:rFonts w:ascii="Book Antiqua" w:hAnsi="Book Antiqua" w:cs="Times New Roman"/>
          <w:b/>
          <w:color w:val="000000" w:themeColor="text1"/>
          <w:sz w:val="24"/>
          <w:szCs w:val="24"/>
        </w:rPr>
      </w:pPr>
    </w:p>
    <w:p w14:paraId="6A4D89D0" w14:textId="13133A71" w:rsidR="00BC3A80" w:rsidRPr="002862C2" w:rsidRDefault="00BC3A80" w:rsidP="002862C2">
      <w:pPr>
        <w:pStyle w:val="Body"/>
        <w:spacing w:line="360" w:lineRule="auto"/>
        <w:jc w:val="both"/>
        <w:rPr>
          <w:rFonts w:ascii="Book Antiqua" w:hAnsi="Book Antiqua" w:cs="Times New Roman"/>
          <w:b/>
          <w:caps/>
          <w:color w:val="000000" w:themeColor="text1"/>
          <w:sz w:val="24"/>
          <w:szCs w:val="24"/>
        </w:rPr>
      </w:pPr>
      <w:r w:rsidRPr="002862C2">
        <w:rPr>
          <w:rFonts w:ascii="Book Antiqua" w:hAnsi="Book Antiqua" w:cs="Times New Roman"/>
          <w:b/>
          <w:caps/>
          <w:color w:val="000000" w:themeColor="text1"/>
          <w:sz w:val="24"/>
          <w:szCs w:val="24"/>
        </w:rPr>
        <w:t>Discussion</w:t>
      </w:r>
    </w:p>
    <w:p w14:paraId="3BACDB56" w14:textId="5F769C36" w:rsidR="00861C3C" w:rsidRPr="002862C2" w:rsidRDefault="00DF3DA6" w:rsidP="002862C2">
      <w:pPr>
        <w:pStyle w:val="Body"/>
        <w:spacing w:line="360" w:lineRule="auto"/>
        <w:jc w:val="both"/>
        <w:rPr>
          <w:rFonts w:ascii="Book Antiqua" w:hAnsi="Book Antiqua" w:cs="Times New Roman"/>
          <w:b/>
          <w:bCs/>
          <w:color w:val="000000" w:themeColor="text1"/>
          <w:sz w:val="24"/>
          <w:szCs w:val="24"/>
        </w:rPr>
      </w:pPr>
      <w:r w:rsidRPr="002862C2">
        <w:rPr>
          <w:rFonts w:ascii="Book Antiqua" w:hAnsi="Book Antiqua" w:cs="Times New Roman"/>
          <w:color w:val="000000" w:themeColor="text1"/>
          <w:sz w:val="24"/>
          <w:szCs w:val="24"/>
        </w:rPr>
        <w:t xml:space="preserve">Undergoing colonoscopy </w:t>
      </w:r>
      <w:r w:rsidR="0015075E" w:rsidRPr="002862C2">
        <w:rPr>
          <w:rFonts w:ascii="Book Antiqua" w:hAnsi="Book Antiqua" w:cs="Times New Roman"/>
          <w:color w:val="000000" w:themeColor="text1"/>
          <w:sz w:val="24"/>
          <w:szCs w:val="24"/>
        </w:rPr>
        <w:t>is</w:t>
      </w:r>
      <w:r w:rsidRPr="002862C2">
        <w:rPr>
          <w:rFonts w:ascii="Book Antiqua" w:hAnsi="Book Antiqua" w:cs="Times New Roman"/>
          <w:color w:val="000000" w:themeColor="text1"/>
          <w:sz w:val="24"/>
          <w:szCs w:val="24"/>
        </w:rPr>
        <w:t xml:space="preserve"> a stressful</w:t>
      </w:r>
      <w:r w:rsidR="00C9258E" w:rsidRPr="002862C2">
        <w:rPr>
          <w:rFonts w:ascii="Book Antiqua" w:hAnsi="Book Antiqua" w:cs="Times New Roman"/>
          <w:color w:val="000000" w:themeColor="text1"/>
          <w:sz w:val="24"/>
          <w:szCs w:val="24"/>
        </w:rPr>
        <w:t xml:space="preserve"> experience for many patients. </w:t>
      </w:r>
      <w:r w:rsidRPr="002862C2">
        <w:rPr>
          <w:rFonts w:ascii="Book Antiqua" w:hAnsi="Book Antiqua" w:cs="Times New Roman"/>
          <w:color w:val="000000" w:themeColor="text1"/>
          <w:sz w:val="24"/>
          <w:szCs w:val="24"/>
        </w:rPr>
        <w:t xml:space="preserve">The ease of introducing music into the endoscopy suite makes its use an attractive modality to </w:t>
      </w:r>
      <w:r w:rsidR="00A941CC" w:rsidRPr="002862C2">
        <w:rPr>
          <w:rFonts w:ascii="Book Antiqua" w:hAnsi="Book Antiqua" w:cs="Times New Roman"/>
          <w:color w:val="000000" w:themeColor="text1"/>
          <w:sz w:val="24"/>
          <w:szCs w:val="24"/>
        </w:rPr>
        <w:t>enhance</w:t>
      </w:r>
      <w:r w:rsidR="00C9258E" w:rsidRPr="002862C2">
        <w:rPr>
          <w:rFonts w:ascii="Book Antiqua" w:hAnsi="Book Antiqua" w:cs="Times New Roman"/>
          <w:color w:val="000000" w:themeColor="text1"/>
          <w:sz w:val="24"/>
          <w:szCs w:val="24"/>
        </w:rPr>
        <w:t xml:space="preserve"> the patient experience. </w:t>
      </w:r>
      <w:r w:rsidRPr="002862C2">
        <w:rPr>
          <w:rFonts w:ascii="Book Antiqua" w:hAnsi="Book Antiqua" w:cs="Times New Roman"/>
          <w:color w:val="000000" w:themeColor="text1"/>
          <w:sz w:val="24"/>
          <w:szCs w:val="24"/>
        </w:rPr>
        <w:t>Multiple studies demonstrate that use of music not only subjectively improves patient experience during medical procedures, but improves objective measures of patient stress including heart rate, blood pressure, and measured levels of salivary cortisol</w:t>
      </w:r>
      <w:r w:rsidR="00A941CC" w:rsidRPr="002862C2">
        <w:rPr>
          <w:rFonts w:ascii="Book Antiqua" w:hAnsi="Book Antiqua" w:cs="Times New Roman"/>
          <w:color w:val="000000" w:themeColor="text1"/>
          <w:sz w:val="24"/>
          <w:szCs w:val="24"/>
          <w:vertAlign w:val="superscript"/>
        </w:rPr>
        <w:t>[16,27,3</w:t>
      </w:r>
      <w:r w:rsidR="00040EFA" w:rsidRPr="002862C2">
        <w:rPr>
          <w:rFonts w:ascii="Book Antiqua" w:hAnsi="Book Antiqua" w:cs="Times New Roman"/>
          <w:color w:val="000000" w:themeColor="text1"/>
          <w:sz w:val="24"/>
          <w:szCs w:val="24"/>
          <w:vertAlign w:val="superscript"/>
        </w:rPr>
        <w:t>9</w:t>
      </w:r>
      <w:r w:rsidR="00A941CC" w:rsidRPr="002862C2">
        <w:rPr>
          <w:rFonts w:ascii="Book Antiqua" w:hAnsi="Book Antiqua" w:cs="Times New Roman"/>
          <w:color w:val="000000" w:themeColor="text1"/>
          <w:sz w:val="24"/>
          <w:szCs w:val="24"/>
          <w:vertAlign w:val="superscript"/>
        </w:rPr>
        <w:t>,</w:t>
      </w:r>
      <w:r w:rsidR="00040EFA" w:rsidRPr="002862C2">
        <w:rPr>
          <w:rFonts w:ascii="Book Antiqua" w:hAnsi="Book Antiqua" w:cs="Times New Roman"/>
          <w:color w:val="000000" w:themeColor="text1"/>
          <w:sz w:val="24"/>
          <w:szCs w:val="24"/>
          <w:vertAlign w:val="superscript"/>
        </w:rPr>
        <w:t>40</w:t>
      </w:r>
      <w:r w:rsidR="00A941CC" w:rsidRPr="002862C2">
        <w:rPr>
          <w:rFonts w:ascii="Book Antiqua" w:hAnsi="Book Antiqua" w:cs="Times New Roman"/>
          <w:color w:val="000000" w:themeColor="text1"/>
          <w:sz w:val="24"/>
          <w:szCs w:val="24"/>
          <w:vertAlign w:val="superscript"/>
        </w:rPr>
        <w:t>]</w:t>
      </w:r>
      <w:r w:rsidR="00C01CE2" w:rsidRPr="002862C2">
        <w:rPr>
          <w:rFonts w:ascii="Book Antiqua" w:hAnsi="Book Antiqua" w:cs="Times New Roman"/>
          <w:color w:val="000000" w:themeColor="text1"/>
          <w:sz w:val="24"/>
          <w:szCs w:val="24"/>
        </w:rPr>
        <w:t>.</w:t>
      </w:r>
      <w:r w:rsidR="00A941CC" w:rsidRPr="002862C2">
        <w:rPr>
          <w:rFonts w:ascii="Book Antiqua" w:hAnsi="Book Antiqua" w:cs="Times New Roman"/>
          <w:color w:val="000000" w:themeColor="text1"/>
          <w:sz w:val="24"/>
          <w:szCs w:val="24"/>
        </w:rPr>
        <w:t xml:space="preserve"> </w:t>
      </w:r>
      <w:r w:rsidRPr="002862C2">
        <w:rPr>
          <w:rFonts w:ascii="Book Antiqua" w:hAnsi="Book Antiqua" w:cs="Times New Roman"/>
          <w:color w:val="000000" w:themeColor="text1"/>
          <w:sz w:val="24"/>
          <w:szCs w:val="24"/>
        </w:rPr>
        <w:t>As noted above, multiple RCTs have attempted to demonstrate possible benefits of music during colo</w:t>
      </w:r>
      <w:r w:rsidR="00BC3A80" w:rsidRPr="002862C2">
        <w:rPr>
          <w:rFonts w:ascii="Book Antiqua" w:hAnsi="Book Antiqua" w:cs="Times New Roman"/>
          <w:color w:val="000000" w:themeColor="text1"/>
          <w:sz w:val="24"/>
          <w:szCs w:val="24"/>
        </w:rPr>
        <w:t xml:space="preserve">noscopy with variable results. </w:t>
      </w:r>
      <w:r w:rsidR="00A941CC" w:rsidRPr="002862C2">
        <w:rPr>
          <w:rFonts w:ascii="Book Antiqua" w:hAnsi="Book Antiqua" w:cs="Times New Roman"/>
          <w:color w:val="000000" w:themeColor="text1"/>
          <w:sz w:val="24"/>
          <w:szCs w:val="24"/>
        </w:rPr>
        <w:t>Ten years ago, m</w:t>
      </w:r>
      <w:r w:rsidRPr="002862C2">
        <w:rPr>
          <w:rFonts w:ascii="Book Antiqua" w:hAnsi="Book Antiqua" w:cs="Times New Roman"/>
          <w:color w:val="000000" w:themeColor="text1"/>
          <w:sz w:val="24"/>
          <w:szCs w:val="24"/>
        </w:rPr>
        <w:t>any authors of this study conducted a meta-analysis yielding the observation that while music does increase patient willingness to repeat the procedure, it did not necessarily reduce need for sedating medication, reduce patient reported pain sco</w:t>
      </w:r>
      <w:r w:rsidR="00BC3A80" w:rsidRPr="002862C2">
        <w:rPr>
          <w:rFonts w:ascii="Book Antiqua" w:hAnsi="Book Antiqua" w:cs="Times New Roman"/>
          <w:color w:val="000000" w:themeColor="text1"/>
          <w:sz w:val="24"/>
          <w:szCs w:val="24"/>
        </w:rPr>
        <w:t>re, nor reduce procedure time</w:t>
      </w:r>
      <w:r w:rsidR="00A941CC" w:rsidRPr="002862C2">
        <w:rPr>
          <w:rFonts w:ascii="Book Antiqua" w:hAnsi="Book Antiqua" w:cs="Times New Roman"/>
          <w:color w:val="000000" w:themeColor="text1"/>
          <w:sz w:val="24"/>
          <w:szCs w:val="24"/>
          <w:vertAlign w:val="superscript"/>
        </w:rPr>
        <w:t>[12]</w:t>
      </w:r>
      <w:r w:rsidR="00C01CE2" w:rsidRPr="002862C2">
        <w:rPr>
          <w:rFonts w:ascii="Book Antiqua" w:hAnsi="Book Antiqua" w:cs="Times New Roman"/>
          <w:color w:val="000000" w:themeColor="text1"/>
          <w:sz w:val="24"/>
          <w:szCs w:val="24"/>
        </w:rPr>
        <w:t>.</w:t>
      </w:r>
      <w:r w:rsidR="00A941CC" w:rsidRPr="002862C2">
        <w:rPr>
          <w:rFonts w:ascii="Book Antiqua" w:hAnsi="Book Antiqua" w:cs="Times New Roman"/>
          <w:color w:val="000000" w:themeColor="text1"/>
          <w:sz w:val="24"/>
          <w:szCs w:val="24"/>
        </w:rPr>
        <w:t xml:space="preserve"> However, many R</w:t>
      </w:r>
      <w:r w:rsidRPr="002862C2">
        <w:rPr>
          <w:rFonts w:ascii="Book Antiqua" w:hAnsi="Book Antiqua" w:cs="Times New Roman"/>
          <w:color w:val="000000" w:themeColor="text1"/>
          <w:sz w:val="24"/>
          <w:szCs w:val="24"/>
        </w:rPr>
        <w:t xml:space="preserve">CTs conducted over the ensuing decade </w:t>
      </w:r>
      <w:r w:rsidR="00A941CC" w:rsidRPr="002862C2">
        <w:rPr>
          <w:rFonts w:ascii="Book Antiqua" w:hAnsi="Book Antiqua" w:cs="Times New Roman"/>
          <w:color w:val="000000" w:themeColor="text1"/>
          <w:sz w:val="24"/>
          <w:szCs w:val="24"/>
        </w:rPr>
        <w:t>supplied</w:t>
      </w:r>
      <w:r w:rsidRPr="002862C2">
        <w:rPr>
          <w:rFonts w:ascii="Book Antiqua" w:hAnsi="Book Antiqua" w:cs="Times New Roman"/>
          <w:color w:val="000000" w:themeColor="text1"/>
          <w:sz w:val="24"/>
          <w:szCs w:val="24"/>
        </w:rPr>
        <w:t xml:space="preserve"> new data points which suggest the benefits of music during colonoscopy may </w:t>
      </w:r>
      <w:r w:rsidRPr="002862C2">
        <w:rPr>
          <w:rFonts w:ascii="Book Antiqua" w:hAnsi="Book Antiqua" w:cs="Times New Roman"/>
          <w:color w:val="000000" w:themeColor="text1"/>
          <w:sz w:val="24"/>
          <w:szCs w:val="24"/>
        </w:rPr>
        <w:lastRenderedPageBreak/>
        <w:t xml:space="preserve">be greater than previously observed, with </w:t>
      </w:r>
      <w:r w:rsidR="00A941CC" w:rsidRPr="002862C2">
        <w:rPr>
          <w:rFonts w:ascii="Book Antiqua" w:hAnsi="Book Antiqua" w:cs="Times New Roman"/>
          <w:color w:val="000000" w:themeColor="text1"/>
          <w:sz w:val="24"/>
          <w:szCs w:val="24"/>
        </w:rPr>
        <w:t xml:space="preserve">possible </w:t>
      </w:r>
      <w:r w:rsidRPr="002862C2">
        <w:rPr>
          <w:rFonts w:ascii="Book Antiqua" w:hAnsi="Book Antiqua" w:cs="Times New Roman"/>
          <w:color w:val="000000" w:themeColor="text1"/>
          <w:sz w:val="24"/>
          <w:szCs w:val="24"/>
        </w:rPr>
        <w:t xml:space="preserve">statistically significant reduced procedure times, patient reported pain scores, and </w:t>
      </w:r>
      <w:r w:rsidR="00C9258E" w:rsidRPr="002862C2">
        <w:rPr>
          <w:rFonts w:ascii="Book Antiqua" w:hAnsi="Book Antiqua" w:cs="Times New Roman"/>
          <w:color w:val="000000" w:themeColor="text1"/>
          <w:sz w:val="24"/>
          <w:szCs w:val="24"/>
        </w:rPr>
        <w:t xml:space="preserve">enhanced </w:t>
      </w:r>
      <w:r w:rsidRPr="002862C2">
        <w:rPr>
          <w:rFonts w:ascii="Book Antiqua" w:hAnsi="Book Antiqua" w:cs="Times New Roman"/>
          <w:color w:val="000000" w:themeColor="text1"/>
          <w:sz w:val="24"/>
          <w:szCs w:val="24"/>
        </w:rPr>
        <w:t>overall patient experience.</w:t>
      </w:r>
    </w:p>
    <w:p w14:paraId="716745DC" w14:textId="6453A5D9" w:rsidR="00A941CC" w:rsidRPr="002862C2" w:rsidRDefault="00A941CC" w:rsidP="002862C2">
      <w:pPr>
        <w:pStyle w:val="Body"/>
        <w:spacing w:line="360" w:lineRule="auto"/>
        <w:ind w:firstLineChars="100" w:firstLine="240"/>
        <w:jc w:val="both"/>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 xml:space="preserve">This meta-analysis </w:t>
      </w:r>
      <w:r w:rsidR="0015075E" w:rsidRPr="002862C2">
        <w:rPr>
          <w:rFonts w:ascii="Book Antiqua" w:hAnsi="Book Antiqua" w:cs="Times New Roman"/>
          <w:color w:val="000000" w:themeColor="text1"/>
          <w:sz w:val="24"/>
          <w:szCs w:val="24"/>
        </w:rPr>
        <w:t>concludes</w:t>
      </w:r>
      <w:r w:rsidRPr="002862C2">
        <w:rPr>
          <w:rFonts w:ascii="Book Antiqua" w:hAnsi="Book Antiqua" w:cs="Times New Roman"/>
          <w:color w:val="000000" w:themeColor="text1"/>
          <w:sz w:val="24"/>
          <w:szCs w:val="24"/>
        </w:rPr>
        <w:t xml:space="preserve"> that music played during colonoscopy improved patient experience </w:t>
      </w:r>
      <w:r w:rsidR="002B28F9" w:rsidRPr="002862C2">
        <w:rPr>
          <w:rFonts w:ascii="Book Antiqua" w:hAnsi="Book Antiqua" w:cs="Times New Roman"/>
          <w:color w:val="000000" w:themeColor="text1"/>
          <w:sz w:val="24"/>
          <w:szCs w:val="24"/>
        </w:rPr>
        <w:t>and procedure times while reducing patient pain. This meta-analysis is unique from the others given the use of the newest RCTs and minimizing confounding variables by only using moderate sedation rather than moderate and deep sedation.</w:t>
      </w:r>
    </w:p>
    <w:p w14:paraId="21EFFE09" w14:textId="376291B5" w:rsidR="008156B3" w:rsidRPr="002862C2" w:rsidRDefault="00DF3DA6" w:rsidP="002862C2">
      <w:pPr>
        <w:pStyle w:val="Body"/>
        <w:spacing w:line="360" w:lineRule="auto"/>
        <w:ind w:firstLineChars="100" w:firstLine="240"/>
        <w:jc w:val="both"/>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 xml:space="preserve">This updated meta-analysis </w:t>
      </w:r>
      <w:r w:rsidR="002B28F9" w:rsidRPr="002862C2">
        <w:rPr>
          <w:rFonts w:ascii="Book Antiqua" w:hAnsi="Book Antiqua" w:cs="Times New Roman"/>
          <w:color w:val="000000" w:themeColor="text1"/>
          <w:sz w:val="24"/>
          <w:szCs w:val="24"/>
        </w:rPr>
        <w:t>has many strengths</w:t>
      </w:r>
      <w:r w:rsidR="00BC3A80" w:rsidRPr="002862C2">
        <w:rPr>
          <w:rFonts w:ascii="Book Antiqua" w:hAnsi="Book Antiqua" w:cs="Times New Roman"/>
          <w:color w:val="000000" w:themeColor="text1"/>
          <w:sz w:val="24"/>
          <w:szCs w:val="24"/>
        </w:rPr>
        <w:t xml:space="preserve">. </w:t>
      </w:r>
      <w:r w:rsidRPr="002862C2">
        <w:rPr>
          <w:rFonts w:ascii="Book Antiqua" w:hAnsi="Book Antiqua" w:cs="Times New Roman"/>
          <w:color w:val="000000" w:themeColor="text1"/>
          <w:sz w:val="24"/>
          <w:szCs w:val="24"/>
        </w:rPr>
        <w:t xml:space="preserve">This </w:t>
      </w:r>
      <w:r w:rsidR="002B28F9" w:rsidRPr="002862C2">
        <w:rPr>
          <w:rFonts w:ascii="Book Antiqua" w:hAnsi="Book Antiqua" w:cs="Times New Roman"/>
          <w:color w:val="000000" w:themeColor="text1"/>
          <w:sz w:val="24"/>
          <w:szCs w:val="24"/>
        </w:rPr>
        <w:t>meta-analysis</w:t>
      </w:r>
      <w:r w:rsidRPr="002862C2">
        <w:rPr>
          <w:rFonts w:ascii="Book Antiqua" w:hAnsi="Book Antiqua" w:cs="Times New Roman"/>
          <w:color w:val="000000" w:themeColor="text1"/>
          <w:sz w:val="24"/>
          <w:szCs w:val="24"/>
        </w:rPr>
        <w:t xml:space="preserve"> includes only RCTs to limit s</w:t>
      </w:r>
      <w:r w:rsidR="00BC3A80" w:rsidRPr="002862C2">
        <w:rPr>
          <w:rFonts w:ascii="Book Antiqua" w:hAnsi="Book Antiqua" w:cs="Times New Roman"/>
          <w:color w:val="000000" w:themeColor="text1"/>
          <w:sz w:val="24"/>
          <w:szCs w:val="24"/>
        </w:rPr>
        <w:t>election an</w:t>
      </w:r>
      <w:r w:rsidR="002B28F9" w:rsidRPr="002862C2">
        <w:rPr>
          <w:rFonts w:ascii="Book Antiqua" w:hAnsi="Book Antiqua" w:cs="Times New Roman"/>
          <w:color w:val="000000" w:themeColor="text1"/>
          <w:sz w:val="24"/>
          <w:szCs w:val="24"/>
        </w:rPr>
        <w:t>d observation bias, more patients than prior meta-analyses, and global studies. This meta-analysis also focused on only one type of sedation. However, all meta-analyses have limitations as well. First, m</w:t>
      </w:r>
      <w:r w:rsidRPr="002862C2">
        <w:rPr>
          <w:rFonts w:ascii="Book Antiqua" w:hAnsi="Book Antiqua" w:cs="Times New Roman"/>
          <w:color w:val="000000" w:themeColor="text1"/>
          <w:sz w:val="24"/>
          <w:szCs w:val="24"/>
        </w:rPr>
        <w:t>usic was initiated at different times during the procedure process, in some studies initiated pre-procedurally wh</w:t>
      </w:r>
      <w:r w:rsidR="00A61365" w:rsidRPr="002862C2">
        <w:rPr>
          <w:rFonts w:ascii="Book Antiqua" w:hAnsi="Book Antiqua" w:cs="Times New Roman"/>
          <w:color w:val="000000" w:themeColor="text1"/>
          <w:sz w:val="24"/>
          <w:szCs w:val="24"/>
        </w:rPr>
        <w:t xml:space="preserve">ile initiated later in others. </w:t>
      </w:r>
      <w:r w:rsidR="002B28F9" w:rsidRPr="002862C2">
        <w:rPr>
          <w:rFonts w:ascii="Book Antiqua" w:hAnsi="Book Antiqua" w:cs="Times New Roman"/>
          <w:color w:val="000000" w:themeColor="text1"/>
          <w:sz w:val="24"/>
          <w:szCs w:val="24"/>
        </w:rPr>
        <w:t>Second, t</w:t>
      </w:r>
      <w:r w:rsidRPr="002862C2">
        <w:rPr>
          <w:rFonts w:ascii="Book Antiqua" w:hAnsi="Book Antiqua" w:cs="Times New Roman"/>
          <w:color w:val="000000" w:themeColor="text1"/>
          <w:sz w:val="24"/>
          <w:szCs w:val="24"/>
        </w:rPr>
        <w:t xml:space="preserve">he delivery method also differed amongst studies, with some patients receiving music </w:t>
      </w:r>
      <w:r w:rsidRPr="002862C2">
        <w:rPr>
          <w:rFonts w:ascii="Book Antiqua" w:hAnsi="Book Antiqua" w:cs="Times New Roman"/>
          <w:i/>
          <w:iCs/>
          <w:color w:val="000000" w:themeColor="text1"/>
          <w:sz w:val="24"/>
          <w:szCs w:val="24"/>
        </w:rPr>
        <w:t>via</w:t>
      </w:r>
      <w:r w:rsidRPr="002862C2">
        <w:rPr>
          <w:rFonts w:ascii="Book Antiqua" w:hAnsi="Book Antiqua" w:cs="Times New Roman"/>
          <w:color w:val="000000" w:themeColor="text1"/>
          <w:sz w:val="24"/>
          <w:szCs w:val="24"/>
        </w:rPr>
        <w:t xml:space="preserve"> headphones and o</w:t>
      </w:r>
      <w:r w:rsidR="00A61365" w:rsidRPr="002862C2">
        <w:rPr>
          <w:rFonts w:ascii="Book Antiqua" w:hAnsi="Book Antiqua" w:cs="Times New Roman"/>
          <w:color w:val="000000" w:themeColor="text1"/>
          <w:sz w:val="24"/>
          <w:szCs w:val="24"/>
        </w:rPr>
        <w:t xml:space="preserve">thers </w:t>
      </w:r>
      <w:r w:rsidR="00A61365" w:rsidRPr="002862C2">
        <w:rPr>
          <w:rFonts w:ascii="Book Antiqua" w:hAnsi="Book Antiqua" w:cs="Times New Roman"/>
          <w:i/>
          <w:iCs/>
          <w:color w:val="000000" w:themeColor="text1"/>
          <w:sz w:val="24"/>
          <w:szCs w:val="24"/>
        </w:rPr>
        <w:t>via</w:t>
      </w:r>
      <w:r w:rsidR="00A61365" w:rsidRPr="002862C2">
        <w:rPr>
          <w:rFonts w:ascii="Book Antiqua" w:hAnsi="Book Antiqua" w:cs="Times New Roman"/>
          <w:color w:val="000000" w:themeColor="text1"/>
          <w:sz w:val="24"/>
          <w:szCs w:val="24"/>
        </w:rPr>
        <w:t xml:space="preserve"> a radio in the room. </w:t>
      </w:r>
      <w:r w:rsidR="002B28F9" w:rsidRPr="002862C2">
        <w:rPr>
          <w:rFonts w:ascii="Book Antiqua" w:hAnsi="Book Antiqua" w:cs="Times New Roman"/>
          <w:color w:val="000000" w:themeColor="text1"/>
          <w:sz w:val="24"/>
          <w:szCs w:val="24"/>
        </w:rPr>
        <w:t>Third, t</w:t>
      </w:r>
      <w:r w:rsidRPr="002862C2">
        <w:rPr>
          <w:rFonts w:ascii="Book Antiqua" w:hAnsi="Book Antiqua" w:cs="Times New Roman"/>
          <w:color w:val="000000" w:themeColor="text1"/>
          <w:sz w:val="24"/>
          <w:szCs w:val="24"/>
        </w:rPr>
        <w:t>he genre of music varied</w:t>
      </w:r>
      <w:r w:rsidR="008156B3" w:rsidRPr="002862C2">
        <w:rPr>
          <w:rFonts w:ascii="Book Antiqua" w:hAnsi="Book Antiqua" w:cs="Times New Roman"/>
          <w:color w:val="000000" w:themeColor="text1"/>
          <w:sz w:val="24"/>
          <w:szCs w:val="24"/>
        </w:rPr>
        <w:t xml:space="preserve"> widely amongst these studies with </w:t>
      </w:r>
      <w:r w:rsidRPr="002862C2">
        <w:rPr>
          <w:rFonts w:ascii="Book Antiqua" w:hAnsi="Book Antiqua" w:cs="Times New Roman"/>
          <w:color w:val="000000" w:themeColor="text1"/>
          <w:sz w:val="24"/>
          <w:szCs w:val="24"/>
        </w:rPr>
        <w:t>some studies utilized classical or easy listening selections, while other studies allowed patie</w:t>
      </w:r>
      <w:r w:rsidR="00A61365" w:rsidRPr="002862C2">
        <w:rPr>
          <w:rFonts w:ascii="Book Antiqua" w:hAnsi="Book Antiqua" w:cs="Times New Roman"/>
          <w:color w:val="000000" w:themeColor="text1"/>
          <w:sz w:val="24"/>
          <w:szCs w:val="24"/>
        </w:rPr>
        <w:t xml:space="preserve">nts to select their own music. </w:t>
      </w:r>
      <w:r w:rsidRPr="002862C2">
        <w:rPr>
          <w:rFonts w:ascii="Book Antiqua" w:hAnsi="Book Antiqua" w:cs="Times New Roman"/>
          <w:color w:val="000000" w:themeColor="text1"/>
          <w:sz w:val="24"/>
          <w:szCs w:val="24"/>
        </w:rPr>
        <w:t>The inevitable variation of any given individual patient’s response to different music selections, particularly when considering cultural and generational preferences as well as response to stressful stimuli, must be considered when translating these results int</w:t>
      </w:r>
      <w:r w:rsidR="00A61365" w:rsidRPr="002862C2">
        <w:rPr>
          <w:rFonts w:ascii="Book Antiqua" w:hAnsi="Book Antiqua" w:cs="Times New Roman"/>
          <w:color w:val="000000" w:themeColor="text1"/>
          <w:sz w:val="24"/>
          <w:szCs w:val="24"/>
        </w:rPr>
        <w:t xml:space="preserve">o one’s own clinical practice. </w:t>
      </w:r>
      <w:r w:rsidRPr="002862C2">
        <w:rPr>
          <w:rFonts w:ascii="Book Antiqua" w:hAnsi="Book Antiqua" w:cs="Times New Roman"/>
          <w:color w:val="000000" w:themeColor="text1"/>
          <w:sz w:val="24"/>
          <w:szCs w:val="24"/>
        </w:rPr>
        <w:t>Naturally, music selection likely also alters the behavio</w:t>
      </w:r>
      <w:r w:rsidR="00AA5AE6" w:rsidRPr="002862C2">
        <w:rPr>
          <w:rFonts w:ascii="Book Antiqua" w:hAnsi="Book Antiqua" w:cs="Times New Roman"/>
          <w:color w:val="000000" w:themeColor="text1"/>
          <w:sz w:val="24"/>
          <w:szCs w:val="24"/>
        </w:rPr>
        <w:t xml:space="preserve">r of the performing endoscopist with new </w:t>
      </w:r>
      <w:r w:rsidRPr="002862C2">
        <w:rPr>
          <w:rFonts w:ascii="Book Antiqua" w:hAnsi="Book Antiqua" w:cs="Times New Roman"/>
          <w:color w:val="000000" w:themeColor="text1"/>
          <w:sz w:val="24"/>
          <w:szCs w:val="24"/>
        </w:rPr>
        <w:t xml:space="preserve">evidence that selection of music can affect adenoma </w:t>
      </w:r>
      <w:r w:rsidR="00A61365" w:rsidRPr="002862C2">
        <w:rPr>
          <w:rFonts w:ascii="Book Antiqua" w:hAnsi="Book Antiqua" w:cs="Times New Roman"/>
          <w:color w:val="000000" w:themeColor="text1"/>
          <w:sz w:val="24"/>
          <w:szCs w:val="24"/>
        </w:rPr>
        <w:t>detection rate</w:t>
      </w:r>
      <w:r w:rsidR="00040EFA" w:rsidRPr="002862C2">
        <w:rPr>
          <w:rFonts w:ascii="Book Antiqua" w:hAnsi="Book Antiqua" w:cs="Times New Roman"/>
          <w:color w:val="000000" w:themeColor="text1"/>
          <w:sz w:val="24"/>
          <w:szCs w:val="24"/>
          <w:vertAlign w:val="superscript"/>
        </w:rPr>
        <w:t>[41</w:t>
      </w:r>
      <w:r w:rsidR="00AA5AE6" w:rsidRPr="002862C2">
        <w:rPr>
          <w:rFonts w:ascii="Book Antiqua" w:hAnsi="Book Antiqua" w:cs="Times New Roman"/>
          <w:color w:val="000000" w:themeColor="text1"/>
          <w:sz w:val="24"/>
          <w:szCs w:val="24"/>
          <w:vertAlign w:val="superscript"/>
        </w:rPr>
        <w:t>]</w:t>
      </w:r>
      <w:r w:rsidR="00C01CE2" w:rsidRPr="002862C2">
        <w:rPr>
          <w:rFonts w:ascii="Book Antiqua" w:hAnsi="Book Antiqua" w:cs="Times New Roman"/>
          <w:color w:val="000000" w:themeColor="text1"/>
          <w:sz w:val="24"/>
          <w:szCs w:val="24"/>
        </w:rPr>
        <w:t>.</w:t>
      </w:r>
    </w:p>
    <w:p w14:paraId="0EF17584" w14:textId="090B4497" w:rsidR="00861C3C" w:rsidRPr="002862C2" w:rsidRDefault="008156B3" w:rsidP="002862C2">
      <w:pPr>
        <w:pStyle w:val="Body"/>
        <w:spacing w:line="360" w:lineRule="auto"/>
        <w:ind w:firstLineChars="100" w:firstLine="240"/>
        <w:jc w:val="both"/>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 xml:space="preserve">In conclusion, </w:t>
      </w:r>
      <w:r w:rsidR="00DF3DA6" w:rsidRPr="002862C2">
        <w:rPr>
          <w:rFonts w:ascii="Book Antiqua" w:hAnsi="Book Antiqua" w:cs="Times New Roman"/>
          <w:color w:val="000000" w:themeColor="text1"/>
          <w:sz w:val="24"/>
          <w:szCs w:val="24"/>
        </w:rPr>
        <w:t>given the low cost and relative ease of introducing music during colonoscopy, these results suggest it is reasonable to include music to both improve patient pain and experience as well as possibly productivity given reduced procedure times.</w:t>
      </w:r>
    </w:p>
    <w:p w14:paraId="1052F90D" w14:textId="5A2910EF" w:rsidR="005E708B" w:rsidRPr="002862C2" w:rsidRDefault="005E708B" w:rsidP="002862C2">
      <w:pPr>
        <w:pStyle w:val="Body"/>
        <w:spacing w:line="360" w:lineRule="auto"/>
        <w:ind w:firstLine="720"/>
        <w:jc w:val="both"/>
        <w:rPr>
          <w:rFonts w:ascii="Book Antiqua" w:hAnsi="Book Antiqua" w:cs="Times New Roman"/>
          <w:color w:val="000000" w:themeColor="text1"/>
          <w:sz w:val="24"/>
          <w:szCs w:val="24"/>
        </w:rPr>
      </w:pPr>
    </w:p>
    <w:p w14:paraId="3F8DE3E5" w14:textId="56079E4C" w:rsidR="005E708B" w:rsidRPr="002862C2" w:rsidRDefault="005E708B" w:rsidP="002862C2">
      <w:pPr>
        <w:snapToGrid w:val="0"/>
        <w:spacing w:line="360" w:lineRule="auto"/>
        <w:jc w:val="both"/>
        <w:rPr>
          <w:rFonts w:ascii="Book Antiqua" w:hAnsi="Book Antiqua"/>
          <w:b/>
          <w:caps/>
          <w:color w:val="000000" w:themeColor="text1"/>
        </w:rPr>
      </w:pPr>
      <w:bookmarkStart w:id="21" w:name="OLE_LINK151"/>
      <w:bookmarkStart w:id="22" w:name="OLE_LINK259"/>
      <w:bookmarkStart w:id="23" w:name="OLE_LINK158"/>
      <w:bookmarkStart w:id="24" w:name="OLE_LINK159"/>
      <w:bookmarkStart w:id="25" w:name="OLE_LINK205"/>
      <w:bookmarkStart w:id="26" w:name="OLE_LINK206"/>
      <w:bookmarkStart w:id="27" w:name="OLE_LINK244"/>
      <w:bookmarkStart w:id="28" w:name="OLE_LINK245"/>
      <w:bookmarkStart w:id="29" w:name="OLE_LINK332"/>
      <w:bookmarkStart w:id="30" w:name="OLE_LINK521"/>
      <w:r w:rsidRPr="002862C2">
        <w:rPr>
          <w:rFonts w:ascii="Book Antiqua" w:hAnsi="Book Antiqua"/>
          <w:b/>
          <w:caps/>
          <w:color w:val="000000" w:themeColor="text1"/>
          <w:shd w:val="clear" w:color="auto" w:fill="FFFFFF"/>
        </w:rPr>
        <w:t>Article Highlights</w:t>
      </w:r>
    </w:p>
    <w:p w14:paraId="416CAFD1" w14:textId="690EBFBF" w:rsidR="005E708B" w:rsidRPr="002862C2" w:rsidRDefault="005E708B" w:rsidP="002862C2">
      <w:pPr>
        <w:snapToGrid w:val="0"/>
        <w:spacing w:line="360" w:lineRule="auto"/>
        <w:jc w:val="both"/>
        <w:rPr>
          <w:rFonts w:ascii="Book Antiqua" w:hAnsi="Book Antiqua"/>
          <w:b/>
          <w:i/>
          <w:color w:val="000000" w:themeColor="text1"/>
        </w:rPr>
      </w:pPr>
      <w:r w:rsidRPr="002862C2">
        <w:rPr>
          <w:rFonts w:ascii="Book Antiqua" w:hAnsi="Book Antiqua"/>
          <w:b/>
          <w:i/>
          <w:color w:val="000000" w:themeColor="text1"/>
        </w:rPr>
        <w:t>Research background</w:t>
      </w:r>
    </w:p>
    <w:p w14:paraId="16B716A2" w14:textId="47B1E3EC" w:rsidR="009E1EFB" w:rsidRPr="002862C2" w:rsidRDefault="009E1EFB" w:rsidP="002862C2">
      <w:pPr>
        <w:snapToGrid w:val="0"/>
        <w:spacing w:line="360" w:lineRule="auto"/>
        <w:jc w:val="both"/>
        <w:rPr>
          <w:rFonts w:ascii="Book Antiqua" w:hAnsi="Book Antiqua"/>
          <w:bCs/>
          <w:iCs/>
          <w:color w:val="000000" w:themeColor="text1"/>
        </w:rPr>
      </w:pPr>
      <w:r w:rsidRPr="002862C2">
        <w:rPr>
          <w:rFonts w:ascii="Book Antiqua" w:hAnsi="Book Antiqua"/>
          <w:bCs/>
          <w:iCs/>
          <w:color w:val="000000" w:themeColor="text1"/>
        </w:rPr>
        <w:lastRenderedPageBreak/>
        <w:t>Music during colonoscopy has been a controversy subject despite multiple randomized controlled trials and meta-analyses. Studies vary from music during colonoscopy helping reduce need for sedative medications and enhancing patient experience to offering little to no benefit. Given this variability, we conducted this meta-analysis to include all studies to-date and limiting them to only conscious sedation.</w:t>
      </w:r>
    </w:p>
    <w:p w14:paraId="3653C90A" w14:textId="77777777" w:rsidR="005E708B" w:rsidRPr="002862C2" w:rsidRDefault="005E708B" w:rsidP="002862C2">
      <w:pPr>
        <w:snapToGrid w:val="0"/>
        <w:spacing w:line="360" w:lineRule="auto"/>
        <w:jc w:val="both"/>
        <w:rPr>
          <w:rFonts w:ascii="Book Antiqua" w:hAnsi="Book Antiqua"/>
          <w:color w:val="000000" w:themeColor="text1"/>
        </w:rPr>
      </w:pPr>
    </w:p>
    <w:p w14:paraId="47544B11" w14:textId="77777777" w:rsidR="005E708B" w:rsidRPr="002862C2" w:rsidRDefault="005E708B" w:rsidP="002862C2">
      <w:pPr>
        <w:snapToGrid w:val="0"/>
        <w:spacing w:line="360" w:lineRule="auto"/>
        <w:jc w:val="both"/>
        <w:rPr>
          <w:rFonts w:ascii="Book Antiqua" w:hAnsi="Book Antiqua"/>
          <w:b/>
          <w:i/>
          <w:color w:val="000000" w:themeColor="text1"/>
        </w:rPr>
      </w:pPr>
      <w:bookmarkStart w:id="31" w:name="_Hlk17810966"/>
      <w:r w:rsidRPr="002862C2">
        <w:rPr>
          <w:rFonts w:ascii="Book Antiqua" w:hAnsi="Book Antiqua"/>
          <w:b/>
          <w:i/>
          <w:color w:val="000000" w:themeColor="text1"/>
        </w:rPr>
        <w:t>Research motivation</w:t>
      </w:r>
    </w:p>
    <w:p w14:paraId="0598E1DF" w14:textId="0E81A343" w:rsidR="009E1EFB" w:rsidRPr="002862C2" w:rsidRDefault="009E1EFB" w:rsidP="002862C2">
      <w:pPr>
        <w:snapToGrid w:val="0"/>
        <w:spacing w:line="360" w:lineRule="auto"/>
        <w:jc w:val="both"/>
        <w:rPr>
          <w:rFonts w:ascii="Book Antiqua" w:hAnsi="Book Antiqua"/>
          <w:color w:val="000000" w:themeColor="text1"/>
        </w:rPr>
      </w:pPr>
      <w:r w:rsidRPr="002862C2">
        <w:rPr>
          <w:rFonts w:ascii="Book Antiqua" w:hAnsi="Book Antiqua"/>
          <w:color w:val="000000" w:themeColor="text1"/>
        </w:rPr>
        <w:t>To determine if music is beneficial to patients undergoing colonoscopy. If beneficial, music would be a very low-cost intervention to improve patients’ experience and pain during a very stressful procedure.</w:t>
      </w:r>
    </w:p>
    <w:bookmarkEnd w:id="31"/>
    <w:p w14:paraId="6A93B968" w14:textId="77777777" w:rsidR="005E708B" w:rsidRPr="002862C2" w:rsidRDefault="005E708B" w:rsidP="002862C2">
      <w:pPr>
        <w:snapToGrid w:val="0"/>
        <w:spacing w:line="360" w:lineRule="auto"/>
        <w:jc w:val="both"/>
        <w:rPr>
          <w:rFonts w:ascii="Book Antiqua" w:hAnsi="Book Antiqua"/>
          <w:b/>
          <w:color w:val="000000" w:themeColor="text1"/>
        </w:rPr>
      </w:pPr>
    </w:p>
    <w:p w14:paraId="403CC0B8" w14:textId="77777777" w:rsidR="005E708B" w:rsidRPr="002862C2" w:rsidRDefault="005E708B" w:rsidP="002862C2">
      <w:pPr>
        <w:snapToGrid w:val="0"/>
        <w:spacing w:line="360" w:lineRule="auto"/>
        <w:jc w:val="both"/>
        <w:rPr>
          <w:rFonts w:ascii="Book Antiqua" w:hAnsi="Book Antiqua"/>
          <w:b/>
          <w:i/>
          <w:color w:val="000000" w:themeColor="text1"/>
        </w:rPr>
      </w:pPr>
      <w:r w:rsidRPr="002862C2">
        <w:rPr>
          <w:rFonts w:ascii="Book Antiqua" w:hAnsi="Book Antiqua"/>
          <w:b/>
          <w:i/>
          <w:color w:val="000000" w:themeColor="text1"/>
        </w:rPr>
        <w:t>Research objectives</w:t>
      </w:r>
    </w:p>
    <w:p w14:paraId="69C22DDC" w14:textId="2F59381B" w:rsidR="009E1EFB" w:rsidRPr="002862C2" w:rsidRDefault="009E1EFB" w:rsidP="002862C2">
      <w:pPr>
        <w:snapToGrid w:val="0"/>
        <w:spacing w:line="360" w:lineRule="auto"/>
        <w:jc w:val="both"/>
        <w:rPr>
          <w:rFonts w:ascii="Book Antiqua" w:hAnsi="Book Antiqua"/>
          <w:color w:val="000000" w:themeColor="text1"/>
        </w:rPr>
      </w:pPr>
      <w:r w:rsidRPr="002862C2">
        <w:rPr>
          <w:rFonts w:ascii="Book Antiqua" w:hAnsi="Book Antiqua"/>
          <w:color w:val="000000" w:themeColor="text1"/>
        </w:rPr>
        <w:t xml:space="preserve">The objectives of this research </w:t>
      </w:r>
      <w:r w:rsidR="00A91113" w:rsidRPr="002862C2">
        <w:rPr>
          <w:rFonts w:ascii="Book Antiqua" w:hAnsi="Book Antiqua"/>
          <w:color w:val="000000" w:themeColor="text1"/>
        </w:rPr>
        <w:t>were</w:t>
      </w:r>
      <w:r w:rsidRPr="002862C2">
        <w:rPr>
          <w:rFonts w:ascii="Book Antiqua" w:hAnsi="Book Antiqua"/>
          <w:color w:val="000000" w:themeColor="text1"/>
        </w:rPr>
        <w:t xml:space="preserve"> to fully assess the effects of music during colonoscopy sedative medication doses (meperidine and midazolam), total procedure time, and patients’ pain scores, experience, and willingness to repeat the colonoscopy.</w:t>
      </w:r>
    </w:p>
    <w:p w14:paraId="01C14DB7" w14:textId="77777777" w:rsidR="005E708B" w:rsidRPr="002862C2" w:rsidRDefault="005E708B" w:rsidP="002862C2">
      <w:pPr>
        <w:snapToGrid w:val="0"/>
        <w:spacing w:line="360" w:lineRule="auto"/>
        <w:jc w:val="both"/>
        <w:rPr>
          <w:rFonts w:ascii="Book Antiqua" w:hAnsi="Book Antiqua"/>
          <w:b/>
          <w:color w:val="000000" w:themeColor="text1"/>
        </w:rPr>
      </w:pPr>
    </w:p>
    <w:p w14:paraId="6FCF26BE" w14:textId="77777777" w:rsidR="005E708B" w:rsidRPr="002862C2" w:rsidRDefault="005E708B" w:rsidP="002862C2">
      <w:pPr>
        <w:snapToGrid w:val="0"/>
        <w:spacing w:line="360" w:lineRule="auto"/>
        <w:jc w:val="both"/>
        <w:rPr>
          <w:rFonts w:ascii="Book Antiqua" w:hAnsi="Book Antiqua"/>
          <w:b/>
          <w:i/>
          <w:color w:val="000000" w:themeColor="text1"/>
        </w:rPr>
      </w:pPr>
      <w:r w:rsidRPr="002862C2">
        <w:rPr>
          <w:rFonts w:ascii="Book Antiqua" w:hAnsi="Book Antiqua"/>
          <w:b/>
          <w:i/>
          <w:color w:val="000000" w:themeColor="text1"/>
        </w:rPr>
        <w:t>Research methods</w:t>
      </w:r>
    </w:p>
    <w:p w14:paraId="790E28E1" w14:textId="2D16131F" w:rsidR="005E708B" w:rsidRPr="002862C2" w:rsidRDefault="009E1EFB" w:rsidP="002862C2">
      <w:pPr>
        <w:snapToGrid w:val="0"/>
        <w:spacing w:line="360" w:lineRule="auto"/>
        <w:jc w:val="both"/>
        <w:rPr>
          <w:rFonts w:ascii="Book Antiqua" w:hAnsi="Book Antiqua"/>
          <w:color w:val="000000" w:themeColor="text1"/>
        </w:rPr>
      </w:pPr>
      <w:r w:rsidRPr="002862C2">
        <w:rPr>
          <w:rFonts w:ascii="Book Antiqua" w:hAnsi="Book Antiqua"/>
          <w:color w:val="000000" w:themeColor="text1"/>
        </w:rPr>
        <w:t xml:space="preserve">A meta-analysis was performed by </w:t>
      </w:r>
      <w:r w:rsidR="00203397" w:rsidRPr="002862C2">
        <w:rPr>
          <w:rFonts w:ascii="Book Antiqua" w:hAnsi="Book Antiqua"/>
          <w:color w:val="000000" w:themeColor="text1"/>
        </w:rPr>
        <w:t>calculating pooled estimates of sedative medication doses (meperidine and midazolam), total procedure time, and patients’ pain scores, experience, and willingness to repeat the colonoscopy using odds ratio and mean difference using a random effects model</w:t>
      </w:r>
      <w:r w:rsidR="00A91113" w:rsidRPr="002862C2">
        <w:rPr>
          <w:rFonts w:ascii="Book Antiqua" w:hAnsi="Book Antiqua"/>
          <w:color w:val="000000" w:themeColor="text1"/>
          <w:lang w:eastAsia="zh-CN"/>
        </w:rPr>
        <w:t>.</w:t>
      </w:r>
    </w:p>
    <w:p w14:paraId="2F433933" w14:textId="77777777" w:rsidR="005E708B" w:rsidRPr="002862C2" w:rsidRDefault="005E708B" w:rsidP="002862C2">
      <w:pPr>
        <w:snapToGrid w:val="0"/>
        <w:spacing w:line="360" w:lineRule="auto"/>
        <w:jc w:val="both"/>
        <w:rPr>
          <w:rFonts w:ascii="Book Antiqua" w:hAnsi="Book Antiqua"/>
          <w:b/>
          <w:color w:val="000000" w:themeColor="text1"/>
        </w:rPr>
      </w:pPr>
    </w:p>
    <w:p w14:paraId="40F61DF0" w14:textId="77777777" w:rsidR="005E708B" w:rsidRPr="002862C2" w:rsidRDefault="005E708B" w:rsidP="002862C2">
      <w:pPr>
        <w:snapToGrid w:val="0"/>
        <w:spacing w:line="360" w:lineRule="auto"/>
        <w:jc w:val="both"/>
        <w:rPr>
          <w:rFonts w:ascii="Book Antiqua" w:hAnsi="Book Antiqua"/>
          <w:b/>
          <w:i/>
          <w:color w:val="000000" w:themeColor="text1"/>
        </w:rPr>
      </w:pPr>
      <w:r w:rsidRPr="002862C2">
        <w:rPr>
          <w:rFonts w:ascii="Book Antiqua" w:hAnsi="Book Antiqua"/>
          <w:b/>
          <w:i/>
          <w:color w:val="000000" w:themeColor="text1"/>
        </w:rPr>
        <w:t>Research results</w:t>
      </w:r>
    </w:p>
    <w:p w14:paraId="1186FAF4" w14:textId="0587EE35" w:rsidR="005E708B" w:rsidRPr="002862C2" w:rsidRDefault="00203397" w:rsidP="002862C2">
      <w:pPr>
        <w:snapToGrid w:val="0"/>
        <w:spacing w:line="360" w:lineRule="auto"/>
        <w:jc w:val="both"/>
        <w:rPr>
          <w:rFonts w:ascii="Book Antiqua" w:hAnsi="Book Antiqua"/>
          <w:color w:val="000000" w:themeColor="text1"/>
          <w:shd w:val="clear" w:color="auto" w:fill="FFFFFF"/>
        </w:rPr>
      </w:pPr>
      <w:r w:rsidRPr="002862C2">
        <w:rPr>
          <w:rFonts w:ascii="Book Antiqua" w:hAnsi="Book Antiqua"/>
          <w:color w:val="000000" w:themeColor="text1"/>
        </w:rPr>
        <w:t xml:space="preserve">This research showed that music during colonoscopy </w:t>
      </w:r>
      <w:r w:rsidR="00F43A12" w:rsidRPr="002862C2">
        <w:rPr>
          <w:rFonts w:ascii="Book Antiqua" w:hAnsi="Book Antiqua"/>
          <w:color w:val="000000" w:themeColor="text1"/>
        </w:rPr>
        <w:t>improved patient experience and procedure times while reducing patient pain</w:t>
      </w:r>
      <w:r w:rsidR="00A91113" w:rsidRPr="002862C2">
        <w:rPr>
          <w:rFonts w:ascii="Book Antiqua" w:hAnsi="Book Antiqua"/>
          <w:color w:val="000000" w:themeColor="text1"/>
        </w:rPr>
        <w:t>.</w:t>
      </w:r>
    </w:p>
    <w:p w14:paraId="44EF1AEF" w14:textId="77777777" w:rsidR="00A91113" w:rsidRPr="002862C2" w:rsidRDefault="00A91113" w:rsidP="002862C2">
      <w:pPr>
        <w:snapToGrid w:val="0"/>
        <w:spacing w:line="360" w:lineRule="auto"/>
        <w:jc w:val="both"/>
        <w:rPr>
          <w:rFonts w:ascii="Book Antiqua" w:hAnsi="Book Antiqua"/>
          <w:b/>
          <w:i/>
          <w:color w:val="000000" w:themeColor="text1"/>
        </w:rPr>
      </w:pPr>
    </w:p>
    <w:p w14:paraId="02561273" w14:textId="4ACA10B0" w:rsidR="005E708B" w:rsidRPr="002862C2" w:rsidRDefault="005E708B" w:rsidP="002862C2">
      <w:pPr>
        <w:snapToGrid w:val="0"/>
        <w:spacing w:line="360" w:lineRule="auto"/>
        <w:jc w:val="both"/>
        <w:rPr>
          <w:rFonts w:ascii="Book Antiqua" w:hAnsi="Book Antiqua"/>
          <w:b/>
          <w:i/>
          <w:color w:val="000000" w:themeColor="text1"/>
          <w:shd w:val="clear" w:color="auto" w:fill="FFFFFF"/>
        </w:rPr>
      </w:pPr>
      <w:r w:rsidRPr="002862C2">
        <w:rPr>
          <w:rFonts w:ascii="Book Antiqua" w:hAnsi="Book Antiqua"/>
          <w:b/>
          <w:i/>
          <w:color w:val="000000" w:themeColor="text1"/>
        </w:rPr>
        <w:t>Research conclusions</w:t>
      </w:r>
    </w:p>
    <w:p w14:paraId="42D663AA" w14:textId="23E92B5A" w:rsidR="00F43A12" w:rsidRPr="002862C2" w:rsidRDefault="00F43A12" w:rsidP="002862C2">
      <w:pPr>
        <w:snapToGrid w:val="0"/>
        <w:spacing w:line="360" w:lineRule="auto"/>
        <w:jc w:val="both"/>
        <w:rPr>
          <w:rFonts w:ascii="Book Antiqua" w:hAnsi="Book Antiqua"/>
          <w:color w:val="000000" w:themeColor="text1"/>
        </w:rPr>
      </w:pPr>
      <w:r w:rsidRPr="002862C2">
        <w:rPr>
          <w:rFonts w:ascii="Book Antiqua" w:hAnsi="Book Antiqua"/>
          <w:color w:val="000000" w:themeColor="text1"/>
        </w:rPr>
        <w:t xml:space="preserve">Music is a benefit to patients undergoing the stressful procedure of colonoscopy. Music during colonoscopy improves the patient experience while reducing pain. In addition, </w:t>
      </w:r>
      <w:r w:rsidRPr="002862C2">
        <w:rPr>
          <w:rFonts w:ascii="Book Antiqua" w:hAnsi="Book Antiqua"/>
          <w:color w:val="000000" w:themeColor="text1"/>
        </w:rPr>
        <w:lastRenderedPageBreak/>
        <w:t>procedure times are improved with music playing during colonoscopy. Music is a low-cost intervention that shows significant benefit and should strongly be considered in endoscopy suites. In the future, more endoscopy suites should be equipped with music.</w:t>
      </w:r>
    </w:p>
    <w:p w14:paraId="1E092314" w14:textId="4330DE15" w:rsidR="005E708B" w:rsidRPr="002862C2" w:rsidRDefault="00F43A12" w:rsidP="002862C2">
      <w:pPr>
        <w:snapToGrid w:val="0"/>
        <w:spacing w:line="360" w:lineRule="auto"/>
        <w:jc w:val="both"/>
        <w:rPr>
          <w:rFonts w:ascii="Book Antiqua" w:hAnsi="Book Antiqua"/>
          <w:color w:val="000000" w:themeColor="text1"/>
          <w:shd w:val="clear" w:color="auto" w:fill="FFFFFF"/>
        </w:rPr>
      </w:pPr>
      <w:r w:rsidRPr="002862C2">
        <w:rPr>
          <w:rFonts w:ascii="Book Antiqua" w:hAnsi="Book Antiqua"/>
          <w:color w:val="000000" w:themeColor="text1"/>
        </w:rPr>
        <w:t xml:space="preserve"> </w:t>
      </w:r>
    </w:p>
    <w:p w14:paraId="5F93664B" w14:textId="77777777" w:rsidR="005E708B" w:rsidRPr="002862C2" w:rsidRDefault="005E708B" w:rsidP="002862C2">
      <w:pPr>
        <w:snapToGrid w:val="0"/>
        <w:spacing w:line="360" w:lineRule="auto"/>
        <w:jc w:val="both"/>
        <w:rPr>
          <w:rFonts w:ascii="Book Antiqua" w:hAnsi="Book Antiqua"/>
          <w:b/>
          <w:i/>
          <w:color w:val="000000" w:themeColor="text1"/>
          <w:shd w:val="clear" w:color="auto" w:fill="FFFFFF"/>
        </w:rPr>
      </w:pPr>
      <w:bookmarkStart w:id="32" w:name="_Hlk17811014"/>
      <w:r w:rsidRPr="002862C2">
        <w:rPr>
          <w:rFonts w:ascii="Book Antiqua" w:hAnsi="Book Antiqua"/>
          <w:b/>
          <w:i/>
          <w:color w:val="000000" w:themeColor="text1"/>
          <w:shd w:val="clear" w:color="auto" w:fill="FFFFFF"/>
        </w:rPr>
        <w:t>Research perspectives</w:t>
      </w:r>
    </w:p>
    <w:p w14:paraId="747B76EA" w14:textId="55D82BB4" w:rsidR="00BD32BE" w:rsidRDefault="00F43A12" w:rsidP="00EF61B6">
      <w:pPr>
        <w:snapToGrid w:val="0"/>
        <w:spacing w:line="360" w:lineRule="auto"/>
        <w:jc w:val="both"/>
        <w:rPr>
          <w:rFonts w:ascii="Book Antiqua" w:hAnsi="Book Antiqua"/>
          <w:color w:val="000000" w:themeColor="text1"/>
          <w:shd w:val="clear" w:color="auto" w:fill="FFFFFF"/>
          <w:lang w:eastAsia="zh-CN"/>
        </w:rPr>
      </w:pPr>
      <w:r w:rsidRPr="002862C2">
        <w:rPr>
          <w:rFonts w:ascii="Book Antiqua" w:hAnsi="Book Antiqua"/>
          <w:color w:val="000000" w:themeColor="text1"/>
          <w:shd w:val="clear" w:color="auto" w:fill="FFFFFF"/>
        </w:rPr>
        <w:t>This meta-analysis shows that music has a role in the endoscopy suite. Also, this meta-analysis demonstrates that with more studies, the results of any meta-analysis may be significantly altered as these results differ from some prior meta-analyses.</w:t>
      </w:r>
      <w:bookmarkEnd w:id="21"/>
      <w:bookmarkEnd w:id="22"/>
      <w:bookmarkEnd w:id="23"/>
      <w:bookmarkEnd w:id="24"/>
      <w:bookmarkEnd w:id="25"/>
      <w:bookmarkEnd w:id="26"/>
      <w:bookmarkEnd w:id="27"/>
      <w:bookmarkEnd w:id="28"/>
      <w:bookmarkEnd w:id="29"/>
      <w:bookmarkEnd w:id="30"/>
      <w:bookmarkEnd w:id="32"/>
    </w:p>
    <w:p w14:paraId="611187A8" w14:textId="77777777" w:rsidR="00EF61B6" w:rsidRPr="002862C2" w:rsidRDefault="00EF61B6" w:rsidP="00EF61B6">
      <w:pPr>
        <w:snapToGrid w:val="0"/>
        <w:spacing w:line="360" w:lineRule="auto"/>
        <w:jc w:val="both"/>
        <w:rPr>
          <w:rFonts w:ascii="Book Antiqua" w:hAnsi="Book Antiqua"/>
          <w:caps/>
          <w:color w:val="000000" w:themeColor="text1"/>
          <w:lang w:eastAsia="zh-CN"/>
        </w:rPr>
      </w:pPr>
    </w:p>
    <w:p w14:paraId="385932DA" w14:textId="0C9D2E26" w:rsidR="002B28F9" w:rsidRPr="002862C2" w:rsidRDefault="00DF3DA6" w:rsidP="002862C2">
      <w:pPr>
        <w:pStyle w:val="Body"/>
        <w:spacing w:line="360" w:lineRule="auto"/>
        <w:jc w:val="both"/>
        <w:rPr>
          <w:rFonts w:ascii="Book Antiqua" w:hAnsi="Book Antiqua" w:cs="Times New Roman"/>
          <w:b/>
          <w:iCs/>
          <w:caps/>
          <w:color w:val="000000" w:themeColor="text1"/>
          <w:sz w:val="24"/>
          <w:szCs w:val="24"/>
        </w:rPr>
      </w:pPr>
      <w:r w:rsidRPr="002862C2">
        <w:rPr>
          <w:rFonts w:ascii="Book Antiqua" w:hAnsi="Book Antiqua" w:cs="Times New Roman"/>
          <w:b/>
          <w:iCs/>
          <w:caps/>
          <w:color w:val="000000" w:themeColor="text1"/>
          <w:sz w:val="24"/>
          <w:szCs w:val="24"/>
        </w:rPr>
        <w:t>References</w:t>
      </w:r>
    </w:p>
    <w:p w14:paraId="1AD70293"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1 </w:t>
      </w:r>
      <w:r w:rsidRPr="002862C2">
        <w:rPr>
          <w:rFonts w:ascii="Book Antiqua" w:hAnsi="Book Antiqua"/>
          <w:b/>
        </w:rPr>
        <w:t>van Dam L</w:t>
      </w:r>
      <w:r w:rsidRPr="002862C2">
        <w:rPr>
          <w:rFonts w:ascii="Book Antiqua" w:hAnsi="Book Antiqua"/>
        </w:rPr>
        <w:t xml:space="preserve">, Korfage IJ, Kuipers EJ, Hol L, van Roon AH, Reijerink JC, van Ballegooijen M, van Leerdam ME. What influences the decision to participate in colorectal cancer screening with faecal occult blood testing and sigmoidoscopy? </w:t>
      </w:r>
      <w:r w:rsidRPr="002862C2">
        <w:rPr>
          <w:rFonts w:ascii="Book Antiqua" w:hAnsi="Book Antiqua"/>
          <w:i/>
        </w:rPr>
        <w:t>Eur J Cancer</w:t>
      </w:r>
      <w:r w:rsidRPr="002862C2">
        <w:rPr>
          <w:rFonts w:ascii="Book Antiqua" w:hAnsi="Book Antiqua"/>
        </w:rPr>
        <w:t xml:space="preserve"> 2013; </w:t>
      </w:r>
      <w:r w:rsidRPr="002862C2">
        <w:rPr>
          <w:rFonts w:ascii="Book Antiqua" w:hAnsi="Book Antiqua"/>
          <w:b/>
        </w:rPr>
        <w:t>49</w:t>
      </w:r>
      <w:r w:rsidRPr="002862C2">
        <w:rPr>
          <w:rFonts w:ascii="Book Antiqua" w:hAnsi="Book Antiqua"/>
        </w:rPr>
        <w:t>: 2321-2330 [PMID: 23571149 DOI: 10.1016/j.ejca.2013.03.007]</w:t>
      </w:r>
    </w:p>
    <w:p w14:paraId="458A757A"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2 </w:t>
      </w:r>
      <w:r w:rsidRPr="002862C2">
        <w:rPr>
          <w:rFonts w:ascii="Book Antiqua" w:hAnsi="Book Antiqua"/>
          <w:b/>
        </w:rPr>
        <w:t>Shafer LA</w:t>
      </w:r>
      <w:r w:rsidRPr="002862C2">
        <w:rPr>
          <w:rFonts w:ascii="Book Antiqua" w:hAnsi="Book Antiqua"/>
        </w:rPr>
        <w:t xml:space="preserve">, Walker JR, Waldman C, Yang C, Michaud V, Bernstein CN, Hathout L, Park J, Sisler J, Restall G, Wittmeier K, Singh H. Factors Associated with Anxiety About Colonoscopy: The Preparation, the Procedure, and the Anticipated Findings. </w:t>
      </w:r>
      <w:r w:rsidRPr="002862C2">
        <w:rPr>
          <w:rFonts w:ascii="Book Antiqua" w:hAnsi="Book Antiqua"/>
          <w:i/>
        </w:rPr>
        <w:t>Dig Dis Sci</w:t>
      </w:r>
      <w:r w:rsidRPr="002862C2">
        <w:rPr>
          <w:rFonts w:ascii="Book Antiqua" w:hAnsi="Book Antiqua"/>
        </w:rPr>
        <w:t xml:space="preserve"> 2018; </w:t>
      </w:r>
      <w:r w:rsidRPr="002862C2">
        <w:rPr>
          <w:rFonts w:ascii="Book Antiqua" w:hAnsi="Book Antiqua"/>
          <w:b/>
        </w:rPr>
        <w:t>63</w:t>
      </w:r>
      <w:r w:rsidRPr="002862C2">
        <w:rPr>
          <w:rFonts w:ascii="Book Antiqua" w:hAnsi="Book Antiqua"/>
        </w:rPr>
        <w:t>: 610-618 [PMID: 29332165 DOI: 10.1007/s10620-018-4912-z]</w:t>
      </w:r>
    </w:p>
    <w:p w14:paraId="6BC9AC60"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3 </w:t>
      </w:r>
      <w:r w:rsidRPr="002862C2">
        <w:rPr>
          <w:rFonts w:ascii="Book Antiqua" w:hAnsi="Book Antiqua"/>
          <w:b/>
        </w:rPr>
        <w:t>Wangmar J</w:t>
      </w:r>
      <w:r w:rsidRPr="002862C2">
        <w:rPr>
          <w:rFonts w:ascii="Book Antiqua" w:hAnsi="Book Antiqua"/>
        </w:rPr>
        <w:t xml:space="preserve">, von Vogelsang AC, Hultcrantz R, Fritzell K, Wengström Y, Jervaeus A. Are anxiety levels associated with the decision to participate in a Swedish colorectal cancer screening programme? A nationwide cross-sectional study. </w:t>
      </w:r>
      <w:r w:rsidRPr="002862C2">
        <w:rPr>
          <w:rFonts w:ascii="Book Antiqua" w:hAnsi="Book Antiqua"/>
          <w:i/>
        </w:rPr>
        <w:t>BMJ Open</w:t>
      </w:r>
      <w:r w:rsidRPr="002862C2">
        <w:rPr>
          <w:rFonts w:ascii="Book Antiqua" w:hAnsi="Book Antiqua"/>
        </w:rPr>
        <w:t xml:space="preserve"> 2018; </w:t>
      </w:r>
      <w:r w:rsidRPr="002862C2">
        <w:rPr>
          <w:rFonts w:ascii="Book Antiqua" w:hAnsi="Book Antiqua"/>
          <w:b/>
        </w:rPr>
        <w:t>8</w:t>
      </w:r>
      <w:r w:rsidRPr="002862C2">
        <w:rPr>
          <w:rFonts w:ascii="Book Antiqua" w:hAnsi="Book Antiqua"/>
        </w:rPr>
        <w:t>: e025109 [PMID: 30580275 DOI: 10.1136/bmjopen-2018-025109]</w:t>
      </w:r>
    </w:p>
    <w:p w14:paraId="32E6BDA9"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4 </w:t>
      </w:r>
      <w:r w:rsidRPr="002862C2">
        <w:rPr>
          <w:rFonts w:ascii="Book Antiqua" w:hAnsi="Book Antiqua"/>
          <w:b/>
        </w:rPr>
        <w:t>Dubois JM</w:t>
      </w:r>
      <w:r w:rsidRPr="002862C2">
        <w:rPr>
          <w:rFonts w:ascii="Book Antiqua" w:hAnsi="Book Antiqua"/>
        </w:rPr>
        <w:t xml:space="preserve">, Bartter T, Pratter MR. Music improves patient comfort level during outpatient bronchoscopy. </w:t>
      </w:r>
      <w:r w:rsidRPr="002862C2">
        <w:rPr>
          <w:rFonts w:ascii="Book Antiqua" w:hAnsi="Book Antiqua"/>
          <w:i/>
        </w:rPr>
        <w:t>Chest</w:t>
      </w:r>
      <w:r w:rsidRPr="002862C2">
        <w:rPr>
          <w:rFonts w:ascii="Book Antiqua" w:hAnsi="Book Antiqua"/>
        </w:rPr>
        <w:t xml:space="preserve"> 1995; </w:t>
      </w:r>
      <w:r w:rsidRPr="002862C2">
        <w:rPr>
          <w:rFonts w:ascii="Book Antiqua" w:hAnsi="Book Antiqua"/>
          <w:b/>
        </w:rPr>
        <w:t>108</w:t>
      </w:r>
      <w:r w:rsidRPr="002862C2">
        <w:rPr>
          <w:rFonts w:ascii="Book Antiqua" w:hAnsi="Book Antiqua"/>
        </w:rPr>
        <w:t>: 129-130 [PMID: 7606946 DOI: 10.1378/chest.108.1.129]</w:t>
      </w:r>
    </w:p>
    <w:p w14:paraId="5906CDB1"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5 </w:t>
      </w:r>
      <w:r w:rsidRPr="002862C2">
        <w:rPr>
          <w:rFonts w:ascii="Book Antiqua" w:hAnsi="Book Antiqua"/>
          <w:b/>
        </w:rPr>
        <w:t>Colt HG</w:t>
      </w:r>
      <w:r w:rsidRPr="002862C2">
        <w:rPr>
          <w:rFonts w:ascii="Book Antiqua" w:hAnsi="Book Antiqua"/>
        </w:rPr>
        <w:t xml:space="preserve">, Powers A, Shanks TG. Effect of music on state anxiety scores in patients undergoing fiberoptic bronchoscopy. </w:t>
      </w:r>
      <w:r w:rsidRPr="002862C2">
        <w:rPr>
          <w:rFonts w:ascii="Book Antiqua" w:hAnsi="Book Antiqua"/>
          <w:i/>
        </w:rPr>
        <w:t>Chest</w:t>
      </w:r>
      <w:r w:rsidRPr="002862C2">
        <w:rPr>
          <w:rFonts w:ascii="Book Antiqua" w:hAnsi="Book Antiqua"/>
        </w:rPr>
        <w:t xml:space="preserve"> 1999; </w:t>
      </w:r>
      <w:r w:rsidRPr="002862C2">
        <w:rPr>
          <w:rFonts w:ascii="Book Antiqua" w:hAnsi="Book Antiqua"/>
          <w:b/>
        </w:rPr>
        <w:t>116</w:t>
      </w:r>
      <w:r w:rsidRPr="002862C2">
        <w:rPr>
          <w:rFonts w:ascii="Book Antiqua" w:hAnsi="Book Antiqua"/>
        </w:rPr>
        <w:t>: 819-824 [PMID: 10492293 DOI: 10.1378/chest.116.3.819]</w:t>
      </w:r>
    </w:p>
    <w:p w14:paraId="750DDC35" w14:textId="77777777" w:rsidR="00BD32BE" w:rsidRPr="002862C2" w:rsidRDefault="00BD32BE" w:rsidP="002862C2">
      <w:pPr>
        <w:spacing w:line="360" w:lineRule="auto"/>
        <w:jc w:val="both"/>
        <w:rPr>
          <w:rFonts w:ascii="Book Antiqua" w:hAnsi="Book Antiqua"/>
        </w:rPr>
      </w:pPr>
      <w:r w:rsidRPr="002862C2">
        <w:rPr>
          <w:rFonts w:ascii="Book Antiqua" w:hAnsi="Book Antiqua"/>
        </w:rPr>
        <w:lastRenderedPageBreak/>
        <w:t xml:space="preserve">6 </w:t>
      </w:r>
      <w:r w:rsidRPr="002862C2">
        <w:rPr>
          <w:rFonts w:ascii="Book Antiqua" w:hAnsi="Book Antiqua"/>
          <w:b/>
        </w:rPr>
        <w:t>Triller N</w:t>
      </w:r>
      <w:r w:rsidRPr="002862C2">
        <w:rPr>
          <w:rFonts w:ascii="Book Antiqua" w:hAnsi="Book Antiqua"/>
        </w:rPr>
        <w:t xml:space="preserve">, Erzen D, Duh S, Petrinec Primozic M, Kosnik M. Music during bronchoscopic examination: the physiological effects. A randomized trial. </w:t>
      </w:r>
      <w:r w:rsidRPr="002862C2">
        <w:rPr>
          <w:rFonts w:ascii="Book Antiqua" w:hAnsi="Book Antiqua"/>
          <w:i/>
        </w:rPr>
        <w:t>Respiration</w:t>
      </w:r>
      <w:r w:rsidRPr="002862C2">
        <w:rPr>
          <w:rFonts w:ascii="Book Antiqua" w:hAnsi="Book Antiqua"/>
        </w:rPr>
        <w:t xml:space="preserve"> 2006; </w:t>
      </w:r>
      <w:r w:rsidRPr="002862C2">
        <w:rPr>
          <w:rFonts w:ascii="Book Antiqua" w:hAnsi="Book Antiqua"/>
          <w:b/>
        </w:rPr>
        <w:t>73</w:t>
      </w:r>
      <w:r w:rsidRPr="002862C2">
        <w:rPr>
          <w:rFonts w:ascii="Book Antiqua" w:hAnsi="Book Antiqua"/>
        </w:rPr>
        <w:t>: 95-99 [PMID: 16293960 DOI: 10.1159/000089818]</w:t>
      </w:r>
    </w:p>
    <w:p w14:paraId="2FC5E673"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7 </w:t>
      </w:r>
      <w:r w:rsidRPr="002862C2">
        <w:rPr>
          <w:rFonts w:ascii="Book Antiqua" w:hAnsi="Book Antiqua"/>
          <w:b/>
        </w:rPr>
        <w:t>Chan YM</w:t>
      </w:r>
      <w:r w:rsidRPr="002862C2">
        <w:rPr>
          <w:rFonts w:ascii="Book Antiqua" w:hAnsi="Book Antiqua"/>
        </w:rPr>
        <w:t xml:space="preserve">, Lee PW, Ng TY, Ngan HY, Wong LC. The use of music to reduce anxiety for patients undergoing colposcopy: a randomized trial. </w:t>
      </w:r>
      <w:r w:rsidRPr="002862C2">
        <w:rPr>
          <w:rFonts w:ascii="Book Antiqua" w:hAnsi="Book Antiqua"/>
          <w:i/>
        </w:rPr>
        <w:t>Gynecol Oncol</w:t>
      </w:r>
      <w:r w:rsidRPr="002862C2">
        <w:rPr>
          <w:rFonts w:ascii="Book Antiqua" w:hAnsi="Book Antiqua"/>
        </w:rPr>
        <w:t xml:space="preserve"> 2003; </w:t>
      </w:r>
      <w:r w:rsidRPr="002862C2">
        <w:rPr>
          <w:rFonts w:ascii="Book Antiqua" w:hAnsi="Book Antiqua"/>
          <w:b/>
        </w:rPr>
        <w:t>91</w:t>
      </w:r>
      <w:r w:rsidRPr="002862C2">
        <w:rPr>
          <w:rFonts w:ascii="Book Antiqua" w:hAnsi="Book Antiqua"/>
        </w:rPr>
        <w:t>: 213-217 [PMID: 14529684 DOI: 10.1016/s0090-8258(03)00412-8]</w:t>
      </w:r>
    </w:p>
    <w:p w14:paraId="562693BB"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8 </w:t>
      </w:r>
      <w:r w:rsidRPr="002862C2">
        <w:rPr>
          <w:rFonts w:ascii="Book Antiqua" w:hAnsi="Book Antiqua"/>
          <w:b/>
        </w:rPr>
        <w:t>Danhauer SC</w:t>
      </w:r>
      <w:r w:rsidRPr="002862C2">
        <w:rPr>
          <w:rFonts w:ascii="Book Antiqua" w:hAnsi="Book Antiqua"/>
        </w:rPr>
        <w:t xml:space="preserve">, Marler B, Rutherford CA, Lovato JF, Asbury DY, McQuellon RP, Miller BE. Music or guided imagery for women undergoing colposcopy: a randomized controlled study of effects on anxiety, perceived pain, and patient satisfaction. </w:t>
      </w:r>
      <w:r w:rsidRPr="002862C2">
        <w:rPr>
          <w:rFonts w:ascii="Book Antiqua" w:hAnsi="Book Antiqua"/>
          <w:i/>
        </w:rPr>
        <w:t>J Low Genit Tract Dis</w:t>
      </w:r>
      <w:r w:rsidRPr="002862C2">
        <w:rPr>
          <w:rFonts w:ascii="Book Antiqua" w:hAnsi="Book Antiqua"/>
        </w:rPr>
        <w:t xml:space="preserve"> 2007; </w:t>
      </w:r>
      <w:r w:rsidRPr="002862C2">
        <w:rPr>
          <w:rFonts w:ascii="Book Antiqua" w:hAnsi="Book Antiqua"/>
          <w:b/>
        </w:rPr>
        <w:t>11</w:t>
      </w:r>
      <w:r w:rsidRPr="002862C2">
        <w:rPr>
          <w:rFonts w:ascii="Book Antiqua" w:hAnsi="Book Antiqua"/>
        </w:rPr>
        <w:t>: 39-45 [PMID: 17194950 DOI: 10.1097/01.lgt.0000230206.50495.4c]</w:t>
      </w:r>
    </w:p>
    <w:p w14:paraId="20FE517D"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9 </w:t>
      </w:r>
      <w:r w:rsidRPr="002862C2">
        <w:rPr>
          <w:rFonts w:ascii="Book Antiqua" w:hAnsi="Book Antiqua"/>
          <w:b/>
        </w:rPr>
        <w:t>Yeo JK</w:t>
      </w:r>
      <w:r w:rsidRPr="002862C2">
        <w:rPr>
          <w:rFonts w:ascii="Book Antiqua" w:hAnsi="Book Antiqua"/>
        </w:rPr>
        <w:t xml:space="preserve">, Cho DY, Oh MM, Park SS, Park MG. Listening to music during cystoscopy decreases anxiety, pain, and dissatisfaction in patients: a pilot randomized controlled trial. </w:t>
      </w:r>
      <w:r w:rsidRPr="002862C2">
        <w:rPr>
          <w:rFonts w:ascii="Book Antiqua" w:hAnsi="Book Antiqua"/>
          <w:i/>
        </w:rPr>
        <w:t>J Endourol</w:t>
      </w:r>
      <w:r w:rsidRPr="002862C2">
        <w:rPr>
          <w:rFonts w:ascii="Book Antiqua" w:hAnsi="Book Antiqua"/>
        </w:rPr>
        <w:t xml:space="preserve"> 2013; </w:t>
      </w:r>
      <w:r w:rsidRPr="002862C2">
        <w:rPr>
          <w:rFonts w:ascii="Book Antiqua" w:hAnsi="Book Antiqua"/>
          <w:b/>
        </w:rPr>
        <w:t>27</w:t>
      </w:r>
      <w:r w:rsidRPr="002862C2">
        <w:rPr>
          <w:rFonts w:ascii="Book Antiqua" w:hAnsi="Book Antiqua"/>
        </w:rPr>
        <w:t>: 459-462 [PMID: 23009573 DOI: 10.1089/end.2012.0222]</w:t>
      </w:r>
    </w:p>
    <w:p w14:paraId="5788F91B"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10 </w:t>
      </w:r>
      <w:r w:rsidRPr="002862C2">
        <w:rPr>
          <w:rFonts w:ascii="Book Antiqua" w:hAnsi="Book Antiqua"/>
          <w:b/>
        </w:rPr>
        <w:t>Slifer KJ</w:t>
      </w:r>
      <w:r w:rsidRPr="002862C2">
        <w:rPr>
          <w:rFonts w:ascii="Book Antiqua" w:hAnsi="Book Antiqua"/>
        </w:rPr>
        <w:t xml:space="preserve">, Penn-Jones K, Cataldo MF, Conner RT, Zerhouni EA. Music enhances patients' comfort during MR imaging. </w:t>
      </w:r>
      <w:r w:rsidRPr="002862C2">
        <w:rPr>
          <w:rFonts w:ascii="Book Antiqua" w:hAnsi="Book Antiqua"/>
          <w:i/>
        </w:rPr>
        <w:t>AJR Am J Roentgenol</w:t>
      </w:r>
      <w:r w:rsidRPr="002862C2">
        <w:rPr>
          <w:rFonts w:ascii="Book Antiqua" w:hAnsi="Book Antiqua"/>
        </w:rPr>
        <w:t xml:space="preserve"> 1991; </w:t>
      </w:r>
      <w:r w:rsidRPr="002862C2">
        <w:rPr>
          <w:rFonts w:ascii="Book Antiqua" w:hAnsi="Book Antiqua"/>
          <w:b/>
        </w:rPr>
        <w:t>156</w:t>
      </w:r>
      <w:r w:rsidRPr="002862C2">
        <w:rPr>
          <w:rFonts w:ascii="Book Antiqua" w:hAnsi="Book Antiqua"/>
        </w:rPr>
        <w:t>: 403 [PMID: 1898824 DOI: 10.2214/ajr.156.2.1898824]</w:t>
      </w:r>
    </w:p>
    <w:p w14:paraId="3CC972B3"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11 </w:t>
      </w:r>
      <w:r w:rsidRPr="002862C2">
        <w:rPr>
          <w:rFonts w:ascii="Book Antiqua" w:hAnsi="Book Antiqua"/>
          <w:b/>
        </w:rPr>
        <w:t>Nagata K</w:t>
      </w:r>
      <w:r w:rsidRPr="002862C2">
        <w:rPr>
          <w:rFonts w:ascii="Book Antiqua" w:hAnsi="Book Antiqua"/>
        </w:rPr>
        <w:t xml:space="preserve">, Iida N, Kanazawa H, Fujiwara M, Mogi T, Mitsushima T, Lefor AT, Sugimoto H. Effect of listening to music and essential oil inhalation on patients undergoing screening CT colonography: a randomized controlled trial. </w:t>
      </w:r>
      <w:r w:rsidRPr="002862C2">
        <w:rPr>
          <w:rFonts w:ascii="Book Antiqua" w:hAnsi="Book Antiqua"/>
          <w:i/>
        </w:rPr>
        <w:t>Eur J Radiol</w:t>
      </w:r>
      <w:r w:rsidRPr="002862C2">
        <w:rPr>
          <w:rFonts w:ascii="Book Antiqua" w:hAnsi="Book Antiqua"/>
        </w:rPr>
        <w:t xml:space="preserve"> 2014; </w:t>
      </w:r>
      <w:r w:rsidRPr="002862C2">
        <w:rPr>
          <w:rFonts w:ascii="Book Antiqua" w:hAnsi="Book Antiqua"/>
          <w:b/>
        </w:rPr>
        <w:t>83</w:t>
      </w:r>
      <w:r w:rsidRPr="002862C2">
        <w:rPr>
          <w:rFonts w:ascii="Book Antiqua" w:hAnsi="Book Antiqua"/>
        </w:rPr>
        <w:t>: 2172-2176 [PMID: 25452097 DOI: 10.1016/j.ejrad.2014.09.016]</w:t>
      </w:r>
    </w:p>
    <w:p w14:paraId="17421A77"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12 </w:t>
      </w:r>
      <w:r w:rsidRPr="002862C2">
        <w:rPr>
          <w:rFonts w:ascii="Book Antiqua" w:hAnsi="Book Antiqua"/>
          <w:b/>
        </w:rPr>
        <w:t>Bechtold ML</w:t>
      </w:r>
      <w:r w:rsidRPr="002862C2">
        <w:rPr>
          <w:rFonts w:ascii="Book Antiqua" w:hAnsi="Book Antiqua"/>
        </w:rPr>
        <w:t xml:space="preserve">, Puli SR, Othman MO, Bartalos CR, Marshall JB, Roy PK. Effect of music on patients undergoing colonoscopy: a meta-analysis of randomized controlled trials. </w:t>
      </w:r>
      <w:r w:rsidRPr="002862C2">
        <w:rPr>
          <w:rFonts w:ascii="Book Antiqua" w:hAnsi="Book Antiqua"/>
          <w:i/>
        </w:rPr>
        <w:t>Dig Dis Sci</w:t>
      </w:r>
      <w:r w:rsidRPr="002862C2">
        <w:rPr>
          <w:rFonts w:ascii="Book Antiqua" w:hAnsi="Book Antiqua"/>
        </w:rPr>
        <w:t xml:space="preserve"> 2009; </w:t>
      </w:r>
      <w:r w:rsidRPr="002862C2">
        <w:rPr>
          <w:rFonts w:ascii="Book Antiqua" w:hAnsi="Book Antiqua"/>
          <w:b/>
        </w:rPr>
        <w:t>54</w:t>
      </w:r>
      <w:r w:rsidRPr="002862C2">
        <w:rPr>
          <w:rFonts w:ascii="Book Antiqua" w:hAnsi="Book Antiqua"/>
        </w:rPr>
        <w:t>: 19-24 [PMID: 18483858 DOI: 10.1007/s10620-008-0312-0]</w:t>
      </w:r>
    </w:p>
    <w:p w14:paraId="5DFE0E1C"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13 </w:t>
      </w:r>
      <w:r w:rsidRPr="002862C2">
        <w:rPr>
          <w:rFonts w:ascii="Book Antiqua" w:hAnsi="Book Antiqua"/>
          <w:b/>
        </w:rPr>
        <w:t>Rudin D</w:t>
      </w:r>
      <w:r w:rsidRPr="002862C2">
        <w:rPr>
          <w:rFonts w:ascii="Book Antiqua" w:hAnsi="Book Antiqua"/>
        </w:rPr>
        <w:t xml:space="preserve">, Kiss A, Wetz RV, Sottile VM. Music in the endoscopy suite: a meta-analysis of randomized controlled studies. </w:t>
      </w:r>
      <w:r w:rsidRPr="002862C2">
        <w:rPr>
          <w:rFonts w:ascii="Book Antiqua" w:hAnsi="Book Antiqua"/>
          <w:i/>
        </w:rPr>
        <w:t>Endoscopy</w:t>
      </w:r>
      <w:r w:rsidRPr="002862C2">
        <w:rPr>
          <w:rFonts w:ascii="Book Antiqua" w:hAnsi="Book Antiqua"/>
        </w:rPr>
        <w:t xml:space="preserve"> 2007; </w:t>
      </w:r>
      <w:r w:rsidRPr="002862C2">
        <w:rPr>
          <w:rFonts w:ascii="Book Antiqua" w:hAnsi="Book Antiqua"/>
          <w:b/>
        </w:rPr>
        <w:t>39</w:t>
      </w:r>
      <w:r w:rsidRPr="002862C2">
        <w:rPr>
          <w:rFonts w:ascii="Book Antiqua" w:hAnsi="Book Antiqua"/>
        </w:rPr>
        <w:t>: 507-510 [PMID: 17554644 DOI: 10.1055/s-2007-966362]</w:t>
      </w:r>
    </w:p>
    <w:p w14:paraId="767041ED"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14 </w:t>
      </w:r>
      <w:r w:rsidRPr="002862C2">
        <w:rPr>
          <w:rFonts w:ascii="Book Antiqua" w:hAnsi="Book Antiqua"/>
          <w:b/>
        </w:rPr>
        <w:t>Tam WW</w:t>
      </w:r>
      <w:r w:rsidRPr="002862C2">
        <w:rPr>
          <w:rFonts w:ascii="Book Antiqua" w:hAnsi="Book Antiqua"/>
        </w:rPr>
        <w:t xml:space="preserve">, Wong EL, Twinn SF. Effect of music on procedure time and sedation during colonoscopy: a meta-analysis. </w:t>
      </w:r>
      <w:r w:rsidRPr="002862C2">
        <w:rPr>
          <w:rFonts w:ascii="Book Antiqua" w:hAnsi="Book Antiqua"/>
          <w:i/>
        </w:rPr>
        <w:t>World J Gastroenterol</w:t>
      </w:r>
      <w:r w:rsidRPr="002862C2">
        <w:rPr>
          <w:rFonts w:ascii="Book Antiqua" w:hAnsi="Book Antiqua"/>
        </w:rPr>
        <w:t xml:space="preserve"> 2008; </w:t>
      </w:r>
      <w:r w:rsidRPr="002862C2">
        <w:rPr>
          <w:rFonts w:ascii="Book Antiqua" w:hAnsi="Book Antiqua"/>
          <w:b/>
        </w:rPr>
        <w:t>14</w:t>
      </w:r>
      <w:r w:rsidRPr="002862C2">
        <w:rPr>
          <w:rFonts w:ascii="Book Antiqua" w:hAnsi="Book Antiqua"/>
        </w:rPr>
        <w:t>: 5336-5343 [PMID: 18785289 DOI: 10.3748/wjg.14.5336]</w:t>
      </w:r>
    </w:p>
    <w:p w14:paraId="4B9E27AB" w14:textId="77777777" w:rsidR="00BD32BE" w:rsidRPr="002862C2" w:rsidRDefault="00BD32BE" w:rsidP="002862C2">
      <w:pPr>
        <w:spacing w:line="360" w:lineRule="auto"/>
        <w:jc w:val="both"/>
        <w:rPr>
          <w:rFonts w:ascii="Book Antiqua" w:hAnsi="Book Antiqua"/>
        </w:rPr>
      </w:pPr>
      <w:r w:rsidRPr="002862C2">
        <w:rPr>
          <w:rFonts w:ascii="Book Antiqua" w:hAnsi="Book Antiqua"/>
        </w:rPr>
        <w:lastRenderedPageBreak/>
        <w:t xml:space="preserve">15 </w:t>
      </w:r>
      <w:r w:rsidRPr="002862C2">
        <w:rPr>
          <w:rFonts w:ascii="Book Antiqua" w:hAnsi="Book Antiqua"/>
          <w:b/>
        </w:rPr>
        <w:t>Shanmuganandan AP</w:t>
      </w:r>
      <w:r w:rsidRPr="002862C2">
        <w:rPr>
          <w:rFonts w:ascii="Book Antiqua" w:hAnsi="Book Antiqua"/>
        </w:rPr>
        <w:t xml:space="preserve">, Siddiqui MRS, Farkas N, Sran K, Thomas R, Mohamed S, Swift RI, Abulafi AM. Does music reduce anxiety and discomfort during flexible sigmoidoscopy? A systematic review and meta-analysis. </w:t>
      </w:r>
      <w:r w:rsidRPr="002862C2">
        <w:rPr>
          <w:rFonts w:ascii="Book Antiqua" w:hAnsi="Book Antiqua"/>
          <w:i/>
        </w:rPr>
        <w:t>World J Gastrointest Endosc</w:t>
      </w:r>
      <w:r w:rsidRPr="002862C2">
        <w:rPr>
          <w:rFonts w:ascii="Book Antiqua" w:hAnsi="Book Antiqua"/>
        </w:rPr>
        <w:t xml:space="preserve"> 2017; </w:t>
      </w:r>
      <w:r w:rsidRPr="002862C2">
        <w:rPr>
          <w:rFonts w:ascii="Book Antiqua" w:hAnsi="Book Antiqua"/>
          <w:b/>
        </w:rPr>
        <w:t>9</w:t>
      </w:r>
      <w:r w:rsidRPr="002862C2">
        <w:rPr>
          <w:rFonts w:ascii="Book Antiqua" w:hAnsi="Book Antiqua"/>
        </w:rPr>
        <w:t>: 228-237 [PMID: 28572877 DOI: 10.4253/wjge.v9.i5.228]</w:t>
      </w:r>
    </w:p>
    <w:p w14:paraId="0D64ADA8"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16 </w:t>
      </w:r>
      <w:r w:rsidRPr="002862C2">
        <w:rPr>
          <w:rFonts w:ascii="Book Antiqua" w:hAnsi="Book Antiqua"/>
          <w:b/>
        </w:rPr>
        <w:t>Palakanis KC</w:t>
      </w:r>
      <w:r w:rsidRPr="002862C2">
        <w:rPr>
          <w:rFonts w:ascii="Book Antiqua" w:hAnsi="Book Antiqua"/>
        </w:rPr>
        <w:t xml:space="preserve">, DeNobile JW, Sweeney WB, Blankenship CL. Effect of music therapy on state anxiety in patients undergoing flexible sigmoidoscopy. </w:t>
      </w:r>
      <w:r w:rsidRPr="002862C2">
        <w:rPr>
          <w:rFonts w:ascii="Book Antiqua" w:hAnsi="Book Antiqua"/>
          <w:i/>
        </w:rPr>
        <w:t>Dis Colon Rectum</w:t>
      </w:r>
      <w:r w:rsidRPr="002862C2">
        <w:rPr>
          <w:rFonts w:ascii="Book Antiqua" w:hAnsi="Book Antiqua"/>
        </w:rPr>
        <w:t xml:space="preserve"> 1994; </w:t>
      </w:r>
      <w:r w:rsidRPr="002862C2">
        <w:rPr>
          <w:rFonts w:ascii="Book Antiqua" w:hAnsi="Book Antiqua"/>
          <w:b/>
        </w:rPr>
        <w:t>37</w:t>
      </w:r>
      <w:r w:rsidRPr="002862C2">
        <w:rPr>
          <w:rFonts w:ascii="Book Antiqua" w:hAnsi="Book Antiqua"/>
        </w:rPr>
        <w:t>: 478-481 [PMID: 8181411 DOI: 10.1007/bf02076195]</w:t>
      </w:r>
    </w:p>
    <w:p w14:paraId="6A66B409"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17 </w:t>
      </w:r>
      <w:r w:rsidRPr="002862C2">
        <w:rPr>
          <w:rFonts w:ascii="Book Antiqua" w:hAnsi="Book Antiqua"/>
          <w:b/>
        </w:rPr>
        <w:t>Hayes A</w:t>
      </w:r>
      <w:r w:rsidRPr="002862C2">
        <w:rPr>
          <w:rFonts w:ascii="Book Antiqua" w:hAnsi="Book Antiqua"/>
        </w:rPr>
        <w:t xml:space="preserve">, Buffum M, Lanier E, Rodahl E, Sasso C. A music intervention to reduce anxiety prior to gastrointestinal procedures. </w:t>
      </w:r>
      <w:r w:rsidRPr="002862C2">
        <w:rPr>
          <w:rFonts w:ascii="Book Antiqua" w:hAnsi="Book Antiqua"/>
          <w:i/>
        </w:rPr>
        <w:t>Gastroenterol Nurs</w:t>
      </w:r>
      <w:r w:rsidRPr="002862C2">
        <w:rPr>
          <w:rFonts w:ascii="Book Antiqua" w:hAnsi="Book Antiqua"/>
        </w:rPr>
        <w:t xml:space="preserve"> 2003; </w:t>
      </w:r>
      <w:r w:rsidRPr="002862C2">
        <w:rPr>
          <w:rFonts w:ascii="Book Antiqua" w:hAnsi="Book Antiqua"/>
          <w:b/>
        </w:rPr>
        <w:t>26</w:t>
      </w:r>
      <w:r w:rsidRPr="002862C2">
        <w:rPr>
          <w:rFonts w:ascii="Book Antiqua" w:hAnsi="Book Antiqua"/>
        </w:rPr>
        <w:t>: 145-149 [PMID: 12920428]</w:t>
      </w:r>
    </w:p>
    <w:p w14:paraId="0115AB58"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18 </w:t>
      </w:r>
      <w:r w:rsidRPr="002862C2">
        <w:rPr>
          <w:rFonts w:ascii="Book Antiqua" w:hAnsi="Book Antiqua"/>
          <w:b/>
        </w:rPr>
        <w:t>Ovayolu N</w:t>
      </w:r>
      <w:r w:rsidRPr="002862C2">
        <w:rPr>
          <w:rFonts w:ascii="Book Antiqua" w:hAnsi="Book Antiqua"/>
        </w:rPr>
        <w:t xml:space="preserve">, Ucan O, Pehlivan S, Pehlivan Y, Buyukhatipoglu H, Savas MC, Gulsen MT. Listening to Turkish classical music decreases patients' anxiety, pain, dissatisfaction and the dose of sedative and analgesic drugs during colonoscopy: a prospective randomized controlled trial. </w:t>
      </w:r>
      <w:r w:rsidRPr="002862C2">
        <w:rPr>
          <w:rFonts w:ascii="Book Antiqua" w:hAnsi="Book Antiqua"/>
          <w:i/>
        </w:rPr>
        <w:t>World J Gastroenterol</w:t>
      </w:r>
      <w:r w:rsidRPr="002862C2">
        <w:rPr>
          <w:rFonts w:ascii="Book Antiqua" w:hAnsi="Book Antiqua"/>
        </w:rPr>
        <w:t xml:space="preserve"> 2006; </w:t>
      </w:r>
      <w:r w:rsidRPr="002862C2">
        <w:rPr>
          <w:rFonts w:ascii="Book Antiqua" w:hAnsi="Book Antiqua"/>
          <w:b/>
        </w:rPr>
        <w:t>12</w:t>
      </w:r>
      <w:r w:rsidRPr="002862C2">
        <w:rPr>
          <w:rFonts w:ascii="Book Antiqua" w:hAnsi="Book Antiqua"/>
        </w:rPr>
        <w:t>: 7532-7536 [PMID: 17167846 DOI: 10.3748/wjg.v12.i46.7532]</w:t>
      </w:r>
    </w:p>
    <w:p w14:paraId="375AFBED"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19 </w:t>
      </w:r>
      <w:r w:rsidRPr="002862C2">
        <w:rPr>
          <w:rFonts w:ascii="Book Antiqua" w:hAnsi="Book Antiqua"/>
          <w:b/>
        </w:rPr>
        <w:t>Costa A</w:t>
      </w:r>
      <w:r w:rsidRPr="002862C2">
        <w:rPr>
          <w:rFonts w:ascii="Book Antiqua" w:hAnsi="Book Antiqua"/>
        </w:rPr>
        <w:t xml:space="preserve">, Montalbano LM, Orlando A, Ingoglia C, Linea C, Giunta M, Mancuso A, Mocciaro F, Bellingardo R, Tinè F, D'Amico G. Music for colonoscopy: A single-blind randomized controlled trial. </w:t>
      </w:r>
      <w:r w:rsidRPr="002862C2">
        <w:rPr>
          <w:rFonts w:ascii="Book Antiqua" w:hAnsi="Book Antiqua"/>
          <w:i/>
        </w:rPr>
        <w:t>Dig Liver Dis</w:t>
      </w:r>
      <w:r w:rsidRPr="002862C2">
        <w:rPr>
          <w:rFonts w:ascii="Book Antiqua" w:hAnsi="Book Antiqua"/>
        </w:rPr>
        <w:t xml:space="preserve"> 2010; </w:t>
      </w:r>
      <w:r w:rsidRPr="002862C2">
        <w:rPr>
          <w:rFonts w:ascii="Book Antiqua" w:hAnsi="Book Antiqua"/>
          <w:b/>
        </w:rPr>
        <w:t>42</w:t>
      </w:r>
      <w:r w:rsidRPr="002862C2">
        <w:rPr>
          <w:rFonts w:ascii="Book Antiqua" w:hAnsi="Book Antiqua"/>
        </w:rPr>
        <w:t>: 871-876 [PMID: 20452299 DOI: 10.1016/j.dld.2010.03.016]</w:t>
      </w:r>
    </w:p>
    <w:p w14:paraId="387F8C57"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20 </w:t>
      </w:r>
      <w:r w:rsidRPr="002862C2">
        <w:rPr>
          <w:rFonts w:ascii="Book Antiqua" w:hAnsi="Book Antiqua"/>
          <w:b/>
        </w:rPr>
        <w:t>El-Hassan H</w:t>
      </w:r>
      <w:r w:rsidRPr="002862C2">
        <w:rPr>
          <w:rFonts w:ascii="Book Antiqua" w:hAnsi="Book Antiqua"/>
        </w:rPr>
        <w:t xml:space="preserve">, McKeown K, Muller AF. Clinical trial: music reduces anxiety levels in patients attending for endoscopy. </w:t>
      </w:r>
      <w:r w:rsidRPr="002862C2">
        <w:rPr>
          <w:rFonts w:ascii="Book Antiqua" w:hAnsi="Book Antiqua"/>
          <w:i/>
        </w:rPr>
        <w:t>Aliment Pharmacol Ther</w:t>
      </w:r>
      <w:r w:rsidRPr="002862C2">
        <w:rPr>
          <w:rFonts w:ascii="Book Antiqua" w:hAnsi="Book Antiqua"/>
        </w:rPr>
        <w:t xml:space="preserve"> 2009; </w:t>
      </w:r>
      <w:r w:rsidRPr="002862C2">
        <w:rPr>
          <w:rFonts w:ascii="Book Antiqua" w:hAnsi="Book Antiqua"/>
          <w:b/>
        </w:rPr>
        <w:t>30</w:t>
      </w:r>
      <w:r w:rsidRPr="002862C2">
        <w:rPr>
          <w:rFonts w:ascii="Book Antiqua" w:hAnsi="Book Antiqua"/>
        </w:rPr>
        <w:t>: 718-724 [PMID: 19604181 DOI: 10.1111/j.1365-2036.2009.04091.x]</w:t>
      </w:r>
    </w:p>
    <w:p w14:paraId="1037B15C"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21 </w:t>
      </w:r>
      <w:r w:rsidRPr="002862C2">
        <w:rPr>
          <w:rFonts w:ascii="Book Antiqua" w:hAnsi="Book Antiqua"/>
          <w:b/>
        </w:rPr>
        <w:t>Ko CH</w:t>
      </w:r>
      <w:r w:rsidRPr="002862C2">
        <w:rPr>
          <w:rFonts w:ascii="Book Antiqua" w:hAnsi="Book Antiqua"/>
        </w:rPr>
        <w:t xml:space="preserve">, Chen YY, Wu KT, Wang SC, Yang JF, Lin YY, Lin CI, Kuo HJ, Dai CY, Hsieh MH. Effect of music on level of anxiety in patients undergoing colonoscopy without sedation. </w:t>
      </w:r>
      <w:r w:rsidRPr="002862C2">
        <w:rPr>
          <w:rFonts w:ascii="Book Antiqua" w:hAnsi="Book Antiqua"/>
          <w:i/>
        </w:rPr>
        <w:t>J Chin Med Assoc</w:t>
      </w:r>
      <w:r w:rsidRPr="002862C2">
        <w:rPr>
          <w:rFonts w:ascii="Book Antiqua" w:hAnsi="Book Antiqua"/>
        </w:rPr>
        <w:t xml:space="preserve"> 2017; </w:t>
      </w:r>
      <w:r w:rsidRPr="002862C2">
        <w:rPr>
          <w:rFonts w:ascii="Book Antiqua" w:hAnsi="Book Antiqua"/>
          <w:b/>
        </w:rPr>
        <w:t>80</w:t>
      </w:r>
      <w:r w:rsidRPr="002862C2">
        <w:rPr>
          <w:rFonts w:ascii="Book Antiqua" w:hAnsi="Book Antiqua"/>
        </w:rPr>
        <w:t>: 154-160 [PMID: 27889459 DOI: 10.1016/j.jcma.2016.08.010]</w:t>
      </w:r>
    </w:p>
    <w:p w14:paraId="439BE266"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22 </w:t>
      </w:r>
      <w:r w:rsidRPr="002862C2">
        <w:rPr>
          <w:rFonts w:ascii="Book Antiqua" w:hAnsi="Book Antiqua"/>
          <w:b/>
        </w:rPr>
        <w:t>Wang KC</w:t>
      </w:r>
      <w:r w:rsidRPr="002862C2">
        <w:rPr>
          <w:rFonts w:ascii="Book Antiqua" w:hAnsi="Book Antiqua"/>
        </w:rPr>
        <w:t xml:space="preserve">, Lee WL, Wang PH. Anxiety can be reduced by music during colonoscopy examination, but the effect may be varied by musical styles. </w:t>
      </w:r>
      <w:r w:rsidRPr="002862C2">
        <w:rPr>
          <w:rFonts w:ascii="Book Antiqua" w:hAnsi="Book Antiqua"/>
          <w:i/>
        </w:rPr>
        <w:t>J Chin Med Assoc</w:t>
      </w:r>
      <w:r w:rsidRPr="002862C2">
        <w:rPr>
          <w:rFonts w:ascii="Book Antiqua" w:hAnsi="Book Antiqua"/>
        </w:rPr>
        <w:t xml:space="preserve"> 2017; </w:t>
      </w:r>
      <w:r w:rsidRPr="002862C2">
        <w:rPr>
          <w:rFonts w:ascii="Book Antiqua" w:hAnsi="Book Antiqua"/>
          <w:b/>
        </w:rPr>
        <w:t>80</w:t>
      </w:r>
      <w:r w:rsidRPr="002862C2">
        <w:rPr>
          <w:rFonts w:ascii="Book Antiqua" w:hAnsi="Book Antiqua"/>
        </w:rPr>
        <w:t>: 326-327 [PMID: 28342813 DOI: 10.1016/j.jcma.2017.02.003]</w:t>
      </w:r>
    </w:p>
    <w:p w14:paraId="4E4943F0" w14:textId="77777777" w:rsidR="00BD32BE" w:rsidRPr="002862C2" w:rsidRDefault="00BD32BE" w:rsidP="002862C2">
      <w:pPr>
        <w:spacing w:line="360" w:lineRule="auto"/>
        <w:jc w:val="both"/>
        <w:rPr>
          <w:rFonts w:ascii="Book Antiqua" w:hAnsi="Book Antiqua"/>
        </w:rPr>
      </w:pPr>
      <w:r w:rsidRPr="002862C2">
        <w:rPr>
          <w:rFonts w:ascii="Book Antiqua" w:hAnsi="Book Antiqua"/>
        </w:rPr>
        <w:lastRenderedPageBreak/>
        <w:t xml:space="preserve">23 </w:t>
      </w:r>
      <w:r w:rsidRPr="002862C2">
        <w:rPr>
          <w:rFonts w:ascii="Book Antiqua" w:hAnsi="Book Antiqua"/>
          <w:b/>
        </w:rPr>
        <w:t>Bashiri M</w:t>
      </w:r>
      <w:r w:rsidRPr="002862C2">
        <w:rPr>
          <w:rFonts w:ascii="Book Antiqua" w:hAnsi="Book Antiqua"/>
        </w:rPr>
        <w:t xml:space="preserve">, Akçalı D, Coşkun D, Cindoruk M, Dikmen A, Çifdalöz BU. Evaluation of pain and patient satisfaction by music therapy in patients with endoscopy/colonoscopy. </w:t>
      </w:r>
      <w:r w:rsidRPr="002862C2">
        <w:rPr>
          <w:rFonts w:ascii="Book Antiqua" w:hAnsi="Book Antiqua"/>
          <w:i/>
        </w:rPr>
        <w:t>Turk J Gastroenterol</w:t>
      </w:r>
      <w:r w:rsidRPr="002862C2">
        <w:rPr>
          <w:rFonts w:ascii="Book Antiqua" w:hAnsi="Book Antiqua"/>
        </w:rPr>
        <w:t xml:space="preserve"> 2018; </w:t>
      </w:r>
      <w:r w:rsidRPr="002862C2">
        <w:rPr>
          <w:rFonts w:ascii="Book Antiqua" w:hAnsi="Book Antiqua"/>
          <w:b/>
        </w:rPr>
        <w:t>29</w:t>
      </w:r>
      <w:r w:rsidRPr="002862C2">
        <w:rPr>
          <w:rFonts w:ascii="Book Antiqua" w:hAnsi="Book Antiqua"/>
        </w:rPr>
        <w:t>: 574-579 [PMID: 30260780 DOI: 10.5152/tjg.2018.18200]</w:t>
      </w:r>
    </w:p>
    <w:p w14:paraId="6BC022B4"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24 </w:t>
      </w:r>
      <w:r w:rsidRPr="002862C2">
        <w:rPr>
          <w:rFonts w:ascii="Book Antiqua" w:hAnsi="Book Antiqua"/>
          <w:b/>
        </w:rPr>
        <w:t>Björkman I</w:t>
      </w:r>
      <w:r w:rsidRPr="002862C2">
        <w:rPr>
          <w:rFonts w:ascii="Book Antiqua" w:hAnsi="Book Antiqua"/>
        </w:rPr>
        <w:t xml:space="preserve">, Karlsson F, Lundberg A, Frisman GH. Gender differences when using sedative music during colonoscopy. </w:t>
      </w:r>
      <w:r w:rsidRPr="002862C2">
        <w:rPr>
          <w:rFonts w:ascii="Book Antiqua" w:hAnsi="Book Antiqua"/>
          <w:i/>
        </w:rPr>
        <w:t>Gastroenterol Nurs</w:t>
      </w:r>
      <w:r w:rsidRPr="002862C2">
        <w:rPr>
          <w:rFonts w:ascii="Book Antiqua" w:hAnsi="Book Antiqua"/>
        </w:rPr>
        <w:t xml:space="preserve"> 2013; </w:t>
      </w:r>
      <w:r w:rsidRPr="002862C2">
        <w:rPr>
          <w:rFonts w:ascii="Book Antiqua" w:hAnsi="Book Antiqua"/>
          <w:b/>
        </w:rPr>
        <w:t>36</w:t>
      </w:r>
      <w:r w:rsidRPr="002862C2">
        <w:rPr>
          <w:rFonts w:ascii="Book Antiqua" w:hAnsi="Book Antiqua"/>
        </w:rPr>
        <w:t>: 14-20 [PMID: 23364361 DOI: 10.1097/SGA.0b013e31827c4c80]</w:t>
      </w:r>
    </w:p>
    <w:p w14:paraId="45004F66"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25 </w:t>
      </w:r>
      <w:r w:rsidRPr="002862C2">
        <w:rPr>
          <w:rFonts w:ascii="Book Antiqua" w:hAnsi="Book Antiqua"/>
          <w:b/>
        </w:rPr>
        <w:t>López-Cepero Andrada JM</w:t>
      </w:r>
      <w:r w:rsidRPr="002862C2">
        <w:rPr>
          <w:rFonts w:ascii="Book Antiqua" w:hAnsi="Book Antiqua"/>
        </w:rPr>
        <w:t xml:space="preserve">, Amaya Vidal A, Castro Aguilar-Tablada T, García Reina I, Silva L, Ruiz Guinaldo A, Larrauri De la Rosa J, Herrero Cibaja I, Ferré Alamo A, Benítez Roldán A. Anxiety during the performance of colonoscopies: modification using music therapy. </w:t>
      </w:r>
      <w:r w:rsidRPr="002862C2">
        <w:rPr>
          <w:rFonts w:ascii="Book Antiqua" w:hAnsi="Book Antiqua"/>
          <w:i/>
        </w:rPr>
        <w:t>Eur J Gastroenterol Hepatol</w:t>
      </w:r>
      <w:r w:rsidRPr="002862C2">
        <w:rPr>
          <w:rFonts w:ascii="Book Antiqua" w:hAnsi="Book Antiqua"/>
        </w:rPr>
        <w:t xml:space="preserve"> 2004; </w:t>
      </w:r>
      <w:r w:rsidRPr="002862C2">
        <w:rPr>
          <w:rFonts w:ascii="Book Antiqua" w:hAnsi="Book Antiqua"/>
          <w:b/>
        </w:rPr>
        <w:t>16</w:t>
      </w:r>
      <w:r w:rsidRPr="002862C2">
        <w:rPr>
          <w:rFonts w:ascii="Book Antiqua" w:hAnsi="Book Antiqua"/>
        </w:rPr>
        <w:t>: 1381-1386 [PMID: 15618849 DOI: 10.1097/00042737-200412000-00024]</w:t>
      </w:r>
    </w:p>
    <w:p w14:paraId="37F2C735"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26 </w:t>
      </w:r>
      <w:r w:rsidRPr="002862C2">
        <w:rPr>
          <w:rFonts w:ascii="Book Antiqua" w:hAnsi="Book Antiqua"/>
          <w:b/>
        </w:rPr>
        <w:t>De Silva AP</w:t>
      </w:r>
      <w:r w:rsidRPr="002862C2">
        <w:rPr>
          <w:rFonts w:ascii="Book Antiqua" w:hAnsi="Book Antiqua"/>
        </w:rPr>
        <w:t xml:space="preserve">, Niriella MA, Nandamuni Y, Nanayakkara SD, Perera KR, Kodisinghe SK, Subasinghe KC, Pathmeswaran A, de Silva HJ. Effect of audio and visual distraction on patients undergoing colonoscopy: a randomized controlled study. </w:t>
      </w:r>
      <w:r w:rsidRPr="002862C2">
        <w:rPr>
          <w:rFonts w:ascii="Book Antiqua" w:hAnsi="Book Antiqua"/>
          <w:i/>
        </w:rPr>
        <w:t>Endosc Int Open</w:t>
      </w:r>
      <w:r w:rsidRPr="002862C2">
        <w:rPr>
          <w:rFonts w:ascii="Book Antiqua" w:hAnsi="Book Antiqua"/>
        </w:rPr>
        <w:t xml:space="preserve"> 2016; </w:t>
      </w:r>
      <w:r w:rsidRPr="002862C2">
        <w:rPr>
          <w:rFonts w:ascii="Book Antiqua" w:hAnsi="Book Antiqua"/>
          <w:b/>
        </w:rPr>
        <w:t>4</w:t>
      </w:r>
      <w:r w:rsidRPr="002862C2">
        <w:rPr>
          <w:rFonts w:ascii="Book Antiqua" w:hAnsi="Book Antiqua"/>
        </w:rPr>
        <w:t>: E1211-E1214 [PMID: 27853748 DOI: 10.1055/s-0042-117630]</w:t>
      </w:r>
    </w:p>
    <w:p w14:paraId="77D11D35"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27 </w:t>
      </w:r>
      <w:r w:rsidRPr="002862C2">
        <w:rPr>
          <w:rFonts w:ascii="Book Antiqua" w:hAnsi="Book Antiqua"/>
          <w:b/>
        </w:rPr>
        <w:t>Chlan L</w:t>
      </w:r>
      <w:r w:rsidRPr="002862C2">
        <w:rPr>
          <w:rFonts w:ascii="Book Antiqua" w:hAnsi="Book Antiqua"/>
        </w:rPr>
        <w:t xml:space="preserve">, Evans D, Greenleaf M, Walker J. Effects of a single music therapy intervention on anxiety, discomfort, satisfaction, and compliance with screening guidelines in outpatients undergoing flexible sigmoidoscopy. </w:t>
      </w:r>
      <w:r w:rsidRPr="002862C2">
        <w:rPr>
          <w:rFonts w:ascii="Book Antiqua" w:hAnsi="Book Antiqua"/>
          <w:i/>
        </w:rPr>
        <w:t>Gastroenterol Nurs</w:t>
      </w:r>
      <w:r w:rsidRPr="002862C2">
        <w:rPr>
          <w:rFonts w:ascii="Book Antiqua" w:hAnsi="Book Antiqua"/>
        </w:rPr>
        <w:t xml:space="preserve"> 2000; </w:t>
      </w:r>
      <w:r w:rsidRPr="002862C2">
        <w:rPr>
          <w:rFonts w:ascii="Book Antiqua" w:hAnsi="Book Antiqua"/>
          <w:b/>
        </w:rPr>
        <w:t>23</w:t>
      </w:r>
      <w:r w:rsidRPr="002862C2">
        <w:rPr>
          <w:rFonts w:ascii="Book Antiqua" w:hAnsi="Book Antiqua"/>
        </w:rPr>
        <w:t>: 148-156 [PMID: 11310081]</w:t>
      </w:r>
    </w:p>
    <w:p w14:paraId="2C5A7C1B"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28 </w:t>
      </w:r>
      <w:r w:rsidRPr="002862C2">
        <w:rPr>
          <w:rFonts w:ascii="Book Antiqua" w:hAnsi="Book Antiqua"/>
          <w:b/>
        </w:rPr>
        <w:t>Harikumar R</w:t>
      </w:r>
      <w:r w:rsidRPr="002862C2">
        <w:rPr>
          <w:rFonts w:ascii="Book Antiqua" w:hAnsi="Book Antiqua"/>
        </w:rPr>
        <w:t xml:space="preserve">, Raj M, Paul A, Harish K, Kumar SK, Sandesh K, Asharaf S, Thomas V. Listening to music decreases need for sedative medication during colonoscopy: a randomized, controlled trial. </w:t>
      </w:r>
      <w:r w:rsidRPr="002862C2">
        <w:rPr>
          <w:rFonts w:ascii="Book Antiqua" w:hAnsi="Book Antiqua"/>
          <w:i/>
        </w:rPr>
        <w:t>Indian J Gastroenterol</w:t>
      </w:r>
      <w:r w:rsidRPr="002862C2">
        <w:rPr>
          <w:rFonts w:ascii="Book Antiqua" w:hAnsi="Book Antiqua"/>
        </w:rPr>
        <w:t xml:space="preserve"> 2006; </w:t>
      </w:r>
      <w:r w:rsidRPr="002862C2">
        <w:rPr>
          <w:rFonts w:ascii="Book Antiqua" w:hAnsi="Book Antiqua"/>
          <w:b/>
        </w:rPr>
        <w:t>25</w:t>
      </w:r>
      <w:r w:rsidRPr="002862C2">
        <w:rPr>
          <w:rFonts w:ascii="Book Antiqua" w:hAnsi="Book Antiqua"/>
        </w:rPr>
        <w:t>: 3-5 [PMID: 16567885]</w:t>
      </w:r>
    </w:p>
    <w:p w14:paraId="2657E968"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29 </w:t>
      </w:r>
      <w:r w:rsidRPr="002862C2">
        <w:rPr>
          <w:rFonts w:ascii="Book Antiqua" w:hAnsi="Book Antiqua"/>
          <w:b/>
        </w:rPr>
        <w:t>Lee DW</w:t>
      </w:r>
      <w:r w:rsidRPr="002862C2">
        <w:rPr>
          <w:rFonts w:ascii="Book Antiqua" w:hAnsi="Book Antiqua"/>
        </w:rPr>
        <w:t xml:space="preserve">, Chan KW, Poon CM, Ko CW, Chan KH, Sin KS, Sze TS, Chan AC. Relaxation music decreases the dose of patient-controlled sedation during colonoscopy: a prospective randomized controlled trial. </w:t>
      </w:r>
      <w:r w:rsidRPr="002862C2">
        <w:rPr>
          <w:rFonts w:ascii="Book Antiqua" w:hAnsi="Book Antiqua"/>
          <w:i/>
        </w:rPr>
        <w:t>Gastrointest Endosc</w:t>
      </w:r>
      <w:r w:rsidRPr="002862C2">
        <w:rPr>
          <w:rFonts w:ascii="Book Antiqua" w:hAnsi="Book Antiqua"/>
        </w:rPr>
        <w:t xml:space="preserve"> 2002; </w:t>
      </w:r>
      <w:r w:rsidRPr="002862C2">
        <w:rPr>
          <w:rFonts w:ascii="Book Antiqua" w:hAnsi="Book Antiqua"/>
          <w:b/>
        </w:rPr>
        <w:t>55</w:t>
      </w:r>
      <w:r w:rsidRPr="002862C2">
        <w:rPr>
          <w:rFonts w:ascii="Book Antiqua" w:hAnsi="Book Antiqua"/>
        </w:rPr>
        <w:t>: 33-36 [PMID: 11756911 DOI: 10.1067/mge.2002.120387]</w:t>
      </w:r>
    </w:p>
    <w:p w14:paraId="15A20D35" w14:textId="4A0FABEC" w:rsidR="00BD32BE" w:rsidRPr="002862C2" w:rsidRDefault="00BD32BE" w:rsidP="002862C2">
      <w:pPr>
        <w:spacing w:line="360" w:lineRule="auto"/>
        <w:jc w:val="both"/>
        <w:rPr>
          <w:rFonts w:ascii="Book Antiqua" w:hAnsi="Book Antiqua"/>
        </w:rPr>
      </w:pPr>
      <w:r w:rsidRPr="002862C2">
        <w:rPr>
          <w:rFonts w:ascii="Book Antiqua" w:hAnsi="Book Antiqua"/>
        </w:rPr>
        <w:t xml:space="preserve">30 </w:t>
      </w:r>
      <w:r w:rsidRPr="002862C2">
        <w:rPr>
          <w:rFonts w:ascii="Book Antiqua" w:hAnsi="Book Antiqua"/>
          <w:b/>
        </w:rPr>
        <w:t>Jangsirikul S,</w:t>
      </w:r>
      <w:r w:rsidRPr="002862C2">
        <w:rPr>
          <w:rFonts w:ascii="Book Antiqua" w:hAnsi="Book Antiqua"/>
        </w:rPr>
        <w:t xml:space="preserve"> Ridtitid W, Patcharatrakul T, Pittayanon R, Phathong C, Phromchampa W, Ponauthai YY, Tangwongchai S, Rerknimitr R, Binson B, Gonlachanvit S. Music therapy for elderly patients undergoing colonoscopy: </w:t>
      </w:r>
      <w:r w:rsidRPr="002862C2">
        <w:rPr>
          <w:rFonts w:ascii="Book Antiqua" w:hAnsi="Book Antiqua"/>
          <w:caps/>
        </w:rPr>
        <w:t>a</w:t>
      </w:r>
      <w:r w:rsidRPr="002862C2">
        <w:rPr>
          <w:rFonts w:ascii="Book Antiqua" w:hAnsi="Book Antiqua"/>
        </w:rPr>
        <w:t xml:space="preserve"> prospective randomized </w:t>
      </w:r>
      <w:r w:rsidRPr="002862C2">
        <w:rPr>
          <w:rFonts w:ascii="Book Antiqua" w:hAnsi="Book Antiqua"/>
        </w:rPr>
        <w:lastRenderedPageBreak/>
        <w:t xml:space="preserve">controlled trial. </w:t>
      </w:r>
      <w:r w:rsidRPr="002862C2">
        <w:rPr>
          <w:rFonts w:ascii="Book Antiqua" w:hAnsi="Book Antiqua"/>
          <w:i/>
          <w:iCs/>
        </w:rPr>
        <w:t>Gastrointest Endosc</w:t>
      </w:r>
      <w:r w:rsidRPr="002862C2">
        <w:rPr>
          <w:rFonts w:ascii="Book Antiqua" w:hAnsi="Book Antiqua"/>
        </w:rPr>
        <w:t xml:space="preserve"> 2017; </w:t>
      </w:r>
      <w:r w:rsidRPr="002862C2">
        <w:rPr>
          <w:rFonts w:ascii="Book Antiqua" w:hAnsi="Book Antiqua"/>
          <w:b/>
          <w:bCs/>
        </w:rPr>
        <w:t>85:</w:t>
      </w:r>
      <w:r w:rsidRPr="002862C2">
        <w:rPr>
          <w:rFonts w:ascii="Book Antiqua" w:hAnsi="Book Antiqua"/>
        </w:rPr>
        <w:t xml:space="preserve"> AB163-AB164 [DOI: 10.1016/j.gie.2017.03.356]</w:t>
      </w:r>
    </w:p>
    <w:p w14:paraId="04E1563E"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31 </w:t>
      </w:r>
      <w:r w:rsidRPr="002862C2">
        <w:rPr>
          <w:rFonts w:ascii="Book Antiqua" w:hAnsi="Book Antiqua"/>
          <w:b/>
        </w:rPr>
        <w:t>Bampton P</w:t>
      </w:r>
      <w:r w:rsidRPr="002862C2">
        <w:rPr>
          <w:rFonts w:ascii="Book Antiqua" w:hAnsi="Book Antiqua"/>
        </w:rPr>
        <w:t xml:space="preserve">, Draper B. Effect of relaxation music on patient tolerance of gastrointestinal endoscopic procedures. </w:t>
      </w:r>
      <w:r w:rsidRPr="002862C2">
        <w:rPr>
          <w:rFonts w:ascii="Book Antiqua" w:hAnsi="Book Antiqua"/>
          <w:i/>
        </w:rPr>
        <w:t>J Clin Gastroenterol</w:t>
      </w:r>
      <w:r w:rsidRPr="002862C2">
        <w:rPr>
          <w:rFonts w:ascii="Book Antiqua" w:hAnsi="Book Antiqua"/>
        </w:rPr>
        <w:t xml:space="preserve"> 1997; </w:t>
      </w:r>
      <w:r w:rsidRPr="002862C2">
        <w:rPr>
          <w:rFonts w:ascii="Book Antiqua" w:hAnsi="Book Antiqua"/>
          <w:b/>
        </w:rPr>
        <w:t>25</w:t>
      </w:r>
      <w:r w:rsidRPr="002862C2">
        <w:rPr>
          <w:rFonts w:ascii="Book Antiqua" w:hAnsi="Book Antiqua"/>
        </w:rPr>
        <w:t>: 343-345 [PMID: 9412917 DOI: 10.1097/00004836-199707000-00010]</w:t>
      </w:r>
    </w:p>
    <w:p w14:paraId="53B62D8A"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32 </w:t>
      </w:r>
      <w:r w:rsidRPr="002862C2">
        <w:rPr>
          <w:rFonts w:ascii="Book Antiqua" w:hAnsi="Book Antiqua"/>
          <w:b/>
        </w:rPr>
        <w:t>Smolen D</w:t>
      </w:r>
      <w:r w:rsidRPr="002862C2">
        <w:rPr>
          <w:rFonts w:ascii="Book Antiqua" w:hAnsi="Book Antiqua"/>
        </w:rPr>
        <w:t xml:space="preserve">, Topp R, Singer L. The effect of self-selected music during colonoscopy on anxiety, heart rate, and blood pressure. </w:t>
      </w:r>
      <w:r w:rsidRPr="002862C2">
        <w:rPr>
          <w:rFonts w:ascii="Book Antiqua" w:hAnsi="Book Antiqua"/>
          <w:i/>
        </w:rPr>
        <w:t>Appl Nurs Res</w:t>
      </w:r>
      <w:r w:rsidRPr="002862C2">
        <w:rPr>
          <w:rFonts w:ascii="Book Antiqua" w:hAnsi="Book Antiqua"/>
        </w:rPr>
        <w:t xml:space="preserve"> 2002; </w:t>
      </w:r>
      <w:r w:rsidRPr="002862C2">
        <w:rPr>
          <w:rFonts w:ascii="Book Antiqua" w:hAnsi="Book Antiqua"/>
          <w:b/>
        </w:rPr>
        <w:t>15</w:t>
      </w:r>
      <w:r w:rsidRPr="002862C2">
        <w:rPr>
          <w:rFonts w:ascii="Book Antiqua" w:hAnsi="Book Antiqua"/>
        </w:rPr>
        <w:t>: 126-136 [PMID: 12173164]</w:t>
      </w:r>
    </w:p>
    <w:p w14:paraId="0EFDD6A3"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33 </w:t>
      </w:r>
      <w:r w:rsidRPr="002862C2">
        <w:rPr>
          <w:rFonts w:ascii="Book Antiqua" w:hAnsi="Book Antiqua"/>
          <w:b/>
        </w:rPr>
        <w:t>Martindale F</w:t>
      </w:r>
      <w:r w:rsidRPr="002862C2">
        <w:rPr>
          <w:rFonts w:ascii="Book Antiqua" w:hAnsi="Book Antiqua"/>
        </w:rPr>
        <w:t xml:space="preserve">, Mikocka-Walus AA, Walus BP, Keage H, Andrews JM. The effects of a designer music intervention on patients' anxiety, pain, and experience of colonoscopy: a short report on a pilot study. </w:t>
      </w:r>
      <w:r w:rsidRPr="002862C2">
        <w:rPr>
          <w:rFonts w:ascii="Book Antiqua" w:hAnsi="Book Antiqua"/>
          <w:i/>
        </w:rPr>
        <w:t>Gastroenterol Nurs</w:t>
      </w:r>
      <w:r w:rsidRPr="002862C2">
        <w:rPr>
          <w:rFonts w:ascii="Book Antiqua" w:hAnsi="Book Antiqua"/>
        </w:rPr>
        <w:t xml:space="preserve"> 2014; </w:t>
      </w:r>
      <w:r w:rsidRPr="002862C2">
        <w:rPr>
          <w:rFonts w:ascii="Book Antiqua" w:hAnsi="Book Antiqua"/>
          <w:b/>
        </w:rPr>
        <w:t>37</w:t>
      </w:r>
      <w:r w:rsidRPr="002862C2">
        <w:rPr>
          <w:rFonts w:ascii="Book Antiqua" w:hAnsi="Book Antiqua"/>
        </w:rPr>
        <w:t>: 338-342 [PMID: 25271826 DOI: 10.1097/SGA.0000000000000066]</w:t>
      </w:r>
    </w:p>
    <w:p w14:paraId="3B1FD3FA"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34 </w:t>
      </w:r>
      <w:r w:rsidRPr="002862C2">
        <w:rPr>
          <w:rFonts w:ascii="Book Antiqua" w:hAnsi="Book Antiqua"/>
          <w:b/>
        </w:rPr>
        <w:t>Meeuse JJ</w:t>
      </w:r>
      <w:r w:rsidRPr="002862C2">
        <w:rPr>
          <w:rFonts w:ascii="Book Antiqua" w:hAnsi="Book Antiqua"/>
        </w:rPr>
        <w:t xml:space="preserve">, Koornstra JJ, Reyners AK. Listening to music does not reduce pain during sigmoidoscopy. </w:t>
      </w:r>
      <w:r w:rsidRPr="002862C2">
        <w:rPr>
          <w:rFonts w:ascii="Book Antiqua" w:hAnsi="Book Antiqua"/>
          <w:i/>
        </w:rPr>
        <w:t>Eur J Gastroenterol Hepatol</w:t>
      </w:r>
      <w:r w:rsidRPr="002862C2">
        <w:rPr>
          <w:rFonts w:ascii="Book Antiqua" w:hAnsi="Book Antiqua"/>
        </w:rPr>
        <w:t xml:space="preserve"> 2010; </w:t>
      </w:r>
      <w:r w:rsidRPr="002862C2">
        <w:rPr>
          <w:rFonts w:ascii="Book Antiqua" w:hAnsi="Book Antiqua"/>
          <w:b/>
        </w:rPr>
        <w:t>22</w:t>
      </w:r>
      <w:r w:rsidRPr="002862C2">
        <w:rPr>
          <w:rFonts w:ascii="Book Antiqua" w:hAnsi="Book Antiqua"/>
        </w:rPr>
        <w:t>: 942-945 [PMID: 20110821 DOI: 10.1097/MEG.0b013e328336ec6e]</w:t>
      </w:r>
    </w:p>
    <w:p w14:paraId="4F13F077"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35 </w:t>
      </w:r>
      <w:r w:rsidRPr="002862C2">
        <w:rPr>
          <w:rFonts w:ascii="Book Antiqua" w:hAnsi="Book Antiqua"/>
          <w:b/>
        </w:rPr>
        <w:t>Bechtold ML</w:t>
      </w:r>
      <w:r w:rsidRPr="002862C2">
        <w:rPr>
          <w:rFonts w:ascii="Book Antiqua" w:hAnsi="Book Antiqua"/>
        </w:rPr>
        <w:t xml:space="preserve">, Perez RA, Puli SR, Marshall JB. Effect of music on patients undergoing outpatient colonoscopy. </w:t>
      </w:r>
      <w:r w:rsidRPr="002862C2">
        <w:rPr>
          <w:rFonts w:ascii="Book Antiqua" w:hAnsi="Book Antiqua"/>
          <w:i/>
        </w:rPr>
        <w:t>World J Gastroenterol</w:t>
      </w:r>
      <w:r w:rsidRPr="002862C2">
        <w:rPr>
          <w:rFonts w:ascii="Book Antiqua" w:hAnsi="Book Antiqua"/>
        </w:rPr>
        <w:t xml:space="preserve"> 2006; </w:t>
      </w:r>
      <w:r w:rsidRPr="002862C2">
        <w:rPr>
          <w:rFonts w:ascii="Book Antiqua" w:hAnsi="Book Antiqua"/>
          <w:b/>
        </w:rPr>
        <w:t>12</w:t>
      </w:r>
      <w:r w:rsidRPr="002862C2">
        <w:rPr>
          <w:rFonts w:ascii="Book Antiqua" w:hAnsi="Book Antiqua"/>
        </w:rPr>
        <w:t>: 7309-7312 [PMID: 17143946 DOI: 10.3748/wjg.v12.i45.7309]</w:t>
      </w:r>
    </w:p>
    <w:p w14:paraId="4FA4AE58" w14:textId="0CBDDD34" w:rsidR="000914B1" w:rsidRPr="002862C2" w:rsidRDefault="00BD32BE" w:rsidP="002862C2">
      <w:pPr>
        <w:spacing w:line="360" w:lineRule="auto"/>
        <w:jc w:val="both"/>
        <w:rPr>
          <w:rFonts w:ascii="Book Antiqua" w:hAnsi="Book Antiqua"/>
          <w:b/>
        </w:rPr>
      </w:pPr>
      <w:r w:rsidRPr="00EF61B6">
        <w:rPr>
          <w:rFonts w:ascii="Book Antiqua" w:hAnsi="Book Antiqua"/>
          <w:highlight w:val="yellow"/>
        </w:rPr>
        <w:t xml:space="preserve">36 </w:t>
      </w:r>
      <w:r w:rsidR="000914B1" w:rsidRPr="00EF61B6">
        <w:rPr>
          <w:rFonts w:ascii="Book Antiqua" w:hAnsi="Book Antiqua"/>
          <w:b/>
          <w:highlight w:val="yellow"/>
        </w:rPr>
        <w:t xml:space="preserve">Higgins JPT, </w:t>
      </w:r>
      <w:r w:rsidR="000914B1" w:rsidRPr="00EF61B6">
        <w:rPr>
          <w:rFonts w:ascii="Book Antiqua" w:hAnsi="Book Antiqua"/>
          <w:bCs/>
          <w:highlight w:val="yellow"/>
        </w:rPr>
        <w:t>Thomas J, Chandler J, Cumpston M, Li T, Page MJ, Welch VA. Cochrane Handbook for Systematic Reviews of Interventions. 6</w:t>
      </w:r>
      <w:r w:rsidR="000914B1" w:rsidRPr="00EF61B6">
        <w:rPr>
          <w:rFonts w:ascii="Book Antiqua" w:hAnsi="Book Antiqua"/>
          <w:bCs/>
          <w:highlight w:val="yellow"/>
          <w:vertAlign w:val="superscript"/>
        </w:rPr>
        <w:t>th</w:t>
      </w:r>
      <w:r w:rsidR="000914B1" w:rsidRPr="00EF61B6">
        <w:rPr>
          <w:rFonts w:ascii="Book Antiqua" w:hAnsi="Book Antiqua"/>
          <w:bCs/>
          <w:highlight w:val="yellow"/>
        </w:rPr>
        <w:t xml:space="preserve"> ed. Cochrane, 2019. Available from: </w:t>
      </w:r>
      <w:r w:rsidR="00EF61B6" w:rsidRPr="00EF61B6">
        <w:rPr>
          <w:rFonts w:ascii="Book Antiqua" w:hAnsi="Book Antiqua" w:hint="eastAsia"/>
          <w:bCs/>
          <w:highlight w:val="yellow"/>
          <w:lang w:eastAsia="zh-CN"/>
        </w:rPr>
        <w:t xml:space="preserve">URL: </w:t>
      </w:r>
      <w:r w:rsidR="00EF61B6" w:rsidRPr="00EF61B6">
        <w:rPr>
          <w:rFonts w:ascii="Book Antiqua" w:hAnsi="Book Antiqua"/>
          <w:bCs/>
          <w:highlight w:val="yellow"/>
          <w:lang w:eastAsia="zh-CN"/>
        </w:rPr>
        <w:t xml:space="preserve">http:// </w:t>
      </w:r>
      <w:hyperlink r:id="rId9" w:history="1">
        <w:r w:rsidR="000914B1" w:rsidRPr="00EF61B6">
          <w:rPr>
            <w:rStyle w:val="a3"/>
            <w:rFonts w:ascii="Book Antiqua" w:hAnsi="Book Antiqua"/>
            <w:bCs/>
            <w:highlight w:val="yellow"/>
            <w:u w:val="none"/>
          </w:rPr>
          <w:t>www.training.cochrane.org/handbook</w:t>
        </w:r>
      </w:hyperlink>
    </w:p>
    <w:p w14:paraId="6409100F" w14:textId="5CE17079" w:rsidR="00BD32BE" w:rsidRPr="002862C2" w:rsidRDefault="00BD32BE" w:rsidP="002862C2">
      <w:pPr>
        <w:spacing w:line="360" w:lineRule="auto"/>
        <w:jc w:val="both"/>
        <w:rPr>
          <w:rFonts w:ascii="Book Antiqua" w:hAnsi="Book Antiqua"/>
        </w:rPr>
      </w:pPr>
      <w:r w:rsidRPr="002862C2">
        <w:rPr>
          <w:rFonts w:ascii="Book Antiqua" w:hAnsi="Book Antiqua"/>
        </w:rPr>
        <w:t xml:space="preserve">37 </w:t>
      </w:r>
      <w:r w:rsidRPr="002862C2">
        <w:rPr>
          <w:rFonts w:ascii="Book Antiqua" w:hAnsi="Book Antiqua"/>
          <w:b/>
        </w:rPr>
        <w:t>Binek J</w:t>
      </w:r>
      <w:r w:rsidRPr="002862C2">
        <w:rPr>
          <w:rFonts w:ascii="Book Antiqua" w:hAnsi="Book Antiqua"/>
        </w:rPr>
        <w:t xml:space="preserve">, Sagmeister M, Borovicka J, Knierim M, Magdeburg B, Meyenberger C. Perception of gastrointestinal endoscopy by patients and examiners with and without background music. </w:t>
      </w:r>
      <w:r w:rsidRPr="002862C2">
        <w:rPr>
          <w:rFonts w:ascii="Book Antiqua" w:hAnsi="Book Antiqua"/>
          <w:i/>
        </w:rPr>
        <w:t>Digestion</w:t>
      </w:r>
      <w:r w:rsidRPr="002862C2">
        <w:rPr>
          <w:rFonts w:ascii="Book Antiqua" w:hAnsi="Book Antiqua"/>
        </w:rPr>
        <w:t xml:space="preserve"> 2003; </w:t>
      </w:r>
      <w:r w:rsidRPr="002862C2">
        <w:rPr>
          <w:rFonts w:ascii="Book Antiqua" w:hAnsi="Book Antiqua"/>
          <w:b/>
        </w:rPr>
        <w:t>68</w:t>
      </w:r>
      <w:r w:rsidRPr="002862C2">
        <w:rPr>
          <w:rFonts w:ascii="Book Antiqua" w:hAnsi="Book Antiqua"/>
        </w:rPr>
        <w:t>: 5-8 [PMID: 12949433 DOI: 10.1159/000073219]</w:t>
      </w:r>
    </w:p>
    <w:p w14:paraId="4ABA066F"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38 </w:t>
      </w:r>
      <w:r w:rsidRPr="002862C2">
        <w:rPr>
          <w:rFonts w:ascii="Book Antiqua" w:hAnsi="Book Antiqua"/>
          <w:b/>
        </w:rPr>
        <w:t>Schiemann U</w:t>
      </w:r>
      <w:r w:rsidRPr="002862C2">
        <w:rPr>
          <w:rFonts w:ascii="Book Antiqua" w:hAnsi="Book Antiqua"/>
        </w:rPr>
        <w:t xml:space="preserve">, Gross M, Reuter R, Kellner H. Improved procedure of colonoscopy under accompanying music therapy. </w:t>
      </w:r>
      <w:r w:rsidRPr="002862C2">
        <w:rPr>
          <w:rFonts w:ascii="Book Antiqua" w:hAnsi="Book Antiqua"/>
          <w:i/>
        </w:rPr>
        <w:t>Eur J Med Res</w:t>
      </w:r>
      <w:r w:rsidRPr="002862C2">
        <w:rPr>
          <w:rFonts w:ascii="Book Antiqua" w:hAnsi="Book Antiqua"/>
        </w:rPr>
        <w:t xml:space="preserve"> 2002; </w:t>
      </w:r>
      <w:r w:rsidRPr="002862C2">
        <w:rPr>
          <w:rFonts w:ascii="Book Antiqua" w:hAnsi="Book Antiqua"/>
          <w:b/>
        </w:rPr>
        <w:t>7</w:t>
      </w:r>
      <w:r w:rsidRPr="002862C2">
        <w:rPr>
          <w:rFonts w:ascii="Book Antiqua" w:hAnsi="Book Antiqua"/>
        </w:rPr>
        <w:t>: 131-134 [PMID: 11953285]</w:t>
      </w:r>
    </w:p>
    <w:p w14:paraId="5D95BB3F"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39 </w:t>
      </w:r>
      <w:r w:rsidRPr="002862C2">
        <w:rPr>
          <w:rFonts w:ascii="Book Antiqua" w:hAnsi="Book Antiqua"/>
          <w:b/>
        </w:rPr>
        <w:t>Uedo N</w:t>
      </w:r>
      <w:r w:rsidRPr="002862C2">
        <w:rPr>
          <w:rFonts w:ascii="Book Antiqua" w:hAnsi="Book Antiqua"/>
        </w:rPr>
        <w:t xml:space="preserve">, Ishikawa H, Morimoto K, Ishihara R, Narahara H, Akedo I, Ioka T, Kaji I, Fukuda S. Reduction in salivary cortisol level by music therapy during colonoscopic examination. </w:t>
      </w:r>
      <w:r w:rsidRPr="002862C2">
        <w:rPr>
          <w:rFonts w:ascii="Book Antiqua" w:hAnsi="Book Antiqua"/>
          <w:i/>
        </w:rPr>
        <w:t>Hepatogastroenterology</w:t>
      </w:r>
      <w:r w:rsidRPr="002862C2">
        <w:rPr>
          <w:rFonts w:ascii="Book Antiqua" w:hAnsi="Book Antiqua"/>
        </w:rPr>
        <w:t xml:space="preserve"> 2004; </w:t>
      </w:r>
      <w:r w:rsidRPr="002862C2">
        <w:rPr>
          <w:rFonts w:ascii="Book Antiqua" w:hAnsi="Book Antiqua"/>
          <w:b/>
        </w:rPr>
        <w:t>51</w:t>
      </w:r>
      <w:r w:rsidRPr="002862C2">
        <w:rPr>
          <w:rFonts w:ascii="Book Antiqua" w:hAnsi="Book Antiqua"/>
        </w:rPr>
        <w:t>: 451-453 [PMID: 15086180]</w:t>
      </w:r>
    </w:p>
    <w:p w14:paraId="543D4171" w14:textId="77777777" w:rsidR="00BD32BE" w:rsidRPr="002862C2" w:rsidRDefault="00BD32BE" w:rsidP="002862C2">
      <w:pPr>
        <w:spacing w:line="360" w:lineRule="auto"/>
        <w:jc w:val="both"/>
        <w:rPr>
          <w:rFonts w:ascii="Book Antiqua" w:hAnsi="Book Antiqua"/>
        </w:rPr>
      </w:pPr>
      <w:r w:rsidRPr="002862C2">
        <w:rPr>
          <w:rFonts w:ascii="Book Antiqua" w:hAnsi="Book Antiqua"/>
        </w:rPr>
        <w:lastRenderedPageBreak/>
        <w:t xml:space="preserve">40 </w:t>
      </w:r>
      <w:r w:rsidRPr="002862C2">
        <w:rPr>
          <w:rFonts w:ascii="Book Antiqua" w:hAnsi="Book Antiqua"/>
          <w:b/>
        </w:rPr>
        <w:t>Sabzevari A</w:t>
      </w:r>
      <w:r w:rsidRPr="002862C2">
        <w:rPr>
          <w:rFonts w:ascii="Book Antiqua" w:hAnsi="Book Antiqua"/>
        </w:rPr>
        <w:t xml:space="preserve">, Kianifar H, Jafari SA, Saeidi M, Ahanchian H, Kiani MA, Jarahi L. The effect of music on pain and vital signs of children before and after endoscopy. </w:t>
      </w:r>
      <w:r w:rsidRPr="002862C2">
        <w:rPr>
          <w:rFonts w:ascii="Book Antiqua" w:hAnsi="Book Antiqua"/>
          <w:i/>
        </w:rPr>
        <w:t>Electron Physician</w:t>
      </w:r>
      <w:r w:rsidRPr="002862C2">
        <w:rPr>
          <w:rFonts w:ascii="Book Antiqua" w:hAnsi="Book Antiqua"/>
        </w:rPr>
        <w:t xml:space="preserve"> 2017; </w:t>
      </w:r>
      <w:r w:rsidRPr="002862C2">
        <w:rPr>
          <w:rFonts w:ascii="Book Antiqua" w:hAnsi="Book Antiqua"/>
          <w:b/>
        </w:rPr>
        <w:t>9</w:t>
      </w:r>
      <w:r w:rsidRPr="002862C2">
        <w:rPr>
          <w:rFonts w:ascii="Book Antiqua" w:hAnsi="Book Antiqua"/>
        </w:rPr>
        <w:t>: 4801-4805 [PMID: 28894538 DOI: 10.19082/4801]</w:t>
      </w:r>
    </w:p>
    <w:p w14:paraId="4D0478EC" w14:textId="77777777" w:rsidR="00BD32BE" w:rsidRPr="002862C2" w:rsidRDefault="00BD32BE" w:rsidP="002862C2">
      <w:pPr>
        <w:spacing w:line="360" w:lineRule="auto"/>
        <w:jc w:val="both"/>
        <w:rPr>
          <w:rFonts w:ascii="Book Antiqua" w:hAnsi="Book Antiqua"/>
        </w:rPr>
      </w:pPr>
      <w:r w:rsidRPr="002862C2">
        <w:rPr>
          <w:rFonts w:ascii="Book Antiqua" w:hAnsi="Book Antiqua"/>
        </w:rPr>
        <w:t xml:space="preserve">41 </w:t>
      </w:r>
      <w:r w:rsidRPr="002862C2">
        <w:rPr>
          <w:rFonts w:ascii="Book Antiqua" w:hAnsi="Book Antiqua"/>
          <w:b/>
        </w:rPr>
        <w:t>Ardalan ZS</w:t>
      </w:r>
      <w:r w:rsidRPr="002862C2">
        <w:rPr>
          <w:rFonts w:ascii="Book Antiqua" w:hAnsi="Book Antiqua"/>
        </w:rPr>
        <w:t xml:space="preserve">, Vasudevan A, Hew S, Schulberg J, Lontos S. The Value of Audio Devices in the Endoscopy Room (VADER) study: a randomised controlled trial. </w:t>
      </w:r>
      <w:r w:rsidRPr="002862C2">
        <w:rPr>
          <w:rFonts w:ascii="Book Antiqua" w:hAnsi="Book Antiqua"/>
          <w:i/>
        </w:rPr>
        <w:t>Med J Aust</w:t>
      </w:r>
      <w:r w:rsidRPr="002862C2">
        <w:rPr>
          <w:rFonts w:ascii="Book Antiqua" w:hAnsi="Book Antiqua"/>
        </w:rPr>
        <w:t xml:space="preserve"> 2015; </w:t>
      </w:r>
      <w:r w:rsidRPr="002862C2">
        <w:rPr>
          <w:rFonts w:ascii="Book Antiqua" w:hAnsi="Book Antiqua"/>
          <w:b/>
        </w:rPr>
        <w:t>203</w:t>
      </w:r>
      <w:r w:rsidRPr="002862C2">
        <w:rPr>
          <w:rFonts w:ascii="Book Antiqua" w:hAnsi="Book Antiqua"/>
        </w:rPr>
        <w:t>: 472-475 [PMID: 26654625 DOI: 10.5694/mja15.01096]</w:t>
      </w:r>
    </w:p>
    <w:p w14:paraId="050029F8" w14:textId="77777777" w:rsidR="00BD32BE" w:rsidRPr="002862C2" w:rsidRDefault="00BD32BE" w:rsidP="002862C2">
      <w:pPr>
        <w:pStyle w:val="Body"/>
        <w:spacing w:line="360" w:lineRule="auto"/>
        <w:jc w:val="both"/>
        <w:rPr>
          <w:rFonts w:ascii="Book Antiqua" w:hAnsi="Book Antiqua" w:cs="Times New Roman"/>
          <w:b/>
          <w:iCs/>
          <w:caps/>
          <w:color w:val="000000" w:themeColor="text1"/>
          <w:sz w:val="24"/>
          <w:szCs w:val="24"/>
        </w:rPr>
      </w:pPr>
    </w:p>
    <w:p w14:paraId="73C40A3D" w14:textId="1655B3A8" w:rsidR="0016355C" w:rsidRPr="002862C2" w:rsidRDefault="0016355C" w:rsidP="00AC1EAC">
      <w:pPr>
        <w:snapToGrid w:val="0"/>
        <w:spacing w:line="360" w:lineRule="auto"/>
        <w:ind w:left="361" w:hangingChars="150" w:hanging="361"/>
        <w:jc w:val="right"/>
        <w:rPr>
          <w:rFonts w:ascii="Book Antiqua" w:hAnsi="Book Antiqua"/>
          <w:color w:val="000000"/>
          <w:lang w:eastAsia="zh-CN"/>
        </w:rPr>
      </w:pPr>
      <w:bookmarkStart w:id="33" w:name="_Hlk17289862"/>
      <w:r w:rsidRPr="002862C2">
        <w:rPr>
          <w:rFonts w:ascii="Book Antiqua" w:hAnsi="Book Antiqua"/>
          <w:b/>
          <w:bCs/>
          <w:color w:val="000000"/>
        </w:rPr>
        <w:t xml:space="preserve">P-Reviewer: </w:t>
      </w:r>
      <w:r w:rsidRPr="002862C2">
        <w:rPr>
          <w:rFonts w:ascii="Book Antiqua" w:eastAsia="等线" w:hAnsi="Book Antiqua"/>
          <w:color w:val="000000"/>
          <w:shd w:val="clear" w:color="auto" w:fill="FFFFFF"/>
          <w:lang w:eastAsia="zh-CN"/>
        </w:rPr>
        <w:t>Cremers I</w:t>
      </w:r>
      <w:r w:rsidRPr="002862C2">
        <w:rPr>
          <w:rFonts w:ascii="Book Antiqua" w:hAnsi="Book Antiqua"/>
          <w:b/>
          <w:bCs/>
          <w:color w:val="000000"/>
          <w:lang w:eastAsia="zh-CN"/>
        </w:rPr>
        <w:t xml:space="preserve"> </w:t>
      </w:r>
      <w:r w:rsidRPr="002862C2">
        <w:rPr>
          <w:rFonts w:ascii="Book Antiqua" w:hAnsi="Book Antiqua"/>
          <w:b/>
          <w:bCs/>
          <w:color w:val="000000"/>
        </w:rPr>
        <w:t>S-Editor:</w:t>
      </w:r>
      <w:r w:rsidRPr="002862C2">
        <w:rPr>
          <w:rFonts w:ascii="Book Antiqua" w:hAnsi="Book Antiqua"/>
          <w:color w:val="000000"/>
        </w:rPr>
        <w:t xml:space="preserve"> Zhang L</w:t>
      </w:r>
      <w:r w:rsidRPr="002862C2">
        <w:rPr>
          <w:rFonts w:ascii="Book Antiqua" w:eastAsia="等线" w:hAnsi="Book Antiqua"/>
          <w:color w:val="000000"/>
          <w:lang w:eastAsia="zh-CN"/>
        </w:rPr>
        <w:t xml:space="preserve"> </w:t>
      </w:r>
      <w:r w:rsidRPr="002862C2">
        <w:rPr>
          <w:rFonts w:ascii="Book Antiqua" w:hAnsi="Book Antiqua"/>
          <w:b/>
          <w:bCs/>
          <w:color w:val="000000"/>
        </w:rPr>
        <w:t>L-Editor:</w:t>
      </w:r>
      <w:r w:rsidRPr="002862C2">
        <w:rPr>
          <w:rFonts w:ascii="Book Antiqua" w:hAnsi="Book Antiqua"/>
          <w:color w:val="000000"/>
        </w:rPr>
        <w:t xml:space="preserve"> </w:t>
      </w:r>
      <w:r w:rsidRPr="002862C2">
        <w:rPr>
          <w:rFonts w:ascii="Book Antiqua" w:hAnsi="Book Antiqua"/>
          <w:b/>
          <w:bCs/>
          <w:color w:val="000000"/>
        </w:rPr>
        <w:t>E-Editor:</w:t>
      </w:r>
    </w:p>
    <w:p w14:paraId="42C9B6C7" w14:textId="77777777" w:rsidR="0016355C" w:rsidRPr="002862C2" w:rsidRDefault="0016355C" w:rsidP="002862C2">
      <w:pPr>
        <w:shd w:val="clear" w:color="auto" w:fill="FFFFFF"/>
        <w:snapToGrid w:val="0"/>
        <w:spacing w:line="360" w:lineRule="auto"/>
        <w:jc w:val="both"/>
        <w:rPr>
          <w:rFonts w:ascii="Book Antiqua" w:hAnsi="Book Antiqua" w:cs="Helvetica"/>
          <w:b/>
        </w:rPr>
      </w:pPr>
    </w:p>
    <w:p w14:paraId="4F75CA6E" w14:textId="77F172D6" w:rsidR="0016355C" w:rsidRPr="002862C2" w:rsidRDefault="0016355C" w:rsidP="002862C2">
      <w:pPr>
        <w:shd w:val="clear" w:color="auto" w:fill="FFFFFF"/>
        <w:snapToGrid w:val="0"/>
        <w:spacing w:line="360" w:lineRule="auto"/>
        <w:jc w:val="both"/>
        <w:rPr>
          <w:rFonts w:ascii="Book Antiqua" w:hAnsi="Book Antiqua" w:cs="Helvetica"/>
          <w:b/>
        </w:rPr>
      </w:pPr>
      <w:r w:rsidRPr="002862C2">
        <w:rPr>
          <w:rFonts w:ascii="Book Antiqua" w:hAnsi="Book Antiqua" w:cs="Helvetica"/>
          <w:b/>
        </w:rPr>
        <w:t xml:space="preserve">Specialty type: </w:t>
      </w:r>
      <w:bookmarkStart w:id="34" w:name="OLE_LINK4"/>
      <w:bookmarkStart w:id="35" w:name="OLE_LINK5"/>
      <w:r w:rsidRPr="002862C2">
        <w:rPr>
          <w:rFonts w:ascii="Book Antiqua" w:eastAsia="微软雅黑" w:hAnsi="Book Antiqua" w:cs="宋体"/>
        </w:rPr>
        <w:t>Medicine, research and experimental</w:t>
      </w:r>
      <w:bookmarkEnd w:id="34"/>
      <w:bookmarkEnd w:id="35"/>
    </w:p>
    <w:p w14:paraId="74E3CB81" w14:textId="6A18DE21" w:rsidR="0016355C" w:rsidRPr="002862C2" w:rsidRDefault="0016355C" w:rsidP="002862C2">
      <w:pPr>
        <w:shd w:val="clear" w:color="auto" w:fill="FFFFFF"/>
        <w:snapToGrid w:val="0"/>
        <w:spacing w:line="360" w:lineRule="auto"/>
        <w:jc w:val="both"/>
        <w:rPr>
          <w:rFonts w:ascii="Book Antiqua" w:hAnsi="Book Antiqua" w:cs="Helvetica"/>
        </w:rPr>
      </w:pPr>
      <w:r w:rsidRPr="002862C2">
        <w:rPr>
          <w:rFonts w:ascii="Book Antiqua" w:hAnsi="Book Antiqua" w:cs="Helvetica"/>
          <w:b/>
        </w:rPr>
        <w:t xml:space="preserve">Country of origin: </w:t>
      </w:r>
      <w:r w:rsidR="004D3714" w:rsidRPr="004D3714">
        <w:rPr>
          <w:rFonts w:ascii="Book Antiqua" w:hAnsi="Book Antiqua" w:cs="Helvetica"/>
        </w:rPr>
        <w:t>United States</w:t>
      </w:r>
    </w:p>
    <w:p w14:paraId="62030321" w14:textId="77777777" w:rsidR="0016355C" w:rsidRPr="002862C2" w:rsidRDefault="0016355C" w:rsidP="002862C2">
      <w:pPr>
        <w:shd w:val="clear" w:color="auto" w:fill="FFFFFF"/>
        <w:snapToGrid w:val="0"/>
        <w:spacing w:line="360" w:lineRule="auto"/>
        <w:jc w:val="both"/>
        <w:rPr>
          <w:rFonts w:ascii="Book Antiqua" w:hAnsi="Book Antiqua" w:cs="Helvetica"/>
          <w:b/>
        </w:rPr>
      </w:pPr>
      <w:r w:rsidRPr="002862C2">
        <w:rPr>
          <w:rFonts w:ascii="Book Antiqua" w:hAnsi="Book Antiqua" w:cs="Helvetica"/>
          <w:b/>
        </w:rPr>
        <w:t>Peer-review report classification</w:t>
      </w:r>
    </w:p>
    <w:p w14:paraId="289BFF27" w14:textId="77777777" w:rsidR="0016355C" w:rsidRPr="002862C2" w:rsidRDefault="0016355C" w:rsidP="002862C2">
      <w:pPr>
        <w:shd w:val="clear" w:color="auto" w:fill="FFFFFF"/>
        <w:snapToGrid w:val="0"/>
        <w:spacing w:line="360" w:lineRule="auto"/>
        <w:jc w:val="both"/>
        <w:rPr>
          <w:rFonts w:ascii="Book Antiqua" w:hAnsi="Book Antiqua" w:cs="Helvetica"/>
        </w:rPr>
      </w:pPr>
      <w:r w:rsidRPr="002862C2">
        <w:rPr>
          <w:rFonts w:ascii="Book Antiqua" w:hAnsi="Book Antiqua" w:cs="Helvetica"/>
        </w:rPr>
        <w:t>Grade A (Excellent): 0</w:t>
      </w:r>
    </w:p>
    <w:p w14:paraId="03983FCE" w14:textId="70D9ED20" w:rsidR="0016355C" w:rsidRPr="002862C2" w:rsidRDefault="0016355C" w:rsidP="002862C2">
      <w:pPr>
        <w:shd w:val="clear" w:color="auto" w:fill="FFFFFF"/>
        <w:snapToGrid w:val="0"/>
        <w:spacing w:line="360" w:lineRule="auto"/>
        <w:jc w:val="both"/>
        <w:rPr>
          <w:rFonts w:ascii="Book Antiqua" w:hAnsi="Book Antiqua" w:cs="Helvetica"/>
        </w:rPr>
      </w:pPr>
      <w:r w:rsidRPr="002862C2">
        <w:rPr>
          <w:rFonts w:ascii="Book Antiqua" w:hAnsi="Book Antiqua" w:cs="Helvetica"/>
        </w:rPr>
        <w:t>Grade B (Very good): B</w:t>
      </w:r>
    </w:p>
    <w:p w14:paraId="02D48400" w14:textId="77777777" w:rsidR="0016355C" w:rsidRPr="002862C2" w:rsidRDefault="0016355C" w:rsidP="002862C2">
      <w:pPr>
        <w:shd w:val="clear" w:color="auto" w:fill="FFFFFF"/>
        <w:snapToGrid w:val="0"/>
        <w:spacing w:line="360" w:lineRule="auto"/>
        <w:jc w:val="both"/>
        <w:rPr>
          <w:rFonts w:ascii="Book Antiqua" w:hAnsi="Book Antiqua" w:cs="Helvetica"/>
        </w:rPr>
      </w:pPr>
      <w:r w:rsidRPr="002862C2">
        <w:rPr>
          <w:rFonts w:ascii="Book Antiqua" w:hAnsi="Book Antiqua" w:cs="Helvetica"/>
        </w:rPr>
        <w:t>Grade C (Good): 0</w:t>
      </w:r>
    </w:p>
    <w:p w14:paraId="2DD8B663" w14:textId="77777777" w:rsidR="0016355C" w:rsidRPr="002862C2" w:rsidRDefault="0016355C" w:rsidP="002862C2">
      <w:pPr>
        <w:shd w:val="clear" w:color="auto" w:fill="FFFFFF"/>
        <w:snapToGrid w:val="0"/>
        <w:spacing w:line="360" w:lineRule="auto"/>
        <w:jc w:val="both"/>
        <w:rPr>
          <w:rFonts w:ascii="Book Antiqua" w:hAnsi="Book Antiqua" w:cs="Helvetica"/>
        </w:rPr>
      </w:pPr>
      <w:r w:rsidRPr="002862C2">
        <w:rPr>
          <w:rFonts w:ascii="Book Antiqua" w:hAnsi="Book Antiqua" w:cs="Helvetica"/>
        </w:rPr>
        <w:t>Grade D (Fair): 0</w:t>
      </w:r>
    </w:p>
    <w:p w14:paraId="6DD9CB42" w14:textId="77777777" w:rsidR="0016355C" w:rsidRPr="002862C2" w:rsidRDefault="0016355C" w:rsidP="002862C2">
      <w:pPr>
        <w:shd w:val="clear" w:color="auto" w:fill="FFFFFF"/>
        <w:snapToGrid w:val="0"/>
        <w:spacing w:line="360" w:lineRule="auto"/>
        <w:jc w:val="both"/>
        <w:rPr>
          <w:rFonts w:ascii="Book Antiqua" w:hAnsi="Book Antiqua" w:cs="Helvetica"/>
        </w:rPr>
      </w:pPr>
      <w:r w:rsidRPr="002862C2">
        <w:rPr>
          <w:rFonts w:ascii="Book Antiqua" w:hAnsi="Book Antiqua" w:cs="Helvetica"/>
        </w:rPr>
        <w:t>Grade E (Poor): 0</w:t>
      </w:r>
    </w:p>
    <w:bookmarkEnd w:id="33"/>
    <w:p w14:paraId="68482353" w14:textId="04CF6F23" w:rsidR="0016355C" w:rsidRPr="002862C2" w:rsidRDefault="0016355C" w:rsidP="002862C2">
      <w:pPr>
        <w:spacing w:line="360" w:lineRule="auto"/>
        <w:jc w:val="both"/>
        <w:rPr>
          <w:rFonts w:ascii="Book Antiqua" w:hAnsi="Book Antiqua"/>
          <w:color w:val="000000" w:themeColor="text1"/>
          <w:shd w:val="clear" w:color="auto" w:fill="FCFCFC"/>
        </w:rPr>
      </w:pPr>
      <w:r w:rsidRPr="002862C2">
        <w:rPr>
          <w:rFonts w:ascii="Book Antiqua" w:hAnsi="Book Antiqua"/>
          <w:color w:val="000000" w:themeColor="text1"/>
          <w:shd w:val="clear" w:color="auto" w:fill="FCFCFC"/>
        </w:rPr>
        <w:br w:type="page"/>
      </w:r>
    </w:p>
    <w:p w14:paraId="773C5934" w14:textId="2EC7630C" w:rsidR="00DA7152" w:rsidRPr="002862C2" w:rsidRDefault="0016355C" w:rsidP="002862C2">
      <w:pPr>
        <w:spacing w:line="360" w:lineRule="auto"/>
        <w:jc w:val="both"/>
        <w:rPr>
          <w:rFonts w:ascii="Book Antiqua" w:hAnsi="Book Antiqua"/>
          <w:b/>
          <w:bCs/>
          <w:color w:val="000000" w:themeColor="text1"/>
        </w:rPr>
      </w:pPr>
      <w:r w:rsidRPr="002862C2">
        <w:rPr>
          <w:rFonts w:ascii="Book Antiqua" w:hAnsi="Book Antiqua"/>
          <w:b/>
          <w:color w:val="000000" w:themeColor="text1"/>
        </w:rPr>
        <w:lastRenderedPageBreak/>
        <w:t xml:space="preserve">Table </w:t>
      </w:r>
      <w:r w:rsidR="00DA7152" w:rsidRPr="002862C2">
        <w:rPr>
          <w:rFonts w:ascii="Book Antiqua" w:hAnsi="Book Antiqua"/>
          <w:b/>
          <w:color w:val="000000" w:themeColor="text1"/>
        </w:rPr>
        <w:t>1</w:t>
      </w:r>
      <w:r w:rsidRPr="002862C2">
        <w:rPr>
          <w:rFonts w:ascii="Book Antiqua" w:hAnsi="Book Antiqua"/>
          <w:b/>
          <w:color w:val="000000" w:themeColor="text1"/>
        </w:rPr>
        <w:t xml:space="preserve"> </w:t>
      </w:r>
      <w:r w:rsidR="00DA7152" w:rsidRPr="002862C2">
        <w:rPr>
          <w:rFonts w:ascii="Book Antiqua" w:hAnsi="Book Antiqua"/>
          <w:b/>
          <w:bCs/>
          <w:color w:val="000000" w:themeColor="text1"/>
        </w:rPr>
        <w:t>Description of studies included in the meta-analysis</w:t>
      </w:r>
    </w:p>
    <w:tbl>
      <w:tblPr>
        <w:tblStyle w:val="41"/>
        <w:tblW w:w="11340" w:type="dxa"/>
        <w:tblInd w:w="-995"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266"/>
        <w:gridCol w:w="1559"/>
        <w:gridCol w:w="1985"/>
        <w:gridCol w:w="1843"/>
        <w:gridCol w:w="3687"/>
      </w:tblGrid>
      <w:tr w:rsidR="00DA7152" w:rsidRPr="002862C2" w14:paraId="080B4AE5" w14:textId="77777777" w:rsidTr="00646A80">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266" w:type="dxa"/>
            <w:tcBorders>
              <w:left w:val="none" w:sz="0" w:space="0" w:color="auto"/>
              <w:right w:val="none" w:sz="0" w:space="0" w:color="auto"/>
            </w:tcBorders>
            <w:shd w:val="clear" w:color="auto" w:fill="auto"/>
          </w:tcPr>
          <w:p w14:paraId="613725DC" w14:textId="133F90E9" w:rsidR="00DA7152" w:rsidRPr="00522C2E" w:rsidRDefault="003A04DC" w:rsidP="002862C2">
            <w:pPr>
              <w:pStyle w:val="TableStyle1"/>
              <w:spacing w:line="360" w:lineRule="auto"/>
              <w:jc w:val="both"/>
              <w:rPr>
                <w:rFonts w:ascii="Book Antiqua" w:hAnsi="Book Antiqua"/>
                <w:b/>
                <w:color w:val="000000" w:themeColor="text1"/>
                <w:sz w:val="24"/>
                <w:szCs w:val="24"/>
              </w:rPr>
            </w:pPr>
            <w:r w:rsidRPr="00522C2E">
              <w:rPr>
                <w:rFonts w:ascii="Microsoft YaHei UI" w:eastAsia="Microsoft YaHei UI" w:cs="Microsoft YaHei UI"/>
                <w:b/>
                <w:sz w:val="24"/>
                <w:szCs w:val="24"/>
                <w:lang w:val="zh-CN"/>
              </w:rPr>
              <w:t>Ref.</w:t>
            </w:r>
          </w:p>
        </w:tc>
        <w:tc>
          <w:tcPr>
            <w:tcW w:w="1559" w:type="dxa"/>
            <w:tcBorders>
              <w:left w:val="none" w:sz="0" w:space="0" w:color="auto"/>
              <w:right w:val="none" w:sz="0" w:space="0" w:color="auto"/>
            </w:tcBorders>
            <w:shd w:val="clear" w:color="auto" w:fill="auto"/>
          </w:tcPr>
          <w:p w14:paraId="1BB4606F" w14:textId="176FADBD" w:rsidR="00DA7152" w:rsidRPr="002862C2" w:rsidRDefault="00DA7152" w:rsidP="002862C2">
            <w:pPr>
              <w:pStyle w:val="TableStyle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000000" w:themeColor="text1"/>
                <w:sz w:val="24"/>
                <w:szCs w:val="24"/>
              </w:rPr>
            </w:pPr>
            <w:r w:rsidRPr="002862C2">
              <w:rPr>
                <w:rFonts w:ascii="Book Antiqua" w:eastAsia="Arial Unicode MS" w:hAnsi="Book Antiqua" w:cs="Arial Unicode MS"/>
                <w:b/>
                <w:color w:val="000000" w:themeColor="text1"/>
                <w:sz w:val="24"/>
                <w:szCs w:val="24"/>
              </w:rPr>
              <w:t xml:space="preserve">Publication </w:t>
            </w:r>
            <w:r w:rsidR="005A60FF" w:rsidRPr="002862C2">
              <w:rPr>
                <w:rFonts w:ascii="Book Antiqua" w:eastAsia="Arial Unicode MS" w:hAnsi="Book Antiqua" w:cs="Arial Unicode MS"/>
                <w:b/>
                <w:color w:val="000000" w:themeColor="text1"/>
                <w:sz w:val="24"/>
                <w:szCs w:val="24"/>
              </w:rPr>
              <w:t>year</w:t>
            </w:r>
          </w:p>
        </w:tc>
        <w:tc>
          <w:tcPr>
            <w:tcW w:w="1985" w:type="dxa"/>
            <w:tcBorders>
              <w:left w:val="none" w:sz="0" w:space="0" w:color="auto"/>
              <w:right w:val="none" w:sz="0" w:space="0" w:color="auto"/>
            </w:tcBorders>
            <w:shd w:val="clear" w:color="auto" w:fill="auto"/>
          </w:tcPr>
          <w:p w14:paraId="71E4514C" w14:textId="639B790D" w:rsidR="00DA7152" w:rsidRPr="002862C2" w:rsidRDefault="00DA7152" w:rsidP="002862C2">
            <w:pPr>
              <w:pStyle w:val="TableStyle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000000" w:themeColor="text1"/>
                <w:sz w:val="24"/>
                <w:szCs w:val="24"/>
              </w:rPr>
            </w:pPr>
            <w:r w:rsidRPr="002862C2">
              <w:rPr>
                <w:rFonts w:ascii="Book Antiqua" w:eastAsia="Arial Unicode MS" w:hAnsi="Book Antiqua" w:cs="Arial Unicode MS"/>
                <w:b/>
                <w:color w:val="000000" w:themeColor="text1"/>
                <w:sz w:val="24"/>
                <w:szCs w:val="24"/>
              </w:rPr>
              <w:t xml:space="preserve">Number of </w:t>
            </w:r>
            <w:r w:rsidR="005A60FF" w:rsidRPr="002862C2">
              <w:rPr>
                <w:rFonts w:ascii="Book Antiqua" w:eastAsia="Arial Unicode MS" w:hAnsi="Book Antiqua" w:cs="Arial Unicode MS"/>
                <w:b/>
                <w:color w:val="000000" w:themeColor="text1"/>
                <w:sz w:val="24"/>
                <w:szCs w:val="24"/>
              </w:rPr>
              <w:t>patients</w:t>
            </w:r>
          </w:p>
        </w:tc>
        <w:tc>
          <w:tcPr>
            <w:tcW w:w="1843" w:type="dxa"/>
            <w:tcBorders>
              <w:left w:val="none" w:sz="0" w:space="0" w:color="auto"/>
              <w:right w:val="none" w:sz="0" w:space="0" w:color="auto"/>
            </w:tcBorders>
            <w:shd w:val="clear" w:color="auto" w:fill="auto"/>
          </w:tcPr>
          <w:p w14:paraId="5F0FBBAE" w14:textId="5E33F4A0" w:rsidR="00DA7152" w:rsidRPr="002862C2" w:rsidRDefault="00DA7152" w:rsidP="002862C2">
            <w:pPr>
              <w:pStyle w:val="TableStyle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000000" w:themeColor="text1"/>
                <w:sz w:val="24"/>
                <w:szCs w:val="24"/>
              </w:rPr>
            </w:pPr>
            <w:r w:rsidRPr="002862C2">
              <w:rPr>
                <w:rFonts w:ascii="Book Antiqua" w:eastAsia="Arial Unicode MS" w:hAnsi="Book Antiqua" w:cs="Arial Unicode MS"/>
                <w:b/>
                <w:color w:val="000000" w:themeColor="text1"/>
                <w:sz w:val="24"/>
                <w:szCs w:val="24"/>
              </w:rPr>
              <w:t xml:space="preserve">Type of </w:t>
            </w:r>
            <w:r w:rsidR="005A60FF" w:rsidRPr="002862C2">
              <w:rPr>
                <w:rFonts w:ascii="Book Antiqua" w:eastAsia="Arial Unicode MS" w:hAnsi="Book Antiqua" w:cs="Arial Unicode MS"/>
                <w:b/>
                <w:color w:val="000000" w:themeColor="text1"/>
                <w:sz w:val="24"/>
                <w:szCs w:val="24"/>
              </w:rPr>
              <w:t>study</w:t>
            </w:r>
          </w:p>
        </w:tc>
        <w:tc>
          <w:tcPr>
            <w:tcW w:w="3687" w:type="dxa"/>
            <w:tcBorders>
              <w:left w:val="none" w:sz="0" w:space="0" w:color="auto"/>
              <w:right w:val="none" w:sz="0" w:space="0" w:color="auto"/>
            </w:tcBorders>
            <w:shd w:val="clear" w:color="auto" w:fill="auto"/>
          </w:tcPr>
          <w:p w14:paraId="799FF1C7" w14:textId="24935A02" w:rsidR="00DA7152" w:rsidRPr="002862C2" w:rsidRDefault="00DA7152" w:rsidP="002862C2">
            <w:pPr>
              <w:pStyle w:val="TableStyle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000000" w:themeColor="text1"/>
                <w:sz w:val="24"/>
                <w:szCs w:val="24"/>
              </w:rPr>
            </w:pPr>
            <w:r w:rsidRPr="002862C2">
              <w:rPr>
                <w:rFonts w:ascii="Book Antiqua" w:eastAsia="Arial Unicode MS" w:hAnsi="Book Antiqua" w:cs="Arial Unicode MS"/>
                <w:b/>
                <w:color w:val="000000" w:themeColor="text1"/>
                <w:sz w:val="24"/>
                <w:szCs w:val="24"/>
              </w:rPr>
              <w:t xml:space="preserve">Type of </w:t>
            </w:r>
            <w:r w:rsidR="005A60FF" w:rsidRPr="002862C2">
              <w:rPr>
                <w:rFonts w:ascii="Book Antiqua" w:eastAsia="Arial Unicode MS" w:hAnsi="Book Antiqua" w:cs="Arial Unicode MS"/>
                <w:b/>
                <w:color w:val="000000" w:themeColor="text1"/>
                <w:sz w:val="24"/>
                <w:szCs w:val="24"/>
              </w:rPr>
              <w:t>music</w:t>
            </w:r>
          </w:p>
        </w:tc>
      </w:tr>
      <w:tr w:rsidR="00DA7152" w:rsidRPr="002862C2" w14:paraId="4C37212C" w14:textId="77777777" w:rsidTr="00646A8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66" w:type="dxa"/>
            <w:tcBorders>
              <w:top w:val="single" w:sz="4" w:space="0" w:color="000000" w:themeColor="text1"/>
            </w:tcBorders>
            <w:shd w:val="clear" w:color="auto" w:fill="auto"/>
          </w:tcPr>
          <w:p w14:paraId="3444E060" w14:textId="2AD2E68C" w:rsidR="00DA7152" w:rsidRPr="002862C2" w:rsidRDefault="0016355C" w:rsidP="002862C2">
            <w:pPr>
              <w:spacing w:line="360" w:lineRule="auto"/>
              <w:jc w:val="both"/>
              <w:rPr>
                <w:rFonts w:ascii="Book Antiqua" w:hAnsi="Book Antiqua" w:cs="Times New Roman"/>
                <w:b w:val="0"/>
                <w:bCs w:val="0"/>
                <w:color w:val="000000" w:themeColor="text1"/>
              </w:rPr>
            </w:pPr>
            <w:r w:rsidRPr="002862C2">
              <w:rPr>
                <w:rFonts w:ascii="Book Antiqua" w:hAnsi="Book Antiqua" w:cs="Times New Roman"/>
                <w:b w:val="0"/>
                <w:bCs w:val="0"/>
                <w:color w:val="000000" w:themeColor="text1"/>
              </w:rPr>
              <w:t xml:space="preserve">De silva </w:t>
            </w:r>
            <w:r w:rsidRPr="002862C2">
              <w:rPr>
                <w:rFonts w:ascii="Book Antiqua" w:hAnsi="Book Antiqua" w:cs="Times New Roman"/>
                <w:b w:val="0"/>
                <w:bCs w:val="0"/>
                <w:i/>
                <w:iCs/>
                <w:color w:val="000000" w:themeColor="text1"/>
              </w:rPr>
              <w:t>et al</w:t>
            </w:r>
            <w:r w:rsidR="005A60FF" w:rsidRPr="002862C2">
              <w:rPr>
                <w:rFonts w:ascii="Book Antiqua" w:eastAsia="宋体" w:hAnsi="Book Antiqua" w:cs="宋体"/>
                <w:b w:val="0"/>
                <w:bCs w:val="0"/>
                <w:color w:val="000000" w:themeColor="text1"/>
                <w:vertAlign w:val="superscript"/>
                <w:lang w:eastAsia="zh-CN"/>
              </w:rPr>
              <w:t>[26]</w:t>
            </w:r>
          </w:p>
        </w:tc>
        <w:tc>
          <w:tcPr>
            <w:tcW w:w="1559" w:type="dxa"/>
            <w:tcBorders>
              <w:top w:val="single" w:sz="4" w:space="0" w:color="000000" w:themeColor="text1"/>
            </w:tcBorders>
            <w:shd w:val="clear" w:color="auto" w:fill="auto"/>
          </w:tcPr>
          <w:p w14:paraId="51608AA8" w14:textId="77777777" w:rsidR="00DA7152" w:rsidRPr="002862C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2016</w:t>
            </w:r>
          </w:p>
        </w:tc>
        <w:tc>
          <w:tcPr>
            <w:tcW w:w="1985" w:type="dxa"/>
            <w:tcBorders>
              <w:top w:val="single" w:sz="4" w:space="0" w:color="000000" w:themeColor="text1"/>
            </w:tcBorders>
            <w:shd w:val="clear" w:color="auto" w:fill="auto"/>
          </w:tcPr>
          <w:p w14:paraId="7FB42951" w14:textId="77777777" w:rsidR="00DA7152" w:rsidRPr="002862C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118</w:t>
            </w:r>
          </w:p>
        </w:tc>
        <w:tc>
          <w:tcPr>
            <w:tcW w:w="1843" w:type="dxa"/>
            <w:tcBorders>
              <w:top w:val="single" w:sz="4" w:space="0" w:color="000000" w:themeColor="text1"/>
            </w:tcBorders>
            <w:shd w:val="clear" w:color="auto" w:fill="auto"/>
          </w:tcPr>
          <w:p w14:paraId="3DA203E8" w14:textId="77777777" w:rsidR="00DA7152" w:rsidRPr="002862C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RCT</w:t>
            </w:r>
          </w:p>
        </w:tc>
        <w:tc>
          <w:tcPr>
            <w:tcW w:w="3687" w:type="dxa"/>
            <w:tcBorders>
              <w:top w:val="single" w:sz="4" w:space="0" w:color="000000" w:themeColor="text1"/>
            </w:tcBorders>
            <w:shd w:val="clear" w:color="auto" w:fill="auto"/>
          </w:tcPr>
          <w:p w14:paraId="0B7CC250" w14:textId="56FD8334" w:rsidR="00DA7152" w:rsidRPr="002862C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 xml:space="preserve">Variety per </w:t>
            </w:r>
            <w:r w:rsidR="005A60FF" w:rsidRPr="002862C2">
              <w:rPr>
                <w:rFonts w:ascii="Book Antiqua" w:hAnsi="Book Antiqua" w:cs="Times New Roman"/>
                <w:color w:val="000000" w:themeColor="text1"/>
                <w:sz w:val="24"/>
                <w:szCs w:val="24"/>
              </w:rPr>
              <w:t>patient</w:t>
            </w:r>
          </w:p>
        </w:tc>
      </w:tr>
      <w:tr w:rsidR="00DA7152" w:rsidRPr="002862C2" w14:paraId="569CE64E" w14:textId="77777777" w:rsidTr="00646A80">
        <w:trPr>
          <w:trHeight w:val="179"/>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A0071F8" w14:textId="68E2EA69" w:rsidR="00DA7152" w:rsidRPr="002862C2" w:rsidRDefault="0016355C" w:rsidP="002862C2">
            <w:pPr>
              <w:spacing w:line="360" w:lineRule="auto"/>
              <w:jc w:val="both"/>
              <w:rPr>
                <w:rFonts w:ascii="Book Antiqua" w:hAnsi="Book Antiqua" w:cs="Times New Roman"/>
                <w:b w:val="0"/>
                <w:bCs w:val="0"/>
                <w:color w:val="000000" w:themeColor="text1"/>
              </w:rPr>
            </w:pPr>
            <w:r w:rsidRPr="002862C2">
              <w:rPr>
                <w:rFonts w:ascii="Book Antiqua" w:hAnsi="Book Antiqua" w:cs="Times New Roman"/>
                <w:b w:val="0"/>
                <w:bCs w:val="0"/>
                <w:color w:val="000000" w:themeColor="text1"/>
              </w:rPr>
              <w:t xml:space="preserve">Martindale </w:t>
            </w:r>
            <w:r w:rsidRPr="002862C2">
              <w:rPr>
                <w:rFonts w:ascii="Book Antiqua" w:hAnsi="Book Antiqua" w:cs="Times New Roman"/>
                <w:b w:val="0"/>
                <w:bCs w:val="0"/>
                <w:i/>
                <w:iCs/>
                <w:color w:val="000000" w:themeColor="text1"/>
              </w:rPr>
              <w:t>et al</w:t>
            </w:r>
            <w:r w:rsidR="005A60FF" w:rsidRPr="002862C2">
              <w:rPr>
                <w:rFonts w:ascii="Book Antiqua" w:hAnsi="Book Antiqua" w:cs="Times New Roman"/>
                <w:b w:val="0"/>
                <w:bCs w:val="0"/>
                <w:color w:val="000000" w:themeColor="text1"/>
                <w:vertAlign w:val="superscript"/>
              </w:rPr>
              <w:t>[33]</w:t>
            </w:r>
          </w:p>
        </w:tc>
        <w:tc>
          <w:tcPr>
            <w:tcW w:w="1559" w:type="dxa"/>
            <w:shd w:val="clear" w:color="auto" w:fill="auto"/>
          </w:tcPr>
          <w:p w14:paraId="7E2120E4" w14:textId="77777777" w:rsidR="00DA7152" w:rsidRPr="002862C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2013</w:t>
            </w:r>
          </w:p>
        </w:tc>
        <w:tc>
          <w:tcPr>
            <w:tcW w:w="1985" w:type="dxa"/>
            <w:shd w:val="clear" w:color="auto" w:fill="auto"/>
          </w:tcPr>
          <w:p w14:paraId="57F7B6F3" w14:textId="77777777" w:rsidR="00DA7152" w:rsidRPr="002862C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119</w:t>
            </w:r>
          </w:p>
        </w:tc>
        <w:tc>
          <w:tcPr>
            <w:tcW w:w="1843" w:type="dxa"/>
            <w:shd w:val="clear" w:color="auto" w:fill="auto"/>
          </w:tcPr>
          <w:p w14:paraId="55326650" w14:textId="77777777" w:rsidR="00DA7152" w:rsidRPr="002862C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RCT</w:t>
            </w:r>
          </w:p>
        </w:tc>
        <w:tc>
          <w:tcPr>
            <w:tcW w:w="3687" w:type="dxa"/>
            <w:shd w:val="clear" w:color="auto" w:fill="auto"/>
          </w:tcPr>
          <w:p w14:paraId="098BE355" w14:textId="77777777" w:rsidR="00DA7152" w:rsidRPr="002862C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Classical</w:t>
            </w:r>
          </w:p>
        </w:tc>
      </w:tr>
      <w:tr w:rsidR="00DA7152" w:rsidRPr="002862C2" w14:paraId="18440DF9" w14:textId="77777777" w:rsidTr="00646A8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5C3C218A" w14:textId="574AD919" w:rsidR="00DA7152" w:rsidRPr="002862C2" w:rsidRDefault="0016355C" w:rsidP="002862C2">
            <w:pPr>
              <w:spacing w:line="360" w:lineRule="auto"/>
              <w:jc w:val="both"/>
              <w:rPr>
                <w:rFonts w:ascii="Book Antiqua" w:hAnsi="Book Antiqua" w:cs="Times New Roman"/>
                <w:b w:val="0"/>
                <w:bCs w:val="0"/>
                <w:color w:val="000000" w:themeColor="text1"/>
              </w:rPr>
            </w:pPr>
            <w:r w:rsidRPr="002862C2">
              <w:rPr>
                <w:rFonts w:ascii="Book Antiqua" w:hAnsi="Book Antiqua" w:cs="Times New Roman"/>
                <w:b w:val="0"/>
                <w:bCs w:val="0"/>
                <w:color w:val="000000" w:themeColor="text1"/>
              </w:rPr>
              <w:t xml:space="preserve">Costa </w:t>
            </w:r>
            <w:r w:rsidRPr="002862C2">
              <w:rPr>
                <w:rFonts w:ascii="Book Antiqua" w:hAnsi="Book Antiqua" w:cs="Times New Roman"/>
                <w:b w:val="0"/>
                <w:bCs w:val="0"/>
                <w:i/>
                <w:iCs/>
                <w:color w:val="000000" w:themeColor="text1"/>
              </w:rPr>
              <w:t>et al</w:t>
            </w:r>
            <w:r w:rsidR="005A60FF" w:rsidRPr="002862C2">
              <w:rPr>
                <w:rFonts w:ascii="Book Antiqua" w:hAnsi="Book Antiqua" w:cs="Times New Roman"/>
                <w:b w:val="0"/>
                <w:bCs w:val="0"/>
                <w:color w:val="000000" w:themeColor="text1"/>
                <w:vertAlign w:val="superscript"/>
              </w:rPr>
              <w:t>[19]</w:t>
            </w:r>
          </w:p>
        </w:tc>
        <w:tc>
          <w:tcPr>
            <w:tcW w:w="1559" w:type="dxa"/>
            <w:shd w:val="clear" w:color="auto" w:fill="auto"/>
          </w:tcPr>
          <w:p w14:paraId="09DF97DB" w14:textId="77777777" w:rsidR="00DA7152" w:rsidRPr="002862C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2010</w:t>
            </w:r>
          </w:p>
        </w:tc>
        <w:tc>
          <w:tcPr>
            <w:tcW w:w="1985" w:type="dxa"/>
            <w:shd w:val="clear" w:color="auto" w:fill="auto"/>
          </w:tcPr>
          <w:p w14:paraId="61D17589" w14:textId="77777777" w:rsidR="00DA7152" w:rsidRPr="002862C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110</w:t>
            </w:r>
          </w:p>
        </w:tc>
        <w:tc>
          <w:tcPr>
            <w:tcW w:w="1843" w:type="dxa"/>
            <w:shd w:val="clear" w:color="auto" w:fill="auto"/>
          </w:tcPr>
          <w:p w14:paraId="3B9705D3" w14:textId="77777777" w:rsidR="00DA7152" w:rsidRPr="002862C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RCT</w:t>
            </w:r>
          </w:p>
        </w:tc>
        <w:tc>
          <w:tcPr>
            <w:tcW w:w="3687" w:type="dxa"/>
            <w:shd w:val="clear" w:color="auto" w:fill="auto"/>
          </w:tcPr>
          <w:p w14:paraId="2BC74F90" w14:textId="794F15D3" w:rsidR="00DA7152" w:rsidRPr="002862C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 xml:space="preserve">Variety per </w:t>
            </w:r>
            <w:r w:rsidR="005A60FF" w:rsidRPr="002862C2">
              <w:rPr>
                <w:rFonts w:ascii="Book Antiqua" w:hAnsi="Book Antiqua" w:cs="Times New Roman"/>
                <w:color w:val="000000" w:themeColor="text1"/>
                <w:sz w:val="24"/>
                <w:szCs w:val="24"/>
              </w:rPr>
              <w:t>patient</w:t>
            </w:r>
          </w:p>
        </w:tc>
      </w:tr>
      <w:tr w:rsidR="00DA7152" w:rsidRPr="002862C2" w14:paraId="1DECCD84" w14:textId="77777777" w:rsidTr="00646A80">
        <w:trPr>
          <w:trHeight w:val="143"/>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05D8C7F3" w14:textId="7C00A40B" w:rsidR="00DA7152" w:rsidRPr="002862C2" w:rsidRDefault="0016355C" w:rsidP="002862C2">
            <w:pPr>
              <w:spacing w:line="360" w:lineRule="auto"/>
              <w:jc w:val="both"/>
              <w:rPr>
                <w:rFonts w:ascii="Book Antiqua" w:hAnsi="Book Antiqua" w:cs="Times New Roman"/>
                <w:b w:val="0"/>
                <w:bCs w:val="0"/>
                <w:color w:val="000000" w:themeColor="text1"/>
              </w:rPr>
            </w:pPr>
            <w:r w:rsidRPr="002862C2">
              <w:rPr>
                <w:rFonts w:ascii="Book Antiqua" w:hAnsi="Book Antiqua" w:cs="Times New Roman"/>
                <w:b w:val="0"/>
                <w:bCs w:val="0"/>
                <w:color w:val="000000" w:themeColor="text1"/>
              </w:rPr>
              <w:t xml:space="preserve">Bechtold </w:t>
            </w:r>
            <w:r w:rsidRPr="002862C2">
              <w:rPr>
                <w:rFonts w:ascii="Book Antiqua" w:hAnsi="Book Antiqua" w:cs="Times New Roman"/>
                <w:b w:val="0"/>
                <w:bCs w:val="0"/>
                <w:i/>
                <w:iCs/>
                <w:color w:val="000000" w:themeColor="text1"/>
              </w:rPr>
              <w:t>et al</w:t>
            </w:r>
            <w:r w:rsidR="005A60FF" w:rsidRPr="002862C2">
              <w:rPr>
                <w:rFonts w:ascii="Book Antiqua" w:hAnsi="Book Antiqua" w:cs="Times New Roman"/>
                <w:b w:val="0"/>
                <w:bCs w:val="0"/>
                <w:color w:val="000000" w:themeColor="text1"/>
                <w:vertAlign w:val="superscript"/>
              </w:rPr>
              <w:t>[35]</w:t>
            </w:r>
          </w:p>
        </w:tc>
        <w:tc>
          <w:tcPr>
            <w:tcW w:w="1559" w:type="dxa"/>
            <w:shd w:val="clear" w:color="auto" w:fill="auto"/>
          </w:tcPr>
          <w:p w14:paraId="687B7B7C" w14:textId="77777777" w:rsidR="00DA7152" w:rsidRPr="002862C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2006</w:t>
            </w:r>
          </w:p>
        </w:tc>
        <w:tc>
          <w:tcPr>
            <w:tcW w:w="1985" w:type="dxa"/>
            <w:shd w:val="clear" w:color="auto" w:fill="auto"/>
          </w:tcPr>
          <w:p w14:paraId="643D2574" w14:textId="77777777" w:rsidR="00DA7152" w:rsidRPr="002862C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29</w:t>
            </w:r>
          </w:p>
        </w:tc>
        <w:tc>
          <w:tcPr>
            <w:tcW w:w="1843" w:type="dxa"/>
            <w:shd w:val="clear" w:color="auto" w:fill="auto"/>
          </w:tcPr>
          <w:p w14:paraId="18D2B214" w14:textId="77777777" w:rsidR="00DA7152" w:rsidRPr="002862C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RCT</w:t>
            </w:r>
          </w:p>
        </w:tc>
        <w:tc>
          <w:tcPr>
            <w:tcW w:w="3687" w:type="dxa"/>
            <w:shd w:val="clear" w:color="auto" w:fill="auto"/>
          </w:tcPr>
          <w:p w14:paraId="6606620F" w14:textId="79BD0785" w:rsidR="00DA7152" w:rsidRPr="002862C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 xml:space="preserve">Watermark by </w:t>
            </w:r>
            <w:r w:rsidR="005A60FF" w:rsidRPr="002862C2">
              <w:rPr>
                <w:rFonts w:ascii="Book Antiqua" w:hAnsi="Book Antiqua" w:cs="Times New Roman"/>
                <w:color w:val="000000" w:themeColor="text1"/>
                <w:sz w:val="24"/>
                <w:szCs w:val="24"/>
              </w:rPr>
              <w:t>Enya</w:t>
            </w:r>
          </w:p>
        </w:tc>
      </w:tr>
      <w:tr w:rsidR="00DA7152" w:rsidRPr="002862C2" w14:paraId="4D6D6088" w14:textId="77777777" w:rsidTr="00646A80">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2095024B" w14:textId="4736E1C3" w:rsidR="00DA7152" w:rsidRPr="002862C2" w:rsidRDefault="0016355C" w:rsidP="002862C2">
            <w:pPr>
              <w:spacing w:line="360" w:lineRule="auto"/>
              <w:jc w:val="both"/>
              <w:rPr>
                <w:rFonts w:ascii="Book Antiqua" w:hAnsi="Book Antiqua" w:cs="Times New Roman"/>
                <w:b w:val="0"/>
                <w:bCs w:val="0"/>
                <w:color w:val="000000" w:themeColor="text1"/>
              </w:rPr>
            </w:pPr>
            <w:r w:rsidRPr="002862C2">
              <w:rPr>
                <w:rFonts w:ascii="Book Antiqua" w:hAnsi="Book Antiqua" w:cs="Times New Roman"/>
                <w:b w:val="0"/>
                <w:bCs w:val="0"/>
                <w:color w:val="000000" w:themeColor="text1"/>
              </w:rPr>
              <w:t xml:space="preserve">Ovayolu </w:t>
            </w:r>
            <w:r w:rsidRPr="002862C2">
              <w:rPr>
                <w:rFonts w:ascii="Book Antiqua" w:hAnsi="Book Antiqua" w:cs="Times New Roman"/>
                <w:b w:val="0"/>
                <w:bCs w:val="0"/>
                <w:i/>
                <w:iCs/>
                <w:color w:val="000000" w:themeColor="text1"/>
              </w:rPr>
              <w:t>et al</w:t>
            </w:r>
            <w:r w:rsidR="005A60FF" w:rsidRPr="002862C2">
              <w:rPr>
                <w:rFonts w:ascii="Book Antiqua" w:hAnsi="Book Antiqua" w:cs="Times New Roman"/>
                <w:b w:val="0"/>
                <w:bCs w:val="0"/>
                <w:color w:val="000000" w:themeColor="text1"/>
                <w:vertAlign w:val="superscript"/>
              </w:rPr>
              <w:t>[18]</w:t>
            </w:r>
          </w:p>
        </w:tc>
        <w:tc>
          <w:tcPr>
            <w:tcW w:w="1559" w:type="dxa"/>
            <w:shd w:val="clear" w:color="auto" w:fill="auto"/>
          </w:tcPr>
          <w:p w14:paraId="0F85B9B6" w14:textId="77777777" w:rsidR="00DA7152" w:rsidRPr="002862C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2006</w:t>
            </w:r>
          </w:p>
        </w:tc>
        <w:tc>
          <w:tcPr>
            <w:tcW w:w="1985" w:type="dxa"/>
            <w:shd w:val="clear" w:color="auto" w:fill="auto"/>
          </w:tcPr>
          <w:p w14:paraId="18323304" w14:textId="77777777" w:rsidR="00DA7152" w:rsidRPr="002862C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32</w:t>
            </w:r>
          </w:p>
        </w:tc>
        <w:tc>
          <w:tcPr>
            <w:tcW w:w="1843" w:type="dxa"/>
            <w:shd w:val="clear" w:color="auto" w:fill="auto"/>
          </w:tcPr>
          <w:p w14:paraId="58DBE742" w14:textId="77777777" w:rsidR="00DA7152" w:rsidRPr="002862C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RCT</w:t>
            </w:r>
          </w:p>
        </w:tc>
        <w:tc>
          <w:tcPr>
            <w:tcW w:w="3687" w:type="dxa"/>
            <w:shd w:val="clear" w:color="auto" w:fill="auto"/>
          </w:tcPr>
          <w:p w14:paraId="0743C1C5" w14:textId="65548BA4" w:rsidR="00DA7152" w:rsidRPr="002862C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 xml:space="preserve">Turkish </w:t>
            </w:r>
            <w:r w:rsidR="005A60FF" w:rsidRPr="002862C2">
              <w:rPr>
                <w:rFonts w:ascii="Book Antiqua" w:hAnsi="Book Antiqua" w:cs="Times New Roman"/>
                <w:color w:val="000000" w:themeColor="text1"/>
                <w:sz w:val="24"/>
                <w:szCs w:val="24"/>
              </w:rPr>
              <w:t>classical</w:t>
            </w:r>
          </w:p>
        </w:tc>
      </w:tr>
      <w:tr w:rsidR="00DA7152" w:rsidRPr="002862C2" w14:paraId="5BC5D09C" w14:textId="77777777" w:rsidTr="00646A80">
        <w:trPr>
          <w:trHeight w:val="17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81D238F" w14:textId="1825B7CA" w:rsidR="00DA7152" w:rsidRPr="002862C2" w:rsidRDefault="0016355C" w:rsidP="002862C2">
            <w:pPr>
              <w:spacing w:line="360" w:lineRule="auto"/>
              <w:jc w:val="both"/>
              <w:rPr>
                <w:rFonts w:ascii="Book Antiqua" w:hAnsi="Book Antiqua" w:cs="Times New Roman"/>
                <w:b w:val="0"/>
                <w:bCs w:val="0"/>
                <w:color w:val="000000" w:themeColor="text1"/>
              </w:rPr>
            </w:pPr>
            <w:r w:rsidRPr="002862C2">
              <w:rPr>
                <w:rFonts w:ascii="Book Antiqua" w:hAnsi="Book Antiqua" w:cs="Times New Roman"/>
                <w:b w:val="0"/>
                <w:bCs w:val="0"/>
                <w:color w:val="000000" w:themeColor="text1"/>
              </w:rPr>
              <w:t xml:space="preserve">Harikumar </w:t>
            </w:r>
            <w:r w:rsidRPr="002862C2">
              <w:rPr>
                <w:rFonts w:ascii="Book Antiqua" w:hAnsi="Book Antiqua" w:cs="Times New Roman"/>
                <w:b w:val="0"/>
                <w:bCs w:val="0"/>
                <w:i/>
                <w:iCs/>
                <w:color w:val="000000" w:themeColor="text1"/>
              </w:rPr>
              <w:t>et al</w:t>
            </w:r>
            <w:r w:rsidR="005A60FF" w:rsidRPr="002862C2">
              <w:rPr>
                <w:rFonts w:ascii="Book Antiqua" w:hAnsi="Book Antiqua" w:cs="Times New Roman"/>
                <w:b w:val="0"/>
                <w:bCs w:val="0"/>
                <w:color w:val="000000" w:themeColor="text1"/>
                <w:vertAlign w:val="superscript"/>
              </w:rPr>
              <w:t>[28]</w:t>
            </w:r>
          </w:p>
        </w:tc>
        <w:tc>
          <w:tcPr>
            <w:tcW w:w="1559" w:type="dxa"/>
            <w:shd w:val="clear" w:color="auto" w:fill="auto"/>
          </w:tcPr>
          <w:p w14:paraId="10EA2335" w14:textId="77777777" w:rsidR="00DA7152" w:rsidRPr="002862C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2006</w:t>
            </w:r>
          </w:p>
        </w:tc>
        <w:tc>
          <w:tcPr>
            <w:tcW w:w="1985" w:type="dxa"/>
            <w:shd w:val="clear" w:color="auto" w:fill="auto"/>
          </w:tcPr>
          <w:p w14:paraId="01555E48" w14:textId="77777777" w:rsidR="00DA7152" w:rsidRPr="002862C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166</w:t>
            </w:r>
          </w:p>
        </w:tc>
        <w:tc>
          <w:tcPr>
            <w:tcW w:w="1843" w:type="dxa"/>
            <w:shd w:val="clear" w:color="auto" w:fill="auto"/>
          </w:tcPr>
          <w:p w14:paraId="430EA235" w14:textId="77777777" w:rsidR="00DA7152" w:rsidRPr="002862C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RCT</w:t>
            </w:r>
          </w:p>
        </w:tc>
        <w:tc>
          <w:tcPr>
            <w:tcW w:w="3687" w:type="dxa"/>
            <w:shd w:val="clear" w:color="auto" w:fill="auto"/>
          </w:tcPr>
          <w:p w14:paraId="2371B1FC" w14:textId="77777777" w:rsidR="00DA7152" w:rsidRPr="002862C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Choice of 6 styles (headphones)</w:t>
            </w:r>
          </w:p>
        </w:tc>
      </w:tr>
      <w:tr w:rsidR="00DA7152" w:rsidRPr="002862C2" w14:paraId="362426C8" w14:textId="77777777" w:rsidTr="00646A8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4EE0D620" w14:textId="4E33B266" w:rsidR="00DA7152" w:rsidRPr="002862C2" w:rsidRDefault="0016355C" w:rsidP="002862C2">
            <w:pPr>
              <w:spacing w:line="360" w:lineRule="auto"/>
              <w:jc w:val="both"/>
              <w:rPr>
                <w:rFonts w:ascii="Book Antiqua" w:hAnsi="Book Antiqua" w:cs="Times New Roman"/>
                <w:b w:val="0"/>
                <w:bCs w:val="0"/>
                <w:color w:val="000000" w:themeColor="text1"/>
              </w:rPr>
            </w:pPr>
            <w:r w:rsidRPr="002862C2">
              <w:rPr>
                <w:rFonts w:ascii="Book Antiqua" w:hAnsi="Book Antiqua" w:cs="Times New Roman"/>
                <w:b w:val="0"/>
                <w:bCs w:val="0"/>
                <w:color w:val="000000" w:themeColor="text1"/>
              </w:rPr>
              <w:t xml:space="preserve">Uedo </w:t>
            </w:r>
            <w:r w:rsidRPr="002862C2">
              <w:rPr>
                <w:rFonts w:ascii="Book Antiqua" w:hAnsi="Book Antiqua" w:cs="Times New Roman"/>
                <w:b w:val="0"/>
                <w:bCs w:val="0"/>
                <w:i/>
                <w:iCs/>
                <w:color w:val="000000" w:themeColor="text1"/>
              </w:rPr>
              <w:t>et al</w:t>
            </w:r>
            <w:r w:rsidR="005A60FF" w:rsidRPr="002862C2">
              <w:rPr>
                <w:rFonts w:ascii="Book Antiqua" w:hAnsi="Book Antiqua" w:cs="Times New Roman"/>
                <w:b w:val="0"/>
                <w:bCs w:val="0"/>
                <w:color w:val="000000" w:themeColor="text1"/>
                <w:vertAlign w:val="superscript"/>
              </w:rPr>
              <w:t>[39]</w:t>
            </w:r>
          </w:p>
        </w:tc>
        <w:tc>
          <w:tcPr>
            <w:tcW w:w="1559" w:type="dxa"/>
            <w:shd w:val="clear" w:color="auto" w:fill="auto"/>
          </w:tcPr>
          <w:p w14:paraId="22836138" w14:textId="77777777" w:rsidR="00DA7152" w:rsidRPr="002862C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2004</w:t>
            </w:r>
          </w:p>
        </w:tc>
        <w:tc>
          <w:tcPr>
            <w:tcW w:w="1985" w:type="dxa"/>
            <w:shd w:val="clear" w:color="auto" w:fill="auto"/>
          </w:tcPr>
          <w:p w14:paraId="253561C9" w14:textId="77777777" w:rsidR="00DA7152" w:rsidRPr="002862C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60</w:t>
            </w:r>
          </w:p>
        </w:tc>
        <w:tc>
          <w:tcPr>
            <w:tcW w:w="1843" w:type="dxa"/>
            <w:shd w:val="clear" w:color="auto" w:fill="auto"/>
          </w:tcPr>
          <w:p w14:paraId="0BF51797" w14:textId="77777777" w:rsidR="00DA7152" w:rsidRPr="002862C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RCT</w:t>
            </w:r>
          </w:p>
        </w:tc>
        <w:tc>
          <w:tcPr>
            <w:tcW w:w="3687" w:type="dxa"/>
            <w:shd w:val="clear" w:color="auto" w:fill="auto"/>
          </w:tcPr>
          <w:p w14:paraId="5496BED7" w14:textId="7E1D19B9" w:rsidR="00DA7152" w:rsidRPr="002862C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Easy-</w:t>
            </w:r>
            <w:r w:rsidR="005A60FF" w:rsidRPr="002862C2">
              <w:rPr>
                <w:rFonts w:ascii="Book Antiqua" w:hAnsi="Book Antiqua" w:cs="Times New Roman"/>
                <w:color w:val="000000" w:themeColor="text1"/>
                <w:sz w:val="24"/>
                <w:szCs w:val="24"/>
              </w:rPr>
              <w:t>listening</w:t>
            </w:r>
          </w:p>
        </w:tc>
      </w:tr>
      <w:tr w:rsidR="00DA7152" w:rsidRPr="002862C2" w14:paraId="43949D76" w14:textId="77777777" w:rsidTr="00646A80">
        <w:trPr>
          <w:trHeight w:val="58"/>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23F096FB" w14:textId="587AF520" w:rsidR="00DA7152" w:rsidRPr="002862C2" w:rsidRDefault="005A60FF" w:rsidP="002862C2">
            <w:pPr>
              <w:spacing w:line="360" w:lineRule="auto"/>
              <w:jc w:val="both"/>
              <w:rPr>
                <w:rFonts w:ascii="Book Antiqua" w:hAnsi="Book Antiqua" w:cs="Times New Roman"/>
                <w:b w:val="0"/>
                <w:bCs w:val="0"/>
                <w:color w:val="000000" w:themeColor="text1"/>
              </w:rPr>
            </w:pPr>
            <w:r w:rsidRPr="002862C2">
              <w:rPr>
                <w:rFonts w:ascii="Book Antiqua" w:hAnsi="Book Antiqua" w:cs="Times New Roman"/>
                <w:b w:val="0"/>
                <w:bCs w:val="0"/>
                <w:color w:val="000000" w:themeColor="text1"/>
              </w:rPr>
              <w:t>López-Cepero Andrada</w:t>
            </w:r>
            <w:r w:rsidR="0016355C" w:rsidRPr="002862C2">
              <w:rPr>
                <w:rFonts w:ascii="Book Antiqua" w:hAnsi="Book Antiqua" w:cs="Times New Roman"/>
                <w:b w:val="0"/>
                <w:bCs w:val="0"/>
                <w:color w:val="000000" w:themeColor="text1"/>
              </w:rPr>
              <w:t xml:space="preserve"> </w:t>
            </w:r>
            <w:r w:rsidR="0016355C" w:rsidRPr="002862C2">
              <w:rPr>
                <w:rFonts w:ascii="Book Antiqua" w:hAnsi="Book Antiqua" w:cs="Times New Roman"/>
                <w:b w:val="0"/>
                <w:bCs w:val="0"/>
                <w:i/>
                <w:iCs/>
                <w:color w:val="000000" w:themeColor="text1"/>
              </w:rPr>
              <w:t>et al</w:t>
            </w:r>
            <w:r w:rsidRPr="002862C2">
              <w:rPr>
                <w:rFonts w:ascii="Book Antiqua" w:hAnsi="Book Antiqua" w:cs="Times New Roman"/>
                <w:b w:val="0"/>
                <w:bCs w:val="0"/>
                <w:color w:val="000000" w:themeColor="text1"/>
                <w:vertAlign w:val="superscript"/>
              </w:rPr>
              <w:t>[25]</w:t>
            </w:r>
          </w:p>
        </w:tc>
        <w:tc>
          <w:tcPr>
            <w:tcW w:w="1559" w:type="dxa"/>
            <w:shd w:val="clear" w:color="auto" w:fill="auto"/>
          </w:tcPr>
          <w:p w14:paraId="5FDCEA3B" w14:textId="77777777" w:rsidR="00DA7152" w:rsidRPr="002862C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2004</w:t>
            </w:r>
          </w:p>
        </w:tc>
        <w:tc>
          <w:tcPr>
            <w:tcW w:w="1985" w:type="dxa"/>
            <w:shd w:val="clear" w:color="auto" w:fill="auto"/>
          </w:tcPr>
          <w:p w14:paraId="3912CB7A" w14:textId="77777777" w:rsidR="00DA7152" w:rsidRPr="002862C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78</w:t>
            </w:r>
          </w:p>
        </w:tc>
        <w:tc>
          <w:tcPr>
            <w:tcW w:w="1843" w:type="dxa"/>
            <w:shd w:val="clear" w:color="auto" w:fill="auto"/>
          </w:tcPr>
          <w:p w14:paraId="2114CC55" w14:textId="77777777" w:rsidR="00DA7152" w:rsidRPr="002862C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RCT</w:t>
            </w:r>
          </w:p>
        </w:tc>
        <w:tc>
          <w:tcPr>
            <w:tcW w:w="3687" w:type="dxa"/>
            <w:shd w:val="clear" w:color="auto" w:fill="auto"/>
          </w:tcPr>
          <w:p w14:paraId="35EF9785" w14:textId="77777777" w:rsidR="00DA7152" w:rsidRPr="002862C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Classical</w:t>
            </w:r>
          </w:p>
        </w:tc>
      </w:tr>
      <w:tr w:rsidR="00DA7152" w:rsidRPr="002862C2" w14:paraId="23866B6A" w14:textId="77777777" w:rsidTr="00646A8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37699108" w14:textId="27F4E4F2" w:rsidR="00DA7152" w:rsidRPr="002862C2" w:rsidRDefault="0016355C" w:rsidP="002862C2">
            <w:pPr>
              <w:spacing w:line="360" w:lineRule="auto"/>
              <w:jc w:val="both"/>
              <w:rPr>
                <w:rFonts w:ascii="Book Antiqua" w:hAnsi="Book Antiqua" w:cs="Times New Roman"/>
                <w:b w:val="0"/>
                <w:bCs w:val="0"/>
                <w:color w:val="000000" w:themeColor="text1"/>
              </w:rPr>
            </w:pPr>
            <w:r w:rsidRPr="002862C2">
              <w:rPr>
                <w:rFonts w:ascii="Book Antiqua" w:hAnsi="Book Antiqua" w:cs="Times New Roman"/>
                <w:b w:val="0"/>
                <w:bCs w:val="0"/>
                <w:color w:val="000000" w:themeColor="text1"/>
              </w:rPr>
              <w:t xml:space="preserve">Smolen </w:t>
            </w:r>
            <w:r w:rsidRPr="002862C2">
              <w:rPr>
                <w:rFonts w:ascii="Book Antiqua" w:hAnsi="Book Antiqua" w:cs="Times New Roman"/>
                <w:b w:val="0"/>
                <w:bCs w:val="0"/>
                <w:i/>
                <w:iCs/>
                <w:color w:val="000000" w:themeColor="text1"/>
              </w:rPr>
              <w:t>et al</w:t>
            </w:r>
            <w:r w:rsidR="005A60FF" w:rsidRPr="002862C2">
              <w:rPr>
                <w:rFonts w:ascii="Book Antiqua" w:hAnsi="Book Antiqua" w:cs="Times New Roman"/>
                <w:b w:val="0"/>
                <w:bCs w:val="0"/>
                <w:color w:val="000000" w:themeColor="text1"/>
                <w:vertAlign w:val="superscript"/>
              </w:rPr>
              <w:t>[32]</w:t>
            </w:r>
          </w:p>
        </w:tc>
        <w:tc>
          <w:tcPr>
            <w:tcW w:w="1559" w:type="dxa"/>
            <w:shd w:val="clear" w:color="auto" w:fill="auto"/>
          </w:tcPr>
          <w:p w14:paraId="67EDBF96" w14:textId="77777777" w:rsidR="00DA7152" w:rsidRPr="002862C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2002</w:t>
            </w:r>
          </w:p>
        </w:tc>
        <w:tc>
          <w:tcPr>
            <w:tcW w:w="1985" w:type="dxa"/>
            <w:shd w:val="clear" w:color="auto" w:fill="auto"/>
          </w:tcPr>
          <w:p w14:paraId="26DBDBF9" w14:textId="77777777" w:rsidR="00DA7152" w:rsidRPr="002862C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34</w:t>
            </w:r>
          </w:p>
        </w:tc>
        <w:tc>
          <w:tcPr>
            <w:tcW w:w="1843" w:type="dxa"/>
            <w:shd w:val="clear" w:color="auto" w:fill="auto"/>
          </w:tcPr>
          <w:p w14:paraId="5B92AA4F" w14:textId="77777777" w:rsidR="00DA7152" w:rsidRPr="002862C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RCT</w:t>
            </w:r>
          </w:p>
        </w:tc>
        <w:tc>
          <w:tcPr>
            <w:tcW w:w="3687" w:type="dxa"/>
            <w:shd w:val="clear" w:color="auto" w:fill="auto"/>
          </w:tcPr>
          <w:p w14:paraId="249C8426" w14:textId="50F50016" w:rsidR="00DA7152" w:rsidRPr="002862C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 xml:space="preserve">Variety per </w:t>
            </w:r>
            <w:r w:rsidR="005A60FF" w:rsidRPr="002862C2">
              <w:rPr>
                <w:rFonts w:ascii="Book Antiqua" w:hAnsi="Book Antiqua" w:cs="Times New Roman"/>
                <w:color w:val="000000" w:themeColor="text1"/>
                <w:sz w:val="24"/>
                <w:szCs w:val="24"/>
              </w:rPr>
              <w:t>patient</w:t>
            </w:r>
          </w:p>
        </w:tc>
      </w:tr>
      <w:tr w:rsidR="00DA7152" w:rsidRPr="002862C2" w14:paraId="6BCE35EE" w14:textId="77777777" w:rsidTr="00646A80">
        <w:trPr>
          <w:trHeight w:val="143"/>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6D39187" w14:textId="225D2CF2" w:rsidR="00DA7152" w:rsidRPr="002862C2" w:rsidRDefault="00646A80" w:rsidP="002862C2">
            <w:pPr>
              <w:spacing w:line="360" w:lineRule="auto"/>
              <w:jc w:val="both"/>
              <w:rPr>
                <w:rFonts w:ascii="Book Antiqua" w:hAnsi="Book Antiqua" w:cs="Times New Roman"/>
                <w:b w:val="0"/>
                <w:bCs w:val="0"/>
                <w:color w:val="000000" w:themeColor="text1"/>
              </w:rPr>
            </w:pPr>
            <w:r w:rsidRPr="002862C2">
              <w:rPr>
                <w:rFonts w:ascii="Book Antiqua" w:hAnsi="Book Antiqua" w:cs="Times New Roman"/>
                <w:b w:val="0"/>
                <w:bCs w:val="0"/>
                <w:color w:val="000000" w:themeColor="text1"/>
              </w:rPr>
              <w:t>Schiemann</w:t>
            </w:r>
            <w:r w:rsidR="0016355C" w:rsidRPr="002862C2">
              <w:rPr>
                <w:rFonts w:ascii="Book Antiqua" w:hAnsi="Book Antiqua" w:cs="Times New Roman"/>
                <w:b w:val="0"/>
                <w:bCs w:val="0"/>
                <w:color w:val="000000" w:themeColor="text1"/>
              </w:rPr>
              <w:t xml:space="preserve"> </w:t>
            </w:r>
            <w:r w:rsidR="0016355C" w:rsidRPr="002862C2">
              <w:rPr>
                <w:rFonts w:ascii="Book Antiqua" w:hAnsi="Book Antiqua" w:cs="Times New Roman"/>
                <w:b w:val="0"/>
                <w:bCs w:val="0"/>
                <w:i/>
                <w:iCs/>
                <w:color w:val="000000" w:themeColor="text1"/>
              </w:rPr>
              <w:t>et al</w:t>
            </w:r>
            <w:r w:rsidRPr="002862C2">
              <w:rPr>
                <w:rFonts w:ascii="Book Antiqua" w:hAnsi="Book Antiqua" w:cs="Times New Roman"/>
                <w:b w:val="0"/>
                <w:bCs w:val="0"/>
                <w:color w:val="000000" w:themeColor="text1"/>
                <w:vertAlign w:val="superscript"/>
              </w:rPr>
              <w:t>[38]</w:t>
            </w:r>
          </w:p>
        </w:tc>
        <w:tc>
          <w:tcPr>
            <w:tcW w:w="1559" w:type="dxa"/>
            <w:shd w:val="clear" w:color="auto" w:fill="auto"/>
          </w:tcPr>
          <w:p w14:paraId="2D82E7F2" w14:textId="77777777" w:rsidR="00DA7152" w:rsidRPr="002862C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2002</w:t>
            </w:r>
          </w:p>
        </w:tc>
        <w:tc>
          <w:tcPr>
            <w:tcW w:w="1985" w:type="dxa"/>
            <w:shd w:val="clear" w:color="auto" w:fill="auto"/>
          </w:tcPr>
          <w:p w14:paraId="12090B27" w14:textId="77777777" w:rsidR="00DA7152" w:rsidRPr="002862C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133</w:t>
            </w:r>
          </w:p>
        </w:tc>
        <w:tc>
          <w:tcPr>
            <w:tcW w:w="1843" w:type="dxa"/>
            <w:shd w:val="clear" w:color="auto" w:fill="auto"/>
          </w:tcPr>
          <w:p w14:paraId="7FFDA1A5" w14:textId="77777777" w:rsidR="00DA7152" w:rsidRPr="002862C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RCT</w:t>
            </w:r>
          </w:p>
        </w:tc>
        <w:tc>
          <w:tcPr>
            <w:tcW w:w="3687" w:type="dxa"/>
            <w:shd w:val="clear" w:color="auto" w:fill="auto"/>
          </w:tcPr>
          <w:p w14:paraId="402F25E9" w14:textId="126DA0E8" w:rsidR="00DA7152" w:rsidRPr="002862C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 xml:space="preserve">Variety </w:t>
            </w:r>
            <w:r w:rsidR="005A60FF" w:rsidRPr="002862C2">
              <w:rPr>
                <w:rFonts w:ascii="Book Antiqua" w:hAnsi="Book Antiqua" w:cs="Times New Roman"/>
                <w:color w:val="000000" w:themeColor="text1"/>
                <w:sz w:val="24"/>
                <w:szCs w:val="24"/>
              </w:rPr>
              <w:t>radio station</w:t>
            </w:r>
          </w:p>
        </w:tc>
      </w:tr>
      <w:tr w:rsidR="00DA7152" w:rsidRPr="002862C2" w14:paraId="3A538248" w14:textId="77777777" w:rsidTr="00646A80">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60F7E6F1" w14:textId="6E69094F" w:rsidR="00DA7152" w:rsidRPr="002862C2" w:rsidRDefault="0016355C" w:rsidP="002862C2">
            <w:pPr>
              <w:spacing w:line="360" w:lineRule="auto"/>
              <w:jc w:val="both"/>
              <w:rPr>
                <w:rFonts w:ascii="Book Antiqua" w:hAnsi="Book Antiqua" w:cs="Times New Roman"/>
                <w:b w:val="0"/>
                <w:bCs w:val="0"/>
                <w:color w:val="000000" w:themeColor="text1"/>
              </w:rPr>
            </w:pPr>
            <w:r w:rsidRPr="002862C2">
              <w:rPr>
                <w:rFonts w:ascii="Book Antiqua" w:hAnsi="Book Antiqua" w:cs="Times New Roman"/>
                <w:b w:val="0"/>
                <w:bCs w:val="0"/>
                <w:color w:val="000000" w:themeColor="text1"/>
              </w:rPr>
              <w:t xml:space="preserve">Lee </w:t>
            </w:r>
            <w:r w:rsidRPr="002862C2">
              <w:rPr>
                <w:rFonts w:ascii="Book Antiqua" w:hAnsi="Book Antiqua" w:cs="Times New Roman"/>
                <w:b w:val="0"/>
                <w:bCs w:val="0"/>
                <w:i/>
                <w:iCs/>
                <w:color w:val="000000" w:themeColor="text1"/>
              </w:rPr>
              <w:t>et al</w:t>
            </w:r>
            <w:r w:rsidR="00646A80" w:rsidRPr="002862C2">
              <w:rPr>
                <w:rFonts w:ascii="Book Antiqua" w:hAnsi="Book Antiqua" w:cs="Times New Roman"/>
                <w:b w:val="0"/>
                <w:bCs w:val="0"/>
                <w:color w:val="000000" w:themeColor="text1"/>
                <w:vertAlign w:val="superscript"/>
              </w:rPr>
              <w:t>[29]</w:t>
            </w:r>
          </w:p>
        </w:tc>
        <w:tc>
          <w:tcPr>
            <w:tcW w:w="1559" w:type="dxa"/>
            <w:shd w:val="clear" w:color="auto" w:fill="auto"/>
          </w:tcPr>
          <w:p w14:paraId="21639294" w14:textId="77777777" w:rsidR="00DA7152" w:rsidRPr="002862C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2002</w:t>
            </w:r>
          </w:p>
        </w:tc>
        <w:tc>
          <w:tcPr>
            <w:tcW w:w="1985" w:type="dxa"/>
            <w:shd w:val="clear" w:color="auto" w:fill="auto"/>
          </w:tcPr>
          <w:p w14:paraId="03FB083E" w14:textId="77777777" w:rsidR="00DA7152" w:rsidRPr="002862C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862C2">
              <w:rPr>
                <w:rFonts w:ascii="Book Antiqua" w:hAnsi="Book Antiqua" w:cs="Times New Roman"/>
                <w:color w:val="000000" w:themeColor="text1"/>
              </w:rPr>
              <w:t>109</w:t>
            </w:r>
          </w:p>
        </w:tc>
        <w:tc>
          <w:tcPr>
            <w:tcW w:w="1843" w:type="dxa"/>
            <w:shd w:val="clear" w:color="auto" w:fill="auto"/>
          </w:tcPr>
          <w:p w14:paraId="5077E925" w14:textId="77777777" w:rsidR="00DA7152" w:rsidRPr="002862C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RCT</w:t>
            </w:r>
          </w:p>
        </w:tc>
        <w:tc>
          <w:tcPr>
            <w:tcW w:w="3687" w:type="dxa"/>
            <w:shd w:val="clear" w:color="auto" w:fill="auto"/>
          </w:tcPr>
          <w:p w14:paraId="23381A3E" w14:textId="05EA04CA" w:rsidR="00DA7152" w:rsidRPr="002862C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2862C2">
              <w:rPr>
                <w:rFonts w:ascii="Book Antiqua" w:hAnsi="Book Antiqua" w:cs="Times New Roman"/>
                <w:color w:val="000000" w:themeColor="text1"/>
                <w:sz w:val="24"/>
                <w:szCs w:val="24"/>
              </w:rPr>
              <w:t xml:space="preserve">Variety per </w:t>
            </w:r>
            <w:r w:rsidR="005A60FF" w:rsidRPr="002862C2">
              <w:rPr>
                <w:rFonts w:ascii="Book Antiqua" w:hAnsi="Book Antiqua" w:cs="Times New Roman"/>
                <w:color w:val="000000" w:themeColor="text1"/>
                <w:sz w:val="24"/>
                <w:szCs w:val="24"/>
              </w:rPr>
              <w:t>patient</w:t>
            </w:r>
          </w:p>
        </w:tc>
      </w:tr>
    </w:tbl>
    <w:p w14:paraId="30B9E21E" w14:textId="120D586A" w:rsidR="00DA7152" w:rsidRPr="002862C2" w:rsidRDefault="00646A80" w:rsidP="002862C2">
      <w:pPr>
        <w:shd w:val="clear" w:color="auto" w:fill="FFFFFF"/>
        <w:spacing w:line="360" w:lineRule="auto"/>
        <w:jc w:val="both"/>
        <w:rPr>
          <w:rFonts w:ascii="Book Antiqua" w:hAnsi="Book Antiqua"/>
          <w:color w:val="000000" w:themeColor="text1"/>
        </w:rPr>
      </w:pPr>
      <w:r w:rsidRPr="002862C2">
        <w:rPr>
          <w:rFonts w:ascii="Book Antiqua" w:hAnsi="Book Antiqua"/>
          <w:color w:val="000000" w:themeColor="text1"/>
        </w:rPr>
        <w:t>RCT: Randomized controlled trial.</w:t>
      </w:r>
    </w:p>
    <w:p w14:paraId="0D862B0B" w14:textId="77777777" w:rsidR="00646A80" w:rsidRPr="002862C2" w:rsidRDefault="00646A80" w:rsidP="002862C2">
      <w:pPr>
        <w:shd w:val="clear" w:color="auto" w:fill="FFFFFF"/>
        <w:spacing w:line="360" w:lineRule="auto"/>
        <w:jc w:val="both"/>
        <w:rPr>
          <w:rFonts w:ascii="Book Antiqua" w:hAnsi="Book Antiqua"/>
          <w:color w:val="000000" w:themeColor="text1"/>
        </w:rPr>
        <w:sectPr w:rsidR="00646A80" w:rsidRPr="002862C2" w:rsidSect="00646A80">
          <w:pgSz w:w="12240" w:h="15840"/>
          <w:pgMar w:top="1440" w:right="1440" w:bottom="1440" w:left="1440" w:header="720" w:footer="864" w:gutter="0"/>
          <w:cols w:space="720"/>
        </w:sectPr>
      </w:pPr>
    </w:p>
    <w:p w14:paraId="4AEE611D" w14:textId="1D20E07A" w:rsidR="00EC2F8D" w:rsidRPr="002862C2" w:rsidRDefault="00646A80" w:rsidP="002862C2">
      <w:pPr>
        <w:spacing w:line="360" w:lineRule="auto"/>
        <w:jc w:val="both"/>
        <w:rPr>
          <w:rFonts w:ascii="Book Antiqua" w:hAnsi="Book Antiqua"/>
          <w:color w:val="000000" w:themeColor="text1"/>
        </w:rPr>
      </w:pPr>
      <w:r w:rsidRPr="002862C2">
        <w:rPr>
          <w:rFonts w:ascii="Book Antiqua" w:hAnsi="Book Antiqua"/>
          <w:b/>
          <w:color w:val="000000" w:themeColor="text1"/>
        </w:rPr>
        <w:lastRenderedPageBreak/>
        <w:t xml:space="preserve">Table </w:t>
      </w:r>
      <w:r w:rsidR="00040EFA" w:rsidRPr="002862C2">
        <w:rPr>
          <w:rFonts w:ascii="Book Antiqua" w:hAnsi="Book Antiqua"/>
          <w:b/>
          <w:color w:val="000000" w:themeColor="text1"/>
        </w:rPr>
        <w:t xml:space="preserve">2 </w:t>
      </w:r>
      <w:r w:rsidR="00040EFA" w:rsidRPr="002862C2">
        <w:rPr>
          <w:rFonts w:ascii="Book Antiqua" w:hAnsi="Book Antiqua"/>
          <w:b/>
          <w:bCs/>
          <w:color w:val="000000" w:themeColor="text1"/>
        </w:rPr>
        <w:t>Quality assessment summary of all included studies</w:t>
      </w:r>
    </w:p>
    <w:tbl>
      <w:tblPr>
        <w:tblStyle w:val="51"/>
        <w:tblpPr w:leftFromText="180" w:rightFromText="180" w:vertAnchor="text" w:horzAnchor="page" w:tblpX="619" w:tblpY="86"/>
        <w:tblW w:w="14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93"/>
        <w:gridCol w:w="1417"/>
        <w:gridCol w:w="1701"/>
        <w:gridCol w:w="1276"/>
        <w:gridCol w:w="1559"/>
        <w:gridCol w:w="1559"/>
        <w:gridCol w:w="1276"/>
        <w:gridCol w:w="992"/>
        <w:gridCol w:w="1560"/>
      </w:tblGrid>
      <w:tr w:rsidR="00740340" w:rsidRPr="002862C2" w14:paraId="2752E9CE" w14:textId="77777777" w:rsidTr="00595088">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none" w:sz="0" w:space="0" w:color="auto"/>
              <w:bottom w:val="single" w:sz="4" w:space="0" w:color="auto"/>
              <w:right w:val="none" w:sz="0" w:space="0" w:color="auto"/>
            </w:tcBorders>
            <w:shd w:val="clear" w:color="auto" w:fill="auto"/>
          </w:tcPr>
          <w:p w14:paraId="20500F65" w14:textId="47577909" w:rsidR="003A04DC" w:rsidRPr="00522C2E" w:rsidRDefault="003A04DC" w:rsidP="002862C2">
            <w:pPr>
              <w:spacing w:line="360" w:lineRule="auto"/>
              <w:jc w:val="both"/>
              <w:rPr>
                <w:rFonts w:ascii="Book Antiqua" w:hAnsi="Book Antiqua"/>
                <w:color w:val="000000" w:themeColor="text1"/>
              </w:rPr>
            </w:pPr>
            <w:bookmarkStart w:id="36" w:name="_GoBack"/>
            <w:r w:rsidRPr="00522C2E">
              <w:rPr>
                <w:rFonts w:ascii="Microsoft YaHei UI" w:eastAsia="Microsoft YaHei UI" w:hAnsi="Microsoft YaHei UI" w:hint="eastAsia"/>
                <w:color w:val="000000"/>
                <w:shd w:val="clear" w:color="auto" w:fill="FFFFFF"/>
              </w:rPr>
              <w:t>Ref.</w:t>
            </w:r>
            <w:bookmarkEnd w:id="36"/>
          </w:p>
        </w:tc>
        <w:tc>
          <w:tcPr>
            <w:tcW w:w="993" w:type="dxa"/>
            <w:tcBorders>
              <w:top w:val="single" w:sz="4" w:space="0" w:color="auto"/>
              <w:left w:val="none" w:sz="0" w:space="0" w:color="auto"/>
              <w:bottom w:val="single" w:sz="4" w:space="0" w:color="auto"/>
              <w:right w:val="none" w:sz="0" w:space="0" w:color="auto"/>
            </w:tcBorders>
            <w:shd w:val="clear" w:color="auto" w:fill="auto"/>
          </w:tcPr>
          <w:p w14:paraId="4515D7ED" w14:textId="09114E8C" w:rsidR="00EC2F8D" w:rsidRPr="002862C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Studydesign</w:t>
            </w:r>
          </w:p>
        </w:tc>
        <w:tc>
          <w:tcPr>
            <w:tcW w:w="1417" w:type="dxa"/>
            <w:tcBorders>
              <w:top w:val="single" w:sz="4" w:space="0" w:color="auto"/>
              <w:left w:val="none" w:sz="0" w:space="0" w:color="auto"/>
              <w:bottom w:val="single" w:sz="4" w:space="0" w:color="auto"/>
              <w:right w:val="none" w:sz="0" w:space="0" w:color="auto"/>
            </w:tcBorders>
            <w:shd w:val="clear" w:color="auto" w:fill="auto"/>
          </w:tcPr>
          <w:p w14:paraId="6F5D6D46" w14:textId="05DC848C" w:rsidR="00EC2F8D" w:rsidRPr="002862C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Random sequence generation</w:t>
            </w:r>
          </w:p>
        </w:tc>
        <w:tc>
          <w:tcPr>
            <w:tcW w:w="1701" w:type="dxa"/>
            <w:tcBorders>
              <w:top w:val="single" w:sz="4" w:space="0" w:color="auto"/>
              <w:left w:val="none" w:sz="0" w:space="0" w:color="auto"/>
              <w:bottom w:val="single" w:sz="4" w:space="0" w:color="auto"/>
              <w:right w:val="none" w:sz="0" w:space="0" w:color="auto"/>
            </w:tcBorders>
            <w:shd w:val="clear" w:color="auto" w:fill="auto"/>
          </w:tcPr>
          <w:p w14:paraId="280FC4A4" w14:textId="59881180" w:rsidR="00EC2F8D" w:rsidRPr="002862C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Allocation concealment</w:t>
            </w:r>
          </w:p>
        </w:tc>
        <w:tc>
          <w:tcPr>
            <w:tcW w:w="1276" w:type="dxa"/>
            <w:tcBorders>
              <w:top w:val="single" w:sz="4" w:space="0" w:color="auto"/>
              <w:left w:val="none" w:sz="0" w:space="0" w:color="auto"/>
              <w:bottom w:val="single" w:sz="4" w:space="0" w:color="auto"/>
              <w:right w:val="none" w:sz="0" w:space="0" w:color="auto"/>
            </w:tcBorders>
            <w:shd w:val="clear" w:color="auto" w:fill="auto"/>
          </w:tcPr>
          <w:p w14:paraId="5699FE57" w14:textId="271E12F8" w:rsidR="00EC2F8D" w:rsidRPr="002862C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Blinding</w:t>
            </w:r>
          </w:p>
        </w:tc>
        <w:tc>
          <w:tcPr>
            <w:tcW w:w="1559" w:type="dxa"/>
            <w:tcBorders>
              <w:top w:val="single" w:sz="4" w:space="0" w:color="auto"/>
              <w:left w:val="none" w:sz="0" w:space="0" w:color="auto"/>
              <w:bottom w:val="single" w:sz="4" w:space="0" w:color="auto"/>
              <w:right w:val="none" w:sz="0" w:space="0" w:color="auto"/>
            </w:tcBorders>
            <w:shd w:val="clear" w:color="auto" w:fill="auto"/>
          </w:tcPr>
          <w:p w14:paraId="7DE7BD99" w14:textId="3C69CCE6" w:rsidR="00EC2F8D" w:rsidRPr="002862C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Blinding outcome assessment</w:t>
            </w:r>
          </w:p>
        </w:tc>
        <w:tc>
          <w:tcPr>
            <w:tcW w:w="1559" w:type="dxa"/>
            <w:tcBorders>
              <w:top w:val="single" w:sz="4" w:space="0" w:color="auto"/>
              <w:left w:val="none" w:sz="0" w:space="0" w:color="auto"/>
              <w:bottom w:val="single" w:sz="4" w:space="0" w:color="auto"/>
              <w:right w:val="none" w:sz="0" w:space="0" w:color="auto"/>
            </w:tcBorders>
            <w:shd w:val="clear" w:color="auto" w:fill="auto"/>
          </w:tcPr>
          <w:p w14:paraId="40A8F15A" w14:textId="40220BD0" w:rsidR="00EC2F8D" w:rsidRPr="002862C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Incomplete outcome data</w:t>
            </w:r>
          </w:p>
        </w:tc>
        <w:tc>
          <w:tcPr>
            <w:tcW w:w="1276" w:type="dxa"/>
            <w:tcBorders>
              <w:top w:val="single" w:sz="4" w:space="0" w:color="auto"/>
              <w:left w:val="none" w:sz="0" w:space="0" w:color="auto"/>
              <w:bottom w:val="single" w:sz="4" w:space="0" w:color="auto"/>
              <w:right w:val="none" w:sz="0" w:space="0" w:color="auto"/>
            </w:tcBorders>
            <w:shd w:val="clear" w:color="auto" w:fill="auto"/>
          </w:tcPr>
          <w:p w14:paraId="2BDD5B5D" w14:textId="32F70902" w:rsidR="00EC2F8D" w:rsidRPr="002862C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Selective reporting</w:t>
            </w:r>
          </w:p>
        </w:tc>
        <w:tc>
          <w:tcPr>
            <w:tcW w:w="992" w:type="dxa"/>
            <w:tcBorders>
              <w:top w:val="single" w:sz="4" w:space="0" w:color="auto"/>
              <w:left w:val="none" w:sz="0" w:space="0" w:color="auto"/>
              <w:bottom w:val="single" w:sz="4" w:space="0" w:color="auto"/>
              <w:right w:val="none" w:sz="0" w:space="0" w:color="auto"/>
            </w:tcBorders>
            <w:shd w:val="clear" w:color="auto" w:fill="auto"/>
          </w:tcPr>
          <w:p w14:paraId="2CB1C654" w14:textId="7C768A62" w:rsidR="00EC2F8D" w:rsidRPr="002862C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Other bias</w:t>
            </w:r>
          </w:p>
        </w:tc>
        <w:tc>
          <w:tcPr>
            <w:tcW w:w="1560" w:type="dxa"/>
            <w:tcBorders>
              <w:top w:val="single" w:sz="4" w:space="0" w:color="auto"/>
              <w:left w:val="none" w:sz="0" w:space="0" w:color="auto"/>
              <w:bottom w:val="single" w:sz="4" w:space="0" w:color="auto"/>
              <w:right w:val="none" w:sz="0" w:space="0" w:color="auto"/>
            </w:tcBorders>
            <w:shd w:val="clear" w:color="auto" w:fill="auto"/>
          </w:tcPr>
          <w:p w14:paraId="48D4D096" w14:textId="41D56CD8" w:rsidR="00EC2F8D" w:rsidRPr="002862C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Quality assessment</w:t>
            </w:r>
          </w:p>
        </w:tc>
      </w:tr>
      <w:tr w:rsidR="00595088" w:rsidRPr="002862C2" w14:paraId="4F09CA9F" w14:textId="77777777" w:rsidTr="0059508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shd w:val="clear" w:color="auto" w:fill="auto"/>
          </w:tcPr>
          <w:p w14:paraId="25DC5508" w14:textId="6E8D1948" w:rsidR="00EC2F8D" w:rsidRPr="002862C2" w:rsidRDefault="00646A80" w:rsidP="002862C2">
            <w:pPr>
              <w:spacing w:line="360" w:lineRule="auto"/>
              <w:jc w:val="both"/>
              <w:rPr>
                <w:rFonts w:ascii="Book Antiqua" w:hAnsi="Book Antiqua"/>
                <w:b w:val="0"/>
                <w:bCs w:val="0"/>
                <w:color w:val="000000" w:themeColor="text1"/>
              </w:rPr>
            </w:pPr>
            <w:r w:rsidRPr="002862C2">
              <w:rPr>
                <w:rFonts w:ascii="Book Antiqua" w:hAnsi="Book Antiqua"/>
                <w:b w:val="0"/>
                <w:bCs w:val="0"/>
                <w:color w:val="000000" w:themeColor="text1"/>
              </w:rPr>
              <w:t xml:space="preserve">De silva </w:t>
            </w:r>
            <w:r w:rsidRPr="002862C2">
              <w:rPr>
                <w:rFonts w:ascii="Book Antiqua" w:hAnsi="Book Antiqua"/>
                <w:b w:val="0"/>
                <w:bCs w:val="0"/>
                <w:i/>
                <w:iCs/>
                <w:color w:val="000000" w:themeColor="text1"/>
              </w:rPr>
              <w:t>et al</w:t>
            </w:r>
            <w:r w:rsidR="00740340" w:rsidRPr="002862C2">
              <w:rPr>
                <w:rFonts w:ascii="Book Antiqua" w:hAnsi="Book Antiqua"/>
                <w:b w:val="0"/>
                <w:bCs w:val="0"/>
                <w:i/>
                <w:iCs/>
                <w:color w:val="000000" w:themeColor="text1"/>
                <w:vertAlign w:val="superscript"/>
              </w:rPr>
              <w:t>[26]</w:t>
            </w:r>
            <w:r w:rsidR="00740340" w:rsidRPr="002862C2">
              <w:rPr>
                <w:rFonts w:ascii="Book Antiqua" w:hAnsi="Book Antiqua"/>
                <w:b w:val="0"/>
                <w:bCs w:val="0"/>
                <w:i/>
                <w:iCs/>
                <w:color w:val="000000" w:themeColor="text1"/>
              </w:rPr>
              <w:t>,</w:t>
            </w:r>
            <w:r w:rsidR="00740340" w:rsidRPr="002862C2">
              <w:rPr>
                <w:rFonts w:ascii="Book Antiqua" w:eastAsiaTheme="minorEastAsia" w:hAnsi="Book Antiqua"/>
                <w:b w:val="0"/>
                <w:bCs w:val="0"/>
                <w:color w:val="000000" w:themeColor="text1"/>
                <w:lang w:eastAsia="zh-CN"/>
              </w:rPr>
              <w:t xml:space="preserve"> </w:t>
            </w:r>
            <w:r w:rsidRPr="002862C2">
              <w:rPr>
                <w:rFonts w:ascii="Book Antiqua" w:hAnsi="Book Antiqua"/>
                <w:b w:val="0"/>
                <w:bCs w:val="0"/>
                <w:color w:val="000000" w:themeColor="text1"/>
              </w:rPr>
              <w:t>2016</w:t>
            </w:r>
          </w:p>
        </w:tc>
        <w:tc>
          <w:tcPr>
            <w:tcW w:w="993" w:type="dxa"/>
            <w:tcBorders>
              <w:top w:val="single" w:sz="4" w:space="0" w:color="auto"/>
            </w:tcBorders>
            <w:shd w:val="clear" w:color="auto" w:fill="auto"/>
          </w:tcPr>
          <w:p w14:paraId="51842FD2" w14:textId="684E791F" w:rsidR="00EC2F8D" w:rsidRPr="004D3714"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aps/>
                <w:color w:val="000000" w:themeColor="text1"/>
              </w:rPr>
            </w:pPr>
            <w:r w:rsidRPr="004D3714">
              <w:rPr>
                <w:rFonts w:ascii="Book Antiqua" w:hAnsi="Book Antiqua"/>
                <w:caps/>
                <w:color w:val="000000" w:themeColor="text1"/>
              </w:rPr>
              <w:t xml:space="preserve">Rct </w:t>
            </w:r>
          </w:p>
        </w:tc>
        <w:tc>
          <w:tcPr>
            <w:tcW w:w="1417" w:type="dxa"/>
            <w:tcBorders>
              <w:top w:val="single" w:sz="4" w:space="0" w:color="auto"/>
            </w:tcBorders>
            <w:shd w:val="clear" w:color="auto" w:fill="auto"/>
          </w:tcPr>
          <w:p w14:paraId="38DE9D20" w14:textId="2A4E0089"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701" w:type="dxa"/>
            <w:tcBorders>
              <w:top w:val="single" w:sz="4" w:space="0" w:color="auto"/>
            </w:tcBorders>
            <w:shd w:val="clear" w:color="auto" w:fill="auto"/>
          </w:tcPr>
          <w:p w14:paraId="2F7C0226" w14:textId="3408BBF6"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276" w:type="dxa"/>
            <w:tcBorders>
              <w:top w:val="single" w:sz="4" w:space="0" w:color="auto"/>
            </w:tcBorders>
            <w:shd w:val="clear" w:color="auto" w:fill="auto"/>
          </w:tcPr>
          <w:p w14:paraId="04EE6188" w14:textId="2F7FEDB2"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Double-blinded</w:t>
            </w:r>
          </w:p>
        </w:tc>
        <w:tc>
          <w:tcPr>
            <w:tcW w:w="1559" w:type="dxa"/>
            <w:tcBorders>
              <w:top w:val="single" w:sz="4" w:space="0" w:color="auto"/>
            </w:tcBorders>
            <w:shd w:val="clear" w:color="auto" w:fill="auto"/>
          </w:tcPr>
          <w:p w14:paraId="1B59981F" w14:textId="62C7B7B4"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559" w:type="dxa"/>
            <w:tcBorders>
              <w:top w:val="single" w:sz="4" w:space="0" w:color="auto"/>
            </w:tcBorders>
            <w:shd w:val="clear" w:color="auto" w:fill="auto"/>
          </w:tcPr>
          <w:p w14:paraId="0AC8AC51" w14:textId="6DBA48BB"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276" w:type="dxa"/>
            <w:tcBorders>
              <w:top w:val="single" w:sz="4" w:space="0" w:color="auto"/>
            </w:tcBorders>
            <w:shd w:val="clear" w:color="auto" w:fill="auto"/>
          </w:tcPr>
          <w:p w14:paraId="176723DE" w14:textId="72DB0DFA"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992" w:type="dxa"/>
            <w:tcBorders>
              <w:top w:val="single" w:sz="4" w:space="0" w:color="auto"/>
            </w:tcBorders>
            <w:shd w:val="clear" w:color="auto" w:fill="auto"/>
          </w:tcPr>
          <w:p w14:paraId="6F0FF42D" w14:textId="144CC060"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560" w:type="dxa"/>
            <w:tcBorders>
              <w:top w:val="single" w:sz="4" w:space="0" w:color="auto"/>
            </w:tcBorders>
            <w:shd w:val="clear" w:color="auto" w:fill="auto"/>
          </w:tcPr>
          <w:p w14:paraId="61A34137" w14:textId="534C2B76"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High</w:t>
            </w:r>
          </w:p>
        </w:tc>
      </w:tr>
      <w:tr w:rsidR="00595088" w:rsidRPr="002862C2" w14:paraId="57077C1D" w14:textId="77777777" w:rsidTr="00595088">
        <w:trPr>
          <w:trHeight w:val="422"/>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B163C98" w14:textId="3D6D4A54" w:rsidR="00EC2F8D" w:rsidRPr="002862C2" w:rsidRDefault="00646A80" w:rsidP="002862C2">
            <w:pPr>
              <w:spacing w:line="360" w:lineRule="auto"/>
              <w:jc w:val="both"/>
              <w:rPr>
                <w:rFonts w:ascii="Book Antiqua" w:hAnsi="Book Antiqua"/>
                <w:b w:val="0"/>
                <w:bCs w:val="0"/>
                <w:color w:val="000000" w:themeColor="text1"/>
              </w:rPr>
            </w:pPr>
            <w:r w:rsidRPr="002862C2">
              <w:rPr>
                <w:rFonts w:ascii="Book Antiqua" w:hAnsi="Book Antiqua"/>
                <w:b w:val="0"/>
                <w:bCs w:val="0"/>
                <w:color w:val="000000" w:themeColor="text1"/>
              </w:rPr>
              <w:t xml:space="preserve">Martindale </w:t>
            </w:r>
            <w:r w:rsidRPr="002862C2">
              <w:rPr>
                <w:rFonts w:ascii="Book Antiqua" w:hAnsi="Book Antiqua"/>
                <w:b w:val="0"/>
                <w:bCs w:val="0"/>
                <w:i/>
                <w:iCs/>
                <w:color w:val="000000" w:themeColor="text1"/>
              </w:rPr>
              <w:t>et al</w:t>
            </w:r>
            <w:r w:rsidR="00740340" w:rsidRPr="002862C2">
              <w:rPr>
                <w:rFonts w:ascii="Book Antiqua" w:hAnsi="Book Antiqua"/>
                <w:b w:val="0"/>
                <w:bCs w:val="0"/>
                <w:color w:val="000000" w:themeColor="text1"/>
                <w:vertAlign w:val="superscript"/>
              </w:rPr>
              <w:t>[33]</w:t>
            </w:r>
            <w:r w:rsidR="00740340" w:rsidRPr="002862C2">
              <w:rPr>
                <w:rFonts w:ascii="Book Antiqua" w:hAnsi="Book Antiqua"/>
                <w:b w:val="0"/>
                <w:bCs w:val="0"/>
                <w:color w:val="000000" w:themeColor="text1"/>
              </w:rPr>
              <w:t>,</w:t>
            </w:r>
            <w:r w:rsidR="00740340" w:rsidRPr="002862C2">
              <w:rPr>
                <w:rFonts w:ascii="Book Antiqua" w:eastAsiaTheme="minorEastAsia" w:hAnsi="Book Antiqua"/>
                <w:b w:val="0"/>
                <w:bCs w:val="0"/>
                <w:color w:val="000000" w:themeColor="text1"/>
                <w:lang w:eastAsia="zh-CN"/>
              </w:rPr>
              <w:t xml:space="preserve"> </w:t>
            </w:r>
            <w:r w:rsidRPr="002862C2">
              <w:rPr>
                <w:rFonts w:ascii="Book Antiqua" w:hAnsi="Book Antiqua"/>
                <w:b w:val="0"/>
                <w:bCs w:val="0"/>
                <w:color w:val="000000" w:themeColor="text1"/>
              </w:rPr>
              <w:t>2013</w:t>
            </w:r>
          </w:p>
        </w:tc>
        <w:tc>
          <w:tcPr>
            <w:tcW w:w="993" w:type="dxa"/>
            <w:shd w:val="clear" w:color="auto" w:fill="auto"/>
          </w:tcPr>
          <w:p w14:paraId="66A72797" w14:textId="775052AB" w:rsidR="00EC2F8D" w:rsidRPr="004D3714"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aps/>
                <w:color w:val="000000" w:themeColor="text1"/>
              </w:rPr>
            </w:pPr>
            <w:r w:rsidRPr="004D3714">
              <w:rPr>
                <w:rFonts w:ascii="Book Antiqua" w:hAnsi="Book Antiqua"/>
                <w:caps/>
                <w:color w:val="000000" w:themeColor="text1"/>
              </w:rPr>
              <w:t>Rct</w:t>
            </w:r>
          </w:p>
        </w:tc>
        <w:tc>
          <w:tcPr>
            <w:tcW w:w="1417" w:type="dxa"/>
            <w:shd w:val="clear" w:color="auto" w:fill="auto"/>
          </w:tcPr>
          <w:p w14:paraId="38FE0077" w14:textId="47345352"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701" w:type="dxa"/>
            <w:shd w:val="clear" w:color="auto" w:fill="auto"/>
          </w:tcPr>
          <w:p w14:paraId="49F047F3" w14:textId="6BB905F2"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276" w:type="dxa"/>
            <w:shd w:val="clear" w:color="auto" w:fill="auto"/>
          </w:tcPr>
          <w:p w14:paraId="38EDAEE1" w14:textId="33ABD595"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Double-blinded</w:t>
            </w:r>
          </w:p>
        </w:tc>
        <w:tc>
          <w:tcPr>
            <w:tcW w:w="1559" w:type="dxa"/>
            <w:shd w:val="clear" w:color="auto" w:fill="auto"/>
          </w:tcPr>
          <w:p w14:paraId="618217A1" w14:textId="04E75EE7"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559" w:type="dxa"/>
            <w:shd w:val="clear" w:color="auto" w:fill="auto"/>
          </w:tcPr>
          <w:p w14:paraId="3772CCCF" w14:textId="50216FAE"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276" w:type="dxa"/>
            <w:shd w:val="clear" w:color="auto" w:fill="auto"/>
          </w:tcPr>
          <w:p w14:paraId="7AD0C08F" w14:textId="27AE3A41"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992" w:type="dxa"/>
            <w:shd w:val="clear" w:color="auto" w:fill="auto"/>
          </w:tcPr>
          <w:p w14:paraId="5FBA5277" w14:textId="566CB196"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560" w:type="dxa"/>
            <w:shd w:val="clear" w:color="auto" w:fill="auto"/>
          </w:tcPr>
          <w:p w14:paraId="69009957" w14:textId="5F42A1DA"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High</w:t>
            </w:r>
          </w:p>
        </w:tc>
      </w:tr>
      <w:tr w:rsidR="00595088" w:rsidRPr="002862C2" w14:paraId="4AB1C432" w14:textId="77777777" w:rsidTr="00595088">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1268D06" w14:textId="5996046E" w:rsidR="00EC2F8D" w:rsidRPr="002862C2" w:rsidRDefault="00646A80" w:rsidP="002862C2">
            <w:pPr>
              <w:spacing w:line="360" w:lineRule="auto"/>
              <w:jc w:val="both"/>
              <w:rPr>
                <w:rFonts w:ascii="Book Antiqua" w:hAnsi="Book Antiqua"/>
                <w:b w:val="0"/>
                <w:bCs w:val="0"/>
                <w:color w:val="000000" w:themeColor="text1"/>
              </w:rPr>
            </w:pPr>
            <w:r w:rsidRPr="002862C2">
              <w:rPr>
                <w:rFonts w:ascii="Book Antiqua" w:hAnsi="Book Antiqua"/>
                <w:b w:val="0"/>
                <w:bCs w:val="0"/>
                <w:color w:val="000000" w:themeColor="text1"/>
              </w:rPr>
              <w:t xml:space="preserve">Costa </w:t>
            </w:r>
            <w:r w:rsidRPr="002862C2">
              <w:rPr>
                <w:rFonts w:ascii="Book Antiqua" w:hAnsi="Book Antiqua"/>
                <w:b w:val="0"/>
                <w:bCs w:val="0"/>
                <w:i/>
                <w:iCs/>
                <w:color w:val="000000" w:themeColor="text1"/>
              </w:rPr>
              <w:t>et al</w:t>
            </w:r>
            <w:r w:rsidR="00740340" w:rsidRPr="002862C2">
              <w:rPr>
                <w:rFonts w:ascii="Book Antiqua" w:hAnsi="Book Antiqua"/>
                <w:b w:val="0"/>
                <w:bCs w:val="0"/>
                <w:i/>
                <w:iCs/>
                <w:color w:val="000000" w:themeColor="text1"/>
                <w:vertAlign w:val="superscript"/>
              </w:rPr>
              <w:t>[19]</w:t>
            </w:r>
            <w:r w:rsidR="00740340" w:rsidRPr="002862C2">
              <w:rPr>
                <w:rFonts w:ascii="Book Antiqua" w:hAnsi="Book Antiqua"/>
                <w:b w:val="0"/>
                <w:bCs w:val="0"/>
                <w:i/>
                <w:iCs/>
                <w:color w:val="000000" w:themeColor="text1"/>
              </w:rPr>
              <w:t>,</w:t>
            </w:r>
          </w:p>
          <w:p w14:paraId="6AECBAD9" w14:textId="24C954AE" w:rsidR="00EC2F8D" w:rsidRPr="002862C2" w:rsidRDefault="00646A80" w:rsidP="002862C2">
            <w:pPr>
              <w:spacing w:line="360" w:lineRule="auto"/>
              <w:jc w:val="both"/>
              <w:rPr>
                <w:rFonts w:ascii="Book Antiqua" w:hAnsi="Book Antiqua"/>
                <w:b w:val="0"/>
                <w:bCs w:val="0"/>
                <w:color w:val="000000" w:themeColor="text1"/>
              </w:rPr>
            </w:pPr>
            <w:r w:rsidRPr="002862C2">
              <w:rPr>
                <w:rFonts w:ascii="Book Antiqua" w:hAnsi="Book Antiqua"/>
                <w:b w:val="0"/>
                <w:bCs w:val="0"/>
                <w:color w:val="000000" w:themeColor="text1"/>
              </w:rPr>
              <w:t>2010</w:t>
            </w:r>
          </w:p>
        </w:tc>
        <w:tc>
          <w:tcPr>
            <w:tcW w:w="993" w:type="dxa"/>
            <w:shd w:val="clear" w:color="auto" w:fill="auto"/>
          </w:tcPr>
          <w:p w14:paraId="379D3306" w14:textId="412856AE" w:rsidR="00EC2F8D" w:rsidRPr="004D3714"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aps/>
                <w:color w:val="000000" w:themeColor="text1"/>
              </w:rPr>
            </w:pPr>
            <w:r w:rsidRPr="004D3714">
              <w:rPr>
                <w:rFonts w:ascii="Book Antiqua" w:hAnsi="Book Antiqua"/>
                <w:caps/>
                <w:color w:val="000000" w:themeColor="text1"/>
              </w:rPr>
              <w:t>Rct</w:t>
            </w:r>
          </w:p>
        </w:tc>
        <w:tc>
          <w:tcPr>
            <w:tcW w:w="1417" w:type="dxa"/>
            <w:shd w:val="clear" w:color="auto" w:fill="auto"/>
          </w:tcPr>
          <w:p w14:paraId="3D0E1A1B" w14:textId="58A74D9C"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701" w:type="dxa"/>
            <w:shd w:val="clear" w:color="auto" w:fill="auto"/>
          </w:tcPr>
          <w:p w14:paraId="2F2CC844" w14:textId="6CD47AD5"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Inadequate</w:t>
            </w:r>
          </w:p>
        </w:tc>
        <w:tc>
          <w:tcPr>
            <w:tcW w:w="1276" w:type="dxa"/>
            <w:shd w:val="clear" w:color="auto" w:fill="auto"/>
          </w:tcPr>
          <w:p w14:paraId="2DD0870F" w14:textId="7B92B66D"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Single-blinded</w:t>
            </w:r>
          </w:p>
        </w:tc>
        <w:tc>
          <w:tcPr>
            <w:tcW w:w="1559" w:type="dxa"/>
            <w:shd w:val="clear" w:color="auto" w:fill="auto"/>
          </w:tcPr>
          <w:p w14:paraId="52B1DC6D" w14:textId="71E05BB2"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559" w:type="dxa"/>
            <w:shd w:val="clear" w:color="auto" w:fill="auto"/>
          </w:tcPr>
          <w:p w14:paraId="2A141140" w14:textId="4A14CC66"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276" w:type="dxa"/>
            <w:shd w:val="clear" w:color="auto" w:fill="auto"/>
          </w:tcPr>
          <w:p w14:paraId="4DA8286B" w14:textId="5894DDAF"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992" w:type="dxa"/>
            <w:shd w:val="clear" w:color="auto" w:fill="auto"/>
          </w:tcPr>
          <w:p w14:paraId="3617AA66" w14:textId="1DCBED6E"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560" w:type="dxa"/>
            <w:shd w:val="clear" w:color="auto" w:fill="auto"/>
          </w:tcPr>
          <w:p w14:paraId="69B7C948" w14:textId="12264713"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Moderate</w:t>
            </w:r>
          </w:p>
        </w:tc>
      </w:tr>
      <w:tr w:rsidR="00595088" w:rsidRPr="002862C2" w14:paraId="6985DCDA" w14:textId="77777777" w:rsidTr="00595088">
        <w:trPr>
          <w:trHeight w:val="455"/>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03CF42D5" w14:textId="37181122" w:rsidR="00EC2F8D" w:rsidRPr="002862C2" w:rsidRDefault="00646A80" w:rsidP="002862C2">
            <w:pPr>
              <w:spacing w:line="360" w:lineRule="auto"/>
              <w:jc w:val="both"/>
              <w:rPr>
                <w:rFonts w:ascii="Book Antiqua" w:hAnsi="Book Antiqua"/>
                <w:b w:val="0"/>
                <w:bCs w:val="0"/>
                <w:color w:val="000000" w:themeColor="text1"/>
              </w:rPr>
            </w:pPr>
            <w:r w:rsidRPr="002862C2">
              <w:rPr>
                <w:rFonts w:ascii="Book Antiqua" w:hAnsi="Book Antiqua"/>
                <w:b w:val="0"/>
                <w:bCs w:val="0"/>
                <w:color w:val="000000" w:themeColor="text1"/>
              </w:rPr>
              <w:t xml:space="preserve">Bechtold </w:t>
            </w:r>
            <w:r w:rsidRPr="002862C2">
              <w:rPr>
                <w:rFonts w:ascii="Book Antiqua" w:hAnsi="Book Antiqua"/>
                <w:b w:val="0"/>
                <w:bCs w:val="0"/>
                <w:i/>
                <w:iCs/>
                <w:color w:val="000000" w:themeColor="text1"/>
              </w:rPr>
              <w:t>et al</w:t>
            </w:r>
            <w:r w:rsidR="00740340" w:rsidRPr="002862C2">
              <w:rPr>
                <w:rFonts w:ascii="Book Antiqua" w:hAnsi="Book Antiqua"/>
                <w:b w:val="0"/>
                <w:bCs w:val="0"/>
                <w:color w:val="000000" w:themeColor="text1"/>
                <w:vertAlign w:val="superscript"/>
              </w:rPr>
              <w:t>[35]</w:t>
            </w:r>
            <w:r w:rsidR="00740340" w:rsidRPr="002862C2">
              <w:rPr>
                <w:rFonts w:ascii="Book Antiqua" w:hAnsi="Book Antiqua"/>
                <w:b w:val="0"/>
                <w:bCs w:val="0"/>
                <w:color w:val="000000" w:themeColor="text1"/>
              </w:rPr>
              <w:t>,</w:t>
            </w:r>
            <w:r w:rsidR="00740340" w:rsidRPr="002862C2">
              <w:rPr>
                <w:rFonts w:ascii="Book Antiqua" w:eastAsiaTheme="minorEastAsia" w:hAnsi="Book Antiqua"/>
                <w:b w:val="0"/>
                <w:bCs w:val="0"/>
                <w:color w:val="000000" w:themeColor="text1"/>
                <w:lang w:eastAsia="zh-CN"/>
              </w:rPr>
              <w:t xml:space="preserve"> </w:t>
            </w:r>
            <w:r w:rsidRPr="002862C2">
              <w:rPr>
                <w:rFonts w:ascii="Book Antiqua" w:hAnsi="Book Antiqua"/>
                <w:b w:val="0"/>
                <w:bCs w:val="0"/>
                <w:color w:val="000000" w:themeColor="text1"/>
              </w:rPr>
              <w:t>2006</w:t>
            </w:r>
          </w:p>
        </w:tc>
        <w:tc>
          <w:tcPr>
            <w:tcW w:w="993" w:type="dxa"/>
            <w:shd w:val="clear" w:color="auto" w:fill="auto"/>
          </w:tcPr>
          <w:p w14:paraId="57634835" w14:textId="7B1A69F3" w:rsidR="00EC2F8D" w:rsidRPr="004D3714"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aps/>
                <w:color w:val="000000" w:themeColor="text1"/>
              </w:rPr>
            </w:pPr>
            <w:r w:rsidRPr="004D3714">
              <w:rPr>
                <w:rFonts w:ascii="Book Antiqua" w:hAnsi="Book Antiqua"/>
                <w:caps/>
                <w:color w:val="000000" w:themeColor="text1"/>
              </w:rPr>
              <w:t>Rct</w:t>
            </w:r>
          </w:p>
        </w:tc>
        <w:tc>
          <w:tcPr>
            <w:tcW w:w="1417" w:type="dxa"/>
            <w:shd w:val="clear" w:color="auto" w:fill="auto"/>
          </w:tcPr>
          <w:p w14:paraId="2C6528A8" w14:textId="4D1C355E"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701" w:type="dxa"/>
            <w:shd w:val="clear" w:color="auto" w:fill="auto"/>
          </w:tcPr>
          <w:p w14:paraId="30B76E87" w14:textId="551E34E4"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 xml:space="preserve">Not </w:t>
            </w:r>
            <w:r w:rsidR="00595088" w:rsidRPr="002862C2">
              <w:rPr>
                <w:rFonts w:ascii="Book Antiqua" w:hAnsi="Book Antiqua"/>
                <w:color w:val="000000" w:themeColor="text1"/>
              </w:rPr>
              <w:t>described</w:t>
            </w:r>
          </w:p>
        </w:tc>
        <w:tc>
          <w:tcPr>
            <w:tcW w:w="1276" w:type="dxa"/>
            <w:shd w:val="clear" w:color="auto" w:fill="auto"/>
          </w:tcPr>
          <w:p w14:paraId="1A4175FD" w14:textId="5D7340B8"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559" w:type="dxa"/>
            <w:shd w:val="clear" w:color="auto" w:fill="auto"/>
          </w:tcPr>
          <w:p w14:paraId="3BF4493D" w14:textId="2FB25AB4"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Inadequate</w:t>
            </w:r>
          </w:p>
        </w:tc>
        <w:tc>
          <w:tcPr>
            <w:tcW w:w="1559" w:type="dxa"/>
            <w:shd w:val="clear" w:color="auto" w:fill="auto"/>
          </w:tcPr>
          <w:p w14:paraId="1B5ED26E" w14:textId="24DEB6B0"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276" w:type="dxa"/>
            <w:shd w:val="clear" w:color="auto" w:fill="auto"/>
          </w:tcPr>
          <w:p w14:paraId="791FAD79" w14:textId="728BB0F0"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992" w:type="dxa"/>
            <w:shd w:val="clear" w:color="auto" w:fill="auto"/>
          </w:tcPr>
          <w:p w14:paraId="23202FFD" w14:textId="20B6DE74"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560" w:type="dxa"/>
            <w:shd w:val="clear" w:color="auto" w:fill="auto"/>
          </w:tcPr>
          <w:p w14:paraId="6C288511" w14:textId="4405BBE4"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Low</w:t>
            </w:r>
          </w:p>
        </w:tc>
      </w:tr>
      <w:tr w:rsidR="00595088" w:rsidRPr="002862C2" w14:paraId="4D172712" w14:textId="77777777" w:rsidTr="00595088">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69B2513" w14:textId="6AE3747C" w:rsidR="00EC2F8D" w:rsidRPr="002862C2" w:rsidRDefault="00646A80" w:rsidP="002862C2">
            <w:pPr>
              <w:spacing w:line="360" w:lineRule="auto"/>
              <w:jc w:val="both"/>
              <w:rPr>
                <w:rFonts w:ascii="Book Antiqua" w:hAnsi="Book Antiqua"/>
                <w:b w:val="0"/>
                <w:bCs w:val="0"/>
                <w:color w:val="000000" w:themeColor="text1"/>
              </w:rPr>
            </w:pPr>
            <w:r w:rsidRPr="002862C2">
              <w:rPr>
                <w:rFonts w:ascii="Book Antiqua" w:hAnsi="Book Antiqua"/>
                <w:b w:val="0"/>
                <w:bCs w:val="0"/>
                <w:color w:val="000000" w:themeColor="text1"/>
              </w:rPr>
              <w:t xml:space="preserve">Ovayolu </w:t>
            </w:r>
            <w:r w:rsidRPr="002862C2">
              <w:rPr>
                <w:rFonts w:ascii="Book Antiqua" w:hAnsi="Book Antiqua"/>
                <w:b w:val="0"/>
                <w:bCs w:val="0"/>
                <w:i/>
                <w:iCs/>
                <w:color w:val="000000" w:themeColor="text1"/>
              </w:rPr>
              <w:t>et al</w:t>
            </w:r>
            <w:r w:rsidR="00740340" w:rsidRPr="002862C2">
              <w:rPr>
                <w:rFonts w:ascii="Book Antiqua" w:hAnsi="Book Antiqua"/>
                <w:b w:val="0"/>
                <w:bCs w:val="0"/>
                <w:color w:val="000000" w:themeColor="text1"/>
                <w:vertAlign w:val="superscript"/>
              </w:rPr>
              <w:t>[18]</w:t>
            </w:r>
            <w:r w:rsidR="00740340" w:rsidRPr="002862C2">
              <w:rPr>
                <w:rFonts w:ascii="Book Antiqua" w:hAnsi="Book Antiqua"/>
                <w:b w:val="0"/>
                <w:bCs w:val="0"/>
                <w:color w:val="000000" w:themeColor="text1"/>
              </w:rPr>
              <w:t>,</w:t>
            </w:r>
            <w:r w:rsidR="00740340" w:rsidRPr="002862C2">
              <w:rPr>
                <w:rFonts w:ascii="Book Antiqua" w:eastAsiaTheme="minorEastAsia" w:hAnsi="Book Antiqua"/>
                <w:b w:val="0"/>
                <w:bCs w:val="0"/>
                <w:color w:val="000000" w:themeColor="text1"/>
                <w:lang w:eastAsia="zh-CN"/>
              </w:rPr>
              <w:t xml:space="preserve"> </w:t>
            </w:r>
            <w:r w:rsidRPr="002862C2">
              <w:rPr>
                <w:rFonts w:ascii="Book Antiqua" w:hAnsi="Book Antiqua"/>
                <w:b w:val="0"/>
                <w:bCs w:val="0"/>
                <w:color w:val="000000" w:themeColor="text1"/>
              </w:rPr>
              <w:t>2006</w:t>
            </w:r>
          </w:p>
        </w:tc>
        <w:tc>
          <w:tcPr>
            <w:tcW w:w="993" w:type="dxa"/>
            <w:shd w:val="clear" w:color="auto" w:fill="auto"/>
          </w:tcPr>
          <w:p w14:paraId="7AFF4F75" w14:textId="36B315FA" w:rsidR="00EC2F8D" w:rsidRPr="004D3714"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aps/>
                <w:color w:val="000000" w:themeColor="text1"/>
              </w:rPr>
            </w:pPr>
            <w:r w:rsidRPr="004D3714">
              <w:rPr>
                <w:rFonts w:ascii="Book Antiqua" w:hAnsi="Book Antiqua"/>
                <w:caps/>
                <w:color w:val="000000" w:themeColor="text1"/>
              </w:rPr>
              <w:t>Rct</w:t>
            </w:r>
          </w:p>
        </w:tc>
        <w:tc>
          <w:tcPr>
            <w:tcW w:w="1417" w:type="dxa"/>
            <w:shd w:val="clear" w:color="auto" w:fill="auto"/>
          </w:tcPr>
          <w:p w14:paraId="7D4E8B0C" w14:textId="49276988"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701" w:type="dxa"/>
            <w:shd w:val="clear" w:color="auto" w:fill="auto"/>
          </w:tcPr>
          <w:p w14:paraId="366241A5" w14:textId="43CBA949"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276" w:type="dxa"/>
            <w:shd w:val="clear" w:color="auto" w:fill="auto"/>
          </w:tcPr>
          <w:p w14:paraId="449D7EAB" w14:textId="25F50A4A"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Double-blinded</w:t>
            </w:r>
          </w:p>
        </w:tc>
        <w:tc>
          <w:tcPr>
            <w:tcW w:w="1559" w:type="dxa"/>
            <w:shd w:val="clear" w:color="auto" w:fill="auto"/>
          </w:tcPr>
          <w:p w14:paraId="56D24666" w14:textId="28D7BC32"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559" w:type="dxa"/>
            <w:shd w:val="clear" w:color="auto" w:fill="auto"/>
          </w:tcPr>
          <w:p w14:paraId="4611DDA7" w14:textId="0FA46393"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276" w:type="dxa"/>
            <w:shd w:val="clear" w:color="auto" w:fill="auto"/>
          </w:tcPr>
          <w:p w14:paraId="30745954" w14:textId="23AA32B8"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992" w:type="dxa"/>
            <w:shd w:val="clear" w:color="auto" w:fill="auto"/>
          </w:tcPr>
          <w:p w14:paraId="0F9A21AB" w14:textId="6A9DF4F5"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560" w:type="dxa"/>
            <w:shd w:val="clear" w:color="auto" w:fill="auto"/>
          </w:tcPr>
          <w:p w14:paraId="52E24252" w14:textId="386C007C"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High</w:t>
            </w:r>
          </w:p>
        </w:tc>
      </w:tr>
      <w:tr w:rsidR="00595088" w:rsidRPr="002862C2" w14:paraId="2BA63C23" w14:textId="77777777" w:rsidTr="00595088">
        <w:trPr>
          <w:trHeight w:val="43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CE946C8" w14:textId="6A84BDBD" w:rsidR="00EC2F8D" w:rsidRPr="002862C2" w:rsidRDefault="00646A80" w:rsidP="002862C2">
            <w:pPr>
              <w:spacing w:line="360" w:lineRule="auto"/>
              <w:jc w:val="both"/>
              <w:rPr>
                <w:rFonts w:ascii="Book Antiqua" w:hAnsi="Book Antiqua"/>
                <w:b w:val="0"/>
                <w:bCs w:val="0"/>
                <w:color w:val="000000" w:themeColor="text1"/>
              </w:rPr>
            </w:pPr>
            <w:r w:rsidRPr="002862C2">
              <w:rPr>
                <w:rFonts w:ascii="Book Antiqua" w:hAnsi="Book Antiqua"/>
                <w:b w:val="0"/>
                <w:bCs w:val="0"/>
                <w:color w:val="000000" w:themeColor="text1"/>
              </w:rPr>
              <w:t xml:space="preserve">Harikumar </w:t>
            </w:r>
            <w:r w:rsidRPr="002862C2">
              <w:rPr>
                <w:rFonts w:ascii="Book Antiqua" w:hAnsi="Book Antiqua"/>
                <w:b w:val="0"/>
                <w:bCs w:val="0"/>
                <w:i/>
                <w:iCs/>
                <w:color w:val="000000" w:themeColor="text1"/>
              </w:rPr>
              <w:t>et al</w:t>
            </w:r>
            <w:r w:rsidR="00740340" w:rsidRPr="002862C2">
              <w:rPr>
                <w:rFonts w:ascii="Book Antiqua" w:hAnsi="Book Antiqua"/>
                <w:b w:val="0"/>
                <w:bCs w:val="0"/>
                <w:color w:val="000000" w:themeColor="text1"/>
                <w:vertAlign w:val="superscript"/>
              </w:rPr>
              <w:t>[28]</w:t>
            </w:r>
            <w:r w:rsidR="00740340" w:rsidRPr="002862C2">
              <w:rPr>
                <w:rFonts w:ascii="Book Antiqua" w:hAnsi="Book Antiqua"/>
                <w:b w:val="0"/>
                <w:bCs w:val="0"/>
                <w:color w:val="000000" w:themeColor="text1"/>
              </w:rPr>
              <w:t>,</w:t>
            </w:r>
            <w:r w:rsidR="00740340" w:rsidRPr="002862C2">
              <w:rPr>
                <w:rFonts w:ascii="Book Antiqua" w:eastAsiaTheme="minorEastAsia" w:hAnsi="Book Antiqua"/>
                <w:b w:val="0"/>
                <w:bCs w:val="0"/>
                <w:color w:val="000000" w:themeColor="text1"/>
                <w:lang w:eastAsia="zh-CN"/>
              </w:rPr>
              <w:t xml:space="preserve"> </w:t>
            </w:r>
            <w:r w:rsidRPr="002862C2">
              <w:rPr>
                <w:rFonts w:ascii="Book Antiqua" w:hAnsi="Book Antiqua"/>
                <w:b w:val="0"/>
                <w:bCs w:val="0"/>
                <w:color w:val="000000" w:themeColor="text1"/>
              </w:rPr>
              <w:t>2006</w:t>
            </w:r>
          </w:p>
        </w:tc>
        <w:tc>
          <w:tcPr>
            <w:tcW w:w="993" w:type="dxa"/>
            <w:shd w:val="clear" w:color="auto" w:fill="auto"/>
          </w:tcPr>
          <w:p w14:paraId="1C930416" w14:textId="3BD23AC1" w:rsidR="00EC2F8D" w:rsidRPr="004D3714"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aps/>
                <w:color w:val="000000" w:themeColor="text1"/>
              </w:rPr>
            </w:pPr>
            <w:r w:rsidRPr="004D3714">
              <w:rPr>
                <w:rFonts w:ascii="Book Antiqua" w:hAnsi="Book Antiqua"/>
                <w:caps/>
                <w:color w:val="000000" w:themeColor="text1"/>
              </w:rPr>
              <w:t>Rct</w:t>
            </w:r>
          </w:p>
        </w:tc>
        <w:tc>
          <w:tcPr>
            <w:tcW w:w="1417" w:type="dxa"/>
            <w:shd w:val="clear" w:color="auto" w:fill="auto"/>
          </w:tcPr>
          <w:p w14:paraId="44D45825" w14:textId="1D38D770"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701" w:type="dxa"/>
            <w:shd w:val="clear" w:color="auto" w:fill="auto"/>
          </w:tcPr>
          <w:p w14:paraId="24ABD6DD" w14:textId="2A80CA69"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276" w:type="dxa"/>
            <w:shd w:val="clear" w:color="auto" w:fill="auto"/>
          </w:tcPr>
          <w:p w14:paraId="1BF723E8" w14:textId="583646CB"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Single-blinded</w:t>
            </w:r>
          </w:p>
        </w:tc>
        <w:tc>
          <w:tcPr>
            <w:tcW w:w="1559" w:type="dxa"/>
            <w:shd w:val="clear" w:color="auto" w:fill="auto"/>
          </w:tcPr>
          <w:p w14:paraId="12156A8F" w14:textId="763BBDF4"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559" w:type="dxa"/>
            <w:shd w:val="clear" w:color="auto" w:fill="auto"/>
          </w:tcPr>
          <w:p w14:paraId="2221BFC0" w14:textId="46614EDC"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276" w:type="dxa"/>
            <w:shd w:val="clear" w:color="auto" w:fill="auto"/>
          </w:tcPr>
          <w:p w14:paraId="5C478495" w14:textId="1172854B"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992" w:type="dxa"/>
            <w:shd w:val="clear" w:color="auto" w:fill="auto"/>
          </w:tcPr>
          <w:p w14:paraId="6C13FAD5" w14:textId="7B2021AB"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560" w:type="dxa"/>
            <w:shd w:val="clear" w:color="auto" w:fill="auto"/>
          </w:tcPr>
          <w:p w14:paraId="44E8A246" w14:textId="3686D5C3"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Moderate</w:t>
            </w:r>
          </w:p>
        </w:tc>
      </w:tr>
      <w:tr w:rsidR="00595088" w:rsidRPr="002862C2" w14:paraId="4C56EE3E" w14:textId="77777777" w:rsidTr="0059508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50F4789" w14:textId="0C5E0C05" w:rsidR="00EC2F8D" w:rsidRPr="002862C2" w:rsidRDefault="00646A80" w:rsidP="002862C2">
            <w:pPr>
              <w:spacing w:line="360" w:lineRule="auto"/>
              <w:jc w:val="both"/>
              <w:rPr>
                <w:rFonts w:ascii="Book Antiqua" w:hAnsi="Book Antiqua"/>
                <w:b w:val="0"/>
                <w:bCs w:val="0"/>
                <w:color w:val="000000" w:themeColor="text1"/>
              </w:rPr>
            </w:pPr>
            <w:r w:rsidRPr="002862C2">
              <w:rPr>
                <w:rFonts w:ascii="Book Antiqua" w:hAnsi="Book Antiqua"/>
                <w:b w:val="0"/>
                <w:bCs w:val="0"/>
                <w:color w:val="000000" w:themeColor="text1"/>
              </w:rPr>
              <w:t xml:space="preserve">Uedo </w:t>
            </w:r>
            <w:r w:rsidRPr="002862C2">
              <w:rPr>
                <w:rFonts w:ascii="Book Antiqua" w:hAnsi="Book Antiqua"/>
                <w:b w:val="0"/>
                <w:bCs w:val="0"/>
                <w:i/>
                <w:iCs/>
                <w:color w:val="000000" w:themeColor="text1"/>
              </w:rPr>
              <w:t>et al</w:t>
            </w:r>
            <w:r w:rsidR="00740340" w:rsidRPr="002862C2">
              <w:rPr>
                <w:rFonts w:ascii="Book Antiqua" w:hAnsi="Book Antiqua"/>
                <w:b w:val="0"/>
                <w:bCs w:val="0"/>
                <w:color w:val="000000" w:themeColor="text1"/>
                <w:vertAlign w:val="superscript"/>
              </w:rPr>
              <w:t>[39]</w:t>
            </w:r>
            <w:r w:rsidR="00740340" w:rsidRPr="002862C2">
              <w:rPr>
                <w:rFonts w:ascii="Book Antiqua" w:hAnsi="Book Antiqua"/>
                <w:b w:val="0"/>
                <w:bCs w:val="0"/>
                <w:color w:val="000000" w:themeColor="text1"/>
              </w:rPr>
              <w:t>,</w:t>
            </w:r>
            <w:r w:rsidR="00740340" w:rsidRPr="002862C2">
              <w:rPr>
                <w:rFonts w:ascii="Book Antiqua" w:eastAsiaTheme="minorEastAsia" w:hAnsi="Book Antiqua"/>
                <w:b w:val="0"/>
                <w:bCs w:val="0"/>
                <w:color w:val="000000" w:themeColor="text1"/>
                <w:lang w:eastAsia="zh-CN"/>
              </w:rPr>
              <w:t xml:space="preserve"> </w:t>
            </w:r>
            <w:r w:rsidRPr="002862C2">
              <w:rPr>
                <w:rFonts w:ascii="Book Antiqua" w:hAnsi="Book Antiqua"/>
                <w:b w:val="0"/>
                <w:bCs w:val="0"/>
                <w:color w:val="000000" w:themeColor="text1"/>
              </w:rPr>
              <w:t>2004</w:t>
            </w:r>
          </w:p>
        </w:tc>
        <w:tc>
          <w:tcPr>
            <w:tcW w:w="993" w:type="dxa"/>
            <w:shd w:val="clear" w:color="auto" w:fill="auto"/>
          </w:tcPr>
          <w:p w14:paraId="42AFBE61" w14:textId="744E5204" w:rsidR="00EC2F8D" w:rsidRPr="004D3714"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aps/>
                <w:color w:val="000000" w:themeColor="text1"/>
              </w:rPr>
            </w:pPr>
            <w:r w:rsidRPr="004D3714">
              <w:rPr>
                <w:rFonts w:ascii="Book Antiqua" w:hAnsi="Book Antiqua"/>
                <w:caps/>
                <w:color w:val="000000" w:themeColor="text1"/>
              </w:rPr>
              <w:t>Rct</w:t>
            </w:r>
          </w:p>
        </w:tc>
        <w:tc>
          <w:tcPr>
            <w:tcW w:w="1417" w:type="dxa"/>
            <w:shd w:val="clear" w:color="auto" w:fill="auto"/>
          </w:tcPr>
          <w:p w14:paraId="63BD2181" w14:textId="43A46EEC"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Not described</w:t>
            </w:r>
          </w:p>
        </w:tc>
        <w:tc>
          <w:tcPr>
            <w:tcW w:w="1701" w:type="dxa"/>
            <w:shd w:val="clear" w:color="auto" w:fill="auto"/>
          </w:tcPr>
          <w:p w14:paraId="4C9F6907" w14:textId="36C53637"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 xml:space="preserve">Not </w:t>
            </w:r>
          </w:p>
          <w:p w14:paraId="1A8D1054" w14:textId="277E0D85" w:rsidR="00EC2F8D" w:rsidRPr="002862C2" w:rsidRDefault="00595088"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described</w:t>
            </w:r>
          </w:p>
        </w:tc>
        <w:tc>
          <w:tcPr>
            <w:tcW w:w="1276" w:type="dxa"/>
            <w:shd w:val="clear" w:color="auto" w:fill="auto"/>
          </w:tcPr>
          <w:p w14:paraId="263F239B" w14:textId="585FBD2A"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Double-blinded</w:t>
            </w:r>
          </w:p>
        </w:tc>
        <w:tc>
          <w:tcPr>
            <w:tcW w:w="1559" w:type="dxa"/>
            <w:shd w:val="clear" w:color="auto" w:fill="auto"/>
          </w:tcPr>
          <w:p w14:paraId="0FC68E10" w14:textId="5C1513D0"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559" w:type="dxa"/>
            <w:shd w:val="clear" w:color="auto" w:fill="auto"/>
          </w:tcPr>
          <w:p w14:paraId="1A1C4F03" w14:textId="103F057C"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276" w:type="dxa"/>
            <w:shd w:val="clear" w:color="auto" w:fill="auto"/>
          </w:tcPr>
          <w:p w14:paraId="3D5EDBB7" w14:textId="1C2F08CE"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992" w:type="dxa"/>
            <w:shd w:val="clear" w:color="auto" w:fill="auto"/>
          </w:tcPr>
          <w:p w14:paraId="0DB7EE71" w14:textId="4459D621"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560" w:type="dxa"/>
            <w:shd w:val="clear" w:color="auto" w:fill="auto"/>
          </w:tcPr>
          <w:p w14:paraId="7C9DC9E2" w14:textId="3D54CFCA"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Low</w:t>
            </w:r>
          </w:p>
        </w:tc>
      </w:tr>
      <w:tr w:rsidR="00595088" w:rsidRPr="002862C2" w14:paraId="2166C6BC" w14:textId="77777777" w:rsidTr="00595088">
        <w:trPr>
          <w:trHeight w:val="4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47F6788" w14:textId="27C944D6" w:rsidR="00EC2F8D" w:rsidRPr="002862C2" w:rsidRDefault="00740340" w:rsidP="002862C2">
            <w:pPr>
              <w:spacing w:line="360" w:lineRule="auto"/>
              <w:jc w:val="both"/>
              <w:rPr>
                <w:rFonts w:ascii="Book Antiqua" w:hAnsi="Book Antiqua"/>
                <w:b w:val="0"/>
                <w:bCs w:val="0"/>
                <w:color w:val="000000" w:themeColor="text1"/>
              </w:rPr>
            </w:pPr>
            <w:r w:rsidRPr="002862C2">
              <w:rPr>
                <w:rFonts w:ascii="Book Antiqua" w:hAnsi="Book Antiqua"/>
                <w:b w:val="0"/>
                <w:bCs w:val="0"/>
                <w:color w:val="000000" w:themeColor="text1"/>
              </w:rPr>
              <w:lastRenderedPageBreak/>
              <w:t xml:space="preserve">López-Cepero Andrada </w:t>
            </w:r>
            <w:r w:rsidRPr="002862C2">
              <w:rPr>
                <w:rFonts w:ascii="Book Antiqua" w:hAnsi="Book Antiqua"/>
                <w:b w:val="0"/>
                <w:bCs w:val="0"/>
                <w:i/>
                <w:iCs/>
                <w:color w:val="000000" w:themeColor="text1"/>
              </w:rPr>
              <w:t>et al</w:t>
            </w:r>
            <w:r w:rsidRPr="002862C2">
              <w:rPr>
                <w:rFonts w:ascii="Book Antiqua" w:hAnsi="Book Antiqua"/>
                <w:b w:val="0"/>
                <w:bCs w:val="0"/>
                <w:color w:val="000000" w:themeColor="text1"/>
                <w:vertAlign w:val="superscript"/>
              </w:rPr>
              <w:t>[25]</w:t>
            </w:r>
            <w:r w:rsidRPr="002862C2">
              <w:rPr>
                <w:rFonts w:ascii="Book Antiqua" w:hAnsi="Book Antiqua"/>
                <w:b w:val="0"/>
                <w:bCs w:val="0"/>
                <w:color w:val="000000" w:themeColor="text1"/>
              </w:rPr>
              <w:t xml:space="preserve">, </w:t>
            </w:r>
            <w:r w:rsidR="00646A80" w:rsidRPr="002862C2">
              <w:rPr>
                <w:rFonts w:ascii="Book Antiqua" w:hAnsi="Book Antiqua"/>
                <w:b w:val="0"/>
                <w:bCs w:val="0"/>
                <w:color w:val="000000" w:themeColor="text1"/>
              </w:rPr>
              <w:t>2004</w:t>
            </w:r>
          </w:p>
        </w:tc>
        <w:tc>
          <w:tcPr>
            <w:tcW w:w="993" w:type="dxa"/>
            <w:shd w:val="clear" w:color="auto" w:fill="auto"/>
          </w:tcPr>
          <w:p w14:paraId="6106DE35" w14:textId="3A0349AA" w:rsidR="00EC2F8D" w:rsidRPr="004D3714"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aps/>
                <w:color w:val="000000" w:themeColor="text1"/>
              </w:rPr>
            </w:pPr>
            <w:r w:rsidRPr="004D3714">
              <w:rPr>
                <w:rFonts w:ascii="Book Antiqua" w:hAnsi="Book Antiqua"/>
                <w:caps/>
                <w:color w:val="000000" w:themeColor="text1"/>
              </w:rPr>
              <w:t>Rct</w:t>
            </w:r>
          </w:p>
        </w:tc>
        <w:tc>
          <w:tcPr>
            <w:tcW w:w="1417" w:type="dxa"/>
            <w:shd w:val="clear" w:color="auto" w:fill="auto"/>
          </w:tcPr>
          <w:p w14:paraId="6F45FB1F" w14:textId="0EFFD85D"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Not described</w:t>
            </w:r>
          </w:p>
        </w:tc>
        <w:tc>
          <w:tcPr>
            <w:tcW w:w="1701" w:type="dxa"/>
            <w:shd w:val="clear" w:color="auto" w:fill="auto"/>
          </w:tcPr>
          <w:p w14:paraId="5BDF2FA2" w14:textId="0DE8FCEF"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276" w:type="dxa"/>
            <w:shd w:val="clear" w:color="auto" w:fill="auto"/>
          </w:tcPr>
          <w:p w14:paraId="73897C83" w14:textId="208C742F"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Double-blinded</w:t>
            </w:r>
          </w:p>
        </w:tc>
        <w:tc>
          <w:tcPr>
            <w:tcW w:w="1559" w:type="dxa"/>
            <w:shd w:val="clear" w:color="auto" w:fill="auto"/>
          </w:tcPr>
          <w:p w14:paraId="091C79EA" w14:textId="2BE007B9"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559" w:type="dxa"/>
            <w:shd w:val="clear" w:color="auto" w:fill="auto"/>
          </w:tcPr>
          <w:p w14:paraId="05A0A2F7" w14:textId="0DE85878"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276" w:type="dxa"/>
            <w:shd w:val="clear" w:color="auto" w:fill="auto"/>
          </w:tcPr>
          <w:p w14:paraId="3E0D2FAB" w14:textId="1F5AB1CD"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992" w:type="dxa"/>
            <w:shd w:val="clear" w:color="auto" w:fill="auto"/>
          </w:tcPr>
          <w:p w14:paraId="31E11A0B" w14:textId="0E844AE6"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560" w:type="dxa"/>
            <w:shd w:val="clear" w:color="auto" w:fill="auto"/>
          </w:tcPr>
          <w:p w14:paraId="530FD4E2" w14:textId="44C49E8A"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Moderate</w:t>
            </w:r>
          </w:p>
        </w:tc>
      </w:tr>
      <w:tr w:rsidR="00595088" w:rsidRPr="002862C2" w14:paraId="720D9DE9" w14:textId="77777777" w:rsidTr="0059508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03EDBA76" w14:textId="045DA24F" w:rsidR="00EC2F8D" w:rsidRPr="002862C2" w:rsidRDefault="00646A80" w:rsidP="002862C2">
            <w:pPr>
              <w:spacing w:line="360" w:lineRule="auto"/>
              <w:jc w:val="both"/>
              <w:rPr>
                <w:rFonts w:ascii="Book Antiqua" w:hAnsi="Book Antiqua"/>
                <w:b w:val="0"/>
                <w:bCs w:val="0"/>
                <w:color w:val="000000" w:themeColor="text1"/>
              </w:rPr>
            </w:pPr>
            <w:r w:rsidRPr="002862C2">
              <w:rPr>
                <w:rFonts w:ascii="Book Antiqua" w:hAnsi="Book Antiqua"/>
                <w:b w:val="0"/>
                <w:bCs w:val="0"/>
                <w:color w:val="000000" w:themeColor="text1"/>
              </w:rPr>
              <w:t xml:space="preserve">Smolen </w:t>
            </w:r>
            <w:r w:rsidRPr="002862C2">
              <w:rPr>
                <w:rFonts w:ascii="Book Antiqua" w:hAnsi="Book Antiqua"/>
                <w:b w:val="0"/>
                <w:bCs w:val="0"/>
                <w:i/>
                <w:iCs/>
                <w:color w:val="000000" w:themeColor="text1"/>
              </w:rPr>
              <w:t>et al</w:t>
            </w:r>
            <w:r w:rsidR="00595088" w:rsidRPr="002862C2">
              <w:rPr>
                <w:rFonts w:ascii="Book Antiqua" w:hAnsi="Book Antiqua"/>
                <w:b w:val="0"/>
                <w:bCs w:val="0"/>
                <w:color w:val="000000" w:themeColor="text1"/>
                <w:vertAlign w:val="superscript"/>
              </w:rPr>
              <w:t>[32]</w:t>
            </w:r>
            <w:r w:rsidR="00595088" w:rsidRPr="002862C2">
              <w:rPr>
                <w:rFonts w:ascii="Book Antiqua" w:hAnsi="Book Antiqua"/>
                <w:b w:val="0"/>
                <w:bCs w:val="0"/>
                <w:color w:val="000000" w:themeColor="text1"/>
              </w:rPr>
              <w:t>,</w:t>
            </w:r>
            <w:r w:rsidR="00595088" w:rsidRPr="002862C2">
              <w:rPr>
                <w:rFonts w:ascii="Book Antiqua" w:eastAsiaTheme="minorEastAsia" w:hAnsi="Book Antiqua"/>
                <w:b w:val="0"/>
                <w:bCs w:val="0"/>
                <w:color w:val="000000" w:themeColor="text1"/>
                <w:lang w:eastAsia="zh-CN"/>
              </w:rPr>
              <w:t xml:space="preserve"> </w:t>
            </w:r>
            <w:r w:rsidRPr="002862C2">
              <w:rPr>
                <w:rFonts w:ascii="Book Antiqua" w:hAnsi="Book Antiqua"/>
                <w:b w:val="0"/>
                <w:bCs w:val="0"/>
                <w:color w:val="000000" w:themeColor="text1"/>
              </w:rPr>
              <w:t>2002</w:t>
            </w:r>
          </w:p>
        </w:tc>
        <w:tc>
          <w:tcPr>
            <w:tcW w:w="993" w:type="dxa"/>
            <w:shd w:val="clear" w:color="auto" w:fill="auto"/>
          </w:tcPr>
          <w:p w14:paraId="56BC9939" w14:textId="2BFA9F08" w:rsidR="00EC2F8D" w:rsidRPr="004D3714"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aps/>
                <w:color w:val="000000" w:themeColor="text1"/>
              </w:rPr>
            </w:pPr>
            <w:r w:rsidRPr="004D3714">
              <w:rPr>
                <w:rFonts w:ascii="Book Antiqua" w:hAnsi="Book Antiqua"/>
                <w:caps/>
                <w:color w:val="000000" w:themeColor="text1"/>
              </w:rPr>
              <w:t>Rct</w:t>
            </w:r>
          </w:p>
        </w:tc>
        <w:tc>
          <w:tcPr>
            <w:tcW w:w="1417" w:type="dxa"/>
            <w:shd w:val="clear" w:color="auto" w:fill="auto"/>
          </w:tcPr>
          <w:p w14:paraId="20AAD4C9" w14:textId="35B13E80"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 xml:space="preserve">Not described </w:t>
            </w:r>
          </w:p>
        </w:tc>
        <w:tc>
          <w:tcPr>
            <w:tcW w:w="1701" w:type="dxa"/>
            <w:shd w:val="clear" w:color="auto" w:fill="auto"/>
          </w:tcPr>
          <w:p w14:paraId="4A35E17E" w14:textId="783BFB0C"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276" w:type="dxa"/>
            <w:shd w:val="clear" w:color="auto" w:fill="auto"/>
          </w:tcPr>
          <w:p w14:paraId="151A393F" w14:textId="1465A9C1"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Double-blinded</w:t>
            </w:r>
          </w:p>
        </w:tc>
        <w:tc>
          <w:tcPr>
            <w:tcW w:w="1559" w:type="dxa"/>
            <w:shd w:val="clear" w:color="auto" w:fill="auto"/>
          </w:tcPr>
          <w:p w14:paraId="309C9149" w14:textId="5180EEDC"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559" w:type="dxa"/>
            <w:shd w:val="clear" w:color="auto" w:fill="auto"/>
          </w:tcPr>
          <w:p w14:paraId="69EFAA86" w14:textId="09AB9FA9"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276" w:type="dxa"/>
            <w:shd w:val="clear" w:color="auto" w:fill="auto"/>
          </w:tcPr>
          <w:p w14:paraId="529FFBD3" w14:textId="0910ECAE"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992" w:type="dxa"/>
            <w:shd w:val="clear" w:color="auto" w:fill="auto"/>
          </w:tcPr>
          <w:p w14:paraId="5498033B" w14:textId="6AD5C3B8"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560" w:type="dxa"/>
            <w:shd w:val="clear" w:color="auto" w:fill="auto"/>
          </w:tcPr>
          <w:p w14:paraId="0C995990" w14:textId="2B2C658F"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Moderate</w:t>
            </w:r>
          </w:p>
        </w:tc>
      </w:tr>
      <w:tr w:rsidR="00595088" w:rsidRPr="002862C2" w14:paraId="2ED8671C" w14:textId="77777777" w:rsidTr="00595088">
        <w:trPr>
          <w:trHeight w:val="4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7799E09" w14:textId="4A28D5D7" w:rsidR="00EC2F8D" w:rsidRPr="002862C2" w:rsidRDefault="00595088" w:rsidP="002862C2">
            <w:pPr>
              <w:spacing w:line="360" w:lineRule="auto"/>
              <w:jc w:val="both"/>
              <w:rPr>
                <w:rFonts w:ascii="Book Antiqua" w:hAnsi="Book Antiqua"/>
                <w:b w:val="0"/>
                <w:bCs w:val="0"/>
                <w:color w:val="000000" w:themeColor="text1"/>
              </w:rPr>
            </w:pPr>
            <w:r w:rsidRPr="002862C2">
              <w:rPr>
                <w:rFonts w:ascii="Book Antiqua" w:hAnsi="Book Antiqua"/>
                <w:b w:val="0"/>
                <w:bCs w:val="0"/>
                <w:color w:val="000000" w:themeColor="text1"/>
              </w:rPr>
              <w:t xml:space="preserve">Schiemann </w:t>
            </w:r>
            <w:r w:rsidRPr="002862C2">
              <w:rPr>
                <w:rFonts w:ascii="Book Antiqua" w:hAnsi="Book Antiqua"/>
                <w:b w:val="0"/>
                <w:bCs w:val="0"/>
                <w:i/>
                <w:iCs/>
                <w:color w:val="000000" w:themeColor="text1"/>
              </w:rPr>
              <w:t>et al</w:t>
            </w:r>
            <w:r w:rsidRPr="002862C2">
              <w:rPr>
                <w:rFonts w:ascii="Book Antiqua" w:hAnsi="Book Antiqua"/>
                <w:b w:val="0"/>
                <w:bCs w:val="0"/>
                <w:color w:val="000000" w:themeColor="text1"/>
                <w:vertAlign w:val="superscript"/>
              </w:rPr>
              <w:t>[38]</w:t>
            </w:r>
            <w:r w:rsidRPr="002862C2">
              <w:rPr>
                <w:rFonts w:ascii="Book Antiqua" w:hAnsi="Book Antiqua"/>
                <w:b w:val="0"/>
                <w:bCs w:val="0"/>
                <w:color w:val="000000" w:themeColor="text1"/>
              </w:rPr>
              <w:t xml:space="preserve">, </w:t>
            </w:r>
            <w:r w:rsidR="00646A80" w:rsidRPr="002862C2">
              <w:rPr>
                <w:rFonts w:ascii="Book Antiqua" w:hAnsi="Book Antiqua"/>
                <w:b w:val="0"/>
                <w:bCs w:val="0"/>
                <w:color w:val="000000" w:themeColor="text1"/>
              </w:rPr>
              <w:t>2002</w:t>
            </w:r>
          </w:p>
        </w:tc>
        <w:tc>
          <w:tcPr>
            <w:tcW w:w="993" w:type="dxa"/>
            <w:shd w:val="clear" w:color="auto" w:fill="auto"/>
          </w:tcPr>
          <w:p w14:paraId="085591D0" w14:textId="0A3118E5" w:rsidR="00EC2F8D" w:rsidRPr="004D3714"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aps/>
                <w:color w:val="000000" w:themeColor="text1"/>
              </w:rPr>
            </w:pPr>
            <w:r w:rsidRPr="004D3714">
              <w:rPr>
                <w:rFonts w:ascii="Book Antiqua" w:hAnsi="Book Antiqua"/>
                <w:caps/>
                <w:color w:val="000000" w:themeColor="text1"/>
              </w:rPr>
              <w:t>Rct</w:t>
            </w:r>
          </w:p>
        </w:tc>
        <w:tc>
          <w:tcPr>
            <w:tcW w:w="1417" w:type="dxa"/>
            <w:shd w:val="clear" w:color="auto" w:fill="auto"/>
          </w:tcPr>
          <w:p w14:paraId="6231DA5D" w14:textId="5A26F25D"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Not described</w:t>
            </w:r>
          </w:p>
        </w:tc>
        <w:tc>
          <w:tcPr>
            <w:tcW w:w="1701" w:type="dxa"/>
            <w:shd w:val="clear" w:color="auto" w:fill="auto"/>
          </w:tcPr>
          <w:p w14:paraId="7F9D2350" w14:textId="061F32BE"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276" w:type="dxa"/>
            <w:shd w:val="clear" w:color="auto" w:fill="auto"/>
          </w:tcPr>
          <w:p w14:paraId="7A638CDC" w14:textId="386FF068"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Double-blinded</w:t>
            </w:r>
          </w:p>
        </w:tc>
        <w:tc>
          <w:tcPr>
            <w:tcW w:w="1559" w:type="dxa"/>
            <w:shd w:val="clear" w:color="auto" w:fill="auto"/>
          </w:tcPr>
          <w:p w14:paraId="55E35AEC" w14:textId="31CF9F62"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559" w:type="dxa"/>
            <w:shd w:val="clear" w:color="auto" w:fill="auto"/>
          </w:tcPr>
          <w:p w14:paraId="15B87C10" w14:textId="0CCD7FE7"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276" w:type="dxa"/>
            <w:shd w:val="clear" w:color="auto" w:fill="auto"/>
          </w:tcPr>
          <w:p w14:paraId="76EB08CC" w14:textId="079ECAA9"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992" w:type="dxa"/>
            <w:shd w:val="clear" w:color="auto" w:fill="auto"/>
          </w:tcPr>
          <w:p w14:paraId="4A1BE2A3" w14:textId="07669F12"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560" w:type="dxa"/>
            <w:shd w:val="clear" w:color="auto" w:fill="auto"/>
          </w:tcPr>
          <w:p w14:paraId="661E2E05" w14:textId="6C355655" w:rsidR="00EC2F8D" w:rsidRPr="002862C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Moderate</w:t>
            </w:r>
          </w:p>
        </w:tc>
      </w:tr>
      <w:tr w:rsidR="00595088" w:rsidRPr="002862C2" w14:paraId="0B45E592" w14:textId="77777777" w:rsidTr="0059508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shd w:val="clear" w:color="auto" w:fill="auto"/>
          </w:tcPr>
          <w:p w14:paraId="0AA1415A" w14:textId="66EB2602" w:rsidR="00EC2F8D" w:rsidRPr="002862C2" w:rsidRDefault="00646A80" w:rsidP="002862C2">
            <w:pPr>
              <w:spacing w:line="360" w:lineRule="auto"/>
              <w:jc w:val="both"/>
              <w:rPr>
                <w:rFonts w:ascii="Book Antiqua" w:hAnsi="Book Antiqua"/>
                <w:b w:val="0"/>
                <w:bCs w:val="0"/>
                <w:color w:val="000000" w:themeColor="text1"/>
              </w:rPr>
            </w:pPr>
            <w:r w:rsidRPr="002862C2">
              <w:rPr>
                <w:rFonts w:ascii="Book Antiqua" w:hAnsi="Book Antiqua"/>
                <w:b w:val="0"/>
                <w:bCs w:val="0"/>
                <w:color w:val="000000" w:themeColor="text1"/>
              </w:rPr>
              <w:t xml:space="preserve">Lee </w:t>
            </w:r>
            <w:r w:rsidRPr="002862C2">
              <w:rPr>
                <w:rFonts w:ascii="Book Antiqua" w:hAnsi="Book Antiqua"/>
                <w:b w:val="0"/>
                <w:bCs w:val="0"/>
                <w:i/>
                <w:iCs/>
                <w:color w:val="000000" w:themeColor="text1"/>
              </w:rPr>
              <w:t>et al</w:t>
            </w:r>
            <w:r w:rsidR="00595088" w:rsidRPr="002862C2">
              <w:rPr>
                <w:rFonts w:ascii="Book Antiqua" w:hAnsi="Book Antiqua"/>
                <w:b w:val="0"/>
                <w:bCs w:val="0"/>
                <w:color w:val="000000" w:themeColor="text1"/>
                <w:vertAlign w:val="superscript"/>
              </w:rPr>
              <w:t>[29]</w:t>
            </w:r>
            <w:r w:rsidR="00595088" w:rsidRPr="002862C2">
              <w:rPr>
                <w:rFonts w:ascii="Book Antiqua" w:hAnsi="Book Antiqua"/>
                <w:b w:val="0"/>
                <w:bCs w:val="0"/>
                <w:color w:val="000000" w:themeColor="text1"/>
              </w:rPr>
              <w:t>,</w:t>
            </w:r>
            <w:r w:rsidR="00595088" w:rsidRPr="002862C2">
              <w:rPr>
                <w:rFonts w:ascii="Book Antiqua" w:eastAsiaTheme="minorEastAsia" w:hAnsi="Book Antiqua"/>
                <w:b w:val="0"/>
                <w:bCs w:val="0"/>
                <w:color w:val="000000" w:themeColor="text1"/>
                <w:lang w:eastAsia="zh-CN"/>
              </w:rPr>
              <w:t xml:space="preserve"> </w:t>
            </w:r>
            <w:r w:rsidRPr="002862C2">
              <w:rPr>
                <w:rFonts w:ascii="Book Antiqua" w:hAnsi="Book Antiqua"/>
                <w:b w:val="0"/>
                <w:bCs w:val="0"/>
                <w:color w:val="000000" w:themeColor="text1"/>
              </w:rPr>
              <w:t>2002</w:t>
            </w:r>
          </w:p>
        </w:tc>
        <w:tc>
          <w:tcPr>
            <w:tcW w:w="993" w:type="dxa"/>
            <w:tcBorders>
              <w:bottom w:val="single" w:sz="4" w:space="0" w:color="auto"/>
            </w:tcBorders>
            <w:shd w:val="clear" w:color="auto" w:fill="auto"/>
          </w:tcPr>
          <w:p w14:paraId="3E523FFF" w14:textId="248FBC17" w:rsidR="00EC2F8D" w:rsidRPr="004D3714"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aps/>
                <w:color w:val="000000" w:themeColor="text1"/>
              </w:rPr>
            </w:pPr>
            <w:r w:rsidRPr="004D3714">
              <w:rPr>
                <w:rFonts w:ascii="Book Antiqua" w:hAnsi="Book Antiqua"/>
                <w:caps/>
                <w:color w:val="000000" w:themeColor="text1"/>
              </w:rPr>
              <w:t>Rct</w:t>
            </w:r>
          </w:p>
        </w:tc>
        <w:tc>
          <w:tcPr>
            <w:tcW w:w="1417" w:type="dxa"/>
            <w:tcBorders>
              <w:bottom w:val="single" w:sz="4" w:space="0" w:color="auto"/>
            </w:tcBorders>
            <w:shd w:val="clear" w:color="auto" w:fill="auto"/>
          </w:tcPr>
          <w:p w14:paraId="3A4793CD" w14:textId="661E0CB1"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Not described</w:t>
            </w:r>
          </w:p>
        </w:tc>
        <w:tc>
          <w:tcPr>
            <w:tcW w:w="1701" w:type="dxa"/>
            <w:tcBorders>
              <w:bottom w:val="single" w:sz="4" w:space="0" w:color="auto"/>
            </w:tcBorders>
            <w:shd w:val="clear" w:color="auto" w:fill="auto"/>
          </w:tcPr>
          <w:p w14:paraId="388041AA" w14:textId="6E4424F6"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276" w:type="dxa"/>
            <w:tcBorders>
              <w:bottom w:val="single" w:sz="4" w:space="0" w:color="auto"/>
            </w:tcBorders>
            <w:shd w:val="clear" w:color="auto" w:fill="auto"/>
          </w:tcPr>
          <w:p w14:paraId="359E9D68" w14:textId="1F6A73A6"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Double-blinded</w:t>
            </w:r>
          </w:p>
        </w:tc>
        <w:tc>
          <w:tcPr>
            <w:tcW w:w="1559" w:type="dxa"/>
            <w:tcBorders>
              <w:bottom w:val="single" w:sz="4" w:space="0" w:color="auto"/>
            </w:tcBorders>
            <w:shd w:val="clear" w:color="auto" w:fill="auto"/>
          </w:tcPr>
          <w:p w14:paraId="0456B293" w14:textId="1EA4E836"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Adequate</w:t>
            </w:r>
          </w:p>
        </w:tc>
        <w:tc>
          <w:tcPr>
            <w:tcW w:w="1559" w:type="dxa"/>
            <w:tcBorders>
              <w:bottom w:val="single" w:sz="4" w:space="0" w:color="auto"/>
            </w:tcBorders>
            <w:shd w:val="clear" w:color="auto" w:fill="auto"/>
          </w:tcPr>
          <w:p w14:paraId="55B01FBD" w14:textId="72848338"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276" w:type="dxa"/>
            <w:tcBorders>
              <w:bottom w:val="single" w:sz="4" w:space="0" w:color="auto"/>
            </w:tcBorders>
            <w:shd w:val="clear" w:color="auto" w:fill="auto"/>
          </w:tcPr>
          <w:p w14:paraId="04555859" w14:textId="186D339C"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992" w:type="dxa"/>
            <w:tcBorders>
              <w:bottom w:val="single" w:sz="4" w:space="0" w:color="auto"/>
            </w:tcBorders>
            <w:shd w:val="clear" w:color="auto" w:fill="auto"/>
          </w:tcPr>
          <w:p w14:paraId="6394E0FD" w14:textId="2CD4639B"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None</w:t>
            </w:r>
          </w:p>
        </w:tc>
        <w:tc>
          <w:tcPr>
            <w:tcW w:w="1560" w:type="dxa"/>
            <w:tcBorders>
              <w:bottom w:val="single" w:sz="4" w:space="0" w:color="auto"/>
            </w:tcBorders>
            <w:shd w:val="clear" w:color="auto" w:fill="auto"/>
          </w:tcPr>
          <w:p w14:paraId="4090BA3F" w14:textId="2CE4FAA9" w:rsidR="00EC2F8D" w:rsidRPr="002862C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862C2">
              <w:rPr>
                <w:rFonts w:ascii="Book Antiqua" w:hAnsi="Book Antiqua"/>
                <w:color w:val="000000" w:themeColor="text1"/>
              </w:rPr>
              <w:t>Moderate</w:t>
            </w:r>
          </w:p>
        </w:tc>
      </w:tr>
    </w:tbl>
    <w:p w14:paraId="76E226EE" w14:textId="1BF092A1" w:rsidR="00646A80" w:rsidRPr="004D3714" w:rsidRDefault="004D3714" w:rsidP="004D3714">
      <w:pPr>
        <w:shd w:val="clear" w:color="auto" w:fill="FFFFFF"/>
        <w:spacing w:line="360" w:lineRule="auto"/>
        <w:jc w:val="both"/>
        <w:rPr>
          <w:rFonts w:ascii="Book Antiqua" w:hAnsi="Book Antiqua"/>
          <w:color w:val="000000" w:themeColor="text1"/>
        </w:rPr>
      </w:pPr>
      <w:r w:rsidRPr="002862C2">
        <w:rPr>
          <w:rFonts w:ascii="Book Antiqua" w:hAnsi="Book Antiqua"/>
          <w:color w:val="000000" w:themeColor="text1"/>
        </w:rPr>
        <w:t>RCT: Randomized controlled trial.</w:t>
      </w:r>
    </w:p>
    <w:p w14:paraId="5387D5C6" w14:textId="04096130" w:rsidR="004D3714" w:rsidRPr="004D3714" w:rsidRDefault="004D3714" w:rsidP="004D3714">
      <w:pPr>
        <w:sectPr w:rsidR="004D3714" w:rsidRPr="004D3714" w:rsidSect="00646A80">
          <w:pgSz w:w="15840" w:h="12240" w:orient="landscape"/>
          <w:pgMar w:top="1440" w:right="1440" w:bottom="1440" w:left="1440" w:header="720" w:footer="864" w:gutter="0"/>
          <w:cols w:space="720"/>
          <w:docGrid w:linePitch="326"/>
        </w:sectPr>
      </w:pPr>
    </w:p>
    <w:p w14:paraId="6FA20687" w14:textId="627567B1" w:rsidR="00EA1B84" w:rsidRPr="002862C2" w:rsidRDefault="00EA1B84" w:rsidP="002862C2">
      <w:pPr>
        <w:pStyle w:val="Default"/>
        <w:spacing w:line="360" w:lineRule="auto"/>
        <w:jc w:val="both"/>
        <w:rPr>
          <w:rFonts w:ascii="Book Antiqua" w:hAnsi="Book Antiqua" w:cs="Times New Roman"/>
          <w:color w:val="000000" w:themeColor="text1"/>
          <w:sz w:val="24"/>
          <w:szCs w:val="24"/>
          <w:shd w:val="clear" w:color="auto" w:fill="FFFFFF"/>
        </w:rPr>
      </w:pPr>
      <w:r w:rsidRPr="002862C2">
        <w:rPr>
          <w:rFonts w:ascii="Book Antiqua" w:hAnsi="Book Antiqua" w:cs="Times New Roman"/>
          <w:noProof/>
          <w:color w:val="000000" w:themeColor="text1"/>
          <w:sz w:val="24"/>
          <w:szCs w:val="24"/>
          <w:shd w:val="clear" w:color="auto" w:fill="FFFFFF"/>
          <w:lang w:eastAsia="zh-CN"/>
        </w:rPr>
        <w:lastRenderedPageBreak/>
        <w:drawing>
          <wp:inline distT="0" distB="0" distL="0" distR="0" wp14:anchorId="713196AE" wp14:editId="166E8BA6">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 Search Algorithm.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DCD8B31" w14:textId="3161B3CA" w:rsidR="00595088" w:rsidRPr="002862C2" w:rsidRDefault="00595088" w:rsidP="002862C2">
      <w:pPr>
        <w:pStyle w:val="Default"/>
        <w:spacing w:line="360" w:lineRule="auto"/>
        <w:jc w:val="both"/>
        <w:rPr>
          <w:rFonts w:ascii="Book Antiqua" w:hAnsi="Book Antiqua" w:cs="Times New Roman"/>
          <w:color w:val="000000" w:themeColor="text1"/>
          <w:sz w:val="24"/>
          <w:szCs w:val="24"/>
          <w:shd w:val="clear" w:color="auto" w:fill="FFFFFF"/>
        </w:rPr>
      </w:pPr>
      <w:r w:rsidRPr="002862C2">
        <w:rPr>
          <w:rFonts w:ascii="Book Antiqua" w:hAnsi="Book Antiqua" w:cs="Times New Roman"/>
          <w:b/>
          <w:color w:val="000000" w:themeColor="text1"/>
          <w:sz w:val="24"/>
          <w:szCs w:val="24"/>
          <w:shd w:val="clear" w:color="auto" w:fill="FFFFFF"/>
        </w:rPr>
        <w:t>Figure 1</w:t>
      </w:r>
      <w:r w:rsidRPr="002862C2">
        <w:rPr>
          <w:rFonts w:ascii="Book Antiqua" w:hAnsi="Book Antiqua" w:cs="Times New Roman"/>
          <w:color w:val="000000" w:themeColor="text1"/>
          <w:sz w:val="24"/>
          <w:szCs w:val="24"/>
          <w:shd w:val="clear" w:color="auto" w:fill="FFFFFF"/>
        </w:rPr>
        <w:t xml:space="preserve"> </w:t>
      </w:r>
      <w:r w:rsidRPr="002862C2">
        <w:rPr>
          <w:rFonts w:ascii="Book Antiqua" w:hAnsi="Book Antiqua" w:cs="Times New Roman"/>
          <w:b/>
          <w:bCs/>
          <w:color w:val="000000" w:themeColor="text1"/>
          <w:sz w:val="24"/>
          <w:szCs w:val="24"/>
          <w:shd w:val="clear" w:color="auto" w:fill="FFFFFF"/>
        </w:rPr>
        <w:t>Details of search algorithm.</w:t>
      </w:r>
    </w:p>
    <w:p w14:paraId="7597E352" w14:textId="0C3B0FD2" w:rsidR="00595088" w:rsidRPr="002862C2" w:rsidRDefault="00595088" w:rsidP="002862C2">
      <w:pPr>
        <w:spacing w:line="360" w:lineRule="auto"/>
        <w:jc w:val="both"/>
        <w:rPr>
          <w:rFonts w:ascii="Book Antiqua" w:hAnsi="Book Antiqua"/>
          <w:color w:val="000000" w:themeColor="text1"/>
          <w:shd w:val="clear" w:color="auto" w:fill="FFFFFF"/>
        </w:rPr>
      </w:pPr>
      <w:r w:rsidRPr="002862C2">
        <w:rPr>
          <w:rFonts w:ascii="Book Antiqua" w:hAnsi="Book Antiqua"/>
          <w:color w:val="000000" w:themeColor="text1"/>
          <w:shd w:val="clear" w:color="auto" w:fill="FFFFFF"/>
        </w:rPr>
        <w:br w:type="page"/>
      </w:r>
    </w:p>
    <w:p w14:paraId="22E5CF31" w14:textId="1C0AD617" w:rsidR="00EA1B84" w:rsidRPr="002862C2" w:rsidRDefault="00EA1B84" w:rsidP="002862C2">
      <w:pPr>
        <w:pStyle w:val="Default"/>
        <w:spacing w:line="360" w:lineRule="auto"/>
        <w:jc w:val="both"/>
        <w:rPr>
          <w:rFonts w:ascii="Book Antiqua" w:hAnsi="Book Antiqua" w:cs="Times New Roman"/>
          <w:color w:val="000000" w:themeColor="text1"/>
          <w:sz w:val="24"/>
          <w:szCs w:val="24"/>
          <w:shd w:val="clear" w:color="auto" w:fill="FFFFFF"/>
        </w:rPr>
      </w:pPr>
      <w:r w:rsidRPr="002862C2">
        <w:rPr>
          <w:rFonts w:ascii="Book Antiqua" w:hAnsi="Book Antiqua" w:cs="Times New Roman"/>
          <w:noProof/>
          <w:color w:val="000000" w:themeColor="text1"/>
          <w:sz w:val="24"/>
          <w:szCs w:val="24"/>
          <w:shd w:val="clear" w:color="auto" w:fill="FFFFFF"/>
          <w:lang w:eastAsia="zh-CN"/>
        </w:rPr>
        <w:lastRenderedPageBreak/>
        <w:drawing>
          <wp:inline distT="0" distB="0" distL="0" distR="0" wp14:anchorId="29F00B4A" wp14:editId="78EDE142">
            <wp:extent cx="5943600" cy="1745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 Procedure Time - REM - TIFF.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745615"/>
                    </a:xfrm>
                    <a:prstGeom prst="rect">
                      <a:avLst/>
                    </a:prstGeom>
                  </pic:spPr>
                </pic:pic>
              </a:graphicData>
            </a:graphic>
          </wp:inline>
        </w:drawing>
      </w:r>
    </w:p>
    <w:p w14:paraId="0480EE9F" w14:textId="326DC995" w:rsidR="00595088" w:rsidRPr="002862C2" w:rsidRDefault="00595088" w:rsidP="002862C2">
      <w:pPr>
        <w:pStyle w:val="Default"/>
        <w:spacing w:line="360" w:lineRule="auto"/>
        <w:jc w:val="both"/>
        <w:rPr>
          <w:rFonts w:ascii="Book Antiqua" w:hAnsi="Book Antiqua" w:cs="Times New Roman"/>
          <w:b/>
          <w:bCs/>
          <w:color w:val="000000" w:themeColor="text1"/>
          <w:sz w:val="24"/>
          <w:szCs w:val="24"/>
          <w:shd w:val="clear" w:color="auto" w:fill="FFFFFF"/>
        </w:rPr>
      </w:pPr>
      <w:r w:rsidRPr="002862C2">
        <w:rPr>
          <w:rFonts w:ascii="Book Antiqua" w:hAnsi="Book Antiqua" w:cs="Times New Roman"/>
          <w:b/>
          <w:color w:val="000000" w:themeColor="text1"/>
          <w:sz w:val="24"/>
          <w:szCs w:val="24"/>
          <w:shd w:val="clear" w:color="auto" w:fill="FFFFFF"/>
        </w:rPr>
        <w:t>Figure 2</w:t>
      </w:r>
      <w:r w:rsidRPr="002862C2">
        <w:rPr>
          <w:rFonts w:ascii="Book Antiqua" w:hAnsi="Book Antiqua" w:cs="Times New Roman"/>
          <w:color w:val="000000" w:themeColor="text1"/>
          <w:sz w:val="24"/>
          <w:szCs w:val="24"/>
          <w:shd w:val="clear" w:color="auto" w:fill="FFFFFF"/>
        </w:rPr>
        <w:t xml:space="preserve"> </w:t>
      </w:r>
      <w:r w:rsidRPr="002862C2">
        <w:rPr>
          <w:rFonts w:ascii="Book Antiqua" w:hAnsi="Book Antiqua" w:cs="Times New Roman"/>
          <w:b/>
          <w:bCs/>
          <w:color w:val="000000" w:themeColor="text1"/>
          <w:sz w:val="24"/>
          <w:szCs w:val="24"/>
          <w:shd w:val="clear" w:color="auto" w:fill="FFFFFF"/>
        </w:rPr>
        <w:t>Forrest plot showing comparison between music and no music during colonoscopy for procedure time.</w:t>
      </w:r>
    </w:p>
    <w:p w14:paraId="66C3E6FA" w14:textId="4D56F17F" w:rsidR="00595088" w:rsidRPr="002862C2" w:rsidRDefault="00595088" w:rsidP="002862C2">
      <w:pPr>
        <w:spacing w:line="360" w:lineRule="auto"/>
        <w:jc w:val="both"/>
        <w:rPr>
          <w:rFonts w:ascii="Book Antiqua" w:hAnsi="Book Antiqua"/>
          <w:color w:val="000000" w:themeColor="text1"/>
          <w:shd w:val="clear" w:color="auto" w:fill="FFFFFF"/>
        </w:rPr>
      </w:pPr>
      <w:r w:rsidRPr="002862C2">
        <w:rPr>
          <w:rFonts w:ascii="Book Antiqua" w:hAnsi="Book Antiqua"/>
          <w:color w:val="000000" w:themeColor="text1"/>
          <w:shd w:val="clear" w:color="auto" w:fill="FFFFFF"/>
        </w:rPr>
        <w:br w:type="page"/>
      </w:r>
    </w:p>
    <w:p w14:paraId="1B7B7E30" w14:textId="77777777" w:rsidR="00595088" w:rsidRPr="002862C2" w:rsidRDefault="00595088" w:rsidP="002862C2">
      <w:pPr>
        <w:pStyle w:val="Default"/>
        <w:spacing w:line="360" w:lineRule="auto"/>
        <w:jc w:val="both"/>
        <w:rPr>
          <w:rFonts w:ascii="Book Antiqua" w:hAnsi="Book Antiqua" w:cs="Times New Roman"/>
          <w:color w:val="000000" w:themeColor="text1"/>
          <w:sz w:val="24"/>
          <w:szCs w:val="24"/>
          <w:shd w:val="clear" w:color="auto" w:fill="FFFFFF"/>
        </w:rPr>
      </w:pPr>
    </w:p>
    <w:p w14:paraId="1E625E04" w14:textId="7ABFFD85" w:rsidR="00595088" w:rsidRPr="002862C2" w:rsidRDefault="00EA1B84" w:rsidP="002862C2">
      <w:pPr>
        <w:pStyle w:val="Default"/>
        <w:spacing w:line="360" w:lineRule="auto"/>
        <w:jc w:val="both"/>
        <w:rPr>
          <w:rFonts w:ascii="Book Antiqua" w:hAnsi="Book Antiqua" w:cs="Times New Roman"/>
          <w:color w:val="000000" w:themeColor="text1"/>
          <w:sz w:val="24"/>
          <w:szCs w:val="24"/>
          <w:shd w:val="clear" w:color="auto" w:fill="FFFFFF"/>
        </w:rPr>
      </w:pPr>
      <w:r w:rsidRPr="002862C2">
        <w:rPr>
          <w:rFonts w:ascii="Book Antiqua" w:hAnsi="Book Antiqua" w:cs="Times New Roman"/>
          <w:noProof/>
          <w:color w:val="000000" w:themeColor="text1"/>
          <w:sz w:val="24"/>
          <w:szCs w:val="24"/>
          <w:shd w:val="clear" w:color="auto" w:fill="FFFFFF"/>
          <w:lang w:eastAsia="zh-CN"/>
        </w:rPr>
        <w:drawing>
          <wp:inline distT="0" distB="0" distL="0" distR="0" wp14:anchorId="58E796D6" wp14:editId="4792854E">
            <wp:extent cx="5943600" cy="1536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 - Pain - REM - TIFF.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14:paraId="7CD11940" w14:textId="4270C19A" w:rsidR="00595088" w:rsidRPr="002862C2" w:rsidRDefault="00595088" w:rsidP="002862C2">
      <w:pPr>
        <w:pStyle w:val="Default"/>
        <w:spacing w:line="360" w:lineRule="auto"/>
        <w:jc w:val="both"/>
        <w:rPr>
          <w:rFonts w:ascii="Book Antiqua" w:hAnsi="Book Antiqua" w:cs="Times New Roman"/>
          <w:b/>
          <w:bCs/>
          <w:color w:val="000000" w:themeColor="text1"/>
          <w:sz w:val="24"/>
          <w:szCs w:val="24"/>
          <w:shd w:val="clear" w:color="auto" w:fill="FFFFFF"/>
        </w:rPr>
      </w:pPr>
      <w:r w:rsidRPr="002862C2">
        <w:rPr>
          <w:rFonts w:ascii="Book Antiqua" w:hAnsi="Book Antiqua" w:cs="Times New Roman"/>
          <w:b/>
          <w:color w:val="000000" w:themeColor="text1"/>
          <w:sz w:val="24"/>
          <w:szCs w:val="24"/>
          <w:shd w:val="clear" w:color="auto" w:fill="FFFFFF"/>
        </w:rPr>
        <w:t>Figure 3</w:t>
      </w:r>
      <w:r w:rsidRPr="002862C2">
        <w:rPr>
          <w:rFonts w:ascii="Book Antiqua" w:hAnsi="Book Antiqua" w:cs="Times New Roman"/>
          <w:color w:val="000000" w:themeColor="text1"/>
          <w:sz w:val="24"/>
          <w:szCs w:val="24"/>
          <w:shd w:val="clear" w:color="auto" w:fill="FFFFFF"/>
        </w:rPr>
        <w:t xml:space="preserve"> </w:t>
      </w:r>
      <w:r w:rsidRPr="002862C2">
        <w:rPr>
          <w:rFonts w:ascii="Book Antiqua" w:hAnsi="Book Antiqua" w:cs="Times New Roman"/>
          <w:b/>
          <w:bCs/>
          <w:color w:val="000000" w:themeColor="text1"/>
          <w:sz w:val="24"/>
          <w:szCs w:val="24"/>
          <w:shd w:val="clear" w:color="auto" w:fill="FFFFFF"/>
        </w:rPr>
        <w:t>Forrest plot showing comparison between music and no music during colonoscopy for patients’ pain.</w:t>
      </w:r>
    </w:p>
    <w:p w14:paraId="08E2B89D" w14:textId="7CC2B19E" w:rsidR="00595088" w:rsidRPr="002862C2" w:rsidRDefault="00595088" w:rsidP="002862C2">
      <w:pPr>
        <w:spacing w:line="360" w:lineRule="auto"/>
        <w:jc w:val="both"/>
        <w:rPr>
          <w:rFonts w:ascii="Book Antiqua" w:hAnsi="Book Antiqua"/>
          <w:color w:val="000000" w:themeColor="text1"/>
          <w:shd w:val="clear" w:color="auto" w:fill="FFFFFF"/>
        </w:rPr>
      </w:pPr>
      <w:r w:rsidRPr="002862C2">
        <w:rPr>
          <w:rFonts w:ascii="Book Antiqua" w:hAnsi="Book Antiqua"/>
          <w:color w:val="000000" w:themeColor="text1"/>
          <w:shd w:val="clear" w:color="auto" w:fill="FFFFFF"/>
        </w:rPr>
        <w:br w:type="page"/>
      </w:r>
    </w:p>
    <w:p w14:paraId="542506E3" w14:textId="77777777" w:rsidR="00595088" w:rsidRPr="002862C2" w:rsidRDefault="00595088" w:rsidP="002862C2">
      <w:pPr>
        <w:pStyle w:val="Default"/>
        <w:spacing w:line="360" w:lineRule="auto"/>
        <w:jc w:val="both"/>
        <w:rPr>
          <w:rFonts w:ascii="Book Antiqua" w:hAnsi="Book Antiqua" w:cs="Times New Roman"/>
          <w:color w:val="000000" w:themeColor="text1"/>
          <w:sz w:val="24"/>
          <w:szCs w:val="24"/>
          <w:shd w:val="clear" w:color="auto" w:fill="FFFFFF"/>
        </w:rPr>
      </w:pPr>
    </w:p>
    <w:p w14:paraId="20953CDA" w14:textId="77777777" w:rsidR="00DA7152" w:rsidRPr="002862C2" w:rsidRDefault="00EA1B84" w:rsidP="002862C2">
      <w:pPr>
        <w:pStyle w:val="Default"/>
        <w:spacing w:line="360" w:lineRule="auto"/>
        <w:jc w:val="both"/>
        <w:rPr>
          <w:rFonts w:ascii="Book Antiqua" w:hAnsi="Book Antiqua" w:cs="Times New Roman"/>
          <w:color w:val="000000" w:themeColor="text1"/>
          <w:sz w:val="24"/>
          <w:szCs w:val="24"/>
          <w:shd w:val="clear" w:color="auto" w:fill="FFFFFF"/>
        </w:rPr>
      </w:pPr>
      <w:r w:rsidRPr="002862C2">
        <w:rPr>
          <w:rFonts w:ascii="Book Antiqua" w:hAnsi="Book Antiqua" w:cs="Times New Roman"/>
          <w:noProof/>
          <w:color w:val="000000" w:themeColor="text1"/>
          <w:sz w:val="24"/>
          <w:szCs w:val="24"/>
          <w:shd w:val="clear" w:color="auto" w:fill="FFFFFF"/>
          <w:lang w:eastAsia="zh-CN"/>
        </w:rPr>
        <w:drawing>
          <wp:inline distT="0" distB="0" distL="0" distR="0" wp14:anchorId="5B10DAF3" wp14:editId="30AC7F69">
            <wp:extent cx="5943600" cy="1298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 - Experience - REM - TIFF.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298575"/>
                    </a:xfrm>
                    <a:prstGeom prst="rect">
                      <a:avLst/>
                    </a:prstGeom>
                  </pic:spPr>
                </pic:pic>
              </a:graphicData>
            </a:graphic>
          </wp:inline>
        </w:drawing>
      </w:r>
    </w:p>
    <w:p w14:paraId="0F455098" w14:textId="05EF2525" w:rsidR="00DA7152" w:rsidRPr="002862C2" w:rsidRDefault="00595088" w:rsidP="002862C2">
      <w:pPr>
        <w:pStyle w:val="Default"/>
        <w:spacing w:line="360" w:lineRule="auto"/>
        <w:jc w:val="both"/>
        <w:rPr>
          <w:rFonts w:ascii="Book Antiqua" w:hAnsi="Book Antiqua" w:cs="Times New Roman"/>
          <w:b/>
          <w:bCs/>
          <w:color w:val="000000" w:themeColor="text1"/>
          <w:sz w:val="24"/>
          <w:szCs w:val="24"/>
          <w:shd w:val="clear" w:color="auto" w:fill="FFFFFF"/>
          <w:lang w:eastAsia="zh-CN"/>
        </w:rPr>
      </w:pPr>
      <w:r w:rsidRPr="002862C2">
        <w:rPr>
          <w:rFonts w:ascii="Book Antiqua" w:hAnsi="Book Antiqua" w:cs="Times New Roman"/>
          <w:b/>
          <w:color w:val="000000" w:themeColor="text1"/>
          <w:sz w:val="24"/>
          <w:szCs w:val="24"/>
          <w:shd w:val="clear" w:color="auto" w:fill="FFFFFF"/>
        </w:rPr>
        <w:t>Figure 4</w:t>
      </w:r>
      <w:r w:rsidRPr="002862C2">
        <w:rPr>
          <w:rFonts w:ascii="Book Antiqua" w:hAnsi="Book Antiqua" w:cs="Times New Roman"/>
          <w:color w:val="000000" w:themeColor="text1"/>
          <w:sz w:val="24"/>
          <w:szCs w:val="24"/>
          <w:shd w:val="clear" w:color="auto" w:fill="FFFFFF"/>
        </w:rPr>
        <w:t xml:space="preserve"> </w:t>
      </w:r>
      <w:r w:rsidRPr="002862C2">
        <w:rPr>
          <w:rFonts w:ascii="Book Antiqua" w:hAnsi="Book Antiqua" w:cs="Times New Roman"/>
          <w:b/>
          <w:bCs/>
          <w:color w:val="000000" w:themeColor="text1"/>
          <w:sz w:val="24"/>
          <w:szCs w:val="24"/>
          <w:shd w:val="clear" w:color="auto" w:fill="FFFFFF"/>
        </w:rPr>
        <w:t>Forrest plot showing comparison between music and no music during colonoscopy for patients’ experience</w:t>
      </w:r>
      <w:r w:rsidRPr="002862C2">
        <w:rPr>
          <w:rFonts w:ascii="Book Antiqua" w:hAnsi="Book Antiqua" w:cs="Times New Roman"/>
          <w:b/>
          <w:bCs/>
          <w:color w:val="000000" w:themeColor="text1"/>
          <w:sz w:val="24"/>
          <w:szCs w:val="24"/>
          <w:shd w:val="clear" w:color="auto" w:fill="FFFFFF"/>
          <w:lang w:eastAsia="zh-CN"/>
        </w:rPr>
        <w:t>.</w:t>
      </w:r>
    </w:p>
    <w:sectPr w:rsidR="00DA7152" w:rsidRPr="002862C2" w:rsidSect="00646A8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22921" w14:textId="77777777" w:rsidR="00EC3F0A" w:rsidRDefault="00EC3F0A">
      <w:r>
        <w:separator/>
      </w:r>
    </w:p>
  </w:endnote>
  <w:endnote w:type="continuationSeparator" w:id="0">
    <w:p w14:paraId="31BA4EB5" w14:textId="77777777" w:rsidR="00EC3F0A" w:rsidRDefault="00EC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rbel"/>
    <w:charset w:val="00"/>
    <w:family w:val="roman"/>
    <w:pitch w:val="default"/>
  </w:font>
  <w:font w:name="Arial Unicode MS">
    <w:altName w:val="Malgun Gothic Semilight"/>
    <w:panose1 w:val="020B0604020202020204"/>
    <w:charset w:val="86"/>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default"/>
    <w:sig w:usb0="00000000" w:usb1="00000000"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BE910" w14:textId="77777777" w:rsidR="00EC3F0A" w:rsidRDefault="00EC3F0A">
      <w:r>
        <w:separator/>
      </w:r>
    </w:p>
  </w:footnote>
  <w:footnote w:type="continuationSeparator" w:id="0">
    <w:p w14:paraId="3B0F2AAD" w14:textId="77777777" w:rsidR="00EC3F0A" w:rsidRDefault="00EC3F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65B10"/>
    <w:multiLevelType w:val="hybridMultilevel"/>
    <w:tmpl w:val="5C9C5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3C"/>
    <w:rsid w:val="00034059"/>
    <w:rsid w:val="000357F6"/>
    <w:rsid w:val="000409DF"/>
    <w:rsid w:val="00040EFA"/>
    <w:rsid w:val="000410CB"/>
    <w:rsid w:val="000473B6"/>
    <w:rsid w:val="000622A5"/>
    <w:rsid w:val="0007337F"/>
    <w:rsid w:val="00082A07"/>
    <w:rsid w:val="000914B1"/>
    <w:rsid w:val="000B3FDB"/>
    <w:rsid w:val="00116547"/>
    <w:rsid w:val="00135575"/>
    <w:rsid w:val="00137BF4"/>
    <w:rsid w:val="0015075E"/>
    <w:rsid w:val="0016355C"/>
    <w:rsid w:val="00177B3A"/>
    <w:rsid w:val="001C3566"/>
    <w:rsid w:val="001C6AC9"/>
    <w:rsid w:val="001D3616"/>
    <w:rsid w:val="00203397"/>
    <w:rsid w:val="0020709B"/>
    <w:rsid w:val="0022386E"/>
    <w:rsid w:val="002345DF"/>
    <w:rsid w:val="002564ED"/>
    <w:rsid w:val="00264668"/>
    <w:rsid w:val="00274ED8"/>
    <w:rsid w:val="002862C2"/>
    <w:rsid w:val="00291D8F"/>
    <w:rsid w:val="002A3168"/>
    <w:rsid w:val="002A69B0"/>
    <w:rsid w:val="002A7958"/>
    <w:rsid w:val="002B28F9"/>
    <w:rsid w:val="002C4834"/>
    <w:rsid w:val="002D4096"/>
    <w:rsid w:val="002E06E1"/>
    <w:rsid w:val="002F653A"/>
    <w:rsid w:val="003A04DC"/>
    <w:rsid w:val="003D3EDB"/>
    <w:rsid w:val="003F4ABC"/>
    <w:rsid w:val="0040654A"/>
    <w:rsid w:val="00410E31"/>
    <w:rsid w:val="00427EA9"/>
    <w:rsid w:val="00450BC1"/>
    <w:rsid w:val="00466E4B"/>
    <w:rsid w:val="004C393B"/>
    <w:rsid w:val="004D3714"/>
    <w:rsid w:val="004E7C47"/>
    <w:rsid w:val="004F46D4"/>
    <w:rsid w:val="00522C2E"/>
    <w:rsid w:val="00595088"/>
    <w:rsid w:val="005A60FF"/>
    <w:rsid w:val="005B1B50"/>
    <w:rsid w:val="005C1F3B"/>
    <w:rsid w:val="005E708B"/>
    <w:rsid w:val="005F13CB"/>
    <w:rsid w:val="0062340E"/>
    <w:rsid w:val="00646A80"/>
    <w:rsid w:val="00653D26"/>
    <w:rsid w:val="00676219"/>
    <w:rsid w:val="006B3724"/>
    <w:rsid w:val="00740340"/>
    <w:rsid w:val="007617E6"/>
    <w:rsid w:val="007646B6"/>
    <w:rsid w:val="007961AE"/>
    <w:rsid w:val="00797C52"/>
    <w:rsid w:val="007B33D8"/>
    <w:rsid w:val="007D6EC3"/>
    <w:rsid w:val="008156B3"/>
    <w:rsid w:val="00861C3C"/>
    <w:rsid w:val="00877335"/>
    <w:rsid w:val="00897E2D"/>
    <w:rsid w:val="008F54B9"/>
    <w:rsid w:val="009002B3"/>
    <w:rsid w:val="00950785"/>
    <w:rsid w:val="009564A5"/>
    <w:rsid w:val="00960BF5"/>
    <w:rsid w:val="009E1EFB"/>
    <w:rsid w:val="009E4E71"/>
    <w:rsid w:val="009E6943"/>
    <w:rsid w:val="00A500FF"/>
    <w:rsid w:val="00A52414"/>
    <w:rsid w:val="00A61365"/>
    <w:rsid w:val="00A65EFE"/>
    <w:rsid w:val="00A76E75"/>
    <w:rsid w:val="00A91113"/>
    <w:rsid w:val="00A941CC"/>
    <w:rsid w:val="00AA456A"/>
    <w:rsid w:val="00AA5AE6"/>
    <w:rsid w:val="00AC1EAC"/>
    <w:rsid w:val="00AD1A9A"/>
    <w:rsid w:val="00AD6A2D"/>
    <w:rsid w:val="00AE641B"/>
    <w:rsid w:val="00B33EB9"/>
    <w:rsid w:val="00B365EC"/>
    <w:rsid w:val="00B50498"/>
    <w:rsid w:val="00BA6431"/>
    <w:rsid w:val="00BC3A80"/>
    <w:rsid w:val="00BD32BE"/>
    <w:rsid w:val="00C01CE2"/>
    <w:rsid w:val="00C1077A"/>
    <w:rsid w:val="00C74D44"/>
    <w:rsid w:val="00C7751A"/>
    <w:rsid w:val="00C9258E"/>
    <w:rsid w:val="00CD2BDB"/>
    <w:rsid w:val="00D37766"/>
    <w:rsid w:val="00D82EAC"/>
    <w:rsid w:val="00DA7152"/>
    <w:rsid w:val="00DB272A"/>
    <w:rsid w:val="00DC496B"/>
    <w:rsid w:val="00DF3DA6"/>
    <w:rsid w:val="00E00C8B"/>
    <w:rsid w:val="00E84898"/>
    <w:rsid w:val="00EA1B84"/>
    <w:rsid w:val="00EB4C32"/>
    <w:rsid w:val="00EB5281"/>
    <w:rsid w:val="00EC2F8D"/>
    <w:rsid w:val="00EC3F0A"/>
    <w:rsid w:val="00EF5A7B"/>
    <w:rsid w:val="00EF61B6"/>
    <w:rsid w:val="00F41DFA"/>
    <w:rsid w:val="00F43A12"/>
    <w:rsid w:val="00F813D6"/>
    <w:rsid w:val="00FC7AC2"/>
    <w:rsid w:val="00FF0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DCBFA"/>
  <w15:docId w15:val="{FC3BB8C7-32F1-40EF-A3AF-A15BBB44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rPr>
  </w:style>
  <w:style w:type="paragraph" w:styleId="1">
    <w:name w:val="heading 1"/>
    <w:basedOn w:val="a"/>
    <w:link w:val="10"/>
    <w:uiPriority w:val="9"/>
    <w:qFormat/>
    <w:rsid w:val="002B28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styleId="a4">
    <w:name w:val="caption"/>
    <w:pPr>
      <w:tabs>
        <w:tab w:val="left" w:pos="1150"/>
      </w:tabs>
    </w:pPr>
    <w:rPr>
      <w:rFonts w:ascii="Helvetica Neue" w:hAnsi="Helvetica Neue" w:cs="Arial Unicode MS"/>
      <w:b/>
      <w:bCs/>
      <w:caps/>
      <w:color w:val="000000"/>
    </w:rPr>
  </w:style>
  <w:style w:type="character" w:customStyle="1" w:styleId="Hyperlink0">
    <w:name w:val="Hyperlink.0"/>
    <w:basedOn w:val="a3"/>
    <w:rPr>
      <w:u w:val="single"/>
    </w:rPr>
  </w:style>
  <w:style w:type="character" w:customStyle="1" w:styleId="Hyperlink1">
    <w:name w:val="Hyperlink.1"/>
    <w:basedOn w:val="Hyperlink0"/>
    <w:rPr>
      <w:u w:val="none"/>
    </w:rPr>
  </w:style>
  <w:style w:type="character" w:customStyle="1" w:styleId="None">
    <w:name w:val="None"/>
  </w:style>
  <w:style w:type="character" w:customStyle="1" w:styleId="Hyperlink2">
    <w:name w:val="Hyperlink.2"/>
    <w:basedOn w:val="None"/>
    <w:rPr>
      <w:u w:val="single"/>
    </w:rPr>
  </w:style>
  <w:style w:type="character" w:customStyle="1" w:styleId="Hyperlink3">
    <w:name w:val="Hyperlink.3"/>
    <w:basedOn w:val="None"/>
    <w:rPr>
      <w:color w:val="004AA6"/>
      <w:u w:val="single" w:color="004AA6"/>
    </w:rPr>
  </w:style>
  <w:style w:type="paragraph" w:styleId="a5">
    <w:name w:val="Body Text"/>
    <w:basedOn w:val="a"/>
    <w:link w:val="a6"/>
    <w:rsid w:val="00DF3DA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0"/>
      <w:szCs w:val="6"/>
      <w:bdr w:val="none" w:sz="0" w:space="0" w:color="auto"/>
    </w:rPr>
  </w:style>
  <w:style w:type="character" w:customStyle="1" w:styleId="a6">
    <w:name w:val="正文文本 字符"/>
    <w:basedOn w:val="a0"/>
    <w:link w:val="a5"/>
    <w:rsid w:val="00DF3DA6"/>
    <w:rPr>
      <w:rFonts w:eastAsia="Times New Roman"/>
      <w:szCs w:val="6"/>
      <w:bdr w:val="none" w:sz="0" w:space="0" w:color="auto"/>
    </w:rPr>
  </w:style>
  <w:style w:type="character" w:styleId="a7">
    <w:name w:val="Emphasis"/>
    <w:basedOn w:val="a0"/>
    <w:uiPriority w:val="20"/>
    <w:qFormat/>
    <w:rsid w:val="00DF3DA6"/>
    <w:rPr>
      <w:i/>
      <w:iCs/>
    </w:rPr>
  </w:style>
  <w:style w:type="paragraph" w:customStyle="1" w:styleId="Title1">
    <w:name w:val="Title1"/>
    <w:basedOn w:val="a"/>
    <w:rsid w:val="001D3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sc">
    <w:name w:val="desc"/>
    <w:basedOn w:val="a"/>
    <w:rsid w:val="001D3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tails">
    <w:name w:val="details"/>
    <w:basedOn w:val="a"/>
    <w:rsid w:val="001D3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jrnl">
    <w:name w:val="jrnl"/>
    <w:basedOn w:val="a0"/>
    <w:rsid w:val="001D3616"/>
  </w:style>
  <w:style w:type="paragraph" w:styleId="a8">
    <w:name w:val="List Paragraph"/>
    <w:basedOn w:val="a"/>
    <w:uiPriority w:val="34"/>
    <w:qFormat/>
    <w:rsid w:val="001D3616"/>
    <w:pPr>
      <w:ind w:left="720"/>
      <w:contextualSpacing/>
    </w:pPr>
  </w:style>
  <w:style w:type="character" w:customStyle="1" w:styleId="10">
    <w:name w:val="标题 1 字符"/>
    <w:basedOn w:val="a0"/>
    <w:link w:val="1"/>
    <w:uiPriority w:val="9"/>
    <w:rsid w:val="002B28F9"/>
    <w:rPr>
      <w:rFonts w:eastAsia="Times New Roman"/>
      <w:b/>
      <w:bCs/>
      <w:kern w:val="36"/>
      <w:sz w:val="48"/>
      <w:szCs w:val="48"/>
      <w:bdr w:val="none" w:sz="0" w:space="0" w:color="auto"/>
    </w:rPr>
  </w:style>
  <w:style w:type="table" w:customStyle="1" w:styleId="51">
    <w:name w:val="网格表 5 深色1"/>
    <w:basedOn w:val="a1"/>
    <w:uiPriority w:val="50"/>
    <w:rsid w:val="00040EF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element-citation">
    <w:name w:val="element-citation"/>
    <w:basedOn w:val="a0"/>
    <w:rsid w:val="00040EFA"/>
  </w:style>
  <w:style w:type="character" w:customStyle="1" w:styleId="A30">
    <w:name w:val="A3"/>
    <w:rsid w:val="00040EFA"/>
    <w:rPr>
      <w:rFonts w:cs="Minion Pro"/>
      <w:color w:val="000000"/>
      <w:sz w:val="18"/>
      <w:szCs w:val="18"/>
    </w:rPr>
  </w:style>
  <w:style w:type="table" w:customStyle="1" w:styleId="41">
    <w:name w:val="网格表 41"/>
    <w:basedOn w:val="a1"/>
    <w:uiPriority w:val="49"/>
    <w:rsid w:val="00DA7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9">
    <w:name w:val="Balloon Text"/>
    <w:basedOn w:val="a"/>
    <w:link w:val="aa"/>
    <w:uiPriority w:val="99"/>
    <w:semiHidden/>
    <w:unhideWhenUsed/>
    <w:rsid w:val="005E708B"/>
    <w:rPr>
      <w:sz w:val="18"/>
      <w:szCs w:val="18"/>
    </w:rPr>
  </w:style>
  <w:style w:type="character" w:customStyle="1" w:styleId="aa">
    <w:name w:val="批注框文本 字符"/>
    <w:basedOn w:val="a0"/>
    <w:link w:val="a9"/>
    <w:uiPriority w:val="99"/>
    <w:semiHidden/>
    <w:rsid w:val="005E708B"/>
    <w:rPr>
      <w:sz w:val="18"/>
      <w:szCs w:val="18"/>
    </w:rPr>
  </w:style>
  <w:style w:type="paragraph" w:styleId="ab">
    <w:name w:val="annotation text"/>
    <w:basedOn w:val="a"/>
    <w:link w:val="11"/>
    <w:uiPriority w:val="99"/>
    <w:unhideWhenUsed/>
    <w:qFormat/>
    <w:rsid w:val="005E708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lang w:eastAsia="zh-CN"/>
    </w:rPr>
  </w:style>
  <w:style w:type="character" w:customStyle="1" w:styleId="ac">
    <w:name w:val="批注文字 字符"/>
    <w:basedOn w:val="a0"/>
    <w:uiPriority w:val="99"/>
    <w:semiHidden/>
    <w:rsid w:val="005E708B"/>
    <w:rPr>
      <w:sz w:val="24"/>
      <w:szCs w:val="24"/>
    </w:rPr>
  </w:style>
  <w:style w:type="character" w:customStyle="1" w:styleId="11">
    <w:name w:val="批注文字 字符1"/>
    <w:basedOn w:val="a0"/>
    <w:link w:val="ab"/>
    <w:uiPriority w:val="99"/>
    <w:qFormat/>
    <w:rsid w:val="005E708B"/>
    <w:rPr>
      <w:rFonts w:asciiTheme="minorHAnsi" w:eastAsiaTheme="minorEastAsia" w:hAnsiTheme="minorHAnsi" w:cstheme="minorBidi"/>
      <w:kern w:val="2"/>
      <w:sz w:val="21"/>
      <w:szCs w:val="22"/>
      <w:bdr w:val="none" w:sz="0" w:space="0" w:color="auto"/>
      <w:lang w:eastAsia="zh-CN"/>
    </w:rPr>
  </w:style>
  <w:style w:type="character" w:styleId="ad">
    <w:name w:val="annotation reference"/>
    <w:basedOn w:val="a0"/>
    <w:uiPriority w:val="99"/>
    <w:unhideWhenUsed/>
    <w:qFormat/>
    <w:rsid w:val="005E708B"/>
    <w:rPr>
      <w:sz w:val="21"/>
      <w:szCs w:val="21"/>
    </w:rPr>
  </w:style>
  <w:style w:type="paragraph" w:styleId="ae">
    <w:name w:val="annotation subject"/>
    <w:basedOn w:val="ab"/>
    <w:next w:val="ab"/>
    <w:link w:val="af"/>
    <w:uiPriority w:val="99"/>
    <w:semiHidden/>
    <w:unhideWhenUsed/>
    <w:rsid w:val="005E708B"/>
    <w:pPr>
      <w:widowControl/>
      <w:pBdr>
        <w:top w:val="nil"/>
        <w:left w:val="nil"/>
        <w:bottom w:val="nil"/>
        <w:right w:val="nil"/>
        <w:between w:val="nil"/>
        <w:bar w:val="nil"/>
      </w:pBdr>
    </w:pPr>
    <w:rPr>
      <w:rFonts w:ascii="Times New Roman" w:eastAsia="Arial Unicode MS" w:hAnsi="Times New Roman" w:cs="Times New Roman"/>
      <w:b/>
      <w:bCs/>
      <w:kern w:val="0"/>
      <w:sz w:val="24"/>
      <w:szCs w:val="24"/>
      <w:bdr w:val="nil"/>
      <w:lang w:eastAsia="en-US"/>
    </w:rPr>
  </w:style>
  <w:style w:type="character" w:customStyle="1" w:styleId="af">
    <w:name w:val="批注主题 字符"/>
    <w:basedOn w:val="11"/>
    <w:link w:val="ae"/>
    <w:uiPriority w:val="99"/>
    <w:semiHidden/>
    <w:rsid w:val="005E708B"/>
    <w:rPr>
      <w:rFonts w:asciiTheme="minorHAnsi" w:eastAsiaTheme="minorEastAsia" w:hAnsiTheme="minorHAnsi" w:cstheme="minorBidi"/>
      <w:b/>
      <w:bCs/>
      <w:kern w:val="2"/>
      <w:sz w:val="24"/>
      <w:szCs w:val="24"/>
      <w:bdr w:val="none" w:sz="0" w:space="0" w:color="auto"/>
      <w:lang w:eastAsia="zh-CN"/>
    </w:rPr>
  </w:style>
  <w:style w:type="paragraph" w:customStyle="1" w:styleId="12">
    <w:name w:val="正文1"/>
    <w:uiPriority w:val="99"/>
    <w:rsid w:val="002070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宋体" w:hAnsi="Arial" w:cs="Arial"/>
      <w:color w:val="000000"/>
      <w:sz w:val="22"/>
      <w:bdr w:val="none" w:sz="0" w:space="0" w:color="auto"/>
      <w:lang w:val="pl-PL" w:eastAsia="pl-PL"/>
    </w:rPr>
  </w:style>
  <w:style w:type="character" w:customStyle="1" w:styleId="UnresolvedMention">
    <w:name w:val="Unresolved Mention"/>
    <w:basedOn w:val="a0"/>
    <w:uiPriority w:val="99"/>
    <w:semiHidden/>
    <w:unhideWhenUsed/>
    <w:rsid w:val="000914B1"/>
    <w:rPr>
      <w:color w:val="605E5C"/>
      <w:shd w:val="clear" w:color="auto" w:fill="E1DFDD"/>
    </w:rPr>
  </w:style>
  <w:style w:type="paragraph" w:styleId="af0">
    <w:name w:val="header"/>
    <w:basedOn w:val="a"/>
    <w:link w:val="af1"/>
    <w:uiPriority w:val="99"/>
    <w:unhideWhenUsed/>
    <w:rsid w:val="00522C2E"/>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522C2E"/>
    <w:rPr>
      <w:sz w:val="18"/>
      <w:szCs w:val="18"/>
    </w:rPr>
  </w:style>
  <w:style w:type="paragraph" w:styleId="af2">
    <w:name w:val="footer"/>
    <w:basedOn w:val="a"/>
    <w:link w:val="af3"/>
    <w:uiPriority w:val="99"/>
    <w:unhideWhenUsed/>
    <w:rsid w:val="00522C2E"/>
    <w:pPr>
      <w:tabs>
        <w:tab w:val="center" w:pos="4153"/>
        <w:tab w:val="right" w:pos="8306"/>
      </w:tabs>
      <w:snapToGrid w:val="0"/>
    </w:pPr>
    <w:rPr>
      <w:sz w:val="18"/>
      <w:szCs w:val="18"/>
    </w:rPr>
  </w:style>
  <w:style w:type="character" w:customStyle="1" w:styleId="af3">
    <w:name w:val="页脚 字符"/>
    <w:basedOn w:val="a0"/>
    <w:link w:val="af2"/>
    <w:uiPriority w:val="99"/>
    <w:rsid w:val="00522C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04">
      <w:bodyDiv w:val="1"/>
      <w:marLeft w:val="0"/>
      <w:marRight w:val="0"/>
      <w:marTop w:val="0"/>
      <w:marBottom w:val="0"/>
      <w:divBdr>
        <w:top w:val="none" w:sz="0" w:space="0" w:color="auto"/>
        <w:left w:val="none" w:sz="0" w:space="0" w:color="auto"/>
        <w:bottom w:val="none" w:sz="0" w:space="0" w:color="auto"/>
        <w:right w:val="none" w:sz="0" w:space="0" w:color="auto"/>
      </w:divBdr>
    </w:div>
    <w:div w:id="37704470">
      <w:bodyDiv w:val="1"/>
      <w:marLeft w:val="0"/>
      <w:marRight w:val="0"/>
      <w:marTop w:val="0"/>
      <w:marBottom w:val="0"/>
      <w:divBdr>
        <w:top w:val="none" w:sz="0" w:space="0" w:color="auto"/>
        <w:left w:val="none" w:sz="0" w:space="0" w:color="auto"/>
        <w:bottom w:val="none" w:sz="0" w:space="0" w:color="auto"/>
        <w:right w:val="none" w:sz="0" w:space="0" w:color="auto"/>
      </w:divBdr>
    </w:div>
    <w:div w:id="74327317">
      <w:bodyDiv w:val="1"/>
      <w:marLeft w:val="0"/>
      <w:marRight w:val="0"/>
      <w:marTop w:val="0"/>
      <w:marBottom w:val="0"/>
      <w:divBdr>
        <w:top w:val="none" w:sz="0" w:space="0" w:color="auto"/>
        <w:left w:val="none" w:sz="0" w:space="0" w:color="auto"/>
        <w:bottom w:val="none" w:sz="0" w:space="0" w:color="auto"/>
        <w:right w:val="none" w:sz="0" w:space="0" w:color="auto"/>
      </w:divBdr>
    </w:div>
    <w:div w:id="157431220">
      <w:bodyDiv w:val="1"/>
      <w:marLeft w:val="0"/>
      <w:marRight w:val="0"/>
      <w:marTop w:val="0"/>
      <w:marBottom w:val="0"/>
      <w:divBdr>
        <w:top w:val="none" w:sz="0" w:space="0" w:color="auto"/>
        <w:left w:val="none" w:sz="0" w:space="0" w:color="auto"/>
        <w:bottom w:val="none" w:sz="0" w:space="0" w:color="auto"/>
        <w:right w:val="none" w:sz="0" w:space="0" w:color="auto"/>
      </w:divBdr>
    </w:div>
    <w:div w:id="222719969">
      <w:bodyDiv w:val="1"/>
      <w:marLeft w:val="0"/>
      <w:marRight w:val="0"/>
      <w:marTop w:val="0"/>
      <w:marBottom w:val="0"/>
      <w:divBdr>
        <w:top w:val="none" w:sz="0" w:space="0" w:color="auto"/>
        <w:left w:val="none" w:sz="0" w:space="0" w:color="auto"/>
        <w:bottom w:val="none" w:sz="0" w:space="0" w:color="auto"/>
        <w:right w:val="none" w:sz="0" w:space="0" w:color="auto"/>
      </w:divBdr>
    </w:div>
    <w:div w:id="336273186">
      <w:bodyDiv w:val="1"/>
      <w:marLeft w:val="0"/>
      <w:marRight w:val="0"/>
      <w:marTop w:val="0"/>
      <w:marBottom w:val="0"/>
      <w:divBdr>
        <w:top w:val="none" w:sz="0" w:space="0" w:color="auto"/>
        <w:left w:val="none" w:sz="0" w:space="0" w:color="auto"/>
        <w:bottom w:val="none" w:sz="0" w:space="0" w:color="auto"/>
        <w:right w:val="none" w:sz="0" w:space="0" w:color="auto"/>
      </w:divBdr>
    </w:div>
    <w:div w:id="340084719">
      <w:bodyDiv w:val="1"/>
      <w:marLeft w:val="0"/>
      <w:marRight w:val="0"/>
      <w:marTop w:val="0"/>
      <w:marBottom w:val="0"/>
      <w:divBdr>
        <w:top w:val="none" w:sz="0" w:space="0" w:color="auto"/>
        <w:left w:val="none" w:sz="0" w:space="0" w:color="auto"/>
        <w:bottom w:val="none" w:sz="0" w:space="0" w:color="auto"/>
        <w:right w:val="none" w:sz="0" w:space="0" w:color="auto"/>
      </w:divBdr>
    </w:div>
    <w:div w:id="358432643">
      <w:bodyDiv w:val="1"/>
      <w:marLeft w:val="0"/>
      <w:marRight w:val="0"/>
      <w:marTop w:val="0"/>
      <w:marBottom w:val="0"/>
      <w:divBdr>
        <w:top w:val="none" w:sz="0" w:space="0" w:color="auto"/>
        <w:left w:val="none" w:sz="0" w:space="0" w:color="auto"/>
        <w:bottom w:val="none" w:sz="0" w:space="0" w:color="auto"/>
        <w:right w:val="none" w:sz="0" w:space="0" w:color="auto"/>
      </w:divBdr>
    </w:div>
    <w:div w:id="377247485">
      <w:bodyDiv w:val="1"/>
      <w:marLeft w:val="0"/>
      <w:marRight w:val="0"/>
      <w:marTop w:val="0"/>
      <w:marBottom w:val="0"/>
      <w:divBdr>
        <w:top w:val="none" w:sz="0" w:space="0" w:color="auto"/>
        <w:left w:val="none" w:sz="0" w:space="0" w:color="auto"/>
        <w:bottom w:val="none" w:sz="0" w:space="0" w:color="auto"/>
        <w:right w:val="none" w:sz="0" w:space="0" w:color="auto"/>
      </w:divBdr>
    </w:div>
    <w:div w:id="400949586">
      <w:bodyDiv w:val="1"/>
      <w:marLeft w:val="0"/>
      <w:marRight w:val="0"/>
      <w:marTop w:val="0"/>
      <w:marBottom w:val="0"/>
      <w:divBdr>
        <w:top w:val="none" w:sz="0" w:space="0" w:color="auto"/>
        <w:left w:val="none" w:sz="0" w:space="0" w:color="auto"/>
        <w:bottom w:val="none" w:sz="0" w:space="0" w:color="auto"/>
        <w:right w:val="none" w:sz="0" w:space="0" w:color="auto"/>
      </w:divBdr>
    </w:div>
    <w:div w:id="434516127">
      <w:bodyDiv w:val="1"/>
      <w:marLeft w:val="0"/>
      <w:marRight w:val="0"/>
      <w:marTop w:val="0"/>
      <w:marBottom w:val="0"/>
      <w:divBdr>
        <w:top w:val="none" w:sz="0" w:space="0" w:color="auto"/>
        <w:left w:val="none" w:sz="0" w:space="0" w:color="auto"/>
        <w:bottom w:val="none" w:sz="0" w:space="0" w:color="auto"/>
        <w:right w:val="none" w:sz="0" w:space="0" w:color="auto"/>
      </w:divBdr>
    </w:div>
    <w:div w:id="467477671">
      <w:bodyDiv w:val="1"/>
      <w:marLeft w:val="0"/>
      <w:marRight w:val="0"/>
      <w:marTop w:val="0"/>
      <w:marBottom w:val="0"/>
      <w:divBdr>
        <w:top w:val="none" w:sz="0" w:space="0" w:color="auto"/>
        <w:left w:val="none" w:sz="0" w:space="0" w:color="auto"/>
        <w:bottom w:val="none" w:sz="0" w:space="0" w:color="auto"/>
        <w:right w:val="none" w:sz="0" w:space="0" w:color="auto"/>
      </w:divBdr>
    </w:div>
    <w:div w:id="596864190">
      <w:bodyDiv w:val="1"/>
      <w:marLeft w:val="0"/>
      <w:marRight w:val="0"/>
      <w:marTop w:val="0"/>
      <w:marBottom w:val="0"/>
      <w:divBdr>
        <w:top w:val="none" w:sz="0" w:space="0" w:color="auto"/>
        <w:left w:val="none" w:sz="0" w:space="0" w:color="auto"/>
        <w:bottom w:val="none" w:sz="0" w:space="0" w:color="auto"/>
        <w:right w:val="none" w:sz="0" w:space="0" w:color="auto"/>
      </w:divBdr>
    </w:div>
    <w:div w:id="628128096">
      <w:bodyDiv w:val="1"/>
      <w:marLeft w:val="0"/>
      <w:marRight w:val="0"/>
      <w:marTop w:val="0"/>
      <w:marBottom w:val="0"/>
      <w:divBdr>
        <w:top w:val="none" w:sz="0" w:space="0" w:color="auto"/>
        <w:left w:val="none" w:sz="0" w:space="0" w:color="auto"/>
        <w:bottom w:val="none" w:sz="0" w:space="0" w:color="auto"/>
        <w:right w:val="none" w:sz="0" w:space="0" w:color="auto"/>
      </w:divBdr>
    </w:div>
    <w:div w:id="652563452">
      <w:bodyDiv w:val="1"/>
      <w:marLeft w:val="0"/>
      <w:marRight w:val="0"/>
      <w:marTop w:val="0"/>
      <w:marBottom w:val="0"/>
      <w:divBdr>
        <w:top w:val="none" w:sz="0" w:space="0" w:color="auto"/>
        <w:left w:val="none" w:sz="0" w:space="0" w:color="auto"/>
        <w:bottom w:val="none" w:sz="0" w:space="0" w:color="auto"/>
        <w:right w:val="none" w:sz="0" w:space="0" w:color="auto"/>
      </w:divBdr>
    </w:div>
    <w:div w:id="667250446">
      <w:bodyDiv w:val="1"/>
      <w:marLeft w:val="0"/>
      <w:marRight w:val="0"/>
      <w:marTop w:val="0"/>
      <w:marBottom w:val="0"/>
      <w:divBdr>
        <w:top w:val="none" w:sz="0" w:space="0" w:color="auto"/>
        <w:left w:val="none" w:sz="0" w:space="0" w:color="auto"/>
        <w:bottom w:val="none" w:sz="0" w:space="0" w:color="auto"/>
        <w:right w:val="none" w:sz="0" w:space="0" w:color="auto"/>
      </w:divBdr>
      <w:divsChild>
        <w:div w:id="1493330946">
          <w:marLeft w:val="0"/>
          <w:marRight w:val="0"/>
          <w:marTop w:val="34"/>
          <w:marBottom w:val="34"/>
          <w:divBdr>
            <w:top w:val="none" w:sz="0" w:space="0" w:color="auto"/>
            <w:left w:val="none" w:sz="0" w:space="0" w:color="auto"/>
            <w:bottom w:val="none" w:sz="0" w:space="0" w:color="auto"/>
            <w:right w:val="none" w:sz="0" w:space="0" w:color="auto"/>
          </w:divBdr>
        </w:div>
      </w:divsChild>
    </w:div>
    <w:div w:id="691687651">
      <w:bodyDiv w:val="1"/>
      <w:marLeft w:val="0"/>
      <w:marRight w:val="0"/>
      <w:marTop w:val="0"/>
      <w:marBottom w:val="0"/>
      <w:divBdr>
        <w:top w:val="none" w:sz="0" w:space="0" w:color="auto"/>
        <w:left w:val="none" w:sz="0" w:space="0" w:color="auto"/>
        <w:bottom w:val="none" w:sz="0" w:space="0" w:color="auto"/>
        <w:right w:val="none" w:sz="0" w:space="0" w:color="auto"/>
      </w:divBdr>
    </w:div>
    <w:div w:id="724570980">
      <w:bodyDiv w:val="1"/>
      <w:marLeft w:val="0"/>
      <w:marRight w:val="0"/>
      <w:marTop w:val="0"/>
      <w:marBottom w:val="0"/>
      <w:divBdr>
        <w:top w:val="none" w:sz="0" w:space="0" w:color="auto"/>
        <w:left w:val="none" w:sz="0" w:space="0" w:color="auto"/>
        <w:bottom w:val="none" w:sz="0" w:space="0" w:color="auto"/>
        <w:right w:val="none" w:sz="0" w:space="0" w:color="auto"/>
      </w:divBdr>
    </w:div>
    <w:div w:id="836846760">
      <w:bodyDiv w:val="1"/>
      <w:marLeft w:val="0"/>
      <w:marRight w:val="0"/>
      <w:marTop w:val="0"/>
      <w:marBottom w:val="0"/>
      <w:divBdr>
        <w:top w:val="none" w:sz="0" w:space="0" w:color="auto"/>
        <w:left w:val="none" w:sz="0" w:space="0" w:color="auto"/>
        <w:bottom w:val="none" w:sz="0" w:space="0" w:color="auto"/>
        <w:right w:val="none" w:sz="0" w:space="0" w:color="auto"/>
      </w:divBdr>
    </w:div>
    <w:div w:id="925726093">
      <w:bodyDiv w:val="1"/>
      <w:marLeft w:val="0"/>
      <w:marRight w:val="0"/>
      <w:marTop w:val="0"/>
      <w:marBottom w:val="0"/>
      <w:divBdr>
        <w:top w:val="none" w:sz="0" w:space="0" w:color="auto"/>
        <w:left w:val="none" w:sz="0" w:space="0" w:color="auto"/>
        <w:bottom w:val="none" w:sz="0" w:space="0" w:color="auto"/>
        <w:right w:val="none" w:sz="0" w:space="0" w:color="auto"/>
      </w:divBdr>
    </w:div>
    <w:div w:id="933712364">
      <w:bodyDiv w:val="1"/>
      <w:marLeft w:val="0"/>
      <w:marRight w:val="0"/>
      <w:marTop w:val="0"/>
      <w:marBottom w:val="0"/>
      <w:divBdr>
        <w:top w:val="none" w:sz="0" w:space="0" w:color="auto"/>
        <w:left w:val="none" w:sz="0" w:space="0" w:color="auto"/>
        <w:bottom w:val="none" w:sz="0" w:space="0" w:color="auto"/>
        <w:right w:val="none" w:sz="0" w:space="0" w:color="auto"/>
      </w:divBdr>
    </w:div>
    <w:div w:id="1094861814">
      <w:bodyDiv w:val="1"/>
      <w:marLeft w:val="0"/>
      <w:marRight w:val="0"/>
      <w:marTop w:val="0"/>
      <w:marBottom w:val="0"/>
      <w:divBdr>
        <w:top w:val="none" w:sz="0" w:space="0" w:color="auto"/>
        <w:left w:val="none" w:sz="0" w:space="0" w:color="auto"/>
        <w:bottom w:val="none" w:sz="0" w:space="0" w:color="auto"/>
        <w:right w:val="none" w:sz="0" w:space="0" w:color="auto"/>
      </w:divBdr>
      <w:divsChild>
        <w:div w:id="283661356">
          <w:marLeft w:val="0"/>
          <w:marRight w:val="0"/>
          <w:marTop w:val="34"/>
          <w:marBottom w:val="34"/>
          <w:divBdr>
            <w:top w:val="none" w:sz="0" w:space="0" w:color="auto"/>
            <w:left w:val="none" w:sz="0" w:space="0" w:color="auto"/>
            <w:bottom w:val="none" w:sz="0" w:space="0" w:color="auto"/>
            <w:right w:val="none" w:sz="0" w:space="0" w:color="auto"/>
          </w:divBdr>
        </w:div>
      </w:divsChild>
    </w:div>
    <w:div w:id="1143737620">
      <w:bodyDiv w:val="1"/>
      <w:marLeft w:val="0"/>
      <w:marRight w:val="0"/>
      <w:marTop w:val="0"/>
      <w:marBottom w:val="0"/>
      <w:divBdr>
        <w:top w:val="none" w:sz="0" w:space="0" w:color="auto"/>
        <w:left w:val="none" w:sz="0" w:space="0" w:color="auto"/>
        <w:bottom w:val="none" w:sz="0" w:space="0" w:color="auto"/>
        <w:right w:val="none" w:sz="0" w:space="0" w:color="auto"/>
      </w:divBdr>
    </w:div>
    <w:div w:id="1147821586">
      <w:bodyDiv w:val="1"/>
      <w:marLeft w:val="0"/>
      <w:marRight w:val="0"/>
      <w:marTop w:val="0"/>
      <w:marBottom w:val="0"/>
      <w:divBdr>
        <w:top w:val="none" w:sz="0" w:space="0" w:color="auto"/>
        <w:left w:val="none" w:sz="0" w:space="0" w:color="auto"/>
        <w:bottom w:val="none" w:sz="0" w:space="0" w:color="auto"/>
        <w:right w:val="none" w:sz="0" w:space="0" w:color="auto"/>
      </w:divBdr>
    </w:div>
    <w:div w:id="1173494273">
      <w:bodyDiv w:val="1"/>
      <w:marLeft w:val="0"/>
      <w:marRight w:val="0"/>
      <w:marTop w:val="0"/>
      <w:marBottom w:val="0"/>
      <w:divBdr>
        <w:top w:val="none" w:sz="0" w:space="0" w:color="auto"/>
        <w:left w:val="none" w:sz="0" w:space="0" w:color="auto"/>
        <w:bottom w:val="none" w:sz="0" w:space="0" w:color="auto"/>
        <w:right w:val="none" w:sz="0" w:space="0" w:color="auto"/>
      </w:divBdr>
    </w:div>
    <w:div w:id="1250967890">
      <w:bodyDiv w:val="1"/>
      <w:marLeft w:val="0"/>
      <w:marRight w:val="0"/>
      <w:marTop w:val="0"/>
      <w:marBottom w:val="0"/>
      <w:divBdr>
        <w:top w:val="none" w:sz="0" w:space="0" w:color="auto"/>
        <w:left w:val="none" w:sz="0" w:space="0" w:color="auto"/>
        <w:bottom w:val="none" w:sz="0" w:space="0" w:color="auto"/>
        <w:right w:val="none" w:sz="0" w:space="0" w:color="auto"/>
      </w:divBdr>
    </w:div>
    <w:div w:id="1258054563">
      <w:bodyDiv w:val="1"/>
      <w:marLeft w:val="0"/>
      <w:marRight w:val="0"/>
      <w:marTop w:val="0"/>
      <w:marBottom w:val="0"/>
      <w:divBdr>
        <w:top w:val="none" w:sz="0" w:space="0" w:color="auto"/>
        <w:left w:val="none" w:sz="0" w:space="0" w:color="auto"/>
        <w:bottom w:val="none" w:sz="0" w:space="0" w:color="auto"/>
        <w:right w:val="none" w:sz="0" w:space="0" w:color="auto"/>
      </w:divBdr>
    </w:div>
    <w:div w:id="1278491717">
      <w:bodyDiv w:val="1"/>
      <w:marLeft w:val="0"/>
      <w:marRight w:val="0"/>
      <w:marTop w:val="0"/>
      <w:marBottom w:val="0"/>
      <w:divBdr>
        <w:top w:val="none" w:sz="0" w:space="0" w:color="auto"/>
        <w:left w:val="none" w:sz="0" w:space="0" w:color="auto"/>
        <w:bottom w:val="none" w:sz="0" w:space="0" w:color="auto"/>
        <w:right w:val="none" w:sz="0" w:space="0" w:color="auto"/>
      </w:divBdr>
    </w:div>
    <w:div w:id="1303542584">
      <w:bodyDiv w:val="1"/>
      <w:marLeft w:val="0"/>
      <w:marRight w:val="0"/>
      <w:marTop w:val="0"/>
      <w:marBottom w:val="0"/>
      <w:divBdr>
        <w:top w:val="none" w:sz="0" w:space="0" w:color="auto"/>
        <w:left w:val="none" w:sz="0" w:space="0" w:color="auto"/>
        <w:bottom w:val="none" w:sz="0" w:space="0" w:color="auto"/>
        <w:right w:val="none" w:sz="0" w:space="0" w:color="auto"/>
      </w:divBdr>
    </w:div>
    <w:div w:id="1314527888">
      <w:bodyDiv w:val="1"/>
      <w:marLeft w:val="0"/>
      <w:marRight w:val="0"/>
      <w:marTop w:val="0"/>
      <w:marBottom w:val="0"/>
      <w:divBdr>
        <w:top w:val="none" w:sz="0" w:space="0" w:color="auto"/>
        <w:left w:val="none" w:sz="0" w:space="0" w:color="auto"/>
        <w:bottom w:val="none" w:sz="0" w:space="0" w:color="auto"/>
        <w:right w:val="none" w:sz="0" w:space="0" w:color="auto"/>
      </w:divBdr>
    </w:div>
    <w:div w:id="1320377478">
      <w:bodyDiv w:val="1"/>
      <w:marLeft w:val="0"/>
      <w:marRight w:val="0"/>
      <w:marTop w:val="0"/>
      <w:marBottom w:val="0"/>
      <w:divBdr>
        <w:top w:val="none" w:sz="0" w:space="0" w:color="auto"/>
        <w:left w:val="none" w:sz="0" w:space="0" w:color="auto"/>
        <w:bottom w:val="none" w:sz="0" w:space="0" w:color="auto"/>
        <w:right w:val="none" w:sz="0" w:space="0" w:color="auto"/>
      </w:divBdr>
    </w:div>
    <w:div w:id="1382483467">
      <w:bodyDiv w:val="1"/>
      <w:marLeft w:val="0"/>
      <w:marRight w:val="0"/>
      <w:marTop w:val="0"/>
      <w:marBottom w:val="0"/>
      <w:divBdr>
        <w:top w:val="none" w:sz="0" w:space="0" w:color="auto"/>
        <w:left w:val="none" w:sz="0" w:space="0" w:color="auto"/>
        <w:bottom w:val="none" w:sz="0" w:space="0" w:color="auto"/>
        <w:right w:val="none" w:sz="0" w:space="0" w:color="auto"/>
      </w:divBdr>
    </w:div>
    <w:div w:id="1404643561">
      <w:bodyDiv w:val="1"/>
      <w:marLeft w:val="0"/>
      <w:marRight w:val="0"/>
      <w:marTop w:val="0"/>
      <w:marBottom w:val="0"/>
      <w:divBdr>
        <w:top w:val="none" w:sz="0" w:space="0" w:color="auto"/>
        <w:left w:val="none" w:sz="0" w:space="0" w:color="auto"/>
        <w:bottom w:val="none" w:sz="0" w:space="0" w:color="auto"/>
        <w:right w:val="none" w:sz="0" w:space="0" w:color="auto"/>
      </w:divBdr>
    </w:div>
    <w:div w:id="1413508851">
      <w:bodyDiv w:val="1"/>
      <w:marLeft w:val="0"/>
      <w:marRight w:val="0"/>
      <w:marTop w:val="0"/>
      <w:marBottom w:val="0"/>
      <w:divBdr>
        <w:top w:val="none" w:sz="0" w:space="0" w:color="auto"/>
        <w:left w:val="none" w:sz="0" w:space="0" w:color="auto"/>
        <w:bottom w:val="none" w:sz="0" w:space="0" w:color="auto"/>
        <w:right w:val="none" w:sz="0" w:space="0" w:color="auto"/>
      </w:divBdr>
    </w:div>
    <w:div w:id="1595355837">
      <w:bodyDiv w:val="1"/>
      <w:marLeft w:val="0"/>
      <w:marRight w:val="0"/>
      <w:marTop w:val="0"/>
      <w:marBottom w:val="0"/>
      <w:divBdr>
        <w:top w:val="none" w:sz="0" w:space="0" w:color="auto"/>
        <w:left w:val="none" w:sz="0" w:space="0" w:color="auto"/>
        <w:bottom w:val="none" w:sz="0" w:space="0" w:color="auto"/>
        <w:right w:val="none" w:sz="0" w:space="0" w:color="auto"/>
      </w:divBdr>
    </w:div>
    <w:div w:id="1732386957">
      <w:bodyDiv w:val="1"/>
      <w:marLeft w:val="0"/>
      <w:marRight w:val="0"/>
      <w:marTop w:val="0"/>
      <w:marBottom w:val="0"/>
      <w:divBdr>
        <w:top w:val="none" w:sz="0" w:space="0" w:color="auto"/>
        <w:left w:val="none" w:sz="0" w:space="0" w:color="auto"/>
        <w:bottom w:val="none" w:sz="0" w:space="0" w:color="auto"/>
        <w:right w:val="none" w:sz="0" w:space="0" w:color="auto"/>
      </w:divBdr>
    </w:div>
    <w:div w:id="1733041796">
      <w:bodyDiv w:val="1"/>
      <w:marLeft w:val="0"/>
      <w:marRight w:val="0"/>
      <w:marTop w:val="0"/>
      <w:marBottom w:val="0"/>
      <w:divBdr>
        <w:top w:val="none" w:sz="0" w:space="0" w:color="auto"/>
        <w:left w:val="none" w:sz="0" w:space="0" w:color="auto"/>
        <w:bottom w:val="none" w:sz="0" w:space="0" w:color="auto"/>
        <w:right w:val="none" w:sz="0" w:space="0" w:color="auto"/>
      </w:divBdr>
    </w:div>
    <w:div w:id="1911429143">
      <w:bodyDiv w:val="1"/>
      <w:marLeft w:val="0"/>
      <w:marRight w:val="0"/>
      <w:marTop w:val="0"/>
      <w:marBottom w:val="0"/>
      <w:divBdr>
        <w:top w:val="none" w:sz="0" w:space="0" w:color="auto"/>
        <w:left w:val="none" w:sz="0" w:space="0" w:color="auto"/>
        <w:bottom w:val="none" w:sz="0" w:space="0" w:color="auto"/>
        <w:right w:val="none" w:sz="0" w:space="0" w:color="auto"/>
      </w:divBdr>
    </w:div>
    <w:div w:id="2058816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htoldm@health.missouri.edu" TargetMode="Externa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training.cochrane.org/handbook"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6FBA-4EA0-4522-8632-2CD5ACBA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4365</Words>
  <Characters>24883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Bechtold, Matthew</dc:creator>
  <cp:lastModifiedBy>HP</cp:lastModifiedBy>
  <cp:revision>2</cp:revision>
  <dcterms:created xsi:type="dcterms:W3CDTF">2019-11-15T00:34:00Z</dcterms:created>
  <dcterms:modified xsi:type="dcterms:W3CDTF">2019-11-15T00:34:00Z</dcterms:modified>
</cp:coreProperties>
</file>