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C9D5F" w14:textId="0CB38E17" w:rsidR="00CD00ED" w:rsidRPr="007179DD" w:rsidRDefault="004E52C6" w:rsidP="007179DD">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7179DD">
        <w:rPr>
          <w:rFonts w:ascii="Book Antiqua" w:hAnsi="Book Antiqua" w:cs="Times New Roman"/>
          <w:b/>
          <w:color w:val="auto"/>
          <w:sz w:val="24"/>
          <w:szCs w:val="24"/>
          <w:highlight w:val="white"/>
          <w:lang w:val="en-US" w:eastAsia="zh-CN"/>
        </w:rPr>
        <w:t xml:space="preserve">Name of </w:t>
      </w:r>
      <w:r w:rsidRPr="007179DD">
        <w:rPr>
          <w:rFonts w:ascii="Book Antiqua" w:hAnsi="Book Antiqua" w:cs="Times New Roman"/>
          <w:b/>
          <w:caps/>
          <w:color w:val="auto"/>
          <w:sz w:val="24"/>
          <w:szCs w:val="24"/>
          <w:highlight w:val="white"/>
          <w:lang w:val="en-US" w:eastAsia="zh-CN"/>
        </w:rPr>
        <w:t>j</w:t>
      </w:r>
      <w:r w:rsidRPr="007179DD">
        <w:rPr>
          <w:rFonts w:ascii="Book Antiqua" w:hAnsi="Book Antiqua" w:cs="Times New Roman"/>
          <w:b/>
          <w:color w:val="auto"/>
          <w:sz w:val="24"/>
          <w:szCs w:val="24"/>
          <w:highlight w:val="white"/>
          <w:lang w:val="en-US" w:eastAsia="zh-CN"/>
        </w:rPr>
        <w:t xml:space="preserve">ournal: </w:t>
      </w:r>
      <w:bookmarkStart w:id="22" w:name="OLE_LINK718"/>
      <w:bookmarkStart w:id="23" w:name="OLE_LINK719"/>
      <w:r w:rsidRPr="007179DD">
        <w:rPr>
          <w:rFonts w:ascii="Book Antiqua" w:hAnsi="Book Antiqua" w:cs="Times New Roman"/>
          <w:i/>
          <w:color w:val="auto"/>
          <w:sz w:val="24"/>
          <w:szCs w:val="24"/>
          <w:highlight w:val="white"/>
          <w:lang w:val="en-US" w:eastAsia="zh-CN"/>
        </w:rPr>
        <w:t xml:space="preserve">World Journal of </w:t>
      </w:r>
      <w:bookmarkEnd w:id="22"/>
      <w:bookmarkEnd w:id="23"/>
      <w:r w:rsidR="00507851" w:rsidRPr="007179DD">
        <w:rPr>
          <w:rFonts w:ascii="Book Antiqua" w:hAnsi="Book Antiqua" w:cs="Times New Roman"/>
          <w:i/>
          <w:color w:val="auto"/>
          <w:sz w:val="24"/>
          <w:szCs w:val="24"/>
          <w:highlight w:val="white"/>
          <w:lang w:val="en-US" w:eastAsia="zh-CN"/>
        </w:rPr>
        <w:t>Cardiology</w:t>
      </w:r>
    </w:p>
    <w:p w14:paraId="20BDF6D1" w14:textId="66DE5846" w:rsidR="00CD00ED" w:rsidRPr="007179DD" w:rsidRDefault="004E52C6" w:rsidP="007179DD">
      <w:pPr>
        <w:pStyle w:val="1"/>
        <w:snapToGrid w:val="0"/>
        <w:spacing w:line="360" w:lineRule="auto"/>
        <w:jc w:val="both"/>
        <w:rPr>
          <w:rFonts w:ascii="Book Antiqua" w:hAnsi="Book Antiqua" w:cs="Times New Roman"/>
          <w:b/>
          <w:i/>
          <w:color w:val="auto"/>
          <w:sz w:val="24"/>
          <w:szCs w:val="24"/>
          <w:highlight w:val="white"/>
          <w:lang w:val="en-US" w:eastAsia="zh-CN"/>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7179DD">
        <w:rPr>
          <w:rFonts w:ascii="Book Antiqua" w:hAnsi="Book Antiqua" w:cs="Times New Roman"/>
          <w:b/>
          <w:color w:val="auto"/>
          <w:sz w:val="24"/>
          <w:szCs w:val="24"/>
          <w:highlight w:val="white"/>
          <w:lang w:eastAsia="zh-CN"/>
        </w:rPr>
        <w:t>Manuscript NO:</w:t>
      </w:r>
      <w:bookmarkEnd w:id="24"/>
      <w:bookmarkEnd w:id="25"/>
      <w:bookmarkEnd w:id="26"/>
      <w:bookmarkEnd w:id="27"/>
      <w:bookmarkEnd w:id="28"/>
      <w:r w:rsidRPr="007179DD">
        <w:rPr>
          <w:rFonts w:ascii="Book Antiqua" w:hAnsi="Book Antiqua" w:cs="Times New Roman"/>
          <w:b/>
          <w:color w:val="auto"/>
          <w:sz w:val="24"/>
          <w:szCs w:val="24"/>
          <w:highlight w:val="white"/>
          <w:lang w:eastAsia="zh-CN"/>
        </w:rPr>
        <w:t xml:space="preserve"> </w:t>
      </w:r>
      <w:bookmarkEnd w:id="29"/>
      <w:bookmarkEnd w:id="30"/>
      <w:r w:rsidR="00507851" w:rsidRPr="007179DD">
        <w:rPr>
          <w:rFonts w:ascii="Book Antiqua" w:hAnsi="Book Antiqua" w:cs="Times New Roman"/>
          <w:color w:val="auto"/>
          <w:sz w:val="24"/>
          <w:szCs w:val="24"/>
          <w:lang w:eastAsia="zh-CN"/>
        </w:rPr>
        <w:t>52493</w:t>
      </w:r>
    </w:p>
    <w:p w14:paraId="32B27755" w14:textId="5336288C" w:rsidR="00CD00ED" w:rsidRPr="007179DD" w:rsidRDefault="004E52C6" w:rsidP="007179DD">
      <w:pPr>
        <w:snapToGrid w:val="0"/>
        <w:spacing w:after="0" w:line="360" w:lineRule="auto"/>
        <w:jc w:val="both"/>
        <w:rPr>
          <w:rFonts w:ascii="Book Antiqua" w:hAnsi="Book Antiqua"/>
          <w:caps/>
          <w:sz w:val="24"/>
          <w:szCs w:val="24"/>
          <w:lang w:val="it-IT" w:eastAsia="zh-CN"/>
        </w:rPr>
      </w:pPr>
      <w:bookmarkStart w:id="36" w:name="OLE_LINK511"/>
      <w:bookmarkStart w:id="37" w:name="OLE_LINK512"/>
      <w:bookmarkEnd w:id="31"/>
      <w:bookmarkEnd w:id="32"/>
      <w:bookmarkEnd w:id="33"/>
      <w:bookmarkEnd w:id="34"/>
      <w:bookmarkEnd w:id="35"/>
      <w:r w:rsidRPr="007179DD">
        <w:rPr>
          <w:rFonts w:ascii="Book Antiqua" w:hAnsi="Book Antiqua"/>
          <w:b/>
          <w:sz w:val="24"/>
          <w:szCs w:val="24"/>
          <w:highlight w:val="white"/>
          <w:lang w:val="it-IT"/>
        </w:rPr>
        <w:t xml:space="preserve">Manuscript </w:t>
      </w:r>
      <w:r w:rsidRPr="007179DD">
        <w:rPr>
          <w:rFonts w:ascii="Book Antiqua" w:hAnsi="Book Antiqua"/>
          <w:b/>
          <w:caps/>
          <w:sz w:val="24"/>
          <w:szCs w:val="24"/>
          <w:highlight w:val="white"/>
        </w:rPr>
        <w:t>t</w:t>
      </w:r>
      <w:r w:rsidRPr="007179DD">
        <w:rPr>
          <w:rFonts w:ascii="Book Antiqua" w:hAnsi="Book Antiqua"/>
          <w:b/>
          <w:sz w:val="24"/>
          <w:szCs w:val="24"/>
          <w:highlight w:val="white"/>
          <w:lang w:val="it-IT"/>
        </w:rPr>
        <w:t>ype</w:t>
      </w:r>
      <w:r w:rsidRPr="007179DD">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bookmarkEnd w:id="11"/>
      <w:r w:rsidRPr="007179DD">
        <w:rPr>
          <w:rFonts w:ascii="Book Antiqua" w:hAnsi="Book Antiqua"/>
          <w:b/>
          <w:sz w:val="24"/>
          <w:szCs w:val="24"/>
          <w:lang w:val="it-IT"/>
        </w:rPr>
        <w:t xml:space="preserve"> </w:t>
      </w:r>
      <w:r w:rsidR="00507851" w:rsidRPr="007179DD">
        <w:rPr>
          <w:rFonts w:ascii="Book Antiqua" w:hAnsi="Book Antiqua"/>
          <w:caps/>
          <w:sz w:val="24"/>
          <w:szCs w:val="24"/>
          <w:lang w:val="it-IT"/>
        </w:rPr>
        <w:t>Original article</w:t>
      </w:r>
    </w:p>
    <w:p w14:paraId="46A52679" w14:textId="77777777" w:rsidR="00C5477A" w:rsidRPr="007179DD" w:rsidRDefault="00C5477A" w:rsidP="007179DD">
      <w:pPr>
        <w:snapToGrid w:val="0"/>
        <w:spacing w:after="0" w:line="360" w:lineRule="auto"/>
        <w:jc w:val="both"/>
        <w:rPr>
          <w:rFonts w:ascii="Book Antiqua" w:hAnsi="Book Antiqua"/>
          <w:b/>
          <w:sz w:val="24"/>
          <w:szCs w:val="24"/>
          <w:lang w:val="it-IT" w:eastAsia="zh-CN"/>
        </w:rPr>
      </w:pPr>
    </w:p>
    <w:p w14:paraId="4A3F93BF" w14:textId="232B9599" w:rsidR="00CD00ED" w:rsidRPr="007179DD" w:rsidRDefault="004E52C6" w:rsidP="007179DD">
      <w:pPr>
        <w:spacing w:after="0" w:line="360" w:lineRule="auto"/>
        <w:jc w:val="both"/>
        <w:rPr>
          <w:rFonts w:ascii="Book Antiqua" w:hAnsi="Book Antiqua" w:cstheme="majorBidi"/>
          <w:b/>
          <w:i/>
          <w:iCs/>
          <w:sz w:val="24"/>
          <w:szCs w:val="24"/>
        </w:rPr>
      </w:pPr>
      <w:bookmarkStart w:id="38" w:name="OLE_LINK64"/>
      <w:bookmarkStart w:id="39" w:name="OLE_LINK65"/>
      <w:bookmarkEnd w:id="12"/>
      <w:bookmarkEnd w:id="13"/>
      <w:bookmarkEnd w:id="14"/>
      <w:bookmarkEnd w:id="15"/>
      <w:bookmarkEnd w:id="16"/>
      <w:bookmarkEnd w:id="17"/>
      <w:bookmarkEnd w:id="18"/>
      <w:bookmarkEnd w:id="19"/>
      <w:bookmarkEnd w:id="20"/>
      <w:bookmarkEnd w:id="21"/>
      <w:bookmarkEnd w:id="36"/>
      <w:bookmarkEnd w:id="37"/>
      <w:r w:rsidRPr="007179DD">
        <w:rPr>
          <w:rFonts w:ascii="Book Antiqua" w:hAnsi="Book Antiqua" w:cstheme="majorBidi"/>
          <w:b/>
          <w:i/>
          <w:iCs/>
          <w:sz w:val="24"/>
          <w:szCs w:val="24"/>
        </w:rPr>
        <w:t>Retrospective</w:t>
      </w:r>
      <w:r w:rsidR="0061718B">
        <w:rPr>
          <w:rFonts w:ascii="Book Antiqua" w:hAnsi="Book Antiqua" w:cstheme="majorBidi" w:hint="eastAsia"/>
          <w:b/>
          <w:i/>
          <w:iCs/>
          <w:sz w:val="24"/>
          <w:szCs w:val="24"/>
          <w:lang w:eastAsia="zh-CN"/>
        </w:rPr>
        <w:t xml:space="preserve"> </w:t>
      </w:r>
      <w:r w:rsidRPr="007179DD">
        <w:rPr>
          <w:rFonts w:ascii="Book Antiqua" w:hAnsi="Book Antiqua" w:cstheme="majorBidi"/>
          <w:b/>
          <w:i/>
          <w:iCs/>
          <w:sz w:val="24"/>
          <w:szCs w:val="24"/>
        </w:rPr>
        <w:t>Study</w:t>
      </w:r>
    </w:p>
    <w:bookmarkEnd w:id="38"/>
    <w:bookmarkEnd w:id="39"/>
    <w:p w14:paraId="6E6B79B4" w14:textId="110720BF" w:rsidR="00507851" w:rsidRPr="007179DD" w:rsidRDefault="004E52C6" w:rsidP="007179DD">
      <w:pPr>
        <w:spacing w:after="0" w:line="360" w:lineRule="auto"/>
        <w:jc w:val="both"/>
        <w:rPr>
          <w:rFonts w:ascii="Book Antiqua" w:hAnsi="Book Antiqua" w:cstheme="majorBidi"/>
          <w:b/>
          <w:iCs/>
          <w:sz w:val="24"/>
          <w:szCs w:val="24"/>
          <w:lang w:eastAsia="zh-CN"/>
        </w:rPr>
      </w:pPr>
      <w:r w:rsidRPr="007179DD">
        <w:rPr>
          <w:rFonts w:ascii="Book Antiqua" w:hAnsi="Book Antiqua" w:cstheme="majorBidi"/>
          <w:b/>
          <w:iCs/>
          <w:sz w:val="24"/>
          <w:szCs w:val="24"/>
        </w:rPr>
        <w:t>Mortality</w:t>
      </w:r>
      <w:r w:rsidR="00C5477A" w:rsidRPr="007179DD">
        <w:rPr>
          <w:rFonts w:ascii="Book Antiqua" w:hAnsi="Book Antiqua" w:cstheme="majorBidi"/>
          <w:b/>
          <w:iCs/>
          <w:sz w:val="24"/>
          <w:szCs w:val="24"/>
        </w:rPr>
        <w:t xml:space="preserve"> and morbidity in </w:t>
      </w:r>
      <w:r w:rsidR="00A526EF">
        <w:rPr>
          <w:rFonts w:ascii="Book Antiqua" w:hAnsi="Book Antiqua" w:cstheme="majorBidi"/>
          <w:b/>
          <w:iCs/>
          <w:sz w:val="24"/>
          <w:szCs w:val="24"/>
        </w:rPr>
        <w:t xml:space="preserve">patients with </w:t>
      </w:r>
      <w:r w:rsidR="00C5477A" w:rsidRPr="007179DD">
        <w:rPr>
          <w:rFonts w:ascii="Book Antiqua" w:hAnsi="Book Antiqua" w:cstheme="majorBidi"/>
          <w:b/>
          <w:iCs/>
          <w:sz w:val="24"/>
          <w:szCs w:val="24"/>
        </w:rPr>
        <w:t>atrial fibrillation and liver cirrhosis</w:t>
      </w:r>
    </w:p>
    <w:p w14:paraId="1A7C041A" w14:textId="77777777" w:rsidR="00C5477A" w:rsidRPr="007179DD" w:rsidRDefault="00C5477A" w:rsidP="007179DD">
      <w:pPr>
        <w:spacing w:after="0" w:line="360" w:lineRule="auto"/>
        <w:jc w:val="both"/>
        <w:rPr>
          <w:rFonts w:ascii="Book Antiqua" w:hAnsi="Book Antiqua" w:cstheme="majorBidi"/>
          <w:b/>
          <w:iCs/>
          <w:sz w:val="24"/>
          <w:szCs w:val="24"/>
          <w:lang w:eastAsia="zh-CN"/>
        </w:rPr>
      </w:pPr>
    </w:p>
    <w:p w14:paraId="4008CB67" w14:textId="67A4410C" w:rsidR="00CD00ED" w:rsidRPr="007179DD" w:rsidRDefault="000979DD" w:rsidP="007179DD">
      <w:pPr>
        <w:spacing w:after="0" w:line="360" w:lineRule="auto"/>
        <w:jc w:val="both"/>
        <w:rPr>
          <w:rFonts w:ascii="Book Antiqua" w:hAnsi="Book Antiqua" w:cstheme="majorBidi"/>
          <w:b/>
          <w:sz w:val="24"/>
          <w:szCs w:val="24"/>
        </w:rPr>
      </w:pPr>
      <w:proofErr w:type="spellStart"/>
      <w:r w:rsidRPr="007179DD">
        <w:rPr>
          <w:rFonts w:ascii="Book Antiqua" w:hAnsi="Book Antiqua" w:cstheme="majorBidi"/>
          <w:sz w:val="24"/>
          <w:szCs w:val="24"/>
          <w:lang w:eastAsia="zh-CN"/>
        </w:rPr>
        <w:t>Darrat</w:t>
      </w:r>
      <w:proofErr w:type="spellEnd"/>
      <w:r w:rsidRPr="007179DD">
        <w:rPr>
          <w:rFonts w:ascii="Book Antiqua" w:hAnsi="Book Antiqua" w:cstheme="majorBidi"/>
          <w:b/>
          <w:sz w:val="24"/>
          <w:szCs w:val="24"/>
        </w:rPr>
        <w:t xml:space="preserve"> </w:t>
      </w:r>
      <w:r w:rsidRPr="007179DD">
        <w:rPr>
          <w:rFonts w:ascii="Book Antiqua" w:hAnsi="Book Antiqua" w:cstheme="majorBidi"/>
          <w:sz w:val="24"/>
          <w:szCs w:val="24"/>
          <w:lang w:eastAsia="zh-CN"/>
        </w:rPr>
        <w:t xml:space="preserve">YH </w:t>
      </w:r>
      <w:r w:rsidRPr="007179DD">
        <w:rPr>
          <w:rFonts w:ascii="Book Antiqua" w:hAnsi="Book Antiqua" w:cstheme="majorBidi"/>
          <w:i/>
          <w:sz w:val="24"/>
          <w:szCs w:val="24"/>
          <w:lang w:eastAsia="zh-CN"/>
        </w:rPr>
        <w:t>et al</w:t>
      </w:r>
      <w:r w:rsidRPr="007179DD">
        <w:rPr>
          <w:rFonts w:ascii="Book Antiqua" w:hAnsi="Book Antiqua" w:cstheme="majorBidi"/>
          <w:sz w:val="24"/>
          <w:szCs w:val="24"/>
          <w:lang w:eastAsia="zh-CN"/>
        </w:rPr>
        <w:t xml:space="preserve">. </w:t>
      </w:r>
      <w:bookmarkStart w:id="40" w:name="OLE_LINK48"/>
      <w:bookmarkStart w:id="41" w:name="OLE_LINK49"/>
      <w:r w:rsidR="00FF122E" w:rsidRPr="007179DD">
        <w:rPr>
          <w:rFonts w:ascii="Book Antiqua" w:hAnsi="Book Antiqua" w:cstheme="majorBidi"/>
          <w:sz w:val="24"/>
          <w:szCs w:val="24"/>
        </w:rPr>
        <w:t>Atrial</w:t>
      </w:r>
      <w:r w:rsidRPr="007179DD">
        <w:rPr>
          <w:rFonts w:ascii="Book Antiqua" w:hAnsi="Book Antiqua" w:cstheme="majorBidi"/>
          <w:sz w:val="24"/>
          <w:szCs w:val="24"/>
        </w:rPr>
        <w:t xml:space="preserve"> fibrillation and liver cirrhosis outcomes</w:t>
      </w:r>
      <w:bookmarkEnd w:id="40"/>
      <w:bookmarkEnd w:id="41"/>
    </w:p>
    <w:p w14:paraId="07818586" w14:textId="77777777" w:rsidR="00C5477A" w:rsidRPr="007179DD" w:rsidRDefault="00C5477A" w:rsidP="007179DD">
      <w:pPr>
        <w:spacing w:after="0" w:line="360" w:lineRule="auto"/>
        <w:jc w:val="both"/>
        <w:rPr>
          <w:rFonts w:ascii="Book Antiqua" w:hAnsi="Book Antiqua" w:cstheme="majorBidi"/>
          <w:b/>
          <w:sz w:val="24"/>
          <w:szCs w:val="24"/>
          <w:lang w:eastAsia="zh-CN"/>
        </w:rPr>
      </w:pPr>
    </w:p>
    <w:p w14:paraId="5B9309CF" w14:textId="32B6559C" w:rsidR="00C5477A" w:rsidRPr="007179DD" w:rsidRDefault="00C5477A" w:rsidP="007179DD">
      <w:pPr>
        <w:spacing w:after="0" w:line="360" w:lineRule="auto"/>
        <w:jc w:val="both"/>
        <w:rPr>
          <w:rFonts w:ascii="Book Antiqua" w:hAnsi="Book Antiqua" w:cstheme="majorBidi"/>
          <w:sz w:val="24"/>
          <w:szCs w:val="24"/>
          <w:lang w:eastAsia="zh-CN"/>
        </w:rPr>
      </w:pPr>
      <w:proofErr w:type="spellStart"/>
      <w:r w:rsidRPr="007179DD">
        <w:rPr>
          <w:rFonts w:ascii="Book Antiqua" w:hAnsi="Book Antiqua" w:cstheme="majorBidi"/>
          <w:sz w:val="24"/>
          <w:szCs w:val="24"/>
          <w:lang w:eastAsia="zh-CN"/>
        </w:rPr>
        <w:t>Yousef</w:t>
      </w:r>
      <w:proofErr w:type="spellEnd"/>
      <w:r w:rsidRPr="007179DD">
        <w:rPr>
          <w:rFonts w:ascii="Book Antiqua" w:hAnsi="Book Antiqua" w:cstheme="majorBidi"/>
          <w:sz w:val="24"/>
          <w:szCs w:val="24"/>
          <w:lang w:eastAsia="zh-CN"/>
        </w:rPr>
        <w:t xml:space="preserve"> H </w:t>
      </w:r>
      <w:proofErr w:type="spellStart"/>
      <w:r w:rsidRPr="007179DD">
        <w:rPr>
          <w:rFonts w:ascii="Book Antiqua" w:hAnsi="Book Antiqua" w:cstheme="majorBidi"/>
          <w:sz w:val="24"/>
          <w:szCs w:val="24"/>
          <w:lang w:eastAsia="zh-CN"/>
        </w:rPr>
        <w:t>Darrat</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Aiman</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Smer</w:t>
      </w:r>
      <w:proofErr w:type="spellEnd"/>
      <w:r w:rsidRPr="007179DD">
        <w:rPr>
          <w:rFonts w:ascii="Book Antiqua" w:hAnsi="Book Antiqua" w:cstheme="majorBidi"/>
          <w:sz w:val="24"/>
          <w:szCs w:val="24"/>
          <w:lang w:eastAsia="zh-CN"/>
        </w:rPr>
        <w:t>, Claude-</w:t>
      </w:r>
      <w:proofErr w:type="spellStart"/>
      <w:r w:rsidRPr="007179DD">
        <w:rPr>
          <w:rFonts w:ascii="Book Antiqua" w:hAnsi="Book Antiqua" w:cstheme="majorBidi"/>
          <w:sz w:val="24"/>
          <w:szCs w:val="24"/>
          <w:lang w:eastAsia="zh-CN"/>
        </w:rPr>
        <w:t>Samy</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Elayi</w:t>
      </w:r>
      <w:proofErr w:type="spellEnd"/>
      <w:r w:rsidRPr="007179DD">
        <w:rPr>
          <w:rFonts w:ascii="Book Antiqua" w:hAnsi="Book Antiqua" w:cstheme="majorBidi"/>
          <w:sz w:val="24"/>
          <w:szCs w:val="24"/>
          <w:lang w:eastAsia="zh-CN"/>
        </w:rPr>
        <w:t xml:space="preserve">, Gustavo X Morales, </w:t>
      </w:r>
      <w:proofErr w:type="spellStart"/>
      <w:r w:rsidRPr="007179DD">
        <w:rPr>
          <w:rFonts w:ascii="Book Antiqua" w:hAnsi="Book Antiqua" w:cstheme="majorBidi"/>
          <w:sz w:val="24"/>
          <w:szCs w:val="24"/>
          <w:lang w:eastAsia="zh-CN"/>
        </w:rPr>
        <w:t>Fahad</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Alqahtani</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Mohamad</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Al</w:t>
      </w:r>
      <w:r w:rsidR="00072263" w:rsidRPr="007179DD">
        <w:rPr>
          <w:rFonts w:ascii="Book Antiqua" w:hAnsi="Book Antiqua" w:cstheme="majorBidi"/>
          <w:sz w:val="24"/>
          <w:szCs w:val="24"/>
          <w:lang w:eastAsia="zh-CN"/>
        </w:rPr>
        <w:t>k</w:t>
      </w:r>
      <w:r w:rsidRPr="007179DD">
        <w:rPr>
          <w:rFonts w:ascii="Book Antiqua" w:hAnsi="Book Antiqua" w:cstheme="majorBidi"/>
          <w:sz w:val="24"/>
          <w:szCs w:val="24"/>
          <w:lang w:eastAsia="zh-CN"/>
        </w:rPr>
        <w:t>houli</w:t>
      </w:r>
      <w:proofErr w:type="spellEnd"/>
      <w:r w:rsidRPr="007179DD">
        <w:rPr>
          <w:rFonts w:ascii="Book Antiqua" w:hAnsi="Book Antiqua" w:cstheme="majorBidi"/>
          <w:sz w:val="24"/>
          <w:szCs w:val="24"/>
          <w:lang w:eastAsia="zh-CN"/>
        </w:rPr>
        <w:t xml:space="preserve">, </w:t>
      </w:r>
      <w:bookmarkStart w:id="42" w:name="OLE_LINK78"/>
      <w:bookmarkStart w:id="43" w:name="OLE_LINK79"/>
      <w:r w:rsidR="000979DD" w:rsidRPr="007179DD">
        <w:rPr>
          <w:rFonts w:ascii="Book Antiqua" w:hAnsi="Book Antiqua" w:cstheme="majorBidi"/>
          <w:sz w:val="24"/>
          <w:szCs w:val="24"/>
          <w:lang w:eastAsia="zh-CN"/>
        </w:rPr>
        <w:t>John</w:t>
      </w:r>
      <w:bookmarkEnd w:id="42"/>
      <w:bookmarkEnd w:id="43"/>
      <w:r w:rsidR="000979DD" w:rsidRPr="007179DD">
        <w:rPr>
          <w:rFonts w:ascii="Book Antiqua" w:hAnsi="Book Antiqua" w:cstheme="majorBidi"/>
          <w:sz w:val="24"/>
          <w:szCs w:val="24"/>
          <w:lang w:eastAsia="zh-CN"/>
        </w:rPr>
        <w:t xml:space="preserve"> </w:t>
      </w:r>
      <w:r w:rsidRPr="007179DD">
        <w:rPr>
          <w:rFonts w:ascii="Book Antiqua" w:hAnsi="Book Antiqua" w:cstheme="majorBidi"/>
          <w:sz w:val="24"/>
          <w:szCs w:val="24"/>
          <w:lang w:eastAsia="zh-CN"/>
        </w:rPr>
        <w:t xml:space="preserve">Catanzaro, </w:t>
      </w:r>
      <w:proofErr w:type="spellStart"/>
      <w:r w:rsidRPr="007179DD">
        <w:rPr>
          <w:rFonts w:ascii="Book Antiqua" w:hAnsi="Book Antiqua" w:cstheme="majorBidi"/>
          <w:sz w:val="24"/>
          <w:szCs w:val="24"/>
          <w:lang w:eastAsia="zh-CN"/>
        </w:rPr>
        <w:t>Jignesh</w:t>
      </w:r>
      <w:proofErr w:type="spellEnd"/>
      <w:r w:rsidRPr="007179DD">
        <w:rPr>
          <w:rFonts w:ascii="Book Antiqua" w:hAnsi="Book Antiqua" w:cstheme="majorBidi"/>
          <w:sz w:val="24"/>
          <w:szCs w:val="24"/>
          <w:lang w:eastAsia="zh-CN"/>
        </w:rPr>
        <w:t xml:space="preserve"> Shah, </w:t>
      </w:r>
      <w:proofErr w:type="spellStart"/>
      <w:r w:rsidRPr="007179DD">
        <w:rPr>
          <w:rFonts w:ascii="Book Antiqua" w:hAnsi="Book Antiqua" w:cstheme="majorBidi"/>
          <w:sz w:val="24"/>
          <w:szCs w:val="24"/>
          <w:lang w:eastAsia="zh-CN"/>
        </w:rPr>
        <w:t>Mohsin</w:t>
      </w:r>
      <w:proofErr w:type="spellEnd"/>
      <w:r w:rsidRPr="007179DD">
        <w:rPr>
          <w:rFonts w:ascii="Book Antiqua" w:hAnsi="Book Antiqua" w:cstheme="majorBidi"/>
          <w:sz w:val="24"/>
          <w:szCs w:val="24"/>
          <w:lang w:eastAsia="zh-CN"/>
        </w:rPr>
        <w:t xml:space="preserve"> </w:t>
      </w:r>
      <w:proofErr w:type="spellStart"/>
      <w:r w:rsidRPr="007179DD">
        <w:rPr>
          <w:rFonts w:ascii="Book Antiqua" w:hAnsi="Book Antiqua" w:cstheme="majorBidi"/>
          <w:sz w:val="24"/>
          <w:szCs w:val="24"/>
          <w:lang w:eastAsia="zh-CN"/>
        </w:rPr>
        <w:t>Salih</w:t>
      </w:r>
      <w:proofErr w:type="spellEnd"/>
    </w:p>
    <w:p w14:paraId="0EEC0C32" w14:textId="77777777" w:rsidR="00C5477A" w:rsidRPr="007179DD" w:rsidRDefault="00C5477A" w:rsidP="007179DD">
      <w:pPr>
        <w:spacing w:after="0" w:line="360" w:lineRule="auto"/>
        <w:jc w:val="both"/>
        <w:rPr>
          <w:rFonts w:ascii="Book Antiqua" w:hAnsi="Book Antiqua" w:cstheme="majorBidi"/>
          <w:sz w:val="24"/>
          <w:szCs w:val="24"/>
          <w:lang w:eastAsia="zh-CN"/>
        </w:rPr>
      </w:pPr>
    </w:p>
    <w:p w14:paraId="7AA08928" w14:textId="4A19FF32" w:rsidR="00643432"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proofErr w:type="spellStart"/>
      <w:r w:rsidRPr="007179DD">
        <w:rPr>
          <w:rFonts w:ascii="Book Antiqua" w:eastAsia="Times New Roman" w:hAnsi="Book Antiqua" w:cstheme="majorBidi"/>
          <w:b/>
          <w:sz w:val="24"/>
          <w:szCs w:val="24"/>
        </w:rPr>
        <w:t>Yousef</w:t>
      </w:r>
      <w:proofErr w:type="spellEnd"/>
      <w:r w:rsidRPr="007179DD">
        <w:rPr>
          <w:rFonts w:ascii="Book Antiqua" w:eastAsia="Times New Roman" w:hAnsi="Book Antiqua" w:cstheme="majorBidi"/>
          <w:b/>
          <w:sz w:val="24"/>
          <w:szCs w:val="24"/>
        </w:rPr>
        <w:t xml:space="preserve"> </w:t>
      </w:r>
      <w:r w:rsidR="00931D24" w:rsidRPr="007179DD">
        <w:rPr>
          <w:rFonts w:ascii="Book Antiqua" w:hAnsi="Book Antiqua" w:cstheme="majorBidi"/>
          <w:b/>
          <w:sz w:val="24"/>
          <w:szCs w:val="24"/>
          <w:lang w:eastAsia="zh-CN"/>
        </w:rPr>
        <w:t xml:space="preserve">H </w:t>
      </w:r>
      <w:proofErr w:type="spellStart"/>
      <w:r w:rsidRPr="007179DD">
        <w:rPr>
          <w:rFonts w:ascii="Book Antiqua" w:eastAsia="Times New Roman" w:hAnsi="Book Antiqua" w:cstheme="majorBidi"/>
          <w:b/>
          <w:sz w:val="24"/>
          <w:szCs w:val="24"/>
        </w:rPr>
        <w:t>Darrat</w:t>
      </w:r>
      <w:proofErr w:type="spellEnd"/>
      <w:r w:rsidRPr="007179DD">
        <w:rPr>
          <w:rFonts w:ascii="Book Antiqua" w:eastAsia="Times New Roman" w:hAnsi="Book Antiqua" w:cstheme="majorBidi"/>
          <w:sz w:val="24"/>
          <w:szCs w:val="24"/>
        </w:rPr>
        <w:t xml:space="preserve">, Department of Internal Medicine, </w:t>
      </w:r>
      <w:r w:rsidR="00861AD8" w:rsidRPr="007179DD">
        <w:rPr>
          <w:rFonts w:ascii="Book Antiqua" w:eastAsia="Times New Roman" w:hAnsi="Book Antiqua" w:cstheme="majorBidi"/>
          <w:sz w:val="24"/>
          <w:szCs w:val="24"/>
        </w:rPr>
        <w:t xml:space="preserve">Veterans Affairs Medical Center, Lexington, </w:t>
      </w:r>
      <w:r w:rsidR="00861AD8" w:rsidRPr="007179DD">
        <w:rPr>
          <w:rFonts w:ascii="Book Antiqua" w:eastAsia="Times New Roman" w:hAnsi="Book Antiqua" w:cstheme="majorBidi"/>
          <w:caps/>
          <w:sz w:val="24"/>
          <w:szCs w:val="24"/>
        </w:rPr>
        <w:t>Ky</w:t>
      </w:r>
      <w:r w:rsidR="00861AD8" w:rsidRPr="007179DD">
        <w:rPr>
          <w:rFonts w:ascii="Book Antiqua" w:eastAsia="Times New Roman" w:hAnsi="Book Antiqua" w:cstheme="majorBidi"/>
          <w:sz w:val="24"/>
          <w:szCs w:val="24"/>
        </w:rPr>
        <w:t xml:space="preserve"> </w:t>
      </w:r>
      <w:r w:rsidRPr="007179DD">
        <w:rPr>
          <w:rFonts w:ascii="Book Antiqua" w:eastAsia="Times New Roman" w:hAnsi="Book Antiqua" w:cstheme="majorBidi"/>
          <w:sz w:val="24"/>
          <w:szCs w:val="24"/>
        </w:rPr>
        <w:t xml:space="preserve">40515, </w:t>
      </w:r>
      <w:bookmarkStart w:id="44" w:name="OLE_LINK3"/>
      <w:bookmarkStart w:id="45" w:name="OLE_LINK4"/>
      <w:r w:rsidRPr="007179DD">
        <w:rPr>
          <w:rFonts w:ascii="Book Antiqua" w:eastAsia="Times New Roman" w:hAnsi="Book Antiqua" w:cstheme="majorBidi"/>
          <w:sz w:val="24"/>
          <w:szCs w:val="24"/>
        </w:rPr>
        <w:t>U</w:t>
      </w:r>
      <w:r w:rsidR="00924104" w:rsidRPr="007179DD">
        <w:rPr>
          <w:rFonts w:ascii="Book Antiqua" w:hAnsi="Book Antiqua" w:cstheme="majorBidi"/>
          <w:sz w:val="24"/>
          <w:szCs w:val="24"/>
          <w:lang w:eastAsia="zh-CN"/>
        </w:rPr>
        <w:t>nited States</w:t>
      </w:r>
      <w:bookmarkEnd w:id="44"/>
      <w:bookmarkEnd w:id="45"/>
    </w:p>
    <w:p w14:paraId="7E8AFBA5"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lang w:eastAsia="zh-CN"/>
        </w:rPr>
      </w:pPr>
    </w:p>
    <w:p w14:paraId="7BFCCBAA" w14:textId="6A78E679" w:rsidR="00243943" w:rsidRPr="007179DD" w:rsidRDefault="004E52C6" w:rsidP="007179DD">
      <w:pPr>
        <w:pStyle w:val="a3"/>
        <w:spacing w:after="0" w:line="360" w:lineRule="auto"/>
        <w:ind w:left="0"/>
        <w:contextualSpacing w:val="0"/>
        <w:jc w:val="both"/>
        <w:rPr>
          <w:rFonts w:ascii="Book Antiqua" w:hAnsi="Book Antiqua" w:cstheme="majorBidi"/>
          <w:sz w:val="24"/>
          <w:szCs w:val="24"/>
          <w:highlight w:val="yellow"/>
          <w:lang w:eastAsia="zh-CN"/>
        </w:rPr>
      </w:pPr>
      <w:proofErr w:type="spellStart"/>
      <w:r w:rsidRPr="007179DD">
        <w:rPr>
          <w:rFonts w:ascii="Book Antiqua" w:eastAsia="Times New Roman" w:hAnsi="Book Antiqua" w:cstheme="majorBidi"/>
          <w:b/>
          <w:bCs/>
          <w:sz w:val="24"/>
          <w:szCs w:val="24"/>
        </w:rPr>
        <w:t>Aiman</w:t>
      </w:r>
      <w:proofErr w:type="spellEnd"/>
      <w:r w:rsidRPr="007179DD">
        <w:rPr>
          <w:rFonts w:ascii="Book Antiqua" w:eastAsia="Times New Roman" w:hAnsi="Book Antiqua" w:cstheme="majorBidi"/>
          <w:b/>
          <w:bCs/>
          <w:sz w:val="24"/>
          <w:szCs w:val="24"/>
        </w:rPr>
        <w:t xml:space="preserve"> </w:t>
      </w:r>
      <w:proofErr w:type="spellStart"/>
      <w:r w:rsidRPr="007179DD">
        <w:rPr>
          <w:rFonts w:ascii="Book Antiqua" w:eastAsia="Times New Roman" w:hAnsi="Book Antiqua" w:cstheme="majorBidi"/>
          <w:b/>
          <w:bCs/>
          <w:sz w:val="24"/>
          <w:szCs w:val="24"/>
        </w:rPr>
        <w:t>Smer</w:t>
      </w:r>
      <w:proofErr w:type="spellEnd"/>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Department of Interna</w:t>
      </w:r>
      <w:r w:rsidR="00692C9F" w:rsidRPr="007179DD">
        <w:rPr>
          <w:rFonts w:ascii="Book Antiqua" w:eastAsia="Times New Roman" w:hAnsi="Book Antiqua" w:cstheme="majorBidi"/>
          <w:sz w:val="24"/>
          <w:szCs w:val="24"/>
        </w:rPr>
        <w:t>l Medicine,</w:t>
      </w:r>
      <w:r w:rsidRPr="007179DD">
        <w:rPr>
          <w:rFonts w:ascii="Book Antiqua" w:eastAsia="Times New Roman" w:hAnsi="Book Antiqua" w:cstheme="majorBidi"/>
          <w:sz w:val="24"/>
          <w:szCs w:val="24"/>
        </w:rPr>
        <w:t xml:space="preserve"> Creighton University, Omaha, </w:t>
      </w:r>
      <w:r w:rsidR="006E28EE" w:rsidRPr="007179DD">
        <w:rPr>
          <w:rFonts w:ascii="Book Antiqua" w:eastAsia="Times New Roman" w:hAnsi="Book Antiqua" w:cstheme="majorBidi"/>
          <w:sz w:val="24"/>
          <w:szCs w:val="24"/>
        </w:rPr>
        <w:t>N</w:t>
      </w:r>
      <w:r w:rsidR="001A3F24" w:rsidRPr="007179DD">
        <w:rPr>
          <w:rFonts w:ascii="Book Antiqua" w:eastAsia="Times New Roman" w:hAnsi="Book Antiqua" w:cstheme="majorBidi"/>
          <w:sz w:val="24"/>
          <w:szCs w:val="24"/>
        </w:rPr>
        <w:t>E</w:t>
      </w:r>
      <w:r w:rsidR="00692C9F" w:rsidRPr="007179DD">
        <w:rPr>
          <w:rFonts w:ascii="Book Antiqua" w:eastAsia="Times New Roman" w:hAnsi="Book Antiqua" w:cstheme="majorBidi"/>
          <w:sz w:val="24"/>
          <w:szCs w:val="24"/>
        </w:rPr>
        <w:t xml:space="preserve"> </w:t>
      </w:r>
      <w:r w:rsidR="0080463B" w:rsidRPr="007179DD">
        <w:rPr>
          <w:rFonts w:ascii="Book Antiqua" w:eastAsia="Times New Roman" w:hAnsi="Book Antiqua" w:cstheme="majorBidi"/>
          <w:sz w:val="24"/>
          <w:szCs w:val="24"/>
        </w:rPr>
        <w:t xml:space="preserve">68178, </w:t>
      </w:r>
      <w:r w:rsidR="006E28EE" w:rsidRPr="007179DD">
        <w:rPr>
          <w:rFonts w:ascii="Book Antiqua" w:eastAsia="Times New Roman" w:hAnsi="Book Antiqua" w:cstheme="majorBidi"/>
          <w:sz w:val="24"/>
          <w:szCs w:val="24"/>
        </w:rPr>
        <w:t>U</w:t>
      </w:r>
      <w:r w:rsidR="006E28EE" w:rsidRPr="007179DD">
        <w:rPr>
          <w:rFonts w:ascii="Book Antiqua" w:hAnsi="Book Antiqua" w:cstheme="majorBidi"/>
          <w:sz w:val="24"/>
          <w:szCs w:val="24"/>
          <w:lang w:eastAsia="zh-CN"/>
        </w:rPr>
        <w:t>nited States</w:t>
      </w:r>
    </w:p>
    <w:p w14:paraId="34E4D597"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503279EC" w14:textId="6EB9464F" w:rsidR="00243943"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r w:rsidRPr="007179DD">
        <w:rPr>
          <w:rFonts w:ascii="Book Antiqua" w:eastAsia="Times New Roman" w:hAnsi="Book Antiqua" w:cstheme="majorBidi"/>
          <w:b/>
          <w:bCs/>
          <w:sz w:val="24"/>
          <w:szCs w:val="24"/>
        </w:rPr>
        <w:t>Claude-</w:t>
      </w:r>
      <w:proofErr w:type="spellStart"/>
      <w:r w:rsidRPr="007179DD">
        <w:rPr>
          <w:rFonts w:ascii="Book Antiqua" w:eastAsia="Times New Roman" w:hAnsi="Book Antiqua" w:cstheme="majorBidi"/>
          <w:b/>
          <w:bCs/>
          <w:sz w:val="24"/>
          <w:szCs w:val="24"/>
        </w:rPr>
        <w:t>Samy</w:t>
      </w:r>
      <w:proofErr w:type="spellEnd"/>
      <w:r w:rsidRPr="007179DD">
        <w:rPr>
          <w:rFonts w:ascii="Book Antiqua" w:eastAsia="Times New Roman" w:hAnsi="Book Antiqua" w:cstheme="majorBidi"/>
          <w:b/>
          <w:bCs/>
          <w:sz w:val="24"/>
          <w:szCs w:val="24"/>
        </w:rPr>
        <w:t xml:space="preserve"> </w:t>
      </w:r>
      <w:proofErr w:type="spellStart"/>
      <w:r w:rsidRPr="007179DD">
        <w:rPr>
          <w:rFonts w:ascii="Book Antiqua" w:eastAsia="Times New Roman" w:hAnsi="Book Antiqua" w:cstheme="majorBidi"/>
          <w:b/>
          <w:bCs/>
          <w:sz w:val="24"/>
          <w:szCs w:val="24"/>
        </w:rPr>
        <w:t>Elayi</w:t>
      </w:r>
      <w:proofErr w:type="spellEnd"/>
      <w:r w:rsidRPr="007179DD">
        <w:rPr>
          <w:rFonts w:ascii="Book Antiqua" w:eastAsia="Times New Roman" w:hAnsi="Book Antiqua" w:cstheme="majorBidi"/>
          <w:b/>
          <w:bCs/>
          <w:sz w:val="24"/>
          <w:szCs w:val="24"/>
        </w:rPr>
        <w:t xml:space="preserve">, </w:t>
      </w:r>
      <w:r w:rsidR="0053228D" w:rsidRPr="007179DD">
        <w:rPr>
          <w:rFonts w:ascii="Book Antiqua" w:eastAsia="Times New Roman" w:hAnsi="Book Antiqua" w:cstheme="majorBidi"/>
          <w:b/>
          <w:bCs/>
          <w:sz w:val="24"/>
          <w:szCs w:val="24"/>
        </w:rPr>
        <w:t>John</w:t>
      </w:r>
      <w:r w:rsidR="00FB506A" w:rsidRPr="007179DD">
        <w:rPr>
          <w:rFonts w:ascii="Book Antiqua" w:hAnsi="Book Antiqua"/>
          <w:sz w:val="24"/>
          <w:szCs w:val="24"/>
        </w:rPr>
        <w:t xml:space="preserve"> </w:t>
      </w:r>
      <w:r w:rsidR="00FB506A" w:rsidRPr="007179DD">
        <w:rPr>
          <w:rFonts w:ascii="Book Antiqua" w:eastAsia="Times New Roman" w:hAnsi="Book Antiqua" w:cstheme="majorBidi"/>
          <w:b/>
          <w:bCs/>
          <w:sz w:val="24"/>
          <w:szCs w:val="24"/>
        </w:rPr>
        <w:t>Catanzaro</w:t>
      </w:r>
      <w:r w:rsidR="0053228D"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 xml:space="preserve">Department of Internal Medicine, </w:t>
      </w:r>
      <w:r w:rsidR="00E556F1" w:rsidRPr="007179DD">
        <w:rPr>
          <w:rFonts w:ascii="Book Antiqua" w:eastAsia="Times New Roman" w:hAnsi="Book Antiqua" w:cstheme="majorBidi"/>
          <w:sz w:val="24"/>
          <w:szCs w:val="24"/>
        </w:rPr>
        <w:t xml:space="preserve">University of Florida, Jacksonville, </w:t>
      </w:r>
      <w:r w:rsidR="001A3F24" w:rsidRPr="007179DD">
        <w:rPr>
          <w:rFonts w:ascii="Book Antiqua" w:eastAsia="Times New Roman" w:hAnsi="Book Antiqua" w:cstheme="majorBidi"/>
          <w:sz w:val="24"/>
          <w:szCs w:val="24"/>
        </w:rPr>
        <w:t xml:space="preserve">FL </w:t>
      </w:r>
      <w:r w:rsidR="00B40B0A" w:rsidRPr="007179DD">
        <w:rPr>
          <w:rFonts w:ascii="Book Antiqua" w:eastAsia="Times New Roman" w:hAnsi="Book Antiqua" w:cstheme="majorBidi"/>
          <w:sz w:val="24"/>
          <w:szCs w:val="24"/>
        </w:rPr>
        <w:t>32211,</w:t>
      </w:r>
      <w:r w:rsidR="001A3F24" w:rsidRPr="007179DD">
        <w:rPr>
          <w:rFonts w:ascii="Book Antiqua" w:eastAsia="Times New Roman" w:hAnsi="Book Antiqua" w:cstheme="majorBidi"/>
          <w:sz w:val="24"/>
          <w:szCs w:val="24"/>
        </w:rPr>
        <w:t xml:space="preserve"> U</w:t>
      </w:r>
      <w:r w:rsidR="001A3F24" w:rsidRPr="007179DD">
        <w:rPr>
          <w:rFonts w:ascii="Book Antiqua" w:hAnsi="Book Antiqua" w:cstheme="majorBidi"/>
          <w:sz w:val="24"/>
          <w:szCs w:val="24"/>
          <w:lang w:eastAsia="zh-CN"/>
        </w:rPr>
        <w:t>nited States</w:t>
      </w:r>
    </w:p>
    <w:p w14:paraId="49E2C3DE"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6D3A7883" w14:textId="3A5AD6FE" w:rsidR="00E556F1"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r w:rsidRPr="007179DD">
        <w:rPr>
          <w:rFonts w:ascii="Book Antiqua" w:eastAsia="Times New Roman" w:hAnsi="Book Antiqua" w:cstheme="majorBidi"/>
          <w:b/>
          <w:bCs/>
          <w:sz w:val="24"/>
          <w:szCs w:val="24"/>
        </w:rPr>
        <w:t xml:space="preserve">Gustavo X Morales, </w:t>
      </w:r>
      <w:r w:rsidRPr="007179DD">
        <w:rPr>
          <w:rFonts w:ascii="Book Antiqua" w:eastAsia="Times New Roman" w:hAnsi="Book Antiqua" w:cstheme="majorBidi"/>
          <w:sz w:val="24"/>
          <w:szCs w:val="24"/>
        </w:rPr>
        <w:t>Cardiac Electrophysiology</w:t>
      </w:r>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Grandview</w:t>
      </w:r>
      <w:r w:rsidR="00CF2D70" w:rsidRPr="007179DD">
        <w:rPr>
          <w:rFonts w:ascii="Book Antiqua" w:eastAsia="Times New Roman" w:hAnsi="Book Antiqua" w:cstheme="majorBidi"/>
          <w:sz w:val="24"/>
          <w:szCs w:val="24"/>
        </w:rPr>
        <w:t xml:space="preserve"> Medical Center, </w:t>
      </w:r>
      <w:r w:rsidR="0083239A" w:rsidRPr="007179DD">
        <w:rPr>
          <w:rFonts w:ascii="Book Antiqua" w:eastAsia="Times New Roman" w:hAnsi="Book Antiqua" w:cstheme="majorBidi"/>
          <w:sz w:val="24"/>
          <w:szCs w:val="24"/>
        </w:rPr>
        <w:t>Birmingham, A</w:t>
      </w:r>
      <w:r w:rsidR="001A3F24" w:rsidRPr="007179DD">
        <w:rPr>
          <w:rFonts w:ascii="Book Antiqua" w:eastAsia="Times New Roman" w:hAnsi="Book Antiqua" w:cstheme="majorBidi"/>
          <w:sz w:val="24"/>
          <w:szCs w:val="24"/>
        </w:rPr>
        <w:t>L</w:t>
      </w:r>
      <w:r w:rsidR="0083239A" w:rsidRPr="007179DD">
        <w:rPr>
          <w:rFonts w:ascii="Book Antiqua" w:eastAsia="Times New Roman" w:hAnsi="Book Antiqua" w:cstheme="majorBidi"/>
          <w:sz w:val="24"/>
          <w:szCs w:val="24"/>
        </w:rPr>
        <w:t xml:space="preserve"> </w:t>
      </w:r>
      <w:r w:rsidR="00DD212F" w:rsidRPr="007179DD">
        <w:rPr>
          <w:rFonts w:ascii="Book Antiqua" w:eastAsia="Times New Roman" w:hAnsi="Book Antiqua" w:cstheme="majorBidi"/>
          <w:sz w:val="24"/>
          <w:szCs w:val="24"/>
        </w:rPr>
        <w:t>35243</w:t>
      </w:r>
      <w:r w:rsidR="00402181" w:rsidRPr="007179DD">
        <w:rPr>
          <w:rFonts w:ascii="Book Antiqua" w:eastAsia="Times New Roman" w:hAnsi="Book Antiqua" w:cstheme="majorBidi"/>
          <w:sz w:val="24"/>
          <w:szCs w:val="24"/>
        </w:rPr>
        <w:t xml:space="preserve">, </w:t>
      </w:r>
      <w:r w:rsidR="001A3F24" w:rsidRPr="007179DD">
        <w:rPr>
          <w:rFonts w:ascii="Book Antiqua" w:eastAsia="Times New Roman" w:hAnsi="Book Antiqua" w:cstheme="majorBidi"/>
          <w:sz w:val="24"/>
          <w:szCs w:val="24"/>
        </w:rPr>
        <w:t>U</w:t>
      </w:r>
      <w:r w:rsidR="001A3F24" w:rsidRPr="007179DD">
        <w:rPr>
          <w:rFonts w:ascii="Book Antiqua" w:hAnsi="Book Antiqua" w:cstheme="majorBidi"/>
          <w:sz w:val="24"/>
          <w:szCs w:val="24"/>
          <w:lang w:eastAsia="zh-CN"/>
        </w:rPr>
        <w:t>nited States</w:t>
      </w:r>
    </w:p>
    <w:p w14:paraId="1B80F677"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009C8256" w14:textId="38A2249C" w:rsidR="001351B4"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proofErr w:type="spellStart"/>
      <w:r w:rsidRPr="007179DD">
        <w:rPr>
          <w:rFonts w:ascii="Book Antiqua" w:eastAsia="Times New Roman" w:hAnsi="Book Antiqua" w:cstheme="majorBidi"/>
          <w:b/>
          <w:bCs/>
          <w:sz w:val="24"/>
          <w:szCs w:val="24"/>
        </w:rPr>
        <w:t>Fahad</w:t>
      </w:r>
      <w:proofErr w:type="spellEnd"/>
      <w:r w:rsidRPr="007179DD">
        <w:rPr>
          <w:rFonts w:ascii="Book Antiqua" w:eastAsia="Times New Roman" w:hAnsi="Book Antiqua" w:cstheme="majorBidi"/>
          <w:b/>
          <w:bCs/>
          <w:sz w:val="24"/>
          <w:szCs w:val="24"/>
        </w:rPr>
        <w:t xml:space="preserve"> </w:t>
      </w:r>
      <w:proofErr w:type="spellStart"/>
      <w:r w:rsidRPr="007179DD">
        <w:rPr>
          <w:rFonts w:ascii="Book Antiqua" w:eastAsia="Times New Roman" w:hAnsi="Book Antiqua" w:cstheme="majorBidi"/>
          <w:b/>
          <w:bCs/>
          <w:sz w:val="24"/>
          <w:szCs w:val="24"/>
        </w:rPr>
        <w:t>Alqahtani</w:t>
      </w:r>
      <w:proofErr w:type="spellEnd"/>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 xml:space="preserve">Department of Internal Medicine, University of Kentucky, Lexington, </w:t>
      </w:r>
      <w:r w:rsidR="001A3F24" w:rsidRPr="007179DD">
        <w:rPr>
          <w:rFonts w:ascii="Book Antiqua" w:eastAsia="Times New Roman" w:hAnsi="Book Antiqua" w:cstheme="majorBidi"/>
          <w:sz w:val="24"/>
          <w:szCs w:val="24"/>
        </w:rPr>
        <w:t xml:space="preserve">KY </w:t>
      </w:r>
      <w:r w:rsidR="00402181" w:rsidRPr="007179DD">
        <w:rPr>
          <w:rFonts w:ascii="Book Antiqua" w:eastAsia="Times New Roman" w:hAnsi="Book Antiqua" w:cstheme="majorBidi"/>
          <w:sz w:val="24"/>
          <w:szCs w:val="24"/>
        </w:rPr>
        <w:t xml:space="preserve">40536, </w:t>
      </w:r>
      <w:r w:rsidR="001A3F24" w:rsidRPr="007179DD">
        <w:rPr>
          <w:rFonts w:ascii="Book Antiqua" w:eastAsia="Times New Roman" w:hAnsi="Book Antiqua" w:cstheme="majorBidi"/>
          <w:sz w:val="24"/>
          <w:szCs w:val="24"/>
        </w:rPr>
        <w:t>U</w:t>
      </w:r>
      <w:r w:rsidR="001A3F24" w:rsidRPr="007179DD">
        <w:rPr>
          <w:rFonts w:ascii="Book Antiqua" w:hAnsi="Book Antiqua" w:cstheme="majorBidi"/>
          <w:sz w:val="24"/>
          <w:szCs w:val="24"/>
          <w:lang w:eastAsia="zh-CN"/>
        </w:rPr>
        <w:t>nited States</w:t>
      </w:r>
    </w:p>
    <w:p w14:paraId="3D7BEC67"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4370A1F3" w14:textId="77C57D94" w:rsidR="00EC7C0C"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proofErr w:type="spellStart"/>
      <w:r w:rsidRPr="007179DD">
        <w:rPr>
          <w:rFonts w:ascii="Book Antiqua" w:eastAsia="Times New Roman" w:hAnsi="Book Antiqua" w:cstheme="majorBidi"/>
          <w:b/>
          <w:bCs/>
          <w:sz w:val="24"/>
          <w:szCs w:val="24"/>
        </w:rPr>
        <w:t>Mohamad</w:t>
      </w:r>
      <w:proofErr w:type="spellEnd"/>
      <w:r w:rsidRPr="007179DD">
        <w:rPr>
          <w:rFonts w:ascii="Book Antiqua" w:eastAsia="Times New Roman" w:hAnsi="Book Antiqua" w:cstheme="majorBidi"/>
          <w:b/>
          <w:bCs/>
          <w:sz w:val="24"/>
          <w:szCs w:val="24"/>
        </w:rPr>
        <w:t xml:space="preserve"> </w:t>
      </w:r>
      <w:proofErr w:type="spellStart"/>
      <w:r w:rsidRPr="007179DD">
        <w:rPr>
          <w:rFonts w:ascii="Book Antiqua" w:eastAsia="Times New Roman" w:hAnsi="Book Antiqua" w:cstheme="majorBidi"/>
          <w:b/>
          <w:bCs/>
          <w:sz w:val="24"/>
          <w:szCs w:val="24"/>
        </w:rPr>
        <w:t>Al</w:t>
      </w:r>
      <w:r w:rsidR="00072263" w:rsidRPr="007179DD">
        <w:rPr>
          <w:rFonts w:ascii="Book Antiqua" w:eastAsia="Times New Roman" w:hAnsi="Book Antiqua" w:cstheme="majorBidi"/>
          <w:b/>
          <w:bCs/>
          <w:sz w:val="24"/>
          <w:szCs w:val="24"/>
        </w:rPr>
        <w:t>k</w:t>
      </w:r>
      <w:r w:rsidRPr="007179DD">
        <w:rPr>
          <w:rFonts w:ascii="Book Antiqua" w:eastAsia="Times New Roman" w:hAnsi="Book Antiqua" w:cstheme="majorBidi"/>
          <w:b/>
          <w:bCs/>
          <w:sz w:val="24"/>
          <w:szCs w:val="24"/>
        </w:rPr>
        <w:t>houli</w:t>
      </w:r>
      <w:proofErr w:type="spellEnd"/>
      <w:r w:rsidRPr="007179DD">
        <w:rPr>
          <w:rFonts w:ascii="Book Antiqua" w:eastAsia="Times New Roman" w:hAnsi="Book Antiqua" w:cstheme="majorBidi"/>
          <w:sz w:val="24"/>
          <w:szCs w:val="24"/>
        </w:rPr>
        <w:t xml:space="preserve">, </w:t>
      </w:r>
      <w:r w:rsidR="00BC0456" w:rsidRPr="007179DD">
        <w:rPr>
          <w:rFonts w:ascii="Book Antiqua" w:eastAsia="Times New Roman" w:hAnsi="Book Antiqua" w:cstheme="majorBidi"/>
          <w:sz w:val="24"/>
          <w:szCs w:val="24"/>
        </w:rPr>
        <w:t xml:space="preserve">Department of Internal Medicine, </w:t>
      </w:r>
      <w:r w:rsidRPr="007179DD">
        <w:rPr>
          <w:rFonts w:ascii="Book Antiqua" w:eastAsia="Times New Roman" w:hAnsi="Book Antiqua" w:cstheme="majorBidi"/>
          <w:sz w:val="24"/>
          <w:szCs w:val="24"/>
        </w:rPr>
        <w:t xml:space="preserve">West Virginia University, </w:t>
      </w:r>
      <w:r w:rsidR="00587778" w:rsidRPr="007179DD">
        <w:rPr>
          <w:rFonts w:ascii="Book Antiqua" w:eastAsia="Times New Roman" w:hAnsi="Book Antiqua" w:cstheme="majorBidi"/>
          <w:sz w:val="24"/>
          <w:szCs w:val="24"/>
        </w:rPr>
        <w:t>Morgantown</w:t>
      </w:r>
      <w:r w:rsidR="001A3F24" w:rsidRPr="007179DD">
        <w:rPr>
          <w:rFonts w:ascii="Book Antiqua" w:eastAsia="Times New Roman" w:hAnsi="Book Antiqua" w:cstheme="majorBidi"/>
          <w:sz w:val="24"/>
          <w:szCs w:val="24"/>
        </w:rPr>
        <w:t>,</w:t>
      </w:r>
      <w:r w:rsidR="00587778" w:rsidRPr="007179DD">
        <w:rPr>
          <w:rFonts w:ascii="Book Antiqua" w:eastAsia="Times New Roman" w:hAnsi="Book Antiqua" w:cstheme="majorBidi"/>
          <w:sz w:val="24"/>
          <w:szCs w:val="24"/>
        </w:rPr>
        <w:t xml:space="preserve"> </w:t>
      </w:r>
      <w:r w:rsidR="001A3F24" w:rsidRPr="007179DD">
        <w:rPr>
          <w:rFonts w:ascii="Book Antiqua" w:eastAsia="Times New Roman" w:hAnsi="Book Antiqua" w:cstheme="majorBidi"/>
          <w:sz w:val="24"/>
          <w:szCs w:val="24"/>
        </w:rPr>
        <w:t>WV</w:t>
      </w:r>
      <w:r w:rsidR="0053228D" w:rsidRPr="007179DD">
        <w:rPr>
          <w:rFonts w:ascii="Book Antiqua" w:eastAsia="Times New Roman" w:hAnsi="Book Antiqua" w:cstheme="majorBidi"/>
          <w:sz w:val="24"/>
          <w:szCs w:val="24"/>
        </w:rPr>
        <w:t xml:space="preserve"> 26506,</w:t>
      </w:r>
      <w:r w:rsidR="001A3F24" w:rsidRPr="007179DD">
        <w:rPr>
          <w:rFonts w:ascii="Book Antiqua" w:eastAsia="Times New Roman" w:hAnsi="Book Antiqua" w:cstheme="majorBidi"/>
          <w:sz w:val="24"/>
          <w:szCs w:val="24"/>
        </w:rPr>
        <w:t xml:space="preserve"> U</w:t>
      </w:r>
      <w:r w:rsidR="001A3F24" w:rsidRPr="007179DD">
        <w:rPr>
          <w:rFonts w:ascii="Book Antiqua" w:hAnsi="Book Antiqua" w:cstheme="majorBidi"/>
          <w:sz w:val="24"/>
          <w:szCs w:val="24"/>
          <w:lang w:eastAsia="zh-CN"/>
        </w:rPr>
        <w:t>nited States</w:t>
      </w:r>
    </w:p>
    <w:p w14:paraId="1623CA54" w14:textId="77777777" w:rsidR="00057A79" w:rsidRPr="007179DD" w:rsidRDefault="00057A79" w:rsidP="007179DD">
      <w:pPr>
        <w:pStyle w:val="a3"/>
        <w:spacing w:after="0" w:line="360" w:lineRule="auto"/>
        <w:ind w:left="0"/>
        <w:contextualSpacing w:val="0"/>
        <w:jc w:val="both"/>
        <w:rPr>
          <w:rFonts w:ascii="Book Antiqua" w:eastAsia="Times New Roman" w:hAnsi="Book Antiqua" w:cstheme="majorBidi"/>
          <w:sz w:val="24"/>
          <w:szCs w:val="24"/>
        </w:rPr>
      </w:pPr>
    </w:p>
    <w:p w14:paraId="3FF8BE7D" w14:textId="228BA9E5" w:rsidR="001351B4"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proofErr w:type="spellStart"/>
      <w:r w:rsidRPr="007179DD">
        <w:rPr>
          <w:rFonts w:ascii="Book Antiqua" w:eastAsia="Times New Roman" w:hAnsi="Book Antiqua" w:cstheme="majorBidi"/>
          <w:b/>
          <w:bCs/>
          <w:sz w:val="24"/>
          <w:szCs w:val="24"/>
        </w:rPr>
        <w:t>Jignesh</w:t>
      </w:r>
      <w:proofErr w:type="spellEnd"/>
      <w:r w:rsidRPr="007179DD">
        <w:rPr>
          <w:rFonts w:ascii="Book Antiqua" w:eastAsia="Times New Roman" w:hAnsi="Book Antiqua" w:cstheme="majorBidi"/>
          <w:b/>
          <w:bCs/>
          <w:sz w:val="24"/>
          <w:szCs w:val="24"/>
        </w:rPr>
        <w:t xml:space="preserve"> Shah, </w:t>
      </w:r>
      <w:r w:rsidRPr="007179DD">
        <w:rPr>
          <w:rFonts w:ascii="Book Antiqua" w:eastAsia="Times New Roman" w:hAnsi="Book Antiqua" w:cstheme="majorBidi"/>
          <w:sz w:val="24"/>
          <w:szCs w:val="24"/>
        </w:rPr>
        <w:t>Cardiac Electrophysiology</w:t>
      </w:r>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Boulder</w:t>
      </w:r>
      <w:r w:rsidR="00D10965" w:rsidRPr="007179DD">
        <w:rPr>
          <w:rFonts w:ascii="Book Antiqua" w:eastAsia="Times New Roman" w:hAnsi="Book Antiqua" w:cstheme="majorBidi"/>
          <w:sz w:val="24"/>
          <w:szCs w:val="24"/>
        </w:rPr>
        <w:t xml:space="preserve"> Heart, Boulder, C</w:t>
      </w:r>
      <w:r w:rsidR="00B26CAE" w:rsidRPr="007179DD">
        <w:rPr>
          <w:rFonts w:ascii="Book Antiqua" w:eastAsia="Times New Roman" w:hAnsi="Book Antiqua" w:cstheme="majorBidi"/>
          <w:sz w:val="24"/>
          <w:szCs w:val="24"/>
        </w:rPr>
        <w:t>O</w:t>
      </w:r>
      <w:r w:rsidR="009A6C8C" w:rsidRPr="007179DD">
        <w:rPr>
          <w:rFonts w:ascii="Book Antiqua" w:eastAsia="Times New Roman" w:hAnsi="Book Antiqua" w:cstheme="majorBidi"/>
          <w:sz w:val="24"/>
          <w:szCs w:val="24"/>
        </w:rPr>
        <w:t xml:space="preserve"> 80303</w:t>
      </w:r>
      <w:r w:rsidR="002D16BA">
        <w:rPr>
          <w:rFonts w:ascii="Book Antiqua" w:eastAsia="Times New Roman" w:hAnsi="Book Antiqua" w:cstheme="majorBidi"/>
          <w:sz w:val="24"/>
          <w:szCs w:val="24"/>
        </w:rPr>
        <w:t>,</w:t>
      </w:r>
      <w:r w:rsidR="009A6C8C" w:rsidRPr="007179DD">
        <w:rPr>
          <w:rFonts w:ascii="Book Antiqua" w:eastAsia="Times New Roman" w:hAnsi="Book Antiqua" w:cstheme="majorBidi"/>
          <w:sz w:val="24"/>
          <w:szCs w:val="24"/>
        </w:rPr>
        <w:t xml:space="preserve"> </w:t>
      </w:r>
      <w:r w:rsidR="00B26CAE" w:rsidRPr="007179DD">
        <w:rPr>
          <w:rFonts w:ascii="Book Antiqua" w:eastAsia="Times New Roman" w:hAnsi="Book Antiqua" w:cstheme="majorBidi"/>
          <w:sz w:val="24"/>
          <w:szCs w:val="24"/>
        </w:rPr>
        <w:t>U</w:t>
      </w:r>
      <w:r w:rsidR="00B26CAE" w:rsidRPr="007179DD">
        <w:rPr>
          <w:rFonts w:ascii="Book Antiqua" w:hAnsi="Book Antiqua" w:cstheme="majorBidi"/>
          <w:sz w:val="24"/>
          <w:szCs w:val="24"/>
          <w:lang w:eastAsia="zh-CN"/>
        </w:rPr>
        <w:t>nited States</w:t>
      </w:r>
    </w:p>
    <w:p w14:paraId="42F943FE"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highlight w:val="yellow"/>
          <w:lang w:eastAsia="zh-CN"/>
        </w:rPr>
      </w:pPr>
    </w:p>
    <w:p w14:paraId="3FFAE72F" w14:textId="6301792D" w:rsidR="00643432"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proofErr w:type="spellStart"/>
      <w:r w:rsidRPr="007179DD">
        <w:rPr>
          <w:rFonts w:ascii="Book Antiqua" w:eastAsia="Times New Roman" w:hAnsi="Book Antiqua" w:cstheme="majorBidi"/>
          <w:b/>
          <w:bCs/>
          <w:sz w:val="24"/>
          <w:szCs w:val="24"/>
        </w:rPr>
        <w:t>Mohsin</w:t>
      </w:r>
      <w:proofErr w:type="spellEnd"/>
      <w:r w:rsidRPr="007179DD">
        <w:rPr>
          <w:rFonts w:ascii="Book Antiqua" w:eastAsia="Times New Roman" w:hAnsi="Book Antiqua" w:cstheme="majorBidi"/>
          <w:b/>
          <w:bCs/>
          <w:sz w:val="24"/>
          <w:szCs w:val="24"/>
        </w:rPr>
        <w:t xml:space="preserve"> </w:t>
      </w:r>
      <w:proofErr w:type="spellStart"/>
      <w:r w:rsidRPr="007179DD">
        <w:rPr>
          <w:rFonts w:ascii="Book Antiqua" w:eastAsia="Times New Roman" w:hAnsi="Book Antiqua" w:cstheme="majorBidi"/>
          <w:b/>
          <w:bCs/>
          <w:sz w:val="24"/>
          <w:szCs w:val="24"/>
        </w:rPr>
        <w:t>Salih</w:t>
      </w:r>
      <w:proofErr w:type="spellEnd"/>
      <w:r w:rsidRPr="007179DD">
        <w:rPr>
          <w:rFonts w:ascii="Book Antiqua" w:eastAsia="Times New Roman" w:hAnsi="Book Antiqua" w:cstheme="majorBidi"/>
          <w:b/>
          <w:bCs/>
          <w:sz w:val="24"/>
          <w:szCs w:val="24"/>
        </w:rPr>
        <w:t xml:space="preserve">, </w:t>
      </w:r>
      <w:r w:rsidRPr="007179DD">
        <w:rPr>
          <w:rFonts w:ascii="Book Antiqua" w:eastAsia="Times New Roman" w:hAnsi="Book Antiqua" w:cstheme="majorBidi"/>
          <w:sz w:val="24"/>
          <w:szCs w:val="24"/>
        </w:rPr>
        <w:t>Department of Internal Medicine</w:t>
      </w:r>
      <w:r w:rsidRPr="007179DD">
        <w:rPr>
          <w:rFonts w:ascii="Book Antiqua" w:eastAsia="Times New Roman" w:hAnsi="Book Antiqua" w:cstheme="majorBidi"/>
          <w:b/>
          <w:bCs/>
          <w:sz w:val="24"/>
          <w:szCs w:val="24"/>
        </w:rPr>
        <w:t>,</w:t>
      </w:r>
      <w:r w:rsidRPr="007179DD">
        <w:rPr>
          <w:rFonts w:ascii="Book Antiqua" w:eastAsia="Times New Roman" w:hAnsi="Book Antiqua" w:cstheme="majorBidi"/>
          <w:sz w:val="24"/>
          <w:szCs w:val="24"/>
        </w:rPr>
        <w:t xml:space="preserve"> University of Southern Illinois, Springfield, </w:t>
      </w:r>
      <w:bookmarkStart w:id="46" w:name="OLE_LINK338"/>
      <w:bookmarkStart w:id="47" w:name="OLE_LINK339"/>
      <w:r w:rsidRPr="007179DD">
        <w:rPr>
          <w:rFonts w:ascii="Book Antiqua" w:eastAsia="Times New Roman" w:hAnsi="Book Antiqua" w:cstheme="majorBidi"/>
          <w:sz w:val="24"/>
          <w:szCs w:val="24"/>
        </w:rPr>
        <w:t>I</w:t>
      </w:r>
      <w:r w:rsidR="00DF51B6" w:rsidRPr="007179DD">
        <w:rPr>
          <w:rFonts w:ascii="Book Antiqua" w:eastAsia="Times New Roman" w:hAnsi="Book Antiqua" w:cstheme="majorBidi"/>
          <w:sz w:val="24"/>
          <w:szCs w:val="24"/>
        </w:rPr>
        <w:t>L</w:t>
      </w:r>
      <w:r w:rsidR="0069453C" w:rsidRPr="007179DD">
        <w:rPr>
          <w:rFonts w:ascii="Book Antiqua" w:eastAsia="Times New Roman" w:hAnsi="Book Antiqua" w:cstheme="majorBidi"/>
          <w:sz w:val="24"/>
          <w:szCs w:val="24"/>
        </w:rPr>
        <w:t xml:space="preserve"> 62702</w:t>
      </w:r>
      <w:r w:rsidR="002D16BA">
        <w:rPr>
          <w:rFonts w:ascii="Book Antiqua" w:eastAsia="Times New Roman" w:hAnsi="Book Antiqua" w:cstheme="majorBidi"/>
          <w:sz w:val="24"/>
          <w:szCs w:val="24"/>
        </w:rPr>
        <w:t>,</w:t>
      </w:r>
      <w:r w:rsidR="0069453C" w:rsidRPr="007179DD">
        <w:rPr>
          <w:rFonts w:ascii="Book Antiqua" w:eastAsia="Times New Roman" w:hAnsi="Book Antiqua" w:cstheme="majorBidi"/>
          <w:sz w:val="24"/>
          <w:szCs w:val="24"/>
        </w:rPr>
        <w:t xml:space="preserve"> </w:t>
      </w:r>
      <w:r w:rsidR="00DF51B6" w:rsidRPr="007179DD">
        <w:rPr>
          <w:rFonts w:ascii="Book Antiqua" w:eastAsia="Times New Roman" w:hAnsi="Book Antiqua" w:cstheme="majorBidi"/>
          <w:sz w:val="24"/>
          <w:szCs w:val="24"/>
        </w:rPr>
        <w:t>U</w:t>
      </w:r>
      <w:r w:rsidR="00DF51B6" w:rsidRPr="007179DD">
        <w:rPr>
          <w:rFonts w:ascii="Book Antiqua" w:hAnsi="Book Antiqua" w:cstheme="majorBidi"/>
          <w:sz w:val="24"/>
          <w:szCs w:val="24"/>
          <w:lang w:eastAsia="zh-CN"/>
        </w:rPr>
        <w:t>nited States</w:t>
      </w:r>
      <w:bookmarkEnd w:id="46"/>
      <w:bookmarkEnd w:id="47"/>
    </w:p>
    <w:p w14:paraId="6FB235B9" w14:textId="77777777" w:rsidR="00924104" w:rsidRPr="007179DD" w:rsidRDefault="00924104" w:rsidP="007179DD">
      <w:pPr>
        <w:pStyle w:val="a3"/>
        <w:spacing w:after="0" w:line="360" w:lineRule="auto"/>
        <w:ind w:left="0"/>
        <w:contextualSpacing w:val="0"/>
        <w:jc w:val="both"/>
        <w:rPr>
          <w:rFonts w:ascii="Book Antiqua" w:hAnsi="Book Antiqua" w:cstheme="majorBidi"/>
          <w:sz w:val="24"/>
          <w:szCs w:val="24"/>
          <w:lang w:eastAsia="zh-CN"/>
        </w:rPr>
      </w:pPr>
    </w:p>
    <w:p w14:paraId="4510EAC5" w14:textId="221B44F0" w:rsidR="00643432" w:rsidRPr="007179DD" w:rsidRDefault="004E52C6" w:rsidP="007179DD">
      <w:pPr>
        <w:pStyle w:val="a3"/>
        <w:spacing w:after="0" w:line="360" w:lineRule="auto"/>
        <w:ind w:left="0"/>
        <w:contextualSpacing w:val="0"/>
        <w:jc w:val="both"/>
        <w:rPr>
          <w:rFonts w:ascii="Book Antiqua" w:hAnsi="Book Antiqua" w:cstheme="majorBidi"/>
          <w:sz w:val="24"/>
          <w:szCs w:val="24"/>
          <w:lang w:eastAsia="zh-CN"/>
        </w:rPr>
      </w:pPr>
      <w:r w:rsidRPr="007179DD">
        <w:rPr>
          <w:rFonts w:ascii="Book Antiqua" w:eastAsia="Times New Roman" w:hAnsi="Book Antiqua" w:cstheme="majorBidi"/>
          <w:b/>
          <w:sz w:val="24"/>
          <w:szCs w:val="24"/>
        </w:rPr>
        <w:t>Author contributions:</w:t>
      </w:r>
      <w:r w:rsidRPr="007179DD">
        <w:rPr>
          <w:rFonts w:ascii="Book Antiqua" w:eastAsia="Times New Roman" w:hAnsi="Book Antiqua" w:cstheme="majorBidi"/>
          <w:sz w:val="24"/>
          <w:szCs w:val="24"/>
        </w:rPr>
        <w:t xml:space="preserve"> </w:t>
      </w:r>
      <w:proofErr w:type="spellStart"/>
      <w:r w:rsidRPr="007179DD">
        <w:rPr>
          <w:rFonts w:ascii="Book Antiqua" w:eastAsia="Times New Roman" w:hAnsi="Book Antiqua" w:cstheme="majorBidi"/>
          <w:sz w:val="24"/>
          <w:szCs w:val="24"/>
        </w:rPr>
        <w:t>Salih</w:t>
      </w:r>
      <w:proofErr w:type="spellEnd"/>
      <w:r w:rsidRPr="007179DD">
        <w:rPr>
          <w:rFonts w:ascii="Book Antiqua" w:eastAsia="Times New Roman" w:hAnsi="Book Antiqua" w:cstheme="majorBidi"/>
          <w:sz w:val="24"/>
          <w:szCs w:val="24"/>
        </w:rPr>
        <w:t xml:space="preserve"> M designed </w:t>
      </w:r>
      <w:r w:rsidR="00A526EF">
        <w:rPr>
          <w:rFonts w:ascii="Book Antiqua" w:eastAsia="Times New Roman" w:hAnsi="Book Antiqua" w:cstheme="majorBidi"/>
          <w:sz w:val="24"/>
          <w:szCs w:val="24"/>
        </w:rPr>
        <w:t xml:space="preserve">the </w:t>
      </w:r>
      <w:r w:rsidRPr="007179DD">
        <w:rPr>
          <w:rFonts w:ascii="Book Antiqua" w:eastAsia="Times New Roman" w:hAnsi="Book Antiqua" w:cstheme="majorBidi"/>
          <w:sz w:val="24"/>
          <w:szCs w:val="24"/>
        </w:rPr>
        <w:t xml:space="preserve">research; </w:t>
      </w:r>
      <w:proofErr w:type="spellStart"/>
      <w:r w:rsidRPr="007179DD">
        <w:rPr>
          <w:rFonts w:ascii="Book Antiqua" w:eastAsia="Times New Roman" w:hAnsi="Book Antiqua" w:cstheme="majorBidi"/>
          <w:sz w:val="24"/>
          <w:szCs w:val="24"/>
        </w:rPr>
        <w:t>Darrat</w:t>
      </w:r>
      <w:proofErr w:type="spellEnd"/>
      <w:r w:rsidRPr="007179DD">
        <w:rPr>
          <w:rFonts w:ascii="Book Antiqua" w:eastAsia="Times New Roman" w:hAnsi="Book Antiqua" w:cstheme="majorBidi"/>
          <w:sz w:val="24"/>
          <w:szCs w:val="24"/>
        </w:rPr>
        <w:t xml:space="preserve"> Y</w:t>
      </w:r>
      <w:r w:rsidR="00924104" w:rsidRPr="007179DD">
        <w:rPr>
          <w:rFonts w:ascii="Book Antiqua" w:hAnsi="Book Antiqua" w:cstheme="majorBidi"/>
          <w:sz w:val="24"/>
          <w:szCs w:val="24"/>
          <w:lang w:eastAsia="zh-CN"/>
        </w:rPr>
        <w:t>H,</w:t>
      </w:r>
      <w:r w:rsidRPr="007179DD">
        <w:rPr>
          <w:rFonts w:ascii="Book Antiqua" w:eastAsia="Times New Roman" w:hAnsi="Book Antiqua" w:cstheme="majorBidi"/>
          <w:sz w:val="24"/>
          <w:szCs w:val="24"/>
        </w:rPr>
        <w:t xml:space="preserve"> </w:t>
      </w:r>
      <w:proofErr w:type="spellStart"/>
      <w:r w:rsidRPr="007179DD">
        <w:rPr>
          <w:rFonts w:ascii="Book Antiqua" w:eastAsia="Times New Roman" w:hAnsi="Book Antiqua" w:cstheme="majorBidi"/>
          <w:sz w:val="24"/>
          <w:szCs w:val="24"/>
        </w:rPr>
        <w:t>Elayi</w:t>
      </w:r>
      <w:proofErr w:type="spellEnd"/>
      <w:r w:rsidRPr="007179DD">
        <w:rPr>
          <w:rFonts w:ascii="Book Antiqua" w:eastAsia="Times New Roman" w:hAnsi="Book Antiqua" w:cstheme="majorBidi"/>
          <w:sz w:val="24"/>
          <w:szCs w:val="24"/>
        </w:rPr>
        <w:t xml:space="preserve"> CS</w:t>
      </w:r>
      <w:r w:rsidR="00A526EF">
        <w:rPr>
          <w:rFonts w:ascii="Book Antiqua" w:eastAsia="Times New Roman" w:hAnsi="Book Antiqua" w:cstheme="majorBidi"/>
          <w:sz w:val="24"/>
          <w:szCs w:val="24"/>
        </w:rPr>
        <w:t>,</w:t>
      </w:r>
      <w:r w:rsidR="00924104" w:rsidRPr="007179DD">
        <w:rPr>
          <w:rFonts w:ascii="Book Antiqua" w:hAnsi="Book Antiqua" w:cstheme="majorBidi"/>
          <w:sz w:val="24"/>
          <w:szCs w:val="24"/>
          <w:lang w:eastAsia="zh-CN"/>
        </w:rPr>
        <w:t xml:space="preserve"> and </w:t>
      </w:r>
      <w:r w:rsidRPr="007179DD">
        <w:rPr>
          <w:rFonts w:ascii="Book Antiqua" w:eastAsia="Times New Roman" w:hAnsi="Book Antiqua" w:cstheme="majorBidi"/>
          <w:sz w:val="24"/>
          <w:szCs w:val="24"/>
        </w:rPr>
        <w:t xml:space="preserve">Morales GX wrote the paper; </w:t>
      </w:r>
      <w:proofErr w:type="spellStart"/>
      <w:r w:rsidRPr="007179DD">
        <w:rPr>
          <w:rFonts w:ascii="Book Antiqua" w:eastAsia="Times New Roman" w:hAnsi="Book Antiqua" w:cstheme="majorBidi"/>
          <w:sz w:val="24"/>
          <w:szCs w:val="24"/>
        </w:rPr>
        <w:t>Smer</w:t>
      </w:r>
      <w:proofErr w:type="spellEnd"/>
      <w:r w:rsidRPr="007179DD">
        <w:rPr>
          <w:rFonts w:ascii="Book Antiqua" w:eastAsia="Times New Roman" w:hAnsi="Book Antiqua" w:cstheme="majorBidi"/>
          <w:sz w:val="24"/>
          <w:szCs w:val="24"/>
        </w:rPr>
        <w:t xml:space="preserve"> A</w:t>
      </w:r>
      <w:r w:rsidR="00924104" w:rsidRPr="007179DD">
        <w:rPr>
          <w:rFonts w:ascii="Book Antiqua" w:hAnsi="Book Antiqua" w:cstheme="majorBidi"/>
          <w:sz w:val="24"/>
          <w:szCs w:val="24"/>
          <w:lang w:eastAsia="zh-CN"/>
        </w:rPr>
        <w:t>,</w:t>
      </w:r>
      <w:r w:rsidRPr="007179DD">
        <w:rPr>
          <w:rFonts w:ascii="Book Antiqua" w:eastAsia="Times New Roman" w:hAnsi="Book Antiqua" w:cstheme="majorBidi"/>
          <w:sz w:val="24"/>
          <w:szCs w:val="24"/>
        </w:rPr>
        <w:t xml:space="preserve"> </w:t>
      </w:r>
      <w:r w:rsidR="000979DD" w:rsidRPr="007179DD">
        <w:rPr>
          <w:rFonts w:ascii="Book Antiqua" w:eastAsia="Times New Roman" w:hAnsi="Book Antiqua" w:cstheme="majorBidi"/>
          <w:sz w:val="24"/>
          <w:szCs w:val="24"/>
        </w:rPr>
        <w:t xml:space="preserve">Catanzaro </w:t>
      </w:r>
      <w:r w:rsidRPr="007179DD">
        <w:rPr>
          <w:rFonts w:ascii="Book Antiqua" w:eastAsia="Times New Roman" w:hAnsi="Book Antiqua" w:cstheme="majorBidi"/>
          <w:sz w:val="24"/>
          <w:szCs w:val="24"/>
        </w:rPr>
        <w:t>J</w:t>
      </w:r>
      <w:r w:rsidR="00A526EF">
        <w:rPr>
          <w:rFonts w:ascii="Book Antiqua" w:eastAsia="Times New Roman" w:hAnsi="Book Antiqua" w:cstheme="majorBidi"/>
          <w:sz w:val="24"/>
          <w:szCs w:val="24"/>
        </w:rPr>
        <w:t>,</w:t>
      </w:r>
      <w:r w:rsidRPr="007179DD">
        <w:rPr>
          <w:rFonts w:ascii="Book Antiqua" w:eastAsia="Times New Roman" w:hAnsi="Book Antiqua" w:cstheme="majorBidi"/>
          <w:sz w:val="24"/>
          <w:szCs w:val="24"/>
        </w:rPr>
        <w:t xml:space="preserve"> </w:t>
      </w:r>
      <w:r w:rsidR="000979DD" w:rsidRPr="007179DD">
        <w:rPr>
          <w:rFonts w:ascii="Book Antiqua" w:hAnsi="Book Antiqua" w:cstheme="majorBidi"/>
          <w:sz w:val="24"/>
          <w:szCs w:val="24"/>
          <w:lang w:eastAsia="zh-CN"/>
        </w:rPr>
        <w:t xml:space="preserve">and </w:t>
      </w:r>
      <w:r w:rsidRPr="007179DD">
        <w:rPr>
          <w:rFonts w:ascii="Book Antiqua" w:eastAsia="Times New Roman" w:hAnsi="Book Antiqua" w:cstheme="majorBidi"/>
          <w:sz w:val="24"/>
          <w:szCs w:val="24"/>
        </w:rPr>
        <w:t xml:space="preserve">Shah J performed research; </w:t>
      </w:r>
      <w:proofErr w:type="spellStart"/>
      <w:r w:rsidRPr="007179DD">
        <w:rPr>
          <w:rFonts w:ascii="Book Antiqua" w:eastAsia="Times New Roman" w:hAnsi="Book Antiqua" w:cstheme="majorBidi"/>
          <w:sz w:val="24"/>
          <w:szCs w:val="24"/>
        </w:rPr>
        <w:t>Alqahtani</w:t>
      </w:r>
      <w:proofErr w:type="spellEnd"/>
      <w:r w:rsidRPr="007179DD">
        <w:rPr>
          <w:rFonts w:ascii="Book Antiqua" w:eastAsia="Times New Roman" w:hAnsi="Book Antiqua" w:cstheme="majorBidi"/>
          <w:sz w:val="24"/>
          <w:szCs w:val="24"/>
        </w:rPr>
        <w:t xml:space="preserve"> F</w:t>
      </w:r>
      <w:r w:rsidR="000979DD" w:rsidRPr="007179DD">
        <w:rPr>
          <w:rFonts w:ascii="Book Antiqua" w:hAnsi="Book Antiqua" w:cstheme="majorBidi"/>
          <w:sz w:val="24"/>
          <w:szCs w:val="24"/>
          <w:lang w:eastAsia="zh-CN"/>
        </w:rPr>
        <w:t xml:space="preserve"> and </w:t>
      </w:r>
      <w:proofErr w:type="spellStart"/>
      <w:r w:rsidRPr="007179DD">
        <w:rPr>
          <w:rFonts w:ascii="Book Antiqua" w:eastAsia="Times New Roman" w:hAnsi="Book Antiqua" w:cstheme="majorBidi"/>
          <w:sz w:val="24"/>
          <w:szCs w:val="24"/>
        </w:rPr>
        <w:t>Al</w:t>
      </w:r>
      <w:r w:rsidR="00072263" w:rsidRPr="007179DD">
        <w:rPr>
          <w:rFonts w:ascii="Book Antiqua" w:eastAsia="Times New Roman" w:hAnsi="Book Antiqua" w:cstheme="majorBidi"/>
          <w:sz w:val="24"/>
          <w:szCs w:val="24"/>
        </w:rPr>
        <w:t>k</w:t>
      </w:r>
      <w:r w:rsidRPr="007179DD">
        <w:rPr>
          <w:rFonts w:ascii="Book Antiqua" w:eastAsia="Times New Roman" w:hAnsi="Book Antiqua" w:cstheme="majorBidi"/>
          <w:sz w:val="24"/>
          <w:szCs w:val="24"/>
        </w:rPr>
        <w:t>houli</w:t>
      </w:r>
      <w:proofErr w:type="spellEnd"/>
      <w:r w:rsidRPr="007179DD">
        <w:rPr>
          <w:rFonts w:ascii="Book Antiqua" w:eastAsia="Times New Roman" w:hAnsi="Book Antiqua" w:cstheme="majorBidi"/>
          <w:sz w:val="24"/>
          <w:szCs w:val="24"/>
        </w:rPr>
        <w:t xml:space="preserve"> M analyzed </w:t>
      </w:r>
      <w:r w:rsidR="00A526EF">
        <w:rPr>
          <w:rFonts w:ascii="Book Antiqua" w:eastAsia="Times New Roman" w:hAnsi="Book Antiqua" w:cstheme="majorBidi"/>
          <w:sz w:val="24"/>
          <w:szCs w:val="24"/>
        </w:rPr>
        <w:t xml:space="preserve">the </w:t>
      </w:r>
      <w:r w:rsidRPr="007179DD">
        <w:rPr>
          <w:rFonts w:ascii="Book Antiqua" w:eastAsia="Times New Roman" w:hAnsi="Book Antiqua" w:cstheme="majorBidi"/>
          <w:sz w:val="24"/>
          <w:szCs w:val="24"/>
        </w:rPr>
        <w:t>data</w:t>
      </w:r>
      <w:r w:rsidR="000979DD" w:rsidRPr="007179DD">
        <w:rPr>
          <w:rFonts w:ascii="Book Antiqua" w:hAnsi="Book Antiqua" w:cstheme="majorBidi"/>
          <w:sz w:val="24"/>
          <w:szCs w:val="24"/>
          <w:lang w:eastAsia="zh-CN"/>
        </w:rPr>
        <w:t>;</w:t>
      </w:r>
      <w:r w:rsidRPr="007179DD">
        <w:rPr>
          <w:rFonts w:ascii="Book Antiqua" w:eastAsia="Times New Roman" w:hAnsi="Book Antiqua" w:cstheme="majorBidi"/>
          <w:sz w:val="24"/>
          <w:szCs w:val="24"/>
        </w:rPr>
        <w:t xml:space="preserve"> </w:t>
      </w:r>
      <w:r w:rsidR="000979DD" w:rsidRPr="007179DD">
        <w:rPr>
          <w:rFonts w:ascii="Book Antiqua" w:eastAsia="Times New Roman" w:hAnsi="Book Antiqua" w:cstheme="majorBidi"/>
          <w:sz w:val="24"/>
          <w:szCs w:val="24"/>
        </w:rPr>
        <w:t>a</w:t>
      </w:r>
      <w:r w:rsidRPr="007179DD">
        <w:rPr>
          <w:rFonts w:ascii="Book Antiqua" w:eastAsia="Times New Roman" w:hAnsi="Book Antiqua" w:cstheme="majorBidi"/>
          <w:sz w:val="24"/>
          <w:szCs w:val="24"/>
        </w:rPr>
        <w:t>ll authors contributed to this paper.</w:t>
      </w:r>
    </w:p>
    <w:p w14:paraId="2360619F" w14:textId="77777777" w:rsidR="000979DD" w:rsidRPr="007179DD" w:rsidRDefault="000979DD" w:rsidP="007179DD">
      <w:pPr>
        <w:pStyle w:val="a3"/>
        <w:spacing w:after="0" w:line="360" w:lineRule="auto"/>
        <w:ind w:left="0"/>
        <w:contextualSpacing w:val="0"/>
        <w:jc w:val="both"/>
        <w:rPr>
          <w:rFonts w:ascii="Book Antiqua" w:hAnsi="Book Antiqua" w:cstheme="majorBidi"/>
          <w:sz w:val="24"/>
          <w:szCs w:val="24"/>
          <w:lang w:eastAsia="zh-CN"/>
        </w:rPr>
      </w:pPr>
    </w:p>
    <w:p w14:paraId="7644C429" w14:textId="066F9E06" w:rsidR="00E11B87" w:rsidRDefault="004E52C6" w:rsidP="007179DD">
      <w:pPr>
        <w:spacing w:after="0" w:line="360" w:lineRule="auto"/>
        <w:jc w:val="both"/>
        <w:rPr>
          <w:rFonts w:ascii="Book Antiqua" w:hAnsi="Book Antiqua" w:cstheme="majorBidi"/>
          <w:bCs/>
          <w:sz w:val="24"/>
          <w:szCs w:val="24"/>
        </w:rPr>
      </w:pPr>
      <w:r w:rsidRPr="007179DD">
        <w:rPr>
          <w:rFonts w:ascii="Book Antiqua" w:eastAsia="Yu Mincho" w:hAnsi="Book Antiqua" w:cstheme="majorBidi"/>
          <w:b/>
          <w:color w:val="000000"/>
          <w:sz w:val="24"/>
          <w:szCs w:val="24"/>
        </w:rPr>
        <w:t xml:space="preserve">Corresponding </w:t>
      </w:r>
      <w:r w:rsidR="00A124A9" w:rsidRPr="007179DD">
        <w:rPr>
          <w:rFonts w:ascii="Book Antiqua" w:eastAsia="Yu Mincho" w:hAnsi="Book Antiqua" w:cstheme="majorBidi"/>
          <w:b/>
          <w:color w:val="000000"/>
          <w:sz w:val="24"/>
          <w:szCs w:val="24"/>
        </w:rPr>
        <w:t>a</w:t>
      </w:r>
      <w:r w:rsidRPr="007179DD">
        <w:rPr>
          <w:rFonts w:ascii="Book Antiqua" w:eastAsia="Yu Mincho" w:hAnsi="Book Antiqua" w:cstheme="majorBidi"/>
          <w:b/>
          <w:color w:val="000000"/>
          <w:sz w:val="24"/>
          <w:szCs w:val="24"/>
        </w:rPr>
        <w:t>uthor:</w:t>
      </w:r>
      <w:r w:rsidR="00F177EA" w:rsidRPr="007179DD">
        <w:rPr>
          <w:rFonts w:ascii="Book Antiqua" w:eastAsia="Yu Mincho" w:hAnsi="Book Antiqua" w:cstheme="majorBidi"/>
          <w:b/>
          <w:color w:val="000000"/>
          <w:sz w:val="24"/>
          <w:szCs w:val="24"/>
        </w:rPr>
        <w:t xml:space="preserve"> </w:t>
      </w:r>
      <w:proofErr w:type="spellStart"/>
      <w:r w:rsidR="00F54118" w:rsidRPr="007179DD">
        <w:rPr>
          <w:rFonts w:ascii="Book Antiqua" w:hAnsi="Book Antiqua" w:cstheme="majorBidi"/>
          <w:b/>
          <w:bCs/>
          <w:sz w:val="24"/>
          <w:szCs w:val="24"/>
        </w:rPr>
        <w:t>Yousef</w:t>
      </w:r>
      <w:proofErr w:type="spellEnd"/>
      <w:r w:rsidR="00F54118" w:rsidRPr="007179DD">
        <w:rPr>
          <w:rFonts w:ascii="Book Antiqua" w:hAnsi="Book Antiqua" w:cstheme="majorBidi"/>
          <w:b/>
          <w:bCs/>
          <w:sz w:val="24"/>
          <w:szCs w:val="24"/>
        </w:rPr>
        <w:t xml:space="preserve"> </w:t>
      </w:r>
      <w:r w:rsidR="004D4A09" w:rsidRPr="007179DD">
        <w:rPr>
          <w:rFonts w:ascii="Book Antiqua" w:hAnsi="Book Antiqua" w:cstheme="majorBidi"/>
          <w:b/>
          <w:bCs/>
          <w:sz w:val="24"/>
          <w:szCs w:val="24"/>
        </w:rPr>
        <w:t xml:space="preserve">H </w:t>
      </w:r>
      <w:proofErr w:type="spellStart"/>
      <w:r w:rsidR="00F54118" w:rsidRPr="007179DD">
        <w:rPr>
          <w:rFonts w:ascii="Book Antiqua" w:hAnsi="Book Antiqua" w:cstheme="majorBidi"/>
          <w:b/>
          <w:bCs/>
          <w:sz w:val="24"/>
          <w:szCs w:val="24"/>
        </w:rPr>
        <w:t>Darrat</w:t>
      </w:r>
      <w:proofErr w:type="spellEnd"/>
      <w:r w:rsidR="00F54118" w:rsidRPr="007179DD">
        <w:rPr>
          <w:rFonts w:ascii="Book Antiqua" w:hAnsi="Book Antiqua" w:cstheme="majorBidi"/>
          <w:b/>
          <w:bCs/>
          <w:sz w:val="24"/>
          <w:szCs w:val="24"/>
        </w:rPr>
        <w:t>, MD</w:t>
      </w:r>
      <w:r w:rsidR="00F45FB5" w:rsidRPr="007179DD">
        <w:rPr>
          <w:rFonts w:ascii="Book Antiqua" w:eastAsia="Yu Mincho" w:hAnsi="Book Antiqua" w:cstheme="majorBidi"/>
          <w:b/>
          <w:bCs/>
          <w:color w:val="000000"/>
          <w:sz w:val="24"/>
          <w:szCs w:val="24"/>
        </w:rPr>
        <w:t>,</w:t>
      </w:r>
      <w:r w:rsidR="00F45FB5" w:rsidRPr="007179DD">
        <w:rPr>
          <w:rFonts w:ascii="Book Antiqua" w:eastAsia="Yu Mincho" w:hAnsi="Book Antiqua" w:cstheme="majorBidi"/>
          <w:b/>
          <w:color w:val="000000"/>
          <w:sz w:val="24"/>
          <w:szCs w:val="24"/>
        </w:rPr>
        <w:t xml:space="preserve"> </w:t>
      </w:r>
      <w:r w:rsidR="00DF4534" w:rsidRPr="007179DD">
        <w:rPr>
          <w:rFonts w:ascii="Book Antiqua" w:eastAsia="Yu Mincho" w:hAnsi="Book Antiqua" w:cstheme="majorBidi"/>
          <w:b/>
          <w:color w:val="000000"/>
          <w:sz w:val="24"/>
          <w:szCs w:val="24"/>
        </w:rPr>
        <w:t>Attending Physician</w:t>
      </w:r>
      <w:r w:rsidR="008F79B2" w:rsidRPr="007179DD">
        <w:rPr>
          <w:rFonts w:ascii="Book Antiqua" w:eastAsia="Yu Mincho" w:hAnsi="Book Antiqua" w:cstheme="majorBidi"/>
          <w:b/>
          <w:color w:val="000000"/>
          <w:sz w:val="24"/>
          <w:szCs w:val="24"/>
        </w:rPr>
        <w:t xml:space="preserve">, </w:t>
      </w:r>
      <w:bookmarkStart w:id="48" w:name="OLE_LINK50"/>
      <w:bookmarkStart w:id="49" w:name="OLE_LINK51"/>
      <w:r w:rsidR="008F79B2" w:rsidRPr="007179DD">
        <w:rPr>
          <w:rFonts w:ascii="Book Antiqua" w:eastAsia="Yu Mincho" w:hAnsi="Book Antiqua" w:cstheme="majorBidi"/>
          <w:bCs/>
          <w:color w:val="000000"/>
          <w:sz w:val="24"/>
          <w:szCs w:val="24"/>
        </w:rPr>
        <w:t>Department of Internal Medicine</w:t>
      </w:r>
      <w:bookmarkEnd w:id="48"/>
      <w:bookmarkEnd w:id="49"/>
      <w:r w:rsidR="008F79B2" w:rsidRPr="007179DD">
        <w:rPr>
          <w:rFonts w:ascii="Book Antiqua" w:eastAsia="Yu Mincho" w:hAnsi="Book Antiqua" w:cstheme="majorBidi"/>
          <w:bCs/>
          <w:color w:val="000000"/>
          <w:sz w:val="24"/>
          <w:szCs w:val="24"/>
        </w:rPr>
        <w:t>,</w:t>
      </w:r>
      <w:r w:rsidR="00DF4534" w:rsidRPr="007179DD">
        <w:rPr>
          <w:rFonts w:ascii="Book Antiqua" w:eastAsia="Yu Mincho" w:hAnsi="Book Antiqua" w:cstheme="majorBidi"/>
          <w:b/>
          <w:color w:val="000000"/>
          <w:sz w:val="24"/>
          <w:szCs w:val="24"/>
        </w:rPr>
        <w:t xml:space="preserve"> </w:t>
      </w:r>
      <w:bookmarkStart w:id="50" w:name="OLE_LINK52"/>
      <w:bookmarkStart w:id="51" w:name="OLE_LINK53"/>
      <w:r w:rsidR="00F54118" w:rsidRPr="007179DD">
        <w:rPr>
          <w:rFonts w:ascii="Book Antiqua" w:hAnsi="Book Antiqua" w:cstheme="majorBidi"/>
          <w:sz w:val="24"/>
          <w:szCs w:val="24"/>
        </w:rPr>
        <w:t>V</w:t>
      </w:r>
      <w:r w:rsidR="00F45FB5" w:rsidRPr="007179DD">
        <w:rPr>
          <w:rFonts w:ascii="Book Antiqua" w:hAnsi="Book Antiqua" w:cstheme="majorBidi"/>
          <w:sz w:val="24"/>
          <w:szCs w:val="24"/>
        </w:rPr>
        <w:t>eterans Affairs Medical Center</w:t>
      </w:r>
      <w:bookmarkEnd w:id="50"/>
      <w:bookmarkEnd w:id="51"/>
      <w:r w:rsidR="00F45FB5" w:rsidRPr="007179DD">
        <w:rPr>
          <w:rFonts w:ascii="Book Antiqua" w:hAnsi="Book Antiqua" w:cstheme="majorBidi"/>
          <w:sz w:val="24"/>
          <w:szCs w:val="24"/>
        </w:rPr>
        <w:t xml:space="preserve">, </w:t>
      </w:r>
      <w:bookmarkStart w:id="52" w:name="OLE_LINK54"/>
      <w:bookmarkStart w:id="53" w:name="OLE_LINK55"/>
      <w:r w:rsidR="001C2076" w:rsidRPr="007179DD">
        <w:rPr>
          <w:rFonts w:ascii="Book Antiqua" w:hAnsi="Book Antiqua" w:cstheme="majorBidi"/>
          <w:color w:val="222222"/>
          <w:sz w:val="24"/>
          <w:szCs w:val="24"/>
          <w:shd w:val="clear" w:color="auto" w:fill="FFFFFF"/>
        </w:rPr>
        <w:t>1101 Veterans Dr</w:t>
      </w:r>
      <w:r w:rsidR="00D94154" w:rsidRPr="007179DD">
        <w:rPr>
          <w:rFonts w:ascii="Book Antiqua" w:hAnsi="Book Antiqua" w:cstheme="majorBidi"/>
          <w:color w:val="222222"/>
          <w:sz w:val="24"/>
          <w:szCs w:val="24"/>
          <w:shd w:val="clear" w:color="auto" w:fill="FFFFFF"/>
        </w:rPr>
        <w:t>ive</w:t>
      </w:r>
      <w:bookmarkEnd w:id="52"/>
      <w:bookmarkEnd w:id="53"/>
      <w:r w:rsidR="001C2076" w:rsidRPr="007179DD">
        <w:rPr>
          <w:rFonts w:ascii="Book Antiqua" w:hAnsi="Book Antiqua" w:cstheme="majorBidi"/>
          <w:color w:val="222222"/>
          <w:sz w:val="24"/>
          <w:szCs w:val="24"/>
          <w:shd w:val="clear" w:color="auto" w:fill="FFFFFF"/>
        </w:rPr>
        <w:t xml:space="preserve">, </w:t>
      </w:r>
      <w:bookmarkStart w:id="54" w:name="OLE_LINK56"/>
      <w:bookmarkStart w:id="55" w:name="OLE_LINK57"/>
      <w:r w:rsidR="001C2076" w:rsidRPr="007179DD">
        <w:rPr>
          <w:rFonts w:ascii="Book Antiqua" w:hAnsi="Book Antiqua" w:cstheme="majorBidi"/>
          <w:color w:val="222222"/>
          <w:sz w:val="24"/>
          <w:szCs w:val="24"/>
          <w:shd w:val="clear" w:color="auto" w:fill="FFFFFF"/>
        </w:rPr>
        <w:t>Lexington</w:t>
      </w:r>
      <w:bookmarkEnd w:id="54"/>
      <w:bookmarkEnd w:id="55"/>
      <w:r w:rsidR="001C2076" w:rsidRPr="007179DD">
        <w:rPr>
          <w:rFonts w:ascii="Book Antiqua" w:hAnsi="Book Antiqua" w:cstheme="majorBidi"/>
          <w:color w:val="222222"/>
          <w:sz w:val="24"/>
          <w:szCs w:val="24"/>
          <w:shd w:val="clear" w:color="auto" w:fill="FFFFFF"/>
        </w:rPr>
        <w:t xml:space="preserve">, </w:t>
      </w:r>
      <w:bookmarkStart w:id="56" w:name="OLE_LINK58"/>
      <w:bookmarkStart w:id="57" w:name="OLE_LINK59"/>
      <w:r w:rsidR="001C2076" w:rsidRPr="007179DD">
        <w:rPr>
          <w:rFonts w:ascii="Book Antiqua" w:hAnsi="Book Antiqua" w:cstheme="majorBidi"/>
          <w:color w:val="222222"/>
          <w:sz w:val="24"/>
          <w:szCs w:val="24"/>
          <w:shd w:val="clear" w:color="auto" w:fill="FFFFFF"/>
        </w:rPr>
        <w:t>KY</w:t>
      </w:r>
      <w:bookmarkEnd w:id="56"/>
      <w:bookmarkEnd w:id="57"/>
      <w:r w:rsidR="001C2076" w:rsidRPr="007179DD">
        <w:rPr>
          <w:rFonts w:ascii="Book Antiqua" w:hAnsi="Book Antiqua" w:cstheme="majorBidi"/>
          <w:color w:val="222222"/>
          <w:sz w:val="24"/>
          <w:szCs w:val="24"/>
          <w:shd w:val="clear" w:color="auto" w:fill="FFFFFF"/>
        </w:rPr>
        <w:t xml:space="preserve"> 40502</w:t>
      </w:r>
      <w:r w:rsidR="00F45FB5" w:rsidRPr="007179DD">
        <w:rPr>
          <w:rFonts w:ascii="Book Antiqua" w:hAnsi="Book Antiqua" w:cstheme="majorBidi"/>
          <w:color w:val="222222"/>
          <w:sz w:val="24"/>
          <w:szCs w:val="24"/>
          <w:shd w:val="clear" w:color="auto" w:fill="FFFFFF"/>
        </w:rPr>
        <w:t xml:space="preserve">, </w:t>
      </w:r>
      <w:r w:rsidR="00057A79" w:rsidRPr="007179DD">
        <w:rPr>
          <w:rFonts w:ascii="Book Antiqua" w:hAnsi="Book Antiqua" w:cstheme="majorBidi"/>
          <w:color w:val="222222"/>
          <w:sz w:val="24"/>
          <w:szCs w:val="24"/>
          <w:shd w:val="clear" w:color="auto" w:fill="FFFFFF"/>
        </w:rPr>
        <w:t>United States</w:t>
      </w:r>
      <w:r w:rsidR="00F45FB5" w:rsidRPr="007179DD">
        <w:rPr>
          <w:rFonts w:ascii="Book Antiqua" w:hAnsi="Book Antiqua" w:cstheme="majorBidi"/>
          <w:color w:val="222222"/>
          <w:sz w:val="24"/>
          <w:szCs w:val="24"/>
          <w:shd w:val="clear" w:color="auto" w:fill="FFFFFF"/>
        </w:rPr>
        <w:t>.</w:t>
      </w:r>
      <w:r w:rsidR="00F45FB5" w:rsidRPr="007179DD">
        <w:rPr>
          <w:rFonts w:ascii="Book Antiqua" w:eastAsia="Yu Mincho" w:hAnsi="Book Antiqua" w:cstheme="majorBidi"/>
          <w:b/>
          <w:color w:val="000000"/>
          <w:sz w:val="24"/>
          <w:szCs w:val="24"/>
        </w:rPr>
        <w:t xml:space="preserve"> </w:t>
      </w:r>
      <w:bookmarkStart w:id="58" w:name="OLE_LINK60"/>
      <w:bookmarkStart w:id="59" w:name="OLE_LINK61"/>
      <w:r w:rsidR="002D16BA">
        <w:rPr>
          <w:rFonts w:ascii="Book Antiqua" w:hAnsi="Book Antiqua" w:cstheme="majorBidi"/>
          <w:bCs/>
          <w:sz w:val="24"/>
          <w:szCs w:val="24"/>
        </w:rPr>
        <w:fldChar w:fldCharType="begin"/>
      </w:r>
      <w:r w:rsidR="002D16BA">
        <w:rPr>
          <w:rFonts w:ascii="Book Antiqua" w:hAnsi="Book Antiqua" w:cstheme="majorBidi"/>
          <w:bCs/>
          <w:sz w:val="24"/>
          <w:szCs w:val="24"/>
        </w:rPr>
        <w:instrText xml:space="preserve"> HYPERLINK "mailto:</w:instrText>
      </w:r>
      <w:r w:rsidR="002D16BA" w:rsidRPr="007179DD">
        <w:rPr>
          <w:rFonts w:ascii="Book Antiqua" w:hAnsi="Book Antiqua" w:cstheme="majorBidi"/>
          <w:bCs/>
          <w:sz w:val="24"/>
          <w:szCs w:val="24"/>
        </w:rPr>
        <w:instrText>ydarat@hotmail.com</w:instrText>
      </w:r>
      <w:r w:rsidR="002D16BA">
        <w:rPr>
          <w:rFonts w:ascii="Book Antiqua" w:hAnsi="Book Antiqua" w:cstheme="majorBidi"/>
          <w:bCs/>
          <w:sz w:val="24"/>
          <w:szCs w:val="24"/>
        </w:rPr>
        <w:instrText xml:space="preserve">" </w:instrText>
      </w:r>
      <w:r w:rsidR="002D16BA">
        <w:rPr>
          <w:rFonts w:ascii="Book Antiqua" w:hAnsi="Book Antiqua" w:cstheme="majorBidi"/>
          <w:bCs/>
          <w:sz w:val="24"/>
          <w:szCs w:val="24"/>
        </w:rPr>
        <w:fldChar w:fldCharType="separate"/>
      </w:r>
      <w:r w:rsidR="002D16BA" w:rsidRPr="00D742F3">
        <w:rPr>
          <w:rStyle w:val="ab"/>
          <w:rFonts w:ascii="Book Antiqua" w:hAnsi="Book Antiqua" w:cstheme="majorBidi"/>
          <w:bCs/>
          <w:sz w:val="24"/>
          <w:szCs w:val="24"/>
        </w:rPr>
        <w:t>ydarat@hotmail.com</w:t>
      </w:r>
      <w:bookmarkEnd w:id="58"/>
      <w:bookmarkEnd w:id="59"/>
      <w:r w:rsidR="002D16BA">
        <w:rPr>
          <w:rFonts w:ascii="Book Antiqua" w:hAnsi="Book Antiqua" w:cstheme="majorBidi"/>
          <w:bCs/>
          <w:sz w:val="24"/>
          <w:szCs w:val="24"/>
        </w:rPr>
        <w:fldChar w:fldCharType="end"/>
      </w:r>
    </w:p>
    <w:p w14:paraId="75786280" w14:textId="77777777" w:rsidR="002D16BA" w:rsidRPr="007179DD" w:rsidRDefault="002D16BA" w:rsidP="007179DD">
      <w:pPr>
        <w:spacing w:after="0" w:line="360" w:lineRule="auto"/>
        <w:jc w:val="both"/>
        <w:rPr>
          <w:rFonts w:ascii="Book Antiqua" w:eastAsia="Yu Mincho" w:hAnsi="Book Antiqua" w:cstheme="majorBidi"/>
          <w:b/>
          <w:color w:val="000000"/>
          <w:sz w:val="24"/>
          <w:szCs w:val="24"/>
        </w:rPr>
      </w:pPr>
    </w:p>
    <w:p w14:paraId="257E8B76" w14:textId="09AE3EA1" w:rsidR="009D120D" w:rsidRPr="007179DD" w:rsidRDefault="004E52C6" w:rsidP="007179DD">
      <w:pPr>
        <w:pStyle w:val="1"/>
        <w:snapToGrid w:val="0"/>
        <w:spacing w:line="360" w:lineRule="auto"/>
        <w:jc w:val="both"/>
        <w:rPr>
          <w:rFonts w:ascii="Book Antiqua" w:hAnsi="Book Antiqua" w:cs="Times New Roman"/>
          <w:b/>
          <w:iCs/>
          <w:color w:val="auto"/>
          <w:sz w:val="24"/>
          <w:szCs w:val="24"/>
          <w:lang w:val="en-US" w:eastAsia="zh-CN"/>
        </w:rPr>
      </w:pPr>
      <w:bookmarkStart w:id="60" w:name="OLE_LINK815"/>
      <w:bookmarkStart w:id="61" w:name="OLE_LINK863"/>
      <w:bookmarkStart w:id="62" w:name="OLE_LINK960"/>
      <w:bookmarkStart w:id="63" w:name="OLE_LINK657"/>
      <w:bookmarkStart w:id="64" w:name="OLE_LINK433"/>
      <w:bookmarkStart w:id="65" w:name="OLE_LINK434"/>
      <w:bookmarkStart w:id="66" w:name="OLE_LINK1104"/>
      <w:bookmarkStart w:id="67" w:name="OLE_LINK270"/>
      <w:r w:rsidRPr="007179DD">
        <w:rPr>
          <w:rFonts w:ascii="Book Antiqua" w:hAnsi="Book Antiqua" w:cs="Times New Roman"/>
          <w:b/>
          <w:iCs/>
          <w:color w:val="auto"/>
          <w:sz w:val="24"/>
          <w:szCs w:val="24"/>
          <w:lang w:val="en-US" w:eastAsia="zh-CN"/>
        </w:rPr>
        <w:t>Received:</w:t>
      </w:r>
      <w:r w:rsidRPr="007179DD">
        <w:rPr>
          <w:rFonts w:ascii="Book Antiqua" w:hAnsi="Book Antiqua" w:cs="Times New Roman"/>
          <w:iCs/>
          <w:color w:val="auto"/>
          <w:sz w:val="24"/>
          <w:szCs w:val="24"/>
          <w:lang w:val="en-US" w:eastAsia="zh-CN"/>
        </w:rPr>
        <w:t xml:space="preserve"> </w:t>
      </w:r>
      <w:r w:rsidR="00AF3995" w:rsidRPr="007179DD">
        <w:rPr>
          <w:rFonts w:ascii="Book Antiqua" w:hAnsi="Book Antiqua" w:cs="Times New Roman"/>
          <w:iCs/>
          <w:color w:val="auto"/>
          <w:sz w:val="24"/>
          <w:szCs w:val="24"/>
          <w:lang w:val="en-US" w:eastAsia="zh-CN"/>
        </w:rPr>
        <w:t>January 30, 2020</w:t>
      </w:r>
    </w:p>
    <w:p w14:paraId="02B9029D" w14:textId="49376774" w:rsidR="009D120D" w:rsidRPr="007179DD" w:rsidRDefault="004E52C6" w:rsidP="007179DD">
      <w:pPr>
        <w:pStyle w:val="1"/>
        <w:snapToGrid w:val="0"/>
        <w:spacing w:line="360" w:lineRule="auto"/>
        <w:jc w:val="both"/>
        <w:rPr>
          <w:rFonts w:ascii="Book Antiqua" w:hAnsi="Book Antiqua" w:cs="Times New Roman"/>
          <w:b/>
          <w:iCs/>
          <w:color w:val="auto"/>
          <w:sz w:val="24"/>
          <w:szCs w:val="24"/>
          <w:lang w:val="en-US" w:eastAsia="zh-CN"/>
        </w:rPr>
      </w:pPr>
      <w:r w:rsidRPr="007179DD">
        <w:rPr>
          <w:rFonts w:ascii="Book Antiqua" w:hAnsi="Book Antiqua" w:cs="Times New Roman"/>
          <w:b/>
          <w:iCs/>
          <w:color w:val="auto"/>
          <w:sz w:val="24"/>
          <w:szCs w:val="24"/>
          <w:lang w:val="en-US" w:eastAsia="zh-CN"/>
        </w:rPr>
        <w:t xml:space="preserve">Revised: </w:t>
      </w:r>
      <w:r w:rsidR="00072263" w:rsidRPr="007179DD">
        <w:rPr>
          <w:rFonts w:ascii="Book Antiqua" w:hAnsi="Book Antiqua" w:cs="Times New Roman"/>
          <w:iCs/>
          <w:color w:val="auto"/>
          <w:sz w:val="24"/>
          <w:szCs w:val="24"/>
          <w:lang w:val="en-US" w:eastAsia="zh-CN"/>
        </w:rPr>
        <w:t>May 10, 2020</w:t>
      </w:r>
    </w:p>
    <w:p w14:paraId="0EA60539" w14:textId="2D6A0B39" w:rsidR="009D120D" w:rsidRPr="007179DD" w:rsidRDefault="004E52C6" w:rsidP="007179DD">
      <w:pPr>
        <w:pStyle w:val="1"/>
        <w:snapToGrid w:val="0"/>
        <w:spacing w:line="360" w:lineRule="auto"/>
        <w:jc w:val="both"/>
        <w:rPr>
          <w:rFonts w:ascii="Book Antiqua" w:hAnsi="Book Antiqua" w:cs="Times New Roman"/>
          <w:b/>
          <w:iCs/>
          <w:color w:val="auto"/>
          <w:sz w:val="24"/>
          <w:szCs w:val="24"/>
          <w:lang w:val="en-US" w:eastAsia="zh-CN"/>
        </w:rPr>
      </w:pPr>
      <w:r w:rsidRPr="007179DD">
        <w:rPr>
          <w:rFonts w:ascii="Book Antiqua" w:hAnsi="Book Antiqua" w:cs="Times New Roman"/>
          <w:b/>
          <w:iCs/>
          <w:color w:val="auto"/>
          <w:sz w:val="24"/>
          <w:szCs w:val="24"/>
          <w:lang w:val="en-US" w:eastAsia="zh-CN"/>
        </w:rPr>
        <w:t xml:space="preserve">Accepted: </w:t>
      </w:r>
      <w:r w:rsidR="007C79CA" w:rsidRPr="007C79CA">
        <w:rPr>
          <w:rFonts w:ascii="Book Antiqua" w:hAnsi="Book Antiqua" w:cs="Times New Roman"/>
          <w:iCs/>
          <w:color w:val="auto"/>
          <w:sz w:val="24"/>
          <w:szCs w:val="24"/>
          <w:lang w:val="en-US" w:eastAsia="zh-CN"/>
        </w:rPr>
        <w:t>May 29, 2020</w:t>
      </w:r>
    </w:p>
    <w:p w14:paraId="1931F596" w14:textId="7C71EE6C" w:rsidR="005B094E" w:rsidRPr="007179DD" w:rsidRDefault="004E52C6" w:rsidP="007179DD">
      <w:pPr>
        <w:pStyle w:val="1"/>
        <w:snapToGrid w:val="0"/>
        <w:spacing w:line="360" w:lineRule="auto"/>
        <w:jc w:val="both"/>
        <w:rPr>
          <w:rFonts w:ascii="Book Antiqua" w:hAnsi="Book Antiqua" w:cs="Times New Roman"/>
          <w:b/>
          <w:iCs/>
          <w:color w:val="auto"/>
          <w:sz w:val="24"/>
          <w:szCs w:val="24"/>
          <w:highlight w:val="white"/>
          <w:lang w:val="en-US" w:eastAsia="zh-CN"/>
        </w:rPr>
      </w:pPr>
      <w:r w:rsidRPr="007179DD">
        <w:rPr>
          <w:rFonts w:ascii="Book Antiqua" w:hAnsi="Book Antiqua" w:cs="Times New Roman"/>
          <w:b/>
          <w:iCs/>
          <w:color w:val="auto"/>
          <w:sz w:val="24"/>
          <w:szCs w:val="24"/>
          <w:lang w:val="en-US" w:eastAsia="zh-CN"/>
        </w:rPr>
        <w:t>Published online:</w:t>
      </w:r>
      <w:r w:rsidR="00F34ECB" w:rsidRPr="00F34ECB">
        <w:rPr>
          <w:rFonts w:ascii="Book Antiqua" w:hAnsi="Book Antiqua" w:cs="Times New Roman"/>
          <w:b/>
          <w:iCs/>
          <w:color w:val="auto"/>
          <w:sz w:val="24"/>
          <w:szCs w:val="24"/>
          <w:lang w:val="en-US" w:eastAsia="zh-CN"/>
        </w:rPr>
        <w:t xml:space="preserve"> </w:t>
      </w:r>
      <w:r w:rsidR="00F34ECB" w:rsidRPr="00F34ECB">
        <w:rPr>
          <w:rFonts w:ascii="Book Antiqua" w:hAnsi="Book Antiqua" w:cs="Times New Roman"/>
          <w:iCs/>
          <w:color w:val="auto"/>
          <w:sz w:val="24"/>
          <w:szCs w:val="24"/>
          <w:lang w:val="en-US" w:eastAsia="zh-CN"/>
        </w:rPr>
        <w:t>July 26, 2020</w:t>
      </w:r>
    </w:p>
    <w:p w14:paraId="2CA744C6"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28062C22"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0FD7E3C7"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684A1172"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7C8C3F8A"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2B6E9E60" w14:textId="77777777" w:rsidR="005B094E" w:rsidRPr="007179DD" w:rsidRDefault="005B094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3700C000" w14:textId="4BE5AD41" w:rsidR="009367CE" w:rsidRPr="007179DD" w:rsidRDefault="009367C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453470FA" w14:textId="77777777" w:rsidR="00C7385B" w:rsidRPr="007179DD" w:rsidRDefault="00C7385B"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32D299C4" w14:textId="77777777" w:rsidR="009367CE" w:rsidRPr="007179DD" w:rsidRDefault="009367C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p w14:paraId="5461BEE8" w14:textId="77777777" w:rsidR="009367CE" w:rsidRPr="007179DD" w:rsidRDefault="009367CE" w:rsidP="007179DD">
      <w:pPr>
        <w:pStyle w:val="1"/>
        <w:snapToGrid w:val="0"/>
        <w:spacing w:line="360" w:lineRule="auto"/>
        <w:jc w:val="both"/>
        <w:rPr>
          <w:rFonts w:ascii="Book Antiqua" w:hAnsi="Book Antiqua" w:cs="Times New Roman"/>
          <w:b/>
          <w:iCs/>
          <w:color w:val="auto"/>
          <w:sz w:val="24"/>
          <w:szCs w:val="24"/>
          <w:highlight w:val="white"/>
          <w:u w:val="single"/>
          <w:lang w:val="en-US" w:eastAsia="zh-CN"/>
        </w:rPr>
      </w:pPr>
    </w:p>
    <w:bookmarkEnd w:id="60"/>
    <w:bookmarkEnd w:id="61"/>
    <w:bookmarkEnd w:id="62"/>
    <w:bookmarkEnd w:id="63"/>
    <w:bookmarkEnd w:id="64"/>
    <w:bookmarkEnd w:id="65"/>
    <w:bookmarkEnd w:id="66"/>
    <w:bookmarkEnd w:id="67"/>
    <w:p w14:paraId="47FF2C6D" w14:textId="5EC03F49" w:rsidR="00E25311" w:rsidRPr="007179DD" w:rsidRDefault="00E25311" w:rsidP="007179DD">
      <w:pPr>
        <w:spacing w:after="0" w:line="360" w:lineRule="auto"/>
        <w:jc w:val="both"/>
        <w:rPr>
          <w:rFonts w:ascii="Book Antiqua" w:hAnsi="Book Antiqua" w:cstheme="majorBidi"/>
          <w:b/>
          <w:sz w:val="24"/>
          <w:szCs w:val="24"/>
          <w:u w:val="single"/>
        </w:rPr>
      </w:pPr>
    </w:p>
    <w:p w14:paraId="5585B7E8" w14:textId="2DE3166F" w:rsidR="00611259" w:rsidRPr="007179DD" w:rsidRDefault="00931D24" w:rsidP="007179DD">
      <w:pPr>
        <w:spacing w:after="0" w:line="360" w:lineRule="auto"/>
        <w:jc w:val="both"/>
        <w:rPr>
          <w:rFonts w:ascii="Book Antiqua" w:hAnsi="Book Antiqua" w:cstheme="majorBidi"/>
          <w:b/>
          <w:sz w:val="24"/>
          <w:szCs w:val="24"/>
          <w:u w:val="single"/>
        </w:rPr>
      </w:pPr>
      <w:r w:rsidRPr="007179DD">
        <w:rPr>
          <w:rFonts w:ascii="Book Antiqua" w:hAnsi="Book Antiqua" w:cstheme="majorBidi"/>
          <w:b/>
          <w:sz w:val="24"/>
          <w:szCs w:val="24"/>
          <w:u w:val="single"/>
        </w:rPr>
        <w:br w:type="page"/>
      </w:r>
      <w:r w:rsidR="00C5477A" w:rsidRPr="007179DD">
        <w:rPr>
          <w:rFonts w:ascii="Book Antiqua" w:hAnsi="Book Antiqua" w:cstheme="majorBidi"/>
          <w:b/>
          <w:sz w:val="24"/>
          <w:szCs w:val="24"/>
        </w:rPr>
        <w:lastRenderedPageBreak/>
        <w:t>Abstract</w:t>
      </w:r>
    </w:p>
    <w:p w14:paraId="59AF29E2"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BACKGROUND</w:t>
      </w:r>
    </w:p>
    <w:p w14:paraId="1EE08CDB" w14:textId="4C8C8EAC" w:rsidR="00F94366"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 xml:space="preserve">Atrial fibrillation (AF) is the most common cardiac arrhythmia encountered in clinical practice. </w:t>
      </w:r>
      <w:r w:rsidR="008E28A7" w:rsidRPr="007179DD">
        <w:rPr>
          <w:rFonts w:ascii="Book Antiqua" w:hAnsi="Book Antiqua" w:cstheme="majorBidi"/>
          <w:bCs/>
          <w:sz w:val="24"/>
          <w:szCs w:val="24"/>
        </w:rPr>
        <w:t>However,</w:t>
      </w:r>
      <w:r w:rsidRPr="007179DD">
        <w:rPr>
          <w:rFonts w:ascii="Book Antiqua" w:hAnsi="Book Antiqua" w:cstheme="majorBidi"/>
          <w:bCs/>
          <w:sz w:val="24"/>
          <w:szCs w:val="24"/>
        </w:rPr>
        <w:t xml:space="preserve"> the</w:t>
      </w:r>
      <w:r w:rsidR="00A526EF">
        <w:rPr>
          <w:rFonts w:ascii="Book Antiqua" w:hAnsi="Book Antiqua" w:cstheme="majorBidi"/>
          <w:bCs/>
          <w:sz w:val="24"/>
          <w:szCs w:val="24"/>
        </w:rPr>
        <w:t xml:space="preserve"> </w:t>
      </w:r>
      <w:r w:rsidRPr="007179DD">
        <w:rPr>
          <w:rFonts w:ascii="Book Antiqua" w:hAnsi="Book Antiqua" w:cstheme="majorBidi"/>
          <w:bCs/>
          <w:sz w:val="24"/>
          <w:szCs w:val="24"/>
        </w:rPr>
        <w:t xml:space="preserve">outcomes associated with AF in </w:t>
      </w:r>
      <w:r w:rsidR="00A526EF">
        <w:rPr>
          <w:rFonts w:ascii="Book Antiqua" w:hAnsi="Book Antiqua" w:cstheme="majorBidi"/>
          <w:bCs/>
          <w:sz w:val="24"/>
          <w:szCs w:val="24"/>
        </w:rPr>
        <w:t xml:space="preserve">hospitalized </w:t>
      </w:r>
      <w:r w:rsidRPr="007179DD">
        <w:rPr>
          <w:rFonts w:ascii="Book Antiqua" w:hAnsi="Book Antiqua" w:cstheme="majorBidi"/>
          <w:bCs/>
          <w:sz w:val="24"/>
          <w:szCs w:val="24"/>
        </w:rPr>
        <w:t xml:space="preserve">patients with liver cirrhosis </w:t>
      </w:r>
      <w:r w:rsidR="00A526EF">
        <w:rPr>
          <w:rFonts w:ascii="Book Antiqua" w:hAnsi="Book Antiqua" w:cstheme="majorBidi"/>
          <w:bCs/>
          <w:sz w:val="24"/>
          <w:szCs w:val="24"/>
        </w:rPr>
        <w:t>are</w:t>
      </w:r>
      <w:r w:rsidR="00A526EF" w:rsidRPr="007179DD">
        <w:rPr>
          <w:rFonts w:ascii="Book Antiqua" w:hAnsi="Book Antiqua" w:cstheme="majorBidi"/>
          <w:bCs/>
          <w:sz w:val="24"/>
          <w:szCs w:val="24"/>
        </w:rPr>
        <w:t xml:space="preserve"> </w:t>
      </w:r>
      <w:r w:rsidRPr="007179DD">
        <w:rPr>
          <w:rFonts w:ascii="Book Antiqua" w:hAnsi="Book Antiqua" w:cstheme="majorBidi"/>
          <w:bCs/>
          <w:sz w:val="24"/>
          <w:szCs w:val="24"/>
        </w:rPr>
        <w:t>unknown.</w:t>
      </w:r>
    </w:p>
    <w:p w14:paraId="6574869C" w14:textId="77777777" w:rsidR="00C5477A" w:rsidRPr="00F7668B" w:rsidRDefault="00C5477A" w:rsidP="007179DD">
      <w:pPr>
        <w:spacing w:after="0" w:line="360" w:lineRule="auto"/>
        <w:jc w:val="both"/>
        <w:rPr>
          <w:rFonts w:ascii="Book Antiqua" w:hAnsi="Book Antiqua" w:cstheme="majorBidi"/>
          <w:bCs/>
          <w:sz w:val="24"/>
          <w:szCs w:val="24"/>
          <w:lang w:eastAsia="zh-CN"/>
        </w:rPr>
      </w:pPr>
    </w:p>
    <w:p w14:paraId="2A17E2D4"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AIM</w:t>
      </w:r>
    </w:p>
    <w:p w14:paraId="56012E4E" w14:textId="7165B242" w:rsidR="007C5CE5" w:rsidRPr="007179DD" w:rsidRDefault="00627D0E"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 xml:space="preserve">To determine the outcomes of </w:t>
      </w:r>
      <w:r w:rsidR="00987E7A" w:rsidRPr="007179DD">
        <w:rPr>
          <w:rFonts w:ascii="Book Antiqua" w:hAnsi="Book Antiqua" w:cstheme="majorBidi"/>
          <w:bCs/>
          <w:sz w:val="24"/>
          <w:szCs w:val="24"/>
        </w:rPr>
        <w:t>hospitalized patients with liver cirrhosis and AF.</w:t>
      </w:r>
    </w:p>
    <w:p w14:paraId="425CF972" w14:textId="77777777" w:rsidR="00C5477A" w:rsidRPr="007179DD" w:rsidRDefault="00C5477A" w:rsidP="007179DD">
      <w:pPr>
        <w:spacing w:after="0" w:line="360" w:lineRule="auto"/>
        <w:jc w:val="both"/>
        <w:rPr>
          <w:rFonts w:ascii="Book Antiqua" w:hAnsi="Book Antiqua" w:cstheme="majorBidi"/>
          <w:b/>
          <w:sz w:val="24"/>
          <w:szCs w:val="24"/>
          <w:lang w:eastAsia="zh-CN"/>
        </w:rPr>
      </w:pPr>
    </w:p>
    <w:p w14:paraId="6B564E04"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METHODS</w:t>
      </w:r>
    </w:p>
    <w:p w14:paraId="2788726B" w14:textId="35AE5B2C" w:rsidR="00F94366"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In this study</w:t>
      </w:r>
      <w:r w:rsidR="00A526EF">
        <w:rPr>
          <w:rFonts w:ascii="Book Antiqua" w:hAnsi="Book Antiqua" w:cstheme="majorBidi"/>
          <w:bCs/>
          <w:sz w:val="24"/>
          <w:szCs w:val="24"/>
        </w:rPr>
        <w:t>,</w:t>
      </w:r>
      <w:r w:rsidRPr="007179DD">
        <w:rPr>
          <w:rFonts w:ascii="Book Antiqua" w:hAnsi="Book Antiqua" w:cstheme="majorBidi"/>
          <w:bCs/>
          <w:sz w:val="24"/>
          <w:szCs w:val="24"/>
        </w:rPr>
        <w:t xml:space="preserve"> we examine</w:t>
      </w:r>
      <w:r w:rsidR="00A526EF">
        <w:rPr>
          <w:rFonts w:ascii="Book Antiqua" w:hAnsi="Book Antiqua" w:cstheme="majorBidi"/>
          <w:bCs/>
          <w:sz w:val="24"/>
          <w:szCs w:val="24"/>
        </w:rPr>
        <w:t>d</w:t>
      </w:r>
      <w:r w:rsidRPr="007179DD">
        <w:rPr>
          <w:rFonts w:ascii="Book Antiqua" w:hAnsi="Book Antiqua" w:cstheme="majorBidi"/>
          <w:bCs/>
          <w:sz w:val="24"/>
          <w:szCs w:val="24"/>
        </w:rPr>
        <w:t xml:space="preserve"> morbidity and mortality of patients with concomitant AF and liver cirrhosis from the National Inpatient Sample database, the largest publicly available inpatient healthcare database in the United States. </w:t>
      </w:r>
    </w:p>
    <w:p w14:paraId="2398F80B" w14:textId="77777777" w:rsidR="00C5477A" w:rsidRPr="007179DD" w:rsidRDefault="00C5477A" w:rsidP="007179DD">
      <w:pPr>
        <w:spacing w:after="0" w:line="360" w:lineRule="auto"/>
        <w:jc w:val="both"/>
        <w:rPr>
          <w:rFonts w:ascii="Book Antiqua" w:hAnsi="Book Antiqua" w:cstheme="majorBidi"/>
          <w:bCs/>
          <w:sz w:val="24"/>
          <w:szCs w:val="24"/>
          <w:lang w:eastAsia="zh-CN"/>
        </w:rPr>
      </w:pPr>
    </w:p>
    <w:p w14:paraId="7C30CFF1"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RESULTS</w:t>
      </w:r>
    </w:p>
    <w:p w14:paraId="389A49F0" w14:textId="5FC261D8" w:rsidR="00F94366"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 xml:space="preserve">A total of </w:t>
      </w:r>
      <w:r w:rsidR="00FD7C6F" w:rsidRPr="007179DD">
        <w:rPr>
          <w:rFonts w:ascii="Book Antiqua" w:hAnsi="Book Antiqua" w:cstheme="majorBidi"/>
          <w:bCs/>
          <w:sz w:val="24"/>
          <w:szCs w:val="24"/>
        </w:rPr>
        <w:t xml:space="preserve">696937 </w:t>
      </w:r>
      <w:r w:rsidRPr="007179DD">
        <w:rPr>
          <w:rFonts w:ascii="Book Antiqua" w:hAnsi="Book Antiqua" w:cstheme="majorBidi"/>
          <w:bCs/>
          <w:sz w:val="24"/>
          <w:szCs w:val="24"/>
        </w:rPr>
        <w:t>patients with liver cirrhosis were included</w:t>
      </w:r>
      <w:r w:rsidR="00A526EF">
        <w:rPr>
          <w:rFonts w:ascii="Book Antiqua" w:hAnsi="Book Antiqua" w:cstheme="majorBidi"/>
          <w:bCs/>
          <w:sz w:val="24"/>
          <w:szCs w:val="24"/>
        </w:rPr>
        <w:t>,</w:t>
      </w:r>
      <w:r w:rsidR="00A526EF" w:rsidRPr="007179DD">
        <w:rPr>
          <w:rFonts w:ascii="Book Antiqua" w:hAnsi="Book Antiqua" w:cstheme="majorBidi"/>
          <w:bCs/>
          <w:sz w:val="24"/>
          <w:szCs w:val="24"/>
        </w:rPr>
        <w:t xml:space="preserve"> </w:t>
      </w:r>
      <w:r w:rsidR="005D7B7B" w:rsidRPr="007179DD">
        <w:rPr>
          <w:rFonts w:ascii="Book Antiqua" w:eastAsia="Times New Roman" w:hAnsi="Book Antiqua" w:cstheme="majorBidi"/>
          <w:color w:val="000000"/>
          <w:sz w:val="24"/>
          <w:szCs w:val="24"/>
        </w:rPr>
        <w:t>45745 of</w:t>
      </w:r>
      <w:r w:rsidR="00A526EF">
        <w:rPr>
          <w:rFonts w:ascii="Book Antiqua" w:eastAsia="Times New Roman" w:hAnsi="Book Antiqua" w:cstheme="majorBidi"/>
          <w:color w:val="000000"/>
          <w:sz w:val="24"/>
          <w:szCs w:val="24"/>
        </w:rPr>
        <w:t xml:space="preserve"> whom had </w:t>
      </w:r>
      <w:r w:rsidR="005D7B7B" w:rsidRPr="007179DD">
        <w:rPr>
          <w:rFonts w:ascii="Book Antiqua" w:eastAsia="Times New Roman" w:hAnsi="Book Antiqua" w:cstheme="majorBidi"/>
          <w:color w:val="000000"/>
          <w:sz w:val="24"/>
          <w:szCs w:val="24"/>
        </w:rPr>
        <w:t xml:space="preserve">concomitant AF </w:t>
      </w:r>
      <w:r w:rsidR="00FD7C6F" w:rsidRPr="007179DD">
        <w:rPr>
          <w:rFonts w:ascii="Book Antiqua" w:hAnsi="Book Antiqua" w:cstheme="majorBidi"/>
          <w:bCs/>
          <w:sz w:val="24"/>
          <w:szCs w:val="24"/>
        </w:rPr>
        <w:t>(6.6%)</w:t>
      </w:r>
      <w:r w:rsidRPr="007179DD">
        <w:rPr>
          <w:rFonts w:ascii="Book Antiqua" w:hAnsi="Book Antiqua" w:cstheme="majorBidi"/>
          <w:bCs/>
          <w:sz w:val="24"/>
          <w:szCs w:val="24"/>
        </w:rPr>
        <w:t>. Liver cirrhosis patients with AF had hig</w:t>
      </w:r>
      <w:r w:rsidR="00A124A9" w:rsidRPr="007179DD">
        <w:rPr>
          <w:rFonts w:ascii="Book Antiqua" w:hAnsi="Book Antiqua" w:cstheme="majorBidi"/>
          <w:bCs/>
          <w:sz w:val="24"/>
          <w:szCs w:val="24"/>
        </w:rPr>
        <w:t xml:space="preserve">her </w:t>
      </w:r>
      <w:r w:rsidR="00A526EF">
        <w:rPr>
          <w:rFonts w:ascii="Book Antiqua" w:hAnsi="Book Antiqua" w:cstheme="majorBidi"/>
          <w:bCs/>
          <w:sz w:val="24"/>
          <w:szCs w:val="24"/>
        </w:rPr>
        <w:t xml:space="preserve">rates of </w:t>
      </w:r>
      <w:r w:rsidR="00A124A9" w:rsidRPr="007179DD">
        <w:rPr>
          <w:rFonts w:ascii="Book Antiqua" w:hAnsi="Book Antiqua" w:cstheme="majorBidi"/>
          <w:bCs/>
          <w:sz w:val="24"/>
          <w:szCs w:val="24"/>
        </w:rPr>
        <w:t xml:space="preserve">in-hospital mortality (12.6% </w:t>
      </w:r>
      <w:r w:rsidR="00A124A9" w:rsidRPr="007179DD">
        <w:rPr>
          <w:rFonts w:ascii="Book Antiqua" w:hAnsi="Book Antiqua" w:cstheme="majorBidi"/>
          <w:bCs/>
          <w:i/>
          <w:sz w:val="24"/>
          <w:szCs w:val="24"/>
        </w:rPr>
        <w:t>vs</w:t>
      </w:r>
      <w:r w:rsidR="00A124A9" w:rsidRPr="007179DD">
        <w:rPr>
          <w:rFonts w:ascii="Book Antiqua" w:hAnsi="Book Antiqua" w:cstheme="majorBidi"/>
          <w:bCs/>
          <w:sz w:val="24"/>
          <w:szCs w:val="24"/>
        </w:rPr>
        <w:t xml:space="preserve"> 10.3</w:t>
      </w:r>
      <w:r w:rsidRPr="007179DD">
        <w:rPr>
          <w:rFonts w:ascii="Book Antiqua" w:hAnsi="Book Antiqua" w:cstheme="majorBidi"/>
          <w:bCs/>
          <w:sz w:val="24"/>
          <w:szCs w:val="24"/>
        </w:rPr>
        <w:t xml:space="preserve">%, </w:t>
      </w:r>
      <w:r w:rsidRPr="007179DD">
        <w:rPr>
          <w:rFonts w:ascii="Book Antiqua" w:hAnsi="Book Antiqua" w:cstheme="majorBidi"/>
          <w:bCs/>
          <w:i/>
          <w:caps/>
          <w:sz w:val="24"/>
          <w:szCs w:val="24"/>
        </w:rPr>
        <w:t>p</w:t>
      </w:r>
      <w:r w:rsidRPr="007179DD">
        <w:rPr>
          <w:rFonts w:ascii="Book Antiqua" w:hAnsi="Book Antiqua" w:cstheme="majorBidi"/>
          <w:bCs/>
          <w:sz w:val="24"/>
          <w:szCs w:val="24"/>
        </w:rPr>
        <w:t xml:space="preserve"> &lt; </w:t>
      </w:r>
      <w:r w:rsidR="00A124A9" w:rsidRPr="007179DD">
        <w:rPr>
          <w:rFonts w:ascii="Book Antiqua" w:hAnsi="Book Antiqua" w:cstheme="majorBidi"/>
          <w:bCs/>
          <w:sz w:val="24"/>
          <w:szCs w:val="24"/>
          <w:lang w:eastAsia="zh-CN"/>
        </w:rPr>
        <w:t>0</w:t>
      </w:r>
      <w:r w:rsidRPr="007179DD">
        <w:rPr>
          <w:rFonts w:ascii="Book Antiqua" w:hAnsi="Book Antiqua" w:cstheme="majorBidi"/>
          <w:bCs/>
          <w:sz w:val="24"/>
          <w:szCs w:val="24"/>
        </w:rPr>
        <w:t xml:space="preserve">.001), clinical stroke (1.6% </w:t>
      </w:r>
      <w:r w:rsidRPr="007179DD">
        <w:rPr>
          <w:rFonts w:ascii="Book Antiqua" w:hAnsi="Book Antiqua" w:cstheme="majorBidi"/>
          <w:bCs/>
          <w:i/>
          <w:iCs/>
          <w:sz w:val="24"/>
          <w:szCs w:val="24"/>
        </w:rPr>
        <w:t>vs</w:t>
      </w:r>
      <w:r w:rsidRPr="007179DD">
        <w:rPr>
          <w:rFonts w:ascii="Book Antiqua" w:hAnsi="Book Antiqua" w:cstheme="majorBidi"/>
          <w:bCs/>
          <w:sz w:val="24"/>
          <w:szCs w:val="24"/>
        </w:rPr>
        <w:t xml:space="preserve"> 1.1%, </w:t>
      </w:r>
      <w:r w:rsidR="00082500" w:rsidRPr="007179DD">
        <w:rPr>
          <w:rFonts w:ascii="Book Antiqua" w:hAnsi="Book Antiqua" w:cstheme="majorBidi"/>
          <w:bCs/>
          <w:i/>
          <w:iCs/>
          <w:sz w:val="24"/>
          <w:szCs w:val="24"/>
        </w:rPr>
        <w:t>P</w:t>
      </w:r>
      <w:r w:rsidRPr="007179DD">
        <w:rPr>
          <w:rFonts w:ascii="Book Antiqua" w:hAnsi="Book Antiqua" w:cstheme="majorBidi"/>
          <w:bCs/>
          <w:sz w:val="24"/>
          <w:szCs w:val="24"/>
        </w:rPr>
        <w:t xml:space="preserve"> &lt; </w:t>
      </w:r>
      <w:r w:rsidR="00082500" w:rsidRPr="007179DD">
        <w:rPr>
          <w:rFonts w:ascii="Book Antiqua" w:hAnsi="Book Antiqua" w:cstheme="majorBidi"/>
          <w:bCs/>
          <w:sz w:val="24"/>
          <w:szCs w:val="24"/>
        </w:rPr>
        <w:t>0</w:t>
      </w:r>
      <w:r w:rsidRPr="007179DD">
        <w:rPr>
          <w:rFonts w:ascii="Book Antiqua" w:hAnsi="Book Antiqua" w:cstheme="majorBidi"/>
          <w:bCs/>
          <w:sz w:val="24"/>
          <w:szCs w:val="24"/>
        </w:rPr>
        <w:t xml:space="preserve">.001), </w:t>
      </w:r>
      <w:r w:rsidR="00A526EF">
        <w:rPr>
          <w:rFonts w:ascii="Book Antiqua" w:hAnsi="Book Antiqua" w:cstheme="majorBidi"/>
          <w:bCs/>
          <w:sz w:val="24"/>
          <w:szCs w:val="24"/>
        </w:rPr>
        <w:t>and</w:t>
      </w:r>
      <w:r w:rsidR="00A526EF" w:rsidRPr="007179DD">
        <w:rPr>
          <w:rFonts w:ascii="Book Antiqua" w:hAnsi="Book Antiqua" w:cstheme="majorBidi"/>
          <w:bCs/>
          <w:sz w:val="24"/>
          <w:szCs w:val="24"/>
        </w:rPr>
        <w:t xml:space="preserve"> </w:t>
      </w:r>
      <w:r w:rsidRPr="007179DD">
        <w:rPr>
          <w:rFonts w:ascii="Book Antiqua" w:hAnsi="Book Antiqua" w:cstheme="majorBidi"/>
          <w:bCs/>
          <w:sz w:val="24"/>
          <w:szCs w:val="24"/>
        </w:rPr>
        <w:t xml:space="preserve">acute kidney injury (28.2% </w:t>
      </w:r>
      <w:r w:rsidRPr="007179DD">
        <w:rPr>
          <w:rFonts w:ascii="Book Antiqua" w:hAnsi="Book Antiqua" w:cstheme="majorBidi"/>
          <w:bCs/>
          <w:i/>
          <w:iCs/>
          <w:sz w:val="24"/>
          <w:szCs w:val="24"/>
        </w:rPr>
        <w:t>vs</w:t>
      </w:r>
      <w:r w:rsidRPr="007179DD">
        <w:rPr>
          <w:rFonts w:ascii="Book Antiqua" w:hAnsi="Book Antiqua" w:cstheme="majorBidi"/>
          <w:bCs/>
          <w:sz w:val="24"/>
          <w:szCs w:val="24"/>
        </w:rPr>
        <w:t xml:space="preserve"> 25.1%, </w:t>
      </w:r>
      <w:r w:rsidR="00454620" w:rsidRPr="007179DD">
        <w:rPr>
          <w:rFonts w:ascii="Book Antiqua" w:hAnsi="Book Antiqua" w:cstheme="majorBidi"/>
          <w:bCs/>
          <w:i/>
          <w:iCs/>
          <w:sz w:val="24"/>
          <w:szCs w:val="24"/>
        </w:rPr>
        <w:t>P</w:t>
      </w:r>
      <w:r w:rsidR="00454620" w:rsidRPr="007179DD">
        <w:rPr>
          <w:rFonts w:ascii="Book Antiqua" w:hAnsi="Book Antiqua" w:cstheme="majorBidi"/>
          <w:bCs/>
          <w:sz w:val="24"/>
          <w:szCs w:val="24"/>
        </w:rPr>
        <w:t xml:space="preserve"> &lt; 0.001</w:t>
      </w:r>
      <w:r w:rsidR="00A526EF" w:rsidRPr="007179DD">
        <w:rPr>
          <w:rFonts w:ascii="Book Antiqua" w:hAnsi="Book Antiqua" w:cstheme="majorBidi"/>
          <w:bCs/>
          <w:sz w:val="24"/>
          <w:szCs w:val="24"/>
        </w:rPr>
        <w:t>)</w:t>
      </w:r>
      <w:r w:rsidR="00A526EF">
        <w:rPr>
          <w:rFonts w:ascii="Book Antiqua" w:hAnsi="Book Antiqua" w:cstheme="majorBidi"/>
          <w:bCs/>
          <w:sz w:val="24"/>
          <w:szCs w:val="24"/>
        </w:rPr>
        <w:t>, and</w:t>
      </w:r>
      <w:r w:rsidR="00A526EF" w:rsidRPr="007179DD">
        <w:rPr>
          <w:rFonts w:ascii="Book Antiqua" w:hAnsi="Book Antiqua" w:cstheme="majorBidi"/>
          <w:bCs/>
          <w:sz w:val="24"/>
          <w:szCs w:val="24"/>
        </w:rPr>
        <w:t xml:space="preserve"> </w:t>
      </w:r>
      <w:r w:rsidRPr="007179DD">
        <w:rPr>
          <w:rFonts w:ascii="Book Antiqua" w:hAnsi="Book Antiqua" w:cstheme="majorBidi"/>
          <w:bCs/>
          <w:sz w:val="24"/>
          <w:szCs w:val="24"/>
        </w:rPr>
        <w:t xml:space="preserve">less gastrointestinal bleeding (4.4% </w:t>
      </w:r>
      <w:r w:rsidRPr="007179DD">
        <w:rPr>
          <w:rFonts w:ascii="Book Antiqua" w:hAnsi="Book Antiqua" w:cstheme="majorBidi"/>
          <w:bCs/>
          <w:i/>
          <w:iCs/>
          <w:sz w:val="24"/>
          <w:szCs w:val="24"/>
        </w:rPr>
        <w:t>vs</w:t>
      </w:r>
      <w:r w:rsidRPr="007179DD">
        <w:rPr>
          <w:rFonts w:ascii="Book Antiqua" w:hAnsi="Book Antiqua" w:cstheme="majorBidi"/>
          <w:bCs/>
          <w:sz w:val="24"/>
          <w:szCs w:val="24"/>
        </w:rPr>
        <w:t xml:space="preserve"> 5.1%, </w:t>
      </w:r>
      <w:r w:rsidR="00454620" w:rsidRPr="007179DD">
        <w:rPr>
          <w:rFonts w:ascii="Book Antiqua" w:hAnsi="Book Antiqua" w:cstheme="majorBidi"/>
          <w:bCs/>
          <w:i/>
          <w:iCs/>
          <w:sz w:val="24"/>
          <w:szCs w:val="24"/>
        </w:rPr>
        <w:t>P</w:t>
      </w:r>
      <w:r w:rsidR="00454620" w:rsidRPr="007179DD">
        <w:rPr>
          <w:rFonts w:ascii="Book Antiqua" w:hAnsi="Book Antiqua" w:cstheme="majorBidi"/>
          <w:bCs/>
          <w:sz w:val="24"/>
          <w:szCs w:val="24"/>
        </w:rPr>
        <w:t xml:space="preserve"> &lt; 0.001</w:t>
      </w:r>
      <w:r w:rsidRPr="007179DD">
        <w:rPr>
          <w:rFonts w:ascii="Book Antiqua" w:hAnsi="Book Antiqua" w:cstheme="majorBidi"/>
          <w:bCs/>
          <w:sz w:val="24"/>
          <w:szCs w:val="24"/>
        </w:rPr>
        <w:t>)</w:t>
      </w:r>
      <w:r w:rsidR="00A526EF">
        <w:rPr>
          <w:rFonts w:ascii="Book Antiqua" w:hAnsi="Book Antiqua" w:cstheme="majorBidi"/>
          <w:bCs/>
          <w:sz w:val="24"/>
          <w:szCs w:val="24"/>
        </w:rPr>
        <w:t xml:space="preserve"> </w:t>
      </w:r>
      <w:r w:rsidRPr="007179DD">
        <w:rPr>
          <w:rFonts w:ascii="Book Antiqua" w:hAnsi="Book Antiqua" w:cstheme="majorBidi"/>
          <w:bCs/>
          <w:sz w:val="24"/>
          <w:szCs w:val="24"/>
        </w:rPr>
        <w:t>and</w:t>
      </w:r>
      <w:r w:rsidR="00A526EF">
        <w:rPr>
          <w:rFonts w:ascii="Book Antiqua" w:hAnsi="Book Antiqua" w:cstheme="majorBidi"/>
          <w:bCs/>
          <w:sz w:val="24"/>
          <w:szCs w:val="24"/>
        </w:rPr>
        <w:t xml:space="preserve"> </w:t>
      </w:r>
      <w:r w:rsidRPr="007179DD">
        <w:rPr>
          <w:rFonts w:ascii="Book Antiqua" w:hAnsi="Book Antiqua" w:cstheme="majorBidi"/>
          <w:bCs/>
          <w:sz w:val="24"/>
          <w:szCs w:val="24"/>
        </w:rPr>
        <w:t xml:space="preserve">blood transfusion (22.5% </w:t>
      </w:r>
      <w:r w:rsidRPr="007179DD">
        <w:rPr>
          <w:rFonts w:ascii="Book Antiqua" w:hAnsi="Book Antiqua" w:cstheme="majorBidi"/>
          <w:bCs/>
          <w:i/>
          <w:iCs/>
          <w:sz w:val="24"/>
          <w:szCs w:val="24"/>
        </w:rPr>
        <w:t xml:space="preserve">vs </w:t>
      </w:r>
      <w:r w:rsidRPr="007179DD">
        <w:rPr>
          <w:rFonts w:ascii="Book Antiqua" w:hAnsi="Book Antiqua" w:cstheme="majorBidi"/>
          <w:bCs/>
          <w:sz w:val="24"/>
          <w:szCs w:val="24"/>
        </w:rPr>
        <w:t xml:space="preserve">23.8%, </w:t>
      </w:r>
      <w:r w:rsidR="00F8262D" w:rsidRPr="007179DD">
        <w:rPr>
          <w:rFonts w:ascii="Book Antiqua" w:hAnsi="Book Antiqua" w:cstheme="majorBidi"/>
          <w:bCs/>
          <w:i/>
          <w:iCs/>
          <w:sz w:val="24"/>
          <w:szCs w:val="24"/>
        </w:rPr>
        <w:t>P</w:t>
      </w:r>
      <w:r w:rsidR="00F8262D" w:rsidRPr="007179DD">
        <w:rPr>
          <w:rFonts w:ascii="Book Antiqua" w:hAnsi="Book Antiqua" w:cstheme="majorBidi"/>
          <w:bCs/>
          <w:sz w:val="24"/>
          <w:szCs w:val="24"/>
        </w:rPr>
        <w:t xml:space="preserve"> &lt; 0.001</w:t>
      </w:r>
      <w:r w:rsidRPr="007179DD">
        <w:rPr>
          <w:rFonts w:ascii="Book Antiqua" w:hAnsi="Book Antiqua" w:cstheme="majorBidi"/>
          <w:bCs/>
          <w:sz w:val="24"/>
          <w:szCs w:val="24"/>
        </w:rPr>
        <w:t xml:space="preserve">) compared with those who did not have the arrhythmia. In addition, they had a longer </w:t>
      </w:r>
      <w:r w:rsidR="00B341C2" w:rsidRPr="007179DD">
        <w:rPr>
          <w:rFonts w:ascii="Book Antiqua" w:hAnsi="Book Antiqua" w:cstheme="majorBidi"/>
          <w:bCs/>
          <w:sz w:val="24"/>
          <w:szCs w:val="24"/>
        </w:rPr>
        <w:t>length of stay</w:t>
      </w:r>
      <w:r w:rsidR="00F34C1E" w:rsidRPr="007179DD">
        <w:rPr>
          <w:rFonts w:ascii="Book Antiqua" w:hAnsi="Book Antiqua" w:cstheme="majorBidi"/>
          <w:bCs/>
          <w:sz w:val="24"/>
          <w:szCs w:val="24"/>
          <w:lang w:eastAsia="zh-CN"/>
        </w:rPr>
        <w:t xml:space="preserve"> </w:t>
      </w:r>
      <w:r w:rsidR="006C5218" w:rsidRPr="007179DD">
        <w:rPr>
          <w:rFonts w:ascii="Book Antiqua" w:hAnsi="Book Antiqua" w:cstheme="majorBidi"/>
          <w:bCs/>
          <w:sz w:val="24"/>
          <w:szCs w:val="24"/>
        </w:rPr>
        <w:t>(</w:t>
      </w:r>
      <w:r w:rsidRPr="007179DD">
        <w:rPr>
          <w:rFonts w:ascii="Book Antiqua" w:hAnsi="Book Antiqua" w:cstheme="majorBidi"/>
          <w:bCs/>
          <w:sz w:val="24"/>
          <w:szCs w:val="24"/>
        </w:rPr>
        <w:t xml:space="preserve">8 ± 10 d </w:t>
      </w:r>
      <w:r w:rsidRPr="007179DD">
        <w:rPr>
          <w:rFonts w:ascii="Book Antiqua" w:hAnsi="Book Antiqua" w:cstheme="majorBidi"/>
          <w:bCs/>
          <w:i/>
          <w:iCs/>
          <w:sz w:val="24"/>
          <w:szCs w:val="24"/>
        </w:rPr>
        <w:t>v</w:t>
      </w:r>
      <w:r w:rsidR="00F8262D" w:rsidRPr="007179DD">
        <w:rPr>
          <w:rFonts w:ascii="Book Antiqua" w:hAnsi="Book Antiqua" w:cstheme="majorBidi"/>
          <w:bCs/>
          <w:i/>
          <w:iCs/>
          <w:sz w:val="24"/>
          <w:szCs w:val="24"/>
        </w:rPr>
        <w:t xml:space="preserve">s </w:t>
      </w:r>
      <w:r w:rsidRPr="007179DD">
        <w:rPr>
          <w:rFonts w:ascii="Book Antiqua" w:hAnsi="Book Antiqua" w:cstheme="majorBidi"/>
          <w:bCs/>
          <w:sz w:val="24"/>
          <w:szCs w:val="24"/>
        </w:rPr>
        <w:t xml:space="preserve">7 ± 8 d, </w:t>
      </w:r>
      <w:r w:rsidR="00F8262D" w:rsidRPr="007179DD">
        <w:rPr>
          <w:rFonts w:ascii="Book Antiqua" w:hAnsi="Book Antiqua" w:cstheme="majorBidi"/>
          <w:bCs/>
          <w:i/>
          <w:iCs/>
          <w:sz w:val="24"/>
          <w:szCs w:val="24"/>
        </w:rPr>
        <w:t>P</w:t>
      </w:r>
      <w:r w:rsidR="00F8262D" w:rsidRPr="007179DD">
        <w:rPr>
          <w:rFonts w:ascii="Book Antiqua" w:hAnsi="Book Antiqua" w:cstheme="majorBidi"/>
          <w:bCs/>
          <w:sz w:val="24"/>
          <w:szCs w:val="24"/>
        </w:rPr>
        <w:t xml:space="preserve"> &lt; 0.001</w:t>
      </w:r>
      <w:r w:rsidR="006C5218" w:rsidRPr="007179DD">
        <w:rPr>
          <w:rFonts w:ascii="Book Antiqua" w:hAnsi="Book Antiqua" w:cstheme="majorBidi"/>
          <w:bCs/>
          <w:sz w:val="24"/>
          <w:szCs w:val="24"/>
        </w:rPr>
        <w:t>)</w:t>
      </w:r>
      <w:r w:rsidRPr="007179DD">
        <w:rPr>
          <w:rFonts w:ascii="Book Antiqua" w:hAnsi="Book Antiqua" w:cstheme="majorBidi"/>
          <w:bCs/>
          <w:sz w:val="24"/>
          <w:szCs w:val="24"/>
        </w:rPr>
        <w:t xml:space="preserve"> and higher hospitalization costs (20720 ± 33210 </w:t>
      </w:r>
      <w:r w:rsidR="00345631"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r w:rsidR="00F8262D" w:rsidRPr="007179DD">
        <w:rPr>
          <w:rFonts w:ascii="Book Antiqua" w:hAnsi="Book Antiqua" w:cstheme="majorBidi"/>
          <w:bCs/>
          <w:i/>
          <w:iCs/>
          <w:sz w:val="24"/>
          <w:szCs w:val="24"/>
        </w:rPr>
        <w:t>vs</w:t>
      </w:r>
      <w:r w:rsidRPr="007179DD">
        <w:rPr>
          <w:rFonts w:ascii="Book Antiqua" w:hAnsi="Book Antiqua" w:cstheme="majorBidi"/>
          <w:bCs/>
          <w:sz w:val="24"/>
          <w:szCs w:val="24"/>
        </w:rPr>
        <w:t xml:space="preserve"> 16272 ± 24166</w:t>
      </w:r>
      <w:r w:rsidR="006A45E5" w:rsidRPr="007179DD">
        <w:rPr>
          <w:rFonts w:ascii="Book Antiqua" w:hAnsi="Book Antiqua" w:cstheme="majorBidi"/>
          <w:bCs/>
          <w:sz w:val="24"/>
          <w:szCs w:val="24"/>
        </w:rPr>
        <w:t xml:space="preserve"> </w:t>
      </w:r>
      <w:r w:rsidR="00072263"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r w:rsidR="00F8262D" w:rsidRPr="007179DD">
        <w:rPr>
          <w:rFonts w:ascii="Book Antiqua" w:hAnsi="Book Antiqua" w:cstheme="majorBidi"/>
          <w:bCs/>
          <w:i/>
          <w:iCs/>
          <w:sz w:val="24"/>
          <w:szCs w:val="24"/>
        </w:rPr>
        <w:t>P</w:t>
      </w:r>
      <w:r w:rsidR="00F8262D" w:rsidRPr="007179DD">
        <w:rPr>
          <w:rFonts w:ascii="Book Antiqua" w:hAnsi="Book Antiqua" w:cstheme="majorBidi"/>
          <w:bCs/>
          <w:sz w:val="24"/>
          <w:szCs w:val="24"/>
        </w:rPr>
        <w:t xml:space="preserve"> &lt; 0.001</w:t>
      </w:r>
      <w:r w:rsidRPr="007179DD">
        <w:rPr>
          <w:rFonts w:ascii="Book Antiqua" w:hAnsi="Book Antiqua" w:cstheme="majorBidi"/>
          <w:bCs/>
          <w:sz w:val="24"/>
          <w:szCs w:val="24"/>
        </w:rPr>
        <w:t xml:space="preserve">). </w:t>
      </w:r>
    </w:p>
    <w:p w14:paraId="4335651F" w14:textId="77777777" w:rsidR="00C5477A" w:rsidRPr="007179DD" w:rsidRDefault="00C5477A" w:rsidP="007179DD">
      <w:pPr>
        <w:spacing w:after="0" w:line="360" w:lineRule="auto"/>
        <w:jc w:val="both"/>
        <w:rPr>
          <w:rFonts w:ascii="Book Antiqua" w:hAnsi="Book Antiqua" w:cstheme="majorBidi"/>
          <w:bCs/>
          <w:sz w:val="24"/>
          <w:szCs w:val="24"/>
          <w:lang w:eastAsia="zh-CN"/>
        </w:rPr>
      </w:pPr>
    </w:p>
    <w:p w14:paraId="139274D4" w14:textId="77777777" w:rsidR="00C5477A" w:rsidRPr="007179DD" w:rsidRDefault="004E52C6" w:rsidP="007179DD">
      <w:pPr>
        <w:spacing w:after="0" w:line="360" w:lineRule="auto"/>
        <w:jc w:val="both"/>
        <w:rPr>
          <w:rFonts w:ascii="Book Antiqua" w:hAnsi="Book Antiqua" w:cstheme="majorBidi"/>
          <w:iCs/>
          <w:sz w:val="24"/>
          <w:szCs w:val="24"/>
          <w:lang w:eastAsia="zh-CN"/>
        </w:rPr>
      </w:pPr>
      <w:r w:rsidRPr="007179DD">
        <w:rPr>
          <w:rFonts w:ascii="Book Antiqua" w:hAnsi="Book Antiqua" w:cstheme="majorBidi"/>
          <w:iCs/>
          <w:sz w:val="24"/>
          <w:szCs w:val="24"/>
        </w:rPr>
        <w:t>CONCLUSION</w:t>
      </w:r>
    </w:p>
    <w:p w14:paraId="0A0B3933" w14:textId="3F307B87" w:rsidR="00F94366" w:rsidRPr="007179DD" w:rsidRDefault="004E52C6" w:rsidP="007179DD">
      <w:pPr>
        <w:spacing w:after="0" w:line="360" w:lineRule="auto"/>
        <w:jc w:val="both"/>
        <w:rPr>
          <w:rFonts w:ascii="Book Antiqua" w:hAnsi="Book Antiqua" w:cstheme="majorBidi"/>
          <w:bCs/>
          <w:sz w:val="24"/>
          <w:szCs w:val="24"/>
        </w:rPr>
      </w:pPr>
      <w:r w:rsidRPr="007179DD">
        <w:rPr>
          <w:rFonts w:ascii="Book Antiqua" w:hAnsi="Book Antiqua" w:cstheme="majorBidi"/>
          <w:bCs/>
          <w:sz w:val="24"/>
          <w:szCs w:val="24"/>
        </w:rPr>
        <w:t xml:space="preserve">In </w:t>
      </w:r>
      <w:r w:rsidR="0098697A" w:rsidRPr="007179DD">
        <w:rPr>
          <w:rFonts w:ascii="Book Antiqua" w:hAnsi="Book Antiqua" w:cstheme="majorBidi"/>
          <w:bCs/>
          <w:sz w:val="24"/>
          <w:szCs w:val="24"/>
        </w:rPr>
        <w:t xml:space="preserve">subjects with </w:t>
      </w:r>
      <w:r w:rsidRPr="007179DD">
        <w:rPr>
          <w:rFonts w:ascii="Book Antiqua" w:hAnsi="Book Antiqua" w:cstheme="majorBidi"/>
          <w:bCs/>
          <w:sz w:val="24"/>
          <w:szCs w:val="24"/>
        </w:rPr>
        <w:t xml:space="preserve">liver cirrhosis, AF </w:t>
      </w:r>
      <w:r w:rsidR="008E28A7" w:rsidRPr="007179DD">
        <w:rPr>
          <w:rFonts w:ascii="Book Antiqua" w:hAnsi="Book Antiqua" w:cstheme="majorBidi"/>
          <w:bCs/>
          <w:sz w:val="24"/>
          <w:szCs w:val="24"/>
        </w:rPr>
        <w:t xml:space="preserve">is associated with </w:t>
      </w:r>
      <w:r w:rsidRPr="007179DD">
        <w:rPr>
          <w:rFonts w:ascii="Book Antiqua" w:hAnsi="Book Antiqua" w:cstheme="majorBidi"/>
          <w:bCs/>
          <w:sz w:val="24"/>
          <w:szCs w:val="24"/>
        </w:rPr>
        <w:t>higher</w:t>
      </w:r>
      <w:r w:rsidR="008E28A7" w:rsidRPr="007179DD">
        <w:rPr>
          <w:rFonts w:ascii="Book Antiqua" w:hAnsi="Book Antiqua" w:cstheme="majorBidi"/>
          <w:bCs/>
          <w:sz w:val="24"/>
          <w:szCs w:val="24"/>
        </w:rPr>
        <w:t xml:space="preserve"> </w:t>
      </w:r>
      <w:r w:rsidR="00A526EF">
        <w:rPr>
          <w:rFonts w:ascii="Book Antiqua" w:hAnsi="Book Antiqua" w:cstheme="majorBidi"/>
          <w:bCs/>
          <w:sz w:val="24"/>
          <w:szCs w:val="24"/>
        </w:rPr>
        <w:t xml:space="preserve">rates of </w:t>
      </w:r>
      <w:r w:rsidR="008E28A7" w:rsidRPr="007179DD">
        <w:rPr>
          <w:rFonts w:ascii="Book Antiqua" w:hAnsi="Book Antiqua" w:cstheme="majorBidi"/>
          <w:bCs/>
          <w:sz w:val="24"/>
          <w:szCs w:val="24"/>
        </w:rPr>
        <w:t>inpatient</w:t>
      </w:r>
      <w:r w:rsidRPr="007179DD">
        <w:rPr>
          <w:rFonts w:ascii="Book Antiqua" w:hAnsi="Book Antiqua" w:cstheme="majorBidi"/>
          <w:bCs/>
          <w:sz w:val="24"/>
          <w:szCs w:val="24"/>
        </w:rPr>
        <w:t xml:space="preserve"> mortality, stroke, and </w:t>
      </w:r>
      <w:r w:rsidR="004F4D9E" w:rsidRPr="007179DD">
        <w:rPr>
          <w:rFonts w:ascii="Book Antiqua" w:hAnsi="Book Antiqua" w:cstheme="majorBidi"/>
          <w:bCs/>
          <w:sz w:val="24"/>
          <w:szCs w:val="24"/>
        </w:rPr>
        <w:t>acute kidney injury</w:t>
      </w:r>
      <w:r w:rsidRPr="007179DD">
        <w:rPr>
          <w:rFonts w:ascii="Book Antiqua" w:hAnsi="Book Antiqua" w:cstheme="majorBidi"/>
          <w:bCs/>
          <w:sz w:val="24"/>
          <w:szCs w:val="24"/>
        </w:rPr>
        <w:t xml:space="preserve"> compared to those who </w:t>
      </w:r>
      <w:r w:rsidR="00A526EF" w:rsidRPr="007179DD">
        <w:rPr>
          <w:rFonts w:ascii="Book Antiqua" w:hAnsi="Book Antiqua" w:cstheme="majorBidi"/>
          <w:bCs/>
          <w:sz w:val="24"/>
          <w:szCs w:val="24"/>
        </w:rPr>
        <w:t>d</w:t>
      </w:r>
      <w:r w:rsidR="00A526EF">
        <w:rPr>
          <w:rFonts w:ascii="Book Antiqua" w:hAnsi="Book Antiqua" w:cstheme="majorBidi"/>
          <w:bCs/>
          <w:sz w:val="24"/>
          <w:szCs w:val="24"/>
        </w:rPr>
        <w:t>o</w:t>
      </w:r>
      <w:r w:rsidR="00A526EF" w:rsidRPr="007179DD">
        <w:rPr>
          <w:rFonts w:ascii="Book Antiqua" w:hAnsi="Book Antiqua" w:cstheme="majorBidi"/>
          <w:bCs/>
          <w:sz w:val="24"/>
          <w:szCs w:val="24"/>
        </w:rPr>
        <w:t xml:space="preserve"> </w:t>
      </w:r>
      <w:r w:rsidRPr="007179DD">
        <w:rPr>
          <w:rFonts w:ascii="Book Antiqua" w:hAnsi="Book Antiqua" w:cstheme="majorBidi"/>
          <w:bCs/>
          <w:sz w:val="24"/>
          <w:szCs w:val="24"/>
        </w:rPr>
        <w:t>not have the cardiac arrhythmia.</w:t>
      </w:r>
    </w:p>
    <w:p w14:paraId="1738DD74" w14:textId="7B9474CB" w:rsidR="0050384F" w:rsidRPr="007179DD" w:rsidRDefault="0050384F" w:rsidP="007179DD">
      <w:pPr>
        <w:spacing w:after="0" w:line="360" w:lineRule="auto"/>
        <w:jc w:val="both"/>
        <w:rPr>
          <w:rFonts w:ascii="Book Antiqua" w:hAnsi="Book Antiqua" w:cstheme="majorBidi"/>
          <w:bCs/>
          <w:sz w:val="24"/>
          <w:szCs w:val="24"/>
          <w:lang w:eastAsia="zh-CN"/>
        </w:rPr>
      </w:pPr>
    </w:p>
    <w:p w14:paraId="7F477A25" w14:textId="56E95135" w:rsidR="002E268A"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
          <w:sz w:val="24"/>
          <w:szCs w:val="24"/>
        </w:rPr>
        <w:lastRenderedPageBreak/>
        <w:t>Key</w:t>
      </w:r>
      <w:r w:rsidR="00931D24" w:rsidRPr="007179DD">
        <w:rPr>
          <w:rFonts w:ascii="Book Antiqua" w:hAnsi="Book Antiqua" w:cstheme="majorBidi"/>
          <w:b/>
          <w:sz w:val="24"/>
          <w:szCs w:val="24"/>
          <w:lang w:eastAsia="zh-CN"/>
        </w:rPr>
        <w:t xml:space="preserve"> </w:t>
      </w:r>
      <w:r w:rsidRPr="007179DD">
        <w:rPr>
          <w:rFonts w:ascii="Book Antiqua" w:hAnsi="Book Antiqua" w:cstheme="majorBidi"/>
          <w:b/>
          <w:sz w:val="24"/>
          <w:szCs w:val="24"/>
        </w:rPr>
        <w:t>words:</w:t>
      </w:r>
      <w:r w:rsidRPr="007179DD">
        <w:rPr>
          <w:rFonts w:ascii="Book Antiqua" w:hAnsi="Book Antiqua" w:cstheme="majorBidi"/>
          <w:bCs/>
          <w:sz w:val="24"/>
          <w:szCs w:val="24"/>
        </w:rPr>
        <w:t xml:space="preserve"> Atrial fibrillation</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Liver cirrhosis</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Mortality</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r w:rsidRPr="007179DD">
        <w:rPr>
          <w:rFonts w:ascii="Book Antiqua" w:hAnsi="Book Antiqua" w:cstheme="majorBidi"/>
          <w:bCs/>
          <w:caps/>
          <w:sz w:val="24"/>
          <w:szCs w:val="24"/>
        </w:rPr>
        <w:t>s</w:t>
      </w:r>
      <w:r w:rsidRPr="007179DD">
        <w:rPr>
          <w:rFonts w:ascii="Book Antiqua" w:hAnsi="Book Antiqua" w:cstheme="majorBidi"/>
          <w:bCs/>
          <w:sz w:val="24"/>
          <w:szCs w:val="24"/>
        </w:rPr>
        <w:t>troke</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r w:rsidRPr="007179DD">
        <w:rPr>
          <w:rFonts w:ascii="Book Antiqua" w:hAnsi="Book Antiqua" w:cstheme="majorBidi"/>
          <w:bCs/>
          <w:caps/>
          <w:sz w:val="24"/>
          <w:szCs w:val="24"/>
        </w:rPr>
        <w:t>a</w:t>
      </w:r>
      <w:r w:rsidRPr="007179DD">
        <w:rPr>
          <w:rFonts w:ascii="Book Antiqua" w:hAnsi="Book Antiqua" w:cstheme="majorBidi"/>
          <w:bCs/>
          <w:sz w:val="24"/>
          <w:szCs w:val="24"/>
        </w:rPr>
        <w:t>cute kidney injury</w:t>
      </w:r>
      <w:r w:rsidR="00385F32" w:rsidRPr="007179DD">
        <w:rPr>
          <w:rFonts w:ascii="Book Antiqua" w:hAnsi="Book Antiqua" w:cstheme="majorBidi"/>
          <w:bCs/>
          <w:sz w:val="24"/>
          <w:szCs w:val="24"/>
          <w:lang w:eastAsia="zh-CN"/>
        </w:rPr>
        <w:t>;</w:t>
      </w:r>
      <w:r w:rsidRPr="007179DD">
        <w:rPr>
          <w:rFonts w:ascii="Book Antiqua" w:hAnsi="Book Antiqua" w:cstheme="majorBidi"/>
          <w:bCs/>
          <w:sz w:val="24"/>
          <w:szCs w:val="24"/>
        </w:rPr>
        <w:t xml:space="preserve"> </w:t>
      </w:r>
      <w:proofErr w:type="gramStart"/>
      <w:r w:rsidRPr="007179DD">
        <w:rPr>
          <w:rFonts w:ascii="Book Antiqua" w:hAnsi="Book Antiqua" w:cstheme="majorBidi"/>
          <w:bCs/>
          <w:caps/>
          <w:sz w:val="24"/>
          <w:szCs w:val="24"/>
        </w:rPr>
        <w:t>p</w:t>
      </w:r>
      <w:r w:rsidRPr="007179DD">
        <w:rPr>
          <w:rFonts w:ascii="Book Antiqua" w:hAnsi="Book Antiqua" w:cstheme="majorBidi"/>
          <w:bCs/>
          <w:sz w:val="24"/>
          <w:szCs w:val="24"/>
        </w:rPr>
        <w:t>rolonged</w:t>
      </w:r>
      <w:proofErr w:type="gramEnd"/>
      <w:r w:rsidRPr="007179DD">
        <w:rPr>
          <w:rFonts w:ascii="Book Antiqua" w:hAnsi="Book Antiqua" w:cstheme="majorBidi"/>
          <w:bCs/>
          <w:sz w:val="24"/>
          <w:szCs w:val="24"/>
        </w:rPr>
        <w:t xml:space="preserve"> hospitalization</w:t>
      </w:r>
    </w:p>
    <w:p w14:paraId="1FE0469E" w14:textId="77777777" w:rsidR="00C5477A" w:rsidRPr="007179DD" w:rsidRDefault="00C5477A" w:rsidP="007179DD">
      <w:pPr>
        <w:spacing w:after="0" w:line="360" w:lineRule="auto"/>
        <w:jc w:val="both"/>
        <w:rPr>
          <w:rFonts w:ascii="Book Antiqua" w:hAnsi="Book Antiqua" w:cstheme="majorBidi"/>
          <w:bCs/>
          <w:sz w:val="24"/>
          <w:szCs w:val="24"/>
          <w:lang w:eastAsia="zh-CN"/>
        </w:rPr>
      </w:pPr>
    </w:p>
    <w:p w14:paraId="703CCA90" w14:textId="6E128E9D" w:rsidR="00F34ECB" w:rsidRDefault="007E5E17" w:rsidP="007179DD">
      <w:pPr>
        <w:spacing w:after="0" w:line="360" w:lineRule="auto"/>
        <w:jc w:val="both"/>
        <w:rPr>
          <w:rFonts w:ascii="Book Antiqua" w:hAnsi="Book Antiqua" w:hint="eastAsia"/>
          <w:color w:val="000000"/>
          <w:sz w:val="24"/>
          <w:szCs w:val="24"/>
          <w:lang w:eastAsia="zh-CN"/>
        </w:rPr>
      </w:pPr>
      <w:bookmarkStart w:id="68" w:name="OLE_LINK66"/>
      <w:bookmarkStart w:id="69" w:name="OLE_LINK67"/>
      <w:proofErr w:type="spellStart"/>
      <w:r w:rsidRPr="007179DD">
        <w:rPr>
          <w:rFonts w:ascii="Book Antiqua" w:hAnsi="Book Antiqua" w:cstheme="majorBidi"/>
          <w:bCs/>
          <w:sz w:val="24"/>
          <w:szCs w:val="24"/>
        </w:rPr>
        <w:t>Darrat</w:t>
      </w:r>
      <w:proofErr w:type="spellEnd"/>
      <w:r w:rsidRPr="007179DD">
        <w:rPr>
          <w:rFonts w:ascii="Book Antiqua" w:hAnsi="Book Antiqua" w:cstheme="majorBidi"/>
          <w:bCs/>
          <w:sz w:val="24"/>
          <w:szCs w:val="24"/>
        </w:rPr>
        <w:t xml:space="preserve"> Y</w:t>
      </w:r>
      <w:r w:rsidR="00A124A9" w:rsidRPr="007179DD">
        <w:rPr>
          <w:rFonts w:ascii="Book Antiqua" w:hAnsi="Book Antiqua" w:cstheme="majorBidi"/>
          <w:bCs/>
          <w:sz w:val="24"/>
          <w:szCs w:val="24"/>
          <w:lang w:eastAsia="zh-CN"/>
        </w:rPr>
        <w:t>H</w:t>
      </w:r>
      <w:r w:rsidR="00F3164B"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Smer</w:t>
      </w:r>
      <w:proofErr w:type="spellEnd"/>
      <w:r w:rsidRPr="007179DD">
        <w:rPr>
          <w:rFonts w:ascii="Book Antiqua" w:hAnsi="Book Antiqua" w:cstheme="majorBidi"/>
          <w:bCs/>
          <w:sz w:val="24"/>
          <w:szCs w:val="24"/>
        </w:rPr>
        <w:t xml:space="preserve"> </w:t>
      </w:r>
      <w:r w:rsidR="00F3164B" w:rsidRPr="007179DD">
        <w:rPr>
          <w:rFonts w:ascii="Book Antiqua" w:hAnsi="Book Antiqua" w:cstheme="majorBidi"/>
          <w:bCs/>
          <w:sz w:val="24"/>
          <w:szCs w:val="24"/>
        </w:rPr>
        <w:t>A,</w:t>
      </w:r>
      <w:r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Elayi</w:t>
      </w:r>
      <w:proofErr w:type="spellEnd"/>
      <w:r w:rsidRPr="007179DD">
        <w:rPr>
          <w:rFonts w:ascii="Book Antiqua" w:hAnsi="Book Antiqua" w:cstheme="majorBidi"/>
          <w:bCs/>
          <w:sz w:val="24"/>
          <w:szCs w:val="24"/>
        </w:rPr>
        <w:t xml:space="preserve"> </w:t>
      </w:r>
      <w:r w:rsidR="00F3164B" w:rsidRPr="007179DD">
        <w:rPr>
          <w:rFonts w:ascii="Book Antiqua" w:hAnsi="Book Antiqua" w:cstheme="majorBidi"/>
          <w:bCs/>
          <w:sz w:val="24"/>
          <w:szCs w:val="24"/>
        </w:rPr>
        <w:t>CS,</w:t>
      </w:r>
      <w:r w:rsidRPr="007179DD">
        <w:rPr>
          <w:rFonts w:ascii="Book Antiqua" w:hAnsi="Book Antiqua" w:cstheme="majorBidi"/>
          <w:bCs/>
          <w:sz w:val="24"/>
          <w:szCs w:val="24"/>
        </w:rPr>
        <w:t xml:space="preserve"> Morales </w:t>
      </w:r>
      <w:r w:rsidR="00F3164B" w:rsidRPr="007179DD">
        <w:rPr>
          <w:rFonts w:ascii="Book Antiqua" w:hAnsi="Book Antiqua" w:cstheme="majorBidi"/>
          <w:bCs/>
          <w:sz w:val="24"/>
          <w:szCs w:val="24"/>
        </w:rPr>
        <w:t>GX,</w:t>
      </w:r>
      <w:r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Alqahtani</w:t>
      </w:r>
      <w:proofErr w:type="spellEnd"/>
      <w:r w:rsidRPr="007179DD">
        <w:rPr>
          <w:rFonts w:ascii="Book Antiqua" w:hAnsi="Book Antiqua" w:cstheme="majorBidi"/>
          <w:bCs/>
          <w:sz w:val="24"/>
          <w:szCs w:val="24"/>
        </w:rPr>
        <w:t xml:space="preserve"> </w:t>
      </w:r>
      <w:r w:rsidR="00F3164B" w:rsidRPr="007179DD">
        <w:rPr>
          <w:rFonts w:ascii="Book Antiqua" w:hAnsi="Book Antiqua" w:cstheme="majorBidi"/>
          <w:bCs/>
          <w:sz w:val="24"/>
          <w:szCs w:val="24"/>
        </w:rPr>
        <w:t>F,</w:t>
      </w:r>
      <w:r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Al</w:t>
      </w:r>
      <w:r w:rsidR="00072263" w:rsidRPr="007179DD">
        <w:rPr>
          <w:rFonts w:ascii="Book Antiqua" w:hAnsi="Book Antiqua" w:cstheme="majorBidi"/>
          <w:bCs/>
          <w:sz w:val="24"/>
          <w:szCs w:val="24"/>
        </w:rPr>
        <w:t>k</w:t>
      </w:r>
      <w:r w:rsidRPr="007179DD">
        <w:rPr>
          <w:rFonts w:ascii="Book Antiqua" w:hAnsi="Book Antiqua" w:cstheme="majorBidi"/>
          <w:bCs/>
          <w:sz w:val="24"/>
          <w:szCs w:val="24"/>
        </w:rPr>
        <w:t>houli</w:t>
      </w:r>
      <w:proofErr w:type="spellEnd"/>
      <w:r w:rsidR="00FB506A" w:rsidRPr="007179DD">
        <w:rPr>
          <w:rFonts w:ascii="Book Antiqua" w:hAnsi="Book Antiqua" w:cstheme="majorBidi"/>
          <w:bCs/>
          <w:sz w:val="24"/>
          <w:szCs w:val="24"/>
        </w:rPr>
        <w:t xml:space="preserve"> M, </w:t>
      </w:r>
      <w:r w:rsidRPr="007179DD">
        <w:rPr>
          <w:rFonts w:ascii="Book Antiqua" w:hAnsi="Book Antiqua" w:cstheme="majorBidi"/>
          <w:bCs/>
          <w:sz w:val="24"/>
          <w:szCs w:val="24"/>
        </w:rPr>
        <w:t xml:space="preserve">Catanzaro </w:t>
      </w:r>
      <w:r w:rsidR="00FB506A" w:rsidRPr="007179DD">
        <w:rPr>
          <w:rFonts w:ascii="Book Antiqua" w:hAnsi="Book Antiqua" w:cstheme="majorBidi"/>
          <w:bCs/>
          <w:sz w:val="24"/>
          <w:szCs w:val="24"/>
        </w:rPr>
        <w:t xml:space="preserve">J, </w:t>
      </w:r>
      <w:r w:rsidRPr="007179DD">
        <w:rPr>
          <w:rFonts w:ascii="Book Antiqua" w:hAnsi="Book Antiqua" w:cstheme="majorBidi"/>
          <w:bCs/>
          <w:sz w:val="24"/>
          <w:szCs w:val="24"/>
        </w:rPr>
        <w:t xml:space="preserve">Shah </w:t>
      </w:r>
      <w:r w:rsidR="00FB5944" w:rsidRPr="007179DD">
        <w:rPr>
          <w:rFonts w:ascii="Book Antiqua" w:hAnsi="Book Antiqua" w:cstheme="majorBidi"/>
          <w:bCs/>
          <w:sz w:val="24"/>
          <w:szCs w:val="24"/>
        </w:rPr>
        <w:t>J,</w:t>
      </w:r>
      <w:r w:rsidRPr="007179DD">
        <w:rPr>
          <w:rFonts w:ascii="Book Antiqua" w:hAnsi="Book Antiqua" w:cstheme="majorBidi"/>
          <w:bCs/>
          <w:sz w:val="24"/>
          <w:szCs w:val="24"/>
        </w:rPr>
        <w:t xml:space="preserve"> </w:t>
      </w:r>
      <w:proofErr w:type="spellStart"/>
      <w:r w:rsidRPr="007179DD">
        <w:rPr>
          <w:rFonts w:ascii="Book Antiqua" w:hAnsi="Book Antiqua" w:cstheme="majorBidi"/>
          <w:bCs/>
          <w:sz w:val="24"/>
          <w:szCs w:val="24"/>
        </w:rPr>
        <w:t>Salih</w:t>
      </w:r>
      <w:proofErr w:type="spellEnd"/>
      <w:r w:rsidRPr="007179DD">
        <w:rPr>
          <w:rFonts w:ascii="Book Antiqua" w:hAnsi="Book Antiqua" w:cstheme="majorBidi"/>
          <w:bCs/>
          <w:sz w:val="24"/>
          <w:szCs w:val="24"/>
        </w:rPr>
        <w:t xml:space="preserve"> </w:t>
      </w:r>
      <w:r w:rsidR="00FB5944" w:rsidRPr="007179DD">
        <w:rPr>
          <w:rFonts w:ascii="Book Antiqua" w:hAnsi="Book Antiqua" w:cstheme="majorBidi"/>
          <w:bCs/>
          <w:sz w:val="24"/>
          <w:szCs w:val="24"/>
        </w:rPr>
        <w:t>M.</w:t>
      </w:r>
      <w:r w:rsidR="00FB5944" w:rsidRPr="007179DD">
        <w:rPr>
          <w:rFonts w:ascii="Book Antiqua" w:hAnsi="Book Antiqua" w:cstheme="majorBidi"/>
          <w:b/>
          <w:sz w:val="24"/>
          <w:szCs w:val="24"/>
        </w:rPr>
        <w:t xml:space="preserve"> </w:t>
      </w:r>
      <w:r w:rsidR="00FB5944" w:rsidRPr="007179DD">
        <w:rPr>
          <w:rFonts w:ascii="Book Antiqua" w:hAnsi="Book Antiqua" w:cstheme="majorBidi"/>
          <w:bCs/>
          <w:iCs/>
          <w:sz w:val="24"/>
          <w:szCs w:val="24"/>
        </w:rPr>
        <w:t>Mortality</w:t>
      </w:r>
      <w:r w:rsidR="00A124A9" w:rsidRPr="007179DD">
        <w:rPr>
          <w:rFonts w:ascii="Book Antiqua" w:hAnsi="Book Antiqua" w:cstheme="majorBidi"/>
          <w:bCs/>
          <w:iCs/>
          <w:sz w:val="24"/>
          <w:szCs w:val="24"/>
        </w:rPr>
        <w:t xml:space="preserve"> and morbidity in </w:t>
      </w:r>
      <w:r w:rsidR="00A526EF">
        <w:rPr>
          <w:rFonts w:ascii="Book Antiqua" w:hAnsi="Book Antiqua" w:cstheme="majorBidi"/>
          <w:bCs/>
          <w:iCs/>
          <w:sz w:val="24"/>
          <w:szCs w:val="24"/>
        </w:rPr>
        <w:t xml:space="preserve">patients with </w:t>
      </w:r>
      <w:r w:rsidR="00A124A9" w:rsidRPr="007179DD">
        <w:rPr>
          <w:rFonts w:ascii="Book Antiqua" w:hAnsi="Book Antiqua" w:cstheme="majorBidi"/>
          <w:bCs/>
          <w:iCs/>
          <w:sz w:val="24"/>
          <w:szCs w:val="24"/>
        </w:rPr>
        <w:t>atrial fibrillation and liver cirr</w:t>
      </w:r>
      <w:r w:rsidR="00FB5944" w:rsidRPr="007179DD">
        <w:rPr>
          <w:rFonts w:ascii="Book Antiqua" w:hAnsi="Book Antiqua" w:cstheme="majorBidi"/>
          <w:bCs/>
          <w:iCs/>
          <w:sz w:val="24"/>
          <w:szCs w:val="24"/>
        </w:rPr>
        <w:t>hosis.</w:t>
      </w:r>
      <w:r w:rsidR="00FB5944" w:rsidRPr="007179DD">
        <w:rPr>
          <w:rFonts w:ascii="Book Antiqua" w:hAnsi="Book Antiqua" w:cstheme="majorBidi"/>
          <w:b/>
          <w:iCs/>
          <w:sz w:val="24"/>
          <w:szCs w:val="24"/>
        </w:rPr>
        <w:t xml:space="preserve"> </w:t>
      </w:r>
      <w:r w:rsidR="008D34C6" w:rsidRPr="007179DD">
        <w:rPr>
          <w:rFonts w:ascii="Book Antiqua" w:hAnsi="Book Antiqua"/>
          <w:i/>
          <w:iCs/>
          <w:color w:val="000000"/>
          <w:sz w:val="24"/>
          <w:szCs w:val="24"/>
        </w:rPr>
        <w:t xml:space="preserve">World J </w:t>
      </w:r>
      <w:proofErr w:type="spellStart"/>
      <w:r w:rsidR="008D34C6" w:rsidRPr="007179DD">
        <w:rPr>
          <w:rFonts w:ascii="Book Antiqua" w:hAnsi="Book Antiqua"/>
          <w:i/>
          <w:iCs/>
          <w:color w:val="000000"/>
          <w:sz w:val="24"/>
          <w:szCs w:val="24"/>
        </w:rPr>
        <w:t>Cardiol</w:t>
      </w:r>
      <w:proofErr w:type="spellEnd"/>
      <w:r w:rsidR="008D34C6" w:rsidRPr="007179DD">
        <w:rPr>
          <w:rFonts w:ascii="Book Antiqua" w:hAnsi="Book Antiqua"/>
          <w:i/>
          <w:iCs/>
          <w:color w:val="000000"/>
          <w:sz w:val="24"/>
          <w:szCs w:val="24"/>
        </w:rPr>
        <w:t xml:space="preserve"> </w:t>
      </w:r>
      <w:r w:rsidR="00F34ECB" w:rsidRPr="00F34ECB">
        <w:rPr>
          <w:rFonts w:ascii="Book Antiqua" w:hAnsi="Book Antiqua"/>
          <w:color w:val="000000"/>
          <w:sz w:val="24"/>
          <w:szCs w:val="24"/>
        </w:rPr>
        <w:t xml:space="preserve">2020; 12(7): </w:t>
      </w:r>
      <w:r w:rsidR="00F34ECB">
        <w:rPr>
          <w:rFonts w:ascii="Book Antiqua" w:hAnsi="Book Antiqua" w:hint="eastAsia"/>
          <w:color w:val="000000"/>
          <w:sz w:val="24"/>
          <w:szCs w:val="24"/>
          <w:lang w:eastAsia="zh-CN"/>
        </w:rPr>
        <w:t>342</w:t>
      </w:r>
      <w:r w:rsidR="00F34ECB" w:rsidRPr="00F34ECB">
        <w:rPr>
          <w:rFonts w:ascii="Book Antiqua" w:hAnsi="Book Antiqua"/>
          <w:color w:val="000000"/>
          <w:sz w:val="24"/>
          <w:szCs w:val="24"/>
        </w:rPr>
        <w:t>-</w:t>
      </w:r>
      <w:r w:rsidR="00F34ECB">
        <w:rPr>
          <w:rFonts w:ascii="Book Antiqua" w:hAnsi="Book Antiqua" w:hint="eastAsia"/>
          <w:color w:val="000000"/>
          <w:sz w:val="24"/>
          <w:szCs w:val="24"/>
          <w:lang w:eastAsia="zh-CN"/>
        </w:rPr>
        <w:t>350</w:t>
      </w:r>
    </w:p>
    <w:p w14:paraId="4DA7CD2B" w14:textId="13C49DE3" w:rsidR="00F34ECB" w:rsidRDefault="00F34ECB" w:rsidP="007179DD">
      <w:pPr>
        <w:spacing w:after="0" w:line="360" w:lineRule="auto"/>
        <w:jc w:val="both"/>
        <w:rPr>
          <w:rFonts w:ascii="Book Antiqua" w:hAnsi="Book Antiqua" w:hint="eastAsia"/>
          <w:color w:val="000000"/>
          <w:sz w:val="24"/>
          <w:szCs w:val="24"/>
          <w:lang w:eastAsia="zh-CN"/>
        </w:rPr>
      </w:pPr>
      <w:r w:rsidRPr="00F34ECB">
        <w:rPr>
          <w:rFonts w:ascii="Book Antiqua" w:hAnsi="Book Antiqua"/>
          <w:color w:val="000000"/>
          <w:sz w:val="24"/>
          <w:szCs w:val="24"/>
        </w:rPr>
        <w:t>URL: https://www.wjgnet.com/1949-8462/full/v12/i7/</w:t>
      </w:r>
      <w:r>
        <w:rPr>
          <w:rFonts w:ascii="Book Antiqua" w:hAnsi="Book Antiqua" w:hint="eastAsia"/>
          <w:color w:val="000000"/>
          <w:sz w:val="24"/>
          <w:szCs w:val="24"/>
          <w:lang w:eastAsia="zh-CN"/>
        </w:rPr>
        <w:t>342</w:t>
      </w:r>
      <w:r w:rsidRPr="00F34ECB">
        <w:rPr>
          <w:rFonts w:ascii="Book Antiqua" w:hAnsi="Book Antiqua"/>
          <w:color w:val="000000"/>
          <w:sz w:val="24"/>
          <w:szCs w:val="24"/>
        </w:rPr>
        <w:t>.htm</w:t>
      </w:r>
    </w:p>
    <w:p w14:paraId="2926906B" w14:textId="1376AA51" w:rsidR="00704105" w:rsidRPr="007179DD" w:rsidRDefault="00F34ECB" w:rsidP="007179DD">
      <w:pPr>
        <w:spacing w:after="0" w:line="360" w:lineRule="auto"/>
        <w:jc w:val="both"/>
        <w:rPr>
          <w:rFonts w:ascii="Book Antiqua" w:hAnsi="Book Antiqua" w:hint="eastAsia"/>
          <w:color w:val="000000"/>
          <w:sz w:val="24"/>
          <w:szCs w:val="24"/>
          <w:lang w:eastAsia="zh-CN"/>
        </w:rPr>
      </w:pPr>
      <w:r w:rsidRPr="00F34ECB">
        <w:rPr>
          <w:rFonts w:ascii="Book Antiqua" w:hAnsi="Book Antiqua"/>
          <w:color w:val="000000"/>
          <w:sz w:val="24"/>
          <w:szCs w:val="24"/>
        </w:rPr>
        <w:t>DOI: https://dx.doi.org/10.4330/wjc.v12.i7.</w:t>
      </w:r>
      <w:r>
        <w:rPr>
          <w:rFonts w:ascii="Book Antiqua" w:hAnsi="Book Antiqua" w:hint="eastAsia"/>
          <w:color w:val="000000"/>
          <w:sz w:val="24"/>
          <w:szCs w:val="24"/>
          <w:lang w:eastAsia="zh-CN"/>
        </w:rPr>
        <w:t>342</w:t>
      </w:r>
    </w:p>
    <w:bookmarkEnd w:id="68"/>
    <w:bookmarkEnd w:id="69"/>
    <w:p w14:paraId="00515603" w14:textId="77777777" w:rsidR="00A124A9" w:rsidRPr="007179DD" w:rsidRDefault="00A124A9" w:rsidP="007179DD">
      <w:pPr>
        <w:spacing w:after="0" w:line="360" w:lineRule="auto"/>
        <w:jc w:val="both"/>
        <w:rPr>
          <w:rFonts w:ascii="Book Antiqua" w:hAnsi="Book Antiqua" w:cstheme="majorBidi"/>
          <w:b/>
          <w:sz w:val="24"/>
          <w:szCs w:val="24"/>
          <w:lang w:eastAsia="zh-CN"/>
        </w:rPr>
      </w:pPr>
    </w:p>
    <w:p w14:paraId="656D91FD" w14:textId="39364DA3" w:rsidR="0050384F" w:rsidRPr="007179DD" w:rsidRDefault="00385F32" w:rsidP="007179DD">
      <w:pPr>
        <w:spacing w:after="0" w:line="360" w:lineRule="auto"/>
        <w:jc w:val="both"/>
        <w:rPr>
          <w:rFonts w:ascii="Book Antiqua" w:hAnsi="Book Antiqua" w:cstheme="majorBidi"/>
          <w:bCs/>
          <w:sz w:val="24"/>
          <w:szCs w:val="24"/>
        </w:rPr>
      </w:pPr>
      <w:r w:rsidRPr="007179DD">
        <w:rPr>
          <w:rFonts w:ascii="Book Antiqua" w:hAnsi="Book Antiqua" w:cstheme="majorBidi"/>
          <w:b/>
          <w:sz w:val="24"/>
          <w:szCs w:val="24"/>
        </w:rPr>
        <w:t>Core tip</w:t>
      </w:r>
      <w:r w:rsidR="004E52C6" w:rsidRPr="007179DD">
        <w:rPr>
          <w:rFonts w:ascii="Book Antiqua" w:hAnsi="Book Antiqua" w:cstheme="majorBidi"/>
          <w:b/>
          <w:sz w:val="24"/>
          <w:szCs w:val="24"/>
        </w:rPr>
        <w:t>:</w:t>
      </w:r>
      <w:r w:rsidR="00CA6E23" w:rsidRPr="007179DD">
        <w:rPr>
          <w:rFonts w:ascii="Book Antiqua" w:hAnsi="Book Antiqua" w:cstheme="majorBidi"/>
          <w:b/>
          <w:sz w:val="24"/>
          <w:szCs w:val="24"/>
        </w:rPr>
        <w:t xml:space="preserve"> </w:t>
      </w:r>
      <w:r w:rsidR="007A4482" w:rsidRPr="007179DD">
        <w:rPr>
          <w:rFonts w:ascii="Book Antiqua" w:hAnsi="Book Antiqua" w:cstheme="majorBidi"/>
          <w:bCs/>
          <w:sz w:val="24"/>
          <w:szCs w:val="24"/>
        </w:rPr>
        <w:t>Atrial fibrillation</w:t>
      </w:r>
      <w:r w:rsidR="000E688D" w:rsidRPr="007179DD">
        <w:rPr>
          <w:rFonts w:ascii="Book Antiqua" w:hAnsi="Book Antiqua" w:cstheme="majorBidi"/>
          <w:bCs/>
          <w:sz w:val="24"/>
          <w:szCs w:val="24"/>
        </w:rPr>
        <w:t xml:space="preserve"> is an adverse prognostic in</w:t>
      </w:r>
      <w:r w:rsidR="00A92A26" w:rsidRPr="007179DD">
        <w:rPr>
          <w:rFonts w:ascii="Book Antiqua" w:hAnsi="Book Antiqua" w:cstheme="majorBidi"/>
          <w:bCs/>
          <w:sz w:val="24"/>
          <w:szCs w:val="24"/>
        </w:rPr>
        <w:t>dicator</w:t>
      </w:r>
      <w:r w:rsidR="008344B3" w:rsidRPr="007179DD">
        <w:rPr>
          <w:rFonts w:ascii="Book Antiqua" w:hAnsi="Book Antiqua"/>
          <w:sz w:val="24"/>
          <w:szCs w:val="24"/>
        </w:rPr>
        <w:t xml:space="preserve"> </w:t>
      </w:r>
      <w:r w:rsidR="008344B3" w:rsidRPr="007179DD">
        <w:rPr>
          <w:rFonts w:ascii="Book Antiqua" w:hAnsi="Book Antiqua" w:cstheme="majorBidi"/>
          <w:bCs/>
          <w:sz w:val="24"/>
          <w:szCs w:val="24"/>
        </w:rPr>
        <w:t>in patients with liver cirrhosis</w:t>
      </w:r>
      <w:r w:rsidR="00A92A26" w:rsidRPr="007179DD">
        <w:rPr>
          <w:rFonts w:ascii="Book Antiqua" w:hAnsi="Book Antiqua" w:cstheme="majorBidi"/>
          <w:bCs/>
          <w:sz w:val="24"/>
          <w:szCs w:val="24"/>
        </w:rPr>
        <w:t xml:space="preserve">. </w:t>
      </w:r>
      <w:r w:rsidR="006B62D9" w:rsidRPr="007179DD">
        <w:rPr>
          <w:rFonts w:ascii="Book Antiqua" w:hAnsi="Book Antiqua" w:cstheme="majorBidi"/>
          <w:bCs/>
          <w:sz w:val="24"/>
          <w:szCs w:val="24"/>
        </w:rPr>
        <w:t xml:space="preserve">It is associated </w:t>
      </w:r>
      <w:r w:rsidR="00482D90" w:rsidRPr="007179DD">
        <w:rPr>
          <w:rFonts w:ascii="Book Antiqua" w:hAnsi="Book Antiqua" w:cstheme="majorBidi"/>
          <w:bCs/>
          <w:sz w:val="24"/>
          <w:szCs w:val="24"/>
        </w:rPr>
        <w:t xml:space="preserve">with increased inpatient mortality and a higher risk of cerebrovascular </w:t>
      </w:r>
      <w:r w:rsidR="00EB7686" w:rsidRPr="007179DD">
        <w:rPr>
          <w:rFonts w:ascii="Book Antiqua" w:hAnsi="Book Antiqua" w:cstheme="majorBidi"/>
          <w:bCs/>
          <w:sz w:val="24"/>
          <w:szCs w:val="24"/>
        </w:rPr>
        <w:t>attack and renal failure.</w:t>
      </w:r>
      <w:r w:rsidRPr="007179DD">
        <w:rPr>
          <w:rFonts w:ascii="Book Antiqua" w:hAnsi="Book Antiqua" w:cstheme="majorBidi"/>
          <w:bCs/>
          <w:sz w:val="24"/>
          <w:szCs w:val="24"/>
          <w:lang w:eastAsia="zh-CN"/>
        </w:rPr>
        <w:t xml:space="preserve"> </w:t>
      </w:r>
      <w:r w:rsidR="00872CF1" w:rsidRPr="007179DD">
        <w:rPr>
          <w:rFonts w:ascii="Book Antiqua" w:hAnsi="Book Antiqua" w:cstheme="majorBidi"/>
          <w:bCs/>
          <w:sz w:val="24"/>
          <w:szCs w:val="24"/>
        </w:rPr>
        <w:t>Furthermore, it leads to a</w:t>
      </w:r>
      <w:r w:rsidR="00797C3F" w:rsidRPr="007179DD">
        <w:rPr>
          <w:rFonts w:ascii="Book Antiqua" w:hAnsi="Book Antiqua" w:cstheme="majorBidi"/>
          <w:bCs/>
          <w:sz w:val="24"/>
          <w:szCs w:val="24"/>
        </w:rPr>
        <w:t xml:space="preserve"> longer hospital stay</w:t>
      </w:r>
      <w:r w:rsidR="00872CF1" w:rsidRPr="007179DD">
        <w:rPr>
          <w:rFonts w:ascii="Book Antiqua" w:hAnsi="Book Antiqua" w:cstheme="majorBidi"/>
          <w:bCs/>
          <w:sz w:val="24"/>
          <w:szCs w:val="24"/>
        </w:rPr>
        <w:t xml:space="preserve"> and</w:t>
      </w:r>
      <w:r w:rsidR="00797C3F" w:rsidRPr="007179DD">
        <w:rPr>
          <w:rFonts w:ascii="Book Antiqua" w:hAnsi="Book Antiqua" w:cstheme="majorBidi"/>
          <w:bCs/>
          <w:sz w:val="24"/>
          <w:szCs w:val="24"/>
        </w:rPr>
        <w:t xml:space="preserve"> </w:t>
      </w:r>
      <w:r w:rsidR="00A27747" w:rsidRPr="007179DD">
        <w:rPr>
          <w:rFonts w:ascii="Book Antiqua" w:hAnsi="Book Antiqua" w:cstheme="majorBidi"/>
          <w:bCs/>
          <w:sz w:val="24"/>
          <w:szCs w:val="24"/>
        </w:rPr>
        <w:t>admi</w:t>
      </w:r>
      <w:r w:rsidR="00072056" w:rsidRPr="007179DD">
        <w:rPr>
          <w:rFonts w:ascii="Book Antiqua" w:hAnsi="Book Antiqua" w:cstheme="majorBidi"/>
          <w:bCs/>
          <w:sz w:val="24"/>
          <w:szCs w:val="24"/>
        </w:rPr>
        <w:t xml:space="preserve">ssion to an acute care or </w:t>
      </w:r>
      <w:r w:rsidR="00831548" w:rsidRPr="007179DD">
        <w:rPr>
          <w:rFonts w:ascii="Book Antiqua" w:hAnsi="Book Antiqua" w:cstheme="majorBidi"/>
          <w:bCs/>
          <w:sz w:val="24"/>
          <w:szCs w:val="24"/>
        </w:rPr>
        <w:t xml:space="preserve">a </w:t>
      </w:r>
      <w:r w:rsidR="00072056" w:rsidRPr="007179DD">
        <w:rPr>
          <w:rFonts w:ascii="Book Antiqua" w:hAnsi="Book Antiqua" w:cstheme="majorBidi"/>
          <w:bCs/>
          <w:sz w:val="24"/>
          <w:szCs w:val="24"/>
        </w:rPr>
        <w:t xml:space="preserve">rehabilitation facility </w:t>
      </w:r>
      <w:r w:rsidR="00797C3F" w:rsidRPr="007179DD">
        <w:rPr>
          <w:rFonts w:ascii="Book Antiqua" w:hAnsi="Book Antiqua" w:cstheme="majorBidi"/>
          <w:bCs/>
          <w:sz w:val="24"/>
          <w:szCs w:val="24"/>
        </w:rPr>
        <w:t xml:space="preserve">in this patient population. </w:t>
      </w:r>
    </w:p>
    <w:p w14:paraId="4DB498FF" w14:textId="77777777" w:rsidR="00350F04" w:rsidRPr="007179DD" w:rsidRDefault="00350F04" w:rsidP="007179DD">
      <w:pPr>
        <w:spacing w:after="0" w:line="360" w:lineRule="auto"/>
        <w:jc w:val="both"/>
        <w:rPr>
          <w:rFonts w:ascii="Book Antiqua" w:hAnsi="Book Antiqua" w:cstheme="majorBidi"/>
          <w:b/>
          <w:sz w:val="24"/>
          <w:szCs w:val="24"/>
        </w:rPr>
      </w:pPr>
    </w:p>
    <w:p w14:paraId="64FC06F0" w14:textId="5A04738B" w:rsidR="00A124A9" w:rsidRPr="007179DD" w:rsidRDefault="00A124A9" w:rsidP="007179DD">
      <w:pPr>
        <w:pStyle w:val="1"/>
        <w:snapToGrid w:val="0"/>
        <w:spacing w:line="360" w:lineRule="auto"/>
        <w:jc w:val="both"/>
        <w:rPr>
          <w:rFonts w:ascii="Book Antiqua" w:hAnsi="Book Antiqua" w:cs="Times New Roman"/>
          <w:b/>
          <w:bCs/>
          <w:color w:val="FF0000"/>
          <w:sz w:val="24"/>
          <w:szCs w:val="24"/>
          <w:lang w:eastAsia="zh-CN"/>
        </w:rPr>
      </w:pPr>
      <w:bookmarkStart w:id="70" w:name="OLE_LINK536"/>
      <w:r w:rsidRPr="007179DD">
        <w:rPr>
          <w:rFonts w:ascii="Book Antiqua" w:hAnsi="Book Antiqua" w:cs="Times New Roman"/>
          <w:b/>
          <w:bCs/>
          <w:color w:val="FF0000"/>
          <w:sz w:val="24"/>
          <w:szCs w:val="24"/>
          <w:lang w:eastAsia="zh-CN"/>
        </w:rPr>
        <w:br w:type="page"/>
      </w:r>
    </w:p>
    <w:bookmarkEnd w:id="70"/>
    <w:p w14:paraId="6050E0FC" w14:textId="0C252941" w:rsidR="00E41FDA" w:rsidRPr="007179DD" w:rsidRDefault="004E52C6" w:rsidP="007179DD">
      <w:pPr>
        <w:spacing w:after="0" w:line="360" w:lineRule="auto"/>
        <w:jc w:val="both"/>
        <w:rPr>
          <w:rFonts w:ascii="Book Antiqua" w:hAnsi="Book Antiqua" w:cstheme="majorBidi"/>
          <w:b/>
          <w:sz w:val="24"/>
          <w:szCs w:val="24"/>
          <w:u w:val="single"/>
        </w:rPr>
      </w:pPr>
      <w:r w:rsidRPr="007179DD">
        <w:rPr>
          <w:rFonts w:ascii="Book Antiqua" w:hAnsi="Book Antiqua" w:cstheme="majorBidi"/>
          <w:b/>
          <w:sz w:val="24"/>
          <w:szCs w:val="24"/>
          <w:u w:val="single"/>
        </w:rPr>
        <w:lastRenderedPageBreak/>
        <w:t>I</w:t>
      </w:r>
      <w:r w:rsidR="00E11B87" w:rsidRPr="007179DD">
        <w:rPr>
          <w:rFonts w:ascii="Book Antiqua" w:hAnsi="Book Antiqua" w:cstheme="majorBidi"/>
          <w:b/>
          <w:sz w:val="24"/>
          <w:szCs w:val="24"/>
          <w:u w:val="single"/>
        </w:rPr>
        <w:t>NTRODUCTION</w:t>
      </w:r>
    </w:p>
    <w:p w14:paraId="6050E0FD" w14:textId="159CB0D3" w:rsidR="00E41FDA" w:rsidRPr="007179DD" w:rsidRDefault="00A526EF" w:rsidP="007179DD">
      <w:pPr>
        <w:spacing w:after="0" w:line="360" w:lineRule="auto"/>
        <w:jc w:val="both"/>
        <w:rPr>
          <w:rFonts w:ascii="Book Antiqua" w:hAnsi="Book Antiqua" w:cstheme="majorBidi"/>
          <w:sz w:val="24"/>
          <w:szCs w:val="24"/>
        </w:rPr>
      </w:pPr>
      <w:r>
        <w:rPr>
          <w:rFonts w:ascii="Book Antiqua" w:hAnsi="Book Antiqua" w:cstheme="majorBidi"/>
          <w:sz w:val="24"/>
          <w:szCs w:val="24"/>
        </w:rPr>
        <w:t>A</w:t>
      </w:r>
      <w:r w:rsidRPr="007179DD">
        <w:rPr>
          <w:rFonts w:ascii="Book Antiqua" w:hAnsi="Book Antiqua" w:cstheme="majorBidi"/>
          <w:sz w:val="24"/>
          <w:szCs w:val="24"/>
        </w:rPr>
        <w:t xml:space="preserve">trial fibrillation </w:t>
      </w:r>
      <w:r>
        <w:rPr>
          <w:rFonts w:ascii="Book Antiqua" w:hAnsi="Book Antiqua" w:cstheme="majorBidi"/>
          <w:sz w:val="24"/>
          <w:szCs w:val="24"/>
        </w:rPr>
        <w:t>(</w:t>
      </w:r>
      <w:r w:rsidR="006E6BDF" w:rsidRPr="007179DD">
        <w:rPr>
          <w:rFonts w:ascii="Book Antiqua" w:hAnsi="Book Antiqua" w:cstheme="majorBidi"/>
          <w:sz w:val="24"/>
          <w:szCs w:val="24"/>
        </w:rPr>
        <w:t>AF</w:t>
      </w:r>
      <w:r>
        <w:rPr>
          <w:rFonts w:ascii="Book Antiqua" w:hAnsi="Book Antiqua" w:cstheme="majorBidi"/>
          <w:sz w:val="24"/>
          <w:szCs w:val="24"/>
        </w:rPr>
        <w:t>)</w:t>
      </w:r>
      <w:r w:rsidR="006E6BDF" w:rsidRPr="007179DD">
        <w:rPr>
          <w:rFonts w:ascii="Book Antiqua" w:hAnsi="Book Antiqua" w:cstheme="majorBidi"/>
          <w:sz w:val="24"/>
          <w:szCs w:val="24"/>
        </w:rPr>
        <w:t xml:space="preserve"> </w:t>
      </w:r>
      <w:r w:rsidR="004E52C6" w:rsidRPr="007179DD">
        <w:rPr>
          <w:rFonts w:ascii="Book Antiqua" w:hAnsi="Book Antiqua" w:cstheme="majorBidi"/>
          <w:sz w:val="24"/>
          <w:szCs w:val="24"/>
        </w:rPr>
        <w:t>is the most common cardiac rhythm disorder in the general population. It is estimated that 3 million adults in the</w:t>
      </w:r>
      <w:r w:rsidR="00792505" w:rsidRPr="007179DD">
        <w:rPr>
          <w:rFonts w:ascii="Book Antiqua" w:hAnsi="Book Antiqua" w:cstheme="majorBidi"/>
          <w:sz w:val="24"/>
          <w:szCs w:val="24"/>
        </w:rPr>
        <w:t xml:space="preserve"> </w:t>
      </w:r>
      <w:r w:rsidR="00072263" w:rsidRPr="007179DD">
        <w:rPr>
          <w:rFonts w:ascii="Book Antiqua" w:hAnsi="Book Antiqua" w:cstheme="majorBidi"/>
          <w:sz w:val="24"/>
          <w:szCs w:val="24"/>
        </w:rPr>
        <w:t>United States</w:t>
      </w:r>
      <w:r w:rsidR="004E52C6" w:rsidRPr="007179DD">
        <w:rPr>
          <w:rFonts w:ascii="Book Antiqua" w:hAnsi="Book Antiqua" w:cstheme="majorBidi"/>
          <w:sz w:val="24"/>
          <w:szCs w:val="24"/>
        </w:rPr>
        <w:t xml:space="preserve"> have been diagnosed with </w:t>
      </w:r>
      <w:r w:rsidR="005D5BE1" w:rsidRPr="007179DD">
        <w:rPr>
          <w:rFonts w:ascii="Book Antiqua" w:hAnsi="Book Antiqua" w:cstheme="majorBidi"/>
          <w:sz w:val="24"/>
          <w:szCs w:val="24"/>
        </w:rPr>
        <w:t xml:space="preserve">the arrhythmia </w:t>
      </w:r>
      <w:r w:rsidR="004E52C6" w:rsidRPr="007179DD">
        <w:rPr>
          <w:rFonts w:ascii="Book Antiqua" w:hAnsi="Book Antiqua" w:cstheme="majorBidi"/>
          <w:sz w:val="24"/>
          <w:szCs w:val="24"/>
        </w:rPr>
        <w:t>and the prevalence is estimated to rise to 12.1 million in 2030</w:t>
      </w:r>
      <w:r w:rsidR="00A124A9" w:rsidRPr="007179DD">
        <w:rPr>
          <w:rFonts w:ascii="Book Antiqua" w:hAnsi="Book Antiqua" w:cstheme="majorBidi"/>
          <w:sz w:val="24"/>
          <w:szCs w:val="24"/>
          <w:vertAlign w:val="superscript"/>
          <w:lang w:eastAsia="zh-CN"/>
        </w:rPr>
        <w:t>[1]</w:t>
      </w:r>
      <w:r w:rsidR="004E52C6" w:rsidRPr="007179DD">
        <w:rPr>
          <w:rFonts w:ascii="Book Antiqua" w:hAnsi="Book Antiqua" w:cstheme="majorBidi"/>
          <w:sz w:val="24"/>
          <w:szCs w:val="24"/>
        </w:rPr>
        <w:t>. However, the prevalence and outcomes of</w:t>
      </w:r>
      <w:r>
        <w:rPr>
          <w:rFonts w:ascii="Book Antiqua" w:hAnsi="Book Antiqua" w:cstheme="majorBidi"/>
          <w:sz w:val="24"/>
          <w:szCs w:val="24"/>
        </w:rPr>
        <w:t xml:space="preserve"> </w:t>
      </w:r>
      <w:r w:rsidR="004E52C6" w:rsidRPr="007179DD">
        <w:rPr>
          <w:rFonts w:ascii="Book Antiqua" w:hAnsi="Book Antiqua" w:cstheme="majorBidi"/>
          <w:sz w:val="24"/>
          <w:szCs w:val="24"/>
        </w:rPr>
        <w:t xml:space="preserve">AF in patients with liver cirrhosis </w:t>
      </w:r>
      <w:r w:rsidR="00FF6FC6" w:rsidRPr="007179DD">
        <w:rPr>
          <w:rFonts w:ascii="Book Antiqua" w:hAnsi="Book Antiqua" w:cstheme="majorBidi"/>
          <w:sz w:val="24"/>
          <w:szCs w:val="24"/>
        </w:rPr>
        <w:t xml:space="preserve">is not </w:t>
      </w:r>
      <w:r w:rsidR="004E52C6" w:rsidRPr="007179DD">
        <w:rPr>
          <w:rFonts w:ascii="Book Antiqua" w:hAnsi="Book Antiqua" w:cstheme="majorBidi"/>
          <w:sz w:val="24"/>
          <w:szCs w:val="24"/>
        </w:rPr>
        <w:t xml:space="preserve">well described. </w:t>
      </w:r>
      <w:r w:rsidR="0068216D" w:rsidRPr="007179DD">
        <w:rPr>
          <w:rFonts w:ascii="Book Antiqua" w:hAnsi="Book Antiqua" w:cstheme="majorBidi"/>
          <w:sz w:val="24"/>
          <w:szCs w:val="24"/>
        </w:rPr>
        <w:t>There are o</w:t>
      </w:r>
      <w:r w:rsidR="00D852C4" w:rsidRPr="007179DD">
        <w:rPr>
          <w:rFonts w:ascii="Book Antiqua" w:hAnsi="Book Antiqua" w:cstheme="majorBidi"/>
          <w:sz w:val="24"/>
          <w:szCs w:val="24"/>
        </w:rPr>
        <w:t xml:space="preserve">nly a few </w:t>
      </w:r>
      <w:r w:rsidR="00422912" w:rsidRPr="007179DD">
        <w:rPr>
          <w:rFonts w:ascii="Book Antiqua" w:hAnsi="Book Antiqua" w:cstheme="majorBidi"/>
          <w:sz w:val="24"/>
          <w:szCs w:val="24"/>
        </w:rPr>
        <w:t xml:space="preserve">relatively </w:t>
      </w:r>
      <w:r w:rsidR="00911942" w:rsidRPr="007179DD">
        <w:rPr>
          <w:rFonts w:ascii="Book Antiqua" w:hAnsi="Book Antiqua" w:cstheme="majorBidi"/>
          <w:sz w:val="24"/>
          <w:szCs w:val="24"/>
        </w:rPr>
        <w:t>small-scale</w:t>
      </w:r>
      <w:r w:rsidR="00D852C4" w:rsidRPr="007179DD">
        <w:rPr>
          <w:rFonts w:ascii="Book Antiqua" w:hAnsi="Book Antiqua" w:cstheme="majorBidi"/>
          <w:sz w:val="24"/>
          <w:szCs w:val="24"/>
        </w:rPr>
        <w:t xml:space="preserve"> studies </w:t>
      </w:r>
      <w:r w:rsidR="0068216D" w:rsidRPr="007179DD">
        <w:rPr>
          <w:rFonts w:ascii="Book Antiqua" w:hAnsi="Book Antiqua" w:cstheme="majorBidi"/>
          <w:sz w:val="24"/>
          <w:szCs w:val="24"/>
        </w:rPr>
        <w:t xml:space="preserve">that measured </w:t>
      </w:r>
      <w:r w:rsidR="00283E20" w:rsidRPr="007179DD">
        <w:rPr>
          <w:rFonts w:ascii="Book Antiqua" w:hAnsi="Book Antiqua" w:cstheme="majorBidi"/>
          <w:sz w:val="24"/>
          <w:szCs w:val="24"/>
        </w:rPr>
        <w:t>its impact</w:t>
      </w:r>
      <w:r w:rsidR="00D852C4" w:rsidRPr="007179DD">
        <w:rPr>
          <w:rFonts w:ascii="Book Antiqua" w:hAnsi="Book Antiqua" w:cstheme="majorBidi"/>
          <w:sz w:val="24"/>
          <w:szCs w:val="24"/>
        </w:rPr>
        <w:t xml:space="preserve"> in patients with liver cirrhosis</w:t>
      </w:r>
      <w:r w:rsidR="00B52F8B" w:rsidRPr="007179DD">
        <w:rPr>
          <w:rFonts w:ascii="Book Antiqua" w:hAnsi="Book Antiqua" w:cstheme="majorBidi"/>
          <w:sz w:val="24"/>
          <w:szCs w:val="24"/>
        </w:rPr>
        <w:t>,</w:t>
      </w:r>
      <w:r w:rsidR="00D852C4" w:rsidRPr="007179DD">
        <w:rPr>
          <w:rFonts w:ascii="Book Antiqua" w:hAnsi="Book Antiqua" w:cstheme="majorBidi"/>
          <w:sz w:val="24"/>
          <w:szCs w:val="24"/>
        </w:rPr>
        <w:t xml:space="preserve"> </w:t>
      </w:r>
      <w:r w:rsidR="0068216D" w:rsidRPr="007179DD">
        <w:rPr>
          <w:rFonts w:ascii="Book Antiqua" w:hAnsi="Book Antiqua" w:cstheme="majorBidi"/>
          <w:sz w:val="24"/>
          <w:szCs w:val="24"/>
        </w:rPr>
        <w:t>and these show discordant</w:t>
      </w:r>
      <w:r w:rsidR="00D852C4" w:rsidRPr="007179DD">
        <w:rPr>
          <w:rFonts w:ascii="Book Antiqua" w:hAnsi="Book Antiqua" w:cstheme="majorBidi"/>
          <w:sz w:val="24"/>
          <w:szCs w:val="24"/>
        </w:rPr>
        <w:t xml:space="preserve"> </w:t>
      </w:r>
      <w:proofErr w:type="gramStart"/>
      <w:r w:rsidR="002716DE" w:rsidRPr="007179DD">
        <w:rPr>
          <w:rFonts w:ascii="Book Antiqua" w:hAnsi="Book Antiqua" w:cstheme="majorBidi"/>
          <w:sz w:val="24"/>
          <w:szCs w:val="24"/>
        </w:rPr>
        <w:t>results</w:t>
      </w:r>
      <w:r w:rsidR="002716DE" w:rsidRPr="007179DD">
        <w:rPr>
          <w:rFonts w:ascii="Book Antiqua" w:hAnsi="Book Antiqua" w:cstheme="majorBidi"/>
          <w:sz w:val="24"/>
          <w:szCs w:val="24"/>
          <w:vertAlign w:val="superscript"/>
          <w:lang w:eastAsia="zh-CN"/>
        </w:rPr>
        <w:t>[</w:t>
      </w:r>
      <w:proofErr w:type="gramEnd"/>
      <w:r w:rsidR="00523C99" w:rsidRPr="007179DD">
        <w:rPr>
          <w:rFonts w:ascii="Book Antiqua" w:hAnsi="Book Antiqua" w:cstheme="majorBidi"/>
          <w:sz w:val="24"/>
          <w:szCs w:val="24"/>
          <w:vertAlign w:val="superscript"/>
          <w:lang w:eastAsia="zh-CN"/>
        </w:rPr>
        <w:t>2</w:t>
      </w:r>
      <w:r w:rsidR="00385F32" w:rsidRPr="007179DD">
        <w:rPr>
          <w:rFonts w:ascii="Book Antiqua" w:hAnsi="Book Antiqua" w:cstheme="majorBidi"/>
          <w:sz w:val="24"/>
          <w:szCs w:val="24"/>
          <w:vertAlign w:val="superscript"/>
          <w:lang w:eastAsia="zh-CN"/>
        </w:rPr>
        <w:t>-</w:t>
      </w:r>
      <w:r w:rsidR="00523C99" w:rsidRPr="007179DD">
        <w:rPr>
          <w:rFonts w:ascii="Book Antiqua" w:hAnsi="Book Antiqua" w:cstheme="majorBidi"/>
          <w:sz w:val="24"/>
          <w:szCs w:val="24"/>
          <w:vertAlign w:val="superscript"/>
          <w:lang w:eastAsia="zh-CN"/>
        </w:rPr>
        <w:t>5]</w:t>
      </w:r>
      <w:r w:rsidR="00523C99" w:rsidRPr="007179DD">
        <w:rPr>
          <w:rFonts w:ascii="Book Antiqua" w:hAnsi="Book Antiqua" w:cstheme="majorBidi"/>
          <w:sz w:val="24"/>
          <w:szCs w:val="24"/>
        </w:rPr>
        <w:t xml:space="preserve">. </w:t>
      </w:r>
      <w:r w:rsidR="00E0675A" w:rsidRPr="007179DD">
        <w:rPr>
          <w:rFonts w:ascii="Book Antiqua" w:hAnsi="Book Antiqua" w:cstheme="majorBidi"/>
          <w:sz w:val="24"/>
          <w:szCs w:val="24"/>
        </w:rPr>
        <w:t>Furthermore</w:t>
      </w:r>
      <w:r w:rsidR="0068216D" w:rsidRPr="007179DD">
        <w:rPr>
          <w:rFonts w:ascii="Book Antiqua" w:hAnsi="Book Antiqua" w:cstheme="majorBidi"/>
          <w:sz w:val="24"/>
          <w:szCs w:val="24"/>
        </w:rPr>
        <w:t>,</w:t>
      </w:r>
      <w:r w:rsidR="00BC6D7D" w:rsidRPr="007179DD">
        <w:rPr>
          <w:rFonts w:ascii="Book Antiqua" w:hAnsi="Book Antiqua" w:cstheme="majorBidi"/>
          <w:sz w:val="24"/>
          <w:szCs w:val="24"/>
        </w:rPr>
        <w:t xml:space="preserve"> </w:t>
      </w:r>
      <w:r w:rsidR="0068216D" w:rsidRPr="007179DD">
        <w:rPr>
          <w:rFonts w:ascii="Book Antiqua" w:hAnsi="Book Antiqua" w:cstheme="majorBidi"/>
          <w:sz w:val="24"/>
          <w:szCs w:val="24"/>
        </w:rPr>
        <w:t>the</w:t>
      </w:r>
      <w:r w:rsidR="00BC6D7D" w:rsidRPr="007179DD">
        <w:rPr>
          <w:rFonts w:ascii="Book Antiqua" w:hAnsi="Book Antiqua" w:cstheme="majorBidi"/>
          <w:sz w:val="24"/>
          <w:szCs w:val="24"/>
        </w:rPr>
        <w:t xml:space="preserve"> mortality rate</w:t>
      </w:r>
      <w:r w:rsidR="00584258" w:rsidRPr="007179DD">
        <w:rPr>
          <w:rFonts w:ascii="Book Antiqua" w:hAnsi="Book Antiqua" w:cstheme="majorBidi"/>
          <w:sz w:val="24"/>
          <w:szCs w:val="24"/>
        </w:rPr>
        <w:t xml:space="preserve"> associated with AF in patients with liver cirrhosis </w:t>
      </w:r>
      <w:r w:rsidR="0068216D" w:rsidRPr="007179DD">
        <w:rPr>
          <w:rFonts w:ascii="Book Antiqua" w:hAnsi="Book Antiqua" w:cstheme="majorBidi"/>
          <w:sz w:val="24"/>
          <w:szCs w:val="24"/>
        </w:rPr>
        <w:t xml:space="preserve">remains not well </w:t>
      </w:r>
      <w:proofErr w:type="gramStart"/>
      <w:r w:rsidR="002716DE" w:rsidRPr="007179DD">
        <w:rPr>
          <w:rFonts w:ascii="Book Antiqua" w:hAnsi="Book Antiqua" w:cstheme="majorBidi"/>
          <w:sz w:val="24"/>
          <w:szCs w:val="24"/>
        </w:rPr>
        <w:t>defined</w:t>
      </w:r>
      <w:r w:rsidR="002716DE" w:rsidRPr="007179DD">
        <w:rPr>
          <w:rFonts w:ascii="Book Antiqua" w:hAnsi="Book Antiqua" w:cstheme="majorBidi"/>
          <w:sz w:val="24"/>
          <w:szCs w:val="24"/>
          <w:vertAlign w:val="superscript"/>
          <w:lang w:eastAsia="zh-CN"/>
        </w:rPr>
        <w:t>[</w:t>
      </w:r>
      <w:proofErr w:type="gramEnd"/>
      <w:r w:rsidR="00385F32" w:rsidRPr="007179DD">
        <w:rPr>
          <w:rFonts w:ascii="Book Antiqua" w:hAnsi="Book Antiqua" w:cstheme="majorBidi"/>
          <w:sz w:val="24"/>
          <w:szCs w:val="24"/>
          <w:vertAlign w:val="superscript"/>
          <w:lang w:eastAsia="zh-CN"/>
        </w:rPr>
        <w:t>5,</w:t>
      </w:r>
      <w:r w:rsidR="006C2630" w:rsidRPr="007179DD">
        <w:rPr>
          <w:rFonts w:ascii="Book Antiqua" w:hAnsi="Book Antiqua" w:cstheme="majorBidi"/>
          <w:sz w:val="24"/>
          <w:szCs w:val="24"/>
          <w:vertAlign w:val="superscript"/>
          <w:lang w:eastAsia="zh-CN"/>
        </w:rPr>
        <w:t>6]</w:t>
      </w:r>
      <w:r w:rsidR="006C2630" w:rsidRPr="007179DD">
        <w:rPr>
          <w:rFonts w:ascii="Book Antiqua" w:hAnsi="Book Antiqua" w:cstheme="majorBidi"/>
          <w:sz w:val="24"/>
          <w:szCs w:val="24"/>
        </w:rPr>
        <w:t xml:space="preserve">. </w:t>
      </w:r>
      <w:r w:rsidR="0000505C" w:rsidRPr="007179DD">
        <w:rPr>
          <w:rFonts w:ascii="Book Antiqua" w:hAnsi="Book Antiqua" w:cstheme="majorBidi"/>
          <w:sz w:val="24"/>
          <w:szCs w:val="24"/>
        </w:rPr>
        <w:t xml:space="preserve">Therefore, conflicting data exist about the </w:t>
      </w:r>
      <w:r w:rsidR="00B52F8B" w:rsidRPr="007179DD">
        <w:rPr>
          <w:rFonts w:ascii="Book Antiqua" w:hAnsi="Book Antiqua" w:cstheme="majorBidi"/>
          <w:sz w:val="24"/>
          <w:szCs w:val="24"/>
        </w:rPr>
        <w:t xml:space="preserve">prevalence and </w:t>
      </w:r>
      <w:r w:rsidR="0000505C" w:rsidRPr="007179DD">
        <w:rPr>
          <w:rFonts w:ascii="Book Antiqua" w:hAnsi="Book Antiqua" w:cstheme="majorBidi"/>
          <w:sz w:val="24"/>
          <w:szCs w:val="24"/>
        </w:rPr>
        <w:t xml:space="preserve">prognosis of patients with </w:t>
      </w:r>
      <w:r w:rsidR="002A1006" w:rsidRPr="007179DD">
        <w:rPr>
          <w:rFonts w:ascii="Book Antiqua" w:hAnsi="Book Antiqua" w:cstheme="majorBidi"/>
          <w:sz w:val="24"/>
          <w:szCs w:val="24"/>
        </w:rPr>
        <w:t xml:space="preserve">both </w:t>
      </w:r>
      <w:r w:rsidR="00073583" w:rsidRPr="007179DD">
        <w:rPr>
          <w:rFonts w:ascii="Book Antiqua" w:hAnsi="Book Antiqua" w:cstheme="majorBidi"/>
          <w:sz w:val="24"/>
          <w:szCs w:val="24"/>
        </w:rPr>
        <w:t>conditions</w:t>
      </w:r>
      <w:r w:rsidR="0000505C" w:rsidRPr="007179DD">
        <w:rPr>
          <w:rFonts w:ascii="Book Antiqua" w:hAnsi="Book Antiqua" w:cstheme="majorBidi"/>
          <w:sz w:val="24"/>
          <w:szCs w:val="24"/>
        </w:rPr>
        <w:t xml:space="preserve">. </w:t>
      </w:r>
    </w:p>
    <w:p w14:paraId="27BB9370" w14:textId="04A3F9C9" w:rsidR="00911942" w:rsidRPr="007179DD" w:rsidRDefault="004E52C6" w:rsidP="007179DD">
      <w:pPr>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 xml:space="preserve">The </w:t>
      </w:r>
      <w:r w:rsidR="00FB3BDE" w:rsidRPr="007179DD">
        <w:rPr>
          <w:rFonts w:ascii="Book Antiqua" w:hAnsi="Book Antiqua" w:cstheme="majorBidi"/>
          <w:sz w:val="24"/>
          <w:szCs w:val="24"/>
        </w:rPr>
        <w:t>National Inpatient Sample (NIS)</w:t>
      </w:r>
      <w:r w:rsidRPr="007179DD">
        <w:rPr>
          <w:rFonts w:ascii="Book Antiqua" w:hAnsi="Book Antiqua" w:cstheme="majorBidi"/>
          <w:sz w:val="24"/>
          <w:szCs w:val="24"/>
        </w:rPr>
        <w:t xml:space="preserve"> database is the largest publicly available inpatient healthcare database in the </w:t>
      </w:r>
      <w:r w:rsidR="00072263" w:rsidRPr="007179DD">
        <w:rPr>
          <w:rFonts w:ascii="Book Antiqua" w:hAnsi="Book Antiqua" w:cstheme="majorBidi"/>
          <w:sz w:val="24"/>
          <w:szCs w:val="24"/>
        </w:rPr>
        <w:t>United States</w:t>
      </w:r>
      <w:r w:rsidRPr="007179DD">
        <w:rPr>
          <w:rFonts w:ascii="Book Antiqua" w:hAnsi="Book Antiqua" w:cstheme="majorBidi"/>
          <w:sz w:val="24"/>
          <w:szCs w:val="24"/>
        </w:rPr>
        <w:t xml:space="preserve"> and provides an opportunity for such a comparison. </w:t>
      </w:r>
      <w:r w:rsidR="00302DA3" w:rsidRPr="007179DD">
        <w:rPr>
          <w:rFonts w:ascii="Book Antiqua" w:hAnsi="Book Antiqua" w:cstheme="majorBidi"/>
          <w:sz w:val="24"/>
          <w:szCs w:val="24"/>
        </w:rPr>
        <w:t>It is</w:t>
      </w:r>
      <w:r w:rsidR="00F21366" w:rsidRPr="007179DD">
        <w:rPr>
          <w:rFonts w:ascii="Book Antiqua" w:hAnsi="Book Antiqua" w:cstheme="majorBidi"/>
          <w:sz w:val="24"/>
          <w:szCs w:val="24"/>
        </w:rPr>
        <w:t xml:space="preserve"> representative of the </w:t>
      </w:r>
      <w:r w:rsidR="00072263" w:rsidRPr="007179DD">
        <w:rPr>
          <w:rFonts w:ascii="Book Antiqua" w:hAnsi="Book Antiqua" w:cstheme="majorBidi"/>
          <w:sz w:val="24"/>
          <w:szCs w:val="24"/>
        </w:rPr>
        <w:t>United States</w:t>
      </w:r>
      <w:r w:rsidR="00F21366" w:rsidRPr="007179DD">
        <w:rPr>
          <w:rFonts w:ascii="Book Antiqua" w:hAnsi="Book Antiqua" w:cstheme="majorBidi"/>
          <w:sz w:val="24"/>
          <w:szCs w:val="24"/>
        </w:rPr>
        <w:t xml:space="preserve"> </w:t>
      </w:r>
      <w:r w:rsidRPr="007179DD">
        <w:rPr>
          <w:rFonts w:ascii="Book Antiqua" w:hAnsi="Book Antiqua" w:cstheme="majorBidi"/>
          <w:sz w:val="24"/>
          <w:szCs w:val="24"/>
        </w:rPr>
        <w:t>population admitted to the hospital,</w:t>
      </w:r>
      <w:r w:rsidR="00194F7D" w:rsidRPr="007179DD">
        <w:rPr>
          <w:rFonts w:ascii="Book Antiqua" w:hAnsi="Book Antiqua" w:cstheme="majorBidi"/>
          <w:sz w:val="24"/>
          <w:szCs w:val="24"/>
        </w:rPr>
        <w:t xml:space="preserve"> </w:t>
      </w:r>
      <w:r w:rsidR="00A526EF">
        <w:rPr>
          <w:rFonts w:ascii="Book Antiqua" w:hAnsi="Book Antiqua" w:cstheme="majorBidi"/>
          <w:sz w:val="24"/>
          <w:szCs w:val="24"/>
        </w:rPr>
        <w:t>and</w:t>
      </w:r>
      <w:r w:rsidR="00A526EF" w:rsidRPr="007179DD">
        <w:rPr>
          <w:rFonts w:ascii="Book Antiqua" w:hAnsi="Book Antiqua" w:cstheme="majorBidi"/>
          <w:sz w:val="24"/>
          <w:szCs w:val="24"/>
        </w:rPr>
        <w:t xml:space="preserve"> </w:t>
      </w:r>
      <w:r w:rsidRPr="007179DD">
        <w:rPr>
          <w:rFonts w:ascii="Book Antiqua" w:hAnsi="Book Antiqua" w:cstheme="majorBidi"/>
          <w:sz w:val="24"/>
          <w:szCs w:val="24"/>
        </w:rPr>
        <w:t>also reflects daily practice. Using this data</w:t>
      </w:r>
      <w:r w:rsidR="006E645B" w:rsidRPr="007179DD">
        <w:rPr>
          <w:rFonts w:ascii="Book Antiqua" w:hAnsi="Book Antiqua" w:cstheme="majorBidi"/>
          <w:sz w:val="24"/>
          <w:szCs w:val="24"/>
        </w:rPr>
        <w:t xml:space="preserve"> set</w:t>
      </w:r>
      <w:r w:rsidRPr="007179DD">
        <w:rPr>
          <w:rFonts w:ascii="Book Antiqua" w:hAnsi="Book Antiqua" w:cstheme="majorBidi"/>
          <w:sz w:val="24"/>
          <w:szCs w:val="24"/>
        </w:rPr>
        <w:t xml:space="preserve">, we aimed to compare the differences in morbidity, mortality, </w:t>
      </w:r>
      <w:r w:rsidR="002A6379" w:rsidRPr="007179DD">
        <w:rPr>
          <w:rFonts w:ascii="Book Antiqua" w:hAnsi="Book Antiqua" w:cstheme="majorBidi"/>
          <w:sz w:val="24"/>
          <w:szCs w:val="24"/>
        </w:rPr>
        <w:t>length of stay (LOS)</w:t>
      </w:r>
      <w:r w:rsidRPr="007179DD">
        <w:rPr>
          <w:rFonts w:ascii="Book Antiqua" w:hAnsi="Book Antiqua" w:cstheme="majorBidi"/>
          <w:sz w:val="24"/>
          <w:szCs w:val="24"/>
        </w:rPr>
        <w:t xml:space="preserve">, and trends </w:t>
      </w:r>
      <w:r w:rsidR="0022104D" w:rsidRPr="007179DD">
        <w:rPr>
          <w:rFonts w:ascii="Book Antiqua" w:hAnsi="Book Antiqua" w:cstheme="majorBidi"/>
          <w:sz w:val="24"/>
          <w:szCs w:val="24"/>
        </w:rPr>
        <w:t>in</w:t>
      </w:r>
      <w:r w:rsidRPr="007179DD">
        <w:rPr>
          <w:rFonts w:ascii="Book Antiqua" w:hAnsi="Book Antiqua" w:cstheme="majorBidi"/>
          <w:sz w:val="24"/>
          <w:szCs w:val="24"/>
        </w:rPr>
        <w:t xml:space="preserve"> patients with liver cirrhosis with and without AF.</w:t>
      </w:r>
      <w:r w:rsidR="00385F32" w:rsidRPr="007179DD">
        <w:rPr>
          <w:rFonts w:ascii="Book Antiqua" w:hAnsi="Book Antiqua" w:cstheme="majorBidi"/>
          <w:sz w:val="24"/>
          <w:szCs w:val="24"/>
        </w:rPr>
        <w:t xml:space="preserve"> </w:t>
      </w:r>
    </w:p>
    <w:p w14:paraId="6ABB626F" w14:textId="77777777" w:rsidR="00A124A9" w:rsidRPr="007179DD" w:rsidRDefault="00A124A9" w:rsidP="007179DD">
      <w:pPr>
        <w:spacing w:after="0" w:line="360" w:lineRule="auto"/>
        <w:jc w:val="both"/>
        <w:rPr>
          <w:rFonts w:ascii="Book Antiqua" w:hAnsi="Book Antiqua" w:cstheme="majorBidi"/>
          <w:b/>
          <w:bCs/>
          <w:sz w:val="24"/>
          <w:szCs w:val="24"/>
          <w:lang w:eastAsia="zh-CN"/>
        </w:rPr>
      </w:pPr>
    </w:p>
    <w:p w14:paraId="1C0668C1" w14:textId="77777777" w:rsidR="00A124A9" w:rsidRPr="007179DD" w:rsidRDefault="00A124A9" w:rsidP="007179DD">
      <w:pPr>
        <w:adjustRightInd w:val="0"/>
        <w:snapToGrid w:val="0"/>
        <w:spacing w:line="360" w:lineRule="auto"/>
        <w:jc w:val="both"/>
        <w:rPr>
          <w:rFonts w:ascii="Book Antiqua" w:hAnsi="Book Antiqua"/>
          <w:b/>
          <w:color w:val="000000" w:themeColor="text1"/>
          <w:sz w:val="24"/>
          <w:szCs w:val="24"/>
          <w:u w:val="single"/>
        </w:rPr>
      </w:pPr>
      <w:r w:rsidRPr="007179DD">
        <w:rPr>
          <w:rFonts w:ascii="Book Antiqua" w:hAnsi="Book Antiqua" w:cstheme="minorHAnsi"/>
          <w:b/>
          <w:sz w:val="24"/>
          <w:szCs w:val="24"/>
          <w:u w:val="single"/>
        </w:rPr>
        <w:t>MATERIALS AND METHODS</w:t>
      </w:r>
    </w:p>
    <w:p w14:paraId="725A6150" w14:textId="11CCA3EF" w:rsidR="00C41BF8" w:rsidRPr="007179DD" w:rsidRDefault="004E52C6" w:rsidP="007179DD">
      <w:pPr>
        <w:spacing w:after="0" w:line="360" w:lineRule="auto"/>
        <w:jc w:val="both"/>
        <w:rPr>
          <w:rFonts w:ascii="Book Antiqua" w:hAnsi="Book Antiqua" w:cstheme="majorBidi"/>
          <w:sz w:val="24"/>
          <w:szCs w:val="24"/>
        </w:rPr>
      </w:pPr>
      <w:r w:rsidRPr="007179DD">
        <w:rPr>
          <w:rFonts w:ascii="Book Antiqua" w:hAnsi="Book Antiqua" w:cstheme="majorBidi"/>
          <w:sz w:val="24"/>
          <w:szCs w:val="24"/>
        </w:rPr>
        <w:t xml:space="preserve">The </w:t>
      </w:r>
      <w:r w:rsidR="00F21366" w:rsidRPr="007179DD">
        <w:rPr>
          <w:rFonts w:ascii="Book Antiqua" w:hAnsi="Book Antiqua" w:cstheme="majorBidi"/>
          <w:sz w:val="24"/>
          <w:szCs w:val="24"/>
        </w:rPr>
        <w:t>NIS database</w:t>
      </w:r>
      <w:r w:rsidRPr="007179DD">
        <w:rPr>
          <w:rFonts w:ascii="Book Antiqua" w:hAnsi="Book Antiqua" w:cstheme="majorBidi"/>
          <w:sz w:val="24"/>
          <w:szCs w:val="24"/>
        </w:rPr>
        <w:t xml:space="preserve"> was used to derive patient-relevant information between January 2003 and December 2014. </w:t>
      </w:r>
      <w:r w:rsidR="009331A1" w:rsidRPr="007179DD">
        <w:rPr>
          <w:rFonts w:ascii="Book Antiqua" w:hAnsi="Book Antiqua" w:cstheme="majorBidi"/>
          <w:sz w:val="24"/>
          <w:szCs w:val="24"/>
        </w:rPr>
        <w:t>It</w:t>
      </w:r>
      <w:r w:rsidRPr="007179DD">
        <w:rPr>
          <w:rFonts w:ascii="Book Antiqua" w:hAnsi="Book Antiqua" w:cstheme="majorBidi"/>
          <w:sz w:val="24"/>
          <w:szCs w:val="24"/>
        </w:rPr>
        <w:t xml:space="preserve"> is </w:t>
      </w:r>
      <w:r w:rsidR="00571AC6" w:rsidRPr="007179DD">
        <w:rPr>
          <w:rFonts w:ascii="Book Antiqua" w:hAnsi="Book Antiqua" w:cstheme="majorBidi"/>
          <w:sz w:val="24"/>
          <w:szCs w:val="24"/>
        </w:rPr>
        <w:t>an</w:t>
      </w:r>
      <w:r w:rsidRPr="007179DD">
        <w:rPr>
          <w:rFonts w:ascii="Book Antiqua" w:hAnsi="Book Antiqua" w:cstheme="majorBidi"/>
          <w:sz w:val="24"/>
          <w:szCs w:val="24"/>
        </w:rPr>
        <w:t xml:space="preserve"> all-payer administrative claims-based database and contains information about patient discharges from approximately 1000 nonfederal hospitals in 45 states. It contains clinical and resource utilization information on 5 to 8 million discharges annually, with safeguards to protect the privacy of individual patients, physicians, and hospitals. These data are stratified to represent approximately 20% of </w:t>
      </w:r>
      <w:r w:rsidR="00072263" w:rsidRPr="007179DD">
        <w:rPr>
          <w:rFonts w:ascii="Book Antiqua" w:hAnsi="Book Antiqua" w:cstheme="majorBidi"/>
          <w:sz w:val="24"/>
          <w:szCs w:val="24"/>
        </w:rPr>
        <w:t>United States</w:t>
      </w:r>
      <w:r w:rsidRPr="007179DD">
        <w:rPr>
          <w:rFonts w:ascii="Book Antiqua" w:hAnsi="Book Antiqua" w:cstheme="majorBidi"/>
          <w:sz w:val="24"/>
          <w:szCs w:val="24"/>
        </w:rPr>
        <w:t xml:space="preserve"> in-patient hospitalizations across different hospitals and geographic regions (random sample). National estimates of the entire </w:t>
      </w:r>
      <w:r w:rsidR="00072263" w:rsidRPr="007179DD">
        <w:rPr>
          <w:rFonts w:ascii="Book Antiqua" w:hAnsi="Book Antiqua" w:cstheme="majorBidi"/>
          <w:sz w:val="24"/>
          <w:szCs w:val="24"/>
        </w:rPr>
        <w:t>United States</w:t>
      </w:r>
      <w:r w:rsidRPr="007179DD">
        <w:rPr>
          <w:rFonts w:ascii="Book Antiqua" w:hAnsi="Book Antiqua" w:cstheme="majorBidi"/>
          <w:sz w:val="24"/>
          <w:szCs w:val="24"/>
        </w:rPr>
        <w:t xml:space="preserve"> hospitalized population were calculated using the Agency for Healthcare Research and Quality sampling and weighting method. </w:t>
      </w:r>
    </w:p>
    <w:p w14:paraId="09DED95E" w14:textId="0B56CFB6" w:rsidR="00C41BF8" w:rsidRPr="007179DD" w:rsidRDefault="004E52C6" w:rsidP="007179DD">
      <w:pPr>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lastRenderedPageBreak/>
        <w:t xml:space="preserve">Patients with a discharge diagnosis of hepatic cirrhosis </w:t>
      </w:r>
      <w:r w:rsidR="00385F32" w:rsidRPr="007179DD">
        <w:rPr>
          <w:rFonts w:ascii="Book Antiqua" w:hAnsi="Book Antiqua" w:cstheme="majorBidi"/>
          <w:sz w:val="24"/>
          <w:szCs w:val="24"/>
          <w:lang w:eastAsia="zh-CN"/>
        </w:rPr>
        <w:t>[</w:t>
      </w:r>
      <w:r w:rsidRPr="007179DD">
        <w:rPr>
          <w:rFonts w:ascii="Book Antiqua" w:hAnsi="Book Antiqua" w:cstheme="majorBidi"/>
          <w:sz w:val="24"/>
          <w:szCs w:val="24"/>
        </w:rPr>
        <w:t xml:space="preserve">International Classification of Diseases-Ninth Revision-Clinical Modification </w:t>
      </w:r>
      <w:r w:rsidR="00385F32" w:rsidRPr="007179DD">
        <w:rPr>
          <w:rFonts w:ascii="Book Antiqua" w:hAnsi="Book Antiqua" w:cstheme="majorBidi"/>
          <w:sz w:val="24"/>
          <w:szCs w:val="24"/>
          <w:lang w:eastAsia="zh-CN"/>
        </w:rPr>
        <w:t>(</w:t>
      </w:r>
      <w:r w:rsidRPr="007179DD">
        <w:rPr>
          <w:rFonts w:ascii="Book Antiqua" w:hAnsi="Book Antiqua" w:cstheme="majorBidi"/>
          <w:sz w:val="24"/>
          <w:szCs w:val="24"/>
        </w:rPr>
        <w:t>ICD-9-CM</w:t>
      </w:r>
      <w:r w:rsidR="00385F32" w:rsidRPr="007179DD">
        <w:rPr>
          <w:rFonts w:ascii="Book Antiqua" w:hAnsi="Book Antiqua" w:cstheme="majorBidi"/>
          <w:sz w:val="24"/>
          <w:szCs w:val="24"/>
          <w:lang w:eastAsia="zh-CN"/>
        </w:rPr>
        <w:t>)</w:t>
      </w:r>
      <w:r w:rsidRPr="007179DD">
        <w:rPr>
          <w:rFonts w:ascii="Book Antiqua" w:hAnsi="Book Antiqua" w:cstheme="majorBidi"/>
          <w:sz w:val="24"/>
          <w:szCs w:val="24"/>
        </w:rPr>
        <w:t xml:space="preserve"> codes 571.2, 571.3, 571, </w:t>
      </w:r>
      <w:r w:rsidR="00A526EF">
        <w:rPr>
          <w:rFonts w:ascii="Book Antiqua" w:hAnsi="Book Antiqua" w:cstheme="majorBidi"/>
          <w:sz w:val="24"/>
          <w:szCs w:val="24"/>
        </w:rPr>
        <w:t xml:space="preserve">and </w:t>
      </w:r>
      <w:r w:rsidRPr="007179DD">
        <w:rPr>
          <w:rFonts w:ascii="Book Antiqua" w:hAnsi="Book Antiqua" w:cstheme="majorBidi"/>
          <w:sz w:val="24"/>
          <w:szCs w:val="24"/>
        </w:rPr>
        <w:t>572.4</w:t>
      </w:r>
      <w:r w:rsidR="00385F32" w:rsidRPr="007179DD">
        <w:rPr>
          <w:rFonts w:ascii="Book Antiqua" w:hAnsi="Book Antiqua" w:cstheme="majorBidi"/>
          <w:sz w:val="24"/>
          <w:szCs w:val="24"/>
          <w:lang w:eastAsia="zh-CN"/>
        </w:rPr>
        <w:t>]</w:t>
      </w:r>
      <w:r w:rsidRPr="007179DD">
        <w:rPr>
          <w:rFonts w:ascii="Book Antiqua" w:hAnsi="Book Antiqua" w:cstheme="majorBidi"/>
          <w:sz w:val="24"/>
          <w:szCs w:val="24"/>
        </w:rPr>
        <w:t xml:space="preserve"> and diagnosis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(ICD-9-CM codes 427.31</w:t>
      </w:r>
      <w:r w:rsidR="00A526EF">
        <w:rPr>
          <w:rFonts w:ascii="Book Antiqua" w:hAnsi="Book Antiqua" w:cstheme="majorBidi"/>
          <w:sz w:val="24"/>
          <w:szCs w:val="24"/>
        </w:rPr>
        <w:t xml:space="preserve"> and</w:t>
      </w:r>
      <w:r w:rsidR="00A526EF" w:rsidRPr="007179DD">
        <w:rPr>
          <w:rFonts w:ascii="Book Antiqua" w:hAnsi="Book Antiqua" w:cstheme="majorBidi"/>
          <w:sz w:val="24"/>
          <w:szCs w:val="24"/>
        </w:rPr>
        <w:t xml:space="preserve"> </w:t>
      </w:r>
      <w:r w:rsidRPr="007179DD">
        <w:rPr>
          <w:rFonts w:ascii="Book Antiqua" w:hAnsi="Book Antiqua" w:cstheme="majorBidi"/>
          <w:sz w:val="24"/>
          <w:szCs w:val="24"/>
        </w:rPr>
        <w:t>427.32) during the study period were identified</w:t>
      </w:r>
      <w:r w:rsidR="00F52A21" w:rsidRPr="007179DD">
        <w:rPr>
          <w:rFonts w:ascii="Book Antiqua" w:hAnsi="Book Antiqua" w:cstheme="majorBidi"/>
          <w:sz w:val="24"/>
          <w:szCs w:val="24"/>
        </w:rPr>
        <w:t xml:space="preserve">. </w:t>
      </w:r>
      <w:r w:rsidRPr="007179DD">
        <w:rPr>
          <w:rFonts w:ascii="Book Antiqua" w:hAnsi="Book Antiqua" w:cstheme="majorBidi"/>
          <w:sz w:val="24"/>
          <w:szCs w:val="24"/>
        </w:rPr>
        <w:t xml:space="preserve">Advanced liver cirrhosis was </w:t>
      </w:r>
      <w:r w:rsidR="00AF1892" w:rsidRPr="007179DD">
        <w:rPr>
          <w:rFonts w:ascii="Book Antiqua" w:hAnsi="Book Antiqua" w:cstheme="majorBidi"/>
          <w:sz w:val="24"/>
          <w:szCs w:val="24"/>
        </w:rPr>
        <w:t xml:space="preserve">determined </w:t>
      </w:r>
      <w:r w:rsidRPr="007179DD">
        <w:rPr>
          <w:rFonts w:ascii="Book Antiqua" w:hAnsi="Book Antiqua" w:cstheme="majorBidi"/>
          <w:sz w:val="24"/>
          <w:szCs w:val="24"/>
        </w:rPr>
        <w:t xml:space="preserve">by the presence of hepatic cirrhosis and </w:t>
      </w:r>
      <w:r w:rsidR="00FA7E22" w:rsidRPr="007179DD">
        <w:rPr>
          <w:rFonts w:ascii="Book Antiqua" w:hAnsi="Book Antiqua" w:cstheme="majorBidi"/>
          <w:sz w:val="24"/>
          <w:szCs w:val="24"/>
        </w:rPr>
        <w:t>one</w:t>
      </w:r>
      <w:r w:rsidRPr="007179DD">
        <w:rPr>
          <w:rFonts w:ascii="Book Antiqua" w:hAnsi="Book Antiqua" w:cstheme="majorBidi"/>
          <w:sz w:val="24"/>
          <w:szCs w:val="24"/>
        </w:rPr>
        <w:t xml:space="preserve"> or more of the following</w:t>
      </w:r>
      <w:r w:rsidR="00A526EF">
        <w:rPr>
          <w:rFonts w:ascii="Book Antiqua" w:hAnsi="Book Antiqua" w:cstheme="majorBidi"/>
          <w:sz w:val="24"/>
          <w:szCs w:val="24"/>
        </w:rPr>
        <w:t>:</w:t>
      </w:r>
      <w:r w:rsidRPr="007179DD">
        <w:rPr>
          <w:rFonts w:ascii="Book Antiqua" w:hAnsi="Book Antiqua" w:cstheme="majorBidi"/>
          <w:sz w:val="24"/>
          <w:szCs w:val="24"/>
        </w:rPr>
        <w:t xml:space="preserve"> </w:t>
      </w:r>
      <w:r w:rsidR="00A526EF">
        <w:rPr>
          <w:rFonts w:ascii="Book Antiqua" w:hAnsi="Book Antiqua" w:cstheme="majorBidi"/>
          <w:sz w:val="24"/>
          <w:szCs w:val="24"/>
        </w:rPr>
        <w:t>P</w:t>
      </w:r>
      <w:r w:rsidR="00A526EF" w:rsidRPr="007179DD">
        <w:rPr>
          <w:rFonts w:ascii="Book Antiqua" w:hAnsi="Book Antiqua" w:cstheme="majorBidi"/>
          <w:sz w:val="24"/>
          <w:szCs w:val="24"/>
        </w:rPr>
        <w:t xml:space="preserve">ortal </w:t>
      </w:r>
      <w:r w:rsidRPr="007179DD">
        <w:rPr>
          <w:rFonts w:ascii="Book Antiqua" w:hAnsi="Book Antiqua" w:cstheme="majorBidi"/>
          <w:sz w:val="24"/>
          <w:szCs w:val="24"/>
        </w:rPr>
        <w:t xml:space="preserve">hypertension, ascites, hepatic encephalopathy, and </w:t>
      </w:r>
      <w:proofErr w:type="spellStart"/>
      <w:r w:rsidRPr="007179DD">
        <w:rPr>
          <w:rFonts w:ascii="Book Antiqua" w:hAnsi="Book Antiqua" w:cstheme="majorBidi"/>
          <w:sz w:val="24"/>
          <w:szCs w:val="24"/>
        </w:rPr>
        <w:t>hepatorenal</w:t>
      </w:r>
      <w:proofErr w:type="spellEnd"/>
      <w:r w:rsidRPr="007179DD">
        <w:rPr>
          <w:rFonts w:ascii="Book Antiqua" w:hAnsi="Book Antiqua" w:cstheme="majorBidi"/>
          <w:sz w:val="24"/>
          <w:szCs w:val="24"/>
        </w:rPr>
        <w:t xml:space="preserve"> syndrome (ICD-9-CM codes 572.3, 789.59, 572.2, </w:t>
      </w:r>
      <w:r w:rsidR="00A526EF">
        <w:rPr>
          <w:rFonts w:ascii="Book Antiqua" w:hAnsi="Book Antiqua" w:cstheme="majorBidi"/>
          <w:sz w:val="24"/>
          <w:szCs w:val="24"/>
        </w:rPr>
        <w:t xml:space="preserve">and </w:t>
      </w:r>
      <w:r w:rsidRPr="007179DD">
        <w:rPr>
          <w:rFonts w:ascii="Book Antiqua" w:hAnsi="Book Antiqua" w:cstheme="majorBidi"/>
          <w:sz w:val="24"/>
          <w:szCs w:val="24"/>
        </w:rPr>
        <w:t>572.4, respectively).</w:t>
      </w:r>
      <w:r w:rsidR="00354001" w:rsidRPr="007179DD">
        <w:rPr>
          <w:rFonts w:ascii="Book Antiqua" w:hAnsi="Book Antiqua" w:cstheme="majorBidi"/>
          <w:sz w:val="24"/>
          <w:szCs w:val="24"/>
        </w:rPr>
        <w:t xml:space="preserve"> The study flowsheet is presented in </w:t>
      </w:r>
      <w:r w:rsidR="00354001" w:rsidRPr="007179DD">
        <w:rPr>
          <w:rFonts w:ascii="Book Antiqua" w:hAnsi="Book Antiqua" w:cstheme="majorBidi"/>
          <w:caps/>
          <w:sz w:val="24"/>
          <w:szCs w:val="24"/>
        </w:rPr>
        <w:t>f</w:t>
      </w:r>
      <w:r w:rsidR="00354001" w:rsidRPr="007179DD">
        <w:rPr>
          <w:rFonts w:ascii="Book Antiqua" w:hAnsi="Book Antiqua" w:cstheme="majorBidi"/>
          <w:sz w:val="24"/>
          <w:szCs w:val="24"/>
        </w:rPr>
        <w:t xml:space="preserve">igure 1. </w:t>
      </w:r>
    </w:p>
    <w:p w14:paraId="4545A84A" w14:textId="08C72D0E" w:rsidR="00C41BF8" w:rsidRPr="007179DD" w:rsidRDefault="004E52C6" w:rsidP="007179DD">
      <w:pPr>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 xml:space="preserve">The trends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in patients with hepatic cirrhosis during the 12-year study period were assessed using the Cochran–Armitage test for trend. Baseline patient co-morbidities and hospital characteristics were described. In-hospital morbidity, in-hospital outcomes including disposition, and cost of care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were assessed. We aimed to perform a comparative analysis based on the presence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in patients with liver cirrhosis. We anticipated significant heterogeneity regarding demographic and comorbid characteristics. To account for potential confounding factors and reduce the effect of selection bias, a propensity score matching model was developed using logistic regression to derive</w:t>
      </w:r>
      <w:r w:rsidR="000B1C19" w:rsidRPr="007179DD">
        <w:rPr>
          <w:rFonts w:ascii="Book Antiqua" w:hAnsi="Book Antiqua" w:cstheme="majorBidi"/>
          <w:sz w:val="24"/>
          <w:szCs w:val="24"/>
        </w:rPr>
        <w:t xml:space="preserve"> two</w:t>
      </w:r>
      <w:r w:rsidRPr="007179DD">
        <w:rPr>
          <w:rFonts w:ascii="Book Antiqua" w:hAnsi="Book Antiqua" w:cstheme="majorBidi"/>
          <w:sz w:val="24"/>
          <w:szCs w:val="24"/>
        </w:rPr>
        <w:t xml:space="preserve"> matched groups for comparative outcome analysis using a nearest neighbor 1:1 variable ratio, parallel, balanced propensity matching model using a caliper of 0.01. Propensity scores were derived from</w:t>
      </w:r>
      <w:r w:rsidR="001C2FC9">
        <w:rPr>
          <w:rFonts w:ascii="Book Antiqua" w:hAnsi="Book Antiqua" w:cstheme="majorBidi"/>
          <w:sz w:val="24"/>
          <w:szCs w:val="24"/>
        </w:rPr>
        <w:t xml:space="preserve"> multiple</w:t>
      </w:r>
      <w:r w:rsidRPr="007179DD">
        <w:rPr>
          <w:rFonts w:ascii="Book Antiqua" w:hAnsi="Book Antiqua" w:cstheme="majorBidi"/>
          <w:sz w:val="24"/>
          <w:szCs w:val="24"/>
        </w:rPr>
        <w:t xml:space="preserve"> clinical and demographic covariates including the </w:t>
      </w:r>
      <w:proofErr w:type="spellStart"/>
      <w:r w:rsidRPr="007179DD">
        <w:rPr>
          <w:rFonts w:ascii="Book Antiqua" w:hAnsi="Book Antiqua" w:cstheme="majorBidi"/>
          <w:sz w:val="24"/>
          <w:szCs w:val="24"/>
        </w:rPr>
        <w:t>Elixhauser</w:t>
      </w:r>
      <w:proofErr w:type="spellEnd"/>
      <w:r w:rsidRPr="007179DD">
        <w:rPr>
          <w:rFonts w:ascii="Book Antiqua" w:hAnsi="Book Antiqua" w:cstheme="majorBidi"/>
          <w:sz w:val="24"/>
          <w:szCs w:val="24"/>
        </w:rPr>
        <w:t xml:space="preserve"> comorbidity index (Supplementary Table 1).</w:t>
      </w:r>
      <w:r w:rsidR="00385F32" w:rsidRPr="007179DD">
        <w:rPr>
          <w:rFonts w:ascii="Book Antiqua" w:hAnsi="Book Antiqua" w:cstheme="majorBidi"/>
          <w:sz w:val="24"/>
          <w:szCs w:val="24"/>
        </w:rPr>
        <w:t xml:space="preserve"> </w:t>
      </w:r>
    </w:p>
    <w:p w14:paraId="6E5D5FD8" w14:textId="77777777" w:rsidR="00E11B87" w:rsidRPr="007179DD" w:rsidRDefault="004E52C6" w:rsidP="007179DD">
      <w:pPr>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 xml:space="preserve">The primary endpoint was in-hospital death. </w:t>
      </w:r>
      <w:bookmarkStart w:id="71" w:name="_Hlk37268754"/>
      <w:r w:rsidRPr="007179DD">
        <w:rPr>
          <w:rFonts w:ascii="Book Antiqua" w:hAnsi="Book Antiqua" w:cstheme="majorBidi"/>
          <w:sz w:val="24"/>
          <w:szCs w:val="24"/>
        </w:rPr>
        <w:t xml:space="preserve">Secondary outcomes included cerebral vascular accidents, transient ischemic attack, acute kidney injury, blood transfusion, gastrointestinal bleeding, </w:t>
      </w:r>
      <w:r w:rsidR="006E6BDF" w:rsidRPr="007179DD">
        <w:rPr>
          <w:rFonts w:ascii="Book Antiqua" w:hAnsi="Book Antiqua" w:cstheme="majorBidi"/>
          <w:sz w:val="24"/>
          <w:szCs w:val="24"/>
        </w:rPr>
        <w:t>LOS</w:t>
      </w:r>
      <w:r w:rsidRPr="007179DD">
        <w:rPr>
          <w:rFonts w:ascii="Book Antiqua" w:hAnsi="Book Antiqua" w:cstheme="majorBidi"/>
          <w:sz w:val="24"/>
          <w:szCs w:val="24"/>
        </w:rPr>
        <w:t xml:space="preserve">, hospital charges, and discharge disposition. </w:t>
      </w:r>
      <w:bookmarkEnd w:id="71"/>
    </w:p>
    <w:p w14:paraId="3CED736E" w14:textId="77777777" w:rsidR="00A124A9" w:rsidRPr="007179DD" w:rsidRDefault="00A124A9" w:rsidP="007179DD">
      <w:pPr>
        <w:spacing w:after="0" w:line="360" w:lineRule="auto"/>
        <w:jc w:val="both"/>
        <w:rPr>
          <w:rFonts w:ascii="Book Antiqua" w:hAnsi="Book Antiqua" w:cstheme="majorBidi"/>
          <w:b/>
          <w:bCs/>
          <w:i/>
          <w:iCs/>
          <w:sz w:val="24"/>
          <w:szCs w:val="24"/>
          <w:lang w:eastAsia="zh-CN"/>
        </w:rPr>
      </w:pPr>
    </w:p>
    <w:p w14:paraId="2AFA7869" w14:textId="331BC776" w:rsidR="00E11B87" w:rsidRPr="007179DD" w:rsidRDefault="004E52C6" w:rsidP="007179DD">
      <w:pPr>
        <w:spacing w:after="0" w:line="360" w:lineRule="auto"/>
        <w:jc w:val="both"/>
        <w:rPr>
          <w:rFonts w:ascii="Book Antiqua" w:hAnsi="Book Antiqua" w:cstheme="majorBidi"/>
          <w:b/>
          <w:bCs/>
          <w:i/>
          <w:iCs/>
          <w:sz w:val="24"/>
          <w:szCs w:val="24"/>
        </w:rPr>
      </w:pPr>
      <w:r w:rsidRPr="007179DD">
        <w:rPr>
          <w:rFonts w:ascii="Book Antiqua" w:hAnsi="Book Antiqua" w:cstheme="majorBidi"/>
          <w:b/>
          <w:bCs/>
          <w:i/>
          <w:iCs/>
          <w:sz w:val="24"/>
          <w:szCs w:val="24"/>
        </w:rPr>
        <w:t>Statistical analysis</w:t>
      </w:r>
    </w:p>
    <w:p w14:paraId="50A7D373" w14:textId="264BCCA4" w:rsidR="00C41BF8" w:rsidRPr="007179DD" w:rsidRDefault="004E52C6" w:rsidP="007179DD">
      <w:pPr>
        <w:spacing w:after="0" w:line="360" w:lineRule="auto"/>
        <w:jc w:val="both"/>
        <w:rPr>
          <w:rFonts w:ascii="Book Antiqua" w:hAnsi="Book Antiqua" w:cstheme="majorBidi"/>
          <w:sz w:val="24"/>
          <w:szCs w:val="24"/>
        </w:rPr>
      </w:pPr>
      <w:r w:rsidRPr="007179DD">
        <w:rPr>
          <w:rFonts w:ascii="Book Antiqua" w:hAnsi="Book Antiqua" w:cstheme="majorBidi"/>
          <w:sz w:val="24"/>
          <w:szCs w:val="24"/>
        </w:rPr>
        <w:t xml:space="preserve">Patient-relevant descriptive statistics are presented as frequencies with percentages for categorical variables and as </w:t>
      </w:r>
      <w:r w:rsidR="00A526EF">
        <w:rPr>
          <w:rFonts w:ascii="Book Antiqua" w:hAnsi="Book Antiqua" w:cstheme="majorBidi"/>
          <w:sz w:val="24"/>
          <w:szCs w:val="24"/>
        </w:rPr>
        <w:t xml:space="preserve">the </w:t>
      </w:r>
      <w:r w:rsidR="00524FB1" w:rsidRPr="007179DD">
        <w:rPr>
          <w:rFonts w:ascii="Book Antiqua" w:hAnsi="Book Antiqua" w:cstheme="majorBidi"/>
          <w:sz w:val="24"/>
          <w:szCs w:val="24"/>
        </w:rPr>
        <w:t xml:space="preserve">mean ± </w:t>
      </w:r>
      <w:r w:rsidR="00072263" w:rsidRPr="007179DD">
        <w:rPr>
          <w:rFonts w:ascii="Book Antiqua" w:hAnsi="Book Antiqua" w:cstheme="majorBidi"/>
          <w:sz w:val="24"/>
          <w:szCs w:val="24"/>
        </w:rPr>
        <w:t>SD</w:t>
      </w:r>
      <w:r w:rsidR="00524FB1" w:rsidRPr="007179DD">
        <w:rPr>
          <w:rFonts w:ascii="Book Antiqua" w:hAnsi="Book Antiqua" w:cstheme="majorBidi"/>
          <w:sz w:val="24"/>
          <w:szCs w:val="24"/>
        </w:rPr>
        <w:t xml:space="preserve"> </w:t>
      </w:r>
      <w:r w:rsidRPr="007179DD">
        <w:rPr>
          <w:rFonts w:ascii="Book Antiqua" w:hAnsi="Book Antiqua" w:cstheme="majorBidi"/>
          <w:sz w:val="24"/>
          <w:szCs w:val="24"/>
        </w:rPr>
        <w:t xml:space="preserve">for continuous variables. Baseline characteristics were compared between the groups using a Pearson chi-square test for categorical variables and an independent- samples </w:t>
      </w:r>
      <w:r w:rsidRPr="007179DD">
        <w:rPr>
          <w:rFonts w:ascii="Book Antiqua" w:hAnsi="Book Antiqua" w:cstheme="majorBidi"/>
          <w:i/>
          <w:iCs/>
          <w:sz w:val="24"/>
          <w:szCs w:val="24"/>
        </w:rPr>
        <w:t>t</w:t>
      </w:r>
      <w:r w:rsidRPr="007179DD">
        <w:rPr>
          <w:rFonts w:ascii="Book Antiqua" w:hAnsi="Book Antiqua" w:cstheme="majorBidi"/>
          <w:sz w:val="24"/>
          <w:szCs w:val="24"/>
        </w:rPr>
        <w:t xml:space="preserve">-test for continuous variables. We </w:t>
      </w:r>
      <w:r w:rsidRPr="007179DD">
        <w:rPr>
          <w:rFonts w:ascii="Book Antiqua" w:hAnsi="Book Antiqua" w:cstheme="majorBidi"/>
          <w:sz w:val="24"/>
          <w:szCs w:val="24"/>
        </w:rPr>
        <w:lastRenderedPageBreak/>
        <w:t>performed multiple imputations to impute missing values for the race (missing in 13.2% of observations) using the fully conditional specification method (an iterative Markov Chain Monte Carlo algorithm) in SPSS Statistics 24 (IBM Corporation, Armonk, NY</w:t>
      </w:r>
      <w:r w:rsidR="00385F32" w:rsidRPr="007179DD">
        <w:rPr>
          <w:rFonts w:ascii="Book Antiqua" w:hAnsi="Book Antiqua" w:cstheme="majorBidi"/>
          <w:sz w:val="24"/>
          <w:szCs w:val="24"/>
          <w:lang w:eastAsia="zh-CN"/>
        </w:rPr>
        <w:t>, United States</w:t>
      </w:r>
      <w:r w:rsidRPr="007179DD">
        <w:rPr>
          <w:rFonts w:ascii="Book Antiqua" w:hAnsi="Book Antiqua" w:cstheme="majorBidi"/>
          <w:sz w:val="24"/>
          <w:szCs w:val="24"/>
        </w:rPr>
        <w:t xml:space="preserve">). A Cochran-Armitage test was used to evaluate trends of </w:t>
      </w:r>
      <w:r w:rsidR="006E6BDF" w:rsidRPr="007179DD">
        <w:rPr>
          <w:rFonts w:ascii="Book Antiqua" w:hAnsi="Book Antiqua" w:cstheme="majorBidi"/>
          <w:sz w:val="24"/>
          <w:szCs w:val="24"/>
        </w:rPr>
        <w:t>AF</w:t>
      </w:r>
      <w:r w:rsidRPr="007179DD">
        <w:rPr>
          <w:rFonts w:ascii="Book Antiqua" w:hAnsi="Book Antiqua" w:cstheme="majorBidi"/>
          <w:sz w:val="24"/>
          <w:szCs w:val="24"/>
        </w:rPr>
        <w:t xml:space="preserve"> in patients with cirrhosis.</w:t>
      </w:r>
      <w:r w:rsidR="00385F32" w:rsidRPr="007179DD">
        <w:rPr>
          <w:rFonts w:ascii="Book Antiqua" w:hAnsi="Book Antiqua" w:cstheme="majorBidi"/>
          <w:sz w:val="24"/>
          <w:szCs w:val="24"/>
        </w:rPr>
        <w:t xml:space="preserve"> </w:t>
      </w:r>
      <w:r w:rsidRPr="007179DD">
        <w:rPr>
          <w:rFonts w:ascii="Book Antiqua" w:hAnsi="Book Antiqua" w:cstheme="majorBidi"/>
          <w:sz w:val="24"/>
          <w:szCs w:val="24"/>
        </w:rPr>
        <w:t xml:space="preserve">Matched categorical variables </w:t>
      </w:r>
      <w:r w:rsidR="00A526EF">
        <w:rPr>
          <w:rFonts w:ascii="Book Antiqua" w:hAnsi="Book Antiqua" w:cstheme="majorBidi"/>
          <w:sz w:val="24"/>
          <w:szCs w:val="24"/>
        </w:rPr>
        <w:t>are</w:t>
      </w:r>
      <w:r w:rsidR="00A526EF" w:rsidRPr="007179DD">
        <w:rPr>
          <w:rFonts w:ascii="Book Antiqua" w:hAnsi="Book Antiqua" w:cstheme="majorBidi"/>
          <w:sz w:val="24"/>
          <w:szCs w:val="24"/>
        </w:rPr>
        <w:t xml:space="preserve"> </w:t>
      </w:r>
      <w:r w:rsidRPr="007179DD">
        <w:rPr>
          <w:rFonts w:ascii="Book Antiqua" w:hAnsi="Book Antiqua" w:cstheme="majorBidi"/>
          <w:sz w:val="24"/>
          <w:szCs w:val="24"/>
        </w:rPr>
        <w:t xml:space="preserve">presented as frequencies with percentages and </w:t>
      </w:r>
      <w:r w:rsidR="00A526EF">
        <w:rPr>
          <w:rFonts w:ascii="Book Antiqua" w:hAnsi="Book Antiqua" w:cstheme="majorBidi"/>
          <w:sz w:val="24"/>
          <w:szCs w:val="24"/>
        </w:rPr>
        <w:t xml:space="preserve">were </w:t>
      </w:r>
      <w:r w:rsidRPr="007179DD">
        <w:rPr>
          <w:rFonts w:ascii="Book Antiqua" w:hAnsi="Book Antiqua" w:cstheme="majorBidi"/>
          <w:sz w:val="24"/>
          <w:szCs w:val="24"/>
        </w:rPr>
        <w:t xml:space="preserve">compared using the </w:t>
      </w:r>
      <w:proofErr w:type="spellStart"/>
      <w:r w:rsidRPr="007179DD">
        <w:rPr>
          <w:rFonts w:ascii="Book Antiqua" w:hAnsi="Book Antiqua" w:cstheme="majorBidi"/>
          <w:sz w:val="24"/>
          <w:szCs w:val="24"/>
        </w:rPr>
        <w:t>McNemar</w:t>
      </w:r>
      <w:proofErr w:type="spellEnd"/>
      <w:r w:rsidRPr="007179DD">
        <w:rPr>
          <w:rFonts w:ascii="Book Antiqua" w:hAnsi="Book Antiqua" w:cstheme="majorBidi"/>
          <w:sz w:val="24"/>
          <w:szCs w:val="24"/>
        </w:rPr>
        <w:t xml:space="preserve"> test. Matched continuous variables </w:t>
      </w:r>
      <w:r w:rsidR="00A526EF">
        <w:rPr>
          <w:rFonts w:ascii="Book Antiqua" w:hAnsi="Book Antiqua" w:cstheme="majorBidi"/>
          <w:sz w:val="24"/>
          <w:szCs w:val="24"/>
        </w:rPr>
        <w:t>are</w:t>
      </w:r>
      <w:r w:rsidR="00A526EF" w:rsidRPr="007179DD">
        <w:rPr>
          <w:rFonts w:ascii="Book Antiqua" w:hAnsi="Book Antiqua" w:cstheme="majorBidi"/>
          <w:sz w:val="24"/>
          <w:szCs w:val="24"/>
        </w:rPr>
        <w:t xml:space="preserve"> </w:t>
      </w:r>
      <w:r w:rsidRPr="007179DD">
        <w:rPr>
          <w:rFonts w:ascii="Book Antiqua" w:hAnsi="Book Antiqua" w:cstheme="majorBidi"/>
          <w:sz w:val="24"/>
          <w:szCs w:val="24"/>
        </w:rPr>
        <w:t xml:space="preserve">presented </w:t>
      </w:r>
      <w:r w:rsidR="00A526EF">
        <w:rPr>
          <w:rFonts w:ascii="Book Antiqua" w:hAnsi="Book Antiqua" w:cstheme="majorBidi"/>
          <w:sz w:val="24"/>
          <w:szCs w:val="24"/>
        </w:rPr>
        <w:t xml:space="preserve">as the </w:t>
      </w:r>
      <w:r w:rsidR="005E6DCC" w:rsidRPr="007179DD">
        <w:rPr>
          <w:rFonts w:ascii="Book Antiqua" w:hAnsi="Book Antiqua" w:cstheme="majorBidi"/>
          <w:sz w:val="24"/>
          <w:szCs w:val="24"/>
        </w:rPr>
        <w:t xml:space="preserve">mean ± SD </w:t>
      </w:r>
      <w:r w:rsidRPr="007179DD">
        <w:rPr>
          <w:rFonts w:ascii="Book Antiqua" w:hAnsi="Book Antiqua" w:cstheme="majorBidi"/>
          <w:sz w:val="24"/>
          <w:szCs w:val="24"/>
        </w:rPr>
        <w:t xml:space="preserve">and </w:t>
      </w:r>
      <w:r w:rsidR="00A526EF">
        <w:rPr>
          <w:rFonts w:ascii="Book Antiqua" w:hAnsi="Book Antiqua" w:cstheme="majorBidi"/>
          <w:sz w:val="24"/>
          <w:szCs w:val="24"/>
        </w:rPr>
        <w:t xml:space="preserve">were </w:t>
      </w:r>
      <w:r w:rsidRPr="007179DD">
        <w:rPr>
          <w:rFonts w:ascii="Book Antiqua" w:hAnsi="Book Antiqua" w:cstheme="majorBidi"/>
          <w:sz w:val="24"/>
          <w:szCs w:val="24"/>
        </w:rPr>
        <w:t xml:space="preserve">compared using a paired-samples </w:t>
      </w:r>
      <w:r w:rsidRPr="007179DD">
        <w:rPr>
          <w:rFonts w:ascii="Book Antiqua" w:hAnsi="Book Antiqua" w:cstheme="majorBidi"/>
          <w:i/>
          <w:sz w:val="24"/>
          <w:szCs w:val="24"/>
        </w:rPr>
        <w:t>t</w:t>
      </w:r>
      <w:r w:rsidRPr="007179DD">
        <w:rPr>
          <w:rFonts w:ascii="Book Antiqua" w:hAnsi="Book Antiqua" w:cstheme="majorBidi"/>
          <w:sz w:val="24"/>
          <w:szCs w:val="24"/>
        </w:rPr>
        <w:t>-test. All statistical analyses were performed using SPSS Statistics 24 and R version 3.3.1 (Bell Laboratories, New Jersey, NJ</w:t>
      </w:r>
      <w:r w:rsidR="00385F32" w:rsidRPr="007179DD">
        <w:rPr>
          <w:rFonts w:ascii="Book Antiqua" w:hAnsi="Book Antiqua" w:cstheme="majorBidi"/>
          <w:sz w:val="24"/>
          <w:szCs w:val="24"/>
          <w:lang w:eastAsia="zh-CN"/>
        </w:rPr>
        <w:t>, United States</w:t>
      </w:r>
      <w:r w:rsidRPr="007179DD">
        <w:rPr>
          <w:rFonts w:ascii="Book Antiqua" w:hAnsi="Book Antiqua" w:cstheme="majorBidi"/>
          <w:sz w:val="24"/>
          <w:szCs w:val="24"/>
        </w:rPr>
        <w:t>)</w:t>
      </w:r>
      <w:r w:rsidR="009C7784" w:rsidRPr="007179DD">
        <w:rPr>
          <w:rFonts w:ascii="Book Antiqua" w:hAnsi="Book Antiqua" w:cstheme="majorBidi"/>
          <w:sz w:val="24"/>
          <w:szCs w:val="24"/>
        </w:rPr>
        <w:t>,</w:t>
      </w:r>
      <w:r w:rsidR="009C7784" w:rsidRPr="007179DD">
        <w:rPr>
          <w:rFonts w:ascii="Book Antiqua" w:hAnsi="Book Antiqua"/>
          <w:sz w:val="24"/>
          <w:szCs w:val="24"/>
        </w:rPr>
        <w:t xml:space="preserve"> </w:t>
      </w:r>
      <w:r w:rsidR="00A526EF">
        <w:rPr>
          <w:rFonts w:ascii="Book Antiqua" w:hAnsi="Book Antiqua"/>
          <w:sz w:val="24"/>
          <w:szCs w:val="24"/>
        </w:rPr>
        <w:t xml:space="preserve">and </w:t>
      </w:r>
      <w:r w:rsidR="009C7784" w:rsidRPr="007179DD">
        <w:rPr>
          <w:rFonts w:ascii="Book Antiqua" w:hAnsi="Book Antiqua" w:cstheme="majorBidi"/>
          <w:sz w:val="24"/>
          <w:szCs w:val="24"/>
        </w:rPr>
        <w:t>the statistical review of the study was performed by a biomedical statistician.</w:t>
      </w:r>
    </w:p>
    <w:p w14:paraId="7C720917" w14:textId="77777777" w:rsidR="00A124A9" w:rsidRPr="007179DD" w:rsidRDefault="00A124A9" w:rsidP="007179DD">
      <w:pPr>
        <w:spacing w:after="0" w:line="360" w:lineRule="auto"/>
        <w:jc w:val="both"/>
        <w:rPr>
          <w:rFonts w:ascii="Book Antiqua" w:hAnsi="Book Antiqua" w:cstheme="majorBidi"/>
          <w:b/>
          <w:bCs/>
          <w:color w:val="000000"/>
          <w:sz w:val="24"/>
          <w:szCs w:val="24"/>
          <w:lang w:eastAsia="zh-CN"/>
        </w:rPr>
      </w:pPr>
    </w:p>
    <w:p w14:paraId="4500CF63" w14:textId="7ADB3D71" w:rsidR="00800CB5" w:rsidRPr="007179DD" w:rsidRDefault="004E52C6" w:rsidP="007179DD">
      <w:pPr>
        <w:spacing w:after="0" w:line="360" w:lineRule="auto"/>
        <w:jc w:val="both"/>
        <w:rPr>
          <w:rFonts w:ascii="Book Antiqua" w:eastAsia="Times New Roman" w:hAnsi="Book Antiqua" w:cstheme="majorBidi"/>
          <w:b/>
          <w:bCs/>
          <w:color w:val="000000"/>
          <w:sz w:val="24"/>
          <w:szCs w:val="24"/>
          <w:u w:val="single"/>
        </w:rPr>
      </w:pPr>
      <w:r w:rsidRPr="007179DD">
        <w:rPr>
          <w:rFonts w:ascii="Book Antiqua" w:eastAsia="Times New Roman" w:hAnsi="Book Antiqua" w:cstheme="majorBidi"/>
          <w:b/>
          <w:bCs/>
          <w:color w:val="000000"/>
          <w:sz w:val="24"/>
          <w:szCs w:val="24"/>
          <w:u w:val="single"/>
        </w:rPr>
        <w:t>R</w:t>
      </w:r>
      <w:r w:rsidR="00E11B87" w:rsidRPr="007179DD">
        <w:rPr>
          <w:rFonts w:ascii="Book Antiqua" w:eastAsia="Times New Roman" w:hAnsi="Book Antiqua" w:cstheme="majorBidi"/>
          <w:b/>
          <w:bCs/>
          <w:color w:val="000000"/>
          <w:sz w:val="24"/>
          <w:szCs w:val="24"/>
          <w:u w:val="single"/>
        </w:rPr>
        <w:t>ESULTS</w:t>
      </w:r>
    </w:p>
    <w:p w14:paraId="7C65EA9E" w14:textId="5503B3D1" w:rsidR="009E3842" w:rsidRPr="007179DD" w:rsidRDefault="004E52C6" w:rsidP="007179DD">
      <w:pPr>
        <w:spacing w:after="0" w:line="360" w:lineRule="auto"/>
        <w:jc w:val="both"/>
        <w:rPr>
          <w:rFonts w:ascii="Book Antiqua" w:eastAsia="Times New Roman" w:hAnsi="Book Antiqua" w:cstheme="majorBidi"/>
          <w:color w:val="000000"/>
          <w:sz w:val="24"/>
          <w:szCs w:val="24"/>
        </w:rPr>
      </w:pPr>
      <w:r w:rsidRPr="007179DD">
        <w:rPr>
          <w:rFonts w:ascii="Book Antiqua" w:eastAsia="Times New Roman" w:hAnsi="Book Antiqua" w:cstheme="majorBidi"/>
          <w:color w:val="000000"/>
          <w:sz w:val="24"/>
          <w:szCs w:val="24"/>
        </w:rPr>
        <w:t xml:space="preserve">We identified 696937 patients with </w:t>
      </w:r>
      <w:r w:rsidR="00F7668B">
        <w:rPr>
          <w:rFonts w:ascii="Book Antiqua" w:eastAsia="Times New Roman" w:hAnsi="Book Antiqua" w:cstheme="majorBidi"/>
          <w:color w:val="000000"/>
          <w:sz w:val="24"/>
          <w:szCs w:val="24"/>
        </w:rPr>
        <w:t>a</w:t>
      </w:r>
      <w:r w:rsidR="00F7668B" w:rsidRPr="007179DD">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primary diagnosis of hepatic </w:t>
      </w:r>
      <w:r w:rsidR="002A03DD" w:rsidRPr="007179DD">
        <w:rPr>
          <w:rFonts w:ascii="Book Antiqua" w:eastAsia="Times New Roman" w:hAnsi="Book Antiqua" w:cstheme="majorBidi"/>
          <w:color w:val="000000"/>
          <w:sz w:val="24"/>
          <w:szCs w:val="24"/>
        </w:rPr>
        <w:t>cirrhosis</w:t>
      </w:r>
      <w:r w:rsidR="00485F94">
        <w:rPr>
          <w:rFonts w:ascii="Book Antiqua" w:eastAsia="Times New Roman" w:hAnsi="Book Antiqua" w:cstheme="majorBidi"/>
          <w:color w:val="000000"/>
          <w:sz w:val="24"/>
          <w:szCs w:val="24"/>
        </w:rPr>
        <w:t>,</w:t>
      </w:r>
      <w:r w:rsidR="00485F94" w:rsidRPr="007179DD">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45745 of </w:t>
      </w:r>
      <w:r w:rsidR="001C2FC9">
        <w:rPr>
          <w:rFonts w:ascii="Book Antiqua" w:eastAsia="Times New Roman" w:hAnsi="Book Antiqua" w:cstheme="majorBidi"/>
          <w:color w:val="000000"/>
          <w:sz w:val="24"/>
          <w:szCs w:val="24"/>
        </w:rPr>
        <w:t>whom</w:t>
      </w:r>
      <w:r w:rsidR="00F7668B" w:rsidRPr="007179DD">
        <w:rPr>
          <w:rFonts w:ascii="Book Antiqua" w:eastAsia="Times New Roman" w:hAnsi="Book Antiqua" w:cstheme="majorBidi"/>
          <w:color w:val="000000"/>
          <w:sz w:val="24"/>
          <w:szCs w:val="24"/>
        </w:rPr>
        <w:t xml:space="preserve"> </w:t>
      </w:r>
      <w:r w:rsidR="00F7668B">
        <w:rPr>
          <w:rFonts w:ascii="Book Antiqua" w:eastAsia="Times New Roman" w:hAnsi="Book Antiqua" w:cstheme="majorBidi"/>
          <w:color w:val="000000"/>
          <w:sz w:val="24"/>
          <w:szCs w:val="24"/>
        </w:rPr>
        <w:t>had</w:t>
      </w:r>
      <w:r w:rsidR="00F7668B" w:rsidRPr="007179DD">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a concomitant diagnosis of </w:t>
      </w:r>
      <w:r w:rsidR="00911942" w:rsidRPr="007179DD">
        <w:rPr>
          <w:rFonts w:ascii="Book Antiqua" w:eastAsia="Times New Roman" w:hAnsi="Book Antiqua" w:cstheme="majorBidi"/>
          <w:color w:val="000000"/>
          <w:sz w:val="24"/>
          <w:szCs w:val="24"/>
        </w:rPr>
        <w:t>AF</w:t>
      </w:r>
      <w:r w:rsidR="00A708C9" w:rsidRPr="007179DD">
        <w:rPr>
          <w:rFonts w:ascii="Book Antiqua" w:eastAsia="Times New Roman" w:hAnsi="Book Antiqua" w:cstheme="majorBidi"/>
          <w:color w:val="000000"/>
          <w:sz w:val="24"/>
          <w:szCs w:val="24"/>
        </w:rPr>
        <w:t xml:space="preserve"> (6.6%)</w:t>
      </w:r>
      <w:r w:rsidRPr="007179DD">
        <w:rPr>
          <w:rFonts w:ascii="Book Antiqua" w:eastAsia="Times New Roman" w:hAnsi="Book Antiqua" w:cstheme="majorBidi"/>
          <w:color w:val="000000"/>
          <w:sz w:val="24"/>
          <w:szCs w:val="24"/>
        </w:rPr>
        <w:t xml:space="preserve">. </w:t>
      </w:r>
      <w:r w:rsidR="00A708C9" w:rsidRPr="007179DD">
        <w:rPr>
          <w:rFonts w:ascii="Book Antiqua" w:eastAsia="Times New Roman" w:hAnsi="Book Antiqua" w:cstheme="majorBidi"/>
          <w:color w:val="000000"/>
          <w:sz w:val="24"/>
          <w:szCs w:val="24"/>
        </w:rPr>
        <w:t xml:space="preserve">Patients with </w:t>
      </w:r>
      <w:r w:rsidR="00911942" w:rsidRPr="007179DD">
        <w:rPr>
          <w:rFonts w:ascii="Book Antiqua" w:eastAsia="Times New Roman" w:hAnsi="Book Antiqua" w:cstheme="majorBidi"/>
          <w:color w:val="000000"/>
          <w:sz w:val="24"/>
          <w:szCs w:val="24"/>
        </w:rPr>
        <w:t>AF</w:t>
      </w:r>
      <w:r w:rsidR="00A708C9" w:rsidRPr="007179DD">
        <w:rPr>
          <w:rFonts w:ascii="Book Antiqua" w:eastAsia="Times New Roman" w:hAnsi="Book Antiqua" w:cstheme="majorBidi"/>
          <w:color w:val="000000"/>
          <w:sz w:val="24"/>
          <w:szCs w:val="24"/>
        </w:rPr>
        <w:t xml:space="preserve"> </w:t>
      </w:r>
      <w:r w:rsidR="006E6BDF" w:rsidRPr="007179DD">
        <w:rPr>
          <w:rFonts w:ascii="Book Antiqua" w:eastAsia="Times New Roman" w:hAnsi="Book Antiqua" w:cstheme="majorBidi"/>
          <w:color w:val="000000"/>
          <w:sz w:val="24"/>
          <w:szCs w:val="24"/>
        </w:rPr>
        <w:t>were</w:t>
      </w:r>
      <w:r w:rsidR="00A708C9" w:rsidRPr="007179DD">
        <w:rPr>
          <w:rFonts w:ascii="Book Antiqua" w:eastAsia="Times New Roman" w:hAnsi="Book Antiqua" w:cstheme="majorBidi"/>
          <w:color w:val="000000"/>
          <w:sz w:val="24"/>
          <w:szCs w:val="24"/>
        </w:rPr>
        <w:t xml:space="preserve"> older and ha</w:t>
      </w:r>
      <w:r w:rsidR="006E6BDF" w:rsidRPr="007179DD">
        <w:rPr>
          <w:rFonts w:ascii="Book Antiqua" w:eastAsia="Times New Roman" w:hAnsi="Book Antiqua" w:cstheme="majorBidi"/>
          <w:color w:val="000000"/>
          <w:sz w:val="24"/>
          <w:szCs w:val="24"/>
        </w:rPr>
        <w:t>d</w:t>
      </w:r>
      <w:r w:rsidR="00A708C9" w:rsidRPr="007179DD">
        <w:rPr>
          <w:rFonts w:ascii="Book Antiqua" w:eastAsia="Times New Roman" w:hAnsi="Book Antiqua" w:cstheme="majorBidi"/>
          <w:color w:val="000000"/>
          <w:sz w:val="24"/>
          <w:szCs w:val="24"/>
        </w:rPr>
        <w:t xml:space="preserve"> more co-morbidities</w:t>
      </w:r>
      <w:r w:rsidR="00911942" w:rsidRPr="007179DD">
        <w:rPr>
          <w:rFonts w:ascii="Book Antiqua" w:eastAsia="Times New Roman" w:hAnsi="Book Antiqua" w:cstheme="majorBidi"/>
          <w:color w:val="000000"/>
          <w:sz w:val="24"/>
          <w:szCs w:val="24"/>
        </w:rPr>
        <w:t xml:space="preserve"> including hypertension, diabetes mellitus, coronary artery disease, chronic pulmonary disease, chronic kidney disease, and peripheral vascular disease</w:t>
      </w:r>
      <w:r w:rsidR="00E526B9" w:rsidRPr="007179DD">
        <w:rPr>
          <w:rFonts w:ascii="Book Antiqua" w:eastAsia="Times New Roman" w:hAnsi="Book Antiqua" w:cstheme="majorBidi"/>
          <w:color w:val="000000"/>
          <w:sz w:val="24"/>
          <w:szCs w:val="24"/>
        </w:rPr>
        <w:t xml:space="preserve">. The baseline characteristics </w:t>
      </w:r>
      <w:r w:rsidRPr="007179DD">
        <w:rPr>
          <w:rFonts w:ascii="Book Antiqua" w:eastAsia="Times New Roman" w:hAnsi="Book Antiqua" w:cstheme="majorBidi"/>
          <w:color w:val="000000"/>
          <w:sz w:val="24"/>
          <w:szCs w:val="24"/>
        </w:rPr>
        <w:t>of patients with liver cirrhosis categorized by the presence of AF are presented in</w:t>
      </w:r>
      <w:r w:rsidRPr="007179DD">
        <w:rPr>
          <w:rFonts w:ascii="Book Antiqua" w:eastAsia="Times New Roman" w:hAnsi="Book Antiqua" w:cstheme="majorBidi"/>
          <w:caps/>
          <w:color w:val="000000"/>
          <w:sz w:val="24"/>
          <w:szCs w:val="24"/>
        </w:rPr>
        <w:t xml:space="preserve"> </w:t>
      </w:r>
      <w:r w:rsidR="006A2C5B" w:rsidRPr="007179DD">
        <w:rPr>
          <w:rFonts w:ascii="Book Antiqua" w:eastAsia="Times New Roman" w:hAnsi="Book Antiqua" w:cstheme="majorBidi"/>
          <w:caps/>
          <w:color w:val="000000"/>
          <w:sz w:val="24"/>
          <w:szCs w:val="24"/>
        </w:rPr>
        <w:t>t</w:t>
      </w:r>
      <w:r w:rsidR="006A2C5B" w:rsidRPr="007179DD">
        <w:rPr>
          <w:rFonts w:ascii="Book Antiqua" w:eastAsia="Times New Roman" w:hAnsi="Book Antiqua" w:cstheme="majorBidi"/>
          <w:color w:val="000000"/>
          <w:sz w:val="24"/>
          <w:szCs w:val="24"/>
        </w:rPr>
        <w:t>able 1</w:t>
      </w:r>
      <w:r w:rsidR="00A708C9" w:rsidRPr="007179DD">
        <w:rPr>
          <w:rFonts w:ascii="Book Antiqua" w:eastAsia="Times New Roman" w:hAnsi="Book Antiqua" w:cstheme="majorBidi"/>
          <w:color w:val="000000"/>
          <w:sz w:val="24"/>
          <w:szCs w:val="24"/>
        </w:rPr>
        <w:t>.</w:t>
      </w:r>
      <w:r w:rsidR="00385F32" w:rsidRPr="007179DD">
        <w:rPr>
          <w:rFonts w:ascii="Book Antiqua" w:eastAsia="Times New Roman" w:hAnsi="Book Antiqua" w:cstheme="majorBidi"/>
          <w:color w:val="000000"/>
          <w:sz w:val="24"/>
          <w:szCs w:val="24"/>
        </w:rPr>
        <w:t xml:space="preserve"> </w:t>
      </w:r>
    </w:p>
    <w:p w14:paraId="44D4016D" w14:textId="07B33EBF" w:rsidR="00B55F06" w:rsidRPr="007179DD" w:rsidRDefault="004E52C6" w:rsidP="007179DD">
      <w:pPr>
        <w:spacing w:after="0" w:line="360" w:lineRule="auto"/>
        <w:ind w:firstLineChars="100" w:firstLine="240"/>
        <w:jc w:val="both"/>
        <w:rPr>
          <w:rFonts w:ascii="Book Antiqua" w:hAnsi="Book Antiqua"/>
          <w:sz w:val="24"/>
          <w:szCs w:val="24"/>
        </w:rPr>
      </w:pPr>
      <w:r w:rsidRPr="007179DD">
        <w:rPr>
          <w:rFonts w:ascii="Book Antiqua" w:eastAsia="Times New Roman" w:hAnsi="Book Antiqua" w:cstheme="majorBidi"/>
          <w:color w:val="000000"/>
          <w:sz w:val="24"/>
          <w:szCs w:val="24"/>
        </w:rPr>
        <w:t xml:space="preserve">After </w:t>
      </w:r>
      <w:r w:rsidR="00EF23E8" w:rsidRPr="007179DD">
        <w:rPr>
          <w:rFonts w:ascii="Book Antiqua" w:eastAsia="Times New Roman" w:hAnsi="Book Antiqua" w:cstheme="majorBidi"/>
          <w:color w:val="000000"/>
          <w:sz w:val="24"/>
          <w:szCs w:val="24"/>
        </w:rPr>
        <w:t xml:space="preserve">accounting for covariates using propensity score matching </w:t>
      </w:r>
      <w:r w:rsidRPr="007179DD">
        <w:rPr>
          <w:rFonts w:ascii="Book Antiqua" w:eastAsia="Times New Roman" w:hAnsi="Book Antiqua" w:cstheme="majorBidi"/>
          <w:color w:val="000000"/>
          <w:sz w:val="24"/>
          <w:szCs w:val="24"/>
        </w:rPr>
        <w:t>to patients without</w:t>
      </w:r>
      <w:r w:rsidR="00385F32" w:rsidRPr="007179DD">
        <w:rPr>
          <w:rFonts w:ascii="Book Antiqua" w:eastAsia="Times New Roman" w:hAnsi="Book Antiqua" w:cstheme="majorBidi"/>
          <w:color w:val="000000"/>
          <w:sz w:val="24"/>
          <w:szCs w:val="24"/>
        </w:rPr>
        <w:t xml:space="preserve"> </w:t>
      </w:r>
      <w:r w:rsidR="006E6BDF" w:rsidRPr="007179DD">
        <w:rPr>
          <w:rFonts w:ascii="Book Antiqua" w:eastAsia="Times New Roman" w:hAnsi="Book Antiqua" w:cstheme="majorBidi"/>
          <w:color w:val="000000"/>
          <w:sz w:val="24"/>
          <w:szCs w:val="24"/>
        </w:rPr>
        <w:t>AF</w:t>
      </w:r>
      <w:r w:rsidR="00EF23E8" w:rsidRPr="007179DD">
        <w:rPr>
          <w:rFonts w:ascii="Book Antiqua" w:eastAsia="Times New Roman" w:hAnsi="Book Antiqua" w:cstheme="majorBidi"/>
          <w:color w:val="000000"/>
          <w:sz w:val="24"/>
          <w:szCs w:val="24"/>
        </w:rPr>
        <w:t xml:space="preserve"> </w:t>
      </w:r>
      <w:r w:rsidR="00F7668B">
        <w:rPr>
          <w:rFonts w:ascii="Book Antiqua" w:eastAsia="Times New Roman" w:hAnsi="Book Antiqua" w:cstheme="majorBidi"/>
          <w:color w:val="000000"/>
          <w:sz w:val="24"/>
          <w:szCs w:val="24"/>
        </w:rPr>
        <w:t>(</w:t>
      </w:r>
      <w:r w:rsidR="00E30F8E" w:rsidRPr="007179DD">
        <w:rPr>
          <w:rFonts w:ascii="Book Antiqua" w:eastAsia="Times New Roman" w:hAnsi="Book Antiqua" w:cstheme="majorBidi"/>
          <w:caps/>
          <w:color w:val="000000"/>
          <w:sz w:val="24"/>
          <w:szCs w:val="24"/>
        </w:rPr>
        <w:t>t</w:t>
      </w:r>
      <w:r w:rsidR="00E30F8E" w:rsidRPr="007179DD">
        <w:rPr>
          <w:rFonts w:ascii="Book Antiqua" w:eastAsia="Times New Roman" w:hAnsi="Book Antiqua" w:cstheme="majorBidi"/>
          <w:color w:val="000000"/>
          <w:sz w:val="24"/>
          <w:szCs w:val="24"/>
        </w:rPr>
        <w:t>able 2</w:t>
      </w:r>
      <w:r w:rsidR="00F7668B">
        <w:rPr>
          <w:rFonts w:ascii="Book Antiqua" w:eastAsia="Times New Roman" w:hAnsi="Book Antiqua" w:cstheme="majorBidi"/>
          <w:color w:val="000000"/>
          <w:sz w:val="24"/>
          <w:szCs w:val="24"/>
        </w:rPr>
        <w:t>)</w:t>
      </w:r>
      <w:r w:rsidR="00E30F8E" w:rsidRPr="007179DD">
        <w:rPr>
          <w:rFonts w:ascii="Book Antiqua" w:eastAsia="Times New Roman" w:hAnsi="Book Antiqua" w:cstheme="majorBidi"/>
          <w:color w:val="000000"/>
          <w:sz w:val="24"/>
          <w:szCs w:val="24"/>
        </w:rPr>
        <w:t>,</w:t>
      </w:r>
      <w:r w:rsidRPr="007179DD">
        <w:rPr>
          <w:rFonts w:ascii="Book Antiqua" w:eastAsia="Times New Roman" w:hAnsi="Book Antiqua" w:cstheme="majorBidi"/>
          <w:color w:val="000000"/>
          <w:sz w:val="24"/>
          <w:szCs w:val="24"/>
        </w:rPr>
        <w:t xml:space="preserve"> we found that patients with </w:t>
      </w:r>
      <w:r w:rsidR="006E6BDF" w:rsidRPr="007179DD">
        <w:rPr>
          <w:rFonts w:ascii="Book Antiqua" w:eastAsia="Times New Roman" w:hAnsi="Book Antiqua" w:cstheme="majorBidi"/>
          <w:color w:val="000000"/>
          <w:sz w:val="24"/>
          <w:szCs w:val="24"/>
        </w:rPr>
        <w:t>AF</w:t>
      </w:r>
      <w:r w:rsidRPr="007179DD">
        <w:rPr>
          <w:rFonts w:ascii="Book Antiqua" w:eastAsia="Times New Roman" w:hAnsi="Book Antiqua" w:cstheme="majorBidi"/>
          <w:color w:val="000000"/>
          <w:sz w:val="24"/>
          <w:szCs w:val="24"/>
        </w:rPr>
        <w:t xml:space="preserve"> had</w:t>
      </w:r>
      <w:r w:rsidR="00F7668B">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higher </w:t>
      </w:r>
      <w:r w:rsidR="00F7668B">
        <w:rPr>
          <w:rFonts w:ascii="Book Antiqua" w:eastAsia="Times New Roman" w:hAnsi="Book Antiqua" w:cstheme="majorBidi"/>
          <w:color w:val="000000"/>
          <w:sz w:val="24"/>
          <w:szCs w:val="24"/>
        </w:rPr>
        <w:t xml:space="preserve">rates of </w:t>
      </w:r>
      <w:r w:rsidRPr="007179DD">
        <w:rPr>
          <w:rFonts w:ascii="Book Antiqua" w:eastAsia="Times New Roman" w:hAnsi="Book Antiqua" w:cstheme="majorBidi"/>
          <w:color w:val="000000"/>
          <w:sz w:val="24"/>
          <w:szCs w:val="24"/>
        </w:rPr>
        <w:t xml:space="preserve">in-hospital mortality (12.6% </w:t>
      </w:r>
      <w:r w:rsidRPr="007179DD">
        <w:rPr>
          <w:rFonts w:ascii="Book Antiqua" w:eastAsia="Times New Roman" w:hAnsi="Book Antiqua" w:cstheme="majorBidi"/>
          <w:i/>
          <w:iCs/>
          <w:color w:val="000000"/>
          <w:sz w:val="24"/>
          <w:szCs w:val="24"/>
        </w:rPr>
        <w:t xml:space="preserve">vs </w:t>
      </w:r>
      <w:r w:rsidRPr="007179DD">
        <w:rPr>
          <w:rFonts w:ascii="Book Antiqua" w:eastAsia="Times New Roman" w:hAnsi="Book Antiqua" w:cstheme="majorBidi"/>
          <w:color w:val="000000"/>
          <w:sz w:val="24"/>
          <w:szCs w:val="24"/>
        </w:rPr>
        <w:t xml:space="preserve">10.3%,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 xml:space="preserve">), clinical stroke (1.6% </w:t>
      </w:r>
      <w:r w:rsidRPr="007179DD">
        <w:rPr>
          <w:rFonts w:ascii="Book Antiqua" w:eastAsia="Times New Roman" w:hAnsi="Book Antiqua" w:cstheme="majorBidi"/>
          <w:i/>
          <w:iCs/>
          <w:color w:val="000000"/>
          <w:sz w:val="24"/>
          <w:szCs w:val="24"/>
        </w:rPr>
        <w:t>vs</w:t>
      </w:r>
      <w:r w:rsidRPr="007179DD">
        <w:rPr>
          <w:rFonts w:ascii="Book Antiqua" w:eastAsia="Times New Roman" w:hAnsi="Book Antiqua" w:cstheme="majorBidi"/>
          <w:color w:val="000000"/>
          <w:sz w:val="24"/>
          <w:szCs w:val="24"/>
        </w:rPr>
        <w:t xml:space="preserve"> 1.1%,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 xml:space="preserve">), </w:t>
      </w:r>
      <w:r w:rsidR="00F7668B">
        <w:rPr>
          <w:rFonts w:ascii="Book Antiqua" w:eastAsia="Times New Roman" w:hAnsi="Book Antiqua" w:cstheme="majorBidi"/>
          <w:color w:val="000000"/>
          <w:sz w:val="24"/>
          <w:szCs w:val="24"/>
        </w:rPr>
        <w:t xml:space="preserve">and </w:t>
      </w:r>
      <w:r w:rsidRPr="007179DD">
        <w:rPr>
          <w:rFonts w:ascii="Book Antiqua" w:eastAsia="Times New Roman" w:hAnsi="Book Antiqua" w:cstheme="majorBidi"/>
          <w:color w:val="000000"/>
          <w:sz w:val="24"/>
          <w:szCs w:val="24"/>
        </w:rPr>
        <w:t xml:space="preserve">acute kidney injury (28.2% </w:t>
      </w:r>
      <w:r w:rsidRPr="007179DD">
        <w:rPr>
          <w:rFonts w:ascii="Book Antiqua" w:eastAsia="Times New Roman" w:hAnsi="Book Antiqua" w:cstheme="majorBidi"/>
          <w:i/>
          <w:iCs/>
          <w:color w:val="000000"/>
          <w:sz w:val="24"/>
          <w:szCs w:val="24"/>
        </w:rPr>
        <w:t>vs</w:t>
      </w:r>
      <w:r w:rsidRPr="007179DD">
        <w:rPr>
          <w:rFonts w:ascii="Book Antiqua" w:eastAsia="Times New Roman" w:hAnsi="Book Antiqua" w:cstheme="majorBidi"/>
          <w:color w:val="000000"/>
          <w:sz w:val="24"/>
          <w:szCs w:val="24"/>
        </w:rPr>
        <w:t xml:space="preserve"> 25.1%,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 xml:space="preserve">), </w:t>
      </w:r>
      <w:r w:rsidR="00F7668B">
        <w:rPr>
          <w:rFonts w:ascii="Book Antiqua" w:eastAsia="Times New Roman" w:hAnsi="Book Antiqua" w:cstheme="majorBidi"/>
          <w:color w:val="000000"/>
          <w:sz w:val="24"/>
          <w:szCs w:val="24"/>
        </w:rPr>
        <w:t xml:space="preserve">and </w:t>
      </w:r>
      <w:r w:rsidR="006E6BDF" w:rsidRPr="007179DD">
        <w:rPr>
          <w:rFonts w:ascii="Book Antiqua" w:eastAsia="Times New Roman" w:hAnsi="Book Antiqua" w:cstheme="majorBidi"/>
          <w:color w:val="000000"/>
          <w:sz w:val="24"/>
          <w:szCs w:val="24"/>
        </w:rPr>
        <w:t>less</w:t>
      </w:r>
      <w:r w:rsidRPr="007179DD">
        <w:rPr>
          <w:rFonts w:ascii="Book Antiqua" w:eastAsia="Times New Roman" w:hAnsi="Book Antiqua" w:cstheme="majorBidi"/>
          <w:color w:val="000000"/>
          <w:sz w:val="24"/>
          <w:szCs w:val="24"/>
        </w:rPr>
        <w:t xml:space="preserve"> gastrointestinal bleeding (4.4% </w:t>
      </w:r>
      <w:r w:rsidRPr="007179DD">
        <w:rPr>
          <w:rFonts w:ascii="Book Antiqua" w:eastAsia="Times New Roman" w:hAnsi="Book Antiqua" w:cstheme="majorBidi"/>
          <w:i/>
          <w:iCs/>
          <w:color w:val="000000"/>
          <w:sz w:val="24"/>
          <w:szCs w:val="24"/>
        </w:rPr>
        <w:t>vs</w:t>
      </w:r>
      <w:r w:rsidRPr="007179DD">
        <w:rPr>
          <w:rFonts w:ascii="Book Antiqua" w:eastAsia="Times New Roman" w:hAnsi="Book Antiqua" w:cstheme="majorBidi"/>
          <w:color w:val="000000"/>
          <w:sz w:val="24"/>
          <w:szCs w:val="24"/>
        </w:rPr>
        <w:t xml:space="preserve"> 5.1%,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w:t>
      </w:r>
      <w:r w:rsidR="00F7668B">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and</w:t>
      </w:r>
      <w:r w:rsidR="00F7668B">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blood transfusion (22.5% </w:t>
      </w:r>
      <w:r w:rsidRPr="007179DD">
        <w:rPr>
          <w:rFonts w:ascii="Book Antiqua" w:eastAsia="Times New Roman" w:hAnsi="Book Antiqua" w:cstheme="majorBidi"/>
          <w:i/>
          <w:iCs/>
          <w:color w:val="000000"/>
          <w:sz w:val="24"/>
          <w:szCs w:val="24"/>
        </w:rPr>
        <w:t>vs</w:t>
      </w:r>
      <w:r w:rsidRPr="007179DD">
        <w:rPr>
          <w:rFonts w:ascii="Book Antiqua" w:eastAsia="Times New Roman" w:hAnsi="Book Antiqua" w:cstheme="majorBidi"/>
          <w:color w:val="000000"/>
          <w:sz w:val="24"/>
          <w:szCs w:val="24"/>
        </w:rPr>
        <w:t xml:space="preserve"> 23.8%, </w:t>
      </w:r>
      <w:r w:rsidR="00F64FA0" w:rsidRPr="007179DD">
        <w:rPr>
          <w:rFonts w:ascii="Book Antiqua" w:hAnsi="Book Antiqua" w:cstheme="majorBidi"/>
          <w:bCs/>
          <w:i/>
          <w:iCs/>
          <w:sz w:val="24"/>
          <w:szCs w:val="24"/>
        </w:rPr>
        <w:t>P</w:t>
      </w:r>
      <w:r w:rsidR="00F64FA0" w:rsidRPr="007179DD">
        <w:rPr>
          <w:rFonts w:ascii="Book Antiqua" w:hAnsi="Book Antiqua" w:cstheme="majorBidi"/>
          <w:bCs/>
          <w:sz w:val="24"/>
          <w:szCs w:val="24"/>
        </w:rPr>
        <w:t xml:space="preserve"> &lt; 0.001</w:t>
      </w:r>
      <w:r w:rsidRPr="007179DD">
        <w:rPr>
          <w:rFonts w:ascii="Book Antiqua" w:eastAsia="Times New Roman" w:hAnsi="Book Antiqua" w:cstheme="majorBidi"/>
          <w:color w:val="000000"/>
          <w:sz w:val="24"/>
          <w:szCs w:val="24"/>
        </w:rPr>
        <w:t>)</w:t>
      </w:r>
      <w:r w:rsidR="00715CFC" w:rsidRPr="007179DD">
        <w:rPr>
          <w:rFonts w:ascii="Book Antiqua" w:eastAsia="Times New Roman" w:hAnsi="Book Antiqua" w:cstheme="majorBidi"/>
          <w:color w:val="000000"/>
          <w:sz w:val="24"/>
          <w:szCs w:val="24"/>
        </w:rPr>
        <w:t>.</w:t>
      </w:r>
      <w:r w:rsidR="00385F32" w:rsidRPr="007179DD">
        <w:rPr>
          <w:rFonts w:ascii="Book Antiqua" w:eastAsia="Times New Roman" w:hAnsi="Book Antiqua" w:cstheme="majorBidi"/>
          <w:color w:val="000000"/>
          <w:sz w:val="24"/>
          <w:szCs w:val="24"/>
        </w:rPr>
        <w:t xml:space="preserve"> </w:t>
      </w:r>
      <w:r w:rsidRPr="007179DD">
        <w:rPr>
          <w:rFonts w:ascii="Book Antiqua" w:eastAsia="Times New Roman" w:hAnsi="Book Antiqua" w:cstheme="majorBidi"/>
          <w:color w:val="000000"/>
          <w:sz w:val="24"/>
          <w:szCs w:val="24"/>
        </w:rPr>
        <w:t xml:space="preserve">The outcomes of propensity matched hepatic cirrhosis patients categorized by presence of AF are presented in </w:t>
      </w:r>
      <w:r w:rsidR="00EF23E8" w:rsidRPr="007179DD">
        <w:rPr>
          <w:rFonts w:ascii="Book Antiqua" w:eastAsia="Times New Roman" w:hAnsi="Book Antiqua" w:cstheme="majorBidi"/>
          <w:caps/>
          <w:color w:val="000000"/>
          <w:sz w:val="24"/>
          <w:szCs w:val="24"/>
        </w:rPr>
        <w:t>t</w:t>
      </w:r>
      <w:r w:rsidR="00EF23E8" w:rsidRPr="007179DD">
        <w:rPr>
          <w:rFonts w:ascii="Book Antiqua" w:eastAsia="Times New Roman" w:hAnsi="Book Antiqua" w:cstheme="majorBidi"/>
          <w:color w:val="000000"/>
          <w:sz w:val="24"/>
          <w:szCs w:val="24"/>
        </w:rPr>
        <w:t xml:space="preserve">able </w:t>
      </w:r>
      <w:r w:rsidR="00354001" w:rsidRPr="007179DD">
        <w:rPr>
          <w:rFonts w:ascii="Book Antiqua" w:eastAsia="Times New Roman" w:hAnsi="Book Antiqua" w:cstheme="majorBidi"/>
          <w:color w:val="000000"/>
          <w:sz w:val="24"/>
          <w:szCs w:val="24"/>
        </w:rPr>
        <w:t>3</w:t>
      </w:r>
      <w:r w:rsidR="00EF23E8" w:rsidRPr="007179DD">
        <w:rPr>
          <w:rFonts w:ascii="Book Antiqua" w:eastAsia="Times New Roman" w:hAnsi="Book Antiqua" w:cstheme="majorBidi"/>
          <w:color w:val="000000"/>
          <w:sz w:val="24"/>
          <w:szCs w:val="24"/>
        </w:rPr>
        <w:t>.</w:t>
      </w:r>
      <w:r w:rsidR="00871983" w:rsidRPr="007179DD">
        <w:rPr>
          <w:rFonts w:ascii="Book Antiqua" w:hAnsi="Book Antiqua"/>
          <w:sz w:val="24"/>
          <w:szCs w:val="24"/>
        </w:rPr>
        <w:t xml:space="preserve"> </w:t>
      </w:r>
    </w:p>
    <w:p w14:paraId="4B20E13B" w14:textId="28ABF2DD" w:rsidR="00800CB5" w:rsidRPr="007179DD" w:rsidRDefault="004E52C6" w:rsidP="007179DD">
      <w:pPr>
        <w:spacing w:after="0" w:line="360" w:lineRule="auto"/>
        <w:ind w:firstLineChars="100" w:firstLine="240"/>
        <w:jc w:val="both"/>
        <w:rPr>
          <w:rFonts w:ascii="Book Antiqua" w:eastAsia="Times New Roman" w:hAnsi="Book Antiqua" w:cstheme="majorBidi"/>
          <w:color w:val="000000"/>
          <w:sz w:val="24"/>
          <w:szCs w:val="24"/>
        </w:rPr>
      </w:pPr>
      <w:r w:rsidRPr="007179DD">
        <w:rPr>
          <w:rFonts w:ascii="Book Antiqua" w:hAnsi="Book Antiqua" w:cstheme="majorBidi"/>
          <w:sz w:val="24"/>
          <w:szCs w:val="24"/>
        </w:rPr>
        <w:t>We performed a regression analysis</w:t>
      </w:r>
      <w:r w:rsidR="00F7668B">
        <w:rPr>
          <w:rFonts w:ascii="Book Antiqua" w:hAnsi="Book Antiqua" w:cstheme="majorBidi"/>
          <w:sz w:val="24"/>
          <w:szCs w:val="24"/>
        </w:rPr>
        <w:t xml:space="preserve"> </w:t>
      </w:r>
      <w:r w:rsidRPr="007179DD">
        <w:rPr>
          <w:rFonts w:ascii="Book Antiqua" w:hAnsi="Book Antiqua" w:cstheme="majorBidi"/>
          <w:sz w:val="24"/>
          <w:szCs w:val="24"/>
        </w:rPr>
        <w:t xml:space="preserve">excluding stroke and acute kidney injury and found that predictors of in-hospital mortality in patients with liver cirrhosis </w:t>
      </w:r>
      <w:r w:rsidR="00F7668B">
        <w:rPr>
          <w:rFonts w:ascii="Book Antiqua" w:hAnsi="Book Antiqua" w:cstheme="majorBidi"/>
          <w:sz w:val="24"/>
          <w:szCs w:val="24"/>
        </w:rPr>
        <w:t xml:space="preserve">and </w:t>
      </w:r>
      <w:r w:rsidRPr="007179DD">
        <w:rPr>
          <w:rFonts w:ascii="Book Antiqua" w:hAnsi="Book Antiqua" w:cstheme="majorBidi"/>
          <w:sz w:val="24"/>
          <w:szCs w:val="24"/>
        </w:rPr>
        <w:t>AF include</w:t>
      </w:r>
      <w:r w:rsidR="00F7668B">
        <w:rPr>
          <w:rFonts w:ascii="Book Antiqua" w:hAnsi="Book Antiqua" w:cstheme="majorBidi"/>
          <w:sz w:val="24"/>
          <w:szCs w:val="24"/>
        </w:rPr>
        <w:t>d</w:t>
      </w:r>
      <w:r w:rsidRPr="007179DD">
        <w:rPr>
          <w:rFonts w:ascii="Book Antiqua" w:hAnsi="Book Antiqua" w:cstheme="majorBidi"/>
          <w:sz w:val="24"/>
          <w:szCs w:val="24"/>
        </w:rPr>
        <w:t xml:space="preserve"> older age (66-85 years</w:t>
      </w:r>
      <w:r w:rsidR="00F7668B">
        <w:rPr>
          <w:rFonts w:ascii="Book Antiqua" w:hAnsi="Book Antiqua" w:cstheme="majorBidi"/>
          <w:sz w:val="24"/>
          <w:szCs w:val="24"/>
        </w:rPr>
        <w:t>,</w:t>
      </w:r>
      <w:r w:rsidR="00F7668B" w:rsidRPr="007179DD">
        <w:rPr>
          <w:rFonts w:ascii="Book Antiqua" w:hAnsi="Book Antiqua" w:cstheme="majorBidi"/>
          <w:sz w:val="24"/>
          <w:szCs w:val="24"/>
        </w:rPr>
        <w:t xml:space="preserve"> </w:t>
      </w:r>
      <w:r w:rsidR="00F7668B">
        <w:rPr>
          <w:rFonts w:ascii="Book Antiqua" w:hAnsi="Book Antiqua" w:cstheme="majorBidi"/>
          <w:sz w:val="24"/>
          <w:szCs w:val="24"/>
        </w:rPr>
        <w:t>odds ratio [</w:t>
      </w:r>
      <w:r w:rsidRPr="007179DD">
        <w:rPr>
          <w:rFonts w:ascii="Book Antiqua" w:hAnsi="Book Antiqua" w:cstheme="majorBidi"/>
          <w:sz w:val="24"/>
          <w:szCs w:val="24"/>
        </w:rPr>
        <w:t>OR</w:t>
      </w:r>
      <w:r w:rsidR="00F7668B">
        <w:rPr>
          <w:rFonts w:ascii="Book Antiqua" w:hAnsi="Book Antiqua" w:cstheme="majorBidi"/>
          <w:sz w:val="24"/>
          <w:szCs w:val="24"/>
        </w:rPr>
        <w:t>]</w:t>
      </w:r>
      <w:r w:rsidRPr="007179DD">
        <w:rPr>
          <w:rFonts w:ascii="Book Antiqua" w:hAnsi="Book Antiqua" w:cstheme="majorBidi"/>
          <w:sz w:val="24"/>
          <w:szCs w:val="24"/>
        </w:rPr>
        <w:t xml:space="preserve"> </w:t>
      </w:r>
      <w:r w:rsidR="00385F32" w:rsidRPr="007179DD">
        <w:rPr>
          <w:rFonts w:ascii="Book Antiqua" w:hAnsi="Book Antiqua" w:cstheme="majorBidi"/>
          <w:sz w:val="24"/>
          <w:szCs w:val="24"/>
          <w:lang w:eastAsia="zh-CN"/>
        </w:rPr>
        <w:t xml:space="preserve">= </w:t>
      </w:r>
      <w:r w:rsidR="00385F32" w:rsidRPr="007179DD">
        <w:rPr>
          <w:rFonts w:ascii="Book Antiqua" w:hAnsi="Book Antiqua" w:cstheme="majorBidi"/>
          <w:sz w:val="24"/>
          <w:szCs w:val="24"/>
        </w:rPr>
        <w:t>2.014</w:t>
      </w:r>
      <w:r w:rsidR="00F7668B">
        <w:rPr>
          <w:rFonts w:ascii="Book Antiqua" w:hAnsi="Book Antiqua" w:cstheme="majorBidi"/>
          <w:sz w:val="24"/>
          <w:szCs w:val="24"/>
        </w:rPr>
        <w:t>;</w:t>
      </w:r>
      <w:r w:rsidR="00F7668B" w:rsidRPr="007179DD">
        <w:rPr>
          <w:rFonts w:ascii="Book Antiqua" w:hAnsi="Book Antiqua" w:cstheme="majorBidi"/>
          <w:sz w:val="24"/>
          <w:szCs w:val="24"/>
        </w:rPr>
        <w:t xml:space="preserve"> </w:t>
      </w:r>
      <w:r w:rsidR="00385F32" w:rsidRPr="007179DD">
        <w:rPr>
          <w:rFonts w:ascii="Book Antiqua" w:hAnsi="Book Antiqua" w:cstheme="majorBidi"/>
          <w:sz w:val="24"/>
          <w:szCs w:val="24"/>
        </w:rPr>
        <w:t>above 86 years</w:t>
      </w:r>
      <w:r w:rsidR="00F7668B">
        <w:rPr>
          <w:rFonts w:ascii="Book Antiqua" w:hAnsi="Book Antiqua" w:cstheme="majorBidi"/>
          <w:sz w:val="24"/>
          <w:szCs w:val="24"/>
        </w:rPr>
        <w:t>,</w:t>
      </w:r>
      <w:r w:rsidR="00F7668B" w:rsidRPr="007179DD">
        <w:rPr>
          <w:rFonts w:ascii="Book Antiqua" w:hAnsi="Book Antiqua" w:cstheme="majorBidi"/>
          <w:sz w:val="24"/>
          <w:szCs w:val="24"/>
        </w:rPr>
        <w:t xml:space="preserve"> </w:t>
      </w:r>
      <w:r w:rsidR="00385F32" w:rsidRPr="007179DD">
        <w:rPr>
          <w:rFonts w:ascii="Book Antiqua" w:hAnsi="Book Antiqua" w:cstheme="majorBidi"/>
          <w:sz w:val="24"/>
          <w:szCs w:val="24"/>
        </w:rPr>
        <w:t>OR</w:t>
      </w:r>
      <w:r w:rsidR="00385F32" w:rsidRPr="007179DD">
        <w:rPr>
          <w:rFonts w:ascii="Book Antiqua" w:hAnsi="Book Antiqua" w:cstheme="majorBidi"/>
          <w:sz w:val="24"/>
          <w:szCs w:val="24"/>
          <w:lang w:eastAsia="zh-CN"/>
        </w:rPr>
        <w:t xml:space="preserve"> = </w:t>
      </w:r>
      <w:r w:rsidRPr="007179DD">
        <w:rPr>
          <w:rFonts w:ascii="Book Antiqua" w:hAnsi="Book Antiqua" w:cstheme="majorBidi"/>
          <w:sz w:val="24"/>
          <w:szCs w:val="24"/>
        </w:rPr>
        <w:t>2.449), congestive heart failure</w:t>
      </w:r>
      <w:r w:rsidR="00F21366" w:rsidRPr="007179DD">
        <w:rPr>
          <w:rFonts w:ascii="Book Antiqua" w:hAnsi="Book Antiqua" w:cstheme="majorBidi"/>
          <w:sz w:val="24"/>
          <w:szCs w:val="24"/>
        </w:rPr>
        <w:t xml:space="preserve"> (CHF</w:t>
      </w:r>
      <w:r w:rsidR="00F7668B">
        <w:rPr>
          <w:rFonts w:ascii="Book Antiqua" w:hAnsi="Book Antiqua" w:cstheme="majorBidi"/>
          <w:sz w:val="24"/>
          <w:szCs w:val="24"/>
        </w:rPr>
        <w:t xml:space="preserve">; </w:t>
      </w:r>
      <w:r w:rsidRPr="007179DD">
        <w:rPr>
          <w:rFonts w:ascii="Book Antiqua" w:hAnsi="Book Antiqua" w:cstheme="majorBidi"/>
          <w:sz w:val="24"/>
          <w:szCs w:val="24"/>
        </w:rPr>
        <w:t xml:space="preserve">OR </w:t>
      </w:r>
      <w:r w:rsidR="00385F32" w:rsidRPr="007179DD">
        <w:rPr>
          <w:rFonts w:ascii="Book Antiqua" w:hAnsi="Book Antiqua" w:cstheme="majorBidi"/>
          <w:sz w:val="24"/>
          <w:szCs w:val="24"/>
          <w:lang w:eastAsia="zh-CN"/>
        </w:rPr>
        <w:t xml:space="preserve">= </w:t>
      </w:r>
      <w:r w:rsidRPr="007179DD">
        <w:rPr>
          <w:rFonts w:ascii="Book Antiqua" w:hAnsi="Book Antiqua" w:cstheme="majorBidi"/>
          <w:sz w:val="24"/>
          <w:szCs w:val="24"/>
        </w:rPr>
        <w:t>1.587)</w:t>
      </w:r>
      <w:r w:rsidR="00F7668B">
        <w:rPr>
          <w:rFonts w:ascii="Book Antiqua" w:hAnsi="Book Antiqua" w:cstheme="majorBidi"/>
          <w:sz w:val="24"/>
          <w:szCs w:val="24"/>
        </w:rPr>
        <w:t>,</w:t>
      </w:r>
      <w:r w:rsidRPr="007179DD">
        <w:rPr>
          <w:rFonts w:ascii="Book Antiqua" w:hAnsi="Book Antiqua" w:cstheme="majorBidi"/>
          <w:sz w:val="24"/>
          <w:szCs w:val="24"/>
        </w:rPr>
        <w:t xml:space="preserve"> and vascular disease (OR </w:t>
      </w:r>
      <w:r w:rsidR="00385F32" w:rsidRPr="007179DD">
        <w:rPr>
          <w:rFonts w:ascii="Book Antiqua" w:hAnsi="Book Antiqua" w:cstheme="majorBidi"/>
          <w:sz w:val="24"/>
          <w:szCs w:val="24"/>
          <w:lang w:eastAsia="zh-CN"/>
        </w:rPr>
        <w:t xml:space="preserve">= </w:t>
      </w:r>
      <w:r w:rsidRPr="007179DD">
        <w:rPr>
          <w:rFonts w:ascii="Book Antiqua" w:hAnsi="Book Antiqua" w:cstheme="majorBidi"/>
          <w:sz w:val="24"/>
          <w:szCs w:val="24"/>
        </w:rPr>
        <w:t>1.218).</w:t>
      </w:r>
      <w:r w:rsidR="00304C2C" w:rsidRPr="007179DD">
        <w:rPr>
          <w:rFonts w:ascii="Book Antiqua" w:hAnsi="Book Antiqua"/>
          <w:sz w:val="24"/>
          <w:szCs w:val="24"/>
        </w:rPr>
        <w:t xml:space="preserve"> </w:t>
      </w:r>
      <w:bookmarkStart w:id="72" w:name="_Hlk36978269"/>
      <w:r w:rsidR="008417BD" w:rsidRPr="007179DD">
        <w:rPr>
          <w:rFonts w:ascii="Book Antiqua" w:hAnsi="Book Antiqua"/>
          <w:sz w:val="24"/>
          <w:szCs w:val="24"/>
        </w:rPr>
        <w:t xml:space="preserve">In AF </w:t>
      </w:r>
      <w:r w:rsidR="008417BD" w:rsidRPr="007179DD">
        <w:rPr>
          <w:rFonts w:ascii="Book Antiqua" w:hAnsi="Book Antiqua"/>
          <w:sz w:val="24"/>
          <w:szCs w:val="24"/>
        </w:rPr>
        <w:lastRenderedPageBreak/>
        <w:t>patients with a CHA</w:t>
      </w:r>
      <w:r w:rsidR="008417BD" w:rsidRPr="007179DD">
        <w:rPr>
          <w:rFonts w:ascii="Times New Roman" w:hAnsi="Times New Roman" w:cs="Times New Roman"/>
          <w:sz w:val="24"/>
          <w:szCs w:val="24"/>
        </w:rPr>
        <w:t>₂</w:t>
      </w:r>
      <w:r w:rsidR="008417BD" w:rsidRPr="007179DD">
        <w:rPr>
          <w:rFonts w:ascii="Book Antiqua" w:hAnsi="Book Antiqua"/>
          <w:sz w:val="24"/>
          <w:szCs w:val="24"/>
        </w:rPr>
        <w:t>DS</w:t>
      </w:r>
      <w:r w:rsidR="008417BD" w:rsidRPr="007179DD">
        <w:rPr>
          <w:rFonts w:ascii="Times New Roman" w:hAnsi="Times New Roman" w:cs="Times New Roman"/>
          <w:sz w:val="24"/>
          <w:szCs w:val="24"/>
        </w:rPr>
        <w:t>₂</w:t>
      </w:r>
      <w:r w:rsidR="008417BD" w:rsidRPr="007179DD">
        <w:rPr>
          <w:rFonts w:ascii="Book Antiqua" w:hAnsi="Book Antiqua"/>
          <w:sz w:val="24"/>
          <w:szCs w:val="24"/>
        </w:rPr>
        <w:t>-</w:t>
      </w:r>
      <w:proofErr w:type="spellStart"/>
      <w:r w:rsidR="008417BD" w:rsidRPr="007179DD">
        <w:rPr>
          <w:rFonts w:ascii="Book Antiqua" w:hAnsi="Book Antiqua"/>
          <w:sz w:val="24"/>
          <w:szCs w:val="24"/>
        </w:rPr>
        <w:t>VASc</w:t>
      </w:r>
      <w:proofErr w:type="spellEnd"/>
      <w:r w:rsidR="008417BD" w:rsidRPr="007179DD">
        <w:rPr>
          <w:rFonts w:ascii="Book Antiqua" w:hAnsi="Book Antiqua"/>
          <w:sz w:val="24"/>
          <w:szCs w:val="24"/>
        </w:rPr>
        <w:t xml:space="preserve"> score of 2 or higher, there were more</w:t>
      </w:r>
      <w:r w:rsidR="00F7668B">
        <w:rPr>
          <w:rFonts w:ascii="Book Antiqua" w:hAnsi="Book Antiqua"/>
          <w:sz w:val="24"/>
          <w:szCs w:val="24"/>
        </w:rPr>
        <w:t xml:space="preserve"> with</w:t>
      </w:r>
      <w:r w:rsidR="008417BD" w:rsidRPr="007179DD">
        <w:rPr>
          <w:rFonts w:ascii="Book Antiqua" w:hAnsi="Book Antiqua"/>
          <w:sz w:val="24"/>
          <w:szCs w:val="24"/>
        </w:rPr>
        <w:t xml:space="preserve"> clinical stroke (</w:t>
      </w:r>
      <w:r w:rsidR="00022C25" w:rsidRPr="007179DD">
        <w:rPr>
          <w:rFonts w:ascii="Book Antiqua" w:hAnsi="Book Antiqua" w:cstheme="majorBidi"/>
          <w:bCs/>
          <w:i/>
          <w:iCs/>
          <w:sz w:val="24"/>
          <w:szCs w:val="24"/>
        </w:rPr>
        <w:t>P</w:t>
      </w:r>
      <w:r w:rsidR="00022C25" w:rsidRPr="007179DD">
        <w:rPr>
          <w:rFonts w:ascii="Book Antiqua" w:hAnsi="Book Antiqua" w:cstheme="majorBidi"/>
          <w:bCs/>
          <w:sz w:val="24"/>
          <w:szCs w:val="24"/>
        </w:rPr>
        <w:t xml:space="preserve"> &lt; 0.001</w:t>
      </w:r>
      <w:r w:rsidR="008417BD" w:rsidRPr="007179DD">
        <w:rPr>
          <w:rFonts w:ascii="Book Antiqua" w:hAnsi="Book Antiqua"/>
          <w:sz w:val="24"/>
          <w:szCs w:val="24"/>
        </w:rPr>
        <w:t>) and need for blood transfusion (</w:t>
      </w:r>
      <w:r w:rsidR="008417BD" w:rsidRPr="007179DD">
        <w:rPr>
          <w:rFonts w:ascii="Book Antiqua" w:hAnsi="Book Antiqua"/>
          <w:i/>
          <w:iCs/>
          <w:sz w:val="24"/>
          <w:szCs w:val="24"/>
        </w:rPr>
        <w:t>P</w:t>
      </w:r>
      <w:r w:rsidR="00022C25" w:rsidRPr="007179DD">
        <w:rPr>
          <w:rFonts w:ascii="Book Antiqua" w:hAnsi="Book Antiqua"/>
          <w:i/>
          <w:iCs/>
          <w:sz w:val="24"/>
          <w:szCs w:val="24"/>
        </w:rPr>
        <w:t xml:space="preserve"> </w:t>
      </w:r>
      <w:r w:rsidR="008417BD" w:rsidRPr="007179DD">
        <w:rPr>
          <w:rFonts w:ascii="Book Antiqua" w:hAnsi="Book Antiqua"/>
          <w:sz w:val="24"/>
          <w:szCs w:val="24"/>
        </w:rPr>
        <w:t>=</w:t>
      </w:r>
      <w:r w:rsidR="00022C25" w:rsidRPr="007179DD">
        <w:rPr>
          <w:rFonts w:ascii="Book Antiqua" w:hAnsi="Book Antiqua"/>
          <w:sz w:val="24"/>
          <w:szCs w:val="24"/>
        </w:rPr>
        <w:t xml:space="preserve"> </w:t>
      </w:r>
      <w:r w:rsidR="008417BD" w:rsidRPr="007179DD">
        <w:rPr>
          <w:rFonts w:ascii="Book Antiqua" w:hAnsi="Book Antiqua"/>
          <w:sz w:val="24"/>
          <w:szCs w:val="24"/>
        </w:rPr>
        <w:t>0.018).</w:t>
      </w:r>
      <w:bookmarkEnd w:id="72"/>
    </w:p>
    <w:p w14:paraId="2FC8B027" w14:textId="7699E7BC" w:rsidR="009B258A" w:rsidRPr="007179DD" w:rsidRDefault="004E52C6" w:rsidP="007179DD">
      <w:pPr>
        <w:spacing w:after="0" w:line="360" w:lineRule="auto"/>
        <w:ind w:firstLineChars="100" w:firstLine="240"/>
        <w:jc w:val="both"/>
        <w:rPr>
          <w:rFonts w:ascii="Book Antiqua" w:hAnsi="Book Antiqua" w:cstheme="majorBidi"/>
          <w:color w:val="000000"/>
          <w:sz w:val="24"/>
          <w:szCs w:val="24"/>
          <w:lang w:eastAsia="zh-CN"/>
        </w:rPr>
      </w:pPr>
      <w:r w:rsidRPr="007179DD">
        <w:rPr>
          <w:rFonts w:ascii="Book Antiqua" w:eastAsia="Times New Roman" w:hAnsi="Book Antiqua" w:cstheme="majorBidi"/>
          <w:color w:val="000000"/>
          <w:sz w:val="24"/>
          <w:szCs w:val="24"/>
        </w:rPr>
        <w:t>P</w:t>
      </w:r>
      <w:r w:rsidR="00411F77" w:rsidRPr="007179DD">
        <w:rPr>
          <w:rFonts w:ascii="Book Antiqua" w:eastAsia="Times New Roman" w:hAnsi="Book Antiqua" w:cstheme="majorBidi"/>
          <w:color w:val="000000"/>
          <w:sz w:val="24"/>
          <w:szCs w:val="24"/>
        </w:rPr>
        <w:t xml:space="preserve">atients </w:t>
      </w:r>
      <w:r w:rsidR="006E6BDF" w:rsidRPr="007179DD">
        <w:rPr>
          <w:rFonts w:ascii="Book Antiqua" w:eastAsia="Times New Roman" w:hAnsi="Book Antiqua" w:cstheme="majorBidi"/>
          <w:color w:val="000000"/>
          <w:sz w:val="24"/>
          <w:szCs w:val="24"/>
        </w:rPr>
        <w:t xml:space="preserve">with </w:t>
      </w:r>
      <w:r w:rsidRPr="007179DD">
        <w:rPr>
          <w:rFonts w:ascii="Book Antiqua" w:eastAsia="Times New Roman" w:hAnsi="Book Antiqua" w:cstheme="majorBidi"/>
          <w:color w:val="000000"/>
          <w:sz w:val="24"/>
          <w:szCs w:val="24"/>
        </w:rPr>
        <w:t xml:space="preserve">AF </w:t>
      </w:r>
      <w:r w:rsidR="006E6BDF" w:rsidRPr="007179DD">
        <w:rPr>
          <w:rFonts w:ascii="Book Antiqua" w:eastAsia="Times New Roman" w:hAnsi="Book Antiqua" w:cstheme="majorBidi"/>
          <w:color w:val="000000"/>
          <w:sz w:val="24"/>
          <w:szCs w:val="24"/>
        </w:rPr>
        <w:t xml:space="preserve">had a longer LOS </w:t>
      </w:r>
      <w:r w:rsidR="00022C25" w:rsidRPr="007179DD">
        <w:rPr>
          <w:rFonts w:ascii="Book Antiqua" w:eastAsia="Times New Roman" w:hAnsi="Book Antiqua" w:cstheme="majorBidi"/>
          <w:color w:val="000000"/>
          <w:sz w:val="24"/>
          <w:szCs w:val="24"/>
        </w:rPr>
        <w:t>(</w:t>
      </w:r>
      <w:r w:rsidR="006E6BDF" w:rsidRPr="007179DD">
        <w:rPr>
          <w:rFonts w:ascii="Book Antiqua" w:eastAsia="Times New Roman" w:hAnsi="Book Antiqua" w:cstheme="majorBidi"/>
          <w:color w:val="000000"/>
          <w:sz w:val="24"/>
          <w:szCs w:val="24"/>
        </w:rPr>
        <w:t xml:space="preserve">8 ± 10 d </w:t>
      </w:r>
      <w:r w:rsidR="00022C25" w:rsidRPr="007179DD">
        <w:rPr>
          <w:rFonts w:ascii="Book Antiqua" w:eastAsia="Times New Roman" w:hAnsi="Book Antiqua" w:cstheme="majorBidi"/>
          <w:i/>
          <w:iCs/>
          <w:color w:val="000000"/>
          <w:sz w:val="24"/>
          <w:szCs w:val="24"/>
        </w:rPr>
        <w:t>vs</w:t>
      </w:r>
      <w:r w:rsidR="00411F77" w:rsidRPr="007179DD">
        <w:rPr>
          <w:rFonts w:ascii="Book Antiqua" w:eastAsia="Times New Roman" w:hAnsi="Book Antiqua" w:cstheme="majorBidi"/>
          <w:color w:val="000000"/>
          <w:sz w:val="24"/>
          <w:szCs w:val="24"/>
        </w:rPr>
        <w:t xml:space="preserve"> 7</w:t>
      </w:r>
      <w:r w:rsidR="006E6BDF" w:rsidRPr="007179DD">
        <w:rPr>
          <w:rFonts w:ascii="Book Antiqua" w:eastAsia="Times New Roman" w:hAnsi="Book Antiqua" w:cstheme="majorBidi"/>
          <w:color w:val="000000"/>
          <w:sz w:val="24"/>
          <w:szCs w:val="24"/>
        </w:rPr>
        <w:t xml:space="preserve"> ± 8</w:t>
      </w:r>
      <w:r w:rsidR="00AB3F3A" w:rsidRPr="007179DD">
        <w:rPr>
          <w:rFonts w:ascii="Book Antiqua" w:eastAsia="Times New Roman" w:hAnsi="Book Antiqua" w:cstheme="majorBidi"/>
          <w:color w:val="000000"/>
          <w:sz w:val="24"/>
          <w:szCs w:val="24"/>
        </w:rPr>
        <w:t xml:space="preserve"> d, </w:t>
      </w:r>
      <w:r w:rsidR="00022C25" w:rsidRPr="007179DD">
        <w:rPr>
          <w:rFonts w:ascii="Book Antiqua" w:hAnsi="Book Antiqua" w:cstheme="majorBidi"/>
          <w:bCs/>
          <w:i/>
          <w:iCs/>
          <w:sz w:val="24"/>
          <w:szCs w:val="24"/>
        </w:rPr>
        <w:t>P</w:t>
      </w:r>
      <w:r w:rsidR="00022C25" w:rsidRPr="007179DD">
        <w:rPr>
          <w:rFonts w:ascii="Book Antiqua" w:hAnsi="Book Antiqua" w:cstheme="majorBidi"/>
          <w:bCs/>
          <w:sz w:val="24"/>
          <w:szCs w:val="24"/>
        </w:rPr>
        <w:t xml:space="preserve"> &lt; 0.001</w:t>
      </w:r>
      <w:r w:rsidR="00022C25" w:rsidRPr="007179DD">
        <w:rPr>
          <w:rFonts w:ascii="Book Antiqua" w:eastAsia="Times New Roman" w:hAnsi="Book Antiqua" w:cstheme="majorBidi"/>
          <w:color w:val="000000"/>
          <w:sz w:val="24"/>
          <w:szCs w:val="24"/>
        </w:rPr>
        <w:t>)</w:t>
      </w:r>
      <w:r w:rsidR="00AB3F3A" w:rsidRPr="007179DD">
        <w:rPr>
          <w:rFonts w:ascii="Book Antiqua" w:eastAsia="Times New Roman" w:hAnsi="Book Antiqua" w:cstheme="majorBidi"/>
          <w:color w:val="000000"/>
          <w:sz w:val="24"/>
          <w:szCs w:val="24"/>
        </w:rPr>
        <w:t xml:space="preserve"> and higher hospitalization </w:t>
      </w:r>
      <w:r w:rsidR="00345631" w:rsidRPr="007179DD">
        <w:rPr>
          <w:rFonts w:ascii="Book Antiqua" w:eastAsia="Times New Roman" w:hAnsi="Book Antiqua" w:cstheme="majorBidi"/>
          <w:color w:val="000000"/>
          <w:sz w:val="24"/>
          <w:szCs w:val="24"/>
        </w:rPr>
        <w:t>costs (20720 ± 33</w:t>
      </w:r>
      <w:r w:rsidR="00411F77" w:rsidRPr="007179DD">
        <w:rPr>
          <w:rFonts w:ascii="Book Antiqua" w:eastAsia="Times New Roman" w:hAnsi="Book Antiqua" w:cstheme="majorBidi"/>
          <w:color w:val="000000"/>
          <w:sz w:val="24"/>
          <w:szCs w:val="24"/>
        </w:rPr>
        <w:t xml:space="preserve">210 </w:t>
      </w:r>
      <w:r w:rsidR="00345631" w:rsidRPr="007179DD">
        <w:rPr>
          <w:rFonts w:ascii="Book Antiqua" w:hAnsi="Book Antiqua" w:cstheme="majorBidi"/>
          <w:bCs/>
          <w:sz w:val="24"/>
          <w:szCs w:val="24"/>
          <w:lang w:eastAsia="zh-CN"/>
        </w:rPr>
        <w:t>$</w:t>
      </w:r>
      <w:r w:rsidR="006E6BDF" w:rsidRPr="007179DD">
        <w:rPr>
          <w:rFonts w:ascii="Book Antiqua" w:eastAsia="Times New Roman" w:hAnsi="Book Antiqua" w:cstheme="majorBidi"/>
          <w:color w:val="000000"/>
          <w:sz w:val="24"/>
          <w:szCs w:val="24"/>
        </w:rPr>
        <w:t xml:space="preserve"> </w:t>
      </w:r>
      <w:r w:rsidR="00EA1CBB" w:rsidRPr="007179DD">
        <w:rPr>
          <w:rFonts w:ascii="Book Antiqua" w:eastAsia="Times New Roman" w:hAnsi="Book Antiqua" w:cstheme="majorBidi"/>
          <w:i/>
          <w:iCs/>
          <w:color w:val="000000"/>
          <w:sz w:val="24"/>
          <w:szCs w:val="24"/>
        </w:rPr>
        <w:t>vs</w:t>
      </w:r>
      <w:r w:rsidR="00345631" w:rsidRPr="007179DD">
        <w:rPr>
          <w:rFonts w:ascii="Book Antiqua" w:eastAsia="Times New Roman" w:hAnsi="Book Antiqua" w:cstheme="majorBidi"/>
          <w:color w:val="000000"/>
          <w:sz w:val="24"/>
          <w:szCs w:val="24"/>
        </w:rPr>
        <w:t xml:space="preserve"> 16</w:t>
      </w:r>
      <w:r w:rsidR="00411F77" w:rsidRPr="007179DD">
        <w:rPr>
          <w:rFonts w:ascii="Book Antiqua" w:eastAsia="Times New Roman" w:hAnsi="Book Antiqua" w:cstheme="majorBidi"/>
          <w:color w:val="000000"/>
          <w:sz w:val="24"/>
          <w:szCs w:val="24"/>
        </w:rPr>
        <w:t>27</w:t>
      </w:r>
      <w:r w:rsidR="00345631" w:rsidRPr="007179DD">
        <w:rPr>
          <w:rFonts w:ascii="Book Antiqua" w:eastAsia="Times New Roman" w:hAnsi="Book Antiqua" w:cstheme="majorBidi"/>
          <w:color w:val="000000"/>
          <w:sz w:val="24"/>
          <w:szCs w:val="24"/>
        </w:rPr>
        <w:t>2 ± 24</w:t>
      </w:r>
      <w:r w:rsidR="00411F77" w:rsidRPr="007179DD">
        <w:rPr>
          <w:rFonts w:ascii="Book Antiqua" w:eastAsia="Times New Roman" w:hAnsi="Book Antiqua" w:cstheme="majorBidi"/>
          <w:color w:val="000000"/>
          <w:sz w:val="24"/>
          <w:szCs w:val="24"/>
        </w:rPr>
        <w:t>166</w:t>
      </w:r>
      <w:r w:rsidR="00EA1CBB" w:rsidRPr="007179DD">
        <w:rPr>
          <w:rFonts w:ascii="Book Antiqua" w:eastAsia="Times New Roman" w:hAnsi="Book Antiqua" w:cstheme="majorBidi"/>
          <w:color w:val="000000"/>
          <w:sz w:val="24"/>
          <w:szCs w:val="24"/>
        </w:rPr>
        <w:t xml:space="preserve"> </w:t>
      </w:r>
      <w:r w:rsidR="00345631" w:rsidRPr="007179DD">
        <w:rPr>
          <w:rFonts w:ascii="Book Antiqua" w:hAnsi="Book Antiqua" w:cstheme="majorBidi"/>
          <w:bCs/>
          <w:sz w:val="24"/>
          <w:szCs w:val="24"/>
          <w:lang w:eastAsia="zh-CN"/>
        </w:rPr>
        <w:t>$</w:t>
      </w:r>
      <w:r w:rsidR="00411F77" w:rsidRPr="007179DD">
        <w:rPr>
          <w:rFonts w:ascii="Book Antiqua" w:eastAsia="Times New Roman" w:hAnsi="Book Antiqua" w:cstheme="majorBidi"/>
          <w:color w:val="000000"/>
          <w:sz w:val="24"/>
          <w:szCs w:val="24"/>
        </w:rPr>
        <w:t xml:space="preserve">, </w:t>
      </w:r>
      <w:r w:rsidR="00EA1CBB" w:rsidRPr="007179DD">
        <w:rPr>
          <w:rFonts w:ascii="Book Antiqua" w:hAnsi="Book Antiqua" w:cstheme="majorBidi"/>
          <w:bCs/>
          <w:i/>
          <w:iCs/>
          <w:sz w:val="24"/>
          <w:szCs w:val="24"/>
        </w:rPr>
        <w:t>P</w:t>
      </w:r>
      <w:r w:rsidR="00EA1CBB" w:rsidRPr="007179DD">
        <w:rPr>
          <w:rFonts w:ascii="Book Antiqua" w:hAnsi="Book Antiqua" w:cstheme="majorBidi"/>
          <w:bCs/>
          <w:sz w:val="24"/>
          <w:szCs w:val="24"/>
        </w:rPr>
        <w:t xml:space="preserve"> &lt; 0.001</w:t>
      </w:r>
      <w:r w:rsidR="00411F77" w:rsidRPr="007179DD">
        <w:rPr>
          <w:rFonts w:ascii="Book Antiqua" w:eastAsia="Times New Roman" w:hAnsi="Book Antiqua" w:cstheme="majorBidi"/>
          <w:color w:val="000000"/>
          <w:sz w:val="24"/>
          <w:szCs w:val="24"/>
        </w:rPr>
        <w:t>)</w:t>
      </w:r>
      <w:r w:rsidRPr="007179DD">
        <w:rPr>
          <w:rFonts w:ascii="Book Antiqua" w:eastAsia="Times New Roman" w:hAnsi="Book Antiqua" w:cstheme="majorBidi"/>
          <w:color w:val="000000"/>
          <w:sz w:val="24"/>
          <w:szCs w:val="24"/>
        </w:rPr>
        <w:t xml:space="preserve"> compared to those without</w:t>
      </w:r>
      <w:r w:rsidR="00411F77" w:rsidRPr="007179DD">
        <w:rPr>
          <w:rFonts w:ascii="Book Antiqua" w:eastAsia="Times New Roman" w:hAnsi="Book Antiqua" w:cstheme="majorBidi"/>
          <w:color w:val="000000"/>
          <w:sz w:val="24"/>
          <w:szCs w:val="24"/>
        </w:rPr>
        <w:t xml:space="preserve">. </w:t>
      </w:r>
      <w:r w:rsidR="00800CB5" w:rsidRPr="007179DD">
        <w:rPr>
          <w:rFonts w:ascii="Book Antiqua" w:eastAsia="Times New Roman" w:hAnsi="Book Antiqua" w:cstheme="majorBidi"/>
          <w:color w:val="000000"/>
          <w:sz w:val="24"/>
          <w:szCs w:val="24"/>
        </w:rPr>
        <w:t xml:space="preserve">They were also less likely to be discharged home and more likely to go to a </w:t>
      </w:r>
      <w:r w:rsidR="00DB4D04" w:rsidRPr="007179DD">
        <w:rPr>
          <w:rFonts w:ascii="Book Antiqua" w:eastAsia="Times New Roman" w:hAnsi="Book Antiqua" w:cstheme="majorBidi"/>
          <w:color w:val="000000"/>
          <w:sz w:val="24"/>
          <w:szCs w:val="24"/>
        </w:rPr>
        <w:t>rehabilitation</w:t>
      </w:r>
      <w:r w:rsidR="00800CB5" w:rsidRPr="007179DD">
        <w:rPr>
          <w:rFonts w:ascii="Book Antiqua" w:eastAsia="Times New Roman" w:hAnsi="Book Antiqua" w:cstheme="majorBidi"/>
          <w:color w:val="000000"/>
          <w:sz w:val="24"/>
          <w:szCs w:val="24"/>
        </w:rPr>
        <w:t xml:space="preserve"> or acute care facility</w:t>
      </w:r>
      <w:r w:rsidR="00EF23E8" w:rsidRPr="007179DD">
        <w:rPr>
          <w:rFonts w:ascii="Book Antiqua" w:eastAsia="Times New Roman" w:hAnsi="Book Antiqua" w:cstheme="majorBidi"/>
          <w:color w:val="000000"/>
          <w:sz w:val="24"/>
          <w:szCs w:val="24"/>
        </w:rPr>
        <w:t xml:space="preserve">. </w:t>
      </w:r>
      <w:r w:rsidR="003D2C5F" w:rsidRPr="007179DD">
        <w:rPr>
          <w:rFonts w:ascii="Book Antiqua" w:eastAsia="Times New Roman" w:hAnsi="Book Antiqua" w:cstheme="majorBidi"/>
          <w:color w:val="000000"/>
          <w:sz w:val="24"/>
          <w:szCs w:val="24"/>
        </w:rPr>
        <w:t xml:space="preserve">The prevalence of AF according to different age groups and gender for in-patients with liver cirrhosis compared to </w:t>
      </w:r>
      <w:r w:rsidR="00375549" w:rsidRPr="007179DD">
        <w:rPr>
          <w:rFonts w:ascii="Book Antiqua" w:eastAsia="Times New Roman" w:hAnsi="Book Antiqua" w:cstheme="majorBidi"/>
          <w:color w:val="000000"/>
          <w:sz w:val="24"/>
          <w:szCs w:val="24"/>
        </w:rPr>
        <w:t>national estimate</w:t>
      </w:r>
      <w:r w:rsidR="00A37537" w:rsidRPr="007179DD">
        <w:rPr>
          <w:rFonts w:ascii="Book Antiqua" w:eastAsia="Times New Roman" w:hAnsi="Book Antiqua" w:cstheme="majorBidi"/>
          <w:color w:val="000000"/>
          <w:sz w:val="24"/>
          <w:szCs w:val="24"/>
        </w:rPr>
        <w:t>s</w:t>
      </w:r>
      <w:r w:rsidR="00375549" w:rsidRPr="007179DD">
        <w:rPr>
          <w:rFonts w:ascii="Book Antiqua" w:eastAsia="Times New Roman" w:hAnsi="Book Antiqua" w:cstheme="majorBidi"/>
          <w:color w:val="000000"/>
          <w:sz w:val="24"/>
          <w:szCs w:val="24"/>
        </w:rPr>
        <w:t xml:space="preserve"> </w:t>
      </w:r>
      <w:r w:rsidR="00A80A24" w:rsidRPr="007179DD">
        <w:rPr>
          <w:rFonts w:ascii="Book Antiqua" w:eastAsia="Times New Roman" w:hAnsi="Book Antiqua" w:cstheme="majorBidi"/>
          <w:color w:val="000000"/>
          <w:sz w:val="24"/>
          <w:szCs w:val="24"/>
        </w:rPr>
        <w:t xml:space="preserve">are </w:t>
      </w:r>
      <w:r w:rsidR="00375549" w:rsidRPr="007179DD">
        <w:rPr>
          <w:rFonts w:ascii="Book Antiqua" w:eastAsia="Times New Roman" w:hAnsi="Book Antiqua" w:cstheme="majorBidi"/>
          <w:color w:val="000000"/>
          <w:sz w:val="24"/>
          <w:szCs w:val="24"/>
        </w:rPr>
        <w:t xml:space="preserve">presented in </w:t>
      </w:r>
      <w:r w:rsidR="00375549" w:rsidRPr="007179DD">
        <w:rPr>
          <w:rFonts w:ascii="Book Antiqua" w:eastAsia="Times New Roman" w:hAnsi="Book Antiqua" w:cstheme="majorBidi"/>
          <w:caps/>
          <w:color w:val="000000"/>
          <w:sz w:val="24"/>
          <w:szCs w:val="24"/>
        </w:rPr>
        <w:t>t</w:t>
      </w:r>
      <w:r w:rsidR="00375549" w:rsidRPr="007179DD">
        <w:rPr>
          <w:rFonts w:ascii="Book Antiqua" w:eastAsia="Times New Roman" w:hAnsi="Book Antiqua" w:cstheme="majorBidi"/>
          <w:color w:val="000000"/>
          <w:sz w:val="24"/>
          <w:szCs w:val="24"/>
        </w:rPr>
        <w:t xml:space="preserve">able </w:t>
      </w:r>
      <w:r w:rsidR="00B55F06" w:rsidRPr="007179DD">
        <w:rPr>
          <w:rFonts w:ascii="Book Antiqua" w:eastAsia="Times New Roman" w:hAnsi="Book Antiqua" w:cstheme="majorBidi"/>
          <w:color w:val="000000"/>
          <w:sz w:val="24"/>
          <w:szCs w:val="24"/>
        </w:rPr>
        <w:t>4</w:t>
      </w:r>
      <w:r w:rsidR="00375549" w:rsidRPr="007179DD">
        <w:rPr>
          <w:rFonts w:ascii="Book Antiqua" w:eastAsia="Times New Roman" w:hAnsi="Book Antiqua" w:cstheme="majorBidi"/>
          <w:color w:val="000000"/>
          <w:sz w:val="24"/>
          <w:szCs w:val="24"/>
        </w:rPr>
        <w:t xml:space="preserve">. </w:t>
      </w:r>
    </w:p>
    <w:p w14:paraId="3DD3B828" w14:textId="77777777" w:rsidR="00A124A9" w:rsidRPr="007179DD" w:rsidRDefault="00A124A9" w:rsidP="007179DD">
      <w:pPr>
        <w:spacing w:after="0" w:line="360" w:lineRule="auto"/>
        <w:ind w:firstLineChars="100" w:firstLine="240"/>
        <w:jc w:val="both"/>
        <w:rPr>
          <w:rFonts w:ascii="Book Antiqua" w:hAnsi="Book Antiqua" w:cstheme="majorBidi"/>
          <w:color w:val="000000"/>
          <w:sz w:val="24"/>
          <w:szCs w:val="24"/>
          <w:lang w:eastAsia="zh-CN"/>
        </w:rPr>
      </w:pPr>
    </w:p>
    <w:p w14:paraId="27029540" w14:textId="3920FFAF" w:rsidR="005B5CB3" w:rsidRPr="007179DD" w:rsidRDefault="004E52C6" w:rsidP="007179DD">
      <w:pPr>
        <w:spacing w:after="0" w:line="360" w:lineRule="auto"/>
        <w:jc w:val="both"/>
        <w:rPr>
          <w:rFonts w:ascii="Book Antiqua" w:hAnsi="Book Antiqua" w:cstheme="majorBidi"/>
          <w:b/>
          <w:sz w:val="24"/>
          <w:szCs w:val="24"/>
          <w:u w:val="single"/>
        </w:rPr>
      </w:pPr>
      <w:r w:rsidRPr="007179DD">
        <w:rPr>
          <w:rFonts w:ascii="Book Antiqua" w:hAnsi="Book Antiqua" w:cstheme="majorBidi"/>
          <w:b/>
          <w:sz w:val="24"/>
          <w:szCs w:val="24"/>
          <w:u w:val="single"/>
        </w:rPr>
        <w:t>DISCUSSION</w:t>
      </w:r>
    </w:p>
    <w:p w14:paraId="2BBC824C" w14:textId="11DE959A" w:rsidR="00AE2DE7"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The main finding of this study is</w:t>
      </w:r>
      <w:r w:rsidR="00735134" w:rsidRPr="007179DD">
        <w:rPr>
          <w:rFonts w:ascii="Book Antiqua" w:hAnsi="Book Antiqua" w:cstheme="majorBidi"/>
          <w:bCs/>
          <w:sz w:val="24"/>
          <w:szCs w:val="24"/>
        </w:rPr>
        <w:t xml:space="preserve"> </w:t>
      </w:r>
      <w:r w:rsidR="00F7668B">
        <w:rPr>
          <w:rFonts w:ascii="Book Antiqua" w:hAnsi="Book Antiqua" w:cstheme="majorBidi"/>
          <w:bCs/>
          <w:sz w:val="24"/>
          <w:szCs w:val="24"/>
        </w:rPr>
        <w:t xml:space="preserve">that </w:t>
      </w:r>
      <w:r w:rsidR="00735134" w:rsidRPr="007179DD">
        <w:rPr>
          <w:rFonts w:ascii="Book Antiqua" w:hAnsi="Book Antiqua" w:cstheme="majorBidi"/>
          <w:bCs/>
          <w:sz w:val="24"/>
          <w:szCs w:val="24"/>
        </w:rPr>
        <w:t xml:space="preserve">patients with </w:t>
      </w:r>
      <w:r w:rsidR="00DD083D" w:rsidRPr="007179DD">
        <w:rPr>
          <w:rFonts w:ascii="Book Antiqua" w:hAnsi="Book Antiqua" w:cstheme="majorBidi"/>
          <w:bCs/>
          <w:sz w:val="24"/>
          <w:szCs w:val="24"/>
        </w:rPr>
        <w:t>hepatic</w:t>
      </w:r>
      <w:r w:rsidR="00735134" w:rsidRPr="007179DD">
        <w:rPr>
          <w:rFonts w:ascii="Book Antiqua" w:hAnsi="Book Antiqua" w:cstheme="majorBidi"/>
          <w:bCs/>
          <w:sz w:val="24"/>
          <w:szCs w:val="24"/>
        </w:rPr>
        <w:t xml:space="preserve"> cirrhosis and concomitant AF are at</w:t>
      </w:r>
      <w:r w:rsidR="00F7668B">
        <w:rPr>
          <w:rFonts w:ascii="Book Antiqua" w:hAnsi="Book Antiqua" w:cstheme="majorBidi"/>
          <w:bCs/>
          <w:sz w:val="24"/>
          <w:szCs w:val="24"/>
        </w:rPr>
        <w:t xml:space="preserve"> an</w:t>
      </w:r>
      <w:r w:rsidR="00735134" w:rsidRPr="007179DD">
        <w:rPr>
          <w:rFonts w:ascii="Book Antiqua" w:hAnsi="Book Antiqua" w:cstheme="majorBidi"/>
          <w:bCs/>
          <w:sz w:val="24"/>
          <w:szCs w:val="24"/>
        </w:rPr>
        <w:t xml:space="preserve"> increased risk of in</w:t>
      </w:r>
      <w:r w:rsidR="0000505C" w:rsidRPr="007179DD">
        <w:rPr>
          <w:rFonts w:ascii="Book Antiqua" w:hAnsi="Book Antiqua" w:cstheme="majorBidi"/>
          <w:bCs/>
          <w:sz w:val="24"/>
          <w:szCs w:val="24"/>
        </w:rPr>
        <w:t>-</w:t>
      </w:r>
      <w:r w:rsidR="00735134" w:rsidRPr="007179DD">
        <w:rPr>
          <w:rFonts w:ascii="Book Antiqua" w:hAnsi="Book Antiqua" w:cstheme="majorBidi"/>
          <w:bCs/>
          <w:sz w:val="24"/>
          <w:szCs w:val="24"/>
        </w:rPr>
        <w:t xml:space="preserve">hospital mortality, stroke, and acute kidney injury compared to their counterparts without </w:t>
      </w:r>
      <w:r w:rsidR="00811AC9" w:rsidRPr="007179DD">
        <w:rPr>
          <w:rFonts w:ascii="Book Antiqua" w:hAnsi="Book Antiqua" w:cstheme="majorBidi"/>
          <w:bCs/>
          <w:sz w:val="24"/>
          <w:szCs w:val="24"/>
        </w:rPr>
        <w:t>the arrhythmia</w:t>
      </w:r>
      <w:r w:rsidR="00735134" w:rsidRPr="007179DD">
        <w:rPr>
          <w:rFonts w:ascii="Book Antiqua" w:hAnsi="Book Antiqua" w:cstheme="majorBidi"/>
          <w:bCs/>
          <w:sz w:val="24"/>
          <w:szCs w:val="24"/>
        </w:rPr>
        <w:t xml:space="preserve">. Furthermore, the </w:t>
      </w:r>
      <w:r w:rsidR="006E6BDF" w:rsidRPr="007179DD">
        <w:rPr>
          <w:rFonts w:ascii="Book Antiqua" w:hAnsi="Book Antiqua" w:cstheme="majorBidi"/>
          <w:bCs/>
          <w:sz w:val="24"/>
          <w:szCs w:val="24"/>
        </w:rPr>
        <w:t>LOS</w:t>
      </w:r>
      <w:r w:rsidR="00735134" w:rsidRPr="007179DD">
        <w:rPr>
          <w:rFonts w:ascii="Book Antiqua" w:hAnsi="Book Antiqua" w:cstheme="majorBidi"/>
          <w:bCs/>
          <w:sz w:val="24"/>
          <w:szCs w:val="24"/>
        </w:rPr>
        <w:t xml:space="preserve"> and cost are higher in this group of patients.</w:t>
      </w:r>
    </w:p>
    <w:p w14:paraId="7E4CB9A8"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4D532437" w14:textId="3F7AE581" w:rsidR="00AE2DE7" w:rsidRPr="007179DD" w:rsidRDefault="004E52C6" w:rsidP="007179DD">
      <w:pPr>
        <w:spacing w:after="0" w:line="360" w:lineRule="auto"/>
        <w:jc w:val="both"/>
        <w:rPr>
          <w:rFonts w:ascii="Book Antiqua" w:hAnsi="Book Antiqua" w:cstheme="majorBidi"/>
          <w:b/>
          <w:i/>
          <w:iCs/>
          <w:sz w:val="24"/>
          <w:szCs w:val="24"/>
        </w:rPr>
      </w:pPr>
      <w:r w:rsidRPr="007179DD">
        <w:rPr>
          <w:rFonts w:ascii="Book Antiqua" w:hAnsi="Book Antiqua" w:cstheme="majorBidi"/>
          <w:b/>
          <w:i/>
          <w:iCs/>
          <w:sz w:val="24"/>
          <w:szCs w:val="24"/>
        </w:rPr>
        <w:t xml:space="preserve">Liver </w:t>
      </w:r>
      <w:r w:rsidR="00385F32" w:rsidRPr="007179DD">
        <w:rPr>
          <w:rFonts w:ascii="Book Antiqua" w:hAnsi="Book Antiqua" w:cstheme="majorBidi"/>
          <w:b/>
          <w:i/>
          <w:iCs/>
          <w:sz w:val="24"/>
          <w:szCs w:val="24"/>
        </w:rPr>
        <w:t>c</w:t>
      </w:r>
      <w:r w:rsidRPr="007179DD">
        <w:rPr>
          <w:rFonts w:ascii="Book Antiqua" w:hAnsi="Book Antiqua" w:cstheme="majorBidi"/>
          <w:b/>
          <w:i/>
          <w:iCs/>
          <w:sz w:val="24"/>
          <w:szCs w:val="24"/>
        </w:rPr>
        <w:t xml:space="preserve">irrhosis and </w:t>
      </w:r>
      <w:r w:rsidR="00981200" w:rsidRPr="007179DD">
        <w:rPr>
          <w:rFonts w:ascii="Book Antiqua" w:hAnsi="Book Antiqua" w:cstheme="majorBidi"/>
          <w:b/>
          <w:i/>
          <w:iCs/>
          <w:sz w:val="24"/>
          <w:szCs w:val="24"/>
        </w:rPr>
        <w:t>the development of AF</w:t>
      </w:r>
    </w:p>
    <w:p w14:paraId="52282531" w14:textId="096DCA55" w:rsidR="00381531" w:rsidRPr="007179DD" w:rsidRDefault="004E52C6" w:rsidP="007179DD">
      <w:pPr>
        <w:spacing w:after="0" w:line="360" w:lineRule="auto"/>
        <w:jc w:val="both"/>
        <w:rPr>
          <w:rFonts w:ascii="Book Antiqua" w:hAnsi="Book Antiqua" w:cstheme="majorBidi"/>
          <w:bCs/>
          <w:sz w:val="24"/>
          <w:szCs w:val="24"/>
        </w:rPr>
      </w:pPr>
      <w:r w:rsidRPr="007179DD">
        <w:rPr>
          <w:rFonts w:ascii="Book Antiqua" w:hAnsi="Book Antiqua" w:cstheme="majorBidi"/>
          <w:bCs/>
          <w:sz w:val="24"/>
          <w:szCs w:val="24"/>
        </w:rPr>
        <w:t xml:space="preserve">Liver cirrhosis is the eighth leading cause of death in the </w:t>
      </w:r>
      <w:r w:rsidR="00072263" w:rsidRPr="007179DD">
        <w:rPr>
          <w:rFonts w:ascii="Book Antiqua" w:hAnsi="Book Antiqua" w:cstheme="majorBidi"/>
          <w:bCs/>
          <w:sz w:val="24"/>
          <w:szCs w:val="24"/>
        </w:rPr>
        <w:t xml:space="preserve">United </w:t>
      </w:r>
      <w:proofErr w:type="gramStart"/>
      <w:r w:rsidR="00072263" w:rsidRPr="007179DD">
        <w:rPr>
          <w:rFonts w:ascii="Book Antiqua" w:hAnsi="Book Antiqua" w:cstheme="majorBidi"/>
          <w:bCs/>
          <w:sz w:val="24"/>
          <w:szCs w:val="24"/>
        </w:rPr>
        <w:t>States</w:t>
      </w:r>
      <w:r w:rsidR="006C06B7" w:rsidRPr="007179DD">
        <w:rPr>
          <w:rFonts w:ascii="Book Antiqua" w:hAnsi="Book Antiqua" w:cstheme="majorBidi"/>
          <w:sz w:val="24"/>
          <w:szCs w:val="24"/>
          <w:vertAlign w:val="superscript"/>
          <w:lang w:eastAsia="zh-CN"/>
        </w:rPr>
        <w:t>[</w:t>
      </w:r>
      <w:proofErr w:type="gramEnd"/>
      <w:r w:rsidR="006C06B7" w:rsidRPr="007179DD">
        <w:rPr>
          <w:rFonts w:ascii="Book Antiqua" w:hAnsi="Book Antiqua" w:cstheme="majorBidi"/>
          <w:sz w:val="24"/>
          <w:szCs w:val="24"/>
          <w:vertAlign w:val="superscript"/>
          <w:lang w:eastAsia="zh-CN"/>
        </w:rPr>
        <w:t>7]</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and its prevalence is increasing due t</w:t>
      </w:r>
      <w:r w:rsidR="00385F32" w:rsidRPr="007179DD">
        <w:rPr>
          <w:rFonts w:ascii="Book Antiqua" w:hAnsi="Book Antiqua" w:cstheme="majorBidi"/>
          <w:bCs/>
          <w:sz w:val="24"/>
          <w:szCs w:val="24"/>
        </w:rPr>
        <w:t>o non-alcoholic steatohepatitis</w:t>
      </w:r>
      <w:r w:rsidR="006C06B7" w:rsidRPr="007179DD">
        <w:rPr>
          <w:rFonts w:ascii="Book Antiqua" w:hAnsi="Book Antiqua" w:cstheme="majorBidi"/>
          <w:sz w:val="24"/>
          <w:szCs w:val="24"/>
          <w:vertAlign w:val="superscript"/>
          <w:lang w:eastAsia="zh-CN"/>
        </w:rPr>
        <w:t>[8]</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 xml:space="preserve">The prevalence of AF in the general population varies based on </w:t>
      </w:r>
      <w:r w:rsidR="00682177" w:rsidRPr="007179DD">
        <w:rPr>
          <w:rFonts w:ascii="Book Antiqua" w:hAnsi="Book Antiqua" w:cstheme="majorBidi"/>
          <w:bCs/>
          <w:sz w:val="24"/>
          <w:szCs w:val="24"/>
        </w:rPr>
        <w:t xml:space="preserve">age as well as </w:t>
      </w:r>
      <w:r w:rsidR="00385F32" w:rsidRPr="007179DD">
        <w:rPr>
          <w:rFonts w:ascii="Book Antiqua" w:hAnsi="Book Antiqua" w:cstheme="majorBidi"/>
          <w:bCs/>
          <w:sz w:val="24"/>
          <w:szCs w:val="24"/>
        </w:rPr>
        <w:t xml:space="preserve">the geographic </w:t>
      </w:r>
      <w:proofErr w:type="gramStart"/>
      <w:r w:rsidR="00385F32" w:rsidRPr="007179DD">
        <w:rPr>
          <w:rFonts w:ascii="Book Antiqua" w:hAnsi="Book Antiqua" w:cstheme="majorBidi"/>
          <w:bCs/>
          <w:sz w:val="24"/>
          <w:szCs w:val="24"/>
        </w:rPr>
        <w:t>location</w:t>
      </w:r>
      <w:r w:rsidR="006C06B7" w:rsidRPr="007179DD">
        <w:rPr>
          <w:rFonts w:ascii="Book Antiqua" w:hAnsi="Book Antiqua" w:cstheme="majorBidi"/>
          <w:sz w:val="24"/>
          <w:szCs w:val="24"/>
          <w:vertAlign w:val="superscript"/>
          <w:lang w:eastAsia="zh-CN"/>
        </w:rPr>
        <w:t>[</w:t>
      </w:r>
      <w:proofErr w:type="gramEnd"/>
      <w:r w:rsidR="006C06B7" w:rsidRPr="007179DD">
        <w:rPr>
          <w:rFonts w:ascii="Book Antiqua" w:hAnsi="Book Antiqua" w:cstheme="majorBidi"/>
          <w:sz w:val="24"/>
          <w:szCs w:val="24"/>
          <w:vertAlign w:val="superscript"/>
          <w:lang w:eastAsia="zh-CN"/>
        </w:rPr>
        <w:t>9]</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This is also true among patients with liver cirrhosis, with an estimated prevalence of AF varying geographically from 0.15% to 10.9</w:t>
      </w:r>
      <w:proofErr w:type="gramStart"/>
      <w:r w:rsidRPr="007179DD">
        <w:rPr>
          <w:rFonts w:ascii="Book Antiqua" w:hAnsi="Book Antiqua" w:cstheme="majorBidi"/>
          <w:bCs/>
          <w:sz w:val="24"/>
          <w:szCs w:val="24"/>
        </w:rPr>
        <w:t>%</w:t>
      </w:r>
      <w:r w:rsidR="00385F32" w:rsidRPr="007179DD">
        <w:rPr>
          <w:rFonts w:ascii="Book Antiqua" w:hAnsi="Book Antiqua" w:cstheme="majorBidi"/>
          <w:sz w:val="24"/>
          <w:szCs w:val="24"/>
          <w:vertAlign w:val="superscript"/>
          <w:lang w:eastAsia="zh-CN"/>
        </w:rPr>
        <w:t>[</w:t>
      </w:r>
      <w:proofErr w:type="gramEnd"/>
      <w:r w:rsidR="00385F32" w:rsidRPr="007179DD">
        <w:rPr>
          <w:rFonts w:ascii="Book Antiqua" w:hAnsi="Book Antiqua" w:cstheme="majorBidi"/>
          <w:sz w:val="24"/>
          <w:szCs w:val="24"/>
          <w:vertAlign w:val="superscript"/>
          <w:lang w:eastAsia="zh-CN"/>
        </w:rPr>
        <w:t>2-</w:t>
      </w:r>
      <w:r w:rsidR="006C06B7" w:rsidRPr="007179DD">
        <w:rPr>
          <w:rFonts w:ascii="Book Antiqua" w:hAnsi="Book Antiqua" w:cstheme="majorBidi"/>
          <w:sz w:val="24"/>
          <w:szCs w:val="24"/>
          <w:vertAlign w:val="superscript"/>
          <w:lang w:eastAsia="zh-CN"/>
        </w:rPr>
        <w:t>4]</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 xml:space="preserve">The reported prevalence seems even higher in patients presenting for liver transplant with significant </w:t>
      </w:r>
      <w:r w:rsidR="003E0074" w:rsidRPr="003E0074">
        <w:rPr>
          <w:rFonts w:ascii="Book Antiqua" w:hAnsi="Book Antiqua" w:cstheme="majorBidi"/>
          <w:bCs/>
          <w:sz w:val="24"/>
          <w:szCs w:val="24"/>
        </w:rPr>
        <w:t>model for end-stage liver disease</w:t>
      </w:r>
      <w:r w:rsidR="003E0074">
        <w:rPr>
          <w:rFonts w:ascii="Book Antiqua" w:hAnsi="Book Antiqua" w:cstheme="majorBidi"/>
          <w:bCs/>
          <w:sz w:val="24"/>
          <w:szCs w:val="24"/>
        </w:rPr>
        <w:t xml:space="preserve"> </w:t>
      </w:r>
      <w:r w:rsidRPr="007179DD">
        <w:rPr>
          <w:rFonts w:ascii="Book Antiqua" w:hAnsi="Book Antiqua" w:cstheme="majorBidi"/>
          <w:bCs/>
          <w:sz w:val="24"/>
          <w:szCs w:val="24"/>
        </w:rPr>
        <w:t xml:space="preserve">scores </w:t>
      </w:r>
      <w:r w:rsidR="005720B8" w:rsidRPr="007179DD">
        <w:rPr>
          <w:rFonts w:ascii="Book Antiqua" w:hAnsi="Book Antiqua" w:cstheme="majorBidi"/>
          <w:bCs/>
          <w:sz w:val="24"/>
          <w:szCs w:val="24"/>
        </w:rPr>
        <w:t xml:space="preserve">at </w:t>
      </w:r>
      <w:r w:rsidRPr="007179DD">
        <w:rPr>
          <w:rFonts w:ascii="Book Antiqua" w:hAnsi="Book Antiqua" w:cstheme="majorBidi"/>
          <w:bCs/>
          <w:sz w:val="24"/>
          <w:szCs w:val="24"/>
        </w:rPr>
        <w:t>42.1</w:t>
      </w:r>
      <w:proofErr w:type="gramStart"/>
      <w:r w:rsidRPr="007179DD">
        <w:rPr>
          <w:rFonts w:ascii="Book Antiqua" w:hAnsi="Book Antiqua" w:cstheme="majorBidi"/>
          <w:bCs/>
          <w:sz w:val="24"/>
          <w:szCs w:val="24"/>
        </w:rPr>
        <w:t>%</w:t>
      </w:r>
      <w:r w:rsidR="006C06B7" w:rsidRPr="007179DD">
        <w:rPr>
          <w:rFonts w:ascii="Book Antiqua" w:hAnsi="Book Antiqua" w:cstheme="majorBidi"/>
          <w:sz w:val="24"/>
          <w:szCs w:val="24"/>
          <w:vertAlign w:val="superscript"/>
          <w:lang w:eastAsia="zh-CN"/>
        </w:rPr>
        <w:t>[</w:t>
      </w:r>
      <w:proofErr w:type="gramEnd"/>
      <w:r w:rsidR="006C06B7" w:rsidRPr="007179DD">
        <w:rPr>
          <w:rFonts w:ascii="Book Antiqua" w:hAnsi="Book Antiqua" w:cstheme="majorBidi"/>
          <w:sz w:val="24"/>
          <w:szCs w:val="24"/>
          <w:vertAlign w:val="superscript"/>
          <w:lang w:eastAsia="zh-CN"/>
        </w:rPr>
        <w:t>5]</w:t>
      </w:r>
      <w:r w:rsidR="006C06B7" w:rsidRPr="007179DD">
        <w:rPr>
          <w:rFonts w:ascii="Book Antiqua" w:hAnsi="Book Antiqua" w:cstheme="majorBidi"/>
          <w:sz w:val="24"/>
          <w:szCs w:val="24"/>
        </w:rPr>
        <w:t xml:space="preserve">. </w:t>
      </w:r>
      <w:r w:rsidRPr="007179DD">
        <w:rPr>
          <w:rFonts w:ascii="Book Antiqua" w:hAnsi="Book Antiqua" w:cstheme="majorBidi"/>
          <w:bCs/>
          <w:sz w:val="24"/>
          <w:szCs w:val="24"/>
        </w:rPr>
        <w:t xml:space="preserve">However, the latest group is sicker and may not be well representative of the overall population. </w:t>
      </w:r>
      <w:r w:rsidR="00D14FD7" w:rsidRPr="007179DD">
        <w:rPr>
          <w:rFonts w:ascii="Book Antiqua" w:hAnsi="Book Antiqua" w:cstheme="majorBidi"/>
          <w:bCs/>
          <w:sz w:val="24"/>
          <w:szCs w:val="24"/>
        </w:rPr>
        <w:t>In our study</w:t>
      </w:r>
      <w:r w:rsidR="00824C1B">
        <w:rPr>
          <w:rFonts w:ascii="Book Antiqua" w:hAnsi="Book Antiqua" w:cstheme="majorBidi"/>
          <w:bCs/>
          <w:sz w:val="24"/>
          <w:szCs w:val="24"/>
        </w:rPr>
        <w:t>,</w:t>
      </w:r>
      <w:r w:rsidR="00D14FD7" w:rsidRPr="007179DD">
        <w:rPr>
          <w:rFonts w:ascii="Book Antiqua" w:hAnsi="Book Antiqua" w:cstheme="majorBidi"/>
          <w:bCs/>
          <w:sz w:val="24"/>
          <w:szCs w:val="24"/>
        </w:rPr>
        <w:t xml:space="preserve"> the prevalence of AF in patients with liver cirrhosis </w:t>
      </w:r>
      <w:r w:rsidR="00824C1B">
        <w:rPr>
          <w:rFonts w:ascii="Book Antiqua" w:hAnsi="Book Antiqua" w:cstheme="majorBidi"/>
          <w:bCs/>
          <w:sz w:val="24"/>
          <w:szCs w:val="24"/>
        </w:rPr>
        <w:t>was</w:t>
      </w:r>
      <w:r w:rsidR="00824C1B" w:rsidRPr="007179DD">
        <w:rPr>
          <w:rFonts w:ascii="Book Antiqua" w:hAnsi="Book Antiqua" w:cstheme="majorBidi"/>
          <w:bCs/>
          <w:sz w:val="24"/>
          <w:szCs w:val="24"/>
        </w:rPr>
        <w:t xml:space="preserve"> </w:t>
      </w:r>
      <w:r w:rsidR="00D14FD7" w:rsidRPr="007179DD">
        <w:rPr>
          <w:rFonts w:ascii="Book Antiqua" w:hAnsi="Book Antiqua" w:cstheme="majorBidi"/>
          <w:bCs/>
          <w:sz w:val="24"/>
          <w:szCs w:val="24"/>
        </w:rPr>
        <w:t>6.6%</w:t>
      </w:r>
      <w:r w:rsidR="00786019" w:rsidRPr="007179DD">
        <w:rPr>
          <w:rFonts w:ascii="Book Antiqua" w:hAnsi="Book Antiqua" w:cstheme="majorBidi"/>
          <w:bCs/>
          <w:sz w:val="24"/>
          <w:szCs w:val="24"/>
        </w:rPr>
        <w:t>,</w:t>
      </w:r>
      <w:r w:rsidR="00786B42" w:rsidRPr="007179DD">
        <w:rPr>
          <w:rFonts w:ascii="Book Antiqua" w:hAnsi="Book Antiqua" w:cstheme="majorBidi"/>
          <w:bCs/>
          <w:sz w:val="24"/>
          <w:szCs w:val="24"/>
        </w:rPr>
        <w:t xml:space="preserve"> </w:t>
      </w:r>
      <w:r w:rsidR="00824C1B">
        <w:rPr>
          <w:rFonts w:ascii="Book Antiqua" w:hAnsi="Book Antiqua" w:cstheme="majorBidi"/>
          <w:bCs/>
          <w:sz w:val="24"/>
          <w:szCs w:val="24"/>
        </w:rPr>
        <w:t>which</w:t>
      </w:r>
      <w:r w:rsidR="00824C1B" w:rsidRPr="007179DD">
        <w:rPr>
          <w:rFonts w:ascii="Book Antiqua" w:hAnsi="Book Antiqua" w:cstheme="majorBidi"/>
          <w:bCs/>
          <w:sz w:val="24"/>
          <w:szCs w:val="24"/>
        </w:rPr>
        <w:t xml:space="preserve"> </w:t>
      </w:r>
      <w:r w:rsidR="00EA11F7" w:rsidRPr="007179DD">
        <w:rPr>
          <w:rFonts w:ascii="Book Antiqua" w:hAnsi="Book Antiqua" w:cstheme="majorBidi"/>
          <w:bCs/>
          <w:sz w:val="24"/>
          <w:szCs w:val="24"/>
        </w:rPr>
        <w:t>is very similar to that based on estimates in the general population</w:t>
      </w:r>
      <w:r w:rsidR="003232DF" w:rsidRPr="007179DD">
        <w:rPr>
          <w:rFonts w:ascii="Book Antiqua" w:hAnsi="Book Antiqua" w:cstheme="majorBidi"/>
          <w:bCs/>
          <w:sz w:val="24"/>
          <w:szCs w:val="24"/>
        </w:rPr>
        <w:t xml:space="preserve"> </w:t>
      </w:r>
      <w:r w:rsidR="00B518B9" w:rsidRPr="007179DD">
        <w:rPr>
          <w:rFonts w:ascii="Book Antiqua" w:hAnsi="Book Antiqua" w:cstheme="majorBidi"/>
          <w:bCs/>
          <w:sz w:val="24"/>
          <w:szCs w:val="24"/>
        </w:rPr>
        <w:t xml:space="preserve">according to age and gender </w:t>
      </w:r>
      <w:r w:rsidR="00B94200" w:rsidRPr="007179DD">
        <w:rPr>
          <w:rFonts w:ascii="Book Antiqua" w:hAnsi="Book Antiqua" w:cstheme="majorBidi"/>
          <w:bCs/>
          <w:sz w:val="24"/>
          <w:szCs w:val="24"/>
        </w:rPr>
        <w:t xml:space="preserve">as shown in </w:t>
      </w:r>
      <w:r w:rsidR="003232DF" w:rsidRPr="007179DD">
        <w:rPr>
          <w:rFonts w:ascii="Book Antiqua" w:hAnsi="Book Antiqua" w:cstheme="majorBidi"/>
          <w:bCs/>
          <w:caps/>
          <w:sz w:val="24"/>
          <w:szCs w:val="24"/>
        </w:rPr>
        <w:t>t</w:t>
      </w:r>
      <w:r w:rsidR="003232DF" w:rsidRPr="007179DD">
        <w:rPr>
          <w:rFonts w:ascii="Book Antiqua" w:hAnsi="Book Antiqua" w:cstheme="majorBidi"/>
          <w:bCs/>
          <w:sz w:val="24"/>
          <w:szCs w:val="24"/>
        </w:rPr>
        <w:t xml:space="preserve">able </w:t>
      </w:r>
      <w:r w:rsidR="0001395F" w:rsidRPr="007179DD">
        <w:rPr>
          <w:rFonts w:ascii="Book Antiqua" w:hAnsi="Book Antiqua" w:cstheme="majorBidi"/>
          <w:bCs/>
          <w:sz w:val="24"/>
          <w:szCs w:val="24"/>
        </w:rPr>
        <w:t>4</w:t>
      </w:r>
      <w:r w:rsidR="00EA11F7" w:rsidRPr="007179DD">
        <w:rPr>
          <w:rFonts w:ascii="Book Antiqua" w:hAnsi="Book Antiqua" w:cstheme="majorBidi"/>
          <w:bCs/>
          <w:sz w:val="24"/>
          <w:szCs w:val="24"/>
        </w:rPr>
        <w:t xml:space="preserve">. </w:t>
      </w:r>
      <w:r w:rsidR="001F52B9" w:rsidRPr="007179DD">
        <w:rPr>
          <w:rFonts w:ascii="Book Antiqua" w:hAnsi="Book Antiqua" w:cstheme="majorBidi"/>
          <w:bCs/>
          <w:sz w:val="24"/>
          <w:szCs w:val="24"/>
        </w:rPr>
        <w:t xml:space="preserve">This indicates that </w:t>
      </w:r>
      <w:r w:rsidR="00D32684" w:rsidRPr="007179DD">
        <w:rPr>
          <w:rFonts w:ascii="Book Antiqua" w:hAnsi="Book Antiqua" w:cstheme="majorBidi"/>
          <w:bCs/>
          <w:sz w:val="24"/>
          <w:szCs w:val="24"/>
        </w:rPr>
        <w:t>liver cirrhosis</w:t>
      </w:r>
      <w:r w:rsidR="005D499F" w:rsidRPr="007179DD">
        <w:rPr>
          <w:rFonts w:ascii="Book Antiqua" w:hAnsi="Book Antiqua" w:cstheme="majorBidi"/>
          <w:bCs/>
          <w:sz w:val="24"/>
          <w:szCs w:val="24"/>
        </w:rPr>
        <w:t xml:space="preserve"> </w:t>
      </w:r>
      <w:r w:rsidR="005D499F" w:rsidRPr="00915AB0">
        <w:rPr>
          <w:rFonts w:ascii="Book Antiqua" w:hAnsi="Book Antiqua" w:cstheme="majorBidi"/>
          <w:bCs/>
          <w:i/>
          <w:sz w:val="24"/>
          <w:szCs w:val="24"/>
        </w:rPr>
        <w:t>per se</w:t>
      </w:r>
      <w:r w:rsidR="00D32684" w:rsidRPr="007179DD">
        <w:rPr>
          <w:rFonts w:ascii="Book Antiqua" w:hAnsi="Book Antiqua" w:cstheme="majorBidi"/>
          <w:bCs/>
          <w:sz w:val="24"/>
          <w:szCs w:val="24"/>
        </w:rPr>
        <w:t xml:space="preserve"> </w:t>
      </w:r>
      <w:r w:rsidR="005D499F" w:rsidRPr="007179DD">
        <w:rPr>
          <w:rFonts w:ascii="Book Antiqua" w:hAnsi="Book Antiqua" w:cstheme="majorBidi"/>
          <w:bCs/>
          <w:sz w:val="24"/>
          <w:szCs w:val="24"/>
        </w:rPr>
        <w:t>is not associated with an increased risk of AF.</w:t>
      </w:r>
      <w:r w:rsidR="00385F32" w:rsidRPr="007179DD">
        <w:rPr>
          <w:rFonts w:ascii="Book Antiqua" w:hAnsi="Book Antiqua" w:cstheme="majorBidi"/>
          <w:bCs/>
          <w:sz w:val="24"/>
          <w:szCs w:val="24"/>
        </w:rPr>
        <w:t xml:space="preserve"> </w:t>
      </w:r>
    </w:p>
    <w:p w14:paraId="6050E0FF" w14:textId="53F7DE6B" w:rsidR="008717C6" w:rsidRPr="007179DD" w:rsidRDefault="004E52C6" w:rsidP="007179DD">
      <w:pPr>
        <w:autoSpaceDE w:val="0"/>
        <w:autoSpaceDN w:val="0"/>
        <w:adjustRightInd w:val="0"/>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Furthermore</w:t>
      </w:r>
      <w:r w:rsidR="000021F0" w:rsidRPr="007179DD">
        <w:rPr>
          <w:rFonts w:ascii="Book Antiqua" w:hAnsi="Book Antiqua" w:cstheme="majorBidi"/>
          <w:sz w:val="24"/>
          <w:szCs w:val="24"/>
        </w:rPr>
        <w:t>,</w:t>
      </w:r>
      <w:r w:rsidR="00425D93" w:rsidRPr="007179DD">
        <w:rPr>
          <w:rFonts w:ascii="Book Antiqua" w:hAnsi="Book Antiqua" w:cstheme="majorBidi"/>
          <w:sz w:val="24"/>
          <w:szCs w:val="24"/>
        </w:rPr>
        <w:t xml:space="preserve"> in</w:t>
      </w:r>
      <w:r w:rsidR="002B3CA0" w:rsidRPr="007179DD">
        <w:rPr>
          <w:rFonts w:ascii="Book Antiqua" w:hAnsi="Book Antiqua" w:cstheme="majorBidi"/>
          <w:sz w:val="24"/>
          <w:szCs w:val="24"/>
        </w:rPr>
        <w:t xml:space="preserve"> a prospective study</w:t>
      </w:r>
      <w:r w:rsidR="008107C2" w:rsidRPr="007179DD">
        <w:rPr>
          <w:rFonts w:ascii="Book Antiqua" w:hAnsi="Book Antiqua" w:cstheme="majorBidi"/>
          <w:sz w:val="24"/>
          <w:szCs w:val="24"/>
        </w:rPr>
        <w:t xml:space="preserve"> that included </w:t>
      </w:r>
      <w:r w:rsidR="002F67E8" w:rsidRPr="007179DD">
        <w:rPr>
          <w:rFonts w:ascii="Book Antiqua" w:hAnsi="Book Antiqua" w:cstheme="majorBidi"/>
          <w:sz w:val="24"/>
          <w:szCs w:val="24"/>
        </w:rPr>
        <w:t>patients</w:t>
      </w:r>
      <w:r w:rsidR="008107C2" w:rsidRPr="007179DD">
        <w:rPr>
          <w:rFonts w:ascii="Book Antiqua" w:hAnsi="Book Antiqua" w:cstheme="majorBidi"/>
          <w:sz w:val="24"/>
          <w:szCs w:val="24"/>
        </w:rPr>
        <w:t xml:space="preserve"> </w:t>
      </w:r>
      <w:r w:rsidR="002F67E8" w:rsidRPr="007179DD">
        <w:rPr>
          <w:rFonts w:ascii="Book Antiqua" w:hAnsi="Book Antiqua" w:cstheme="majorBidi"/>
          <w:sz w:val="24"/>
          <w:szCs w:val="24"/>
        </w:rPr>
        <w:t xml:space="preserve">with liver cirrhosis followed for 24 </w:t>
      </w:r>
      <w:proofErr w:type="spellStart"/>
      <w:r w:rsidR="002F67E8" w:rsidRPr="007179DD">
        <w:rPr>
          <w:rFonts w:ascii="Book Antiqua" w:hAnsi="Book Antiqua" w:cstheme="majorBidi"/>
          <w:sz w:val="24"/>
          <w:szCs w:val="24"/>
        </w:rPr>
        <w:t>mo</w:t>
      </w:r>
      <w:proofErr w:type="spellEnd"/>
      <w:r w:rsidR="002F67E8" w:rsidRPr="007179DD">
        <w:rPr>
          <w:rFonts w:ascii="Book Antiqua" w:hAnsi="Book Antiqua" w:cstheme="majorBidi"/>
          <w:sz w:val="24"/>
          <w:szCs w:val="24"/>
        </w:rPr>
        <w:t>,</w:t>
      </w:r>
      <w:r w:rsidR="002B3CA0" w:rsidRPr="007179DD">
        <w:rPr>
          <w:rFonts w:ascii="Book Antiqua" w:hAnsi="Book Antiqua" w:cstheme="majorBidi"/>
          <w:sz w:val="24"/>
          <w:szCs w:val="24"/>
        </w:rPr>
        <w:t xml:space="preserve"> AF </w:t>
      </w:r>
      <w:r w:rsidR="00562B5E" w:rsidRPr="007179DD">
        <w:rPr>
          <w:rFonts w:ascii="Book Antiqua" w:hAnsi="Book Antiqua" w:cstheme="majorBidi"/>
          <w:sz w:val="24"/>
          <w:szCs w:val="24"/>
        </w:rPr>
        <w:t>occurred in 6.2%</w:t>
      </w:r>
      <w:r w:rsidR="00BF26F3" w:rsidRPr="007179DD">
        <w:rPr>
          <w:rFonts w:ascii="Book Antiqua" w:hAnsi="Book Antiqua" w:cstheme="majorBidi"/>
          <w:sz w:val="24"/>
          <w:szCs w:val="24"/>
        </w:rPr>
        <w:t xml:space="preserve"> </w:t>
      </w:r>
      <w:r w:rsidR="002C3D5B" w:rsidRPr="007179DD">
        <w:rPr>
          <w:rFonts w:ascii="Book Antiqua" w:hAnsi="Book Antiqua" w:cstheme="majorBidi"/>
          <w:sz w:val="24"/>
          <w:szCs w:val="24"/>
        </w:rPr>
        <w:t xml:space="preserve">and </w:t>
      </w:r>
      <w:r w:rsidR="002B3CA0" w:rsidRPr="007179DD">
        <w:rPr>
          <w:rFonts w:ascii="Book Antiqua" w:hAnsi="Book Antiqua" w:cstheme="majorBidi"/>
          <w:sz w:val="24"/>
          <w:szCs w:val="24"/>
        </w:rPr>
        <w:t xml:space="preserve">was found to </w:t>
      </w:r>
      <w:r w:rsidR="004D5289" w:rsidRPr="007179DD">
        <w:rPr>
          <w:rFonts w:ascii="Book Antiqua" w:hAnsi="Book Antiqua" w:cstheme="majorBidi"/>
          <w:sz w:val="24"/>
          <w:szCs w:val="24"/>
        </w:rPr>
        <w:t xml:space="preserve">be </w:t>
      </w:r>
      <w:r w:rsidR="002C3D5B" w:rsidRPr="007179DD">
        <w:rPr>
          <w:rFonts w:ascii="Book Antiqua" w:hAnsi="Book Antiqua" w:cstheme="majorBidi"/>
          <w:sz w:val="24"/>
          <w:szCs w:val="24"/>
        </w:rPr>
        <w:t>related</w:t>
      </w:r>
      <w:r w:rsidR="00385F32" w:rsidRPr="007179DD">
        <w:rPr>
          <w:rFonts w:ascii="Book Antiqua" w:hAnsi="Book Antiqua" w:cstheme="majorBidi"/>
          <w:sz w:val="24"/>
          <w:szCs w:val="24"/>
        </w:rPr>
        <w:t xml:space="preserve"> to </w:t>
      </w:r>
      <w:proofErr w:type="gramStart"/>
      <w:r w:rsidR="00385F32" w:rsidRPr="007179DD">
        <w:rPr>
          <w:rFonts w:ascii="Book Antiqua" w:hAnsi="Book Antiqua" w:cstheme="majorBidi"/>
          <w:sz w:val="24"/>
          <w:szCs w:val="24"/>
        </w:rPr>
        <w:t>age</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10]</w:t>
      </w:r>
      <w:r w:rsidR="005C23F0" w:rsidRPr="007179DD">
        <w:rPr>
          <w:rFonts w:ascii="Book Antiqua" w:hAnsi="Book Antiqua" w:cstheme="majorBidi"/>
          <w:sz w:val="24"/>
          <w:szCs w:val="24"/>
        </w:rPr>
        <w:t xml:space="preserve">. </w:t>
      </w:r>
      <w:r w:rsidR="004D5289" w:rsidRPr="007179DD">
        <w:rPr>
          <w:rFonts w:ascii="Book Antiqua" w:hAnsi="Book Antiqua" w:cstheme="majorBidi"/>
          <w:sz w:val="24"/>
          <w:szCs w:val="24"/>
        </w:rPr>
        <w:t>Similarly,</w:t>
      </w:r>
      <w:r w:rsidR="00DA1C21" w:rsidRPr="007179DD">
        <w:rPr>
          <w:rFonts w:ascii="Book Antiqua" w:hAnsi="Book Antiqua" w:cstheme="majorBidi"/>
          <w:sz w:val="24"/>
          <w:szCs w:val="24"/>
        </w:rPr>
        <w:t xml:space="preserve"> </w:t>
      </w:r>
      <w:proofErr w:type="spellStart"/>
      <w:r w:rsidR="00DA1C21" w:rsidRPr="007179DD">
        <w:rPr>
          <w:rFonts w:ascii="Book Antiqua" w:hAnsi="Book Antiqua" w:cstheme="majorBidi"/>
          <w:sz w:val="24"/>
          <w:szCs w:val="24"/>
        </w:rPr>
        <w:lastRenderedPageBreak/>
        <w:t>Gundling</w:t>
      </w:r>
      <w:proofErr w:type="spellEnd"/>
      <w:r w:rsidR="00DA1C21" w:rsidRPr="007179DD">
        <w:rPr>
          <w:rFonts w:ascii="Book Antiqua" w:hAnsi="Book Antiqua" w:cstheme="majorBidi"/>
          <w:sz w:val="24"/>
          <w:szCs w:val="24"/>
        </w:rPr>
        <w:t xml:space="preserve"> </w:t>
      </w:r>
      <w:r w:rsidR="00DA1C21" w:rsidRPr="007179DD">
        <w:rPr>
          <w:rFonts w:ascii="Book Antiqua" w:hAnsi="Book Antiqua" w:cstheme="majorBidi"/>
          <w:i/>
          <w:sz w:val="24"/>
          <w:szCs w:val="24"/>
        </w:rPr>
        <w:t xml:space="preserve">et </w:t>
      </w:r>
      <w:proofErr w:type="gramStart"/>
      <w:r w:rsidR="00DA1C21" w:rsidRPr="007179DD">
        <w:rPr>
          <w:rFonts w:ascii="Book Antiqua" w:hAnsi="Book Antiqua" w:cstheme="majorBidi"/>
          <w:i/>
          <w:sz w:val="24"/>
          <w:szCs w:val="24"/>
        </w:rPr>
        <w:t>al</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3]</w:t>
      </w:r>
      <w:r w:rsidR="005C23F0" w:rsidRPr="007179DD">
        <w:rPr>
          <w:rFonts w:ascii="Book Antiqua" w:hAnsi="Book Antiqua" w:cstheme="majorBidi"/>
          <w:sz w:val="24"/>
          <w:szCs w:val="24"/>
        </w:rPr>
        <w:t xml:space="preserve"> </w:t>
      </w:r>
      <w:r w:rsidR="00E340E2" w:rsidRPr="007179DD">
        <w:rPr>
          <w:rFonts w:ascii="Book Antiqua" w:hAnsi="Book Antiqua" w:cstheme="majorBidi"/>
          <w:sz w:val="24"/>
          <w:szCs w:val="24"/>
        </w:rPr>
        <w:t xml:space="preserve">demonstrated that AF occurred in 16.4% of a sample of patients with liver cirrhosis </w:t>
      </w:r>
      <w:r w:rsidR="00A745AC" w:rsidRPr="007179DD">
        <w:rPr>
          <w:rFonts w:ascii="Book Antiqua" w:hAnsi="Book Antiqua" w:cstheme="majorBidi"/>
          <w:sz w:val="24"/>
          <w:szCs w:val="24"/>
        </w:rPr>
        <w:t xml:space="preserve">and correlated with advanced age and co-morbidities including </w:t>
      </w:r>
      <w:r w:rsidR="00627E7B" w:rsidRPr="007179DD">
        <w:rPr>
          <w:rFonts w:ascii="Book Antiqua" w:hAnsi="Book Antiqua" w:cstheme="majorBidi"/>
          <w:sz w:val="24"/>
          <w:szCs w:val="24"/>
        </w:rPr>
        <w:t xml:space="preserve">atherosclerotic disease, hyperlipidemia, and diabetes mellitus. </w:t>
      </w:r>
      <w:r w:rsidR="003916EF" w:rsidRPr="007179DD">
        <w:rPr>
          <w:rFonts w:ascii="Book Antiqua" w:hAnsi="Book Antiqua" w:cstheme="majorBidi"/>
          <w:sz w:val="24"/>
          <w:szCs w:val="24"/>
        </w:rPr>
        <w:t>Likewise,</w:t>
      </w:r>
      <w:r w:rsidR="00225D25" w:rsidRPr="007179DD">
        <w:rPr>
          <w:rFonts w:ascii="Book Antiqua" w:hAnsi="Book Antiqua" w:cstheme="majorBidi"/>
          <w:sz w:val="24"/>
          <w:szCs w:val="24"/>
        </w:rPr>
        <w:t xml:space="preserve"> i</w:t>
      </w:r>
      <w:r w:rsidR="00C71186" w:rsidRPr="007179DD">
        <w:rPr>
          <w:rFonts w:ascii="Book Antiqua" w:hAnsi="Book Antiqua" w:cstheme="majorBidi"/>
          <w:sz w:val="24"/>
          <w:szCs w:val="24"/>
        </w:rPr>
        <w:t>n our study,</w:t>
      </w:r>
      <w:r w:rsidR="009B258A" w:rsidRPr="007179DD">
        <w:rPr>
          <w:rFonts w:ascii="Book Antiqua" w:hAnsi="Book Antiqua" w:cstheme="majorBidi"/>
          <w:sz w:val="24"/>
          <w:szCs w:val="24"/>
        </w:rPr>
        <w:t xml:space="preserve"> patients with </w:t>
      </w:r>
      <w:r w:rsidR="00313651" w:rsidRPr="007179DD">
        <w:rPr>
          <w:rFonts w:ascii="Book Antiqua" w:hAnsi="Book Antiqua" w:cstheme="majorBidi"/>
          <w:sz w:val="24"/>
          <w:szCs w:val="24"/>
        </w:rPr>
        <w:t>hepatic</w:t>
      </w:r>
      <w:r w:rsidR="009B258A" w:rsidRPr="007179DD">
        <w:rPr>
          <w:rFonts w:ascii="Book Antiqua" w:hAnsi="Book Antiqua" w:cstheme="majorBidi"/>
          <w:sz w:val="24"/>
          <w:szCs w:val="24"/>
        </w:rPr>
        <w:t xml:space="preserve"> cirrhosis and associated AF </w:t>
      </w:r>
      <w:r w:rsidR="00824C1B" w:rsidRPr="007179DD">
        <w:rPr>
          <w:rFonts w:ascii="Book Antiqua" w:hAnsi="Book Antiqua" w:cstheme="majorBidi"/>
          <w:sz w:val="24"/>
          <w:szCs w:val="24"/>
        </w:rPr>
        <w:t>ha</w:t>
      </w:r>
      <w:r w:rsidR="00824C1B">
        <w:rPr>
          <w:rFonts w:ascii="Book Antiqua" w:hAnsi="Book Antiqua" w:cstheme="majorBidi"/>
          <w:sz w:val="24"/>
          <w:szCs w:val="24"/>
        </w:rPr>
        <w:t>d</w:t>
      </w:r>
      <w:r w:rsidR="00824C1B" w:rsidRPr="007179DD">
        <w:rPr>
          <w:rFonts w:ascii="Book Antiqua" w:hAnsi="Book Antiqua" w:cstheme="majorBidi"/>
          <w:sz w:val="24"/>
          <w:szCs w:val="24"/>
        </w:rPr>
        <w:t xml:space="preserve"> </w:t>
      </w:r>
      <w:r w:rsidR="009B258A" w:rsidRPr="007179DD">
        <w:rPr>
          <w:rFonts w:ascii="Book Antiqua" w:hAnsi="Book Antiqua" w:cstheme="majorBidi"/>
          <w:sz w:val="24"/>
          <w:szCs w:val="24"/>
        </w:rPr>
        <w:t xml:space="preserve">the known risk factors for developing atrial dysrhythmia, including age, </w:t>
      </w:r>
      <w:r w:rsidR="005E4F23" w:rsidRPr="007179DD">
        <w:rPr>
          <w:rFonts w:ascii="Book Antiqua" w:hAnsi="Book Antiqua" w:cstheme="majorBidi"/>
          <w:sz w:val="24"/>
          <w:szCs w:val="24"/>
        </w:rPr>
        <w:t>hypertension,</w:t>
      </w:r>
      <w:r w:rsidR="009B258A" w:rsidRPr="007179DD">
        <w:rPr>
          <w:rFonts w:ascii="Book Antiqua" w:hAnsi="Book Antiqua" w:cstheme="majorBidi"/>
          <w:sz w:val="24"/>
          <w:szCs w:val="24"/>
        </w:rPr>
        <w:t xml:space="preserve"> and diabetes mellitus</w:t>
      </w:r>
      <w:r w:rsidR="00882B7E" w:rsidRPr="007179DD">
        <w:rPr>
          <w:rFonts w:ascii="Book Antiqua" w:hAnsi="Book Antiqua" w:cstheme="majorBidi"/>
          <w:sz w:val="24"/>
          <w:szCs w:val="24"/>
        </w:rPr>
        <w:t xml:space="preserve">. </w:t>
      </w:r>
    </w:p>
    <w:p w14:paraId="19FD1DCD" w14:textId="77777777" w:rsidR="00FA679C" w:rsidRPr="007179DD" w:rsidRDefault="00FA679C" w:rsidP="007179DD">
      <w:pPr>
        <w:autoSpaceDE w:val="0"/>
        <w:autoSpaceDN w:val="0"/>
        <w:adjustRightInd w:val="0"/>
        <w:spacing w:after="0" w:line="360" w:lineRule="auto"/>
        <w:jc w:val="both"/>
        <w:rPr>
          <w:rFonts w:ascii="Book Antiqua" w:eastAsia="Lato-Regular" w:hAnsi="Book Antiqua" w:cstheme="majorBidi"/>
          <w:sz w:val="24"/>
          <w:szCs w:val="24"/>
        </w:rPr>
      </w:pPr>
    </w:p>
    <w:p w14:paraId="1D8093E0" w14:textId="591EEF9B" w:rsidR="00D12C44" w:rsidRPr="007179DD" w:rsidRDefault="004E52C6" w:rsidP="007179DD">
      <w:pPr>
        <w:widowControl w:val="0"/>
        <w:autoSpaceDE w:val="0"/>
        <w:autoSpaceDN w:val="0"/>
        <w:adjustRightInd w:val="0"/>
        <w:spacing w:after="0" w:line="360" w:lineRule="auto"/>
        <w:jc w:val="both"/>
        <w:rPr>
          <w:rFonts w:ascii="Book Antiqua" w:hAnsi="Book Antiqua" w:cstheme="majorBidi"/>
          <w:b/>
          <w:bCs/>
          <w:i/>
          <w:sz w:val="24"/>
          <w:szCs w:val="24"/>
        </w:rPr>
      </w:pPr>
      <w:r w:rsidRPr="007179DD">
        <w:rPr>
          <w:rFonts w:ascii="Book Antiqua" w:hAnsi="Book Antiqua" w:cstheme="majorBidi"/>
          <w:b/>
          <w:bCs/>
          <w:i/>
          <w:sz w:val="24"/>
          <w:szCs w:val="24"/>
        </w:rPr>
        <w:t>Mortality and</w:t>
      </w:r>
      <w:r w:rsidR="00385F32" w:rsidRPr="007179DD">
        <w:rPr>
          <w:rFonts w:ascii="Book Antiqua" w:hAnsi="Book Antiqua" w:cstheme="majorBidi"/>
          <w:b/>
          <w:bCs/>
          <w:i/>
          <w:sz w:val="24"/>
          <w:szCs w:val="24"/>
        </w:rPr>
        <w:t xml:space="preserve"> morbidity in patients with </w:t>
      </w:r>
      <w:r w:rsidR="00971DA4" w:rsidRPr="007179DD">
        <w:rPr>
          <w:rFonts w:ascii="Book Antiqua" w:hAnsi="Book Antiqua" w:cstheme="majorBidi"/>
          <w:b/>
          <w:bCs/>
          <w:i/>
          <w:sz w:val="24"/>
          <w:szCs w:val="24"/>
          <w:lang w:eastAsia="zh-CN"/>
        </w:rPr>
        <w:t>AF</w:t>
      </w:r>
      <w:r w:rsidR="00385F32" w:rsidRPr="007179DD">
        <w:rPr>
          <w:rFonts w:ascii="Book Antiqua" w:hAnsi="Book Antiqua" w:cstheme="majorBidi"/>
          <w:b/>
          <w:bCs/>
          <w:i/>
          <w:sz w:val="24"/>
          <w:szCs w:val="24"/>
        </w:rPr>
        <w:t xml:space="preserve"> and liver ci</w:t>
      </w:r>
      <w:r w:rsidRPr="007179DD">
        <w:rPr>
          <w:rFonts w:ascii="Book Antiqua" w:hAnsi="Book Antiqua" w:cstheme="majorBidi"/>
          <w:b/>
          <w:bCs/>
          <w:i/>
          <w:sz w:val="24"/>
          <w:szCs w:val="24"/>
        </w:rPr>
        <w:t>rrhosis</w:t>
      </w:r>
    </w:p>
    <w:p w14:paraId="1EF562C3" w14:textId="6F445BFF" w:rsidR="001F59AE" w:rsidRPr="007179DD" w:rsidRDefault="004E52C6" w:rsidP="007179DD">
      <w:pPr>
        <w:widowControl w:val="0"/>
        <w:autoSpaceDE w:val="0"/>
        <w:autoSpaceDN w:val="0"/>
        <w:adjustRightInd w:val="0"/>
        <w:spacing w:after="0" w:line="360" w:lineRule="auto"/>
        <w:jc w:val="both"/>
        <w:rPr>
          <w:rFonts w:ascii="Book Antiqua" w:eastAsia="Lato-Regular" w:hAnsi="Book Antiqua" w:cstheme="majorBidi"/>
          <w:sz w:val="24"/>
          <w:szCs w:val="24"/>
        </w:rPr>
      </w:pPr>
      <w:r w:rsidRPr="007179DD">
        <w:rPr>
          <w:rFonts w:ascii="Book Antiqua" w:hAnsi="Book Antiqua" w:cstheme="majorBidi"/>
          <w:sz w:val="24"/>
          <w:szCs w:val="24"/>
        </w:rPr>
        <w:t>In some previous studies</w:t>
      </w:r>
      <w:r w:rsidR="00824C1B">
        <w:rPr>
          <w:rFonts w:ascii="Book Antiqua" w:hAnsi="Book Antiqua" w:cstheme="majorBidi"/>
          <w:sz w:val="24"/>
          <w:szCs w:val="24"/>
        </w:rPr>
        <w:t>,</w:t>
      </w:r>
      <w:r w:rsidRPr="007179DD">
        <w:rPr>
          <w:rFonts w:ascii="Book Antiqua" w:hAnsi="Book Antiqua" w:cstheme="majorBidi"/>
          <w:sz w:val="24"/>
          <w:szCs w:val="24"/>
        </w:rPr>
        <w:t xml:space="preserve"> m</w:t>
      </w:r>
      <w:r w:rsidR="00073F1B" w:rsidRPr="007179DD">
        <w:rPr>
          <w:rFonts w:ascii="Book Antiqua" w:hAnsi="Book Antiqua" w:cstheme="majorBidi"/>
          <w:sz w:val="24"/>
          <w:szCs w:val="24"/>
        </w:rPr>
        <w:t xml:space="preserve">ortality was not found to be </w:t>
      </w:r>
      <w:r w:rsidR="00CD5668" w:rsidRPr="007179DD">
        <w:rPr>
          <w:rFonts w:ascii="Book Antiqua" w:hAnsi="Book Antiqua" w:cstheme="majorBidi"/>
          <w:sz w:val="24"/>
          <w:szCs w:val="24"/>
        </w:rPr>
        <w:t xml:space="preserve">increased in liver cirrhosis patients with AF compared to </w:t>
      </w:r>
      <w:proofErr w:type="gramStart"/>
      <w:r w:rsidR="00CD5668" w:rsidRPr="007179DD">
        <w:rPr>
          <w:rFonts w:ascii="Book Antiqua" w:hAnsi="Book Antiqua" w:cstheme="majorBidi"/>
          <w:sz w:val="24"/>
          <w:szCs w:val="24"/>
        </w:rPr>
        <w:t>controls</w:t>
      </w:r>
      <w:r w:rsidR="005C23F0" w:rsidRPr="007179DD">
        <w:rPr>
          <w:rFonts w:ascii="Book Antiqua" w:hAnsi="Book Antiqua" w:cstheme="majorBidi"/>
          <w:sz w:val="24"/>
          <w:szCs w:val="24"/>
          <w:vertAlign w:val="superscript"/>
          <w:lang w:eastAsia="zh-CN"/>
        </w:rPr>
        <w:t>[</w:t>
      </w:r>
      <w:proofErr w:type="gramEnd"/>
      <w:r w:rsidR="00385F32" w:rsidRPr="007179DD">
        <w:rPr>
          <w:rFonts w:ascii="Book Antiqua" w:hAnsi="Book Antiqua" w:cstheme="majorBidi"/>
          <w:sz w:val="24"/>
          <w:szCs w:val="24"/>
          <w:vertAlign w:val="superscript"/>
          <w:lang w:eastAsia="zh-CN"/>
        </w:rPr>
        <w:t>6,</w:t>
      </w:r>
      <w:r w:rsidR="005C23F0" w:rsidRPr="007179DD">
        <w:rPr>
          <w:rFonts w:ascii="Book Antiqua" w:hAnsi="Book Antiqua" w:cstheme="majorBidi"/>
          <w:sz w:val="24"/>
          <w:szCs w:val="24"/>
          <w:vertAlign w:val="superscript"/>
          <w:lang w:eastAsia="zh-CN"/>
        </w:rPr>
        <w:t>10]</w:t>
      </w:r>
      <w:r w:rsidR="005C23F0" w:rsidRPr="007179DD">
        <w:rPr>
          <w:rFonts w:ascii="Book Antiqua" w:hAnsi="Book Antiqua" w:cstheme="majorBidi"/>
          <w:sz w:val="24"/>
          <w:szCs w:val="24"/>
        </w:rPr>
        <w:t xml:space="preserve">. </w:t>
      </w:r>
      <w:r w:rsidR="00B851CB" w:rsidRPr="007179DD">
        <w:rPr>
          <w:rFonts w:ascii="Book Antiqua" w:hAnsi="Book Antiqua" w:cstheme="majorBidi"/>
          <w:sz w:val="24"/>
          <w:szCs w:val="24"/>
        </w:rPr>
        <w:t>However, t</w:t>
      </w:r>
      <w:r w:rsidR="00EA6D79" w:rsidRPr="007179DD">
        <w:rPr>
          <w:rFonts w:ascii="Book Antiqua" w:hAnsi="Book Antiqua" w:cstheme="majorBidi"/>
          <w:sz w:val="24"/>
          <w:szCs w:val="24"/>
        </w:rPr>
        <w:t xml:space="preserve">he </w:t>
      </w:r>
      <w:r w:rsidR="00824C1B" w:rsidRPr="007179DD">
        <w:rPr>
          <w:rFonts w:ascii="Book Antiqua" w:hAnsi="Book Antiqua" w:cstheme="majorBidi"/>
          <w:sz w:val="24"/>
          <w:szCs w:val="24"/>
        </w:rPr>
        <w:t>30</w:t>
      </w:r>
      <w:r w:rsidR="00824C1B">
        <w:rPr>
          <w:rFonts w:ascii="Book Antiqua" w:hAnsi="Book Antiqua" w:cstheme="majorBidi"/>
          <w:sz w:val="24"/>
          <w:szCs w:val="24"/>
        </w:rPr>
        <w:t>-</w:t>
      </w:r>
      <w:r w:rsidR="00EA6D79" w:rsidRPr="007179DD">
        <w:rPr>
          <w:rFonts w:ascii="Book Antiqua" w:hAnsi="Book Antiqua" w:cstheme="majorBidi"/>
          <w:sz w:val="24"/>
          <w:szCs w:val="24"/>
        </w:rPr>
        <w:t>d and</w:t>
      </w:r>
      <w:r w:rsidR="00824C1B">
        <w:rPr>
          <w:rFonts w:ascii="Book Antiqua" w:hAnsi="Book Antiqua" w:cstheme="majorBidi"/>
          <w:sz w:val="24"/>
          <w:szCs w:val="24"/>
        </w:rPr>
        <w:t>1</w:t>
      </w:r>
      <w:r w:rsidR="00731791" w:rsidRPr="007179DD">
        <w:rPr>
          <w:rFonts w:ascii="Book Antiqua" w:hAnsi="Book Antiqua" w:cstheme="majorBidi"/>
          <w:sz w:val="24"/>
          <w:szCs w:val="24"/>
        </w:rPr>
        <w:t>-year</w:t>
      </w:r>
      <w:r w:rsidR="00EA6D79" w:rsidRPr="007179DD">
        <w:rPr>
          <w:rFonts w:ascii="Book Antiqua" w:hAnsi="Book Antiqua" w:cstheme="majorBidi"/>
          <w:sz w:val="24"/>
          <w:szCs w:val="24"/>
        </w:rPr>
        <w:t xml:space="preserve"> survival rates were</w:t>
      </w:r>
      <w:r w:rsidR="00AC7949" w:rsidRPr="007179DD">
        <w:rPr>
          <w:rFonts w:ascii="Book Antiqua" w:hAnsi="Book Antiqua" w:cstheme="majorBidi"/>
          <w:sz w:val="24"/>
          <w:szCs w:val="24"/>
        </w:rPr>
        <w:t xml:space="preserve"> found to be</w:t>
      </w:r>
      <w:r w:rsidR="00EA6D79" w:rsidRPr="007179DD">
        <w:rPr>
          <w:rFonts w:ascii="Book Antiqua" w:hAnsi="Book Antiqua" w:cstheme="majorBidi"/>
          <w:sz w:val="24"/>
          <w:szCs w:val="24"/>
        </w:rPr>
        <w:t xml:space="preserve"> lower in patients with </w:t>
      </w:r>
      <w:r w:rsidR="00824C1B">
        <w:rPr>
          <w:rFonts w:ascii="Book Antiqua" w:hAnsi="Book Antiqua" w:cstheme="majorBidi"/>
          <w:sz w:val="24"/>
          <w:szCs w:val="24"/>
        </w:rPr>
        <w:t xml:space="preserve">a </w:t>
      </w:r>
      <w:r w:rsidR="00EA6D79" w:rsidRPr="007179DD">
        <w:rPr>
          <w:rFonts w:ascii="Book Antiqua" w:hAnsi="Book Antiqua" w:cstheme="majorBidi"/>
          <w:sz w:val="24"/>
          <w:szCs w:val="24"/>
        </w:rPr>
        <w:t>preoperative diagnosis of</w:t>
      </w:r>
      <w:r w:rsidR="00385F32" w:rsidRPr="007179DD">
        <w:rPr>
          <w:rFonts w:ascii="Book Antiqua" w:hAnsi="Book Antiqua" w:cstheme="majorBidi"/>
          <w:sz w:val="24"/>
          <w:szCs w:val="24"/>
        </w:rPr>
        <w:t xml:space="preserve"> AF undergoing liver </w:t>
      </w:r>
      <w:proofErr w:type="gramStart"/>
      <w:r w:rsidR="00385F32" w:rsidRPr="007179DD">
        <w:rPr>
          <w:rFonts w:ascii="Book Antiqua" w:hAnsi="Book Antiqua" w:cstheme="majorBidi"/>
          <w:sz w:val="24"/>
          <w:szCs w:val="24"/>
        </w:rPr>
        <w:t>transplant</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5]</w:t>
      </w:r>
      <w:r w:rsidR="005C23F0" w:rsidRPr="007179DD">
        <w:rPr>
          <w:rFonts w:ascii="Book Antiqua" w:hAnsi="Book Antiqua" w:cstheme="majorBidi"/>
          <w:sz w:val="24"/>
          <w:szCs w:val="24"/>
        </w:rPr>
        <w:t xml:space="preserve">. </w:t>
      </w:r>
      <w:r w:rsidR="009B76BA" w:rsidRPr="007179DD">
        <w:rPr>
          <w:rFonts w:ascii="Book Antiqua" w:hAnsi="Book Antiqua" w:cstheme="majorBidi"/>
          <w:sz w:val="24"/>
          <w:szCs w:val="24"/>
        </w:rPr>
        <w:t>Besides, a meta</w:t>
      </w:r>
      <w:r w:rsidR="00B66F1C" w:rsidRPr="007179DD">
        <w:rPr>
          <w:rFonts w:ascii="Book Antiqua" w:hAnsi="Book Antiqua" w:cstheme="majorBidi"/>
          <w:sz w:val="24"/>
          <w:szCs w:val="24"/>
        </w:rPr>
        <w:t>-a</w:t>
      </w:r>
      <w:r w:rsidR="009B76BA" w:rsidRPr="007179DD">
        <w:rPr>
          <w:rFonts w:ascii="Book Antiqua" w:hAnsi="Book Antiqua" w:cstheme="majorBidi"/>
          <w:sz w:val="24"/>
          <w:szCs w:val="24"/>
        </w:rPr>
        <w:t>nalysis that included 385866 patients with liver cirrhosis</w:t>
      </w:r>
      <w:r w:rsidR="00824C1B">
        <w:rPr>
          <w:rFonts w:ascii="Book Antiqua" w:hAnsi="Book Antiqua" w:cstheme="majorBidi"/>
          <w:sz w:val="24"/>
          <w:szCs w:val="24"/>
        </w:rPr>
        <w:t xml:space="preserve"> showed that</w:t>
      </w:r>
      <w:r w:rsidR="00824C1B" w:rsidRPr="007179DD">
        <w:rPr>
          <w:rFonts w:ascii="Book Antiqua" w:hAnsi="Book Antiqua" w:cstheme="majorBidi"/>
          <w:sz w:val="24"/>
          <w:szCs w:val="24"/>
        </w:rPr>
        <w:t xml:space="preserve"> </w:t>
      </w:r>
      <w:r w:rsidR="009B76BA" w:rsidRPr="007179DD">
        <w:rPr>
          <w:rFonts w:ascii="Book Antiqua" w:hAnsi="Book Antiqua" w:cstheme="majorBidi"/>
          <w:sz w:val="24"/>
          <w:szCs w:val="24"/>
        </w:rPr>
        <w:t>AF was associated with a significant</w:t>
      </w:r>
      <w:r w:rsidR="00B75E31" w:rsidRPr="007179DD">
        <w:rPr>
          <w:rFonts w:ascii="Book Antiqua" w:hAnsi="Book Antiqua" w:cstheme="majorBidi"/>
          <w:sz w:val="24"/>
          <w:szCs w:val="24"/>
        </w:rPr>
        <w:t>ly</w:t>
      </w:r>
      <w:r w:rsidR="009B76BA" w:rsidRPr="007179DD">
        <w:rPr>
          <w:rFonts w:ascii="Book Antiqua" w:hAnsi="Book Antiqua" w:cstheme="majorBidi"/>
          <w:sz w:val="24"/>
          <w:szCs w:val="24"/>
        </w:rPr>
        <w:t xml:space="preserve"> increased mortality risk in cirrhotic patients with the pooled odds ratio of 1.44 (95%CI: 1.36–1.53, </w:t>
      </w:r>
      <w:r w:rsidR="009B76BA" w:rsidRPr="007179DD">
        <w:rPr>
          <w:rFonts w:ascii="Book Antiqua" w:hAnsi="Book Antiqua" w:cstheme="majorBidi"/>
          <w:i/>
          <w:iCs/>
          <w:sz w:val="24"/>
          <w:szCs w:val="24"/>
        </w:rPr>
        <w:t>I</w:t>
      </w:r>
      <w:r w:rsidR="009B76BA" w:rsidRPr="007179DD">
        <w:rPr>
          <w:rFonts w:ascii="Book Antiqua" w:hAnsi="Book Antiqua" w:cstheme="majorBidi"/>
          <w:i/>
          <w:iCs/>
          <w:sz w:val="24"/>
          <w:szCs w:val="24"/>
          <w:vertAlign w:val="superscript"/>
        </w:rPr>
        <w:t>2</w:t>
      </w:r>
      <w:r w:rsidR="009B76BA" w:rsidRPr="007179DD">
        <w:rPr>
          <w:rFonts w:ascii="Book Antiqua" w:hAnsi="Book Antiqua" w:cstheme="majorBidi"/>
          <w:sz w:val="24"/>
          <w:szCs w:val="24"/>
          <w:vertAlign w:val="superscript"/>
        </w:rPr>
        <w:t xml:space="preserve"> </w:t>
      </w:r>
      <w:r w:rsidR="00385F32" w:rsidRPr="007179DD">
        <w:rPr>
          <w:rFonts w:ascii="Book Antiqua" w:hAnsi="Book Antiqua" w:cstheme="majorBidi"/>
          <w:sz w:val="24"/>
          <w:szCs w:val="24"/>
        </w:rPr>
        <w:t>= 0%</w:t>
      </w:r>
      <w:proofErr w:type="gramStart"/>
      <w:r w:rsidR="00385F32" w:rsidRPr="007179DD">
        <w:rPr>
          <w:rFonts w:ascii="Book Antiqua" w:hAnsi="Book Antiqua" w:cstheme="majorBidi"/>
          <w:sz w:val="24"/>
          <w:szCs w:val="24"/>
        </w:rPr>
        <w:t>)</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11]</w:t>
      </w:r>
      <w:r w:rsidR="005C23F0" w:rsidRPr="007179DD">
        <w:rPr>
          <w:rFonts w:ascii="Book Antiqua" w:hAnsi="Book Antiqua" w:cstheme="majorBidi"/>
          <w:sz w:val="24"/>
          <w:szCs w:val="24"/>
        </w:rPr>
        <w:t xml:space="preserve">. </w:t>
      </w:r>
      <w:r w:rsidR="009B76BA" w:rsidRPr="007179DD">
        <w:rPr>
          <w:rFonts w:ascii="Book Antiqua" w:hAnsi="Book Antiqua" w:cstheme="majorBidi"/>
          <w:sz w:val="24"/>
          <w:szCs w:val="24"/>
        </w:rPr>
        <w:t xml:space="preserve">Our study has almost double the number of </w:t>
      </w:r>
      <w:r w:rsidR="00EC7732" w:rsidRPr="007179DD">
        <w:rPr>
          <w:rFonts w:ascii="Book Antiqua" w:hAnsi="Book Antiqua" w:cstheme="majorBidi"/>
          <w:sz w:val="24"/>
          <w:szCs w:val="24"/>
        </w:rPr>
        <w:t>subjects</w:t>
      </w:r>
      <w:r w:rsidR="009B76BA" w:rsidRPr="007179DD">
        <w:rPr>
          <w:rFonts w:ascii="Book Antiqua" w:hAnsi="Book Antiqua" w:cstheme="majorBidi"/>
          <w:sz w:val="24"/>
          <w:szCs w:val="24"/>
        </w:rPr>
        <w:t xml:space="preserve"> and has shown increased mortality</w:t>
      </w:r>
      <w:r w:rsidR="000D134A" w:rsidRPr="007179DD">
        <w:rPr>
          <w:rFonts w:ascii="Book Antiqua" w:hAnsi="Book Antiqua" w:cstheme="majorBidi"/>
          <w:sz w:val="24"/>
          <w:szCs w:val="24"/>
        </w:rPr>
        <w:t>,</w:t>
      </w:r>
      <w:r w:rsidR="009B76BA" w:rsidRPr="007179DD">
        <w:rPr>
          <w:rFonts w:ascii="Book Antiqua" w:hAnsi="Book Antiqua" w:cstheme="majorBidi"/>
          <w:sz w:val="24"/>
          <w:szCs w:val="24"/>
        </w:rPr>
        <w:t xml:space="preserve"> </w:t>
      </w:r>
      <w:r w:rsidR="000D134A" w:rsidRPr="007179DD">
        <w:rPr>
          <w:rFonts w:ascii="Book Antiqua" w:hAnsi="Book Antiqua" w:cstheme="majorBidi"/>
          <w:sz w:val="24"/>
          <w:szCs w:val="24"/>
        </w:rPr>
        <w:t>specifically</w:t>
      </w:r>
      <w:r w:rsidR="003C4D4B" w:rsidRPr="007179DD">
        <w:rPr>
          <w:rFonts w:ascii="Book Antiqua" w:hAnsi="Book Antiqua" w:cstheme="majorBidi"/>
          <w:sz w:val="24"/>
          <w:szCs w:val="24"/>
        </w:rPr>
        <w:t xml:space="preserve"> </w:t>
      </w:r>
      <w:r w:rsidR="009B76BA" w:rsidRPr="007179DD">
        <w:rPr>
          <w:rFonts w:ascii="Book Antiqua" w:hAnsi="Book Antiqua" w:cstheme="majorBidi"/>
          <w:sz w:val="24"/>
          <w:szCs w:val="24"/>
        </w:rPr>
        <w:t xml:space="preserve">in </w:t>
      </w:r>
      <w:r w:rsidR="003C4D4B" w:rsidRPr="007179DD">
        <w:rPr>
          <w:rFonts w:ascii="Book Antiqua" w:hAnsi="Book Antiqua" w:cstheme="majorBidi"/>
          <w:sz w:val="24"/>
          <w:szCs w:val="24"/>
        </w:rPr>
        <w:t xml:space="preserve">hospitalized </w:t>
      </w:r>
      <w:r w:rsidR="009B76BA" w:rsidRPr="007179DD">
        <w:rPr>
          <w:rFonts w:ascii="Book Antiqua" w:hAnsi="Book Antiqua" w:cstheme="majorBidi"/>
          <w:sz w:val="24"/>
          <w:szCs w:val="24"/>
        </w:rPr>
        <w:t>patients.</w:t>
      </w:r>
      <w:r w:rsidR="009135E4" w:rsidRPr="007179DD">
        <w:rPr>
          <w:rFonts w:ascii="Book Antiqua" w:hAnsi="Book Antiqua" w:cstheme="majorBidi"/>
          <w:sz w:val="24"/>
          <w:szCs w:val="24"/>
        </w:rPr>
        <w:t xml:space="preserve"> </w:t>
      </w:r>
      <w:r w:rsidR="00611259" w:rsidRPr="007179DD">
        <w:rPr>
          <w:rFonts w:ascii="Book Antiqua" w:hAnsi="Book Antiqua" w:cstheme="majorBidi"/>
          <w:sz w:val="24"/>
          <w:szCs w:val="24"/>
        </w:rPr>
        <w:t xml:space="preserve">Furthermore, </w:t>
      </w:r>
      <w:r w:rsidR="004C4257" w:rsidRPr="007179DD">
        <w:rPr>
          <w:rFonts w:ascii="Book Antiqua" w:hAnsi="Book Antiqua" w:cstheme="majorBidi"/>
          <w:sz w:val="24"/>
          <w:szCs w:val="24"/>
        </w:rPr>
        <w:t>they</w:t>
      </w:r>
      <w:r w:rsidR="00611259" w:rsidRPr="007179DD">
        <w:rPr>
          <w:rFonts w:ascii="Book Antiqua" w:hAnsi="Book Antiqua" w:cstheme="majorBidi"/>
          <w:sz w:val="24"/>
          <w:szCs w:val="24"/>
        </w:rPr>
        <w:t xml:space="preserve"> were more likely to be admitted to </w:t>
      </w:r>
      <w:proofErr w:type="gramStart"/>
      <w:r w:rsidR="00611259" w:rsidRPr="007179DD">
        <w:rPr>
          <w:rFonts w:ascii="Book Antiqua" w:hAnsi="Book Antiqua" w:cstheme="majorBidi"/>
          <w:sz w:val="24"/>
          <w:szCs w:val="24"/>
        </w:rPr>
        <w:t>a rehabilitation</w:t>
      </w:r>
      <w:proofErr w:type="gramEnd"/>
      <w:r w:rsidR="00611259" w:rsidRPr="007179DD">
        <w:rPr>
          <w:rFonts w:ascii="Book Antiqua" w:hAnsi="Book Antiqua" w:cstheme="majorBidi"/>
          <w:sz w:val="24"/>
          <w:szCs w:val="24"/>
        </w:rPr>
        <w:t xml:space="preserve"> or an acute care facility</w:t>
      </w:r>
      <w:r w:rsidR="00824C1B">
        <w:rPr>
          <w:rFonts w:ascii="Book Antiqua" w:hAnsi="Book Antiqua" w:cstheme="majorBidi"/>
          <w:sz w:val="24"/>
          <w:szCs w:val="24"/>
        </w:rPr>
        <w:t>,</w:t>
      </w:r>
      <w:r w:rsidR="00611259" w:rsidRPr="007179DD">
        <w:rPr>
          <w:rFonts w:ascii="Book Antiqua" w:hAnsi="Book Antiqua" w:cstheme="majorBidi"/>
          <w:sz w:val="24"/>
          <w:szCs w:val="24"/>
        </w:rPr>
        <w:t xml:space="preserve"> indicating that they tend to be sicker. </w:t>
      </w:r>
      <w:r w:rsidR="003C4D4B" w:rsidRPr="007179DD">
        <w:rPr>
          <w:rFonts w:ascii="Book Antiqua" w:hAnsi="Book Antiqua" w:cstheme="majorBidi"/>
          <w:sz w:val="24"/>
          <w:szCs w:val="24"/>
        </w:rPr>
        <w:t xml:space="preserve">As </w:t>
      </w:r>
      <w:r w:rsidR="00C664C8" w:rsidRPr="007179DD">
        <w:rPr>
          <w:rFonts w:ascii="Book Antiqua" w:hAnsi="Book Antiqua" w:cstheme="majorBidi"/>
          <w:sz w:val="24"/>
          <w:szCs w:val="24"/>
        </w:rPr>
        <w:t>seen in</w:t>
      </w:r>
      <w:r w:rsidR="003C4D4B" w:rsidRPr="007179DD">
        <w:rPr>
          <w:rFonts w:ascii="Book Antiqua" w:hAnsi="Book Antiqua" w:cstheme="majorBidi"/>
          <w:sz w:val="24"/>
          <w:szCs w:val="24"/>
        </w:rPr>
        <w:t xml:space="preserve"> other </w:t>
      </w:r>
      <w:proofErr w:type="gramStart"/>
      <w:r w:rsidR="003C4D4B" w:rsidRPr="007179DD">
        <w:rPr>
          <w:rFonts w:ascii="Book Antiqua" w:hAnsi="Book Antiqua" w:cstheme="majorBidi"/>
          <w:sz w:val="24"/>
          <w:szCs w:val="24"/>
        </w:rPr>
        <w:t>s</w:t>
      </w:r>
      <w:r w:rsidR="00385F32" w:rsidRPr="007179DD">
        <w:rPr>
          <w:rFonts w:ascii="Book Antiqua" w:hAnsi="Book Antiqua" w:cstheme="majorBidi"/>
          <w:sz w:val="24"/>
          <w:szCs w:val="24"/>
        </w:rPr>
        <w:t>tudies</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12]</w:t>
      </w:r>
      <w:r w:rsidR="005C23F0" w:rsidRPr="007179DD">
        <w:rPr>
          <w:rFonts w:ascii="Book Antiqua" w:hAnsi="Book Antiqua" w:cstheme="majorBidi"/>
          <w:sz w:val="24"/>
          <w:szCs w:val="24"/>
        </w:rPr>
        <w:t xml:space="preserve">, </w:t>
      </w:r>
      <w:r w:rsidR="009C558C" w:rsidRPr="007179DD">
        <w:rPr>
          <w:rFonts w:ascii="Book Antiqua" w:hAnsi="Book Antiqua" w:cstheme="majorBidi"/>
          <w:sz w:val="24"/>
          <w:szCs w:val="24"/>
        </w:rPr>
        <w:t>we found that</w:t>
      </w:r>
      <w:r w:rsidR="009B4872" w:rsidRPr="007179DD">
        <w:rPr>
          <w:rFonts w:ascii="Book Antiqua" w:hAnsi="Book Antiqua" w:cstheme="majorBidi"/>
          <w:sz w:val="24"/>
          <w:szCs w:val="24"/>
        </w:rPr>
        <w:t xml:space="preserve"> CHA</w:t>
      </w:r>
      <w:r w:rsidR="00C664C8" w:rsidRPr="007179DD">
        <w:rPr>
          <w:rFonts w:ascii="Times New Roman" w:hAnsi="Times New Roman" w:cs="Times New Roman"/>
          <w:sz w:val="24"/>
          <w:szCs w:val="24"/>
        </w:rPr>
        <w:t>₂</w:t>
      </w:r>
      <w:r w:rsidR="00C664C8" w:rsidRPr="007179DD">
        <w:rPr>
          <w:rFonts w:ascii="Book Antiqua" w:hAnsi="Book Antiqua" w:cstheme="majorBidi"/>
          <w:sz w:val="24"/>
          <w:szCs w:val="24"/>
        </w:rPr>
        <w:t>DS</w:t>
      </w:r>
      <w:r w:rsidR="00C664C8" w:rsidRPr="007179DD">
        <w:rPr>
          <w:rFonts w:ascii="Times New Roman" w:hAnsi="Times New Roman" w:cs="Times New Roman"/>
          <w:sz w:val="24"/>
          <w:szCs w:val="24"/>
        </w:rPr>
        <w:t>₂</w:t>
      </w:r>
      <w:r w:rsidR="00C664C8" w:rsidRPr="007179DD">
        <w:rPr>
          <w:rFonts w:ascii="Book Antiqua" w:hAnsi="Book Antiqua" w:cstheme="majorBidi"/>
          <w:sz w:val="24"/>
          <w:szCs w:val="24"/>
        </w:rPr>
        <w:t>-</w:t>
      </w:r>
      <w:proofErr w:type="spellStart"/>
      <w:r w:rsidR="00C664C8" w:rsidRPr="007179DD">
        <w:rPr>
          <w:rFonts w:ascii="Book Antiqua" w:hAnsi="Book Antiqua" w:cstheme="majorBidi"/>
          <w:sz w:val="24"/>
          <w:szCs w:val="24"/>
        </w:rPr>
        <w:t>VASc</w:t>
      </w:r>
      <w:proofErr w:type="spellEnd"/>
      <w:r w:rsidR="003C4D4B" w:rsidRPr="007179DD">
        <w:rPr>
          <w:rFonts w:ascii="Book Antiqua" w:hAnsi="Book Antiqua" w:cstheme="majorBidi"/>
          <w:sz w:val="24"/>
          <w:szCs w:val="24"/>
        </w:rPr>
        <w:t xml:space="preserve"> </w:t>
      </w:r>
      <w:r w:rsidR="00D05729" w:rsidRPr="007179DD">
        <w:rPr>
          <w:rFonts w:ascii="Book Antiqua" w:hAnsi="Book Antiqua" w:cstheme="majorBidi"/>
          <w:sz w:val="24"/>
          <w:szCs w:val="24"/>
        </w:rPr>
        <w:t xml:space="preserve">of 2 or more </w:t>
      </w:r>
      <w:r w:rsidR="009B4872" w:rsidRPr="007179DD">
        <w:rPr>
          <w:rFonts w:ascii="Book Antiqua" w:hAnsi="Book Antiqua" w:cstheme="majorBidi"/>
          <w:sz w:val="24"/>
          <w:szCs w:val="24"/>
        </w:rPr>
        <w:t>was</w:t>
      </w:r>
      <w:r w:rsidR="00D05729" w:rsidRPr="007179DD">
        <w:rPr>
          <w:rFonts w:ascii="Book Antiqua" w:hAnsi="Book Antiqua" w:cstheme="majorBidi"/>
          <w:sz w:val="24"/>
          <w:szCs w:val="24"/>
        </w:rPr>
        <w:t xml:space="preserve"> associated with </w:t>
      </w:r>
      <w:r w:rsidR="003C4D4B" w:rsidRPr="007179DD">
        <w:rPr>
          <w:rFonts w:ascii="Book Antiqua" w:hAnsi="Book Antiqua" w:cstheme="majorBidi"/>
          <w:sz w:val="24"/>
          <w:szCs w:val="24"/>
        </w:rPr>
        <w:t>a higher risk of stroke</w:t>
      </w:r>
      <w:r w:rsidR="00D05729" w:rsidRPr="007179DD">
        <w:rPr>
          <w:rFonts w:ascii="Book Antiqua" w:hAnsi="Book Antiqua" w:cstheme="majorBidi"/>
          <w:sz w:val="24"/>
          <w:szCs w:val="24"/>
        </w:rPr>
        <w:t>.</w:t>
      </w:r>
      <w:r w:rsidR="003C4D4B" w:rsidRPr="007179DD">
        <w:rPr>
          <w:rFonts w:ascii="Book Antiqua" w:hAnsi="Book Antiqua" w:cstheme="majorBidi"/>
          <w:sz w:val="24"/>
          <w:szCs w:val="24"/>
        </w:rPr>
        <w:t xml:space="preserve"> </w:t>
      </w:r>
      <w:r w:rsidR="00CC2593" w:rsidRPr="007179DD">
        <w:rPr>
          <w:rFonts w:ascii="Book Antiqua" w:hAnsi="Book Antiqua" w:cstheme="majorBidi"/>
          <w:sz w:val="24"/>
          <w:szCs w:val="24"/>
        </w:rPr>
        <w:t>The reasons that AF is linked to higher mortality</w:t>
      </w:r>
      <w:r w:rsidR="00E86BAF" w:rsidRPr="007179DD">
        <w:rPr>
          <w:rFonts w:ascii="Book Antiqua" w:hAnsi="Book Antiqua" w:cstheme="majorBidi"/>
          <w:sz w:val="24"/>
          <w:szCs w:val="24"/>
        </w:rPr>
        <w:t xml:space="preserve"> and morbidity</w:t>
      </w:r>
      <w:r w:rsidR="00CC2593" w:rsidRPr="007179DD">
        <w:rPr>
          <w:rFonts w:ascii="Book Antiqua" w:hAnsi="Book Antiqua" w:cstheme="majorBidi"/>
          <w:sz w:val="24"/>
          <w:szCs w:val="24"/>
        </w:rPr>
        <w:t xml:space="preserve"> are likely higher </w:t>
      </w:r>
      <w:r w:rsidR="00824C1B">
        <w:rPr>
          <w:rFonts w:ascii="Book Antiqua" w:hAnsi="Book Antiqua" w:cstheme="majorBidi"/>
          <w:sz w:val="24"/>
          <w:szCs w:val="24"/>
        </w:rPr>
        <w:t xml:space="preserve">rates of </w:t>
      </w:r>
      <w:r w:rsidR="00CC2593" w:rsidRPr="007179DD">
        <w:rPr>
          <w:rFonts w:ascii="Book Antiqua" w:hAnsi="Book Antiqua" w:cstheme="majorBidi"/>
          <w:sz w:val="24"/>
          <w:szCs w:val="24"/>
        </w:rPr>
        <w:t>stroke</w:t>
      </w:r>
      <w:r w:rsidR="00E86BAF" w:rsidRPr="007179DD">
        <w:rPr>
          <w:rFonts w:ascii="Book Antiqua" w:hAnsi="Book Antiqua" w:cstheme="majorBidi"/>
          <w:sz w:val="24"/>
          <w:szCs w:val="24"/>
        </w:rPr>
        <w:t xml:space="preserve"> and </w:t>
      </w:r>
      <w:r w:rsidR="004F4D9E" w:rsidRPr="007179DD">
        <w:rPr>
          <w:rFonts w:ascii="Book Antiqua" w:hAnsi="Book Antiqua" w:cstheme="majorBidi"/>
          <w:sz w:val="24"/>
          <w:szCs w:val="24"/>
        </w:rPr>
        <w:t>acute kidney injury (</w:t>
      </w:r>
      <w:r w:rsidR="00E86BAF" w:rsidRPr="007179DD">
        <w:rPr>
          <w:rFonts w:ascii="Book Antiqua" w:hAnsi="Book Antiqua" w:cstheme="majorBidi"/>
          <w:sz w:val="24"/>
          <w:szCs w:val="24"/>
        </w:rPr>
        <w:t>AKI</w:t>
      </w:r>
      <w:r w:rsidR="004F4D9E" w:rsidRPr="007179DD">
        <w:rPr>
          <w:rFonts w:ascii="Book Antiqua" w:hAnsi="Book Antiqua" w:cstheme="majorBidi"/>
          <w:sz w:val="24"/>
          <w:szCs w:val="24"/>
        </w:rPr>
        <w:t>)</w:t>
      </w:r>
      <w:r w:rsidR="00C160E1" w:rsidRPr="007179DD">
        <w:rPr>
          <w:rFonts w:ascii="Book Antiqua" w:hAnsi="Book Antiqua" w:cstheme="majorBidi"/>
          <w:sz w:val="24"/>
          <w:szCs w:val="24"/>
        </w:rPr>
        <w:t xml:space="preserve">. Also, long QT </w:t>
      </w:r>
      <w:r w:rsidR="00956522" w:rsidRPr="007179DD">
        <w:rPr>
          <w:rFonts w:ascii="Book Antiqua" w:hAnsi="Book Antiqua" w:cstheme="majorBidi"/>
          <w:sz w:val="24"/>
          <w:szCs w:val="24"/>
        </w:rPr>
        <w:t xml:space="preserve">is </w:t>
      </w:r>
      <w:r w:rsidR="00B75064" w:rsidRPr="007179DD">
        <w:rPr>
          <w:rFonts w:ascii="Book Antiqua" w:hAnsi="Book Antiqua" w:cstheme="majorBidi"/>
          <w:sz w:val="24"/>
          <w:szCs w:val="24"/>
        </w:rPr>
        <w:t xml:space="preserve">commonly seen in advanced liver disease and is a strong </w:t>
      </w:r>
      <w:r w:rsidR="00720CFB" w:rsidRPr="007179DD">
        <w:rPr>
          <w:rFonts w:ascii="Book Antiqua" w:hAnsi="Book Antiqua" w:cstheme="majorBidi"/>
          <w:sz w:val="24"/>
          <w:szCs w:val="24"/>
        </w:rPr>
        <w:t>predictor</w:t>
      </w:r>
      <w:r w:rsidR="00B75064" w:rsidRPr="007179DD">
        <w:rPr>
          <w:rFonts w:ascii="Book Antiqua" w:hAnsi="Book Antiqua" w:cstheme="majorBidi"/>
          <w:sz w:val="24"/>
          <w:szCs w:val="24"/>
        </w:rPr>
        <w:t xml:space="preserve"> </w:t>
      </w:r>
      <w:r w:rsidR="00720CFB" w:rsidRPr="007179DD">
        <w:rPr>
          <w:rFonts w:ascii="Book Antiqua" w:hAnsi="Book Antiqua" w:cstheme="majorBidi"/>
          <w:sz w:val="24"/>
          <w:szCs w:val="24"/>
        </w:rPr>
        <w:t xml:space="preserve">of increased </w:t>
      </w:r>
      <w:proofErr w:type="gramStart"/>
      <w:r w:rsidR="00720CFB" w:rsidRPr="007179DD">
        <w:rPr>
          <w:rFonts w:ascii="Book Antiqua" w:hAnsi="Book Antiqua" w:cstheme="majorBidi"/>
          <w:sz w:val="24"/>
          <w:szCs w:val="24"/>
        </w:rPr>
        <w:t>death</w:t>
      </w:r>
      <w:r w:rsidR="005C23F0" w:rsidRPr="007179DD">
        <w:rPr>
          <w:rFonts w:ascii="Book Antiqua" w:hAnsi="Book Antiqua" w:cstheme="majorBidi"/>
          <w:sz w:val="24"/>
          <w:szCs w:val="24"/>
          <w:vertAlign w:val="superscript"/>
          <w:lang w:eastAsia="zh-CN"/>
        </w:rPr>
        <w:t>[</w:t>
      </w:r>
      <w:proofErr w:type="gramEnd"/>
      <w:r w:rsidR="005C23F0" w:rsidRPr="007179DD">
        <w:rPr>
          <w:rFonts w:ascii="Book Antiqua" w:hAnsi="Book Antiqua" w:cstheme="majorBidi"/>
          <w:sz w:val="24"/>
          <w:szCs w:val="24"/>
          <w:vertAlign w:val="superscript"/>
          <w:lang w:eastAsia="zh-CN"/>
        </w:rPr>
        <w:t>13]</w:t>
      </w:r>
      <w:r w:rsidR="005C23F0" w:rsidRPr="007179DD">
        <w:rPr>
          <w:rFonts w:ascii="Book Antiqua" w:hAnsi="Book Antiqua" w:cstheme="majorBidi"/>
          <w:sz w:val="24"/>
          <w:szCs w:val="24"/>
        </w:rPr>
        <w:t>.</w:t>
      </w:r>
    </w:p>
    <w:p w14:paraId="6D2F5CA5" w14:textId="4F725D2E" w:rsidR="004D7F69" w:rsidRPr="007179DD" w:rsidRDefault="004E52C6" w:rsidP="007179DD">
      <w:pPr>
        <w:widowControl w:val="0"/>
        <w:autoSpaceDE w:val="0"/>
        <w:autoSpaceDN w:val="0"/>
        <w:adjustRightInd w:val="0"/>
        <w:spacing w:after="0" w:line="360" w:lineRule="auto"/>
        <w:ind w:firstLineChars="100" w:firstLine="240"/>
        <w:jc w:val="both"/>
        <w:rPr>
          <w:rFonts w:ascii="Book Antiqua" w:hAnsi="Book Antiqua" w:cstheme="majorBidi"/>
          <w:sz w:val="24"/>
          <w:szCs w:val="24"/>
        </w:rPr>
      </w:pPr>
      <w:r w:rsidRPr="007179DD">
        <w:rPr>
          <w:rFonts w:ascii="Book Antiqua" w:hAnsi="Book Antiqua" w:cstheme="majorBidi"/>
          <w:sz w:val="24"/>
          <w:szCs w:val="24"/>
        </w:rPr>
        <w:t>In our study, the risk of gastrointestinal bleeding and blood transfusion is higher in the non-AF group</w:t>
      </w:r>
      <w:r w:rsidR="00653EBB" w:rsidRPr="007179DD">
        <w:rPr>
          <w:rFonts w:ascii="Book Antiqua" w:hAnsi="Book Antiqua" w:cstheme="majorBidi"/>
          <w:sz w:val="24"/>
          <w:szCs w:val="24"/>
        </w:rPr>
        <w:t>.</w:t>
      </w:r>
      <w:r w:rsidR="00385F32" w:rsidRPr="007179DD">
        <w:rPr>
          <w:rFonts w:ascii="Book Antiqua" w:hAnsi="Book Antiqua" w:cstheme="majorBidi"/>
          <w:sz w:val="24"/>
          <w:szCs w:val="24"/>
        </w:rPr>
        <w:t xml:space="preserve"> </w:t>
      </w:r>
      <w:r w:rsidRPr="007179DD">
        <w:rPr>
          <w:rFonts w:ascii="Book Antiqua" w:hAnsi="Book Antiqua" w:cstheme="majorBidi"/>
          <w:sz w:val="24"/>
          <w:szCs w:val="24"/>
        </w:rPr>
        <w:t xml:space="preserve">This finding can be possibly explained </w:t>
      </w:r>
      <w:r w:rsidR="00ED4206" w:rsidRPr="007179DD">
        <w:rPr>
          <w:rFonts w:ascii="Book Antiqua" w:hAnsi="Book Antiqua" w:cstheme="majorBidi"/>
          <w:sz w:val="24"/>
          <w:szCs w:val="24"/>
        </w:rPr>
        <w:t>using</w:t>
      </w:r>
      <w:r w:rsidRPr="007179DD">
        <w:rPr>
          <w:rFonts w:ascii="Book Antiqua" w:hAnsi="Book Antiqua" w:cstheme="majorBidi"/>
          <w:sz w:val="24"/>
          <w:szCs w:val="24"/>
        </w:rPr>
        <w:t xml:space="preserve"> </w:t>
      </w:r>
      <w:bookmarkStart w:id="73" w:name="OLE_LINK9"/>
      <w:r w:rsidR="00A642EC" w:rsidRPr="007179DD">
        <w:rPr>
          <w:rFonts w:ascii="Book Antiqua" w:hAnsi="Book Antiqua" w:cstheme="majorBidi"/>
          <w:sz w:val="24"/>
          <w:szCs w:val="24"/>
        </w:rPr>
        <w:t>β</w:t>
      </w:r>
      <w:bookmarkEnd w:id="73"/>
      <w:r w:rsidRPr="007179DD">
        <w:rPr>
          <w:rFonts w:ascii="Book Antiqua" w:hAnsi="Book Antiqua" w:cstheme="majorBidi"/>
          <w:sz w:val="24"/>
          <w:szCs w:val="24"/>
        </w:rPr>
        <w:t xml:space="preserve">-blockers in patients with AF, which can be protective </w:t>
      </w:r>
      <w:r w:rsidR="00E0786C" w:rsidRPr="007179DD">
        <w:rPr>
          <w:rFonts w:ascii="Book Antiqua" w:hAnsi="Book Antiqua" w:cstheme="majorBidi"/>
          <w:sz w:val="24"/>
          <w:szCs w:val="24"/>
        </w:rPr>
        <w:t xml:space="preserve">in </w:t>
      </w:r>
      <w:r w:rsidRPr="007179DD">
        <w:rPr>
          <w:rFonts w:ascii="Book Antiqua" w:hAnsi="Book Antiqua" w:cstheme="majorBidi"/>
          <w:sz w:val="24"/>
          <w:szCs w:val="24"/>
        </w:rPr>
        <w:t>esophageal varices.</w:t>
      </w:r>
      <w:r w:rsidR="00A65239" w:rsidRPr="007179DD">
        <w:rPr>
          <w:rFonts w:ascii="Book Antiqua" w:hAnsi="Book Antiqua" w:cstheme="majorBidi"/>
          <w:sz w:val="24"/>
          <w:szCs w:val="24"/>
        </w:rPr>
        <w:t xml:space="preserve"> </w:t>
      </w:r>
      <w:r w:rsidRPr="007179DD">
        <w:rPr>
          <w:rFonts w:ascii="Book Antiqua" w:hAnsi="Book Antiqua" w:cstheme="majorBidi"/>
          <w:sz w:val="24"/>
          <w:szCs w:val="24"/>
        </w:rPr>
        <w:t xml:space="preserve">However, this cannot be inferred from this study since </w:t>
      </w:r>
      <w:r w:rsidR="00A76217" w:rsidRPr="007179DD">
        <w:rPr>
          <w:rFonts w:ascii="Book Antiqua" w:hAnsi="Book Antiqua" w:cstheme="majorBidi"/>
          <w:sz w:val="24"/>
          <w:szCs w:val="24"/>
        </w:rPr>
        <w:t>medication</w:t>
      </w:r>
      <w:r w:rsidRPr="007179DD">
        <w:rPr>
          <w:rFonts w:ascii="Book Antiqua" w:hAnsi="Book Antiqua" w:cstheme="majorBidi"/>
          <w:sz w:val="24"/>
          <w:szCs w:val="24"/>
        </w:rPr>
        <w:t xml:space="preserve"> use</w:t>
      </w:r>
      <w:r w:rsidR="00623CEE" w:rsidRPr="007179DD">
        <w:rPr>
          <w:rFonts w:ascii="Book Antiqua" w:hAnsi="Book Antiqua" w:cstheme="majorBidi"/>
          <w:sz w:val="24"/>
          <w:szCs w:val="24"/>
        </w:rPr>
        <w:t xml:space="preserve"> </w:t>
      </w:r>
      <w:r w:rsidR="00A76217" w:rsidRPr="007179DD">
        <w:rPr>
          <w:rFonts w:ascii="Book Antiqua" w:hAnsi="Book Antiqua" w:cstheme="majorBidi"/>
          <w:sz w:val="24"/>
          <w:szCs w:val="24"/>
        </w:rPr>
        <w:t>w</w:t>
      </w:r>
      <w:r w:rsidR="00ED4206" w:rsidRPr="007179DD">
        <w:rPr>
          <w:rFonts w:ascii="Book Antiqua" w:hAnsi="Book Antiqua" w:cstheme="majorBidi"/>
          <w:sz w:val="24"/>
          <w:szCs w:val="24"/>
        </w:rPr>
        <w:t>as</w:t>
      </w:r>
      <w:r w:rsidRPr="007179DD">
        <w:rPr>
          <w:rFonts w:ascii="Book Antiqua" w:hAnsi="Book Antiqua" w:cstheme="majorBidi"/>
          <w:sz w:val="24"/>
          <w:szCs w:val="24"/>
        </w:rPr>
        <w:t xml:space="preserve"> not </w:t>
      </w:r>
      <w:r w:rsidR="00762605" w:rsidRPr="007179DD">
        <w:rPr>
          <w:rFonts w:ascii="Book Antiqua" w:hAnsi="Book Antiqua" w:cstheme="majorBidi"/>
          <w:sz w:val="24"/>
          <w:szCs w:val="24"/>
        </w:rPr>
        <w:t>captured.</w:t>
      </w:r>
      <w:r w:rsidR="00385F32" w:rsidRPr="007179DD">
        <w:rPr>
          <w:rFonts w:ascii="Book Antiqua" w:hAnsi="Book Antiqua" w:cstheme="majorBidi"/>
          <w:sz w:val="24"/>
          <w:szCs w:val="24"/>
        </w:rPr>
        <w:t xml:space="preserve"> </w:t>
      </w:r>
      <w:r w:rsidR="00AC5177" w:rsidRPr="007179DD">
        <w:rPr>
          <w:rFonts w:ascii="Book Antiqua" w:hAnsi="Book Antiqua" w:cstheme="majorBidi"/>
          <w:sz w:val="24"/>
          <w:szCs w:val="24"/>
        </w:rPr>
        <w:t xml:space="preserve">The higher rate of AKI </w:t>
      </w:r>
      <w:r w:rsidR="0074071F" w:rsidRPr="007179DD">
        <w:rPr>
          <w:rFonts w:ascii="Book Antiqua" w:hAnsi="Book Antiqua" w:cstheme="majorBidi"/>
          <w:sz w:val="24"/>
          <w:szCs w:val="24"/>
        </w:rPr>
        <w:t>may also deter from prescribing anticoagulants and thereby th</w:t>
      </w:r>
      <w:r w:rsidR="007A430C" w:rsidRPr="007179DD">
        <w:rPr>
          <w:rFonts w:ascii="Book Antiqua" w:hAnsi="Book Antiqua" w:cstheme="majorBidi"/>
          <w:sz w:val="24"/>
          <w:szCs w:val="24"/>
        </w:rPr>
        <w:t>is may lead to less</w:t>
      </w:r>
      <w:r w:rsidR="00ED4206" w:rsidRPr="007179DD">
        <w:rPr>
          <w:rFonts w:ascii="Book Antiqua" w:hAnsi="Book Antiqua" w:cstheme="majorBidi"/>
          <w:sz w:val="24"/>
          <w:szCs w:val="24"/>
        </w:rPr>
        <w:t xml:space="preserve"> hemorrhage</w:t>
      </w:r>
      <w:r w:rsidR="007A430C" w:rsidRPr="007179DD">
        <w:rPr>
          <w:rFonts w:ascii="Book Antiqua" w:hAnsi="Book Antiqua" w:cstheme="majorBidi"/>
          <w:sz w:val="24"/>
          <w:szCs w:val="24"/>
        </w:rPr>
        <w:t xml:space="preserve">. </w:t>
      </w:r>
      <w:r w:rsidR="00C33EC7" w:rsidRPr="007179DD">
        <w:rPr>
          <w:rFonts w:ascii="Book Antiqua" w:hAnsi="Book Antiqua" w:cstheme="majorBidi"/>
          <w:sz w:val="24"/>
          <w:szCs w:val="24"/>
        </w:rPr>
        <w:t xml:space="preserve">Also, the use of oral anticoagulants is associated with a higher risk of bleeding in liver cirrhosis due to the presence of thrombocytopenia or increased INR </w:t>
      </w:r>
      <w:r w:rsidR="00F11CD6" w:rsidRPr="007179DD">
        <w:rPr>
          <w:rFonts w:ascii="Book Antiqua" w:hAnsi="Book Antiqua" w:cstheme="majorBidi"/>
          <w:sz w:val="24"/>
          <w:szCs w:val="24"/>
          <w:vertAlign w:val="superscript"/>
          <w:lang w:eastAsia="zh-CN"/>
        </w:rPr>
        <w:t>[14]</w:t>
      </w:r>
      <w:r w:rsidR="00F11CD6" w:rsidRPr="007179DD">
        <w:rPr>
          <w:rFonts w:ascii="Book Antiqua" w:hAnsi="Book Antiqua" w:cstheme="majorBidi"/>
          <w:sz w:val="24"/>
          <w:szCs w:val="24"/>
        </w:rPr>
        <w:t xml:space="preserve">. </w:t>
      </w:r>
      <w:r w:rsidR="00C33EC7" w:rsidRPr="007179DD">
        <w:rPr>
          <w:rFonts w:ascii="Book Antiqua" w:hAnsi="Book Antiqua" w:cstheme="majorBidi"/>
          <w:sz w:val="24"/>
          <w:szCs w:val="24"/>
        </w:rPr>
        <w:t>Therefore, anticoagulants are under</w:t>
      </w:r>
      <w:r w:rsidR="00070019" w:rsidRPr="007179DD">
        <w:rPr>
          <w:rFonts w:ascii="Book Antiqua" w:hAnsi="Book Antiqua" w:cstheme="majorBidi"/>
          <w:sz w:val="24"/>
          <w:szCs w:val="24"/>
        </w:rPr>
        <w:t>-</w:t>
      </w:r>
      <w:r w:rsidR="00C33EC7" w:rsidRPr="007179DD">
        <w:rPr>
          <w:rFonts w:ascii="Book Antiqua" w:hAnsi="Book Antiqua" w:cstheme="majorBidi"/>
          <w:sz w:val="24"/>
          <w:szCs w:val="24"/>
        </w:rPr>
        <w:t>u</w:t>
      </w:r>
      <w:r w:rsidR="00070019" w:rsidRPr="007179DD">
        <w:rPr>
          <w:rFonts w:ascii="Book Antiqua" w:hAnsi="Book Antiqua" w:cstheme="majorBidi"/>
          <w:sz w:val="24"/>
          <w:szCs w:val="24"/>
        </w:rPr>
        <w:t xml:space="preserve">tilized </w:t>
      </w:r>
      <w:r w:rsidR="00C33EC7" w:rsidRPr="007179DD">
        <w:rPr>
          <w:rFonts w:ascii="Book Antiqua" w:hAnsi="Book Antiqua" w:cstheme="majorBidi"/>
          <w:sz w:val="24"/>
          <w:szCs w:val="24"/>
        </w:rPr>
        <w:t xml:space="preserve">in </w:t>
      </w:r>
      <w:r w:rsidR="00070019" w:rsidRPr="007179DD">
        <w:rPr>
          <w:rFonts w:ascii="Book Antiqua" w:hAnsi="Book Antiqua" w:cstheme="majorBidi"/>
          <w:sz w:val="24"/>
          <w:szCs w:val="24"/>
        </w:rPr>
        <w:t xml:space="preserve">this </w:t>
      </w:r>
      <w:proofErr w:type="gramStart"/>
      <w:r w:rsidR="00070019" w:rsidRPr="007179DD">
        <w:rPr>
          <w:rFonts w:ascii="Book Antiqua" w:hAnsi="Book Antiqua" w:cstheme="majorBidi"/>
          <w:sz w:val="24"/>
          <w:szCs w:val="24"/>
        </w:rPr>
        <w:t>population</w:t>
      </w:r>
      <w:r w:rsidR="00F11CD6" w:rsidRPr="007179DD">
        <w:rPr>
          <w:rFonts w:ascii="Book Antiqua" w:hAnsi="Book Antiqua" w:cstheme="majorBidi"/>
          <w:sz w:val="24"/>
          <w:szCs w:val="24"/>
          <w:vertAlign w:val="superscript"/>
          <w:lang w:eastAsia="zh-CN"/>
        </w:rPr>
        <w:t>[</w:t>
      </w:r>
      <w:proofErr w:type="gramEnd"/>
      <w:r w:rsidR="00F11CD6" w:rsidRPr="007179DD">
        <w:rPr>
          <w:rFonts w:ascii="Book Antiqua" w:hAnsi="Book Antiqua" w:cstheme="majorBidi"/>
          <w:sz w:val="24"/>
          <w:szCs w:val="24"/>
          <w:vertAlign w:val="superscript"/>
          <w:lang w:eastAsia="zh-CN"/>
        </w:rPr>
        <w:t>15</w:t>
      </w:r>
      <w:r w:rsidR="00824C1B" w:rsidRPr="007179DD">
        <w:rPr>
          <w:rFonts w:ascii="Book Antiqua" w:hAnsi="Book Antiqua" w:cstheme="majorBidi"/>
          <w:sz w:val="24"/>
          <w:szCs w:val="24"/>
          <w:vertAlign w:val="superscript"/>
          <w:lang w:eastAsia="zh-CN"/>
        </w:rPr>
        <w:t>]</w:t>
      </w:r>
      <w:r w:rsidR="00824C1B">
        <w:rPr>
          <w:rFonts w:ascii="Book Antiqua" w:hAnsi="Book Antiqua" w:cstheme="majorBidi"/>
          <w:sz w:val="24"/>
          <w:szCs w:val="24"/>
        </w:rPr>
        <w:t xml:space="preserve">, </w:t>
      </w:r>
      <w:r w:rsidR="00C33EC7" w:rsidRPr="007179DD">
        <w:rPr>
          <w:rFonts w:ascii="Book Antiqua" w:hAnsi="Book Antiqua" w:cstheme="majorBidi"/>
          <w:sz w:val="24"/>
          <w:szCs w:val="24"/>
        </w:rPr>
        <w:t xml:space="preserve">which </w:t>
      </w:r>
      <w:r w:rsidR="009C5590" w:rsidRPr="007179DD">
        <w:rPr>
          <w:rFonts w:ascii="Book Antiqua" w:hAnsi="Book Antiqua" w:cstheme="majorBidi"/>
          <w:sz w:val="24"/>
          <w:szCs w:val="24"/>
        </w:rPr>
        <w:t xml:space="preserve">may </w:t>
      </w:r>
      <w:r w:rsidR="00C33EC7" w:rsidRPr="007179DD">
        <w:rPr>
          <w:rFonts w:ascii="Book Antiqua" w:hAnsi="Book Antiqua" w:cstheme="majorBidi"/>
          <w:sz w:val="24"/>
          <w:szCs w:val="24"/>
        </w:rPr>
        <w:t xml:space="preserve">explain the higher stroke rate but at the same time </w:t>
      </w:r>
      <w:r w:rsidR="00DE4515" w:rsidRPr="007179DD">
        <w:rPr>
          <w:rFonts w:ascii="Book Antiqua" w:hAnsi="Book Antiqua" w:cstheme="majorBidi"/>
          <w:sz w:val="24"/>
          <w:szCs w:val="24"/>
        </w:rPr>
        <w:t>a lower</w:t>
      </w:r>
      <w:r w:rsidR="00C33EC7" w:rsidRPr="007179DD">
        <w:rPr>
          <w:rFonts w:ascii="Book Antiqua" w:hAnsi="Book Antiqua" w:cstheme="majorBidi"/>
          <w:sz w:val="24"/>
          <w:szCs w:val="24"/>
        </w:rPr>
        <w:t xml:space="preserve"> bleeding risk</w:t>
      </w:r>
      <w:r w:rsidR="00A519CA" w:rsidRPr="007179DD">
        <w:rPr>
          <w:rFonts w:ascii="Book Antiqua" w:hAnsi="Book Antiqua" w:cstheme="majorBidi"/>
          <w:sz w:val="24"/>
          <w:szCs w:val="24"/>
        </w:rPr>
        <w:t xml:space="preserve">. </w:t>
      </w:r>
    </w:p>
    <w:p w14:paraId="3B218D5E" w14:textId="77777777" w:rsidR="0090755B" w:rsidRPr="007179DD" w:rsidRDefault="0090755B" w:rsidP="007179DD">
      <w:pPr>
        <w:widowControl w:val="0"/>
        <w:autoSpaceDE w:val="0"/>
        <w:autoSpaceDN w:val="0"/>
        <w:adjustRightInd w:val="0"/>
        <w:spacing w:after="0" w:line="360" w:lineRule="auto"/>
        <w:jc w:val="both"/>
        <w:rPr>
          <w:rFonts w:ascii="Book Antiqua" w:hAnsi="Book Antiqua" w:cstheme="majorBidi"/>
          <w:sz w:val="24"/>
          <w:szCs w:val="24"/>
        </w:rPr>
      </w:pPr>
    </w:p>
    <w:p w14:paraId="6061C781" w14:textId="230F437D" w:rsidR="003A3926" w:rsidRPr="007179DD" w:rsidRDefault="004E52C6" w:rsidP="007179DD">
      <w:pPr>
        <w:spacing w:after="0" w:line="360" w:lineRule="auto"/>
        <w:jc w:val="both"/>
        <w:rPr>
          <w:rFonts w:ascii="Book Antiqua" w:hAnsi="Book Antiqua" w:cstheme="majorBidi"/>
          <w:b/>
          <w:bCs/>
          <w:i/>
          <w:sz w:val="24"/>
          <w:szCs w:val="24"/>
        </w:rPr>
      </w:pPr>
      <w:r w:rsidRPr="007179DD">
        <w:rPr>
          <w:rFonts w:ascii="Book Antiqua" w:hAnsi="Book Antiqua" w:cstheme="majorBidi"/>
          <w:b/>
          <w:bCs/>
          <w:i/>
          <w:sz w:val="24"/>
          <w:szCs w:val="24"/>
        </w:rPr>
        <w:t>Limitations</w:t>
      </w:r>
    </w:p>
    <w:p w14:paraId="369D1F17" w14:textId="716D8B85" w:rsidR="00B03157" w:rsidRPr="007179DD" w:rsidRDefault="004E52C6" w:rsidP="007179DD">
      <w:pPr>
        <w:spacing w:after="0" w:line="360" w:lineRule="auto"/>
        <w:jc w:val="both"/>
        <w:rPr>
          <w:rFonts w:ascii="Book Antiqua" w:hAnsi="Book Antiqua" w:cstheme="majorBidi"/>
          <w:iCs/>
          <w:sz w:val="24"/>
          <w:szCs w:val="24"/>
        </w:rPr>
      </w:pPr>
      <w:r w:rsidRPr="007179DD">
        <w:rPr>
          <w:rFonts w:ascii="Book Antiqua" w:hAnsi="Book Antiqua" w:cs="Times New Roman"/>
          <w:sz w:val="24"/>
          <w:szCs w:val="24"/>
        </w:rPr>
        <w:t xml:space="preserve">This </w:t>
      </w:r>
      <w:r w:rsidR="00AE5DD6" w:rsidRPr="007179DD">
        <w:rPr>
          <w:rFonts w:ascii="Book Antiqua" w:hAnsi="Book Antiqua" w:cs="Times New Roman"/>
          <w:sz w:val="24"/>
          <w:szCs w:val="24"/>
        </w:rPr>
        <w:t xml:space="preserve">study </w:t>
      </w:r>
      <w:r w:rsidRPr="007179DD">
        <w:rPr>
          <w:rFonts w:ascii="Book Antiqua" w:hAnsi="Book Antiqua" w:cs="Times New Roman"/>
          <w:sz w:val="24"/>
          <w:szCs w:val="24"/>
        </w:rPr>
        <w:t xml:space="preserve">comes with limitations inherent to retrospective </w:t>
      </w:r>
      <w:proofErr w:type="gramStart"/>
      <w:r w:rsidR="00971DA4" w:rsidRPr="007179DD">
        <w:rPr>
          <w:rFonts w:ascii="Book Antiqua" w:hAnsi="Book Antiqua" w:cs="Times New Roman"/>
          <w:sz w:val="24"/>
          <w:szCs w:val="24"/>
        </w:rPr>
        <w:t>analysis</w:t>
      </w:r>
      <w:r w:rsidR="00F11CD6" w:rsidRPr="007179DD">
        <w:rPr>
          <w:rFonts w:ascii="Book Antiqua" w:hAnsi="Book Antiqua" w:cstheme="majorBidi"/>
          <w:sz w:val="24"/>
          <w:szCs w:val="24"/>
          <w:vertAlign w:val="superscript"/>
          <w:lang w:eastAsia="zh-CN"/>
        </w:rPr>
        <w:t>[</w:t>
      </w:r>
      <w:proofErr w:type="gramEnd"/>
      <w:r w:rsidR="00F11CD6" w:rsidRPr="007179DD">
        <w:rPr>
          <w:rFonts w:ascii="Book Antiqua" w:hAnsi="Book Antiqua" w:cstheme="majorBidi"/>
          <w:sz w:val="24"/>
          <w:szCs w:val="24"/>
          <w:vertAlign w:val="superscript"/>
          <w:lang w:eastAsia="zh-CN"/>
        </w:rPr>
        <w:t>16</w:t>
      </w:r>
      <w:r w:rsidR="00971DA4" w:rsidRPr="007179DD">
        <w:rPr>
          <w:rFonts w:ascii="Book Antiqua" w:hAnsi="Book Antiqua" w:cstheme="majorBidi"/>
          <w:sz w:val="24"/>
          <w:szCs w:val="24"/>
          <w:vertAlign w:val="superscript"/>
          <w:lang w:eastAsia="zh-CN"/>
        </w:rPr>
        <w:t>-</w:t>
      </w:r>
      <w:r w:rsidR="00F11CD6" w:rsidRPr="007179DD">
        <w:rPr>
          <w:rFonts w:ascii="Book Antiqua" w:hAnsi="Book Antiqua" w:cstheme="majorBidi"/>
          <w:sz w:val="24"/>
          <w:szCs w:val="24"/>
          <w:vertAlign w:val="superscript"/>
          <w:lang w:eastAsia="zh-CN"/>
        </w:rPr>
        <w:t>19]</w:t>
      </w:r>
      <w:r w:rsidR="00F11CD6" w:rsidRPr="007179DD">
        <w:rPr>
          <w:rFonts w:ascii="Book Antiqua" w:hAnsi="Book Antiqua" w:cstheme="majorBidi"/>
          <w:sz w:val="24"/>
          <w:szCs w:val="24"/>
        </w:rPr>
        <w:t xml:space="preserve">. </w:t>
      </w:r>
      <w:r w:rsidR="00E52F28" w:rsidRPr="007179DD">
        <w:rPr>
          <w:rFonts w:ascii="Book Antiqua" w:hAnsi="Book Antiqua" w:cstheme="majorBidi"/>
          <w:iCs/>
          <w:sz w:val="24"/>
          <w:szCs w:val="24"/>
        </w:rPr>
        <w:t>Mainly, the NIS</w:t>
      </w:r>
      <w:r w:rsidR="00F659A3" w:rsidRPr="007179DD">
        <w:rPr>
          <w:rFonts w:ascii="Book Antiqua" w:hAnsi="Book Antiqua" w:cstheme="majorBidi"/>
          <w:iCs/>
          <w:sz w:val="24"/>
          <w:szCs w:val="24"/>
        </w:rPr>
        <w:t xml:space="preserve"> </w:t>
      </w:r>
      <w:r w:rsidR="00E52F28" w:rsidRPr="007179DD">
        <w:rPr>
          <w:rFonts w:ascii="Book Antiqua" w:hAnsi="Book Antiqua" w:cstheme="majorBidi"/>
          <w:iCs/>
          <w:sz w:val="24"/>
          <w:szCs w:val="24"/>
        </w:rPr>
        <w:t>database consists of time-limited administrative data that is related to a specific hospitalization. The possibility of incomplete</w:t>
      </w:r>
      <w:r w:rsidR="00673AF2" w:rsidRPr="007179DD">
        <w:rPr>
          <w:rFonts w:ascii="Book Antiqua" w:hAnsi="Book Antiqua" w:cstheme="majorBidi"/>
          <w:iCs/>
          <w:sz w:val="24"/>
          <w:szCs w:val="24"/>
        </w:rPr>
        <w:t xml:space="preserve"> or</w:t>
      </w:r>
      <w:r w:rsidR="00E52F28" w:rsidRPr="007179DD">
        <w:rPr>
          <w:rFonts w:ascii="Book Antiqua" w:hAnsi="Book Antiqua" w:cstheme="majorBidi"/>
          <w:iCs/>
          <w:sz w:val="24"/>
          <w:szCs w:val="24"/>
        </w:rPr>
        <w:t xml:space="preserve"> misclassified diagnoses </w:t>
      </w:r>
      <w:r w:rsidR="00673AF2" w:rsidRPr="007179DD">
        <w:rPr>
          <w:rFonts w:ascii="Book Antiqua" w:hAnsi="Book Antiqua" w:cstheme="majorBidi"/>
          <w:iCs/>
          <w:sz w:val="24"/>
          <w:szCs w:val="24"/>
        </w:rPr>
        <w:t>and</w:t>
      </w:r>
      <w:r w:rsidR="00E52F28" w:rsidRPr="007179DD">
        <w:rPr>
          <w:rFonts w:ascii="Book Antiqua" w:hAnsi="Book Antiqua" w:cstheme="majorBidi"/>
          <w:iCs/>
          <w:sz w:val="24"/>
          <w:szCs w:val="24"/>
        </w:rPr>
        <w:t xml:space="preserve"> procedures, or omitted documentation might have existed. Specifically, important patient-level information could not be </w:t>
      </w:r>
      <w:proofErr w:type="gramStart"/>
      <w:r w:rsidR="00E52F28" w:rsidRPr="007179DD">
        <w:rPr>
          <w:rFonts w:ascii="Book Antiqua" w:hAnsi="Book Antiqua" w:cstheme="majorBidi"/>
          <w:iCs/>
          <w:sz w:val="24"/>
          <w:szCs w:val="24"/>
        </w:rPr>
        <w:t>retrieved,</w:t>
      </w:r>
      <w:proofErr w:type="gramEnd"/>
      <w:r w:rsidR="00E52F28" w:rsidRPr="007179DD">
        <w:rPr>
          <w:rFonts w:ascii="Book Antiqua" w:hAnsi="Book Antiqua" w:cstheme="majorBidi"/>
          <w:iCs/>
          <w:sz w:val="24"/>
          <w:szCs w:val="24"/>
        </w:rPr>
        <w:t xml:space="preserve"> such as how </w:t>
      </w:r>
      <w:r w:rsidR="006E6BDF" w:rsidRPr="007179DD">
        <w:rPr>
          <w:rFonts w:ascii="Book Antiqua" w:hAnsi="Book Antiqua" w:cstheme="majorBidi"/>
          <w:iCs/>
          <w:sz w:val="24"/>
          <w:szCs w:val="24"/>
        </w:rPr>
        <w:t>AF</w:t>
      </w:r>
      <w:r w:rsidR="00E52F28" w:rsidRPr="007179DD">
        <w:rPr>
          <w:rFonts w:ascii="Book Antiqua" w:hAnsi="Book Antiqua" w:cstheme="majorBidi"/>
          <w:iCs/>
          <w:sz w:val="24"/>
          <w:szCs w:val="24"/>
        </w:rPr>
        <w:t xml:space="preserve"> was </w:t>
      </w:r>
      <w:r w:rsidR="004D7F69" w:rsidRPr="007179DD">
        <w:rPr>
          <w:rFonts w:ascii="Book Antiqua" w:hAnsi="Book Antiqua" w:cstheme="majorBidi"/>
          <w:iCs/>
          <w:sz w:val="24"/>
          <w:szCs w:val="24"/>
        </w:rPr>
        <w:t>documented,</w:t>
      </w:r>
      <w:r w:rsidR="00C41BF8" w:rsidRPr="007179DD">
        <w:rPr>
          <w:rFonts w:ascii="Book Antiqua" w:hAnsi="Book Antiqua" w:cstheme="majorBidi"/>
          <w:iCs/>
          <w:sz w:val="24"/>
          <w:szCs w:val="24"/>
        </w:rPr>
        <w:t xml:space="preserve"> and the list of medications used</w:t>
      </w:r>
      <w:r w:rsidR="00E52F28" w:rsidRPr="007179DD">
        <w:rPr>
          <w:rFonts w:ascii="Book Antiqua" w:hAnsi="Book Antiqua" w:cstheme="majorBidi"/>
          <w:iCs/>
          <w:sz w:val="24"/>
          <w:szCs w:val="24"/>
        </w:rPr>
        <w:t xml:space="preserve"> </w:t>
      </w:r>
      <w:r w:rsidR="00C41BF8" w:rsidRPr="007179DD">
        <w:rPr>
          <w:rFonts w:ascii="Book Antiqua" w:hAnsi="Book Antiqua" w:cstheme="majorBidi"/>
          <w:iCs/>
          <w:sz w:val="24"/>
          <w:szCs w:val="24"/>
        </w:rPr>
        <w:t>(including</w:t>
      </w:r>
      <w:r w:rsidR="00A642EC" w:rsidRPr="007179DD">
        <w:rPr>
          <w:rFonts w:ascii="Book Antiqua" w:hAnsi="Book Antiqua" w:cstheme="majorBidi"/>
          <w:iCs/>
          <w:sz w:val="24"/>
          <w:szCs w:val="24"/>
          <w:lang w:eastAsia="zh-CN"/>
        </w:rPr>
        <w:t xml:space="preserve"> </w:t>
      </w:r>
      <w:r w:rsidR="00A642EC" w:rsidRPr="007179DD">
        <w:rPr>
          <w:rFonts w:ascii="Book Antiqua" w:hAnsi="Book Antiqua" w:cstheme="majorBidi"/>
          <w:sz w:val="24"/>
          <w:szCs w:val="24"/>
        </w:rPr>
        <w:t>β</w:t>
      </w:r>
      <w:r w:rsidR="00C41BF8" w:rsidRPr="007179DD">
        <w:rPr>
          <w:rFonts w:ascii="Book Antiqua" w:hAnsi="Book Antiqua" w:cstheme="majorBidi"/>
          <w:iCs/>
          <w:sz w:val="24"/>
          <w:szCs w:val="24"/>
        </w:rPr>
        <w:t>-blockers and</w:t>
      </w:r>
      <w:r w:rsidR="00E52F28" w:rsidRPr="007179DD">
        <w:rPr>
          <w:rFonts w:ascii="Book Antiqua" w:hAnsi="Book Antiqua" w:cstheme="majorBidi"/>
          <w:iCs/>
          <w:sz w:val="24"/>
          <w:szCs w:val="24"/>
        </w:rPr>
        <w:t xml:space="preserve"> anticoagulants</w:t>
      </w:r>
      <w:r w:rsidR="00C41BF8" w:rsidRPr="007179DD">
        <w:rPr>
          <w:rFonts w:ascii="Book Antiqua" w:hAnsi="Book Antiqua" w:cstheme="majorBidi"/>
          <w:iCs/>
          <w:sz w:val="24"/>
          <w:szCs w:val="24"/>
        </w:rPr>
        <w:t>).</w:t>
      </w:r>
      <w:r w:rsidR="000E082D" w:rsidRPr="007179DD">
        <w:rPr>
          <w:rFonts w:ascii="Book Antiqua" w:hAnsi="Book Antiqua" w:cstheme="majorBidi"/>
          <w:iCs/>
          <w:sz w:val="24"/>
          <w:szCs w:val="24"/>
        </w:rPr>
        <w:t xml:space="preserve"> </w:t>
      </w:r>
      <w:r w:rsidR="00296C81" w:rsidRPr="007179DD">
        <w:rPr>
          <w:rFonts w:ascii="Book Antiqua" w:hAnsi="Book Antiqua" w:cstheme="majorBidi"/>
          <w:iCs/>
          <w:sz w:val="24"/>
          <w:szCs w:val="24"/>
        </w:rPr>
        <w:t xml:space="preserve">We may have also missed patients </w:t>
      </w:r>
      <w:r w:rsidR="00824C1B">
        <w:rPr>
          <w:rFonts w:ascii="Book Antiqua" w:hAnsi="Book Antiqua" w:cstheme="majorBidi"/>
          <w:iCs/>
          <w:sz w:val="24"/>
          <w:szCs w:val="24"/>
        </w:rPr>
        <w:t>who</w:t>
      </w:r>
      <w:r w:rsidR="00824C1B" w:rsidRPr="007179DD">
        <w:rPr>
          <w:rFonts w:ascii="Book Antiqua" w:hAnsi="Book Antiqua" w:cstheme="majorBidi"/>
          <w:iCs/>
          <w:sz w:val="24"/>
          <w:szCs w:val="24"/>
        </w:rPr>
        <w:t xml:space="preserve"> </w:t>
      </w:r>
      <w:r w:rsidR="00162D24" w:rsidRPr="007179DD">
        <w:rPr>
          <w:rFonts w:ascii="Book Antiqua" w:hAnsi="Book Antiqua" w:cstheme="majorBidi"/>
          <w:iCs/>
          <w:sz w:val="24"/>
          <w:szCs w:val="24"/>
        </w:rPr>
        <w:t xml:space="preserve">were not correctly labeled as having AF or liver </w:t>
      </w:r>
      <w:proofErr w:type="gramStart"/>
      <w:r w:rsidR="00162D24" w:rsidRPr="007179DD">
        <w:rPr>
          <w:rFonts w:ascii="Book Antiqua" w:hAnsi="Book Antiqua" w:cstheme="majorBidi"/>
          <w:iCs/>
          <w:sz w:val="24"/>
          <w:szCs w:val="24"/>
        </w:rPr>
        <w:t>cirrhosis</w:t>
      </w:r>
      <w:r w:rsidR="00993111" w:rsidRPr="007179DD">
        <w:rPr>
          <w:rFonts w:ascii="Book Antiqua" w:hAnsi="Book Antiqua" w:cstheme="majorBidi"/>
          <w:iCs/>
          <w:sz w:val="24"/>
          <w:szCs w:val="24"/>
        </w:rPr>
        <w:t>,</w:t>
      </w:r>
      <w:proofErr w:type="gramEnd"/>
      <w:r w:rsidR="00993111" w:rsidRPr="007179DD">
        <w:rPr>
          <w:rFonts w:ascii="Book Antiqua" w:hAnsi="Book Antiqua" w:cstheme="majorBidi"/>
          <w:iCs/>
          <w:sz w:val="24"/>
          <w:szCs w:val="24"/>
        </w:rPr>
        <w:t xml:space="preserve"> likewise, </w:t>
      </w:r>
      <w:r w:rsidR="00A50D86" w:rsidRPr="007179DD">
        <w:rPr>
          <w:rFonts w:ascii="Book Antiqua" w:hAnsi="Book Antiqua" w:cstheme="majorBidi"/>
          <w:iCs/>
          <w:sz w:val="24"/>
          <w:szCs w:val="24"/>
        </w:rPr>
        <w:t>they may</w:t>
      </w:r>
      <w:r w:rsidR="00993111" w:rsidRPr="007179DD">
        <w:rPr>
          <w:rFonts w:ascii="Book Antiqua" w:hAnsi="Book Antiqua" w:cstheme="majorBidi"/>
          <w:iCs/>
          <w:sz w:val="24"/>
          <w:szCs w:val="24"/>
        </w:rPr>
        <w:t xml:space="preserve"> have been misdiagnosed as having either condition</w:t>
      </w:r>
      <w:r w:rsidR="00162D24" w:rsidRPr="007179DD">
        <w:rPr>
          <w:rFonts w:ascii="Book Antiqua" w:hAnsi="Book Antiqua" w:cstheme="majorBidi"/>
          <w:iCs/>
          <w:sz w:val="24"/>
          <w:szCs w:val="24"/>
        </w:rPr>
        <w:t xml:space="preserve">. </w:t>
      </w:r>
      <w:r w:rsidRPr="007179DD">
        <w:rPr>
          <w:rFonts w:ascii="Book Antiqua" w:hAnsi="Book Antiqua" w:cstheme="majorBidi"/>
          <w:iCs/>
          <w:sz w:val="24"/>
          <w:szCs w:val="24"/>
        </w:rPr>
        <w:t xml:space="preserve">However, the NIS database is the largest administrative </w:t>
      </w:r>
      <w:r w:rsidR="00072263" w:rsidRPr="007179DD">
        <w:rPr>
          <w:rFonts w:ascii="Book Antiqua" w:hAnsi="Book Antiqua" w:cstheme="majorBidi"/>
          <w:iCs/>
          <w:sz w:val="24"/>
          <w:szCs w:val="24"/>
        </w:rPr>
        <w:t>United States</w:t>
      </w:r>
      <w:r w:rsidRPr="007179DD">
        <w:rPr>
          <w:rFonts w:ascii="Book Antiqua" w:hAnsi="Book Antiqua" w:cstheme="majorBidi"/>
          <w:iCs/>
          <w:sz w:val="24"/>
          <w:szCs w:val="24"/>
        </w:rPr>
        <w:t xml:space="preserve"> data</w:t>
      </w:r>
      <w:r w:rsidR="00A50D86" w:rsidRPr="007179DD">
        <w:rPr>
          <w:rFonts w:ascii="Book Antiqua" w:hAnsi="Book Antiqua" w:cstheme="majorBidi"/>
          <w:iCs/>
          <w:sz w:val="24"/>
          <w:szCs w:val="24"/>
        </w:rPr>
        <w:t xml:space="preserve"> set</w:t>
      </w:r>
      <w:r w:rsidRPr="007179DD">
        <w:rPr>
          <w:rFonts w:ascii="Book Antiqua" w:hAnsi="Book Antiqua" w:cstheme="majorBidi"/>
          <w:iCs/>
          <w:sz w:val="24"/>
          <w:szCs w:val="24"/>
        </w:rPr>
        <w:t xml:space="preserve"> with admission and discharge level</w:t>
      </w:r>
      <w:r w:rsidR="00954CD0" w:rsidRPr="007179DD">
        <w:rPr>
          <w:rFonts w:ascii="Book Antiqua" w:hAnsi="Book Antiqua" w:cstheme="majorBidi"/>
          <w:iCs/>
          <w:sz w:val="24"/>
          <w:szCs w:val="24"/>
        </w:rPr>
        <w:t xml:space="preserve"> information</w:t>
      </w:r>
      <w:r w:rsidRPr="007179DD">
        <w:rPr>
          <w:rFonts w:ascii="Book Antiqua" w:hAnsi="Book Antiqua" w:cstheme="majorBidi"/>
          <w:iCs/>
          <w:sz w:val="24"/>
          <w:szCs w:val="24"/>
        </w:rPr>
        <w:t>. Therefore, NIS analysis provides the opportunity to compare and reveal patients’ characteristics, diagnoses</w:t>
      </w:r>
      <w:r w:rsidR="00107C91" w:rsidRPr="007179DD">
        <w:rPr>
          <w:rFonts w:ascii="Book Antiqua" w:hAnsi="Book Antiqua" w:cstheme="majorBidi"/>
          <w:iCs/>
          <w:sz w:val="24"/>
          <w:szCs w:val="24"/>
        </w:rPr>
        <w:t>, and outcomes</w:t>
      </w:r>
      <w:r w:rsidRPr="007179DD">
        <w:rPr>
          <w:rFonts w:ascii="Book Antiqua" w:hAnsi="Book Antiqua" w:cstheme="majorBidi"/>
          <w:iCs/>
          <w:sz w:val="24"/>
          <w:szCs w:val="24"/>
        </w:rPr>
        <w:t xml:space="preserve"> with a strong statistical power. Even if there might be some coding errors or omissions, these should be minimized by the large number of patients analyzed.</w:t>
      </w:r>
    </w:p>
    <w:p w14:paraId="4447081C" w14:textId="128E570B" w:rsidR="00DB49FF" w:rsidRPr="007179DD" w:rsidRDefault="004E52C6" w:rsidP="007179DD">
      <w:pPr>
        <w:spacing w:after="0" w:line="360" w:lineRule="auto"/>
        <w:ind w:firstLineChars="100" w:firstLine="240"/>
        <w:jc w:val="both"/>
        <w:rPr>
          <w:rFonts w:ascii="Book Antiqua" w:hAnsi="Book Antiqua" w:cstheme="majorBidi"/>
          <w:iCs/>
          <w:sz w:val="24"/>
          <w:szCs w:val="24"/>
        </w:rPr>
      </w:pPr>
      <w:r w:rsidRPr="007179DD">
        <w:rPr>
          <w:rFonts w:ascii="Book Antiqua" w:hAnsi="Book Antiqua" w:cstheme="majorBidi"/>
          <w:iCs/>
          <w:sz w:val="24"/>
          <w:szCs w:val="24"/>
        </w:rPr>
        <w:t xml:space="preserve">In </w:t>
      </w:r>
      <w:r w:rsidR="001F1018" w:rsidRPr="007179DD">
        <w:rPr>
          <w:rFonts w:ascii="Book Antiqua" w:hAnsi="Book Antiqua" w:cstheme="majorBidi"/>
          <w:iCs/>
          <w:sz w:val="24"/>
          <w:szCs w:val="24"/>
        </w:rPr>
        <w:t>our investigation,</w:t>
      </w:r>
      <w:r w:rsidRPr="007179DD">
        <w:rPr>
          <w:rFonts w:ascii="Book Antiqua" w:hAnsi="Book Antiqua" w:cstheme="majorBidi"/>
          <w:iCs/>
          <w:sz w:val="24"/>
          <w:szCs w:val="24"/>
        </w:rPr>
        <w:t xml:space="preserve"> we have included</w:t>
      </w:r>
      <w:r w:rsidR="000E082D" w:rsidRPr="007179DD">
        <w:rPr>
          <w:rFonts w:ascii="Book Antiqua" w:hAnsi="Book Antiqua" w:cstheme="majorBidi"/>
          <w:iCs/>
          <w:sz w:val="24"/>
          <w:szCs w:val="24"/>
        </w:rPr>
        <w:t xml:space="preserve"> </w:t>
      </w:r>
      <w:r w:rsidR="00EF34F9" w:rsidRPr="007179DD">
        <w:rPr>
          <w:rFonts w:ascii="Book Antiqua" w:hAnsi="Book Antiqua" w:cstheme="majorBidi"/>
          <w:iCs/>
          <w:sz w:val="24"/>
          <w:szCs w:val="24"/>
        </w:rPr>
        <w:t xml:space="preserve">certain </w:t>
      </w:r>
      <w:r w:rsidR="005137D8" w:rsidRPr="007179DD">
        <w:rPr>
          <w:rFonts w:ascii="Book Antiqua" w:hAnsi="Book Antiqua" w:cstheme="majorBidi"/>
          <w:iCs/>
          <w:sz w:val="24"/>
          <w:szCs w:val="24"/>
        </w:rPr>
        <w:t xml:space="preserve">medical comorbidities </w:t>
      </w:r>
      <w:r w:rsidR="000E082D" w:rsidRPr="007179DD">
        <w:rPr>
          <w:rFonts w:ascii="Book Antiqua" w:hAnsi="Book Antiqua" w:cstheme="majorBidi"/>
          <w:iCs/>
          <w:sz w:val="24"/>
          <w:szCs w:val="24"/>
        </w:rPr>
        <w:t>(h</w:t>
      </w:r>
      <w:r w:rsidR="004F4D9E" w:rsidRPr="007179DD">
        <w:rPr>
          <w:rFonts w:ascii="Book Antiqua" w:hAnsi="Book Antiqua" w:cstheme="majorBidi"/>
          <w:iCs/>
          <w:sz w:val="24"/>
          <w:szCs w:val="24"/>
        </w:rPr>
        <w:t>ypertension, diabetes mellitus</w:t>
      </w:r>
      <w:r w:rsidR="005137D8" w:rsidRPr="007179DD">
        <w:rPr>
          <w:rFonts w:ascii="Book Antiqua" w:hAnsi="Book Antiqua" w:cstheme="majorBidi"/>
          <w:iCs/>
          <w:sz w:val="24"/>
          <w:szCs w:val="24"/>
        </w:rPr>
        <w:t xml:space="preserve">, renal failure, </w:t>
      </w:r>
      <w:r w:rsidR="004F4D9E" w:rsidRPr="007179DD">
        <w:rPr>
          <w:rFonts w:ascii="Book Antiqua" w:hAnsi="Book Antiqua" w:cstheme="majorBidi"/>
          <w:iCs/>
          <w:sz w:val="24"/>
          <w:szCs w:val="24"/>
        </w:rPr>
        <w:t>chronic obstructive pulmonary disease</w:t>
      </w:r>
      <w:r w:rsidR="00163A87" w:rsidRPr="007179DD">
        <w:rPr>
          <w:rFonts w:ascii="Book Antiqua" w:hAnsi="Book Antiqua" w:cstheme="majorBidi"/>
          <w:iCs/>
          <w:sz w:val="24"/>
          <w:szCs w:val="24"/>
        </w:rPr>
        <w:t xml:space="preserve">, anemia, alcohol use, hypothyroidism, </w:t>
      </w:r>
      <w:r w:rsidR="004F4D9E" w:rsidRPr="007179DD">
        <w:rPr>
          <w:rFonts w:ascii="Book Antiqua" w:hAnsi="Book Antiqua" w:cstheme="majorBidi"/>
          <w:iCs/>
          <w:sz w:val="24"/>
          <w:szCs w:val="24"/>
        </w:rPr>
        <w:t>peripheral vascular disease</w:t>
      </w:r>
      <w:r w:rsidR="006826A9" w:rsidRPr="007179DD">
        <w:rPr>
          <w:rFonts w:ascii="Book Antiqua" w:hAnsi="Book Antiqua" w:cstheme="majorBidi"/>
          <w:iCs/>
          <w:sz w:val="24"/>
          <w:szCs w:val="24"/>
        </w:rPr>
        <w:t xml:space="preserve">, </w:t>
      </w:r>
      <w:r w:rsidR="004F4D9E" w:rsidRPr="007179DD">
        <w:rPr>
          <w:rFonts w:ascii="Book Antiqua" w:hAnsi="Book Antiqua" w:cstheme="majorBidi"/>
          <w:iCs/>
          <w:sz w:val="24"/>
          <w:szCs w:val="24"/>
        </w:rPr>
        <w:t>smoking, and coronary artery disease</w:t>
      </w:r>
      <w:r w:rsidR="00163A87" w:rsidRPr="007179DD">
        <w:rPr>
          <w:rFonts w:ascii="Book Antiqua" w:hAnsi="Book Antiqua" w:cstheme="majorBidi"/>
          <w:iCs/>
          <w:sz w:val="24"/>
          <w:szCs w:val="24"/>
        </w:rPr>
        <w:t>)</w:t>
      </w:r>
      <w:r w:rsidR="00824C1B">
        <w:rPr>
          <w:rFonts w:ascii="Book Antiqua" w:hAnsi="Book Antiqua" w:cstheme="majorBidi"/>
          <w:iCs/>
          <w:sz w:val="24"/>
          <w:szCs w:val="24"/>
        </w:rPr>
        <w:t>,</w:t>
      </w:r>
      <w:r w:rsidR="00196A99" w:rsidRPr="007179DD">
        <w:rPr>
          <w:rFonts w:ascii="Book Antiqua" w:hAnsi="Book Antiqua" w:cstheme="majorBidi"/>
          <w:iCs/>
          <w:sz w:val="24"/>
          <w:szCs w:val="24"/>
        </w:rPr>
        <w:t xml:space="preserve"> </w:t>
      </w:r>
      <w:r w:rsidR="00824C1B">
        <w:rPr>
          <w:rFonts w:ascii="Book Antiqua" w:hAnsi="Book Antiqua" w:cstheme="majorBidi"/>
          <w:iCs/>
          <w:sz w:val="24"/>
          <w:szCs w:val="24"/>
        </w:rPr>
        <w:t xml:space="preserve">but </w:t>
      </w:r>
      <w:r w:rsidR="004F11CD" w:rsidRPr="007179DD">
        <w:rPr>
          <w:rFonts w:ascii="Book Antiqua" w:hAnsi="Book Antiqua" w:cstheme="majorBidi"/>
          <w:iCs/>
          <w:sz w:val="24"/>
          <w:szCs w:val="24"/>
        </w:rPr>
        <w:t xml:space="preserve">other variables that could be associated with </w:t>
      </w:r>
      <w:r w:rsidR="00196A99" w:rsidRPr="007179DD">
        <w:rPr>
          <w:rFonts w:ascii="Book Antiqua" w:hAnsi="Book Antiqua" w:cstheme="majorBidi"/>
          <w:iCs/>
          <w:sz w:val="24"/>
          <w:szCs w:val="24"/>
        </w:rPr>
        <w:t xml:space="preserve">measured outcomes </w:t>
      </w:r>
      <w:r w:rsidR="004F11CD" w:rsidRPr="007179DD">
        <w:rPr>
          <w:rFonts w:ascii="Book Antiqua" w:hAnsi="Book Antiqua" w:cstheme="majorBidi"/>
          <w:iCs/>
          <w:sz w:val="24"/>
          <w:szCs w:val="24"/>
        </w:rPr>
        <w:t>were not</w:t>
      </w:r>
      <w:r w:rsidR="00196A99" w:rsidRPr="007179DD">
        <w:rPr>
          <w:rFonts w:ascii="Book Antiqua" w:hAnsi="Book Antiqua" w:cstheme="majorBidi"/>
          <w:iCs/>
          <w:sz w:val="24"/>
          <w:szCs w:val="24"/>
        </w:rPr>
        <w:t xml:space="preserve"> </w:t>
      </w:r>
      <w:r w:rsidR="004F11CD" w:rsidRPr="007179DD">
        <w:rPr>
          <w:rFonts w:ascii="Book Antiqua" w:hAnsi="Book Antiqua" w:cstheme="majorBidi"/>
          <w:iCs/>
          <w:sz w:val="24"/>
          <w:szCs w:val="24"/>
        </w:rPr>
        <w:t>available, additionally due to the lack of randomization</w:t>
      </w:r>
      <w:r w:rsidR="00824C1B">
        <w:rPr>
          <w:rFonts w:ascii="Book Antiqua" w:hAnsi="Book Antiqua" w:cstheme="majorBidi"/>
          <w:iCs/>
          <w:sz w:val="24"/>
          <w:szCs w:val="24"/>
        </w:rPr>
        <w:t xml:space="preserve">. Therefore, </w:t>
      </w:r>
      <w:r w:rsidR="004F11CD" w:rsidRPr="007179DD">
        <w:rPr>
          <w:rFonts w:ascii="Book Antiqua" w:hAnsi="Book Antiqua" w:cstheme="majorBidi"/>
          <w:iCs/>
          <w:sz w:val="24"/>
          <w:szCs w:val="24"/>
        </w:rPr>
        <w:t>there might have been unmeasured clinical variables related to</w:t>
      </w:r>
      <w:r w:rsidR="00845044" w:rsidRPr="007179DD">
        <w:rPr>
          <w:rFonts w:ascii="Book Antiqua" w:hAnsi="Book Antiqua" w:cstheme="majorBidi"/>
          <w:iCs/>
          <w:sz w:val="24"/>
          <w:szCs w:val="24"/>
        </w:rPr>
        <w:t xml:space="preserve"> </w:t>
      </w:r>
      <w:r w:rsidR="004F11CD" w:rsidRPr="007179DD">
        <w:rPr>
          <w:rFonts w:ascii="Book Antiqua" w:hAnsi="Book Antiqua" w:cstheme="majorBidi"/>
          <w:iCs/>
          <w:sz w:val="24"/>
          <w:szCs w:val="24"/>
        </w:rPr>
        <w:t xml:space="preserve">the outcomes that were not </w:t>
      </w:r>
      <w:r w:rsidR="00E40846" w:rsidRPr="007179DD">
        <w:rPr>
          <w:rFonts w:ascii="Book Antiqua" w:hAnsi="Book Antiqua" w:cstheme="majorBidi"/>
          <w:iCs/>
          <w:sz w:val="24"/>
          <w:szCs w:val="24"/>
        </w:rPr>
        <w:t>considered</w:t>
      </w:r>
      <w:r w:rsidR="004F11CD" w:rsidRPr="007179DD">
        <w:rPr>
          <w:rFonts w:ascii="Book Antiqua" w:hAnsi="Book Antiqua" w:cstheme="majorBidi"/>
          <w:iCs/>
          <w:sz w:val="24"/>
          <w:szCs w:val="24"/>
        </w:rPr>
        <w:t xml:space="preserve">. </w:t>
      </w:r>
      <w:r w:rsidR="008E6B47" w:rsidRPr="007179DD">
        <w:rPr>
          <w:rFonts w:ascii="Book Antiqua" w:hAnsi="Book Antiqua" w:cstheme="majorBidi"/>
          <w:iCs/>
          <w:sz w:val="24"/>
          <w:szCs w:val="24"/>
        </w:rPr>
        <w:t>Furthermore, the database does not provide any data after hospital discharge; therefore, long-term outcomes beyond hospital discharge cannot be assessed.</w:t>
      </w:r>
      <w:r w:rsidR="00F834C0" w:rsidRPr="007179DD">
        <w:rPr>
          <w:rFonts w:ascii="Book Antiqua" w:hAnsi="Book Antiqua" w:cstheme="majorBidi"/>
          <w:iCs/>
          <w:sz w:val="24"/>
          <w:szCs w:val="24"/>
        </w:rPr>
        <w:t xml:space="preserve"> However, the data represents real-life</w:t>
      </w:r>
      <w:r w:rsidR="00BC3685" w:rsidRPr="007179DD">
        <w:rPr>
          <w:rFonts w:ascii="Book Antiqua" w:hAnsi="Book Antiqua" w:cstheme="majorBidi"/>
          <w:iCs/>
          <w:sz w:val="24"/>
          <w:szCs w:val="24"/>
        </w:rPr>
        <w:t xml:space="preserve"> </w:t>
      </w:r>
      <w:r w:rsidR="00845044" w:rsidRPr="007179DD">
        <w:rPr>
          <w:rFonts w:ascii="Book Antiqua" w:hAnsi="Book Antiqua" w:cstheme="majorBidi"/>
          <w:iCs/>
          <w:sz w:val="24"/>
          <w:szCs w:val="24"/>
        </w:rPr>
        <w:t>inpatient practice</w:t>
      </w:r>
      <w:r w:rsidR="00F834C0" w:rsidRPr="007179DD">
        <w:rPr>
          <w:rFonts w:ascii="Book Antiqua" w:hAnsi="Book Antiqua" w:cstheme="majorBidi"/>
          <w:iCs/>
          <w:sz w:val="24"/>
          <w:szCs w:val="24"/>
        </w:rPr>
        <w:t xml:space="preserve"> and </w:t>
      </w:r>
      <w:r w:rsidR="00976733" w:rsidRPr="007179DD">
        <w:rPr>
          <w:rFonts w:ascii="Book Antiqua" w:hAnsi="Book Antiqua" w:cstheme="majorBidi"/>
          <w:iCs/>
          <w:sz w:val="24"/>
          <w:szCs w:val="24"/>
        </w:rPr>
        <w:t xml:space="preserve">reflects </w:t>
      </w:r>
      <w:r w:rsidR="002406FA" w:rsidRPr="007179DD">
        <w:rPr>
          <w:rFonts w:ascii="Book Antiqua" w:hAnsi="Book Antiqua" w:cstheme="majorBidi"/>
          <w:iCs/>
          <w:sz w:val="24"/>
          <w:szCs w:val="24"/>
        </w:rPr>
        <w:t xml:space="preserve">actual </w:t>
      </w:r>
      <w:r w:rsidR="00976733" w:rsidRPr="007179DD">
        <w:rPr>
          <w:rFonts w:ascii="Book Antiqua" w:hAnsi="Book Antiqua" w:cstheme="majorBidi"/>
          <w:iCs/>
          <w:sz w:val="24"/>
          <w:szCs w:val="24"/>
        </w:rPr>
        <w:t xml:space="preserve">hospital </w:t>
      </w:r>
      <w:r w:rsidR="007B2867" w:rsidRPr="007179DD">
        <w:rPr>
          <w:rFonts w:ascii="Book Antiqua" w:hAnsi="Book Antiqua" w:cstheme="majorBidi"/>
          <w:iCs/>
          <w:sz w:val="24"/>
          <w:szCs w:val="24"/>
        </w:rPr>
        <w:t>outcomes</w:t>
      </w:r>
      <w:r w:rsidR="00976733" w:rsidRPr="007179DD">
        <w:rPr>
          <w:rFonts w:ascii="Book Antiqua" w:hAnsi="Book Antiqua" w:cstheme="majorBidi"/>
          <w:iCs/>
          <w:sz w:val="24"/>
          <w:szCs w:val="24"/>
        </w:rPr>
        <w:t xml:space="preserve"> in patients with liver cirrhosis and AF</w:t>
      </w:r>
      <w:r w:rsidR="005558E6" w:rsidRPr="007179DD">
        <w:rPr>
          <w:rFonts w:ascii="Book Antiqua" w:hAnsi="Book Antiqua" w:cstheme="majorBidi"/>
          <w:iCs/>
          <w:sz w:val="24"/>
          <w:szCs w:val="24"/>
        </w:rPr>
        <w:t xml:space="preserve"> that </w:t>
      </w:r>
      <w:r w:rsidR="00E20436" w:rsidRPr="007179DD">
        <w:rPr>
          <w:rFonts w:ascii="Book Antiqua" w:hAnsi="Book Antiqua" w:cstheme="majorBidi"/>
          <w:iCs/>
          <w:sz w:val="24"/>
          <w:szCs w:val="24"/>
        </w:rPr>
        <w:t>can</w:t>
      </w:r>
      <w:r w:rsidR="005558E6" w:rsidRPr="007179DD">
        <w:rPr>
          <w:rFonts w:ascii="Book Antiqua" w:hAnsi="Book Antiqua" w:cstheme="majorBidi"/>
          <w:iCs/>
          <w:sz w:val="24"/>
          <w:szCs w:val="24"/>
        </w:rPr>
        <w:t xml:space="preserve"> guide clinical management as well as policy-making strategies.</w:t>
      </w:r>
      <w:r w:rsidR="00385F32" w:rsidRPr="007179DD">
        <w:rPr>
          <w:rFonts w:ascii="Book Antiqua" w:hAnsi="Book Antiqua" w:cstheme="majorBidi"/>
          <w:iCs/>
          <w:sz w:val="24"/>
          <w:szCs w:val="24"/>
        </w:rPr>
        <w:t xml:space="preserve"> </w:t>
      </w:r>
    </w:p>
    <w:p w14:paraId="7BFC54F4" w14:textId="233D83F9" w:rsidR="0000505C" w:rsidRPr="007179DD" w:rsidRDefault="00F11CD6" w:rsidP="007179DD">
      <w:pPr>
        <w:spacing w:after="0" w:line="360" w:lineRule="auto"/>
        <w:ind w:firstLineChars="100" w:firstLine="240"/>
        <w:jc w:val="both"/>
        <w:rPr>
          <w:rFonts w:ascii="Book Antiqua" w:hAnsi="Book Antiqua" w:cstheme="majorBidi"/>
          <w:iCs/>
          <w:sz w:val="24"/>
          <w:szCs w:val="24"/>
        </w:rPr>
      </w:pPr>
      <w:r w:rsidRPr="007179DD">
        <w:rPr>
          <w:rFonts w:ascii="Book Antiqua" w:hAnsi="Book Antiqua" w:cstheme="majorBidi"/>
          <w:iCs/>
          <w:sz w:val="24"/>
          <w:szCs w:val="24"/>
        </w:rPr>
        <w:t>AF</w:t>
      </w:r>
      <w:r w:rsidR="004E52C6" w:rsidRPr="007179DD">
        <w:rPr>
          <w:rFonts w:ascii="Book Antiqua" w:hAnsi="Book Antiqua" w:cstheme="majorBidi"/>
          <w:iCs/>
          <w:sz w:val="24"/>
          <w:szCs w:val="24"/>
        </w:rPr>
        <w:t xml:space="preserve"> is </w:t>
      </w:r>
      <w:r w:rsidR="00B6536C" w:rsidRPr="007179DD">
        <w:rPr>
          <w:rFonts w:ascii="Book Antiqua" w:hAnsi="Book Antiqua" w:cstheme="majorBidi"/>
          <w:iCs/>
          <w:sz w:val="24"/>
          <w:szCs w:val="24"/>
        </w:rPr>
        <w:t>a</w:t>
      </w:r>
      <w:r w:rsidR="004E52C6" w:rsidRPr="007179DD">
        <w:rPr>
          <w:rFonts w:ascii="Book Antiqua" w:hAnsi="Book Antiqua" w:cstheme="majorBidi"/>
          <w:iCs/>
          <w:sz w:val="24"/>
          <w:szCs w:val="24"/>
        </w:rPr>
        <w:t xml:space="preserve"> predictor of </w:t>
      </w:r>
      <w:r w:rsidR="00816D86" w:rsidRPr="007179DD">
        <w:rPr>
          <w:rFonts w:ascii="Book Antiqua" w:hAnsi="Book Antiqua" w:cstheme="majorBidi"/>
          <w:iCs/>
          <w:sz w:val="24"/>
          <w:szCs w:val="24"/>
        </w:rPr>
        <w:t xml:space="preserve">increased </w:t>
      </w:r>
      <w:r w:rsidR="00B6536C" w:rsidRPr="007179DD">
        <w:rPr>
          <w:rFonts w:ascii="Book Antiqua" w:hAnsi="Book Antiqua" w:cstheme="majorBidi"/>
          <w:iCs/>
          <w:sz w:val="24"/>
          <w:szCs w:val="24"/>
        </w:rPr>
        <w:t>in</w:t>
      </w:r>
      <w:r w:rsidR="00816D86" w:rsidRPr="007179DD">
        <w:rPr>
          <w:rFonts w:ascii="Book Antiqua" w:hAnsi="Book Antiqua" w:cstheme="majorBidi"/>
          <w:iCs/>
          <w:sz w:val="24"/>
          <w:szCs w:val="24"/>
        </w:rPr>
        <w:t>-</w:t>
      </w:r>
      <w:r w:rsidR="00B6536C" w:rsidRPr="007179DD">
        <w:rPr>
          <w:rFonts w:ascii="Book Antiqua" w:hAnsi="Book Antiqua" w:cstheme="majorBidi"/>
          <w:iCs/>
          <w:sz w:val="24"/>
          <w:szCs w:val="24"/>
        </w:rPr>
        <w:t>hospital-</w:t>
      </w:r>
      <w:r w:rsidR="004E52C6" w:rsidRPr="007179DD">
        <w:rPr>
          <w:rFonts w:ascii="Book Antiqua" w:hAnsi="Book Antiqua" w:cstheme="majorBidi"/>
          <w:iCs/>
          <w:sz w:val="24"/>
          <w:szCs w:val="24"/>
        </w:rPr>
        <w:t xml:space="preserve">mortality in patients with </w:t>
      </w:r>
      <w:r w:rsidR="00B6536C" w:rsidRPr="007179DD">
        <w:rPr>
          <w:rFonts w:ascii="Book Antiqua" w:hAnsi="Book Antiqua" w:cstheme="majorBidi"/>
          <w:iCs/>
          <w:sz w:val="24"/>
          <w:szCs w:val="24"/>
        </w:rPr>
        <w:t>liver cirrhosis and</w:t>
      </w:r>
      <w:r w:rsidR="00E50FAA" w:rsidRPr="007179DD">
        <w:rPr>
          <w:rFonts w:ascii="Book Antiqua" w:hAnsi="Book Antiqua" w:cstheme="majorBidi"/>
          <w:iCs/>
          <w:sz w:val="24"/>
          <w:szCs w:val="24"/>
        </w:rPr>
        <w:t xml:space="preserve"> is associated with </w:t>
      </w:r>
      <w:r w:rsidR="00816D86" w:rsidRPr="007179DD">
        <w:rPr>
          <w:rFonts w:ascii="Book Antiqua" w:hAnsi="Book Antiqua" w:cstheme="majorBidi"/>
          <w:iCs/>
          <w:sz w:val="24"/>
          <w:szCs w:val="24"/>
        </w:rPr>
        <w:t>a higher</w:t>
      </w:r>
      <w:r w:rsidR="00E50FAA" w:rsidRPr="007179DD">
        <w:rPr>
          <w:rFonts w:ascii="Book Antiqua" w:hAnsi="Book Antiqua" w:cstheme="majorBidi"/>
          <w:iCs/>
          <w:sz w:val="24"/>
          <w:szCs w:val="24"/>
        </w:rPr>
        <w:t xml:space="preserve"> risk</w:t>
      </w:r>
      <w:r w:rsidR="00801135" w:rsidRPr="007179DD">
        <w:rPr>
          <w:rFonts w:ascii="Book Antiqua" w:hAnsi="Book Antiqua" w:cstheme="majorBidi"/>
          <w:iCs/>
          <w:sz w:val="24"/>
          <w:szCs w:val="24"/>
        </w:rPr>
        <w:t xml:space="preserve"> </w:t>
      </w:r>
      <w:r w:rsidR="00E50FAA" w:rsidRPr="007179DD">
        <w:rPr>
          <w:rFonts w:ascii="Book Antiqua" w:hAnsi="Book Antiqua" w:cstheme="majorBidi"/>
          <w:iCs/>
          <w:sz w:val="24"/>
          <w:szCs w:val="24"/>
        </w:rPr>
        <w:t xml:space="preserve">of stroke and AKI </w:t>
      </w:r>
      <w:r w:rsidR="00801135" w:rsidRPr="007179DD">
        <w:rPr>
          <w:rFonts w:ascii="Book Antiqua" w:hAnsi="Book Antiqua" w:cstheme="majorBidi"/>
          <w:iCs/>
          <w:sz w:val="24"/>
          <w:szCs w:val="24"/>
        </w:rPr>
        <w:t xml:space="preserve">but interestingly less </w:t>
      </w:r>
      <w:r w:rsidR="004F4D9E" w:rsidRPr="007179DD">
        <w:rPr>
          <w:rFonts w:ascii="Book Antiqua" w:hAnsi="Book Antiqua" w:cstheme="majorBidi"/>
          <w:iCs/>
          <w:sz w:val="24"/>
          <w:szCs w:val="24"/>
        </w:rPr>
        <w:t>gastrointestinal</w:t>
      </w:r>
      <w:r w:rsidR="00801135" w:rsidRPr="007179DD">
        <w:rPr>
          <w:rFonts w:ascii="Book Antiqua" w:hAnsi="Book Antiqua" w:cstheme="majorBidi"/>
          <w:iCs/>
          <w:sz w:val="24"/>
          <w:szCs w:val="24"/>
        </w:rPr>
        <w:t xml:space="preserve"> bleeding and need for blood transfusion.</w:t>
      </w:r>
      <w:r w:rsidR="00B6536C" w:rsidRPr="007179DD">
        <w:rPr>
          <w:rFonts w:ascii="Book Antiqua" w:hAnsi="Book Antiqua" w:cstheme="majorBidi"/>
          <w:iCs/>
          <w:sz w:val="24"/>
          <w:szCs w:val="24"/>
        </w:rPr>
        <w:t xml:space="preserve"> </w:t>
      </w:r>
      <w:r w:rsidR="00CD049C" w:rsidRPr="007179DD">
        <w:rPr>
          <w:rFonts w:ascii="Book Antiqua" w:hAnsi="Book Antiqua" w:cstheme="majorBidi"/>
          <w:iCs/>
          <w:sz w:val="24"/>
          <w:szCs w:val="24"/>
        </w:rPr>
        <w:t xml:space="preserve">Besides, </w:t>
      </w:r>
      <w:r w:rsidR="00D675B5" w:rsidRPr="007179DD">
        <w:rPr>
          <w:rFonts w:ascii="Book Antiqua" w:hAnsi="Book Antiqua" w:cstheme="majorBidi"/>
          <w:iCs/>
          <w:sz w:val="24"/>
          <w:szCs w:val="24"/>
        </w:rPr>
        <w:t xml:space="preserve">patients with liver cirrhosis and AF </w:t>
      </w:r>
      <w:r w:rsidR="00D675B5" w:rsidRPr="007179DD">
        <w:rPr>
          <w:rFonts w:ascii="Book Antiqua" w:hAnsi="Book Antiqua" w:cstheme="majorBidi"/>
          <w:iCs/>
          <w:sz w:val="24"/>
          <w:szCs w:val="24"/>
        </w:rPr>
        <w:lastRenderedPageBreak/>
        <w:t xml:space="preserve">have a longer length </w:t>
      </w:r>
      <w:r w:rsidR="00C527E0" w:rsidRPr="007179DD">
        <w:rPr>
          <w:rFonts w:ascii="Book Antiqua" w:hAnsi="Book Antiqua" w:cstheme="majorBidi"/>
          <w:iCs/>
          <w:sz w:val="24"/>
          <w:szCs w:val="24"/>
        </w:rPr>
        <w:t>of</w:t>
      </w:r>
      <w:r w:rsidR="00D675B5" w:rsidRPr="007179DD">
        <w:rPr>
          <w:rFonts w:ascii="Book Antiqua" w:hAnsi="Book Antiqua" w:cstheme="majorBidi"/>
          <w:iCs/>
          <w:sz w:val="24"/>
          <w:szCs w:val="24"/>
        </w:rPr>
        <w:t xml:space="preserve"> stay and</w:t>
      </w:r>
      <w:r w:rsidR="00824C1B">
        <w:rPr>
          <w:rFonts w:ascii="Book Antiqua" w:hAnsi="Book Antiqua" w:cstheme="majorBidi"/>
          <w:iCs/>
          <w:sz w:val="24"/>
          <w:szCs w:val="24"/>
        </w:rPr>
        <w:t xml:space="preserve"> </w:t>
      </w:r>
      <w:r w:rsidR="00D675B5" w:rsidRPr="007179DD">
        <w:rPr>
          <w:rFonts w:ascii="Book Antiqua" w:hAnsi="Book Antiqua" w:cstheme="majorBidi"/>
          <w:iCs/>
          <w:sz w:val="24"/>
          <w:szCs w:val="24"/>
        </w:rPr>
        <w:t xml:space="preserve">higher cost of hospitalization compared to those who do not have </w:t>
      </w:r>
      <w:r w:rsidR="00F14EA4" w:rsidRPr="007179DD">
        <w:rPr>
          <w:rFonts w:ascii="Book Antiqua" w:hAnsi="Book Antiqua" w:cstheme="majorBidi"/>
          <w:iCs/>
          <w:sz w:val="24"/>
          <w:szCs w:val="24"/>
        </w:rPr>
        <w:t>the arrhythmia</w:t>
      </w:r>
      <w:r w:rsidR="00D675B5" w:rsidRPr="007179DD">
        <w:rPr>
          <w:rFonts w:ascii="Book Antiqua" w:hAnsi="Book Antiqua" w:cstheme="majorBidi"/>
          <w:iCs/>
          <w:sz w:val="24"/>
          <w:szCs w:val="24"/>
        </w:rPr>
        <w:t xml:space="preserve">. </w:t>
      </w:r>
      <w:r w:rsidR="004E52C6" w:rsidRPr="007179DD">
        <w:rPr>
          <w:rFonts w:ascii="Book Antiqua" w:hAnsi="Book Antiqua" w:cstheme="majorBidi"/>
          <w:iCs/>
          <w:sz w:val="24"/>
          <w:szCs w:val="24"/>
        </w:rPr>
        <w:t>It is essential to recognize AF as an adverse prognostic indicator in this population to provide them with an appropriate management strateg</w:t>
      </w:r>
      <w:r w:rsidR="0088043A" w:rsidRPr="007179DD">
        <w:rPr>
          <w:rFonts w:ascii="Book Antiqua" w:hAnsi="Book Antiqua" w:cstheme="majorBidi"/>
          <w:iCs/>
          <w:sz w:val="24"/>
          <w:szCs w:val="24"/>
        </w:rPr>
        <w:t>y</w:t>
      </w:r>
      <w:r w:rsidR="00C527E0" w:rsidRPr="007179DD">
        <w:rPr>
          <w:rFonts w:ascii="Book Antiqua" w:hAnsi="Book Antiqua" w:cstheme="majorBidi"/>
          <w:iCs/>
          <w:sz w:val="24"/>
          <w:szCs w:val="24"/>
        </w:rPr>
        <w:t xml:space="preserve"> and to reduce associated hospitalization costs.</w:t>
      </w:r>
      <w:r w:rsidR="00385F32" w:rsidRPr="007179DD">
        <w:rPr>
          <w:rFonts w:ascii="Book Antiqua" w:hAnsi="Book Antiqua" w:cstheme="majorBidi"/>
          <w:iCs/>
          <w:sz w:val="24"/>
          <w:szCs w:val="24"/>
        </w:rPr>
        <w:t xml:space="preserve"> </w:t>
      </w:r>
    </w:p>
    <w:p w14:paraId="1C712C5D" w14:textId="77777777" w:rsidR="000F7D1C" w:rsidRPr="007179DD" w:rsidRDefault="000F7D1C" w:rsidP="007179DD">
      <w:pPr>
        <w:spacing w:after="0" w:line="360" w:lineRule="auto"/>
        <w:jc w:val="both"/>
        <w:rPr>
          <w:rFonts w:ascii="Book Antiqua" w:hAnsi="Book Antiqua" w:cstheme="majorBidi"/>
          <w:b/>
          <w:sz w:val="24"/>
          <w:szCs w:val="24"/>
          <w:u w:val="single"/>
        </w:rPr>
      </w:pPr>
    </w:p>
    <w:p w14:paraId="6D6CEFE8" w14:textId="38CFA746" w:rsidR="000F7D1C" w:rsidRPr="007179DD" w:rsidRDefault="004E52C6" w:rsidP="007179DD">
      <w:pPr>
        <w:snapToGrid w:val="0"/>
        <w:spacing w:after="0" w:line="360" w:lineRule="auto"/>
        <w:jc w:val="both"/>
        <w:rPr>
          <w:rFonts w:ascii="Book Antiqua" w:hAnsi="Book Antiqua"/>
          <w:b/>
          <w:caps/>
          <w:sz w:val="24"/>
          <w:szCs w:val="24"/>
          <w:u w:val="single"/>
        </w:rPr>
      </w:pPr>
      <w:bookmarkStart w:id="74" w:name="OLE_LINK473"/>
      <w:bookmarkStart w:id="75" w:name="OLE_LINK634"/>
      <w:bookmarkStart w:id="76" w:name="OLE_LINK151"/>
      <w:bookmarkStart w:id="77" w:name="OLE_LINK259"/>
      <w:r w:rsidRPr="007179DD">
        <w:rPr>
          <w:rFonts w:ascii="Book Antiqua" w:hAnsi="Book Antiqua" w:cs="Segoe UI"/>
          <w:b/>
          <w:caps/>
          <w:sz w:val="24"/>
          <w:szCs w:val="24"/>
          <w:u w:val="single"/>
          <w:shd w:val="clear" w:color="auto" w:fill="FFFFFF"/>
        </w:rPr>
        <w:t>Article Highlights</w:t>
      </w:r>
      <w:bookmarkEnd w:id="74"/>
      <w:bookmarkEnd w:id="75"/>
      <w:r w:rsidR="00385F32" w:rsidRPr="007179DD">
        <w:rPr>
          <w:rFonts w:ascii="Book Antiqua" w:hAnsi="Book Antiqua" w:cs="Segoe UI"/>
          <w:b/>
          <w:caps/>
          <w:sz w:val="24"/>
          <w:szCs w:val="24"/>
          <w:u w:val="single"/>
          <w:shd w:val="clear" w:color="auto" w:fill="FFFFFF"/>
        </w:rPr>
        <w:t xml:space="preserve"> </w:t>
      </w:r>
    </w:p>
    <w:bookmarkEnd w:id="76"/>
    <w:bookmarkEnd w:id="77"/>
    <w:p w14:paraId="60E9B7D6" w14:textId="74AAA529" w:rsidR="000F7D1C" w:rsidRPr="007179DD" w:rsidRDefault="004E52C6" w:rsidP="007179DD">
      <w:pPr>
        <w:spacing w:after="0" w:line="360" w:lineRule="auto"/>
        <w:jc w:val="both"/>
        <w:rPr>
          <w:rFonts w:ascii="Book Antiqua" w:hAnsi="Book Antiqua" w:cstheme="majorBidi"/>
          <w:b/>
          <w:i/>
          <w:iCs/>
          <w:sz w:val="24"/>
          <w:szCs w:val="24"/>
        </w:rPr>
      </w:pPr>
      <w:r w:rsidRPr="007179DD">
        <w:rPr>
          <w:rFonts w:ascii="Book Antiqua" w:hAnsi="Book Antiqua" w:cstheme="majorBidi"/>
          <w:b/>
          <w:i/>
          <w:iCs/>
          <w:sz w:val="24"/>
          <w:szCs w:val="24"/>
        </w:rPr>
        <w:t>Research background</w:t>
      </w:r>
    </w:p>
    <w:p w14:paraId="518F0FBA" w14:textId="449E6C48" w:rsidR="00E11B87"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 xml:space="preserve">Atrial fibrillation </w:t>
      </w:r>
      <w:r w:rsidR="00971DA4" w:rsidRPr="007179DD">
        <w:rPr>
          <w:rFonts w:ascii="Book Antiqua" w:hAnsi="Book Antiqua" w:cstheme="majorBidi"/>
          <w:bCs/>
          <w:sz w:val="24"/>
          <w:szCs w:val="24"/>
          <w:lang w:eastAsia="zh-CN"/>
        </w:rPr>
        <w:t xml:space="preserve">(AF) </w:t>
      </w:r>
      <w:r w:rsidRPr="007179DD">
        <w:rPr>
          <w:rFonts w:ascii="Book Antiqua" w:hAnsi="Book Antiqua" w:cstheme="majorBidi"/>
          <w:bCs/>
          <w:sz w:val="24"/>
          <w:szCs w:val="24"/>
        </w:rPr>
        <w:t xml:space="preserve">is the most common arrhythmia encountered in medical practice and is associated with adverse outcomes. However, the outcomes of </w:t>
      </w:r>
      <w:r w:rsidR="00971DA4" w:rsidRPr="007179DD">
        <w:rPr>
          <w:rFonts w:ascii="Book Antiqua" w:hAnsi="Book Antiqua" w:cstheme="majorBidi"/>
          <w:bCs/>
          <w:sz w:val="24"/>
          <w:szCs w:val="24"/>
          <w:lang w:eastAsia="zh-CN"/>
        </w:rPr>
        <w:t>AF</w:t>
      </w:r>
      <w:r w:rsidRPr="007179DD">
        <w:rPr>
          <w:rFonts w:ascii="Book Antiqua" w:hAnsi="Book Antiqua" w:cstheme="majorBidi"/>
          <w:bCs/>
          <w:sz w:val="24"/>
          <w:szCs w:val="24"/>
        </w:rPr>
        <w:t xml:space="preserve"> in </w:t>
      </w:r>
      <w:r w:rsidR="00777971" w:rsidRPr="007179DD">
        <w:rPr>
          <w:rFonts w:ascii="Book Antiqua" w:hAnsi="Book Antiqua" w:cstheme="majorBidi"/>
          <w:bCs/>
          <w:sz w:val="24"/>
          <w:szCs w:val="24"/>
        </w:rPr>
        <w:t xml:space="preserve">the special population of </w:t>
      </w:r>
      <w:r w:rsidRPr="007179DD">
        <w:rPr>
          <w:rFonts w:ascii="Book Antiqua" w:hAnsi="Book Antiqua" w:cstheme="majorBidi"/>
          <w:bCs/>
          <w:sz w:val="24"/>
          <w:szCs w:val="24"/>
        </w:rPr>
        <w:t>patients with liver cirrhosis have not been well studie</w:t>
      </w:r>
      <w:r w:rsidR="00777971" w:rsidRPr="007179DD">
        <w:rPr>
          <w:rFonts w:ascii="Book Antiqua" w:hAnsi="Book Antiqua" w:cstheme="majorBidi"/>
          <w:bCs/>
          <w:sz w:val="24"/>
          <w:szCs w:val="24"/>
        </w:rPr>
        <w:t>d and the results of several studies are conflicting.</w:t>
      </w:r>
    </w:p>
    <w:p w14:paraId="7A3D74E7"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1625D672" w14:textId="478B95FD" w:rsidR="00E00377" w:rsidRPr="007179DD" w:rsidRDefault="004E52C6" w:rsidP="007179DD">
      <w:pPr>
        <w:spacing w:after="0" w:line="360" w:lineRule="auto"/>
        <w:jc w:val="both"/>
        <w:rPr>
          <w:rFonts w:ascii="Book Antiqua" w:hAnsi="Book Antiqua" w:cstheme="majorBidi"/>
          <w:b/>
          <w:i/>
          <w:iCs/>
          <w:sz w:val="24"/>
          <w:szCs w:val="24"/>
        </w:rPr>
      </w:pPr>
      <w:r w:rsidRPr="007179DD">
        <w:rPr>
          <w:rFonts w:ascii="Book Antiqua" w:hAnsi="Book Antiqua" w:cstheme="majorBidi"/>
          <w:b/>
          <w:i/>
          <w:iCs/>
          <w:sz w:val="24"/>
          <w:szCs w:val="24"/>
        </w:rPr>
        <w:t>Research motivation</w:t>
      </w:r>
    </w:p>
    <w:p w14:paraId="5105E473" w14:textId="32753EA5" w:rsidR="00645870" w:rsidRPr="007179DD" w:rsidRDefault="00824C1B" w:rsidP="007179DD">
      <w:pPr>
        <w:spacing w:after="0" w:line="360" w:lineRule="auto"/>
        <w:jc w:val="both"/>
        <w:rPr>
          <w:rFonts w:ascii="Book Antiqua" w:hAnsi="Book Antiqua" w:cstheme="majorBidi"/>
          <w:bCs/>
          <w:sz w:val="24"/>
          <w:szCs w:val="24"/>
          <w:lang w:eastAsia="zh-CN"/>
        </w:rPr>
      </w:pPr>
      <w:r w:rsidRPr="007179DD">
        <w:rPr>
          <w:rFonts w:ascii="Book Antiqua" w:hAnsi="Book Antiqua"/>
          <w:sz w:val="24"/>
          <w:szCs w:val="24"/>
        </w:rPr>
        <w:t xml:space="preserve">Mortality rate and clinical outcomes of patients with concomitant </w:t>
      </w:r>
      <w:r w:rsidRPr="007179DD">
        <w:rPr>
          <w:rFonts w:ascii="Book Antiqua" w:hAnsi="Book Antiqua" w:cstheme="majorBidi"/>
          <w:bCs/>
          <w:sz w:val="24"/>
          <w:szCs w:val="24"/>
          <w:lang w:eastAsia="zh-CN"/>
        </w:rPr>
        <w:t>AF</w:t>
      </w:r>
      <w:r w:rsidRPr="007179DD">
        <w:rPr>
          <w:rFonts w:ascii="Book Antiqua" w:hAnsi="Book Antiqua"/>
          <w:sz w:val="24"/>
          <w:szCs w:val="24"/>
        </w:rPr>
        <w:t xml:space="preserve"> and liver cirrhosis </w:t>
      </w:r>
      <w:r>
        <w:rPr>
          <w:rFonts w:ascii="Book Antiqua" w:hAnsi="Book Antiqua"/>
          <w:sz w:val="24"/>
          <w:szCs w:val="24"/>
        </w:rPr>
        <w:t>are</w:t>
      </w:r>
      <w:r w:rsidRPr="007179DD">
        <w:rPr>
          <w:rFonts w:ascii="Book Antiqua" w:hAnsi="Book Antiqua"/>
          <w:sz w:val="24"/>
          <w:szCs w:val="24"/>
        </w:rPr>
        <w:t xml:space="preserve"> an integral aspect of clinical decision and policymaking. Realizing the clinical impact of such disorders in a patient paves the path to design prospective studies.</w:t>
      </w:r>
    </w:p>
    <w:p w14:paraId="22BABE9A"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31C45F84" w14:textId="6AC8D463" w:rsidR="00E00377" w:rsidRPr="007179DD" w:rsidRDefault="004E52C6" w:rsidP="007179DD">
      <w:pPr>
        <w:spacing w:after="0" w:line="360" w:lineRule="auto"/>
        <w:jc w:val="both"/>
        <w:rPr>
          <w:rFonts w:ascii="Book Antiqua" w:hAnsi="Book Antiqua"/>
          <w:sz w:val="24"/>
          <w:szCs w:val="24"/>
        </w:rPr>
      </w:pPr>
      <w:r w:rsidRPr="007179DD">
        <w:rPr>
          <w:rFonts w:ascii="Book Antiqua" w:hAnsi="Book Antiqua" w:cstheme="majorBidi"/>
          <w:b/>
          <w:i/>
          <w:iCs/>
          <w:sz w:val="24"/>
          <w:szCs w:val="24"/>
        </w:rPr>
        <w:t>Research objectives</w:t>
      </w:r>
      <w:r w:rsidR="00645870" w:rsidRPr="007179DD">
        <w:rPr>
          <w:rFonts w:ascii="Book Antiqua" w:hAnsi="Book Antiqua"/>
          <w:sz w:val="24"/>
          <w:szCs w:val="24"/>
        </w:rPr>
        <w:t xml:space="preserve"> </w:t>
      </w:r>
    </w:p>
    <w:p w14:paraId="3588C02B" w14:textId="550617CF" w:rsidR="00215220" w:rsidRPr="007179DD" w:rsidRDefault="00824C1B" w:rsidP="007179DD">
      <w:pPr>
        <w:spacing w:after="0" w:line="360" w:lineRule="auto"/>
        <w:jc w:val="both"/>
        <w:rPr>
          <w:rFonts w:ascii="Book Antiqua" w:hAnsi="Book Antiqua"/>
          <w:sz w:val="24"/>
          <w:szCs w:val="24"/>
          <w:lang w:eastAsia="zh-CN"/>
        </w:rPr>
      </w:pPr>
      <w:r w:rsidRPr="007179DD">
        <w:rPr>
          <w:rFonts w:ascii="Book Antiqua" w:hAnsi="Book Antiqua" w:cstheme="majorBidi"/>
          <w:bCs/>
          <w:sz w:val="24"/>
          <w:szCs w:val="24"/>
        </w:rPr>
        <w:t xml:space="preserve">We aimed to investigate if death is higher in patients with liver cirrhosis who have </w:t>
      </w:r>
      <w:r w:rsidRPr="007179DD">
        <w:rPr>
          <w:rFonts w:ascii="Book Antiqua" w:hAnsi="Book Antiqua" w:cstheme="majorBidi"/>
          <w:bCs/>
          <w:sz w:val="24"/>
          <w:szCs w:val="24"/>
          <w:lang w:eastAsia="zh-CN"/>
        </w:rPr>
        <w:t>AF</w:t>
      </w:r>
      <w:r w:rsidRPr="007179DD">
        <w:rPr>
          <w:rFonts w:ascii="Book Antiqua" w:hAnsi="Book Antiqua" w:cstheme="majorBidi"/>
          <w:bCs/>
          <w:sz w:val="24"/>
          <w:szCs w:val="24"/>
        </w:rPr>
        <w:t xml:space="preserve"> and to also assess outcomes during hospitalization. Understanding the outcomes</w:t>
      </w:r>
      <w:r w:rsidRPr="007179DD">
        <w:rPr>
          <w:rFonts w:ascii="Book Antiqua" w:hAnsi="Book Antiqua"/>
          <w:sz w:val="24"/>
          <w:szCs w:val="24"/>
        </w:rPr>
        <w:t xml:space="preserve"> </w:t>
      </w:r>
      <w:r w:rsidRPr="007179DD">
        <w:rPr>
          <w:rFonts w:ascii="Book Antiqua" w:hAnsi="Book Antiqua" w:cstheme="majorBidi"/>
          <w:bCs/>
          <w:sz w:val="24"/>
          <w:szCs w:val="24"/>
        </w:rPr>
        <w:t>will assist future research in designing prospective studies and randomized trials to improve morbidity and mortality.</w:t>
      </w:r>
    </w:p>
    <w:p w14:paraId="712ED702" w14:textId="77777777" w:rsidR="00A124A9" w:rsidRPr="007179DD" w:rsidRDefault="00A124A9" w:rsidP="007179DD">
      <w:pPr>
        <w:spacing w:after="0" w:line="360" w:lineRule="auto"/>
        <w:jc w:val="both"/>
        <w:rPr>
          <w:rFonts w:ascii="Book Antiqua" w:hAnsi="Book Antiqua" w:cstheme="majorBidi"/>
          <w:b/>
          <w:i/>
          <w:iCs/>
          <w:sz w:val="24"/>
          <w:szCs w:val="24"/>
          <w:lang w:eastAsia="zh-CN"/>
        </w:rPr>
      </w:pPr>
    </w:p>
    <w:p w14:paraId="1F1F378E" w14:textId="77777777" w:rsidR="00645870" w:rsidRPr="007179DD" w:rsidRDefault="004E52C6" w:rsidP="007179DD">
      <w:pPr>
        <w:spacing w:after="0" w:line="360" w:lineRule="auto"/>
        <w:jc w:val="both"/>
        <w:rPr>
          <w:rFonts w:ascii="Book Antiqua" w:hAnsi="Book Antiqua"/>
          <w:sz w:val="24"/>
          <w:szCs w:val="24"/>
        </w:rPr>
      </w:pPr>
      <w:r w:rsidRPr="007179DD">
        <w:rPr>
          <w:rFonts w:ascii="Book Antiqua" w:hAnsi="Book Antiqua" w:cstheme="majorBidi"/>
          <w:b/>
          <w:i/>
          <w:iCs/>
          <w:sz w:val="24"/>
          <w:szCs w:val="24"/>
        </w:rPr>
        <w:t>Research methods</w:t>
      </w:r>
      <w:r w:rsidRPr="007179DD">
        <w:rPr>
          <w:rFonts w:ascii="Book Antiqua" w:hAnsi="Book Antiqua"/>
          <w:sz w:val="24"/>
          <w:szCs w:val="24"/>
        </w:rPr>
        <w:t xml:space="preserve"> </w:t>
      </w:r>
    </w:p>
    <w:p w14:paraId="49BEBAA5" w14:textId="5F156783" w:rsidR="00645870"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In this study</w:t>
      </w:r>
      <w:r w:rsidR="00824C1B">
        <w:rPr>
          <w:rFonts w:ascii="Book Antiqua" w:hAnsi="Book Antiqua" w:cstheme="majorBidi"/>
          <w:bCs/>
          <w:sz w:val="24"/>
          <w:szCs w:val="24"/>
        </w:rPr>
        <w:t>,</w:t>
      </w:r>
      <w:r w:rsidRPr="007179DD">
        <w:rPr>
          <w:rFonts w:ascii="Book Antiqua" w:hAnsi="Book Antiqua" w:cstheme="majorBidi"/>
          <w:bCs/>
          <w:sz w:val="24"/>
          <w:szCs w:val="24"/>
        </w:rPr>
        <w:t xml:space="preserve"> we examine</w:t>
      </w:r>
      <w:r w:rsidR="00824C1B">
        <w:rPr>
          <w:rFonts w:ascii="Book Antiqua" w:hAnsi="Book Antiqua" w:cstheme="majorBidi"/>
          <w:bCs/>
          <w:sz w:val="24"/>
          <w:szCs w:val="24"/>
        </w:rPr>
        <w:t>d</w:t>
      </w:r>
      <w:r w:rsidRPr="007179DD">
        <w:rPr>
          <w:rFonts w:ascii="Book Antiqua" w:hAnsi="Book Antiqua" w:cstheme="majorBidi"/>
          <w:bCs/>
          <w:sz w:val="24"/>
          <w:szCs w:val="24"/>
        </w:rPr>
        <w:t xml:space="preserve"> </w:t>
      </w:r>
      <w:r w:rsidR="00C73027" w:rsidRPr="007179DD">
        <w:rPr>
          <w:rFonts w:ascii="Book Antiqua" w:hAnsi="Book Antiqua" w:cstheme="majorBidi"/>
          <w:bCs/>
          <w:sz w:val="24"/>
          <w:szCs w:val="24"/>
        </w:rPr>
        <w:t xml:space="preserve">outcomes </w:t>
      </w:r>
      <w:r w:rsidRPr="007179DD">
        <w:rPr>
          <w:rFonts w:ascii="Book Antiqua" w:hAnsi="Book Antiqua" w:cstheme="majorBidi"/>
          <w:bCs/>
          <w:sz w:val="24"/>
          <w:szCs w:val="24"/>
        </w:rPr>
        <w:t>of patients with concomitant AF and liver cirrhosis from the National Inpatient Sample</w:t>
      </w:r>
      <w:r w:rsidR="0065464D" w:rsidRPr="007179DD">
        <w:rPr>
          <w:rFonts w:ascii="Book Antiqua" w:hAnsi="Book Antiqua" w:cstheme="majorBidi"/>
          <w:bCs/>
          <w:sz w:val="24"/>
          <w:szCs w:val="24"/>
          <w:lang w:eastAsia="zh-CN"/>
        </w:rPr>
        <w:t xml:space="preserve"> </w:t>
      </w:r>
      <w:r w:rsidRPr="007179DD">
        <w:rPr>
          <w:rFonts w:ascii="Book Antiqua" w:hAnsi="Book Antiqua" w:cstheme="majorBidi"/>
          <w:bCs/>
          <w:sz w:val="24"/>
          <w:szCs w:val="24"/>
        </w:rPr>
        <w:t>database, the largest publicly available inpatient healthcare</w:t>
      </w:r>
      <w:r w:rsidR="00C73027" w:rsidRPr="007179DD">
        <w:rPr>
          <w:rFonts w:ascii="Book Antiqua" w:hAnsi="Book Antiqua" w:cstheme="majorBidi"/>
          <w:bCs/>
          <w:sz w:val="24"/>
          <w:szCs w:val="24"/>
        </w:rPr>
        <w:t xml:space="preserve"> resource in</w:t>
      </w:r>
      <w:r w:rsidRPr="007179DD">
        <w:rPr>
          <w:rFonts w:ascii="Book Antiqua" w:hAnsi="Book Antiqua" w:cstheme="majorBidi"/>
          <w:bCs/>
          <w:sz w:val="24"/>
          <w:szCs w:val="24"/>
        </w:rPr>
        <w:t xml:space="preserve"> the United States. We investigated inpatient mortality rate as a primary outcome. Secondary outcomes included cerebral vascular accidents, </w:t>
      </w:r>
      <w:r w:rsidRPr="007179DD">
        <w:rPr>
          <w:rFonts w:ascii="Book Antiqua" w:hAnsi="Book Antiqua" w:cstheme="majorBidi"/>
          <w:bCs/>
          <w:sz w:val="24"/>
          <w:szCs w:val="24"/>
        </w:rPr>
        <w:lastRenderedPageBreak/>
        <w:t xml:space="preserve">transient ischemic attack, acute kidney injury, blood transfusion, gastrointestinal bleeding, </w:t>
      </w:r>
      <w:proofErr w:type="gramStart"/>
      <w:r w:rsidR="00EA5889" w:rsidRPr="007179DD">
        <w:rPr>
          <w:rFonts w:ascii="Book Antiqua" w:hAnsi="Book Antiqua" w:cstheme="majorBidi"/>
          <w:bCs/>
          <w:sz w:val="24"/>
          <w:szCs w:val="24"/>
        </w:rPr>
        <w:t>length</w:t>
      </w:r>
      <w:proofErr w:type="gramEnd"/>
      <w:r w:rsidR="00EA5889" w:rsidRPr="007179DD">
        <w:rPr>
          <w:rFonts w:ascii="Book Antiqua" w:hAnsi="Book Antiqua" w:cstheme="majorBidi"/>
          <w:bCs/>
          <w:sz w:val="24"/>
          <w:szCs w:val="24"/>
        </w:rPr>
        <w:t xml:space="preserve"> of stay</w:t>
      </w:r>
      <w:r w:rsidRPr="007179DD">
        <w:rPr>
          <w:rFonts w:ascii="Book Antiqua" w:hAnsi="Book Antiqua" w:cstheme="majorBidi"/>
          <w:bCs/>
          <w:sz w:val="24"/>
          <w:szCs w:val="24"/>
        </w:rPr>
        <w:t>, hospital charges, and discharge disposition.</w:t>
      </w:r>
    </w:p>
    <w:p w14:paraId="2CFB695B"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3403598A" w14:textId="77777777" w:rsidR="00645870" w:rsidRPr="007179DD" w:rsidRDefault="004E52C6" w:rsidP="007179DD">
      <w:pPr>
        <w:spacing w:after="0" w:line="360" w:lineRule="auto"/>
        <w:jc w:val="both"/>
        <w:rPr>
          <w:rFonts w:ascii="Book Antiqua" w:hAnsi="Book Antiqua"/>
          <w:sz w:val="24"/>
          <w:szCs w:val="24"/>
        </w:rPr>
      </w:pPr>
      <w:r w:rsidRPr="007179DD">
        <w:rPr>
          <w:rFonts w:ascii="Book Antiqua" w:hAnsi="Book Antiqua" w:cstheme="majorBidi"/>
          <w:b/>
          <w:i/>
          <w:iCs/>
          <w:sz w:val="24"/>
          <w:szCs w:val="24"/>
        </w:rPr>
        <w:t>Research results</w:t>
      </w:r>
      <w:r w:rsidRPr="007179DD">
        <w:rPr>
          <w:rFonts w:ascii="Book Antiqua" w:hAnsi="Book Antiqua"/>
          <w:sz w:val="24"/>
          <w:szCs w:val="24"/>
        </w:rPr>
        <w:t xml:space="preserve"> </w:t>
      </w:r>
    </w:p>
    <w:p w14:paraId="4E4F5719" w14:textId="464B5E76" w:rsidR="00645870"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Inpatient mortality</w:t>
      </w:r>
      <w:r w:rsidR="003275F9">
        <w:rPr>
          <w:rFonts w:ascii="Book Antiqua" w:hAnsi="Book Antiqua" w:cstheme="majorBidi"/>
          <w:bCs/>
          <w:sz w:val="24"/>
          <w:szCs w:val="24"/>
        </w:rPr>
        <w:t xml:space="preserve"> </w:t>
      </w:r>
      <w:r w:rsidRPr="007179DD">
        <w:rPr>
          <w:rFonts w:ascii="Book Antiqua" w:hAnsi="Book Antiqua" w:cstheme="majorBidi"/>
          <w:bCs/>
          <w:sz w:val="24"/>
          <w:szCs w:val="24"/>
        </w:rPr>
        <w:t xml:space="preserve">was found to be higher in patients with concomitant </w:t>
      </w:r>
      <w:r w:rsidR="00971DA4" w:rsidRPr="007179DD">
        <w:rPr>
          <w:rFonts w:ascii="Book Antiqua" w:hAnsi="Book Antiqua" w:cstheme="majorBidi"/>
          <w:bCs/>
          <w:sz w:val="24"/>
          <w:szCs w:val="24"/>
          <w:lang w:eastAsia="zh-CN"/>
        </w:rPr>
        <w:t>AF</w:t>
      </w:r>
      <w:r w:rsidRPr="007179DD">
        <w:rPr>
          <w:rFonts w:ascii="Book Antiqua" w:hAnsi="Book Antiqua" w:cstheme="majorBidi"/>
          <w:bCs/>
          <w:sz w:val="24"/>
          <w:szCs w:val="24"/>
        </w:rPr>
        <w:t xml:space="preserve"> and liver cirrhosis compared to patients without the arrhythmia. We also found </w:t>
      </w:r>
      <w:r w:rsidR="003275F9">
        <w:rPr>
          <w:rFonts w:ascii="Book Antiqua" w:hAnsi="Book Antiqua" w:cstheme="majorBidi"/>
          <w:bCs/>
          <w:sz w:val="24"/>
          <w:szCs w:val="24"/>
        </w:rPr>
        <w:t xml:space="preserve">that </w:t>
      </w:r>
      <w:r w:rsidR="00B673AE" w:rsidRPr="007179DD">
        <w:rPr>
          <w:rFonts w:ascii="Book Antiqua" w:hAnsi="Book Antiqua" w:cstheme="majorBidi"/>
          <w:bCs/>
          <w:sz w:val="24"/>
          <w:szCs w:val="24"/>
        </w:rPr>
        <w:t xml:space="preserve">it </w:t>
      </w:r>
      <w:r w:rsidR="003275F9">
        <w:rPr>
          <w:rFonts w:ascii="Book Antiqua" w:hAnsi="Book Antiqua" w:cstheme="majorBidi"/>
          <w:bCs/>
          <w:sz w:val="24"/>
          <w:szCs w:val="24"/>
        </w:rPr>
        <w:t>was</w:t>
      </w:r>
      <w:r w:rsidR="003275F9" w:rsidRPr="007179DD">
        <w:rPr>
          <w:rFonts w:ascii="Book Antiqua" w:hAnsi="Book Antiqua" w:cstheme="majorBidi"/>
          <w:bCs/>
          <w:sz w:val="24"/>
          <w:szCs w:val="24"/>
        </w:rPr>
        <w:t xml:space="preserve"> </w:t>
      </w:r>
      <w:r w:rsidRPr="007179DD">
        <w:rPr>
          <w:rFonts w:ascii="Book Antiqua" w:hAnsi="Book Antiqua" w:cstheme="majorBidi"/>
          <w:bCs/>
          <w:sz w:val="24"/>
          <w:szCs w:val="24"/>
        </w:rPr>
        <w:t xml:space="preserve">associated with </w:t>
      </w:r>
      <w:r w:rsidR="003275F9">
        <w:rPr>
          <w:rFonts w:ascii="Book Antiqua" w:hAnsi="Book Antiqua" w:cstheme="majorBidi"/>
          <w:bCs/>
          <w:sz w:val="24"/>
          <w:szCs w:val="24"/>
        </w:rPr>
        <w:t xml:space="preserve">higher rates of </w:t>
      </w:r>
      <w:r w:rsidR="003275F9" w:rsidRPr="007179DD">
        <w:rPr>
          <w:rFonts w:ascii="Book Antiqua" w:hAnsi="Book Antiqua" w:cstheme="majorBidi"/>
          <w:bCs/>
          <w:sz w:val="24"/>
          <w:szCs w:val="24"/>
        </w:rPr>
        <w:t>stroke</w:t>
      </w:r>
      <w:r w:rsidR="003275F9">
        <w:rPr>
          <w:rFonts w:ascii="Book Antiqua" w:hAnsi="Book Antiqua" w:cstheme="majorBidi"/>
          <w:bCs/>
          <w:sz w:val="24"/>
          <w:szCs w:val="24"/>
        </w:rPr>
        <w:t xml:space="preserve"> and</w:t>
      </w:r>
      <w:r w:rsidR="003275F9" w:rsidRPr="007179DD">
        <w:rPr>
          <w:rFonts w:ascii="Book Antiqua" w:hAnsi="Book Antiqua" w:cstheme="majorBidi"/>
          <w:bCs/>
          <w:sz w:val="24"/>
          <w:szCs w:val="24"/>
        </w:rPr>
        <w:t xml:space="preserve"> </w:t>
      </w:r>
      <w:r w:rsidRPr="007179DD">
        <w:rPr>
          <w:rFonts w:ascii="Book Antiqua" w:hAnsi="Book Antiqua" w:cstheme="majorBidi"/>
          <w:bCs/>
          <w:sz w:val="24"/>
          <w:szCs w:val="24"/>
        </w:rPr>
        <w:t>acute kidney injury, and prolonged hospitalization.</w:t>
      </w:r>
    </w:p>
    <w:p w14:paraId="440584AD" w14:textId="77777777" w:rsidR="00A124A9" w:rsidRPr="007179DD" w:rsidRDefault="00A124A9" w:rsidP="007179DD">
      <w:pPr>
        <w:spacing w:after="0" w:line="360" w:lineRule="auto"/>
        <w:jc w:val="both"/>
        <w:rPr>
          <w:rFonts w:ascii="Book Antiqua" w:hAnsi="Book Antiqua" w:cstheme="majorBidi"/>
          <w:bCs/>
          <w:sz w:val="24"/>
          <w:szCs w:val="24"/>
          <w:lang w:eastAsia="zh-CN"/>
        </w:rPr>
      </w:pPr>
    </w:p>
    <w:p w14:paraId="10178058" w14:textId="77777777" w:rsidR="00C7385B" w:rsidRPr="007179DD" w:rsidRDefault="004E52C6" w:rsidP="007179DD">
      <w:pPr>
        <w:spacing w:after="0" w:line="360" w:lineRule="auto"/>
        <w:jc w:val="both"/>
        <w:rPr>
          <w:rFonts w:ascii="Book Antiqua" w:hAnsi="Book Antiqua" w:cstheme="majorBidi"/>
          <w:b/>
          <w:i/>
          <w:iCs/>
          <w:sz w:val="24"/>
          <w:szCs w:val="24"/>
        </w:rPr>
      </w:pPr>
      <w:r w:rsidRPr="007179DD">
        <w:rPr>
          <w:rFonts w:ascii="Book Antiqua" w:hAnsi="Book Antiqua" w:cstheme="majorBidi"/>
          <w:b/>
          <w:i/>
          <w:iCs/>
          <w:sz w:val="24"/>
          <w:szCs w:val="24"/>
        </w:rPr>
        <w:t xml:space="preserve">Research conclusions </w:t>
      </w:r>
    </w:p>
    <w:p w14:paraId="1512A3FD" w14:textId="658BCD23" w:rsidR="00971DA4" w:rsidRPr="007179DD" w:rsidRDefault="00971DA4"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lang w:eastAsia="zh-CN"/>
        </w:rPr>
        <w:t>AF</w:t>
      </w:r>
      <w:r w:rsidR="004E52C6" w:rsidRPr="007179DD">
        <w:rPr>
          <w:rFonts w:ascii="Book Antiqua" w:hAnsi="Book Antiqua" w:cstheme="majorBidi"/>
          <w:bCs/>
          <w:sz w:val="24"/>
          <w:szCs w:val="24"/>
        </w:rPr>
        <w:t xml:space="preserve"> is an adverse prognostic indicator in inpatients with liver cirrhosis. It is associated with increased </w:t>
      </w:r>
      <w:r w:rsidR="003275F9">
        <w:rPr>
          <w:rFonts w:ascii="Book Antiqua" w:hAnsi="Book Antiqua" w:cstheme="majorBidi"/>
          <w:bCs/>
          <w:sz w:val="24"/>
          <w:szCs w:val="24"/>
        </w:rPr>
        <w:t xml:space="preserve">rates of </w:t>
      </w:r>
      <w:r w:rsidR="004E52C6" w:rsidRPr="007179DD">
        <w:rPr>
          <w:rFonts w:ascii="Book Antiqua" w:hAnsi="Book Antiqua" w:cstheme="majorBidi"/>
          <w:bCs/>
          <w:sz w:val="24"/>
          <w:szCs w:val="24"/>
        </w:rPr>
        <w:t xml:space="preserve">death, stroke, and acute kidney injury but interestingly less gastrointestinal bleeding and need for blood transfusion. Also, it is associated with prolonged hospitalization and increased cost. </w:t>
      </w:r>
    </w:p>
    <w:p w14:paraId="6D71CCDB" w14:textId="77777777" w:rsidR="00971DA4" w:rsidRPr="007179DD" w:rsidRDefault="00971DA4" w:rsidP="007179DD">
      <w:pPr>
        <w:spacing w:after="0" w:line="360" w:lineRule="auto"/>
        <w:jc w:val="both"/>
        <w:rPr>
          <w:rFonts w:ascii="Book Antiqua" w:hAnsi="Book Antiqua" w:cstheme="majorBidi"/>
          <w:bCs/>
          <w:sz w:val="24"/>
          <w:szCs w:val="24"/>
          <w:lang w:eastAsia="zh-CN"/>
        </w:rPr>
      </w:pPr>
    </w:p>
    <w:p w14:paraId="41CCD795" w14:textId="595E7DD4" w:rsidR="00971DA4" w:rsidRPr="007179DD" w:rsidRDefault="00452B71" w:rsidP="007179DD">
      <w:pPr>
        <w:spacing w:after="0" w:line="360" w:lineRule="auto"/>
        <w:jc w:val="both"/>
        <w:rPr>
          <w:rFonts w:ascii="Book Antiqua" w:hAnsi="Book Antiqua" w:cstheme="majorBidi"/>
          <w:b/>
          <w:bCs/>
          <w:i/>
          <w:sz w:val="24"/>
          <w:szCs w:val="24"/>
          <w:lang w:eastAsia="zh-CN"/>
        </w:rPr>
      </w:pPr>
      <w:r w:rsidRPr="007179DD">
        <w:rPr>
          <w:rFonts w:ascii="Book Antiqua" w:hAnsi="Book Antiqua" w:cstheme="majorBidi"/>
          <w:b/>
          <w:bCs/>
          <w:i/>
          <w:sz w:val="24"/>
          <w:szCs w:val="24"/>
          <w:lang w:eastAsia="zh-CN"/>
        </w:rPr>
        <w:t>Research perspectives</w:t>
      </w:r>
    </w:p>
    <w:p w14:paraId="68AEBF01" w14:textId="54739F6B" w:rsidR="00215220" w:rsidRPr="007179DD" w:rsidRDefault="004E52C6" w:rsidP="007179DD">
      <w:pPr>
        <w:spacing w:after="0" w:line="360" w:lineRule="auto"/>
        <w:jc w:val="both"/>
        <w:rPr>
          <w:rFonts w:ascii="Book Antiqua" w:hAnsi="Book Antiqua" w:cstheme="majorBidi"/>
          <w:bCs/>
          <w:sz w:val="24"/>
          <w:szCs w:val="24"/>
          <w:lang w:eastAsia="zh-CN"/>
        </w:rPr>
      </w:pPr>
      <w:r w:rsidRPr="007179DD">
        <w:rPr>
          <w:rFonts w:ascii="Book Antiqua" w:hAnsi="Book Antiqua" w:cstheme="majorBidi"/>
          <w:bCs/>
          <w:sz w:val="24"/>
          <w:szCs w:val="24"/>
        </w:rPr>
        <w:t>Future studies are needed to prospectively investigate the impact of the arrhythmia in liver cirrhosis.</w:t>
      </w:r>
    </w:p>
    <w:p w14:paraId="1E01D16D" w14:textId="2F23C268" w:rsidR="00345631" w:rsidRPr="007179DD" w:rsidRDefault="00345631" w:rsidP="007179DD">
      <w:pPr>
        <w:spacing w:after="0" w:line="360" w:lineRule="auto"/>
        <w:jc w:val="both"/>
        <w:rPr>
          <w:rFonts w:ascii="Book Antiqua" w:hAnsi="Book Antiqua" w:cstheme="majorBidi"/>
          <w:b/>
          <w:bCs/>
          <w:sz w:val="24"/>
          <w:szCs w:val="24"/>
          <w:lang w:eastAsia="zh-CN"/>
        </w:rPr>
      </w:pPr>
      <w:r w:rsidRPr="007179DD">
        <w:rPr>
          <w:rFonts w:ascii="Book Antiqua" w:hAnsi="Book Antiqua" w:cstheme="majorBidi"/>
          <w:b/>
          <w:bCs/>
          <w:sz w:val="24"/>
          <w:szCs w:val="24"/>
          <w:lang w:eastAsia="zh-CN"/>
        </w:rPr>
        <w:br w:type="page"/>
      </w:r>
    </w:p>
    <w:p w14:paraId="6050E102" w14:textId="186FC482" w:rsidR="00E41FDA" w:rsidRPr="007179DD" w:rsidRDefault="004E52C6" w:rsidP="007179DD">
      <w:pPr>
        <w:spacing w:after="0" w:line="360" w:lineRule="auto"/>
        <w:jc w:val="both"/>
        <w:rPr>
          <w:rFonts w:ascii="Book Antiqua" w:hAnsi="Book Antiqua" w:cstheme="majorBidi"/>
          <w:b/>
          <w:sz w:val="24"/>
          <w:szCs w:val="24"/>
          <w:lang w:eastAsia="zh-CN"/>
        </w:rPr>
      </w:pPr>
      <w:bookmarkStart w:id="78" w:name="OLE_LINK5"/>
      <w:bookmarkStart w:id="79" w:name="OLE_LINK6"/>
      <w:r w:rsidRPr="007179DD">
        <w:rPr>
          <w:rFonts w:ascii="Book Antiqua" w:hAnsi="Book Antiqua" w:cstheme="majorBidi"/>
          <w:b/>
          <w:sz w:val="24"/>
          <w:szCs w:val="24"/>
        </w:rPr>
        <w:lastRenderedPageBreak/>
        <w:t>REFERENCE</w:t>
      </w:r>
      <w:r w:rsidR="00345631" w:rsidRPr="007179DD">
        <w:rPr>
          <w:rFonts w:ascii="Book Antiqua" w:hAnsi="Book Antiqua" w:cstheme="majorBidi"/>
          <w:b/>
          <w:sz w:val="24"/>
          <w:szCs w:val="24"/>
          <w:lang w:eastAsia="zh-CN"/>
        </w:rPr>
        <w:t>S</w:t>
      </w:r>
    </w:p>
    <w:p w14:paraId="4EE4FAB7"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 </w:t>
      </w:r>
      <w:proofErr w:type="spellStart"/>
      <w:r w:rsidRPr="00345631">
        <w:rPr>
          <w:rFonts w:ascii="Book Antiqua" w:hAnsi="Book Antiqua" w:cs="Times New Roman"/>
          <w:b/>
          <w:kern w:val="2"/>
          <w:sz w:val="24"/>
          <w:szCs w:val="24"/>
          <w:lang w:eastAsia="zh-CN"/>
        </w:rPr>
        <w:t>Colilla</w:t>
      </w:r>
      <w:proofErr w:type="spellEnd"/>
      <w:r w:rsidRPr="00345631">
        <w:rPr>
          <w:rFonts w:ascii="Book Antiqua" w:hAnsi="Book Antiqua" w:cs="Times New Roman"/>
          <w:b/>
          <w:kern w:val="2"/>
          <w:sz w:val="24"/>
          <w:szCs w:val="24"/>
          <w:lang w:eastAsia="zh-CN"/>
        </w:rPr>
        <w:t xml:space="preserve"> S</w:t>
      </w:r>
      <w:r w:rsidRPr="00345631">
        <w:rPr>
          <w:rFonts w:ascii="Book Antiqua" w:hAnsi="Book Antiqua" w:cs="Times New Roman"/>
          <w:kern w:val="2"/>
          <w:sz w:val="24"/>
          <w:szCs w:val="24"/>
          <w:lang w:eastAsia="zh-CN"/>
        </w:rPr>
        <w:t xml:space="preserve">, Crow </w:t>
      </w:r>
      <w:proofErr w:type="gramStart"/>
      <w:r w:rsidRPr="00345631">
        <w:rPr>
          <w:rFonts w:ascii="Book Antiqua" w:hAnsi="Book Antiqua" w:cs="Times New Roman"/>
          <w:kern w:val="2"/>
          <w:sz w:val="24"/>
          <w:szCs w:val="24"/>
          <w:lang w:eastAsia="zh-CN"/>
        </w:rPr>
        <w:t>A</w:t>
      </w:r>
      <w:proofErr w:type="gramEnd"/>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Petkun</w:t>
      </w:r>
      <w:proofErr w:type="spellEnd"/>
      <w:r w:rsidRPr="00345631">
        <w:rPr>
          <w:rFonts w:ascii="Book Antiqua" w:hAnsi="Book Antiqua" w:cs="Times New Roman"/>
          <w:kern w:val="2"/>
          <w:sz w:val="24"/>
          <w:szCs w:val="24"/>
          <w:lang w:eastAsia="zh-CN"/>
        </w:rPr>
        <w:t xml:space="preserve"> W, Singer DE, Simon T, Liu X. Estimates of current and future incidence and prevalence of atrial fibrillation in the U.S. adult population. </w:t>
      </w:r>
      <w:r w:rsidRPr="00345631">
        <w:rPr>
          <w:rFonts w:ascii="Book Antiqua" w:hAnsi="Book Antiqua" w:cs="Times New Roman"/>
          <w:i/>
          <w:kern w:val="2"/>
          <w:sz w:val="24"/>
          <w:szCs w:val="24"/>
          <w:lang w:eastAsia="zh-CN"/>
        </w:rPr>
        <w:t xml:space="preserve">Am J </w:t>
      </w:r>
      <w:proofErr w:type="spellStart"/>
      <w:r w:rsidRPr="00345631">
        <w:rPr>
          <w:rFonts w:ascii="Book Antiqua" w:hAnsi="Book Antiqua" w:cs="Times New Roman"/>
          <w:i/>
          <w:kern w:val="2"/>
          <w:sz w:val="24"/>
          <w:szCs w:val="24"/>
          <w:lang w:eastAsia="zh-CN"/>
        </w:rPr>
        <w:t>Cardiol</w:t>
      </w:r>
      <w:proofErr w:type="spellEnd"/>
      <w:r w:rsidRPr="00345631">
        <w:rPr>
          <w:rFonts w:ascii="Book Antiqua" w:hAnsi="Book Antiqua" w:cs="Times New Roman"/>
          <w:kern w:val="2"/>
          <w:sz w:val="24"/>
          <w:szCs w:val="24"/>
          <w:lang w:eastAsia="zh-CN"/>
        </w:rPr>
        <w:t xml:space="preserve"> 2013; </w:t>
      </w:r>
      <w:r w:rsidRPr="00345631">
        <w:rPr>
          <w:rFonts w:ascii="Book Antiqua" w:hAnsi="Book Antiqua" w:cs="Times New Roman"/>
          <w:b/>
          <w:kern w:val="2"/>
          <w:sz w:val="24"/>
          <w:szCs w:val="24"/>
          <w:lang w:eastAsia="zh-CN"/>
        </w:rPr>
        <w:t>112</w:t>
      </w:r>
      <w:r w:rsidRPr="00345631">
        <w:rPr>
          <w:rFonts w:ascii="Book Antiqua" w:hAnsi="Book Antiqua" w:cs="Times New Roman"/>
          <w:kern w:val="2"/>
          <w:sz w:val="24"/>
          <w:szCs w:val="24"/>
          <w:lang w:eastAsia="zh-CN"/>
        </w:rPr>
        <w:t>: 1142-1147 [PMID: 23831166 DOI: 10.1016/j.amjcard.2013.05.063]</w:t>
      </w:r>
    </w:p>
    <w:p w14:paraId="41732C07"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2 </w:t>
      </w:r>
      <w:proofErr w:type="spellStart"/>
      <w:r w:rsidRPr="00345631">
        <w:rPr>
          <w:rFonts w:ascii="Book Antiqua" w:hAnsi="Book Antiqua" w:cs="Times New Roman"/>
          <w:b/>
          <w:kern w:val="2"/>
          <w:sz w:val="24"/>
          <w:szCs w:val="24"/>
          <w:lang w:eastAsia="zh-CN"/>
        </w:rPr>
        <w:t>Zamirian</w:t>
      </w:r>
      <w:proofErr w:type="spellEnd"/>
      <w:r w:rsidRPr="00345631">
        <w:rPr>
          <w:rFonts w:ascii="Book Antiqua" w:hAnsi="Book Antiqua" w:cs="Times New Roman"/>
          <w:b/>
          <w:kern w:val="2"/>
          <w:sz w:val="24"/>
          <w:szCs w:val="24"/>
          <w:lang w:eastAsia="zh-CN"/>
        </w:rPr>
        <w:t xml:space="preserve"> M</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Sarmadi</w:t>
      </w:r>
      <w:proofErr w:type="spellEnd"/>
      <w:r w:rsidRPr="00345631">
        <w:rPr>
          <w:rFonts w:ascii="Book Antiqua" w:hAnsi="Book Antiqua" w:cs="Times New Roman"/>
          <w:kern w:val="2"/>
          <w:sz w:val="24"/>
          <w:szCs w:val="24"/>
          <w:lang w:eastAsia="zh-CN"/>
        </w:rPr>
        <w:t xml:space="preserve"> T, </w:t>
      </w:r>
      <w:proofErr w:type="spellStart"/>
      <w:r w:rsidRPr="00345631">
        <w:rPr>
          <w:rFonts w:ascii="Book Antiqua" w:hAnsi="Book Antiqua" w:cs="Times New Roman"/>
          <w:kern w:val="2"/>
          <w:sz w:val="24"/>
          <w:szCs w:val="24"/>
          <w:lang w:eastAsia="zh-CN"/>
        </w:rPr>
        <w:t>Aghasadeghi</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Kazemi</w:t>
      </w:r>
      <w:proofErr w:type="spellEnd"/>
      <w:r w:rsidRPr="00345631">
        <w:rPr>
          <w:rFonts w:ascii="Book Antiqua" w:hAnsi="Book Antiqua" w:cs="Times New Roman"/>
          <w:kern w:val="2"/>
          <w:sz w:val="24"/>
          <w:szCs w:val="24"/>
          <w:lang w:eastAsia="zh-CN"/>
        </w:rPr>
        <w:t xml:space="preserve"> MB. Liver cirrhosis prevents atrial fibrillation: A reality or just an illusion? </w:t>
      </w:r>
      <w:r w:rsidRPr="00345631">
        <w:rPr>
          <w:rFonts w:ascii="Book Antiqua" w:hAnsi="Book Antiqua" w:cs="Times New Roman"/>
          <w:i/>
          <w:kern w:val="2"/>
          <w:sz w:val="24"/>
          <w:szCs w:val="24"/>
          <w:lang w:eastAsia="zh-CN"/>
        </w:rPr>
        <w:t xml:space="preserve">J </w:t>
      </w:r>
      <w:proofErr w:type="spellStart"/>
      <w:r w:rsidRPr="00345631">
        <w:rPr>
          <w:rFonts w:ascii="Book Antiqua" w:hAnsi="Book Antiqua" w:cs="Times New Roman"/>
          <w:i/>
          <w:kern w:val="2"/>
          <w:sz w:val="24"/>
          <w:szCs w:val="24"/>
          <w:lang w:eastAsia="zh-CN"/>
        </w:rPr>
        <w:t>Cardiovasc</w:t>
      </w:r>
      <w:proofErr w:type="spellEnd"/>
      <w:r w:rsidRPr="00345631">
        <w:rPr>
          <w:rFonts w:ascii="Book Antiqua" w:hAnsi="Book Antiqua" w:cs="Times New Roman"/>
          <w:i/>
          <w:kern w:val="2"/>
          <w:sz w:val="24"/>
          <w:szCs w:val="24"/>
          <w:lang w:eastAsia="zh-CN"/>
        </w:rPr>
        <w:t xml:space="preserve"> Dis Res</w:t>
      </w:r>
      <w:r w:rsidRPr="00345631">
        <w:rPr>
          <w:rFonts w:ascii="Book Antiqua" w:hAnsi="Book Antiqua" w:cs="Times New Roman"/>
          <w:kern w:val="2"/>
          <w:sz w:val="24"/>
          <w:szCs w:val="24"/>
          <w:lang w:eastAsia="zh-CN"/>
        </w:rPr>
        <w:t xml:space="preserve"> 2012; </w:t>
      </w:r>
      <w:r w:rsidRPr="00345631">
        <w:rPr>
          <w:rFonts w:ascii="Book Antiqua" w:hAnsi="Book Antiqua" w:cs="Times New Roman"/>
          <w:b/>
          <w:kern w:val="2"/>
          <w:sz w:val="24"/>
          <w:szCs w:val="24"/>
          <w:lang w:eastAsia="zh-CN"/>
        </w:rPr>
        <w:t>3</w:t>
      </w:r>
      <w:r w:rsidRPr="00345631">
        <w:rPr>
          <w:rFonts w:ascii="Book Antiqua" w:hAnsi="Book Antiqua" w:cs="Times New Roman"/>
          <w:kern w:val="2"/>
          <w:sz w:val="24"/>
          <w:szCs w:val="24"/>
          <w:lang w:eastAsia="zh-CN"/>
        </w:rPr>
        <w:t>: 109-112 [PMID: 22629027 DOI: 10.4103/0975-3583.95363]</w:t>
      </w:r>
    </w:p>
    <w:p w14:paraId="7A6CD172"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3 </w:t>
      </w:r>
      <w:proofErr w:type="spellStart"/>
      <w:r w:rsidRPr="00345631">
        <w:rPr>
          <w:rFonts w:ascii="Book Antiqua" w:hAnsi="Book Antiqua" w:cs="Times New Roman"/>
          <w:b/>
          <w:kern w:val="2"/>
          <w:sz w:val="24"/>
          <w:szCs w:val="24"/>
          <w:lang w:eastAsia="zh-CN"/>
        </w:rPr>
        <w:t>Gundling</w:t>
      </w:r>
      <w:proofErr w:type="spellEnd"/>
      <w:r w:rsidRPr="00345631">
        <w:rPr>
          <w:rFonts w:ascii="Book Antiqua" w:hAnsi="Book Antiqua" w:cs="Times New Roman"/>
          <w:b/>
          <w:kern w:val="2"/>
          <w:sz w:val="24"/>
          <w:szCs w:val="24"/>
          <w:lang w:eastAsia="zh-CN"/>
        </w:rPr>
        <w:t xml:space="preserve"> F</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Schmidtler</w:t>
      </w:r>
      <w:proofErr w:type="spellEnd"/>
      <w:r w:rsidRPr="00345631">
        <w:rPr>
          <w:rFonts w:ascii="Book Antiqua" w:hAnsi="Book Antiqua" w:cs="Times New Roman"/>
          <w:kern w:val="2"/>
          <w:sz w:val="24"/>
          <w:szCs w:val="24"/>
          <w:lang w:eastAsia="zh-CN"/>
        </w:rPr>
        <w:t xml:space="preserve"> F, </w:t>
      </w:r>
      <w:proofErr w:type="spellStart"/>
      <w:r w:rsidRPr="00345631">
        <w:rPr>
          <w:rFonts w:ascii="Book Antiqua" w:hAnsi="Book Antiqua" w:cs="Times New Roman"/>
          <w:kern w:val="2"/>
          <w:sz w:val="24"/>
          <w:szCs w:val="24"/>
          <w:lang w:eastAsia="zh-CN"/>
        </w:rPr>
        <w:t>Zelihic</w:t>
      </w:r>
      <w:proofErr w:type="spellEnd"/>
      <w:r w:rsidRPr="00345631">
        <w:rPr>
          <w:rFonts w:ascii="Book Antiqua" w:hAnsi="Book Antiqua" w:cs="Times New Roman"/>
          <w:kern w:val="2"/>
          <w:sz w:val="24"/>
          <w:szCs w:val="24"/>
          <w:lang w:eastAsia="zh-CN"/>
        </w:rPr>
        <w:t xml:space="preserve"> E, </w:t>
      </w:r>
      <w:proofErr w:type="spellStart"/>
      <w:r w:rsidRPr="00345631">
        <w:rPr>
          <w:rFonts w:ascii="Book Antiqua" w:hAnsi="Book Antiqua" w:cs="Times New Roman"/>
          <w:kern w:val="2"/>
          <w:sz w:val="24"/>
          <w:szCs w:val="24"/>
          <w:lang w:eastAsia="zh-CN"/>
        </w:rPr>
        <w:t>Seidl</w:t>
      </w:r>
      <w:proofErr w:type="spellEnd"/>
      <w:r w:rsidRPr="00345631">
        <w:rPr>
          <w:rFonts w:ascii="Book Antiqua" w:hAnsi="Book Antiqua" w:cs="Times New Roman"/>
          <w:kern w:val="2"/>
          <w:sz w:val="24"/>
          <w:szCs w:val="24"/>
          <w:lang w:eastAsia="zh-CN"/>
        </w:rPr>
        <w:t xml:space="preserve"> H, Haller B, </w:t>
      </w:r>
      <w:proofErr w:type="spellStart"/>
      <w:r w:rsidRPr="00345631">
        <w:rPr>
          <w:rFonts w:ascii="Book Antiqua" w:hAnsi="Book Antiqua" w:cs="Times New Roman"/>
          <w:kern w:val="2"/>
          <w:sz w:val="24"/>
          <w:szCs w:val="24"/>
          <w:lang w:eastAsia="zh-CN"/>
        </w:rPr>
        <w:t>Ronel</w:t>
      </w:r>
      <w:proofErr w:type="spellEnd"/>
      <w:r w:rsidRPr="00345631">
        <w:rPr>
          <w:rFonts w:ascii="Book Antiqua" w:hAnsi="Book Antiqua" w:cs="Times New Roman"/>
          <w:kern w:val="2"/>
          <w:sz w:val="24"/>
          <w:szCs w:val="24"/>
          <w:lang w:eastAsia="zh-CN"/>
        </w:rPr>
        <w:t xml:space="preserve"> J, </w:t>
      </w:r>
      <w:proofErr w:type="spellStart"/>
      <w:r w:rsidRPr="00345631">
        <w:rPr>
          <w:rFonts w:ascii="Book Antiqua" w:hAnsi="Book Antiqua" w:cs="Times New Roman"/>
          <w:kern w:val="2"/>
          <w:sz w:val="24"/>
          <w:szCs w:val="24"/>
          <w:lang w:eastAsia="zh-CN"/>
        </w:rPr>
        <w:t>Löffler</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Schepp</w:t>
      </w:r>
      <w:proofErr w:type="spellEnd"/>
      <w:r w:rsidRPr="00345631">
        <w:rPr>
          <w:rFonts w:ascii="Book Antiqua" w:hAnsi="Book Antiqua" w:cs="Times New Roman"/>
          <w:kern w:val="2"/>
          <w:sz w:val="24"/>
          <w:szCs w:val="24"/>
          <w:lang w:eastAsia="zh-CN"/>
        </w:rPr>
        <w:t xml:space="preserve"> W. [Frequency of cardiac arrhythmia in patients with liver </w:t>
      </w:r>
      <w:proofErr w:type="spellStart"/>
      <w:r w:rsidRPr="00345631">
        <w:rPr>
          <w:rFonts w:ascii="Book Antiqua" w:hAnsi="Book Antiqua" w:cs="Times New Roman"/>
          <w:kern w:val="2"/>
          <w:sz w:val="24"/>
          <w:szCs w:val="24"/>
          <w:lang w:eastAsia="zh-CN"/>
        </w:rPr>
        <w:t>cirrhoses</w:t>
      </w:r>
      <w:proofErr w:type="spellEnd"/>
      <w:r w:rsidRPr="00345631">
        <w:rPr>
          <w:rFonts w:ascii="Book Antiqua" w:hAnsi="Book Antiqua" w:cs="Times New Roman"/>
          <w:kern w:val="2"/>
          <w:sz w:val="24"/>
          <w:szCs w:val="24"/>
          <w:lang w:eastAsia="zh-CN"/>
        </w:rPr>
        <w:t xml:space="preserve"> and evaluation of associated factors]. </w:t>
      </w:r>
      <w:r w:rsidRPr="00345631">
        <w:rPr>
          <w:rFonts w:ascii="Book Antiqua" w:hAnsi="Book Antiqua" w:cs="Times New Roman"/>
          <w:i/>
          <w:kern w:val="2"/>
          <w:sz w:val="24"/>
          <w:szCs w:val="24"/>
          <w:lang w:eastAsia="zh-CN"/>
        </w:rPr>
        <w:t xml:space="preserve">Z </w:t>
      </w:r>
      <w:proofErr w:type="spellStart"/>
      <w:r w:rsidRPr="00345631">
        <w:rPr>
          <w:rFonts w:ascii="Book Antiqua" w:hAnsi="Book Antiqua" w:cs="Times New Roman"/>
          <w:i/>
          <w:kern w:val="2"/>
          <w:sz w:val="24"/>
          <w:szCs w:val="24"/>
          <w:lang w:eastAsia="zh-CN"/>
        </w:rPr>
        <w:t>Gastroenterol</w:t>
      </w:r>
      <w:proofErr w:type="spellEnd"/>
      <w:r w:rsidRPr="00345631">
        <w:rPr>
          <w:rFonts w:ascii="Book Antiqua" w:hAnsi="Book Antiqua" w:cs="Times New Roman"/>
          <w:kern w:val="2"/>
          <w:sz w:val="24"/>
          <w:szCs w:val="24"/>
          <w:lang w:eastAsia="zh-CN"/>
        </w:rPr>
        <w:t xml:space="preserve"> 2012; </w:t>
      </w:r>
      <w:r w:rsidRPr="00345631">
        <w:rPr>
          <w:rFonts w:ascii="Book Antiqua" w:hAnsi="Book Antiqua" w:cs="Times New Roman"/>
          <w:b/>
          <w:kern w:val="2"/>
          <w:sz w:val="24"/>
          <w:szCs w:val="24"/>
          <w:lang w:eastAsia="zh-CN"/>
        </w:rPr>
        <w:t>50</w:t>
      </w:r>
      <w:r w:rsidRPr="00345631">
        <w:rPr>
          <w:rFonts w:ascii="Book Antiqua" w:hAnsi="Book Antiqua" w:cs="Times New Roman"/>
          <w:kern w:val="2"/>
          <w:sz w:val="24"/>
          <w:szCs w:val="24"/>
          <w:lang w:eastAsia="zh-CN"/>
        </w:rPr>
        <w:t>: 1149-1155 [PMID: 23150106 DOI: 10.1055/s-0032-1313182]</w:t>
      </w:r>
    </w:p>
    <w:p w14:paraId="3BABF880"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4 </w:t>
      </w:r>
      <w:proofErr w:type="spellStart"/>
      <w:r w:rsidRPr="00345631">
        <w:rPr>
          <w:rFonts w:ascii="Book Antiqua" w:hAnsi="Book Antiqua" w:cs="Times New Roman"/>
          <w:b/>
          <w:kern w:val="2"/>
          <w:sz w:val="24"/>
          <w:szCs w:val="24"/>
          <w:lang w:eastAsia="zh-CN"/>
        </w:rPr>
        <w:t>Bargehr</w:t>
      </w:r>
      <w:proofErr w:type="spellEnd"/>
      <w:r w:rsidRPr="00345631">
        <w:rPr>
          <w:rFonts w:ascii="Book Antiqua" w:hAnsi="Book Antiqua" w:cs="Times New Roman"/>
          <w:b/>
          <w:kern w:val="2"/>
          <w:sz w:val="24"/>
          <w:szCs w:val="24"/>
          <w:lang w:eastAsia="zh-CN"/>
        </w:rPr>
        <w:t xml:space="preserve"> J</w:t>
      </w:r>
      <w:r w:rsidRPr="00345631">
        <w:rPr>
          <w:rFonts w:ascii="Book Antiqua" w:hAnsi="Book Antiqua" w:cs="Times New Roman"/>
          <w:kern w:val="2"/>
          <w:sz w:val="24"/>
          <w:szCs w:val="24"/>
          <w:lang w:eastAsia="zh-CN"/>
        </w:rPr>
        <w:t xml:space="preserve">, Trejo-Gutierrez JF, Patel T, Rosser B, </w:t>
      </w:r>
      <w:proofErr w:type="spellStart"/>
      <w:r w:rsidRPr="00345631">
        <w:rPr>
          <w:rFonts w:ascii="Book Antiqua" w:hAnsi="Book Antiqua" w:cs="Times New Roman"/>
          <w:kern w:val="2"/>
          <w:sz w:val="24"/>
          <w:szCs w:val="24"/>
          <w:lang w:eastAsia="zh-CN"/>
        </w:rPr>
        <w:t>Aranda</w:t>
      </w:r>
      <w:proofErr w:type="spellEnd"/>
      <w:r w:rsidRPr="00345631">
        <w:rPr>
          <w:rFonts w:ascii="Book Antiqua" w:hAnsi="Book Antiqua" w:cs="Times New Roman"/>
          <w:kern w:val="2"/>
          <w:sz w:val="24"/>
          <w:szCs w:val="24"/>
          <w:lang w:eastAsia="zh-CN"/>
        </w:rPr>
        <w:t xml:space="preserve">-Michel J, </w:t>
      </w:r>
      <w:proofErr w:type="spellStart"/>
      <w:r w:rsidRPr="00345631">
        <w:rPr>
          <w:rFonts w:ascii="Book Antiqua" w:hAnsi="Book Antiqua" w:cs="Times New Roman"/>
          <w:kern w:val="2"/>
          <w:sz w:val="24"/>
          <w:szCs w:val="24"/>
          <w:lang w:eastAsia="zh-CN"/>
        </w:rPr>
        <w:t>Yataco</w:t>
      </w:r>
      <w:proofErr w:type="spellEnd"/>
      <w:r w:rsidRPr="00345631">
        <w:rPr>
          <w:rFonts w:ascii="Book Antiqua" w:hAnsi="Book Antiqua" w:cs="Times New Roman"/>
          <w:kern w:val="2"/>
          <w:sz w:val="24"/>
          <w:szCs w:val="24"/>
          <w:lang w:eastAsia="zh-CN"/>
        </w:rPr>
        <w:t xml:space="preserve"> ML, </w:t>
      </w:r>
      <w:proofErr w:type="spellStart"/>
      <w:r w:rsidRPr="00345631">
        <w:rPr>
          <w:rFonts w:ascii="Book Antiqua" w:hAnsi="Book Antiqua" w:cs="Times New Roman"/>
          <w:kern w:val="2"/>
          <w:sz w:val="24"/>
          <w:szCs w:val="24"/>
          <w:lang w:eastAsia="zh-CN"/>
        </w:rPr>
        <w:t>Taner</w:t>
      </w:r>
      <w:proofErr w:type="spellEnd"/>
      <w:r w:rsidRPr="00345631">
        <w:rPr>
          <w:rFonts w:ascii="Book Antiqua" w:hAnsi="Book Antiqua" w:cs="Times New Roman"/>
          <w:kern w:val="2"/>
          <w:sz w:val="24"/>
          <w:szCs w:val="24"/>
          <w:lang w:eastAsia="zh-CN"/>
        </w:rPr>
        <w:t xml:space="preserve"> CB. </w:t>
      </w:r>
      <w:proofErr w:type="gramStart"/>
      <w:r w:rsidRPr="00345631">
        <w:rPr>
          <w:rFonts w:ascii="Book Antiqua" w:hAnsi="Book Antiqua" w:cs="Times New Roman"/>
          <w:kern w:val="2"/>
          <w:sz w:val="24"/>
          <w:szCs w:val="24"/>
          <w:lang w:eastAsia="zh-CN"/>
        </w:rPr>
        <w:t>Preexisting atrial fibrillation and cardiac complications after liver transplantation.</w:t>
      </w:r>
      <w:proofErr w:type="gramEnd"/>
      <w:r w:rsidRPr="00345631">
        <w:rPr>
          <w:rFonts w:ascii="Book Antiqua" w:hAnsi="Book Antiqua" w:cs="Times New Roman"/>
          <w:kern w:val="2"/>
          <w:sz w:val="24"/>
          <w:szCs w:val="24"/>
          <w:lang w:eastAsia="zh-CN"/>
        </w:rPr>
        <w:t xml:space="preserve"> </w:t>
      </w:r>
      <w:r w:rsidRPr="00345631">
        <w:rPr>
          <w:rFonts w:ascii="Book Antiqua" w:hAnsi="Book Antiqua" w:cs="Times New Roman"/>
          <w:i/>
          <w:kern w:val="2"/>
          <w:sz w:val="24"/>
          <w:szCs w:val="24"/>
          <w:lang w:eastAsia="zh-CN"/>
        </w:rPr>
        <w:t xml:space="preserve">Liver </w:t>
      </w:r>
      <w:proofErr w:type="spellStart"/>
      <w:r w:rsidRPr="00345631">
        <w:rPr>
          <w:rFonts w:ascii="Book Antiqua" w:hAnsi="Book Antiqua" w:cs="Times New Roman"/>
          <w:i/>
          <w:kern w:val="2"/>
          <w:sz w:val="24"/>
          <w:szCs w:val="24"/>
          <w:lang w:eastAsia="zh-CN"/>
        </w:rPr>
        <w:t>Transpl</w:t>
      </w:r>
      <w:proofErr w:type="spellEnd"/>
      <w:r w:rsidRPr="00345631">
        <w:rPr>
          <w:rFonts w:ascii="Book Antiqua" w:hAnsi="Book Antiqua" w:cs="Times New Roman"/>
          <w:kern w:val="2"/>
          <w:sz w:val="24"/>
          <w:szCs w:val="24"/>
          <w:lang w:eastAsia="zh-CN"/>
        </w:rPr>
        <w:t xml:space="preserve"> 2015; </w:t>
      </w:r>
      <w:r w:rsidRPr="00345631">
        <w:rPr>
          <w:rFonts w:ascii="Book Antiqua" w:hAnsi="Book Antiqua" w:cs="Times New Roman"/>
          <w:b/>
          <w:kern w:val="2"/>
          <w:sz w:val="24"/>
          <w:szCs w:val="24"/>
          <w:lang w:eastAsia="zh-CN"/>
        </w:rPr>
        <w:t>21</w:t>
      </w:r>
      <w:r w:rsidRPr="00345631">
        <w:rPr>
          <w:rFonts w:ascii="Book Antiqua" w:hAnsi="Book Antiqua" w:cs="Times New Roman"/>
          <w:kern w:val="2"/>
          <w:sz w:val="24"/>
          <w:szCs w:val="24"/>
          <w:lang w:eastAsia="zh-CN"/>
        </w:rPr>
        <w:t>: 314-320 [PMID: 25488693 DOI: 10.1002/lt.24060]</w:t>
      </w:r>
    </w:p>
    <w:p w14:paraId="4F692A87"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5 </w:t>
      </w:r>
      <w:proofErr w:type="spellStart"/>
      <w:r w:rsidRPr="00345631">
        <w:rPr>
          <w:rFonts w:ascii="Book Antiqua" w:hAnsi="Book Antiqua" w:cs="Times New Roman"/>
          <w:b/>
          <w:kern w:val="2"/>
          <w:sz w:val="24"/>
          <w:szCs w:val="24"/>
          <w:lang w:eastAsia="zh-CN"/>
        </w:rPr>
        <w:t>Vannucci</w:t>
      </w:r>
      <w:proofErr w:type="spellEnd"/>
      <w:r w:rsidRPr="00345631">
        <w:rPr>
          <w:rFonts w:ascii="Book Antiqua" w:hAnsi="Book Antiqua" w:cs="Times New Roman"/>
          <w:b/>
          <w:kern w:val="2"/>
          <w:sz w:val="24"/>
          <w:szCs w:val="24"/>
          <w:lang w:eastAsia="zh-CN"/>
        </w:rPr>
        <w:t xml:space="preserve"> A</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Rathor</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Vachharajani</w:t>
      </w:r>
      <w:proofErr w:type="spellEnd"/>
      <w:r w:rsidRPr="00345631">
        <w:rPr>
          <w:rFonts w:ascii="Book Antiqua" w:hAnsi="Book Antiqua" w:cs="Times New Roman"/>
          <w:kern w:val="2"/>
          <w:sz w:val="24"/>
          <w:szCs w:val="24"/>
          <w:lang w:eastAsia="zh-CN"/>
        </w:rPr>
        <w:t xml:space="preserve"> N, Chapman W, </w:t>
      </w:r>
      <w:proofErr w:type="spellStart"/>
      <w:r w:rsidRPr="00345631">
        <w:rPr>
          <w:rFonts w:ascii="Book Antiqua" w:hAnsi="Book Antiqua" w:cs="Times New Roman"/>
          <w:kern w:val="2"/>
          <w:sz w:val="24"/>
          <w:szCs w:val="24"/>
          <w:lang w:eastAsia="zh-CN"/>
        </w:rPr>
        <w:t>Kangrga</w:t>
      </w:r>
      <w:proofErr w:type="spellEnd"/>
      <w:r w:rsidRPr="00345631">
        <w:rPr>
          <w:rFonts w:ascii="Book Antiqua" w:hAnsi="Book Antiqua" w:cs="Times New Roman"/>
          <w:kern w:val="2"/>
          <w:sz w:val="24"/>
          <w:szCs w:val="24"/>
          <w:lang w:eastAsia="zh-CN"/>
        </w:rPr>
        <w:t xml:space="preserve"> I. Atrial fibrillation in patients undergoing liver transplantation-a single-center experience. </w:t>
      </w:r>
      <w:r w:rsidRPr="00345631">
        <w:rPr>
          <w:rFonts w:ascii="Book Antiqua" w:hAnsi="Book Antiqua" w:cs="Times New Roman"/>
          <w:i/>
          <w:kern w:val="2"/>
          <w:sz w:val="24"/>
          <w:szCs w:val="24"/>
          <w:lang w:eastAsia="zh-CN"/>
        </w:rPr>
        <w:t>Transplant Proc</w:t>
      </w:r>
      <w:r w:rsidRPr="00345631">
        <w:rPr>
          <w:rFonts w:ascii="Book Antiqua" w:hAnsi="Book Antiqua" w:cs="Times New Roman"/>
          <w:kern w:val="2"/>
          <w:sz w:val="24"/>
          <w:szCs w:val="24"/>
          <w:lang w:eastAsia="zh-CN"/>
        </w:rPr>
        <w:t xml:space="preserve"> 2014; </w:t>
      </w:r>
      <w:r w:rsidRPr="00345631">
        <w:rPr>
          <w:rFonts w:ascii="Book Antiqua" w:hAnsi="Book Antiqua" w:cs="Times New Roman"/>
          <w:b/>
          <w:kern w:val="2"/>
          <w:sz w:val="24"/>
          <w:szCs w:val="24"/>
          <w:lang w:eastAsia="zh-CN"/>
        </w:rPr>
        <w:t>46</w:t>
      </w:r>
      <w:r w:rsidRPr="00345631">
        <w:rPr>
          <w:rFonts w:ascii="Book Antiqua" w:hAnsi="Book Antiqua" w:cs="Times New Roman"/>
          <w:kern w:val="2"/>
          <w:sz w:val="24"/>
          <w:szCs w:val="24"/>
          <w:lang w:eastAsia="zh-CN"/>
        </w:rPr>
        <w:t>: 1432-1437 [PMID: 24935310 DOI: 10.1016/j.transproceed.2014.02.020]</w:t>
      </w:r>
    </w:p>
    <w:p w14:paraId="109169B1"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6 </w:t>
      </w:r>
      <w:r w:rsidRPr="00345631">
        <w:rPr>
          <w:rFonts w:ascii="Book Antiqua" w:hAnsi="Book Antiqua" w:cs="Times New Roman"/>
          <w:b/>
          <w:kern w:val="2"/>
          <w:sz w:val="24"/>
          <w:szCs w:val="24"/>
          <w:lang w:eastAsia="zh-CN"/>
        </w:rPr>
        <w:t>Lee H</w:t>
      </w:r>
      <w:r w:rsidRPr="00345631">
        <w:rPr>
          <w:rFonts w:ascii="Book Antiqua" w:hAnsi="Book Antiqua" w:cs="Times New Roman"/>
          <w:kern w:val="2"/>
          <w:sz w:val="24"/>
          <w:szCs w:val="24"/>
          <w:lang w:eastAsia="zh-CN"/>
        </w:rPr>
        <w:t xml:space="preserve">, Choi EK, Rhee TM, Lee SR, Lim WH, Kang SH, Han KD, Cha MJ, Oh S. Cirrhosis is a risk factor for atrial fibrillation: A nationwide, population-based study. </w:t>
      </w:r>
      <w:r w:rsidRPr="00345631">
        <w:rPr>
          <w:rFonts w:ascii="Book Antiqua" w:hAnsi="Book Antiqua" w:cs="Times New Roman"/>
          <w:i/>
          <w:kern w:val="2"/>
          <w:sz w:val="24"/>
          <w:szCs w:val="24"/>
          <w:lang w:eastAsia="zh-CN"/>
        </w:rPr>
        <w:t xml:space="preserve">Liver </w:t>
      </w:r>
      <w:proofErr w:type="spellStart"/>
      <w:r w:rsidRPr="00345631">
        <w:rPr>
          <w:rFonts w:ascii="Book Antiqua" w:hAnsi="Book Antiqua" w:cs="Times New Roman"/>
          <w:i/>
          <w:kern w:val="2"/>
          <w:sz w:val="24"/>
          <w:szCs w:val="24"/>
          <w:lang w:eastAsia="zh-CN"/>
        </w:rPr>
        <w:t>Int</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37</w:t>
      </w:r>
      <w:r w:rsidRPr="00345631">
        <w:rPr>
          <w:rFonts w:ascii="Book Antiqua" w:hAnsi="Book Antiqua" w:cs="Times New Roman"/>
          <w:kern w:val="2"/>
          <w:sz w:val="24"/>
          <w:szCs w:val="24"/>
          <w:lang w:eastAsia="zh-CN"/>
        </w:rPr>
        <w:t>: 1660-1667 [PMID: 28432810 DOI: 10.1111/liv.13459]</w:t>
      </w:r>
    </w:p>
    <w:p w14:paraId="35906D50"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7 </w:t>
      </w:r>
      <w:r w:rsidRPr="00345631">
        <w:rPr>
          <w:rFonts w:ascii="Book Antiqua" w:hAnsi="Book Antiqua" w:cs="Times New Roman"/>
          <w:b/>
          <w:kern w:val="2"/>
          <w:sz w:val="24"/>
          <w:szCs w:val="24"/>
          <w:lang w:eastAsia="zh-CN"/>
        </w:rPr>
        <w:t>Murray CJ</w:t>
      </w:r>
      <w:r w:rsidRPr="00345631">
        <w:rPr>
          <w:rFonts w:ascii="Book Antiqua" w:hAnsi="Book Antiqua" w:cs="Times New Roman"/>
          <w:kern w:val="2"/>
          <w:sz w:val="24"/>
          <w:szCs w:val="24"/>
          <w:lang w:eastAsia="zh-CN"/>
        </w:rPr>
        <w:t xml:space="preserve">, Atkinson C, </w:t>
      </w:r>
      <w:proofErr w:type="spellStart"/>
      <w:r w:rsidRPr="00345631">
        <w:rPr>
          <w:rFonts w:ascii="Book Antiqua" w:hAnsi="Book Antiqua" w:cs="Times New Roman"/>
          <w:kern w:val="2"/>
          <w:sz w:val="24"/>
          <w:szCs w:val="24"/>
          <w:lang w:eastAsia="zh-CN"/>
        </w:rPr>
        <w:t>Bhalla</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Birbeck</w:t>
      </w:r>
      <w:proofErr w:type="spellEnd"/>
      <w:r w:rsidRPr="00345631">
        <w:rPr>
          <w:rFonts w:ascii="Book Antiqua" w:hAnsi="Book Antiqua" w:cs="Times New Roman"/>
          <w:kern w:val="2"/>
          <w:sz w:val="24"/>
          <w:szCs w:val="24"/>
          <w:lang w:eastAsia="zh-CN"/>
        </w:rPr>
        <w:t xml:space="preserve"> G, Burstein R, Chou D, </w:t>
      </w:r>
      <w:proofErr w:type="spellStart"/>
      <w:r w:rsidRPr="00345631">
        <w:rPr>
          <w:rFonts w:ascii="Book Antiqua" w:hAnsi="Book Antiqua" w:cs="Times New Roman"/>
          <w:kern w:val="2"/>
          <w:sz w:val="24"/>
          <w:szCs w:val="24"/>
          <w:lang w:eastAsia="zh-CN"/>
        </w:rPr>
        <w:t>Dellavalle</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Danaei</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Ezzati</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Fahimi</w:t>
      </w:r>
      <w:proofErr w:type="spellEnd"/>
      <w:r w:rsidRPr="00345631">
        <w:rPr>
          <w:rFonts w:ascii="Book Antiqua" w:hAnsi="Book Antiqua" w:cs="Times New Roman"/>
          <w:kern w:val="2"/>
          <w:sz w:val="24"/>
          <w:szCs w:val="24"/>
          <w:lang w:eastAsia="zh-CN"/>
        </w:rPr>
        <w:t xml:space="preserve"> A, Flaxman D, Foreman, Gabriel S, </w:t>
      </w:r>
      <w:proofErr w:type="spellStart"/>
      <w:r w:rsidRPr="00345631">
        <w:rPr>
          <w:rFonts w:ascii="Book Antiqua" w:hAnsi="Book Antiqua" w:cs="Times New Roman"/>
          <w:kern w:val="2"/>
          <w:sz w:val="24"/>
          <w:szCs w:val="24"/>
          <w:lang w:eastAsia="zh-CN"/>
        </w:rPr>
        <w:t>Gakidou</w:t>
      </w:r>
      <w:proofErr w:type="spellEnd"/>
      <w:r w:rsidRPr="00345631">
        <w:rPr>
          <w:rFonts w:ascii="Book Antiqua" w:hAnsi="Book Antiqua" w:cs="Times New Roman"/>
          <w:kern w:val="2"/>
          <w:sz w:val="24"/>
          <w:szCs w:val="24"/>
          <w:lang w:eastAsia="zh-CN"/>
        </w:rPr>
        <w:t xml:space="preserve"> E, </w:t>
      </w:r>
      <w:proofErr w:type="spellStart"/>
      <w:r w:rsidRPr="00345631">
        <w:rPr>
          <w:rFonts w:ascii="Book Antiqua" w:hAnsi="Book Antiqua" w:cs="Times New Roman"/>
          <w:kern w:val="2"/>
          <w:sz w:val="24"/>
          <w:szCs w:val="24"/>
          <w:lang w:eastAsia="zh-CN"/>
        </w:rPr>
        <w:t>Kassebaum</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Khatibzadeh</w:t>
      </w:r>
      <w:proofErr w:type="spellEnd"/>
      <w:r w:rsidRPr="00345631">
        <w:rPr>
          <w:rFonts w:ascii="Book Antiqua" w:hAnsi="Book Antiqua" w:cs="Times New Roman"/>
          <w:kern w:val="2"/>
          <w:sz w:val="24"/>
          <w:szCs w:val="24"/>
          <w:lang w:eastAsia="zh-CN"/>
        </w:rPr>
        <w:t xml:space="preserve"> S, Lim S, </w:t>
      </w:r>
      <w:proofErr w:type="spellStart"/>
      <w:r w:rsidRPr="00345631">
        <w:rPr>
          <w:rFonts w:ascii="Book Antiqua" w:hAnsi="Book Antiqua" w:cs="Times New Roman"/>
          <w:kern w:val="2"/>
          <w:sz w:val="24"/>
          <w:szCs w:val="24"/>
          <w:lang w:eastAsia="zh-CN"/>
        </w:rPr>
        <w:t>Lipshultz</w:t>
      </w:r>
      <w:proofErr w:type="spellEnd"/>
      <w:r w:rsidRPr="00345631">
        <w:rPr>
          <w:rFonts w:ascii="Book Antiqua" w:hAnsi="Book Antiqua" w:cs="Times New Roman"/>
          <w:kern w:val="2"/>
          <w:sz w:val="24"/>
          <w:szCs w:val="24"/>
          <w:lang w:eastAsia="zh-CN"/>
        </w:rPr>
        <w:t xml:space="preserve"> SE, London S, Lopez, </w:t>
      </w:r>
      <w:proofErr w:type="spellStart"/>
      <w:r w:rsidRPr="00345631">
        <w:rPr>
          <w:rFonts w:ascii="Book Antiqua" w:hAnsi="Book Antiqua" w:cs="Times New Roman"/>
          <w:kern w:val="2"/>
          <w:sz w:val="24"/>
          <w:szCs w:val="24"/>
          <w:lang w:eastAsia="zh-CN"/>
        </w:rPr>
        <w:t>MacIntyre</w:t>
      </w:r>
      <w:proofErr w:type="spellEnd"/>
      <w:r w:rsidRPr="00345631">
        <w:rPr>
          <w:rFonts w:ascii="Book Antiqua" w:hAnsi="Book Antiqua" w:cs="Times New Roman"/>
          <w:kern w:val="2"/>
          <w:sz w:val="24"/>
          <w:szCs w:val="24"/>
          <w:lang w:eastAsia="zh-CN"/>
        </w:rPr>
        <w:t xml:space="preserve"> MF, </w:t>
      </w:r>
      <w:proofErr w:type="spellStart"/>
      <w:r w:rsidRPr="00345631">
        <w:rPr>
          <w:rFonts w:ascii="Book Antiqua" w:hAnsi="Book Antiqua" w:cs="Times New Roman"/>
          <w:kern w:val="2"/>
          <w:sz w:val="24"/>
          <w:szCs w:val="24"/>
          <w:lang w:eastAsia="zh-CN"/>
        </w:rPr>
        <w:t>Mokdad</w:t>
      </w:r>
      <w:proofErr w:type="spellEnd"/>
      <w:r w:rsidRPr="00345631">
        <w:rPr>
          <w:rFonts w:ascii="Book Antiqua" w:hAnsi="Book Antiqua" w:cs="Times New Roman"/>
          <w:kern w:val="2"/>
          <w:sz w:val="24"/>
          <w:szCs w:val="24"/>
          <w:lang w:eastAsia="zh-CN"/>
        </w:rPr>
        <w:t xml:space="preserve"> AH, Moran A, Moran AE, </w:t>
      </w:r>
      <w:proofErr w:type="spellStart"/>
      <w:r w:rsidRPr="00345631">
        <w:rPr>
          <w:rFonts w:ascii="Book Antiqua" w:hAnsi="Book Antiqua" w:cs="Times New Roman"/>
          <w:kern w:val="2"/>
          <w:sz w:val="24"/>
          <w:szCs w:val="24"/>
          <w:lang w:eastAsia="zh-CN"/>
        </w:rPr>
        <w:t>Mozaffarian</w:t>
      </w:r>
      <w:proofErr w:type="spellEnd"/>
      <w:r w:rsidRPr="00345631">
        <w:rPr>
          <w:rFonts w:ascii="Book Antiqua" w:hAnsi="Book Antiqua" w:cs="Times New Roman"/>
          <w:kern w:val="2"/>
          <w:sz w:val="24"/>
          <w:szCs w:val="24"/>
          <w:lang w:eastAsia="zh-CN"/>
        </w:rPr>
        <w:t xml:space="preserve"> D, Murphy T, </w:t>
      </w:r>
      <w:proofErr w:type="spellStart"/>
      <w:r w:rsidRPr="00345631">
        <w:rPr>
          <w:rFonts w:ascii="Book Antiqua" w:hAnsi="Book Antiqua" w:cs="Times New Roman"/>
          <w:kern w:val="2"/>
          <w:sz w:val="24"/>
          <w:szCs w:val="24"/>
          <w:lang w:eastAsia="zh-CN"/>
        </w:rPr>
        <w:t>Naghavi</w:t>
      </w:r>
      <w:proofErr w:type="spellEnd"/>
      <w:r w:rsidRPr="00345631">
        <w:rPr>
          <w:rFonts w:ascii="Book Antiqua" w:hAnsi="Book Antiqua" w:cs="Times New Roman"/>
          <w:kern w:val="2"/>
          <w:sz w:val="24"/>
          <w:szCs w:val="24"/>
          <w:lang w:eastAsia="zh-CN"/>
        </w:rPr>
        <w:t xml:space="preserve"> M, Pope C, Roberts T, Salomon J, </w:t>
      </w:r>
      <w:proofErr w:type="spellStart"/>
      <w:r w:rsidRPr="00345631">
        <w:rPr>
          <w:rFonts w:ascii="Book Antiqua" w:hAnsi="Book Antiqua" w:cs="Times New Roman"/>
          <w:kern w:val="2"/>
          <w:sz w:val="24"/>
          <w:szCs w:val="24"/>
          <w:lang w:eastAsia="zh-CN"/>
        </w:rPr>
        <w:t>Schwebel</w:t>
      </w:r>
      <w:proofErr w:type="spellEnd"/>
      <w:r w:rsidRPr="00345631">
        <w:rPr>
          <w:rFonts w:ascii="Book Antiqua" w:hAnsi="Book Antiqua" w:cs="Times New Roman"/>
          <w:kern w:val="2"/>
          <w:sz w:val="24"/>
          <w:szCs w:val="24"/>
          <w:lang w:eastAsia="zh-CN"/>
        </w:rPr>
        <w:t xml:space="preserve"> DC, </w:t>
      </w:r>
      <w:proofErr w:type="spellStart"/>
      <w:r w:rsidRPr="00345631">
        <w:rPr>
          <w:rFonts w:ascii="Book Antiqua" w:hAnsi="Book Antiqua" w:cs="Times New Roman"/>
          <w:kern w:val="2"/>
          <w:sz w:val="24"/>
          <w:szCs w:val="24"/>
          <w:lang w:eastAsia="zh-CN"/>
        </w:rPr>
        <w:t>Shahraz</w:t>
      </w:r>
      <w:proofErr w:type="spellEnd"/>
      <w:r w:rsidRPr="00345631">
        <w:rPr>
          <w:rFonts w:ascii="Book Antiqua" w:hAnsi="Book Antiqua" w:cs="Times New Roman"/>
          <w:kern w:val="2"/>
          <w:sz w:val="24"/>
          <w:szCs w:val="24"/>
          <w:lang w:eastAsia="zh-CN"/>
        </w:rPr>
        <w:t xml:space="preserve"> S, Sleet DA, Murray, Abraham J, Ali MK, Atkinson C, Bartels DH, </w:t>
      </w:r>
      <w:proofErr w:type="spellStart"/>
      <w:r w:rsidRPr="00345631">
        <w:rPr>
          <w:rFonts w:ascii="Book Antiqua" w:hAnsi="Book Antiqua" w:cs="Times New Roman"/>
          <w:kern w:val="2"/>
          <w:sz w:val="24"/>
          <w:szCs w:val="24"/>
          <w:lang w:eastAsia="zh-CN"/>
        </w:rPr>
        <w:t>Bhalla</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Birbeck</w:t>
      </w:r>
      <w:proofErr w:type="spellEnd"/>
      <w:r w:rsidRPr="00345631">
        <w:rPr>
          <w:rFonts w:ascii="Book Antiqua" w:hAnsi="Book Antiqua" w:cs="Times New Roman"/>
          <w:kern w:val="2"/>
          <w:sz w:val="24"/>
          <w:szCs w:val="24"/>
          <w:lang w:eastAsia="zh-CN"/>
        </w:rPr>
        <w:t xml:space="preserve"> G, Burstein R, Chen H, </w:t>
      </w:r>
      <w:proofErr w:type="spellStart"/>
      <w:r w:rsidRPr="00345631">
        <w:rPr>
          <w:rFonts w:ascii="Book Antiqua" w:hAnsi="Book Antiqua" w:cs="Times New Roman"/>
          <w:kern w:val="2"/>
          <w:sz w:val="24"/>
          <w:szCs w:val="24"/>
          <w:lang w:eastAsia="zh-CN"/>
        </w:rPr>
        <w:t>Criqui</w:t>
      </w:r>
      <w:proofErr w:type="spellEnd"/>
      <w:r w:rsidRPr="00345631">
        <w:rPr>
          <w:rFonts w:ascii="Book Antiqua" w:hAnsi="Book Antiqua" w:cs="Times New Roman"/>
          <w:kern w:val="2"/>
          <w:sz w:val="24"/>
          <w:szCs w:val="24"/>
          <w:lang w:eastAsia="zh-CN"/>
        </w:rPr>
        <w:t xml:space="preserve"> MH, </w:t>
      </w:r>
      <w:proofErr w:type="spellStart"/>
      <w:r w:rsidRPr="00345631">
        <w:rPr>
          <w:rFonts w:ascii="Book Antiqua" w:hAnsi="Book Antiqua" w:cs="Times New Roman"/>
          <w:kern w:val="2"/>
          <w:sz w:val="24"/>
          <w:szCs w:val="24"/>
          <w:lang w:eastAsia="zh-CN"/>
        </w:rPr>
        <w:t>Dahodwala</w:t>
      </w:r>
      <w:proofErr w:type="spellEnd"/>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Jarlais</w:t>
      </w:r>
      <w:proofErr w:type="spellEnd"/>
      <w:r w:rsidRPr="00345631">
        <w:rPr>
          <w:rFonts w:ascii="Book Antiqua" w:hAnsi="Book Antiqua" w:cs="Times New Roman"/>
          <w:kern w:val="2"/>
          <w:sz w:val="24"/>
          <w:szCs w:val="24"/>
          <w:lang w:eastAsia="zh-CN"/>
        </w:rPr>
        <w:t xml:space="preserve">, Ding EL, Dorsey ER, </w:t>
      </w:r>
      <w:proofErr w:type="spellStart"/>
      <w:r w:rsidRPr="00345631">
        <w:rPr>
          <w:rFonts w:ascii="Book Antiqua" w:hAnsi="Book Antiqua" w:cs="Times New Roman"/>
          <w:kern w:val="2"/>
          <w:sz w:val="24"/>
          <w:szCs w:val="24"/>
          <w:lang w:eastAsia="zh-CN"/>
        </w:rPr>
        <w:t>Ebel</w:t>
      </w:r>
      <w:proofErr w:type="spellEnd"/>
      <w:r w:rsidRPr="00345631">
        <w:rPr>
          <w:rFonts w:ascii="Book Antiqua" w:hAnsi="Book Antiqua" w:cs="Times New Roman"/>
          <w:kern w:val="2"/>
          <w:sz w:val="24"/>
          <w:szCs w:val="24"/>
          <w:lang w:eastAsia="zh-CN"/>
        </w:rPr>
        <w:t xml:space="preserve"> BE, </w:t>
      </w:r>
      <w:proofErr w:type="spellStart"/>
      <w:r w:rsidRPr="00345631">
        <w:rPr>
          <w:rFonts w:ascii="Book Antiqua" w:hAnsi="Book Antiqua" w:cs="Times New Roman"/>
          <w:kern w:val="2"/>
          <w:sz w:val="24"/>
          <w:szCs w:val="24"/>
          <w:lang w:eastAsia="zh-CN"/>
        </w:rPr>
        <w:t>Ezzati</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Fahami</w:t>
      </w:r>
      <w:proofErr w:type="spellEnd"/>
      <w:r w:rsidRPr="00345631">
        <w:rPr>
          <w:rFonts w:ascii="Book Antiqua" w:hAnsi="Book Antiqua" w:cs="Times New Roman"/>
          <w:kern w:val="2"/>
          <w:sz w:val="24"/>
          <w:szCs w:val="24"/>
          <w:lang w:eastAsia="zh-CN"/>
        </w:rPr>
        <w:t xml:space="preserve">, Flaxman S, Flaxman AD, Gonzalez-Medina D, Grant B, Hagan H, Hoffman H, </w:t>
      </w:r>
      <w:proofErr w:type="spellStart"/>
      <w:r w:rsidRPr="00345631">
        <w:rPr>
          <w:rFonts w:ascii="Book Antiqua" w:hAnsi="Book Antiqua" w:cs="Times New Roman"/>
          <w:kern w:val="2"/>
          <w:sz w:val="24"/>
          <w:szCs w:val="24"/>
          <w:lang w:eastAsia="zh-CN"/>
        </w:rPr>
        <w:t>Kassebaum</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Khatibzadeh</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Leasher</w:t>
      </w:r>
      <w:proofErr w:type="spellEnd"/>
      <w:r w:rsidRPr="00345631">
        <w:rPr>
          <w:rFonts w:ascii="Book Antiqua" w:hAnsi="Book Antiqua" w:cs="Times New Roman"/>
          <w:kern w:val="2"/>
          <w:sz w:val="24"/>
          <w:szCs w:val="24"/>
          <w:lang w:eastAsia="zh-CN"/>
        </w:rPr>
        <w:t xml:space="preserve"> JL, Lin J, </w:t>
      </w:r>
      <w:proofErr w:type="spellStart"/>
      <w:r w:rsidRPr="00345631">
        <w:rPr>
          <w:rFonts w:ascii="Book Antiqua" w:hAnsi="Book Antiqua" w:cs="Times New Roman"/>
          <w:kern w:val="2"/>
          <w:sz w:val="24"/>
          <w:szCs w:val="24"/>
          <w:lang w:eastAsia="zh-CN"/>
        </w:rPr>
        <w:t>Lipshultz</w:t>
      </w:r>
      <w:proofErr w:type="spellEnd"/>
      <w:r w:rsidRPr="00345631">
        <w:rPr>
          <w:rFonts w:ascii="Book Antiqua" w:hAnsi="Book Antiqua" w:cs="Times New Roman"/>
          <w:kern w:val="2"/>
          <w:sz w:val="24"/>
          <w:szCs w:val="24"/>
          <w:lang w:eastAsia="zh-CN"/>
        </w:rPr>
        <w:t xml:space="preserve"> SE, Lozano R, Lu Y, </w:t>
      </w:r>
      <w:proofErr w:type="spellStart"/>
      <w:r w:rsidRPr="00345631">
        <w:rPr>
          <w:rFonts w:ascii="Book Antiqua" w:hAnsi="Book Antiqua" w:cs="Times New Roman"/>
          <w:kern w:val="2"/>
          <w:sz w:val="24"/>
          <w:szCs w:val="24"/>
          <w:lang w:eastAsia="zh-CN"/>
        </w:rPr>
        <w:t>Mallinger</w:t>
      </w:r>
      <w:proofErr w:type="spellEnd"/>
      <w:r w:rsidRPr="00345631">
        <w:rPr>
          <w:rFonts w:ascii="Book Antiqua" w:hAnsi="Book Antiqua" w:cs="Times New Roman"/>
          <w:kern w:val="2"/>
          <w:sz w:val="24"/>
          <w:szCs w:val="24"/>
          <w:lang w:eastAsia="zh-CN"/>
        </w:rPr>
        <w:t xml:space="preserve"> L, McDermott MM, Micha R, Miller TR, </w:t>
      </w:r>
      <w:proofErr w:type="spellStart"/>
      <w:r w:rsidRPr="00345631">
        <w:rPr>
          <w:rFonts w:ascii="Book Antiqua" w:hAnsi="Book Antiqua" w:cs="Times New Roman"/>
          <w:kern w:val="2"/>
          <w:sz w:val="24"/>
          <w:szCs w:val="24"/>
          <w:lang w:eastAsia="zh-CN"/>
        </w:rPr>
        <w:lastRenderedPageBreak/>
        <w:t>Mokdad</w:t>
      </w:r>
      <w:proofErr w:type="spellEnd"/>
      <w:r w:rsidRPr="00345631">
        <w:rPr>
          <w:rFonts w:ascii="Book Antiqua" w:hAnsi="Book Antiqua" w:cs="Times New Roman"/>
          <w:kern w:val="2"/>
          <w:sz w:val="24"/>
          <w:szCs w:val="24"/>
          <w:lang w:eastAsia="zh-CN"/>
        </w:rPr>
        <w:t xml:space="preserve"> AA, </w:t>
      </w:r>
      <w:proofErr w:type="spellStart"/>
      <w:r w:rsidRPr="00345631">
        <w:rPr>
          <w:rFonts w:ascii="Book Antiqua" w:hAnsi="Book Antiqua" w:cs="Times New Roman"/>
          <w:kern w:val="2"/>
          <w:sz w:val="24"/>
          <w:szCs w:val="24"/>
          <w:lang w:eastAsia="zh-CN"/>
        </w:rPr>
        <w:t>Mokdad</w:t>
      </w:r>
      <w:proofErr w:type="spellEnd"/>
      <w:r w:rsidRPr="00345631">
        <w:rPr>
          <w:rFonts w:ascii="Book Antiqua" w:hAnsi="Book Antiqua" w:cs="Times New Roman"/>
          <w:kern w:val="2"/>
          <w:sz w:val="24"/>
          <w:szCs w:val="24"/>
          <w:lang w:eastAsia="zh-CN"/>
        </w:rPr>
        <w:t xml:space="preserve"> AH, </w:t>
      </w:r>
      <w:proofErr w:type="spellStart"/>
      <w:r w:rsidRPr="00345631">
        <w:rPr>
          <w:rFonts w:ascii="Book Antiqua" w:hAnsi="Book Antiqua" w:cs="Times New Roman"/>
          <w:kern w:val="2"/>
          <w:sz w:val="24"/>
          <w:szCs w:val="24"/>
          <w:lang w:eastAsia="zh-CN"/>
        </w:rPr>
        <w:t>Mozaffarian</w:t>
      </w:r>
      <w:proofErr w:type="spellEnd"/>
      <w:r w:rsidRPr="00345631">
        <w:rPr>
          <w:rFonts w:ascii="Book Antiqua" w:hAnsi="Book Antiqua" w:cs="Times New Roman"/>
          <w:kern w:val="2"/>
          <w:sz w:val="24"/>
          <w:szCs w:val="24"/>
          <w:lang w:eastAsia="zh-CN"/>
        </w:rPr>
        <w:t xml:space="preserve"> D, </w:t>
      </w:r>
      <w:proofErr w:type="spellStart"/>
      <w:r w:rsidRPr="00345631">
        <w:rPr>
          <w:rFonts w:ascii="Book Antiqua" w:hAnsi="Book Antiqua" w:cs="Times New Roman"/>
          <w:kern w:val="2"/>
          <w:sz w:val="24"/>
          <w:szCs w:val="24"/>
          <w:lang w:eastAsia="zh-CN"/>
        </w:rPr>
        <w:t>Naghavi</w:t>
      </w:r>
      <w:proofErr w:type="spellEnd"/>
      <w:r w:rsidRPr="00345631">
        <w:rPr>
          <w:rFonts w:ascii="Book Antiqua" w:hAnsi="Book Antiqua" w:cs="Times New Roman"/>
          <w:kern w:val="2"/>
          <w:sz w:val="24"/>
          <w:szCs w:val="24"/>
          <w:lang w:eastAsia="zh-CN"/>
        </w:rPr>
        <w:t xml:space="preserve"> M, Narayan KM, Omer SB, </w:t>
      </w:r>
      <w:proofErr w:type="spellStart"/>
      <w:r w:rsidRPr="00345631">
        <w:rPr>
          <w:rFonts w:ascii="Book Antiqua" w:hAnsi="Book Antiqua" w:cs="Times New Roman"/>
          <w:kern w:val="2"/>
          <w:sz w:val="24"/>
          <w:szCs w:val="24"/>
          <w:lang w:eastAsia="zh-CN"/>
        </w:rPr>
        <w:t>Pelizzari</w:t>
      </w:r>
      <w:proofErr w:type="spellEnd"/>
      <w:r w:rsidRPr="00345631">
        <w:rPr>
          <w:rFonts w:ascii="Book Antiqua" w:hAnsi="Book Antiqua" w:cs="Times New Roman"/>
          <w:kern w:val="2"/>
          <w:sz w:val="24"/>
          <w:szCs w:val="24"/>
          <w:lang w:eastAsia="zh-CN"/>
        </w:rPr>
        <w:t xml:space="preserve"> PM, Phillips D, </w:t>
      </w:r>
      <w:proofErr w:type="spellStart"/>
      <w:r w:rsidRPr="00345631">
        <w:rPr>
          <w:rFonts w:ascii="Book Antiqua" w:hAnsi="Book Antiqua" w:cs="Times New Roman"/>
          <w:kern w:val="2"/>
          <w:sz w:val="24"/>
          <w:szCs w:val="24"/>
          <w:lang w:eastAsia="zh-CN"/>
        </w:rPr>
        <w:t>Ranganathan</w:t>
      </w:r>
      <w:proofErr w:type="spellEnd"/>
      <w:r w:rsidRPr="00345631">
        <w:rPr>
          <w:rFonts w:ascii="Book Antiqua" w:hAnsi="Book Antiqua" w:cs="Times New Roman"/>
          <w:kern w:val="2"/>
          <w:sz w:val="24"/>
          <w:szCs w:val="24"/>
          <w:lang w:eastAsia="zh-CN"/>
        </w:rPr>
        <w:t xml:space="preserve"> D, </w:t>
      </w:r>
      <w:proofErr w:type="spellStart"/>
      <w:r w:rsidRPr="00345631">
        <w:rPr>
          <w:rFonts w:ascii="Book Antiqua" w:hAnsi="Book Antiqua" w:cs="Times New Roman"/>
          <w:kern w:val="2"/>
          <w:sz w:val="24"/>
          <w:szCs w:val="24"/>
          <w:lang w:eastAsia="zh-CN"/>
        </w:rPr>
        <w:t>Rivara</w:t>
      </w:r>
      <w:proofErr w:type="spellEnd"/>
      <w:r w:rsidRPr="00345631">
        <w:rPr>
          <w:rFonts w:ascii="Book Antiqua" w:hAnsi="Book Antiqua" w:cs="Times New Roman"/>
          <w:kern w:val="2"/>
          <w:sz w:val="24"/>
          <w:szCs w:val="24"/>
          <w:lang w:eastAsia="zh-CN"/>
        </w:rPr>
        <w:t xml:space="preserve"> FP, Roberts T, Sampson U, </w:t>
      </w:r>
      <w:proofErr w:type="spellStart"/>
      <w:r w:rsidRPr="00345631">
        <w:rPr>
          <w:rFonts w:ascii="Book Antiqua" w:hAnsi="Book Antiqua" w:cs="Times New Roman"/>
          <w:kern w:val="2"/>
          <w:sz w:val="24"/>
          <w:szCs w:val="24"/>
          <w:lang w:eastAsia="zh-CN"/>
        </w:rPr>
        <w:t>Sanman</w:t>
      </w:r>
      <w:proofErr w:type="spellEnd"/>
      <w:r w:rsidRPr="00345631">
        <w:rPr>
          <w:rFonts w:ascii="Book Antiqua" w:hAnsi="Book Antiqua" w:cs="Times New Roman"/>
          <w:kern w:val="2"/>
          <w:sz w:val="24"/>
          <w:szCs w:val="24"/>
          <w:lang w:eastAsia="zh-CN"/>
        </w:rPr>
        <w:t xml:space="preserve"> E, </w:t>
      </w:r>
      <w:proofErr w:type="spellStart"/>
      <w:r w:rsidRPr="00345631">
        <w:rPr>
          <w:rFonts w:ascii="Book Antiqua" w:hAnsi="Book Antiqua" w:cs="Times New Roman"/>
          <w:kern w:val="2"/>
          <w:sz w:val="24"/>
          <w:szCs w:val="24"/>
          <w:lang w:eastAsia="zh-CN"/>
        </w:rPr>
        <w:t>Sapkota</w:t>
      </w:r>
      <w:proofErr w:type="spellEnd"/>
      <w:r w:rsidRPr="00345631">
        <w:rPr>
          <w:rFonts w:ascii="Book Antiqua" w:hAnsi="Book Antiqua" w:cs="Times New Roman"/>
          <w:kern w:val="2"/>
          <w:sz w:val="24"/>
          <w:szCs w:val="24"/>
          <w:lang w:eastAsia="zh-CN"/>
        </w:rPr>
        <w:t xml:space="preserve"> A, </w:t>
      </w:r>
      <w:proofErr w:type="spellStart"/>
      <w:r w:rsidRPr="00345631">
        <w:rPr>
          <w:rFonts w:ascii="Book Antiqua" w:hAnsi="Book Antiqua" w:cs="Times New Roman"/>
          <w:kern w:val="2"/>
          <w:sz w:val="24"/>
          <w:szCs w:val="24"/>
          <w:lang w:eastAsia="zh-CN"/>
        </w:rPr>
        <w:t>Schwebel</w:t>
      </w:r>
      <w:proofErr w:type="spellEnd"/>
      <w:r w:rsidRPr="00345631">
        <w:rPr>
          <w:rFonts w:ascii="Book Antiqua" w:hAnsi="Book Antiqua" w:cs="Times New Roman"/>
          <w:kern w:val="2"/>
          <w:sz w:val="24"/>
          <w:szCs w:val="24"/>
          <w:lang w:eastAsia="zh-CN"/>
        </w:rPr>
        <w:t xml:space="preserve"> DC, </w:t>
      </w:r>
      <w:proofErr w:type="spellStart"/>
      <w:r w:rsidRPr="00345631">
        <w:rPr>
          <w:rFonts w:ascii="Book Antiqua" w:hAnsi="Book Antiqua" w:cs="Times New Roman"/>
          <w:kern w:val="2"/>
          <w:sz w:val="24"/>
          <w:szCs w:val="24"/>
          <w:lang w:eastAsia="zh-CN"/>
        </w:rPr>
        <w:t>Sharaz</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Shivakoti</w:t>
      </w:r>
      <w:proofErr w:type="spellEnd"/>
      <w:r w:rsidRPr="00345631">
        <w:rPr>
          <w:rFonts w:ascii="Book Antiqua" w:hAnsi="Book Antiqua" w:cs="Times New Roman"/>
          <w:kern w:val="2"/>
          <w:sz w:val="24"/>
          <w:szCs w:val="24"/>
          <w:lang w:eastAsia="zh-CN"/>
        </w:rPr>
        <w:t xml:space="preserve"> R, Singh GM, Singh D, </w:t>
      </w:r>
      <w:proofErr w:type="spellStart"/>
      <w:r w:rsidRPr="00345631">
        <w:rPr>
          <w:rFonts w:ascii="Book Antiqua" w:hAnsi="Book Antiqua" w:cs="Times New Roman"/>
          <w:kern w:val="2"/>
          <w:sz w:val="24"/>
          <w:szCs w:val="24"/>
          <w:lang w:eastAsia="zh-CN"/>
        </w:rPr>
        <w:t>Tavakkoli</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Towbin</w:t>
      </w:r>
      <w:proofErr w:type="spellEnd"/>
      <w:r w:rsidRPr="00345631">
        <w:rPr>
          <w:rFonts w:ascii="Book Antiqua" w:hAnsi="Book Antiqua" w:cs="Times New Roman"/>
          <w:kern w:val="2"/>
          <w:sz w:val="24"/>
          <w:szCs w:val="24"/>
          <w:lang w:eastAsia="zh-CN"/>
        </w:rPr>
        <w:t xml:space="preserve"> JA, Wilkinson JD, </w:t>
      </w:r>
      <w:proofErr w:type="spellStart"/>
      <w:r w:rsidRPr="00345631">
        <w:rPr>
          <w:rFonts w:ascii="Book Antiqua" w:hAnsi="Book Antiqua" w:cs="Times New Roman"/>
          <w:kern w:val="2"/>
          <w:sz w:val="24"/>
          <w:szCs w:val="24"/>
          <w:lang w:eastAsia="zh-CN"/>
        </w:rPr>
        <w:t>Zabetian</w:t>
      </w:r>
      <w:proofErr w:type="spellEnd"/>
      <w:r w:rsidRPr="00345631">
        <w:rPr>
          <w:rFonts w:ascii="Book Antiqua" w:hAnsi="Book Antiqua" w:cs="Times New Roman"/>
          <w:kern w:val="2"/>
          <w:sz w:val="24"/>
          <w:szCs w:val="24"/>
          <w:lang w:eastAsia="zh-CN"/>
        </w:rPr>
        <w:t xml:space="preserve"> A, Murray, Abraham J, Ali MK, </w:t>
      </w:r>
      <w:proofErr w:type="spellStart"/>
      <w:r w:rsidRPr="00345631">
        <w:rPr>
          <w:rFonts w:ascii="Book Antiqua" w:hAnsi="Book Antiqua" w:cs="Times New Roman"/>
          <w:kern w:val="2"/>
          <w:sz w:val="24"/>
          <w:szCs w:val="24"/>
          <w:lang w:eastAsia="zh-CN"/>
        </w:rPr>
        <w:t>Alvardo</w:t>
      </w:r>
      <w:proofErr w:type="spellEnd"/>
      <w:r w:rsidRPr="00345631">
        <w:rPr>
          <w:rFonts w:ascii="Book Antiqua" w:hAnsi="Book Antiqua" w:cs="Times New Roman"/>
          <w:kern w:val="2"/>
          <w:sz w:val="24"/>
          <w:szCs w:val="24"/>
          <w:lang w:eastAsia="zh-CN"/>
        </w:rPr>
        <w:t xml:space="preserve"> M, Atkinson C, </w:t>
      </w:r>
      <w:proofErr w:type="spellStart"/>
      <w:r w:rsidRPr="00345631">
        <w:rPr>
          <w:rFonts w:ascii="Book Antiqua" w:hAnsi="Book Antiqua" w:cs="Times New Roman"/>
          <w:kern w:val="2"/>
          <w:sz w:val="24"/>
          <w:szCs w:val="24"/>
          <w:lang w:eastAsia="zh-CN"/>
        </w:rPr>
        <w:t>Baddour</w:t>
      </w:r>
      <w:proofErr w:type="spellEnd"/>
      <w:r w:rsidRPr="00345631">
        <w:rPr>
          <w:rFonts w:ascii="Book Antiqua" w:hAnsi="Book Antiqua" w:cs="Times New Roman"/>
          <w:kern w:val="2"/>
          <w:sz w:val="24"/>
          <w:szCs w:val="24"/>
          <w:lang w:eastAsia="zh-CN"/>
        </w:rPr>
        <w:t xml:space="preserve"> LM, Benjamin EJ, </w:t>
      </w:r>
      <w:proofErr w:type="spellStart"/>
      <w:r w:rsidRPr="00345631">
        <w:rPr>
          <w:rFonts w:ascii="Book Antiqua" w:hAnsi="Book Antiqua" w:cs="Times New Roman"/>
          <w:kern w:val="2"/>
          <w:sz w:val="24"/>
          <w:szCs w:val="24"/>
          <w:lang w:eastAsia="zh-CN"/>
        </w:rPr>
        <w:t>Bhalla</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Birbeck</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Bolliger</w:t>
      </w:r>
      <w:proofErr w:type="spellEnd"/>
      <w:r w:rsidRPr="00345631">
        <w:rPr>
          <w:rFonts w:ascii="Book Antiqua" w:hAnsi="Book Antiqua" w:cs="Times New Roman"/>
          <w:kern w:val="2"/>
          <w:sz w:val="24"/>
          <w:szCs w:val="24"/>
          <w:lang w:eastAsia="zh-CN"/>
        </w:rPr>
        <w:t xml:space="preserve"> I, Burstein R, Carnahan E, Chou D, </w:t>
      </w:r>
      <w:proofErr w:type="spellStart"/>
      <w:r w:rsidRPr="00345631">
        <w:rPr>
          <w:rFonts w:ascii="Book Antiqua" w:hAnsi="Book Antiqua" w:cs="Times New Roman"/>
          <w:kern w:val="2"/>
          <w:sz w:val="24"/>
          <w:szCs w:val="24"/>
          <w:lang w:eastAsia="zh-CN"/>
        </w:rPr>
        <w:t>Chugh</w:t>
      </w:r>
      <w:proofErr w:type="spellEnd"/>
      <w:r w:rsidRPr="00345631">
        <w:rPr>
          <w:rFonts w:ascii="Book Antiqua" w:hAnsi="Book Antiqua" w:cs="Times New Roman"/>
          <w:kern w:val="2"/>
          <w:sz w:val="24"/>
          <w:szCs w:val="24"/>
          <w:lang w:eastAsia="zh-CN"/>
        </w:rPr>
        <w:t xml:space="preserve"> SS, Cohen A, Colson KE, Cooper LT, </w:t>
      </w:r>
      <w:proofErr w:type="spellStart"/>
      <w:r w:rsidRPr="00345631">
        <w:rPr>
          <w:rFonts w:ascii="Book Antiqua" w:hAnsi="Book Antiqua" w:cs="Times New Roman"/>
          <w:kern w:val="2"/>
          <w:sz w:val="24"/>
          <w:szCs w:val="24"/>
          <w:lang w:eastAsia="zh-CN"/>
        </w:rPr>
        <w:t>Couser</w:t>
      </w:r>
      <w:proofErr w:type="spellEnd"/>
      <w:r w:rsidRPr="00345631">
        <w:rPr>
          <w:rFonts w:ascii="Book Antiqua" w:hAnsi="Book Antiqua" w:cs="Times New Roman"/>
          <w:kern w:val="2"/>
          <w:sz w:val="24"/>
          <w:szCs w:val="24"/>
          <w:lang w:eastAsia="zh-CN"/>
        </w:rPr>
        <w:t xml:space="preserve"> W, </w:t>
      </w:r>
      <w:proofErr w:type="spellStart"/>
      <w:r w:rsidRPr="00345631">
        <w:rPr>
          <w:rFonts w:ascii="Book Antiqua" w:hAnsi="Book Antiqua" w:cs="Times New Roman"/>
          <w:kern w:val="2"/>
          <w:sz w:val="24"/>
          <w:szCs w:val="24"/>
          <w:lang w:eastAsia="zh-CN"/>
        </w:rPr>
        <w:t>Criqui</w:t>
      </w:r>
      <w:proofErr w:type="spellEnd"/>
      <w:r w:rsidRPr="00345631">
        <w:rPr>
          <w:rFonts w:ascii="Book Antiqua" w:hAnsi="Book Antiqua" w:cs="Times New Roman"/>
          <w:kern w:val="2"/>
          <w:sz w:val="24"/>
          <w:szCs w:val="24"/>
          <w:lang w:eastAsia="zh-CN"/>
        </w:rPr>
        <w:t xml:space="preserve"> MH, </w:t>
      </w:r>
      <w:proofErr w:type="spellStart"/>
      <w:r w:rsidRPr="00345631">
        <w:rPr>
          <w:rFonts w:ascii="Book Antiqua" w:hAnsi="Book Antiqua" w:cs="Times New Roman"/>
          <w:kern w:val="2"/>
          <w:sz w:val="24"/>
          <w:szCs w:val="24"/>
          <w:lang w:eastAsia="zh-CN"/>
        </w:rPr>
        <w:t>Dabhadkar</w:t>
      </w:r>
      <w:proofErr w:type="spellEnd"/>
      <w:r w:rsidRPr="00345631">
        <w:rPr>
          <w:rFonts w:ascii="Book Antiqua" w:hAnsi="Book Antiqua" w:cs="Times New Roman"/>
          <w:kern w:val="2"/>
          <w:sz w:val="24"/>
          <w:szCs w:val="24"/>
          <w:lang w:eastAsia="zh-CN"/>
        </w:rPr>
        <w:t xml:space="preserve"> KC, </w:t>
      </w:r>
      <w:proofErr w:type="spellStart"/>
      <w:r w:rsidRPr="00345631">
        <w:rPr>
          <w:rFonts w:ascii="Book Antiqua" w:hAnsi="Book Antiqua" w:cs="Times New Roman"/>
          <w:kern w:val="2"/>
          <w:sz w:val="24"/>
          <w:szCs w:val="24"/>
          <w:lang w:eastAsia="zh-CN"/>
        </w:rPr>
        <w:t>Dellavalle</w:t>
      </w:r>
      <w:proofErr w:type="spellEnd"/>
      <w:r w:rsidRPr="00345631">
        <w:rPr>
          <w:rFonts w:ascii="Book Antiqua" w:hAnsi="Book Antiqua" w:cs="Times New Roman"/>
          <w:kern w:val="2"/>
          <w:sz w:val="24"/>
          <w:szCs w:val="24"/>
          <w:lang w:eastAsia="zh-CN"/>
        </w:rPr>
        <w:t xml:space="preserve"> RP, </w:t>
      </w:r>
      <w:proofErr w:type="spellStart"/>
      <w:r w:rsidRPr="00345631">
        <w:rPr>
          <w:rFonts w:ascii="Book Antiqua" w:hAnsi="Book Antiqua" w:cs="Times New Roman"/>
          <w:kern w:val="2"/>
          <w:sz w:val="24"/>
          <w:szCs w:val="24"/>
          <w:lang w:eastAsia="zh-CN"/>
        </w:rPr>
        <w:t>Jarlais</w:t>
      </w:r>
      <w:proofErr w:type="spellEnd"/>
      <w:r w:rsidRPr="00345631">
        <w:rPr>
          <w:rFonts w:ascii="Book Antiqua" w:hAnsi="Book Antiqua" w:cs="Times New Roman"/>
          <w:kern w:val="2"/>
          <w:sz w:val="24"/>
          <w:szCs w:val="24"/>
          <w:lang w:eastAsia="zh-CN"/>
        </w:rPr>
        <w:t xml:space="preserve">, Dicker D, Dorsey ER, </w:t>
      </w:r>
      <w:proofErr w:type="spellStart"/>
      <w:r w:rsidRPr="00345631">
        <w:rPr>
          <w:rFonts w:ascii="Book Antiqua" w:hAnsi="Book Antiqua" w:cs="Times New Roman"/>
          <w:kern w:val="2"/>
          <w:sz w:val="24"/>
          <w:szCs w:val="24"/>
          <w:lang w:eastAsia="zh-CN"/>
        </w:rPr>
        <w:t>Duber</w:t>
      </w:r>
      <w:proofErr w:type="spellEnd"/>
      <w:r w:rsidRPr="00345631">
        <w:rPr>
          <w:rFonts w:ascii="Book Antiqua" w:hAnsi="Book Antiqua" w:cs="Times New Roman"/>
          <w:kern w:val="2"/>
          <w:sz w:val="24"/>
          <w:szCs w:val="24"/>
          <w:lang w:eastAsia="zh-CN"/>
        </w:rPr>
        <w:t xml:space="preserve"> H, </w:t>
      </w:r>
      <w:proofErr w:type="spellStart"/>
      <w:r w:rsidRPr="00345631">
        <w:rPr>
          <w:rFonts w:ascii="Book Antiqua" w:hAnsi="Book Antiqua" w:cs="Times New Roman"/>
          <w:kern w:val="2"/>
          <w:sz w:val="24"/>
          <w:szCs w:val="24"/>
          <w:lang w:eastAsia="zh-CN"/>
        </w:rPr>
        <w:t>Ebel</w:t>
      </w:r>
      <w:proofErr w:type="spellEnd"/>
      <w:r w:rsidRPr="00345631">
        <w:rPr>
          <w:rFonts w:ascii="Book Antiqua" w:hAnsi="Book Antiqua" w:cs="Times New Roman"/>
          <w:kern w:val="2"/>
          <w:sz w:val="24"/>
          <w:szCs w:val="24"/>
          <w:lang w:eastAsia="zh-CN"/>
        </w:rPr>
        <w:t xml:space="preserve"> BE, </w:t>
      </w:r>
      <w:proofErr w:type="spellStart"/>
      <w:r w:rsidRPr="00345631">
        <w:rPr>
          <w:rFonts w:ascii="Book Antiqua" w:hAnsi="Book Antiqua" w:cs="Times New Roman"/>
          <w:kern w:val="2"/>
          <w:sz w:val="24"/>
          <w:szCs w:val="24"/>
          <w:lang w:eastAsia="zh-CN"/>
        </w:rPr>
        <w:t>Engell</w:t>
      </w:r>
      <w:proofErr w:type="spellEnd"/>
      <w:r w:rsidRPr="00345631">
        <w:rPr>
          <w:rFonts w:ascii="Book Antiqua" w:hAnsi="Book Antiqua" w:cs="Times New Roman"/>
          <w:kern w:val="2"/>
          <w:sz w:val="24"/>
          <w:szCs w:val="24"/>
          <w:lang w:eastAsia="zh-CN"/>
        </w:rPr>
        <w:t xml:space="preserve"> RE, </w:t>
      </w:r>
      <w:proofErr w:type="spellStart"/>
      <w:r w:rsidRPr="00345631">
        <w:rPr>
          <w:rFonts w:ascii="Book Antiqua" w:hAnsi="Book Antiqua" w:cs="Times New Roman"/>
          <w:kern w:val="2"/>
          <w:sz w:val="24"/>
          <w:szCs w:val="24"/>
          <w:lang w:eastAsia="zh-CN"/>
        </w:rPr>
        <w:t>Ezzati</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Felson</w:t>
      </w:r>
      <w:proofErr w:type="spellEnd"/>
      <w:r w:rsidRPr="00345631">
        <w:rPr>
          <w:rFonts w:ascii="Book Antiqua" w:hAnsi="Book Antiqua" w:cs="Times New Roman"/>
          <w:kern w:val="2"/>
          <w:sz w:val="24"/>
          <w:szCs w:val="24"/>
          <w:lang w:eastAsia="zh-CN"/>
        </w:rPr>
        <w:t xml:space="preserve"> DT, </w:t>
      </w:r>
      <w:proofErr w:type="spellStart"/>
      <w:r w:rsidRPr="00345631">
        <w:rPr>
          <w:rFonts w:ascii="Book Antiqua" w:hAnsi="Book Antiqua" w:cs="Times New Roman"/>
          <w:kern w:val="2"/>
          <w:sz w:val="24"/>
          <w:szCs w:val="24"/>
          <w:lang w:eastAsia="zh-CN"/>
        </w:rPr>
        <w:t>Finucane</w:t>
      </w:r>
      <w:proofErr w:type="spellEnd"/>
      <w:r w:rsidRPr="00345631">
        <w:rPr>
          <w:rFonts w:ascii="Book Antiqua" w:hAnsi="Book Antiqua" w:cs="Times New Roman"/>
          <w:kern w:val="2"/>
          <w:sz w:val="24"/>
          <w:szCs w:val="24"/>
          <w:lang w:eastAsia="zh-CN"/>
        </w:rPr>
        <w:t xml:space="preserve"> MM, Flaxman S, Flaxman AD, Fleming T, Foreman, </w:t>
      </w:r>
      <w:proofErr w:type="spellStart"/>
      <w:r w:rsidRPr="00345631">
        <w:rPr>
          <w:rFonts w:ascii="Book Antiqua" w:hAnsi="Book Antiqua" w:cs="Times New Roman"/>
          <w:kern w:val="2"/>
          <w:sz w:val="24"/>
          <w:szCs w:val="24"/>
          <w:lang w:eastAsia="zh-CN"/>
        </w:rPr>
        <w:t>Forouzanfar</w:t>
      </w:r>
      <w:proofErr w:type="spellEnd"/>
      <w:r w:rsidRPr="00345631">
        <w:rPr>
          <w:rFonts w:ascii="Book Antiqua" w:hAnsi="Book Antiqua" w:cs="Times New Roman"/>
          <w:kern w:val="2"/>
          <w:sz w:val="24"/>
          <w:szCs w:val="24"/>
          <w:lang w:eastAsia="zh-CN"/>
        </w:rPr>
        <w:t xml:space="preserve"> MH, Freedman G, Freeman MK, </w:t>
      </w:r>
      <w:proofErr w:type="spellStart"/>
      <w:r w:rsidRPr="00345631">
        <w:rPr>
          <w:rFonts w:ascii="Book Antiqua" w:hAnsi="Book Antiqua" w:cs="Times New Roman"/>
          <w:kern w:val="2"/>
          <w:sz w:val="24"/>
          <w:szCs w:val="24"/>
          <w:lang w:eastAsia="zh-CN"/>
        </w:rPr>
        <w:t>Gakidou</w:t>
      </w:r>
      <w:proofErr w:type="spellEnd"/>
      <w:r w:rsidRPr="00345631">
        <w:rPr>
          <w:rFonts w:ascii="Book Antiqua" w:hAnsi="Book Antiqua" w:cs="Times New Roman"/>
          <w:kern w:val="2"/>
          <w:sz w:val="24"/>
          <w:szCs w:val="24"/>
          <w:lang w:eastAsia="zh-CN"/>
        </w:rPr>
        <w:t xml:space="preserve"> E, </w:t>
      </w:r>
      <w:proofErr w:type="spellStart"/>
      <w:r w:rsidRPr="00345631">
        <w:rPr>
          <w:rFonts w:ascii="Book Antiqua" w:hAnsi="Book Antiqua" w:cs="Times New Roman"/>
          <w:kern w:val="2"/>
          <w:sz w:val="24"/>
          <w:szCs w:val="24"/>
          <w:lang w:eastAsia="zh-CN"/>
        </w:rPr>
        <w:t>Gillum</w:t>
      </w:r>
      <w:proofErr w:type="spellEnd"/>
      <w:r w:rsidRPr="00345631">
        <w:rPr>
          <w:rFonts w:ascii="Book Antiqua" w:hAnsi="Book Antiqua" w:cs="Times New Roman"/>
          <w:kern w:val="2"/>
          <w:sz w:val="24"/>
          <w:szCs w:val="24"/>
          <w:lang w:eastAsia="zh-CN"/>
        </w:rPr>
        <w:t xml:space="preserve"> RF, Gonzalez-Medina D, Gosselin R, Gutierrez HR, Hagan H, </w:t>
      </w:r>
      <w:proofErr w:type="spellStart"/>
      <w:r w:rsidRPr="00345631">
        <w:rPr>
          <w:rFonts w:ascii="Book Antiqua" w:hAnsi="Book Antiqua" w:cs="Times New Roman"/>
          <w:kern w:val="2"/>
          <w:sz w:val="24"/>
          <w:szCs w:val="24"/>
          <w:lang w:eastAsia="zh-CN"/>
        </w:rPr>
        <w:t>Havmoeller</w:t>
      </w:r>
      <w:proofErr w:type="spellEnd"/>
      <w:r w:rsidRPr="00345631">
        <w:rPr>
          <w:rFonts w:ascii="Book Antiqua" w:hAnsi="Book Antiqua" w:cs="Times New Roman"/>
          <w:kern w:val="2"/>
          <w:sz w:val="24"/>
          <w:szCs w:val="24"/>
          <w:lang w:eastAsia="zh-CN"/>
        </w:rPr>
        <w:t xml:space="preserve"> R, Hoffman H, Jacobsen KH, James SL, </w:t>
      </w:r>
      <w:proofErr w:type="spellStart"/>
      <w:r w:rsidRPr="00345631">
        <w:rPr>
          <w:rFonts w:ascii="Book Antiqua" w:hAnsi="Book Antiqua" w:cs="Times New Roman"/>
          <w:kern w:val="2"/>
          <w:sz w:val="24"/>
          <w:szCs w:val="24"/>
          <w:lang w:eastAsia="zh-CN"/>
        </w:rPr>
        <w:t>Jasrasaria</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Jayarman</w:t>
      </w:r>
      <w:proofErr w:type="spellEnd"/>
      <w:r w:rsidRPr="00345631">
        <w:rPr>
          <w:rFonts w:ascii="Book Antiqua" w:hAnsi="Book Antiqua" w:cs="Times New Roman"/>
          <w:kern w:val="2"/>
          <w:sz w:val="24"/>
          <w:szCs w:val="24"/>
          <w:lang w:eastAsia="zh-CN"/>
        </w:rPr>
        <w:t xml:space="preserve"> S, Johns N, </w:t>
      </w:r>
      <w:proofErr w:type="spellStart"/>
      <w:r w:rsidRPr="00345631">
        <w:rPr>
          <w:rFonts w:ascii="Book Antiqua" w:hAnsi="Book Antiqua" w:cs="Times New Roman"/>
          <w:kern w:val="2"/>
          <w:sz w:val="24"/>
          <w:szCs w:val="24"/>
          <w:lang w:eastAsia="zh-CN"/>
        </w:rPr>
        <w:t>Kassebaum</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Khatibzadeh</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Lan</w:t>
      </w:r>
      <w:proofErr w:type="spellEnd"/>
      <w:r w:rsidRPr="00345631">
        <w:rPr>
          <w:rFonts w:ascii="Book Antiqua" w:hAnsi="Book Antiqua" w:cs="Times New Roman"/>
          <w:kern w:val="2"/>
          <w:sz w:val="24"/>
          <w:szCs w:val="24"/>
          <w:lang w:eastAsia="zh-CN"/>
        </w:rPr>
        <w:t xml:space="preserve"> Q, </w:t>
      </w:r>
      <w:proofErr w:type="spellStart"/>
      <w:r w:rsidRPr="00345631">
        <w:rPr>
          <w:rFonts w:ascii="Book Antiqua" w:hAnsi="Book Antiqua" w:cs="Times New Roman"/>
          <w:kern w:val="2"/>
          <w:sz w:val="24"/>
          <w:szCs w:val="24"/>
          <w:lang w:eastAsia="zh-CN"/>
        </w:rPr>
        <w:t>Leasher</w:t>
      </w:r>
      <w:proofErr w:type="spellEnd"/>
      <w:r w:rsidRPr="00345631">
        <w:rPr>
          <w:rFonts w:ascii="Book Antiqua" w:hAnsi="Book Antiqua" w:cs="Times New Roman"/>
          <w:kern w:val="2"/>
          <w:sz w:val="24"/>
          <w:szCs w:val="24"/>
          <w:lang w:eastAsia="zh-CN"/>
        </w:rPr>
        <w:t xml:space="preserve"> JL, Lim S, </w:t>
      </w:r>
      <w:proofErr w:type="spellStart"/>
      <w:r w:rsidRPr="00345631">
        <w:rPr>
          <w:rFonts w:ascii="Book Antiqua" w:hAnsi="Book Antiqua" w:cs="Times New Roman"/>
          <w:kern w:val="2"/>
          <w:sz w:val="24"/>
          <w:szCs w:val="24"/>
          <w:lang w:eastAsia="zh-CN"/>
        </w:rPr>
        <w:t>Lipshultz</w:t>
      </w:r>
      <w:proofErr w:type="spellEnd"/>
      <w:r w:rsidRPr="00345631">
        <w:rPr>
          <w:rFonts w:ascii="Book Antiqua" w:hAnsi="Book Antiqua" w:cs="Times New Roman"/>
          <w:kern w:val="2"/>
          <w:sz w:val="24"/>
          <w:szCs w:val="24"/>
          <w:lang w:eastAsia="zh-CN"/>
        </w:rPr>
        <w:t xml:space="preserve"> SE, London S, Lopez, Lozano R, Lu Y, </w:t>
      </w:r>
      <w:proofErr w:type="spellStart"/>
      <w:r w:rsidRPr="00345631">
        <w:rPr>
          <w:rFonts w:ascii="Book Antiqua" w:hAnsi="Book Antiqua" w:cs="Times New Roman"/>
          <w:kern w:val="2"/>
          <w:sz w:val="24"/>
          <w:szCs w:val="24"/>
          <w:lang w:eastAsia="zh-CN"/>
        </w:rPr>
        <w:t>Mallinger</w:t>
      </w:r>
      <w:proofErr w:type="spellEnd"/>
      <w:r w:rsidRPr="00345631">
        <w:rPr>
          <w:rFonts w:ascii="Book Antiqua" w:hAnsi="Book Antiqua" w:cs="Times New Roman"/>
          <w:kern w:val="2"/>
          <w:sz w:val="24"/>
          <w:szCs w:val="24"/>
          <w:lang w:eastAsia="zh-CN"/>
        </w:rPr>
        <w:t xml:space="preserve"> L, Meltzer M, Mensah GA, Michaud C, Miller TR, Mock C, Moffitt TE, </w:t>
      </w:r>
      <w:proofErr w:type="spellStart"/>
      <w:r w:rsidRPr="00345631">
        <w:rPr>
          <w:rFonts w:ascii="Book Antiqua" w:hAnsi="Book Antiqua" w:cs="Times New Roman"/>
          <w:kern w:val="2"/>
          <w:sz w:val="24"/>
          <w:szCs w:val="24"/>
          <w:lang w:eastAsia="zh-CN"/>
        </w:rPr>
        <w:t>Mokdad</w:t>
      </w:r>
      <w:proofErr w:type="spellEnd"/>
      <w:r w:rsidRPr="00345631">
        <w:rPr>
          <w:rFonts w:ascii="Book Antiqua" w:hAnsi="Book Antiqua" w:cs="Times New Roman"/>
          <w:kern w:val="2"/>
          <w:sz w:val="24"/>
          <w:szCs w:val="24"/>
          <w:lang w:eastAsia="zh-CN"/>
        </w:rPr>
        <w:t xml:space="preserve"> AA, </w:t>
      </w:r>
      <w:proofErr w:type="spellStart"/>
      <w:r w:rsidRPr="00345631">
        <w:rPr>
          <w:rFonts w:ascii="Book Antiqua" w:hAnsi="Book Antiqua" w:cs="Times New Roman"/>
          <w:kern w:val="2"/>
          <w:sz w:val="24"/>
          <w:szCs w:val="24"/>
          <w:lang w:eastAsia="zh-CN"/>
        </w:rPr>
        <w:t>Mokdad</w:t>
      </w:r>
      <w:proofErr w:type="spellEnd"/>
      <w:r w:rsidRPr="00345631">
        <w:rPr>
          <w:rFonts w:ascii="Book Antiqua" w:hAnsi="Book Antiqua" w:cs="Times New Roman"/>
          <w:kern w:val="2"/>
          <w:sz w:val="24"/>
          <w:szCs w:val="24"/>
          <w:lang w:eastAsia="zh-CN"/>
        </w:rPr>
        <w:t xml:space="preserve"> AH, Moran A, </w:t>
      </w:r>
      <w:proofErr w:type="spellStart"/>
      <w:r w:rsidRPr="00345631">
        <w:rPr>
          <w:rFonts w:ascii="Book Antiqua" w:hAnsi="Book Antiqua" w:cs="Times New Roman"/>
          <w:kern w:val="2"/>
          <w:sz w:val="24"/>
          <w:szCs w:val="24"/>
          <w:lang w:eastAsia="zh-CN"/>
        </w:rPr>
        <w:t>Naghavi</w:t>
      </w:r>
      <w:proofErr w:type="spellEnd"/>
      <w:r w:rsidRPr="00345631">
        <w:rPr>
          <w:rFonts w:ascii="Book Antiqua" w:hAnsi="Book Antiqua" w:cs="Times New Roman"/>
          <w:kern w:val="2"/>
          <w:sz w:val="24"/>
          <w:szCs w:val="24"/>
          <w:lang w:eastAsia="zh-CN"/>
        </w:rPr>
        <w:t xml:space="preserve"> M, Narayan KM, Nelson RG, Olives C, Omer SB, </w:t>
      </w:r>
      <w:proofErr w:type="spellStart"/>
      <w:r w:rsidRPr="00345631">
        <w:rPr>
          <w:rFonts w:ascii="Book Antiqua" w:hAnsi="Book Antiqua" w:cs="Times New Roman"/>
          <w:kern w:val="2"/>
          <w:sz w:val="24"/>
          <w:szCs w:val="24"/>
          <w:lang w:eastAsia="zh-CN"/>
        </w:rPr>
        <w:t>Ortblad</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Ostro</w:t>
      </w:r>
      <w:proofErr w:type="spellEnd"/>
      <w:r w:rsidRPr="00345631">
        <w:rPr>
          <w:rFonts w:ascii="Book Antiqua" w:hAnsi="Book Antiqua" w:cs="Times New Roman"/>
          <w:kern w:val="2"/>
          <w:sz w:val="24"/>
          <w:szCs w:val="24"/>
          <w:lang w:eastAsia="zh-CN"/>
        </w:rPr>
        <w:t xml:space="preserve"> B, </w:t>
      </w:r>
      <w:proofErr w:type="spellStart"/>
      <w:r w:rsidRPr="00345631">
        <w:rPr>
          <w:rFonts w:ascii="Book Antiqua" w:hAnsi="Book Antiqua" w:cs="Times New Roman"/>
          <w:kern w:val="2"/>
          <w:sz w:val="24"/>
          <w:szCs w:val="24"/>
          <w:lang w:eastAsia="zh-CN"/>
        </w:rPr>
        <w:t>Pelizzari</w:t>
      </w:r>
      <w:proofErr w:type="spellEnd"/>
      <w:r w:rsidRPr="00345631">
        <w:rPr>
          <w:rFonts w:ascii="Book Antiqua" w:hAnsi="Book Antiqua" w:cs="Times New Roman"/>
          <w:kern w:val="2"/>
          <w:sz w:val="24"/>
          <w:szCs w:val="24"/>
          <w:lang w:eastAsia="zh-CN"/>
        </w:rPr>
        <w:t xml:space="preserve"> PM, Phillips D, </w:t>
      </w:r>
      <w:proofErr w:type="spellStart"/>
      <w:r w:rsidRPr="00345631">
        <w:rPr>
          <w:rFonts w:ascii="Book Antiqua" w:hAnsi="Book Antiqua" w:cs="Times New Roman"/>
          <w:kern w:val="2"/>
          <w:sz w:val="24"/>
          <w:szCs w:val="24"/>
          <w:lang w:eastAsia="zh-CN"/>
        </w:rPr>
        <w:t>Raju</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Razavi</w:t>
      </w:r>
      <w:proofErr w:type="spellEnd"/>
      <w:r w:rsidRPr="00345631">
        <w:rPr>
          <w:rFonts w:ascii="Book Antiqua" w:hAnsi="Book Antiqua" w:cs="Times New Roman"/>
          <w:kern w:val="2"/>
          <w:sz w:val="24"/>
          <w:szCs w:val="24"/>
          <w:lang w:eastAsia="zh-CN"/>
        </w:rPr>
        <w:t xml:space="preserve"> H, Ritz B, Roberts T, Sacco RL, Salomon J, Sampson U, </w:t>
      </w:r>
      <w:proofErr w:type="spellStart"/>
      <w:r w:rsidRPr="00345631">
        <w:rPr>
          <w:rFonts w:ascii="Book Antiqua" w:hAnsi="Book Antiqua" w:cs="Times New Roman"/>
          <w:kern w:val="2"/>
          <w:sz w:val="24"/>
          <w:szCs w:val="24"/>
          <w:lang w:eastAsia="zh-CN"/>
        </w:rPr>
        <w:t>Schwebel</w:t>
      </w:r>
      <w:proofErr w:type="spellEnd"/>
      <w:r w:rsidRPr="00345631">
        <w:rPr>
          <w:rFonts w:ascii="Book Antiqua" w:hAnsi="Book Antiqua" w:cs="Times New Roman"/>
          <w:kern w:val="2"/>
          <w:sz w:val="24"/>
          <w:szCs w:val="24"/>
          <w:lang w:eastAsia="zh-CN"/>
        </w:rPr>
        <w:t xml:space="preserve"> DC, </w:t>
      </w:r>
      <w:proofErr w:type="spellStart"/>
      <w:r w:rsidRPr="00345631">
        <w:rPr>
          <w:rFonts w:ascii="Book Antiqua" w:hAnsi="Book Antiqua" w:cs="Times New Roman"/>
          <w:kern w:val="2"/>
          <w:sz w:val="24"/>
          <w:szCs w:val="24"/>
          <w:lang w:eastAsia="zh-CN"/>
        </w:rPr>
        <w:t>Shahraz</w:t>
      </w:r>
      <w:proofErr w:type="spellEnd"/>
      <w:r w:rsidRPr="00345631">
        <w:rPr>
          <w:rFonts w:ascii="Book Antiqua" w:hAnsi="Book Antiqua" w:cs="Times New Roman"/>
          <w:kern w:val="2"/>
          <w:sz w:val="24"/>
          <w:szCs w:val="24"/>
          <w:lang w:eastAsia="zh-CN"/>
        </w:rPr>
        <w:t xml:space="preserve"> S, Shibuya K, Silberberg D, Singh JA, </w:t>
      </w:r>
      <w:proofErr w:type="spellStart"/>
      <w:r w:rsidRPr="00345631">
        <w:rPr>
          <w:rFonts w:ascii="Book Antiqua" w:hAnsi="Book Antiqua" w:cs="Times New Roman"/>
          <w:kern w:val="2"/>
          <w:sz w:val="24"/>
          <w:szCs w:val="24"/>
          <w:lang w:eastAsia="zh-CN"/>
        </w:rPr>
        <w:t>Steenland</w:t>
      </w:r>
      <w:proofErr w:type="spellEnd"/>
      <w:r w:rsidRPr="00345631">
        <w:rPr>
          <w:rFonts w:ascii="Book Antiqua" w:hAnsi="Book Antiqua" w:cs="Times New Roman"/>
          <w:kern w:val="2"/>
          <w:sz w:val="24"/>
          <w:szCs w:val="24"/>
          <w:lang w:eastAsia="zh-CN"/>
        </w:rPr>
        <w:t xml:space="preserve"> K, Taylor JA, Thurston GD, </w:t>
      </w:r>
      <w:proofErr w:type="spellStart"/>
      <w:r w:rsidRPr="00345631">
        <w:rPr>
          <w:rFonts w:ascii="Book Antiqua" w:hAnsi="Book Antiqua" w:cs="Times New Roman"/>
          <w:kern w:val="2"/>
          <w:sz w:val="24"/>
          <w:szCs w:val="24"/>
          <w:lang w:eastAsia="zh-CN"/>
        </w:rPr>
        <w:t>Vavilala</w:t>
      </w:r>
      <w:proofErr w:type="spellEnd"/>
      <w:r w:rsidRPr="00345631">
        <w:rPr>
          <w:rFonts w:ascii="Book Antiqua" w:hAnsi="Book Antiqua" w:cs="Times New Roman"/>
          <w:kern w:val="2"/>
          <w:sz w:val="24"/>
          <w:szCs w:val="24"/>
          <w:lang w:eastAsia="zh-CN"/>
        </w:rPr>
        <w:t xml:space="preserve"> MS, </w:t>
      </w:r>
      <w:proofErr w:type="spellStart"/>
      <w:r w:rsidRPr="00345631">
        <w:rPr>
          <w:rFonts w:ascii="Book Antiqua" w:hAnsi="Book Antiqua" w:cs="Times New Roman"/>
          <w:kern w:val="2"/>
          <w:sz w:val="24"/>
          <w:szCs w:val="24"/>
          <w:lang w:eastAsia="zh-CN"/>
        </w:rPr>
        <w:t>Vos</w:t>
      </w:r>
      <w:proofErr w:type="spellEnd"/>
      <w:r w:rsidRPr="00345631">
        <w:rPr>
          <w:rFonts w:ascii="Book Antiqua" w:hAnsi="Book Antiqua" w:cs="Times New Roman"/>
          <w:kern w:val="2"/>
          <w:sz w:val="24"/>
          <w:szCs w:val="24"/>
          <w:lang w:eastAsia="zh-CN"/>
        </w:rPr>
        <w:t xml:space="preserve"> T, Wagner GR, Weinstock MA, </w:t>
      </w:r>
      <w:proofErr w:type="spellStart"/>
      <w:r w:rsidRPr="00345631">
        <w:rPr>
          <w:rFonts w:ascii="Book Antiqua" w:hAnsi="Book Antiqua" w:cs="Times New Roman"/>
          <w:kern w:val="2"/>
          <w:sz w:val="24"/>
          <w:szCs w:val="24"/>
          <w:lang w:eastAsia="zh-CN"/>
        </w:rPr>
        <w:t>Weisskopf</w:t>
      </w:r>
      <w:proofErr w:type="spellEnd"/>
      <w:r w:rsidRPr="00345631">
        <w:rPr>
          <w:rFonts w:ascii="Book Antiqua" w:hAnsi="Book Antiqua" w:cs="Times New Roman"/>
          <w:kern w:val="2"/>
          <w:sz w:val="24"/>
          <w:szCs w:val="24"/>
          <w:lang w:eastAsia="zh-CN"/>
        </w:rPr>
        <w:t xml:space="preserve"> MG, </w:t>
      </w:r>
      <w:proofErr w:type="spellStart"/>
      <w:r w:rsidRPr="00345631">
        <w:rPr>
          <w:rFonts w:ascii="Book Antiqua" w:hAnsi="Book Antiqua" w:cs="Times New Roman"/>
          <w:kern w:val="2"/>
          <w:sz w:val="24"/>
          <w:szCs w:val="24"/>
          <w:lang w:eastAsia="zh-CN"/>
        </w:rPr>
        <w:t>Wulf</w:t>
      </w:r>
      <w:proofErr w:type="spellEnd"/>
      <w:r w:rsidRPr="00345631">
        <w:rPr>
          <w:rFonts w:ascii="Book Antiqua" w:hAnsi="Book Antiqua" w:cs="Times New Roman"/>
          <w:kern w:val="2"/>
          <w:sz w:val="24"/>
          <w:szCs w:val="24"/>
          <w:lang w:eastAsia="zh-CN"/>
        </w:rPr>
        <w:t xml:space="preserve"> S, Murray; U.S. Burden of Disease Collaborators. The state of US health, 1990-2010: burden of diseases, injuries, and risk factors. </w:t>
      </w:r>
      <w:r w:rsidRPr="00345631">
        <w:rPr>
          <w:rFonts w:ascii="Book Antiqua" w:hAnsi="Book Antiqua" w:cs="Times New Roman"/>
          <w:i/>
          <w:kern w:val="2"/>
          <w:sz w:val="24"/>
          <w:szCs w:val="24"/>
          <w:lang w:eastAsia="zh-CN"/>
        </w:rPr>
        <w:t>JAMA</w:t>
      </w:r>
      <w:r w:rsidRPr="00345631">
        <w:rPr>
          <w:rFonts w:ascii="Book Antiqua" w:hAnsi="Book Antiqua" w:cs="Times New Roman"/>
          <w:kern w:val="2"/>
          <w:sz w:val="24"/>
          <w:szCs w:val="24"/>
          <w:lang w:eastAsia="zh-CN"/>
        </w:rPr>
        <w:t xml:space="preserve"> 2013; </w:t>
      </w:r>
      <w:r w:rsidRPr="00345631">
        <w:rPr>
          <w:rFonts w:ascii="Book Antiqua" w:hAnsi="Book Antiqua" w:cs="Times New Roman"/>
          <w:b/>
          <w:kern w:val="2"/>
          <w:sz w:val="24"/>
          <w:szCs w:val="24"/>
          <w:lang w:eastAsia="zh-CN"/>
        </w:rPr>
        <w:t>310</w:t>
      </w:r>
      <w:r w:rsidRPr="00345631">
        <w:rPr>
          <w:rFonts w:ascii="Book Antiqua" w:hAnsi="Book Antiqua" w:cs="Times New Roman"/>
          <w:kern w:val="2"/>
          <w:sz w:val="24"/>
          <w:szCs w:val="24"/>
          <w:lang w:eastAsia="zh-CN"/>
        </w:rPr>
        <w:t>: 591-608 [PMID: 23842577 DOI: 10.1001/jama.2013.13805]</w:t>
      </w:r>
    </w:p>
    <w:p w14:paraId="00BE70E1"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8 </w:t>
      </w:r>
      <w:proofErr w:type="spellStart"/>
      <w:r w:rsidRPr="00345631">
        <w:rPr>
          <w:rFonts w:ascii="Book Antiqua" w:hAnsi="Book Antiqua" w:cs="Times New Roman"/>
          <w:b/>
          <w:kern w:val="2"/>
          <w:sz w:val="24"/>
          <w:szCs w:val="24"/>
          <w:lang w:eastAsia="zh-CN"/>
        </w:rPr>
        <w:t>Kabbany</w:t>
      </w:r>
      <w:proofErr w:type="spellEnd"/>
      <w:r w:rsidRPr="00345631">
        <w:rPr>
          <w:rFonts w:ascii="Book Antiqua" w:hAnsi="Book Antiqua" w:cs="Times New Roman"/>
          <w:b/>
          <w:kern w:val="2"/>
          <w:sz w:val="24"/>
          <w:szCs w:val="24"/>
          <w:lang w:eastAsia="zh-CN"/>
        </w:rPr>
        <w:t xml:space="preserve"> MN</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Conjeevaram</w:t>
      </w:r>
      <w:proofErr w:type="spellEnd"/>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Selvakumar</w:t>
      </w:r>
      <w:proofErr w:type="spellEnd"/>
      <w:r w:rsidRPr="00345631">
        <w:rPr>
          <w:rFonts w:ascii="Book Antiqua" w:hAnsi="Book Antiqua" w:cs="Times New Roman"/>
          <w:kern w:val="2"/>
          <w:sz w:val="24"/>
          <w:szCs w:val="24"/>
          <w:lang w:eastAsia="zh-CN"/>
        </w:rPr>
        <w:t xml:space="preserve"> PK, Watt K, Lopez R, </w:t>
      </w:r>
      <w:proofErr w:type="spellStart"/>
      <w:r w:rsidRPr="00345631">
        <w:rPr>
          <w:rFonts w:ascii="Book Antiqua" w:hAnsi="Book Antiqua" w:cs="Times New Roman"/>
          <w:kern w:val="2"/>
          <w:sz w:val="24"/>
          <w:szCs w:val="24"/>
          <w:lang w:eastAsia="zh-CN"/>
        </w:rPr>
        <w:t>Akras</w:t>
      </w:r>
      <w:proofErr w:type="spellEnd"/>
      <w:r w:rsidRPr="00345631">
        <w:rPr>
          <w:rFonts w:ascii="Book Antiqua" w:hAnsi="Book Antiqua" w:cs="Times New Roman"/>
          <w:kern w:val="2"/>
          <w:sz w:val="24"/>
          <w:szCs w:val="24"/>
          <w:lang w:eastAsia="zh-CN"/>
        </w:rPr>
        <w:t xml:space="preserve"> Z, </w:t>
      </w:r>
      <w:proofErr w:type="spellStart"/>
      <w:r w:rsidRPr="00345631">
        <w:rPr>
          <w:rFonts w:ascii="Book Antiqua" w:hAnsi="Book Antiqua" w:cs="Times New Roman"/>
          <w:kern w:val="2"/>
          <w:sz w:val="24"/>
          <w:szCs w:val="24"/>
          <w:lang w:eastAsia="zh-CN"/>
        </w:rPr>
        <w:t>Zein</w:t>
      </w:r>
      <w:proofErr w:type="spellEnd"/>
      <w:r w:rsidRPr="00345631">
        <w:rPr>
          <w:rFonts w:ascii="Book Antiqua" w:hAnsi="Book Antiqua" w:cs="Times New Roman"/>
          <w:kern w:val="2"/>
          <w:sz w:val="24"/>
          <w:szCs w:val="24"/>
          <w:lang w:eastAsia="zh-CN"/>
        </w:rPr>
        <w:t xml:space="preserve"> N, Carey W, </w:t>
      </w:r>
      <w:proofErr w:type="spellStart"/>
      <w:r w:rsidRPr="00345631">
        <w:rPr>
          <w:rFonts w:ascii="Book Antiqua" w:hAnsi="Book Antiqua" w:cs="Times New Roman"/>
          <w:kern w:val="2"/>
          <w:sz w:val="24"/>
          <w:szCs w:val="24"/>
          <w:lang w:eastAsia="zh-CN"/>
        </w:rPr>
        <w:t>Alkhouri</w:t>
      </w:r>
      <w:proofErr w:type="spellEnd"/>
      <w:r w:rsidRPr="00345631">
        <w:rPr>
          <w:rFonts w:ascii="Book Antiqua" w:hAnsi="Book Antiqua" w:cs="Times New Roman"/>
          <w:kern w:val="2"/>
          <w:sz w:val="24"/>
          <w:szCs w:val="24"/>
          <w:lang w:eastAsia="zh-CN"/>
        </w:rPr>
        <w:t xml:space="preserve"> N. Prevalence of Nonalcoholic Steatohepatitis-Associated Cirrhosis in the United States: An Analysis of National Health and Nutrition Examination Survey Data. </w:t>
      </w:r>
      <w:r w:rsidRPr="00345631">
        <w:rPr>
          <w:rFonts w:ascii="Book Antiqua" w:hAnsi="Book Antiqua" w:cs="Times New Roman"/>
          <w:i/>
          <w:kern w:val="2"/>
          <w:sz w:val="24"/>
          <w:szCs w:val="24"/>
          <w:lang w:eastAsia="zh-CN"/>
        </w:rPr>
        <w:t xml:space="preserve">Am J </w:t>
      </w:r>
      <w:proofErr w:type="spellStart"/>
      <w:r w:rsidRPr="00345631">
        <w:rPr>
          <w:rFonts w:ascii="Book Antiqua" w:hAnsi="Book Antiqua" w:cs="Times New Roman"/>
          <w:i/>
          <w:kern w:val="2"/>
          <w:sz w:val="24"/>
          <w:szCs w:val="24"/>
          <w:lang w:eastAsia="zh-CN"/>
        </w:rPr>
        <w:t>Gastroenterol</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112</w:t>
      </w:r>
      <w:r w:rsidRPr="00345631">
        <w:rPr>
          <w:rFonts w:ascii="Book Antiqua" w:hAnsi="Book Antiqua" w:cs="Times New Roman"/>
          <w:kern w:val="2"/>
          <w:sz w:val="24"/>
          <w:szCs w:val="24"/>
          <w:lang w:eastAsia="zh-CN"/>
        </w:rPr>
        <w:t>: 581-587 [PMID: 28195177 DOI: 10.1038/ajg.2017.5]</w:t>
      </w:r>
    </w:p>
    <w:p w14:paraId="24FD20E9"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9 </w:t>
      </w:r>
      <w:proofErr w:type="spellStart"/>
      <w:r w:rsidRPr="00345631">
        <w:rPr>
          <w:rFonts w:ascii="Book Antiqua" w:hAnsi="Book Antiqua" w:cs="Times New Roman"/>
          <w:b/>
          <w:kern w:val="2"/>
          <w:sz w:val="24"/>
          <w:szCs w:val="24"/>
          <w:lang w:eastAsia="zh-CN"/>
        </w:rPr>
        <w:t>Darrat</w:t>
      </w:r>
      <w:proofErr w:type="spellEnd"/>
      <w:r w:rsidRPr="00345631">
        <w:rPr>
          <w:rFonts w:ascii="Book Antiqua" w:hAnsi="Book Antiqua" w:cs="Times New Roman"/>
          <w:b/>
          <w:kern w:val="2"/>
          <w:sz w:val="24"/>
          <w:szCs w:val="24"/>
          <w:lang w:eastAsia="zh-CN"/>
        </w:rPr>
        <w:t xml:space="preserve"> YH</w:t>
      </w:r>
      <w:r w:rsidRPr="00345631">
        <w:rPr>
          <w:rFonts w:ascii="Book Antiqua" w:hAnsi="Book Antiqua" w:cs="Times New Roman"/>
          <w:kern w:val="2"/>
          <w:sz w:val="24"/>
          <w:szCs w:val="24"/>
          <w:lang w:eastAsia="zh-CN"/>
        </w:rPr>
        <w:t xml:space="preserve">, Shah J,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CS, Morales GX, </w:t>
      </w:r>
      <w:proofErr w:type="spellStart"/>
      <w:r w:rsidRPr="00345631">
        <w:rPr>
          <w:rFonts w:ascii="Book Antiqua" w:hAnsi="Book Antiqua" w:cs="Times New Roman"/>
          <w:kern w:val="2"/>
          <w:sz w:val="24"/>
          <w:szCs w:val="24"/>
          <w:lang w:eastAsia="zh-CN"/>
        </w:rPr>
        <w:t>Naditch-Brûlé</w:t>
      </w:r>
      <w:proofErr w:type="spellEnd"/>
      <w:r w:rsidRPr="00345631">
        <w:rPr>
          <w:rFonts w:ascii="Book Antiqua" w:hAnsi="Book Antiqua" w:cs="Times New Roman"/>
          <w:kern w:val="2"/>
          <w:sz w:val="24"/>
          <w:szCs w:val="24"/>
          <w:lang w:eastAsia="zh-CN"/>
        </w:rPr>
        <w:t xml:space="preserve"> L, </w:t>
      </w:r>
      <w:proofErr w:type="spellStart"/>
      <w:r w:rsidRPr="00345631">
        <w:rPr>
          <w:rFonts w:ascii="Book Antiqua" w:hAnsi="Book Antiqua" w:cs="Times New Roman"/>
          <w:kern w:val="2"/>
          <w:sz w:val="24"/>
          <w:szCs w:val="24"/>
          <w:lang w:eastAsia="zh-CN"/>
        </w:rPr>
        <w:t>Brette</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Taniou</w:t>
      </w:r>
      <w:proofErr w:type="spellEnd"/>
      <w:r w:rsidRPr="00345631">
        <w:rPr>
          <w:rFonts w:ascii="Book Antiqua" w:hAnsi="Book Antiqua" w:cs="Times New Roman"/>
          <w:kern w:val="2"/>
          <w:sz w:val="24"/>
          <w:szCs w:val="24"/>
          <w:lang w:eastAsia="zh-CN"/>
        </w:rPr>
        <w:t xml:space="preserve"> C, </w:t>
      </w:r>
      <w:proofErr w:type="spellStart"/>
      <w:r w:rsidRPr="00345631">
        <w:rPr>
          <w:rFonts w:ascii="Book Antiqua" w:hAnsi="Book Antiqua" w:cs="Times New Roman"/>
          <w:kern w:val="2"/>
          <w:sz w:val="24"/>
          <w:szCs w:val="24"/>
          <w:lang w:eastAsia="zh-CN"/>
        </w:rPr>
        <w:t>Kowey</w:t>
      </w:r>
      <w:proofErr w:type="spellEnd"/>
      <w:r w:rsidRPr="00345631">
        <w:rPr>
          <w:rFonts w:ascii="Book Antiqua" w:hAnsi="Book Antiqua" w:cs="Times New Roman"/>
          <w:kern w:val="2"/>
          <w:sz w:val="24"/>
          <w:szCs w:val="24"/>
          <w:lang w:eastAsia="zh-CN"/>
        </w:rPr>
        <w:t xml:space="preserve"> PR, Schwartz PJ. </w:t>
      </w:r>
      <w:proofErr w:type="gramStart"/>
      <w:r w:rsidRPr="00345631">
        <w:rPr>
          <w:rFonts w:ascii="Book Antiqua" w:hAnsi="Book Antiqua" w:cs="Times New Roman"/>
          <w:kern w:val="2"/>
          <w:sz w:val="24"/>
          <w:szCs w:val="24"/>
          <w:lang w:eastAsia="zh-CN"/>
        </w:rPr>
        <w:t>Regional Lack of Consistency in the Management of Atrial Fibrillation (from the RECORD-AF Trial).</w:t>
      </w:r>
      <w:proofErr w:type="gramEnd"/>
      <w:r w:rsidRPr="00345631">
        <w:rPr>
          <w:rFonts w:ascii="Book Antiqua" w:hAnsi="Book Antiqua" w:cs="Times New Roman"/>
          <w:kern w:val="2"/>
          <w:sz w:val="24"/>
          <w:szCs w:val="24"/>
          <w:lang w:eastAsia="zh-CN"/>
        </w:rPr>
        <w:t xml:space="preserve"> </w:t>
      </w:r>
      <w:r w:rsidRPr="00345631">
        <w:rPr>
          <w:rFonts w:ascii="Book Antiqua" w:hAnsi="Book Antiqua" w:cs="Times New Roman"/>
          <w:i/>
          <w:kern w:val="2"/>
          <w:sz w:val="24"/>
          <w:szCs w:val="24"/>
          <w:lang w:eastAsia="zh-CN"/>
        </w:rPr>
        <w:t xml:space="preserve">Am J </w:t>
      </w:r>
      <w:proofErr w:type="spellStart"/>
      <w:r w:rsidRPr="00345631">
        <w:rPr>
          <w:rFonts w:ascii="Book Antiqua" w:hAnsi="Book Antiqua" w:cs="Times New Roman"/>
          <w:i/>
          <w:kern w:val="2"/>
          <w:sz w:val="24"/>
          <w:szCs w:val="24"/>
          <w:lang w:eastAsia="zh-CN"/>
        </w:rPr>
        <w:t>Cardiol</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119</w:t>
      </w:r>
      <w:r w:rsidRPr="00345631">
        <w:rPr>
          <w:rFonts w:ascii="Book Antiqua" w:hAnsi="Book Antiqua" w:cs="Times New Roman"/>
          <w:kern w:val="2"/>
          <w:sz w:val="24"/>
          <w:szCs w:val="24"/>
          <w:lang w:eastAsia="zh-CN"/>
        </w:rPr>
        <w:t>: 47-51 [PMID: 27816112 DOI: 10.1016/j.amjcard.2016.09.009]</w:t>
      </w:r>
    </w:p>
    <w:p w14:paraId="1DE454D4"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10 </w:t>
      </w:r>
      <w:proofErr w:type="spellStart"/>
      <w:r w:rsidRPr="00345631">
        <w:rPr>
          <w:rFonts w:ascii="Book Antiqua" w:hAnsi="Book Antiqua" w:cs="Times New Roman"/>
          <w:b/>
          <w:kern w:val="2"/>
          <w:sz w:val="24"/>
          <w:szCs w:val="24"/>
          <w:lang w:eastAsia="zh-CN"/>
        </w:rPr>
        <w:t>Mwalitsa</w:t>
      </w:r>
      <w:proofErr w:type="spellEnd"/>
      <w:r w:rsidRPr="00345631">
        <w:rPr>
          <w:rFonts w:ascii="Book Antiqua" w:hAnsi="Book Antiqua" w:cs="Times New Roman"/>
          <w:b/>
          <w:kern w:val="2"/>
          <w:sz w:val="24"/>
          <w:szCs w:val="24"/>
          <w:lang w:eastAsia="zh-CN"/>
        </w:rPr>
        <w:t xml:space="preserve"> JP</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Maimone</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Filomia</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Alibrandi</w:t>
      </w:r>
      <w:proofErr w:type="spellEnd"/>
      <w:r w:rsidRPr="00345631">
        <w:rPr>
          <w:rFonts w:ascii="Book Antiqua" w:hAnsi="Book Antiqua" w:cs="Times New Roman"/>
          <w:kern w:val="2"/>
          <w:sz w:val="24"/>
          <w:szCs w:val="24"/>
          <w:lang w:eastAsia="zh-CN"/>
        </w:rPr>
        <w:t xml:space="preserve"> A, </w:t>
      </w:r>
      <w:proofErr w:type="spellStart"/>
      <w:r w:rsidRPr="00345631">
        <w:rPr>
          <w:rFonts w:ascii="Book Antiqua" w:hAnsi="Book Antiqua" w:cs="Times New Roman"/>
          <w:kern w:val="2"/>
          <w:sz w:val="24"/>
          <w:szCs w:val="24"/>
          <w:lang w:eastAsia="zh-CN"/>
        </w:rPr>
        <w:t>Saitta</w:t>
      </w:r>
      <w:proofErr w:type="spellEnd"/>
      <w:r w:rsidRPr="00345631">
        <w:rPr>
          <w:rFonts w:ascii="Book Antiqua" w:hAnsi="Book Antiqua" w:cs="Times New Roman"/>
          <w:kern w:val="2"/>
          <w:sz w:val="24"/>
          <w:szCs w:val="24"/>
          <w:lang w:eastAsia="zh-CN"/>
        </w:rPr>
        <w:t xml:space="preserve"> C, </w:t>
      </w:r>
      <w:proofErr w:type="spellStart"/>
      <w:r w:rsidRPr="00345631">
        <w:rPr>
          <w:rFonts w:ascii="Book Antiqua" w:hAnsi="Book Antiqua" w:cs="Times New Roman"/>
          <w:kern w:val="2"/>
          <w:sz w:val="24"/>
          <w:szCs w:val="24"/>
          <w:lang w:eastAsia="zh-CN"/>
        </w:rPr>
        <w:t>Caccamo</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Cacciola</w:t>
      </w:r>
      <w:proofErr w:type="spellEnd"/>
      <w:r w:rsidRPr="00345631">
        <w:rPr>
          <w:rFonts w:ascii="Book Antiqua" w:hAnsi="Book Antiqua" w:cs="Times New Roman"/>
          <w:kern w:val="2"/>
          <w:sz w:val="24"/>
          <w:szCs w:val="24"/>
          <w:lang w:eastAsia="zh-CN"/>
        </w:rPr>
        <w:t xml:space="preserve"> I, </w:t>
      </w:r>
      <w:proofErr w:type="spellStart"/>
      <w:r w:rsidRPr="00345631">
        <w:rPr>
          <w:rFonts w:ascii="Book Antiqua" w:hAnsi="Book Antiqua" w:cs="Times New Roman"/>
          <w:kern w:val="2"/>
          <w:sz w:val="24"/>
          <w:szCs w:val="24"/>
          <w:lang w:eastAsia="zh-CN"/>
        </w:rPr>
        <w:lastRenderedPageBreak/>
        <w:t>Spinella</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Oliva</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Lembo</w:t>
      </w:r>
      <w:proofErr w:type="spellEnd"/>
      <w:r w:rsidRPr="00345631">
        <w:rPr>
          <w:rFonts w:ascii="Book Antiqua" w:hAnsi="Book Antiqua" w:cs="Times New Roman"/>
          <w:kern w:val="2"/>
          <w:sz w:val="24"/>
          <w:szCs w:val="24"/>
          <w:lang w:eastAsia="zh-CN"/>
        </w:rPr>
        <w:t xml:space="preserve"> T, </w:t>
      </w:r>
      <w:proofErr w:type="spellStart"/>
      <w:r w:rsidRPr="00345631">
        <w:rPr>
          <w:rFonts w:ascii="Book Antiqua" w:hAnsi="Book Antiqua" w:cs="Times New Roman"/>
          <w:kern w:val="2"/>
          <w:sz w:val="24"/>
          <w:szCs w:val="24"/>
          <w:lang w:eastAsia="zh-CN"/>
        </w:rPr>
        <w:t>Vadalà</w:t>
      </w:r>
      <w:proofErr w:type="spellEnd"/>
      <w:r w:rsidRPr="00345631">
        <w:rPr>
          <w:rFonts w:ascii="Book Antiqua" w:hAnsi="Book Antiqua" w:cs="Times New Roman"/>
          <w:kern w:val="2"/>
          <w:sz w:val="24"/>
          <w:szCs w:val="24"/>
          <w:lang w:eastAsia="zh-CN"/>
        </w:rPr>
        <w:t xml:space="preserve"> D, Gambino G, </w:t>
      </w:r>
      <w:proofErr w:type="spellStart"/>
      <w:r w:rsidRPr="00345631">
        <w:rPr>
          <w:rFonts w:ascii="Book Antiqua" w:hAnsi="Book Antiqua" w:cs="Times New Roman"/>
          <w:kern w:val="2"/>
          <w:sz w:val="24"/>
          <w:szCs w:val="24"/>
          <w:lang w:eastAsia="zh-CN"/>
        </w:rPr>
        <w:t>Raimondo</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Squadrito</w:t>
      </w:r>
      <w:proofErr w:type="spellEnd"/>
      <w:r w:rsidRPr="00345631">
        <w:rPr>
          <w:rFonts w:ascii="Book Antiqua" w:hAnsi="Book Antiqua" w:cs="Times New Roman"/>
          <w:kern w:val="2"/>
          <w:sz w:val="24"/>
          <w:szCs w:val="24"/>
          <w:lang w:eastAsia="zh-CN"/>
        </w:rPr>
        <w:t xml:space="preserve"> G. Atrial fibrillation in patients with cirrhosis. </w:t>
      </w:r>
      <w:r w:rsidRPr="00345631">
        <w:rPr>
          <w:rFonts w:ascii="Book Antiqua" w:hAnsi="Book Antiqua" w:cs="Times New Roman"/>
          <w:i/>
          <w:kern w:val="2"/>
          <w:sz w:val="24"/>
          <w:szCs w:val="24"/>
          <w:lang w:eastAsia="zh-CN"/>
        </w:rPr>
        <w:t xml:space="preserve">Liver </w:t>
      </w:r>
      <w:proofErr w:type="spellStart"/>
      <w:r w:rsidRPr="00345631">
        <w:rPr>
          <w:rFonts w:ascii="Book Antiqua" w:hAnsi="Book Antiqua" w:cs="Times New Roman"/>
          <w:i/>
          <w:kern w:val="2"/>
          <w:sz w:val="24"/>
          <w:szCs w:val="24"/>
          <w:lang w:eastAsia="zh-CN"/>
        </w:rPr>
        <w:t>Int</w:t>
      </w:r>
      <w:proofErr w:type="spellEnd"/>
      <w:r w:rsidRPr="00345631">
        <w:rPr>
          <w:rFonts w:ascii="Book Antiqua" w:hAnsi="Book Antiqua" w:cs="Times New Roman"/>
          <w:kern w:val="2"/>
          <w:sz w:val="24"/>
          <w:szCs w:val="24"/>
          <w:lang w:eastAsia="zh-CN"/>
        </w:rPr>
        <w:t xml:space="preserve"> 2016; </w:t>
      </w:r>
      <w:r w:rsidRPr="00345631">
        <w:rPr>
          <w:rFonts w:ascii="Book Antiqua" w:hAnsi="Book Antiqua" w:cs="Times New Roman"/>
          <w:b/>
          <w:kern w:val="2"/>
          <w:sz w:val="24"/>
          <w:szCs w:val="24"/>
          <w:lang w:eastAsia="zh-CN"/>
        </w:rPr>
        <w:t>36</w:t>
      </w:r>
      <w:r w:rsidRPr="00345631">
        <w:rPr>
          <w:rFonts w:ascii="Book Antiqua" w:hAnsi="Book Antiqua" w:cs="Times New Roman"/>
          <w:kern w:val="2"/>
          <w:sz w:val="24"/>
          <w:szCs w:val="24"/>
          <w:lang w:eastAsia="zh-CN"/>
        </w:rPr>
        <w:t>: 395-400 [PMID: 26235424 DOI: 10.1111/liv.12928]</w:t>
      </w:r>
    </w:p>
    <w:p w14:paraId="5B97013F"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11 </w:t>
      </w:r>
      <w:proofErr w:type="spellStart"/>
      <w:r w:rsidRPr="00345631">
        <w:rPr>
          <w:rFonts w:ascii="Book Antiqua" w:hAnsi="Book Antiqua" w:cs="Times New Roman"/>
          <w:b/>
          <w:kern w:val="2"/>
          <w:sz w:val="24"/>
          <w:szCs w:val="24"/>
          <w:lang w:eastAsia="zh-CN"/>
        </w:rPr>
        <w:t>Chokesuwattanaskul</w:t>
      </w:r>
      <w:proofErr w:type="spellEnd"/>
      <w:r w:rsidRPr="00345631">
        <w:rPr>
          <w:rFonts w:ascii="Book Antiqua" w:hAnsi="Book Antiqua" w:cs="Times New Roman"/>
          <w:b/>
          <w:kern w:val="2"/>
          <w:sz w:val="24"/>
          <w:szCs w:val="24"/>
          <w:lang w:eastAsia="zh-CN"/>
        </w:rPr>
        <w:t xml:space="preserve"> R</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Thongprayoon</w:t>
      </w:r>
      <w:proofErr w:type="spellEnd"/>
      <w:r w:rsidRPr="00345631">
        <w:rPr>
          <w:rFonts w:ascii="Book Antiqua" w:hAnsi="Book Antiqua" w:cs="Times New Roman"/>
          <w:kern w:val="2"/>
          <w:sz w:val="24"/>
          <w:szCs w:val="24"/>
          <w:lang w:eastAsia="zh-CN"/>
        </w:rPr>
        <w:t xml:space="preserve"> C, </w:t>
      </w:r>
      <w:proofErr w:type="spellStart"/>
      <w:r w:rsidRPr="00345631">
        <w:rPr>
          <w:rFonts w:ascii="Book Antiqua" w:hAnsi="Book Antiqua" w:cs="Times New Roman"/>
          <w:kern w:val="2"/>
          <w:sz w:val="24"/>
          <w:szCs w:val="24"/>
          <w:lang w:eastAsia="zh-CN"/>
        </w:rPr>
        <w:t>Bathini</w:t>
      </w:r>
      <w:proofErr w:type="spellEnd"/>
      <w:r w:rsidRPr="00345631">
        <w:rPr>
          <w:rFonts w:ascii="Book Antiqua" w:hAnsi="Book Antiqua" w:cs="Times New Roman"/>
          <w:kern w:val="2"/>
          <w:sz w:val="24"/>
          <w:szCs w:val="24"/>
          <w:lang w:eastAsia="zh-CN"/>
        </w:rPr>
        <w:t xml:space="preserve"> T, </w:t>
      </w:r>
      <w:proofErr w:type="spellStart"/>
      <w:r w:rsidRPr="00345631">
        <w:rPr>
          <w:rFonts w:ascii="Book Antiqua" w:hAnsi="Book Antiqua" w:cs="Times New Roman"/>
          <w:kern w:val="2"/>
          <w:sz w:val="24"/>
          <w:szCs w:val="24"/>
          <w:lang w:eastAsia="zh-CN"/>
        </w:rPr>
        <w:t>O'Corragain</w:t>
      </w:r>
      <w:proofErr w:type="spellEnd"/>
      <w:r w:rsidRPr="00345631">
        <w:rPr>
          <w:rFonts w:ascii="Book Antiqua" w:hAnsi="Book Antiqua" w:cs="Times New Roman"/>
          <w:kern w:val="2"/>
          <w:sz w:val="24"/>
          <w:szCs w:val="24"/>
          <w:lang w:eastAsia="zh-CN"/>
        </w:rPr>
        <w:t xml:space="preserve"> OA, Sharma K, </w:t>
      </w:r>
      <w:proofErr w:type="spellStart"/>
      <w:r w:rsidRPr="00345631">
        <w:rPr>
          <w:rFonts w:ascii="Book Antiqua" w:hAnsi="Book Antiqua" w:cs="Times New Roman"/>
          <w:kern w:val="2"/>
          <w:sz w:val="24"/>
          <w:szCs w:val="24"/>
          <w:lang w:eastAsia="zh-CN"/>
        </w:rPr>
        <w:t>Preechawat</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Wijarnpreecha</w:t>
      </w:r>
      <w:proofErr w:type="spellEnd"/>
      <w:r w:rsidRPr="00345631">
        <w:rPr>
          <w:rFonts w:ascii="Book Antiqua" w:hAnsi="Book Antiqua" w:cs="Times New Roman"/>
          <w:kern w:val="2"/>
          <w:sz w:val="24"/>
          <w:szCs w:val="24"/>
          <w:lang w:eastAsia="zh-CN"/>
        </w:rPr>
        <w:t xml:space="preserve"> K, </w:t>
      </w:r>
      <w:proofErr w:type="spellStart"/>
      <w:r w:rsidRPr="00345631">
        <w:rPr>
          <w:rFonts w:ascii="Book Antiqua" w:hAnsi="Book Antiqua" w:cs="Times New Roman"/>
          <w:kern w:val="2"/>
          <w:sz w:val="24"/>
          <w:szCs w:val="24"/>
          <w:lang w:eastAsia="zh-CN"/>
        </w:rPr>
        <w:t>Kröner</w:t>
      </w:r>
      <w:proofErr w:type="spellEnd"/>
      <w:r w:rsidRPr="00345631">
        <w:rPr>
          <w:rFonts w:ascii="Book Antiqua" w:hAnsi="Book Antiqua" w:cs="Times New Roman"/>
          <w:kern w:val="2"/>
          <w:sz w:val="24"/>
          <w:szCs w:val="24"/>
          <w:lang w:eastAsia="zh-CN"/>
        </w:rPr>
        <w:t xml:space="preserve"> PT, </w:t>
      </w:r>
      <w:proofErr w:type="spellStart"/>
      <w:r w:rsidRPr="00345631">
        <w:rPr>
          <w:rFonts w:ascii="Book Antiqua" w:hAnsi="Book Antiqua" w:cs="Times New Roman"/>
          <w:kern w:val="2"/>
          <w:sz w:val="24"/>
          <w:szCs w:val="24"/>
          <w:lang w:eastAsia="zh-CN"/>
        </w:rPr>
        <w:t>Ungprasert</w:t>
      </w:r>
      <w:proofErr w:type="spellEnd"/>
      <w:r w:rsidRPr="00345631">
        <w:rPr>
          <w:rFonts w:ascii="Book Antiqua" w:hAnsi="Book Antiqua" w:cs="Times New Roman"/>
          <w:kern w:val="2"/>
          <w:sz w:val="24"/>
          <w:szCs w:val="24"/>
          <w:lang w:eastAsia="zh-CN"/>
        </w:rPr>
        <w:t xml:space="preserve"> P, </w:t>
      </w:r>
      <w:proofErr w:type="spellStart"/>
      <w:r w:rsidRPr="00345631">
        <w:rPr>
          <w:rFonts w:ascii="Book Antiqua" w:hAnsi="Book Antiqua" w:cs="Times New Roman"/>
          <w:kern w:val="2"/>
          <w:sz w:val="24"/>
          <w:szCs w:val="24"/>
          <w:lang w:eastAsia="zh-CN"/>
        </w:rPr>
        <w:t>Cheungpasitporn</w:t>
      </w:r>
      <w:proofErr w:type="spellEnd"/>
      <w:r w:rsidRPr="00345631">
        <w:rPr>
          <w:rFonts w:ascii="Book Antiqua" w:hAnsi="Book Antiqua" w:cs="Times New Roman"/>
          <w:kern w:val="2"/>
          <w:sz w:val="24"/>
          <w:szCs w:val="24"/>
          <w:lang w:eastAsia="zh-CN"/>
        </w:rPr>
        <w:t xml:space="preserve"> W. Epidemiology of atrial fibrillation in patients with cirrhosis and clinical significance: a meta-analysis. </w:t>
      </w:r>
      <w:proofErr w:type="spellStart"/>
      <w:r w:rsidRPr="00345631">
        <w:rPr>
          <w:rFonts w:ascii="Book Antiqua" w:hAnsi="Book Antiqua" w:cs="Times New Roman"/>
          <w:i/>
          <w:kern w:val="2"/>
          <w:sz w:val="24"/>
          <w:szCs w:val="24"/>
          <w:lang w:eastAsia="zh-CN"/>
        </w:rPr>
        <w:t>Eur</w:t>
      </w:r>
      <w:proofErr w:type="spellEnd"/>
      <w:r w:rsidRPr="00345631">
        <w:rPr>
          <w:rFonts w:ascii="Book Antiqua" w:hAnsi="Book Antiqua" w:cs="Times New Roman"/>
          <w:i/>
          <w:kern w:val="2"/>
          <w:sz w:val="24"/>
          <w:szCs w:val="24"/>
          <w:lang w:eastAsia="zh-CN"/>
        </w:rPr>
        <w:t xml:space="preserve"> J </w:t>
      </w:r>
      <w:proofErr w:type="spellStart"/>
      <w:r w:rsidRPr="00345631">
        <w:rPr>
          <w:rFonts w:ascii="Book Antiqua" w:hAnsi="Book Antiqua" w:cs="Times New Roman"/>
          <w:i/>
          <w:kern w:val="2"/>
          <w:sz w:val="24"/>
          <w:szCs w:val="24"/>
          <w:lang w:eastAsia="zh-CN"/>
        </w:rPr>
        <w:t>Gastroenterol</w:t>
      </w:r>
      <w:proofErr w:type="spellEnd"/>
      <w:r w:rsidRPr="00345631">
        <w:rPr>
          <w:rFonts w:ascii="Book Antiqua" w:hAnsi="Book Antiqua" w:cs="Times New Roman"/>
          <w:i/>
          <w:kern w:val="2"/>
          <w:sz w:val="24"/>
          <w:szCs w:val="24"/>
          <w:lang w:eastAsia="zh-CN"/>
        </w:rPr>
        <w:t xml:space="preserve"> </w:t>
      </w:r>
      <w:proofErr w:type="spellStart"/>
      <w:r w:rsidRPr="00345631">
        <w:rPr>
          <w:rFonts w:ascii="Book Antiqua" w:hAnsi="Book Antiqua" w:cs="Times New Roman"/>
          <w:i/>
          <w:kern w:val="2"/>
          <w:sz w:val="24"/>
          <w:szCs w:val="24"/>
          <w:lang w:eastAsia="zh-CN"/>
        </w:rPr>
        <w:t>Hepatol</w:t>
      </w:r>
      <w:proofErr w:type="spellEnd"/>
      <w:r w:rsidRPr="00345631">
        <w:rPr>
          <w:rFonts w:ascii="Book Antiqua" w:hAnsi="Book Antiqua" w:cs="Times New Roman"/>
          <w:kern w:val="2"/>
          <w:sz w:val="24"/>
          <w:szCs w:val="24"/>
          <w:lang w:eastAsia="zh-CN"/>
        </w:rPr>
        <w:t xml:space="preserve"> 2019; </w:t>
      </w:r>
      <w:r w:rsidRPr="00345631">
        <w:rPr>
          <w:rFonts w:ascii="Book Antiqua" w:hAnsi="Book Antiqua" w:cs="Times New Roman"/>
          <w:b/>
          <w:kern w:val="2"/>
          <w:sz w:val="24"/>
          <w:szCs w:val="24"/>
          <w:lang w:eastAsia="zh-CN"/>
        </w:rPr>
        <w:t>31</w:t>
      </w:r>
      <w:r w:rsidRPr="00345631">
        <w:rPr>
          <w:rFonts w:ascii="Book Antiqua" w:hAnsi="Book Antiqua" w:cs="Times New Roman"/>
          <w:kern w:val="2"/>
          <w:sz w:val="24"/>
          <w:szCs w:val="24"/>
          <w:lang w:eastAsia="zh-CN"/>
        </w:rPr>
        <w:t>: 514-519 [PMID: 30451705 DOI: 10.1097/MEG.0000000000001315]</w:t>
      </w:r>
    </w:p>
    <w:p w14:paraId="4B17C73C"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proofErr w:type="gramStart"/>
      <w:r w:rsidRPr="00345631">
        <w:rPr>
          <w:rFonts w:ascii="Book Antiqua" w:hAnsi="Book Antiqua" w:cs="Times New Roman"/>
          <w:kern w:val="2"/>
          <w:sz w:val="24"/>
          <w:szCs w:val="24"/>
          <w:lang w:eastAsia="zh-CN"/>
        </w:rPr>
        <w:t xml:space="preserve">12 </w:t>
      </w:r>
      <w:r w:rsidRPr="00345631">
        <w:rPr>
          <w:rFonts w:ascii="Book Antiqua" w:hAnsi="Book Antiqua" w:cs="Times New Roman"/>
          <w:b/>
          <w:kern w:val="2"/>
          <w:sz w:val="24"/>
          <w:szCs w:val="24"/>
          <w:lang w:eastAsia="zh-CN"/>
        </w:rPr>
        <w:t>Cho MS</w:t>
      </w:r>
      <w:r w:rsidRPr="00345631">
        <w:rPr>
          <w:rFonts w:ascii="Book Antiqua" w:hAnsi="Book Antiqua" w:cs="Times New Roman"/>
          <w:kern w:val="2"/>
          <w:sz w:val="24"/>
          <w:szCs w:val="24"/>
          <w:lang w:eastAsia="zh-CN"/>
        </w:rPr>
        <w:t xml:space="preserve">, Lee CH, Kim J, </w:t>
      </w:r>
      <w:proofErr w:type="spellStart"/>
      <w:r w:rsidRPr="00345631">
        <w:rPr>
          <w:rFonts w:ascii="Book Antiqua" w:hAnsi="Book Antiqua" w:cs="Times New Roman"/>
          <w:kern w:val="2"/>
          <w:sz w:val="24"/>
          <w:szCs w:val="24"/>
          <w:lang w:eastAsia="zh-CN"/>
        </w:rPr>
        <w:t>Ahn</w:t>
      </w:r>
      <w:proofErr w:type="spellEnd"/>
      <w:r w:rsidRPr="00345631">
        <w:rPr>
          <w:rFonts w:ascii="Book Antiqua" w:hAnsi="Book Antiqua" w:cs="Times New Roman"/>
          <w:kern w:val="2"/>
          <w:sz w:val="24"/>
          <w:szCs w:val="24"/>
          <w:lang w:eastAsia="zh-CN"/>
        </w:rPr>
        <w:t xml:space="preserve"> JM, Han M, Nam GB, Choi KJ, Kim YH.</w:t>
      </w:r>
      <w:proofErr w:type="gramEnd"/>
      <w:r w:rsidRPr="00345631">
        <w:rPr>
          <w:rFonts w:ascii="Book Antiqua" w:hAnsi="Book Antiqua" w:cs="Times New Roman"/>
          <w:kern w:val="2"/>
          <w:sz w:val="24"/>
          <w:szCs w:val="24"/>
          <w:lang w:eastAsia="zh-CN"/>
        </w:rPr>
        <w:t xml:space="preserve"> </w:t>
      </w:r>
      <w:proofErr w:type="gramStart"/>
      <w:r w:rsidRPr="00345631">
        <w:rPr>
          <w:rFonts w:ascii="Book Antiqua" w:hAnsi="Book Antiqua" w:cs="Times New Roman"/>
          <w:kern w:val="2"/>
          <w:sz w:val="24"/>
          <w:szCs w:val="24"/>
          <w:lang w:eastAsia="zh-CN"/>
        </w:rPr>
        <w:t xml:space="preserve">Clinical Implications of Preoperative </w:t>
      </w:r>
      <w:proofErr w:type="spellStart"/>
      <w:r w:rsidRPr="00345631">
        <w:rPr>
          <w:rFonts w:ascii="Book Antiqua" w:hAnsi="Book Antiqua" w:cs="Times New Roman"/>
          <w:kern w:val="2"/>
          <w:sz w:val="24"/>
          <w:szCs w:val="24"/>
          <w:lang w:eastAsia="zh-CN"/>
        </w:rPr>
        <w:t>Nonvalvular</w:t>
      </w:r>
      <w:proofErr w:type="spellEnd"/>
      <w:r w:rsidRPr="00345631">
        <w:rPr>
          <w:rFonts w:ascii="Book Antiqua" w:hAnsi="Book Antiqua" w:cs="Times New Roman"/>
          <w:kern w:val="2"/>
          <w:sz w:val="24"/>
          <w:szCs w:val="24"/>
          <w:lang w:eastAsia="zh-CN"/>
        </w:rPr>
        <w:t xml:space="preserve"> Atrial Fibrillation with Respect to Postoperative Cardiovascular Outcomes in Patients Undergoing Non-Cardiac Surgery.</w:t>
      </w:r>
      <w:proofErr w:type="gramEnd"/>
      <w:r w:rsidRPr="00345631">
        <w:rPr>
          <w:rFonts w:ascii="Book Antiqua" w:hAnsi="Book Antiqua" w:cs="Times New Roman"/>
          <w:kern w:val="2"/>
          <w:sz w:val="24"/>
          <w:szCs w:val="24"/>
          <w:lang w:eastAsia="zh-CN"/>
        </w:rPr>
        <w:t xml:space="preserve"> </w:t>
      </w:r>
      <w:r w:rsidRPr="00345631">
        <w:rPr>
          <w:rFonts w:ascii="Book Antiqua" w:hAnsi="Book Antiqua" w:cs="Times New Roman"/>
          <w:i/>
          <w:kern w:val="2"/>
          <w:sz w:val="24"/>
          <w:szCs w:val="24"/>
          <w:lang w:eastAsia="zh-CN"/>
        </w:rPr>
        <w:t xml:space="preserve">Korean </w:t>
      </w:r>
      <w:proofErr w:type="spellStart"/>
      <w:r w:rsidRPr="00345631">
        <w:rPr>
          <w:rFonts w:ascii="Book Antiqua" w:hAnsi="Book Antiqua" w:cs="Times New Roman"/>
          <w:i/>
          <w:kern w:val="2"/>
          <w:sz w:val="24"/>
          <w:szCs w:val="24"/>
          <w:lang w:eastAsia="zh-CN"/>
        </w:rPr>
        <w:t>Circ</w:t>
      </w:r>
      <w:proofErr w:type="spellEnd"/>
      <w:r w:rsidRPr="00345631">
        <w:rPr>
          <w:rFonts w:ascii="Book Antiqua" w:hAnsi="Book Antiqua" w:cs="Times New Roman"/>
          <w:i/>
          <w:kern w:val="2"/>
          <w:sz w:val="24"/>
          <w:szCs w:val="24"/>
          <w:lang w:eastAsia="zh-CN"/>
        </w:rPr>
        <w:t xml:space="preserve"> J</w:t>
      </w:r>
      <w:r w:rsidRPr="00345631">
        <w:rPr>
          <w:rFonts w:ascii="Book Antiqua" w:hAnsi="Book Antiqua" w:cs="Times New Roman"/>
          <w:kern w:val="2"/>
          <w:sz w:val="24"/>
          <w:szCs w:val="24"/>
          <w:lang w:eastAsia="zh-CN"/>
        </w:rPr>
        <w:t xml:space="preserve"> 2020; </w:t>
      </w:r>
      <w:r w:rsidRPr="00345631">
        <w:rPr>
          <w:rFonts w:ascii="Book Antiqua" w:hAnsi="Book Antiqua" w:cs="Times New Roman"/>
          <w:b/>
          <w:kern w:val="2"/>
          <w:sz w:val="24"/>
          <w:szCs w:val="24"/>
          <w:lang w:eastAsia="zh-CN"/>
        </w:rPr>
        <w:t>50</w:t>
      </w:r>
      <w:r w:rsidRPr="00345631">
        <w:rPr>
          <w:rFonts w:ascii="Book Antiqua" w:hAnsi="Book Antiqua" w:cs="Times New Roman"/>
          <w:kern w:val="2"/>
          <w:sz w:val="24"/>
          <w:szCs w:val="24"/>
          <w:lang w:eastAsia="zh-CN"/>
        </w:rPr>
        <w:t>: 148-159 [PMID: 31845556 DOI: 10.4070/kcj.2019.0219]</w:t>
      </w:r>
    </w:p>
    <w:p w14:paraId="6A4315E5"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13 </w:t>
      </w:r>
      <w:r w:rsidRPr="00345631">
        <w:rPr>
          <w:rFonts w:ascii="Book Antiqua" w:hAnsi="Book Antiqua" w:cs="Times New Roman"/>
          <w:b/>
          <w:kern w:val="2"/>
          <w:sz w:val="24"/>
          <w:szCs w:val="24"/>
          <w:lang w:eastAsia="zh-CN"/>
        </w:rPr>
        <w:t>Kim SM</w:t>
      </w:r>
      <w:r w:rsidRPr="00345631">
        <w:rPr>
          <w:rFonts w:ascii="Book Antiqua" w:hAnsi="Book Antiqua" w:cs="Times New Roman"/>
          <w:kern w:val="2"/>
          <w:sz w:val="24"/>
          <w:szCs w:val="24"/>
          <w:lang w:eastAsia="zh-CN"/>
        </w:rPr>
        <w:t xml:space="preserve">, George B, </w:t>
      </w:r>
      <w:proofErr w:type="spellStart"/>
      <w:r w:rsidRPr="00345631">
        <w:rPr>
          <w:rFonts w:ascii="Book Antiqua" w:hAnsi="Book Antiqua" w:cs="Times New Roman"/>
          <w:kern w:val="2"/>
          <w:sz w:val="24"/>
          <w:szCs w:val="24"/>
          <w:lang w:eastAsia="zh-CN"/>
        </w:rPr>
        <w:t>Alcivar</w:t>
      </w:r>
      <w:proofErr w:type="spellEnd"/>
      <w:r w:rsidRPr="00345631">
        <w:rPr>
          <w:rFonts w:ascii="Book Antiqua" w:hAnsi="Book Antiqua" w:cs="Times New Roman"/>
          <w:kern w:val="2"/>
          <w:sz w:val="24"/>
          <w:szCs w:val="24"/>
          <w:lang w:eastAsia="zh-CN"/>
        </w:rPr>
        <w:t xml:space="preserve">-Franco D, Campbell CL, </w:t>
      </w:r>
      <w:proofErr w:type="spellStart"/>
      <w:r w:rsidRPr="00345631">
        <w:rPr>
          <w:rFonts w:ascii="Book Antiqua" w:hAnsi="Book Antiqua" w:cs="Times New Roman"/>
          <w:kern w:val="2"/>
          <w:sz w:val="24"/>
          <w:szCs w:val="24"/>
          <w:lang w:eastAsia="zh-CN"/>
        </w:rPr>
        <w:t>Charnigo</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Delisle</w:t>
      </w:r>
      <w:proofErr w:type="spellEnd"/>
      <w:r w:rsidRPr="00345631">
        <w:rPr>
          <w:rFonts w:ascii="Book Antiqua" w:hAnsi="Book Antiqua" w:cs="Times New Roman"/>
          <w:kern w:val="2"/>
          <w:sz w:val="24"/>
          <w:szCs w:val="24"/>
          <w:lang w:eastAsia="zh-CN"/>
        </w:rPr>
        <w:t xml:space="preserve"> B, Hundley J,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Morales G,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SC, Bailey AL. </w:t>
      </w:r>
      <w:bookmarkStart w:id="80" w:name="OLE_LINK7"/>
      <w:bookmarkStart w:id="81" w:name="OLE_LINK8"/>
      <w:r w:rsidRPr="00345631">
        <w:rPr>
          <w:rFonts w:ascii="Book Antiqua" w:hAnsi="Book Antiqua" w:cs="Times New Roman"/>
          <w:kern w:val="2"/>
          <w:sz w:val="24"/>
          <w:szCs w:val="24"/>
          <w:lang w:eastAsia="zh-CN"/>
        </w:rPr>
        <w:t>QT prolongation is associated with increased mortality in end stage liver disease.</w:t>
      </w:r>
      <w:bookmarkEnd w:id="80"/>
      <w:bookmarkEnd w:id="81"/>
      <w:r w:rsidRPr="00345631">
        <w:rPr>
          <w:rFonts w:ascii="Book Antiqua" w:hAnsi="Book Antiqua" w:cs="Times New Roman"/>
          <w:kern w:val="2"/>
          <w:sz w:val="24"/>
          <w:szCs w:val="24"/>
          <w:lang w:eastAsia="zh-CN"/>
        </w:rPr>
        <w:t xml:space="preserve"> </w:t>
      </w:r>
      <w:r w:rsidRPr="00345631">
        <w:rPr>
          <w:rFonts w:ascii="Book Antiqua" w:hAnsi="Book Antiqua" w:cs="Times New Roman"/>
          <w:i/>
          <w:kern w:val="2"/>
          <w:sz w:val="24"/>
          <w:szCs w:val="24"/>
          <w:lang w:eastAsia="zh-CN"/>
        </w:rPr>
        <w:t xml:space="preserve">World J </w:t>
      </w:r>
      <w:proofErr w:type="spellStart"/>
      <w:r w:rsidRPr="00345631">
        <w:rPr>
          <w:rFonts w:ascii="Book Antiqua" w:hAnsi="Book Antiqua" w:cs="Times New Roman"/>
          <w:i/>
          <w:kern w:val="2"/>
          <w:sz w:val="24"/>
          <w:szCs w:val="24"/>
          <w:lang w:eastAsia="zh-CN"/>
        </w:rPr>
        <w:t>Cardiol</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9</w:t>
      </w:r>
      <w:r w:rsidRPr="00345631">
        <w:rPr>
          <w:rFonts w:ascii="Book Antiqua" w:hAnsi="Book Antiqua" w:cs="Times New Roman"/>
          <w:kern w:val="2"/>
          <w:sz w:val="24"/>
          <w:szCs w:val="24"/>
          <w:lang w:eastAsia="zh-CN"/>
        </w:rPr>
        <w:t>: 347-354 [PMID: 28515853 DOI: 10.4330/wjc.v9.i4.347]</w:t>
      </w:r>
    </w:p>
    <w:p w14:paraId="2AABEEE0"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14 </w:t>
      </w:r>
      <w:proofErr w:type="spellStart"/>
      <w:r w:rsidRPr="00345631">
        <w:rPr>
          <w:rFonts w:ascii="Book Antiqua" w:hAnsi="Book Antiqua" w:cs="Times New Roman"/>
          <w:b/>
          <w:kern w:val="2"/>
          <w:sz w:val="24"/>
          <w:szCs w:val="24"/>
          <w:lang w:eastAsia="zh-CN"/>
        </w:rPr>
        <w:t>Niizuma</w:t>
      </w:r>
      <w:proofErr w:type="spellEnd"/>
      <w:r w:rsidRPr="00345631">
        <w:rPr>
          <w:rFonts w:ascii="Book Antiqua" w:hAnsi="Book Antiqua" w:cs="Times New Roman"/>
          <w:b/>
          <w:kern w:val="2"/>
          <w:sz w:val="24"/>
          <w:szCs w:val="24"/>
          <w:lang w:eastAsia="zh-CN"/>
        </w:rPr>
        <w:t xml:space="preserve"> H</w:t>
      </w:r>
      <w:r w:rsidRPr="00345631">
        <w:rPr>
          <w:rFonts w:ascii="Book Antiqua" w:hAnsi="Book Antiqua" w:cs="Times New Roman"/>
          <w:kern w:val="2"/>
          <w:sz w:val="24"/>
          <w:szCs w:val="24"/>
          <w:lang w:eastAsia="zh-CN"/>
        </w:rPr>
        <w:t xml:space="preserve">, Suzuki J, </w:t>
      </w:r>
      <w:proofErr w:type="spellStart"/>
      <w:r w:rsidRPr="00345631">
        <w:rPr>
          <w:rFonts w:ascii="Book Antiqua" w:hAnsi="Book Antiqua" w:cs="Times New Roman"/>
          <w:kern w:val="2"/>
          <w:sz w:val="24"/>
          <w:szCs w:val="24"/>
          <w:lang w:eastAsia="zh-CN"/>
        </w:rPr>
        <w:t>Yonemitsu</w:t>
      </w:r>
      <w:proofErr w:type="spellEnd"/>
      <w:r w:rsidRPr="00345631">
        <w:rPr>
          <w:rFonts w:ascii="Book Antiqua" w:hAnsi="Book Antiqua" w:cs="Times New Roman"/>
          <w:kern w:val="2"/>
          <w:sz w:val="24"/>
          <w:szCs w:val="24"/>
          <w:lang w:eastAsia="zh-CN"/>
        </w:rPr>
        <w:t xml:space="preserve"> T, </w:t>
      </w:r>
      <w:proofErr w:type="spellStart"/>
      <w:r w:rsidRPr="00345631">
        <w:rPr>
          <w:rFonts w:ascii="Book Antiqua" w:hAnsi="Book Antiqua" w:cs="Times New Roman"/>
          <w:kern w:val="2"/>
          <w:sz w:val="24"/>
          <w:szCs w:val="24"/>
          <w:lang w:eastAsia="zh-CN"/>
        </w:rPr>
        <w:t>Otsuki</w:t>
      </w:r>
      <w:proofErr w:type="spellEnd"/>
      <w:r w:rsidRPr="00345631">
        <w:rPr>
          <w:rFonts w:ascii="Book Antiqua" w:hAnsi="Book Antiqua" w:cs="Times New Roman"/>
          <w:kern w:val="2"/>
          <w:sz w:val="24"/>
          <w:szCs w:val="24"/>
          <w:lang w:eastAsia="zh-CN"/>
        </w:rPr>
        <w:t xml:space="preserve"> T. Spontaneous intracerebral hemorrhage and liver dysfunction. </w:t>
      </w:r>
      <w:r w:rsidRPr="00345631">
        <w:rPr>
          <w:rFonts w:ascii="Book Antiqua" w:hAnsi="Book Antiqua" w:cs="Times New Roman"/>
          <w:i/>
          <w:kern w:val="2"/>
          <w:sz w:val="24"/>
          <w:szCs w:val="24"/>
          <w:lang w:eastAsia="zh-CN"/>
        </w:rPr>
        <w:t>Stroke</w:t>
      </w:r>
      <w:r w:rsidRPr="00345631">
        <w:rPr>
          <w:rFonts w:ascii="Book Antiqua" w:hAnsi="Book Antiqua" w:cs="Times New Roman"/>
          <w:kern w:val="2"/>
          <w:sz w:val="24"/>
          <w:szCs w:val="24"/>
          <w:lang w:eastAsia="zh-CN"/>
        </w:rPr>
        <w:t xml:space="preserve"> 1988; </w:t>
      </w:r>
      <w:r w:rsidRPr="00345631">
        <w:rPr>
          <w:rFonts w:ascii="Book Antiqua" w:hAnsi="Book Antiqua" w:cs="Times New Roman"/>
          <w:b/>
          <w:kern w:val="2"/>
          <w:sz w:val="24"/>
          <w:szCs w:val="24"/>
          <w:lang w:eastAsia="zh-CN"/>
        </w:rPr>
        <w:t>19</w:t>
      </w:r>
      <w:r w:rsidRPr="00345631">
        <w:rPr>
          <w:rFonts w:ascii="Book Antiqua" w:hAnsi="Book Antiqua" w:cs="Times New Roman"/>
          <w:kern w:val="2"/>
          <w:sz w:val="24"/>
          <w:szCs w:val="24"/>
          <w:lang w:eastAsia="zh-CN"/>
        </w:rPr>
        <w:t>: 852-856 [PMID: 2455366 DOI: 10.1161/01.str.19.7.852]</w:t>
      </w:r>
    </w:p>
    <w:p w14:paraId="20F7C472" w14:textId="68BD462C"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15 </w:t>
      </w:r>
      <w:proofErr w:type="spellStart"/>
      <w:r w:rsidRPr="00345631">
        <w:rPr>
          <w:rFonts w:ascii="Book Antiqua" w:hAnsi="Book Antiqua" w:cs="Times New Roman"/>
          <w:b/>
          <w:kern w:val="2"/>
          <w:sz w:val="24"/>
          <w:szCs w:val="24"/>
          <w:lang w:eastAsia="zh-CN"/>
        </w:rPr>
        <w:t>Kuo</w:t>
      </w:r>
      <w:proofErr w:type="spellEnd"/>
      <w:r w:rsidRPr="00345631">
        <w:rPr>
          <w:rFonts w:ascii="Book Antiqua" w:hAnsi="Book Antiqua" w:cs="Times New Roman"/>
          <w:b/>
          <w:kern w:val="2"/>
          <w:sz w:val="24"/>
          <w:szCs w:val="24"/>
          <w:lang w:eastAsia="zh-CN"/>
        </w:rPr>
        <w:t xml:space="preserve"> L</w:t>
      </w:r>
      <w:r w:rsidRPr="00345631">
        <w:rPr>
          <w:rFonts w:ascii="Book Antiqua" w:hAnsi="Book Antiqua" w:cs="Times New Roman"/>
          <w:kern w:val="2"/>
          <w:sz w:val="24"/>
          <w:szCs w:val="24"/>
          <w:lang w:eastAsia="zh-CN"/>
        </w:rPr>
        <w:t xml:space="preserve">, Chao TF, Liu CJ, Lin YJ, Chang SL, Lo LW, Hu YF, Tuan TC, Liao JN, Chung FP, Chen TJ, Lip GYH, Chen SA. Liver Cirrhosis in Patients With Atrial Fibrillation: Would Oral Anticoagulation Have a Net Clinical Benefit for Stroke Prevention? </w:t>
      </w:r>
      <w:r w:rsidRPr="00345631">
        <w:rPr>
          <w:rFonts w:ascii="Book Antiqua" w:hAnsi="Book Antiqua" w:cs="Times New Roman"/>
          <w:i/>
          <w:kern w:val="2"/>
          <w:sz w:val="24"/>
          <w:szCs w:val="24"/>
          <w:lang w:eastAsia="zh-CN"/>
        </w:rPr>
        <w:t xml:space="preserve">J Am Heart </w:t>
      </w:r>
      <w:proofErr w:type="spellStart"/>
      <w:r w:rsidRPr="00345631">
        <w:rPr>
          <w:rFonts w:ascii="Book Antiqua" w:hAnsi="Book Antiqua" w:cs="Times New Roman"/>
          <w:i/>
          <w:kern w:val="2"/>
          <w:sz w:val="24"/>
          <w:szCs w:val="24"/>
          <w:lang w:eastAsia="zh-CN"/>
        </w:rPr>
        <w:t>Assoc</w:t>
      </w:r>
      <w:proofErr w:type="spellEnd"/>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6</w:t>
      </w:r>
      <w:r w:rsidRPr="00345631">
        <w:rPr>
          <w:rFonts w:ascii="Book Antiqua" w:hAnsi="Book Antiqua" w:cs="Times New Roman"/>
          <w:kern w:val="2"/>
          <w:sz w:val="24"/>
          <w:szCs w:val="24"/>
          <w:lang w:eastAsia="zh-CN"/>
        </w:rPr>
        <w:t>:</w:t>
      </w:r>
      <w:r w:rsidR="00385F32" w:rsidRPr="007179DD">
        <w:rPr>
          <w:rFonts w:ascii="Book Antiqua" w:hAnsi="Book Antiqua" w:cs="Times New Roman"/>
          <w:kern w:val="2"/>
          <w:sz w:val="24"/>
          <w:szCs w:val="24"/>
          <w:lang w:eastAsia="zh-CN"/>
        </w:rPr>
        <w:t xml:space="preserve"> </w:t>
      </w:r>
      <w:r w:rsidRPr="00345631">
        <w:rPr>
          <w:rFonts w:ascii="Book Antiqua" w:hAnsi="Book Antiqua" w:cs="Times New Roman"/>
          <w:kern w:val="2"/>
          <w:sz w:val="24"/>
          <w:szCs w:val="24"/>
          <w:lang w:eastAsia="zh-CN"/>
        </w:rPr>
        <w:t>[PMID: 28645935 DOI: 10.1161/JAHA.116.005307]</w:t>
      </w:r>
    </w:p>
    <w:p w14:paraId="5C37FE50"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16 </w:t>
      </w:r>
      <w:proofErr w:type="spellStart"/>
      <w:r w:rsidRPr="00345631">
        <w:rPr>
          <w:rFonts w:ascii="Book Antiqua" w:hAnsi="Book Antiqua" w:cs="Times New Roman"/>
          <w:b/>
          <w:kern w:val="2"/>
          <w:sz w:val="24"/>
          <w:szCs w:val="24"/>
          <w:lang w:eastAsia="zh-CN"/>
        </w:rPr>
        <w:t>Ogunbayo</w:t>
      </w:r>
      <w:proofErr w:type="spellEnd"/>
      <w:r w:rsidRPr="00345631">
        <w:rPr>
          <w:rFonts w:ascii="Book Antiqua" w:hAnsi="Book Antiqua" w:cs="Times New Roman"/>
          <w:b/>
          <w:kern w:val="2"/>
          <w:sz w:val="24"/>
          <w:szCs w:val="24"/>
          <w:lang w:eastAsia="zh-CN"/>
        </w:rPr>
        <w:t xml:space="preserve"> GO</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Charnigo</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Shah J, Patel R, </w:t>
      </w:r>
      <w:proofErr w:type="spellStart"/>
      <w:r w:rsidRPr="00345631">
        <w:rPr>
          <w:rFonts w:ascii="Book Antiqua" w:hAnsi="Book Antiqua" w:cs="Times New Roman"/>
          <w:kern w:val="2"/>
          <w:sz w:val="24"/>
          <w:szCs w:val="24"/>
          <w:lang w:eastAsia="zh-CN"/>
        </w:rPr>
        <w:t>Suffredini</w:t>
      </w:r>
      <w:proofErr w:type="spellEnd"/>
      <w:r w:rsidRPr="00345631">
        <w:rPr>
          <w:rFonts w:ascii="Book Antiqua" w:hAnsi="Book Antiqua" w:cs="Times New Roman"/>
          <w:kern w:val="2"/>
          <w:sz w:val="24"/>
          <w:szCs w:val="24"/>
          <w:lang w:eastAsia="zh-CN"/>
        </w:rPr>
        <w:t xml:space="preserve"> J, Wilson W, Parrott K, </w:t>
      </w:r>
      <w:proofErr w:type="spellStart"/>
      <w:r w:rsidRPr="00345631">
        <w:rPr>
          <w:rFonts w:ascii="Book Antiqua" w:hAnsi="Book Antiqua" w:cs="Times New Roman"/>
          <w:kern w:val="2"/>
          <w:sz w:val="24"/>
          <w:szCs w:val="24"/>
          <w:lang w:eastAsia="zh-CN"/>
        </w:rPr>
        <w:t>Kusterer</w:t>
      </w:r>
      <w:proofErr w:type="spellEnd"/>
      <w:r w:rsidRPr="00345631">
        <w:rPr>
          <w:rFonts w:ascii="Book Antiqua" w:hAnsi="Book Antiqua" w:cs="Times New Roman"/>
          <w:kern w:val="2"/>
          <w:sz w:val="24"/>
          <w:szCs w:val="24"/>
          <w:lang w:eastAsia="zh-CN"/>
        </w:rPr>
        <w:t xml:space="preserve"> N, </w:t>
      </w:r>
      <w:proofErr w:type="spellStart"/>
      <w:r w:rsidRPr="00345631">
        <w:rPr>
          <w:rFonts w:ascii="Book Antiqua" w:hAnsi="Book Antiqua" w:cs="Times New Roman"/>
          <w:kern w:val="2"/>
          <w:sz w:val="24"/>
          <w:szCs w:val="24"/>
          <w:lang w:eastAsia="zh-CN"/>
        </w:rPr>
        <w:t>Biase</w:t>
      </w:r>
      <w:proofErr w:type="spellEnd"/>
      <w:r w:rsidRPr="00345631">
        <w:rPr>
          <w:rFonts w:ascii="Book Antiqua" w:hAnsi="Book Antiqua" w:cs="Times New Roman"/>
          <w:kern w:val="2"/>
          <w:sz w:val="24"/>
          <w:szCs w:val="24"/>
          <w:lang w:eastAsia="zh-CN"/>
        </w:rPr>
        <w:t xml:space="preserve"> LD, </w:t>
      </w:r>
      <w:proofErr w:type="spellStart"/>
      <w:r w:rsidRPr="00345631">
        <w:rPr>
          <w:rFonts w:ascii="Book Antiqua" w:hAnsi="Book Antiqua" w:cs="Times New Roman"/>
          <w:kern w:val="2"/>
          <w:sz w:val="24"/>
          <w:szCs w:val="24"/>
          <w:lang w:eastAsia="zh-CN"/>
        </w:rPr>
        <w:t>Natale</w:t>
      </w:r>
      <w:proofErr w:type="spellEnd"/>
      <w:r w:rsidRPr="00345631">
        <w:rPr>
          <w:rFonts w:ascii="Book Antiqua" w:hAnsi="Book Antiqua" w:cs="Times New Roman"/>
          <w:kern w:val="2"/>
          <w:sz w:val="24"/>
          <w:szCs w:val="24"/>
          <w:lang w:eastAsia="zh-CN"/>
        </w:rPr>
        <w:t xml:space="preserve"> A, Morales G,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CS. Comparison of Complications of Catheter Ablation for Ventricular Arrhythmias in Adults With Versus Without Structural Heart Disease. </w:t>
      </w:r>
      <w:r w:rsidRPr="00345631">
        <w:rPr>
          <w:rFonts w:ascii="Book Antiqua" w:hAnsi="Book Antiqua" w:cs="Times New Roman"/>
          <w:i/>
          <w:kern w:val="2"/>
          <w:sz w:val="24"/>
          <w:szCs w:val="24"/>
          <w:lang w:eastAsia="zh-CN"/>
        </w:rPr>
        <w:t xml:space="preserve">Am J </w:t>
      </w:r>
      <w:proofErr w:type="spellStart"/>
      <w:r w:rsidRPr="00345631">
        <w:rPr>
          <w:rFonts w:ascii="Book Antiqua" w:hAnsi="Book Antiqua" w:cs="Times New Roman"/>
          <w:i/>
          <w:kern w:val="2"/>
          <w:sz w:val="24"/>
          <w:szCs w:val="24"/>
          <w:lang w:eastAsia="zh-CN"/>
        </w:rPr>
        <w:t>Cardiol</w:t>
      </w:r>
      <w:proofErr w:type="spellEnd"/>
      <w:r w:rsidRPr="00345631">
        <w:rPr>
          <w:rFonts w:ascii="Book Antiqua" w:hAnsi="Book Antiqua" w:cs="Times New Roman"/>
          <w:kern w:val="2"/>
          <w:sz w:val="24"/>
          <w:szCs w:val="24"/>
          <w:lang w:eastAsia="zh-CN"/>
        </w:rPr>
        <w:t xml:space="preserve"> 2018; </w:t>
      </w:r>
      <w:r w:rsidRPr="00345631">
        <w:rPr>
          <w:rFonts w:ascii="Book Antiqua" w:hAnsi="Book Antiqua" w:cs="Times New Roman"/>
          <w:b/>
          <w:kern w:val="2"/>
          <w:sz w:val="24"/>
          <w:szCs w:val="24"/>
          <w:lang w:eastAsia="zh-CN"/>
        </w:rPr>
        <w:t>122</w:t>
      </w:r>
      <w:r w:rsidRPr="00345631">
        <w:rPr>
          <w:rFonts w:ascii="Book Antiqua" w:hAnsi="Book Antiqua" w:cs="Times New Roman"/>
          <w:kern w:val="2"/>
          <w:sz w:val="24"/>
          <w:szCs w:val="24"/>
          <w:lang w:eastAsia="zh-CN"/>
        </w:rPr>
        <w:t>: 1345-1351 [PMID: 30115423 DOI: 10.1016/j.amjcard.2018.07.001]</w:t>
      </w:r>
    </w:p>
    <w:p w14:paraId="6B24260A"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17 </w:t>
      </w:r>
      <w:proofErr w:type="spellStart"/>
      <w:r w:rsidRPr="00345631">
        <w:rPr>
          <w:rFonts w:ascii="Book Antiqua" w:hAnsi="Book Antiqua" w:cs="Times New Roman"/>
          <w:b/>
          <w:kern w:val="2"/>
          <w:sz w:val="24"/>
          <w:szCs w:val="24"/>
          <w:lang w:eastAsia="zh-CN"/>
        </w:rPr>
        <w:t>Elayi</w:t>
      </w:r>
      <w:proofErr w:type="spellEnd"/>
      <w:r w:rsidRPr="00345631">
        <w:rPr>
          <w:rFonts w:ascii="Book Antiqua" w:hAnsi="Book Antiqua" w:cs="Times New Roman"/>
          <w:b/>
          <w:kern w:val="2"/>
          <w:sz w:val="24"/>
          <w:szCs w:val="24"/>
          <w:lang w:eastAsia="zh-CN"/>
        </w:rPr>
        <w:t xml:space="preserve"> CS</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w:t>
      </w:r>
      <w:proofErr w:type="spellStart"/>
      <w:r w:rsidRPr="00345631">
        <w:rPr>
          <w:rFonts w:ascii="Book Antiqua" w:hAnsi="Book Antiqua" w:cs="Times New Roman"/>
          <w:kern w:val="2"/>
          <w:sz w:val="24"/>
          <w:szCs w:val="24"/>
          <w:lang w:eastAsia="zh-CN"/>
        </w:rPr>
        <w:t>Suffredini</w:t>
      </w:r>
      <w:proofErr w:type="spellEnd"/>
      <w:r w:rsidRPr="00345631">
        <w:rPr>
          <w:rFonts w:ascii="Book Antiqua" w:hAnsi="Book Antiqua" w:cs="Times New Roman"/>
          <w:kern w:val="2"/>
          <w:sz w:val="24"/>
          <w:szCs w:val="24"/>
          <w:lang w:eastAsia="zh-CN"/>
        </w:rPr>
        <w:t xml:space="preserve"> JM, </w:t>
      </w:r>
      <w:proofErr w:type="spellStart"/>
      <w:r w:rsidRPr="00345631">
        <w:rPr>
          <w:rFonts w:ascii="Book Antiqua" w:hAnsi="Book Antiqua" w:cs="Times New Roman"/>
          <w:kern w:val="2"/>
          <w:sz w:val="24"/>
          <w:szCs w:val="24"/>
          <w:lang w:eastAsia="zh-CN"/>
        </w:rPr>
        <w:t>Misumida</w:t>
      </w:r>
      <w:proofErr w:type="spellEnd"/>
      <w:r w:rsidRPr="00345631">
        <w:rPr>
          <w:rFonts w:ascii="Book Antiqua" w:hAnsi="Book Antiqua" w:cs="Times New Roman"/>
          <w:kern w:val="2"/>
          <w:sz w:val="24"/>
          <w:szCs w:val="24"/>
          <w:lang w:eastAsia="zh-CN"/>
        </w:rPr>
        <w:t xml:space="preserve"> N, Shah J, Morales G, Wilson W, </w:t>
      </w:r>
      <w:r w:rsidRPr="00345631">
        <w:rPr>
          <w:rFonts w:ascii="Book Antiqua" w:hAnsi="Book Antiqua" w:cs="Times New Roman"/>
          <w:kern w:val="2"/>
          <w:sz w:val="24"/>
          <w:szCs w:val="24"/>
          <w:lang w:eastAsia="zh-CN"/>
        </w:rPr>
        <w:lastRenderedPageBreak/>
        <w:t xml:space="preserve">Bidwell K, </w:t>
      </w:r>
      <w:proofErr w:type="spellStart"/>
      <w:r w:rsidRPr="00345631">
        <w:rPr>
          <w:rFonts w:ascii="Book Antiqua" w:hAnsi="Book Antiqua" w:cs="Times New Roman"/>
          <w:kern w:val="2"/>
          <w:sz w:val="24"/>
          <w:szCs w:val="24"/>
          <w:lang w:eastAsia="zh-CN"/>
        </w:rPr>
        <w:t>Czarapata</w:t>
      </w:r>
      <w:proofErr w:type="spellEnd"/>
      <w:r w:rsidRPr="00345631">
        <w:rPr>
          <w:rFonts w:ascii="Book Antiqua" w:hAnsi="Book Antiqua" w:cs="Times New Roman"/>
          <w:kern w:val="2"/>
          <w:sz w:val="24"/>
          <w:szCs w:val="24"/>
          <w:lang w:eastAsia="zh-CN"/>
        </w:rPr>
        <w:t xml:space="preserve"> M, Parrott K, Di </w:t>
      </w:r>
      <w:proofErr w:type="spellStart"/>
      <w:r w:rsidRPr="00345631">
        <w:rPr>
          <w:rFonts w:ascii="Book Antiqua" w:hAnsi="Book Antiqua" w:cs="Times New Roman"/>
          <w:kern w:val="2"/>
          <w:sz w:val="24"/>
          <w:szCs w:val="24"/>
          <w:lang w:eastAsia="zh-CN"/>
        </w:rPr>
        <w:t>Biase</w:t>
      </w:r>
      <w:proofErr w:type="spellEnd"/>
      <w:r w:rsidRPr="00345631">
        <w:rPr>
          <w:rFonts w:ascii="Book Antiqua" w:hAnsi="Book Antiqua" w:cs="Times New Roman"/>
          <w:kern w:val="2"/>
          <w:sz w:val="24"/>
          <w:szCs w:val="24"/>
          <w:lang w:eastAsia="zh-CN"/>
        </w:rPr>
        <w:t xml:space="preserve"> L, </w:t>
      </w:r>
      <w:proofErr w:type="spellStart"/>
      <w:r w:rsidRPr="00345631">
        <w:rPr>
          <w:rFonts w:ascii="Book Antiqua" w:hAnsi="Book Antiqua" w:cs="Times New Roman"/>
          <w:kern w:val="2"/>
          <w:sz w:val="24"/>
          <w:szCs w:val="24"/>
          <w:lang w:eastAsia="zh-CN"/>
        </w:rPr>
        <w:t>Natale</w:t>
      </w:r>
      <w:proofErr w:type="spellEnd"/>
      <w:r w:rsidRPr="00345631">
        <w:rPr>
          <w:rFonts w:ascii="Book Antiqua" w:hAnsi="Book Antiqua" w:cs="Times New Roman"/>
          <w:kern w:val="2"/>
          <w:sz w:val="24"/>
          <w:szCs w:val="24"/>
          <w:lang w:eastAsia="zh-CN"/>
        </w:rPr>
        <w:t xml:space="preserve"> A, </w:t>
      </w:r>
      <w:proofErr w:type="spellStart"/>
      <w:r w:rsidRPr="00345631">
        <w:rPr>
          <w:rFonts w:ascii="Book Antiqua" w:hAnsi="Book Antiqua" w:cs="Times New Roman"/>
          <w:kern w:val="2"/>
          <w:sz w:val="24"/>
          <w:szCs w:val="24"/>
          <w:lang w:eastAsia="zh-CN"/>
        </w:rPr>
        <w:t>Ogunbayo</w:t>
      </w:r>
      <w:proofErr w:type="spellEnd"/>
      <w:r w:rsidRPr="00345631">
        <w:rPr>
          <w:rFonts w:ascii="Book Antiqua" w:hAnsi="Book Antiqua" w:cs="Times New Roman"/>
          <w:kern w:val="2"/>
          <w:sz w:val="24"/>
          <w:szCs w:val="24"/>
          <w:lang w:eastAsia="zh-CN"/>
        </w:rPr>
        <w:t xml:space="preserve"> GO. Sex differences in complications of catheter ablation for atrial fibrillation: results on 85,977 patients. </w:t>
      </w:r>
      <w:r w:rsidRPr="00345631">
        <w:rPr>
          <w:rFonts w:ascii="Book Antiqua" w:hAnsi="Book Antiqua" w:cs="Times New Roman"/>
          <w:i/>
          <w:kern w:val="2"/>
          <w:sz w:val="24"/>
          <w:szCs w:val="24"/>
          <w:lang w:eastAsia="zh-CN"/>
        </w:rPr>
        <w:t xml:space="preserve">J </w:t>
      </w:r>
      <w:proofErr w:type="spellStart"/>
      <w:r w:rsidRPr="00345631">
        <w:rPr>
          <w:rFonts w:ascii="Book Antiqua" w:hAnsi="Book Antiqua" w:cs="Times New Roman"/>
          <w:i/>
          <w:kern w:val="2"/>
          <w:sz w:val="24"/>
          <w:szCs w:val="24"/>
          <w:lang w:eastAsia="zh-CN"/>
        </w:rPr>
        <w:t>Interv</w:t>
      </w:r>
      <w:proofErr w:type="spellEnd"/>
      <w:r w:rsidRPr="00345631">
        <w:rPr>
          <w:rFonts w:ascii="Book Antiqua" w:hAnsi="Book Antiqua" w:cs="Times New Roman"/>
          <w:i/>
          <w:kern w:val="2"/>
          <w:sz w:val="24"/>
          <w:szCs w:val="24"/>
          <w:lang w:eastAsia="zh-CN"/>
        </w:rPr>
        <w:t xml:space="preserve"> Card </w:t>
      </w:r>
      <w:proofErr w:type="spellStart"/>
      <w:r w:rsidRPr="00345631">
        <w:rPr>
          <w:rFonts w:ascii="Book Antiqua" w:hAnsi="Book Antiqua" w:cs="Times New Roman"/>
          <w:i/>
          <w:kern w:val="2"/>
          <w:sz w:val="24"/>
          <w:szCs w:val="24"/>
          <w:lang w:eastAsia="zh-CN"/>
        </w:rPr>
        <w:t>Electrophysiol</w:t>
      </w:r>
      <w:proofErr w:type="spellEnd"/>
      <w:r w:rsidRPr="00345631">
        <w:rPr>
          <w:rFonts w:ascii="Book Antiqua" w:hAnsi="Book Antiqua" w:cs="Times New Roman"/>
          <w:kern w:val="2"/>
          <w:sz w:val="24"/>
          <w:szCs w:val="24"/>
          <w:lang w:eastAsia="zh-CN"/>
        </w:rPr>
        <w:t xml:space="preserve"> 2018; </w:t>
      </w:r>
      <w:r w:rsidRPr="00345631">
        <w:rPr>
          <w:rFonts w:ascii="Book Antiqua" w:hAnsi="Book Antiqua" w:cs="Times New Roman"/>
          <w:b/>
          <w:kern w:val="2"/>
          <w:sz w:val="24"/>
          <w:szCs w:val="24"/>
          <w:lang w:eastAsia="zh-CN"/>
        </w:rPr>
        <w:t>53</w:t>
      </w:r>
      <w:r w:rsidRPr="00345631">
        <w:rPr>
          <w:rFonts w:ascii="Book Antiqua" w:hAnsi="Book Antiqua" w:cs="Times New Roman"/>
          <w:kern w:val="2"/>
          <w:sz w:val="24"/>
          <w:szCs w:val="24"/>
          <w:lang w:eastAsia="zh-CN"/>
        </w:rPr>
        <w:t>: 333-339 [PMID: 30062452 DOI: 10.1007/s10840-018-0416-1]</w:t>
      </w:r>
    </w:p>
    <w:p w14:paraId="64D44BCF"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18 </w:t>
      </w:r>
      <w:proofErr w:type="spellStart"/>
      <w:r w:rsidRPr="00345631">
        <w:rPr>
          <w:rFonts w:ascii="Book Antiqua" w:hAnsi="Book Antiqua" w:cs="Times New Roman"/>
          <w:b/>
          <w:kern w:val="2"/>
          <w:sz w:val="24"/>
          <w:szCs w:val="24"/>
          <w:lang w:eastAsia="zh-CN"/>
        </w:rPr>
        <w:t>Ogunbayo</w:t>
      </w:r>
      <w:proofErr w:type="spellEnd"/>
      <w:r w:rsidRPr="00345631">
        <w:rPr>
          <w:rFonts w:ascii="Book Antiqua" w:hAnsi="Book Antiqua" w:cs="Times New Roman"/>
          <w:b/>
          <w:kern w:val="2"/>
          <w:sz w:val="24"/>
          <w:szCs w:val="24"/>
          <w:lang w:eastAsia="zh-CN"/>
        </w:rPr>
        <w:t xml:space="preserve"> GO</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Charnigo</w:t>
      </w:r>
      <w:proofErr w:type="spellEnd"/>
      <w:r w:rsidRPr="00345631">
        <w:rPr>
          <w:rFonts w:ascii="Book Antiqua" w:hAnsi="Book Antiqua" w:cs="Times New Roman"/>
          <w:kern w:val="2"/>
          <w:sz w:val="24"/>
          <w:szCs w:val="24"/>
          <w:lang w:eastAsia="zh-CN"/>
        </w:rPr>
        <w:t xml:space="preserve"> R,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Morales G, </w:t>
      </w:r>
      <w:proofErr w:type="spellStart"/>
      <w:r w:rsidRPr="00345631">
        <w:rPr>
          <w:rFonts w:ascii="Book Antiqua" w:hAnsi="Book Antiqua" w:cs="Times New Roman"/>
          <w:kern w:val="2"/>
          <w:sz w:val="24"/>
          <w:szCs w:val="24"/>
          <w:lang w:eastAsia="zh-CN"/>
        </w:rPr>
        <w:t>Kotter</w:t>
      </w:r>
      <w:proofErr w:type="spellEnd"/>
      <w:r w:rsidRPr="00345631">
        <w:rPr>
          <w:rFonts w:ascii="Book Antiqua" w:hAnsi="Book Antiqua" w:cs="Times New Roman"/>
          <w:kern w:val="2"/>
          <w:sz w:val="24"/>
          <w:szCs w:val="24"/>
          <w:lang w:eastAsia="zh-CN"/>
        </w:rPr>
        <w:t xml:space="preserve"> J, </w:t>
      </w:r>
      <w:proofErr w:type="spellStart"/>
      <w:r w:rsidRPr="00345631">
        <w:rPr>
          <w:rFonts w:ascii="Book Antiqua" w:hAnsi="Book Antiqua" w:cs="Times New Roman"/>
          <w:kern w:val="2"/>
          <w:sz w:val="24"/>
          <w:szCs w:val="24"/>
          <w:lang w:eastAsia="zh-CN"/>
        </w:rPr>
        <w:t>Olorunfemi</w:t>
      </w:r>
      <w:proofErr w:type="spellEnd"/>
      <w:r w:rsidRPr="00345631">
        <w:rPr>
          <w:rFonts w:ascii="Book Antiqua" w:hAnsi="Book Antiqua" w:cs="Times New Roman"/>
          <w:kern w:val="2"/>
          <w:sz w:val="24"/>
          <w:szCs w:val="24"/>
          <w:lang w:eastAsia="zh-CN"/>
        </w:rPr>
        <w:t xml:space="preserve"> O, </w:t>
      </w:r>
      <w:proofErr w:type="spellStart"/>
      <w:r w:rsidRPr="00345631">
        <w:rPr>
          <w:rFonts w:ascii="Book Antiqua" w:hAnsi="Book Antiqua" w:cs="Times New Roman"/>
          <w:kern w:val="2"/>
          <w:sz w:val="24"/>
          <w:szCs w:val="24"/>
          <w:lang w:eastAsia="zh-CN"/>
        </w:rPr>
        <w:t>Elbadawi</w:t>
      </w:r>
      <w:proofErr w:type="spellEnd"/>
      <w:r w:rsidRPr="00345631">
        <w:rPr>
          <w:rFonts w:ascii="Book Antiqua" w:hAnsi="Book Antiqua" w:cs="Times New Roman"/>
          <w:kern w:val="2"/>
          <w:sz w:val="24"/>
          <w:szCs w:val="24"/>
          <w:lang w:eastAsia="zh-CN"/>
        </w:rPr>
        <w:t xml:space="preserve"> A, Sorrell VL, Smyth SS,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CS. Incidence, predictors, and outcomes associated with pneumothorax during cardiac electronic device implantation: A 16-year review in over 3.7 million patients. </w:t>
      </w:r>
      <w:r w:rsidRPr="00345631">
        <w:rPr>
          <w:rFonts w:ascii="Book Antiqua" w:hAnsi="Book Antiqua" w:cs="Times New Roman"/>
          <w:i/>
          <w:kern w:val="2"/>
          <w:sz w:val="24"/>
          <w:szCs w:val="24"/>
          <w:lang w:eastAsia="zh-CN"/>
        </w:rPr>
        <w:t>Heart Rhythm</w:t>
      </w:r>
      <w:r w:rsidRPr="00345631">
        <w:rPr>
          <w:rFonts w:ascii="Book Antiqua" w:hAnsi="Book Antiqua" w:cs="Times New Roman"/>
          <w:kern w:val="2"/>
          <w:sz w:val="24"/>
          <w:szCs w:val="24"/>
          <w:lang w:eastAsia="zh-CN"/>
        </w:rPr>
        <w:t xml:space="preserve"> 2017; </w:t>
      </w:r>
      <w:r w:rsidRPr="00345631">
        <w:rPr>
          <w:rFonts w:ascii="Book Antiqua" w:hAnsi="Book Antiqua" w:cs="Times New Roman"/>
          <w:b/>
          <w:kern w:val="2"/>
          <w:sz w:val="24"/>
          <w:szCs w:val="24"/>
          <w:lang w:eastAsia="zh-CN"/>
        </w:rPr>
        <w:t>14</w:t>
      </w:r>
      <w:r w:rsidRPr="00345631">
        <w:rPr>
          <w:rFonts w:ascii="Book Antiqua" w:hAnsi="Book Antiqua" w:cs="Times New Roman"/>
          <w:kern w:val="2"/>
          <w:sz w:val="24"/>
          <w:szCs w:val="24"/>
          <w:lang w:eastAsia="zh-CN"/>
        </w:rPr>
        <w:t>: 1764-1770 [PMID: 28735733 DOI: 10.1016/j.hrthm.2017.07.024]</w:t>
      </w:r>
    </w:p>
    <w:p w14:paraId="3F6D3FE8" w14:textId="77777777" w:rsidR="00345631" w:rsidRPr="00345631" w:rsidRDefault="00345631" w:rsidP="007179DD">
      <w:pPr>
        <w:widowControl w:val="0"/>
        <w:spacing w:after="0" w:line="360" w:lineRule="auto"/>
        <w:jc w:val="both"/>
        <w:rPr>
          <w:rFonts w:ascii="Book Antiqua" w:hAnsi="Book Antiqua" w:cs="Times New Roman"/>
          <w:kern w:val="2"/>
          <w:sz w:val="24"/>
          <w:szCs w:val="24"/>
          <w:lang w:eastAsia="zh-CN"/>
        </w:rPr>
      </w:pPr>
      <w:r w:rsidRPr="00345631">
        <w:rPr>
          <w:rFonts w:ascii="Book Antiqua" w:hAnsi="Book Antiqua" w:cs="Times New Roman"/>
          <w:kern w:val="2"/>
          <w:sz w:val="24"/>
          <w:szCs w:val="24"/>
          <w:lang w:eastAsia="zh-CN"/>
        </w:rPr>
        <w:t xml:space="preserve">19 </w:t>
      </w:r>
      <w:r w:rsidRPr="00345631">
        <w:rPr>
          <w:rFonts w:ascii="Book Antiqua" w:hAnsi="Book Antiqua" w:cs="Times New Roman"/>
          <w:b/>
          <w:kern w:val="2"/>
          <w:sz w:val="24"/>
          <w:szCs w:val="24"/>
          <w:lang w:eastAsia="zh-CN"/>
        </w:rPr>
        <w:t>Romero J</w:t>
      </w:r>
      <w:r w:rsidRPr="00345631">
        <w:rPr>
          <w:rFonts w:ascii="Book Antiqua" w:hAnsi="Book Antiqua" w:cs="Times New Roman"/>
          <w:kern w:val="2"/>
          <w:sz w:val="24"/>
          <w:szCs w:val="24"/>
          <w:lang w:eastAsia="zh-CN"/>
        </w:rPr>
        <w:t xml:space="preserve">, </w:t>
      </w:r>
      <w:proofErr w:type="spellStart"/>
      <w:r w:rsidRPr="00345631">
        <w:rPr>
          <w:rFonts w:ascii="Book Antiqua" w:hAnsi="Book Antiqua" w:cs="Times New Roman"/>
          <w:kern w:val="2"/>
          <w:sz w:val="24"/>
          <w:szCs w:val="24"/>
          <w:lang w:eastAsia="zh-CN"/>
        </w:rPr>
        <w:t>Ogunbayo</w:t>
      </w:r>
      <w:proofErr w:type="spellEnd"/>
      <w:r w:rsidRPr="00345631">
        <w:rPr>
          <w:rFonts w:ascii="Book Antiqua" w:hAnsi="Book Antiqua" w:cs="Times New Roman"/>
          <w:kern w:val="2"/>
          <w:sz w:val="24"/>
          <w:szCs w:val="24"/>
          <w:lang w:eastAsia="zh-CN"/>
        </w:rPr>
        <w:t xml:space="preserve"> G, </w:t>
      </w:r>
      <w:proofErr w:type="spellStart"/>
      <w:r w:rsidRPr="00345631">
        <w:rPr>
          <w:rFonts w:ascii="Book Antiqua" w:hAnsi="Book Antiqua" w:cs="Times New Roman"/>
          <w:kern w:val="2"/>
          <w:sz w:val="24"/>
          <w:szCs w:val="24"/>
          <w:lang w:eastAsia="zh-CN"/>
        </w:rPr>
        <w:t>Elayi</w:t>
      </w:r>
      <w:proofErr w:type="spellEnd"/>
      <w:r w:rsidRPr="00345631">
        <w:rPr>
          <w:rFonts w:ascii="Book Antiqua" w:hAnsi="Book Antiqua" w:cs="Times New Roman"/>
          <w:kern w:val="2"/>
          <w:sz w:val="24"/>
          <w:szCs w:val="24"/>
          <w:lang w:eastAsia="zh-CN"/>
        </w:rPr>
        <w:t xml:space="preserve"> SC, </w:t>
      </w:r>
      <w:proofErr w:type="spellStart"/>
      <w:r w:rsidRPr="00345631">
        <w:rPr>
          <w:rFonts w:ascii="Book Antiqua" w:hAnsi="Book Antiqua" w:cs="Times New Roman"/>
          <w:kern w:val="2"/>
          <w:sz w:val="24"/>
          <w:szCs w:val="24"/>
          <w:lang w:eastAsia="zh-CN"/>
        </w:rPr>
        <w:t>Darrat</w:t>
      </w:r>
      <w:proofErr w:type="spellEnd"/>
      <w:r w:rsidRPr="00345631">
        <w:rPr>
          <w:rFonts w:ascii="Book Antiqua" w:hAnsi="Book Antiqua" w:cs="Times New Roman"/>
          <w:kern w:val="2"/>
          <w:sz w:val="24"/>
          <w:szCs w:val="24"/>
          <w:lang w:eastAsia="zh-CN"/>
        </w:rPr>
        <w:t xml:space="preserve"> Y, Rios SA, Diaz JC, </w:t>
      </w:r>
      <w:proofErr w:type="spellStart"/>
      <w:r w:rsidRPr="00345631">
        <w:rPr>
          <w:rFonts w:ascii="Book Antiqua" w:hAnsi="Book Antiqua" w:cs="Times New Roman"/>
          <w:kern w:val="2"/>
          <w:sz w:val="24"/>
          <w:szCs w:val="24"/>
          <w:lang w:eastAsia="zh-CN"/>
        </w:rPr>
        <w:t>Alviz</w:t>
      </w:r>
      <w:proofErr w:type="spellEnd"/>
      <w:r w:rsidRPr="00345631">
        <w:rPr>
          <w:rFonts w:ascii="Book Antiqua" w:hAnsi="Book Antiqua" w:cs="Times New Roman"/>
          <w:kern w:val="2"/>
          <w:sz w:val="24"/>
          <w:szCs w:val="24"/>
          <w:lang w:eastAsia="zh-CN"/>
        </w:rPr>
        <w:t xml:space="preserve"> I, </w:t>
      </w:r>
      <w:proofErr w:type="spellStart"/>
      <w:r w:rsidRPr="00345631">
        <w:rPr>
          <w:rFonts w:ascii="Book Antiqua" w:hAnsi="Book Antiqua" w:cs="Times New Roman"/>
          <w:kern w:val="2"/>
          <w:sz w:val="24"/>
          <w:szCs w:val="24"/>
          <w:lang w:eastAsia="zh-CN"/>
        </w:rPr>
        <w:t>Cerna</w:t>
      </w:r>
      <w:proofErr w:type="spellEnd"/>
      <w:r w:rsidRPr="00345631">
        <w:rPr>
          <w:rFonts w:ascii="Book Antiqua" w:hAnsi="Book Antiqua" w:cs="Times New Roman"/>
          <w:kern w:val="2"/>
          <w:sz w:val="24"/>
          <w:szCs w:val="24"/>
          <w:lang w:eastAsia="zh-CN"/>
        </w:rPr>
        <w:t xml:space="preserve"> L, </w:t>
      </w:r>
      <w:proofErr w:type="spellStart"/>
      <w:r w:rsidRPr="00345631">
        <w:rPr>
          <w:rFonts w:ascii="Book Antiqua" w:hAnsi="Book Antiqua" w:cs="Times New Roman"/>
          <w:kern w:val="2"/>
          <w:sz w:val="24"/>
          <w:szCs w:val="24"/>
          <w:lang w:eastAsia="zh-CN"/>
        </w:rPr>
        <w:t>Gabr</w:t>
      </w:r>
      <w:proofErr w:type="spellEnd"/>
      <w:r w:rsidRPr="00345631">
        <w:rPr>
          <w:rFonts w:ascii="Book Antiqua" w:hAnsi="Book Antiqua" w:cs="Times New Roman"/>
          <w:kern w:val="2"/>
          <w:sz w:val="24"/>
          <w:szCs w:val="24"/>
          <w:lang w:eastAsia="zh-CN"/>
        </w:rPr>
        <w:t xml:space="preserve"> M, </w:t>
      </w:r>
      <w:proofErr w:type="spellStart"/>
      <w:r w:rsidRPr="00345631">
        <w:rPr>
          <w:rFonts w:ascii="Book Antiqua" w:hAnsi="Book Antiqua" w:cs="Times New Roman"/>
          <w:kern w:val="2"/>
          <w:sz w:val="24"/>
          <w:szCs w:val="24"/>
          <w:lang w:eastAsia="zh-CN"/>
        </w:rPr>
        <w:t>Chernobelsky</w:t>
      </w:r>
      <w:proofErr w:type="spellEnd"/>
      <w:r w:rsidRPr="00345631">
        <w:rPr>
          <w:rFonts w:ascii="Book Antiqua" w:hAnsi="Book Antiqua" w:cs="Times New Roman"/>
          <w:kern w:val="2"/>
          <w:sz w:val="24"/>
          <w:szCs w:val="24"/>
          <w:lang w:eastAsia="zh-CN"/>
        </w:rPr>
        <w:t xml:space="preserve"> E, </w:t>
      </w:r>
      <w:proofErr w:type="spellStart"/>
      <w:r w:rsidRPr="00345631">
        <w:rPr>
          <w:rFonts w:ascii="Book Antiqua" w:hAnsi="Book Antiqua" w:cs="Times New Roman"/>
          <w:kern w:val="2"/>
          <w:sz w:val="24"/>
          <w:szCs w:val="24"/>
          <w:lang w:eastAsia="zh-CN"/>
        </w:rPr>
        <w:t>Mohanty</w:t>
      </w:r>
      <w:proofErr w:type="spellEnd"/>
      <w:r w:rsidRPr="00345631">
        <w:rPr>
          <w:rFonts w:ascii="Book Antiqua" w:hAnsi="Book Antiqua" w:cs="Times New Roman"/>
          <w:kern w:val="2"/>
          <w:sz w:val="24"/>
          <w:szCs w:val="24"/>
          <w:lang w:eastAsia="zh-CN"/>
        </w:rPr>
        <w:t xml:space="preserve"> S, </w:t>
      </w:r>
      <w:proofErr w:type="spellStart"/>
      <w:r w:rsidRPr="00345631">
        <w:rPr>
          <w:rFonts w:ascii="Book Antiqua" w:hAnsi="Book Antiqua" w:cs="Times New Roman"/>
          <w:kern w:val="2"/>
          <w:sz w:val="24"/>
          <w:szCs w:val="24"/>
          <w:lang w:eastAsia="zh-CN"/>
        </w:rPr>
        <w:t>Trivedi</w:t>
      </w:r>
      <w:proofErr w:type="spellEnd"/>
      <w:r w:rsidRPr="00345631">
        <w:rPr>
          <w:rFonts w:ascii="Book Antiqua" w:hAnsi="Book Antiqua" w:cs="Times New Roman"/>
          <w:kern w:val="2"/>
          <w:sz w:val="24"/>
          <w:szCs w:val="24"/>
          <w:lang w:eastAsia="zh-CN"/>
        </w:rPr>
        <w:t xml:space="preserve"> CG, Della </w:t>
      </w:r>
      <w:proofErr w:type="spellStart"/>
      <w:r w:rsidRPr="00345631">
        <w:rPr>
          <w:rFonts w:ascii="Book Antiqua" w:hAnsi="Book Antiqua" w:cs="Times New Roman"/>
          <w:kern w:val="2"/>
          <w:sz w:val="24"/>
          <w:szCs w:val="24"/>
          <w:lang w:eastAsia="zh-CN"/>
        </w:rPr>
        <w:t>Rocca</w:t>
      </w:r>
      <w:proofErr w:type="spellEnd"/>
      <w:r w:rsidRPr="00345631">
        <w:rPr>
          <w:rFonts w:ascii="Book Antiqua" w:hAnsi="Book Antiqua" w:cs="Times New Roman"/>
          <w:kern w:val="2"/>
          <w:sz w:val="24"/>
          <w:szCs w:val="24"/>
          <w:lang w:eastAsia="zh-CN"/>
        </w:rPr>
        <w:t xml:space="preserve"> DG, </w:t>
      </w:r>
      <w:proofErr w:type="spellStart"/>
      <w:r w:rsidRPr="00345631">
        <w:rPr>
          <w:rFonts w:ascii="Book Antiqua" w:hAnsi="Book Antiqua" w:cs="Times New Roman"/>
          <w:kern w:val="2"/>
          <w:sz w:val="24"/>
          <w:szCs w:val="24"/>
          <w:lang w:eastAsia="zh-CN"/>
        </w:rPr>
        <w:t>Natale</w:t>
      </w:r>
      <w:proofErr w:type="spellEnd"/>
      <w:r w:rsidRPr="00345631">
        <w:rPr>
          <w:rFonts w:ascii="Book Antiqua" w:hAnsi="Book Antiqua" w:cs="Times New Roman"/>
          <w:kern w:val="2"/>
          <w:sz w:val="24"/>
          <w:szCs w:val="24"/>
          <w:lang w:eastAsia="zh-CN"/>
        </w:rPr>
        <w:t xml:space="preserve"> A, Di </w:t>
      </w:r>
      <w:proofErr w:type="spellStart"/>
      <w:r w:rsidRPr="00345631">
        <w:rPr>
          <w:rFonts w:ascii="Book Antiqua" w:hAnsi="Book Antiqua" w:cs="Times New Roman"/>
          <w:kern w:val="2"/>
          <w:sz w:val="24"/>
          <w:szCs w:val="24"/>
          <w:lang w:eastAsia="zh-CN"/>
        </w:rPr>
        <w:t>Biase</w:t>
      </w:r>
      <w:proofErr w:type="spellEnd"/>
      <w:r w:rsidRPr="00345631">
        <w:rPr>
          <w:rFonts w:ascii="Book Antiqua" w:hAnsi="Book Antiqua" w:cs="Times New Roman"/>
          <w:kern w:val="2"/>
          <w:sz w:val="24"/>
          <w:szCs w:val="24"/>
          <w:lang w:eastAsia="zh-CN"/>
        </w:rPr>
        <w:t xml:space="preserve"> L. Safety of catheter ablation for atrial fibrillation in the octogenarian population. </w:t>
      </w:r>
      <w:r w:rsidRPr="00345631">
        <w:rPr>
          <w:rFonts w:ascii="Book Antiqua" w:hAnsi="Book Antiqua" w:cs="Times New Roman"/>
          <w:i/>
          <w:kern w:val="2"/>
          <w:sz w:val="24"/>
          <w:szCs w:val="24"/>
          <w:lang w:eastAsia="zh-CN"/>
        </w:rPr>
        <w:t xml:space="preserve">J </w:t>
      </w:r>
      <w:proofErr w:type="spellStart"/>
      <w:r w:rsidRPr="00345631">
        <w:rPr>
          <w:rFonts w:ascii="Book Antiqua" w:hAnsi="Book Antiqua" w:cs="Times New Roman"/>
          <w:i/>
          <w:kern w:val="2"/>
          <w:sz w:val="24"/>
          <w:szCs w:val="24"/>
          <w:lang w:eastAsia="zh-CN"/>
        </w:rPr>
        <w:t>Cardiovasc</w:t>
      </w:r>
      <w:proofErr w:type="spellEnd"/>
      <w:r w:rsidRPr="00345631">
        <w:rPr>
          <w:rFonts w:ascii="Book Antiqua" w:hAnsi="Book Antiqua" w:cs="Times New Roman"/>
          <w:i/>
          <w:kern w:val="2"/>
          <w:sz w:val="24"/>
          <w:szCs w:val="24"/>
          <w:lang w:eastAsia="zh-CN"/>
        </w:rPr>
        <w:t xml:space="preserve"> </w:t>
      </w:r>
      <w:proofErr w:type="spellStart"/>
      <w:r w:rsidRPr="00345631">
        <w:rPr>
          <w:rFonts w:ascii="Book Antiqua" w:hAnsi="Book Antiqua" w:cs="Times New Roman"/>
          <w:i/>
          <w:kern w:val="2"/>
          <w:sz w:val="24"/>
          <w:szCs w:val="24"/>
          <w:lang w:eastAsia="zh-CN"/>
        </w:rPr>
        <w:t>Electrophysiol</w:t>
      </w:r>
      <w:proofErr w:type="spellEnd"/>
      <w:r w:rsidRPr="00345631">
        <w:rPr>
          <w:rFonts w:ascii="Book Antiqua" w:hAnsi="Book Antiqua" w:cs="Times New Roman"/>
          <w:kern w:val="2"/>
          <w:sz w:val="24"/>
          <w:szCs w:val="24"/>
          <w:lang w:eastAsia="zh-CN"/>
        </w:rPr>
        <w:t xml:space="preserve"> 2019; </w:t>
      </w:r>
      <w:r w:rsidRPr="00345631">
        <w:rPr>
          <w:rFonts w:ascii="Book Antiqua" w:hAnsi="Book Antiqua" w:cs="Times New Roman"/>
          <w:b/>
          <w:kern w:val="2"/>
          <w:sz w:val="24"/>
          <w:szCs w:val="24"/>
          <w:lang w:eastAsia="zh-CN"/>
        </w:rPr>
        <w:t>30</w:t>
      </w:r>
      <w:r w:rsidRPr="00345631">
        <w:rPr>
          <w:rFonts w:ascii="Book Antiqua" w:hAnsi="Book Antiqua" w:cs="Times New Roman"/>
          <w:kern w:val="2"/>
          <w:sz w:val="24"/>
          <w:szCs w:val="24"/>
          <w:lang w:eastAsia="zh-CN"/>
        </w:rPr>
        <w:t>: 2686-2693 [PMID: 31506996 DOI: 10.1111/jce.14165]</w:t>
      </w:r>
    </w:p>
    <w:p w14:paraId="1B782B92" w14:textId="77777777" w:rsidR="00931D24" w:rsidRPr="007179DD" w:rsidRDefault="00931D24" w:rsidP="007179DD">
      <w:pPr>
        <w:spacing w:after="0" w:line="360" w:lineRule="auto"/>
        <w:jc w:val="both"/>
        <w:rPr>
          <w:rFonts w:ascii="Book Antiqua" w:hAnsi="Book Antiqua" w:cstheme="majorBidi"/>
          <w:b/>
          <w:bCs/>
          <w:sz w:val="24"/>
          <w:szCs w:val="24"/>
          <w:lang w:eastAsia="zh-CN"/>
        </w:rPr>
      </w:pPr>
    </w:p>
    <w:p w14:paraId="1410D991" w14:textId="77777777" w:rsidR="00345631" w:rsidRPr="007179DD" w:rsidRDefault="00345631" w:rsidP="007179DD">
      <w:pPr>
        <w:spacing w:after="0" w:line="360" w:lineRule="auto"/>
        <w:jc w:val="both"/>
        <w:rPr>
          <w:rFonts w:ascii="Book Antiqua" w:hAnsi="Book Antiqua" w:cstheme="majorBidi"/>
          <w:b/>
          <w:bCs/>
          <w:sz w:val="24"/>
          <w:szCs w:val="24"/>
          <w:lang w:eastAsia="zh-CN"/>
        </w:rPr>
      </w:pPr>
    </w:p>
    <w:p w14:paraId="65774972" w14:textId="193FD050" w:rsidR="00345631" w:rsidRPr="007179DD" w:rsidRDefault="00345631" w:rsidP="007179DD">
      <w:pPr>
        <w:spacing w:after="0" w:line="360" w:lineRule="auto"/>
        <w:jc w:val="both"/>
        <w:rPr>
          <w:rFonts w:ascii="Book Antiqua" w:hAnsi="Book Antiqua" w:cstheme="majorBidi"/>
          <w:b/>
          <w:bCs/>
          <w:sz w:val="24"/>
          <w:szCs w:val="24"/>
          <w:lang w:eastAsia="zh-CN"/>
        </w:rPr>
      </w:pPr>
      <w:r w:rsidRPr="007179DD">
        <w:rPr>
          <w:rFonts w:ascii="Book Antiqua" w:hAnsi="Book Antiqua" w:cstheme="majorBidi"/>
          <w:b/>
          <w:bCs/>
          <w:sz w:val="24"/>
          <w:szCs w:val="24"/>
          <w:lang w:eastAsia="zh-CN"/>
        </w:rPr>
        <w:br w:type="page"/>
      </w:r>
    </w:p>
    <w:bookmarkEnd w:id="78"/>
    <w:bookmarkEnd w:id="79"/>
    <w:p w14:paraId="2A03AE02" w14:textId="4AA58565" w:rsidR="00652E6C" w:rsidRPr="007179DD" w:rsidRDefault="00652E6C" w:rsidP="007179DD">
      <w:pPr>
        <w:adjustRightInd w:val="0"/>
        <w:snapToGrid w:val="0"/>
        <w:spacing w:line="360" w:lineRule="auto"/>
        <w:rPr>
          <w:rFonts w:ascii="Book Antiqua" w:hAnsi="Book Antiqua"/>
          <w:b/>
          <w:sz w:val="24"/>
          <w:szCs w:val="24"/>
          <w:lang w:eastAsia="zh-CN"/>
        </w:rPr>
      </w:pPr>
      <w:r w:rsidRPr="007179DD">
        <w:rPr>
          <w:rFonts w:ascii="Book Antiqua" w:hAnsi="Book Antiqua"/>
          <w:b/>
          <w:sz w:val="24"/>
          <w:szCs w:val="24"/>
        </w:rPr>
        <w:lastRenderedPageBreak/>
        <w:t>Footnotes</w:t>
      </w:r>
    </w:p>
    <w:p w14:paraId="6F7D3993" w14:textId="72B7C1CE" w:rsidR="00931D24" w:rsidRPr="007179DD" w:rsidRDefault="00931D24" w:rsidP="007179DD">
      <w:pPr>
        <w:pStyle w:val="1"/>
        <w:snapToGrid w:val="0"/>
        <w:spacing w:line="360" w:lineRule="auto"/>
        <w:jc w:val="both"/>
        <w:rPr>
          <w:rFonts w:ascii="Book Antiqua" w:hAnsi="Book Antiqua" w:cs="Times New Roman"/>
          <w:b/>
          <w:iCs/>
          <w:color w:val="auto"/>
          <w:sz w:val="24"/>
          <w:szCs w:val="24"/>
          <w:highlight w:val="white"/>
          <w:lang w:val="en-US" w:eastAsia="zh-CN"/>
        </w:rPr>
      </w:pPr>
      <w:r w:rsidRPr="007179DD">
        <w:rPr>
          <w:rFonts w:ascii="Book Antiqua" w:hAnsi="Book Antiqua" w:cs="Times New Roman"/>
          <w:b/>
          <w:iCs/>
          <w:color w:val="auto"/>
          <w:sz w:val="24"/>
          <w:szCs w:val="24"/>
          <w:highlight w:val="white"/>
          <w:lang w:val="en-US" w:eastAsia="zh-CN"/>
        </w:rPr>
        <w:t xml:space="preserve">Institutional review board statement: </w:t>
      </w:r>
      <w:r w:rsidRPr="007179DD">
        <w:rPr>
          <w:rFonts w:ascii="Book Antiqua" w:hAnsi="Book Antiqua" w:cstheme="majorBidi"/>
          <w:sz w:val="24"/>
          <w:szCs w:val="24"/>
        </w:rPr>
        <w:t>The National (Nationwide) Inpatient Sample is a large publicly available all-payer inpatient care database in the United States. Since it is publicly available and patient data is de-identified</w:t>
      </w:r>
      <w:r w:rsidR="003275F9">
        <w:rPr>
          <w:rFonts w:ascii="Book Antiqua" w:hAnsi="Book Antiqua" w:cstheme="majorBidi"/>
          <w:sz w:val="24"/>
          <w:szCs w:val="24"/>
        </w:rPr>
        <w:t>,</w:t>
      </w:r>
      <w:r w:rsidRPr="007179DD">
        <w:rPr>
          <w:rFonts w:ascii="Book Antiqua" w:hAnsi="Book Antiqua" w:cstheme="majorBidi"/>
          <w:sz w:val="24"/>
          <w:szCs w:val="24"/>
        </w:rPr>
        <w:t xml:space="preserve"> an </w:t>
      </w:r>
      <w:r w:rsidR="009B1765" w:rsidRPr="007179DD">
        <w:rPr>
          <w:rFonts w:ascii="Book Antiqua" w:hAnsi="Book Antiqua" w:cstheme="majorBidi"/>
          <w:sz w:val="24"/>
          <w:szCs w:val="24"/>
        </w:rPr>
        <w:t xml:space="preserve">institutional review board </w:t>
      </w:r>
      <w:r w:rsidRPr="007179DD">
        <w:rPr>
          <w:rFonts w:ascii="Book Antiqua" w:hAnsi="Book Antiqua" w:cstheme="majorBidi"/>
          <w:sz w:val="24"/>
          <w:szCs w:val="24"/>
        </w:rPr>
        <w:t xml:space="preserve">approval was not required. </w:t>
      </w:r>
    </w:p>
    <w:p w14:paraId="3216A05C" w14:textId="77777777" w:rsidR="00931D24" w:rsidRPr="007179DD" w:rsidRDefault="00931D24" w:rsidP="007179DD">
      <w:pPr>
        <w:spacing w:after="0" w:line="360" w:lineRule="auto"/>
        <w:jc w:val="both"/>
        <w:rPr>
          <w:rFonts w:ascii="Book Antiqua" w:hAnsi="Book Antiqua" w:cstheme="majorBidi"/>
          <w:sz w:val="24"/>
          <w:szCs w:val="24"/>
          <w:u w:val="single"/>
          <w:lang w:eastAsia="zh-CN"/>
        </w:rPr>
      </w:pPr>
    </w:p>
    <w:p w14:paraId="2912A8BD" w14:textId="374C23D9" w:rsidR="00931D24" w:rsidRPr="007179DD" w:rsidRDefault="00931D24" w:rsidP="007179DD">
      <w:pPr>
        <w:spacing w:after="0" w:line="360" w:lineRule="auto"/>
        <w:jc w:val="both"/>
        <w:rPr>
          <w:rFonts w:ascii="Book Antiqua" w:hAnsi="Book Antiqua" w:cs="Times New Roman"/>
          <w:iCs/>
          <w:sz w:val="24"/>
          <w:szCs w:val="24"/>
          <w:lang w:eastAsia="zh-CN"/>
        </w:rPr>
      </w:pPr>
      <w:r w:rsidRPr="007179DD">
        <w:rPr>
          <w:rFonts w:ascii="Book Antiqua" w:hAnsi="Book Antiqua" w:cs="Times New Roman"/>
          <w:b/>
          <w:iCs/>
          <w:sz w:val="24"/>
          <w:szCs w:val="24"/>
          <w:lang w:eastAsia="zh-CN"/>
        </w:rPr>
        <w:t xml:space="preserve">Informed consent statement: </w:t>
      </w:r>
      <w:r w:rsidRPr="007179DD">
        <w:rPr>
          <w:rFonts w:ascii="Book Antiqua" w:hAnsi="Book Antiqua" w:cs="Times New Roman"/>
          <w:iCs/>
          <w:sz w:val="24"/>
          <w:szCs w:val="24"/>
          <w:lang w:eastAsia="zh-CN"/>
        </w:rPr>
        <w:t xml:space="preserve">The National (Nationwide) Inpatient Sample is a large publicly available all-payer inpatient care database in the United States. Since it is publicly </w:t>
      </w:r>
      <w:r w:rsidR="003275F9" w:rsidRPr="007179DD">
        <w:rPr>
          <w:rFonts w:ascii="Book Antiqua" w:hAnsi="Book Antiqua" w:cstheme="majorBidi"/>
          <w:sz w:val="24"/>
          <w:szCs w:val="24"/>
        </w:rPr>
        <w:t>available</w:t>
      </w:r>
      <w:r w:rsidR="003275F9" w:rsidRPr="003275F9">
        <w:rPr>
          <w:rFonts w:ascii="Book Antiqua" w:hAnsi="Book Antiqua" w:cs="Times New Roman"/>
          <w:iCs/>
          <w:sz w:val="24"/>
          <w:szCs w:val="24"/>
          <w:lang w:eastAsia="zh-CN"/>
        </w:rPr>
        <w:t xml:space="preserve"> </w:t>
      </w:r>
      <w:r w:rsidR="003275F9">
        <w:rPr>
          <w:rFonts w:ascii="Book Antiqua" w:hAnsi="Book Antiqua" w:cs="Times New Roman"/>
          <w:iCs/>
          <w:sz w:val="24"/>
          <w:szCs w:val="24"/>
          <w:lang w:eastAsia="zh-CN"/>
        </w:rPr>
        <w:t xml:space="preserve">and </w:t>
      </w:r>
      <w:r w:rsidR="003275F9" w:rsidRPr="007179DD">
        <w:rPr>
          <w:rFonts w:ascii="Book Antiqua" w:hAnsi="Book Antiqua" w:cs="Times New Roman"/>
          <w:iCs/>
          <w:sz w:val="24"/>
          <w:szCs w:val="24"/>
          <w:lang w:eastAsia="zh-CN"/>
        </w:rPr>
        <w:t>there was no patient interaction</w:t>
      </w:r>
      <w:r w:rsidR="003275F9">
        <w:rPr>
          <w:rFonts w:ascii="Book Antiqua" w:hAnsi="Book Antiqua" w:cstheme="majorBidi"/>
          <w:sz w:val="24"/>
          <w:szCs w:val="24"/>
        </w:rPr>
        <w:t>,</w:t>
      </w:r>
      <w:r w:rsidR="003275F9" w:rsidRPr="007179DD">
        <w:rPr>
          <w:rFonts w:ascii="Book Antiqua" w:hAnsi="Book Antiqua" w:cs="Times New Roman"/>
          <w:iCs/>
          <w:sz w:val="24"/>
          <w:szCs w:val="24"/>
          <w:lang w:eastAsia="zh-CN"/>
        </w:rPr>
        <w:t xml:space="preserve"> </w:t>
      </w:r>
      <w:r w:rsidRPr="007179DD">
        <w:rPr>
          <w:rFonts w:ascii="Book Antiqua" w:hAnsi="Book Antiqua" w:cs="Times New Roman"/>
          <w:iCs/>
          <w:sz w:val="24"/>
          <w:szCs w:val="24"/>
          <w:lang w:eastAsia="zh-CN"/>
        </w:rPr>
        <w:t xml:space="preserve">informed consent was not obtained. </w:t>
      </w:r>
    </w:p>
    <w:p w14:paraId="5D6FE046" w14:textId="77777777" w:rsidR="009B1765" w:rsidRPr="007179DD" w:rsidRDefault="009B1765" w:rsidP="007179DD">
      <w:pPr>
        <w:spacing w:after="0" w:line="360" w:lineRule="auto"/>
        <w:jc w:val="both"/>
        <w:rPr>
          <w:rFonts w:ascii="Book Antiqua" w:hAnsi="Book Antiqua" w:cs="Times New Roman"/>
          <w:iCs/>
          <w:sz w:val="24"/>
          <w:szCs w:val="24"/>
          <w:lang w:eastAsia="zh-CN"/>
        </w:rPr>
      </w:pPr>
    </w:p>
    <w:p w14:paraId="390E215A" w14:textId="77777777" w:rsidR="009B1765" w:rsidRPr="007179DD" w:rsidRDefault="009B1765" w:rsidP="007179DD">
      <w:pPr>
        <w:autoSpaceDE w:val="0"/>
        <w:autoSpaceDN w:val="0"/>
        <w:adjustRightInd w:val="0"/>
        <w:spacing w:line="360" w:lineRule="auto"/>
        <w:rPr>
          <w:rFonts w:ascii="Book Antiqua" w:hAnsi="Book Antiqua" w:cs="TimesNewRomanPSMT"/>
          <w:sz w:val="24"/>
          <w:szCs w:val="24"/>
          <w:lang w:val="en-GB"/>
        </w:rPr>
      </w:pPr>
      <w:bookmarkStart w:id="82" w:name="OLE_LINK62"/>
      <w:bookmarkStart w:id="83" w:name="OLE_LINK63"/>
      <w:r w:rsidRPr="007179DD">
        <w:rPr>
          <w:rFonts w:ascii="Book Antiqua" w:hAnsi="Book Antiqua" w:cs="Tahoma"/>
          <w:b/>
          <w:sz w:val="24"/>
          <w:szCs w:val="24"/>
          <w:lang w:val="en-GB"/>
        </w:rPr>
        <w:t>Conflict-of-interest statement:</w:t>
      </w:r>
      <w:bookmarkEnd w:id="82"/>
      <w:bookmarkEnd w:id="83"/>
      <w:r w:rsidRPr="007179DD">
        <w:rPr>
          <w:rFonts w:ascii="Book Antiqua" w:hAnsi="Book Antiqua" w:cs="Tahoma"/>
          <w:sz w:val="24"/>
          <w:szCs w:val="24"/>
          <w:lang w:val="en-GB"/>
        </w:rPr>
        <w:t xml:space="preserve"> </w:t>
      </w:r>
      <w:r w:rsidRPr="007179DD">
        <w:rPr>
          <w:rFonts w:ascii="Book Antiqua" w:hAnsi="Book Antiqua" w:cs="TimesNewRomanPSMT"/>
          <w:sz w:val="24"/>
          <w:szCs w:val="24"/>
          <w:lang w:val="en-GB"/>
        </w:rPr>
        <w:t>The authors declare that they have no conflict of interest.</w:t>
      </w:r>
    </w:p>
    <w:p w14:paraId="27FBD265" w14:textId="77777777" w:rsidR="009B1765" w:rsidRPr="007179DD" w:rsidRDefault="009B1765" w:rsidP="007179DD">
      <w:pPr>
        <w:spacing w:after="0" w:line="360" w:lineRule="auto"/>
        <w:jc w:val="both"/>
        <w:rPr>
          <w:rFonts w:ascii="Book Antiqua" w:hAnsi="Book Antiqua" w:cs="Times New Roman"/>
          <w:b/>
          <w:iCs/>
          <w:sz w:val="24"/>
          <w:szCs w:val="24"/>
          <w:lang w:val="en-GB" w:eastAsia="zh-CN"/>
        </w:rPr>
      </w:pPr>
    </w:p>
    <w:p w14:paraId="1EB23672" w14:textId="77777777" w:rsidR="00B87A68" w:rsidRPr="007179DD" w:rsidRDefault="00B87A68" w:rsidP="007179DD">
      <w:pPr>
        <w:adjustRightInd w:val="0"/>
        <w:snapToGrid w:val="0"/>
        <w:spacing w:line="360" w:lineRule="auto"/>
        <w:jc w:val="both"/>
        <w:rPr>
          <w:rFonts w:ascii="Book Antiqua" w:hAnsi="Book Antiqua"/>
          <w:color w:val="000000"/>
          <w:sz w:val="24"/>
          <w:szCs w:val="24"/>
          <w:lang w:val="hu-HU"/>
        </w:rPr>
      </w:pPr>
      <w:bookmarkStart w:id="84" w:name="OLE_LINK90"/>
      <w:bookmarkStart w:id="85" w:name="OLE_LINK93"/>
      <w:r w:rsidRPr="007179DD">
        <w:rPr>
          <w:rFonts w:ascii="Book Antiqua" w:hAnsi="Book Antiqua"/>
          <w:b/>
          <w:color w:val="000000"/>
          <w:sz w:val="24"/>
          <w:szCs w:val="24"/>
        </w:rPr>
        <w:t xml:space="preserve">Open-Access: </w:t>
      </w:r>
      <w:bookmarkStart w:id="86" w:name="OLE_LINK171"/>
      <w:bookmarkStart w:id="87" w:name="OLE_LINK172"/>
      <w:bookmarkStart w:id="88" w:name="OLE_LINK144"/>
      <w:bookmarkStart w:id="89" w:name="OLE_LINK146"/>
      <w:bookmarkStart w:id="90" w:name="OLE_LINK116"/>
      <w:bookmarkStart w:id="91" w:name="OLE_LINK245"/>
      <w:bookmarkStart w:id="92" w:name="OLE_LINK39"/>
      <w:r w:rsidRPr="007179DD">
        <w:rPr>
          <w:rFonts w:ascii="Book Antiqua" w:hAnsi="Book Antiqua"/>
          <w:color w:val="000000"/>
          <w:sz w:val="24"/>
          <w:szCs w:val="24"/>
        </w:rPr>
        <w:t xml:space="preserve">This article is an open-access </w:t>
      </w:r>
      <w:r w:rsidRPr="007179DD">
        <w:rPr>
          <w:rFonts w:ascii="Book Antiqua" w:hAnsi="Book Antiqua"/>
          <w:sz w:val="24"/>
          <w:szCs w:val="24"/>
        </w:rPr>
        <w:t xml:space="preserve">article that was selected </w:t>
      </w:r>
      <w:r w:rsidRPr="007179D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179DD">
        <w:rPr>
          <w:rFonts w:ascii="Book Antiqua" w:hAnsi="Book Antiqua"/>
          <w:color w:val="000000"/>
          <w:sz w:val="24"/>
          <w:szCs w:val="24"/>
        </w:rPr>
        <w:t>NonCommercial</w:t>
      </w:r>
      <w:proofErr w:type="spellEnd"/>
      <w:r w:rsidRPr="007179D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6"/>
      <w:bookmarkEnd w:id="87"/>
    </w:p>
    <w:bookmarkEnd w:id="84"/>
    <w:bookmarkEnd w:id="85"/>
    <w:bookmarkEnd w:id="88"/>
    <w:bookmarkEnd w:id="89"/>
    <w:bookmarkEnd w:id="90"/>
    <w:bookmarkEnd w:id="91"/>
    <w:bookmarkEnd w:id="92"/>
    <w:p w14:paraId="4DA532CB" w14:textId="77777777" w:rsidR="00B87A68" w:rsidRPr="007179DD" w:rsidRDefault="00B87A68" w:rsidP="007179DD">
      <w:pPr>
        <w:spacing w:after="0" w:line="360" w:lineRule="auto"/>
        <w:jc w:val="both"/>
        <w:rPr>
          <w:rFonts w:ascii="Book Antiqua" w:hAnsi="Book Antiqua" w:cs="Times New Roman"/>
          <w:b/>
          <w:iCs/>
          <w:sz w:val="24"/>
          <w:szCs w:val="24"/>
          <w:lang w:val="en-GB" w:eastAsia="zh-CN"/>
        </w:rPr>
      </w:pPr>
    </w:p>
    <w:p w14:paraId="6B92BC5D" w14:textId="77777777" w:rsidR="00F15A78" w:rsidRPr="007179DD" w:rsidRDefault="00F15A78" w:rsidP="007179DD">
      <w:pPr>
        <w:adjustRightInd w:val="0"/>
        <w:snapToGrid w:val="0"/>
        <w:spacing w:line="360" w:lineRule="auto"/>
        <w:rPr>
          <w:rFonts w:ascii="Book Antiqua" w:hAnsi="Book Antiqua" w:cs="宋体"/>
          <w:sz w:val="24"/>
          <w:szCs w:val="24"/>
          <w:lang w:val="en-GB"/>
        </w:rPr>
      </w:pPr>
      <w:bookmarkStart w:id="93" w:name="OLE_LINK77"/>
      <w:r w:rsidRPr="007179DD">
        <w:rPr>
          <w:rFonts w:ascii="Book Antiqua" w:hAnsi="Book Antiqua" w:cs="宋体"/>
          <w:b/>
          <w:sz w:val="24"/>
          <w:szCs w:val="24"/>
          <w:lang w:val="en-GB"/>
        </w:rPr>
        <w:t>Manuscript source:</w:t>
      </w:r>
      <w:r w:rsidRPr="007179DD">
        <w:rPr>
          <w:rFonts w:ascii="Book Antiqua" w:hAnsi="Book Antiqua" w:cs="宋体"/>
          <w:sz w:val="24"/>
          <w:szCs w:val="24"/>
          <w:lang w:val="en-GB"/>
        </w:rPr>
        <w:t> Invited manuscript</w:t>
      </w:r>
    </w:p>
    <w:bookmarkEnd w:id="93"/>
    <w:p w14:paraId="32D16DBE" w14:textId="77777777" w:rsidR="00F15A78" w:rsidRPr="007179DD" w:rsidRDefault="00F15A78" w:rsidP="007179DD">
      <w:pPr>
        <w:spacing w:line="360" w:lineRule="auto"/>
        <w:rPr>
          <w:rFonts w:ascii="Book Antiqua" w:eastAsia="等线" w:hAnsi="Book Antiqua"/>
          <w:b/>
          <w:bCs/>
          <w:color w:val="000000"/>
          <w:sz w:val="24"/>
          <w:szCs w:val="24"/>
        </w:rPr>
      </w:pPr>
    </w:p>
    <w:p w14:paraId="276BE63F" w14:textId="28B5EF34" w:rsidR="00F15A78" w:rsidRPr="007179DD" w:rsidRDefault="00F15A78" w:rsidP="007179DD">
      <w:pPr>
        <w:spacing w:line="360" w:lineRule="auto"/>
        <w:rPr>
          <w:rFonts w:ascii="Book Antiqua" w:hAnsi="Book Antiqua"/>
          <w:b/>
          <w:sz w:val="24"/>
          <w:szCs w:val="24"/>
          <w:lang w:val="en-GB"/>
        </w:rPr>
      </w:pPr>
      <w:r w:rsidRPr="007179DD">
        <w:rPr>
          <w:rFonts w:ascii="Book Antiqua" w:hAnsi="Book Antiqua"/>
          <w:b/>
          <w:sz w:val="24"/>
          <w:szCs w:val="24"/>
          <w:lang w:val="en-GB"/>
        </w:rPr>
        <w:t>Peer-review started:</w:t>
      </w:r>
      <w:r w:rsidRPr="007179DD">
        <w:rPr>
          <w:rFonts w:ascii="Book Antiqua" w:hAnsi="Book Antiqua"/>
          <w:sz w:val="24"/>
          <w:szCs w:val="24"/>
          <w:lang w:val="en-GB"/>
        </w:rPr>
        <w:t xml:space="preserve"> </w:t>
      </w:r>
      <w:r w:rsidR="00220893" w:rsidRPr="007179DD">
        <w:rPr>
          <w:rFonts w:ascii="Book Antiqua" w:hAnsi="Book Antiqua"/>
          <w:sz w:val="24"/>
          <w:szCs w:val="24"/>
          <w:lang w:val="en-GB"/>
        </w:rPr>
        <w:t xml:space="preserve">January </w:t>
      </w:r>
      <w:r w:rsidR="006E14AB" w:rsidRPr="007179DD">
        <w:rPr>
          <w:rFonts w:ascii="Book Antiqua" w:hAnsi="Book Antiqua"/>
          <w:sz w:val="24"/>
          <w:szCs w:val="24"/>
          <w:lang w:val="en-GB" w:eastAsia="zh-CN"/>
        </w:rPr>
        <w:t>30</w:t>
      </w:r>
      <w:r w:rsidRPr="007179DD">
        <w:rPr>
          <w:rFonts w:ascii="Book Antiqua" w:hAnsi="Book Antiqua"/>
          <w:sz w:val="24"/>
          <w:szCs w:val="24"/>
          <w:lang w:val="en-GB"/>
        </w:rPr>
        <w:t xml:space="preserve">, </w:t>
      </w:r>
      <w:r w:rsidR="006E14AB" w:rsidRPr="007179DD">
        <w:rPr>
          <w:rFonts w:ascii="Book Antiqua" w:hAnsi="Book Antiqua"/>
          <w:sz w:val="24"/>
          <w:szCs w:val="24"/>
          <w:lang w:val="en-GB" w:eastAsia="zh-CN"/>
        </w:rPr>
        <w:t>2020</w:t>
      </w:r>
      <w:r w:rsidRPr="007179DD">
        <w:rPr>
          <w:rFonts w:ascii="Book Antiqua" w:hAnsi="Book Antiqua"/>
          <w:sz w:val="24"/>
          <w:szCs w:val="24"/>
          <w:lang w:val="en-GB"/>
        </w:rPr>
        <w:t xml:space="preserve"> </w:t>
      </w:r>
    </w:p>
    <w:p w14:paraId="716CC428" w14:textId="58D1EF7C" w:rsidR="00F15A78" w:rsidRPr="007179DD" w:rsidRDefault="00F15A78" w:rsidP="007179DD">
      <w:pPr>
        <w:spacing w:line="360" w:lineRule="auto"/>
        <w:rPr>
          <w:rFonts w:ascii="Book Antiqua" w:hAnsi="Book Antiqua"/>
          <w:b/>
          <w:sz w:val="24"/>
          <w:szCs w:val="24"/>
          <w:lang w:val="en-GB" w:eastAsia="zh-CN"/>
        </w:rPr>
      </w:pPr>
      <w:r w:rsidRPr="007179DD">
        <w:rPr>
          <w:rFonts w:ascii="Book Antiqua" w:hAnsi="Book Antiqua"/>
          <w:b/>
          <w:sz w:val="24"/>
          <w:szCs w:val="24"/>
          <w:lang w:val="en-GB"/>
        </w:rPr>
        <w:t>First decision:</w:t>
      </w:r>
      <w:r w:rsidRPr="007179DD">
        <w:rPr>
          <w:rFonts w:ascii="Book Antiqua" w:hAnsi="Book Antiqua"/>
          <w:sz w:val="24"/>
          <w:szCs w:val="24"/>
          <w:lang w:val="en-GB"/>
        </w:rPr>
        <w:t xml:space="preserve"> </w:t>
      </w:r>
      <w:r w:rsidR="00722753" w:rsidRPr="007179DD">
        <w:rPr>
          <w:rFonts w:ascii="Book Antiqua" w:hAnsi="Book Antiqua"/>
          <w:sz w:val="24"/>
          <w:szCs w:val="24"/>
          <w:lang w:val="en-GB" w:eastAsia="zh-CN"/>
        </w:rPr>
        <w:t>March</w:t>
      </w:r>
      <w:r w:rsidRPr="007179DD">
        <w:rPr>
          <w:rFonts w:ascii="Book Antiqua" w:hAnsi="Book Antiqua"/>
          <w:sz w:val="24"/>
          <w:szCs w:val="24"/>
          <w:lang w:val="en-GB"/>
        </w:rPr>
        <w:t xml:space="preserve"> 2</w:t>
      </w:r>
      <w:r w:rsidR="00454A0C" w:rsidRPr="007179DD">
        <w:rPr>
          <w:rFonts w:ascii="Book Antiqua" w:hAnsi="Book Antiqua"/>
          <w:sz w:val="24"/>
          <w:szCs w:val="24"/>
          <w:lang w:val="en-GB" w:eastAsia="zh-CN"/>
        </w:rPr>
        <w:t>4</w:t>
      </w:r>
      <w:r w:rsidRPr="007179DD">
        <w:rPr>
          <w:rFonts w:ascii="Book Antiqua" w:hAnsi="Book Antiqua"/>
          <w:sz w:val="24"/>
          <w:szCs w:val="24"/>
          <w:lang w:val="en-GB"/>
        </w:rPr>
        <w:t xml:space="preserve">, </w:t>
      </w:r>
      <w:r w:rsidR="00454A0C" w:rsidRPr="007179DD">
        <w:rPr>
          <w:rFonts w:ascii="Book Antiqua" w:hAnsi="Book Antiqua"/>
          <w:sz w:val="24"/>
          <w:szCs w:val="24"/>
          <w:lang w:val="en-GB" w:eastAsia="zh-CN"/>
        </w:rPr>
        <w:t>2020</w:t>
      </w:r>
    </w:p>
    <w:p w14:paraId="74AE1CBD" w14:textId="21E5504C" w:rsidR="00F15A78" w:rsidRPr="007179DD" w:rsidRDefault="00F15A78" w:rsidP="007179DD">
      <w:pPr>
        <w:spacing w:line="360" w:lineRule="auto"/>
        <w:rPr>
          <w:rFonts w:ascii="Book Antiqua" w:hAnsi="Book Antiqua"/>
          <w:sz w:val="24"/>
          <w:szCs w:val="24"/>
          <w:lang w:val="en-GB"/>
        </w:rPr>
      </w:pPr>
      <w:r w:rsidRPr="007179DD">
        <w:rPr>
          <w:rFonts w:ascii="Book Antiqua" w:hAnsi="Book Antiqua"/>
          <w:b/>
          <w:sz w:val="24"/>
          <w:szCs w:val="24"/>
          <w:lang w:val="en-GB"/>
        </w:rPr>
        <w:t>Article in press:</w:t>
      </w:r>
      <w:r w:rsidRPr="007179DD">
        <w:rPr>
          <w:rFonts w:ascii="Book Antiqua" w:hAnsi="Book Antiqua"/>
          <w:sz w:val="24"/>
          <w:szCs w:val="24"/>
          <w:lang w:val="en-GB"/>
        </w:rPr>
        <w:t xml:space="preserve"> </w:t>
      </w:r>
      <w:r w:rsidR="00F34ECB" w:rsidRPr="00F34ECB">
        <w:rPr>
          <w:rFonts w:ascii="Book Antiqua" w:hAnsi="Book Antiqua"/>
          <w:sz w:val="24"/>
          <w:szCs w:val="24"/>
          <w:lang w:val="en-GB"/>
        </w:rPr>
        <w:t>May 29, 2020</w:t>
      </w:r>
    </w:p>
    <w:p w14:paraId="35DF7354" w14:textId="77777777" w:rsidR="00B87A68" w:rsidRPr="007179DD" w:rsidRDefault="00B87A68" w:rsidP="007179DD">
      <w:pPr>
        <w:spacing w:after="0" w:line="360" w:lineRule="auto"/>
        <w:jc w:val="both"/>
        <w:rPr>
          <w:rFonts w:ascii="Book Antiqua" w:hAnsi="Book Antiqua" w:cs="Times New Roman"/>
          <w:b/>
          <w:iCs/>
          <w:sz w:val="24"/>
          <w:szCs w:val="24"/>
          <w:lang w:val="en-GB" w:eastAsia="zh-CN"/>
        </w:rPr>
      </w:pPr>
    </w:p>
    <w:p w14:paraId="244CF4A0" w14:textId="3496C747" w:rsidR="0086134E" w:rsidRPr="007179DD" w:rsidRDefault="0086134E" w:rsidP="007179DD">
      <w:pPr>
        <w:snapToGrid w:val="0"/>
        <w:spacing w:line="360" w:lineRule="auto"/>
        <w:rPr>
          <w:rFonts w:ascii="Book Antiqua" w:hAnsi="Book Antiqua" w:cs="Helvetica"/>
          <w:b/>
          <w:sz w:val="24"/>
          <w:szCs w:val="24"/>
        </w:rPr>
      </w:pPr>
      <w:r w:rsidRPr="007179DD">
        <w:rPr>
          <w:rFonts w:ascii="Book Antiqua" w:hAnsi="Book Antiqua" w:cs="Helvetica"/>
          <w:b/>
          <w:sz w:val="24"/>
          <w:szCs w:val="24"/>
        </w:rPr>
        <w:t xml:space="preserve">Specialty type: </w:t>
      </w:r>
      <w:r w:rsidR="00BF4530" w:rsidRPr="007179DD">
        <w:rPr>
          <w:rFonts w:ascii="Book Antiqua" w:eastAsia="微软雅黑" w:hAnsi="Book Antiqua" w:cs="宋体"/>
          <w:caps/>
          <w:sz w:val="24"/>
          <w:szCs w:val="24"/>
        </w:rPr>
        <w:t>c</w:t>
      </w:r>
      <w:r w:rsidR="00BF4530" w:rsidRPr="007179DD">
        <w:rPr>
          <w:rFonts w:ascii="Book Antiqua" w:eastAsia="微软雅黑" w:hAnsi="Book Antiqua" w:cs="宋体"/>
          <w:sz w:val="24"/>
          <w:szCs w:val="24"/>
        </w:rPr>
        <w:t>ardiac and cardiovascular systems</w:t>
      </w:r>
    </w:p>
    <w:p w14:paraId="37517425" w14:textId="68C587C7" w:rsidR="0086134E" w:rsidRPr="007179DD" w:rsidRDefault="0086134E" w:rsidP="007179DD">
      <w:pPr>
        <w:snapToGrid w:val="0"/>
        <w:spacing w:line="360" w:lineRule="auto"/>
        <w:rPr>
          <w:rFonts w:ascii="Book Antiqua" w:hAnsi="Book Antiqua" w:cs="Helvetica"/>
          <w:b/>
          <w:sz w:val="24"/>
          <w:szCs w:val="24"/>
        </w:rPr>
      </w:pPr>
      <w:r w:rsidRPr="007179DD">
        <w:rPr>
          <w:rFonts w:ascii="Book Antiqua" w:hAnsi="Book Antiqua" w:cs="Helvetica"/>
          <w:b/>
          <w:sz w:val="24"/>
          <w:szCs w:val="24"/>
        </w:rPr>
        <w:t>Country/Territory of origin:</w:t>
      </w:r>
      <w:r w:rsidR="00D12CB2" w:rsidRPr="007179DD">
        <w:rPr>
          <w:rFonts w:ascii="Book Antiqua" w:hAnsi="Book Antiqua" w:cs="Helvetica"/>
          <w:b/>
          <w:sz w:val="24"/>
          <w:szCs w:val="24"/>
          <w:lang w:eastAsia="zh-CN"/>
        </w:rPr>
        <w:t xml:space="preserve"> </w:t>
      </w:r>
      <w:r w:rsidR="00D12CB2" w:rsidRPr="007179DD">
        <w:rPr>
          <w:rFonts w:ascii="Book Antiqua" w:hAnsi="Book Antiqua"/>
          <w:sz w:val="24"/>
          <w:szCs w:val="24"/>
        </w:rPr>
        <w:t>United States</w:t>
      </w:r>
    </w:p>
    <w:p w14:paraId="4AE176FF" w14:textId="77777777" w:rsidR="0086134E" w:rsidRPr="007179DD" w:rsidRDefault="0086134E" w:rsidP="007179DD">
      <w:pPr>
        <w:snapToGrid w:val="0"/>
        <w:spacing w:line="360" w:lineRule="auto"/>
        <w:rPr>
          <w:rFonts w:ascii="Book Antiqua" w:hAnsi="Book Antiqua" w:cs="Helvetica"/>
          <w:b/>
          <w:sz w:val="24"/>
          <w:szCs w:val="24"/>
        </w:rPr>
      </w:pPr>
      <w:r w:rsidRPr="007179DD">
        <w:rPr>
          <w:rFonts w:ascii="Book Antiqua" w:hAnsi="Book Antiqua" w:cs="Helvetica"/>
          <w:b/>
          <w:sz w:val="24"/>
          <w:szCs w:val="24"/>
        </w:rPr>
        <w:t>Peer-review report’s scientific quality classification</w:t>
      </w:r>
    </w:p>
    <w:p w14:paraId="469F0062" w14:textId="3B2F420C" w:rsidR="0086134E" w:rsidRPr="007179DD" w:rsidRDefault="0086134E" w:rsidP="007179DD">
      <w:pPr>
        <w:snapToGrid w:val="0"/>
        <w:spacing w:line="360" w:lineRule="auto"/>
        <w:rPr>
          <w:rFonts w:ascii="Book Antiqua" w:hAnsi="Book Antiqua" w:cs="Helvetica"/>
          <w:sz w:val="24"/>
          <w:szCs w:val="24"/>
          <w:lang w:eastAsia="zh-CN"/>
        </w:rPr>
      </w:pPr>
      <w:r w:rsidRPr="007179DD">
        <w:rPr>
          <w:rFonts w:ascii="Book Antiqua" w:hAnsi="Book Antiqua" w:cs="Helvetica"/>
          <w:sz w:val="24"/>
          <w:szCs w:val="24"/>
        </w:rPr>
        <w:t xml:space="preserve">Grade </w:t>
      </w:r>
      <w:proofErr w:type="gramStart"/>
      <w:r w:rsidRPr="007179DD">
        <w:rPr>
          <w:rFonts w:ascii="Book Antiqua" w:hAnsi="Book Antiqua" w:cs="Helvetica"/>
          <w:sz w:val="24"/>
          <w:szCs w:val="24"/>
        </w:rPr>
        <w:t>A</w:t>
      </w:r>
      <w:proofErr w:type="gramEnd"/>
      <w:r w:rsidRPr="007179DD">
        <w:rPr>
          <w:rFonts w:ascii="Book Antiqua" w:hAnsi="Book Antiqua" w:cs="Helvetica"/>
          <w:sz w:val="24"/>
          <w:szCs w:val="24"/>
        </w:rPr>
        <w:t xml:space="preserve"> (Excellent): </w:t>
      </w:r>
      <w:r w:rsidR="0095493F" w:rsidRPr="007179DD">
        <w:rPr>
          <w:rFonts w:ascii="Book Antiqua" w:hAnsi="Book Antiqua" w:cs="Helvetica"/>
          <w:sz w:val="24"/>
          <w:szCs w:val="24"/>
        </w:rPr>
        <w:t>0</w:t>
      </w:r>
    </w:p>
    <w:p w14:paraId="5CDE9115" w14:textId="76CDEE42" w:rsidR="0086134E" w:rsidRPr="007179DD" w:rsidRDefault="0086134E" w:rsidP="007179DD">
      <w:pPr>
        <w:snapToGrid w:val="0"/>
        <w:spacing w:line="360" w:lineRule="auto"/>
        <w:rPr>
          <w:rFonts w:ascii="Book Antiqua" w:hAnsi="Book Antiqua" w:cs="Helvetica"/>
          <w:sz w:val="24"/>
          <w:szCs w:val="24"/>
          <w:lang w:eastAsia="zh-CN"/>
        </w:rPr>
      </w:pPr>
      <w:r w:rsidRPr="007179DD">
        <w:rPr>
          <w:rFonts w:ascii="Book Antiqua" w:hAnsi="Book Antiqua" w:cs="Helvetica"/>
          <w:sz w:val="24"/>
          <w:szCs w:val="24"/>
        </w:rPr>
        <w:t xml:space="preserve">Grade B (Very good): </w:t>
      </w:r>
      <w:r w:rsidR="0095493F" w:rsidRPr="007179DD">
        <w:rPr>
          <w:rFonts w:ascii="Book Antiqua" w:hAnsi="Book Antiqua" w:cs="Helvetica"/>
          <w:sz w:val="24"/>
          <w:szCs w:val="24"/>
        </w:rPr>
        <w:t>0</w:t>
      </w:r>
    </w:p>
    <w:p w14:paraId="6170B888" w14:textId="1FAB1268" w:rsidR="0086134E" w:rsidRPr="007179DD" w:rsidRDefault="0086134E" w:rsidP="007179DD">
      <w:pPr>
        <w:snapToGrid w:val="0"/>
        <w:spacing w:line="360" w:lineRule="auto"/>
        <w:rPr>
          <w:rFonts w:ascii="Book Antiqua" w:hAnsi="Book Antiqua" w:cs="Helvetica"/>
          <w:sz w:val="24"/>
          <w:szCs w:val="24"/>
          <w:lang w:eastAsia="zh-CN"/>
        </w:rPr>
      </w:pPr>
      <w:r w:rsidRPr="007179DD">
        <w:rPr>
          <w:rFonts w:ascii="Book Antiqua" w:hAnsi="Book Antiqua" w:cs="Helvetica"/>
          <w:sz w:val="24"/>
          <w:szCs w:val="24"/>
        </w:rPr>
        <w:t>Grade C (Good): C</w:t>
      </w:r>
      <w:r w:rsidR="0095493F" w:rsidRPr="007179DD">
        <w:rPr>
          <w:rFonts w:ascii="Book Antiqua" w:hAnsi="Book Antiqua" w:cs="Helvetica"/>
          <w:sz w:val="24"/>
          <w:szCs w:val="24"/>
          <w:lang w:eastAsia="zh-CN"/>
        </w:rPr>
        <w:t>, C, C</w:t>
      </w:r>
    </w:p>
    <w:p w14:paraId="3C641472" w14:textId="77777777" w:rsidR="0086134E" w:rsidRPr="007179DD" w:rsidRDefault="0086134E" w:rsidP="007179DD">
      <w:pPr>
        <w:snapToGrid w:val="0"/>
        <w:spacing w:line="360" w:lineRule="auto"/>
        <w:rPr>
          <w:rFonts w:ascii="Book Antiqua" w:hAnsi="Book Antiqua" w:cs="Helvetica"/>
          <w:sz w:val="24"/>
          <w:szCs w:val="24"/>
        </w:rPr>
      </w:pPr>
      <w:r w:rsidRPr="007179DD">
        <w:rPr>
          <w:rFonts w:ascii="Book Antiqua" w:hAnsi="Book Antiqua" w:cs="Helvetica"/>
          <w:sz w:val="24"/>
          <w:szCs w:val="24"/>
        </w:rPr>
        <w:t xml:space="preserve">Grade D (Fair): </w:t>
      </w:r>
      <w:bookmarkStart w:id="94" w:name="OLE_LINK46"/>
      <w:bookmarkStart w:id="95" w:name="OLE_LINK47"/>
      <w:r w:rsidRPr="007179DD">
        <w:rPr>
          <w:rFonts w:ascii="Book Antiqua" w:hAnsi="Book Antiqua" w:cs="Helvetica"/>
          <w:sz w:val="24"/>
          <w:szCs w:val="24"/>
        </w:rPr>
        <w:t xml:space="preserve">0 </w:t>
      </w:r>
      <w:bookmarkEnd w:id="94"/>
      <w:bookmarkEnd w:id="95"/>
    </w:p>
    <w:p w14:paraId="6671277D" w14:textId="77777777" w:rsidR="0086134E" w:rsidRPr="007179DD" w:rsidRDefault="0086134E" w:rsidP="007179DD">
      <w:pPr>
        <w:spacing w:line="360" w:lineRule="auto"/>
        <w:rPr>
          <w:rFonts w:ascii="Book Antiqua" w:hAnsi="Book Antiqua" w:cs="Calibri"/>
          <w:noProof/>
          <w:sz w:val="24"/>
          <w:szCs w:val="24"/>
        </w:rPr>
      </w:pPr>
      <w:r w:rsidRPr="007179DD">
        <w:rPr>
          <w:rFonts w:ascii="Book Antiqua" w:hAnsi="Book Antiqua" w:cs="Helvetica"/>
          <w:sz w:val="24"/>
          <w:szCs w:val="24"/>
        </w:rPr>
        <w:t>Grade E (Poor): 0</w:t>
      </w:r>
    </w:p>
    <w:p w14:paraId="1E04CA97" w14:textId="77777777" w:rsidR="0086134E" w:rsidRPr="007179DD" w:rsidRDefault="0086134E" w:rsidP="007179DD">
      <w:pPr>
        <w:pStyle w:val="a3"/>
        <w:spacing w:after="0" w:line="360" w:lineRule="auto"/>
        <w:ind w:left="0"/>
        <w:jc w:val="both"/>
        <w:rPr>
          <w:rFonts w:ascii="Book Antiqua" w:hAnsi="Book Antiqua" w:cs="Calibri"/>
          <w:noProof/>
          <w:sz w:val="24"/>
          <w:szCs w:val="24"/>
          <w:lang w:val="en-GB" w:eastAsia="zh-CN"/>
        </w:rPr>
      </w:pPr>
      <w:bookmarkStart w:id="96" w:name="_GoBack"/>
      <w:bookmarkEnd w:id="96"/>
    </w:p>
    <w:p w14:paraId="38DCD713" w14:textId="2EAE3556" w:rsidR="0086134E" w:rsidRPr="007179DD" w:rsidRDefault="0086134E" w:rsidP="007179DD">
      <w:pPr>
        <w:pStyle w:val="af0"/>
        <w:spacing w:line="360" w:lineRule="auto"/>
        <w:ind w:right="120"/>
        <w:jc w:val="left"/>
        <w:rPr>
          <w:rFonts w:ascii="Book Antiqua" w:hAnsi="Book Antiqua"/>
          <w:b/>
          <w:sz w:val="24"/>
          <w:szCs w:val="24"/>
        </w:rPr>
      </w:pPr>
      <w:r w:rsidRPr="007179DD">
        <w:rPr>
          <w:rFonts w:ascii="Book Antiqua" w:hAnsi="Book Antiqua"/>
          <w:b/>
          <w:sz w:val="24"/>
          <w:szCs w:val="24"/>
        </w:rPr>
        <w:t>P-Reviewer:</w:t>
      </w:r>
      <w:r w:rsidR="00DD4655" w:rsidRPr="007179DD">
        <w:rPr>
          <w:rFonts w:ascii="Book Antiqua" w:hAnsi="Book Antiqua"/>
          <w:sz w:val="24"/>
          <w:szCs w:val="24"/>
        </w:rPr>
        <w:t xml:space="preserve"> </w:t>
      </w:r>
      <w:proofErr w:type="spellStart"/>
      <w:r w:rsidR="004D15A5" w:rsidRPr="007179DD">
        <w:rPr>
          <w:rFonts w:ascii="Book Antiqua" w:hAnsi="Book Antiqua"/>
          <w:sz w:val="24"/>
          <w:szCs w:val="24"/>
        </w:rPr>
        <w:t>Fedeli</w:t>
      </w:r>
      <w:proofErr w:type="spellEnd"/>
      <w:r w:rsidR="004D15A5" w:rsidRPr="007179DD">
        <w:rPr>
          <w:rFonts w:ascii="Book Antiqua" w:hAnsi="Book Antiqua"/>
          <w:sz w:val="24"/>
          <w:szCs w:val="24"/>
        </w:rPr>
        <w:t xml:space="preserve"> U, </w:t>
      </w:r>
      <w:proofErr w:type="spellStart"/>
      <w:r w:rsidR="00DD4655" w:rsidRPr="007179DD">
        <w:rPr>
          <w:rFonts w:ascii="Book Antiqua" w:hAnsi="Book Antiqua"/>
          <w:sz w:val="24"/>
          <w:szCs w:val="24"/>
        </w:rPr>
        <w:t>Gulel</w:t>
      </w:r>
      <w:proofErr w:type="spellEnd"/>
      <w:r w:rsidR="00DD4655" w:rsidRPr="007179DD">
        <w:rPr>
          <w:rFonts w:ascii="Book Antiqua" w:hAnsi="Book Antiqua"/>
          <w:sz w:val="24"/>
          <w:szCs w:val="24"/>
        </w:rPr>
        <w:t xml:space="preserve"> O,</w:t>
      </w:r>
      <w:r w:rsidR="00DD4655" w:rsidRPr="007179DD">
        <w:rPr>
          <w:rFonts w:ascii="Book Antiqua" w:hAnsi="Book Antiqua"/>
          <w:b/>
          <w:sz w:val="24"/>
          <w:szCs w:val="24"/>
        </w:rPr>
        <w:t xml:space="preserve"> </w:t>
      </w:r>
      <w:r w:rsidR="004D15A5" w:rsidRPr="007179DD">
        <w:rPr>
          <w:rFonts w:ascii="Book Antiqua" w:hAnsi="Book Antiqua"/>
          <w:color w:val="000000"/>
          <w:sz w:val="24"/>
          <w:szCs w:val="24"/>
        </w:rPr>
        <w:t xml:space="preserve">Vidal-Perez R </w:t>
      </w:r>
      <w:r w:rsidRPr="007179DD">
        <w:rPr>
          <w:rFonts w:ascii="Book Antiqua" w:hAnsi="Book Antiqua"/>
          <w:b/>
          <w:sz w:val="24"/>
          <w:szCs w:val="24"/>
        </w:rPr>
        <w:t xml:space="preserve">S-Editor: </w:t>
      </w:r>
      <w:r w:rsidRPr="007179DD">
        <w:rPr>
          <w:rFonts w:ascii="Book Antiqua" w:hAnsi="Book Antiqua"/>
          <w:sz w:val="24"/>
          <w:szCs w:val="24"/>
        </w:rPr>
        <w:t>Ma YJ</w:t>
      </w:r>
      <w:r w:rsidRPr="007179DD">
        <w:rPr>
          <w:rFonts w:ascii="Book Antiqua" w:hAnsi="Book Antiqua"/>
          <w:b/>
          <w:sz w:val="24"/>
          <w:szCs w:val="24"/>
        </w:rPr>
        <w:t xml:space="preserve"> L-Editor: </w:t>
      </w:r>
      <w:r w:rsidR="00BF7489" w:rsidRPr="00485F94">
        <w:rPr>
          <w:rFonts w:ascii="Book Antiqua" w:hAnsi="Book Antiqua"/>
          <w:sz w:val="24"/>
          <w:szCs w:val="24"/>
        </w:rPr>
        <w:t>Wang TQ</w:t>
      </w:r>
      <w:r w:rsidR="00BF7489">
        <w:rPr>
          <w:rFonts w:ascii="Book Antiqua" w:hAnsi="Book Antiqua"/>
          <w:b/>
          <w:sz w:val="24"/>
          <w:szCs w:val="24"/>
        </w:rPr>
        <w:t xml:space="preserve"> </w:t>
      </w:r>
      <w:r w:rsidRPr="007179DD">
        <w:rPr>
          <w:rFonts w:ascii="Book Antiqua" w:hAnsi="Book Antiqua"/>
          <w:b/>
          <w:sz w:val="24"/>
          <w:szCs w:val="24"/>
        </w:rPr>
        <w:t xml:space="preserve">E-Editor: </w:t>
      </w:r>
      <w:r w:rsidR="00F34ECB" w:rsidRPr="00F34ECB">
        <w:rPr>
          <w:rFonts w:ascii="Book Antiqua" w:hAnsi="Book Antiqua"/>
          <w:sz w:val="24"/>
          <w:szCs w:val="24"/>
        </w:rPr>
        <w:t>Wu YXJ</w:t>
      </w:r>
    </w:p>
    <w:p w14:paraId="0B33D40A" w14:textId="344A486F" w:rsidR="0095493F" w:rsidRPr="007179DD" w:rsidRDefault="0095493F" w:rsidP="007179DD">
      <w:pPr>
        <w:spacing w:line="360" w:lineRule="auto"/>
        <w:rPr>
          <w:rFonts w:ascii="Book Antiqua" w:hAnsi="Book Antiqua" w:cs="Courier New"/>
          <w:b/>
          <w:sz w:val="24"/>
          <w:szCs w:val="24"/>
        </w:rPr>
      </w:pPr>
      <w:r w:rsidRPr="007179DD">
        <w:rPr>
          <w:rFonts w:ascii="Book Antiqua" w:hAnsi="Book Antiqua" w:cs="Courier New"/>
          <w:b/>
          <w:sz w:val="24"/>
          <w:szCs w:val="24"/>
        </w:rPr>
        <w:br w:type="page"/>
      </w:r>
    </w:p>
    <w:p w14:paraId="5CD1963B" w14:textId="12BE7DDA" w:rsidR="00A124A9" w:rsidRPr="007179DD" w:rsidRDefault="006D283D" w:rsidP="007179DD">
      <w:pPr>
        <w:adjustRightInd w:val="0"/>
        <w:snapToGrid w:val="0"/>
        <w:spacing w:line="360" w:lineRule="auto"/>
        <w:rPr>
          <w:rFonts w:ascii="Book Antiqua" w:hAnsi="Book Antiqua"/>
          <w:b/>
          <w:sz w:val="24"/>
          <w:szCs w:val="24"/>
          <w:lang w:eastAsia="zh-CN"/>
        </w:rPr>
      </w:pPr>
      <w:r w:rsidRPr="007179DD">
        <w:rPr>
          <w:rFonts w:ascii="Book Antiqua" w:hAnsi="Book Antiqua"/>
          <w:b/>
          <w:sz w:val="24"/>
          <w:szCs w:val="24"/>
        </w:rPr>
        <w:lastRenderedPageBreak/>
        <w:t>Figure Legends</w:t>
      </w:r>
    </w:p>
    <w:p w14:paraId="6BE02FCF" w14:textId="77777777" w:rsidR="00A124A9" w:rsidRPr="007179DD" w:rsidRDefault="00A124A9" w:rsidP="007179DD">
      <w:pPr>
        <w:spacing w:line="360" w:lineRule="auto"/>
        <w:jc w:val="both"/>
        <w:rPr>
          <w:rFonts w:ascii="Book Antiqua" w:hAnsi="Book Antiqua" w:cs="Arial"/>
          <w:sz w:val="24"/>
          <w:szCs w:val="24"/>
        </w:rPr>
      </w:pPr>
      <w:r w:rsidRPr="007179DD">
        <w:rPr>
          <w:rFonts w:ascii="Book Antiqua" w:hAnsi="Book Antiqua" w:cs="Arial"/>
          <w:noProof/>
          <w:sz w:val="24"/>
          <w:szCs w:val="24"/>
          <w:lang w:eastAsia="zh-CN"/>
        </w:rPr>
        <mc:AlternateContent>
          <mc:Choice Requires="wps">
            <w:drawing>
              <wp:anchor distT="0" distB="0" distL="114300" distR="114300" simplePos="0" relativeHeight="251659264" behindDoc="0" locked="0" layoutInCell="1" allowOverlap="1" wp14:anchorId="2CF2F63A" wp14:editId="7FDCD6A0">
                <wp:simplePos x="0" y="0"/>
                <wp:positionH relativeFrom="margin">
                  <wp:posOffset>3009900</wp:posOffset>
                </wp:positionH>
                <wp:positionV relativeFrom="paragraph">
                  <wp:posOffset>3866515</wp:posOffset>
                </wp:positionV>
                <wp:extent cx="1" cy="567624"/>
                <wp:effectExtent l="0" t="0" r="38100" b="23495"/>
                <wp:wrapNone/>
                <wp:docPr id="16" name="Straight Connector 15">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740F20-1FA0-46B8-8143-C8C33258E9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56762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A6FB2" id="Straight Connector 15" o:spid="_x0000_s1026" style="position:absolute;flip:x;z-index:251659264;visibility:visible;mso-wrap-style:square;mso-wrap-distance-left:9pt;mso-wrap-distance-top:0;mso-wrap-distance-right:9pt;mso-wrap-distance-bottom:0;mso-position-horizontal:absolute;mso-position-horizontal-relative:margin;mso-position-vertical:absolute;mso-position-vertical-relative:text" from="237pt,304.45pt" to="237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" strokecolor="windowText" strokeweight=".5pt">
                <v:stroke joinstyle="miter"/>
                <o:lock v:ext="edit" shapetype="f"/>
                <w10:wrap anchorx="margin"/>
              </v:line>
            </w:pict>
          </mc:Fallback>
        </mc:AlternateContent>
      </w:r>
      <w:r w:rsidRPr="007179DD">
        <w:rPr>
          <w:rFonts w:ascii="Book Antiqua" w:hAnsi="Book Antiqua" w:cs="Arial"/>
          <w:noProof/>
          <w:sz w:val="24"/>
          <w:szCs w:val="24"/>
          <w:lang w:eastAsia="zh-CN"/>
        </w:rPr>
        <w:drawing>
          <wp:inline distT="0" distB="0" distL="0" distR="0" wp14:anchorId="5622A3DF" wp14:editId="44AFCFD4">
            <wp:extent cx="5943600" cy="3865880"/>
            <wp:effectExtent l="0" t="0" r="0" b="20320"/>
            <wp:docPr id="1" name="Diagram 1">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D3F122-46A6-48A5-84B4-DC8327B258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2970C0B" w14:textId="77777777" w:rsidR="00A124A9" w:rsidRPr="007179DD" w:rsidRDefault="00A124A9" w:rsidP="007179DD">
      <w:pPr>
        <w:spacing w:line="360" w:lineRule="auto"/>
        <w:jc w:val="both"/>
        <w:rPr>
          <w:rFonts w:ascii="Book Antiqua" w:hAnsi="Book Antiqua" w:cs="Arial"/>
          <w:sz w:val="24"/>
          <w:szCs w:val="24"/>
        </w:rPr>
      </w:pPr>
      <w:r w:rsidRPr="007179DD">
        <w:rPr>
          <w:rFonts w:ascii="Book Antiqua" w:hAnsi="Book Antiqua" w:cs="Arial"/>
          <w:noProof/>
          <w:sz w:val="24"/>
          <w:szCs w:val="24"/>
          <w:lang w:eastAsia="zh-CN"/>
        </w:rPr>
        <mc:AlternateContent>
          <mc:Choice Requires="wps">
            <w:drawing>
              <wp:anchor distT="0" distB="0" distL="114300" distR="114300" simplePos="0" relativeHeight="251661312" behindDoc="0" locked="0" layoutInCell="1" allowOverlap="1" wp14:anchorId="2AC25EAD" wp14:editId="7DB6EDE2">
                <wp:simplePos x="0" y="0"/>
                <wp:positionH relativeFrom="column">
                  <wp:posOffset>3009900</wp:posOffset>
                </wp:positionH>
                <wp:positionV relativeFrom="paragraph">
                  <wp:posOffset>244475</wp:posOffset>
                </wp:positionV>
                <wp:extent cx="971550" cy="257175"/>
                <wp:effectExtent l="0" t="0" r="95250" b="66675"/>
                <wp:wrapNone/>
                <wp:docPr id="9" name="Straight Arrow Connector 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6E7B36-56E6-42B9-8509-C07379D783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5E97C6" id="_x0000_t32" coordsize="21600,21600" o:spt="32" o:oned="t" path="m,l21600,21600e" filled="f">
                <v:path arrowok="t" fillok="f" o:connecttype="none"/>
                <o:lock v:ext="edit" shapetype="t"/>
              </v:shapetype>
              <v:shape id="Straight Arrow Connector 8" o:spid="_x0000_s1026" type="#_x0000_t32" style="position:absolute;margin-left:237pt;margin-top:19.25pt;width:76.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" strokecolor="windowText" strokeweight=".5pt">
                <v:stroke endarrow="block" joinstyle="miter"/>
                <o:lock v:ext="edit" shapetype="f"/>
              </v:shape>
            </w:pict>
          </mc:Fallback>
        </mc:AlternateContent>
      </w:r>
      <w:r w:rsidRPr="007179DD">
        <w:rPr>
          <w:rFonts w:ascii="Book Antiqua" w:hAnsi="Book Antiqua" w:cs="Arial"/>
          <w:noProof/>
          <w:sz w:val="24"/>
          <w:szCs w:val="24"/>
          <w:lang w:eastAsia="zh-CN"/>
        </w:rPr>
        <mc:AlternateContent>
          <mc:Choice Requires="wps">
            <w:drawing>
              <wp:anchor distT="0" distB="0" distL="114300" distR="114300" simplePos="0" relativeHeight="251660288" behindDoc="0" locked="0" layoutInCell="1" allowOverlap="1" wp14:anchorId="6DD0EB8A" wp14:editId="02E8F151">
                <wp:simplePos x="0" y="0"/>
                <wp:positionH relativeFrom="column">
                  <wp:posOffset>2038350</wp:posOffset>
                </wp:positionH>
                <wp:positionV relativeFrom="paragraph">
                  <wp:posOffset>234950</wp:posOffset>
                </wp:positionV>
                <wp:extent cx="975360" cy="304800"/>
                <wp:effectExtent l="38100" t="0" r="15240" b="76200"/>
                <wp:wrapNone/>
                <wp:docPr id="23" name="Straight Arrow Connector 22">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5F287E-D561-477D-A5D3-CF6E668671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536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511EA" id="Straight Arrow Connector 22" o:spid="_x0000_s1026" type="#_x0000_t32" style="position:absolute;margin-left:160.5pt;margin-top:18.5pt;width:76.8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" strokecolor="windowText" strokeweight=".5pt">
                <v:stroke endarrow="block" joinstyle="miter"/>
                <o:lock v:ext="edit" shapetype="f"/>
              </v:shape>
            </w:pict>
          </mc:Fallback>
        </mc:AlternateContent>
      </w:r>
    </w:p>
    <w:p w14:paraId="47B5AE6E" w14:textId="77777777" w:rsidR="00A124A9" w:rsidRPr="007179DD" w:rsidRDefault="00A124A9" w:rsidP="007179DD">
      <w:pPr>
        <w:spacing w:line="360" w:lineRule="auto"/>
        <w:jc w:val="both"/>
        <w:rPr>
          <w:rFonts w:ascii="Book Antiqua" w:hAnsi="Book Antiqua" w:cs="Arial"/>
          <w:sz w:val="24"/>
          <w:szCs w:val="24"/>
        </w:rPr>
      </w:pPr>
      <w:r w:rsidRPr="007179DD">
        <w:rPr>
          <w:rFonts w:ascii="Book Antiqua" w:hAnsi="Book Antiqua" w:cs="Arial"/>
          <w:noProof/>
          <w:sz w:val="24"/>
          <w:szCs w:val="24"/>
          <w:lang w:eastAsia="zh-CN"/>
        </w:rPr>
        <mc:AlternateContent>
          <mc:Choice Requires="wps">
            <w:drawing>
              <wp:anchor distT="0" distB="0" distL="114300" distR="114300" simplePos="0" relativeHeight="251663360" behindDoc="0" locked="0" layoutInCell="1" allowOverlap="1" wp14:anchorId="3D7E5E5B" wp14:editId="33F6B02A">
                <wp:simplePos x="0" y="0"/>
                <wp:positionH relativeFrom="column">
                  <wp:posOffset>4029075</wp:posOffset>
                </wp:positionH>
                <wp:positionV relativeFrom="paragraph">
                  <wp:posOffset>9525</wp:posOffset>
                </wp:positionV>
                <wp:extent cx="1994051" cy="1200329"/>
                <wp:effectExtent l="0" t="0" r="25400" b="19050"/>
                <wp:wrapNone/>
                <wp:docPr id="7" name="TextBox 6">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69CCE4-4D38-49FA-99B3-6AE7A321BCA8}"/>
                    </a:ext>
                  </a:extLst>
                </wp:docPr>
                <wp:cNvGraphicFramePr/>
                <a:graphic xmlns:a="http://schemas.openxmlformats.org/drawingml/2006/main">
                  <a:graphicData uri="http://schemas.microsoft.com/office/word/2010/wordprocessingShape">
                    <wps:wsp>
                      <wps:cNvSpPr txBox="1"/>
                      <wps:spPr>
                        <a:xfrm>
                          <a:off x="0" y="0"/>
                          <a:ext cx="1994051" cy="1200329"/>
                        </a:xfrm>
                        <a:prstGeom prst="rect">
                          <a:avLst/>
                        </a:prstGeom>
                        <a:noFill/>
                        <a:ln>
                          <a:solidFill>
                            <a:sysClr val="windowText" lastClr="000000"/>
                          </a:solidFill>
                        </a:ln>
                      </wps:spPr>
                      <wps:txbx>
                        <w:txbxContent>
                          <w:p w14:paraId="7E353B8D" w14:textId="77777777" w:rsidR="001C2FC9" w:rsidRPr="00756F9F" w:rsidRDefault="001C2FC9" w:rsidP="00A124A9">
                            <w:pPr>
                              <w:jc w:val="center"/>
                              <w:rPr>
                                <w:sz w:val="24"/>
                                <w:szCs w:val="24"/>
                              </w:rPr>
                            </w:pPr>
                            <w:r w:rsidRPr="00756F9F">
                              <w:rPr>
                                <w:rFonts w:ascii="Book Antiqua" w:eastAsia="+mn-ea" w:hAnsi="Book Antiqua" w:cs="+mn-cs"/>
                                <w:color w:val="000000"/>
                                <w:kern w:val="24"/>
                                <w:sz w:val="24"/>
                                <w:szCs w:val="24"/>
                              </w:rPr>
                              <w:t>Non-A</w:t>
                            </w:r>
                            <w:r>
                              <w:rPr>
                                <w:rFonts w:ascii="Book Antiqua" w:eastAsia="+mn-ea" w:hAnsi="Book Antiqua" w:cs="+mn-cs"/>
                                <w:color w:val="000000"/>
                                <w:kern w:val="24"/>
                                <w:sz w:val="24"/>
                                <w:szCs w:val="24"/>
                              </w:rPr>
                              <w:t>F</w:t>
                            </w:r>
                          </w:p>
                          <w:p w14:paraId="5B3A9B37" w14:textId="2BE911DC" w:rsidR="001C2FC9" w:rsidRPr="00756F9F" w:rsidRDefault="001C2FC9" w:rsidP="00A124A9">
                            <w:pPr>
                              <w:jc w:val="center"/>
                              <w:rPr>
                                <w:sz w:val="24"/>
                                <w:szCs w:val="24"/>
                              </w:rPr>
                            </w:pPr>
                            <w:r w:rsidRPr="006D283D">
                              <w:rPr>
                                <w:rFonts w:ascii="Book Antiqua" w:eastAsia="+mn-ea" w:hAnsi="Book Antiqua" w:cs="+mn-cs"/>
                                <w:i/>
                                <w:color w:val="000000"/>
                                <w:kern w:val="24"/>
                                <w:sz w:val="24"/>
                                <w:szCs w:val="24"/>
                              </w:rPr>
                              <w:t>n</w:t>
                            </w:r>
                            <w:r>
                              <w:rPr>
                                <w:rFonts w:ascii="Book Antiqua" w:hAnsi="Book Antiqua" w:cs="+mn-cs" w:hint="eastAsia"/>
                                <w:color w:val="000000"/>
                                <w:kern w:val="24"/>
                                <w:sz w:val="24"/>
                                <w:szCs w:val="24"/>
                                <w:lang w:eastAsia="zh-CN"/>
                              </w:rPr>
                              <w:t xml:space="preserve"> </w:t>
                            </w:r>
                            <w:r w:rsidRPr="00756F9F">
                              <w:rPr>
                                <w:rFonts w:ascii="Book Antiqua" w:eastAsia="+mn-ea" w:hAnsi="Book Antiqua" w:cs="+mn-cs"/>
                                <w:color w:val="000000"/>
                                <w:kern w:val="24"/>
                                <w:sz w:val="24"/>
                                <w:szCs w:val="24"/>
                              </w:rPr>
                              <w:t>=</w:t>
                            </w:r>
                            <w:r>
                              <w:rPr>
                                <w:rFonts w:ascii="Book Antiqua" w:hAnsi="Book Antiqua" w:cs="+mn-cs" w:hint="eastAsia"/>
                                <w:color w:val="000000"/>
                                <w:kern w:val="24"/>
                                <w:sz w:val="24"/>
                                <w:szCs w:val="24"/>
                                <w:lang w:eastAsia="zh-CN"/>
                              </w:rPr>
                              <w:t xml:space="preserve"> </w:t>
                            </w:r>
                            <w:r>
                              <w:rPr>
                                <w:rFonts w:ascii="Book Antiqua" w:eastAsia="+mn-ea" w:hAnsi="Book Antiqua" w:cs="+mn-cs"/>
                                <w:color w:val="000000"/>
                                <w:kern w:val="24"/>
                                <w:sz w:val="24"/>
                                <w:szCs w:val="24"/>
                              </w:rPr>
                              <w:t>45</w:t>
                            </w:r>
                            <w:r w:rsidRPr="00756F9F">
                              <w:rPr>
                                <w:rFonts w:ascii="Book Antiqua" w:eastAsia="+mn-ea" w:hAnsi="Book Antiqua" w:cs="+mn-cs"/>
                                <w:color w:val="000000"/>
                                <w:kern w:val="24"/>
                                <w:sz w:val="24"/>
                                <w:szCs w:val="24"/>
                              </w:rPr>
                              <w:t>504</w:t>
                            </w:r>
                          </w:p>
                        </w:txbxContent>
                      </wps:txbx>
                      <wps:bodyPr wrap="square" rtlCol="0">
                        <a:spAutoFit/>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7E5E5B" id="_x0000_t202" coordsize="21600,21600" o:spt="202" path="m,l,21600r21600,l21600,xe">
                <v:stroke joinstyle="miter"/>
                <v:path gradientshapeok="t" o:connecttype="rect"/>
              </v:shapetype>
              <v:shape id="TextBox 6" o:spid="_x0000_s1026" type="#_x0000_t202" style="position:absolute;left:0;text-align:left;margin-left:317.25pt;margin-top:.75pt;width:157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" filled="f" strokecolor="windowText">
                <v:textbox style="mso-fit-shape-to-text:t">
                  <w:txbxContent>
                    <w:p w14:paraId="7E353B8D" w14:textId="77777777" w:rsidR="001C2FC9" w:rsidRPr="00756F9F" w:rsidRDefault="001C2FC9" w:rsidP="00A124A9">
                      <w:pPr>
                        <w:jc w:val="center"/>
                        <w:rPr>
                          <w:sz w:val="24"/>
                          <w:szCs w:val="24"/>
                        </w:rPr>
                      </w:pPr>
                      <w:r w:rsidRPr="00756F9F">
                        <w:rPr>
                          <w:rFonts w:ascii="Book Antiqua" w:eastAsia="+mn-ea" w:hAnsi="Book Antiqua" w:cs="+mn-cs"/>
                          <w:color w:val="000000"/>
                          <w:kern w:val="24"/>
                          <w:sz w:val="24"/>
                          <w:szCs w:val="24"/>
                        </w:rPr>
                        <w:t>Non-A</w:t>
                      </w:r>
                      <w:r>
                        <w:rPr>
                          <w:rFonts w:ascii="Book Antiqua" w:eastAsia="+mn-ea" w:hAnsi="Book Antiqua" w:cs="+mn-cs"/>
                          <w:color w:val="000000"/>
                          <w:kern w:val="24"/>
                          <w:sz w:val="24"/>
                          <w:szCs w:val="24"/>
                        </w:rPr>
                        <w:t>F</w:t>
                      </w:r>
                    </w:p>
                    <w:p w14:paraId="5B3A9B37" w14:textId="2BE911DC" w:rsidR="001C2FC9" w:rsidRPr="00756F9F" w:rsidRDefault="001C2FC9" w:rsidP="00A124A9">
                      <w:pPr>
                        <w:jc w:val="center"/>
                        <w:rPr>
                          <w:sz w:val="24"/>
                          <w:szCs w:val="24"/>
                        </w:rPr>
                      </w:pPr>
                      <w:r w:rsidRPr="006D283D">
                        <w:rPr>
                          <w:rFonts w:ascii="Book Antiqua" w:eastAsia="+mn-ea" w:hAnsi="Book Antiqua" w:cs="+mn-cs"/>
                          <w:i/>
                          <w:color w:val="000000"/>
                          <w:kern w:val="24"/>
                          <w:sz w:val="24"/>
                          <w:szCs w:val="24"/>
                        </w:rPr>
                        <w:t>n</w:t>
                      </w:r>
                      <w:r>
                        <w:rPr>
                          <w:rFonts w:ascii="Book Antiqua" w:hAnsi="Book Antiqua" w:cs="+mn-cs" w:hint="eastAsia"/>
                          <w:color w:val="000000"/>
                          <w:kern w:val="24"/>
                          <w:sz w:val="24"/>
                          <w:szCs w:val="24"/>
                          <w:lang w:eastAsia="zh-CN"/>
                        </w:rPr>
                        <w:t xml:space="preserve"> </w:t>
                      </w:r>
                      <w:r w:rsidRPr="00756F9F">
                        <w:rPr>
                          <w:rFonts w:ascii="Book Antiqua" w:eastAsia="+mn-ea" w:hAnsi="Book Antiqua" w:cs="+mn-cs"/>
                          <w:color w:val="000000"/>
                          <w:kern w:val="24"/>
                          <w:sz w:val="24"/>
                          <w:szCs w:val="24"/>
                        </w:rPr>
                        <w:t>=</w:t>
                      </w:r>
                      <w:r>
                        <w:rPr>
                          <w:rFonts w:ascii="Book Antiqua" w:hAnsi="Book Antiqua" w:cs="+mn-cs" w:hint="eastAsia"/>
                          <w:color w:val="000000"/>
                          <w:kern w:val="24"/>
                          <w:sz w:val="24"/>
                          <w:szCs w:val="24"/>
                          <w:lang w:eastAsia="zh-CN"/>
                        </w:rPr>
                        <w:t xml:space="preserve"> </w:t>
                      </w:r>
                      <w:r>
                        <w:rPr>
                          <w:rFonts w:ascii="Book Antiqua" w:eastAsia="+mn-ea" w:hAnsi="Book Antiqua" w:cs="+mn-cs"/>
                          <w:color w:val="000000"/>
                          <w:kern w:val="24"/>
                          <w:sz w:val="24"/>
                          <w:szCs w:val="24"/>
                        </w:rPr>
                        <w:t>45</w:t>
                      </w:r>
                      <w:r w:rsidRPr="00756F9F">
                        <w:rPr>
                          <w:rFonts w:ascii="Book Antiqua" w:eastAsia="+mn-ea" w:hAnsi="Book Antiqua" w:cs="+mn-cs"/>
                          <w:color w:val="000000"/>
                          <w:kern w:val="24"/>
                          <w:sz w:val="24"/>
                          <w:szCs w:val="24"/>
                        </w:rPr>
                        <w:t>504</w:t>
                      </w:r>
                    </w:p>
                  </w:txbxContent>
                </v:textbox>
              </v:shape>
            </w:pict>
          </mc:Fallback>
        </mc:AlternateContent>
      </w:r>
      <w:r w:rsidRPr="007179DD">
        <w:rPr>
          <w:rFonts w:ascii="Book Antiqua" w:hAnsi="Book Antiqua" w:cs="Arial"/>
          <w:noProof/>
          <w:sz w:val="24"/>
          <w:szCs w:val="24"/>
          <w:lang w:eastAsia="zh-CN"/>
        </w:rPr>
        <mc:AlternateContent>
          <mc:Choice Requires="wps">
            <w:drawing>
              <wp:anchor distT="0" distB="0" distL="114300" distR="114300" simplePos="0" relativeHeight="251662336" behindDoc="0" locked="0" layoutInCell="1" allowOverlap="1" wp14:anchorId="19D10357" wp14:editId="0279F068">
                <wp:simplePos x="0" y="0"/>
                <wp:positionH relativeFrom="margin">
                  <wp:align>left</wp:align>
                </wp:positionH>
                <wp:positionV relativeFrom="paragraph">
                  <wp:posOffset>10160</wp:posOffset>
                </wp:positionV>
                <wp:extent cx="1994051" cy="1200329"/>
                <wp:effectExtent l="0" t="0" r="25400" b="10795"/>
                <wp:wrapNone/>
                <wp:docPr id="6" name="TextBox 5">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CAC902-46AA-43FE-A871-51E3C02B5EBD}"/>
                    </a:ext>
                  </a:extLst>
                </wp:docPr>
                <wp:cNvGraphicFramePr/>
                <a:graphic xmlns:a="http://schemas.openxmlformats.org/drawingml/2006/main">
                  <a:graphicData uri="http://schemas.microsoft.com/office/word/2010/wordprocessingShape">
                    <wps:wsp>
                      <wps:cNvSpPr txBox="1"/>
                      <wps:spPr>
                        <a:xfrm>
                          <a:off x="0" y="0"/>
                          <a:ext cx="1994051" cy="1200329"/>
                        </a:xfrm>
                        <a:prstGeom prst="rect">
                          <a:avLst/>
                        </a:prstGeom>
                        <a:noFill/>
                        <a:ln>
                          <a:solidFill>
                            <a:sysClr val="windowText" lastClr="000000"/>
                          </a:solidFill>
                        </a:ln>
                      </wps:spPr>
                      <wps:txbx>
                        <w:txbxContent>
                          <w:p w14:paraId="1D61DB96" w14:textId="77777777" w:rsidR="001C2FC9" w:rsidRPr="00756F9F" w:rsidRDefault="001C2FC9" w:rsidP="00A124A9">
                            <w:pPr>
                              <w:jc w:val="center"/>
                              <w:rPr>
                                <w:sz w:val="24"/>
                                <w:szCs w:val="24"/>
                              </w:rPr>
                            </w:pPr>
                            <w:r w:rsidRPr="00756F9F">
                              <w:rPr>
                                <w:rFonts w:ascii="Book Antiqua" w:eastAsia="+mn-ea" w:hAnsi="Book Antiqua" w:cs="+mn-cs"/>
                                <w:color w:val="000000"/>
                                <w:kern w:val="24"/>
                                <w:sz w:val="24"/>
                                <w:szCs w:val="24"/>
                              </w:rPr>
                              <w:t>A</w:t>
                            </w:r>
                            <w:r>
                              <w:rPr>
                                <w:rFonts w:ascii="Book Antiqua" w:eastAsia="+mn-ea" w:hAnsi="Book Antiqua" w:cs="+mn-cs"/>
                                <w:color w:val="000000"/>
                                <w:kern w:val="24"/>
                                <w:sz w:val="24"/>
                                <w:szCs w:val="24"/>
                              </w:rPr>
                              <w:t>F</w:t>
                            </w:r>
                          </w:p>
                          <w:p w14:paraId="4E31BCD1" w14:textId="720ED348" w:rsidR="001C2FC9" w:rsidRPr="00756F9F" w:rsidRDefault="001C2FC9" w:rsidP="00A124A9">
                            <w:pPr>
                              <w:jc w:val="center"/>
                              <w:rPr>
                                <w:sz w:val="24"/>
                                <w:szCs w:val="24"/>
                              </w:rPr>
                            </w:pPr>
                            <w:r w:rsidRPr="006D283D">
                              <w:rPr>
                                <w:rFonts w:ascii="Book Antiqua" w:eastAsia="+mn-ea" w:hAnsi="Book Antiqua" w:cs="+mn-cs"/>
                                <w:i/>
                                <w:color w:val="000000"/>
                                <w:kern w:val="24"/>
                                <w:sz w:val="24"/>
                                <w:szCs w:val="24"/>
                              </w:rPr>
                              <w:t>n</w:t>
                            </w:r>
                            <w:r w:rsidRPr="006D283D">
                              <w:rPr>
                                <w:rFonts w:ascii="Book Antiqua" w:hAnsi="Book Antiqua" w:cs="+mn-cs"/>
                                <w:i/>
                                <w:color w:val="000000"/>
                                <w:kern w:val="24"/>
                                <w:sz w:val="24"/>
                                <w:szCs w:val="24"/>
                                <w:lang w:eastAsia="zh-CN"/>
                              </w:rPr>
                              <w:t xml:space="preserve"> </w:t>
                            </w:r>
                            <w:r w:rsidRPr="00756F9F">
                              <w:rPr>
                                <w:rFonts w:ascii="Book Antiqua" w:eastAsia="+mn-ea" w:hAnsi="Book Antiqua" w:cs="+mn-cs"/>
                                <w:color w:val="000000"/>
                                <w:kern w:val="24"/>
                                <w:sz w:val="24"/>
                                <w:szCs w:val="24"/>
                              </w:rPr>
                              <w:t>=</w:t>
                            </w:r>
                            <w:r>
                              <w:rPr>
                                <w:rFonts w:ascii="Book Antiqua" w:hAnsi="Book Antiqua" w:cs="+mn-cs" w:hint="eastAsia"/>
                                <w:color w:val="000000"/>
                                <w:kern w:val="24"/>
                                <w:sz w:val="24"/>
                                <w:szCs w:val="24"/>
                                <w:lang w:eastAsia="zh-CN"/>
                              </w:rPr>
                              <w:t xml:space="preserve"> </w:t>
                            </w:r>
                            <w:r>
                              <w:rPr>
                                <w:rFonts w:ascii="Book Antiqua" w:eastAsia="+mn-ea" w:hAnsi="Book Antiqua" w:cs="+mn-cs"/>
                                <w:color w:val="000000"/>
                                <w:kern w:val="24"/>
                                <w:sz w:val="24"/>
                                <w:szCs w:val="24"/>
                              </w:rPr>
                              <w:t>45</w:t>
                            </w:r>
                            <w:r w:rsidRPr="00756F9F">
                              <w:rPr>
                                <w:rFonts w:ascii="Book Antiqua" w:eastAsia="+mn-ea" w:hAnsi="Book Antiqua" w:cs="+mn-cs"/>
                                <w:color w:val="000000"/>
                                <w:kern w:val="24"/>
                                <w:sz w:val="24"/>
                                <w:szCs w:val="24"/>
                              </w:rPr>
                              <w:t>504</w:t>
                            </w:r>
                          </w:p>
                        </w:txbxContent>
                      </wps:txbx>
                      <wps:bodyPr wrap="square" rtlCol="0">
                        <a:spAutoFit/>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10357" id="TextBox 5" o:spid="_x0000_s1027" type="#_x0000_t202" style="position:absolute;left:0;text-align:left;margin-left:0;margin-top:.8pt;width:157pt;height:94.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" filled="f" strokecolor="windowText">
                <v:textbox style="mso-fit-shape-to-text:t">
                  <w:txbxContent>
                    <w:p w14:paraId="1D61DB96" w14:textId="77777777" w:rsidR="001C2FC9" w:rsidRPr="00756F9F" w:rsidRDefault="001C2FC9" w:rsidP="00A124A9">
                      <w:pPr>
                        <w:jc w:val="center"/>
                        <w:rPr>
                          <w:sz w:val="24"/>
                          <w:szCs w:val="24"/>
                        </w:rPr>
                      </w:pPr>
                      <w:r w:rsidRPr="00756F9F">
                        <w:rPr>
                          <w:rFonts w:ascii="Book Antiqua" w:eastAsia="+mn-ea" w:hAnsi="Book Antiqua" w:cs="+mn-cs"/>
                          <w:color w:val="000000"/>
                          <w:kern w:val="24"/>
                          <w:sz w:val="24"/>
                          <w:szCs w:val="24"/>
                        </w:rPr>
                        <w:t>A</w:t>
                      </w:r>
                      <w:r>
                        <w:rPr>
                          <w:rFonts w:ascii="Book Antiqua" w:eastAsia="+mn-ea" w:hAnsi="Book Antiqua" w:cs="+mn-cs"/>
                          <w:color w:val="000000"/>
                          <w:kern w:val="24"/>
                          <w:sz w:val="24"/>
                          <w:szCs w:val="24"/>
                        </w:rPr>
                        <w:t>F</w:t>
                      </w:r>
                    </w:p>
                    <w:p w14:paraId="4E31BCD1" w14:textId="720ED348" w:rsidR="001C2FC9" w:rsidRPr="00756F9F" w:rsidRDefault="001C2FC9" w:rsidP="00A124A9">
                      <w:pPr>
                        <w:jc w:val="center"/>
                        <w:rPr>
                          <w:sz w:val="24"/>
                          <w:szCs w:val="24"/>
                        </w:rPr>
                      </w:pPr>
                      <w:r w:rsidRPr="006D283D">
                        <w:rPr>
                          <w:rFonts w:ascii="Book Antiqua" w:eastAsia="+mn-ea" w:hAnsi="Book Antiqua" w:cs="+mn-cs"/>
                          <w:i/>
                          <w:color w:val="000000"/>
                          <w:kern w:val="24"/>
                          <w:sz w:val="24"/>
                          <w:szCs w:val="24"/>
                        </w:rPr>
                        <w:t>n</w:t>
                      </w:r>
                      <w:r w:rsidRPr="006D283D">
                        <w:rPr>
                          <w:rFonts w:ascii="Book Antiqua" w:hAnsi="Book Antiqua" w:cs="+mn-cs"/>
                          <w:i/>
                          <w:color w:val="000000"/>
                          <w:kern w:val="24"/>
                          <w:sz w:val="24"/>
                          <w:szCs w:val="24"/>
                          <w:lang w:eastAsia="zh-CN"/>
                        </w:rPr>
                        <w:t xml:space="preserve"> </w:t>
                      </w:r>
                      <w:r w:rsidRPr="00756F9F">
                        <w:rPr>
                          <w:rFonts w:ascii="Book Antiqua" w:eastAsia="+mn-ea" w:hAnsi="Book Antiqua" w:cs="+mn-cs"/>
                          <w:color w:val="000000"/>
                          <w:kern w:val="24"/>
                          <w:sz w:val="24"/>
                          <w:szCs w:val="24"/>
                        </w:rPr>
                        <w:t>=</w:t>
                      </w:r>
                      <w:r>
                        <w:rPr>
                          <w:rFonts w:ascii="Book Antiqua" w:hAnsi="Book Antiqua" w:cs="+mn-cs" w:hint="eastAsia"/>
                          <w:color w:val="000000"/>
                          <w:kern w:val="24"/>
                          <w:sz w:val="24"/>
                          <w:szCs w:val="24"/>
                          <w:lang w:eastAsia="zh-CN"/>
                        </w:rPr>
                        <w:t xml:space="preserve"> </w:t>
                      </w:r>
                      <w:r>
                        <w:rPr>
                          <w:rFonts w:ascii="Book Antiqua" w:eastAsia="+mn-ea" w:hAnsi="Book Antiqua" w:cs="+mn-cs"/>
                          <w:color w:val="000000"/>
                          <w:kern w:val="24"/>
                          <w:sz w:val="24"/>
                          <w:szCs w:val="24"/>
                        </w:rPr>
                        <w:t>45</w:t>
                      </w:r>
                      <w:r w:rsidRPr="00756F9F">
                        <w:rPr>
                          <w:rFonts w:ascii="Book Antiqua" w:eastAsia="+mn-ea" w:hAnsi="Book Antiqua" w:cs="+mn-cs"/>
                          <w:color w:val="000000"/>
                          <w:kern w:val="24"/>
                          <w:sz w:val="24"/>
                          <w:szCs w:val="24"/>
                        </w:rPr>
                        <w:t>504</w:t>
                      </w:r>
                    </w:p>
                  </w:txbxContent>
                </v:textbox>
                <w10:wrap anchorx="margin"/>
              </v:shape>
            </w:pict>
          </mc:Fallback>
        </mc:AlternateContent>
      </w:r>
    </w:p>
    <w:p w14:paraId="1FF180CA" w14:textId="77777777" w:rsidR="00A124A9" w:rsidRPr="007179DD" w:rsidRDefault="00A124A9" w:rsidP="007179DD">
      <w:pPr>
        <w:spacing w:line="360" w:lineRule="auto"/>
        <w:jc w:val="both"/>
        <w:rPr>
          <w:rFonts w:ascii="Book Antiqua" w:hAnsi="Book Antiqua" w:cs="Arial"/>
          <w:sz w:val="24"/>
          <w:szCs w:val="24"/>
        </w:rPr>
      </w:pPr>
    </w:p>
    <w:p w14:paraId="2D8B40D2" w14:textId="70ADE5DF" w:rsidR="00A124A9" w:rsidRPr="007179DD" w:rsidRDefault="00A124A9" w:rsidP="007179DD">
      <w:pPr>
        <w:spacing w:line="360" w:lineRule="auto"/>
        <w:jc w:val="both"/>
        <w:rPr>
          <w:rFonts w:ascii="Book Antiqua" w:hAnsi="Book Antiqua" w:cs="Arial"/>
          <w:b/>
          <w:sz w:val="24"/>
          <w:szCs w:val="24"/>
          <w:lang w:eastAsia="zh-CN"/>
        </w:rPr>
      </w:pPr>
      <w:r w:rsidRPr="007179DD">
        <w:rPr>
          <w:rFonts w:ascii="Book Antiqua" w:hAnsi="Book Antiqua" w:cs="Arial"/>
          <w:b/>
          <w:sz w:val="24"/>
          <w:szCs w:val="24"/>
        </w:rPr>
        <w:t>Figure 1</w:t>
      </w:r>
      <w:r w:rsidR="00D63547" w:rsidRPr="007179DD">
        <w:rPr>
          <w:rFonts w:ascii="Book Antiqua" w:hAnsi="Book Antiqua" w:cs="Arial"/>
          <w:b/>
          <w:sz w:val="24"/>
          <w:szCs w:val="24"/>
          <w:lang w:eastAsia="zh-CN"/>
        </w:rPr>
        <w:t xml:space="preserve"> </w:t>
      </w:r>
      <w:r w:rsidRPr="007179DD">
        <w:rPr>
          <w:rFonts w:ascii="Book Antiqua" w:hAnsi="Book Antiqua" w:cs="Arial"/>
          <w:b/>
          <w:sz w:val="24"/>
          <w:szCs w:val="24"/>
        </w:rPr>
        <w:t>Study flowsheet</w:t>
      </w:r>
      <w:r w:rsidR="00D63547" w:rsidRPr="007179DD">
        <w:rPr>
          <w:rFonts w:ascii="Book Antiqua" w:hAnsi="Book Antiqua" w:cs="Arial"/>
          <w:b/>
          <w:sz w:val="24"/>
          <w:szCs w:val="24"/>
          <w:lang w:eastAsia="zh-CN"/>
        </w:rPr>
        <w:t xml:space="preserve">. </w:t>
      </w:r>
      <w:r w:rsidRPr="007179DD">
        <w:rPr>
          <w:rFonts w:ascii="Book Antiqua" w:hAnsi="Book Antiqua" w:cs="Arial"/>
          <w:sz w:val="24"/>
          <w:szCs w:val="24"/>
        </w:rPr>
        <w:t xml:space="preserve">AF: </w:t>
      </w:r>
      <w:r w:rsidRPr="007179DD">
        <w:rPr>
          <w:rFonts w:ascii="Book Antiqua" w:hAnsi="Book Antiqua" w:cs="Arial"/>
          <w:caps/>
          <w:sz w:val="24"/>
          <w:szCs w:val="24"/>
        </w:rPr>
        <w:t>a</w:t>
      </w:r>
      <w:r w:rsidRPr="007179DD">
        <w:rPr>
          <w:rFonts w:ascii="Book Antiqua" w:hAnsi="Book Antiqua" w:cs="Arial"/>
          <w:sz w:val="24"/>
          <w:szCs w:val="24"/>
        </w:rPr>
        <w:t>trial fibrillation.</w:t>
      </w:r>
    </w:p>
    <w:p w14:paraId="5242828B" w14:textId="1203B776" w:rsidR="00D63547" w:rsidRPr="007179DD" w:rsidRDefault="00D63547" w:rsidP="007179DD">
      <w:pPr>
        <w:spacing w:line="360" w:lineRule="auto"/>
        <w:jc w:val="both"/>
        <w:rPr>
          <w:rFonts w:ascii="Book Antiqua" w:hAnsi="Book Antiqua" w:cs="Arial"/>
          <w:sz w:val="24"/>
          <w:szCs w:val="24"/>
        </w:rPr>
      </w:pPr>
      <w:r w:rsidRPr="007179DD">
        <w:rPr>
          <w:rFonts w:ascii="Book Antiqua" w:hAnsi="Book Antiqua" w:cs="Arial"/>
          <w:sz w:val="24"/>
          <w:szCs w:val="24"/>
        </w:rPr>
        <w:br w:type="page"/>
      </w:r>
    </w:p>
    <w:p w14:paraId="42D5B412" w14:textId="0F922A71" w:rsidR="00A124A9" w:rsidRPr="007179DD" w:rsidRDefault="00D63547"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lastRenderedPageBreak/>
        <w:t>Table 1</w:t>
      </w:r>
      <w:r w:rsidRPr="007179DD">
        <w:rPr>
          <w:rFonts w:ascii="Book Antiqua" w:hAnsi="Book Antiqua" w:cs="Arial"/>
          <w:b/>
          <w:bCs/>
          <w:sz w:val="24"/>
          <w:szCs w:val="24"/>
          <w:lang w:eastAsia="zh-CN"/>
        </w:rPr>
        <w:t xml:space="preserve"> </w:t>
      </w:r>
      <w:r w:rsidR="00A124A9" w:rsidRPr="007179DD">
        <w:rPr>
          <w:rFonts w:ascii="Book Antiqua" w:eastAsia="Calibri" w:hAnsi="Book Antiqua" w:cs="Arial"/>
          <w:b/>
          <w:sz w:val="24"/>
          <w:szCs w:val="24"/>
        </w:rPr>
        <w:t>Characteristics of hepatic cirrhosis patients stratified by presence of atrial fibrillation</w:t>
      </w:r>
      <w:r w:rsidRPr="007179DD">
        <w:rPr>
          <w:rFonts w:ascii="Book Antiqua" w:hAnsi="Book Antiqua" w:cs="Arial"/>
          <w:b/>
          <w:bCs/>
          <w:sz w:val="24"/>
          <w:szCs w:val="24"/>
          <w:lang w:eastAsia="zh-CN"/>
        </w:rPr>
        <w:t xml:space="preserve"> </w:t>
      </w:r>
      <w:r w:rsidRPr="007179DD">
        <w:rPr>
          <w:rFonts w:ascii="Book Antiqua" w:hAnsi="Book Antiqua" w:cs="Arial"/>
          <w:b/>
          <w:sz w:val="24"/>
          <w:szCs w:val="24"/>
          <w:lang w:eastAsia="zh-CN"/>
        </w:rPr>
        <w:t>among</w:t>
      </w:r>
      <w:r w:rsidR="00A124A9" w:rsidRPr="007179DD">
        <w:rPr>
          <w:rFonts w:ascii="Book Antiqua" w:eastAsia="Calibri" w:hAnsi="Book Antiqua" w:cs="Arial"/>
          <w:b/>
          <w:sz w:val="24"/>
          <w:szCs w:val="24"/>
        </w:rPr>
        <w:t xml:space="preserve"> 2003-2014</w:t>
      </w:r>
    </w:p>
    <w:tbl>
      <w:tblPr>
        <w:tblpPr w:leftFromText="180" w:rightFromText="180" w:vertAnchor="text" w:horzAnchor="margin" w:tblpXSpec="center" w:tblpY="175"/>
        <w:tblOverlap w:val="never"/>
        <w:tblW w:w="9116"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30"/>
        <w:gridCol w:w="1794"/>
        <w:gridCol w:w="1719"/>
        <w:gridCol w:w="1373"/>
      </w:tblGrid>
      <w:tr w:rsidR="00A124A9" w:rsidRPr="007179DD" w14:paraId="4D3F6147" w14:textId="77777777" w:rsidTr="006D283D">
        <w:trPr>
          <w:trHeight w:val="145"/>
        </w:trPr>
        <w:tc>
          <w:tcPr>
            <w:tcW w:w="4230" w:type="dxa"/>
            <w:tcBorders>
              <w:top w:val="single" w:sz="4" w:space="0" w:color="auto"/>
              <w:bottom w:val="single" w:sz="4" w:space="0" w:color="auto"/>
            </w:tcBorders>
            <w:tcMar>
              <w:top w:w="0" w:type="dxa"/>
              <w:left w:w="120" w:type="dxa"/>
              <w:bottom w:w="0" w:type="dxa"/>
              <w:right w:w="120" w:type="dxa"/>
            </w:tcMar>
            <w:vAlign w:val="bottom"/>
            <w:hideMark/>
          </w:tcPr>
          <w:p w14:paraId="1B69E5E4" w14:textId="77777777"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Characteristic</w:t>
            </w:r>
          </w:p>
        </w:tc>
        <w:tc>
          <w:tcPr>
            <w:tcW w:w="1794" w:type="dxa"/>
            <w:tcBorders>
              <w:top w:val="single" w:sz="4" w:space="0" w:color="auto"/>
              <w:bottom w:val="single" w:sz="4" w:space="0" w:color="auto"/>
            </w:tcBorders>
            <w:tcMar>
              <w:top w:w="0" w:type="dxa"/>
              <w:left w:w="120" w:type="dxa"/>
              <w:bottom w:w="0" w:type="dxa"/>
              <w:right w:w="120" w:type="dxa"/>
            </w:tcMar>
            <w:vAlign w:val="center"/>
            <w:hideMark/>
          </w:tcPr>
          <w:p w14:paraId="0156FD58" w14:textId="66BDA1AB" w:rsidR="00A124A9" w:rsidRPr="007179DD" w:rsidRDefault="00A124A9"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Non-AF</w:t>
            </w:r>
            <w:r w:rsidR="006D283D" w:rsidRPr="007179DD">
              <w:rPr>
                <w:rFonts w:ascii="Book Antiqua" w:hAnsi="Book Antiqua" w:cs="Arial"/>
                <w:b/>
                <w:bCs/>
                <w:sz w:val="24"/>
                <w:szCs w:val="24"/>
                <w:lang w:eastAsia="zh-CN"/>
              </w:rPr>
              <w:t xml:space="preserve"> </w:t>
            </w:r>
            <w:r w:rsidRPr="007179DD">
              <w:rPr>
                <w:rFonts w:ascii="Book Antiqua" w:eastAsia="Calibri" w:hAnsi="Book Antiqua" w:cs="Arial"/>
                <w:b/>
                <w:sz w:val="24"/>
                <w:szCs w:val="24"/>
              </w:rPr>
              <w:t>(</w:t>
            </w:r>
            <w:r w:rsidRPr="007179DD">
              <w:rPr>
                <w:rFonts w:ascii="Book Antiqua" w:eastAsia="Calibri" w:hAnsi="Book Antiqua" w:cs="Arial"/>
                <w:b/>
                <w:i/>
                <w:iCs/>
                <w:sz w:val="24"/>
                <w:szCs w:val="24"/>
              </w:rPr>
              <w:t>n</w:t>
            </w:r>
            <w:r w:rsidR="006D283D" w:rsidRPr="007179DD">
              <w:rPr>
                <w:rFonts w:ascii="Book Antiqua" w:hAnsi="Book Antiqua" w:cs="Arial"/>
                <w:b/>
                <w:i/>
                <w:iCs/>
                <w:sz w:val="24"/>
                <w:szCs w:val="24"/>
                <w:lang w:eastAsia="zh-CN"/>
              </w:rPr>
              <w:t xml:space="preserve"> </w:t>
            </w:r>
            <w:r w:rsidRPr="007179DD">
              <w:rPr>
                <w:rFonts w:ascii="Book Antiqua" w:eastAsia="Calibri" w:hAnsi="Book Antiqua" w:cs="Arial"/>
                <w:b/>
                <w:sz w:val="24"/>
                <w:szCs w:val="24"/>
              </w:rPr>
              <w:t>=</w:t>
            </w:r>
            <w:r w:rsidRPr="007179DD">
              <w:rPr>
                <w:rFonts w:ascii="Book Antiqua" w:eastAsia="Calibri" w:hAnsi="Book Antiqua" w:cs="Arial"/>
                <w:sz w:val="24"/>
                <w:szCs w:val="24"/>
              </w:rPr>
              <w:t xml:space="preserve"> </w:t>
            </w:r>
            <w:r w:rsidRPr="007179DD">
              <w:rPr>
                <w:rFonts w:ascii="Book Antiqua" w:eastAsia="Calibri" w:hAnsi="Book Antiqua" w:cs="Arial"/>
                <w:b/>
                <w:sz w:val="24"/>
                <w:szCs w:val="24"/>
              </w:rPr>
              <w:t>651192)</w:t>
            </w:r>
          </w:p>
        </w:tc>
        <w:tc>
          <w:tcPr>
            <w:tcW w:w="1719" w:type="dxa"/>
            <w:tcBorders>
              <w:top w:val="single" w:sz="4" w:space="0" w:color="auto"/>
              <w:bottom w:val="single" w:sz="4" w:space="0" w:color="auto"/>
            </w:tcBorders>
            <w:vAlign w:val="center"/>
          </w:tcPr>
          <w:p w14:paraId="5632CD3B" w14:textId="2B09FED9" w:rsidR="00A124A9" w:rsidRPr="007179DD" w:rsidRDefault="00A124A9"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AF</w:t>
            </w:r>
            <w:r w:rsidR="006D283D" w:rsidRPr="007179DD">
              <w:rPr>
                <w:rFonts w:ascii="Book Antiqua" w:eastAsia="Calibri" w:hAnsi="Book Antiqua" w:cs="Arial"/>
                <w:b/>
                <w:bCs/>
                <w:sz w:val="24"/>
                <w:szCs w:val="24"/>
              </w:rPr>
              <w:t xml:space="preserve"> </w:t>
            </w:r>
            <w:r w:rsidRPr="007179DD">
              <w:rPr>
                <w:rFonts w:ascii="Book Antiqua" w:eastAsia="Calibri" w:hAnsi="Book Antiqua" w:cs="Arial"/>
                <w:b/>
                <w:bCs/>
                <w:sz w:val="24"/>
                <w:szCs w:val="24"/>
              </w:rPr>
              <w:t>(</w:t>
            </w:r>
            <w:r w:rsidRPr="007179DD">
              <w:rPr>
                <w:rFonts w:ascii="Book Antiqua" w:eastAsia="Calibri" w:hAnsi="Book Antiqua" w:cs="Arial"/>
                <w:b/>
                <w:bCs/>
                <w:i/>
                <w:iCs/>
                <w:sz w:val="24"/>
                <w:szCs w:val="24"/>
              </w:rPr>
              <w:t>n</w:t>
            </w:r>
            <w:r w:rsidR="006D283D" w:rsidRPr="007179DD">
              <w:rPr>
                <w:rFonts w:ascii="Book Antiqua" w:hAnsi="Book Antiqua" w:cs="Arial"/>
                <w:b/>
                <w:bCs/>
                <w:i/>
                <w:iCs/>
                <w:sz w:val="24"/>
                <w:szCs w:val="24"/>
                <w:lang w:eastAsia="zh-CN"/>
              </w:rPr>
              <w:t xml:space="preserve"> </w:t>
            </w:r>
            <w:r w:rsidRPr="007179DD">
              <w:rPr>
                <w:rFonts w:ascii="Book Antiqua" w:eastAsia="Calibri" w:hAnsi="Book Antiqua" w:cs="Arial"/>
                <w:b/>
                <w:bCs/>
                <w:sz w:val="24"/>
                <w:szCs w:val="24"/>
              </w:rPr>
              <w:t>=</w:t>
            </w:r>
            <w:r w:rsidRPr="007179DD">
              <w:rPr>
                <w:rFonts w:ascii="Book Antiqua" w:eastAsia="Calibri" w:hAnsi="Book Antiqua" w:cs="Arial"/>
                <w:sz w:val="24"/>
                <w:szCs w:val="24"/>
              </w:rPr>
              <w:t xml:space="preserve"> </w:t>
            </w:r>
            <w:r w:rsidRPr="007179DD">
              <w:rPr>
                <w:rFonts w:ascii="Book Antiqua" w:eastAsia="Calibri" w:hAnsi="Book Antiqua" w:cs="Arial"/>
                <w:b/>
                <w:bCs/>
                <w:sz w:val="24"/>
                <w:szCs w:val="24"/>
              </w:rPr>
              <w:t>45745)</w:t>
            </w:r>
          </w:p>
        </w:tc>
        <w:tc>
          <w:tcPr>
            <w:tcW w:w="1373" w:type="dxa"/>
            <w:tcBorders>
              <w:top w:val="single" w:sz="4" w:space="0" w:color="auto"/>
              <w:bottom w:val="single" w:sz="4" w:space="0" w:color="auto"/>
            </w:tcBorders>
            <w:vAlign w:val="bottom"/>
          </w:tcPr>
          <w:p w14:paraId="75F82F66" w14:textId="77777777" w:rsidR="00A124A9" w:rsidRPr="007179DD" w:rsidRDefault="00A124A9"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i/>
                <w:iCs/>
                <w:sz w:val="24"/>
                <w:szCs w:val="24"/>
              </w:rPr>
              <w:t>P</w:t>
            </w:r>
            <w:r w:rsidRPr="007179DD">
              <w:rPr>
                <w:rFonts w:ascii="Book Antiqua" w:eastAsia="Calibri" w:hAnsi="Book Antiqua" w:cs="Arial"/>
                <w:b/>
                <w:bCs/>
                <w:sz w:val="24"/>
                <w:szCs w:val="24"/>
              </w:rPr>
              <w:t xml:space="preserve"> value</w:t>
            </w:r>
          </w:p>
        </w:tc>
      </w:tr>
      <w:tr w:rsidR="00A124A9" w:rsidRPr="007179DD" w14:paraId="526458D6" w14:textId="77777777" w:rsidTr="006D283D">
        <w:trPr>
          <w:trHeight w:val="310"/>
        </w:trPr>
        <w:tc>
          <w:tcPr>
            <w:tcW w:w="4230" w:type="dxa"/>
            <w:tcBorders>
              <w:top w:val="single" w:sz="4" w:space="0" w:color="auto"/>
            </w:tcBorders>
            <w:tcMar>
              <w:top w:w="0" w:type="dxa"/>
              <w:left w:w="120" w:type="dxa"/>
              <w:bottom w:w="0" w:type="dxa"/>
              <w:right w:w="120" w:type="dxa"/>
            </w:tcMar>
            <w:vAlign w:val="center"/>
            <w:hideMark/>
          </w:tcPr>
          <w:p w14:paraId="1383B8FD" w14:textId="42A9CB93"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Calibri" w:hAnsi="Book Antiqua" w:cs="Arial"/>
                <w:sz w:val="24"/>
                <w:szCs w:val="24"/>
              </w:rPr>
              <w:t>Age</w:t>
            </w:r>
            <w:r w:rsidR="006D283D" w:rsidRPr="007179DD">
              <w:rPr>
                <w:rFonts w:ascii="Book Antiqua" w:hAnsi="Book Antiqua" w:cs="Arial"/>
                <w:sz w:val="24"/>
                <w:szCs w:val="24"/>
                <w:lang w:eastAsia="zh-CN"/>
              </w:rPr>
              <w:t xml:space="preserve"> (</w:t>
            </w:r>
            <w:r w:rsidRPr="007179DD">
              <w:rPr>
                <w:rFonts w:ascii="Book Antiqua" w:eastAsia="Calibri" w:hAnsi="Book Antiqua" w:cs="Arial"/>
                <w:sz w:val="24"/>
                <w:szCs w:val="24"/>
              </w:rPr>
              <w:t xml:space="preserve">mean </w:t>
            </w:r>
            <w:r w:rsidR="006D283D" w:rsidRPr="007179DD">
              <w:rPr>
                <w:rFonts w:ascii="Book Antiqua" w:hAnsi="Book Antiqua" w:cs="Arial"/>
                <w:sz w:val="24"/>
                <w:szCs w:val="24"/>
                <w:lang w:eastAsia="zh-CN"/>
              </w:rPr>
              <w:t xml:space="preserve">± </w:t>
            </w:r>
            <w:r w:rsidR="006D283D" w:rsidRPr="007179DD">
              <w:rPr>
                <w:rFonts w:ascii="Book Antiqua" w:eastAsia="Calibri" w:hAnsi="Book Antiqua" w:cs="Arial"/>
                <w:sz w:val="24"/>
                <w:szCs w:val="24"/>
              </w:rPr>
              <w:t>SD</w:t>
            </w:r>
            <w:r w:rsidRPr="007179DD">
              <w:rPr>
                <w:rFonts w:ascii="Book Antiqua" w:eastAsia="Calibri" w:hAnsi="Book Antiqua" w:cs="Arial"/>
                <w:sz w:val="24"/>
                <w:szCs w:val="24"/>
              </w:rPr>
              <w:t xml:space="preserve">, </w:t>
            </w:r>
            <w:proofErr w:type="spellStart"/>
            <w:r w:rsidRPr="007179DD">
              <w:rPr>
                <w:rFonts w:ascii="Book Antiqua" w:eastAsia="Calibri" w:hAnsi="Book Antiqua" w:cs="Arial"/>
                <w:sz w:val="24"/>
                <w:szCs w:val="24"/>
              </w:rPr>
              <w:t>y</w:t>
            </w:r>
            <w:r w:rsidR="006D283D" w:rsidRPr="007179DD">
              <w:rPr>
                <w:rFonts w:ascii="Book Antiqua" w:eastAsia="Calibri" w:hAnsi="Book Antiqua" w:cs="Arial"/>
                <w:sz w:val="24"/>
                <w:szCs w:val="24"/>
              </w:rPr>
              <w:t>r</w:t>
            </w:r>
            <w:proofErr w:type="spellEnd"/>
            <w:r w:rsidR="006D283D" w:rsidRPr="007179DD">
              <w:rPr>
                <w:rFonts w:ascii="Book Antiqua" w:hAnsi="Book Antiqua" w:cs="Arial"/>
                <w:sz w:val="24"/>
                <w:szCs w:val="24"/>
                <w:lang w:eastAsia="zh-CN"/>
              </w:rPr>
              <w:t>)</w:t>
            </w:r>
          </w:p>
        </w:tc>
        <w:tc>
          <w:tcPr>
            <w:tcW w:w="1794" w:type="dxa"/>
            <w:tcBorders>
              <w:top w:val="single" w:sz="4" w:space="0" w:color="auto"/>
            </w:tcBorders>
            <w:tcMar>
              <w:top w:w="0" w:type="dxa"/>
              <w:left w:w="120" w:type="dxa"/>
              <w:bottom w:w="0" w:type="dxa"/>
              <w:right w:w="120" w:type="dxa"/>
            </w:tcMar>
            <w:vAlign w:val="bottom"/>
          </w:tcPr>
          <w:p w14:paraId="3F5C6D5E" w14:textId="088E7B44"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54 </w:t>
            </w:r>
            <w:r w:rsidR="006D283D" w:rsidRPr="007179DD">
              <w:rPr>
                <w:rFonts w:ascii="Book Antiqua" w:hAnsi="Book Antiqua" w:cs="Arial"/>
                <w:sz w:val="24"/>
                <w:szCs w:val="24"/>
                <w:lang w:eastAsia="zh-CN"/>
              </w:rPr>
              <w:t xml:space="preserve">± </w:t>
            </w:r>
            <w:r w:rsidR="006D283D" w:rsidRPr="007179DD">
              <w:rPr>
                <w:rFonts w:ascii="Book Antiqua" w:eastAsia="Times New Roman" w:hAnsi="Book Antiqua" w:cs="Arial"/>
                <w:color w:val="000000"/>
                <w:sz w:val="24"/>
                <w:szCs w:val="24"/>
              </w:rPr>
              <w:t>11</w:t>
            </w:r>
          </w:p>
        </w:tc>
        <w:tc>
          <w:tcPr>
            <w:tcW w:w="1719" w:type="dxa"/>
            <w:tcBorders>
              <w:top w:val="single" w:sz="4" w:space="0" w:color="auto"/>
            </w:tcBorders>
            <w:vAlign w:val="bottom"/>
          </w:tcPr>
          <w:p w14:paraId="57DC9679" w14:textId="556776E3"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65 </w:t>
            </w:r>
            <w:r w:rsidR="006D283D" w:rsidRPr="007179DD">
              <w:rPr>
                <w:rFonts w:ascii="Book Antiqua" w:hAnsi="Book Antiqua" w:cs="Arial"/>
                <w:sz w:val="24"/>
                <w:szCs w:val="24"/>
                <w:lang w:eastAsia="zh-CN"/>
              </w:rPr>
              <w:t xml:space="preserve">± </w:t>
            </w:r>
            <w:r w:rsidR="006D283D" w:rsidRPr="007179DD">
              <w:rPr>
                <w:rFonts w:ascii="Book Antiqua" w:eastAsia="Times New Roman" w:hAnsi="Book Antiqua" w:cs="Arial"/>
                <w:color w:val="000000"/>
                <w:sz w:val="24"/>
                <w:szCs w:val="24"/>
              </w:rPr>
              <w:t>11</w:t>
            </w:r>
          </w:p>
        </w:tc>
        <w:tc>
          <w:tcPr>
            <w:tcW w:w="1373" w:type="dxa"/>
            <w:tcBorders>
              <w:top w:val="single" w:sz="4" w:space="0" w:color="auto"/>
            </w:tcBorders>
            <w:vAlign w:val="bottom"/>
          </w:tcPr>
          <w:p w14:paraId="44858C4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56197D35" w14:textId="77777777" w:rsidTr="006D283D">
        <w:trPr>
          <w:trHeight w:val="54"/>
        </w:trPr>
        <w:tc>
          <w:tcPr>
            <w:tcW w:w="4230" w:type="dxa"/>
            <w:tcMar>
              <w:top w:w="0" w:type="dxa"/>
              <w:left w:w="120" w:type="dxa"/>
              <w:bottom w:w="0" w:type="dxa"/>
              <w:right w:w="120" w:type="dxa"/>
            </w:tcMar>
            <w:vAlign w:val="center"/>
            <w:hideMark/>
          </w:tcPr>
          <w:p w14:paraId="6EB0F509" w14:textId="6C1BFA9B"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Female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1794" w:type="dxa"/>
            <w:tcMar>
              <w:top w:w="0" w:type="dxa"/>
              <w:left w:w="120" w:type="dxa"/>
              <w:bottom w:w="0" w:type="dxa"/>
              <w:right w:w="120" w:type="dxa"/>
            </w:tcMar>
            <w:vAlign w:val="bottom"/>
          </w:tcPr>
          <w:p w14:paraId="15B55EA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171592 (28.3)</w:t>
            </w:r>
          </w:p>
        </w:tc>
        <w:tc>
          <w:tcPr>
            <w:tcW w:w="1719" w:type="dxa"/>
            <w:vAlign w:val="bottom"/>
          </w:tcPr>
          <w:p w14:paraId="69FD9E7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9244 (20.2)</w:t>
            </w:r>
          </w:p>
        </w:tc>
        <w:tc>
          <w:tcPr>
            <w:tcW w:w="1373" w:type="dxa"/>
            <w:vAlign w:val="bottom"/>
          </w:tcPr>
          <w:p w14:paraId="41B4F4A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1CBE842F" w14:textId="77777777" w:rsidTr="006D283D">
        <w:trPr>
          <w:trHeight w:val="54"/>
        </w:trPr>
        <w:tc>
          <w:tcPr>
            <w:tcW w:w="4230" w:type="dxa"/>
            <w:tcMar>
              <w:top w:w="0" w:type="dxa"/>
              <w:left w:w="120" w:type="dxa"/>
              <w:bottom w:w="0" w:type="dxa"/>
              <w:right w:w="120" w:type="dxa"/>
            </w:tcMar>
            <w:vAlign w:val="center"/>
            <w:hideMark/>
          </w:tcPr>
          <w:p w14:paraId="2AE5475A" w14:textId="66B6D79D"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Race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3513" w:type="dxa"/>
            <w:gridSpan w:val="2"/>
            <w:vAlign w:val="center"/>
          </w:tcPr>
          <w:p w14:paraId="38EF0D28" w14:textId="77777777" w:rsidR="00A124A9" w:rsidRPr="007179DD" w:rsidRDefault="00A124A9" w:rsidP="007179DD">
            <w:pPr>
              <w:spacing w:after="0" w:line="360" w:lineRule="auto"/>
              <w:jc w:val="both"/>
              <w:rPr>
                <w:rFonts w:ascii="Book Antiqua" w:eastAsia="Calibri" w:hAnsi="Book Antiqua" w:cs="Arial"/>
                <w:sz w:val="24"/>
                <w:szCs w:val="24"/>
              </w:rPr>
            </w:pPr>
          </w:p>
        </w:tc>
        <w:tc>
          <w:tcPr>
            <w:tcW w:w="1373" w:type="dxa"/>
            <w:vAlign w:val="center"/>
          </w:tcPr>
          <w:p w14:paraId="45D8799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45BF798F" w14:textId="77777777" w:rsidTr="006D283D">
        <w:trPr>
          <w:trHeight w:val="127"/>
        </w:trPr>
        <w:tc>
          <w:tcPr>
            <w:tcW w:w="4230" w:type="dxa"/>
            <w:tcMar>
              <w:top w:w="0" w:type="dxa"/>
              <w:left w:w="120" w:type="dxa"/>
              <w:bottom w:w="0" w:type="dxa"/>
              <w:right w:w="120" w:type="dxa"/>
            </w:tcMar>
            <w:vAlign w:val="center"/>
            <w:hideMark/>
          </w:tcPr>
          <w:p w14:paraId="53E1B41F" w14:textId="4D7DD92A"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Caucasian</w:t>
            </w:r>
          </w:p>
        </w:tc>
        <w:tc>
          <w:tcPr>
            <w:tcW w:w="1794" w:type="dxa"/>
            <w:tcMar>
              <w:top w:w="0" w:type="dxa"/>
              <w:left w:w="120" w:type="dxa"/>
              <w:bottom w:w="0" w:type="dxa"/>
              <w:right w:w="120" w:type="dxa"/>
            </w:tcMar>
            <w:vAlign w:val="bottom"/>
          </w:tcPr>
          <w:p w14:paraId="14C7FA2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343516 (65.8)</w:t>
            </w:r>
          </w:p>
        </w:tc>
        <w:tc>
          <w:tcPr>
            <w:tcW w:w="1719" w:type="dxa"/>
            <w:vAlign w:val="bottom"/>
          </w:tcPr>
          <w:p w14:paraId="56D5864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30624 (76.2)</w:t>
            </w:r>
          </w:p>
        </w:tc>
        <w:tc>
          <w:tcPr>
            <w:tcW w:w="1373" w:type="dxa"/>
            <w:vMerge w:val="restart"/>
            <w:vAlign w:val="center"/>
          </w:tcPr>
          <w:p w14:paraId="588D749C"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112FE162" w14:textId="77777777" w:rsidTr="006D283D">
        <w:trPr>
          <w:trHeight w:val="163"/>
        </w:trPr>
        <w:tc>
          <w:tcPr>
            <w:tcW w:w="4230" w:type="dxa"/>
            <w:tcMar>
              <w:top w:w="0" w:type="dxa"/>
              <w:left w:w="120" w:type="dxa"/>
              <w:bottom w:w="0" w:type="dxa"/>
              <w:right w:w="120" w:type="dxa"/>
            </w:tcMar>
            <w:vAlign w:val="center"/>
            <w:hideMark/>
          </w:tcPr>
          <w:p w14:paraId="5DA74A93" w14:textId="6FEC29BC"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African American</w:t>
            </w:r>
          </w:p>
        </w:tc>
        <w:tc>
          <w:tcPr>
            <w:tcW w:w="1794" w:type="dxa"/>
            <w:tcMar>
              <w:top w:w="0" w:type="dxa"/>
              <w:left w:w="120" w:type="dxa"/>
              <w:bottom w:w="0" w:type="dxa"/>
              <w:right w:w="120" w:type="dxa"/>
            </w:tcMar>
            <w:vAlign w:val="bottom"/>
          </w:tcPr>
          <w:p w14:paraId="75E4CB4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57718 (11.1)</w:t>
            </w:r>
          </w:p>
        </w:tc>
        <w:tc>
          <w:tcPr>
            <w:tcW w:w="1719" w:type="dxa"/>
            <w:vAlign w:val="bottom"/>
          </w:tcPr>
          <w:p w14:paraId="6556855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3674 (9.1)</w:t>
            </w:r>
          </w:p>
        </w:tc>
        <w:tc>
          <w:tcPr>
            <w:tcW w:w="1373" w:type="dxa"/>
            <w:vMerge/>
            <w:vAlign w:val="center"/>
          </w:tcPr>
          <w:p w14:paraId="4346E0EE"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241CAAF1" w14:textId="77777777" w:rsidTr="006D283D">
        <w:trPr>
          <w:trHeight w:val="154"/>
        </w:trPr>
        <w:tc>
          <w:tcPr>
            <w:tcW w:w="4230" w:type="dxa"/>
            <w:tcMar>
              <w:top w:w="0" w:type="dxa"/>
              <w:left w:w="120" w:type="dxa"/>
              <w:bottom w:w="0" w:type="dxa"/>
              <w:right w:w="120" w:type="dxa"/>
            </w:tcMar>
            <w:vAlign w:val="center"/>
            <w:hideMark/>
          </w:tcPr>
          <w:p w14:paraId="74E614AF" w14:textId="6617BB36"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Hispanic</w:t>
            </w:r>
          </w:p>
        </w:tc>
        <w:tc>
          <w:tcPr>
            <w:tcW w:w="1794" w:type="dxa"/>
            <w:tcMar>
              <w:top w:w="0" w:type="dxa"/>
              <w:left w:w="120" w:type="dxa"/>
              <w:bottom w:w="0" w:type="dxa"/>
              <w:right w:w="120" w:type="dxa"/>
            </w:tcMar>
            <w:vAlign w:val="bottom"/>
          </w:tcPr>
          <w:p w14:paraId="39B4849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91439 (17.5)</w:t>
            </w:r>
          </w:p>
        </w:tc>
        <w:tc>
          <w:tcPr>
            <w:tcW w:w="1719" w:type="dxa"/>
            <w:vAlign w:val="bottom"/>
          </w:tcPr>
          <w:p w14:paraId="5D4FA13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4130 (10.3)</w:t>
            </w:r>
          </w:p>
        </w:tc>
        <w:tc>
          <w:tcPr>
            <w:tcW w:w="1373" w:type="dxa"/>
            <w:vMerge/>
            <w:vAlign w:val="center"/>
          </w:tcPr>
          <w:p w14:paraId="52E7DD2B"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21684ED0" w14:textId="77777777" w:rsidTr="006D283D">
        <w:trPr>
          <w:trHeight w:val="253"/>
        </w:trPr>
        <w:tc>
          <w:tcPr>
            <w:tcW w:w="4230" w:type="dxa"/>
            <w:tcMar>
              <w:top w:w="0" w:type="dxa"/>
              <w:left w:w="120" w:type="dxa"/>
              <w:bottom w:w="0" w:type="dxa"/>
              <w:right w:w="120" w:type="dxa"/>
            </w:tcMar>
            <w:vAlign w:val="center"/>
          </w:tcPr>
          <w:p w14:paraId="7AD69DBD" w14:textId="39D3DBA4"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 xml:space="preserve">Medical </w:t>
            </w:r>
            <w:r w:rsidR="006D283D" w:rsidRPr="007179DD">
              <w:rPr>
                <w:rFonts w:ascii="Book Antiqua" w:eastAsia="Calibri" w:hAnsi="Book Antiqua" w:cs="Arial"/>
                <w:b/>
                <w:sz w:val="24"/>
                <w:szCs w:val="24"/>
              </w:rPr>
              <w:t>c</w:t>
            </w:r>
            <w:r w:rsidRPr="007179DD">
              <w:rPr>
                <w:rFonts w:ascii="Book Antiqua" w:eastAsia="Calibri" w:hAnsi="Book Antiqua" w:cs="Arial"/>
                <w:b/>
                <w:sz w:val="24"/>
                <w:szCs w:val="24"/>
              </w:rPr>
              <w:t>omorbidity</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4886" w:type="dxa"/>
            <w:gridSpan w:val="3"/>
          </w:tcPr>
          <w:p w14:paraId="166E52B9"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7D9140E3" w14:textId="77777777" w:rsidTr="006D283D">
        <w:trPr>
          <w:trHeight w:val="64"/>
        </w:trPr>
        <w:tc>
          <w:tcPr>
            <w:tcW w:w="4230" w:type="dxa"/>
            <w:tcMar>
              <w:top w:w="0" w:type="dxa"/>
              <w:left w:w="120" w:type="dxa"/>
              <w:bottom w:w="0" w:type="dxa"/>
              <w:right w:w="120" w:type="dxa"/>
            </w:tcMar>
            <w:vAlign w:val="center"/>
            <w:hideMark/>
          </w:tcPr>
          <w:p w14:paraId="39A43F9B" w14:textId="44A0271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Hypertension</w:t>
            </w:r>
          </w:p>
        </w:tc>
        <w:tc>
          <w:tcPr>
            <w:tcW w:w="1794" w:type="dxa"/>
            <w:tcMar>
              <w:top w:w="0" w:type="dxa"/>
              <w:left w:w="120" w:type="dxa"/>
              <w:bottom w:w="0" w:type="dxa"/>
              <w:right w:w="120" w:type="dxa"/>
            </w:tcMar>
            <w:vAlign w:val="bottom"/>
          </w:tcPr>
          <w:p w14:paraId="6D28E01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215381 (35.7)</w:t>
            </w:r>
          </w:p>
        </w:tc>
        <w:tc>
          <w:tcPr>
            <w:tcW w:w="1719" w:type="dxa"/>
            <w:vAlign w:val="bottom"/>
          </w:tcPr>
          <w:p w14:paraId="5428E64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23136 (50.7)</w:t>
            </w:r>
          </w:p>
        </w:tc>
        <w:tc>
          <w:tcPr>
            <w:tcW w:w="1373" w:type="dxa"/>
            <w:vAlign w:val="bottom"/>
          </w:tcPr>
          <w:p w14:paraId="4018416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5F1419CB" w14:textId="77777777" w:rsidTr="006D283D">
        <w:trPr>
          <w:trHeight w:val="163"/>
        </w:trPr>
        <w:tc>
          <w:tcPr>
            <w:tcW w:w="4230" w:type="dxa"/>
            <w:tcMar>
              <w:top w:w="0" w:type="dxa"/>
              <w:left w:w="120" w:type="dxa"/>
              <w:bottom w:w="0" w:type="dxa"/>
              <w:right w:w="120" w:type="dxa"/>
            </w:tcMar>
            <w:vAlign w:val="center"/>
            <w:hideMark/>
          </w:tcPr>
          <w:p w14:paraId="48734112" w14:textId="1604C5FB"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Diabetes mellitus</w:t>
            </w:r>
          </w:p>
        </w:tc>
        <w:tc>
          <w:tcPr>
            <w:tcW w:w="1794" w:type="dxa"/>
            <w:tcMar>
              <w:top w:w="0" w:type="dxa"/>
              <w:left w:w="120" w:type="dxa"/>
              <w:bottom w:w="0" w:type="dxa"/>
              <w:right w:w="120" w:type="dxa"/>
            </w:tcMar>
            <w:vAlign w:val="bottom"/>
          </w:tcPr>
          <w:p w14:paraId="08942C1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126047 (20.8)</w:t>
            </w:r>
          </w:p>
        </w:tc>
        <w:tc>
          <w:tcPr>
            <w:tcW w:w="1719" w:type="dxa"/>
            <w:vAlign w:val="bottom"/>
          </w:tcPr>
          <w:p w14:paraId="376BBB4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12282 (26.8)</w:t>
            </w:r>
          </w:p>
        </w:tc>
        <w:tc>
          <w:tcPr>
            <w:tcW w:w="1373" w:type="dxa"/>
            <w:vAlign w:val="bottom"/>
          </w:tcPr>
          <w:p w14:paraId="3AFB8B1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64EBF326" w14:textId="77777777" w:rsidTr="006D283D">
        <w:trPr>
          <w:trHeight w:val="54"/>
        </w:trPr>
        <w:tc>
          <w:tcPr>
            <w:tcW w:w="4230" w:type="dxa"/>
            <w:tcMar>
              <w:top w:w="0" w:type="dxa"/>
              <w:left w:w="120" w:type="dxa"/>
              <w:bottom w:w="0" w:type="dxa"/>
              <w:right w:w="120" w:type="dxa"/>
            </w:tcMar>
            <w:vAlign w:val="center"/>
            <w:hideMark/>
          </w:tcPr>
          <w:p w14:paraId="212E672D" w14:textId="40A1E95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Prior sternotomy</w:t>
            </w:r>
          </w:p>
        </w:tc>
        <w:tc>
          <w:tcPr>
            <w:tcW w:w="1794" w:type="dxa"/>
            <w:tcMar>
              <w:top w:w="0" w:type="dxa"/>
              <w:left w:w="120" w:type="dxa"/>
              <w:bottom w:w="0" w:type="dxa"/>
              <w:right w:w="120" w:type="dxa"/>
            </w:tcMar>
            <w:vAlign w:val="bottom"/>
          </w:tcPr>
          <w:p w14:paraId="0C38E87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8602 (1.4)</w:t>
            </w:r>
          </w:p>
        </w:tc>
        <w:tc>
          <w:tcPr>
            <w:tcW w:w="1719" w:type="dxa"/>
            <w:vAlign w:val="bottom"/>
          </w:tcPr>
          <w:p w14:paraId="7E39E84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2926 (6.4)</w:t>
            </w:r>
          </w:p>
        </w:tc>
        <w:tc>
          <w:tcPr>
            <w:tcW w:w="1373" w:type="dxa"/>
            <w:vAlign w:val="bottom"/>
          </w:tcPr>
          <w:p w14:paraId="0E90D29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2AB9CFDD" w14:textId="77777777" w:rsidTr="006D283D">
        <w:trPr>
          <w:trHeight w:val="54"/>
        </w:trPr>
        <w:tc>
          <w:tcPr>
            <w:tcW w:w="4230" w:type="dxa"/>
            <w:tcMar>
              <w:top w:w="0" w:type="dxa"/>
              <w:left w:w="120" w:type="dxa"/>
              <w:bottom w:w="0" w:type="dxa"/>
              <w:right w:w="120" w:type="dxa"/>
            </w:tcMar>
            <w:vAlign w:val="center"/>
            <w:hideMark/>
          </w:tcPr>
          <w:p w14:paraId="4ADBE227" w14:textId="0F8F82A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pulmonary disease</w:t>
            </w:r>
          </w:p>
        </w:tc>
        <w:tc>
          <w:tcPr>
            <w:tcW w:w="1794" w:type="dxa"/>
            <w:tcMar>
              <w:top w:w="0" w:type="dxa"/>
              <w:left w:w="120" w:type="dxa"/>
              <w:bottom w:w="0" w:type="dxa"/>
              <w:right w:w="120" w:type="dxa"/>
            </w:tcMar>
            <w:vAlign w:val="bottom"/>
          </w:tcPr>
          <w:p w14:paraId="707FDAD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106826 (17.6)</w:t>
            </w:r>
          </w:p>
        </w:tc>
        <w:tc>
          <w:tcPr>
            <w:tcW w:w="1719" w:type="dxa"/>
            <w:vAlign w:val="bottom"/>
          </w:tcPr>
          <w:p w14:paraId="73FB60C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14176 (31)</w:t>
            </w:r>
          </w:p>
        </w:tc>
        <w:tc>
          <w:tcPr>
            <w:tcW w:w="1373" w:type="dxa"/>
            <w:vAlign w:val="bottom"/>
          </w:tcPr>
          <w:p w14:paraId="0DBD1AC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4D7DC08F" w14:textId="77777777" w:rsidTr="006D283D">
        <w:trPr>
          <w:trHeight w:val="54"/>
        </w:trPr>
        <w:tc>
          <w:tcPr>
            <w:tcW w:w="4230" w:type="dxa"/>
            <w:tcMar>
              <w:top w:w="0" w:type="dxa"/>
              <w:left w:w="120" w:type="dxa"/>
              <w:bottom w:w="0" w:type="dxa"/>
              <w:right w:w="120" w:type="dxa"/>
            </w:tcMar>
            <w:vAlign w:val="center"/>
          </w:tcPr>
          <w:p w14:paraId="35681D43" w14:textId="1DDDE59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renal failure</w:t>
            </w:r>
          </w:p>
        </w:tc>
        <w:tc>
          <w:tcPr>
            <w:tcW w:w="1794" w:type="dxa"/>
            <w:tcMar>
              <w:top w:w="0" w:type="dxa"/>
              <w:left w:w="120" w:type="dxa"/>
              <w:bottom w:w="0" w:type="dxa"/>
              <w:right w:w="120" w:type="dxa"/>
            </w:tcMar>
            <w:vAlign w:val="bottom"/>
          </w:tcPr>
          <w:p w14:paraId="7637743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62065 (10.3)</w:t>
            </w:r>
          </w:p>
        </w:tc>
        <w:tc>
          <w:tcPr>
            <w:tcW w:w="1719" w:type="dxa"/>
            <w:vAlign w:val="bottom"/>
          </w:tcPr>
          <w:p w14:paraId="4872833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9884 (21.6)</w:t>
            </w:r>
          </w:p>
        </w:tc>
        <w:tc>
          <w:tcPr>
            <w:tcW w:w="1373" w:type="dxa"/>
            <w:vAlign w:val="bottom"/>
          </w:tcPr>
          <w:p w14:paraId="6C211DB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04227F39" w14:textId="77777777" w:rsidTr="006D283D">
        <w:trPr>
          <w:trHeight w:val="54"/>
        </w:trPr>
        <w:tc>
          <w:tcPr>
            <w:tcW w:w="4230" w:type="dxa"/>
            <w:tcMar>
              <w:top w:w="0" w:type="dxa"/>
              <w:left w:w="120" w:type="dxa"/>
              <w:bottom w:w="0" w:type="dxa"/>
              <w:right w:w="120" w:type="dxa"/>
            </w:tcMar>
            <w:vAlign w:val="center"/>
            <w:hideMark/>
          </w:tcPr>
          <w:p w14:paraId="6C5107F0" w14:textId="5E5EDB9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color w:val="000000"/>
                <w:sz w:val="24"/>
                <w:szCs w:val="24"/>
              </w:rPr>
              <w:t xml:space="preserve">Anemia </w:t>
            </w:r>
          </w:p>
        </w:tc>
        <w:tc>
          <w:tcPr>
            <w:tcW w:w="1794" w:type="dxa"/>
            <w:tcMar>
              <w:top w:w="0" w:type="dxa"/>
              <w:left w:w="120" w:type="dxa"/>
              <w:bottom w:w="0" w:type="dxa"/>
              <w:right w:w="120" w:type="dxa"/>
            </w:tcMar>
            <w:vAlign w:val="bottom"/>
          </w:tcPr>
          <w:p w14:paraId="7BAA61C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186205 (30.8)</w:t>
            </w:r>
          </w:p>
        </w:tc>
        <w:tc>
          <w:tcPr>
            <w:tcW w:w="1719" w:type="dxa"/>
            <w:vAlign w:val="bottom"/>
          </w:tcPr>
          <w:p w14:paraId="5276A04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13771 (30.1)</w:t>
            </w:r>
          </w:p>
        </w:tc>
        <w:tc>
          <w:tcPr>
            <w:tcW w:w="1373" w:type="dxa"/>
            <w:vAlign w:val="bottom"/>
          </w:tcPr>
          <w:p w14:paraId="2BEED30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0.004</w:t>
            </w:r>
          </w:p>
        </w:tc>
      </w:tr>
      <w:tr w:rsidR="00A124A9" w:rsidRPr="007179DD" w14:paraId="18496B6B" w14:textId="77777777" w:rsidTr="006D283D">
        <w:trPr>
          <w:trHeight w:val="54"/>
        </w:trPr>
        <w:tc>
          <w:tcPr>
            <w:tcW w:w="4230" w:type="dxa"/>
            <w:tcMar>
              <w:top w:w="0" w:type="dxa"/>
              <w:left w:w="120" w:type="dxa"/>
              <w:bottom w:w="0" w:type="dxa"/>
              <w:right w:w="120" w:type="dxa"/>
            </w:tcMar>
            <w:vAlign w:val="center"/>
            <w:hideMark/>
          </w:tcPr>
          <w:p w14:paraId="3A7772B7" w14:textId="34886B00"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alcohol use</w:t>
            </w:r>
          </w:p>
        </w:tc>
        <w:tc>
          <w:tcPr>
            <w:tcW w:w="1794" w:type="dxa"/>
            <w:tcMar>
              <w:top w:w="0" w:type="dxa"/>
              <w:left w:w="120" w:type="dxa"/>
              <w:bottom w:w="0" w:type="dxa"/>
              <w:right w:w="120" w:type="dxa"/>
            </w:tcMar>
            <w:vAlign w:val="bottom"/>
          </w:tcPr>
          <w:p w14:paraId="1378BB7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418372 (69.1)</w:t>
            </w:r>
          </w:p>
        </w:tc>
        <w:tc>
          <w:tcPr>
            <w:tcW w:w="1719" w:type="dxa"/>
            <w:vAlign w:val="bottom"/>
          </w:tcPr>
          <w:p w14:paraId="19BD583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29194 (63.8)</w:t>
            </w:r>
          </w:p>
        </w:tc>
        <w:tc>
          <w:tcPr>
            <w:tcW w:w="1373" w:type="dxa"/>
            <w:vAlign w:val="bottom"/>
          </w:tcPr>
          <w:p w14:paraId="0FED28F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6A4A97DE" w14:textId="77777777" w:rsidTr="006D283D">
        <w:trPr>
          <w:trHeight w:val="54"/>
        </w:trPr>
        <w:tc>
          <w:tcPr>
            <w:tcW w:w="4230" w:type="dxa"/>
            <w:tcMar>
              <w:top w:w="0" w:type="dxa"/>
              <w:left w:w="120" w:type="dxa"/>
              <w:bottom w:w="0" w:type="dxa"/>
              <w:right w:w="120" w:type="dxa"/>
            </w:tcMar>
            <w:vAlign w:val="center"/>
            <w:hideMark/>
          </w:tcPr>
          <w:p w14:paraId="53AA999F" w14:textId="204BB73F"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Hypothyroidism </w:t>
            </w:r>
          </w:p>
        </w:tc>
        <w:tc>
          <w:tcPr>
            <w:tcW w:w="1794" w:type="dxa"/>
            <w:tcMar>
              <w:top w:w="0" w:type="dxa"/>
              <w:left w:w="120" w:type="dxa"/>
              <w:bottom w:w="0" w:type="dxa"/>
              <w:right w:w="120" w:type="dxa"/>
            </w:tcMar>
            <w:vAlign w:val="bottom"/>
          </w:tcPr>
          <w:p w14:paraId="52D459F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35221 (5.8)</w:t>
            </w:r>
          </w:p>
        </w:tc>
        <w:tc>
          <w:tcPr>
            <w:tcW w:w="1719" w:type="dxa"/>
            <w:vAlign w:val="bottom"/>
          </w:tcPr>
          <w:p w14:paraId="378CB74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4662 (10.2)</w:t>
            </w:r>
          </w:p>
        </w:tc>
        <w:tc>
          <w:tcPr>
            <w:tcW w:w="1373" w:type="dxa"/>
            <w:vAlign w:val="bottom"/>
          </w:tcPr>
          <w:p w14:paraId="2C5F97A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1C7CA833" w14:textId="77777777" w:rsidTr="006D283D">
        <w:trPr>
          <w:trHeight w:val="54"/>
        </w:trPr>
        <w:tc>
          <w:tcPr>
            <w:tcW w:w="4230" w:type="dxa"/>
            <w:tcMar>
              <w:top w:w="0" w:type="dxa"/>
              <w:left w:w="120" w:type="dxa"/>
              <w:bottom w:w="0" w:type="dxa"/>
              <w:right w:w="120" w:type="dxa"/>
            </w:tcMar>
            <w:vAlign w:val="center"/>
            <w:hideMark/>
          </w:tcPr>
          <w:p w14:paraId="4AB11F8D" w14:textId="0AC2CE2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Peripheral vascular disease</w:t>
            </w:r>
            <w:r w:rsidRPr="007179DD">
              <w:rPr>
                <w:rFonts w:ascii="Book Antiqua" w:eastAsia="Calibri" w:hAnsi="Book Antiqua" w:cs="Arial"/>
                <w:sz w:val="24"/>
                <w:szCs w:val="24"/>
              </w:rPr>
              <w:t xml:space="preserve"> </w:t>
            </w:r>
          </w:p>
        </w:tc>
        <w:tc>
          <w:tcPr>
            <w:tcW w:w="1794" w:type="dxa"/>
            <w:tcMar>
              <w:top w:w="0" w:type="dxa"/>
              <w:left w:w="120" w:type="dxa"/>
              <w:bottom w:w="0" w:type="dxa"/>
              <w:right w:w="120" w:type="dxa"/>
            </w:tcMar>
            <w:vAlign w:val="bottom"/>
          </w:tcPr>
          <w:p w14:paraId="0814406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16026 (2.6)</w:t>
            </w:r>
          </w:p>
        </w:tc>
        <w:tc>
          <w:tcPr>
            <w:tcW w:w="1719" w:type="dxa"/>
            <w:vAlign w:val="bottom"/>
          </w:tcPr>
          <w:p w14:paraId="0BF6D97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3518 (7.7)</w:t>
            </w:r>
          </w:p>
        </w:tc>
        <w:tc>
          <w:tcPr>
            <w:tcW w:w="1373" w:type="dxa"/>
            <w:vAlign w:val="bottom"/>
          </w:tcPr>
          <w:p w14:paraId="1801EA0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7C398A1B" w14:textId="77777777" w:rsidTr="006D283D">
        <w:trPr>
          <w:trHeight w:val="54"/>
        </w:trPr>
        <w:tc>
          <w:tcPr>
            <w:tcW w:w="4230" w:type="dxa"/>
            <w:tcMar>
              <w:top w:w="0" w:type="dxa"/>
              <w:left w:w="120" w:type="dxa"/>
              <w:bottom w:w="0" w:type="dxa"/>
              <w:right w:w="120" w:type="dxa"/>
            </w:tcMar>
            <w:vAlign w:val="center"/>
            <w:hideMark/>
          </w:tcPr>
          <w:p w14:paraId="754D7E32" w14:textId="1C50959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Smoking </w:t>
            </w:r>
          </w:p>
        </w:tc>
        <w:tc>
          <w:tcPr>
            <w:tcW w:w="1794" w:type="dxa"/>
            <w:tcMar>
              <w:top w:w="0" w:type="dxa"/>
              <w:left w:w="120" w:type="dxa"/>
              <w:bottom w:w="0" w:type="dxa"/>
              <w:right w:w="120" w:type="dxa"/>
            </w:tcMar>
            <w:vAlign w:val="bottom"/>
          </w:tcPr>
          <w:p w14:paraId="38EF43E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159957 (26.4)</w:t>
            </w:r>
          </w:p>
        </w:tc>
        <w:tc>
          <w:tcPr>
            <w:tcW w:w="1719" w:type="dxa"/>
            <w:vAlign w:val="bottom"/>
          </w:tcPr>
          <w:p w14:paraId="4E0D5CA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8420 (18.4)</w:t>
            </w:r>
          </w:p>
        </w:tc>
        <w:tc>
          <w:tcPr>
            <w:tcW w:w="1373" w:type="dxa"/>
            <w:vAlign w:val="bottom"/>
          </w:tcPr>
          <w:p w14:paraId="71A9053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07B18541" w14:textId="77777777" w:rsidTr="006D283D">
        <w:trPr>
          <w:trHeight w:val="54"/>
        </w:trPr>
        <w:tc>
          <w:tcPr>
            <w:tcW w:w="4230" w:type="dxa"/>
            <w:tcMar>
              <w:top w:w="0" w:type="dxa"/>
              <w:left w:w="120" w:type="dxa"/>
              <w:bottom w:w="0" w:type="dxa"/>
              <w:right w:w="120" w:type="dxa"/>
            </w:tcMar>
            <w:vAlign w:val="center"/>
            <w:hideMark/>
          </w:tcPr>
          <w:p w14:paraId="46743581" w14:textId="0EA08ED0"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Coronary artery disease</w:t>
            </w:r>
          </w:p>
        </w:tc>
        <w:tc>
          <w:tcPr>
            <w:tcW w:w="1794" w:type="dxa"/>
            <w:tcMar>
              <w:top w:w="0" w:type="dxa"/>
              <w:left w:w="120" w:type="dxa"/>
              <w:bottom w:w="0" w:type="dxa"/>
              <w:right w:w="120" w:type="dxa"/>
            </w:tcMar>
            <w:vAlign w:val="bottom"/>
          </w:tcPr>
          <w:p w14:paraId="73356DE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31636 (5.2)</w:t>
            </w:r>
          </w:p>
        </w:tc>
        <w:tc>
          <w:tcPr>
            <w:tcW w:w="1719" w:type="dxa"/>
            <w:vAlign w:val="bottom"/>
          </w:tcPr>
          <w:p w14:paraId="63C6212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6994 (15.3)</w:t>
            </w:r>
          </w:p>
        </w:tc>
        <w:tc>
          <w:tcPr>
            <w:tcW w:w="1373" w:type="dxa"/>
            <w:vAlign w:val="bottom"/>
          </w:tcPr>
          <w:p w14:paraId="42F337D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455F2D1E" w14:textId="77777777" w:rsidTr="006D283D">
        <w:trPr>
          <w:trHeight w:val="54"/>
        </w:trPr>
        <w:tc>
          <w:tcPr>
            <w:tcW w:w="4230" w:type="dxa"/>
            <w:tcMar>
              <w:top w:w="0" w:type="dxa"/>
              <w:left w:w="120" w:type="dxa"/>
              <w:bottom w:w="0" w:type="dxa"/>
              <w:right w:w="120" w:type="dxa"/>
            </w:tcMar>
            <w:vAlign w:val="center"/>
          </w:tcPr>
          <w:p w14:paraId="4051BBCC" w14:textId="799F0002"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 xml:space="preserve">Hospital </w:t>
            </w:r>
            <w:r w:rsidR="006D283D" w:rsidRPr="007179DD">
              <w:rPr>
                <w:rFonts w:ascii="Book Antiqua" w:eastAsia="Calibri" w:hAnsi="Book Antiqua" w:cs="Arial"/>
                <w:b/>
                <w:sz w:val="24"/>
                <w:szCs w:val="24"/>
              </w:rPr>
              <w:t>c</w:t>
            </w:r>
            <w:r w:rsidRPr="007179DD">
              <w:rPr>
                <w:rFonts w:ascii="Book Antiqua" w:eastAsia="Calibri" w:hAnsi="Book Antiqua" w:cs="Arial"/>
                <w:b/>
                <w:sz w:val="24"/>
                <w:szCs w:val="24"/>
              </w:rPr>
              <w:t>haracteristic</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4886" w:type="dxa"/>
            <w:gridSpan w:val="3"/>
          </w:tcPr>
          <w:p w14:paraId="1A9E48E5"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632BDEA4" w14:textId="77777777" w:rsidTr="006D283D">
        <w:trPr>
          <w:trHeight w:val="54"/>
        </w:trPr>
        <w:tc>
          <w:tcPr>
            <w:tcW w:w="4230" w:type="dxa"/>
            <w:tcMar>
              <w:top w:w="0" w:type="dxa"/>
              <w:left w:w="120" w:type="dxa"/>
              <w:bottom w:w="0" w:type="dxa"/>
              <w:right w:w="120" w:type="dxa"/>
            </w:tcMar>
            <w:vAlign w:val="center"/>
            <w:hideMark/>
          </w:tcPr>
          <w:p w14:paraId="6F52AD04" w14:textId="7237A6BC"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Teaching hospital </w:t>
            </w:r>
          </w:p>
        </w:tc>
        <w:tc>
          <w:tcPr>
            <w:tcW w:w="1794" w:type="dxa"/>
            <w:tcMar>
              <w:top w:w="0" w:type="dxa"/>
              <w:left w:w="120" w:type="dxa"/>
              <w:bottom w:w="0" w:type="dxa"/>
              <w:right w:w="120" w:type="dxa"/>
            </w:tcMar>
            <w:vAlign w:val="bottom"/>
          </w:tcPr>
          <w:p w14:paraId="51C4597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303751 (50.4)</w:t>
            </w:r>
          </w:p>
        </w:tc>
        <w:tc>
          <w:tcPr>
            <w:tcW w:w="1719" w:type="dxa"/>
            <w:vAlign w:val="bottom"/>
          </w:tcPr>
          <w:p w14:paraId="74A9943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22069 (48.4)</w:t>
            </w:r>
          </w:p>
        </w:tc>
        <w:tc>
          <w:tcPr>
            <w:tcW w:w="1373" w:type="dxa"/>
            <w:vAlign w:val="bottom"/>
          </w:tcPr>
          <w:p w14:paraId="28A87F6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20DEB103" w14:textId="77777777" w:rsidTr="006D283D">
        <w:trPr>
          <w:trHeight w:val="54"/>
        </w:trPr>
        <w:tc>
          <w:tcPr>
            <w:tcW w:w="4230" w:type="dxa"/>
            <w:tcMar>
              <w:top w:w="0" w:type="dxa"/>
              <w:left w:w="120" w:type="dxa"/>
              <w:bottom w:w="0" w:type="dxa"/>
              <w:right w:w="120" w:type="dxa"/>
            </w:tcMar>
            <w:vAlign w:val="center"/>
            <w:hideMark/>
          </w:tcPr>
          <w:p w14:paraId="25092614" w14:textId="32A2D4D6"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Rural area </w:t>
            </w:r>
          </w:p>
        </w:tc>
        <w:tc>
          <w:tcPr>
            <w:tcW w:w="1794" w:type="dxa"/>
            <w:tcMar>
              <w:top w:w="0" w:type="dxa"/>
              <w:left w:w="120" w:type="dxa"/>
              <w:bottom w:w="0" w:type="dxa"/>
              <w:right w:w="120" w:type="dxa"/>
            </w:tcMar>
            <w:vAlign w:val="bottom"/>
          </w:tcPr>
          <w:p w14:paraId="6B06815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57619 (9.6)</w:t>
            </w:r>
          </w:p>
        </w:tc>
        <w:tc>
          <w:tcPr>
            <w:tcW w:w="1719" w:type="dxa"/>
            <w:vAlign w:val="bottom"/>
          </w:tcPr>
          <w:p w14:paraId="739CC9A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4378 (9.6)</w:t>
            </w:r>
          </w:p>
        </w:tc>
        <w:tc>
          <w:tcPr>
            <w:tcW w:w="1373" w:type="dxa"/>
            <w:vAlign w:val="bottom"/>
          </w:tcPr>
          <w:p w14:paraId="60F1372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0.761</w:t>
            </w:r>
          </w:p>
        </w:tc>
      </w:tr>
      <w:tr w:rsidR="00A124A9" w:rsidRPr="007179DD" w14:paraId="4F519DBF" w14:textId="77777777" w:rsidTr="006D283D">
        <w:trPr>
          <w:trHeight w:val="54"/>
        </w:trPr>
        <w:tc>
          <w:tcPr>
            <w:tcW w:w="4230" w:type="dxa"/>
            <w:tcMar>
              <w:top w:w="0" w:type="dxa"/>
              <w:left w:w="120" w:type="dxa"/>
              <w:bottom w:w="0" w:type="dxa"/>
              <w:right w:w="120" w:type="dxa"/>
            </w:tcMar>
            <w:vAlign w:val="center"/>
          </w:tcPr>
          <w:p w14:paraId="1A3976A4" w14:textId="45C7C5EF"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Hospital bed-size</w:t>
            </w:r>
          </w:p>
        </w:tc>
        <w:tc>
          <w:tcPr>
            <w:tcW w:w="3513" w:type="dxa"/>
            <w:gridSpan w:val="2"/>
            <w:tcMar>
              <w:top w:w="0" w:type="dxa"/>
              <w:left w:w="120" w:type="dxa"/>
              <w:bottom w:w="0" w:type="dxa"/>
              <w:right w:w="120" w:type="dxa"/>
            </w:tcMar>
            <w:vAlign w:val="bottom"/>
          </w:tcPr>
          <w:p w14:paraId="29892E0C" w14:textId="77777777" w:rsidR="00A124A9" w:rsidRPr="007179DD" w:rsidRDefault="00A124A9" w:rsidP="007179DD">
            <w:pPr>
              <w:spacing w:after="0" w:line="360" w:lineRule="auto"/>
              <w:jc w:val="both"/>
              <w:rPr>
                <w:rFonts w:ascii="Book Antiqua" w:eastAsia="Calibri" w:hAnsi="Book Antiqua" w:cs="Arial"/>
                <w:sz w:val="24"/>
                <w:szCs w:val="24"/>
              </w:rPr>
            </w:pPr>
          </w:p>
        </w:tc>
        <w:tc>
          <w:tcPr>
            <w:tcW w:w="1373" w:type="dxa"/>
            <w:vAlign w:val="bottom"/>
          </w:tcPr>
          <w:p w14:paraId="0EB84C3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A124A9" w:rsidRPr="007179DD" w14:paraId="08F89855" w14:textId="77777777" w:rsidTr="006D283D">
        <w:trPr>
          <w:trHeight w:val="54"/>
        </w:trPr>
        <w:tc>
          <w:tcPr>
            <w:tcW w:w="4230" w:type="dxa"/>
            <w:tcMar>
              <w:top w:w="0" w:type="dxa"/>
              <w:left w:w="120" w:type="dxa"/>
              <w:bottom w:w="0" w:type="dxa"/>
              <w:right w:w="120" w:type="dxa"/>
            </w:tcMar>
            <w:vAlign w:val="center"/>
          </w:tcPr>
          <w:p w14:paraId="091D7D36" w14:textId="692E9CF4"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Small</w:t>
            </w:r>
          </w:p>
        </w:tc>
        <w:tc>
          <w:tcPr>
            <w:tcW w:w="1794" w:type="dxa"/>
            <w:tcMar>
              <w:top w:w="0" w:type="dxa"/>
              <w:left w:w="120" w:type="dxa"/>
              <w:bottom w:w="0" w:type="dxa"/>
              <w:right w:w="120" w:type="dxa"/>
            </w:tcMar>
            <w:vAlign w:val="bottom"/>
          </w:tcPr>
          <w:p w14:paraId="4B59256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72730 (12.1)</w:t>
            </w:r>
          </w:p>
        </w:tc>
        <w:tc>
          <w:tcPr>
            <w:tcW w:w="1719" w:type="dxa"/>
            <w:vAlign w:val="bottom"/>
          </w:tcPr>
          <w:p w14:paraId="35FCE7B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5903 (13)</w:t>
            </w:r>
          </w:p>
        </w:tc>
        <w:tc>
          <w:tcPr>
            <w:tcW w:w="1373" w:type="dxa"/>
            <w:vMerge w:val="restart"/>
            <w:vAlign w:val="bottom"/>
          </w:tcPr>
          <w:p w14:paraId="42531926"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7250D724" w14:textId="77777777" w:rsidTr="006D283D">
        <w:trPr>
          <w:trHeight w:val="54"/>
        </w:trPr>
        <w:tc>
          <w:tcPr>
            <w:tcW w:w="4230" w:type="dxa"/>
            <w:tcMar>
              <w:top w:w="0" w:type="dxa"/>
              <w:left w:w="120" w:type="dxa"/>
              <w:bottom w:w="0" w:type="dxa"/>
              <w:right w:w="120" w:type="dxa"/>
            </w:tcMar>
            <w:vAlign w:val="center"/>
          </w:tcPr>
          <w:p w14:paraId="43F899F8" w14:textId="3850734A"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lastRenderedPageBreak/>
              <w:t xml:space="preserve"> </w:t>
            </w:r>
            <w:r w:rsidR="00A124A9" w:rsidRPr="007179DD">
              <w:rPr>
                <w:rFonts w:ascii="Book Antiqua" w:eastAsia="Calibri" w:hAnsi="Book Antiqua" w:cs="Arial"/>
                <w:sz w:val="24"/>
                <w:szCs w:val="24"/>
              </w:rPr>
              <w:t xml:space="preserve">Medium </w:t>
            </w:r>
          </w:p>
        </w:tc>
        <w:tc>
          <w:tcPr>
            <w:tcW w:w="1794" w:type="dxa"/>
            <w:tcMar>
              <w:top w:w="0" w:type="dxa"/>
              <w:left w:w="120" w:type="dxa"/>
              <w:bottom w:w="0" w:type="dxa"/>
              <w:right w:w="120" w:type="dxa"/>
            </w:tcMar>
            <w:vAlign w:val="bottom"/>
          </w:tcPr>
          <w:p w14:paraId="3337959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156654 (26)</w:t>
            </w:r>
          </w:p>
        </w:tc>
        <w:tc>
          <w:tcPr>
            <w:tcW w:w="1719" w:type="dxa"/>
            <w:vAlign w:val="bottom"/>
          </w:tcPr>
          <w:p w14:paraId="7671805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11616 (25.5)</w:t>
            </w:r>
          </w:p>
        </w:tc>
        <w:tc>
          <w:tcPr>
            <w:tcW w:w="1373" w:type="dxa"/>
            <w:vMerge/>
            <w:vAlign w:val="bottom"/>
          </w:tcPr>
          <w:p w14:paraId="7B547671"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6ABB5D66" w14:textId="77777777" w:rsidTr="006D283D">
        <w:trPr>
          <w:trHeight w:val="54"/>
        </w:trPr>
        <w:tc>
          <w:tcPr>
            <w:tcW w:w="4230" w:type="dxa"/>
            <w:tcMar>
              <w:top w:w="0" w:type="dxa"/>
              <w:left w:w="120" w:type="dxa"/>
              <w:bottom w:w="0" w:type="dxa"/>
              <w:right w:w="120" w:type="dxa"/>
            </w:tcMar>
            <w:vAlign w:val="center"/>
          </w:tcPr>
          <w:p w14:paraId="225A774B" w14:textId="6ACB178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Large</w:t>
            </w:r>
          </w:p>
        </w:tc>
        <w:tc>
          <w:tcPr>
            <w:tcW w:w="1794" w:type="dxa"/>
            <w:tcMar>
              <w:top w:w="0" w:type="dxa"/>
              <w:left w:w="120" w:type="dxa"/>
              <w:bottom w:w="0" w:type="dxa"/>
              <w:right w:w="120" w:type="dxa"/>
            </w:tcMar>
            <w:vAlign w:val="bottom"/>
          </w:tcPr>
          <w:p w14:paraId="039F2B6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373165 (61.9)</w:t>
            </w:r>
          </w:p>
        </w:tc>
        <w:tc>
          <w:tcPr>
            <w:tcW w:w="1719" w:type="dxa"/>
            <w:vAlign w:val="bottom"/>
          </w:tcPr>
          <w:p w14:paraId="0C51AA6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28057 (61.6)</w:t>
            </w:r>
          </w:p>
        </w:tc>
        <w:tc>
          <w:tcPr>
            <w:tcW w:w="1373" w:type="dxa"/>
            <w:vMerge/>
            <w:vAlign w:val="bottom"/>
          </w:tcPr>
          <w:p w14:paraId="3402CE91"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15BE26E4" w14:textId="77777777" w:rsidTr="006D283D">
        <w:trPr>
          <w:trHeight w:val="54"/>
        </w:trPr>
        <w:tc>
          <w:tcPr>
            <w:tcW w:w="4230" w:type="dxa"/>
            <w:tcMar>
              <w:top w:w="0" w:type="dxa"/>
              <w:left w:w="120" w:type="dxa"/>
              <w:bottom w:w="0" w:type="dxa"/>
              <w:right w:w="120" w:type="dxa"/>
            </w:tcMar>
            <w:vAlign w:val="center"/>
          </w:tcPr>
          <w:p w14:paraId="30FB1242" w14:textId="654A6905"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 xml:space="preserve">Primary </w:t>
            </w:r>
            <w:r w:rsidR="006D283D" w:rsidRPr="007179DD">
              <w:rPr>
                <w:rFonts w:ascii="Book Antiqua" w:eastAsia="Calibri" w:hAnsi="Book Antiqua" w:cs="Arial"/>
                <w:b/>
                <w:sz w:val="24"/>
                <w:szCs w:val="24"/>
              </w:rPr>
              <w:t>p</w:t>
            </w:r>
            <w:r w:rsidRPr="007179DD">
              <w:rPr>
                <w:rFonts w:ascii="Book Antiqua" w:eastAsia="Calibri" w:hAnsi="Book Antiqua" w:cs="Arial"/>
                <w:b/>
                <w:sz w:val="24"/>
                <w:szCs w:val="24"/>
              </w:rPr>
              <w:t>ayer</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3513" w:type="dxa"/>
            <w:gridSpan w:val="2"/>
            <w:vAlign w:val="bottom"/>
          </w:tcPr>
          <w:p w14:paraId="2AF83FA6"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c>
          <w:tcPr>
            <w:tcW w:w="1373" w:type="dxa"/>
            <w:vAlign w:val="bottom"/>
          </w:tcPr>
          <w:p w14:paraId="10AE9CB3"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&lt; 0.001</w:t>
            </w:r>
          </w:p>
        </w:tc>
      </w:tr>
      <w:tr w:rsidR="00A124A9" w:rsidRPr="007179DD" w14:paraId="6A4AEFEE" w14:textId="77777777" w:rsidTr="006D283D">
        <w:trPr>
          <w:trHeight w:val="54"/>
        </w:trPr>
        <w:tc>
          <w:tcPr>
            <w:tcW w:w="4230" w:type="dxa"/>
            <w:tcMar>
              <w:top w:w="0" w:type="dxa"/>
              <w:left w:w="120" w:type="dxa"/>
              <w:bottom w:w="0" w:type="dxa"/>
              <w:right w:w="120" w:type="dxa"/>
            </w:tcMar>
            <w:vAlign w:val="center"/>
          </w:tcPr>
          <w:p w14:paraId="3AE6C495" w14:textId="6D9ED70A"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Medicare</w:t>
            </w:r>
            <w:r w:rsidR="006D283D" w:rsidRPr="007179DD">
              <w:rPr>
                <w:rFonts w:ascii="Book Antiqua" w:hAnsi="Book Antiqua" w:cs="Arial"/>
                <w:sz w:val="24"/>
                <w:szCs w:val="24"/>
                <w:lang w:eastAsia="zh-CN"/>
              </w:rPr>
              <w:t>/</w:t>
            </w:r>
            <w:r w:rsidR="006D283D" w:rsidRPr="007179DD">
              <w:rPr>
                <w:rFonts w:ascii="Book Antiqua" w:eastAsia="Calibri" w:hAnsi="Book Antiqua" w:cs="Arial"/>
                <w:sz w:val="24"/>
                <w:szCs w:val="24"/>
              </w:rPr>
              <w:t>M</w:t>
            </w:r>
            <w:r w:rsidR="00A124A9" w:rsidRPr="007179DD">
              <w:rPr>
                <w:rFonts w:ascii="Book Antiqua" w:eastAsia="Calibri" w:hAnsi="Book Antiqua" w:cs="Arial"/>
                <w:sz w:val="24"/>
                <w:szCs w:val="24"/>
              </w:rPr>
              <w:t>edicaid</w:t>
            </w:r>
          </w:p>
        </w:tc>
        <w:tc>
          <w:tcPr>
            <w:tcW w:w="1794" w:type="dxa"/>
            <w:tcMar>
              <w:top w:w="0" w:type="dxa"/>
              <w:left w:w="120" w:type="dxa"/>
              <w:bottom w:w="0" w:type="dxa"/>
              <w:right w:w="120" w:type="dxa"/>
            </w:tcMar>
            <w:vAlign w:val="bottom"/>
          </w:tcPr>
          <w:p w14:paraId="4210541B"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350547 (57.9)</w:t>
            </w:r>
          </w:p>
        </w:tc>
        <w:tc>
          <w:tcPr>
            <w:tcW w:w="1719" w:type="dxa"/>
            <w:vAlign w:val="bottom"/>
          </w:tcPr>
          <w:p w14:paraId="077770B2"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33371 (73)</w:t>
            </w:r>
          </w:p>
        </w:tc>
        <w:tc>
          <w:tcPr>
            <w:tcW w:w="1373" w:type="dxa"/>
            <w:vAlign w:val="bottom"/>
          </w:tcPr>
          <w:p w14:paraId="0C2B0AD3"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r w:rsidR="00A124A9" w:rsidRPr="007179DD" w14:paraId="491790CC" w14:textId="77777777" w:rsidTr="006D283D">
        <w:trPr>
          <w:trHeight w:val="54"/>
        </w:trPr>
        <w:tc>
          <w:tcPr>
            <w:tcW w:w="4230" w:type="dxa"/>
            <w:tcMar>
              <w:top w:w="0" w:type="dxa"/>
              <w:left w:w="120" w:type="dxa"/>
              <w:bottom w:w="0" w:type="dxa"/>
              <w:right w:w="120" w:type="dxa"/>
            </w:tcMar>
            <w:vAlign w:val="center"/>
          </w:tcPr>
          <w:p w14:paraId="57E36EE7" w14:textId="5EE0B15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Private including HMO</w:t>
            </w:r>
          </w:p>
        </w:tc>
        <w:tc>
          <w:tcPr>
            <w:tcW w:w="1794" w:type="dxa"/>
            <w:tcMar>
              <w:top w:w="0" w:type="dxa"/>
              <w:left w:w="120" w:type="dxa"/>
              <w:bottom w:w="0" w:type="dxa"/>
              <w:right w:w="120" w:type="dxa"/>
            </w:tcMar>
            <w:vAlign w:val="bottom"/>
          </w:tcPr>
          <w:p w14:paraId="4B226DE8"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140515 (23.2)</w:t>
            </w:r>
          </w:p>
        </w:tc>
        <w:tc>
          <w:tcPr>
            <w:tcW w:w="1719" w:type="dxa"/>
            <w:vAlign w:val="bottom"/>
          </w:tcPr>
          <w:p w14:paraId="02DF3CE5"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8278 (18.1)</w:t>
            </w:r>
          </w:p>
        </w:tc>
        <w:tc>
          <w:tcPr>
            <w:tcW w:w="1373" w:type="dxa"/>
            <w:vAlign w:val="bottom"/>
          </w:tcPr>
          <w:p w14:paraId="492FC7FA"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r w:rsidR="00A124A9" w:rsidRPr="007179DD" w14:paraId="055B8D50" w14:textId="77777777" w:rsidTr="006D283D">
        <w:trPr>
          <w:trHeight w:val="54"/>
        </w:trPr>
        <w:tc>
          <w:tcPr>
            <w:tcW w:w="4230" w:type="dxa"/>
            <w:tcMar>
              <w:top w:w="0" w:type="dxa"/>
              <w:left w:w="120" w:type="dxa"/>
              <w:bottom w:w="0" w:type="dxa"/>
              <w:right w:w="120" w:type="dxa"/>
            </w:tcMar>
            <w:vAlign w:val="center"/>
          </w:tcPr>
          <w:p w14:paraId="281ABDD3" w14:textId="231FADA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Self-pay</w:t>
            </w:r>
          </w:p>
        </w:tc>
        <w:tc>
          <w:tcPr>
            <w:tcW w:w="1794" w:type="dxa"/>
            <w:tcMar>
              <w:top w:w="0" w:type="dxa"/>
              <w:left w:w="120" w:type="dxa"/>
              <w:bottom w:w="0" w:type="dxa"/>
              <w:right w:w="120" w:type="dxa"/>
            </w:tcMar>
            <w:vAlign w:val="bottom"/>
          </w:tcPr>
          <w:p w14:paraId="24F107B8"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72366 (12)</w:t>
            </w:r>
          </w:p>
        </w:tc>
        <w:tc>
          <w:tcPr>
            <w:tcW w:w="1719" w:type="dxa"/>
            <w:vAlign w:val="bottom"/>
          </w:tcPr>
          <w:p w14:paraId="4DC1DCEF"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2287 (5)</w:t>
            </w:r>
          </w:p>
        </w:tc>
        <w:tc>
          <w:tcPr>
            <w:tcW w:w="1373" w:type="dxa"/>
            <w:vAlign w:val="bottom"/>
          </w:tcPr>
          <w:p w14:paraId="2145946B"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bl>
    <w:p w14:paraId="2448F1A2" w14:textId="01AC8137" w:rsidR="00A124A9" w:rsidRPr="007179DD" w:rsidRDefault="00A124A9" w:rsidP="007179DD">
      <w:pPr>
        <w:spacing w:line="360" w:lineRule="auto"/>
        <w:jc w:val="both"/>
        <w:rPr>
          <w:rFonts w:ascii="Book Antiqua" w:hAnsi="Book Antiqua" w:cs="Times New Roman"/>
          <w:sz w:val="24"/>
          <w:szCs w:val="24"/>
        </w:rPr>
      </w:pPr>
      <w:r w:rsidRPr="007179DD">
        <w:rPr>
          <w:rFonts w:ascii="Book Antiqua" w:hAnsi="Book Antiqua" w:cs="Times New Roman"/>
          <w:sz w:val="24"/>
          <w:szCs w:val="24"/>
        </w:rPr>
        <w:t xml:space="preserve">AF: </w:t>
      </w:r>
      <w:r w:rsidRPr="007179DD">
        <w:rPr>
          <w:rFonts w:ascii="Book Antiqua" w:hAnsi="Book Antiqua" w:cs="Times New Roman"/>
          <w:caps/>
          <w:sz w:val="24"/>
          <w:szCs w:val="24"/>
        </w:rPr>
        <w:t>a</w:t>
      </w:r>
      <w:r w:rsidRPr="007179DD">
        <w:rPr>
          <w:rFonts w:ascii="Book Antiqua" w:hAnsi="Book Antiqua" w:cs="Times New Roman"/>
          <w:sz w:val="24"/>
          <w:szCs w:val="24"/>
        </w:rPr>
        <w:t xml:space="preserve">trial fibrillation; HMO: </w:t>
      </w:r>
      <w:r w:rsidRPr="007179DD">
        <w:rPr>
          <w:rFonts w:ascii="Book Antiqua" w:hAnsi="Book Antiqua" w:cs="Times New Roman"/>
          <w:caps/>
          <w:sz w:val="24"/>
          <w:szCs w:val="24"/>
        </w:rPr>
        <w:t>h</w:t>
      </w:r>
      <w:r w:rsidRPr="007179DD">
        <w:rPr>
          <w:rFonts w:ascii="Book Antiqua" w:hAnsi="Book Antiqua" w:cs="Times New Roman"/>
          <w:sz w:val="24"/>
          <w:szCs w:val="24"/>
        </w:rPr>
        <w:t xml:space="preserve">ealth maintenance organization. </w:t>
      </w:r>
      <w:r w:rsidRPr="007179DD">
        <w:rPr>
          <w:rFonts w:ascii="Book Antiqua" w:hAnsi="Book Antiqua" w:cs="Times New Roman"/>
          <w:sz w:val="24"/>
          <w:szCs w:val="24"/>
        </w:rPr>
        <w:br w:type="page"/>
      </w:r>
    </w:p>
    <w:p w14:paraId="47EC5A37" w14:textId="57DE58B0" w:rsidR="00A124A9" w:rsidRPr="007179DD" w:rsidRDefault="00D63547"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lastRenderedPageBreak/>
        <w:t>Table 2</w:t>
      </w:r>
      <w:r w:rsidRPr="007179DD">
        <w:rPr>
          <w:rFonts w:ascii="Book Antiqua" w:hAnsi="Book Antiqua" w:cs="Arial"/>
          <w:b/>
          <w:bCs/>
          <w:sz w:val="24"/>
          <w:szCs w:val="24"/>
          <w:lang w:eastAsia="zh-CN"/>
        </w:rPr>
        <w:t xml:space="preserve"> </w:t>
      </w:r>
      <w:r w:rsidR="00A124A9" w:rsidRPr="007179DD">
        <w:rPr>
          <w:rFonts w:ascii="Book Antiqua" w:eastAsia="Calibri" w:hAnsi="Book Antiqua" w:cs="Arial"/>
          <w:b/>
          <w:sz w:val="24"/>
          <w:szCs w:val="24"/>
        </w:rPr>
        <w:t>Characteristics of propensity matched</w:t>
      </w:r>
      <w:r w:rsidR="00BF7489">
        <w:rPr>
          <w:rFonts w:ascii="Book Antiqua" w:eastAsia="Calibri" w:hAnsi="Book Antiqua" w:cs="Arial"/>
          <w:b/>
          <w:sz w:val="24"/>
          <w:szCs w:val="24"/>
        </w:rPr>
        <w:t xml:space="preserve"> </w:t>
      </w:r>
      <w:r w:rsidR="00A124A9" w:rsidRPr="007179DD">
        <w:rPr>
          <w:rFonts w:ascii="Book Antiqua" w:eastAsia="Calibri" w:hAnsi="Book Antiqua" w:cs="Arial"/>
          <w:b/>
          <w:sz w:val="24"/>
          <w:szCs w:val="24"/>
        </w:rPr>
        <w:t xml:space="preserve">hepatic cirrhosis patients stratified by presence of atrial fibrillation </w:t>
      </w:r>
      <w:r w:rsidRPr="007179DD">
        <w:rPr>
          <w:rFonts w:ascii="Book Antiqua" w:hAnsi="Book Antiqua" w:cs="Arial"/>
          <w:b/>
          <w:sz w:val="24"/>
          <w:szCs w:val="24"/>
          <w:lang w:eastAsia="zh-CN"/>
        </w:rPr>
        <w:t>among</w:t>
      </w:r>
      <w:r w:rsidR="00A124A9" w:rsidRPr="007179DD">
        <w:rPr>
          <w:rFonts w:ascii="Book Antiqua" w:eastAsia="Calibri" w:hAnsi="Book Antiqua" w:cs="Arial"/>
          <w:b/>
          <w:sz w:val="24"/>
          <w:szCs w:val="24"/>
        </w:rPr>
        <w:t xml:space="preserve"> 2003-2014</w:t>
      </w:r>
    </w:p>
    <w:tbl>
      <w:tblPr>
        <w:tblpPr w:leftFromText="180" w:rightFromText="180" w:vertAnchor="text" w:horzAnchor="margin" w:tblpXSpec="center" w:tblpY="175"/>
        <w:tblOverlap w:val="never"/>
        <w:tblW w:w="9116"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40"/>
        <w:gridCol w:w="1884"/>
        <w:gridCol w:w="1719"/>
        <w:gridCol w:w="1373"/>
      </w:tblGrid>
      <w:tr w:rsidR="00A124A9" w:rsidRPr="007179DD" w14:paraId="242E8090" w14:textId="77777777" w:rsidTr="006D283D">
        <w:trPr>
          <w:trHeight w:val="145"/>
        </w:trPr>
        <w:tc>
          <w:tcPr>
            <w:tcW w:w="4140" w:type="dxa"/>
            <w:tcBorders>
              <w:top w:val="single" w:sz="4" w:space="0" w:color="auto"/>
              <w:bottom w:val="single" w:sz="4" w:space="0" w:color="auto"/>
            </w:tcBorders>
            <w:tcMar>
              <w:top w:w="0" w:type="dxa"/>
              <w:left w:w="120" w:type="dxa"/>
              <w:bottom w:w="0" w:type="dxa"/>
              <w:right w:w="120" w:type="dxa"/>
            </w:tcMar>
            <w:vAlign w:val="bottom"/>
            <w:hideMark/>
          </w:tcPr>
          <w:p w14:paraId="514DBBA8" w14:textId="77777777"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Characteristic</w:t>
            </w:r>
          </w:p>
        </w:tc>
        <w:tc>
          <w:tcPr>
            <w:tcW w:w="1884" w:type="dxa"/>
            <w:tcBorders>
              <w:top w:val="single" w:sz="4" w:space="0" w:color="auto"/>
              <w:bottom w:val="single" w:sz="4" w:space="0" w:color="auto"/>
            </w:tcBorders>
            <w:tcMar>
              <w:top w:w="0" w:type="dxa"/>
              <w:left w:w="120" w:type="dxa"/>
              <w:bottom w:w="0" w:type="dxa"/>
              <w:right w:w="120" w:type="dxa"/>
            </w:tcMar>
            <w:vAlign w:val="center"/>
            <w:hideMark/>
          </w:tcPr>
          <w:p w14:paraId="5D99DF6B" w14:textId="18E6EDB3" w:rsidR="00A124A9" w:rsidRPr="007179DD" w:rsidRDefault="006D283D"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 xml:space="preserve">Non-AF </w:t>
            </w:r>
            <w:r w:rsidR="00A124A9" w:rsidRPr="007179DD">
              <w:rPr>
                <w:rFonts w:ascii="Book Antiqua" w:eastAsia="Calibri" w:hAnsi="Book Antiqua" w:cs="Arial"/>
                <w:b/>
                <w:sz w:val="24"/>
                <w:szCs w:val="24"/>
              </w:rPr>
              <w:t>(</w:t>
            </w:r>
            <w:r w:rsidR="00A124A9" w:rsidRPr="007179DD">
              <w:rPr>
                <w:rFonts w:ascii="Book Antiqua" w:eastAsia="Calibri" w:hAnsi="Book Antiqua" w:cs="Arial"/>
                <w:b/>
                <w:i/>
                <w:iCs/>
                <w:sz w:val="24"/>
                <w:szCs w:val="24"/>
              </w:rPr>
              <w:t>n</w:t>
            </w:r>
            <w:r w:rsidRPr="007179DD">
              <w:rPr>
                <w:rFonts w:ascii="Book Antiqua" w:hAnsi="Book Antiqua" w:cs="Arial"/>
                <w:b/>
                <w:i/>
                <w:iCs/>
                <w:sz w:val="24"/>
                <w:szCs w:val="24"/>
                <w:lang w:eastAsia="zh-CN"/>
              </w:rPr>
              <w:t xml:space="preserve"> </w:t>
            </w:r>
            <w:r w:rsidR="00A124A9" w:rsidRPr="007179DD">
              <w:rPr>
                <w:rFonts w:ascii="Book Antiqua" w:eastAsia="Calibri" w:hAnsi="Book Antiqua" w:cs="Arial"/>
                <w:b/>
                <w:sz w:val="24"/>
                <w:szCs w:val="24"/>
              </w:rPr>
              <w:t>=</w:t>
            </w:r>
            <w:r w:rsidRPr="007179DD">
              <w:rPr>
                <w:rFonts w:ascii="Book Antiqua" w:hAnsi="Book Antiqua" w:cs="Arial"/>
                <w:b/>
                <w:sz w:val="24"/>
                <w:szCs w:val="24"/>
                <w:lang w:eastAsia="zh-CN"/>
              </w:rPr>
              <w:t xml:space="preserve"> </w:t>
            </w:r>
            <w:r w:rsidR="00A124A9" w:rsidRPr="007179DD">
              <w:rPr>
                <w:rFonts w:ascii="Book Antiqua" w:eastAsia="Calibri" w:hAnsi="Book Antiqua" w:cs="Arial"/>
                <w:b/>
                <w:sz w:val="24"/>
                <w:szCs w:val="24"/>
              </w:rPr>
              <w:t>45504)</w:t>
            </w:r>
          </w:p>
        </w:tc>
        <w:tc>
          <w:tcPr>
            <w:tcW w:w="1719" w:type="dxa"/>
            <w:tcBorders>
              <w:top w:val="single" w:sz="4" w:space="0" w:color="auto"/>
              <w:bottom w:val="single" w:sz="4" w:space="0" w:color="auto"/>
            </w:tcBorders>
            <w:vAlign w:val="center"/>
          </w:tcPr>
          <w:p w14:paraId="3B8A9067" w14:textId="4BC4E6EC" w:rsidR="00A124A9" w:rsidRPr="007179DD" w:rsidRDefault="006D283D"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 xml:space="preserve">AF </w:t>
            </w:r>
            <w:r w:rsidR="00A124A9" w:rsidRPr="007179DD">
              <w:rPr>
                <w:rFonts w:ascii="Book Antiqua" w:eastAsia="Calibri" w:hAnsi="Book Antiqua" w:cs="Arial"/>
                <w:b/>
                <w:bCs/>
                <w:sz w:val="24"/>
                <w:szCs w:val="24"/>
              </w:rPr>
              <w:t>(</w:t>
            </w:r>
            <w:r w:rsidR="00A124A9" w:rsidRPr="007179DD">
              <w:rPr>
                <w:rFonts w:ascii="Book Antiqua" w:eastAsia="Calibri" w:hAnsi="Book Antiqua" w:cs="Arial"/>
                <w:b/>
                <w:bCs/>
                <w:i/>
                <w:iCs/>
                <w:sz w:val="24"/>
                <w:szCs w:val="24"/>
              </w:rPr>
              <w:t>n</w:t>
            </w:r>
            <w:r w:rsidRPr="007179DD">
              <w:rPr>
                <w:rFonts w:ascii="Book Antiqua" w:hAnsi="Book Antiqua" w:cs="Arial"/>
                <w:b/>
                <w:bCs/>
                <w:i/>
                <w:iCs/>
                <w:sz w:val="24"/>
                <w:szCs w:val="24"/>
                <w:lang w:eastAsia="zh-CN"/>
              </w:rPr>
              <w:t xml:space="preserve"> </w:t>
            </w:r>
            <w:r w:rsidR="00A124A9" w:rsidRPr="007179DD">
              <w:rPr>
                <w:rFonts w:ascii="Book Antiqua" w:eastAsia="Calibri" w:hAnsi="Book Antiqua" w:cs="Arial"/>
                <w:b/>
                <w:bCs/>
                <w:sz w:val="24"/>
                <w:szCs w:val="24"/>
              </w:rPr>
              <w:t>=</w:t>
            </w:r>
            <w:r w:rsidR="00A124A9" w:rsidRPr="007179DD">
              <w:rPr>
                <w:rFonts w:ascii="Book Antiqua" w:eastAsia="Calibri" w:hAnsi="Book Antiqua" w:cs="Arial"/>
                <w:sz w:val="24"/>
                <w:szCs w:val="24"/>
              </w:rPr>
              <w:t xml:space="preserve"> </w:t>
            </w:r>
            <w:r w:rsidR="00A124A9" w:rsidRPr="007179DD">
              <w:rPr>
                <w:rFonts w:ascii="Book Antiqua" w:eastAsia="Calibri" w:hAnsi="Book Antiqua" w:cs="Arial"/>
                <w:b/>
                <w:sz w:val="24"/>
                <w:szCs w:val="24"/>
              </w:rPr>
              <w:t>45504</w:t>
            </w:r>
            <w:r w:rsidR="00A124A9" w:rsidRPr="007179DD">
              <w:rPr>
                <w:rFonts w:ascii="Book Antiqua" w:eastAsia="Calibri" w:hAnsi="Book Antiqua" w:cs="Arial"/>
                <w:b/>
                <w:bCs/>
                <w:sz w:val="24"/>
                <w:szCs w:val="24"/>
              </w:rPr>
              <w:t>)</w:t>
            </w:r>
          </w:p>
        </w:tc>
        <w:tc>
          <w:tcPr>
            <w:tcW w:w="1373" w:type="dxa"/>
            <w:tcBorders>
              <w:top w:val="single" w:sz="4" w:space="0" w:color="auto"/>
              <w:bottom w:val="single" w:sz="4" w:space="0" w:color="auto"/>
            </w:tcBorders>
            <w:vAlign w:val="bottom"/>
          </w:tcPr>
          <w:p w14:paraId="4DD29F1A" w14:textId="77777777" w:rsidR="00A124A9" w:rsidRPr="007179DD" w:rsidRDefault="00A124A9"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i/>
                <w:iCs/>
                <w:sz w:val="24"/>
                <w:szCs w:val="24"/>
              </w:rPr>
              <w:t>P</w:t>
            </w:r>
            <w:r w:rsidRPr="007179DD">
              <w:rPr>
                <w:rFonts w:ascii="Book Antiqua" w:eastAsia="Calibri" w:hAnsi="Book Antiqua" w:cs="Arial"/>
                <w:b/>
                <w:bCs/>
                <w:sz w:val="24"/>
                <w:szCs w:val="24"/>
              </w:rPr>
              <w:t xml:space="preserve"> value</w:t>
            </w:r>
          </w:p>
        </w:tc>
      </w:tr>
      <w:tr w:rsidR="00A124A9" w:rsidRPr="007179DD" w14:paraId="19862BBE" w14:textId="77777777" w:rsidTr="006D283D">
        <w:trPr>
          <w:trHeight w:val="310"/>
        </w:trPr>
        <w:tc>
          <w:tcPr>
            <w:tcW w:w="4140" w:type="dxa"/>
            <w:tcBorders>
              <w:top w:val="single" w:sz="4" w:space="0" w:color="auto"/>
            </w:tcBorders>
            <w:tcMar>
              <w:top w:w="0" w:type="dxa"/>
              <w:left w:w="120" w:type="dxa"/>
              <w:bottom w:w="0" w:type="dxa"/>
              <w:right w:w="120" w:type="dxa"/>
            </w:tcMar>
            <w:vAlign w:val="center"/>
            <w:hideMark/>
          </w:tcPr>
          <w:p w14:paraId="2706DF2B" w14:textId="74EACB6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Age</w:t>
            </w:r>
            <w:r w:rsidR="006D283D" w:rsidRPr="007179DD">
              <w:rPr>
                <w:rFonts w:ascii="Book Antiqua" w:hAnsi="Book Antiqua" w:cs="Arial"/>
                <w:sz w:val="24"/>
                <w:szCs w:val="24"/>
                <w:lang w:eastAsia="zh-CN"/>
              </w:rPr>
              <w:t xml:space="preserve"> (</w:t>
            </w:r>
            <w:r w:rsidRPr="007179DD">
              <w:rPr>
                <w:rFonts w:ascii="Book Antiqua" w:eastAsia="Calibri" w:hAnsi="Book Antiqua" w:cs="Arial"/>
                <w:sz w:val="24"/>
                <w:szCs w:val="24"/>
              </w:rPr>
              <w:t xml:space="preserve">mean </w:t>
            </w:r>
            <w:r w:rsidR="006D283D" w:rsidRPr="007179DD">
              <w:rPr>
                <w:rFonts w:ascii="Book Antiqua" w:hAnsi="Book Antiqua" w:cs="Arial"/>
                <w:sz w:val="24"/>
                <w:szCs w:val="24"/>
                <w:lang w:eastAsia="zh-CN"/>
              </w:rPr>
              <w:t xml:space="preserve">± </w:t>
            </w:r>
            <w:r w:rsidR="006D283D" w:rsidRPr="007179DD">
              <w:rPr>
                <w:rFonts w:ascii="Book Antiqua" w:eastAsia="Calibri" w:hAnsi="Book Antiqua" w:cs="Arial"/>
                <w:sz w:val="24"/>
                <w:szCs w:val="24"/>
              </w:rPr>
              <w:t xml:space="preserve">SD, </w:t>
            </w:r>
            <w:proofErr w:type="spellStart"/>
            <w:r w:rsidR="006D283D" w:rsidRPr="007179DD">
              <w:rPr>
                <w:rFonts w:ascii="Book Antiqua" w:eastAsia="Calibri" w:hAnsi="Book Antiqua" w:cs="Arial"/>
                <w:sz w:val="24"/>
                <w:szCs w:val="24"/>
              </w:rPr>
              <w:t>yr</w:t>
            </w:r>
            <w:proofErr w:type="spellEnd"/>
            <w:r w:rsidR="006D283D" w:rsidRPr="007179DD">
              <w:rPr>
                <w:rFonts w:ascii="Book Antiqua" w:hAnsi="Book Antiqua" w:cs="Arial"/>
                <w:sz w:val="24"/>
                <w:szCs w:val="24"/>
                <w:lang w:eastAsia="zh-CN"/>
              </w:rPr>
              <w:t>)</w:t>
            </w:r>
          </w:p>
        </w:tc>
        <w:tc>
          <w:tcPr>
            <w:tcW w:w="1884" w:type="dxa"/>
            <w:tcBorders>
              <w:top w:val="single" w:sz="4" w:space="0" w:color="auto"/>
            </w:tcBorders>
            <w:tcMar>
              <w:top w:w="0" w:type="dxa"/>
              <w:left w:w="120" w:type="dxa"/>
              <w:bottom w:w="0" w:type="dxa"/>
              <w:right w:w="120" w:type="dxa"/>
            </w:tcMar>
            <w:vAlign w:val="bottom"/>
          </w:tcPr>
          <w:p w14:paraId="4DAC39B4" w14:textId="3336C61A"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65 </w:t>
            </w:r>
            <w:r w:rsidR="006D283D" w:rsidRPr="007179DD">
              <w:rPr>
                <w:rFonts w:ascii="Book Antiqua" w:hAnsi="Book Antiqua" w:cs="Arial"/>
                <w:sz w:val="24"/>
                <w:szCs w:val="24"/>
                <w:lang w:eastAsia="zh-CN"/>
              </w:rPr>
              <w:t xml:space="preserve">± </w:t>
            </w:r>
            <w:r w:rsidR="006D283D" w:rsidRPr="007179DD">
              <w:rPr>
                <w:rFonts w:ascii="Book Antiqua" w:eastAsia="Times New Roman" w:hAnsi="Book Antiqua" w:cs="Arial"/>
                <w:color w:val="000000"/>
                <w:sz w:val="24"/>
                <w:szCs w:val="24"/>
              </w:rPr>
              <w:t>11</w:t>
            </w:r>
          </w:p>
        </w:tc>
        <w:tc>
          <w:tcPr>
            <w:tcW w:w="1719" w:type="dxa"/>
            <w:tcBorders>
              <w:top w:val="single" w:sz="4" w:space="0" w:color="auto"/>
            </w:tcBorders>
            <w:vAlign w:val="bottom"/>
          </w:tcPr>
          <w:p w14:paraId="632E9A5C" w14:textId="36353596" w:rsidR="00A124A9" w:rsidRPr="007179DD" w:rsidRDefault="00A124A9"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65 </w:t>
            </w:r>
            <w:r w:rsidR="006D283D" w:rsidRPr="007179DD">
              <w:rPr>
                <w:rFonts w:ascii="Book Antiqua" w:hAnsi="Book Antiqua" w:cs="Arial"/>
                <w:sz w:val="24"/>
                <w:szCs w:val="24"/>
                <w:lang w:eastAsia="zh-CN"/>
              </w:rPr>
              <w:t xml:space="preserve">± </w:t>
            </w:r>
            <w:r w:rsidR="006D283D" w:rsidRPr="007179DD">
              <w:rPr>
                <w:rFonts w:ascii="Book Antiqua" w:eastAsia="Times New Roman" w:hAnsi="Book Antiqua" w:cs="Arial"/>
                <w:color w:val="000000"/>
                <w:sz w:val="24"/>
                <w:szCs w:val="24"/>
              </w:rPr>
              <w:t>11</w:t>
            </w:r>
          </w:p>
        </w:tc>
        <w:tc>
          <w:tcPr>
            <w:tcW w:w="1373" w:type="dxa"/>
            <w:tcBorders>
              <w:top w:val="single" w:sz="4" w:space="0" w:color="auto"/>
            </w:tcBorders>
            <w:vAlign w:val="bottom"/>
          </w:tcPr>
          <w:p w14:paraId="0DE4B1D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0.827</w:t>
            </w:r>
          </w:p>
        </w:tc>
      </w:tr>
      <w:tr w:rsidR="00A124A9" w:rsidRPr="007179DD" w14:paraId="5E1D06A3" w14:textId="77777777" w:rsidTr="006D283D">
        <w:trPr>
          <w:trHeight w:val="54"/>
        </w:trPr>
        <w:tc>
          <w:tcPr>
            <w:tcW w:w="4140" w:type="dxa"/>
            <w:tcMar>
              <w:top w:w="0" w:type="dxa"/>
              <w:left w:w="120" w:type="dxa"/>
              <w:bottom w:w="0" w:type="dxa"/>
              <w:right w:w="120" w:type="dxa"/>
            </w:tcMar>
            <w:vAlign w:val="center"/>
            <w:hideMark/>
          </w:tcPr>
          <w:p w14:paraId="4B48CDD2" w14:textId="1931C556"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Female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1884" w:type="dxa"/>
            <w:tcMar>
              <w:top w:w="0" w:type="dxa"/>
              <w:left w:w="120" w:type="dxa"/>
              <w:bottom w:w="0" w:type="dxa"/>
              <w:right w:w="120" w:type="dxa"/>
            </w:tcMar>
            <w:vAlign w:val="bottom"/>
          </w:tcPr>
          <w:p w14:paraId="430CDB2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9174 (20.2)</w:t>
            </w:r>
          </w:p>
        </w:tc>
        <w:tc>
          <w:tcPr>
            <w:tcW w:w="1719" w:type="dxa"/>
            <w:vAlign w:val="bottom"/>
          </w:tcPr>
          <w:p w14:paraId="5F40A6F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9221 (20.3)</w:t>
            </w:r>
          </w:p>
        </w:tc>
        <w:tc>
          <w:tcPr>
            <w:tcW w:w="1373" w:type="dxa"/>
            <w:vAlign w:val="bottom"/>
          </w:tcPr>
          <w:p w14:paraId="4E52EB6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0.703</w:t>
            </w:r>
          </w:p>
        </w:tc>
      </w:tr>
      <w:tr w:rsidR="00A124A9" w:rsidRPr="007179DD" w14:paraId="654693A8" w14:textId="77777777" w:rsidTr="006D283D">
        <w:trPr>
          <w:trHeight w:val="54"/>
        </w:trPr>
        <w:tc>
          <w:tcPr>
            <w:tcW w:w="4140" w:type="dxa"/>
            <w:tcMar>
              <w:top w:w="0" w:type="dxa"/>
              <w:left w:w="120" w:type="dxa"/>
              <w:bottom w:w="0" w:type="dxa"/>
              <w:right w:w="120" w:type="dxa"/>
            </w:tcMar>
            <w:vAlign w:val="center"/>
            <w:hideMark/>
          </w:tcPr>
          <w:p w14:paraId="1A94749B" w14:textId="441F4E4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Race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3603" w:type="dxa"/>
            <w:gridSpan w:val="2"/>
            <w:vAlign w:val="center"/>
          </w:tcPr>
          <w:p w14:paraId="4C4A2C89" w14:textId="77777777" w:rsidR="00A124A9" w:rsidRPr="007179DD" w:rsidRDefault="00A124A9" w:rsidP="007179DD">
            <w:pPr>
              <w:spacing w:after="0" w:line="360" w:lineRule="auto"/>
              <w:jc w:val="both"/>
              <w:rPr>
                <w:rFonts w:ascii="Book Antiqua" w:eastAsia="Calibri" w:hAnsi="Book Antiqua" w:cs="Arial"/>
                <w:sz w:val="24"/>
                <w:szCs w:val="24"/>
              </w:rPr>
            </w:pPr>
          </w:p>
        </w:tc>
        <w:tc>
          <w:tcPr>
            <w:tcW w:w="1373" w:type="dxa"/>
            <w:vAlign w:val="center"/>
          </w:tcPr>
          <w:p w14:paraId="549B4F8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color w:val="000000"/>
                <w:sz w:val="24"/>
                <w:szCs w:val="24"/>
              </w:rPr>
              <w:t>0.561</w:t>
            </w:r>
          </w:p>
        </w:tc>
      </w:tr>
      <w:tr w:rsidR="00A124A9" w:rsidRPr="007179DD" w14:paraId="39DCCF71" w14:textId="77777777" w:rsidTr="006D283D">
        <w:trPr>
          <w:trHeight w:val="127"/>
        </w:trPr>
        <w:tc>
          <w:tcPr>
            <w:tcW w:w="4140" w:type="dxa"/>
            <w:tcMar>
              <w:top w:w="0" w:type="dxa"/>
              <w:left w:w="120" w:type="dxa"/>
              <w:bottom w:w="0" w:type="dxa"/>
              <w:right w:w="120" w:type="dxa"/>
            </w:tcMar>
            <w:vAlign w:val="center"/>
            <w:hideMark/>
          </w:tcPr>
          <w:p w14:paraId="5F9B74E9" w14:textId="22E2691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Caucasian</w:t>
            </w:r>
          </w:p>
        </w:tc>
        <w:tc>
          <w:tcPr>
            <w:tcW w:w="1884" w:type="dxa"/>
            <w:tcMar>
              <w:top w:w="0" w:type="dxa"/>
              <w:left w:w="120" w:type="dxa"/>
              <w:bottom w:w="0" w:type="dxa"/>
              <w:right w:w="120" w:type="dxa"/>
            </w:tcMar>
            <w:vAlign w:val="bottom"/>
          </w:tcPr>
          <w:p w14:paraId="69E10986"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34548 (75.9)</w:t>
            </w:r>
          </w:p>
        </w:tc>
        <w:tc>
          <w:tcPr>
            <w:tcW w:w="1719" w:type="dxa"/>
            <w:vAlign w:val="bottom"/>
          </w:tcPr>
          <w:p w14:paraId="793755A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34633 (76.1)</w:t>
            </w:r>
          </w:p>
        </w:tc>
        <w:tc>
          <w:tcPr>
            <w:tcW w:w="1373" w:type="dxa"/>
            <w:vMerge w:val="restart"/>
            <w:vAlign w:val="center"/>
          </w:tcPr>
          <w:p w14:paraId="5ADF0C04"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17C97741" w14:textId="77777777" w:rsidTr="006D283D">
        <w:trPr>
          <w:trHeight w:val="163"/>
        </w:trPr>
        <w:tc>
          <w:tcPr>
            <w:tcW w:w="4140" w:type="dxa"/>
            <w:tcMar>
              <w:top w:w="0" w:type="dxa"/>
              <w:left w:w="120" w:type="dxa"/>
              <w:bottom w:w="0" w:type="dxa"/>
              <w:right w:w="120" w:type="dxa"/>
            </w:tcMar>
            <w:vAlign w:val="center"/>
            <w:hideMark/>
          </w:tcPr>
          <w:p w14:paraId="670F01A8" w14:textId="1D299213"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African American</w:t>
            </w:r>
          </w:p>
        </w:tc>
        <w:tc>
          <w:tcPr>
            <w:tcW w:w="1884" w:type="dxa"/>
            <w:tcMar>
              <w:top w:w="0" w:type="dxa"/>
              <w:left w:w="120" w:type="dxa"/>
              <w:bottom w:w="0" w:type="dxa"/>
              <w:right w:w="120" w:type="dxa"/>
            </w:tcMar>
            <w:vAlign w:val="bottom"/>
          </w:tcPr>
          <w:p w14:paraId="45BF818B"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4314 (9.5)</w:t>
            </w:r>
          </w:p>
        </w:tc>
        <w:tc>
          <w:tcPr>
            <w:tcW w:w="1719" w:type="dxa"/>
            <w:vAlign w:val="bottom"/>
          </w:tcPr>
          <w:p w14:paraId="5ED9807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4179 (9.2)</w:t>
            </w:r>
          </w:p>
        </w:tc>
        <w:tc>
          <w:tcPr>
            <w:tcW w:w="1373" w:type="dxa"/>
            <w:vMerge/>
            <w:vAlign w:val="center"/>
          </w:tcPr>
          <w:p w14:paraId="592266AA"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30EA138F" w14:textId="77777777" w:rsidTr="006D283D">
        <w:trPr>
          <w:trHeight w:val="154"/>
        </w:trPr>
        <w:tc>
          <w:tcPr>
            <w:tcW w:w="4140" w:type="dxa"/>
            <w:tcMar>
              <w:top w:w="0" w:type="dxa"/>
              <w:left w:w="120" w:type="dxa"/>
              <w:bottom w:w="0" w:type="dxa"/>
              <w:right w:w="120" w:type="dxa"/>
            </w:tcMar>
            <w:vAlign w:val="center"/>
            <w:hideMark/>
          </w:tcPr>
          <w:p w14:paraId="26F0B6E1" w14:textId="4302586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Hispanic</w:t>
            </w:r>
          </w:p>
        </w:tc>
        <w:tc>
          <w:tcPr>
            <w:tcW w:w="1884" w:type="dxa"/>
            <w:tcMar>
              <w:top w:w="0" w:type="dxa"/>
              <w:left w:w="120" w:type="dxa"/>
              <w:bottom w:w="0" w:type="dxa"/>
              <w:right w:w="120" w:type="dxa"/>
            </w:tcMar>
            <w:vAlign w:val="bottom"/>
          </w:tcPr>
          <w:p w14:paraId="7BA4AD6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4644 (10.2)</w:t>
            </w:r>
          </w:p>
        </w:tc>
        <w:tc>
          <w:tcPr>
            <w:tcW w:w="1719" w:type="dxa"/>
            <w:vAlign w:val="bottom"/>
          </w:tcPr>
          <w:p w14:paraId="779D362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4692 (10.3)</w:t>
            </w:r>
          </w:p>
        </w:tc>
        <w:tc>
          <w:tcPr>
            <w:tcW w:w="1373" w:type="dxa"/>
            <w:vMerge/>
            <w:vAlign w:val="center"/>
          </w:tcPr>
          <w:p w14:paraId="6534AD52"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4E07D0CA" w14:textId="77777777" w:rsidTr="006D283D">
        <w:trPr>
          <w:trHeight w:val="253"/>
        </w:trPr>
        <w:tc>
          <w:tcPr>
            <w:tcW w:w="4140" w:type="dxa"/>
            <w:tcMar>
              <w:top w:w="0" w:type="dxa"/>
              <w:left w:w="120" w:type="dxa"/>
              <w:bottom w:w="0" w:type="dxa"/>
              <w:right w:w="120" w:type="dxa"/>
            </w:tcMar>
            <w:vAlign w:val="center"/>
          </w:tcPr>
          <w:p w14:paraId="1EFD1697" w14:textId="3C96464E"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Medical comorbidity</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4976" w:type="dxa"/>
            <w:gridSpan w:val="3"/>
          </w:tcPr>
          <w:p w14:paraId="6E5856D3"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105E2BD1" w14:textId="77777777" w:rsidTr="006D283D">
        <w:trPr>
          <w:trHeight w:val="64"/>
        </w:trPr>
        <w:tc>
          <w:tcPr>
            <w:tcW w:w="4140" w:type="dxa"/>
            <w:tcMar>
              <w:top w:w="0" w:type="dxa"/>
              <w:left w:w="120" w:type="dxa"/>
              <w:bottom w:w="0" w:type="dxa"/>
              <w:right w:w="120" w:type="dxa"/>
            </w:tcMar>
            <w:vAlign w:val="center"/>
            <w:hideMark/>
          </w:tcPr>
          <w:p w14:paraId="1CE1C40E" w14:textId="18F9344F"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Hypertension</w:t>
            </w:r>
          </w:p>
        </w:tc>
        <w:tc>
          <w:tcPr>
            <w:tcW w:w="1884" w:type="dxa"/>
            <w:tcMar>
              <w:top w:w="0" w:type="dxa"/>
              <w:left w:w="120" w:type="dxa"/>
              <w:bottom w:w="0" w:type="dxa"/>
              <w:right w:w="120" w:type="dxa"/>
            </w:tcMar>
            <w:vAlign w:val="bottom"/>
          </w:tcPr>
          <w:p w14:paraId="1C2B0B6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23142 (50.9)</w:t>
            </w:r>
          </w:p>
        </w:tc>
        <w:tc>
          <w:tcPr>
            <w:tcW w:w="1719" w:type="dxa"/>
            <w:vAlign w:val="bottom"/>
          </w:tcPr>
          <w:p w14:paraId="3A62333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22972 (50.5)</w:t>
            </w:r>
          </w:p>
        </w:tc>
        <w:tc>
          <w:tcPr>
            <w:tcW w:w="1373" w:type="dxa"/>
            <w:vAlign w:val="bottom"/>
          </w:tcPr>
          <w:p w14:paraId="6454481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0.251</w:t>
            </w:r>
          </w:p>
        </w:tc>
      </w:tr>
      <w:tr w:rsidR="00A124A9" w:rsidRPr="007179DD" w14:paraId="5C3DC7AC" w14:textId="77777777" w:rsidTr="006D283D">
        <w:trPr>
          <w:trHeight w:val="163"/>
        </w:trPr>
        <w:tc>
          <w:tcPr>
            <w:tcW w:w="4140" w:type="dxa"/>
            <w:tcMar>
              <w:top w:w="0" w:type="dxa"/>
              <w:left w:w="120" w:type="dxa"/>
              <w:bottom w:w="0" w:type="dxa"/>
              <w:right w:w="120" w:type="dxa"/>
            </w:tcMar>
            <w:vAlign w:val="center"/>
            <w:hideMark/>
          </w:tcPr>
          <w:p w14:paraId="07C3B0C5" w14:textId="7C0E746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Diabetes mellitus</w:t>
            </w:r>
          </w:p>
        </w:tc>
        <w:tc>
          <w:tcPr>
            <w:tcW w:w="1884" w:type="dxa"/>
            <w:tcMar>
              <w:top w:w="0" w:type="dxa"/>
              <w:left w:w="120" w:type="dxa"/>
              <w:bottom w:w="0" w:type="dxa"/>
              <w:right w:w="120" w:type="dxa"/>
            </w:tcMar>
            <w:vAlign w:val="bottom"/>
          </w:tcPr>
          <w:p w14:paraId="79611FB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12456 (27.4)</w:t>
            </w:r>
          </w:p>
        </w:tc>
        <w:tc>
          <w:tcPr>
            <w:tcW w:w="1719" w:type="dxa"/>
            <w:vAlign w:val="bottom"/>
          </w:tcPr>
          <w:p w14:paraId="1E0BECB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12229 (26.9)</w:t>
            </w:r>
          </w:p>
        </w:tc>
        <w:tc>
          <w:tcPr>
            <w:tcW w:w="1373" w:type="dxa"/>
            <w:vAlign w:val="bottom"/>
          </w:tcPr>
          <w:p w14:paraId="4A849B1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0.091</w:t>
            </w:r>
          </w:p>
        </w:tc>
      </w:tr>
      <w:tr w:rsidR="00A124A9" w:rsidRPr="007179DD" w14:paraId="0B9A8D6A" w14:textId="77777777" w:rsidTr="006D283D">
        <w:trPr>
          <w:trHeight w:val="54"/>
        </w:trPr>
        <w:tc>
          <w:tcPr>
            <w:tcW w:w="4140" w:type="dxa"/>
            <w:tcMar>
              <w:top w:w="0" w:type="dxa"/>
              <w:left w:w="120" w:type="dxa"/>
              <w:bottom w:w="0" w:type="dxa"/>
              <w:right w:w="120" w:type="dxa"/>
            </w:tcMar>
            <w:vAlign w:val="center"/>
            <w:hideMark/>
          </w:tcPr>
          <w:p w14:paraId="4921EBEC" w14:textId="709C2621"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Prior sternotomy</w:t>
            </w:r>
          </w:p>
        </w:tc>
        <w:tc>
          <w:tcPr>
            <w:tcW w:w="1884" w:type="dxa"/>
            <w:tcMar>
              <w:top w:w="0" w:type="dxa"/>
              <w:left w:w="120" w:type="dxa"/>
              <w:bottom w:w="0" w:type="dxa"/>
              <w:right w:w="120" w:type="dxa"/>
            </w:tcMar>
            <w:vAlign w:val="bottom"/>
          </w:tcPr>
          <w:p w14:paraId="35649FC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2610 (5.7)</w:t>
            </w:r>
          </w:p>
        </w:tc>
        <w:tc>
          <w:tcPr>
            <w:tcW w:w="1719" w:type="dxa"/>
            <w:vAlign w:val="bottom"/>
          </w:tcPr>
          <w:p w14:paraId="7052E72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2843 (6.2)</w:t>
            </w:r>
          </w:p>
        </w:tc>
        <w:tc>
          <w:tcPr>
            <w:tcW w:w="1373" w:type="dxa"/>
            <w:vAlign w:val="bottom"/>
          </w:tcPr>
          <w:p w14:paraId="377B2DD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0.07</w:t>
            </w:r>
          </w:p>
        </w:tc>
      </w:tr>
      <w:tr w:rsidR="00A124A9" w:rsidRPr="007179DD" w14:paraId="3C16E802" w14:textId="77777777" w:rsidTr="006D283D">
        <w:trPr>
          <w:trHeight w:val="54"/>
        </w:trPr>
        <w:tc>
          <w:tcPr>
            <w:tcW w:w="4140" w:type="dxa"/>
            <w:tcMar>
              <w:top w:w="0" w:type="dxa"/>
              <w:left w:w="120" w:type="dxa"/>
              <w:bottom w:w="0" w:type="dxa"/>
              <w:right w:w="120" w:type="dxa"/>
            </w:tcMar>
            <w:vAlign w:val="center"/>
            <w:hideMark/>
          </w:tcPr>
          <w:p w14:paraId="432FDC19" w14:textId="2352F5D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pulmonary disease</w:t>
            </w:r>
          </w:p>
        </w:tc>
        <w:tc>
          <w:tcPr>
            <w:tcW w:w="1884" w:type="dxa"/>
            <w:tcMar>
              <w:top w:w="0" w:type="dxa"/>
              <w:left w:w="120" w:type="dxa"/>
              <w:bottom w:w="0" w:type="dxa"/>
              <w:right w:w="120" w:type="dxa"/>
            </w:tcMar>
            <w:vAlign w:val="bottom"/>
          </w:tcPr>
          <w:p w14:paraId="1E1B749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14165 (31.1)</w:t>
            </w:r>
          </w:p>
        </w:tc>
        <w:tc>
          <w:tcPr>
            <w:tcW w:w="1719" w:type="dxa"/>
            <w:vAlign w:val="bottom"/>
          </w:tcPr>
          <w:p w14:paraId="1E547F9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14051 (30.9)</w:t>
            </w:r>
          </w:p>
        </w:tc>
        <w:tc>
          <w:tcPr>
            <w:tcW w:w="1373" w:type="dxa"/>
            <w:vAlign w:val="bottom"/>
          </w:tcPr>
          <w:p w14:paraId="2AAFFA0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0.404</w:t>
            </w:r>
          </w:p>
        </w:tc>
      </w:tr>
      <w:tr w:rsidR="00A124A9" w:rsidRPr="007179DD" w14:paraId="2070CCEC" w14:textId="77777777" w:rsidTr="006D283D">
        <w:trPr>
          <w:trHeight w:val="54"/>
        </w:trPr>
        <w:tc>
          <w:tcPr>
            <w:tcW w:w="4140" w:type="dxa"/>
            <w:tcMar>
              <w:top w:w="0" w:type="dxa"/>
              <w:left w:w="120" w:type="dxa"/>
              <w:bottom w:w="0" w:type="dxa"/>
              <w:right w:w="120" w:type="dxa"/>
            </w:tcMar>
            <w:vAlign w:val="center"/>
          </w:tcPr>
          <w:p w14:paraId="55CF60ED" w14:textId="64A5CF0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renal failure</w:t>
            </w:r>
          </w:p>
        </w:tc>
        <w:tc>
          <w:tcPr>
            <w:tcW w:w="1884" w:type="dxa"/>
            <w:tcMar>
              <w:top w:w="0" w:type="dxa"/>
              <w:left w:w="120" w:type="dxa"/>
              <w:bottom w:w="0" w:type="dxa"/>
              <w:right w:w="120" w:type="dxa"/>
            </w:tcMar>
            <w:vAlign w:val="bottom"/>
          </w:tcPr>
          <w:p w14:paraId="0FC659E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9595 (21.1)</w:t>
            </w:r>
          </w:p>
        </w:tc>
        <w:tc>
          <w:tcPr>
            <w:tcW w:w="1719" w:type="dxa"/>
            <w:vAlign w:val="bottom"/>
          </w:tcPr>
          <w:p w14:paraId="4773219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9751 (21.4)</w:t>
            </w:r>
          </w:p>
        </w:tc>
        <w:tc>
          <w:tcPr>
            <w:tcW w:w="1373" w:type="dxa"/>
            <w:vAlign w:val="bottom"/>
          </w:tcPr>
          <w:p w14:paraId="26DDA78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0.192</w:t>
            </w:r>
          </w:p>
        </w:tc>
      </w:tr>
      <w:tr w:rsidR="00A124A9" w:rsidRPr="007179DD" w14:paraId="35C50AF4" w14:textId="77777777" w:rsidTr="006D283D">
        <w:trPr>
          <w:trHeight w:val="54"/>
        </w:trPr>
        <w:tc>
          <w:tcPr>
            <w:tcW w:w="4140" w:type="dxa"/>
            <w:tcMar>
              <w:top w:w="0" w:type="dxa"/>
              <w:left w:w="120" w:type="dxa"/>
              <w:bottom w:w="0" w:type="dxa"/>
              <w:right w:w="120" w:type="dxa"/>
            </w:tcMar>
            <w:vAlign w:val="center"/>
            <w:hideMark/>
          </w:tcPr>
          <w:p w14:paraId="22723C46" w14:textId="443F3975"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color w:val="000000"/>
                <w:sz w:val="24"/>
                <w:szCs w:val="24"/>
              </w:rPr>
              <w:t xml:space="preserve">Anemia </w:t>
            </w:r>
          </w:p>
        </w:tc>
        <w:tc>
          <w:tcPr>
            <w:tcW w:w="1884" w:type="dxa"/>
            <w:tcMar>
              <w:top w:w="0" w:type="dxa"/>
              <w:left w:w="120" w:type="dxa"/>
              <w:bottom w:w="0" w:type="dxa"/>
              <w:right w:w="120" w:type="dxa"/>
            </w:tcMar>
            <w:vAlign w:val="bottom"/>
          </w:tcPr>
          <w:p w14:paraId="137F084C"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13623 (29.9)</w:t>
            </w:r>
          </w:p>
        </w:tc>
        <w:tc>
          <w:tcPr>
            <w:tcW w:w="1719" w:type="dxa"/>
            <w:vAlign w:val="bottom"/>
          </w:tcPr>
          <w:p w14:paraId="0B6E0E4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13690 (30.1)</w:t>
            </w:r>
          </w:p>
        </w:tc>
        <w:tc>
          <w:tcPr>
            <w:tcW w:w="1373" w:type="dxa"/>
            <w:vAlign w:val="bottom"/>
          </w:tcPr>
          <w:p w14:paraId="1827466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0.634</w:t>
            </w:r>
          </w:p>
        </w:tc>
      </w:tr>
      <w:tr w:rsidR="00A124A9" w:rsidRPr="007179DD" w14:paraId="521EE378" w14:textId="77777777" w:rsidTr="006D283D">
        <w:trPr>
          <w:trHeight w:val="54"/>
        </w:trPr>
        <w:tc>
          <w:tcPr>
            <w:tcW w:w="4140" w:type="dxa"/>
            <w:tcMar>
              <w:top w:w="0" w:type="dxa"/>
              <w:left w:w="120" w:type="dxa"/>
              <w:bottom w:w="0" w:type="dxa"/>
              <w:right w:w="120" w:type="dxa"/>
            </w:tcMar>
            <w:vAlign w:val="center"/>
            <w:hideMark/>
          </w:tcPr>
          <w:p w14:paraId="63420031" w14:textId="43E95FCD"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Chronic alcohol use</w:t>
            </w:r>
          </w:p>
        </w:tc>
        <w:tc>
          <w:tcPr>
            <w:tcW w:w="1884" w:type="dxa"/>
            <w:tcMar>
              <w:top w:w="0" w:type="dxa"/>
              <w:left w:w="120" w:type="dxa"/>
              <w:bottom w:w="0" w:type="dxa"/>
              <w:right w:w="120" w:type="dxa"/>
            </w:tcMar>
            <w:vAlign w:val="bottom"/>
          </w:tcPr>
          <w:p w14:paraId="760E319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29054 (63.8)</w:t>
            </w:r>
          </w:p>
        </w:tc>
        <w:tc>
          <w:tcPr>
            <w:tcW w:w="1719" w:type="dxa"/>
            <w:vAlign w:val="bottom"/>
          </w:tcPr>
          <w:p w14:paraId="1990526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29060 (63.9)</w:t>
            </w:r>
          </w:p>
        </w:tc>
        <w:tc>
          <w:tcPr>
            <w:tcW w:w="1373" w:type="dxa"/>
            <w:vAlign w:val="bottom"/>
          </w:tcPr>
          <w:p w14:paraId="50B530D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0.972</w:t>
            </w:r>
          </w:p>
        </w:tc>
      </w:tr>
      <w:tr w:rsidR="00A124A9" w:rsidRPr="007179DD" w14:paraId="279636EC" w14:textId="77777777" w:rsidTr="006D283D">
        <w:trPr>
          <w:trHeight w:val="54"/>
        </w:trPr>
        <w:tc>
          <w:tcPr>
            <w:tcW w:w="4140" w:type="dxa"/>
            <w:tcMar>
              <w:top w:w="0" w:type="dxa"/>
              <w:left w:w="120" w:type="dxa"/>
              <w:bottom w:w="0" w:type="dxa"/>
              <w:right w:w="120" w:type="dxa"/>
            </w:tcMar>
            <w:vAlign w:val="center"/>
            <w:hideMark/>
          </w:tcPr>
          <w:p w14:paraId="0609641D" w14:textId="70284D8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Hypothyroidism </w:t>
            </w:r>
          </w:p>
        </w:tc>
        <w:tc>
          <w:tcPr>
            <w:tcW w:w="1884" w:type="dxa"/>
            <w:tcMar>
              <w:top w:w="0" w:type="dxa"/>
              <w:left w:w="120" w:type="dxa"/>
              <w:bottom w:w="0" w:type="dxa"/>
              <w:right w:w="120" w:type="dxa"/>
            </w:tcMar>
            <w:vAlign w:val="bottom"/>
          </w:tcPr>
          <w:p w14:paraId="3152672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4456 (9.8)</w:t>
            </w:r>
          </w:p>
        </w:tc>
        <w:tc>
          <w:tcPr>
            <w:tcW w:w="1719" w:type="dxa"/>
            <w:vAlign w:val="bottom"/>
          </w:tcPr>
          <w:p w14:paraId="414B387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4603 (10.1)</w:t>
            </w:r>
          </w:p>
        </w:tc>
        <w:tc>
          <w:tcPr>
            <w:tcW w:w="1373" w:type="dxa"/>
            <w:vAlign w:val="bottom"/>
          </w:tcPr>
          <w:p w14:paraId="7DC271D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0.103</w:t>
            </w:r>
          </w:p>
        </w:tc>
      </w:tr>
      <w:tr w:rsidR="00A124A9" w:rsidRPr="007179DD" w14:paraId="4300CC79" w14:textId="77777777" w:rsidTr="006D283D">
        <w:trPr>
          <w:trHeight w:val="54"/>
        </w:trPr>
        <w:tc>
          <w:tcPr>
            <w:tcW w:w="4140" w:type="dxa"/>
            <w:tcMar>
              <w:top w:w="0" w:type="dxa"/>
              <w:left w:w="120" w:type="dxa"/>
              <w:bottom w:w="0" w:type="dxa"/>
              <w:right w:w="120" w:type="dxa"/>
            </w:tcMar>
            <w:vAlign w:val="center"/>
            <w:hideMark/>
          </w:tcPr>
          <w:p w14:paraId="48C5D247" w14:textId="2F19598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Peripheral vascular disease</w:t>
            </w:r>
            <w:r w:rsidRPr="007179DD">
              <w:rPr>
                <w:rFonts w:ascii="Book Antiqua" w:eastAsia="Calibri" w:hAnsi="Book Antiqua" w:cs="Arial"/>
                <w:sz w:val="24"/>
                <w:szCs w:val="24"/>
              </w:rPr>
              <w:t xml:space="preserve"> </w:t>
            </w:r>
          </w:p>
        </w:tc>
        <w:tc>
          <w:tcPr>
            <w:tcW w:w="1884" w:type="dxa"/>
            <w:tcMar>
              <w:top w:w="0" w:type="dxa"/>
              <w:left w:w="120" w:type="dxa"/>
              <w:bottom w:w="0" w:type="dxa"/>
              <w:right w:w="120" w:type="dxa"/>
            </w:tcMar>
            <w:vAlign w:val="bottom"/>
          </w:tcPr>
          <w:p w14:paraId="6820BFC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3420 (7.5)</w:t>
            </w:r>
          </w:p>
        </w:tc>
        <w:tc>
          <w:tcPr>
            <w:tcW w:w="1719" w:type="dxa"/>
            <w:vAlign w:val="bottom"/>
          </w:tcPr>
          <w:p w14:paraId="4B69911A"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3463 (7.6)</w:t>
            </w:r>
          </w:p>
        </w:tc>
        <w:tc>
          <w:tcPr>
            <w:tcW w:w="1373" w:type="dxa"/>
            <w:vAlign w:val="bottom"/>
          </w:tcPr>
          <w:p w14:paraId="2BF0768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0.592</w:t>
            </w:r>
          </w:p>
        </w:tc>
      </w:tr>
      <w:tr w:rsidR="00A124A9" w:rsidRPr="007179DD" w14:paraId="1A50C08A" w14:textId="77777777" w:rsidTr="006D283D">
        <w:trPr>
          <w:trHeight w:val="54"/>
        </w:trPr>
        <w:tc>
          <w:tcPr>
            <w:tcW w:w="4140" w:type="dxa"/>
            <w:tcMar>
              <w:top w:w="0" w:type="dxa"/>
              <w:left w:w="120" w:type="dxa"/>
              <w:bottom w:w="0" w:type="dxa"/>
              <w:right w:w="120" w:type="dxa"/>
            </w:tcMar>
            <w:vAlign w:val="center"/>
            <w:hideMark/>
          </w:tcPr>
          <w:p w14:paraId="10B12237" w14:textId="20DC9B93"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Smoking </w:t>
            </w:r>
          </w:p>
        </w:tc>
        <w:tc>
          <w:tcPr>
            <w:tcW w:w="1884" w:type="dxa"/>
            <w:tcMar>
              <w:top w:w="0" w:type="dxa"/>
              <w:left w:w="120" w:type="dxa"/>
              <w:bottom w:w="0" w:type="dxa"/>
              <w:right w:w="120" w:type="dxa"/>
            </w:tcMar>
            <w:vAlign w:val="bottom"/>
          </w:tcPr>
          <w:p w14:paraId="767A4CCD"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8264 (18.2)</w:t>
            </w:r>
          </w:p>
        </w:tc>
        <w:tc>
          <w:tcPr>
            <w:tcW w:w="1719" w:type="dxa"/>
            <w:vAlign w:val="bottom"/>
          </w:tcPr>
          <w:p w14:paraId="4CE156D9"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8405 (18.5)</w:t>
            </w:r>
          </w:p>
        </w:tc>
        <w:tc>
          <w:tcPr>
            <w:tcW w:w="1373" w:type="dxa"/>
            <w:vAlign w:val="bottom"/>
          </w:tcPr>
          <w:p w14:paraId="7BCD9EC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0.222</w:t>
            </w:r>
          </w:p>
        </w:tc>
      </w:tr>
      <w:tr w:rsidR="00A124A9" w:rsidRPr="007179DD" w14:paraId="3DD6F93D" w14:textId="77777777" w:rsidTr="006D283D">
        <w:trPr>
          <w:trHeight w:val="54"/>
        </w:trPr>
        <w:tc>
          <w:tcPr>
            <w:tcW w:w="4140" w:type="dxa"/>
            <w:tcMar>
              <w:top w:w="0" w:type="dxa"/>
              <w:left w:w="120" w:type="dxa"/>
              <w:bottom w:w="0" w:type="dxa"/>
              <w:right w:w="120" w:type="dxa"/>
            </w:tcMar>
            <w:vAlign w:val="center"/>
            <w:hideMark/>
          </w:tcPr>
          <w:p w14:paraId="26F720DC" w14:textId="6EAB12C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Coronary artery disease</w:t>
            </w:r>
          </w:p>
        </w:tc>
        <w:tc>
          <w:tcPr>
            <w:tcW w:w="1884" w:type="dxa"/>
            <w:tcMar>
              <w:top w:w="0" w:type="dxa"/>
              <w:left w:w="120" w:type="dxa"/>
              <w:bottom w:w="0" w:type="dxa"/>
              <w:right w:w="120" w:type="dxa"/>
            </w:tcMar>
            <w:vAlign w:val="bottom"/>
          </w:tcPr>
          <w:p w14:paraId="71B470A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6893 (15.1)</w:t>
            </w:r>
          </w:p>
        </w:tc>
        <w:tc>
          <w:tcPr>
            <w:tcW w:w="1719" w:type="dxa"/>
            <w:vAlign w:val="bottom"/>
          </w:tcPr>
          <w:p w14:paraId="3251F974"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6898 (15.2)</w:t>
            </w:r>
          </w:p>
        </w:tc>
        <w:tc>
          <w:tcPr>
            <w:tcW w:w="1373" w:type="dxa"/>
            <w:vAlign w:val="bottom"/>
          </w:tcPr>
          <w:p w14:paraId="0DDBA1B3"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0.969</w:t>
            </w:r>
          </w:p>
        </w:tc>
      </w:tr>
      <w:tr w:rsidR="00A124A9" w:rsidRPr="007179DD" w14:paraId="31992958" w14:textId="77777777" w:rsidTr="006D283D">
        <w:trPr>
          <w:trHeight w:val="54"/>
        </w:trPr>
        <w:tc>
          <w:tcPr>
            <w:tcW w:w="4140" w:type="dxa"/>
            <w:tcMar>
              <w:top w:w="0" w:type="dxa"/>
              <w:left w:w="120" w:type="dxa"/>
              <w:bottom w:w="0" w:type="dxa"/>
              <w:right w:w="120" w:type="dxa"/>
            </w:tcMar>
            <w:vAlign w:val="center"/>
          </w:tcPr>
          <w:p w14:paraId="7B246F40" w14:textId="556112F1"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Hospital characteristic</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 xml:space="preserve">n </w:t>
            </w:r>
            <w:r w:rsidRPr="007179DD">
              <w:rPr>
                <w:rFonts w:ascii="Book Antiqua" w:eastAsia="Calibri" w:hAnsi="Book Antiqua" w:cs="Arial"/>
                <w:b/>
                <w:sz w:val="24"/>
                <w:szCs w:val="24"/>
              </w:rPr>
              <w:t>(%)</w:t>
            </w:r>
          </w:p>
        </w:tc>
        <w:tc>
          <w:tcPr>
            <w:tcW w:w="4976" w:type="dxa"/>
            <w:gridSpan w:val="3"/>
          </w:tcPr>
          <w:p w14:paraId="3FCCDF23"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0A5AD641" w14:textId="77777777" w:rsidTr="006D283D">
        <w:trPr>
          <w:trHeight w:val="54"/>
        </w:trPr>
        <w:tc>
          <w:tcPr>
            <w:tcW w:w="4140" w:type="dxa"/>
            <w:tcMar>
              <w:top w:w="0" w:type="dxa"/>
              <w:left w:w="120" w:type="dxa"/>
              <w:bottom w:w="0" w:type="dxa"/>
              <w:right w:w="120" w:type="dxa"/>
            </w:tcMar>
            <w:vAlign w:val="center"/>
            <w:hideMark/>
          </w:tcPr>
          <w:p w14:paraId="5BD3D076" w14:textId="19A28E2E"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Teaching hospital </w:t>
            </w:r>
          </w:p>
        </w:tc>
        <w:tc>
          <w:tcPr>
            <w:tcW w:w="1884" w:type="dxa"/>
            <w:tcMar>
              <w:top w:w="0" w:type="dxa"/>
              <w:left w:w="120" w:type="dxa"/>
              <w:bottom w:w="0" w:type="dxa"/>
              <w:right w:w="120" w:type="dxa"/>
            </w:tcMar>
            <w:vAlign w:val="bottom"/>
          </w:tcPr>
          <w:p w14:paraId="67F1213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22061 (48.5)</w:t>
            </w:r>
          </w:p>
        </w:tc>
        <w:tc>
          <w:tcPr>
            <w:tcW w:w="1719" w:type="dxa"/>
            <w:vAlign w:val="bottom"/>
          </w:tcPr>
          <w:p w14:paraId="28955AAF"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22129 (48.6)</w:t>
            </w:r>
          </w:p>
        </w:tc>
        <w:tc>
          <w:tcPr>
            <w:tcW w:w="1373" w:type="dxa"/>
            <w:vAlign w:val="bottom"/>
          </w:tcPr>
          <w:p w14:paraId="04C4BB87"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0.567</w:t>
            </w:r>
          </w:p>
        </w:tc>
      </w:tr>
      <w:tr w:rsidR="00A124A9" w:rsidRPr="007179DD" w14:paraId="14CF5B36" w14:textId="77777777" w:rsidTr="006D283D">
        <w:trPr>
          <w:trHeight w:val="54"/>
        </w:trPr>
        <w:tc>
          <w:tcPr>
            <w:tcW w:w="4140" w:type="dxa"/>
            <w:tcMar>
              <w:top w:w="0" w:type="dxa"/>
              <w:left w:w="120" w:type="dxa"/>
              <w:bottom w:w="0" w:type="dxa"/>
              <w:right w:w="120" w:type="dxa"/>
            </w:tcMar>
            <w:vAlign w:val="center"/>
            <w:hideMark/>
          </w:tcPr>
          <w:p w14:paraId="59DA3588" w14:textId="6EDADD60"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 xml:space="preserve">Rural area </w:t>
            </w:r>
          </w:p>
        </w:tc>
        <w:tc>
          <w:tcPr>
            <w:tcW w:w="1884" w:type="dxa"/>
            <w:tcMar>
              <w:top w:w="0" w:type="dxa"/>
              <w:left w:w="120" w:type="dxa"/>
              <w:bottom w:w="0" w:type="dxa"/>
              <w:right w:w="120" w:type="dxa"/>
            </w:tcMar>
            <w:vAlign w:val="bottom"/>
          </w:tcPr>
          <w:p w14:paraId="23448BE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41154 (90.4)</w:t>
            </w:r>
          </w:p>
        </w:tc>
        <w:tc>
          <w:tcPr>
            <w:tcW w:w="1719" w:type="dxa"/>
            <w:vAlign w:val="bottom"/>
          </w:tcPr>
          <w:p w14:paraId="17B8138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41141 (90.4)</w:t>
            </w:r>
          </w:p>
        </w:tc>
        <w:tc>
          <w:tcPr>
            <w:tcW w:w="1373" w:type="dxa"/>
            <w:vAlign w:val="bottom"/>
          </w:tcPr>
          <w:p w14:paraId="0BD2107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0.893</w:t>
            </w:r>
          </w:p>
        </w:tc>
      </w:tr>
      <w:tr w:rsidR="00A124A9" w:rsidRPr="007179DD" w14:paraId="5F34DC5F" w14:textId="77777777" w:rsidTr="006D283D">
        <w:trPr>
          <w:trHeight w:val="54"/>
        </w:trPr>
        <w:tc>
          <w:tcPr>
            <w:tcW w:w="4140" w:type="dxa"/>
            <w:tcMar>
              <w:top w:w="0" w:type="dxa"/>
              <w:left w:w="120" w:type="dxa"/>
              <w:bottom w:w="0" w:type="dxa"/>
              <w:right w:w="120" w:type="dxa"/>
            </w:tcMar>
            <w:vAlign w:val="center"/>
          </w:tcPr>
          <w:p w14:paraId="71EAEB40" w14:textId="07FD4842"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Hospital bed-size</w:t>
            </w:r>
          </w:p>
        </w:tc>
        <w:tc>
          <w:tcPr>
            <w:tcW w:w="3603" w:type="dxa"/>
            <w:gridSpan w:val="2"/>
            <w:tcMar>
              <w:top w:w="0" w:type="dxa"/>
              <w:left w:w="120" w:type="dxa"/>
              <w:bottom w:w="0" w:type="dxa"/>
              <w:right w:w="120" w:type="dxa"/>
            </w:tcMar>
            <w:vAlign w:val="bottom"/>
          </w:tcPr>
          <w:p w14:paraId="5C4FDEC6" w14:textId="77777777" w:rsidR="00A124A9" w:rsidRPr="007179DD" w:rsidRDefault="00A124A9" w:rsidP="007179DD">
            <w:pPr>
              <w:spacing w:after="0" w:line="360" w:lineRule="auto"/>
              <w:jc w:val="both"/>
              <w:rPr>
                <w:rFonts w:ascii="Book Antiqua" w:eastAsia="Calibri" w:hAnsi="Book Antiqua" w:cs="Arial"/>
                <w:sz w:val="24"/>
                <w:szCs w:val="24"/>
              </w:rPr>
            </w:pPr>
          </w:p>
        </w:tc>
        <w:tc>
          <w:tcPr>
            <w:tcW w:w="1373" w:type="dxa"/>
          </w:tcPr>
          <w:p w14:paraId="7F223AC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color w:val="000000"/>
                <w:sz w:val="24"/>
                <w:szCs w:val="24"/>
              </w:rPr>
              <w:t>0.253</w:t>
            </w:r>
          </w:p>
        </w:tc>
      </w:tr>
      <w:tr w:rsidR="00A124A9" w:rsidRPr="007179DD" w14:paraId="3B487D60" w14:textId="77777777" w:rsidTr="006D283D">
        <w:trPr>
          <w:trHeight w:val="54"/>
        </w:trPr>
        <w:tc>
          <w:tcPr>
            <w:tcW w:w="4140" w:type="dxa"/>
            <w:tcMar>
              <w:top w:w="0" w:type="dxa"/>
              <w:left w:w="120" w:type="dxa"/>
              <w:bottom w:w="0" w:type="dxa"/>
              <w:right w:w="120" w:type="dxa"/>
            </w:tcMar>
            <w:vAlign w:val="center"/>
          </w:tcPr>
          <w:p w14:paraId="09F715B0" w14:textId="4C3A2C42"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Small</w:t>
            </w:r>
          </w:p>
        </w:tc>
        <w:tc>
          <w:tcPr>
            <w:tcW w:w="1884" w:type="dxa"/>
            <w:tcMar>
              <w:top w:w="0" w:type="dxa"/>
              <w:left w:w="120" w:type="dxa"/>
              <w:bottom w:w="0" w:type="dxa"/>
              <w:right w:w="120" w:type="dxa"/>
            </w:tcMar>
            <w:vAlign w:val="bottom"/>
          </w:tcPr>
          <w:p w14:paraId="6707A700"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6062 (13.3)</w:t>
            </w:r>
          </w:p>
        </w:tc>
        <w:tc>
          <w:tcPr>
            <w:tcW w:w="1719" w:type="dxa"/>
            <w:vAlign w:val="bottom"/>
          </w:tcPr>
          <w:p w14:paraId="2B9E8F55"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5871 (12.9)</w:t>
            </w:r>
          </w:p>
        </w:tc>
        <w:tc>
          <w:tcPr>
            <w:tcW w:w="1373" w:type="dxa"/>
            <w:vMerge w:val="restart"/>
            <w:vAlign w:val="bottom"/>
          </w:tcPr>
          <w:p w14:paraId="7CED6BAB"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46A2D4A5" w14:textId="77777777" w:rsidTr="006D283D">
        <w:trPr>
          <w:trHeight w:val="54"/>
        </w:trPr>
        <w:tc>
          <w:tcPr>
            <w:tcW w:w="4140" w:type="dxa"/>
            <w:tcMar>
              <w:top w:w="0" w:type="dxa"/>
              <w:left w:w="120" w:type="dxa"/>
              <w:bottom w:w="0" w:type="dxa"/>
              <w:right w:w="120" w:type="dxa"/>
            </w:tcMar>
            <w:vAlign w:val="center"/>
          </w:tcPr>
          <w:p w14:paraId="66FEA842" w14:textId="75099D0C"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lastRenderedPageBreak/>
              <w:t xml:space="preserve"> </w:t>
            </w:r>
            <w:r w:rsidR="00A124A9" w:rsidRPr="007179DD">
              <w:rPr>
                <w:rFonts w:ascii="Book Antiqua" w:eastAsia="Calibri" w:hAnsi="Book Antiqua" w:cs="Arial"/>
                <w:sz w:val="24"/>
                <w:szCs w:val="24"/>
              </w:rPr>
              <w:t xml:space="preserve">Medium </w:t>
            </w:r>
          </w:p>
        </w:tc>
        <w:tc>
          <w:tcPr>
            <w:tcW w:w="1884" w:type="dxa"/>
            <w:tcMar>
              <w:top w:w="0" w:type="dxa"/>
              <w:left w:w="120" w:type="dxa"/>
              <w:bottom w:w="0" w:type="dxa"/>
              <w:right w:w="120" w:type="dxa"/>
            </w:tcMar>
            <w:vAlign w:val="bottom"/>
          </w:tcPr>
          <w:p w14:paraId="5289EAC1"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11469 (25.2)</w:t>
            </w:r>
          </w:p>
        </w:tc>
        <w:tc>
          <w:tcPr>
            <w:tcW w:w="1719" w:type="dxa"/>
            <w:vAlign w:val="bottom"/>
          </w:tcPr>
          <w:p w14:paraId="0FFFD4D8"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11569 (25.4)</w:t>
            </w:r>
          </w:p>
        </w:tc>
        <w:tc>
          <w:tcPr>
            <w:tcW w:w="1373" w:type="dxa"/>
            <w:vMerge/>
            <w:vAlign w:val="bottom"/>
          </w:tcPr>
          <w:p w14:paraId="64951711"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036E7917" w14:textId="77777777" w:rsidTr="006D283D">
        <w:trPr>
          <w:trHeight w:val="54"/>
        </w:trPr>
        <w:tc>
          <w:tcPr>
            <w:tcW w:w="4140" w:type="dxa"/>
            <w:tcMar>
              <w:top w:w="0" w:type="dxa"/>
              <w:left w:w="120" w:type="dxa"/>
              <w:bottom w:w="0" w:type="dxa"/>
              <w:right w:w="120" w:type="dxa"/>
            </w:tcMar>
            <w:vAlign w:val="center"/>
          </w:tcPr>
          <w:p w14:paraId="6FC4A63D" w14:textId="42E0BFD1"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Large</w:t>
            </w:r>
          </w:p>
        </w:tc>
        <w:tc>
          <w:tcPr>
            <w:tcW w:w="1884" w:type="dxa"/>
            <w:tcMar>
              <w:top w:w="0" w:type="dxa"/>
              <w:left w:w="120" w:type="dxa"/>
              <w:bottom w:w="0" w:type="dxa"/>
              <w:right w:w="120" w:type="dxa"/>
            </w:tcMar>
            <w:vAlign w:val="bottom"/>
          </w:tcPr>
          <w:p w14:paraId="662A6C5E"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27973 (61.5)</w:t>
            </w:r>
          </w:p>
        </w:tc>
        <w:tc>
          <w:tcPr>
            <w:tcW w:w="1719" w:type="dxa"/>
            <w:vAlign w:val="bottom"/>
          </w:tcPr>
          <w:p w14:paraId="048C35E2" w14:textId="77777777" w:rsidR="00A124A9" w:rsidRPr="007179DD" w:rsidRDefault="00A124A9"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28064 (61.7)</w:t>
            </w:r>
          </w:p>
        </w:tc>
        <w:tc>
          <w:tcPr>
            <w:tcW w:w="1373" w:type="dxa"/>
            <w:vMerge/>
            <w:vAlign w:val="bottom"/>
          </w:tcPr>
          <w:p w14:paraId="11FBC984" w14:textId="77777777" w:rsidR="00A124A9" w:rsidRPr="007179DD" w:rsidRDefault="00A124A9" w:rsidP="007179DD">
            <w:pPr>
              <w:spacing w:after="0" w:line="360" w:lineRule="auto"/>
              <w:jc w:val="both"/>
              <w:rPr>
                <w:rFonts w:ascii="Book Antiqua" w:eastAsia="Calibri" w:hAnsi="Book Antiqua" w:cs="Arial"/>
                <w:sz w:val="24"/>
                <w:szCs w:val="24"/>
              </w:rPr>
            </w:pPr>
          </w:p>
        </w:tc>
      </w:tr>
      <w:tr w:rsidR="00A124A9" w:rsidRPr="007179DD" w14:paraId="6E64F857" w14:textId="77777777" w:rsidTr="006D283D">
        <w:trPr>
          <w:trHeight w:val="54"/>
        </w:trPr>
        <w:tc>
          <w:tcPr>
            <w:tcW w:w="4140" w:type="dxa"/>
            <w:tcMar>
              <w:top w:w="0" w:type="dxa"/>
              <w:left w:w="120" w:type="dxa"/>
              <w:bottom w:w="0" w:type="dxa"/>
              <w:right w:w="120" w:type="dxa"/>
            </w:tcMar>
            <w:vAlign w:val="center"/>
          </w:tcPr>
          <w:p w14:paraId="40281A4F" w14:textId="60DFF8B5" w:rsidR="00A124A9" w:rsidRPr="007179DD" w:rsidRDefault="00A124A9" w:rsidP="007179DD">
            <w:pPr>
              <w:spacing w:after="0" w:line="360" w:lineRule="auto"/>
              <w:jc w:val="both"/>
              <w:rPr>
                <w:rFonts w:ascii="Book Antiqua" w:eastAsia="Calibri" w:hAnsi="Book Antiqua" w:cs="Arial"/>
                <w:b/>
                <w:sz w:val="24"/>
                <w:szCs w:val="24"/>
              </w:rPr>
            </w:pPr>
            <w:r w:rsidRPr="007179DD">
              <w:rPr>
                <w:rFonts w:ascii="Book Antiqua" w:eastAsia="Calibri" w:hAnsi="Book Antiqua" w:cs="Arial"/>
                <w:b/>
                <w:sz w:val="24"/>
                <w:szCs w:val="24"/>
              </w:rPr>
              <w:t>Primary payer</w:t>
            </w:r>
            <w:r w:rsidR="006D283D" w:rsidRPr="007179DD">
              <w:rPr>
                <w:rFonts w:ascii="Book Antiqua" w:hAnsi="Book Antiqua" w:cs="Arial"/>
                <w:b/>
                <w:sz w:val="24"/>
                <w:szCs w:val="24"/>
                <w:lang w:eastAsia="zh-CN"/>
              </w:rPr>
              <w:t>,</w:t>
            </w:r>
            <w:r w:rsidRPr="007179DD">
              <w:rPr>
                <w:rFonts w:ascii="Book Antiqua" w:eastAsia="Calibri" w:hAnsi="Book Antiqua" w:cs="Arial"/>
                <w:b/>
                <w:sz w:val="24"/>
                <w:szCs w:val="24"/>
              </w:rPr>
              <w:t xml:space="preserve"> </w:t>
            </w:r>
            <w:r w:rsidRPr="007179DD">
              <w:rPr>
                <w:rFonts w:ascii="Book Antiqua" w:eastAsia="Calibri" w:hAnsi="Book Antiqua" w:cs="Arial"/>
                <w:b/>
                <w:i/>
                <w:iCs/>
                <w:sz w:val="24"/>
                <w:szCs w:val="24"/>
              </w:rPr>
              <w:t>n</w:t>
            </w:r>
            <w:r w:rsidRPr="007179DD">
              <w:rPr>
                <w:rFonts w:ascii="Book Antiqua" w:eastAsia="Calibri" w:hAnsi="Book Antiqua" w:cs="Arial"/>
                <w:b/>
                <w:sz w:val="24"/>
                <w:szCs w:val="24"/>
              </w:rPr>
              <w:t xml:space="preserve"> (%)</w:t>
            </w:r>
          </w:p>
        </w:tc>
        <w:tc>
          <w:tcPr>
            <w:tcW w:w="3603" w:type="dxa"/>
            <w:gridSpan w:val="2"/>
            <w:vAlign w:val="bottom"/>
          </w:tcPr>
          <w:p w14:paraId="5D860FF4"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c>
          <w:tcPr>
            <w:tcW w:w="1373" w:type="dxa"/>
            <w:vAlign w:val="bottom"/>
          </w:tcPr>
          <w:p w14:paraId="7B1EF9E0"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Calibri" w:hAnsi="Book Antiqua" w:cs="Arial"/>
                <w:color w:val="000000"/>
                <w:sz w:val="24"/>
                <w:szCs w:val="24"/>
              </w:rPr>
              <w:t>0.052</w:t>
            </w:r>
          </w:p>
        </w:tc>
      </w:tr>
      <w:tr w:rsidR="00A124A9" w:rsidRPr="007179DD" w14:paraId="1C573B5F" w14:textId="77777777" w:rsidTr="006D283D">
        <w:trPr>
          <w:trHeight w:val="54"/>
        </w:trPr>
        <w:tc>
          <w:tcPr>
            <w:tcW w:w="4140" w:type="dxa"/>
            <w:tcMar>
              <w:top w:w="0" w:type="dxa"/>
              <w:left w:w="120" w:type="dxa"/>
              <w:bottom w:w="0" w:type="dxa"/>
              <w:right w:w="120" w:type="dxa"/>
            </w:tcMar>
            <w:vAlign w:val="center"/>
          </w:tcPr>
          <w:p w14:paraId="32980616" w14:textId="5BB8AD0F"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Medicare</w:t>
            </w:r>
            <w:r w:rsidR="006D283D" w:rsidRPr="007179DD">
              <w:rPr>
                <w:rFonts w:ascii="Book Antiqua" w:hAnsi="Book Antiqua" w:cs="Arial"/>
                <w:sz w:val="24"/>
                <w:szCs w:val="24"/>
                <w:lang w:eastAsia="zh-CN"/>
              </w:rPr>
              <w:t>/</w:t>
            </w:r>
            <w:r w:rsidR="00A124A9" w:rsidRPr="007179DD">
              <w:rPr>
                <w:rFonts w:ascii="Book Antiqua" w:eastAsia="Calibri" w:hAnsi="Book Antiqua" w:cs="Arial"/>
                <w:sz w:val="24"/>
                <w:szCs w:val="24"/>
              </w:rPr>
              <w:t xml:space="preserve"> Medicaid</w:t>
            </w:r>
          </w:p>
        </w:tc>
        <w:tc>
          <w:tcPr>
            <w:tcW w:w="1884" w:type="dxa"/>
            <w:tcMar>
              <w:top w:w="0" w:type="dxa"/>
              <w:left w:w="120" w:type="dxa"/>
              <w:bottom w:w="0" w:type="dxa"/>
              <w:right w:w="120" w:type="dxa"/>
            </w:tcMar>
            <w:vAlign w:val="bottom"/>
          </w:tcPr>
          <w:p w14:paraId="0D2E43CD"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33277 (73.1)</w:t>
            </w:r>
          </w:p>
        </w:tc>
        <w:tc>
          <w:tcPr>
            <w:tcW w:w="1719" w:type="dxa"/>
            <w:vAlign w:val="bottom"/>
          </w:tcPr>
          <w:p w14:paraId="42EBBFBA"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33138 (72.8)</w:t>
            </w:r>
          </w:p>
        </w:tc>
        <w:tc>
          <w:tcPr>
            <w:tcW w:w="1373" w:type="dxa"/>
            <w:vAlign w:val="bottom"/>
          </w:tcPr>
          <w:p w14:paraId="69271B82"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r w:rsidR="00A124A9" w:rsidRPr="007179DD" w14:paraId="614E1CA5" w14:textId="77777777" w:rsidTr="006D283D">
        <w:trPr>
          <w:trHeight w:val="54"/>
        </w:trPr>
        <w:tc>
          <w:tcPr>
            <w:tcW w:w="4140" w:type="dxa"/>
            <w:tcMar>
              <w:top w:w="0" w:type="dxa"/>
              <w:left w:w="120" w:type="dxa"/>
              <w:bottom w:w="0" w:type="dxa"/>
              <w:right w:w="120" w:type="dxa"/>
            </w:tcMar>
            <w:vAlign w:val="center"/>
          </w:tcPr>
          <w:p w14:paraId="598D69A0" w14:textId="39F4F70B"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Private including HMO</w:t>
            </w:r>
          </w:p>
        </w:tc>
        <w:tc>
          <w:tcPr>
            <w:tcW w:w="1884" w:type="dxa"/>
            <w:tcMar>
              <w:top w:w="0" w:type="dxa"/>
              <w:left w:w="120" w:type="dxa"/>
              <w:bottom w:w="0" w:type="dxa"/>
              <w:right w:w="120" w:type="dxa"/>
            </w:tcMar>
            <w:vAlign w:val="bottom"/>
          </w:tcPr>
          <w:p w14:paraId="211A0F38"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8389 (18.4)</w:t>
            </w:r>
          </w:p>
        </w:tc>
        <w:tc>
          <w:tcPr>
            <w:tcW w:w="1719" w:type="dxa"/>
            <w:vAlign w:val="bottom"/>
          </w:tcPr>
          <w:p w14:paraId="7FC6A6FD"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8270 (18.2)</w:t>
            </w:r>
          </w:p>
        </w:tc>
        <w:tc>
          <w:tcPr>
            <w:tcW w:w="1373" w:type="dxa"/>
            <w:vAlign w:val="bottom"/>
          </w:tcPr>
          <w:p w14:paraId="03013B57"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r w:rsidR="00A124A9" w:rsidRPr="007179DD" w14:paraId="589A9EE5" w14:textId="77777777" w:rsidTr="006D283D">
        <w:trPr>
          <w:trHeight w:val="54"/>
        </w:trPr>
        <w:tc>
          <w:tcPr>
            <w:tcW w:w="4140" w:type="dxa"/>
            <w:tcMar>
              <w:top w:w="0" w:type="dxa"/>
              <w:left w:w="120" w:type="dxa"/>
              <w:bottom w:w="0" w:type="dxa"/>
              <w:right w:w="120" w:type="dxa"/>
            </w:tcMar>
            <w:vAlign w:val="center"/>
          </w:tcPr>
          <w:p w14:paraId="0CADCDF3" w14:textId="3A32BE78" w:rsidR="00A124A9"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Calibri" w:hAnsi="Book Antiqua" w:cs="Arial"/>
                <w:sz w:val="24"/>
                <w:szCs w:val="24"/>
              </w:rPr>
              <w:t xml:space="preserve"> </w:t>
            </w:r>
            <w:r w:rsidR="00A124A9" w:rsidRPr="007179DD">
              <w:rPr>
                <w:rFonts w:ascii="Book Antiqua" w:eastAsia="Calibri" w:hAnsi="Book Antiqua" w:cs="Arial"/>
                <w:sz w:val="24"/>
                <w:szCs w:val="24"/>
              </w:rPr>
              <w:t>Self-pay</w:t>
            </w:r>
          </w:p>
        </w:tc>
        <w:tc>
          <w:tcPr>
            <w:tcW w:w="1884" w:type="dxa"/>
            <w:tcMar>
              <w:top w:w="0" w:type="dxa"/>
              <w:left w:w="120" w:type="dxa"/>
              <w:bottom w:w="0" w:type="dxa"/>
              <w:right w:w="120" w:type="dxa"/>
            </w:tcMar>
            <w:vAlign w:val="bottom"/>
          </w:tcPr>
          <w:p w14:paraId="02C28BE4"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2101 (4.6)</w:t>
            </w:r>
          </w:p>
        </w:tc>
        <w:tc>
          <w:tcPr>
            <w:tcW w:w="1719" w:type="dxa"/>
            <w:vAlign w:val="bottom"/>
          </w:tcPr>
          <w:p w14:paraId="7C7D6E89" w14:textId="77777777" w:rsidR="00A124A9" w:rsidRPr="007179DD" w:rsidRDefault="00A124A9"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2287 (5)</w:t>
            </w:r>
          </w:p>
        </w:tc>
        <w:tc>
          <w:tcPr>
            <w:tcW w:w="1373" w:type="dxa"/>
            <w:vAlign w:val="bottom"/>
          </w:tcPr>
          <w:p w14:paraId="73066D43" w14:textId="77777777" w:rsidR="00A124A9" w:rsidRPr="007179DD" w:rsidRDefault="00A124A9" w:rsidP="007179DD">
            <w:pPr>
              <w:spacing w:after="0" w:line="360" w:lineRule="auto"/>
              <w:jc w:val="both"/>
              <w:rPr>
                <w:rFonts w:ascii="Book Antiqua" w:eastAsia="Calibri" w:hAnsi="Book Antiqua" w:cs="Arial"/>
                <w:color w:val="000000"/>
                <w:sz w:val="24"/>
                <w:szCs w:val="24"/>
              </w:rPr>
            </w:pPr>
          </w:p>
        </w:tc>
      </w:tr>
    </w:tbl>
    <w:p w14:paraId="3ECEA543" w14:textId="56D40039" w:rsidR="00A124A9" w:rsidRPr="007179DD" w:rsidRDefault="00A124A9" w:rsidP="007179DD">
      <w:pPr>
        <w:spacing w:line="360" w:lineRule="auto"/>
        <w:jc w:val="both"/>
        <w:rPr>
          <w:rFonts w:ascii="Book Antiqua" w:hAnsi="Book Antiqua" w:cs="Times New Roman"/>
          <w:sz w:val="24"/>
          <w:szCs w:val="24"/>
        </w:rPr>
      </w:pPr>
      <w:r w:rsidRPr="007179DD">
        <w:rPr>
          <w:rFonts w:ascii="Book Antiqua" w:hAnsi="Book Antiqua" w:cs="Times New Roman"/>
          <w:sz w:val="24"/>
          <w:szCs w:val="24"/>
        </w:rPr>
        <w:t xml:space="preserve">AF: </w:t>
      </w:r>
      <w:r w:rsidRPr="007179DD">
        <w:rPr>
          <w:rFonts w:ascii="Book Antiqua" w:hAnsi="Book Antiqua" w:cs="Times New Roman"/>
          <w:caps/>
          <w:sz w:val="24"/>
          <w:szCs w:val="24"/>
        </w:rPr>
        <w:t>a</w:t>
      </w:r>
      <w:r w:rsidRPr="007179DD">
        <w:rPr>
          <w:rFonts w:ascii="Book Antiqua" w:hAnsi="Book Antiqua" w:cs="Times New Roman"/>
          <w:sz w:val="24"/>
          <w:szCs w:val="24"/>
        </w:rPr>
        <w:t xml:space="preserve">trial fibrillation; HMO: </w:t>
      </w:r>
      <w:r w:rsidRPr="007179DD">
        <w:rPr>
          <w:rFonts w:ascii="Book Antiqua" w:hAnsi="Book Antiqua" w:cs="Times New Roman"/>
          <w:caps/>
          <w:sz w:val="24"/>
          <w:szCs w:val="24"/>
        </w:rPr>
        <w:t>h</w:t>
      </w:r>
      <w:r w:rsidRPr="007179DD">
        <w:rPr>
          <w:rFonts w:ascii="Book Antiqua" w:hAnsi="Book Antiqua" w:cs="Times New Roman"/>
          <w:sz w:val="24"/>
          <w:szCs w:val="24"/>
        </w:rPr>
        <w:t>ealth maintenance organization.</w:t>
      </w:r>
    </w:p>
    <w:p w14:paraId="18A6CEAA" w14:textId="77777777" w:rsidR="00A124A9" w:rsidRPr="007179DD" w:rsidRDefault="00A124A9" w:rsidP="007179DD">
      <w:pPr>
        <w:spacing w:line="360" w:lineRule="auto"/>
        <w:jc w:val="both"/>
        <w:rPr>
          <w:rFonts w:ascii="Book Antiqua" w:hAnsi="Book Antiqua" w:cs="Times New Roman"/>
          <w:sz w:val="24"/>
          <w:szCs w:val="24"/>
        </w:rPr>
      </w:pPr>
    </w:p>
    <w:p w14:paraId="525302A2" w14:textId="77777777" w:rsidR="00A124A9" w:rsidRPr="007179DD" w:rsidRDefault="00A124A9" w:rsidP="007179DD">
      <w:pPr>
        <w:spacing w:line="360" w:lineRule="auto"/>
        <w:jc w:val="both"/>
        <w:rPr>
          <w:rFonts w:ascii="Book Antiqua" w:hAnsi="Book Antiqua" w:cs="Times New Roman"/>
          <w:sz w:val="24"/>
          <w:szCs w:val="24"/>
        </w:rPr>
      </w:pPr>
    </w:p>
    <w:p w14:paraId="5598E781" w14:textId="77777777" w:rsidR="00A124A9" w:rsidRPr="007179DD" w:rsidRDefault="00A124A9" w:rsidP="007179DD">
      <w:pPr>
        <w:spacing w:line="360" w:lineRule="auto"/>
        <w:jc w:val="both"/>
        <w:rPr>
          <w:rFonts w:ascii="Book Antiqua" w:hAnsi="Book Antiqua" w:cs="Times New Roman"/>
          <w:sz w:val="24"/>
          <w:szCs w:val="24"/>
        </w:rPr>
      </w:pPr>
    </w:p>
    <w:p w14:paraId="65F613DB" w14:textId="77777777" w:rsidR="00A124A9" w:rsidRPr="007179DD" w:rsidRDefault="00A124A9" w:rsidP="007179DD">
      <w:pPr>
        <w:spacing w:line="360" w:lineRule="auto"/>
        <w:jc w:val="both"/>
        <w:rPr>
          <w:rFonts w:ascii="Book Antiqua" w:hAnsi="Book Antiqua" w:cs="Times New Roman"/>
          <w:sz w:val="24"/>
          <w:szCs w:val="24"/>
        </w:rPr>
      </w:pPr>
    </w:p>
    <w:p w14:paraId="2C64AA27" w14:textId="77777777" w:rsidR="00A124A9" w:rsidRPr="007179DD" w:rsidRDefault="00A124A9" w:rsidP="007179DD">
      <w:pPr>
        <w:spacing w:line="360" w:lineRule="auto"/>
        <w:jc w:val="both"/>
        <w:rPr>
          <w:rFonts w:ascii="Book Antiqua" w:hAnsi="Book Antiqua" w:cs="Times New Roman"/>
          <w:sz w:val="24"/>
          <w:szCs w:val="24"/>
        </w:rPr>
      </w:pPr>
    </w:p>
    <w:p w14:paraId="2CE05BBB" w14:textId="77777777" w:rsidR="00A124A9" w:rsidRPr="007179DD" w:rsidRDefault="00A124A9" w:rsidP="007179DD">
      <w:pPr>
        <w:spacing w:line="360" w:lineRule="auto"/>
        <w:jc w:val="both"/>
        <w:rPr>
          <w:rFonts w:ascii="Book Antiqua" w:hAnsi="Book Antiqua" w:cs="Times New Roman"/>
          <w:sz w:val="24"/>
          <w:szCs w:val="24"/>
        </w:rPr>
      </w:pPr>
    </w:p>
    <w:p w14:paraId="362BEC4D" w14:textId="77777777" w:rsidR="00A124A9" w:rsidRPr="007179DD" w:rsidRDefault="00A124A9" w:rsidP="007179DD">
      <w:pPr>
        <w:spacing w:line="360" w:lineRule="auto"/>
        <w:jc w:val="both"/>
        <w:rPr>
          <w:rFonts w:ascii="Book Antiqua" w:hAnsi="Book Antiqua" w:cs="Times New Roman"/>
          <w:sz w:val="24"/>
          <w:szCs w:val="24"/>
        </w:rPr>
      </w:pPr>
    </w:p>
    <w:p w14:paraId="4E1517DE" w14:textId="77777777" w:rsidR="00A124A9" w:rsidRPr="007179DD" w:rsidRDefault="00A124A9" w:rsidP="007179DD">
      <w:pPr>
        <w:spacing w:line="360" w:lineRule="auto"/>
        <w:jc w:val="both"/>
        <w:rPr>
          <w:rFonts w:ascii="Book Antiqua" w:hAnsi="Book Antiqua" w:cs="Times New Roman"/>
          <w:sz w:val="24"/>
          <w:szCs w:val="24"/>
        </w:rPr>
      </w:pPr>
    </w:p>
    <w:p w14:paraId="1A418DF2" w14:textId="77777777" w:rsidR="00A124A9" w:rsidRPr="007179DD" w:rsidRDefault="00A124A9" w:rsidP="007179DD">
      <w:pPr>
        <w:spacing w:line="360" w:lineRule="auto"/>
        <w:jc w:val="both"/>
        <w:rPr>
          <w:rFonts w:ascii="Book Antiqua" w:hAnsi="Book Antiqua" w:cs="Times New Roman"/>
          <w:sz w:val="24"/>
          <w:szCs w:val="24"/>
        </w:rPr>
      </w:pPr>
    </w:p>
    <w:p w14:paraId="5FEF3EC6" w14:textId="527D5AA3" w:rsidR="006D283D" w:rsidRPr="007179DD" w:rsidRDefault="006D283D" w:rsidP="007179DD">
      <w:pPr>
        <w:spacing w:line="360" w:lineRule="auto"/>
        <w:jc w:val="both"/>
        <w:rPr>
          <w:rFonts w:ascii="Book Antiqua" w:hAnsi="Book Antiqua" w:cs="Times New Roman"/>
          <w:sz w:val="24"/>
          <w:szCs w:val="24"/>
        </w:rPr>
      </w:pPr>
      <w:r w:rsidRPr="007179DD">
        <w:rPr>
          <w:rFonts w:ascii="Book Antiqua" w:hAnsi="Book Antiqua" w:cs="Times New Roman"/>
          <w:sz w:val="24"/>
          <w:szCs w:val="24"/>
        </w:rPr>
        <w:br w:type="page"/>
      </w:r>
    </w:p>
    <w:p w14:paraId="15A5A8A0" w14:textId="1AC9CA2B" w:rsidR="00A124A9" w:rsidRPr="007179DD" w:rsidRDefault="00137A93" w:rsidP="007179DD">
      <w:pPr>
        <w:spacing w:after="0" w:line="360" w:lineRule="auto"/>
        <w:jc w:val="both"/>
        <w:rPr>
          <w:rFonts w:ascii="Book Antiqua" w:eastAsia="Calibri" w:hAnsi="Book Antiqua" w:cs="Arial"/>
          <w:b/>
          <w:bCs/>
          <w:sz w:val="24"/>
          <w:szCs w:val="24"/>
        </w:rPr>
      </w:pPr>
      <w:bookmarkStart w:id="97" w:name="_Hlk39937152"/>
      <w:r w:rsidRPr="007179DD">
        <w:rPr>
          <w:rFonts w:ascii="Book Antiqua" w:eastAsia="Calibri" w:hAnsi="Book Antiqua" w:cs="Arial"/>
          <w:b/>
          <w:bCs/>
          <w:sz w:val="24"/>
          <w:szCs w:val="24"/>
        </w:rPr>
        <w:lastRenderedPageBreak/>
        <w:t>Table 3</w:t>
      </w:r>
      <w:r w:rsidRPr="007179DD">
        <w:rPr>
          <w:rFonts w:ascii="Book Antiqua" w:hAnsi="Book Antiqua" w:cs="Arial"/>
          <w:b/>
          <w:bCs/>
          <w:sz w:val="24"/>
          <w:szCs w:val="24"/>
          <w:lang w:eastAsia="zh-CN"/>
        </w:rPr>
        <w:t xml:space="preserve"> </w:t>
      </w:r>
      <w:r w:rsidR="00A124A9" w:rsidRPr="007179DD">
        <w:rPr>
          <w:rFonts w:ascii="Book Antiqua" w:eastAsia="Calibri" w:hAnsi="Book Antiqua" w:cs="Arial"/>
          <w:b/>
          <w:sz w:val="24"/>
          <w:szCs w:val="24"/>
        </w:rPr>
        <w:t>In-hospital outcomes of propensity matched</w:t>
      </w:r>
      <w:r w:rsidR="00BF7489">
        <w:rPr>
          <w:rFonts w:ascii="Book Antiqua" w:eastAsia="Calibri" w:hAnsi="Book Antiqua" w:cs="Arial"/>
          <w:b/>
          <w:sz w:val="24"/>
          <w:szCs w:val="24"/>
        </w:rPr>
        <w:t xml:space="preserve"> </w:t>
      </w:r>
      <w:r w:rsidR="00A124A9" w:rsidRPr="007179DD">
        <w:rPr>
          <w:rFonts w:ascii="Book Antiqua" w:eastAsia="Calibri" w:hAnsi="Book Antiqua" w:cs="Arial"/>
          <w:b/>
          <w:sz w:val="24"/>
          <w:szCs w:val="24"/>
        </w:rPr>
        <w:t xml:space="preserve">hepatic cirrhosis patients stratified by presence of atrial fibrillation </w:t>
      </w:r>
      <w:r w:rsidRPr="007179DD">
        <w:rPr>
          <w:rFonts w:ascii="Book Antiqua" w:hAnsi="Book Antiqua" w:cs="Arial"/>
          <w:b/>
          <w:sz w:val="24"/>
          <w:szCs w:val="24"/>
          <w:lang w:eastAsia="zh-CN"/>
        </w:rPr>
        <w:t>among</w:t>
      </w:r>
      <w:r w:rsidR="00A124A9" w:rsidRPr="007179DD">
        <w:rPr>
          <w:rFonts w:ascii="Book Antiqua" w:eastAsia="Calibri" w:hAnsi="Book Antiqua" w:cs="Arial"/>
          <w:b/>
          <w:sz w:val="24"/>
          <w:szCs w:val="24"/>
        </w:rPr>
        <w:t xml:space="preserve"> </w:t>
      </w:r>
      <w:bookmarkEnd w:id="97"/>
      <w:r w:rsidR="00A124A9" w:rsidRPr="007179DD">
        <w:rPr>
          <w:rFonts w:ascii="Book Antiqua" w:eastAsia="Calibri" w:hAnsi="Book Antiqua" w:cs="Arial"/>
          <w:b/>
          <w:sz w:val="24"/>
          <w:szCs w:val="24"/>
        </w:rPr>
        <w:t>2003-2014</w:t>
      </w:r>
    </w:p>
    <w:tbl>
      <w:tblPr>
        <w:tblpPr w:leftFromText="180" w:rightFromText="180" w:vertAnchor="text" w:horzAnchor="margin" w:tblpY="154"/>
        <w:tblOverlap w:val="never"/>
        <w:tblW w:w="904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90"/>
        <w:gridCol w:w="2258"/>
        <w:gridCol w:w="1800"/>
        <w:gridCol w:w="1297"/>
      </w:tblGrid>
      <w:tr w:rsidR="00137A93" w:rsidRPr="007179DD" w14:paraId="23D0B3CB" w14:textId="77777777" w:rsidTr="006D283D">
        <w:trPr>
          <w:trHeight w:val="21"/>
        </w:trPr>
        <w:tc>
          <w:tcPr>
            <w:tcW w:w="3690" w:type="dxa"/>
            <w:tcBorders>
              <w:top w:val="single" w:sz="4" w:space="0" w:color="auto"/>
              <w:bottom w:val="single" w:sz="4" w:space="0" w:color="auto"/>
            </w:tcBorders>
            <w:tcMar>
              <w:top w:w="0" w:type="dxa"/>
              <w:left w:w="120" w:type="dxa"/>
              <w:bottom w:w="0" w:type="dxa"/>
              <w:right w:w="120" w:type="dxa"/>
            </w:tcMar>
            <w:vAlign w:val="center"/>
            <w:hideMark/>
          </w:tcPr>
          <w:p w14:paraId="640CF0FB" w14:textId="77777777" w:rsidR="00137A93" w:rsidRPr="007179DD" w:rsidRDefault="00137A93" w:rsidP="007179DD">
            <w:pPr>
              <w:spacing w:after="0" w:line="360" w:lineRule="auto"/>
              <w:jc w:val="both"/>
              <w:rPr>
                <w:rFonts w:ascii="Book Antiqua" w:eastAsia="Calibri" w:hAnsi="Book Antiqua" w:cs="Arial"/>
                <w:b/>
                <w:sz w:val="24"/>
                <w:szCs w:val="24"/>
              </w:rPr>
            </w:pPr>
          </w:p>
        </w:tc>
        <w:tc>
          <w:tcPr>
            <w:tcW w:w="2258" w:type="dxa"/>
            <w:tcBorders>
              <w:top w:val="single" w:sz="4" w:space="0" w:color="auto"/>
              <w:bottom w:val="single" w:sz="4" w:space="0" w:color="auto"/>
            </w:tcBorders>
            <w:tcMar>
              <w:top w:w="0" w:type="dxa"/>
              <w:left w:w="120" w:type="dxa"/>
              <w:bottom w:w="0" w:type="dxa"/>
              <w:right w:w="120" w:type="dxa"/>
            </w:tcMar>
            <w:vAlign w:val="center"/>
            <w:hideMark/>
          </w:tcPr>
          <w:p w14:paraId="29CF1007" w14:textId="021E8D21" w:rsidR="00137A93" w:rsidRPr="007179DD" w:rsidRDefault="006D283D"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 xml:space="preserve">Non-AF </w:t>
            </w:r>
            <w:r w:rsidR="00137A93" w:rsidRPr="007179DD">
              <w:rPr>
                <w:rFonts w:ascii="Book Antiqua" w:eastAsia="Calibri" w:hAnsi="Book Antiqua" w:cs="Arial"/>
                <w:b/>
                <w:sz w:val="24"/>
                <w:szCs w:val="24"/>
              </w:rPr>
              <w:t>(</w:t>
            </w:r>
            <w:r w:rsidR="00137A93" w:rsidRPr="007179DD">
              <w:rPr>
                <w:rFonts w:ascii="Book Antiqua" w:eastAsia="Calibri" w:hAnsi="Book Antiqua" w:cs="Arial"/>
                <w:b/>
                <w:i/>
                <w:iCs/>
                <w:sz w:val="24"/>
                <w:szCs w:val="24"/>
              </w:rPr>
              <w:t>n</w:t>
            </w:r>
            <w:r w:rsidRPr="007179DD">
              <w:rPr>
                <w:rFonts w:ascii="Book Antiqua" w:hAnsi="Book Antiqua" w:cs="Arial"/>
                <w:b/>
                <w:i/>
                <w:iCs/>
                <w:sz w:val="24"/>
                <w:szCs w:val="24"/>
                <w:lang w:eastAsia="zh-CN"/>
              </w:rPr>
              <w:t xml:space="preserve"> </w:t>
            </w:r>
            <w:r w:rsidR="00137A93" w:rsidRPr="007179DD">
              <w:rPr>
                <w:rFonts w:ascii="Book Antiqua" w:eastAsia="Calibri" w:hAnsi="Book Antiqua" w:cs="Arial"/>
                <w:b/>
                <w:sz w:val="24"/>
                <w:szCs w:val="24"/>
              </w:rPr>
              <w:t>=</w:t>
            </w:r>
            <w:r w:rsidR="00137A93" w:rsidRPr="007179DD">
              <w:rPr>
                <w:rFonts w:ascii="Book Antiqua" w:eastAsia="Calibri" w:hAnsi="Book Antiqua" w:cs="Arial"/>
                <w:sz w:val="24"/>
                <w:szCs w:val="24"/>
              </w:rPr>
              <w:t xml:space="preserve"> </w:t>
            </w:r>
            <w:r w:rsidR="00137A93" w:rsidRPr="007179DD">
              <w:rPr>
                <w:rFonts w:ascii="Book Antiqua" w:eastAsia="Calibri" w:hAnsi="Book Antiqua" w:cs="Arial"/>
                <w:b/>
                <w:sz w:val="24"/>
                <w:szCs w:val="24"/>
              </w:rPr>
              <w:t>45504)</w:t>
            </w:r>
          </w:p>
        </w:tc>
        <w:tc>
          <w:tcPr>
            <w:tcW w:w="1800" w:type="dxa"/>
            <w:tcBorders>
              <w:top w:val="single" w:sz="4" w:space="0" w:color="auto"/>
              <w:bottom w:val="single" w:sz="4" w:space="0" w:color="auto"/>
            </w:tcBorders>
            <w:vAlign w:val="center"/>
          </w:tcPr>
          <w:p w14:paraId="205F4E68" w14:textId="6918E488" w:rsidR="00137A93" w:rsidRPr="007179DD" w:rsidRDefault="006D283D"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sz w:val="24"/>
                <w:szCs w:val="24"/>
              </w:rPr>
              <w:t xml:space="preserve">AF </w:t>
            </w:r>
            <w:r w:rsidR="00137A93" w:rsidRPr="007179DD">
              <w:rPr>
                <w:rFonts w:ascii="Book Antiqua" w:eastAsia="Calibri" w:hAnsi="Book Antiqua" w:cs="Arial"/>
                <w:b/>
                <w:bCs/>
                <w:sz w:val="24"/>
                <w:szCs w:val="24"/>
              </w:rPr>
              <w:t>(</w:t>
            </w:r>
            <w:r w:rsidR="00137A93" w:rsidRPr="007179DD">
              <w:rPr>
                <w:rFonts w:ascii="Book Antiqua" w:eastAsia="Calibri" w:hAnsi="Book Antiqua" w:cs="Arial"/>
                <w:b/>
                <w:bCs/>
                <w:i/>
                <w:iCs/>
                <w:sz w:val="24"/>
                <w:szCs w:val="24"/>
              </w:rPr>
              <w:t>n</w:t>
            </w:r>
            <w:r w:rsidRPr="007179DD">
              <w:rPr>
                <w:rFonts w:ascii="Book Antiqua" w:hAnsi="Book Antiqua" w:cs="Arial"/>
                <w:b/>
                <w:bCs/>
                <w:i/>
                <w:iCs/>
                <w:sz w:val="24"/>
                <w:szCs w:val="24"/>
                <w:lang w:eastAsia="zh-CN"/>
              </w:rPr>
              <w:t xml:space="preserve"> </w:t>
            </w:r>
            <w:r w:rsidR="00137A93" w:rsidRPr="007179DD">
              <w:rPr>
                <w:rFonts w:ascii="Book Antiqua" w:eastAsia="Calibri" w:hAnsi="Book Antiqua" w:cs="Arial"/>
                <w:b/>
                <w:bCs/>
                <w:sz w:val="24"/>
                <w:szCs w:val="24"/>
              </w:rPr>
              <w:t>=</w:t>
            </w:r>
            <w:r w:rsidR="00137A93" w:rsidRPr="007179DD">
              <w:rPr>
                <w:rFonts w:ascii="Book Antiqua" w:eastAsia="Calibri" w:hAnsi="Book Antiqua" w:cs="Arial"/>
                <w:sz w:val="24"/>
                <w:szCs w:val="24"/>
              </w:rPr>
              <w:t xml:space="preserve"> </w:t>
            </w:r>
            <w:r w:rsidR="00137A93" w:rsidRPr="007179DD">
              <w:rPr>
                <w:rFonts w:ascii="Book Antiqua" w:eastAsia="Calibri" w:hAnsi="Book Antiqua" w:cs="Arial"/>
                <w:b/>
                <w:sz w:val="24"/>
                <w:szCs w:val="24"/>
              </w:rPr>
              <w:t>45504</w:t>
            </w:r>
            <w:r w:rsidR="00137A93" w:rsidRPr="007179DD">
              <w:rPr>
                <w:rFonts w:ascii="Book Antiqua" w:eastAsia="Calibri" w:hAnsi="Book Antiqua" w:cs="Arial"/>
                <w:b/>
                <w:bCs/>
                <w:sz w:val="24"/>
                <w:szCs w:val="24"/>
              </w:rPr>
              <w:t>)</w:t>
            </w:r>
          </w:p>
        </w:tc>
        <w:tc>
          <w:tcPr>
            <w:tcW w:w="1297" w:type="dxa"/>
            <w:tcBorders>
              <w:top w:val="single" w:sz="4" w:space="0" w:color="auto"/>
              <w:bottom w:val="single" w:sz="4" w:space="0" w:color="auto"/>
            </w:tcBorders>
            <w:vAlign w:val="bottom"/>
          </w:tcPr>
          <w:p w14:paraId="034FB49E" w14:textId="77777777" w:rsidR="00137A93" w:rsidRPr="007179DD" w:rsidRDefault="00137A93" w:rsidP="007179DD">
            <w:pPr>
              <w:spacing w:after="0" w:line="360" w:lineRule="auto"/>
              <w:jc w:val="both"/>
              <w:rPr>
                <w:rFonts w:ascii="Book Antiqua" w:eastAsia="Calibri" w:hAnsi="Book Antiqua" w:cs="Arial"/>
                <w:b/>
                <w:bCs/>
                <w:sz w:val="24"/>
                <w:szCs w:val="24"/>
              </w:rPr>
            </w:pPr>
            <w:r w:rsidRPr="007179DD">
              <w:rPr>
                <w:rFonts w:ascii="Book Antiqua" w:eastAsia="Calibri" w:hAnsi="Book Antiqua" w:cs="Arial"/>
                <w:b/>
                <w:bCs/>
                <w:i/>
                <w:iCs/>
                <w:sz w:val="24"/>
                <w:szCs w:val="24"/>
              </w:rPr>
              <w:t>P</w:t>
            </w:r>
            <w:r w:rsidRPr="007179DD">
              <w:rPr>
                <w:rFonts w:ascii="Book Antiqua" w:eastAsia="Calibri" w:hAnsi="Book Antiqua" w:cs="Arial"/>
                <w:b/>
                <w:bCs/>
                <w:sz w:val="24"/>
                <w:szCs w:val="24"/>
              </w:rPr>
              <w:t xml:space="preserve"> value</w:t>
            </w:r>
          </w:p>
        </w:tc>
      </w:tr>
      <w:tr w:rsidR="00137A93" w:rsidRPr="007179DD" w14:paraId="7B2B1E0A" w14:textId="77777777" w:rsidTr="006D283D">
        <w:trPr>
          <w:trHeight w:val="209"/>
        </w:trPr>
        <w:tc>
          <w:tcPr>
            <w:tcW w:w="3690" w:type="dxa"/>
            <w:tcBorders>
              <w:top w:val="single" w:sz="4" w:space="0" w:color="auto"/>
            </w:tcBorders>
            <w:tcMar>
              <w:top w:w="0" w:type="dxa"/>
              <w:left w:w="120" w:type="dxa"/>
              <w:bottom w:w="0" w:type="dxa"/>
              <w:right w:w="120" w:type="dxa"/>
            </w:tcMar>
          </w:tcPr>
          <w:p w14:paraId="188E348A" w14:textId="68A9AB74"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Clinical outcome</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5355" w:type="dxa"/>
            <w:gridSpan w:val="3"/>
            <w:tcBorders>
              <w:top w:val="single" w:sz="4" w:space="0" w:color="auto"/>
            </w:tcBorders>
            <w:vAlign w:val="bottom"/>
          </w:tcPr>
          <w:p w14:paraId="228248AF" w14:textId="77777777" w:rsidR="00137A93" w:rsidRPr="007179DD" w:rsidRDefault="00137A93" w:rsidP="007179DD">
            <w:pPr>
              <w:spacing w:after="0" w:line="360" w:lineRule="auto"/>
              <w:jc w:val="both"/>
              <w:rPr>
                <w:rFonts w:ascii="Book Antiqua" w:eastAsia="Calibri" w:hAnsi="Book Antiqua" w:cs="Arial"/>
                <w:sz w:val="24"/>
                <w:szCs w:val="24"/>
              </w:rPr>
            </w:pPr>
          </w:p>
        </w:tc>
      </w:tr>
      <w:tr w:rsidR="00137A93" w:rsidRPr="007179DD" w14:paraId="13795AD1" w14:textId="77777777" w:rsidTr="006D283D">
        <w:trPr>
          <w:trHeight w:val="209"/>
        </w:trPr>
        <w:tc>
          <w:tcPr>
            <w:tcW w:w="3690" w:type="dxa"/>
            <w:tcMar>
              <w:top w:w="0" w:type="dxa"/>
              <w:left w:w="120" w:type="dxa"/>
              <w:bottom w:w="0" w:type="dxa"/>
              <w:right w:w="120" w:type="dxa"/>
            </w:tcMar>
          </w:tcPr>
          <w:p w14:paraId="402C55E0" w14:textId="7037A395"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In-hospital death</w:t>
            </w:r>
          </w:p>
        </w:tc>
        <w:tc>
          <w:tcPr>
            <w:tcW w:w="2258" w:type="dxa"/>
            <w:tcMar>
              <w:top w:w="0" w:type="dxa"/>
              <w:left w:w="120" w:type="dxa"/>
              <w:bottom w:w="0" w:type="dxa"/>
              <w:right w:w="120" w:type="dxa"/>
            </w:tcMar>
            <w:vAlign w:val="bottom"/>
          </w:tcPr>
          <w:p w14:paraId="7FE74FF5"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4697 (10.3)</w:t>
            </w:r>
          </w:p>
        </w:tc>
        <w:tc>
          <w:tcPr>
            <w:tcW w:w="1800" w:type="dxa"/>
            <w:vAlign w:val="bottom"/>
          </w:tcPr>
          <w:p w14:paraId="67F3652F"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5755 (12.6)</w:t>
            </w:r>
          </w:p>
        </w:tc>
        <w:tc>
          <w:tcPr>
            <w:tcW w:w="1297" w:type="dxa"/>
            <w:vAlign w:val="bottom"/>
          </w:tcPr>
          <w:p w14:paraId="7F7DAD96"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7113FCE7" w14:textId="77777777" w:rsidTr="006D283D">
        <w:trPr>
          <w:trHeight w:val="36"/>
        </w:trPr>
        <w:tc>
          <w:tcPr>
            <w:tcW w:w="3690" w:type="dxa"/>
            <w:tcMar>
              <w:top w:w="0" w:type="dxa"/>
              <w:left w:w="120" w:type="dxa"/>
              <w:bottom w:w="0" w:type="dxa"/>
              <w:right w:w="120" w:type="dxa"/>
            </w:tcMar>
          </w:tcPr>
          <w:p w14:paraId="319DB90D" w14:textId="01C349C0"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Gastrointestinal bleeding</w:t>
            </w:r>
            <w:r w:rsidRPr="007179DD">
              <w:rPr>
                <w:rFonts w:ascii="Book Antiqua" w:eastAsia="MS Mincho" w:hAnsi="Book Antiqua" w:cs="Arial"/>
                <w:sz w:val="24"/>
                <w:szCs w:val="24"/>
              </w:rPr>
              <w:t xml:space="preserve"> </w:t>
            </w:r>
          </w:p>
        </w:tc>
        <w:tc>
          <w:tcPr>
            <w:tcW w:w="2258" w:type="dxa"/>
            <w:tcMar>
              <w:top w:w="0" w:type="dxa"/>
              <w:left w:w="120" w:type="dxa"/>
              <w:bottom w:w="0" w:type="dxa"/>
              <w:right w:w="120" w:type="dxa"/>
            </w:tcMar>
            <w:vAlign w:val="bottom"/>
          </w:tcPr>
          <w:p w14:paraId="0AD0F940"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2329 (5.1)</w:t>
            </w:r>
          </w:p>
        </w:tc>
        <w:tc>
          <w:tcPr>
            <w:tcW w:w="1800" w:type="dxa"/>
            <w:vAlign w:val="bottom"/>
          </w:tcPr>
          <w:p w14:paraId="0DF6B158"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1995 (4.4)</w:t>
            </w:r>
          </w:p>
        </w:tc>
        <w:tc>
          <w:tcPr>
            <w:tcW w:w="1297" w:type="dxa"/>
            <w:vAlign w:val="bottom"/>
          </w:tcPr>
          <w:p w14:paraId="4BFE2D13"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7F969C6D" w14:textId="77777777" w:rsidTr="006D283D">
        <w:trPr>
          <w:trHeight w:val="36"/>
        </w:trPr>
        <w:tc>
          <w:tcPr>
            <w:tcW w:w="3690" w:type="dxa"/>
            <w:tcMar>
              <w:top w:w="0" w:type="dxa"/>
              <w:left w:w="120" w:type="dxa"/>
              <w:bottom w:w="0" w:type="dxa"/>
              <w:right w:w="120" w:type="dxa"/>
            </w:tcMar>
          </w:tcPr>
          <w:p w14:paraId="26DA234E" w14:textId="27082C3D"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Blood transfusion</w:t>
            </w:r>
          </w:p>
        </w:tc>
        <w:tc>
          <w:tcPr>
            <w:tcW w:w="2258" w:type="dxa"/>
            <w:tcMar>
              <w:top w:w="0" w:type="dxa"/>
              <w:left w:w="120" w:type="dxa"/>
              <w:bottom w:w="0" w:type="dxa"/>
              <w:right w:w="120" w:type="dxa"/>
            </w:tcMar>
            <w:vAlign w:val="bottom"/>
          </w:tcPr>
          <w:p w14:paraId="198924B4"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10841 (23.8)</w:t>
            </w:r>
          </w:p>
        </w:tc>
        <w:tc>
          <w:tcPr>
            <w:tcW w:w="1800" w:type="dxa"/>
            <w:vAlign w:val="bottom"/>
          </w:tcPr>
          <w:p w14:paraId="3D51DE2A"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10219 (22.5)</w:t>
            </w:r>
          </w:p>
        </w:tc>
        <w:tc>
          <w:tcPr>
            <w:tcW w:w="1297" w:type="dxa"/>
            <w:vAlign w:val="bottom"/>
          </w:tcPr>
          <w:p w14:paraId="08C4C3C2"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4166EEC1" w14:textId="77777777" w:rsidTr="006D283D">
        <w:trPr>
          <w:trHeight w:val="209"/>
        </w:trPr>
        <w:tc>
          <w:tcPr>
            <w:tcW w:w="3690" w:type="dxa"/>
            <w:tcMar>
              <w:top w:w="0" w:type="dxa"/>
              <w:left w:w="120" w:type="dxa"/>
              <w:bottom w:w="0" w:type="dxa"/>
              <w:right w:w="120" w:type="dxa"/>
            </w:tcMar>
          </w:tcPr>
          <w:p w14:paraId="4FFBEF38" w14:textId="34B3858E"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Transient ischemic attack</w:t>
            </w:r>
          </w:p>
        </w:tc>
        <w:tc>
          <w:tcPr>
            <w:tcW w:w="2258" w:type="dxa"/>
            <w:tcMar>
              <w:top w:w="0" w:type="dxa"/>
              <w:left w:w="120" w:type="dxa"/>
              <w:bottom w:w="0" w:type="dxa"/>
              <w:right w:w="120" w:type="dxa"/>
            </w:tcMar>
            <w:vAlign w:val="bottom"/>
          </w:tcPr>
          <w:p w14:paraId="0F15074C"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124 (0.3)</w:t>
            </w:r>
          </w:p>
        </w:tc>
        <w:tc>
          <w:tcPr>
            <w:tcW w:w="1800" w:type="dxa"/>
            <w:vAlign w:val="bottom"/>
          </w:tcPr>
          <w:p w14:paraId="34C59AD1"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134 (0.3)</w:t>
            </w:r>
          </w:p>
        </w:tc>
        <w:tc>
          <w:tcPr>
            <w:tcW w:w="1297" w:type="dxa"/>
            <w:vAlign w:val="bottom"/>
          </w:tcPr>
          <w:p w14:paraId="1BD12436"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0.575</w:t>
            </w:r>
          </w:p>
        </w:tc>
      </w:tr>
      <w:tr w:rsidR="00137A93" w:rsidRPr="007179DD" w14:paraId="4B3ABDAB" w14:textId="77777777" w:rsidTr="006D283D">
        <w:trPr>
          <w:trHeight w:val="315"/>
        </w:trPr>
        <w:tc>
          <w:tcPr>
            <w:tcW w:w="3690" w:type="dxa"/>
            <w:tcMar>
              <w:top w:w="0" w:type="dxa"/>
              <w:left w:w="120" w:type="dxa"/>
              <w:bottom w:w="0" w:type="dxa"/>
              <w:right w:w="120" w:type="dxa"/>
            </w:tcMar>
          </w:tcPr>
          <w:p w14:paraId="24E2325D" w14:textId="2D51087A" w:rsidR="00137A93" w:rsidRPr="007179DD" w:rsidRDefault="00385F32"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Clinical stroke</w:t>
            </w:r>
          </w:p>
        </w:tc>
        <w:tc>
          <w:tcPr>
            <w:tcW w:w="2258" w:type="dxa"/>
            <w:tcMar>
              <w:top w:w="0" w:type="dxa"/>
              <w:left w:w="120" w:type="dxa"/>
              <w:bottom w:w="0" w:type="dxa"/>
              <w:right w:w="120" w:type="dxa"/>
            </w:tcMar>
            <w:vAlign w:val="bottom"/>
          </w:tcPr>
          <w:p w14:paraId="14B2E1DF" w14:textId="77777777" w:rsidR="00137A93" w:rsidRPr="007179DD" w:rsidRDefault="00137A93"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496 (1.1)</w:t>
            </w:r>
          </w:p>
        </w:tc>
        <w:tc>
          <w:tcPr>
            <w:tcW w:w="1800" w:type="dxa"/>
            <w:vAlign w:val="bottom"/>
          </w:tcPr>
          <w:p w14:paraId="2D8FD173" w14:textId="77777777" w:rsidR="00137A93" w:rsidRPr="007179DD" w:rsidRDefault="00137A93"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722 (1.6)</w:t>
            </w:r>
          </w:p>
        </w:tc>
        <w:tc>
          <w:tcPr>
            <w:tcW w:w="1297" w:type="dxa"/>
            <w:vAlign w:val="bottom"/>
          </w:tcPr>
          <w:p w14:paraId="0162ED6A" w14:textId="77777777" w:rsidR="00137A93" w:rsidRPr="007179DD" w:rsidRDefault="00137A93" w:rsidP="007179DD">
            <w:pPr>
              <w:spacing w:after="0" w:line="360" w:lineRule="auto"/>
              <w:jc w:val="both"/>
              <w:rPr>
                <w:rFonts w:ascii="Book Antiqua" w:eastAsia="Calibri" w:hAnsi="Book Antiqua" w:cs="Arial"/>
                <w:color w:val="000000"/>
                <w:sz w:val="24"/>
                <w:szCs w:val="24"/>
              </w:rPr>
            </w:pPr>
            <w:r w:rsidRPr="007179DD">
              <w:rPr>
                <w:rFonts w:ascii="Book Antiqua" w:eastAsia="Times New Roman" w:hAnsi="Book Antiqua" w:cs="Arial"/>
                <w:color w:val="000000"/>
                <w:sz w:val="24"/>
                <w:szCs w:val="24"/>
              </w:rPr>
              <w:t>&lt; 0.001</w:t>
            </w:r>
          </w:p>
        </w:tc>
      </w:tr>
      <w:tr w:rsidR="00137A93" w:rsidRPr="007179DD" w14:paraId="6D602CFC" w14:textId="77777777" w:rsidTr="006D283D">
        <w:trPr>
          <w:trHeight w:val="315"/>
        </w:trPr>
        <w:tc>
          <w:tcPr>
            <w:tcW w:w="3690" w:type="dxa"/>
            <w:tcMar>
              <w:top w:w="0" w:type="dxa"/>
              <w:left w:w="120" w:type="dxa"/>
              <w:bottom w:w="0" w:type="dxa"/>
              <w:right w:w="120" w:type="dxa"/>
            </w:tcMar>
          </w:tcPr>
          <w:p w14:paraId="278B31E0" w14:textId="7223ED84" w:rsidR="00137A93" w:rsidRPr="007179DD" w:rsidRDefault="00385F32"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Acute kidney injury</w:t>
            </w:r>
          </w:p>
        </w:tc>
        <w:tc>
          <w:tcPr>
            <w:tcW w:w="2258" w:type="dxa"/>
            <w:tcMar>
              <w:top w:w="0" w:type="dxa"/>
              <w:left w:w="120" w:type="dxa"/>
              <w:bottom w:w="0" w:type="dxa"/>
              <w:right w:w="120" w:type="dxa"/>
            </w:tcMar>
            <w:vAlign w:val="bottom"/>
          </w:tcPr>
          <w:p w14:paraId="22051AC5"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11433 (25.1)</w:t>
            </w:r>
          </w:p>
        </w:tc>
        <w:tc>
          <w:tcPr>
            <w:tcW w:w="1800" w:type="dxa"/>
            <w:vAlign w:val="bottom"/>
          </w:tcPr>
          <w:p w14:paraId="38E0BA7A"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12810 (28.2)</w:t>
            </w:r>
          </w:p>
        </w:tc>
        <w:tc>
          <w:tcPr>
            <w:tcW w:w="1297" w:type="dxa"/>
            <w:vAlign w:val="bottom"/>
          </w:tcPr>
          <w:p w14:paraId="205EBC07"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70264C23" w14:textId="77777777" w:rsidTr="006D283D">
        <w:trPr>
          <w:trHeight w:val="315"/>
        </w:trPr>
        <w:tc>
          <w:tcPr>
            <w:tcW w:w="3690" w:type="dxa"/>
            <w:tcMar>
              <w:top w:w="0" w:type="dxa"/>
              <w:left w:w="120" w:type="dxa"/>
              <w:bottom w:w="0" w:type="dxa"/>
              <w:right w:w="120" w:type="dxa"/>
            </w:tcMar>
          </w:tcPr>
          <w:p w14:paraId="1DAAB496" w14:textId="78DBD00A"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Discharge status</w:t>
            </w:r>
            <w:r w:rsidR="006D283D" w:rsidRPr="007179DD">
              <w:rPr>
                <w:rFonts w:ascii="Book Antiqua" w:hAnsi="Book Antiqua" w:cs="Arial"/>
                <w:sz w:val="24"/>
                <w:szCs w:val="24"/>
                <w:lang w:eastAsia="zh-CN"/>
              </w:rPr>
              <w:t>,</w:t>
            </w:r>
            <w:r w:rsidRPr="007179DD">
              <w:rPr>
                <w:rFonts w:ascii="Book Antiqua" w:eastAsia="Calibri" w:hAnsi="Book Antiqua" w:cs="Arial"/>
                <w:sz w:val="24"/>
                <w:szCs w:val="24"/>
              </w:rPr>
              <w:t xml:space="preserve"> </w:t>
            </w:r>
            <w:r w:rsidRPr="007179DD">
              <w:rPr>
                <w:rFonts w:ascii="Book Antiqua" w:eastAsia="Calibri" w:hAnsi="Book Antiqua" w:cs="Arial"/>
                <w:i/>
                <w:iCs/>
                <w:sz w:val="24"/>
                <w:szCs w:val="24"/>
              </w:rPr>
              <w:t>n</w:t>
            </w:r>
            <w:r w:rsidRPr="007179DD">
              <w:rPr>
                <w:rFonts w:ascii="Book Antiqua" w:eastAsia="Calibri" w:hAnsi="Book Antiqua" w:cs="Arial"/>
                <w:sz w:val="24"/>
                <w:szCs w:val="24"/>
              </w:rPr>
              <w:t xml:space="preserve"> (%)</w:t>
            </w:r>
          </w:p>
        </w:tc>
        <w:tc>
          <w:tcPr>
            <w:tcW w:w="4058" w:type="dxa"/>
            <w:gridSpan w:val="2"/>
            <w:vAlign w:val="bottom"/>
          </w:tcPr>
          <w:p w14:paraId="38DEADB1" w14:textId="77777777" w:rsidR="00137A93" w:rsidRPr="007179DD" w:rsidRDefault="00137A93" w:rsidP="007179DD">
            <w:pPr>
              <w:spacing w:after="0" w:line="360" w:lineRule="auto"/>
              <w:jc w:val="both"/>
              <w:rPr>
                <w:rFonts w:ascii="Book Antiqua" w:eastAsia="MS Mincho" w:hAnsi="Book Antiqua" w:cs="Arial"/>
                <w:sz w:val="24"/>
                <w:szCs w:val="24"/>
              </w:rPr>
            </w:pPr>
          </w:p>
        </w:tc>
        <w:tc>
          <w:tcPr>
            <w:tcW w:w="1297" w:type="dxa"/>
            <w:vAlign w:val="bottom"/>
          </w:tcPr>
          <w:p w14:paraId="51BA38EA"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63E59C4C" w14:textId="77777777" w:rsidTr="006D283D">
        <w:trPr>
          <w:trHeight w:val="315"/>
        </w:trPr>
        <w:tc>
          <w:tcPr>
            <w:tcW w:w="3690" w:type="dxa"/>
            <w:tcMar>
              <w:top w:w="0" w:type="dxa"/>
              <w:left w:w="120" w:type="dxa"/>
              <w:bottom w:w="0" w:type="dxa"/>
              <w:right w:w="120" w:type="dxa"/>
            </w:tcMar>
          </w:tcPr>
          <w:p w14:paraId="0843C079" w14:textId="4758B5A1" w:rsidR="00137A93" w:rsidRPr="007179DD" w:rsidRDefault="00385F32"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Discharged home</w:t>
            </w:r>
          </w:p>
        </w:tc>
        <w:tc>
          <w:tcPr>
            <w:tcW w:w="2258" w:type="dxa"/>
            <w:tcMar>
              <w:top w:w="0" w:type="dxa"/>
              <w:left w:w="120" w:type="dxa"/>
              <w:bottom w:w="0" w:type="dxa"/>
              <w:right w:w="120" w:type="dxa"/>
            </w:tcMar>
            <w:vAlign w:val="bottom"/>
          </w:tcPr>
          <w:p w14:paraId="2A3B88B2" w14:textId="77777777"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Times New Roman" w:hAnsi="Book Antiqua" w:cs="Arial"/>
                <w:color w:val="000000"/>
                <w:sz w:val="24"/>
                <w:szCs w:val="24"/>
              </w:rPr>
              <w:t>27646 (60.8)</w:t>
            </w:r>
          </w:p>
        </w:tc>
        <w:tc>
          <w:tcPr>
            <w:tcW w:w="1800" w:type="dxa"/>
            <w:vAlign w:val="bottom"/>
          </w:tcPr>
          <w:p w14:paraId="48F7EAFB" w14:textId="77777777"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Times New Roman" w:hAnsi="Book Antiqua" w:cs="Arial"/>
                <w:color w:val="000000"/>
                <w:sz w:val="24"/>
                <w:szCs w:val="24"/>
              </w:rPr>
              <w:t>25705 (56.5)</w:t>
            </w:r>
          </w:p>
        </w:tc>
        <w:tc>
          <w:tcPr>
            <w:tcW w:w="1297" w:type="dxa"/>
            <w:vMerge w:val="restart"/>
            <w:vAlign w:val="bottom"/>
          </w:tcPr>
          <w:p w14:paraId="69FE829C" w14:textId="77777777" w:rsidR="00137A93" w:rsidRPr="007179DD" w:rsidRDefault="00137A93" w:rsidP="007179DD">
            <w:pPr>
              <w:spacing w:after="0" w:line="360" w:lineRule="auto"/>
              <w:jc w:val="both"/>
              <w:rPr>
                <w:rFonts w:ascii="Book Antiqua" w:eastAsia="Calibri" w:hAnsi="Book Antiqua" w:cs="Arial"/>
                <w:sz w:val="24"/>
                <w:szCs w:val="24"/>
              </w:rPr>
            </w:pPr>
          </w:p>
        </w:tc>
      </w:tr>
      <w:tr w:rsidR="00137A93" w:rsidRPr="007179DD" w14:paraId="7A7FCD99" w14:textId="77777777" w:rsidTr="006D283D">
        <w:trPr>
          <w:trHeight w:val="153"/>
        </w:trPr>
        <w:tc>
          <w:tcPr>
            <w:tcW w:w="3690" w:type="dxa"/>
            <w:tcMar>
              <w:top w:w="0" w:type="dxa"/>
              <w:left w:w="120" w:type="dxa"/>
              <w:bottom w:w="0" w:type="dxa"/>
              <w:right w:w="120" w:type="dxa"/>
            </w:tcMar>
          </w:tcPr>
          <w:p w14:paraId="7AA9F296" w14:textId="001C8C03" w:rsidR="00137A93" w:rsidRPr="007179DD" w:rsidRDefault="00385F32" w:rsidP="007179DD">
            <w:pPr>
              <w:spacing w:after="0" w:line="360" w:lineRule="auto"/>
              <w:jc w:val="both"/>
              <w:rPr>
                <w:rFonts w:ascii="Book Antiqua" w:eastAsia="MS Mincho" w:hAnsi="Book Antiqua" w:cs="Arial"/>
                <w:sz w:val="24"/>
                <w:szCs w:val="24"/>
              </w:rPr>
            </w:pPr>
            <w:r w:rsidRPr="007179DD">
              <w:rPr>
                <w:rFonts w:ascii="Book Antiqua" w:eastAsia="MS Mincho" w:hAnsi="Book Antiqua" w:cs="Arial"/>
                <w:sz w:val="24"/>
                <w:szCs w:val="24"/>
              </w:rPr>
              <w:t xml:space="preserve"> </w:t>
            </w:r>
            <w:r w:rsidR="00137A93" w:rsidRPr="007179DD">
              <w:rPr>
                <w:rFonts w:ascii="Book Antiqua" w:eastAsia="MS Mincho" w:hAnsi="Book Antiqua" w:cs="Arial"/>
                <w:sz w:val="24"/>
                <w:szCs w:val="24"/>
              </w:rPr>
              <w:t>Discharged SNF/NH/IC</w:t>
            </w:r>
          </w:p>
        </w:tc>
        <w:tc>
          <w:tcPr>
            <w:tcW w:w="2258" w:type="dxa"/>
            <w:tcMar>
              <w:top w:w="0" w:type="dxa"/>
              <w:left w:w="120" w:type="dxa"/>
              <w:bottom w:w="0" w:type="dxa"/>
              <w:right w:w="120" w:type="dxa"/>
            </w:tcMar>
            <w:vAlign w:val="bottom"/>
          </w:tcPr>
          <w:p w14:paraId="64CC62AB" w14:textId="77777777"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Times New Roman" w:hAnsi="Book Antiqua" w:cs="Arial"/>
                <w:color w:val="000000"/>
                <w:sz w:val="24"/>
                <w:szCs w:val="24"/>
              </w:rPr>
              <w:t>12242 (26.9)</w:t>
            </w:r>
          </w:p>
        </w:tc>
        <w:tc>
          <w:tcPr>
            <w:tcW w:w="1800" w:type="dxa"/>
            <w:vAlign w:val="bottom"/>
          </w:tcPr>
          <w:p w14:paraId="0FF235D5" w14:textId="77777777" w:rsidR="00137A93" w:rsidRPr="007179DD" w:rsidRDefault="00137A93" w:rsidP="007179DD">
            <w:pPr>
              <w:spacing w:after="0" w:line="360" w:lineRule="auto"/>
              <w:jc w:val="both"/>
              <w:rPr>
                <w:rFonts w:ascii="Book Antiqua" w:eastAsia="MS Mincho" w:hAnsi="Book Antiqua" w:cs="Arial"/>
                <w:sz w:val="24"/>
                <w:szCs w:val="24"/>
              </w:rPr>
            </w:pPr>
            <w:r w:rsidRPr="007179DD">
              <w:rPr>
                <w:rFonts w:ascii="Book Antiqua" w:eastAsia="Times New Roman" w:hAnsi="Book Antiqua" w:cs="Arial"/>
                <w:color w:val="000000"/>
                <w:sz w:val="24"/>
                <w:szCs w:val="24"/>
              </w:rPr>
              <w:t>13114 (28.8)</w:t>
            </w:r>
          </w:p>
        </w:tc>
        <w:tc>
          <w:tcPr>
            <w:tcW w:w="1297" w:type="dxa"/>
            <w:vMerge/>
            <w:vAlign w:val="bottom"/>
          </w:tcPr>
          <w:p w14:paraId="5A07DB95" w14:textId="77777777" w:rsidR="00137A93" w:rsidRPr="007179DD" w:rsidRDefault="00137A93" w:rsidP="007179DD">
            <w:pPr>
              <w:spacing w:after="0" w:line="360" w:lineRule="auto"/>
              <w:jc w:val="both"/>
              <w:rPr>
                <w:rFonts w:ascii="Book Antiqua" w:eastAsia="Calibri" w:hAnsi="Book Antiqua" w:cs="Arial"/>
                <w:sz w:val="24"/>
                <w:szCs w:val="24"/>
              </w:rPr>
            </w:pPr>
          </w:p>
        </w:tc>
      </w:tr>
      <w:tr w:rsidR="00137A93" w:rsidRPr="007179DD" w14:paraId="45A20BD4" w14:textId="77777777" w:rsidTr="006D283D">
        <w:trPr>
          <w:trHeight w:val="315"/>
        </w:trPr>
        <w:tc>
          <w:tcPr>
            <w:tcW w:w="3690" w:type="dxa"/>
            <w:tcMar>
              <w:top w:w="0" w:type="dxa"/>
              <w:left w:w="120" w:type="dxa"/>
              <w:bottom w:w="0" w:type="dxa"/>
              <w:right w:w="120" w:type="dxa"/>
            </w:tcMar>
          </w:tcPr>
          <w:p w14:paraId="13FF6B0F" w14:textId="53E1EDCB"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MS Mincho" w:hAnsi="Book Antiqua" w:cs="Arial"/>
                <w:sz w:val="24"/>
                <w:szCs w:val="24"/>
              </w:rPr>
              <w:t>Length of stay</w:t>
            </w:r>
            <w:r w:rsidR="006D283D" w:rsidRPr="007179DD">
              <w:rPr>
                <w:rFonts w:ascii="Book Antiqua" w:hAnsi="Book Antiqua" w:cs="Arial"/>
                <w:sz w:val="24"/>
                <w:szCs w:val="24"/>
                <w:lang w:eastAsia="zh-CN"/>
              </w:rPr>
              <w:t xml:space="preserve"> (</w:t>
            </w:r>
            <w:r w:rsidRPr="007179DD">
              <w:rPr>
                <w:rFonts w:ascii="Book Antiqua" w:eastAsia="Calibri" w:hAnsi="Book Antiqua" w:cs="Arial"/>
                <w:sz w:val="24"/>
                <w:szCs w:val="24"/>
              </w:rPr>
              <w:t xml:space="preserve">mean </w:t>
            </w:r>
            <w:r w:rsidR="006D283D" w:rsidRPr="007179DD">
              <w:rPr>
                <w:rFonts w:ascii="Book Antiqua" w:hAnsi="Book Antiqua" w:cs="Arial"/>
                <w:sz w:val="24"/>
                <w:szCs w:val="24"/>
                <w:lang w:eastAsia="zh-CN"/>
              </w:rPr>
              <w:t xml:space="preserve">± </w:t>
            </w:r>
            <w:r w:rsidRPr="007179DD">
              <w:rPr>
                <w:rFonts w:ascii="Book Antiqua" w:eastAsia="Calibri" w:hAnsi="Book Antiqua" w:cs="Arial"/>
                <w:sz w:val="24"/>
                <w:szCs w:val="24"/>
              </w:rPr>
              <w:t>SD</w:t>
            </w:r>
            <w:r w:rsidR="006D283D" w:rsidRPr="007179DD">
              <w:rPr>
                <w:rFonts w:ascii="Book Antiqua" w:hAnsi="Book Antiqua" w:cs="Arial"/>
                <w:sz w:val="24"/>
                <w:szCs w:val="24"/>
                <w:lang w:eastAsia="zh-CN"/>
              </w:rPr>
              <w:t>, d</w:t>
            </w:r>
            <w:r w:rsidRPr="007179DD">
              <w:rPr>
                <w:rFonts w:ascii="Book Antiqua" w:eastAsia="Calibri" w:hAnsi="Book Antiqua" w:cs="Arial"/>
                <w:sz w:val="24"/>
                <w:szCs w:val="24"/>
              </w:rPr>
              <w:t>)</w:t>
            </w:r>
          </w:p>
        </w:tc>
        <w:tc>
          <w:tcPr>
            <w:tcW w:w="2258" w:type="dxa"/>
            <w:tcMar>
              <w:top w:w="0" w:type="dxa"/>
              <w:left w:w="120" w:type="dxa"/>
              <w:bottom w:w="0" w:type="dxa"/>
              <w:right w:w="120" w:type="dxa"/>
            </w:tcMar>
            <w:vAlign w:val="bottom"/>
          </w:tcPr>
          <w:p w14:paraId="48BAD752" w14:textId="1FD0E644"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7 </w:t>
            </w:r>
            <w:r w:rsidR="009B2804" w:rsidRPr="007179DD">
              <w:rPr>
                <w:rFonts w:ascii="Book Antiqua" w:hAnsi="Book Antiqua" w:cs="Arial"/>
                <w:sz w:val="24"/>
                <w:szCs w:val="24"/>
                <w:lang w:eastAsia="zh-CN"/>
              </w:rPr>
              <w:t xml:space="preserve">± </w:t>
            </w:r>
            <w:r w:rsidR="009B2804" w:rsidRPr="007179DD">
              <w:rPr>
                <w:rFonts w:ascii="Book Antiqua" w:eastAsia="Times New Roman" w:hAnsi="Book Antiqua" w:cs="Arial"/>
                <w:color w:val="000000"/>
                <w:sz w:val="24"/>
                <w:szCs w:val="24"/>
              </w:rPr>
              <w:t>8</w:t>
            </w:r>
          </w:p>
        </w:tc>
        <w:tc>
          <w:tcPr>
            <w:tcW w:w="1800" w:type="dxa"/>
            <w:vAlign w:val="bottom"/>
          </w:tcPr>
          <w:p w14:paraId="42E33975" w14:textId="384E7FE8"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8 </w:t>
            </w:r>
            <w:r w:rsidR="009B2804" w:rsidRPr="007179DD">
              <w:rPr>
                <w:rFonts w:ascii="Book Antiqua" w:hAnsi="Book Antiqua" w:cs="Arial"/>
                <w:sz w:val="24"/>
                <w:szCs w:val="24"/>
                <w:lang w:eastAsia="zh-CN"/>
              </w:rPr>
              <w:t xml:space="preserve">± </w:t>
            </w:r>
            <w:r w:rsidR="009B2804" w:rsidRPr="007179DD">
              <w:rPr>
                <w:rFonts w:ascii="Book Antiqua" w:eastAsia="Times New Roman" w:hAnsi="Book Antiqua" w:cs="Arial"/>
                <w:color w:val="000000"/>
                <w:sz w:val="24"/>
                <w:szCs w:val="24"/>
              </w:rPr>
              <w:t>10</w:t>
            </w:r>
          </w:p>
        </w:tc>
        <w:tc>
          <w:tcPr>
            <w:tcW w:w="1297" w:type="dxa"/>
            <w:vAlign w:val="bottom"/>
          </w:tcPr>
          <w:p w14:paraId="22202116"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r w:rsidR="00137A93" w:rsidRPr="007179DD" w14:paraId="552E63EB" w14:textId="77777777" w:rsidTr="006D283D">
        <w:trPr>
          <w:trHeight w:val="315"/>
        </w:trPr>
        <w:tc>
          <w:tcPr>
            <w:tcW w:w="3690" w:type="dxa"/>
            <w:tcMar>
              <w:top w:w="0" w:type="dxa"/>
              <w:left w:w="120" w:type="dxa"/>
              <w:bottom w:w="0" w:type="dxa"/>
              <w:right w:w="120" w:type="dxa"/>
            </w:tcMar>
          </w:tcPr>
          <w:p w14:paraId="74AC9EC0" w14:textId="14796FAD"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MS Mincho" w:hAnsi="Book Antiqua" w:cs="Arial"/>
                <w:sz w:val="24"/>
                <w:szCs w:val="24"/>
              </w:rPr>
              <w:t>Hospital cost</w:t>
            </w:r>
            <w:r w:rsidR="006D283D" w:rsidRPr="007179DD">
              <w:rPr>
                <w:rFonts w:ascii="Book Antiqua" w:hAnsi="Book Antiqua" w:cs="Arial"/>
                <w:sz w:val="24"/>
                <w:szCs w:val="24"/>
                <w:lang w:eastAsia="zh-CN"/>
              </w:rPr>
              <w:t xml:space="preserve"> (</w:t>
            </w:r>
            <w:r w:rsidR="006D283D" w:rsidRPr="007179DD">
              <w:rPr>
                <w:rFonts w:ascii="Book Antiqua" w:eastAsia="Calibri" w:hAnsi="Book Antiqua" w:cs="Arial"/>
                <w:sz w:val="24"/>
                <w:szCs w:val="24"/>
              </w:rPr>
              <w:t xml:space="preserve">mean </w:t>
            </w:r>
            <w:r w:rsidR="006D283D" w:rsidRPr="007179DD">
              <w:rPr>
                <w:rFonts w:ascii="Book Antiqua" w:hAnsi="Book Antiqua" w:cs="Arial"/>
                <w:sz w:val="24"/>
                <w:szCs w:val="24"/>
                <w:lang w:eastAsia="zh-CN"/>
              </w:rPr>
              <w:t xml:space="preserve">± </w:t>
            </w:r>
            <w:r w:rsidR="006D283D" w:rsidRPr="007179DD">
              <w:rPr>
                <w:rFonts w:ascii="Book Antiqua" w:eastAsia="Calibri" w:hAnsi="Book Antiqua" w:cs="Arial"/>
                <w:sz w:val="24"/>
                <w:szCs w:val="24"/>
              </w:rPr>
              <w:t>SD</w:t>
            </w:r>
            <w:r w:rsidR="006D283D" w:rsidRPr="007179DD">
              <w:rPr>
                <w:rFonts w:ascii="Book Antiqua" w:hAnsi="Book Antiqua" w:cs="Arial"/>
                <w:sz w:val="24"/>
                <w:szCs w:val="24"/>
                <w:lang w:eastAsia="zh-CN"/>
              </w:rPr>
              <w:t xml:space="preserve">, </w:t>
            </w:r>
            <w:r w:rsidR="006D283D" w:rsidRPr="007179DD">
              <w:rPr>
                <w:rFonts w:ascii="Book Antiqua" w:hAnsi="Book Antiqua" w:cstheme="majorBidi"/>
                <w:bCs/>
                <w:sz w:val="24"/>
                <w:szCs w:val="24"/>
                <w:lang w:eastAsia="zh-CN"/>
              </w:rPr>
              <w:t>$</w:t>
            </w:r>
            <w:r w:rsidR="006D283D" w:rsidRPr="007179DD">
              <w:rPr>
                <w:rFonts w:ascii="Book Antiqua" w:eastAsia="Calibri" w:hAnsi="Book Antiqua" w:cs="Arial"/>
                <w:sz w:val="24"/>
                <w:szCs w:val="24"/>
              </w:rPr>
              <w:t>)</w:t>
            </w:r>
          </w:p>
        </w:tc>
        <w:tc>
          <w:tcPr>
            <w:tcW w:w="2258" w:type="dxa"/>
            <w:tcMar>
              <w:top w:w="0" w:type="dxa"/>
              <w:left w:w="120" w:type="dxa"/>
              <w:bottom w:w="0" w:type="dxa"/>
              <w:right w:w="120" w:type="dxa"/>
            </w:tcMar>
            <w:vAlign w:val="bottom"/>
          </w:tcPr>
          <w:p w14:paraId="1D532AAE" w14:textId="1A440D3B"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16272 </w:t>
            </w:r>
            <w:r w:rsidR="009B2804" w:rsidRPr="007179DD">
              <w:rPr>
                <w:rFonts w:ascii="Book Antiqua" w:hAnsi="Book Antiqua" w:cs="Arial"/>
                <w:sz w:val="24"/>
                <w:szCs w:val="24"/>
                <w:lang w:eastAsia="zh-CN"/>
              </w:rPr>
              <w:t xml:space="preserve">± </w:t>
            </w:r>
            <w:r w:rsidR="009B2804" w:rsidRPr="007179DD">
              <w:rPr>
                <w:rFonts w:ascii="Book Antiqua" w:eastAsia="Times New Roman" w:hAnsi="Book Antiqua" w:cs="Arial"/>
                <w:color w:val="000000"/>
                <w:sz w:val="24"/>
                <w:szCs w:val="24"/>
              </w:rPr>
              <w:t>24166</w:t>
            </w:r>
          </w:p>
        </w:tc>
        <w:tc>
          <w:tcPr>
            <w:tcW w:w="1800" w:type="dxa"/>
            <w:vAlign w:val="bottom"/>
          </w:tcPr>
          <w:p w14:paraId="1A992383" w14:textId="1C7E1D40" w:rsidR="00137A93" w:rsidRPr="007179DD" w:rsidRDefault="00137A93" w:rsidP="007179DD">
            <w:pPr>
              <w:spacing w:after="0" w:line="360" w:lineRule="auto"/>
              <w:jc w:val="both"/>
              <w:rPr>
                <w:rFonts w:ascii="Book Antiqua" w:hAnsi="Book Antiqua" w:cs="Arial"/>
                <w:sz w:val="24"/>
                <w:szCs w:val="24"/>
                <w:lang w:eastAsia="zh-CN"/>
              </w:rPr>
            </w:pPr>
            <w:r w:rsidRPr="007179DD">
              <w:rPr>
                <w:rFonts w:ascii="Book Antiqua" w:eastAsia="Times New Roman" w:hAnsi="Book Antiqua" w:cs="Arial"/>
                <w:color w:val="000000"/>
                <w:sz w:val="24"/>
                <w:szCs w:val="24"/>
              </w:rPr>
              <w:t xml:space="preserve">20720 </w:t>
            </w:r>
            <w:r w:rsidR="009B2804" w:rsidRPr="007179DD">
              <w:rPr>
                <w:rFonts w:ascii="Book Antiqua" w:hAnsi="Book Antiqua" w:cs="Arial"/>
                <w:sz w:val="24"/>
                <w:szCs w:val="24"/>
                <w:lang w:eastAsia="zh-CN"/>
              </w:rPr>
              <w:t xml:space="preserve">± </w:t>
            </w:r>
            <w:r w:rsidR="009B2804" w:rsidRPr="007179DD">
              <w:rPr>
                <w:rFonts w:ascii="Book Antiqua" w:eastAsia="Times New Roman" w:hAnsi="Book Antiqua" w:cs="Arial"/>
                <w:color w:val="000000"/>
                <w:sz w:val="24"/>
                <w:szCs w:val="24"/>
              </w:rPr>
              <w:t>33210</w:t>
            </w:r>
          </w:p>
        </w:tc>
        <w:tc>
          <w:tcPr>
            <w:tcW w:w="1297" w:type="dxa"/>
            <w:vAlign w:val="bottom"/>
          </w:tcPr>
          <w:p w14:paraId="7FF42B4F" w14:textId="77777777" w:rsidR="00137A93" w:rsidRPr="007179DD" w:rsidRDefault="00137A93" w:rsidP="007179DD">
            <w:pPr>
              <w:spacing w:after="0" w:line="360" w:lineRule="auto"/>
              <w:jc w:val="both"/>
              <w:rPr>
                <w:rFonts w:ascii="Book Antiqua" w:eastAsia="Calibri" w:hAnsi="Book Antiqua" w:cs="Arial"/>
                <w:sz w:val="24"/>
                <w:szCs w:val="24"/>
              </w:rPr>
            </w:pPr>
            <w:r w:rsidRPr="007179DD">
              <w:rPr>
                <w:rFonts w:ascii="Book Antiqua" w:eastAsia="Times New Roman" w:hAnsi="Book Antiqua" w:cs="Arial"/>
                <w:color w:val="000000"/>
                <w:sz w:val="24"/>
                <w:szCs w:val="24"/>
              </w:rPr>
              <w:t>&lt; 0.001</w:t>
            </w:r>
          </w:p>
        </w:tc>
      </w:tr>
    </w:tbl>
    <w:p w14:paraId="0F42AC3D" w14:textId="55A5BFCF" w:rsidR="00A124A9" w:rsidRPr="007179DD" w:rsidRDefault="00A124A9" w:rsidP="007179DD">
      <w:pPr>
        <w:spacing w:line="360" w:lineRule="auto"/>
        <w:jc w:val="both"/>
        <w:rPr>
          <w:rFonts w:ascii="Book Antiqua" w:hAnsi="Book Antiqua" w:cs="Times New Roman"/>
          <w:sz w:val="24"/>
          <w:szCs w:val="24"/>
        </w:rPr>
      </w:pPr>
      <w:r w:rsidRPr="007179DD">
        <w:rPr>
          <w:rFonts w:ascii="Book Antiqua" w:hAnsi="Book Antiqua" w:cs="Times New Roman"/>
          <w:sz w:val="24"/>
          <w:szCs w:val="24"/>
        </w:rPr>
        <w:t xml:space="preserve">AF: </w:t>
      </w:r>
      <w:r w:rsidRPr="007179DD">
        <w:rPr>
          <w:rFonts w:ascii="Book Antiqua" w:hAnsi="Book Antiqua" w:cs="Times New Roman"/>
          <w:caps/>
          <w:sz w:val="24"/>
          <w:szCs w:val="24"/>
        </w:rPr>
        <w:t>a</w:t>
      </w:r>
      <w:r w:rsidRPr="007179DD">
        <w:rPr>
          <w:rFonts w:ascii="Book Antiqua" w:hAnsi="Book Antiqua" w:cs="Times New Roman"/>
          <w:sz w:val="24"/>
          <w:szCs w:val="24"/>
        </w:rPr>
        <w:t xml:space="preserve">trial fibrillation; SNF: </w:t>
      </w:r>
      <w:r w:rsidRPr="007179DD">
        <w:rPr>
          <w:rFonts w:ascii="Book Antiqua" w:hAnsi="Book Antiqua" w:cs="Times New Roman"/>
          <w:caps/>
          <w:sz w:val="24"/>
          <w:szCs w:val="24"/>
        </w:rPr>
        <w:t>s</w:t>
      </w:r>
      <w:r w:rsidRPr="007179DD">
        <w:rPr>
          <w:rFonts w:ascii="Book Antiqua" w:hAnsi="Book Antiqua" w:cs="Times New Roman"/>
          <w:sz w:val="24"/>
          <w:szCs w:val="24"/>
        </w:rPr>
        <w:t xml:space="preserve">killed nursing facility; NH: </w:t>
      </w:r>
      <w:r w:rsidRPr="007179DD">
        <w:rPr>
          <w:rFonts w:ascii="Book Antiqua" w:hAnsi="Book Antiqua" w:cs="Times New Roman"/>
          <w:caps/>
          <w:sz w:val="24"/>
          <w:szCs w:val="24"/>
        </w:rPr>
        <w:t>n</w:t>
      </w:r>
      <w:r w:rsidRPr="007179DD">
        <w:rPr>
          <w:rFonts w:ascii="Book Antiqua" w:hAnsi="Book Antiqua" w:cs="Times New Roman"/>
          <w:sz w:val="24"/>
          <w:szCs w:val="24"/>
        </w:rPr>
        <w:t xml:space="preserve">ursing home; IC: </w:t>
      </w:r>
      <w:r w:rsidRPr="007179DD">
        <w:rPr>
          <w:rFonts w:ascii="Book Antiqua" w:hAnsi="Book Antiqua" w:cs="Times New Roman"/>
          <w:caps/>
          <w:sz w:val="24"/>
          <w:szCs w:val="24"/>
        </w:rPr>
        <w:t>i</w:t>
      </w:r>
      <w:r w:rsidRPr="007179DD">
        <w:rPr>
          <w:rFonts w:ascii="Book Antiqua" w:hAnsi="Book Antiqua" w:cs="Times New Roman"/>
          <w:sz w:val="24"/>
          <w:szCs w:val="24"/>
        </w:rPr>
        <w:t xml:space="preserve">ntermediate care. </w:t>
      </w:r>
    </w:p>
    <w:p w14:paraId="0BD656C9" w14:textId="77777777" w:rsidR="00A124A9" w:rsidRPr="007179DD" w:rsidRDefault="00A124A9" w:rsidP="007179DD">
      <w:pPr>
        <w:spacing w:line="360" w:lineRule="auto"/>
        <w:jc w:val="both"/>
        <w:rPr>
          <w:rFonts w:ascii="Book Antiqua" w:hAnsi="Book Antiqua" w:cs="Times New Roman"/>
          <w:sz w:val="24"/>
          <w:szCs w:val="24"/>
        </w:rPr>
      </w:pPr>
    </w:p>
    <w:p w14:paraId="38CC2075" w14:textId="77777777" w:rsidR="00A124A9" w:rsidRPr="007179DD" w:rsidRDefault="00A124A9" w:rsidP="007179DD">
      <w:pPr>
        <w:spacing w:line="360" w:lineRule="auto"/>
        <w:jc w:val="both"/>
        <w:rPr>
          <w:rFonts w:ascii="Book Antiqua" w:hAnsi="Book Antiqua" w:cs="Times New Roman"/>
          <w:sz w:val="24"/>
          <w:szCs w:val="24"/>
        </w:rPr>
      </w:pPr>
    </w:p>
    <w:p w14:paraId="0A05EE44" w14:textId="77777777" w:rsidR="00A124A9" w:rsidRPr="007179DD" w:rsidRDefault="00A124A9" w:rsidP="007179DD">
      <w:pPr>
        <w:spacing w:line="360" w:lineRule="auto"/>
        <w:jc w:val="both"/>
        <w:rPr>
          <w:rFonts w:ascii="Book Antiqua" w:hAnsi="Book Antiqua" w:cs="Times New Roman"/>
          <w:sz w:val="24"/>
          <w:szCs w:val="24"/>
        </w:rPr>
      </w:pPr>
    </w:p>
    <w:p w14:paraId="20925E4D" w14:textId="77777777" w:rsidR="00A124A9" w:rsidRPr="007179DD" w:rsidRDefault="00A124A9" w:rsidP="007179DD">
      <w:pPr>
        <w:spacing w:line="360" w:lineRule="auto"/>
        <w:jc w:val="both"/>
        <w:rPr>
          <w:rFonts w:ascii="Book Antiqua" w:hAnsi="Book Antiqua" w:cs="Times New Roman"/>
          <w:sz w:val="24"/>
          <w:szCs w:val="24"/>
        </w:rPr>
      </w:pPr>
    </w:p>
    <w:p w14:paraId="2A388146" w14:textId="77777777" w:rsidR="00A124A9" w:rsidRPr="007179DD" w:rsidRDefault="00A124A9" w:rsidP="007179DD">
      <w:pPr>
        <w:spacing w:line="360" w:lineRule="auto"/>
        <w:jc w:val="both"/>
        <w:rPr>
          <w:rFonts w:ascii="Book Antiqua" w:hAnsi="Book Antiqua" w:cs="Times New Roman"/>
          <w:sz w:val="24"/>
          <w:szCs w:val="24"/>
        </w:rPr>
      </w:pPr>
    </w:p>
    <w:p w14:paraId="54C410FA" w14:textId="77777777" w:rsidR="00A124A9" w:rsidRPr="007179DD" w:rsidRDefault="00A124A9" w:rsidP="007179DD">
      <w:pPr>
        <w:spacing w:line="360" w:lineRule="auto"/>
        <w:jc w:val="both"/>
        <w:rPr>
          <w:rFonts w:ascii="Book Antiqua" w:hAnsi="Book Antiqua" w:cs="Times New Roman"/>
          <w:sz w:val="24"/>
          <w:szCs w:val="24"/>
        </w:rPr>
      </w:pPr>
    </w:p>
    <w:p w14:paraId="00CC29A8" w14:textId="77777777" w:rsidR="00A124A9" w:rsidRPr="007179DD" w:rsidRDefault="00A124A9" w:rsidP="007179DD">
      <w:pPr>
        <w:spacing w:line="360" w:lineRule="auto"/>
        <w:jc w:val="both"/>
        <w:rPr>
          <w:rFonts w:ascii="Book Antiqua" w:hAnsi="Book Antiqua" w:cs="Times New Roman"/>
          <w:sz w:val="24"/>
          <w:szCs w:val="24"/>
        </w:rPr>
      </w:pPr>
    </w:p>
    <w:p w14:paraId="064F9973" w14:textId="634DC7BE" w:rsidR="00A124A9" w:rsidRPr="007179DD" w:rsidRDefault="009B2804" w:rsidP="007179DD">
      <w:pPr>
        <w:spacing w:line="360" w:lineRule="auto"/>
        <w:jc w:val="both"/>
        <w:rPr>
          <w:rFonts w:ascii="Book Antiqua" w:hAnsi="Book Antiqua" w:cs="Times New Roman"/>
          <w:b/>
          <w:bCs/>
          <w:sz w:val="24"/>
          <w:szCs w:val="24"/>
          <w:lang w:eastAsia="zh-CN"/>
        </w:rPr>
      </w:pPr>
      <w:r w:rsidRPr="007179DD">
        <w:rPr>
          <w:rFonts w:ascii="Book Antiqua" w:hAnsi="Book Antiqua" w:cs="Times New Roman"/>
          <w:b/>
          <w:bCs/>
          <w:sz w:val="24"/>
          <w:szCs w:val="24"/>
        </w:rPr>
        <w:lastRenderedPageBreak/>
        <w:t>Table 4</w:t>
      </w:r>
      <w:r w:rsidRPr="007179DD">
        <w:rPr>
          <w:rFonts w:ascii="Book Antiqua" w:hAnsi="Book Antiqua" w:cs="Times New Roman"/>
          <w:b/>
          <w:bCs/>
          <w:sz w:val="24"/>
          <w:szCs w:val="24"/>
          <w:lang w:eastAsia="zh-CN"/>
        </w:rPr>
        <w:t xml:space="preserve"> </w:t>
      </w:r>
      <w:proofErr w:type="gramStart"/>
      <w:r w:rsidR="00A124A9" w:rsidRPr="007179DD">
        <w:rPr>
          <w:rFonts w:ascii="Book Antiqua" w:hAnsi="Book Antiqua" w:cs="Times New Roman"/>
          <w:b/>
          <w:bCs/>
          <w:sz w:val="24"/>
          <w:szCs w:val="24"/>
        </w:rPr>
        <w:t>The</w:t>
      </w:r>
      <w:proofErr w:type="gramEnd"/>
      <w:r w:rsidR="00A124A9" w:rsidRPr="007179DD">
        <w:rPr>
          <w:rFonts w:ascii="Book Antiqua" w:hAnsi="Book Antiqua" w:cs="Times New Roman"/>
          <w:b/>
          <w:bCs/>
          <w:sz w:val="24"/>
          <w:szCs w:val="24"/>
        </w:rPr>
        <w:t xml:space="preserve"> prevalence of atrial fibrillation according to age and gender for in-patients with liver cirrhosis compared to th</w:t>
      </w:r>
      <w:r w:rsidRPr="007179DD">
        <w:rPr>
          <w:rFonts w:ascii="Book Antiqua" w:hAnsi="Book Antiqua" w:cs="Times New Roman"/>
          <w:b/>
          <w:bCs/>
          <w:sz w:val="24"/>
          <w:szCs w:val="24"/>
        </w:rPr>
        <w:t>e general in-patient population</w:t>
      </w:r>
    </w:p>
    <w:tbl>
      <w:tblPr>
        <w:tblStyle w:val="a8"/>
        <w:tblW w:w="9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620"/>
        <w:gridCol w:w="2970"/>
        <w:gridCol w:w="3150"/>
      </w:tblGrid>
      <w:tr w:rsidR="00A124A9" w:rsidRPr="007179DD" w14:paraId="2E306921" w14:textId="77777777" w:rsidTr="009B2804">
        <w:tc>
          <w:tcPr>
            <w:tcW w:w="1705" w:type="dxa"/>
            <w:tcBorders>
              <w:top w:val="single" w:sz="4" w:space="0" w:color="auto"/>
              <w:bottom w:val="single" w:sz="4" w:space="0" w:color="auto"/>
            </w:tcBorders>
          </w:tcPr>
          <w:p w14:paraId="36BE8ABC" w14:textId="739FC2B6" w:rsidR="00A124A9" w:rsidRPr="007179DD" w:rsidRDefault="009B2804" w:rsidP="007179DD">
            <w:pPr>
              <w:spacing w:after="200" w:line="360" w:lineRule="auto"/>
              <w:jc w:val="both"/>
              <w:rPr>
                <w:rFonts w:ascii="Book Antiqua" w:eastAsia="宋体" w:hAnsi="Book Antiqua"/>
                <w:b/>
                <w:bCs/>
                <w:sz w:val="24"/>
                <w:szCs w:val="24"/>
              </w:rPr>
            </w:pPr>
            <w:r w:rsidRPr="007179DD">
              <w:rPr>
                <w:rFonts w:ascii="Book Antiqua" w:eastAsia="宋体" w:hAnsi="Book Antiqua"/>
                <w:b/>
                <w:bCs/>
                <w:sz w:val="24"/>
                <w:szCs w:val="24"/>
              </w:rPr>
              <w:t>Age (</w:t>
            </w:r>
            <w:proofErr w:type="spellStart"/>
            <w:r w:rsidRPr="007179DD">
              <w:rPr>
                <w:rFonts w:ascii="Book Antiqua" w:eastAsia="宋体" w:hAnsi="Book Antiqua"/>
                <w:b/>
                <w:bCs/>
                <w:sz w:val="24"/>
                <w:szCs w:val="24"/>
              </w:rPr>
              <w:t>yr</w:t>
            </w:r>
            <w:proofErr w:type="spellEnd"/>
            <w:r w:rsidR="00A124A9" w:rsidRPr="007179DD">
              <w:rPr>
                <w:rFonts w:ascii="Book Antiqua" w:eastAsia="宋体" w:hAnsi="Book Antiqua"/>
                <w:b/>
                <w:bCs/>
                <w:sz w:val="24"/>
                <w:szCs w:val="24"/>
              </w:rPr>
              <w:t>)</w:t>
            </w:r>
          </w:p>
        </w:tc>
        <w:tc>
          <w:tcPr>
            <w:tcW w:w="1620" w:type="dxa"/>
            <w:tcBorders>
              <w:top w:val="single" w:sz="4" w:space="0" w:color="auto"/>
              <w:bottom w:val="single" w:sz="4" w:space="0" w:color="auto"/>
            </w:tcBorders>
          </w:tcPr>
          <w:p w14:paraId="46DD2819" w14:textId="77777777" w:rsidR="00A124A9" w:rsidRPr="007179DD" w:rsidRDefault="00A124A9" w:rsidP="007179DD">
            <w:pPr>
              <w:spacing w:after="200" w:line="360" w:lineRule="auto"/>
              <w:jc w:val="both"/>
              <w:rPr>
                <w:rFonts w:ascii="Book Antiqua" w:eastAsia="宋体" w:hAnsi="Book Antiqua"/>
                <w:b/>
                <w:bCs/>
                <w:sz w:val="24"/>
                <w:szCs w:val="24"/>
              </w:rPr>
            </w:pPr>
            <w:r w:rsidRPr="007179DD">
              <w:rPr>
                <w:rFonts w:ascii="Book Antiqua" w:eastAsia="宋体" w:hAnsi="Book Antiqua"/>
                <w:b/>
                <w:bCs/>
                <w:sz w:val="24"/>
                <w:szCs w:val="24"/>
              </w:rPr>
              <w:t>Gender</w:t>
            </w:r>
          </w:p>
        </w:tc>
        <w:tc>
          <w:tcPr>
            <w:tcW w:w="2970" w:type="dxa"/>
            <w:tcBorders>
              <w:top w:val="single" w:sz="4" w:space="0" w:color="auto"/>
              <w:bottom w:val="single" w:sz="4" w:space="0" w:color="auto"/>
            </w:tcBorders>
          </w:tcPr>
          <w:p w14:paraId="2D58287E" w14:textId="6A9A090A" w:rsidR="00A124A9" w:rsidRPr="007179DD" w:rsidRDefault="00A124A9" w:rsidP="007179DD">
            <w:pPr>
              <w:spacing w:after="200" w:line="360" w:lineRule="auto"/>
              <w:jc w:val="both"/>
              <w:rPr>
                <w:rFonts w:ascii="Book Antiqua" w:eastAsia="宋体" w:hAnsi="Book Antiqua"/>
                <w:b/>
                <w:bCs/>
                <w:sz w:val="24"/>
                <w:szCs w:val="24"/>
              </w:rPr>
            </w:pPr>
            <w:r w:rsidRPr="007179DD">
              <w:rPr>
                <w:rFonts w:ascii="Book Antiqua" w:eastAsia="宋体" w:hAnsi="Book Antiqua"/>
                <w:b/>
                <w:bCs/>
                <w:sz w:val="24"/>
                <w:szCs w:val="24"/>
              </w:rPr>
              <w:t xml:space="preserve">AF in </w:t>
            </w:r>
            <w:r w:rsidR="009B2804" w:rsidRPr="007179DD">
              <w:rPr>
                <w:rFonts w:ascii="Book Antiqua" w:eastAsia="宋体" w:hAnsi="Book Antiqua"/>
                <w:b/>
                <w:bCs/>
                <w:sz w:val="24"/>
                <w:szCs w:val="24"/>
              </w:rPr>
              <w:t>liver c</w:t>
            </w:r>
            <w:r w:rsidRPr="007179DD">
              <w:rPr>
                <w:rFonts w:ascii="Book Antiqua" w:eastAsia="宋体" w:hAnsi="Book Antiqua"/>
                <w:b/>
                <w:bCs/>
                <w:sz w:val="24"/>
                <w:szCs w:val="24"/>
              </w:rPr>
              <w:t>irrhosis (%)</w:t>
            </w:r>
          </w:p>
        </w:tc>
        <w:tc>
          <w:tcPr>
            <w:tcW w:w="3150" w:type="dxa"/>
            <w:tcBorders>
              <w:top w:val="single" w:sz="4" w:space="0" w:color="auto"/>
              <w:bottom w:val="single" w:sz="4" w:space="0" w:color="auto"/>
            </w:tcBorders>
          </w:tcPr>
          <w:p w14:paraId="2A162259" w14:textId="4A5DA452" w:rsidR="00A124A9" w:rsidRPr="007179DD" w:rsidRDefault="00A124A9" w:rsidP="007179DD">
            <w:pPr>
              <w:spacing w:after="200" w:line="360" w:lineRule="auto"/>
              <w:jc w:val="both"/>
              <w:rPr>
                <w:rFonts w:ascii="Book Antiqua" w:eastAsia="宋体" w:hAnsi="Book Antiqua"/>
                <w:b/>
                <w:bCs/>
                <w:sz w:val="24"/>
                <w:szCs w:val="24"/>
              </w:rPr>
            </w:pPr>
            <w:r w:rsidRPr="007179DD">
              <w:rPr>
                <w:rFonts w:ascii="Book Antiqua" w:eastAsia="宋体" w:hAnsi="Book Antiqua"/>
                <w:b/>
                <w:bCs/>
                <w:sz w:val="24"/>
                <w:szCs w:val="24"/>
              </w:rPr>
              <w:t xml:space="preserve">AF </w:t>
            </w:r>
            <w:r w:rsidR="009B2804" w:rsidRPr="007179DD">
              <w:rPr>
                <w:rFonts w:ascii="Book Antiqua" w:eastAsia="宋体" w:hAnsi="Book Antiqua"/>
                <w:b/>
                <w:bCs/>
                <w:sz w:val="24"/>
                <w:szCs w:val="24"/>
              </w:rPr>
              <w:t>national e</w:t>
            </w:r>
            <w:r w:rsidRPr="007179DD">
              <w:rPr>
                <w:rFonts w:ascii="Book Antiqua" w:eastAsia="宋体" w:hAnsi="Book Antiqua"/>
                <w:b/>
                <w:bCs/>
                <w:sz w:val="24"/>
                <w:szCs w:val="24"/>
              </w:rPr>
              <w:t>stimate (%)</w:t>
            </w:r>
          </w:p>
        </w:tc>
      </w:tr>
      <w:tr w:rsidR="00A124A9" w:rsidRPr="007179DD" w14:paraId="2385CDF2" w14:textId="77777777" w:rsidTr="009B2804">
        <w:trPr>
          <w:trHeight w:val="81"/>
        </w:trPr>
        <w:tc>
          <w:tcPr>
            <w:tcW w:w="1705" w:type="dxa"/>
            <w:vMerge w:val="restart"/>
            <w:tcBorders>
              <w:top w:val="single" w:sz="4" w:space="0" w:color="auto"/>
            </w:tcBorders>
          </w:tcPr>
          <w:p w14:paraId="123DE4B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&lt; 45</w:t>
            </w:r>
          </w:p>
        </w:tc>
        <w:tc>
          <w:tcPr>
            <w:tcW w:w="1620" w:type="dxa"/>
            <w:tcBorders>
              <w:top w:val="single" w:sz="4" w:space="0" w:color="auto"/>
            </w:tcBorders>
          </w:tcPr>
          <w:p w14:paraId="6B7B1BA3"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Male</w:t>
            </w:r>
          </w:p>
        </w:tc>
        <w:tc>
          <w:tcPr>
            <w:tcW w:w="2970" w:type="dxa"/>
            <w:tcBorders>
              <w:top w:val="single" w:sz="4" w:space="0" w:color="auto"/>
            </w:tcBorders>
            <w:vAlign w:val="bottom"/>
          </w:tcPr>
          <w:p w14:paraId="6CE0250A"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1.70</w:t>
            </w:r>
          </w:p>
        </w:tc>
        <w:tc>
          <w:tcPr>
            <w:tcW w:w="3150" w:type="dxa"/>
            <w:tcBorders>
              <w:top w:val="single" w:sz="4" w:space="0" w:color="auto"/>
            </w:tcBorders>
            <w:vAlign w:val="bottom"/>
          </w:tcPr>
          <w:p w14:paraId="6DF9CEF7"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1.76</w:t>
            </w:r>
          </w:p>
        </w:tc>
      </w:tr>
      <w:tr w:rsidR="00A124A9" w:rsidRPr="007179DD" w14:paraId="227B419B" w14:textId="77777777" w:rsidTr="009B2804">
        <w:trPr>
          <w:trHeight w:val="80"/>
        </w:trPr>
        <w:tc>
          <w:tcPr>
            <w:tcW w:w="1705" w:type="dxa"/>
            <w:vMerge/>
          </w:tcPr>
          <w:p w14:paraId="5F3A8C43" w14:textId="77777777" w:rsidR="00A124A9" w:rsidRPr="007179DD" w:rsidRDefault="00A124A9" w:rsidP="007179DD">
            <w:pPr>
              <w:spacing w:after="200" w:line="360" w:lineRule="auto"/>
              <w:jc w:val="both"/>
              <w:rPr>
                <w:rFonts w:ascii="Book Antiqua" w:eastAsia="宋体" w:hAnsi="Book Antiqua"/>
                <w:sz w:val="24"/>
                <w:szCs w:val="24"/>
              </w:rPr>
            </w:pPr>
          </w:p>
        </w:tc>
        <w:tc>
          <w:tcPr>
            <w:tcW w:w="1620" w:type="dxa"/>
          </w:tcPr>
          <w:p w14:paraId="6423CDE4"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Female</w:t>
            </w:r>
          </w:p>
        </w:tc>
        <w:tc>
          <w:tcPr>
            <w:tcW w:w="2970" w:type="dxa"/>
            <w:vAlign w:val="bottom"/>
          </w:tcPr>
          <w:p w14:paraId="4C9E7EB7"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0.90</w:t>
            </w:r>
          </w:p>
        </w:tc>
        <w:tc>
          <w:tcPr>
            <w:tcW w:w="3150" w:type="dxa"/>
            <w:vAlign w:val="bottom"/>
          </w:tcPr>
          <w:p w14:paraId="777018FB"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0.88</w:t>
            </w:r>
          </w:p>
        </w:tc>
      </w:tr>
      <w:tr w:rsidR="00A124A9" w:rsidRPr="007179DD" w14:paraId="65B48DB9" w14:textId="77777777" w:rsidTr="009B2804">
        <w:trPr>
          <w:trHeight w:val="81"/>
        </w:trPr>
        <w:tc>
          <w:tcPr>
            <w:tcW w:w="1705" w:type="dxa"/>
            <w:vMerge w:val="restart"/>
            <w:vAlign w:val="center"/>
          </w:tcPr>
          <w:p w14:paraId="6D90AADA"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46-65</w:t>
            </w:r>
          </w:p>
        </w:tc>
        <w:tc>
          <w:tcPr>
            <w:tcW w:w="1620" w:type="dxa"/>
          </w:tcPr>
          <w:p w14:paraId="61F75B57"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Male</w:t>
            </w:r>
          </w:p>
        </w:tc>
        <w:tc>
          <w:tcPr>
            <w:tcW w:w="2970" w:type="dxa"/>
            <w:vAlign w:val="bottom"/>
          </w:tcPr>
          <w:p w14:paraId="6977F2E4"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5.90</w:t>
            </w:r>
          </w:p>
        </w:tc>
        <w:tc>
          <w:tcPr>
            <w:tcW w:w="3150" w:type="dxa"/>
            <w:vAlign w:val="bottom"/>
          </w:tcPr>
          <w:p w14:paraId="39AE1050"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5.91</w:t>
            </w:r>
          </w:p>
        </w:tc>
      </w:tr>
      <w:tr w:rsidR="00A124A9" w:rsidRPr="007179DD" w14:paraId="41F64C4C" w14:textId="77777777" w:rsidTr="009B2804">
        <w:trPr>
          <w:trHeight w:val="80"/>
        </w:trPr>
        <w:tc>
          <w:tcPr>
            <w:tcW w:w="1705" w:type="dxa"/>
            <w:vMerge/>
            <w:vAlign w:val="center"/>
          </w:tcPr>
          <w:p w14:paraId="5AADE90B" w14:textId="77777777" w:rsidR="00A124A9" w:rsidRPr="007179DD" w:rsidRDefault="00A124A9" w:rsidP="007179DD">
            <w:pPr>
              <w:spacing w:after="200" w:line="360" w:lineRule="auto"/>
              <w:jc w:val="both"/>
              <w:rPr>
                <w:rFonts w:ascii="Book Antiqua" w:eastAsia="宋体" w:hAnsi="Book Antiqua"/>
                <w:sz w:val="24"/>
                <w:szCs w:val="24"/>
              </w:rPr>
            </w:pPr>
          </w:p>
        </w:tc>
        <w:tc>
          <w:tcPr>
            <w:tcW w:w="1620" w:type="dxa"/>
          </w:tcPr>
          <w:p w14:paraId="5CD227FB"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Female</w:t>
            </w:r>
          </w:p>
        </w:tc>
        <w:tc>
          <w:tcPr>
            <w:tcW w:w="2970" w:type="dxa"/>
            <w:vAlign w:val="bottom"/>
          </w:tcPr>
          <w:p w14:paraId="0554B1FC"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3.20</w:t>
            </w:r>
          </w:p>
        </w:tc>
        <w:tc>
          <w:tcPr>
            <w:tcW w:w="3150" w:type="dxa"/>
            <w:vAlign w:val="bottom"/>
          </w:tcPr>
          <w:p w14:paraId="1D3CD64F"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3.16</w:t>
            </w:r>
          </w:p>
        </w:tc>
      </w:tr>
      <w:tr w:rsidR="00A124A9" w:rsidRPr="007179DD" w14:paraId="54EC3285" w14:textId="77777777" w:rsidTr="009B2804">
        <w:trPr>
          <w:trHeight w:val="81"/>
        </w:trPr>
        <w:tc>
          <w:tcPr>
            <w:tcW w:w="1705" w:type="dxa"/>
            <w:vMerge w:val="restart"/>
            <w:vAlign w:val="center"/>
          </w:tcPr>
          <w:p w14:paraId="20D9D0E9"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66-85</w:t>
            </w:r>
          </w:p>
        </w:tc>
        <w:tc>
          <w:tcPr>
            <w:tcW w:w="1620" w:type="dxa"/>
          </w:tcPr>
          <w:p w14:paraId="5F30313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Male</w:t>
            </w:r>
          </w:p>
        </w:tc>
        <w:tc>
          <w:tcPr>
            <w:tcW w:w="2970" w:type="dxa"/>
            <w:vAlign w:val="bottom"/>
          </w:tcPr>
          <w:p w14:paraId="56DC07A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20.00</w:t>
            </w:r>
          </w:p>
        </w:tc>
        <w:tc>
          <w:tcPr>
            <w:tcW w:w="3150" w:type="dxa"/>
            <w:vAlign w:val="bottom"/>
          </w:tcPr>
          <w:p w14:paraId="521D9BBB"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20.03</w:t>
            </w:r>
          </w:p>
        </w:tc>
      </w:tr>
      <w:tr w:rsidR="00A124A9" w:rsidRPr="007179DD" w14:paraId="22E9BBB5" w14:textId="77777777" w:rsidTr="009B2804">
        <w:trPr>
          <w:trHeight w:val="80"/>
        </w:trPr>
        <w:tc>
          <w:tcPr>
            <w:tcW w:w="1705" w:type="dxa"/>
            <w:vMerge/>
            <w:vAlign w:val="center"/>
          </w:tcPr>
          <w:p w14:paraId="045AED24" w14:textId="77777777" w:rsidR="00A124A9" w:rsidRPr="007179DD" w:rsidRDefault="00A124A9" w:rsidP="007179DD">
            <w:pPr>
              <w:spacing w:after="200" w:line="360" w:lineRule="auto"/>
              <w:jc w:val="both"/>
              <w:rPr>
                <w:rFonts w:ascii="Book Antiqua" w:eastAsia="宋体" w:hAnsi="Book Antiqua"/>
                <w:sz w:val="24"/>
                <w:szCs w:val="24"/>
              </w:rPr>
            </w:pPr>
          </w:p>
        </w:tc>
        <w:tc>
          <w:tcPr>
            <w:tcW w:w="1620" w:type="dxa"/>
          </w:tcPr>
          <w:p w14:paraId="2F4822DF"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Female</w:t>
            </w:r>
          </w:p>
        </w:tc>
        <w:tc>
          <w:tcPr>
            <w:tcW w:w="2970" w:type="dxa"/>
            <w:vAlign w:val="bottom"/>
          </w:tcPr>
          <w:p w14:paraId="7D6E7F9A"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16.00</w:t>
            </w:r>
          </w:p>
        </w:tc>
        <w:tc>
          <w:tcPr>
            <w:tcW w:w="3150" w:type="dxa"/>
            <w:vAlign w:val="bottom"/>
          </w:tcPr>
          <w:p w14:paraId="132238CD"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15.99</w:t>
            </w:r>
          </w:p>
        </w:tc>
      </w:tr>
      <w:tr w:rsidR="00A124A9" w:rsidRPr="007179DD" w14:paraId="102C7B28" w14:textId="77777777" w:rsidTr="009B2804">
        <w:trPr>
          <w:trHeight w:val="81"/>
        </w:trPr>
        <w:tc>
          <w:tcPr>
            <w:tcW w:w="1705" w:type="dxa"/>
            <w:vMerge w:val="restart"/>
            <w:vAlign w:val="center"/>
          </w:tcPr>
          <w:p w14:paraId="7BD2E12C"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&gt; 86</w:t>
            </w:r>
          </w:p>
        </w:tc>
        <w:tc>
          <w:tcPr>
            <w:tcW w:w="1620" w:type="dxa"/>
          </w:tcPr>
          <w:p w14:paraId="64154DB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Male</w:t>
            </w:r>
          </w:p>
        </w:tc>
        <w:tc>
          <w:tcPr>
            <w:tcW w:w="2970" w:type="dxa"/>
            <w:vAlign w:val="bottom"/>
          </w:tcPr>
          <w:p w14:paraId="2052711E"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34.10</w:t>
            </w:r>
          </w:p>
        </w:tc>
        <w:tc>
          <w:tcPr>
            <w:tcW w:w="3150" w:type="dxa"/>
            <w:vAlign w:val="bottom"/>
          </w:tcPr>
          <w:p w14:paraId="15CA625E"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34.18</w:t>
            </w:r>
          </w:p>
        </w:tc>
      </w:tr>
      <w:tr w:rsidR="00A124A9" w:rsidRPr="007179DD" w14:paraId="13CBC0D4" w14:textId="77777777" w:rsidTr="009B2804">
        <w:trPr>
          <w:trHeight w:val="80"/>
        </w:trPr>
        <w:tc>
          <w:tcPr>
            <w:tcW w:w="1705" w:type="dxa"/>
            <w:vMerge/>
          </w:tcPr>
          <w:p w14:paraId="157D5A31" w14:textId="77777777" w:rsidR="00A124A9" w:rsidRPr="007179DD" w:rsidRDefault="00A124A9" w:rsidP="007179DD">
            <w:pPr>
              <w:spacing w:after="200" w:line="360" w:lineRule="auto"/>
              <w:jc w:val="both"/>
              <w:rPr>
                <w:rFonts w:ascii="Book Antiqua" w:eastAsia="宋体" w:hAnsi="Book Antiqua"/>
                <w:sz w:val="24"/>
                <w:szCs w:val="24"/>
              </w:rPr>
            </w:pPr>
          </w:p>
        </w:tc>
        <w:tc>
          <w:tcPr>
            <w:tcW w:w="1620" w:type="dxa"/>
          </w:tcPr>
          <w:p w14:paraId="04F9C72C"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sz w:val="24"/>
                <w:szCs w:val="24"/>
              </w:rPr>
              <w:t>Female</w:t>
            </w:r>
          </w:p>
        </w:tc>
        <w:tc>
          <w:tcPr>
            <w:tcW w:w="2970" w:type="dxa"/>
            <w:vAlign w:val="bottom"/>
          </w:tcPr>
          <w:p w14:paraId="7D5A8D64"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33.50</w:t>
            </w:r>
          </w:p>
        </w:tc>
        <w:tc>
          <w:tcPr>
            <w:tcW w:w="3150" w:type="dxa"/>
            <w:vAlign w:val="bottom"/>
          </w:tcPr>
          <w:p w14:paraId="15EF2E31" w14:textId="77777777" w:rsidR="00A124A9" w:rsidRPr="007179DD" w:rsidRDefault="00A124A9" w:rsidP="007179DD">
            <w:pPr>
              <w:spacing w:after="200" w:line="360" w:lineRule="auto"/>
              <w:jc w:val="both"/>
              <w:rPr>
                <w:rFonts w:ascii="Book Antiqua" w:eastAsia="宋体" w:hAnsi="Book Antiqua"/>
                <w:sz w:val="24"/>
                <w:szCs w:val="24"/>
              </w:rPr>
            </w:pPr>
            <w:r w:rsidRPr="007179DD">
              <w:rPr>
                <w:rFonts w:ascii="Book Antiqua" w:eastAsia="宋体" w:hAnsi="Book Antiqua"/>
                <w:color w:val="000000"/>
                <w:sz w:val="24"/>
                <w:szCs w:val="24"/>
              </w:rPr>
              <w:t>33.60</w:t>
            </w:r>
          </w:p>
        </w:tc>
      </w:tr>
    </w:tbl>
    <w:p w14:paraId="0811277F" w14:textId="7EE580D2" w:rsidR="00A124A9" w:rsidRPr="007179DD" w:rsidRDefault="00A124A9" w:rsidP="007179DD">
      <w:pPr>
        <w:spacing w:line="360" w:lineRule="auto"/>
        <w:jc w:val="both"/>
        <w:rPr>
          <w:rFonts w:ascii="Book Antiqua" w:hAnsi="Book Antiqua" w:cs="Times New Roman"/>
          <w:sz w:val="24"/>
          <w:szCs w:val="24"/>
          <w:lang w:eastAsia="zh-CN"/>
        </w:rPr>
      </w:pPr>
      <w:bookmarkStart w:id="98" w:name="_Hlk39940850"/>
      <w:r w:rsidRPr="007179DD">
        <w:rPr>
          <w:rFonts w:ascii="Book Antiqua" w:hAnsi="Book Antiqua" w:cs="Times New Roman"/>
          <w:sz w:val="24"/>
          <w:szCs w:val="24"/>
        </w:rPr>
        <w:t>AF:</w:t>
      </w:r>
      <w:r w:rsidRPr="007179DD">
        <w:rPr>
          <w:rFonts w:ascii="Book Antiqua" w:hAnsi="Book Antiqua" w:cs="Times New Roman"/>
          <w:caps/>
          <w:sz w:val="24"/>
          <w:szCs w:val="24"/>
        </w:rPr>
        <w:t xml:space="preserve"> a</w:t>
      </w:r>
      <w:r w:rsidR="009B2804" w:rsidRPr="007179DD">
        <w:rPr>
          <w:rFonts w:ascii="Book Antiqua" w:hAnsi="Book Antiqua" w:cs="Times New Roman"/>
          <w:sz w:val="24"/>
          <w:szCs w:val="24"/>
        </w:rPr>
        <w:t>trial fibrillation</w:t>
      </w:r>
      <w:r w:rsidR="009B2804" w:rsidRPr="007179DD">
        <w:rPr>
          <w:rFonts w:ascii="Book Antiqua" w:hAnsi="Book Antiqua" w:cs="Times New Roman"/>
          <w:sz w:val="24"/>
          <w:szCs w:val="24"/>
          <w:lang w:eastAsia="zh-CN"/>
        </w:rPr>
        <w:t>.</w:t>
      </w:r>
      <w:bookmarkEnd w:id="98"/>
    </w:p>
    <w:sectPr w:rsidR="00A124A9" w:rsidRPr="007179DD">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6140E" w16cex:dateUtc="2020-06-06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0A886D" w16cid:durableId="2286133F"/>
  <w16cid:commentId w16cid:paraId="016CC8BF" w16cid:durableId="22861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ADAE" w14:textId="77777777" w:rsidR="00CD3CD3" w:rsidRDefault="00CD3CD3">
      <w:pPr>
        <w:spacing w:after="0" w:line="240" w:lineRule="auto"/>
      </w:pPr>
      <w:r>
        <w:separator/>
      </w:r>
    </w:p>
  </w:endnote>
  <w:endnote w:type="continuationSeparator" w:id="0">
    <w:p w14:paraId="5CB8B37C" w14:textId="77777777" w:rsidR="00CD3CD3" w:rsidRDefault="00CD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0" w:usb2="00000012" w:usb3="00000000" w:csb0="0002009F" w:csb1="00000000"/>
  </w:font>
  <w:font w:name="Lato-Regular">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96671"/>
      <w:docPartObj>
        <w:docPartGallery w:val="Page Numbers (Bottom of Page)"/>
        <w:docPartUnique/>
      </w:docPartObj>
    </w:sdtPr>
    <w:sdtEndPr/>
    <w:sdtContent>
      <w:sdt>
        <w:sdtPr>
          <w:id w:val="98381352"/>
          <w:docPartObj>
            <w:docPartGallery w:val="Page Numbers (Top of Page)"/>
            <w:docPartUnique/>
          </w:docPartObj>
        </w:sdtPr>
        <w:sdtEndPr/>
        <w:sdtContent>
          <w:p w14:paraId="2A8918A6" w14:textId="1188D79D" w:rsidR="001C2FC9" w:rsidRDefault="001C2FC9" w:rsidP="009B2804">
            <w:pPr>
              <w:pStyle w:val="ad"/>
              <w:jc w:val="right"/>
            </w:pPr>
            <w:r w:rsidRPr="009B2804">
              <w:rPr>
                <w:rFonts w:ascii="Book Antiqua" w:hAnsi="Book Antiqua"/>
                <w:sz w:val="24"/>
                <w:szCs w:val="24"/>
                <w:lang w:val="zh-CN" w:eastAsia="zh-CN"/>
              </w:rPr>
              <w:t xml:space="preserve"> </w:t>
            </w:r>
            <w:r w:rsidRPr="009B2804">
              <w:rPr>
                <w:rFonts w:ascii="Book Antiqua" w:hAnsi="Book Antiqua"/>
                <w:bCs/>
                <w:sz w:val="24"/>
                <w:szCs w:val="24"/>
              </w:rPr>
              <w:fldChar w:fldCharType="begin"/>
            </w:r>
            <w:r w:rsidRPr="009B2804">
              <w:rPr>
                <w:rFonts w:ascii="Book Antiqua" w:hAnsi="Book Antiqua"/>
                <w:bCs/>
                <w:sz w:val="24"/>
                <w:szCs w:val="24"/>
              </w:rPr>
              <w:instrText>PAGE</w:instrText>
            </w:r>
            <w:r w:rsidRPr="009B2804">
              <w:rPr>
                <w:rFonts w:ascii="Book Antiqua" w:hAnsi="Book Antiqua"/>
                <w:bCs/>
                <w:sz w:val="24"/>
                <w:szCs w:val="24"/>
              </w:rPr>
              <w:fldChar w:fldCharType="separate"/>
            </w:r>
            <w:r w:rsidR="00F34ECB">
              <w:rPr>
                <w:rFonts w:ascii="Book Antiqua" w:hAnsi="Book Antiqua"/>
                <w:bCs/>
                <w:noProof/>
                <w:sz w:val="24"/>
                <w:szCs w:val="24"/>
              </w:rPr>
              <w:t>18</w:t>
            </w:r>
            <w:r w:rsidRPr="009B2804">
              <w:rPr>
                <w:rFonts w:ascii="Book Antiqua" w:hAnsi="Book Antiqua"/>
                <w:bCs/>
                <w:sz w:val="24"/>
                <w:szCs w:val="24"/>
              </w:rPr>
              <w:fldChar w:fldCharType="end"/>
            </w:r>
            <w:r w:rsidRPr="009B2804">
              <w:rPr>
                <w:rFonts w:ascii="Book Antiqua" w:hAnsi="Book Antiqua"/>
                <w:sz w:val="24"/>
                <w:szCs w:val="24"/>
                <w:lang w:val="zh-CN" w:eastAsia="zh-CN"/>
              </w:rPr>
              <w:t xml:space="preserve"> / </w:t>
            </w:r>
            <w:r w:rsidRPr="009B2804">
              <w:rPr>
                <w:rFonts w:ascii="Book Antiqua" w:hAnsi="Book Antiqua"/>
                <w:bCs/>
                <w:sz w:val="24"/>
                <w:szCs w:val="24"/>
              </w:rPr>
              <w:fldChar w:fldCharType="begin"/>
            </w:r>
            <w:r w:rsidRPr="009B2804">
              <w:rPr>
                <w:rFonts w:ascii="Book Antiqua" w:hAnsi="Book Antiqua"/>
                <w:bCs/>
                <w:sz w:val="24"/>
                <w:szCs w:val="24"/>
              </w:rPr>
              <w:instrText>NUMPAGES</w:instrText>
            </w:r>
            <w:r w:rsidRPr="009B2804">
              <w:rPr>
                <w:rFonts w:ascii="Book Antiqua" w:hAnsi="Book Antiqua"/>
                <w:bCs/>
                <w:sz w:val="24"/>
                <w:szCs w:val="24"/>
              </w:rPr>
              <w:fldChar w:fldCharType="separate"/>
            </w:r>
            <w:r w:rsidR="00F34ECB">
              <w:rPr>
                <w:rFonts w:ascii="Book Antiqua" w:hAnsi="Book Antiqua"/>
                <w:bCs/>
                <w:noProof/>
                <w:sz w:val="24"/>
                <w:szCs w:val="24"/>
              </w:rPr>
              <w:t>26</w:t>
            </w:r>
            <w:r w:rsidRPr="009B2804">
              <w:rPr>
                <w:rFonts w:ascii="Book Antiqua" w:hAnsi="Book Antiqua"/>
                <w:bCs/>
                <w:sz w:val="24"/>
                <w:szCs w:val="24"/>
              </w:rPr>
              <w:fldChar w:fldCharType="end"/>
            </w:r>
          </w:p>
        </w:sdtContent>
      </w:sdt>
    </w:sdtContent>
  </w:sdt>
  <w:p w14:paraId="4D5A084D" w14:textId="77777777" w:rsidR="001C2FC9" w:rsidRDefault="001C2F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B5848" w14:textId="77777777" w:rsidR="00CD3CD3" w:rsidRDefault="00CD3CD3">
      <w:pPr>
        <w:spacing w:after="0" w:line="240" w:lineRule="auto"/>
      </w:pPr>
      <w:r>
        <w:separator/>
      </w:r>
    </w:p>
  </w:footnote>
  <w:footnote w:type="continuationSeparator" w:id="0">
    <w:p w14:paraId="70252156" w14:textId="77777777" w:rsidR="00CD3CD3" w:rsidRDefault="00CD3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C16"/>
    <w:multiLevelType w:val="hybridMultilevel"/>
    <w:tmpl w:val="BD88AC4A"/>
    <w:lvl w:ilvl="0" w:tplc="B1E05D66">
      <w:start w:val="1"/>
      <w:numFmt w:val="decimal"/>
      <w:lvlText w:val="(%1)"/>
      <w:lvlJc w:val="left"/>
      <w:pPr>
        <w:ind w:left="720" w:hanging="360"/>
      </w:pPr>
      <w:rPr>
        <w:rFonts w:hint="default"/>
      </w:rPr>
    </w:lvl>
    <w:lvl w:ilvl="1" w:tplc="ACD872F4" w:tentative="1">
      <w:start w:val="1"/>
      <w:numFmt w:val="lowerLetter"/>
      <w:lvlText w:val="%2."/>
      <w:lvlJc w:val="left"/>
      <w:pPr>
        <w:ind w:left="1440" w:hanging="360"/>
      </w:pPr>
    </w:lvl>
    <w:lvl w:ilvl="2" w:tplc="9252DD06" w:tentative="1">
      <w:start w:val="1"/>
      <w:numFmt w:val="lowerRoman"/>
      <w:lvlText w:val="%3."/>
      <w:lvlJc w:val="right"/>
      <w:pPr>
        <w:ind w:left="2160" w:hanging="180"/>
      </w:pPr>
    </w:lvl>
    <w:lvl w:ilvl="3" w:tplc="C9DEC57A" w:tentative="1">
      <w:start w:val="1"/>
      <w:numFmt w:val="decimal"/>
      <w:lvlText w:val="%4."/>
      <w:lvlJc w:val="left"/>
      <w:pPr>
        <w:ind w:left="2880" w:hanging="360"/>
      </w:pPr>
    </w:lvl>
    <w:lvl w:ilvl="4" w:tplc="5100F9BC" w:tentative="1">
      <w:start w:val="1"/>
      <w:numFmt w:val="lowerLetter"/>
      <w:lvlText w:val="%5."/>
      <w:lvlJc w:val="left"/>
      <w:pPr>
        <w:ind w:left="3600" w:hanging="360"/>
      </w:pPr>
    </w:lvl>
    <w:lvl w:ilvl="5" w:tplc="6046F13E" w:tentative="1">
      <w:start w:val="1"/>
      <w:numFmt w:val="lowerRoman"/>
      <w:lvlText w:val="%6."/>
      <w:lvlJc w:val="right"/>
      <w:pPr>
        <w:ind w:left="4320" w:hanging="180"/>
      </w:pPr>
    </w:lvl>
    <w:lvl w:ilvl="6" w:tplc="A296D352" w:tentative="1">
      <w:start w:val="1"/>
      <w:numFmt w:val="decimal"/>
      <w:lvlText w:val="%7."/>
      <w:lvlJc w:val="left"/>
      <w:pPr>
        <w:ind w:left="5040" w:hanging="360"/>
      </w:pPr>
    </w:lvl>
    <w:lvl w:ilvl="7" w:tplc="776AA12A" w:tentative="1">
      <w:start w:val="1"/>
      <w:numFmt w:val="lowerLetter"/>
      <w:lvlText w:val="%8."/>
      <w:lvlJc w:val="left"/>
      <w:pPr>
        <w:ind w:left="5760" w:hanging="360"/>
      </w:pPr>
    </w:lvl>
    <w:lvl w:ilvl="8" w:tplc="574EC6F8" w:tentative="1">
      <w:start w:val="1"/>
      <w:numFmt w:val="lowerRoman"/>
      <w:lvlText w:val="%9."/>
      <w:lvlJc w:val="right"/>
      <w:pPr>
        <w:ind w:left="6480" w:hanging="180"/>
      </w:pPr>
    </w:lvl>
  </w:abstractNum>
  <w:abstractNum w:abstractNumId="1">
    <w:nsid w:val="3F7E0025"/>
    <w:multiLevelType w:val="hybridMultilevel"/>
    <w:tmpl w:val="1D162F32"/>
    <w:lvl w:ilvl="0" w:tplc="F324534A">
      <w:start w:val="1"/>
      <w:numFmt w:val="decimal"/>
      <w:lvlText w:val="%1-"/>
      <w:lvlJc w:val="left"/>
      <w:pPr>
        <w:ind w:left="1080" w:hanging="720"/>
      </w:pPr>
      <w:rPr>
        <w:rFonts w:hint="default"/>
      </w:rPr>
    </w:lvl>
    <w:lvl w:ilvl="1" w:tplc="A994118A" w:tentative="1">
      <w:start w:val="1"/>
      <w:numFmt w:val="lowerLetter"/>
      <w:lvlText w:val="%2."/>
      <w:lvlJc w:val="left"/>
      <w:pPr>
        <w:ind w:left="1440" w:hanging="360"/>
      </w:pPr>
    </w:lvl>
    <w:lvl w:ilvl="2" w:tplc="431C04E4" w:tentative="1">
      <w:start w:val="1"/>
      <w:numFmt w:val="lowerRoman"/>
      <w:lvlText w:val="%3."/>
      <w:lvlJc w:val="right"/>
      <w:pPr>
        <w:ind w:left="2160" w:hanging="180"/>
      </w:pPr>
    </w:lvl>
    <w:lvl w:ilvl="3" w:tplc="D832A4B6" w:tentative="1">
      <w:start w:val="1"/>
      <w:numFmt w:val="decimal"/>
      <w:lvlText w:val="%4."/>
      <w:lvlJc w:val="left"/>
      <w:pPr>
        <w:ind w:left="2880" w:hanging="360"/>
      </w:pPr>
    </w:lvl>
    <w:lvl w:ilvl="4" w:tplc="58202334" w:tentative="1">
      <w:start w:val="1"/>
      <w:numFmt w:val="lowerLetter"/>
      <w:lvlText w:val="%5."/>
      <w:lvlJc w:val="left"/>
      <w:pPr>
        <w:ind w:left="3600" w:hanging="360"/>
      </w:pPr>
    </w:lvl>
    <w:lvl w:ilvl="5" w:tplc="D44AA0EE" w:tentative="1">
      <w:start w:val="1"/>
      <w:numFmt w:val="lowerRoman"/>
      <w:lvlText w:val="%6."/>
      <w:lvlJc w:val="right"/>
      <w:pPr>
        <w:ind w:left="4320" w:hanging="180"/>
      </w:pPr>
    </w:lvl>
    <w:lvl w:ilvl="6" w:tplc="3AD2D8B8" w:tentative="1">
      <w:start w:val="1"/>
      <w:numFmt w:val="decimal"/>
      <w:lvlText w:val="%7."/>
      <w:lvlJc w:val="left"/>
      <w:pPr>
        <w:ind w:left="5040" w:hanging="360"/>
      </w:pPr>
    </w:lvl>
    <w:lvl w:ilvl="7" w:tplc="B944EAF2" w:tentative="1">
      <w:start w:val="1"/>
      <w:numFmt w:val="lowerLetter"/>
      <w:lvlText w:val="%8."/>
      <w:lvlJc w:val="left"/>
      <w:pPr>
        <w:ind w:left="5760" w:hanging="360"/>
      </w:pPr>
    </w:lvl>
    <w:lvl w:ilvl="8" w:tplc="047C75A4" w:tentative="1">
      <w:start w:val="1"/>
      <w:numFmt w:val="lowerRoman"/>
      <w:lvlText w:val="%9."/>
      <w:lvlJc w:val="right"/>
      <w:pPr>
        <w:ind w:left="6480" w:hanging="180"/>
      </w:pPr>
    </w:lvl>
  </w:abstractNum>
  <w:abstractNum w:abstractNumId="2">
    <w:nsid w:val="7A9F7BE2"/>
    <w:multiLevelType w:val="hybridMultilevel"/>
    <w:tmpl w:val="1D162F32"/>
    <w:lvl w:ilvl="0" w:tplc="08C6E810">
      <w:start w:val="1"/>
      <w:numFmt w:val="decimal"/>
      <w:lvlText w:val="%1-"/>
      <w:lvlJc w:val="left"/>
      <w:pPr>
        <w:ind w:left="1080" w:hanging="720"/>
      </w:pPr>
      <w:rPr>
        <w:rFonts w:hint="default"/>
      </w:rPr>
    </w:lvl>
    <w:lvl w:ilvl="1" w:tplc="5F48E21E" w:tentative="1">
      <w:start w:val="1"/>
      <w:numFmt w:val="lowerLetter"/>
      <w:lvlText w:val="%2."/>
      <w:lvlJc w:val="left"/>
      <w:pPr>
        <w:ind w:left="1440" w:hanging="360"/>
      </w:pPr>
    </w:lvl>
    <w:lvl w:ilvl="2" w:tplc="44EC7B9E" w:tentative="1">
      <w:start w:val="1"/>
      <w:numFmt w:val="lowerRoman"/>
      <w:lvlText w:val="%3."/>
      <w:lvlJc w:val="right"/>
      <w:pPr>
        <w:ind w:left="2160" w:hanging="180"/>
      </w:pPr>
    </w:lvl>
    <w:lvl w:ilvl="3" w:tplc="C456A154" w:tentative="1">
      <w:start w:val="1"/>
      <w:numFmt w:val="decimal"/>
      <w:lvlText w:val="%4."/>
      <w:lvlJc w:val="left"/>
      <w:pPr>
        <w:ind w:left="2880" w:hanging="360"/>
      </w:pPr>
    </w:lvl>
    <w:lvl w:ilvl="4" w:tplc="81309DC2" w:tentative="1">
      <w:start w:val="1"/>
      <w:numFmt w:val="lowerLetter"/>
      <w:lvlText w:val="%5."/>
      <w:lvlJc w:val="left"/>
      <w:pPr>
        <w:ind w:left="3600" w:hanging="360"/>
      </w:pPr>
    </w:lvl>
    <w:lvl w:ilvl="5" w:tplc="C2D037A6" w:tentative="1">
      <w:start w:val="1"/>
      <w:numFmt w:val="lowerRoman"/>
      <w:lvlText w:val="%6."/>
      <w:lvlJc w:val="right"/>
      <w:pPr>
        <w:ind w:left="4320" w:hanging="180"/>
      </w:pPr>
    </w:lvl>
    <w:lvl w:ilvl="6" w:tplc="3EDCD830" w:tentative="1">
      <w:start w:val="1"/>
      <w:numFmt w:val="decimal"/>
      <w:lvlText w:val="%7."/>
      <w:lvlJc w:val="left"/>
      <w:pPr>
        <w:ind w:left="5040" w:hanging="360"/>
      </w:pPr>
    </w:lvl>
    <w:lvl w:ilvl="7" w:tplc="45D6B34E" w:tentative="1">
      <w:start w:val="1"/>
      <w:numFmt w:val="lowerLetter"/>
      <w:lvlText w:val="%8."/>
      <w:lvlJc w:val="left"/>
      <w:pPr>
        <w:ind w:left="5760" w:hanging="360"/>
      </w:pPr>
    </w:lvl>
    <w:lvl w:ilvl="8" w:tplc="621AEA5E"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Yousef Darrat">
    <w15:presenceInfo w15:providerId="Windows Live" w15:userId="1321fbb6b618bf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4B195-1268-481B-8AC5-ABC595DB14CD}"/>
    <w:docVar w:name="dgnword-eventsink" w:val="546096696"/>
  </w:docVars>
  <w:rsids>
    <w:rsidRoot w:val="00E41FDA"/>
    <w:rsid w:val="000021F0"/>
    <w:rsid w:val="00004C63"/>
    <w:rsid w:val="0000505C"/>
    <w:rsid w:val="00010148"/>
    <w:rsid w:val="00011D99"/>
    <w:rsid w:val="000126DE"/>
    <w:rsid w:val="0001395F"/>
    <w:rsid w:val="000139EB"/>
    <w:rsid w:val="00022C25"/>
    <w:rsid w:val="00031389"/>
    <w:rsid w:val="00041C97"/>
    <w:rsid w:val="00050A29"/>
    <w:rsid w:val="0005339B"/>
    <w:rsid w:val="00057A79"/>
    <w:rsid w:val="00057B58"/>
    <w:rsid w:val="00060DE1"/>
    <w:rsid w:val="000610DD"/>
    <w:rsid w:val="00062ABA"/>
    <w:rsid w:val="00064138"/>
    <w:rsid w:val="00070019"/>
    <w:rsid w:val="00071AA6"/>
    <w:rsid w:val="00072056"/>
    <w:rsid w:val="00072263"/>
    <w:rsid w:val="00073583"/>
    <w:rsid w:val="00073F1B"/>
    <w:rsid w:val="00082500"/>
    <w:rsid w:val="000825E6"/>
    <w:rsid w:val="000828B8"/>
    <w:rsid w:val="000979DD"/>
    <w:rsid w:val="000A13E0"/>
    <w:rsid w:val="000A5F53"/>
    <w:rsid w:val="000B01A2"/>
    <w:rsid w:val="000B1C19"/>
    <w:rsid w:val="000B2095"/>
    <w:rsid w:val="000C15F5"/>
    <w:rsid w:val="000D02B9"/>
    <w:rsid w:val="000D0C29"/>
    <w:rsid w:val="000D0E3D"/>
    <w:rsid w:val="000D134A"/>
    <w:rsid w:val="000D2910"/>
    <w:rsid w:val="000D34C3"/>
    <w:rsid w:val="000D41DF"/>
    <w:rsid w:val="000D434A"/>
    <w:rsid w:val="000D67B8"/>
    <w:rsid w:val="000E082D"/>
    <w:rsid w:val="000E6217"/>
    <w:rsid w:val="000E688D"/>
    <w:rsid w:val="000E6CE0"/>
    <w:rsid w:val="000F2515"/>
    <w:rsid w:val="000F4AAE"/>
    <w:rsid w:val="000F50B7"/>
    <w:rsid w:val="000F7D1C"/>
    <w:rsid w:val="00101B83"/>
    <w:rsid w:val="001058AB"/>
    <w:rsid w:val="00106C3D"/>
    <w:rsid w:val="00107C91"/>
    <w:rsid w:val="00110749"/>
    <w:rsid w:val="00111AD1"/>
    <w:rsid w:val="00114C2C"/>
    <w:rsid w:val="00126AFC"/>
    <w:rsid w:val="00126DED"/>
    <w:rsid w:val="001313AF"/>
    <w:rsid w:val="00133F3E"/>
    <w:rsid w:val="001351B4"/>
    <w:rsid w:val="001362D8"/>
    <w:rsid w:val="001366D1"/>
    <w:rsid w:val="00137A93"/>
    <w:rsid w:val="00137E58"/>
    <w:rsid w:val="00140762"/>
    <w:rsid w:val="00141733"/>
    <w:rsid w:val="00151E35"/>
    <w:rsid w:val="001523B4"/>
    <w:rsid w:val="00156367"/>
    <w:rsid w:val="00162D24"/>
    <w:rsid w:val="00163614"/>
    <w:rsid w:val="001636D3"/>
    <w:rsid w:val="00163A87"/>
    <w:rsid w:val="001676BA"/>
    <w:rsid w:val="00176C96"/>
    <w:rsid w:val="00177A68"/>
    <w:rsid w:val="00192846"/>
    <w:rsid w:val="00194F7D"/>
    <w:rsid w:val="00195DCA"/>
    <w:rsid w:val="00196A99"/>
    <w:rsid w:val="001A3F24"/>
    <w:rsid w:val="001A59CE"/>
    <w:rsid w:val="001B37C0"/>
    <w:rsid w:val="001B531D"/>
    <w:rsid w:val="001B635E"/>
    <w:rsid w:val="001C18ED"/>
    <w:rsid w:val="001C2076"/>
    <w:rsid w:val="001C2FC9"/>
    <w:rsid w:val="001C6ADC"/>
    <w:rsid w:val="001D0735"/>
    <w:rsid w:val="001D1410"/>
    <w:rsid w:val="001D3877"/>
    <w:rsid w:val="001F0798"/>
    <w:rsid w:val="001F1018"/>
    <w:rsid w:val="001F39CC"/>
    <w:rsid w:val="001F50FC"/>
    <w:rsid w:val="001F52B9"/>
    <w:rsid w:val="001F59AE"/>
    <w:rsid w:val="001F5B79"/>
    <w:rsid w:val="001F66D0"/>
    <w:rsid w:val="001F7322"/>
    <w:rsid w:val="001F780D"/>
    <w:rsid w:val="00200862"/>
    <w:rsid w:val="00202401"/>
    <w:rsid w:val="00205069"/>
    <w:rsid w:val="002132CD"/>
    <w:rsid w:val="00213E27"/>
    <w:rsid w:val="00214B5D"/>
    <w:rsid w:val="00215220"/>
    <w:rsid w:val="00215880"/>
    <w:rsid w:val="00220893"/>
    <w:rsid w:val="00220E2C"/>
    <w:rsid w:val="0022104D"/>
    <w:rsid w:val="00223553"/>
    <w:rsid w:val="00224BE0"/>
    <w:rsid w:val="00225D25"/>
    <w:rsid w:val="00231192"/>
    <w:rsid w:val="00237049"/>
    <w:rsid w:val="00237315"/>
    <w:rsid w:val="002406FA"/>
    <w:rsid w:val="00243943"/>
    <w:rsid w:val="002525B2"/>
    <w:rsid w:val="00253F13"/>
    <w:rsid w:val="00256007"/>
    <w:rsid w:val="00262013"/>
    <w:rsid w:val="00262BAF"/>
    <w:rsid w:val="00263AD4"/>
    <w:rsid w:val="00265301"/>
    <w:rsid w:val="00265D84"/>
    <w:rsid w:val="002716DE"/>
    <w:rsid w:val="00272EE0"/>
    <w:rsid w:val="002737FB"/>
    <w:rsid w:val="00273F52"/>
    <w:rsid w:val="002754BD"/>
    <w:rsid w:val="00280997"/>
    <w:rsid w:val="002813BC"/>
    <w:rsid w:val="00283E20"/>
    <w:rsid w:val="00284E2A"/>
    <w:rsid w:val="00295447"/>
    <w:rsid w:val="00296C81"/>
    <w:rsid w:val="002A03DD"/>
    <w:rsid w:val="002A0E70"/>
    <w:rsid w:val="002A1006"/>
    <w:rsid w:val="002A1A5C"/>
    <w:rsid w:val="002A6379"/>
    <w:rsid w:val="002B3CA0"/>
    <w:rsid w:val="002B5930"/>
    <w:rsid w:val="002C22CB"/>
    <w:rsid w:val="002C3D5B"/>
    <w:rsid w:val="002C5D7B"/>
    <w:rsid w:val="002C71F2"/>
    <w:rsid w:val="002D16BA"/>
    <w:rsid w:val="002D6EA0"/>
    <w:rsid w:val="002D76A5"/>
    <w:rsid w:val="002E09BD"/>
    <w:rsid w:val="002E2333"/>
    <w:rsid w:val="002E268A"/>
    <w:rsid w:val="002E54ED"/>
    <w:rsid w:val="002E6A26"/>
    <w:rsid w:val="002E6AC4"/>
    <w:rsid w:val="002E6D6D"/>
    <w:rsid w:val="002F18B0"/>
    <w:rsid w:val="002F67E8"/>
    <w:rsid w:val="002F71BE"/>
    <w:rsid w:val="00302DA3"/>
    <w:rsid w:val="00304C2C"/>
    <w:rsid w:val="0030696F"/>
    <w:rsid w:val="0031263B"/>
    <w:rsid w:val="00313651"/>
    <w:rsid w:val="00314DDB"/>
    <w:rsid w:val="00315711"/>
    <w:rsid w:val="003232DF"/>
    <w:rsid w:val="00326E2A"/>
    <w:rsid w:val="003275F9"/>
    <w:rsid w:val="00332354"/>
    <w:rsid w:val="00335B5F"/>
    <w:rsid w:val="00341437"/>
    <w:rsid w:val="00345631"/>
    <w:rsid w:val="00345FB3"/>
    <w:rsid w:val="00346D43"/>
    <w:rsid w:val="003505F5"/>
    <w:rsid w:val="00350F04"/>
    <w:rsid w:val="00352541"/>
    <w:rsid w:val="003527F5"/>
    <w:rsid w:val="00352A76"/>
    <w:rsid w:val="00354001"/>
    <w:rsid w:val="00356E96"/>
    <w:rsid w:val="003603DD"/>
    <w:rsid w:val="00365967"/>
    <w:rsid w:val="0037028A"/>
    <w:rsid w:val="00372A1C"/>
    <w:rsid w:val="00375549"/>
    <w:rsid w:val="0037797F"/>
    <w:rsid w:val="00380A0E"/>
    <w:rsid w:val="00381531"/>
    <w:rsid w:val="003815B2"/>
    <w:rsid w:val="00381976"/>
    <w:rsid w:val="00381F6F"/>
    <w:rsid w:val="003846BA"/>
    <w:rsid w:val="00385F32"/>
    <w:rsid w:val="0038754E"/>
    <w:rsid w:val="00391303"/>
    <w:rsid w:val="003916EF"/>
    <w:rsid w:val="003A250D"/>
    <w:rsid w:val="003A3926"/>
    <w:rsid w:val="003A44B2"/>
    <w:rsid w:val="003A4B0A"/>
    <w:rsid w:val="003C18A9"/>
    <w:rsid w:val="003C2873"/>
    <w:rsid w:val="003C4C06"/>
    <w:rsid w:val="003C4D4B"/>
    <w:rsid w:val="003D0AE7"/>
    <w:rsid w:val="003D2C5F"/>
    <w:rsid w:val="003D782D"/>
    <w:rsid w:val="003E0074"/>
    <w:rsid w:val="003E1BE4"/>
    <w:rsid w:val="003E333D"/>
    <w:rsid w:val="003E4B4C"/>
    <w:rsid w:val="003E7CB8"/>
    <w:rsid w:val="003F06C6"/>
    <w:rsid w:val="003F31BD"/>
    <w:rsid w:val="003F6BBA"/>
    <w:rsid w:val="00402181"/>
    <w:rsid w:val="00403673"/>
    <w:rsid w:val="00411F77"/>
    <w:rsid w:val="00414519"/>
    <w:rsid w:val="004151B3"/>
    <w:rsid w:val="00415EDD"/>
    <w:rsid w:val="004166B9"/>
    <w:rsid w:val="004168D8"/>
    <w:rsid w:val="0041778F"/>
    <w:rsid w:val="0042230F"/>
    <w:rsid w:val="00422912"/>
    <w:rsid w:val="00425D93"/>
    <w:rsid w:val="00432F9A"/>
    <w:rsid w:val="00441288"/>
    <w:rsid w:val="00451472"/>
    <w:rsid w:val="00452B71"/>
    <w:rsid w:val="00454620"/>
    <w:rsid w:val="00454A0C"/>
    <w:rsid w:val="00463B93"/>
    <w:rsid w:val="00463D02"/>
    <w:rsid w:val="00470B88"/>
    <w:rsid w:val="0047575D"/>
    <w:rsid w:val="0048134F"/>
    <w:rsid w:val="00481DE6"/>
    <w:rsid w:val="00482D90"/>
    <w:rsid w:val="004858A0"/>
    <w:rsid w:val="00485F94"/>
    <w:rsid w:val="00493B46"/>
    <w:rsid w:val="00494829"/>
    <w:rsid w:val="004A462A"/>
    <w:rsid w:val="004A4A86"/>
    <w:rsid w:val="004B2287"/>
    <w:rsid w:val="004B3815"/>
    <w:rsid w:val="004C4257"/>
    <w:rsid w:val="004D15A5"/>
    <w:rsid w:val="004D3492"/>
    <w:rsid w:val="004D361D"/>
    <w:rsid w:val="004D4A09"/>
    <w:rsid w:val="004D5289"/>
    <w:rsid w:val="004D7F69"/>
    <w:rsid w:val="004E0EBB"/>
    <w:rsid w:val="004E3995"/>
    <w:rsid w:val="004E52C6"/>
    <w:rsid w:val="004E6502"/>
    <w:rsid w:val="004F033E"/>
    <w:rsid w:val="004F11CD"/>
    <w:rsid w:val="004F4BA2"/>
    <w:rsid w:val="004F4D9E"/>
    <w:rsid w:val="004F6EA4"/>
    <w:rsid w:val="005023C1"/>
    <w:rsid w:val="0050384F"/>
    <w:rsid w:val="00507851"/>
    <w:rsid w:val="00507AFB"/>
    <w:rsid w:val="00512A4E"/>
    <w:rsid w:val="005137D8"/>
    <w:rsid w:val="0051495C"/>
    <w:rsid w:val="00517AD1"/>
    <w:rsid w:val="00523C99"/>
    <w:rsid w:val="00524FB1"/>
    <w:rsid w:val="00527F89"/>
    <w:rsid w:val="0053228D"/>
    <w:rsid w:val="00534448"/>
    <w:rsid w:val="00537C42"/>
    <w:rsid w:val="00540DA2"/>
    <w:rsid w:val="005558E6"/>
    <w:rsid w:val="00556981"/>
    <w:rsid w:val="00556E24"/>
    <w:rsid w:val="00562B5E"/>
    <w:rsid w:val="00563C3E"/>
    <w:rsid w:val="00565806"/>
    <w:rsid w:val="005717E7"/>
    <w:rsid w:val="00571AC6"/>
    <w:rsid w:val="005720B8"/>
    <w:rsid w:val="00573616"/>
    <w:rsid w:val="005774A1"/>
    <w:rsid w:val="00580EF4"/>
    <w:rsid w:val="00584258"/>
    <w:rsid w:val="00584288"/>
    <w:rsid w:val="00586F20"/>
    <w:rsid w:val="00587778"/>
    <w:rsid w:val="00590D6E"/>
    <w:rsid w:val="005919F3"/>
    <w:rsid w:val="0059553C"/>
    <w:rsid w:val="00595A9F"/>
    <w:rsid w:val="005974B8"/>
    <w:rsid w:val="005A06C6"/>
    <w:rsid w:val="005B094E"/>
    <w:rsid w:val="005B19D2"/>
    <w:rsid w:val="005B5CB3"/>
    <w:rsid w:val="005C23F0"/>
    <w:rsid w:val="005C5563"/>
    <w:rsid w:val="005D1D26"/>
    <w:rsid w:val="005D499F"/>
    <w:rsid w:val="005D5BE1"/>
    <w:rsid w:val="005D7B7B"/>
    <w:rsid w:val="005E4F23"/>
    <w:rsid w:val="005E60A6"/>
    <w:rsid w:val="005E6DCC"/>
    <w:rsid w:val="005F0AD9"/>
    <w:rsid w:val="005F19BE"/>
    <w:rsid w:val="005F7D82"/>
    <w:rsid w:val="006051CD"/>
    <w:rsid w:val="00607675"/>
    <w:rsid w:val="00607686"/>
    <w:rsid w:val="00611259"/>
    <w:rsid w:val="0061228B"/>
    <w:rsid w:val="006123EB"/>
    <w:rsid w:val="006162D8"/>
    <w:rsid w:val="00617073"/>
    <w:rsid w:val="0061718B"/>
    <w:rsid w:val="00617283"/>
    <w:rsid w:val="006219BD"/>
    <w:rsid w:val="00623CEE"/>
    <w:rsid w:val="00627D0E"/>
    <w:rsid w:val="00627E7B"/>
    <w:rsid w:val="00631C0C"/>
    <w:rsid w:val="0063283C"/>
    <w:rsid w:val="0063287A"/>
    <w:rsid w:val="00636336"/>
    <w:rsid w:val="0064284E"/>
    <w:rsid w:val="00643181"/>
    <w:rsid w:val="00643432"/>
    <w:rsid w:val="00645870"/>
    <w:rsid w:val="00652E6C"/>
    <w:rsid w:val="00653EBB"/>
    <w:rsid w:val="0065464D"/>
    <w:rsid w:val="00655C40"/>
    <w:rsid w:val="00657887"/>
    <w:rsid w:val="00661BB2"/>
    <w:rsid w:val="00662567"/>
    <w:rsid w:val="0067161F"/>
    <w:rsid w:val="00671FC0"/>
    <w:rsid w:val="0067351F"/>
    <w:rsid w:val="00673AF2"/>
    <w:rsid w:val="00673B96"/>
    <w:rsid w:val="006757E3"/>
    <w:rsid w:val="006814F4"/>
    <w:rsid w:val="0068216D"/>
    <w:rsid w:val="00682177"/>
    <w:rsid w:val="006826A9"/>
    <w:rsid w:val="006828F7"/>
    <w:rsid w:val="0068366A"/>
    <w:rsid w:val="006842F2"/>
    <w:rsid w:val="00686638"/>
    <w:rsid w:val="00692C9F"/>
    <w:rsid w:val="0069453C"/>
    <w:rsid w:val="00696F4B"/>
    <w:rsid w:val="006A2C5B"/>
    <w:rsid w:val="006A45E5"/>
    <w:rsid w:val="006B4819"/>
    <w:rsid w:val="006B62D9"/>
    <w:rsid w:val="006C06B7"/>
    <w:rsid w:val="006C21F4"/>
    <w:rsid w:val="006C2630"/>
    <w:rsid w:val="006C34D0"/>
    <w:rsid w:val="006C5218"/>
    <w:rsid w:val="006C6C21"/>
    <w:rsid w:val="006C6FE6"/>
    <w:rsid w:val="006D283D"/>
    <w:rsid w:val="006D3FD7"/>
    <w:rsid w:val="006D6349"/>
    <w:rsid w:val="006D7C29"/>
    <w:rsid w:val="006E14AB"/>
    <w:rsid w:val="006E1741"/>
    <w:rsid w:val="006E28EE"/>
    <w:rsid w:val="006E4478"/>
    <w:rsid w:val="006E645B"/>
    <w:rsid w:val="006E6B8E"/>
    <w:rsid w:val="006E6BDF"/>
    <w:rsid w:val="006F3539"/>
    <w:rsid w:val="006F4619"/>
    <w:rsid w:val="006F5039"/>
    <w:rsid w:val="006F5588"/>
    <w:rsid w:val="00704105"/>
    <w:rsid w:val="00707416"/>
    <w:rsid w:val="0071212F"/>
    <w:rsid w:val="00715CFC"/>
    <w:rsid w:val="007174AB"/>
    <w:rsid w:val="007179DD"/>
    <w:rsid w:val="00720CFB"/>
    <w:rsid w:val="00722753"/>
    <w:rsid w:val="00731791"/>
    <w:rsid w:val="00735134"/>
    <w:rsid w:val="00740566"/>
    <w:rsid w:val="0074071F"/>
    <w:rsid w:val="00740ACD"/>
    <w:rsid w:val="00752379"/>
    <w:rsid w:val="007535BD"/>
    <w:rsid w:val="00756F9F"/>
    <w:rsid w:val="0076048D"/>
    <w:rsid w:val="0076073E"/>
    <w:rsid w:val="007613A6"/>
    <w:rsid w:val="00762605"/>
    <w:rsid w:val="00767446"/>
    <w:rsid w:val="00767DFC"/>
    <w:rsid w:val="00772B9E"/>
    <w:rsid w:val="00777971"/>
    <w:rsid w:val="00786019"/>
    <w:rsid w:val="00786B42"/>
    <w:rsid w:val="00787991"/>
    <w:rsid w:val="00790A06"/>
    <w:rsid w:val="00791A1D"/>
    <w:rsid w:val="00792505"/>
    <w:rsid w:val="00797C3F"/>
    <w:rsid w:val="007A430C"/>
    <w:rsid w:val="007A4482"/>
    <w:rsid w:val="007A7E0B"/>
    <w:rsid w:val="007B2867"/>
    <w:rsid w:val="007B561D"/>
    <w:rsid w:val="007B75CB"/>
    <w:rsid w:val="007C0BD1"/>
    <w:rsid w:val="007C3017"/>
    <w:rsid w:val="007C5CE5"/>
    <w:rsid w:val="007C79CA"/>
    <w:rsid w:val="007D20BC"/>
    <w:rsid w:val="007D7F96"/>
    <w:rsid w:val="007E120B"/>
    <w:rsid w:val="007E5E17"/>
    <w:rsid w:val="007F07EF"/>
    <w:rsid w:val="007F5FB6"/>
    <w:rsid w:val="007F7D3A"/>
    <w:rsid w:val="00800CB5"/>
    <w:rsid w:val="00801135"/>
    <w:rsid w:val="0080202F"/>
    <w:rsid w:val="0080463B"/>
    <w:rsid w:val="008107C2"/>
    <w:rsid w:val="00810E94"/>
    <w:rsid w:val="00811AC9"/>
    <w:rsid w:val="00815325"/>
    <w:rsid w:val="00816D86"/>
    <w:rsid w:val="00817588"/>
    <w:rsid w:val="00820EC0"/>
    <w:rsid w:val="00824C1B"/>
    <w:rsid w:val="00825477"/>
    <w:rsid w:val="0082695D"/>
    <w:rsid w:val="00830A6E"/>
    <w:rsid w:val="00831548"/>
    <w:rsid w:val="00831B62"/>
    <w:rsid w:val="00831BF7"/>
    <w:rsid w:val="008320A9"/>
    <w:rsid w:val="00832178"/>
    <w:rsid w:val="0083239A"/>
    <w:rsid w:val="00832923"/>
    <w:rsid w:val="008344B3"/>
    <w:rsid w:val="00834A9A"/>
    <w:rsid w:val="008365A6"/>
    <w:rsid w:val="008378CD"/>
    <w:rsid w:val="008417BD"/>
    <w:rsid w:val="00845044"/>
    <w:rsid w:val="00850EDE"/>
    <w:rsid w:val="00852582"/>
    <w:rsid w:val="00857E31"/>
    <w:rsid w:val="0086134E"/>
    <w:rsid w:val="00861AD8"/>
    <w:rsid w:val="0086657B"/>
    <w:rsid w:val="008674C7"/>
    <w:rsid w:val="00867844"/>
    <w:rsid w:val="008717C6"/>
    <w:rsid w:val="00871983"/>
    <w:rsid w:val="00872CF1"/>
    <w:rsid w:val="00875A35"/>
    <w:rsid w:val="00875CDE"/>
    <w:rsid w:val="0087609C"/>
    <w:rsid w:val="0088043A"/>
    <w:rsid w:val="00881730"/>
    <w:rsid w:val="00881A5A"/>
    <w:rsid w:val="00882B6E"/>
    <w:rsid w:val="00882B7E"/>
    <w:rsid w:val="00886348"/>
    <w:rsid w:val="00887B93"/>
    <w:rsid w:val="008A0130"/>
    <w:rsid w:val="008A20E2"/>
    <w:rsid w:val="008A3D3C"/>
    <w:rsid w:val="008A6975"/>
    <w:rsid w:val="008B1F16"/>
    <w:rsid w:val="008B2A49"/>
    <w:rsid w:val="008B33B6"/>
    <w:rsid w:val="008B382B"/>
    <w:rsid w:val="008C189D"/>
    <w:rsid w:val="008C35AA"/>
    <w:rsid w:val="008C4519"/>
    <w:rsid w:val="008C6566"/>
    <w:rsid w:val="008D34C6"/>
    <w:rsid w:val="008E28A7"/>
    <w:rsid w:val="008E6B47"/>
    <w:rsid w:val="008F0A73"/>
    <w:rsid w:val="008F79B2"/>
    <w:rsid w:val="00900DE7"/>
    <w:rsid w:val="00900FFD"/>
    <w:rsid w:val="0090755B"/>
    <w:rsid w:val="00907811"/>
    <w:rsid w:val="00911942"/>
    <w:rsid w:val="00912950"/>
    <w:rsid w:val="009135E4"/>
    <w:rsid w:val="00915AB0"/>
    <w:rsid w:val="00915E27"/>
    <w:rsid w:val="00920EDC"/>
    <w:rsid w:val="00924104"/>
    <w:rsid w:val="00931D24"/>
    <w:rsid w:val="009331A1"/>
    <w:rsid w:val="0093371F"/>
    <w:rsid w:val="00935428"/>
    <w:rsid w:val="009367CE"/>
    <w:rsid w:val="009369E9"/>
    <w:rsid w:val="00941649"/>
    <w:rsid w:val="009417FE"/>
    <w:rsid w:val="00943574"/>
    <w:rsid w:val="009451F0"/>
    <w:rsid w:val="00952F6F"/>
    <w:rsid w:val="0095493F"/>
    <w:rsid w:val="00954CD0"/>
    <w:rsid w:val="00955AA2"/>
    <w:rsid w:val="00956522"/>
    <w:rsid w:val="0095696D"/>
    <w:rsid w:val="0096471F"/>
    <w:rsid w:val="00971DA4"/>
    <w:rsid w:val="00976733"/>
    <w:rsid w:val="00980D50"/>
    <w:rsid w:val="00981200"/>
    <w:rsid w:val="00985C28"/>
    <w:rsid w:val="0098697A"/>
    <w:rsid w:val="00987E7A"/>
    <w:rsid w:val="009918DA"/>
    <w:rsid w:val="00992D20"/>
    <w:rsid w:val="00993111"/>
    <w:rsid w:val="009951B5"/>
    <w:rsid w:val="009A045F"/>
    <w:rsid w:val="009A0ACA"/>
    <w:rsid w:val="009A0D38"/>
    <w:rsid w:val="009A3156"/>
    <w:rsid w:val="009A6C8C"/>
    <w:rsid w:val="009B1765"/>
    <w:rsid w:val="009B258A"/>
    <w:rsid w:val="009B2804"/>
    <w:rsid w:val="009B3895"/>
    <w:rsid w:val="009B4872"/>
    <w:rsid w:val="009B5340"/>
    <w:rsid w:val="009B6352"/>
    <w:rsid w:val="009B76BA"/>
    <w:rsid w:val="009C1961"/>
    <w:rsid w:val="009C558C"/>
    <w:rsid w:val="009C5590"/>
    <w:rsid w:val="009C7784"/>
    <w:rsid w:val="009C7C53"/>
    <w:rsid w:val="009D120D"/>
    <w:rsid w:val="009D166F"/>
    <w:rsid w:val="009E0017"/>
    <w:rsid w:val="009E3842"/>
    <w:rsid w:val="009F0123"/>
    <w:rsid w:val="00A018A6"/>
    <w:rsid w:val="00A124A9"/>
    <w:rsid w:val="00A13755"/>
    <w:rsid w:val="00A14CAA"/>
    <w:rsid w:val="00A2206A"/>
    <w:rsid w:val="00A239C0"/>
    <w:rsid w:val="00A26656"/>
    <w:rsid w:val="00A27747"/>
    <w:rsid w:val="00A3305C"/>
    <w:rsid w:val="00A37537"/>
    <w:rsid w:val="00A50D86"/>
    <w:rsid w:val="00A51991"/>
    <w:rsid w:val="00A519CA"/>
    <w:rsid w:val="00A52565"/>
    <w:rsid w:val="00A526EF"/>
    <w:rsid w:val="00A63866"/>
    <w:rsid w:val="00A642EC"/>
    <w:rsid w:val="00A65239"/>
    <w:rsid w:val="00A708C9"/>
    <w:rsid w:val="00A72993"/>
    <w:rsid w:val="00A745AC"/>
    <w:rsid w:val="00A74CCD"/>
    <w:rsid w:val="00A76217"/>
    <w:rsid w:val="00A77AF8"/>
    <w:rsid w:val="00A80A24"/>
    <w:rsid w:val="00A86545"/>
    <w:rsid w:val="00A92A26"/>
    <w:rsid w:val="00A96582"/>
    <w:rsid w:val="00A97F2B"/>
    <w:rsid w:val="00AA052F"/>
    <w:rsid w:val="00AA3A97"/>
    <w:rsid w:val="00AB3F3A"/>
    <w:rsid w:val="00AB5540"/>
    <w:rsid w:val="00AB6A90"/>
    <w:rsid w:val="00AC07B6"/>
    <w:rsid w:val="00AC5177"/>
    <w:rsid w:val="00AC5325"/>
    <w:rsid w:val="00AC5F9E"/>
    <w:rsid w:val="00AC7949"/>
    <w:rsid w:val="00AD3688"/>
    <w:rsid w:val="00AD5741"/>
    <w:rsid w:val="00AD672E"/>
    <w:rsid w:val="00AD7831"/>
    <w:rsid w:val="00AE0AB8"/>
    <w:rsid w:val="00AE1F58"/>
    <w:rsid w:val="00AE2DE7"/>
    <w:rsid w:val="00AE5DD6"/>
    <w:rsid w:val="00AF1892"/>
    <w:rsid w:val="00AF2B8D"/>
    <w:rsid w:val="00AF2EF8"/>
    <w:rsid w:val="00AF3995"/>
    <w:rsid w:val="00B01793"/>
    <w:rsid w:val="00B03157"/>
    <w:rsid w:val="00B04C37"/>
    <w:rsid w:val="00B11804"/>
    <w:rsid w:val="00B13564"/>
    <w:rsid w:val="00B135E0"/>
    <w:rsid w:val="00B1581C"/>
    <w:rsid w:val="00B15853"/>
    <w:rsid w:val="00B16767"/>
    <w:rsid w:val="00B23625"/>
    <w:rsid w:val="00B23E3C"/>
    <w:rsid w:val="00B26CAE"/>
    <w:rsid w:val="00B341C2"/>
    <w:rsid w:val="00B36F08"/>
    <w:rsid w:val="00B40B0A"/>
    <w:rsid w:val="00B43E45"/>
    <w:rsid w:val="00B46A4E"/>
    <w:rsid w:val="00B46BB6"/>
    <w:rsid w:val="00B518B9"/>
    <w:rsid w:val="00B52F8B"/>
    <w:rsid w:val="00B53BDE"/>
    <w:rsid w:val="00B55356"/>
    <w:rsid w:val="00B55F06"/>
    <w:rsid w:val="00B61C68"/>
    <w:rsid w:val="00B621B9"/>
    <w:rsid w:val="00B62FE7"/>
    <w:rsid w:val="00B6536C"/>
    <w:rsid w:val="00B66F1C"/>
    <w:rsid w:val="00B673AE"/>
    <w:rsid w:val="00B75064"/>
    <w:rsid w:val="00B75E31"/>
    <w:rsid w:val="00B76469"/>
    <w:rsid w:val="00B77542"/>
    <w:rsid w:val="00B80654"/>
    <w:rsid w:val="00B80A9E"/>
    <w:rsid w:val="00B82877"/>
    <w:rsid w:val="00B851CB"/>
    <w:rsid w:val="00B87A68"/>
    <w:rsid w:val="00B902D0"/>
    <w:rsid w:val="00B93222"/>
    <w:rsid w:val="00B94200"/>
    <w:rsid w:val="00B966BD"/>
    <w:rsid w:val="00B96934"/>
    <w:rsid w:val="00B9761C"/>
    <w:rsid w:val="00BA5EAD"/>
    <w:rsid w:val="00BB2FFE"/>
    <w:rsid w:val="00BC0456"/>
    <w:rsid w:val="00BC3685"/>
    <w:rsid w:val="00BC6D7D"/>
    <w:rsid w:val="00BD0E14"/>
    <w:rsid w:val="00BD25B9"/>
    <w:rsid w:val="00BD63C4"/>
    <w:rsid w:val="00BD7868"/>
    <w:rsid w:val="00BE3474"/>
    <w:rsid w:val="00BF1EBA"/>
    <w:rsid w:val="00BF26F3"/>
    <w:rsid w:val="00BF3F81"/>
    <w:rsid w:val="00BF4530"/>
    <w:rsid w:val="00BF4F98"/>
    <w:rsid w:val="00BF5827"/>
    <w:rsid w:val="00BF5E74"/>
    <w:rsid w:val="00BF7489"/>
    <w:rsid w:val="00C001A6"/>
    <w:rsid w:val="00C01623"/>
    <w:rsid w:val="00C07279"/>
    <w:rsid w:val="00C12107"/>
    <w:rsid w:val="00C12C25"/>
    <w:rsid w:val="00C160E1"/>
    <w:rsid w:val="00C16EDA"/>
    <w:rsid w:val="00C238BF"/>
    <w:rsid w:val="00C27D0E"/>
    <w:rsid w:val="00C32BA9"/>
    <w:rsid w:val="00C33EC7"/>
    <w:rsid w:val="00C36557"/>
    <w:rsid w:val="00C41BF8"/>
    <w:rsid w:val="00C44428"/>
    <w:rsid w:val="00C51F50"/>
    <w:rsid w:val="00C527E0"/>
    <w:rsid w:val="00C5477A"/>
    <w:rsid w:val="00C561B7"/>
    <w:rsid w:val="00C57FB0"/>
    <w:rsid w:val="00C63453"/>
    <w:rsid w:val="00C657D3"/>
    <w:rsid w:val="00C664C8"/>
    <w:rsid w:val="00C71186"/>
    <w:rsid w:val="00C71AE0"/>
    <w:rsid w:val="00C729AB"/>
    <w:rsid w:val="00C73027"/>
    <w:rsid w:val="00C7385B"/>
    <w:rsid w:val="00C73E0E"/>
    <w:rsid w:val="00C87B76"/>
    <w:rsid w:val="00C943C0"/>
    <w:rsid w:val="00C95D58"/>
    <w:rsid w:val="00CA21CD"/>
    <w:rsid w:val="00CA4D9A"/>
    <w:rsid w:val="00CA5426"/>
    <w:rsid w:val="00CA54EB"/>
    <w:rsid w:val="00CA6342"/>
    <w:rsid w:val="00CA6E23"/>
    <w:rsid w:val="00CB1BF2"/>
    <w:rsid w:val="00CB4C41"/>
    <w:rsid w:val="00CC2593"/>
    <w:rsid w:val="00CC4ADE"/>
    <w:rsid w:val="00CD00ED"/>
    <w:rsid w:val="00CD049C"/>
    <w:rsid w:val="00CD3CD3"/>
    <w:rsid w:val="00CD5668"/>
    <w:rsid w:val="00CE5E72"/>
    <w:rsid w:val="00CE60D0"/>
    <w:rsid w:val="00CE6C22"/>
    <w:rsid w:val="00CF08C1"/>
    <w:rsid w:val="00CF2C8D"/>
    <w:rsid w:val="00CF2D70"/>
    <w:rsid w:val="00CF500D"/>
    <w:rsid w:val="00CF515F"/>
    <w:rsid w:val="00CF5871"/>
    <w:rsid w:val="00D00907"/>
    <w:rsid w:val="00D05729"/>
    <w:rsid w:val="00D0585B"/>
    <w:rsid w:val="00D10965"/>
    <w:rsid w:val="00D11BEE"/>
    <w:rsid w:val="00D12C44"/>
    <w:rsid w:val="00D12CB2"/>
    <w:rsid w:val="00D14FD7"/>
    <w:rsid w:val="00D16906"/>
    <w:rsid w:val="00D20230"/>
    <w:rsid w:val="00D20622"/>
    <w:rsid w:val="00D32684"/>
    <w:rsid w:val="00D350F3"/>
    <w:rsid w:val="00D37BE9"/>
    <w:rsid w:val="00D431C0"/>
    <w:rsid w:val="00D44092"/>
    <w:rsid w:val="00D44741"/>
    <w:rsid w:val="00D45704"/>
    <w:rsid w:val="00D46211"/>
    <w:rsid w:val="00D52F23"/>
    <w:rsid w:val="00D541C6"/>
    <w:rsid w:val="00D63510"/>
    <w:rsid w:val="00D63547"/>
    <w:rsid w:val="00D675B5"/>
    <w:rsid w:val="00D73C2D"/>
    <w:rsid w:val="00D8364B"/>
    <w:rsid w:val="00D85033"/>
    <w:rsid w:val="00D852C4"/>
    <w:rsid w:val="00D9024A"/>
    <w:rsid w:val="00D90309"/>
    <w:rsid w:val="00D94154"/>
    <w:rsid w:val="00D978B5"/>
    <w:rsid w:val="00DA07AD"/>
    <w:rsid w:val="00DA1C21"/>
    <w:rsid w:val="00DA7668"/>
    <w:rsid w:val="00DB0B80"/>
    <w:rsid w:val="00DB49FF"/>
    <w:rsid w:val="00DB4D04"/>
    <w:rsid w:val="00DC4E82"/>
    <w:rsid w:val="00DD083D"/>
    <w:rsid w:val="00DD212F"/>
    <w:rsid w:val="00DD27C3"/>
    <w:rsid w:val="00DD2E5B"/>
    <w:rsid w:val="00DD4655"/>
    <w:rsid w:val="00DD570C"/>
    <w:rsid w:val="00DD734F"/>
    <w:rsid w:val="00DE2AD9"/>
    <w:rsid w:val="00DE3B53"/>
    <w:rsid w:val="00DE4515"/>
    <w:rsid w:val="00DF4534"/>
    <w:rsid w:val="00DF51B6"/>
    <w:rsid w:val="00E00377"/>
    <w:rsid w:val="00E032CB"/>
    <w:rsid w:val="00E03461"/>
    <w:rsid w:val="00E0675A"/>
    <w:rsid w:val="00E0786C"/>
    <w:rsid w:val="00E10D73"/>
    <w:rsid w:val="00E11B87"/>
    <w:rsid w:val="00E12C62"/>
    <w:rsid w:val="00E13C38"/>
    <w:rsid w:val="00E20436"/>
    <w:rsid w:val="00E25311"/>
    <w:rsid w:val="00E25A32"/>
    <w:rsid w:val="00E30F8E"/>
    <w:rsid w:val="00E340E2"/>
    <w:rsid w:val="00E34475"/>
    <w:rsid w:val="00E400BC"/>
    <w:rsid w:val="00E40846"/>
    <w:rsid w:val="00E40E50"/>
    <w:rsid w:val="00E4170B"/>
    <w:rsid w:val="00E41FDA"/>
    <w:rsid w:val="00E42256"/>
    <w:rsid w:val="00E4748B"/>
    <w:rsid w:val="00E4768B"/>
    <w:rsid w:val="00E50FAA"/>
    <w:rsid w:val="00E526B9"/>
    <w:rsid w:val="00E52840"/>
    <w:rsid w:val="00E52F28"/>
    <w:rsid w:val="00E556F1"/>
    <w:rsid w:val="00E579BC"/>
    <w:rsid w:val="00E66094"/>
    <w:rsid w:val="00E667B2"/>
    <w:rsid w:val="00E80D2E"/>
    <w:rsid w:val="00E8114C"/>
    <w:rsid w:val="00E8198C"/>
    <w:rsid w:val="00E8282C"/>
    <w:rsid w:val="00E843D7"/>
    <w:rsid w:val="00E8502E"/>
    <w:rsid w:val="00E86888"/>
    <w:rsid w:val="00E86BAF"/>
    <w:rsid w:val="00E95247"/>
    <w:rsid w:val="00EA11F7"/>
    <w:rsid w:val="00EA1CBB"/>
    <w:rsid w:val="00EA5889"/>
    <w:rsid w:val="00EA6D79"/>
    <w:rsid w:val="00EA74BA"/>
    <w:rsid w:val="00EB0812"/>
    <w:rsid w:val="00EB59C5"/>
    <w:rsid w:val="00EB5ACE"/>
    <w:rsid w:val="00EB7686"/>
    <w:rsid w:val="00EC12CC"/>
    <w:rsid w:val="00EC179E"/>
    <w:rsid w:val="00EC7732"/>
    <w:rsid w:val="00EC7B52"/>
    <w:rsid w:val="00EC7C0C"/>
    <w:rsid w:val="00ED0E04"/>
    <w:rsid w:val="00ED1821"/>
    <w:rsid w:val="00ED23E4"/>
    <w:rsid w:val="00ED4206"/>
    <w:rsid w:val="00ED4307"/>
    <w:rsid w:val="00EE1783"/>
    <w:rsid w:val="00EE5A3A"/>
    <w:rsid w:val="00EE5F7C"/>
    <w:rsid w:val="00EE619C"/>
    <w:rsid w:val="00EF0AC6"/>
    <w:rsid w:val="00EF200B"/>
    <w:rsid w:val="00EF23E8"/>
    <w:rsid w:val="00EF34F9"/>
    <w:rsid w:val="00EF5F61"/>
    <w:rsid w:val="00F00495"/>
    <w:rsid w:val="00F03150"/>
    <w:rsid w:val="00F03720"/>
    <w:rsid w:val="00F11CD6"/>
    <w:rsid w:val="00F1468D"/>
    <w:rsid w:val="00F14EA4"/>
    <w:rsid w:val="00F15A78"/>
    <w:rsid w:val="00F177EA"/>
    <w:rsid w:val="00F21366"/>
    <w:rsid w:val="00F23504"/>
    <w:rsid w:val="00F3164B"/>
    <w:rsid w:val="00F33144"/>
    <w:rsid w:val="00F34C1E"/>
    <w:rsid w:val="00F34ECB"/>
    <w:rsid w:val="00F44D99"/>
    <w:rsid w:val="00F45FB5"/>
    <w:rsid w:val="00F52A21"/>
    <w:rsid w:val="00F52FB2"/>
    <w:rsid w:val="00F54118"/>
    <w:rsid w:val="00F57272"/>
    <w:rsid w:val="00F646A0"/>
    <w:rsid w:val="00F64FA0"/>
    <w:rsid w:val="00F659A3"/>
    <w:rsid w:val="00F731D7"/>
    <w:rsid w:val="00F7668B"/>
    <w:rsid w:val="00F8262D"/>
    <w:rsid w:val="00F834C0"/>
    <w:rsid w:val="00F861D5"/>
    <w:rsid w:val="00F87298"/>
    <w:rsid w:val="00F912B8"/>
    <w:rsid w:val="00F94366"/>
    <w:rsid w:val="00F95004"/>
    <w:rsid w:val="00FA679C"/>
    <w:rsid w:val="00FA764A"/>
    <w:rsid w:val="00FA7E22"/>
    <w:rsid w:val="00FB03AB"/>
    <w:rsid w:val="00FB0BCC"/>
    <w:rsid w:val="00FB2188"/>
    <w:rsid w:val="00FB30E8"/>
    <w:rsid w:val="00FB3BDE"/>
    <w:rsid w:val="00FB46EF"/>
    <w:rsid w:val="00FB506A"/>
    <w:rsid w:val="00FB5944"/>
    <w:rsid w:val="00FB7A41"/>
    <w:rsid w:val="00FC16FD"/>
    <w:rsid w:val="00FC1F03"/>
    <w:rsid w:val="00FC48D2"/>
    <w:rsid w:val="00FD7C6F"/>
    <w:rsid w:val="00FE0C18"/>
    <w:rsid w:val="00FE15A1"/>
    <w:rsid w:val="00FE164A"/>
    <w:rsid w:val="00FE60D9"/>
    <w:rsid w:val="00FF122E"/>
    <w:rsid w:val="00FF1C56"/>
    <w:rsid w:val="00FF250E"/>
    <w:rsid w:val="00FF48EA"/>
    <w:rsid w:val="00FF562E"/>
    <w:rsid w:val="00FF6FC6"/>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6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DA"/>
    <w:pPr>
      <w:ind w:left="720"/>
      <w:contextualSpacing/>
    </w:pPr>
  </w:style>
  <w:style w:type="character" w:styleId="a4">
    <w:name w:val="annotation reference"/>
    <w:basedOn w:val="a0"/>
    <w:uiPriority w:val="99"/>
    <w:unhideWhenUsed/>
    <w:qFormat/>
    <w:rsid w:val="00A708C9"/>
    <w:rPr>
      <w:sz w:val="16"/>
      <w:szCs w:val="16"/>
    </w:rPr>
  </w:style>
  <w:style w:type="paragraph" w:styleId="a5">
    <w:name w:val="annotation text"/>
    <w:basedOn w:val="a"/>
    <w:link w:val="Char"/>
    <w:uiPriority w:val="99"/>
    <w:unhideWhenUsed/>
    <w:qFormat/>
    <w:rsid w:val="00A708C9"/>
    <w:pPr>
      <w:spacing w:line="240" w:lineRule="auto"/>
    </w:pPr>
    <w:rPr>
      <w:sz w:val="20"/>
      <w:szCs w:val="20"/>
    </w:rPr>
  </w:style>
  <w:style w:type="character" w:customStyle="1" w:styleId="Char">
    <w:name w:val="批注文字 Char"/>
    <w:basedOn w:val="a0"/>
    <w:link w:val="a5"/>
    <w:uiPriority w:val="99"/>
    <w:qFormat/>
    <w:rsid w:val="00A708C9"/>
    <w:rPr>
      <w:sz w:val="20"/>
      <w:szCs w:val="20"/>
    </w:rPr>
  </w:style>
  <w:style w:type="paragraph" w:styleId="a6">
    <w:name w:val="annotation subject"/>
    <w:basedOn w:val="a5"/>
    <w:next w:val="a5"/>
    <w:link w:val="Char0"/>
    <w:uiPriority w:val="99"/>
    <w:semiHidden/>
    <w:unhideWhenUsed/>
    <w:rsid w:val="00A708C9"/>
    <w:rPr>
      <w:b/>
      <w:bCs/>
    </w:rPr>
  </w:style>
  <w:style w:type="character" w:customStyle="1" w:styleId="Char0">
    <w:name w:val="批注主题 Char"/>
    <w:basedOn w:val="Char"/>
    <w:link w:val="a6"/>
    <w:uiPriority w:val="99"/>
    <w:semiHidden/>
    <w:rsid w:val="00A708C9"/>
    <w:rPr>
      <w:b/>
      <w:bCs/>
      <w:sz w:val="20"/>
      <w:szCs w:val="20"/>
    </w:rPr>
  </w:style>
  <w:style w:type="paragraph" w:styleId="a7">
    <w:name w:val="Balloon Text"/>
    <w:basedOn w:val="a"/>
    <w:link w:val="Char1"/>
    <w:uiPriority w:val="99"/>
    <w:semiHidden/>
    <w:unhideWhenUsed/>
    <w:rsid w:val="00A708C9"/>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708C9"/>
    <w:rPr>
      <w:rFonts w:ascii="Segoe UI" w:hAnsi="Segoe UI" w:cs="Segoe UI"/>
      <w:sz w:val="18"/>
      <w:szCs w:val="18"/>
    </w:rPr>
  </w:style>
  <w:style w:type="table" w:styleId="a8">
    <w:name w:val="Table Grid"/>
    <w:basedOn w:val="a1"/>
    <w:uiPriority w:val="39"/>
    <w:rsid w:val="001C18ED"/>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2"/>
    <w:uiPriority w:val="99"/>
    <w:unhideWhenUsed/>
    <w:rsid w:val="001C18ED"/>
    <w:pPr>
      <w:spacing w:after="0" w:line="240" w:lineRule="auto"/>
    </w:pPr>
    <w:rPr>
      <w:rFonts w:ascii="Cambria" w:eastAsia="Cambria" w:hAnsi="Cambria" w:cs="Cambria"/>
      <w:color w:val="000000"/>
      <w:sz w:val="24"/>
      <w:szCs w:val="24"/>
    </w:rPr>
  </w:style>
  <w:style w:type="character" w:customStyle="1" w:styleId="Char2">
    <w:name w:val="脚注文本 Char"/>
    <w:basedOn w:val="a0"/>
    <w:link w:val="a9"/>
    <w:uiPriority w:val="99"/>
    <w:rsid w:val="001C18ED"/>
    <w:rPr>
      <w:rFonts w:ascii="Cambria" w:eastAsia="Cambria" w:hAnsi="Cambria" w:cs="Cambria"/>
      <w:color w:val="000000"/>
      <w:sz w:val="24"/>
      <w:szCs w:val="24"/>
    </w:rPr>
  </w:style>
  <w:style w:type="character" w:styleId="aa">
    <w:name w:val="footnote reference"/>
    <w:basedOn w:val="a0"/>
    <w:uiPriority w:val="99"/>
    <w:unhideWhenUsed/>
    <w:rsid w:val="001C18ED"/>
    <w:rPr>
      <w:vertAlign w:val="superscript"/>
    </w:rPr>
  </w:style>
  <w:style w:type="paragraph" w:customStyle="1" w:styleId="1">
    <w:name w:val="正文1"/>
    <w:uiPriority w:val="99"/>
    <w:rsid w:val="00CD00ED"/>
    <w:pPr>
      <w:spacing w:after="0"/>
    </w:pPr>
    <w:rPr>
      <w:rFonts w:ascii="Arial" w:hAnsi="Arial" w:cs="Arial"/>
      <w:color w:val="000000"/>
      <w:szCs w:val="20"/>
      <w:lang w:val="pl-PL" w:eastAsia="pl-PL"/>
    </w:rPr>
  </w:style>
  <w:style w:type="character" w:styleId="ab">
    <w:name w:val="Hyperlink"/>
    <w:basedOn w:val="a0"/>
    <w:uiPriority w:val="99"/>
    <w:unhideWhenUsed/>
    <w:rsid w:val="000F7D1C"/>
    <w:rPr>
      <w:color w:val="0000FF" w:themeColor="hyperlink"/>
      <w:u w:val="single"/>
    </w:rPr>
  </w:style>
  <w:style w:type="character" w:customStyle="1" w:styleId="UnresolvedMention1">
    <w:name w:val="Unresolved Mention1"/>
    <w:basedOn w:val="a0"/>
    <w:uiPriority w:val="99"/>
    <w:semiHidden/>
    <w:unhideWhenUsed/>
    <w:rsid w:val="00E11B87"/>
    <w:rPr>
      <w:color w:val="605E5C"/>
      <w:shd w:val="clear" w:color="auto" w:fill="E1DFDD"/>
    </w:rPr>
  </w:style>
  <w:style w:type="paragraph" w:styleId="ac">
    <w:name w:val="header"/>
    <w:basedOn w:val="a"/>
    <w:link w:val="Char3"/>
    <w:uiPriority w:val="99"/>
    <w:unhideWhenUsed/>
    <w:rsid w:val="00350F04"/>
    <w:pPr>
      <w:tabs>
        <w:tab w:val="center" w:pos="4680"/>
        <w:tab w:val="right" w:pos="9360"/>
      </w:tabs>
      <w:spacing w:after="0" w:line="240" w:lineRule="auto"/>
    </w:pPr>
  </w:style>
  <w:style w:type="character" w:customStyle="1" w:styleId="Char3">
    <w:name w:val="页眉 Char"/>
    <w:basedOn w:val="a0"/>
    <w:link w:val="ac"/>
    <w:uiPriority w:val="99"/>
    <w:rsid w:val="00350F04"/>
  </w:style>
  <w:style w:type="paragraph" w:styleId="ad">
    <w:name w:val="footer"/>
    <w:basedOn w:val="a"/>
    <w:link w:val="Char4"/>
    <w:uiPriority w:val="99"/>
    <w:unhideWhenUsed/>
    <w:rsid w:val="00350F04"/>
    <w:pPr>
      <w:tabs>
        <w:tab w:val="center" w:pos="4680"/>
        <w:tab w:val="right" w:pos="9360"/>
      </w:tabs>
      <w:spacing w:after="0" w:line="240" w:lineRule="auto"/>
    </w:pPr>
  </w:style>
  <w:style w:type="character" w:customStyle="1" w:styleId="Char4">
    <w:name w:val="页脚 Char"/>
    <w:basedOn w:val="a0"/>
    <w:link w:val="ad"/>
    <w:uiPriority w:val="99"/>
    <w:rsid w:val="00350F04"/>
  </w:style>
  <w:style w:type="character" w:customStyle="1" w:styleId="UnresolvedMention2">
    <w:name w:val="Unresolved Mention2"/>
    <w:basedOn w:val="a0"/>
    <w:uiPriority w:val="99"/>
    <w:semiHidden/>
    <w:unhideWhenUsed/>
    <w:rsid w:val="00403673"/>
    <w:rPr>
      <w:color w:val="605E5C"/>
      <w:shd w:val="clear" w:color="auto" w:fill="E1DFDD"/>
    </w:rPr>
  </w:style>
  <w:style w:type="paragraph" w:styleId="ae">
    <w:name w:val="endnote text"/>
    <w:basedOn w:val="a"/>
    <w:link w:val="Char5"/>
    <w:uiPriority w:val="99"/>
    <w:semiHidden/>
    <w:unhideWhenUsed/>
    <w:rsid w:val="007613A6"/>
    <w:pPr>
      <w:spacing w:after="0" w:line="240" w:lineRule="auto"/>
    </w:pPr>
    <w:rPr>
      <w:sz w:val="20"/>
      <w:szCs w:val="20"/>
    </w:rPr>
  </w:style>
  <w:style w:type="character" w:customStyle="1" w:styleId="Char5">
    <w:name w:val="尾注文本 Char"/>
    <w:basedOn w:val="a0"/>
    <w:link w:val="ae"/>
    <w:uiPriority w:val="99"/>
    <w:semiHidden/>
    <w:rsid w:val="007613A6"/>
    <w:rPr>
      <w:sz w:val="20"/>
      <w:szCs w:val="20"/>
    </w:rPr>
  </w:style>
  <w:style w:type="character" w:styleId="af">
    <w:name w:val="endnote reference"/>
    <w:basedOn w:val="a0"/>
    <w:uiPriority w:val="99"/>
    <w:semiHidden/>
    <w:unhideWhenUsed/>
    <w:rsid w:val="007613A6"/>
    <w:rPr>
      <w:vertAlign w:val="superscript"/>
    </w:rPr>
  </w:style>
  <w:style w:type="paragraph" w:styleId="af0">
    <w:name w:val="Plain Text"/>
    <w:basedOn w:val="a"/>
    <w:link w:val="Char6"/>
    <w:rsid w:val="0086134E"/>
    <w:pPr>
      <w:widowControl w:val="0"/>
      <w:spacing w:after="0" w:line="240" w:lineRule="auto"/>
      <w:jc w:val="both"/>
    </w:pPr>
    <w:rPr>
      <w:rFonts w:ascii="宋体" w:hAnsi="Courier New" w:cs="Courier New"/>
      <w:kern w:val="2"/>
      <w:sz w:val="21"/>
      <w:szCs w:val="21"/>
      <w:lang w:eastAsia="zh-CN"/>
    </w:rPr>
  </w:style>
  <w:style w:type="character" w:customStyle="1" w:styleId="Char6">
    <w:name w:val="纯文本 Char"/>
    <w:basedOn w:val="a0"/>
    <w:link w:val="af0"/>
    <w:rsid w:val="0086134E"/>
    <w:rPr>
      <w:rFonts w:ascii="宋体" w:hAnsi="Courier New" w:cs="Courier New"/>
      <w:kern w:val="2"/>
      <w:sz w:val="21"/>
      <w:szCs w:val="21"/>
      <w:lang w:eastAsia="zh-CN"/>
    </w:rPr>
  </w:style>
  <w:style w:type="character" w:customStyle="1" w:styleId="UnresolvedMention3">
    <w:name w:val="Unresolved Mention3"/>
    <w:basedOn w:val="a0"/>
    <w:uiPriority w:val="99"/>
    <w:semiHidden/>
    <w:unhideWhenUsed/>
    <w:rsid w:val="002D16BA"/>
    <w:rPr>
      <w:color w:val="605E5C"/>
      <w:shd w:val="clear" w:color="auto" w:fill="E1DFDD"/>
    </w:rPr>
  </w:style>
  <w:style w:type="paragraph" w:styleId="af1">
    <w:name w:val="Revision"/>
    <w:hidden/>
    <w:uiPriority w:val="99"/>
    <w:semiHidden/>
    <w:rsid w:val="00F766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DA"/>
    <w:pPr>
      <w:ind w:left="720"/>
      <w:contextualSpacing/>
    </w:pPr>
  </w:style>
  <w:style w:type="character" w:styleId="a4">
    <w:name w:val="annotation reference"/>
    <w:basedOn w:val="a0"/>
    <w:uiPriority w:val="99"/>
    <w:unhideWhenUsed/>
    <w:qFormat/>
    <w:rsid w:val="00A708C9"/>
    <w:rPr>
      <w:sz w:val="16"/>
      <w:szCs w:val="16"/>
    </w:rPr>
  </w:style>
  <w:style w:type="paragraph" w:styleId="a5">
    <w:name w:val="annotation text"/>
    <w:basedOn w:val="a"/>
    <w:link w:val="Char"/>
    <w:uiPriority w:val="99"/>
    <w:unhideWhenUsed/>
    <w:qFormat/>
    <w:rsid w:val="00A708C9"/>
    <w:pPr>
      <w:spacing w:line="240" w:lineRule="auto"/>
    </w:pPr>
    <w:rPr>
      <w:sz w:val="20"/>
      <w:szCs w:val="20"/>
    </w:rPr>
  </w:style>
  <w:style w:type="character" w:customStyle="1" w:styleId="Char">
    <w:name w:val="批注文字 Char"/>
    <w:basedOn w:val="a0"/>
    <w:link w:val="a5"/>
    <w:uiPriority w:val="99"/>
    <w:qFormat/>
    <w:rsid w:val="00A708C9"/>
    <w:rPr>
      <w:sz w:val="20"/>
      <w:szCs w:val="20"/>
    </w:rPr>
  </w:style>
  <w:style w:type="paragraph" w:styleId="a6">
    <w:name w:val="annotation subject"/>
    <w:basedOn w:val="a5"/>
    <w:next w:val="a5"/>
    <w:link w:val="Char0"/>
    <w:uiPriority w:val="99"/>
    <w:semiHidden/>
    <w:unhideWhenUsed/>
    <w:rsid w:val="00A708C9"/>
    <w:rPr>
      <w:b/>
      <w:bCs/>
    </w:rPr>
  </w:style>
  <w:style w:type="character" w:customStyle="1" w:styleId="Char0">
    <w:name w:val="批注主题 Char"/>
    <w:basedOn w:val="Char"/>
    <w:link w:val="a6"/>
    <w:uiPriority w:val="99"/>
    <w:semiHidden/>
    <w:rsid w:val="00A708C9"/>
    <w:rPr>
      <w:b/>
      <w:bCs/>
      <w:sz w:val="20"/>
      <w:szCs w:val="20"/>
    </w:rPr>
  </w:style>
  <w:style w:type="paragraph" w:styleId="a7">
    <w:name w:val="Balloon Text"/>
    <w:basedOn w:val="a"/>
    <w:link w:val="Char1"/>
    <w:uiPriority w:val="99"/>
    <w:semiHidden/>
    <w:unhideWhenUsed/>
    <w:rsid w:val="00A708C9"/>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708C9"/>
    <w:rPr>
      <w:rFonts w:ascii="Segoe UI" w:hAnsi="Segoe UI" w:cs="Segoe UI"/>
      <w:sz w:val="18"/>
      <w:szCs w:val="18"/>
    </w:rPr>
  </w:style>
  <w:style w:type="table" w:styleId="a8">
    <w:name w:val="Table Grid"/>
    <w:basedOn w:val="a1"/>
    <w:uiPriority w:val="39"/>
    <w:rsid w:val="001C18ED"/>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2"/>
    <w:uiPriority w:val="99"/>
    <w:unhideWhenUsed/>
    <w:rsid w:val="001C18ED"/>
    <w:pPr>
      <w:spacing w:after="0" w:line="240" w:lineRule="auto"/>
    </w:pPr>
    <w:rPr>
      <w:rFonts w:ascii="Cambria" w:eastAsia="Cambria" w:hAnsi="Cambria" w:cs="Cambria"/>
      <w:color w:val="000000"/>
      <w:sz w:val="24"/>
      <w:szCs w:val="24"/>
    </w:rPr>
  </w:style>
  <w:style w:type="character" w:customStyle="1" w:styleId="Char2">
    <w:name w:val="脚注文本 Char"/>
    <w:basedOn w:val="a0"/>
    <w:link w:val="a9"/>
    <w:uiPriority w:val="99"/>
    <w:rsid w:val="001C18ED"/>
    <w:rPr>
      <w:rFonts w:ascii="Cambria" w:eastAsia="Cambria" w:hAnsi="Cambria" w:cs="Cambria"/>
      <w:color w:val="000000"/>
      <w:sz w:val="24"/>
      <w:szCs w:val="24"/>
    </w:rPr>
  </w:style>
  <w:style w:type="character" w:styleId="aa">
    <w:name w:val="footnote reference"/>
    <w:basedOn w:val="a0"/>
    <w:uiPriority w:val="99"/>
    <w:unhideWhenUsed/>
    <w:rsid w:val="001C18ED"/>
    <w:rPr>
      <w:vertAlign w:val="superscript"/>
    </w:rPr>
  </w:style>
  <w:style w:type="paragraph" w:customStyle="1" w:styleId="1">
    <w:name w:val="正文1"/>
    <w:uiPriority w:val="99"/>
    <w:rsid w:val="00CD00ED"/>
    <w:pPr>
      <w:spacing w:after="0"/>
    </w:pPr>
    <w:rPr>
      <w:rFonts w:ascii="Arial" w:hAnsi="Arial" w:cs="Arial"/>
      <w:color w:val="000000"/>
      <w:szCs w:val="20"/>
      <w:lang w:val="pl-PL" w:eastAsia="pl-PL"/>
    </w:rPr>
  </w:style>
  <w:style w:type="character" w:styleId="ab">
    <w:name w:val="Hyperlink"/>
    <w:basedOn w:val="a0"/>
    <w:uiPriority w:val="99"/>
    <w:unhideWhenUsed/>
    <w:rsid w:val="000F7D1C"/>
    <w:rPr>
      <w:color w:val="0000FF" w:themeColor="hyperlink"/>
      <w:u w:val="single"/>
    </w:rPr>
  </w:style>
  <w:style w:type="character" w:customStyle="1" w:styleId="UnresolvedMention1">
    <w:name w:val="Unresolved Mention1"/>
    <w:basedOn w:val="a0"/>
    <w:uiPriority w:val="99"/>
    <w:semiHidden/>
    <w:unhideWhenUsed/>
    <w:rsid w:val="00E11B87"/>
    <w:rPr>
      <w:color w:val="605E5C"/>
      <w:shd w:val="clear" w:color="auto" w:fill="E1DFDD"/>
    </w:rPr>
  </w:style>
  <w:style w:type="paragraph" w:styleId="ac">
    <w:name w:val="header"/>
    <w:basedOn w:val="a"/>
    <w:link w:val="Char3"/>
    <w:uiPriority w:val="99"/>
    <w:unhideWhenUsed/>
    <w:rsid w:val="00350F04"/>
    <w:pPr>
      <w:tabs>
        <w:tab w:val="center" w:pos="4680"/>
        <w:tab w:val="right" w:pos="9360"/>
      </w:tabs>
      <w:spacing w:after="0" w:line="240" w:lineRule="auto"/>
    </w:pPr>
  </w:style>
  <w:style w:type="character" w:customStyle="1" w:styleId="Char3">
    <w:name w:val="页眉 Char"/>
    <w:basedOn w:val="a0"/>
    <w:link w:val="ac"/>
    <w:uiPriority w:val="99"/>
    <w:rsid w:val="00350F04"/>
  </w:style>
  <w:style w:type="paragraph" w:styleId="ad">
    <w:name w:val="footer"/>
    <w:basedOn w:val="a"/>
    <w:link w:val="Char4"/>
    <w:uiPriority w:val="99"/>
    <w:unhideWhenUsed/>
    <w:rsid w:val="00350F04"/>
    <w:pPr>
      <w:tabs>
        <w:tab w:val="center" w:pos="4680"/>
        <w:tab w:val="right" w:pos="9360"/>
      </w:tabs>
      <w:spacing w:after="0" w:line="240" w:lineRule="auto"/>
    </w:pPr>
  </w:style>
  <w:style w:type="character" w:customStyle="1" w:styleId="Char4">
    <w:name w:val="页脚 Char"/>
    <w:basedOn w:val="a0"/>
    <w:link w:val="ad"/>
    <w:uiPriority w:val="99"/>
    <w:rsid w:val="00350F04"/>
  </w:style>
  <w:style w:type="character" w:customStyle="1" w:styleId="UnresolvedMention2">
    <w:name w:val="Unresolved Mention2"/>
    <w:basedOn w:val="a0"/>
    <w:uiPriority w:val="99"/>
    <w:semiHidden/>
    <w:unhideWhenUsed/>
    <w:rsid w:val="00403673"/>
    <w:rPr>
      <w:color w:val="605E5C"/>
      <w:shd w:val="clear" w:color="auto" w:fill="E1DFDD"/>
    </w:rPr>
  </w:style>
  <w:style w:type="paragraph" w:styleId="ae">
    <w:name w:val="endnote text"/>
    <w:basedOn w:val="a"/>
    <w:link w:val="Char5"/>
    <w:uiPriority w:val="99"/>
    <w:semiHidden/>
    <w:unhideWhenUsed/>
    <w:rsid w:val="007613A6"/>
    <w:pPr>
      <w:spacing w:after="0" w:line="240" w:lineRule="auto"/>
    </w:pPr>
    <w:rPr>
      <w:sz w:val="20"/>
      <w:szCs w:val="20"/>
    </w:rPr>
  </w:style>
  <w:style w:type="character" w:customStyle="1" w:styleId="Char5">
    <w:name w:val="尾注文本 Char"/>
    <w:basedOn w:val="a0"/>
    <w:link w:val="ae"/>
    <w:uiPriority w:val="99"/>
    <w:semiHidden/>
    <w:rsid w:val="007613A6"/>
    <w:rPr>
      <w:sz w:val="20"/>
      <w:szCs w:val="20"/>
    </w:rPr>
  </w:style>
  <w:style w:type="character" w:styleId="af">
    <w:name w:val="endnote reference"/>
    <w:basedOn w:val="a0"/>
    <w:uiPriority w:val="99"/>
    <w:semiHidden/>
    <w:unhideWhenUsed/>
    <w:rsid w:val="007613A6"/>
    <w:rPr>
      <w:vertAlign w:val="superscript"/>
    </w:rPr>
  </w:style>
  <w:style w:type="paragraph" w:styleId="af0">
    <w:name w:val="Plain Text"/>
    <w:basedOn w:val="a"/>
    <w:link w:val="Char6"/>
    <w:rsid w:val="0086134E"/>
    <w:pPr>
      <w:widowControl w:val="0"/>
      <w:spacing w:after="0" w:line="240" w:lineRule="auto"/>
      <w:jc w:val="both"/>
    </w:pPr>
    <w:rPr>
      <w:rFonts w:ascii="宋体" w:hAnsi="Courier New" w:cs="Courier New"/>
      <w:kern w:val="2"/>
      <w:sz w:val="21"/>
      <w:szCs w:val="21"/>
      <w:lang w:eastAsia="zh-CN"/>
    </w:rPr>
  </w:style>
  <w:style w:type="character" w:customStyle="1" w:styleId="Char6">
    <w:name w:val="纯文本 Char"/>
    <w:basedOn w:val="a0"/>
    <w:link w:val="af0"/>
    <w:rsid w:val="0086134E"/>
    <w:rPr>
      <w:rFonts w:ascii="宋体" w:hAnsi="Courier New" w:cs="Courier New"/>
      <w:kern w:val="2"/>
      <w:sz w:val="21"/>
      <w:szCs w:val="21"/>
      <w:lang w:eastAsia="zh-CN"/>
    </w:rPr>
  </w:style>
  <w:style w:type="character" w:customStyle="1" w:styleId="UnresolvedMention3">
    <w:name w:val="Unresolved Mention3"/>
    <w:basedOn w:val="a0"/>
    <w:uiPriority w:val="99"/>
    <w:semiHidden/>
    <w:unhideWhenUsed/>
    <w:rsid w:val="002D16BA"/>
    <w:rPr>
      <w:color w:val="605E5C"/>
      <w:shd w:val="clear" w:color="auto" w:fill="E1DFDD"/>
    </w:rPr>
  </w:style>
  <w:style w:type="paragraph" w:styleId="af1">
    <w:name w:val="Revision"/>
    <w:hidden/>
    <w:uiPriority w:val="99"/>
    <w:semiHidden/>
    <w:rsid w:val="00F76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A17B26-A0C8-44F4-AF19-D150D3630C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D8EA9B8-3913-4E19-8CE1-1F68CEE40225}">
      <dgm:prSet phldrT="[Text]" custT="1"/>
      <dgm:spPr>
        <a:xfrm>
          <a:off x="790580" y="0"/>
          <a:ext cx="4321654" cy="1294668"/>
        </a:xfrm>
        <a:solidFill>
          <a:sysClr val="window" lastClr="CCE8CF"/>
        </a:solidFill>
        <a:ln w="12700" cap="flat" cmpd="sng" algn="ctr">
          <a:solidFill>
            <a:sysClr val="windowText" lastClr="000000"/>
          </a:solidFill>
          <a:prstDash val="solid"/>
          <a:miter lim="800000"/>
        </a:ln>
        <a:effectLst/>
      </dgm:spPr>
      <dgm:t>
        <a:bodyPr/>
        <a:lstStyle/>
        <a:p>
          <a:pPr>
            <a:buNone/>
          </a:pPr>
          <a:r>
            <a:rPr lang="en-US" sz="1200" dirty="0">
              <a:solidFill>
                <a:sysClr val="windowText" lastClr="000000"/>
              </a:solidFill>
              <a:latin typeface="Book Antiqua" panose="02040602050305030304" pitchFamily="18" charset="0"/>
              <a:ea typeface="+mn-ea"/>
              <a:cs typeface="+mn-cs"/>
            </a:rPr>
            <a:t>ICD-9-CM codes for hepatic cirrhosis as primary diagnosis</a:t>
          </a:r>
        </a:p>
        <a:p>
          <a:pPr>
            <a:buNone/>
          </a:pPr>
          <a:r>
            <a:rPr lang="en-US" sz="1200" i="1" dirty="0">
              <a:solidFill>
                <a:sysClr val="windowText" lastClr="000000"/>
              </a:solidFill>
              <a:latin typeface="Book Antiqua" panose="02040602050305030304" pitchFamily="18" charset="0"/>
              <a:ea typeface="+mn-ea"/>
              <a:cs typeface="+mn-cs"/>
            </a:rPr>
            <a:t>n</a:t>
          </a:r>
          <a:r>
            <a:rPr lang="en-US" sz="1200" dirty="0">
              <a:solidFill>
                <a:sysClr val="windowText" lastClr="000000"/>
              </a:solidFill>
              <a:latin typeface="Book Antiqua" panose="02040602050305030304" pitchFamily="18" charset="0"/>
              <a:ea typeface="+mn-ea"/>
              <a:cs typeface="+mn-cs"/>
            </a:rPr>
            <a:t> = 696937</a:t>
          </a:r>
        </a:p>
      </dgm:t>
    </dgm:pt>
    <dgm:pt modelId="{62123C03-5097-4F9F-9EA9-B3DFA95BE151}" type="parTrans" cxnId="{5252AD98-ED2B-4A9A-829C-15CBAD75ABBE}">
      <dgm:prSet/>
      <dgm:spPr/>
      <dgm:t>
        <a:bodyPr/>
        <a:lstStyle/>
        <a:p>
          <a:endParaRPr lang="en-US"/>
        </a:p>
      </dgm:t>
    </dgm:pt>
    <dgm:pt modelId="{A57DB8BB-9E6E-4518-B12E-7499917D4EA7}" type="sibTrans" cxnId="{5252AD98-ED2B-4A9A-829C-15CBAD75ABBE}">
      <dgm:prSet/>
      <dgm:spPr/>
      <dgm:t>
        <a:bodyPr/>
        <a:lstStyle/>
        <a:p>
          <a:endParaRPr lang="en-US"/>
        </a:p>
      </dgm:t>
    </dgm:pt>
    <dgm:pt modelId="{162CDF3E-7273-4D9D-8E2D-B3FFE7DFA8BD}">
      <dgm:prSet phldrT="[Text]" custT="1"/>
      <dgm:spPr>
        <a:xfrm>
          <a:off x="1853943" y="2753994"/>
          <a:ext cx="2223771" cy="1111885"/>
        </a:xfrm>
        <a:solidFill>
          <a:sysClr val="window" lastClr="CCE8CF"/>
        </a:solidFill>
        <a:ln w="12700" cap="flat" cmpd="sng" algn="ctr">
          <a:solidFill>
            <a:sysClr val="windowText" lastClr="000000"/>
          </a:solidFill>
          <a:prstDash val="solid"/>
          <a:miter lim="800000"/>
        </a:ln>
        <a:effectLst/>
      </dgm:spPr>
      <dgm:t>
        <a:bodyPr/>
        <a:lstStyle/>
        <a:p>
          <a:pPr>
            <a:buNone/>
          </a:pPr>
          <a:r>
            <a:rPr lang="en-US" sz="1200" dirty="0">
              <a:solidFill>
                <a:sysClr val="windowText" lastClr="000000"/>
              </a:solidFill>
              <a:latin typeface="Book Antiqua" panose="02040602050305030304" pitchFamily="18" charset="0"/>
              <a:ea typeface="+mn-ea"/>
              <a:cs typeface="+mn-cs"/>
            </a:rPr>
            <a:t>Case-control matching for age and gender</a:t>
          </a:r>
          <a:endParaRPr lang="en-US" sz="1200" dirty="0">
            <a:solidFill>
              <a:sysClr val="window" lastClr="CCE8CF"/>
            </a:solidFill>
            <a:latin typeface="Calibri" panose="020F0502020204030204"/>
            <a:ea typeface="+mn-ea"/>
            <a:cs typeface="+mn-cs"/>
          </a:endParaRPr>
        </a:p>
      </dgm:t>
    </dgm:pt>
    <dgm:pt modelId="{C6074187-5E39-4542-A813-7ACC2CD3F150}" type="parTrans" cxnId="{F3FC0790-A79E-4239-9356-2A08742DABA3}">
      <dgm:prSet/>
      <dgm:spPr>
        <a:xfrm>
          <a:off x="2905688" y="1294668"/>
          <a:ext cx="91440" cy="1459325"/>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59590B31-F5D7-4A73-B132-B3796A95AD04}" type="sibTrans" cxnId="{F3FC0790-A79E-4239-9356-2A08742DABA3}">
      <dgm:prSet/>
      <dgm:spPr/>
      <dgm:t>
        <a:bodyPr/>
        <a:lstStyle/>
        <a:p>
          <a:endParaRPr lang="en-US"/>
        </a:p>
      </dgm:t>
    </dgm:pt>
    <dgm:pt modelId="{DB73EC4C-E285-484B-A876-D8FF76618FB9}">
      <dgm:prSet phldrT="[Text]" custT="1"/>
      <dgm:spPr>
        <a:xfrm>
          <a:off x="1321372" y="1384396"/>
          <a:ext cx="3251709" cy="1292211"/>
        </a:xfrm>
        <a:solidFill>
          <a:sysClr val="window" lastClr="CCE8CF"/>
        </a:solidFill>
        <a:ln w="12700" cap="flat" cmpd="sng" algn="ctr">
          <a:solidFill>
            <a:sysClr val="windowText" lastClr="000000"/>
          </a:solidFill>
          <a:prstDash val="solid"/>
          <a:miter lim="800000"/>
        </a:ln>
        <a:effectLst/>
      </dgm:spPr>
      <dgm:t>
        <a:bodyPr/>
        <a:lstStyle/>
        <a:p>
          <a:pPr>
            <a:buNone/>
          </a:pPr>
          <a:r>
            <a:rPr lang="en-US" sz="1200" dirty="0">
              <a:solidFill>
                <a:sysClr val="windowText" lastClr="000000"/>
              </a:solidFill>
              <a:latin typeface="Book Antiqua" panose="02040602050305030304" pitchFamily="18" charset="0"/>
              <a:ea typeface="+mn-ea"/>
              <a:cs typeface="+mn-cs"/>
            </a:rPr>
            <a:t>ICD-9-CM codes for comorbid diagnosis of atrial fibrillation</a:t>
          </a:r>
        </a:p>
        <a:p>
          <a:pPr>
            <a:buNone/>
          </a:pPr>
          <a:r>
            <a:rPr lang="en-US" sz="1200" i="1" dirty="0">
              <a:solidFill>
                <a:sysClr val="windowText" lastClr="000000"/>
              </a:solidFill>
              <a:latin typeface="Book Antiqua" panose="02040602050305030304" pitchFamily="18" charset="0"/>
              <a:ea typeface="+mn-ea"/>
              <a:cs typeface="+mn-cs"/>
            </a:rPr>
            <a:t>n</a:t>
          </a:r>
          <a:r>
            <a:rPr lang="en-US" sz="1200" dirty="0">
              <a:solidFill>
                <a:sysClr val="windowText" lastClr="000000"/>
              </a:solidFill>
              <a:latin typeface="Book Antiqua" panose="02040602050305030304" pitchFamily="18" charset="0"/>
              <a:ea typeface="+mn-ea"/>
              <a:cs typeface="+mn-cs"/>
            </a:rPr>
            <a:t> = 45745 </a:t>
          </a:r>
          <a:endParaRPr lang="en-US" sz="1200" dirty="0">
            <a:solidFill>
              <a:sysClr val="window" lastClr="CCE8CF"/>
            </a:solidFill>
            <a:latin typeface="Calibri" panose="020F0502020204030204"/>
            <a:ea typeface="+mn-ea"/>
            <a:cs typeface="+mn-cs"/>
          </a:endParaRPr>
        </a:p>
      </dgm:t>
    </dgm:pt>
    <dgm:pt modelId="{C0CDC59F-C43E-4EBE-A8E0-D37D07FC0FAE}" type="parTrans" cxnId="{F91A4AE1-EF7B-41D6-A9E9-64269E286746}">
      <dgm:prSet/>
      <dgm:spPr>
        <a:xfrm>
          <a:off x="2901507" y="1248948"/>
          <a:ext cx="91440" cy="91440"/>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4B18B8A4-F1AA-4375-8908-F26F33CF8F3C}" type="sibTrans" cxnId="{F91A4AE1-EF7B-41D6-A9E9-64269E286746}">
      <dgm:prSet/>
      <dgm:spPr/>
      <dgm:t>
        <a:bodyPr/>
        <a:lstStyle/>
        <a:p>
          <a:endParaRPr lang="en-US"/>
        </a:p>
      </dgm:t>
    </dgm:pt>
    <dgm:pt modelId="{87BBA921-6931-4959-A3A6-A8AC785E5FCC}" type="pres">
      <dgm:prSet presAssocID="{7EA17B26-A0C8-44F4-AF19-D150D3630C05}" presName="hierChild1" presStyleCnt="0">
        <dgm:presLayoutVars>
          <dgm:orgChart val="1"/>
          <dgm:chPref val="1"/>
          <dgm:dir/>
          <dgm:animOne val="branch"/>
          <dgm:animLvl val="lvl"/>
          <dgm:resizeHandles/>
        </dgm:presLayoutVars>
      </dgm:prSet>
      <dgm:spPr/>
      <dgm:t>
        <a:bodyPr/>
        <a:lstStyle/>
        <a:p>
          <a:endParaRPr lang="zh-CN" altLang="en-US"/>
        </a:p>
      </dgm:t>
    </dgm:pt>
    <dgm:pt modelId="{B29586C5-ED4F-4AC7-B6AF-5AC4D111D537}" type="pres">
      <dgm:prSet presAssocID="{7D8EA9B8-3913-4E19-8CE1-1F68CEE40225}" presName="hierRoot1" presStyleCnt="0">
        <dgm:presLayoutVars>
          <dgm:hierBranch val="init"/>
        </dgm:presLayoutVars>
      </dgm:prSet>
      <dgm:spPr/>
    </dgm:pt>
    <dgm:pt modelId="{F2B6E005-6942-4E15-A113-C7B57F5D2725}" type="pres">
      <dgm:prSet presAssocID="{7D8EA9B8-3913-4E19-8CE1-1F68CEE40225}" presName="rootComposite1" presStyleCnt="0"/>
      <dgm:spPr/>
    </dgm:pt>
    <dgm:pt modelId="{2E77645D-FCF9-4619-B079-FE8094E483C8}" type="pres">
      <dgm:prSet presAssocID="{7D8EA9B8-3913-4E19-8CE1-1F68CEE40225}" presName="rootText1" presStyleLbl="node0" presStyleIdx="0" presStyleCnt="1" custScaleX="194339" custScaleY="116439" custLinFactNeighborX="-917" custLinFactNeighborY="-73351">
        <dgm:presLayoutVars>
          <dgm:chPref val="3"/>
        </dgm:presLayoutVars>
      </dgm:prSet>
      <dgm:spPr>
        <a:prstGeom prst="rect">
          <a:avLst/>
        </a:prstGeom>
      </dgm:spPr>
      <dgm:t>
        <a:bodyPr/>
        <a:lstStyle/>
        <a:p>
          <a:endParaRPr lang="zh-CN" altLang="en-US"/>
        </a:p>
      </dgm:t>
    </dgm:pt>
    <dgm:pt modelId="{4F0865BB-EE5F-4A1C-AC03-95584FE005C2}" type="pres">
      <dgm:prSet presAssocID="{7D8EA9B8-3913-4E19-8CE1-1F68CEE40225}" presName="rootConnector1" presStyleLbl="node1" presStyleIdx="0" presStyleCnt="0"/>
      <dgm:spPr/>
      <dgm:t>
        <a:bodyPr/>
        <a:lstStyle/>
        <a:p>
          <a:endParaRPr lang="zh-CN" altLang="en-US"/>
        </a:p>
      </dgm:t>
    </dgm:pt>
    <dgm:pt modelId="{EB2F2DFC-48C2-4443-815F-7010CEE8FF21}" type="pres">
      <dgm:prSet presAssocID="{7D8EA9B8-3913-4E19-8CE1-1F68CEE40225}" presName="hierChild2" presStyleCnt="0"/>
      <dgm:spPr/>
    </dgm:pt>
    <dgm:pt modelId="{1E4DE416-B8F1-469B-BF5A-92719FA9D45D}" type="pres">
      <dgm:prSet presAssocID="{C6074187-5E39-4542-A813-7ACC2CD3F150}" presName="Name37" presStyleLbl="parChTrans1D2" presStyleIdx="0" presStyleCnt="2"/>
      <dgm:spPr>
        <a:custGeom>
          <a:avLst/>
          <a:gdLst/>
          <a:ahLst/>
          <a:cxnLst/>
          <a:rect l="0" t="0" r="0" b="0"/>
          <a:pathLst>
            <a:path>
              <a:moveTo>
                <a:pt x="98450" y="0"/>
              </a:moveTo>
              <a:lnTo>
                <a:pt x="98450" y="1940354"/>
              </a:lnTo>
              <a:lnTo>
                <a:pt x="45720" y="1940354"/>
              </a:lnTo>
              <a:lnTo>
                <a:pt x="45720" y="2311072"/>
              </a:lnTo>
            </a:path>
          </a:pathLst>
        </a:custGeom>
      </dgm:spPr>
      <dgm:t>
        <a:bodyPr/>
        <a:lstStyle/>
        <a:p>
          <a:endParaRPr lang="zh-CN" altLang="en-US"/>
        </a:p>
      </dgm:t>
    </dgm:pt>
    <dgm:pt modelId="{CDC46B1E-AA03-4107-8D90-2A4C9DA60AB0}" type="pres">
      <dgm:prSet presAssocID="{162CDF3E-7273-4D9D-8E2D-B3FFE7DFA8BD}" presName="hierRoot2" presStyleCnt="0">
        <dgm:presLayoutVars>
          <dgm:hierBranch val="init"/>
        </dgm:presLayoutVars>
      </dgm:prSet>
      <dgm:spPr/>
    </dgm:pt>
    <dgm:pt modelId="{69826354-88BC-45AE-A277-EF86CA13BD7B}" type="pres">
      <dgm:prSet presAssocID="{162CDF3E-7273-4D9D-8E2D-B3FFE7DFA8BD}" presName="rootComposite" presStyleCnt="0"/>
      <dgm:spPr/>
    </dgm:pt>
    <dgm:pt modelId="{8D74A24C-0183-4D9D-BFD8-E72BD583F150}" type="pres">
      <dgm:prSet presAssocID="{162CDF3E-7273-4D9D-8E2D-B3FFE7DFA8BD}" presName="rootText" presStyleLbl="node2" presStyleIdx="0" presStyleCnt="2" custLinFactNeighborX="83344" custLinFactNeighborY="54955">
        <dgm:presLayoutVars>
          <dgm:chPref val="3"/>
        </dgm:presLayoutVars>
      </dgm:prSet>
      <dgm:spPr>
        <a:prstGeom prst="rect">
          <a:avLst/>
        </a:prstGeom>
      </dgm:spPr>
      <dgm:t>
        <a:bodyPr/>
        <a:lstStyle/>
        <a:p>
          <a:endParaRPr lang="zh-CN" altLang="en-US"/>
        </a:p>
      </dgm:t>
    </dgm:pt>
    <dgm:pt modelId="{52B46877-4B90-4A48-AE1E-8B9AE465958B}" type="pres">
      <dgm:prSet presAssocID="{162CDF3E-7273-4D9D-8E2D-B3FFE7DFA8BD}" presName="rootConnector" presStyleLbl="node2" presStyleIdx="0" presStyleCnt="2"/>
      <dgm:spPr/>
      <dgm:t>
        <a:bodyPr/>
        <a:lstStyle/>
        <a:p>
          <a:endParaRPr lang="zh-CN" altLang="en-US"/>
        </a:p>
      </dgm:t>
    </dgm:pt>
    <dgm:pt modelId="{40E8C173-A417-45B8-BA9E-CCAC99A707D9}" type="pres">
      <dgm:prSet presAssocID="{162CDF3E-7273-4D9D-8E2D-B3FFE7DFA8BD}" presName="hierChild4" presStyleCnt="0"/>
      <dgm:spPr/>
    </dgm:pt>
    <dgm:pt modelId="{E9921399-2C9B-4450-9AB0-F406FF9F9943}" type="pres">
      <dgm:prSet presAssocID="{162CDF3E-7273-4D9D-8E2D-B3FFE7DFA8BD}" presName="hierChild5" presStyleCnt="0"/>
      <dgm:spPr/>
    </dgm:pt>
    <dgm:pt modelId="{70127DF0-543B-4D71-8B81-ED116CB86DFF}" type="pres">
      <dgm:prSet presAssocID="{C0CDC59F-C43E-4EBE-A8E0-D37D07FC0FAE}" presName="Name37" presStyleLbl="parChTrans1D2" presStyleIdx="1" presStyleCnt="2"/>
      <dgm:spPr>
        <a:custGeom>
          <a:avLst/>
          <a:gdLst/>
          <a:ahLst/>
          <a:cxnLst/>
          <a:rect l="0" t="0" r="0" b="0"/>
          <a:pathLst>
            <a:path>
              <a:moveTo>
                <a:pt x="142744" y="0"/>
              </a:moveTo>
              <a:lnTo>
                <a:pt x="0" y="0"/>
              </a:lnTo>
              <a:lnTo>
                <a:pt x="0" y="142726"/>
              </a:lnTo>
            </a:path>
          </a:pathLst>
        </a:custGeom>
      </dgm:spPr>
      <dgm:t>
        <a:bodyPr/>
        <a:lstStyle/>
        <a:p>
          <a:endParaRPr lang="zh-CN" altLang="en-US"/>
        </a:p>
      </dgm:t>
    </dgm:pt>
    <dgm:pt modelId="{09909BE2-6F67-4291-B61B-CD93A7FD40BE}" type="pres">
      <dgm:prSet presAssocID="{DB73EC4C-E285-484B-A876-D8FF76618FB9}" presName="hierRoot2" presStyleCnt="0">
        <dgm:presLayoutVars>
          <dgm:hierBranch val="init"/>
        </dgm:presLayoutVars>
      </dgm:prSet>
      <dgm:spPr/>
    </dgm:pt>
    <dgm:pt modelId="{DDFFF459-EBB5-4A73-9FF5-AB830D070385}" type="pres">
      <dgm:prSet presAssocID="{DB73EC4C-E285-484B-A876-D8FF76618FB9}" presName="rootComposite" presStyleCnt="0"/>
      <dgm:spPr/>
    </dgm:pt>
    <dgm:pt modelId="{1FC8661C-08E5-4C63-BE27-849759722977}" type="pres">
      <dgm:prSet presAssocID="{DB73EC4C-E285-484B-A876-D8FF76618FB9}" presName="rootText" presStyleLbl="node2" presStyleIdx="1" presStyleCnt="2" custScaleX="146225" custScaleY="116218" custLinFactNeighborX="-61605" custLinFactNeighborY="-70445">
        <dgm:presLayoutVars>
          <dgm:chPref val="3"/>
        </dgm:presLayoutVars>
      </dgm:prSet>
      <dgm:spPr>
        <a:prstGeom prst="rect">
          <a:avLst/>
        </a:prstGeom>
      </dgm:spPr>
      <dgm:t>
        <a:bodyPr/>
        <a:lstStyle/>
        <a:p>
          <a:endParaRPr lang="zh-CN" altLang="en-US"/>
        </a:p>
      </dgm:t>
    </dgm:pt>
    <dgm:pt modelId="{989B7C3E-941E-4C50-81F5-8A7234631423}" type="pres">
      <dgm:prSet presAssocID="{DB73EC4C-E285-484B-A876-D8FF76618FB9}" presName="rootConnector" presStyleLbl="node2" presStyleIdx="1" presStyleCnt="2"/>
      <dgm:spPr/>
      <dgm:t>
        <a:bodyPr/>
        <a:lstStyle/>
        <a:p>
          <a:endParaRPr lang="zh-CN" altLang="en-US"/>
        </a:p>
      </dgm:t>
    </dgm:pt>
    <dgm:pt modelId="{B7FCB69B-3A84-4ED3-B918-86AE1CDE16DE}" type="pres">
      <dgm:prSet presAssocID="{DB73EC4C-E285-484B-A876-D8FF76618FB9}" presName="hierChild4" presStyleCnt="0"/>
      <dgm:spPr/>
    </dgm:pt>
    <dgm:pt modelId="{02F5C43B-1276-4B2D-8144-DED042D486E6}" type="pres">
      <dgm:prSet presAssocID="{DB73EC4C-E285-484B-A876-D8FF76618FB9}" presName="hierChild5" presStyleCnt="0"/>
      <dgm:spPr/>
    </dgm:pt>
    <dgm:pt modelId="{66BCE2AC-8675-4E10-9257-3201CEA62180}" type="pres">
      <dgm:prSet presAssocID="{7D8EA9B8-3913-4E19-8CE1-1F68CEE40225}" presName="hierChild3" presStyleCnt="0"/>
      <dgm:spPr/>
    </dgm:pt>
  </dgm:ptLst>
  <dgm:cxnLst>
    <dgm:cxn modelId="{F87163BB-6F12-4D6D-B621-F96299B35B38}" type="presOf" srcId="{C6074187-5E39-4542-A813-7ACC2CD3F150}" destId="{1E4DE416-B8F1-469B-BF5A-92719FA9D45D}" srcOrd="0" destOrd="0" presId="urn:microsoft.com/office/officeart/2005/8/layout/orgChart1"/>
    <dgm:cxn modelId="{F3FC0790-A79E-4239-9356-2A08742DABA3}" srcId="{7D8EA9B8-3913-4E19-8CE1-1F68CEE40225}" destId="{162CDF3E-7273-4D9D-8E2D-B3FFE7DFA8BD}" srcOrd="0" destOrd="0" parTransId="{C6074187-5E39-4542-A813-7ACC2CD3F150}" sibTransId="{59590B31-F5D7-4A73-B132-B3796A95AD04}"/>
    <dgm:cxn modelId="{33AB1E37-2D37-4775-B1EA-1624B1025DD5}" type="presOf" srcId="{7EA17B26-A0C8-44F4-AF19-D150D3630C05}" destId="{87BBA921-6931-4959-A3A6-A8AC785E5FCC}" srcOrd="0" destOrd="0" presId="urn:microsoft.com/office/officeart/2005/8/layout/orgChart1"/>
    <dgm:cxn modelId="{6556E6CF-5370-4D0C-BF65-0B52027D218F}" type="presOf" srcId="{162CDF3E-7273-4D9D-8E2D-B3FFE7DFA8BD}" destId="{52B46877-4B90-4A48-AE1E-8B9AE465958B}" srcOrd="1" destOrd="0" presId="urn:microsoft.com/office/officeart/2005/8/layout/orgChart1"/>
    <dgm:cxn modelId="{D9B0FD30-3BD7-413D-A955-BEC8E52CBB3E}" type="presOf" srcId="{162CDF3E-7273-4D9D-8E2D-B3FFE7DFA8BD}" destId="{8D74A24C-0183-4D9D-BFD8-E72BD583F150}" srcOrd="0" destOrd="0" presId="urn:microsoft.com/office/officeart/2005/8/layout/orgChart1"/>
    <dgm:cxn modelId="{236274E2-66AB-49B9-9B98-F74831A32B35}" type="presOf" srcId="{DB73EC4C-E285-484B-A876-D8FF76618FB9}" destId="{989B7C3E-941E-4C50-81F5-8A7234631423}" srcOrd="1" destOrd="0" presId="urn:microsoft.com/office/officeart/2005/8/layout/orgChart1"/>
    <dgm:cxn modelId="{73F8CD6D-7FB7-4CFB-B60B-FEA0F66E6495}" type="presOf" srcId="{DB73EC4C-E285-484B-A876-D8FF76618FB9}" destId="{1FC8661C-08E5-4C63-BE27-849759722977}" srcOrd="0" destOrd="0" presId="urn:microsoft.com/office/officeart/2005/8/layout/orgChart1"/>
    <dgm:cxn modelId="{3587E4C7-DB98-4FF5-B161-5F0FC7FCE554}" type="presOf" srcId="{7D8EA9B8-3913-4E19-8CE1-1F68CEE40225}" destId="{2E77645D-FCF9-4619-B079-FE8094E483C8}" srcOrd="0" destOrd="0" presId="urn:microsoft.com/office/officeart/2005/8/layout/orgChart1"/>
    <dgm:cxn modelId="{DA207E89-961F-46E2-8703-7F336E8D747B}" type="presOf" srcId="{7D8EA9B8-3913-4E19-8CE1-1F68CEE40225}" destId="{4F0865BB-EE5F-4A1C-AC03-95584FE005C2}" srcOrd="1" destOrd="0" presId="urn:microsoft.com/office/officeart/2005/8/layout/orgChart1"/>
    <dgm:cxn modelId="{5252AD98-ED2B-4A9A-829C-15CBAD75ABBE}" srcId="{7EA17B26-A0C8-44F4-AF19-D150D3630C05}" destId="{7D8EA9B8-3913-4E19-8CE1-1F68CEE40225}" srcOrd="0" destOrd="0" parTransId="{62123C03-5097-4F9F-9EA9-B3DFA95BE151}" sibTransId="{A57DB8BB-9E6E-4518-B12E-7499917D4EA7}"/>
    <dgm:cxn modelId="{F91A4AE1-EF7B-41D6-A9E9-64269E286746}" srcId="{7D8EA9B8-3913-4E19-8CE1-1F68CEE40225}" destId="{DB73EC4C-E285-484B-A876-D8FF76618FB9}" srcOrd="1" destOrd="0" parTransId="{C0CDC59F-C43E-4EBE-A8E0-D37D07FC0FAE}" sibTransId="{4B18B8A4-F1AA-4375-8908-F26F33CF8F3C}"/>
    <dgm:cxn modelId="{5F64685A-9555-459F-A8CA-EE90F2D2DC5D}" type="presOf" srcId="{C0CDC59F-C43E-4EBE-A8E0-D37D07FC0FAE}" destId="{70127DF0-543B-4D71-8B81-ED116CB86DFF}" srcOrd="0" destOrd="0" presId="urn:microsoft.com/office/officeart/2005/8/layout/orgChart1"/>
    <dgm:cxn modelId="{975E40A9-8A05-4ECE-A1D1-BDF0C3033C6B}" type="presParOf" srcId="{87BBA921-6931-4959-A3A6-A8AC785E5FCC}" destId="{B29586C5-ED4F-4AC7-B6AF-5AC4D111D537}" srcOrd="0" destOrd="0" presId="urn:microsoft.com/office/officeart/2005/8/layout/orgChart1"/>
    <dgm:cxn modelId="{6157624C-8B02-4068-A193-88B2CAC929D7}" type="presParOf" srcId="{B29586C5-ED4F-4AC7-B6AF-5AC4D111D537}" destId="{F2B6E005-6942-4E15-A113-C7B57F5D2725}" srcOrd="0" destOrd="0" presId="urn:microsoft.com/office/officeart/2005/8/layout/orgChart1"/>
    <dgm:cxn modelId="{900BA492-697F-4FC6-9492-4D49680C7616}" type="presParOf" srcId="{F2B6E005-6942-4E15-A113-C7B57F5D2725}" destId="{2E77645D-FCF9-4619-B079-FE8094E483C8}" srcOrd="0" destOrd="0" presId="urn:microsoft.com/office/officeart/2005/8/layout/orgChart1"/>
    <dgm:cxn modelId="{A084D9A4-7E94-4398-BDBA-744D009C0D5A}" type="presParOf" srcId="{F2B6E005-6942-4E15-A113-C7B57F5D2725}" destId="{4F0865BB-EE5F-4A1C-AC03-95584FE005C2}" srcOrd="1" destOrd="0" presId="urn:microsoft.com/office/officeart/2005/8/layout/orgChart1"/>
    <dgm:cxn modelId="{50BEF49F-1F90-4C9A-835F-4026B8BA4132}" type="presParOf" srcId="{B29586C5-ED4F-4AC7-B6AF-5AC4D111D537}" destId="{EB2F2DFC-48C2-4443-815F-7010CEE8FF21}" srcOrd="1" destOrd="0" presId="urn:microsoft.com/office/officeart/2005/8/layout/orgChart1"/>
    <dgm:cxn modelId="{B39C8AD9-A99B-43EC-ABA7-B4556F0D8EA6}" type="presParOf" srcId="{EB2F2DFC-48C2-4443-815F-7010CEE8FF21}" destId="{1E4DE416-B8F1-469B-BF5A-92719FA9D45D}" srcOrd="0" destOrd="0" presId="urn:microsoft.com/office/officeart/2005/8/layout/orgChart1"/>
    <dgm:cxn modelId="{018A9DF5-CA57-458A-8FD9-FD5C69F63216}" type="presParOf" srcId="{EB2F2DFC-48C2-4443-815F-7010CEE8FF21}" destId="{CDC46B1E-AA03-4107-8D90-2A4C9DA60AB0}" srcOrd="1" destOrd="0" presId="urn:microsoft.com/office/officeart/2005/8/layout/orgChart1"/>
    <dgm:cxn modelId="{28E7A728-EBCE-43DF-A62B-C3C1C558D404}" type="presParOf" srcId="{CDC46B1E-AA03-4107-8D90-2A4C9DA60AB0}" destId="{69826354-88BC-45AE-A277-EF86CA13BD7B}" srcOrd="0" destOrd="0" presId="urn:microsoft.com/office/officeart/2005/8/layout/orgChart1"/>
    <dgm:cxn modelId="{FD34C3EA-6CE1-4B5F-A8E6-3221457B237E}" type="presParOf" srcId="{69826354-88BC-45AE-A277-EF86CA13BD7B}" destId="{8D74A24C-0183-4D9D-BFD8-E72BD583F150}" srcOrd="0" destOrd="0" presId="urn:microsoft.com/office/officeart/2005/8/layout/orgChart1"/>
    <dgm:cxn modelId="{9B4D647B-BD4C-4015-8058-7922CBF09AA7}" type="presParOf" srcId="{69826354-88BC-45AE-A277-EF86CA13BD7B}" destId="{52B46877-4B90-4A48-AE1E-8B9AE465958B}" srcOrd="1" destOrd="0" presId="urn:microsoft.com/office/officeart/2005/8/layout/orgChart1"/>
    <dgm:cxn modelId="{6D47BE5A-4A45-44AE-867F-1D6D68E6875F}" type="presParOf" srcId="{CDC46B1E-AA03-4107-8D90-2A4C9DA60AB0}" destId="{40E8C173-A417-45B8-BA9E-CCAC99A707D9}" srcOrd="1" destOrd="0" presId="urn:microsoft.com/office/officeart/2005/8/layout/orgChart1"/>
    <dgm:cxn modelId="{DB8288B6-6BCA-43EA-83FB-A49A8FBA197F}" type="presParOf" srcId="{CDC46B1E-AA03-4107-8D90-2A4C9DA60AB0}" destId="{E9921399-2C9B-4450-9AB0-F406FF9F9943}" srcOrd="2" destOrd="0" presId="urn:microsoft.com/office/officeart/2005/8/layout/orgChart1"/>
    <dgm:cxn modelId="{47AEC1A2-CC9B-4204-BAF6-6695D8976C43}" type="presParOf" srcId="{EB2F2DFC-48C2-4443-815F-7010CEE8FF21}" destId="{70127DF0-543B-4D71-8B81-ED116CB86DFF}" srcOrd="2" destOrd="0" presId="urn:microsoft.com/office/officeart/2005/8/layout/orgChart1"/>
    <dgm:cxn modelId="{D580C25B-E23E-4627-BC18-251266C1C41C}" type="presParOf" srcId="{EB2F2DFC-48C2-4443-815F-7010CEE8FF21}" destId="{09909BE2-6F67-4291-B61B-CD93A7FD40BE}" srcOrd="3" destOrd="0" presId="urn:microsoft.com/office/officeart/2005/8/layout/orgChart1"/>
    <dgm:cxn modelId="{1639280E-3657-4671-A709-9CC5D27C981A}" type="presParOf" srcId="{09909BE2-6F67-4291-B61B-CD93A7FD40BE}" destId="{DDFFF459-EBB5-4A73-9FF5-AB830D070385}" srcOrd="0" destOrd="0" presId="urn:microsoft.com/office/officeart/2005/8/layout/orgChart1"/>
    <dgm:cxn modelId="{B6C65D3E-D074-4454-822D-465F66F09E27}" type="presParOf" srcId="{DDFFF459-EBB5-4A73-9FF5-AB830D070385}" destId="{1FC8661C-08E5-4C63-BE27-849759722977}" srcOrd="0" destOrd="0" presId="urn:microsoft.com/office/officeart/2005/8/layout/orgChart1"/>
    <dgm:cxn modelId="{287B8D02-E95C-4CE6-8435-CFA3596C7FA2}" type="presParOf" srcId="{DDFFF459-EBB5-4A73-9FF5-AB830D070385}" destId="{989B7C3E-941E-4C50-81F5-8A7234631423}" srcOrd="1" destOrd="0" presId="urn:microsoft.com/office/officeart/2005/8/layout/orgChart1"/>
    <dgm:cxn modelId="{A1EE7813-5CEE-41D8-B368-8CD4CC3BC8D3}" type="presParOf" srcId="{09909BE2-6F67-4291-B61B-CD93A7FD40BE}" destId="{B7FCB69B-3A84-4ED3-B918-86AE1CDE16DE}" srcOrd="1" destOrd="0" presId="urn:microsoft.com/office/officeart/2005/8/layout/orgChart1"/>
    <dgm:cxn modelId="{C008873D-2CA8-4C13-9046-D6C3C78F6324}" type="presParOf" srcId="{09909BE2-6F67-4291-B61B-CD93A7FD40BE}" destId="{02F5C43B-1276-4B2D-8144-DED042D486E6}" srcOrd="2" destOrd="0" presId="urn:microsoft.com/office/officeart/2005/8/layout/orgChart1"/>
    <dgm:cxn modelId="{DF341E17-2172-4766-9628-F84F1531A7C3}" type="presParOf" srcId="{B29586C5-ED4F-4AC7-B6AF-5AC4D111D537}" destId="{66BCE2AC-8675-4E10-9257-3201CEA6218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127DF0-543B-4D71-8B81-ED116CB86DFF}">
      <dsp:nvSpPr>
        <dsp:cNvPr id="0" name=""/>
        <dsp:cNvSpPr/>
      </dsp:nvSpPr>
      <dsp:spPr>
        <a:xfrm>
          <a:off x="2901507" y="1248948"/>
          <a:ext cx="91440" cy="91440"/>
        </a:xfrm>
        <a:custGeom>
          <a:avLst/>
          <a:gdLst/>
          <a:ahLst/>
          <a:cxnLst/>
          <a:rect l="0" t="0" r="0" b="0"/>
          <a:pathLst>
            <a:path>
              <a:moveTo>
                <a:pt x="142744" y="0"/>
              </a:moveTo>
              <a:lnTo>
                <a:pt x="0" y="0"/>
              </a:lnTo>
              <a:lnTo>
                <a:pt x="0" y="14272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4DE416-B8F1-469B-BF5A-92719FA9D45D}">
      <dsp:nvSpPr>
        <dsp:cNvPr id="0" name=""/>
        <dsp:cNvSpPr/>
      </dsp:nvSpPr>
      <dsp:spPr>
        <a:xfrm>
          <a:off x="2905688" y="1294668"/>
          <a:ext cx="91440" cy="1459325"/>
        </a:xfrm>
        <a:custGeom>
          <a:avLst/>
          <a:gdLst/>
          <a:ahLst/>
          <a:cxnLst/>
          <a:rect l="0" t="0" r="0" b="0"/>
          <a:pathLst>
            <a:path>
              <a:moveTo>
                <a:pt x="98450" y="0"/>
              </a:moveTo>
              <a:lnTo>
                <a:pt x="98450" y="1940354"/>
              </a:lnTo>
              <a:lnTo>
                <a:pt x="45720" y="1940354"/>
              </a:lnTo>
              <a:lnTo>
                <a:pt x="45720" y="231107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77645D-FCF9-4619-B079-FE8094E483C8}">
      <dsp:nvSpPr>
        <dsp:cNvPr id="0" name=""/>
        <dsp:cNvSpPr/>
      </dsp:nvSpPr>
      <dsp:spPr>
        <a:xfrm>
          <a:off x="790580" y="0"/>
          <a:ext cx="4321654" cy="1294668"/>
        </a:xfrm>
        <a:prstGeom prst="rect">
          <a:avLst/>
        </a:prstGeom>
        <a:solidFill>
          <a:sysClr val="window" lastClr="CCE8C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dirty="0">
              <a:solidFill>
                <a:sysClr val="windowText" lastClr="000000"/>
              </a:solidFill>
              <a:latin typeface="Book Antiqua" panose="02040602050305030304" pitchFamily="18" charset="0"/>
              <a:ea typeface="+mn-ea"/>
              <a:cs typeface="+mn-cs"/>
            </a:rPr>
            <a:t>ICD-9-CM codes for hepatic cirrhosis as primary diagnosis</a:t>
          </a:r>
        </a:p>
        <a:p>
          <a:pPr lvl="0" algn="ctr" defTabSz="533400">
            <a:lnSpc>
              <a:spcPct val="90000"/>
            </a:lnSpc>
            <a:spcBef>
              <a:spcPct val="0"/>
            </a:spcBef>
            <a:spcAft>
              <a:spcPct val="35000"/>
            </a:spcAft>
            <a:buNone/>
          </a:pPr>
          <a:r>
            <a:rPr lang="en-US" sz="1200" i="1" kern="1200" dirty="0">
              <a:solidFill>
                <a:sysClr val="windowText" lastClr="000000"/>
              </a:solidFill>
              <a:latin typeface="Book Antiqua" panose="02040602050305030304" pitchFamily="18" charset="0"/>
              <a:ea typeface="+mn-ea"/>
              <a:cs typeface="+mn-cs"/>
            </a:rPr>
            <a:t>n</a:t>
          </a:r>
          <a:r>
            <a:rPr lang="en-US" sz="1200" kern="1200" dirty="0">
              <a:solidFill>
                <a:sysClr val="windowText" lastClr="000000"/>
              </a:solidFill>
              <a:latin typeface="Book Antiqua" panose="02040602050305030304" pitchFamily="18" charset="0"/>
              <a:ea typeface="+mn-ea"/>
              <a:cs typeface="+mn-cs"/>
            </a:rPr>
            <a:t> = 696937</a:t>
          </a:r>
        </a:p>
      </dsp:txBody>
      <dsp:txXfrm>
        <a:off x="790580" y="0"/>
        <a:ext cx="4321654" cy="1294668"/>
      </dsp:txXfrm>
    </dsp:sp>
    <dsp:sp modelId="{8D74A24C-0183-4D9D-BFD8-E72BD583F150}">
      <dsp:nvSpPr>
        <dsp:cNvPr id="0" name=""/>
        <dsp:cNvSpPr/>
      </dsp:nvSpPr>
      <dsp:spPr>
        <a:xfrm>
          <a:off x="1853943" y="2753994"/>
          <a:ext cx="2223771" cy="1111885"/>
        </a:xfrm>
        <a:prstGeom prst="rect">
          <a:avLst/>
        </a:prstGeom>
        <a:solidFill>
          <a:sysClr val="window" lastClr="CCE8C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dirty="0">
              <a:solidFill>
                <a:sysClr val="windowText" lastClr="000000"/>
              </a:solidFill>
              <a:latin typeface="Book Antiqua" panose="02040602050305030304" pitchFamily="18" charset="0"/>
              <a:ea typeface="+mn-ea"/>
              <a:cs typeface="+mn-cs"/>
            </a:rPr>
            <a:t>Case-control matching for age and gender</a:t>
          </a:r>
          <a:endParaRPr lang="en-US" sz="1200" kern="1200" dirty="0">
            <a:solidFill>
              <a:sysClr val="window" lastClr="CCE8CF"/>
            </a:solidFill>
            <a:latin typeface="Calibri" panose="020F0502020204030204"/>
            <a:ea typeface="+mn-ea"/>
            <a:cs typeface="+mn-cs"/>
          </a:endParaRPr>
        </a:p>
      </dsp:txBody>
      <dsp:txXfrm>
        <a:off x="1853943" y="2753994"/>
        <a:ext cx="2223771" cy="1111885"/>
      </dsp:txXfrm>
    </dsp:sp>
    <dsp:sp modelId="{1FC8661C-08E5-4C63-BE27-849759722977}">
      <dsp:nvSpPr>
        <dsp:cNvPr id="0" name=""/>
        <dsp:cNvSpPr/>
      </dsp:nvSpPr>
      <dsp:spPr>
        <a:xfrm>
          <a:off x="1321372" y="1384396"/>
          <a:ext cx="3251709" cy="1292211"/>
        </a:xfrm>
        <a:prstGeom prst="rect">
          <a:avLst/>
        </a:prstGeom>
        <a:solidFill>
          <a:sysClr val="window" lastClr="CCE8C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dirty="0">
              <a:solidFill>
                <a:sysClr val="windowText" lastClr="000000"/>
              </a:solidFill>
              <a:latin typeface="Book Antiqua" panose="02040602050305030304" pitchFamily="18" charset="0"/>
              <a:ea typeface="+mn-ea"/>
              <a:cs typeface="+mn-cs"/>
            </a:rPr>
            <a:t>ICD-9-CM codes for comorbid diagnosis of atrial fibrillation</a:t>
          </a:r>
        </a:p>
        <a:p>
          <a:pPr lvl="0" algn="ctr" defTabSz="533400">
            <a:lnSpc>
              <a:spcPct val="90000"/>
            </a:lnSpc>
            <a:spcBef>
              <a:spcPct val="0"/>
            </a:spcBef>
            <a:spcAft>
              <a:spcPct val="35000"/>
            </a:spcAft>
            <a:buNone/>
          </a:pPr>
          <a:r>
            <a:rPr lang="en-US" sz="1200" i="1" kern="1200" dirty="0">
              <a:solidFill>
                <a:sysClr val="windowText" lastClr="000000"/>
              </a:solidFill>
              <a:latin typeface="Book Antiqua" panose="02040602050305030304" pitchFamily="18" charset="0"/>
              <a:ea typeface="+mn-ea"/>
              <a:cs typeface="+mn-cs"/>
            </a:rPr>
            <a:t>n</a:t>
          </a:r>
          <a:r>
            <a:rPr lang="en-US" sz="1200" kern="1200" dirty="0">
              <a:solidFill>
                <a:sysClr val="windowText" lastClr="000000"/>
              </a:solidFill>
              <a:latin typeface="Book Antiqua" panose="02040602050305030304" pitchFamily="18" charset="0"/>
              <a:ea typeface="+mn-ea"/>
              <a:cs typeface="+mn-cs"/>
            </a:rPr>
            <a:t> = 45745 </a:t>
          </a:r>
          <a:endParaRPr lang="en-US" sz="1200" kern="1200" dirty="0">
            <a:solidFill>
              <a:sysClr val="window" lastClr="CCE8CF"/>
            </a:solidFill>
            <a:latin typeface="Calibri" panose="020F0502020204030204"/>
            <a:ea typeface="+mn-ea"/>
            <a:cs typeface="+mn-cs"/>
          </a:endParaRPr>
        </a:p>
      </dsp:txBody>
      <dsp:txXfrm>
        <a:off x="1321372" y="1384396"/>
        <a:ext cx="3251709" cy="12922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4306A-EC23-40F2-9D36-86908E4D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4953</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Darrat, Yousef H</dc:creator>
  <cp:lastModifiedBy>User</cp:lastModifiedBy>
  <cp:revision>5</cp:revision>
  <cp:lastPrinted>2019-10-03T01:26:00Z</cp:lastPrinted>
  <dcterms:created xsi:type="dcterms:W3CDTF">2020-06-08T02:21:00Z</dcterms:created>
  <dcterms:modified xsi:type="dcterms:W3CDTF">2020-07-24T07:21:00Z</dcterms:modified>
</cp:coreProperties>
</file>