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5CE" w:rsidRPr="007F4C5F" w:rsidRDefault="007F4C5F" w:rsidP="007F4C5F">
      <w:pPr>
        <w:spacing w:line="360" w:lineRule="auto"/>
        <w:jc w:val="both"/>
        <w:rPr>
          <w:rFonts w:ascii="Book Antiqua" w:hAnsi="Book Antiqua"/>
          <w:sz w:val="24"/>
        </w:rPr>
      </w:pPr>
      <w:r w:rsidRPr="007F4C5F">
        <w:rPr>
          <w:rFonts w:ascii="Book Antiqua" w:hAnsi="Book Antiqua"/>
          <w:sz w:val="24"/>
        </w:rPr>
        <w:t xml:space="preserve">Non-Native </w:t>
      </w:r>
      <w:proofErr w:type="spellStart"/>
      <w:r w:rsidRPr="007F4C5F">
        <w:rPr>
          <w:rFonts w:ascii="Book Antiqua" w:hAnsi="Book Antiqua"/>
          <w:sz w:val="24"/>
        </w:rPr>
        <w:t>Speakers</w:t>
      </w:r>
      <w:proofErr w:type="spellEnd"/>
      <w:r w:rsidRPr="007F4C5F">
        <w:rPr>
          <w:rFonts w:ascii="Book Antiqua" w:hAnsi="Book Antiqua"/>
          <w:sz w:val="24"/>
        </w:rPr>
        <w:t xml:space="preserve"> of English Editing Certificate</w:t>
      </w:r>
      <w:r>
        <w:rPr>
          <w:rFonts w:ascii="Book Antiqua" w:hAnsi="Book Antiqua"/>
          <w:sz w:val="24"/>
        </w:rPr>
        <w:t xml:space="preserve"> not </w:t>
      </w:r>
      <w:proofErr w:type="spellStart"/>
      <w:r>
        <w:rPr>
          <w:rFonts w:ascii="Book Antiqua" w:hAnsi="Book Antiqua"/>
          <w:sz w:val="24"/>
        </w:rPr>
        <w:t>required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as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manuscript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drafted</w:t>
      </w:r>
      <w:proofErr w:type="spellEnd"/>
      <w:r>
        <w:rPr>
          <w:rFonts w:ascii="Book Antiqua" w:hAnsi="Book Antiqua"/>
          <w:sz w:val="24"/>
        </w:rPr>
        <w:t xml:space="preserve"> and </w:t>
      </w:r>
      <w:proofErr w:type="spellStart"/>
      <w:r>
        <w:rPr>
          <w:rFonts w:ascii="Book Antiqua" w:hAnsi="Book Antiqua"/>
          <w:sz w:val="24"/>
        </w:rPr>
        <w:t>edited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by</w:t>
      </w:r>
      <w:proofErr w:type="spellEnd"/>
      <w:r>
        <w:rPr>
          <w:rFonts w:ascii="Book Antiqua" w:hAnsi="Book Antiqua"/>
          <w:sz w:val="24"/>
        </w:rPr>
        <w:t xml:space="preserve"> Nicholas </w:t>
      </w:r>
      <w:proofErr w:type="spellStart"/>
      <w:r>
        <w:rPr>
          <w:rFonts w:ascii="Book Antiqua" w:hAnsi="Book Antiqua"/>
          <w:sz w:val="24"/>
        </w:rPr>
        <w:t>Raison</w:t>
      </w:r>
      <w:proofErr w:type="spellEnd"/>
      <w:r>
        <w:rPr>
          <w:rFonts w:ascii="Book Antiqua" w:hAnsi="Book Antiqua"/>
          <w:sz w:val="24"/>
        </w:rPr>
        <w:t xml:space="preserve">, MRC Centre for Transplantation, </w:t>
      </w:r>
      <w:proofErr w:type="spellStart"/>
      <w:r>
        <w:rPr>
          <w:rFonts w:ascii="Book Antiqua" w:hAnsi="Book Antiqua"/>
          <w:sz w:val="24"/>
        </w:rPr>
        <w:t>King’s</w:t>
      </w:r>
      <w:proofErr w:type="spellEnd"/>
      <w:r>
        <w:rPr>
          <w:rFonts w:ascii="Book Antiqua" w:hAnsi="Book Antiqua"/>
          <w:sz w:val="24"/>
        </w:rPr>
        <w:t xml:space="preserve"> College London, London - UK.</w:t>
      </w:r>
    </w:p>
    <w:sectPr w:rsidR="00D365CE" w:rsidRPr="007F4C5F" w:rsidSect="00B574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revisionView w:inkAnnotations="0"/>
  <w:defaultTabStop w:val="708"/>
  <w:hyphenationZone w:val="283"/>
  <w:characterSpacingControl w:val="doNotCompress"/>
  <w:compat/>
  <w:rsids>
    <w:rsidRoot w:val="007F4C5F"/>
    <w:rsid w:val="00081FCB"/>
    <w:rsid w:val="000A6DC0"/>
    <w:rsid w:val="007F4C5F"/>
    <w:rsid w:val="00B57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74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N53SZ237</dc:creator>
  <cp:lastModifiedBy>N53SZ237</cp:lastModifiedBy>
  <cp:revision>1</cp:revision>
  <dcterms:created xsi:type="dcterms:W3CDTF">2019-11-25T12:59:00Z</dcterms:created>
  <dcterms:modified xsi:type="dcterms:W3CDTF">2019-11-25T13:01:00Z</dcterms:modified>
</cp:coreProperties>
</file>