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3A933" w14:textId="77777777" w:rsidR="0056526F" w:rsidRPr="00C254F1" w:rsidRDefault="0056526F" w:rsidP="005F3BEA">
      <w:pPr>
        <w:adjustRightInd w:val="0"/>
        <w:snapToGrid w:val="0"/>
        <w:spacing w:after="0" w:line="360" w:lineRule="auto"/>
        <w:jc w:val="both"/>
        <w:rPr>
          <w:rFonts w:ascii="Book Antiqua" w:hAnsi="Book Antiqua" w:cs="Arial"/>
          <w:b/>
          <w:bCs/>
          <w:i/>
          <w:color w:val="000000" w:themeColor="text1"/>
          <w:sz w:val="24"/>
          <w:szCs w:val="24"/>
          <w:lang w:eastAsia="zh-CN"/>
        </w:rPr>
      </w:pPr>
      <w:r w:rsidRPr="00C254F1">
        <w:rPr>
          <w:rFonts w:ascii="Book Antiqua" w:hAnsi="Book Antiqua" w:cs="Arial"/>
          <w:b/>
          <w:bCs/>
          <w:color w:val="000000" w:themeColor="text1"/>
          <w:sz w:val="24"/>
          <w:szCs w:val="24"/>
          <w:lang w:eastAsia="zh-CN"/>
        </w:rPr>
        <w:t xml:space="preserve">Name of Journal: </w:t>
      </w:r>
      <w:r w:rsidRPr="00C254F1">
        <w:rPr>
          <w:rFonts w:ascii="Book Antiqua" w:hAnsi="Book Antiqua" w:cs="Arial"/>
          <w:bCs/>
          <w:i/>
          <w:color w:val="000000" w:themeColor="text1"/>
          <w:sz w:val="24"/>
          <w:szCs w:val="24"/>
          <w:lang w:eastAsia="zh-CN"/>
        </w:rPr>
        <w:t>World Journal of Clinical Cases</w:t>
      </w:r>
    </w:p>
    <w:p w14:paraId="28EEC22D" w14:textId="77777777" w:rsidR="0056526F" w:rsidRPr="00C254F1" w:rsidRDefault="0056526F" w:rsidP="005F3BEA">
      <w:pPr>
        <w:adjustRightInd w:val="0"/>
        <w:snapToGrid w:val="0"/>
        <w:spacing w:after="0" w:line="360" w:lineRule="auto"/>
        <w:jc w:val="both"/>
        <w:rPr>
          <w:rFonts w:ascii="Book Antiqua" w:hAnsi="Book Antiqua" w:cs="Arial"/>
          <w:b/>
          <w:bCs/>
          <w:color w:val="000000" w:themeColor="text1"/>
          <w:sz w:val="24"/>
          <w:szCs w:val="24"/>
          <w:lang w:eastAsia="zh-CN"/>
        </w:rPr>
      </w:pPr>
      <w:r w:rsidRPr="00C254F1">
        <w:rPr>
          <w:rFonts w:ascii="Book Antiqua" w:hAnsi="Book Antiqua" w:cs="Arial"/>
          <w:b/>
          <w:bCs/>
          <w:color w:val="000000" w:themeColor="text1"/>
          <w:sz w:val="24"/>
          <w:szCs w:val="24"/>
          <w:lang w:eastAsia="zh-CN"/>
        </w:rPr>
        <w:t xml:space="preserve">Manuscript NO: </w:t>
      </w:r>
      <w:r w:rsidRPr="00C254F1">
        <w:rPr>
          <w:rFonts w:ascii="Book Antiqua" w:hAnsi="Book Antiqua" w:cs="Arial"/>
          <w:bCs/>
          <w:color w:val="000000" w:themeColor="text1"/>
          <w:sz w:val="24"/>
          <w:szCs w:val="24"/>
          <w:lang w:eastAsia="zh-CN"/>
        </w:rPr>
        <w:t>53459</w:t>
      </w:r>
    </w:p>
    <w:p w14:paraId="6A9BF81C" w14:textId="77777777" w:rsidR="0056526F" w:rsidRPr="00C254F1" w:rsidRDefault="0056526F" w:rsidP="005F3BEA">
      <w:pPr>
        <w:adjustRightInd w:val="0"/>
        <w:snapToGrid w:val="0"/>
        <w:spacing w:after="0" w:line="360" w:lineRule="auto"/>
        <w:jc w:val="both"/>
        <w:rPr>
          <w:rFonts w:ascii="Book Antiqua" w:hAnsi="Book Antiqua" w:cs="Arial"/>
          <w:b/>
          <w:bCs/>
          <w:color w:val="000000" w:themeColor="text1"/>
          <w:sz w:val="24"/>
          <w:szCs w:val="24"/>
          <w:lang w:eastAsia="zh-CN"/>
        </w:rPr>
      </w:pPr>
      <w:bookmarkStart w:id="0" w:name="OLE_LINK4"/>
      <w:r w:rsidRPr="00C254F1">
        <w:rPr>
          <w:rFonts w:ascii="Book Antiqua" w:hAnsi="Book Antiqua"/>
          <w:b/>
          <w:color w:val="000000" w:themeColor="text1"/>
          <w:sz w:val="24"/>
          <w:szCs w:val="24"/>
          <w:shd w:val="clear" w:color="auto" w:fill="FFFFFF"/>
        </w:rPr>
        <w:t>Manuscript Type</w:t>
      </w:r>
      <w:bookmarkEnd w:id="0"/>
      <w:r w:rsidRPr="00C254F1">
        <w:rPr>
          <w:rFonts w:ascii="Book Antiqua" w:hAnsi="Book Antiqua" w:cs="Arial"/>
          <w:b/>
          <w:bCs/>
          <w:color w:val="000000" w:themeColor="text1"/>
          <w:sz w:val="24"/>
          <w:szCs w:val="24"/>
          <w:lang w:eastAsia="zh-CN"/>
        </w:rPr>
        <w:t xml:space="preserve">: </w:t>
      </w:r>
      <w:r w:rsidRPr="00C254F1">
        <w:rPr>
          <w:rFonts w:ascii="Book Antiqua" w:hAnsi="Book Antiqua" w:cs="Arial"/>
          <w:bCs/>
          <w:color w:val="000000" w:themeColor="text1"/>
          <w:sz w:val="24"/>
          <w:szCs w:val="24"/>
          <w:lang w:eastAsia="zh-CN"/>
        </w:rPr>
        <w:t>MINIREVIEWS</w:t>
      </w:r>
    </w:p>
    <w:p w14:paraId="7C8A3A1D" w14:textId="77777777" w:rsidR="0056526F" w:rsidRPr="00C254F1" w:rsidRDefault="0056526F"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lang w:eastAsia="zh-CN"/>
        </w:rPr>
      </w:pPr>
    </w:p>
    <w:p w14:paraId="5DE4529C"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color w:val="000000" w:themeColor="text1"/>
          <w:lang w:eastAsia="zh-CN"/>
        </w:rPr>
      </w:pPr>
      <w:bookmarkStart w:id="1" w:name="OLE_LINK27"/>
      <w:bookmarkStart w:id="2" w:name="OLE_LINK28"/>
      <w:r w:rsidRPr="00C254F1">
        <w:rPr>
          <w:rFonts w:ascii="Book Antiqua" w:hAnsi="Book Antiqua" w:cstheme="majorBidi"/>
          <w:b/>
          <w:color w:val="000000" w:themeColor="text1"/>
        </w:rPr>
        <w:t xml:space="preserve">Thoracic </w:t>
      </w:r>
      <w:r w:rsidR="0056526F" w:rsidRPr="00C254F1">
        <w:rPr>
          <w:rFonts w:ascii="Book Antiqua" w:hAnsi="Book Antiqua" w:cstheme="majorBidi"/>
          <w:b/>
          <w:color w:val="000000" w:themeColor="text1"/>
        </w:rPr>
        <w:t>hydatid disease</w:t>
      </w:r>
      <w:r w:rsidRPr="00C254F1">
        <w:rPr>
          <w:rFonts w:ascii="Book Antiqua" w:hAnsi="Book Antiqua" w:cstheme="majorBidi"/>
          <w:b/>
          <w:color w:val="000000" w:themeColor="text1"/>
        </w:rPr>
        <w:t xml:space="preserve">: </w:t>
      </w:r>
      <w:r w:rsidR="0056526F" w:rsidRPr="00C254F1">
        <w:rPr>
          <w:rFonts w:ascii="Book Antiqua" w:hAnsi="Book Antiqua" w:cstheme="majorBidi"/>
          <w:b/>
          <w:color w:val="000000" w:themeColor="text1"/>
        </w:rPr>
        <w:t>A radiologic review of unusual cases</w:t>
      </w:r>
      <w:bookmarkEnd w:id="1"/>
      <w:bookmarkEnd w:id="2"/>
    </w:p>
    <w:p w14:paraId="1B42100D" w14:textId="77777777" w:rsidR="00E13B4A" w:rsidRPr="00C254F1" w:rsidRDefault="00E13B4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color w:val="000000" w:themeColor="text1"/>
          <w:lang w:eastAsia="zh-CN"/>
        </w:rPr>
      </w:pPr>
    </w:p>
    <w:p w14:paraId="506E9358" w14:textId="77777777" w:rsidR="0056526F"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bCs/>
          <w:color w:val="000000" w:themeColor="text1"/>
        </w:rPr>
        <w:t xml:space="preserve">Bin </w:t>
      </w:r>
      <w:proofErr w:type="spellStart"/>
      <w:r w:rsidRPr="00C254F1">
        <w:rPr>
          <w:rFonts w:ascii="Book Antiqua" w:hAnsi="Book Antiqua"/>
          <w:bCs/>
          <w:color w:val="000000" w:themeColor="text1"/>
        </w:rPr>
        <w:t>Saeedan</w:t>
      </w:r>
      <w:proofErr w:type="spellEnd"/>
      <w:r w:rsidRPr="00C254F1">
        <w:rPr>
          <w:rFonts w:ascii="Book Antiqua" w:hAnsi="Book Antiqua"/>
          <w:color w:val="000000" w:themeColor="text1"/>
        </w:rPr>
        <w:t xml:space="preserve"> </w:t>
      </w:r>
      <w:r w:rsidRPr="00C254F1">
        <w:rPr>
          <w:rFonts w:ascii="Book Antiqua" w:eastAsiaTheme="minorEastAsia" w:hAnsi="Book Antiqua" w:cstheme="majorBidi"/>
          <w:color w:val="000000" w:themeColor="text1"/>
          <w:lang w:eastAsia="zh-CN"/>
        </w:rPr>
        <w:t>M</w:t>
      </w:r>
      <w:r w:rsidR="00E13B4A" w:rsidRPr="00C254F1">
        <w:rPr>
          <w:rFonts w:ascii="Book Antiqua" w:eastAsiaTheme="minorEastAsia" w:hAnsi="Book Antiqua" w:cstheme="majorBidi"/>
          <w:color w:val="000000" w:themeColor="text1"/>
          <w:lang w:eastAsia="zh-CN"/>
        </w:rPr>
        <w:t xml:space="preserve"> </w:t>
      </w:r>
      <w:r w:rsidR="00E13B4A" w:rsidRPr="00C254F1">
        <w:rPr>
          <w:rFonts w:ascii="Book Antiqua" w:eastAsiaTheme="minorEastAsia" w:hAnsi="Book Antiqua" w:cstheme="majorBidi"/>
          <w:i/>
          <w:color w:val="000000" w:themeColor="text1"/>
          <w:lang w:eastAsia="zh-CN"/>
        </w:rPr>
        <w:t>et al</w:t>
      </w:r>
      <w:r w:rsidR="00E13B4A" w:rsidRPr="00C254F1">
        <w:rPr>
          <w:rFonts w:ascii="Book Antiqua" w:eastAsiaTheme="minorEastAsia" w:hAnsi="Book Antiqua" w:cstheme="majorBidi"/>
          <w:color w:val="000000" w:themeColor="text1"/>
          <w:lang w:eastAsia="zh-CN"/>
        </w:rPr>
        <w:t xml:space="preserve">. </w:t>
      </w:r>
      <w:r w:rsidR="00E13B4A" w:rsidRPr="00C254F1">
        <w:rPr>
          <w:rFonts w:ascii="Book Antiqua" w:hAnsi="Book Antiqua" w:cstheme="majorBidi"/>
          <w:color w:val="000000" w:themeColor="text1"/>
        </w:rPr>
        <w:t>Thoracic hydatid disease</w:t>
      </w:r>
    </w:p>
    <w:p w14:paraId="3D1781E4"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49DEE962"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C254F1">
        <w:rPr>
          <w:rFonts w:ascii="Book Antiqua" w:hAnsi="Book Antiqua"/>
          <w:color w:val="000000" w:themeColor="text1"/>
        </w:rPr>
        <w:t>Mnahi</w:t>
      </w:r>
      <w:proofErr w:type="spellEnd"/>
      <w:r w:rsidRPr="00C254F1">
        <w:rPr>
          <w:rFonts w:ascii="Book Antiqua" w:hAnsi="Book Antiqua"/>
          <w:color w:val="000000" w:themeColor="text1"/>
        </w:rPr>
        <w:t xml:space="preserve"> Bin </w:t>
      </w:r>
      <w:proofErr w:type="spellStart"/>
      <w:r w:rsidRPr="00C254F1">
        <w:rPr>
          <w:rFonts w:ascii="Book Antiqua" w:hAnsi="Book Antiqua"/>
          <w:color w:val="000000" w:themeColor="text1"/>
        </w:rPr>
        <w:t>Saeedan</w:t>
      </w:r>
      <w:proofErr w:type="spellEnd"/>
      <w:r w:rsidRPr="00C254F1">
        <w:rPr>
          <w:rFonts w:ascii="Book Antiqua" w:eastAsiaTheme="minorEastAsia" w:hAnsi="Book Antiqua"/>
          <w:color w:val="000000" w:themeColor="text1"/>
          <w:lang w:eastAsia="zh-CN"/>
        </w:rPr>
        <w:t xml:space="preserve">, </w:t>
      </w:r>
      <w:proofErr w:type="spellStart"/>
      <w:r w:rsidRPr="00C254F1">
        <w:rPr>
          <w:rFonts w:ascii="Book Antiqua" w:hAnsi="Book Antiqua"/>
          <w:color w:val="000000" w:themeColor="text1"/>
        </w:rPr>
        <w:t>Ibtisam</w:t>
      </w:r>
      <w:proofErr w:type="spellEnd"/>
      <w:r w:rsidRPr="00C254F1">
        <w:rPr>
          <w:rFonts w:ascii="Book Antiqua" w:hAnsi="Book Antiqua"/>
          <w:color w:val="000000" w:themeColor="text1"/>
        </w:rPr>
        <w:t xml:space="preserve"> Musallam </w:t>
      </w:r>
      <w:proofErr w:type="spellStart"/>
      <w:r w:rsidRPr="00C254F1">
        <w:rPr>
          <w:rFonts w:ascii="Book Antiqua" w:hAnsi="Book Antiqua"/>
          <w:color w:val="000000" w:themeColor="text1"/>
        </w:rPr>
        <w:t>Aljohani</w:t>
      </w:r>
      <w:proofErr w:type="spellEnd"/>
      <w:r w:rsidRPr="00C254F1">
        <w:rPr>
          <w:rFonts w:ascii="Book Antiqua" w:eastAsiaTheme="minorEastAsia" w:hAnsi="Book Antiqua"/>
          <w:color w:val="000000" w:themeColor="text1"/>
          <w:lang w:eastAsia="zh-CN"/>
        </w:rPr>
        <w:t xml:space="preserve">, </w:t>
      </w:r>
      <w:proofErr w:type="spellStart"/>
      <w:r w:rsidRPr="00C254F1">
        <w:rPr>
          <w:rFonts w:ascii="Book Antiqua" w:hAnsi="Book Antiqua"/>
          <w:color w:val="000000" w:themeColor="text1"/>
        </w:rPr>
        <w:t>Khalefa</w:t>
      </w:r>
      <w:proofErr w:type="spellEnd"/>
      <w:r w:rsidRPr="00C254F1">
        <w:rPr>
          <w:rFonts w:ascii="Book Antiqua" w:hAnsi="Book Antiqua"/>
          <w:color w:val="000000" w:themeColor="text1"/>
        </w:rPr>
        <w:t xml:space="preserve"> Ali </w:t>
      </w:r>
      <w:proofErr w:type="spellStart"/>
      <w:r w:rsidRPr="00C254F1">
        <w:rPr>
          <w:rFonts w:ascii="Book Antiqua" w:hAnsi="Book Antiqua"/>
          <w:color w:val="000000" w:themeColor="text1"/>
        </w:rPr>
        <w:t>Alghofaily</w:t>
      </w:r>
      <w:proofErr w:type="spellEnd"/>
      <w:r w:rsidRPr="00C254F1">
        <w:rPr>
          <w:rFonts w:ascii="Book Antiqua" w:eastAsiaTheme="minorEastAsia" w:hAnsi="Book Antiqua"/>
          <w:color w:val="000000" w:themeColor="text1"/>
          <w:lang w:eastAsia="zh-CN"/>
        </w:rPr>
        <w:t xml:space="preserve">, </w:t>
      </w:r>
      <w:proofErr w:type="spellStart"/>
      <w:r w:rsidRPr="00C254F1">
        <w:rPr>
          <w:rFonts w:ascii="Book Antiqua" w:hAnsi="Book Antiqua"/>
          <w:color w:val="000000" w:themeColor="text1"/>
        </w:rPr>
        <w:t>Shukri</w:t>
      </w:r>
      <w:proofErr w:type="spellEnd"/>
      <w:r w:rsidRPr="00C254F1">
        <w:rPr>
          <w:rFonts w:ascii="Book Antiqua" w:hAnsi="Book Antiqua"/>
          <w:color w:val="000000" w:themeColor="text1"/>
        </w:rPr>
        <w:t xml:space="preserve"> </w:t>
      </w:r>
      <w:proofErr w:type="spellStart"/>
      <w:r w:rsidRPr="00C254F1">
        <w:rPr>
          <w:rFonts w:ascii="Book Antiqua" w:hAnsi="Book Antiqua"/>
          <w:color w:val="000000" w:themeColor="text1"/>
        </w:rPr>
        <w:t>Loutfi</w:t>
      </w:r>
      <w:proofErr w:type="spellEnd"/>
      <w:r w:rsidRPr="00C254F1">
        <w:rPr>
          <w:rFonts w:ascii="Book Antiqua" w:eastAsiaTheme="minorEastAsia" w:hAnsi="Book Antiqua"/>
          <w:color w:val="000000" w:themeColor="text1"/>
          <w:lang w:eastAsia="zh-CN"/>
        </w:rPr>
        <w:t xml:space="preserve">, </w:t>
      </w:r>
      <w:proofErr w:type="spellStart"/>
      <w:r w:rsidRPr="00C254F1">
        <w:rPr>
          <w:rFonts w:ascii="Book Antiqua" w:hAnsi="Book Antiqua"/>
          <w:color w:val="000000" w:themeColor="text1"/>
        </w:rPr>
        <w:t>Subha</w:t>
      </w:r>
      <w:proofErr w:type="spellEnd"/>
      <w:r w:rsidRPr="00C254F1">
        <w:rPr>
          <w:rFonts w:ascii="Book Antiqua" w:hAnsi="Book Antiqua"/>
          <w:color w:val="000000" w:themeColor="text1"/>
        </w:rPr>
        <w:t xml:space="preserve"> Ghosh</w:t>
      </w:r>
    </w:p>
    <w:p w14:paraId="07AC417A"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765895DF"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C254F1">
        <w:rPr>
          <w:rFonts w:ascii="Book Antiqua" w:hAnsi="Book Antiqua"/>
          <w:b/>
          <w:bCs/>
          <w:color w:val="000000" w:themeColor="text1"/>
        </w:rPr>
        <w:t>Mnahi</w:t>
      </w:r>
      <w:proofErr w:type="spellEnd"/>
      <w:r w:rsidRPr="00C254F1">
        <w:rPr>
          <w:rFonts w:ascii="Book Antiqua" w:hAnsi="Book Antiqua"/>
          <w:b/>
          <w:bCs/>
          <w:color w:val="000000" w:themeColor="text1"/>
        </w:rPr>
        <w:t xml:space="preserve"> Bin </w:t>
      </w:r>
      <w:proofErr w:type="spellStart"/>
      <w:r w:rsidRPr="00C254F1">
        <w:rPr>
          <w:rFonts w:ascii="Book Antiqua" w:hAnsi="Book Antiqua"/>
          <w:b/>
          <w:bCs/>
          <w:color w:val="000000" w:themeColor="text1"/>
        </w:rPr>
        <w:t>Saeedan</w:t>
      </w:r>
      <w:proofErr w:type="spellEnd"/>
      <w:r w:rsidRPr="00C254F1">
        <w:rPr>
          <w:rFonts w:ascii="Book Antiqua" w:hAnsi="Book Antiqua"/>
          <w:b/>
          <w:bCs/>
          <w:color w:val="000000" w:themeColor="text1"/>
        </w:rPr>
        <w:t xml:space="preserve">, </w:t>
      </w:r>
      <w:proofErr w:type="spellStart"/>
      <w:r w:rsidRPr="00C254F1">
        <w:rPr>
          <w:rFonts w:ascii="Book Antiqua" w:hAnsi="Book Antiqua"/>
          <w:b/>
          <w:bCs/>
          <w:color w:val="000000" w:themeColor="text1"/>
        </w:rPr>
        <w:t>Ibtisam</w:t>
      </w:r>
      <w:proofErr w:type="spellEnd"/>
      <w:r w:rsidRPr="00C254F1">
        <w:rPr>
          <w:rFonts w:ascii="Book Antiqua" w:hAnsi="Book Antiqua"/>
          <w:b/>
          <w:bCs/>
          <w:color w:val="000000" w:themeColor="text1"/>
        </w:rPr>
        <w:t xml:space="preserve"> Musallam </w:t>
      </w:r>
      <w:proofErr w:type="spellStart"/>
      <w:r w:rsidRPr="00C254F1">
        <w:rPr>
          <w:rFonts w:ascii="Book Antiqua" w:hAnsi="Book Antiqua"/>
          <w:b/>
          <w:bCs/>
          <w:color w:val="000000" w:themeColor="text1"/>
        </w:rPr>
        <w:t>Aljohani</w:t>
      </w:r>
      <w:proofErr w:type="spellEnd"/>
      <w:r w:rsidRPr="00C254F1">
        <w:rPr>
          <w:rFonts w:ascii="Book Antiqua" w:hAnsi="Book Antiqua"/>
          <w:b/>
          <w:bCs/>
          <w:color w:val="000000" w:themeColor="text1"/>
        </w:rPr>
        <w:t xml:space="preserve">, </w:t>
      </w:r>
      <w:r w:rsidRPr="00C254F1">
        <w:rPr>
          <w:rFonts w:ascii="Book Antiqua" w:hAnsi="Book Antiqua"/>
          <w:color w:val="000000" w:themeColor="text1"/>
        </w:rPr>
        <w:t>Department of Radiology, King Faisal Specialist Hospital and Research Center, King Faisal Specialist Hospital and Research Center, Riyadh 11211, Saudi Arabia</w:t>
      </w:r>
    </w:p>
    <w:p w14:paraId="3F7A80D3"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59ACFF62"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C254F1">
        <w:rPr>
          <w:rFonts w:ascii="Book Antiqua" w:hAnsi="Book Antiqua"/>
          <w:b/>
          <w:bCs/>
          <w:color w:val="000000" w:themeColor="text1"/>
        </w:rPr>
        <w:t>Khalefa</w:t>
      </w:r>
      <w:proofErr w:type="spellEnd"/>
      <w:r w:rsidRPr="00C254F1">
        <w:rPr>
          <w:rFonts w:ascii="Book Antiqua" w:hAnsi="Book Antiqua"/>
          <w:b/>
          <w:bCs/>
          <w:color w:val="000000" w:themeColor="text1"/>
        </w:rPr>
        <w:t xml:space="preserve"> Ali </w:t>
      </w:r>
      <w:proofErr w:type="spellStart"/>
      <w:r w:rsidRPr="00C254F1">
        <w:rPr>
          <w:rFonts w:ascii="Book Antiqua" w:hAnsi="Book Antiqua"/>
          <w:b/>
          <w:bCs/>
          <w:color w:val="000000" w:themeColor="text1"/>
        </w:rPr>
        <w:t>Alghofaily</w:t>
      </w:r>
      <w:proofErr w:type="spellEnd"/>
      <w:r w:rsidRPr="00C254F1">
        <w:rPr>
          <w:rFonts w:ascii="Book Antiqua" w:hAnsi="Book Antiqua"/>
          <w:b/>
          <w:bCs/>
          <w:color w:val="000000" w:themeColor="text1"/>
        </w:rPr>
        <w:t xml:space="preserve">, </w:t>
      </w:r>
      <w:r w:rsidRPr="00C254F1">
        <w:rPr>
          <w:rFonts w:ascii="Book Antiqua" w:hAnsi="Book Antiqua"/>
          <w:color w:val="000000" w:themeColor="text1"/>
        </w:rPr>
        <w:t xml:space="preserve">Medical Imaging Department, </w:t>
      </w:r>
      <w:proofErr w:type="spellStart"/>
      <w:r w:rsidRPr="00C254F1">
        <w:rPr>
          <w:rFonts w:ascii="Book Antiqua" w:hAnsi="Book Antiqua"/>
          <w:color w:val="000000" w:themeColor="text1"/>
        </w:rPr>
        <w:t>Qassim</w:t>
      </w:r>
      <w:proofErr w:type="spellEnd"/>
      <w:r w:rsidRPr="00C254F1">
        <w:rPr>
          <w:rFonts w:ascii="Book Antiqua" w:hAnsi="Book Antiqua"/>
          <w:color w:val="000000" w:themeColor="text1"/>
        </w:rPr>
        <w:t xml:space="preserve"> University, College of Medicine, </w:t>
      </w:r>
      <w:proofErr w:type="spellStart"/>
      <w:r w:rsidRPr="00C254F1">
        <w:rPr>
          <w:rFonts w:ascii="Book Antiqua" w:hAnsi="Book Antiqua"/>
          <w:color w:val="000000" w:themeColor="text1"/>
        </w:rPr>
        <w:t>Buraydah</w:t>
      </w:r>
      <w:proofErr w:type="spellEnd"/>
      <w:r w:rsidRPr="00C254F1">
        <w:rPr>
          <w:rFonts w:ascii="Book Antiqua" w:hAnsi="Book Antiqua"/>
          <w:color w:val="000000" w:themeColor="text1"/>
        </w:rPr>
        <w:t xml:space="preserve"> 52571, Saudi Arabia</w:t>
      </w:r>
    </w:p>
    <w:p w14:paraId="5CCE3F8C"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6F68BBBE"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C254F1">
        <w:rPr>
          <w:rFonts w:ascii="Book Antiqua" w:hAnsi="Book Antiqua"/>
          <w:b/>
          <w:bCs/>
          <w:color w:val="000000" w:themeColor="text1"/>
        </w:rPr>
        <w:t>Shukri</w:t>
      </w:r>
      <w:proofErr w:type="spellEnd"/>
      <w:r w:rsidRPr="00C254F1">
        <w:rPr>
          <w:rFonts w:ascii="Book Antiqua" w:hAnsi="Book Antiqua"/>
          <w:b/>
          <w:bCs/>
          <w:color w:val="000000" w:themeColor="text1"/>
        </w:rPr>
        <w:t xml:space="preserve"> </w:t>
      </w:r>
      <w:proofErr w:type="spellStart"/>
      <w:r w:rsidRPr="00C254F1">
        <w:rPr>
          <w:rFonts w:ascii="Book Antiqua" w:hAnsi="Book Antiqua"/>
          <w:b/>
          <w:bCs/>
          <w:color w:val="000000" w:themeColor="text1"/>
        </w:rPr>
        <w:t>Loutfi</w:t>
      </w:r>
      <w:proofErr w:type="spellEnd"/>
      <w:r w:rsidRPr="00C254F1">
        <w:rPr>
          <w:rFonts w:ascii="Book Antiqua" w:hAnsi="Book Antiqua"/>
          <w:b/>
          <w:bCs/>
          <w:color w:val="000000" w:themeColor="text1"/>
        </w:rPr>
        <w:t xml:space="preserve">, </w:t>
      </w:r>
      <w:r w:rsidRPr="00C254F1">
        <w:rPr>
          <w:rFonts w:ascii="Book Antiqua" w:hAnsi="Book Antiqua"/>
          <w:color w:val="000000" w:themeColor="text1"/>
        </w:rPr>
        <w:t xml:space="preserve">Medical Imaging Department, Chest Radiology Section, King </w:t>
      </w:r>
      <w:proofErr w:type="spellStart"/>
      <w:r w:rsidRPr="00C254F1">
        <w:rPr>
          <w:rFonts w:ascii="Book Antiqua" w:hAnsi="Book Antiqua"/>
          <w:color w:val="000000" w:themeColor="text1"/>
        </w:rPr>
        <w:t>Abdulaziz</w:t>
      </w:r>
      <w:proofErr w:type="spellEnd"/>
      <w:r w:rsidRPr="00C254F1">
        <w:rPr>
          <w:rFonts w:ascii="Book Antiqua" w:hAnsi="Book Antiqua"/>
          <w:color w:val="000000" w:themeColor="text1"/>
        </w:rPr>
        <w:t xml:space="preserve"> Medical City, Riyadh 12746, Saudi Arabia</w:t>
      </w:r>
    </w:p>
    <w:p w14:paraId="1FF758B8"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6F134583" w14:textId="77777777" w:rsidR="00BE1E80"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C254F1">
        <w:rPr>
          <w:rFonts w:ascii="Book Antiqua" w:hAnsi="Book Antiqua"/>
          <w:b/>
          <w:bCs/>
          <w:color w:val="000000" w:themeColor="text1"/>
        </w:rPr>
        <w:t>Subha</w:t>
      </w:r>
      <w:proofErr w:type="spellEnd"/>
      <w:r w:rsidRPr="00C254F1">
        <w:rPr>
          <w:rFonts w:ascii="Book Antiqua" w:hAnsi="Book Antiqua"/>
          <w:b/>
          <w:bCs/>
          <w:color w:val="000000" w:themeColor="text1"/>
        </w:rPr>
        <w:t xml:space="preserve"> Ghosh, </w:t>
      </w:r>
      <w:r w:rsidRPr="00C254F1">
        <w:rPr>
          <w:rFonts w:ascii="Book Antiqua" w:hAnsi="Book Antiqua"/>
          <w:color w:val="000000" w:themeColor="text1"/>
        </w:rPr>
        <w:t>Imaging Institute, Section of Thoracic Imaging, Cleveland Clinic, Cleveland, OH</w:t>
      </w:r>
      <w:r w:rsidRPr="00C254F1">
        <w:rPr>
          <w:rFonts w:ascii="Book Antiqua" w:eastAsiaTheme="minorEastAsia" w:hAnsi="Book Antiqua"/>
          <w:color w:val="000000" w:themeColor="text1"/>
          <w:lang w:eastAsia="zh-CN"/>
        </w:rPr>
        <w:t xml:space="preserve"> </w:t>
      </w:r>
      <w:r w:rsidRPr="00C254F1">
        <w:rPr>
          <w:rFonts w:ascii="Book Antiqua" w:hAnsi="Book Antiqua"/>
          <w:color w:val="000000" w:themeColor="text1"/>
        </w:rPr>
        <w:t>44195, United States</w:t>
      </w:r>
    </w:p>
    <w:p w14:paraId="515E950B"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3488BAE9"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C254F1">
        <w:rPr>
          <w:rFonts w:ascii="Book Antiqua" w:hAnsi="Book Antiqua"/>
          <w:b/>
          <w:bCs/>
          <w:color w:val="000000" w:themeColor="text1"/>
        </w:rPr>
        <w:t>Author contributions:</w:t>
      </w:r>
      <w:r w:rsidRPr="00C254F1">
        <w:rPr>
          <w:rFonts w:ascii="Book Antiqua" w:hAnsi="Book Antiqua"/>
          <w:bCs/>
          <w:color w:val="000000" w:themeColor="text1"/>
        </w:rPr>
        <w:t xml:space="preserve"> Bin </w:t>
      </w:r>
      <w:proofErr w:type="spellStart"/>
      <w:r w:rsidRPr="00C254F1">
        <w:rPr>
          <w:rFonts w:ascii="Book Antiqua" w:hAnsi="Book Antiqua"/>
          <w:bCs/>
          <w:color w:val="000000" w:themeColor="text1"/>
        </w:rPr>
        <w:t>Saeedan</w:t>
      </w:r>
      <w:proofErr w:type="spellEnd"/>
      <w:r w:rsidRPr="00C254F1">
        <w:rPr>
          <w:rFonts w:ascii="Book Antiqua" w:hAnsi="Book Antiqua"/>
          <w:color w:val="000000" w:themeColor="text1"/>
        </w:rPr>
        <w:t xml:space="preserve"> </w:t>
      </w:r>
      <w:r w:rsidRPr="00C254F1">
        <w:rPr>
          <w:rFonts w:ascii="Book Antiqua" w:eastAsiaTheme="minorEastAsia" w:hAnsi="Book Antiqua"/>
          <w:color w:val="000000" w:themeColor="text1"/>
          <w:lang w:eastAsia="zh-CN"/>
        </w:rPr>
        <w:t xml:space="preserve">M, </w:t>
      </w:r>
      <w:proofErr w:type="spellStart"/>
      <w:r w:rsidRPr="00C254F1">
        <w:rPr>
          <w:rFonts w:ascii="Book Antiqua" w:hAnsi="Book Antiqua"/>
          <w:color w:val="000000" w:themeColor="text1"/>
        </w:rPr>
        <w:t>Aljohani</w:t>
      </w:r>
      <w:proofErr w:type="spellEnd"/>
      <w:r w:rsidRPr="00C254F1">
        <w:rPr>
          <w:rFonts w:ascii="Book Antiqua" w:eastAsiaTheme="minorEastAsia" w:hAnsi="Book Antiqua"/>
          <w:color w:val="000000" w:themeColor="text1"/>
          <w:lang w:eastAsia="zh-CN"/>
        </w:rPr>
        <w:t xml:space="preserve"> IM, </w:t>
      </w:r>
      <w:proofErr w:type="spellStart"/>
      <w:r w:rsidRPr="00C254F1">
        <w:rPr>
          <w:rFonts w:ascii="Book Antiqua" w:hAnsi="Book Antiqua"/>
          <w:color w:val="000000" w:themeColor="text1"/>
        </w:rPr>
        <w:t>Alghofaily</w:t>
      </w:r>
      <w:proofErr w:type="spellEnd"/>
      <w:r w:rsidRPr="00C254F1">
        <w:rPr>
          <w:rFonts w:ascii="Book Antiqua" w:eastAsiaTheme="minorEastAsia" w:hAnsi="Book Antiqua"/>
          <w:color w:val="000000" w:themeColor="text1"/>
          <w:lang w:eastAsia="zh-CN"/>
        </w:rPr>
        <w:t xml:space="preserve"> KA, </w:t>
      </w:r>
      <w:proofErr w:type="spellStart"/>
      <w:r w:rsidRPr="00C254F1">
        <w:rPr>
          <w:rFonts w:ascii="Book Antiqua" w:hAnsi="Book Antiqua"/>
          <w:color w:val="000000" w:themeColor="text1"/>
        </w:rPr>
        <w:t>Loutfi</w:t>
      </w:r>
      <w:proofErr w:type="spellEnd"/>
      <w:r w:rsidRPr="00C254F1">
        <w:rPr>
          <w:rFonts w:ascii="Book Antiqua" w:eastAsiaTheme="minorEastAsia" w:hAnsi="Book Antiqua"/>
          <w:color w:val="000000" w:themeColor="text1"/>
          <w:lang w:eastAsia="zh-CN"/>
        </w:rPr>
        <w:t xml:space="preserve"> S</w:t>
      </w:r>
      <w:r w:rsidR="00AE6E09" w:rsidRPr="00C254F1">
        <w:rPr>
          <w:rFonts w:ascii="Book Antiqua" w:eastAsiaTheme="minorEastAsia" w:hAnsi="Book Antiqua" w:hint="eastAsia"/>
          <w:color w:val="000000" w:themeColor="text1"/>
          <w:lang w:eastAsia="zh-CN"/>
        </w:rPr>
        <w:t xml:space="preserve"> and</w:t>
      </w:r>
      <w:r w:rsidRPr="00C254F1">
        <w:rPr>
          <w:rFonts w:ascii="Book Antiqua" w:eastAsiaTheme="minorEastAsia" w:hAnsi="Book Antiqua"/>
          <w:color w:val="000000" w:themeColor="text1"/>
          <w:lang w:eastAsia="zh-CN"/>
        </w:rPr>
        <w:t xml:space="preserve"> </w:t>
      </w:r>
      <w:r w:rsidRPr="00C254F1">
        <w:rPr>
          <w:rFonts w:ascii="Book Antiqua" w:hAnsi="Book Antiqua"/>
          <w:color w:val="000000" w:themeColor="text1"/>
        </w:rPr>
        <w:t>Ghosh</w:t>
      </w:r>
      <w:r w:rsidRPr="00C254F1">
        <w:rPr>
          <w:rFonts w:ascii="Book Antiqua" w:eastAsiaTheme="minorEastAsia" w:hAnsi="Book Antiqua"/>
          <w:color w:val="000000" w:themeColor="text1"/>
          <w:lang w:eastAsia="zh-CN"/>
        </w:rPr>
        <w:t xml:space="preserve"> S contributed to the writing, revising of the manuscript.</w:t>
      </w:r>
    </w:p>
    <w:p w14:paraId="7C775668"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bCs/>
          <w:color w:val="000000" w:themeColor="text1"/>
          <w:lang w:eastAsia="zh-CN"/>
        </w:rPr>
      </w:pPr>
    </w:p>
    <w:p w14:paraId="093AC4DA"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C254F1">
        <w:rPr>
          <w:rFonts w:ascii="Book Antiqua" w:hAnsi="Book Antiqua"/>
          <w:b/>
          <w:color w:val="000000" w:themeColor="text1"/>
        </w:rPr>
        <w:lastRenderedPageBreak/>
        <w:t>Corresponding author:</w:t>
      </w:r>
      <w:r w:rsidRPr="00C254F1">
        <w:rPr>
          <w:rFonts w:ascii="Book Antiqua" w:hAnsi="Book Antiqua"/>
          <w:color w:val="000000" w:themeColor="text1"/>
        </w:rPr>
        <w:t xml:space="preserve"> </w:t>
      </w:r>
      <w:bookmarkStart w:id="3" w:name="OLE_LINK29"/>
      <w:bookmarkStart w:id="4" w:name="OLE_LINK30"/>
      <w:proofErr w:type="spellStart"/>
      <w:r w:rsidRPr="00C254F1">
        <w:rPr>
          <w:rFonts w:ascii="Book Antiqua" w:hAnsi="Book Antiqua"/>
          <w:b/>
          <w:color w:val="000000" w:themeColor="text1"/>
        </w:rPr>
        <w:t>Subha</w:t>
      </w:r>
      <w:proofErr w:type="spellEnd"/>
      <w:r w:rsidRPr="00C254F1">
        <w:rPr>
          <w:rFonts w:ascii="Book Antiqua" w:hAnsi="Book Antiqua"/>
          <w:b/>
          <w:color w:val="000000" w:themeColor="text1"/>
        </w:rPr>
        <w:t xml:space="preserve"> Ghosh, MD, Assistant Professor, Staff Physician, </w:t>
      </w:r>
      <w:r w:rsidRPr="00C254F1">
        <w:rPr>
          <w:rFonts w:ascii="Book Antiqua" w:hAnsi="Book Antiqua"/>
          <w:color w:val="000000" w:themeColor="text1"/>
        </w:rPr>
        <w:t>Imaging Institute, Section of Thoracic Imaging, Cleveland Clinic, 9500 Euclid Avenue, L/10, Cleveland, OH</w:t>
      </w:r>
      <w:r w:rsidRPr="00C254F1">
        <w:rPr>
          <w:rFonts w:ascii="Book Antiqua" w:eastAsiaTheme="minorEastAsia" w:hAnsi="Book Antiqua"/>
          <w:color w:val="000000" w:themeColor="text1"/>
          <w:lang w:eastAsia="zh-CN"/>
        </w:rPr>
        <w:t xml:space="preserve"> </w:t>
      </w:r>
      <w:r w:rsidRPr="00C254F1">
        <w:rPr>
          <w:rFonts w:ascii="Book Antiqua" w:hAnsi="Book Antiqua"/>
          <w:color w:val="000000" w:themeColor="text1"/>
        </w:rPr>
        <w:t xml:space="preserve">44195, United States. </w:t>
      </w:r>
      <w:r w:rsidR="004A5B03" w:rsidRPr="00C254F1">
        <w:rPr>
          <w:rFonts w:ascii="Book Antiqua" w:hAnsi="Book Antiqua"/>
        </w:rPr>
        <w:t>ghoshs2@ccf.org</w:t>
      </w:r>
      <w:bookmarkEnd w:id="3"/>
      <w:bookmarkEnd w:id="4"/>
    </w:p>
    <w:p w14:paraId="2E9E966B" w14:textId="77777777" w:rsidR="00DB3134" w:rsidRPr="00C254F1"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bCs/>
          <w:color w:val="000000" w:themeColor="text1"/>
          <w:lang w:eastAsia="zh-CN"/>
        </w:rPr>
      </w:pPr>
    </w:p>
    <w:p w14:paraId="14FD5BB1" w14:textId="77777777" w:rsidR="007F7BC9" w:rsidRPr="00C254F1" w:rsidRDefault="007F7BC9" w:rsidP="005F3BEA">
      <w:pPr>
        <w:adjustRightInd w:val="0"/>
        <w:snapToGrid w:val="0"/>
        <w:spacing w:after="0" w:line="360" w:lineRule="auto"/>
        <w:jc w:val="both"/>
        <w:rPr>
          <w:rFonts w:ascii="Book Antiqua" w:hAnsi="Book Antiqua"/>
          <w:b/>
          <w:color w:val="000000" w:themeColor="text1"/>
          <w:sz w:val="24"/>
          <w:szCs w:val="24"/>
          <w:lang w:eastAsia="zh-CN"/>
        </w:rPr>
      </w:pPr>
      <w:r w:rsidRPr="00C254F1">
        <w:rPr>
          <w:rFonts w:ascii="Book Antiqua" w:hAnsi="Book Antiqua"/>
          <w:b/>
          <w:color w:val="000000" w:themeColor="text1"/>
          <w:sz w:val="24"/>
          <w:szCs w:val="24"/>
        </w:rPr>
        <w:t xml:space="preserve">Received: </w:t>
      </w:r>
      <w:r w:rsidRPr="00C254F1">
        <w:rPr>
          <w:rFonts w:ascii="Book Antiqua" w:hAnsi="Book Antiqua"/>
          <w:color w:val="000000" w:themeColor="text1"/>
          <w:sz w:val="24"/>
          <w:szCs w:val="24"/>
          <w:lang w:eastAsia="zh-CN"/>
        </w:rPr>
        <w:t>December 25, 2019</w:t>
      </w:r>
    </w:p>
    <w:p w14:paraId="56B36074" w14:textId="77777777" w:rsidR="007F7BC9" w:rsidRPr="00C254F1" w:rsidRDefault="007F7BC9" w:rsidP="005F3BEA">
      <w:pPr>
        <w:adjustRightInd w:val="0"/>
        <w:snapToGrid w:val="0"/>
        <w:spacing w:after="0" w:line="360" w:lineRule="auto"/>
        <w:jc w:val="both"/>
        <w:rPr>
          <w:rFonts w:ascii="Book Antiqua" w:hAnsi="Book Antiqua"/>
          <w:b/>
          <w:color w:val="000000" w:themeColor="text1"/>
          <w:sz w:val="24"/>
          <w:szCs w:val="24"/>
          <w:lang w:eastAsia="zh-CN"/>
        </w:rPr>
      </w:pPr>
      <w:r w:rsidRPr="00C254F1">
        <w:rPr>
          <w:rFonts w:ascii="Book Antiqua" w:hAnsi="Book Antiqua"/>
          <w:b/>
          <w:color w:val="000000" w:themeColor="text1"/>
          <w:sz w:val="24"/>
          <w:szCs w:val="24"/>
        </w:rPr>
        <w:t xml:space="preserve">Revised: </w:t>
      </w:r>
      <w:r w:rsidRPr="00C254F1">
        <w:rPr>
          <w:rFonts w:ascii="Book Antiqua" w:hAnsi="Book Antiqua"/>
          <w:color w:val="000000" w:themeColor="text1"/>
          <w:sz w:val="24"/>
          <w:szCs w:val="24"/>
          <w:lang w:eastAsia="zh-CN"/>
        </w:rPr>
        <w:t>January 24, 2020</w:t>
      </w:r>
    </w:p>
    <w:p w14:paraId="3A882319" w14:textId="1F132DE7" w:rsidR="007F7BC9" w:rsidRPr="00C254F1" w:rsidRDefault="007F7BC9" w:rsidP="005F3BEA">
      <w:pPr>
        <w:adjustRightInd w:val="0"/>
        <w:snapToGrid w:val="0"/>
        <w:spacing w:after="0" w:line="360" w:lineRule="auto"/>
        <w:jc w:val="both"/>
        <w:rPr>
          <w:rFonts w:ascii="Book Antiqua" w:hAnsi="Book Antiqua"/>
          <w:color w:val="000000" w:themeColor="text1"/>
          <w:sz w:val="24"/>
          <w:szCs w:val="24"/>
        </w:rPr>
      </w:pPr>
      <w:r w:rsidRPr="00C254F1">
        <w:rPr>
          <w:rFonts w:ascii="Book Antiqua" w:hAnsi="Book Antiqua"/>
          <w:b/>
          <w:color w:val="000000" w:themeColor="text1"/>
          <w:sz w:val="24"/>
          <w:szCs w:val="24"/>
        </w:rPr>
        <w:t>Accepted:</w:t>
      </w:r>
      <w:r w:rsidR="005F42B4" w:rsidRPr="00C254F1">
        <w:t xml:space="preserve"> </w:t>
      </w:r>
      <w:r w:rsidR="005F42B4" w:rsidRPr="00C254F1">
        <w:rPr>
          <w:rFonts w:ascii="Book Antiqua" w:hAnsi="Book Antiqua"/>
          <w:bCs/>
          <w:color w:val="000000" w:themeColor="text1"/>
          <w:sz w:val="24"/>
          <w:szCs w:val="24"/>
        </w:rPr>
        <w:t xml:space="preserve">March 22, 2020 </w:t>
      </w:r>
      <w:r w:rsidRPr="00C254F1">
        <w:rPr>
          <w:rFonts w:ascii="Book Antiqua" w:hAnsi="Book Antiqua"/>
          <w:bCs/>
          <w:color w:val="000000" w:themeColor="text1"/>
          <w:sz w:val="24"/>
          <w:szCs w:val="24"/>
        </w:rPr>
        <w:t xml:space="preserve"> </w:t>
      </w:r>
    </w:p>
    <w:p w14:paraId="13B75193" w14:textId="63EC9C3B" w:rsidR="007F7BC9" w:rsidRPr="00C254F1" w:rsidRDefault="007F7BC9" w:rsidP="005F3BEA">
      <w:pPr>
        <w:adjustRightInd w:val="0"/>
        <w:snapToGrid w:val="0"/>
        <w:spacing w:after="0" w:line="360" w:lineRule="auto"/>
        <w:jc w:val="both"/>
        <w:rPr>
          <w:rFonts w:ascii="Book Antiqua" w:hAnsi="Book Antiqua"/>
          <w:b/>
          <w:color w:val="000000" w:themeColor="text1"/>
          <w:sz w:val="24"/>
          <w:szCs w:val="24"/>
          <w:lang w:eastAsia="zh-CN"/>
        </w:rPr>
      </w:pPr>
      <w:r w:rsidRPr="00C254F1">
        <w:rPr>
          <w:rFonts w:ascii="Book Antiqua" w:hAnsi="Book Antiqua"/>
          <w:b/>
          <w:color w:val="000000" w:themeColor="text1"/>
          <w:sz w:val="24"/>
          <w:szCs w:val="24"/>
        </w:rPr>
        <w:t xml:space="preserve">Published online: </w:t>
      </w:r>
      <w:r w:rsidR="005D6E84" w:rsidRPr="00C254F1">
        <w:rPr>
          <w:rFonts w:ascii="Book Antiqua" w:hAnsi="Book Antiqua"/>
          <w:color w:val="000000" w:themeColor="text1"/>
          <w:sz w:val="24"/>
          <w:szCs w:val="24"/>
        </w:rPr>
        <w:t>April 6, 2020</w:t>
      </w:r>
    </w:p>
    <w:p w14:paraId="7AC11F8F" w14:textId="77777777" w:rsidR="007F7BC9" w:rsidRPr="00C254F1" w:rsidRDefault="007F7BC9"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lang w:eastAsia="zh-CN"/>
        </w:rPr>
      </w:pPr>
    </w:p>
    <w:p w14:paraId="5DE4A2C4" w14:textId="77777777" w:rsidR="007F7BC9" w:rsidRPr="00C254F1" w:rsidRDefault="007F7BC9" w:rsidP="005F3BEA">
      <w:pPr>
        <w:adjustRightInd w:val="0"/>
        <w:snapToGrid w:val="0"/>
        <w:spacing w:after="0" w:line="360" w:lineRule="auto"/>
        <w:jc w:val="both"/>
        <w:rPr>
          <w:rFonts w:ascii="Book Antiqua" w:eastAsia="Times New Roman" w:hAnsi="Book Antiqua" w:cstheme="majorBidi"/>
          <w:b/>
          <w:bCs/>
          <w:color w:val="000000" w:themeColor="text1"/>
          <w:sz w:val="24"/>
          <w:szCs w:val="24"/>
        </w:rPr>
      </w:pPr>
      <w:r w:rsidRPr="00C254F1">
        <w:rPr>
          <w:rFonts w:ascii="Book Antiqua" w:hAnsi="Book Antiqua" w:cstheme="majorBidi"/>
          <w:b/>
          <w:bCs/>
          <w:color w:val="000000" w:themeColor="text1"/>
          <w:sz w:val="24"/>
          <w:szCs w:val="24"/>
        </w:rPr>
        <w:br w:type="page"/>
      </w:r>
    </w:p>
    <w:p w14:paraId="27450FBF" w14:textId="77777777" w:rsidR="00BE1E80" w:rsidRPr="00C254F1" w:rsidRDefault="007F7BC9"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b/>
          <w:bCs/>
          <w:color w:val="000000" w:themeColor="text1"/>
        </w:rPr>
        <w:lastRenderedPageBreak/>
        <w:t>Abstract</w:t>
      </w:r>
    </w:p>
    <w:p w14:paraId="1F79E45C"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r w:rsidRPr="00C254F1">
        <w:rPr>
          <w:rFonts w:ascii="Book Antiqua" w:hAnsi="Book Antiqua" w:cstheme="majorBidi"/>
          <w:color w:val="000000" w:themeColor="text1"/>
        </w:rPr>
        <w:t xml:space="preserve">Hydatid disease </w:t>
      </w:r>
      <w:r w:rsidR="00B5455A" w:rsidRPr="00C254F1">
        <w:rPr>
          <w:rFonts w:ascii="Book Antiqua" w:hAnsi="Book Antiqua" w:cstheme="majorBidi"/>
          <w:color w:val="000000" w:themeColor="text1"/>
        </w:rPr>
        <w:t>or e</w:t>
      </w:r>
      <w:r w:rsidR="00113AF5" w:rsidRPr="00C254F1">
        <w:rPr>
          <w:rFonts w:ascii="Book Antiqua" w:hAnsi="Book Antiqua" w:cstheme="majorBidi"/>
          <w:color w:val="000000" w:themeColor="text1"/>
        </w:rPr>
        <w:t xml:space="preserve">chinococcosis </w:t>
      </w:r>
      <w:r w:rsidRPr="00C254F1">
        <w:rPr>
          <w:rFonts w:ascii="Book Antiqua" w:hAnsi="Book Antiqua" w:cstheme="majorBidi"/>
          <w:color w:val="000000" w:themeColor="text1"/>
        </w:rPr>
        <w:t>is a zoonotic parasitic disease. The lung is the second most commonly affected organ after the liver. Intra-thoracic and extra-pulmonary hydatid disease is uncommon and may involve the pleura, mediastinum, hea</w:t>
      </w:r>
      <w:r w:rsidR="004F0553" w:rsidRPr="00C254F1">
        <w:rPr>
          <w:rFonts w:ascii="Book Antiqua" w:hAnsi="Book Antiqua" w:cstheme="majorBidi"/>
          <w:color w:val="000000" w:themeColor="text1"/>
        </w:rPr>
        <w:t>rt, diaphragm, and chest wall. </w:t>
      </w:r>
      <w:r w:rsidRPr="00C254F1">
        <w:rPr>
          <w:rFonts w:ascii="Book Antiqua" w:hAnsi="Book Antiqua" w:cstheme="majorBidi"/>
          <w:color w:val="000000" w:themeColor="text1"/>
        </w:rPr>
        <w:t xml:space="preserve">Unusual locations or complications of thoracic hydatid disease may pose a diagnostic challenge. We present imaging findings of cases with unusual </w:t>
      </w:r>
      <w:r w:rsidR="004F0553" w:rsidRPr="00C254F1">
        <w:rPr>
          <w:rFonts w:ascii="Book Antiqua" w:hAnsi="Book Antiqua" w:cstheme="majorBidi"/>
          <w:color w:val="000000" w:themeColor="text1"/>
        </w:rPr>
        <w:t xml:space="preserve">location and </w:t>
      </w:r>
      <w:r w:rsidRPr="00C254F1">
        <w:rPr>
          <w:rFonts w:ascii="Book Antiqua" w:hAnsi="Book Antiqua" w:cstheme="majorBidi"/>
          <w:color w:val="000000" w:themeColor="text1"/>
        </w:rPr>
        <w:t>presentations of thoracic hydatid disease with emphasis on their clinical implications.</w:t>
      </w:r>
    </w:p>
    <w:p w14:paraId="223A6C53" w14:textId="77777777" w:rsidR="00CB6663" w:rsidRPr="00C254F1" w:rsidRDefault="00CB6663" w:rsidP="005F3BEA">
      <w:pPr>
        <w:adjustRightInd w:val="0"/>
        <w:snapToGrid w:val="0"/>
        <w:spacing w:after="0" w:line="360" w:lineRule="auto"/>
        <w:jc w:val="both"/>
        <w:rPr>
          <w:rFonts w:ascii="Book Antiqua" w:eastAsia="Times New Roman" w:hAnsi="Book Antiqua" w:cstheme="majorBidi"/>
          <w:b/>
          <w:bCs/>
          <w:color w:val="000000" w:themeColor="text1"/>
          <w:sz w:val="24"/>
          <w:szCs w:val="24"/>
        </w:rPr>
      </w:pPr>
    </w:p>
    <w:p w14:paraId="365A69E5" w14:textId="77777777" w:rsidR="00CB6663" w:rsidRPr="00C254F1" w:rsidRDefault="00CB6663"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C254F1">
        <w:rPr>
          <w:rFonts w:ascii="Book Antiqua" w:eastAsia="Times New Roman" w:hAnsi="Book Antiqua" w:cstheme="majorBidi"/>
          <w:b/>
          <w:bCs/>
          <w:color w:val="000000" w:themeColor="text1"/>
          <w:sz w:val="24"/>
          <w:szCs w:val="24"/>
        </w:rPr>
        <w:t>Key</w:t>
      </w:r>
      <w:r w:rsidR="007F7BC9" w:rsidRPr="00C254F1">
        <w:rPr>
          <w:rFonts w:ascii="Book Antiqua" w:hAnsi="Book Antiqua" w:cstheme="majorBidi"/>
          <w:b/>
          <w:bCs/>
          <w:color w:val="000000" w:themeColor="text1"/>
          <w:sz w:val="24"/>
          <w:szCs w:val="24"/>
          <w:lang w:eastAsia="zh-CN"/>
        </w:rPr>
        <w:t xml:space="preserve"> </w:t>
      </w:r>
      <w:r w:rsidRPr="00C254F1">
        <w:rPr>
          <w:rFonts w:ascii="Book Antiqua" w:eastAsia="Times New Roman" w:hAnsi="Book Antiqua" w:cstheme="majorBidi"/>
          <w:b/>
          <w:bCs/>
          <w:color w:val="000000" w:themeColor="text1"/>
          <w:sz w:val="24"/>
          <w:szCs w:val="24"/>
        </w:rPr>
        <w:t>words</w:t>
      </w:r>
      <w:r w:rsidRPr="00C254F1">
        <w:rPr>
          <w:rFonts w:ascii="Book Antiqua" w:hAnsi="Book Antiqua" w:cstheme="majorBidi"/>
          <w:b/>
          <w:bCs/>
          <w:color w:val="000000" w:themeColor="text1"/>
          <w:sz w:val="24"/>
          <w:szCs w:val="24"/>
        </w:rPr>
        <w:t xml:space="preserve">: </w:t>
      </w:r>
      <w:r w:rsidRPr="00C254F1">
        <w:rPr>
          <w:rFonts w:ascii="Book Antiqua" w:eastAsia="Times New Roman" w:hAnsi="Book Antiqua" w:cstheme="majorBidi"/>
          <w:color w:val="000000" w:themeColor="text1"/>
          <w:sz w:val="24"/>
          <w:szCs w:val="24"/>
        </w:rPr>
        <w:t>Hydatid; Thoracic; Cysts; Im</w:t>
      </w:r>
      <w:r w:rsidR="007F7BC9" w:rsidRPr="00C254F1">
        <w:rPr>
          <w:rFonts w:ascii="Book Antiqua" w:eastAsia="Times New Roman" w:hAnsi="Book Antiqua" w:cstheme="majorBidi"/>
          <w:color w:val="000000" w:themeColor="text1"/>
          <w:sz w:val="24"/>
          <w:szCs w:val="24"/>
        </w:rPr>
        <w:t xml:space="preserve">aging; </w:t>
      </w:r>
      <w:proofErr w:type="gramStart"/>
      <w:r w:rsidR="007F7BC9" w:rsidRPr="00C254F1">
        <w:rPr>
          <w:rFonts w:ascii="Book Antiqua" w:eastAsia="Times New Roman" w:hAnsi="Book Antiqua" w:cstheme="majorBidi"/>
          <w:color w:val="000000" w:themeColor="text1"/>
          <w:sz w:val="24"/>
          <w:szCs w:val="24"/>
        </w:rPr>
        <w:t>Unusual</w:t>
      </w:r>
      <w:proofErr w:type="gramEnd"/>
      <w:r w:rsidR="007F7BC9" w:rsidRPr="00C254F1">
        <w:rPr>
          <w:rFonts w:ascii="Book Antiqua" w:eastAsia="Times New Roman" w:hAnsi="Book Antiqua" w:cstheme="majorBidi"/>
          <w:color w:val="000000" w:themeColor="text1"/>
          <w:sz w:val="24"/>
          <w:szCs w:val="24"/>
        </w:rPr>
        <w:t>; Extra-pulmonary</w:t>
      </w:r>
    </w:p>
    <w:p w14:paraId="459D4371" w14:textId="77777777" w:rsidR="00CB6663" w:rsidRPr="00C254F1" w:rsidRDefault="00CB6663" w:rsidP="005F3BEA">
      <w:pPr>
        <w:adjustRightInd w:val="0"/>
        <w:snapToGrid w:val="0"/>
        <w:spacing w:after="0" w:line="360" w:lineRule="auto"/>
        <w:jc w:val="both"/>
        <w:rPr>
          <w:rFonts w:ascii="Book Antiqua" w:eastAsia="Times New Roman" w:hAnsi="Book Antiqua" w:cstheme="majorBidi"/>
          <w:color w:val="000000" w:themeColor="text1"/>
          <w:sz w:val="24"/>
          <w:szCs w:val="24"/>
        </w:rPr>
      </w:pPr>
    </w:p>
    <w:p w14:paraId="3D312A4E" w14:textId="4069D473" w:rsidR="00870C8A" w:rsidRPr="00C254F1" w:rsidRDefault="00870C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olor w:val="000000" w:themeColor="text1"/>
        </w:rPr>
        <w:t xml:space="preserve">Bin </w:t>
      </w:r>
      <w:proofErr w:type="spellStart"/>
      <w:r w:rsidRPr="00C254F1">
        <w:rPr>
          <w:rFonts w:ascii="Book Antiqua" w:hAnsi="Book Antiqua"/>
          <w:color w:val="000000" w:themeColor="text1"/>
        </w:rPr>
        <w:t>Saeedan</w:t>
      </w:r>
      <w:proofErr w:type="spellEnd"/>
      <w:r w:rsidR="0010334A" w:rsidRPr="00C254F1">
        <w:rPr>
          <w:rFonts w:ascii="Book Antiqua" w:eastAsiaTheme="minorEastAsia" w:hAnsi="Book Antiqua"/>
          <w:color w:val="000000" w:themeColor="text1"/>
          <w:lang w:eastAsia="zh-CN"/>
        </w:rPr>
        <w:t xml:space="preserve"> M</w:t>
      </w:r>
      <w:r w:rsidRPr="00C254F1">
        <w:rPr>
          <w:rFonts w:ascii="Book Antiqua" w:eastAsiaTheme="minorEastAsia" w:hAnsi="Book Antiqua"/>
          <w:color w:val="000000" w:themeColor="text1"/>
          <w:lang w:eastAsia="zh-CN"/>
        </w:rPr>
        <w:t xml:space="preserve">, </w:t>
      </w:r>
      <w:proofErr w:type="spellStart"/>
      <w:r w:rsidRPr="00C254F1">
        <w:rPr>
          <w:rFonts w:ascii="Book Antiqua" w:hAnsi="Book Antiqua"/>
          <w:color w:val="000000" w:themeColor="text1"/>
        </w:rPr>
        <w:t>Aljohani</w:t>
      </w:r>
      <w:proofErr w:type="spellEnd"/>
      <w:r w:rsidR="0010334A" w:rsidRPr="00C254F1">
        <w:rPr>
          <w:rFonts w:ascii="Book Antiqua" w:eastAsiaTheme="minorEastAsia" w:hAnsi="Book Antiqua"/>
          <w:color w:val="000000" w:themeColor="text1"/>
          <w:lang w:eastAsia="zh-CN"/>
        </w:rPr>
        <w:t xml:space="preserve"> IM</w:t>
      </w:r>
      <w:r w:rsidRPr="00C254F1">
        <w:rPr>
          <w:rFonts w:ascii="Book Antiqua" w:eastAsiaTheme="minorEastAsia" w:hAnsi="Book Antiqua"/>
          <w:color w:val="000000" w:themeColor="text1"/>
          <w:lang w:eastAsia="zh-CN"/>
        </w:rPr>
        <w:t xml:space="preserve">, </w:t>
      </w:r>
      <w:proofErr w:type="spellStart"/>
      <w:r w:rsidRPr="00C254F1">
        <w:rPr>
          <w:rFonts w:ascii="Book Antiqua" w:hAnsi="Book Antiqua"/>
          <w:color w:val="000000" w:themeColor="text1"/>
        </w:rPr>
        <w:t>Alghofaily</w:t>
      </w:r>
      <w:proofErr w:type="spellEnd"/>
      <w:r w:rsidR="0010334A" w:rsidRPr="00C254F1">
        <w:rPr>
          <w:rFonts w:ascii="Book Antiqua" w:eastAsiaTheme="minorEastAsia" w:hAnsi="Book Antiqua"/>
          <w:color w:val="000000" w:themeColor="text1"/>
          <w:lang w:eastAsia="zh-CN"/>
        </w:rPr>
        <w:t xml:space="preserve"> KA</w:t>
      </w:r>
      <w:r w:rsidRPr="00C254F1">
        <w:rPr>
          <w:rFonts w:ascii="Book Antiqua" w:eastAsiaTheme="minorEastAsia" w:hAnsi="Book Antiqua"/>
          <w:color w:val="000000" w:themeColor="text1"/>
          <w:lang w:eastAsia="zh-CN"/>
        </w:rPr>
        <w:t xml:space="preserve">, </w:t>
      </w:r>
      <w:proofErr w:type="spellStart"/>
      <w:r w:rsidRPr="00C254F1">
        <w:rPr>
          <w:rFonts w:ascii="Book Antiqua" w:hAnsi="Book Antiqua"/>
          <w:color w:val="000000" w:themeColor="text1"/>
        </w:rPr>
        <w:t>Loutfi</w:t>
      </w:r>
      <w:proofErr w:type="spellEnd"/>
      <w:r w:rsidR="0010334A" w:rsidRPr="00C254F1">
        <w:rPr>
          <w:rFonts w:ascii="Book Antiqua" w:eastAsiaTheme="minorEastAsia" w:hAnsi="Book Antiqua"/>
          <w:color w:val="000000" w:themeColor="text1"/>
          <w:lang w:eastAsia="zh-CN"/>
        </w:rPr>
        <w:t xml:space="preserve"> S</w:t>
      </w:r>
      <w:r w:rsidRPr="00C254F1">
        <w:rPr>
          <w:rFonts w:ascii="Book Antiqua" w:eastAsiaTheme="minorEastAsia" w:hAnsi="Book Antiqua"/>
          <w:color w:val="000000" w:themeColor="text1"/>
          <w:lang w:eastAsia="zh-CN"/>
        </w:rPr>
        <w:t xml:space="preserve">, </w:t>
      </w:r>
      <w:r w:rsidRPr="00C254F1">
        <w:rPr>
          <w:rFonts w:ascii="Book Antiqua" w:hAnsi="Book Antiqua"/>
          <w:color w:val="000000" w:themeColor="text1"/>
        </w:rPr>
        <w:t>Ghosh</w:t>
      </w:r>
      <w:r w:rsidR="0010334A" w:rsidRPr="00C254F1">
        <w:rPr>
          <w:rFonts w:ascii="Book Antiqua" w:eastAsiaTheme="minorEastAsia" w:hAnsi="Book Antiqua"/>
          <w:color w:val="000000" w:themeColor="text1"/>
          <w:lang w:eastAsia="zh-CN"/>
        </w:rPr>
        <w:t xml:space="preserve"> S. </w:t>
      </w:r>
      <w:r w:rsidRPr="00C254F1">
        <w:rPr>
          <w:rFonts w:ascii="Book Antiqua" w:hAnsi="Book Antiqua" w:cstheme="majorBidi"/>
          <w:color w:val="000000" w:themeColor="text1"/>
        </w:rPr>
        <w:t>Thoracic hydatid disease: A radiologic review of unusual cases</w:t>
      </w:r>
      <w:r w:rsidR="0010334A" w:rsidRPr="00C254F1">
        <w:rPr>
          <w:rFonts w:ascii="Book Antiqua" w:eastAsiaTheme="minorEastAsia" w:hAnsi="Book Antiqua" w:cstheme="majorBidi"/>
          <w:color w:val="000000" w:themeColor="text1"/>
          <w:lang w:eastAsia="zh-CN"/>
        </w:rPr>
        <w:t>.</w:t>
      </w:r>
      <w:r w:rsidR="0010334A" w:rsidRPr="00C254F1">
        <w:rPr>
          <w:rFonts w:ascii="Book Antiqua" w:eastAsia="宋体" w:hAnsi="Book Antiqua"/>
          <w:color w:val="000000" w:themeColor="text1"/>
        </w:rPr>
        <w:t xml:space="preserve"> </w:t>
      </w:r>
      <w:r w:rsidR="0010334A" w:rsidRPr="00C254F1">
        <w:rPr>
          <w:rFonts w:ascii="Book Antiqua" w:eastAsia="宋体" w:hAnsi="Book Antiqua"/>
          <w:i/>
          <w:color w:val="000000" w:themeColor="text1"/>
        </w:rPr>
        <w:t xml:space="preserve">World J </w:t>
      </w:r>
      <w:proofErr w:type="spellStart"/>
      <w:r w:rsidR="0010334A" w:rsidRPr="00C254F1">
        <w:rPr>
          <w:rFonts w:ascii="Book Antiqua" w:eastAsia="宋体" w:hAnsi="Book Antiqua"/>
          <w:i/>
          <w:color w:val="000000" w:themeColor="text1"/>
        </w:rPr>
        <w:t>Clin</w:t>
      </w:r>
      <w:proofErr w:type="spellEnd"/>
      <w:r w:rsidR="0010334A" w:rsidRPr="00C254F1">
        <w:rPr>
          <w:rFonts w:ascii="Book Antiqua" w:eastAsia="宋体" w:hAnsi="Book Antiqua"/>
          <w:i/>
          <w:color w:val="000000" w:themeColor="text1"/>
        </w:rPr>
        <w:t xml:space="preserve"> Cases</w:t>
      </w:r>
      <w:r w:rsidR="0010334A" w:rsidRPr="00C254F1">
        <w:rPr>
          <w:rFonts w:ascii="Book Antiqua" w:eastAsia="宋体" w:hAnsi="Book Antiqua"/>
          <w:i/>
          <w:color w:val="000000" w:themeColor="text1"/>
          <w:lang w:eastAsia="zh-CN"/>
        </w:rPr>
        <w:t xml:space="preserve"> </w:t>
      </w:r>
      <w:r w:rsidR="0010334A" w:rsidRPr="00C254F1">
        <w:rPr>
          <w:rFonts w:ascii="Book Antiqua" w:eastAsia="宋体" w:hAnsi="Book Antiqua"/>
          <w:color w:val="000000" w:themeColor="text1"/>
          <w:lang w:eastAsia="zh-CN"/>
        </w:rPr>
        <w:t xml:space="preserve">2020; </w:t>
      </w:r>
      <w:r w:rsidR="005D6E84" w:rsidRPr="00C254F1">
        <w:rPr>
          <w:rFonts w:ascii="Book Antiqua" w:eastAsia="宋体" w:hAnsi="Book Antiqua"/>
          <w:color w:val="000000" w:themeColor="text1"/>
          <w:lang w:eastAsia="zh-CN"/>
        </w:rPr>
        <w:t xml:space="preserve">8(7): </w:t>
      </w:r>
      <w:r w:rsidR="00C254F1" w:rsidRPr="00C254F1">
        <w:rPr>
          <w:rFonts w:ascii="Book Antiqua" w:eastAsia="宋体" w:hAnsi="Book Antiqua"/>
          <w:color w:val="000000" w:themeColor="text1"/>
          <w:lang w:eastAsia="zh-CN"/>
        </w:rPr>
        <w:t>1203</w:t>
      </w:r>
      <w:r w:rsidR="005D6E84" w:rsidRPr="00C254F1">
        <w:rPr>
          <w:rFonts w:ascii="Book Antiqua" w:eastAsia="宋体" w:hAnsi="Book Antiqua"/>
          <w:color w:val="000000" w:themeColor="text1"/>
          <w:lang w:eastAsia="zh-CN"/>
        </w:rPr>
        <w:t>-</w:t>
      </w:r>
      <w:r w:rsidR="00C254F1" w:rsidRPr="00C254F1">
        <w:rPr>
          <w:rFonts w:ascii="Book Antiqua" w:eastAsia="宋体" w:hAnsi="Book Antiqua"/>
          <w:color w:val="000000" w:themeColor="text1"/>
          <w:lang w:eastAsia="zh-CN"/>
        </w:rPr>
        <w:t>1212</w:t>
      </w:r>
      <w:r w:rsidR="005D6E84" w:rsidRPr="00C254F1">
        <w:rPr>
          <w:rFonts w:ascii="Book Antiqua" w:eastAsia="宋体" w:hAnsi="Book Antiqua"/>
          <w:color w:val="000000" w:themeColor="text1"/>
          <w:lang w:eastAsia="zh-CN"/>
        </w:rPr>
        <w:t xml:space="preserve"> URL: https://www.wjgnet.com/2307-8960/full/v8/i7/</w:t>
      </w:r>
      <w:r w:rsidR="00C254F1" w:rsidRPr="00C254F1">
        <w:rPr>
          <w:rFonts w:ascii="Book Antiqua" w:eastAsia="宋体" w:hAnsi="Book Antiqua"/>
          <w:color w:val="000000" w:themeColor="text1"/>
          <w:lang w:eastAsia="zh-CN"/>
        </w:rPr>
        <w:t>1203</w:t>
      </w:r>
      <w:r w:rsidR="005D6E84" w:rsidRPr="00C254F1">
        <w:rPr>
          <w:rFonts w:ascii="Book Antiqua" w:eastAsia="宋体" w:hAnsi="Book Antiqua"/>
          <w:color w:val="000000" w:themeColor="text1"/>
          <w:lang w:eastAsia="zh-CN"/>
        </w:rPr>
        <w:t xml:space="preserve">.htm DOI: </w:t>
      </w:r>
      <w:bookmarkStart w:id="5" w:name="_GoBack"/>
      <w:r w:rsidR="005D6E84" w:rsidRPr="00C254F1">
        <w:rPr>
          <w:rFonts w:ascii="Book Antiqua" w:eastAsia="宋体" w:hAnsi="Book Antiqua"/>
          <w:color w:val="000000" w:themeColor="text1"/>
          <w:lang w:eastAsia="zh-CN"/>
        </w:rPr>
        <w:t>https://dx.doi.org/10.12998/wjcc.v8.i7.</w:t>
      </w:r>
      <w:r w:rsidR="00C254F1" w:rsidRPr="00C254F1">
        <w:rPr>
          <w:rFonts w:ascii="Book Antiqua" w:eastAsia="宋体" w:hAnsi="Book Antiqua"/>
          <w:color w:val="000000" w:themeColor="text1"/>
          <w:lang w:eastAsia="zh-CN"/>
        </w:rPr>
        <w:t>1203</w:t>
      </w:r>
      <w:bookmarkEnd w:id="5"/>
    </w:p>
    <w:p w14:paraId="2230CD87" w14:textId="77777777" w:rsidR="00870C8A" w:rsidRPr="00C254F1" w:rsidRDefault="00870C8A" w:rsidP="005F3BEA">
      <w:pPr>
        <w:adjustRightInd w:val="0"/>
        <w:snapToGrid w:val="0"/>
        <w:spacing w:after="0" w:line="360" w:lineRule="auto"/>
        <w:jc w:val="both"/>
        <w:rPr>
          <w:rFonts w:ascii="Book Antiqua" w:hAnsi="Book Antiqua" w:cstheme="majorBidi"/>
          <w:b/>
          <w:bCs/>
          <w:color w:val="000000" w:themeColor="text1"/>
          <w:sz w:val="24"/>
          <w:szCs w:val="24"/>
          <w:lang w:eastAsia="zh-CN"/>
        </w:rPr>
      </w:pPr>
    </w:p>
    <w:p w14:paraId="454969B1" w14:textId="77777777" w:rsidR="00CB6663" w:rsidRPr="00C254F1" w:rsidRDefault="00CB6663" w:rsidP="005F3BEA">
      <w:pPr>
        <w:adjustRightInd w:val="0"/>
        <w:snapToGrid w:val="0"/>
        <w:spacing w:after="0" w:line="360" w:lineRule="auto"/>
        <w:jc w:val="both"/>
        <w:rPr>
          <w:rFonts w:ascii="Book Antiqua" w:eastAsia="Times New Roman" w:hAnsi="Book Antiqua" w:cstheme="majorBidi"/>
          <w:color w:val="000000" w:themeColor="text1"/>
          <w:sz w:val="24"/>
          <w:szCs w:val="24"/>
        </w:rPr>
      </w:pPr>
      <w:r w:rsidRPr="00C254F1">
        <w:rPr>
          <w:rFonts w:ascii="Book Antiqua" w:eastAsia="Times New Roman" w:hAnsi="Book Antiqua" w:cstheme="majorBidi"/>
          <w:b/>
          <w:bCs/>
          <w:color w:val="000000" w:themeColor="text1"/>
          <w:sz w:val="24"/>
          <w:szCs w:val="24"/>
        </w:rPr>
        <w:t xml:space="preserve">Core </w:t>
      </w:r>
      <w:r w:rsidR="004A5C32" w:rsidRPr="00C254F1">
        <w:rPr>
          <w:rFonts w:ascii="Book Antiqua" w:eastAsia="Times New Roman" w:hAnsi="Book Antiqua" w:cstheme="majorBidi"/>
          <w:b/>
          <w:bCs/>
          <w:color w:val="000000" w:themeColor="text1"/>
          <w:sz w:val="24"/>
          <w:szCs w:val="24"/>
        </w:rPr>
        <w:t>tip</w:t>
      </w:r>
      <w:r w:rsidRPr="00C254F1">
        <w:rPr>
          <w:rFonts w:ascii="Book Antiqua" w:eastAsia="Times New Roman" w:hAnsi="Book Antiqua" w:cstheme="majorBidi"/>
          <w:b/>
          <w:bCs/>
          <w:color w:val="000000" w:themeColor="text1"/>
          <w:sz w:val="24"/>
          <w:szCs w:val="24"/>
        </w:rPr>
        <w:t xml:space="preserve">: </w:t>
      </w:r>
      <w:r w:rsidRPr="00C254F1">
        <w:rPr>
          <w:rFonts w:ascii="Book Antiqua" w:eastAsia="Times New Roman" w:hAnsi="Book Antiqua" w:cstheme="majorBidi"/>
          <w:color w:val="000000" w:themeColor="text1"/>
          <w:sz w:val="24"/>
          <w:szCs w:val="24"/>
        </w:rPr>
        <w:t>Hydatid disease is a parasitic zoonosis which is prevalent in sheep-rearing regions of the world. The thoracic cavity can be affected by hydatid cysts in multiple different ways. Although lungs are the most common affected site, hydatid cyst can be located in any part of the chest. Unusual location or complications can pose a diagnostic challenge and may influence treatment options. Radiologists and clinicians should be aware of the imaging manifestations of hydatid disease and consider the diagnosis upon encountering unusual cystic lesions in the chest, particularly in patients who lived in endemic areas or have evidence of hydatid disease elsewhere in the body</w:t>
      </w:r>
    </w:p>
    <w:p w14:paraId="2C68873D" w14:textId="77777777" w:rsidR="00CB6663" w:rsidRPr="00C254F1" w:rsidRDefault="00CB6663"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41190421" w14:textId="77777777" w:rsidR="004A5C32" w:rsidRPr="00C254F1" w:rsidRDefault="004A5C32" w:rsidP="005F3BEA">
      <w:pPr>
        <w:adjustRightInd w:val="0"/>
        <w:snapToGrid w:val="0"/>
        <w:spacing w:after="0" w:line="360" w:lineRule="auto"/>
        <w:jc w:val="both"/>
        <w:rPr>
          <w:rFonts w:ascii="Book Antiqua" w:eastAsia="Times New Roman" w:hAnsi="Book Antiqua" w:cstheme="majorBidi"/>
          <w:b/>
          <w:bCs/>
          <w:color w:val="000000" w:themeColor="text1"/>
          <w:sz w:val="24"/>
          <w:szCs w:val="24"/>
        </w:rPr>
      </w:pPr>
      <w:r w:rsidRPr="00C254F1">
        <w:rPr>
          <w:rFonts w:ascii="Book Antiqua" w:hAnsi="Book Antiqua" w:cstheme="majorBidi"/>
          <w:b/>
          <w:bCs/>
          <w:color w:val="000000" w:themeColor="text1"/>
          <w:sz w:val="24"/>
          <w:szCs w:val="24"/>
        </w:rPr>
        <w:br w:type="page"/>
      </w:r>
    </w:p>
    <w:p w14:paraId="77C03F13" w14:textId="77777777" w:rsidR="00BE1E80" w:rsidRPr="00C254F1" w:rsidRDefault="004A5C32"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C254F1">
        <w:rPr>
          <w:rFonts w:ascii="Book Antiqua" w:hAnsi="Book Antiqua" w:cstheme="majorBidi"/>
          <w:b/>
          <w:bCs/>
          <w:color w:val="000000" w:themeColor="text1"/>
          <w:u w:val="single"/>
        </w:rPr>
        <w:lastRenderedPageBreak/>
        <w:t>INTRODUCTION</w:t>
      </w:r>
    </w:p>
    <w:p w14:paraId="2540BAFC" w14:textId="15B37E01" w:rsidR="004A5C32"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Hydatid disease </w:t>
      </w:r>
      <w:r w:rsidR="00BF07F3" w:rsidRPr="00C254F1">
        <w:rPr>
          <w:rFonts w:ascii="Book Antiqua" w:hAnsi="Book Antiqua" w:cstheme="majorBidi"/>
          <w:color w:val="000000" w:themeColor="text1"/>
        </w:rPr>
        <w:t xml:space="preserve">or </w:t>
      </w:r>
      <w:r w:rsidR="00B5455A" w:rsidRPr="00C254F1">
        <w:rPr>
          <w:rFonts w:ascii="Book Antiqua" w:hAnsi="Book Antiqua" w:cstheme="majorBidi"/>
          <w:color w:val="000000" w:themeColor="text1"/>
        </w:rPr>
        <w:t>e</w:t>
      </w:r>
      <w:r w:rsidR="00BF07F3" w:rsidRPr="00C254F1">
        <w:rPr>
          <w:rFonts w:ascii="Book Antiqua" w:hAnsi="Book Antiqua" w:cstheme="majorBidi"/>
          <w:color w:val="000000" w:themeColor="text1"/>
        </w:rPr>
        <w:t xml:space="preserve">chinococcosis </w:t>
      </w:r>
      <w:r w:rsidRPr="00C254F1">
        <w:rPr>
          <w:rFonts w:ascii="Book Antiqua" w:hAnsi="Book Antiqua" w:cstheme="majorBidi"/>
          <w:color w:val="000000" w:themeColor="text1"/>
        </w:rPr>
        <w:t xml:space="preserve">is a zoonotic </w:t>
      </w:r>
      <w:r w:rsidR="00BF07F3" w:rsidRPr="00C254F1">
        <w:rPr>
          <w:rFonts w:ascii="Book Antiqua" w:hAnsi="Book Antiqua" w:cstheme="majorBidi"/>
          <w:color w:val="000000" w:themeColor="text1"/>
        </w:rPr>
        <w:t>disease transmitted from animals to humans. It is caused by t</w:t>
      </w:r>
      <w:r w:rsidR="00B5455A" w:rsidRPr="00C254F1">
        <w:rPr>
          <w:rFonts w:ascii="Book Antiqua" w:hAnsi="Book Antiqua" w:cstheme="majorBidi"/>
          <w:color w:val="000000" w:themeColor="text1"/>
        </w:rPr>
        <w:t>apeworm parasites</w:t>
      </w:r>
      <w:r w:rsidR="00BF07F3" w:rsidRPr="00C254F1">
        <w:rPr>
          <w:rFonts w:ascii="Book Antiqua" w:hAnsi="Book Antiqua" w:cstheme="majorBidi"/>
          <w:color w:val="000000" w:themeColor="text1"/>
        </w:rPr>
        <w:t xml:space="preserve"> </w:t>
      </w:r>
      <w:r w:rsidR="00C6370A" w:rsidRPr="00C254F1">
        <w:rPr>
          <w:rFonts w:ascii="Book Antiqua" w:hAnsi="Book Antiqua" w:cstheme="majorBidi"/>
          <w:color w:val="000000" w:themeColor="text1"/>
        </w:rPr>
        <w:t>and most</w:t>
      </w:r>
      <w:r w:rsidRPr="00C254F1">
        <w:rPr>
          <w:rFonts w:ascii="Book Antiqua" w:hAnsi="Book Antiqua" w:cstheme="majorBidi"/>
          <w:color w:val="000000" w:themeColor="text1"/>
        </w:rPr>
        <w:t xml:space="preserve"> prevalent in rural sheep-raising areas</w:t>
      </w:r>
      <w:r w:rsidR="00113AF5" w:rsidRPr="00C254F1">
        <w:rPr>
          <w:rFonts w:ascii="Book Antiqua" w:hAnsi="Book Antiqua" w:cstheme="majorBidi"/>
          <w:color w:val="000000" w:themeColor="text1"/>
        </w:rPr>
        <w:t xml:space="preserve"> </w:t>
      </w:r>
      <w:r w:rsidR="00C6370A" w:rsidRPr="00C254F1">
        <w:rPr>
          <w:rFonts w:ascii="Book Antiqua" w:hAnsi="Book Antiqua" w:cstheme="majorBidi"/>
          <w:color w:val="000000" w:themeColor="text1"/>
        </w:rPr>
        <w:t>of</w:t>
      </w:r>
      <w:r w:rsidR="00113AF5" w:rsidRPr="00C254F1">
        <w:rPr>
          <w:rFonts w:ascii="Book Antiqua" w:hAnsi="Book Antiqua" w:cstheme="majorBidi"/>
          <w:color w:val="000000" w:themeColor="text1"/>
        </w:rPr>
        <w:t xml:space="preserve"> the Middle East, </w:t>
      </w:r>
      <w:r w:rsidRPr="00C254F1">
        <w:rPr>
          <w:rFonts w:ascii="Book Antiqua" w:hAnsi="Book Antiqua" w:cstheme="majorBidi"/>
          <w:color w:val="000000" w:themeColor="text1"/>
        </w:rPr>
        <w:t>Mediterranean</w:t>
      </w:r>
      <w:r w:rsidR="00C6370A" w:rsidRPr="00C254F1">
        <w:rPr>
          <w:rFonts w:ascii="Book Antiqua" w:hAnsi="Book Antiqua" w:cstheme="majorBidi"/>
          <w:color w:val="000000" w:themeColor="text1"/>
        </w:rPr>
        <w:t xml:space="preserve"> regions</w:t>
      </w:r>
      <w:r w:rsidRPr="00C254F1">
        <w:rPr>
          <w:rFonts w:ascii="Book Antiqua" w:hAnsi="Book Antiqua" w:cstheme="majorBidi"/>
          <w:color w:val="000000" w:themeColor="text1"/>
        </w:rPr>
        <w:t xml:space="preserve">, South America, Africa, Australia, and New Zealand. </w:t>
      </w:r>
      <w:r w:rsidR="00C6370A" w:rsidRPr="00C254F1">
        <w:rPr>
          <w:rFonts w:ascii="Book Antiqua" w:hAnsi="Book Antiqua" w:cstheme="majorBidi"/>
          <w:color w:val="000000" w:themeColor="text1"/>
        </w:rPr>
        <w:t>Human disease is</w:t>
      </w:r>
      <w:r w:rsidR="00113AF5"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most common</w:t>
      </w:r>
      <w:r w:rsidR="00113AF5" w:rsidRPr="00C254F1">
        <w:rPr>
          <w:rFonts w:ascii="Book Antiqua" w:hAnsi="Book Antiqua" w:cstheme="majorBidi"/>
          <w:color w:val="000000" w:themeColor="text1"/>
        </w:rPr>
        <w:t>ly</w:t>
      </w:r>
      <w:r w:rsidR="00C6370A" w:rsidRPr="00C254F1">
        <w:rPr>
          <w:rFonts w:ascii="Book Antiqua" w:hAnsi="Book Antiqua" w:cstheme="majorBidi"/>
          <w:color w:val="000000" w:themeColor="text1"/>
        </w:rPr>
        <w:t xml:space="preserve"> caused by</w:t>
      </w:r>
      <w:r w:rsidR="00B5455A" w:rsidRPr="00C254F1">
        <w:rPr>
          <w:rFonts w:ascii="Book Antiqua" w:hAnsi="Book Antiqua" w:cstheme="majorBidi"/>
          <w:color w:val="000000" w:themeColor="text1"/>
        </w:rPr>
        <w:t xml:space="preserve"> </w:t>
      </w:r>
      <w:proofErr w:type="spellStart"/>
      <w:r w:rsidR="00B5455A" w:rsidRPr="00C254F1">
        <w:rPr>
          <w:rFonts w:ascii="Book Antiqua" w:hAnsi="Book Antiqua" w:cstheme="majorBidi"/>
          <w:color w:val="000000" w:themeColor="text1"/>
        </w:rPr>
        <w:t>e</w:t>
      </w:r>
      <w:r w:rsidRPr="00C254F1">
        <w:rPr>
          <w:rFonts w:ascii="Book Antiqua" w:hAnsi="Book Antiqua" w:cstheme="majorBidi"/>
          <w:color w:val="000000" w:themeColor="text1"/>
        </w:rPr>
        <w:t>chi</w:t>
      </w:r>
      <w:r w:rsidR="00B5455A" w:rsidRPr="00C254F1">
        <w:rPr>
          <w:rFonts w:ascii="Book Antiqua" w:hAnsi="Book Antiqua" w:cstheme="majorBidi"/>
          <w:color w:val="000000" w:themeColor="text1"/>
        </w:rPr>
        <w:t>nococcus</w:t>
      </w:r>
      <w:proofErr w:type="spellEnd"/>
      <w:r w:rsidR="00B5455A" w:rsidRPr="00C254F1">
        <w:rPr>
          <w:rFonts w:ascii="Book Antiqua" w:hAnsi="Book Antiqua" w:cstheme="majorBidi"/>
          <w:color w:val="000000" w:themeColor="text1"/>
        </w:rPr>
        <w:t xml:space="preserve"> </w:t>
      </w:r>
      <w:proofErr w:type="spellStart"/>
      <w:r w:rsidR="00B5455A" w:rsidRPr="00C254F1">
        <w:rPr>
          <w:rFonts w:ascii="Book Antiqua" w:hAnsi="Book Antiqua" w:cstheme="majorBidi"/>
          <w:color w:val="000000" w:themeColor="text1"/>
        </w:rPr>
        <w:t>granulosus</w:t>
      </w:r>
      <w:proofErr w:type="spellEnd"/>
      <w:r w:rsidR="00B5455A" w:rsidRPr="00C254F1">
        <w:rPr>
          <w:rFonts w:ascii="Book Antiqua" w:hAnsi="Book Antiqua" w:cstheme="majorBidi"/>
          <w:color w:val="000000" w:themeColor="text1"/>
        </w:rPr>
        <w:t xml:space="preserve"> and rarely </w:t>
      </w:r>
      <w:proofErr w:type="spellStart"/>
      <w:r w:rsidR="00B5455A" w:rsidRPr="00C254F1">
        <w:rPr>
          <w:rFonts w:ascii="Book Antiqua" w:hAnsi="Book Antiqua" w:cstheme="majorBidi"/>
          <w:color w:val="000000" w:themeColor="text1"/>
        </w:rPr>
        <w:t>e</w:t>
      </w:r>
      <w:r w:rsidRPr="00C254F1">
        <w:rPr>
          <w:rFonts w:ascii="Book Antiqua" w:hAnsi="Book Antiqua" w:cstheme="majorBidi"/>
          <w:color w:val="000000" w:themeColor="text1"/>
        </w:rPr>
        <w:t>chinococcus</w:t>
      </w:r>
      <w:proofErr w:type="spellEnd"/>
      <w:r w:rsidRPr="00C254F1">
        <w:rPr>
          <w:rFonts w:ascii="Book Antiqua" w:hAnsi="Book Antiqua" w:cstheme="majorBidi"/>
          <w:color w:val="000000" w:themeColor="text1"/>
        </w:rPr>
        <w:t xml:space="preserve"> </w:t>
      </w:r>
      <w:proofErr w:type="spellStart"/>
      <w:r w:rsidRPr="00C254F1">
        <w:rPr>
          <w:rFonts w:ascii="Book Antiqua" w:hAnsi="Book Antiqua" w:cstheme="majorBidi"/>
          <w:color w:val="000000" w:themeColor="text1"/>
        </w:rPr>
        <w:t>multilocularis</w:t>
      </w:r>
      <w:proofErr w:type="spellEnd"/>
      <w:r w:rsidRPr="00C254F1">
        <w:rPr>
          <w:rFonts w:ascii="Book Antiqua" w:hAnsi="Book Antiqua" w:cstheme="majorBidi"/>
          <w:color w:val="000000" w:themeColor="text1"/>
        </w:rPr>
        <w:t>.</w:t>
      </w:r>
      <w:r w:rsidR="004A5B03"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Dogs </w:t>
      </w:r>
      <w:r w:rsidR="00113AF5" w:rsidRPr="00C254F1">
        <w:rPr>
          <w:rFonts w:ascii="Book Antiqua" w:hAnsi="Book Antiqua" w:cstheme="majorBidi"/>
          <w:color w:val="000000" w:themeColor="text1"/>
        </w:rPr>
        <w:t xml:space="preserve">and sheep </w:t>
      </w:r>
      <w:r w:rsidRPr="00C254F1">
        <w:rPr>
          <w:rFonts w:ascii="Book Antiqua" w:hAnsi="Book Antiqua" w:cstheme="majorBidi"/>
          <w:color w:val="000000" w:themeColor="text1"/>
        </w:rPr>
        <w:t xml:space="preserve">are the most common primary </w:t>
      </w:r>
      <w:r w:rsidR="00113AF5" w:rsidRPr="00C254F1">
        <w:rPr>
          <w:rFonts w:ascii="Book Antiqua" w:hAnsi="Book Antiqua" w:cstheme="majorBidi"/>
          <w:color w:val="000000" w:themeColor="text1"/>
        </w:rPr>
        <w:t>and intermediate hosts respectively</w:t>
      </w:r>
      <w:r w:rsidR="00C6370A" w:rsidRPr="00C254F1">
        <w:rPr>
          <w:rFonts w:ascii="Book Antiqua" w:hAnsi="Book Antiqua" w:cstheme="majorBidi"/>
          <w:color w:val="000000" w:themeColor="text1"/>
        </w:rPr>
        <w:t>, and human transmission</w:t>
      </w:r>
      <w:r w:rsidRPr="00C254F1">
        <w:rPr>
          <w:rFonts w:ascii="Book Antiqua" w:hAnsi="Book Antiqua" w:cstheme="majorBidi"/>
          <w:color w:val="000000" w:themeColor="text1"/>
        </w:rPr>
        <w:t xml:space="preserve"> </w:t>
      </w:r>
      <w:r w:rsidR="00C6370A" w:rsidRPr="00C254F1">
        <w:rPr>
          <w:rFonts w:ascii="Book Antiqua" w:hAnsi="Book Antiqua" w:cstheme="majorBidi"/>
          <w:color w:val="000000" w:themeColor="text1"/>
        </w:rPr>
        <w:t>is</w:t>
      </w:r>
      <w:r w:rsidRPr="00C254F1">
        <w:rPr>
          <w:rFonts w:ascii="Book Antiqua" w:hAnsi="Book Antiqua" w:cstheme="majorBidi"/>
          <w:color w:val="000000" w:themeColor="text1"/>
        </w:rPr>
        <w:t xml:space="preserve"> </w:t>
      </w:r>
      <w:r w:rsidR="00113AF5" w:rsidRPr="00C254F1">
        <w:rPr>
          <w:rFonts w:ascii="Book Antiqua" w:hAnsi="Book Antiqua" w:cstheme="majorBidi"/>
          <w:color w:val="000000" w:themeColor="text1"/>
        </w:rPr>
        <w:t>caus</w:t>
      </w:r>
      <w:r w:rsidRPr="00C254F1">
        <w:rPr>
          <w:rFonts w:ascii="Book Antiqua" w:hAnsi="Book Antiqua" w:cstheme="majorBidi"/>
          <w:color w:val="000000" w:themeColor="text1"/>
        </w:rPr>
        <w:t xml:space="preserve">ed after ingestion of food </w:t>
      </w:r>
      <w:r w:rsidR="00113AF5" w:rsidRPr="00C254F1">
        <w:rPr>
          <w:rFonts w:ascii="Book Antiqua" w:hAnsi="Book Antiqua" w:cstheme="majorBidi"/>
          <w:color w:val="000000" w:themeColor="text1"/>
        </w:rPr>
        <w:t xml:space="preserve">or water </w:t>
      </w:r>
      <w:r w:rsidRPr="00C254F1">
        <w:rPr>
          <w:rFonts w:ascii="Book Antiqua" w:hAnsi="Book Antiqua" w:cstheme="majorBidi"/>
          <w:color w:val="000000" w:themeColor="text1"/>
        </w:rPr>
        <w:t>contaminated with the parasite’s eggs</w:t>
      </w:r>
      <w:r w:rsidR="00113AF5" w:rsidRPr="00C254F1">
        <w:rPr>
          <w:rFonts w:ascii="Book Antiqua" w:hAnsi="Book Antiqua" w:cstheme="majorBidi"/>
          <w:color w:val="000000" w:themeColor="text1"/>
        </w:rPr>
        <w:t xml:space="preserve">, or by direct handling of animal </w:t>
      </w:r>
      <w:proofErr w:type="gramStart"/>
      <w:r w:rsidR="00113AF5" w:rsidRPr="00C254F1">
        <w:rPr>
          <w:rFonts w:ascii="Book Antiqua" w:hAnsi="Book Antiqua" w:cstheme="majorBidi"/>
          <w:color w:val="000000" w:themeColor="text1"/>
        </w:rPr>
        <w:t>hosts</w:t>
      </w:r>
      <w:r w:rsidR="0004133B"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1-3</w:t>
      </w:r>
      <w:r w:rsidR="0004133B" w:rsidRPr="00C254F1">
        <w:rPr>
          <w:rFonts w:ascii="Book Antiqua" w:hAnsi="Book Antiqua" w:cstheme="majorBidi"/>
          <w:noProof/>
          <w:color w:val="000000" w:themeColor="text1"/>
          <w:vertAlign w:val="superscript"/>
        </w:rPr>
        <w:t>]</w:t>
      </w:r>
      <w:r w:rsidRPr="00C254F1">
        <w:rPr>
          <w:rFonts w:ascii="Book Antiqua" w:hAnsi="Book Antiqua" w:cstheme="majorBidi"/>
          <w:color w:val="000000" w:themeColor="text1"/>
        </w:rPr>
        <w:t>.</w:t>
      </w:r>
    </w:p>
    <w:p w14:paraId="3F520B6C" w14:textId="2BD09CD3" w:rsidR="00BD73FF" w:rsidRPr="00C254F1" w:rsidRDefault="00BF07F3"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Hydatid disease may affect any organ-system </w:t>
      </w:r>
      <w:r w:rsidR="00BE1E80" w:rsidRPr="00C254F1">
        <w:rPr>
          <w:rFonts w:ascii="Book Antiqua" w:hAnsi="Book Antiqua" w:cstheme="majorBidi"/>
          <w:color w:val="000000" w:themeColor="text1"/>
        </w:rPr>
        <w:t xml:space="preserve">and anatomical site of the human body. </w:t>
      </w:r>
      <w:r w:rsidRPr="00C254F1">
        <w:rPr>
          <w:rFonts w:ascii="Book Antiqua" w:hAnsi="Book Antiqua" w:cstheme="majorBidi"/>
          <w:color w:val="000000" w:themeColor="text1"/>
        </w:rPr>
        <w:t>T</w:t>
      </w:r>
      <w:r w:rsidR="00BE1E80" w:rsidRPr="00C254F1">
        <w:rPr>
          <w:rFonts w:ascii="Book Antiqua" w:hAnsi="Book Antiqua" w:cstheme="majorBidi"/>
          <w:color w:val="000000" w:themeColor="text1"/>
        </w:rPr>
        <w:t xml:space="preserve">he liver </w:t>
      </w:r>
      <w:r w:rsidRPr="00C254F1">
        <w:rPr>
          <w:rFonts w:ascii="Book Antiqua" w:hAnsi="Book Antiqua" w:cstheme="majorBidi"/>
          <w:color w:val="000000" w:themeColor="text1"/>
        </w:rPr>
        <w:t xml:space="preserve">is most commonly affected site </w:t>
      </w:r>
      <w:r w:rsidR="00BE1E80" w:rsidRPr="00C254F1">
        <w:rPr>
          <w:rFonts w:ascii="Book Antiqua" w:hAnsi="Book Antiqua" w:cstheme="majorBidi"/>
          <w:color w:val="000000" w:themeColor="text1"/>
        </w:rPr>
        <w:t xml:space="preserve">in about 75% of cases </w:t>
      </w:r>
      <w:r w:rsidRPr="00C254F1">
        <w:rPr>
          <w:rFonts w:ascii="Book Antiqua" w:hAnsi="Book Antiqua" w:cstheme="majorBidi"/>
          <w:color w:val="000000" w:themeColor="text1"/>
        </w:rPr>
        <w:t xml:space="preserve">followed by </w:t>
      </w:r>
      <w:r w:rsidR="00BE1E80" w:rsidRPr="00C254F1">
        <w:rPr>
          <w:rFonts w:ascii="Book Antiqua" w:hAnsi="Book Antiqua" w:cstheme="majorBidi"/>
          <w:color w:val="000000" w:themeColor="text1"/>
        </w:rPr>
        <w:t xml:space="preserve">the </w:t>
      </w:r>
      <w:r w:rsidRPr="00C254F1">
        <w:rPr>
          <w:rFonts w:ascii="Book Antiqua" w:hAnsi="Book Antiqua" w:cstheme="majorBidi"/>
          <w:color w:val="000000" w:themeColor="text1"/>
        </w:rPr>
        <w:t>lungs</w:t>
      </w:r>
      <w:r w:rsidR="00BE1E80" w:rsidRPr="00C254F1">
        <w:rPr>
          <w:rFonts w:ascii="Book Antiqua" w:hAnsi="Book Antiqua" w:cstheme="majorBidi"/>
          <w:color w:val="000000" w:themeColor="text1"/>
        </w:rPr>
        <w:t xml:space="preserve">. Hydatid cysts may </w:t>
      </w:r>
      <w:r w:rsidR="00C6370A" w:rsidRPr="00C254F1">
        <w:rPr>
          <w:rFonts w:ascii="Book Antiqua" w:hAnsi="Book Antiqua" w:cstheme="majorBidi"/>
          <w:color w:val="000000" w:themeColor="text1"/>
        </w:rPr>
        <w:t xml:space="preserve">cause </w:t>
      </w:r>
      <w:r w:rsidR="00BE1E80" w:rsidRPr="00C254F1">
        <w:rPr>
          <w:rFonts w:ascii="Book Antiqua" w:hAnsi="Book Antiqua" w:cstheme="majorBidi"/>
          <w:color w:val="000000" w:themeColor="text1"/>
        </w:rPr>
        <w:t xml:space="preserve">symptoms due to </w:t>
      </w:r>
      <w:r w:rsidR="00C6370A" w:rsidRPr="00C254F1">
        <w:rPr>
          <w:rFonts w:ascii="Book Antiqua" w:hAnsi="Book Antiqua" w:cstheme="majorBidi"/>
          <w:color w:val="000000" w:themeColor="text1"/>
        </w:rPr>
        <w:t xml:space="preserve">direct </w:t>
      </w:r>
      <w:r w:rsidR="00BE1E80" w:rsidRPr="00C254F1">
        <w:rPr>
          <w:rFonts w:ascii="Book Antiqua" w:hAnsi="Book Antiqua" w:cstheme="majorBidi"/>
          <w:color w:val="000000" w:themeColor="text1"/>
        </w:rPr>
        <w:t xml:space="preserve">mass effect or complications </w:t>
      </w:r>
      <w:r w:rsidR="00C6370A" w:rsidRPr="00C254F1">
        <w:rPr>
          <w:rFonts w:ascii="Book Antiqua" w:hAnsi="Book Antiqua" w:cstheme="majorBidi"/>
          <w:color w:val="000000" w:themeColor="text1"/>
        </w:rPr>
        <w:t>related to cyst</w:t>
      </w:r>
      <w:r w:rsidR="00BE1E80" w:rsidRPr="00C254F1">
        <w:rPr>
          <w:rFonts w:ascii="Book Antiqua" w:hAnsi="Book Antiqua" w:cstheme="majorBidi"/>
          <w:color w:val="000000" w:themeColor="text1"/>
        </w:rPr>
        <w:t xml:space="preserve"> ruptur</w:t>
      </w:r>
      <w:r w:rsidR="00BD73FF" w:rsidRPr="00C254F1">
        <w:rPr>
          <w:rFonts w:ascii="Book Antiqua" w:hAnsi="Book Antiqua" w:cstheme="majorBidi"/>
          <w:color w:val="000000" w:themeColor="text1"/>
        </w:rPr>
        <w:t xml:space="preserve">e or </w:t>
      </w:r>
      <w:proofErr w:type="gramStart"/>
      <w:r w:rsidR="00BD73FF" w:rsidRPr="00C254F1">
        <w:rPr>
          <w:rFonts w:ascii="Book Antiqua" w:hAnsi="Book Antiqua" w:cstheme="majorBidi"/>
          <w:color w:val="000000" w:themeColor="text1"/>
        </w:rPr>
        <w:t>superinfection</w:t>
      </w:r>
      <w:r w:rsidR="0004133B" w:rsidRPr="00C254F1">
        <w:rPr>
          <w:rFonts w:ascii="Book Antiqua" w:hAnsi="Book Antiqua" w:cstheme="majorBidi"/>
          <w:color w:val="000000" w:themeColor="text1"/>
          <w:vertAlign w:val="superscript"/>
        </w:rPr>
        <w:t>[</w:t>
      </w:r>
      <w:proofErr w:type="gramEnd"/>
      <w:r w:rsidR="00E32AFC" w:rsidRPr="00C254F1">
        <w:rPr>
          <w:rFonts w:ascii="Book Antiqua" w:hAnsi="Book Antiqua" w:cstheme="majorBidi"/>
          <w:color w:val="000000" w:themeColor="text1"/>
          <w:vertAlign w:val="superscript"/>
        </w:rPr>
        <w:t>1</w:t>
      </w:r>
      <w:r w:rsidR="0004133B" w:rsidRPr="00C254F1">
        <w:rPr>
          <w:rFonts w:ascii="Book Antiqua" w:hAnsi="Book Antiqua" w:cstheme="majorBidi"/>
          <w:color w:val="000000" w:themeColor="text1"/>
          <w:vertAlign w:val="superscript"/>
        </w:rPr>
        <w:t>,</w:t>
      </w:r>
      <w:r w:rsidR="00E32AFC" w:rsidRPr="00C254F1">
        <w:rPr>
          <w:rFonts w:ascii="Book Antiqua" w:hAnsi="Book Antiqua" w:cstheme="majorBidi"/>
          <w:color w:val="000000" w:themeColor="text1"/>
          <w:vertAlign w:val="superscript"/>
        </w:rPr>
        <w:t>2</w:t>
      </w:r>
      <w:r w:rsidR="0004133B" w:rsidRPr="00C254F1">
        <w:rPr>
          <w:rFonts w:ascii="Book Antiqua" w:hAnsi="Book Antiqua" w:cstheme="majorBidi"/>
          <w:color w:val="000000" w:themeColor="text1"/>
          <w:vertAlign w:val="superscript"/>
        </w:rPr>
        <w:t>]</w:t>
      </w:r>
      <w:r w:rsidR="00BE1E80" w:rsidRPr="00C254F1">
        <w:rPr>
          <w:rFonts w:ascii="Book Antiqua" w:hAnsi="Book Antiqua" w:cstheme="majorBidi"/>
          <w:color w:val="000000" w:themeColor="text1"/>
        </w:rPr>
        <w:t xml:space="preserve">. </w:t>
      </w:r>
      <w:r w:rsidR="00C6370A" w:rsidRPr="00C254F1">
        <w:rPr>
          <w:rFonts w:ascii="Book Antiqua" w:hAnsi="Book Antiqua" w:cstheme="majorBidi"/>
          <w:color w:val="000000" w:themeColor="text1"/>
        </w:rPr>
        <w:t>C</w:t>
      </w:r>
      <w:r w:rsidR="00BE1E80" w:rsidRPr="00C254F1">
        <w:rPr>
          <w:rFonts w:ascii="Book Antiqua" w:hAnsi="Book Antiqua" w:cstheme="majorBidi"/>
          <w:color w:val="000000" w:themeColor="text1"/>
        </w:rPr>
        <w:t xml:space="preserve">yst </w:t>
      </w:r>
      <w:r w:rsidR="00C6370A" w:rsidRPr="00C254F1">
        <w:rPr>
          <w:rFonts w:ascii="Book Antiqua" w:hAnsi="Book Antiqua" w:cstheme="majorBidi"/>
          <w:color w:val="000000" w:themeColor="text1"/>
        </w:rPr>
        <w:t xml:space="preserve">rupture </w:t>
      </w:r>
      <w:r w:rsidR="00BE1E80" w:rsidRPr="00C254F1">
        <w:rPr>
          <w:rFonts w:ascii="Book Antiqua" w:hAnsi="Book Antiqua" w:cstheme="majorBidi"/>
          <w:color w:val="000000" w:themeColor="text1"/>
        </w:rPr>
        <w:t xml:space="preserve">may </w:t>
      </w:r>
      <w:r w:rsidR="00C6370A" w:rsidRPr="00C254F1">
        <w:rPr>
          <w:rFonts w:ascii="Book Antiqua" w:hAnsi="Book Antiqua" w:cstheme="majorBidi"/>
          <w:color w:val="000000" w:themeColor="text1"/>
        </w:rPr>
        <w:t>result in</w:t>
      </w:r>
      <w:r w:rsidR="00BE1E80" w:rsidRPr="00C254F1">
        <w:rPr>
          <w:rFonts w:ascii="Book Antiqua" w:hAnsi="Book Antiqua" w:cstheme="majorBidi"/>
          <w:color w:val="000000" w:themeColor="text1"/>
        </w:rPr>
        <w:t xml:space="preserve"> life-threatening anaphylactic reaction</w:t>
      </w:r>
      <w:r w:rsidR="00C6370A" w:rsidRPr="00C254F1">
        <w:rPr>
          <w:rFonts w:ascii="Book Antiqua" w:hAnsi="Book Antiqua" w:cstheme="majorBidi"/>
          <w:color w:val="000000" w:themeColor="text1"/>
        </w:rPr>
        <w:t>s</w:t>
      </w:r>
      <w:r w:rsidR="00BE1E80" w:rsidRPr="00C254F1">
        <w:rPr>
          <w:rFonts w:ascii="Book Antiqua" w:hAnsi="Book Antiqua" w:cstheme="majorBidi"/>
          <w:color w:val="000000" w:themeColor="text1"/>
        </w:rPr>
        <w:t xml:space="preserve"> due to the antigen</w:t>
      </w:r>
      <w:r w:rsidR="00BD73FF" w:rsidRPr="00C254F1">
        <w:rPr>
          <w:rFonts w:ascii="Book Antiqua" w:hAnsi="Book Antiqua" w:cstheme="majorBidi"/>
          <w:color w:val="000000" w:themeColor="text1"/>
        </w:rPr>
        <w:t xml:space="preserve">ic properties of the cyst </w:t>
      </w:r>
      <w:proofErr w:type="gramStart"/>
      <w:r w:rsidR="00BD73FF" w:rsidRPr="00C254F1">
        <w:rPr>
          <w:rFonts w:ascii="Book Antiqua" w:hAnsi="Book Antiqua" w:cstheme="majorBidi"/>
          <w:color w:val="000000" w:themeColor="text1"/>
        </w:rPr>
        <w:t>fluid</w:t>
      </w:r>
      <w:r w:rsidR="00917D94" w:rsidRPr="00C254F1">
        <w:rPr>
          <w:rFonts w:ascii="Book Antiqua" w:hAnsi="Book Antiqua" w:cstheme="majorBidi"/>
          <w:color w:val="000000" w:themeColor="text1"/>
          <w:vertAlign w:val="superscript"/>
        </w:rPr>
        <w:t>[</w:t>
      </w:r>
      <w:proofErr w:type="gramEnd"/>
      <w:r w:rsidR="00E32AFC" w:rsidRPr="00C254F1">
        <w:rPr>
          <w:rFonts w:ascii="Book Antiqua" w:hAnsi="Book Antiqua" w:cstheme="majorBidi"/>
          <w:color w:val="000000" w:themeColor="text1"/>
          <w:vertAlign w:val="superscript"/>
        </w:rPr>
        <w:t>3</w:t>
      </w:r>
      <w:r w:rsidR="00917D94" w:rsidRPr="00C254F1">
        <w:rPr>
          <w:rFonts w:ascii="Book Antiqua" w:hAnsi="Book Antiqua" w:cstheme="majorBidi"/>
          <w:color w:val="000000" w:themeColor="text1"/>
          <w:vertAlign w:val="superscript"/>
        </w:rPr>
        <w:t>,</w:t>
      </w:r>
      <w:r w:rsidR="00E32AFC" w:rsidRPr="00C254F1">
        <w:rPr>
          <w:rFonts w:ascii="Book Antiqua" w:hAnsi="Book Antiqua" w:cstheme="majorBidi"/>
          <w:color w:val="000000" w:themeColor="text1"/>
          <w:vertAlign w:val="superscript"/>
        </w:rPr>
        <w:t>4</w:t>
      </w:r>
      <w:r w:rsidR="00917D94" w:rsidRPr="00C254F1">
        <w:rPr>
          <w:rFonts w:ascii="Book Antiqua" w:hAnsi="Book Antiqua" w:cstheme="majorBidi"/>
          <w:color w:val="000000" w:themeColor="text1"/>
          <w:vertAlign w:val="superscript"/>
        </w:rPr>
        <w:t>]</w:t>
      </w:r>
      <w:r w:rsidR="00917D94" w:rsidRPr="00C254F1">
        <w:rPr>
          <w:rFonts w:ascii="Book Antiqua" w:hAnsi="Book Antiqua" w:cstheme="majorBidi"/>
          <w:color w:val="000000" w:themeColor="text1"/>
        </w:rPr>
        <w:t xml:space="preserve">. </w:t>
      </w:r>
      <w:r w:rsidR="00BE1E80" w:rsidRPr="00C254F1">
        <w:rPr>
          <w:rFonts w:ascii="Book Antiqua" w:hAnsi="Book Antiqua" w:cstheme="majorBidi"/>
          <w:color w:val="000000" w:themeColor="text1"/>
        </w:rPr>
        <w:t xml:space="preserve">Intra-thoracic and extra-pulmonary hydatid disease is uncommon and may involve the pleura, mediastinum, heart, diaphragm, and chest </w:t>
      </w:r>
      <w:proofErr w:type="gramStart"/>
      <w:r w:rsidR="00BE1E80" w:rsidRPr="00C254F1">
        <w:rPr>
          <w:rFonts w:ascii="Book Antiqua" w:hAnsi="Book Antiqua" w:cstheme="majorBidi"/>
          <w:color w:val="000000" w:themeColor="text1"/>
        </w:rPr>
        <w:t>wall</w:t>
      </w:r>
      <w:r w:rsidR="0004133B"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w:t>
      </w:r>
      <w:r w:rsidR="0004133B" w:rsidRPr="00C254F1">
        <w:rPr>
          <w:rFonts w:ascii="Book Antiqua" w:hAnsi="Book Antiqua" w:cstheme="majorBidi"/>
          <w:noProof/>
          <w:color w:val="000000" w:themeColor="text1"/>
          <w:vertAlign w:val="superscript"/>
        </w:rPr>
        <w:t>,</w:t>
      </w:r>
      <w:r w:rsidR="00E32AFC" w:rsidRPr="00C254F1">
        <w:rPr>
          <w:rFonts w:ascii="Book Antiqua" w:hAnsi="Book Antiqua" w:cstheme="majorBidi"/>
          <w:noProof/>
          <w:color w:val="000000" w:themeColor="text1"/>
          <w:vertAlign w:val="superscript"/>
        </w:rPr>
        <w:t>2</w:t>
      </w:r>
      <w:r w:rsidR="0004133B" w:rsidRPr="00C254F1">
        <w:rPr>
          <w:rFonts w:ascii="Book Antiqua" w:hAnsi="Book Antiqua" w:cstheme="majorBidi"/>
          <w:noProof/>
          <w:color w:val="000000" w:themeColor="text1"/>
          <w:vertAlign w:val="superscript"/>
        </w:rPr>
        <w:t>]</w:t>
      </w:r>
      <w:r w:rsidR="0004133B" w:rsidRPr="00C254F1">
        <w:rPr>
          <w:rFonts w:ascii="Book Antiqua" w:hAnsi="Book Antiqua" w:cstheme="majorBidi"/>
          <w:color w:val="000000" w:themeColor="text1"/>
        </w:rPr>
        <w:t>.</w:t>
      </w:r>
    </w:p>
    <w:p w14:paraId="498CF8B6" w14:textId="77777777" w:rsidR="00BE1E80" w:rsidRPr="00C254F1"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C254F1">
        <w:rPr>
          <w:rFonts w:ascii="Book Antiqua" w:hAnsi="Book Antiqua" w:cstheme="majorBidi"/>
          <w:color w:val="000000" w:themeColor="text1"/>
        </w:rPr>
        <w:t xml:space="preserve">Unusual locations or complications of hydatid disease in the chest </w:t>
      </w:r>
      <w:r w:rsidR="00C6370A" w:rsidRPr="00C254F1">
        <w:rPr>
          <w:rFonts w:ascii="Book Antiqua" w:hAnsi="Book Antiqua" w:cstheme="majorBidi"/>
          <w:color w:val="000000" w:themeColor="text1"/>
        </w:rPr>
        <w:t xml:space="preserve">may pose a </w:t>
      </w:r>
      <w:r w:rsidRPr="00C254F1">
        <w:rPr>
          <w:rFonts w:ascii="Book Antiqua" w:hAnsi="Book Antiqua" w:cstheme="majorBidi"/>
          <w:color w:val="000000" w:themeColor="text1"/>
        </w:rPr>
        <w:t>diagnostic challenge</w:t>
      </w:r>
      <w:r w:rsidR="00C6370A" w:rsidRPr="00C254F1">
        <w:rPr>
          <w:rFonts w:ascii="Book Antiqua" w:hAnsi="Book Antiqua" w:cstheme="majorBidi"/>
          <w:color w:val="000000" w:themeColor="text1"/>
        </w:rPr>
        <w:t xml:space="preserve"> or </w:t>
      </w:r>
      <w:r w:rsidR="00AB24C6" w:rsidRPr="00C254F1">
        <w:rPr>
          <w:rFonts w:ascii="Book Antiqua" w:hAnsi="Book Antiqua" w:cstheme="majorBidi"/>
          <w:color w:val="000000" w:themeColor="text1"/>
        </w:rPr>
        <w:t>influence treatment options</w:t>
      </w:r>
      <w:r w:rsidRPr="00C254F1">
        <w:rPr>
          <w:rFonts w:ascii="Book Antiqua" w:hAnsi="Book Antiqua" w:cstheme="majorBidi"/>
          <w:color w:val="000000" w:themeColor="text1"/>
        </w:rPr>
        <w:t xml:space="preserve">. The aim of this article is to review imaging findings of unusual locations and complications of hydatid disease involving the chest </w:t>
      </w:r>
      <w:r w:rsidR="00917D94" w:rsidRPr="00C254F1">
        <w:rPr>
          <w:rFonts w:ascii="Book Antiqua" w:hAnsi="Book Antiqua" w:cstheme="majorBidi"/>
          <w:color w:val="000000" w:themeColor="text1"/>
        </w:rPr>
        <w:t xml:space="preserve">with emphasis on clinical implications. </w:t>
      </w:r>
    </w:p>
    <w:p w14:paraId="402E4D16" w14:textId="77777777" w:rsidR="00CB5CFD" w:rsidRPr="00C254F1" w:rsidRDefault="00CB5CFD"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4B501F35" w14:textId="77777777" w:rsidR="00BE1E80" w:rsidRPr="00C254F1" w:rsidRDefault="0084481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C254F1">
        <w:rPr>
          <w:rFonts w:ascii="Book Antiqua" w:hAnsi="Book Antiqua" w:cstheme="majorBidi"/>
          <w:b/>
          <w:bCs/>
          <w:color w:val="000000" w:themeColor="text1"/>
          <w:u w:val="single"/>
        </w:rPr>
        <w:t>HYDATID CYST STRUCTURE AND PATHOGENESIS</w:t>
      </w:r>
    </w:p>
    <w:p w14:paraId="5BCA0267" w14:textId="67116F5F" w:rsidR="000C1545" w:rsidRPr="00C254F1" w:rsidRDefault="00C22E23"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Understanding</w:t>
      </w:r>
      <w:r w:rsidR="00BE1E80" w:rsidRPr="00C254F1">
        <w:rPr>
          <w:rFonts w:ascii="Book Antiqua" w:hAnsi="Book Antiqua" w:cstheme="majorBidi"/>
          <w:color w:val="000000" w:themeColor="text1"/>
        </w:rPr>
        <w:t xml:space="preserve"> the </w:t>
      </w:r>
      <w:r w:rsidRPr="00C254F1">
        <w:rPr>
          <w:rFonts w:ascii="Book Antiqua" w:hAnsi="Book Antiqua" w:cstheme="majorBidi"/>
          <w:color w:val="000000" w:themeColor="text1"/>
        </w:rPr>
        <w:t xml:space="preserve">structure of Hydatid cyst and review of the parasite’s life cycle </w:t>
      </w:r>
      <w:r w:rsidR="00BE1E80" w:rsidRPr="00C254F1">
        <w:rPr>
          <w:rFonts w:ascii="Book Antiqua" w:hAnsi="Book Antiqua" w:cstheme="majorBidi"/>
          <w:color w:val="000000" w:themeColor="text1"/>
        </w:rPr>
        <w:t xml:space="preserve">is relevant to understanding imaging findings and pathogenesis of disease spread. Hydatid cyst is composed of the outer </w:t>
      </w:r>
      <w:proofErr w:type="spellStart"/>
      <w:r w:rsidR="00BE1E80" w:rsidRPr="00C254F1">
        <w:rPr>
          <w:rFonts w:ascii="Book Antiqua" w:hAnsi="Book Antiqua" w:cstheme="majorBidi"/>
          <w:color w:val="000000" w:themeColor="text1"/>
        </w:rPr>
        <w:t>pericyst</w:t>
      </w:r>
      <w:proofErr w:type="spellEnd"/>
      <w:r w:rsidR="00BE1E80" w:rsidRPr="00C254F1">
        <w:rPr>
          <w:rFonts w:ascii="Book Antiqua" w:hAnsi="Book Antiqua" w:cstheme="majorBidi"/>
          <w:color w:val="000000" w:themeColor="text1"/>
        </w:rPr>
        <w:t xml:space="preserve">, the middle </w:t>
      </w:r>
      <w:proofErr w:type="spellStart"/>
      <w:r w:rsidR="00BE1E80" w:rsidRPr="00C254F1">
        <w:rPr>
          <w:rFonts w:ascii="Book Antiqua" w:hAnsi="Book Antiqua" w:cstheme="majorBidi"/>
          <w:color w:val="000000" w:themeColor="text1"/>
        </w:rPr>
        <w:t>ectocyst</w:t>
      </w:r>
      <w:proofErr w:type="spellEnd"/>
      <w:r w:rsidR="00BE1E80" w:rsidRPr="00C254F1">
        <w:rPr>
          <w:rFonts w:ascii="Book Antiqua" w:hAnsi="Book Antiqua" w:cstheme="majorBidi"/>
          <w:color w:val="000000" w:themeColor="text1"/>
        </w:rPr>
        <w:t xml:space="preserve">, and the inner </w:t>
      </w:r>
      <w:proofErr w:type="spellStart"/>
      <w:r w:rsidR="00BE1E80" w:rsidRPr="00C254F1">
        <w:rPr>
          <w:rFonts w:ascii="Book Antiqua" w:hAnsi="Book Antiqua" w:cstheme="majorBidi"/>
          <w:color w:val="000000" w:themeColor="text1"/>
        </w:rPr>
        <w:t>endocyst</w:t>
      </w:r>
      <w:proofErr w:type="spellEnd"/>
      <w:r w:rsidR="00BE1E80" w:rsidRPr="00C254F1">
        <w:rPr>
          <w:rFonts w:ascii="Book Antiqua" w:hAnsi="Book Antiqua" w:cstheme="majorBidi"/>
          <w:color w:val="000000" w:themeColor="text1"/>
        </w:rPr>
        <w:t xml:space="preserve">. The outer </w:t>
      </w:r>
      <w:proofErr w:type="spellStart"/>
      <w:r w:rsidR="00BE1E80" w:rsidRPr="00C254F1">
        <w:rPr>
          <w:rFonts w:ascii="Book Antiqua" w:hAnsi="Book Antiqua" w:cstheme="majorBidi"/>
          <w:color w:val="000000" w:themeColor="text1"/>
        </w:rPr>
        <w:t>pericyst</w:t>
      </w:r>
      <w:proofErr w:type="spellEnd"/>
      <w:r w:rsidR="00BE1E80" w:rsidRPr="00C254F1">
        <w:rPr>
          <w:rFonts w:ascii="Book Antiqua" w:hAnsi="Book Antiqua" w:cstheme="majorBidi"/>
          <w:color w:val="000000" w:themeColor="text1"/>
        </w:rPr>
        <w:t xml:space="preserve"> is a dense fibrous protective shell around the parasite that </w:t>
      </w:r>
      <w:r w:rsidRPr="00C254F1">
        <w:rPr>
          <w:rFonts w:ascii="Book Antiqua" w:hAnsi="Book Antiqua" w:cstheme="majorBidi"/>
          <w:color w:val="000000" w:themeColor="text1"/>
        </w:rPr>
        <w:t xml:space="preserve">is </w:t>
      </w:r>
      <w:r w:rsidR="00BE1E80" w:rsidRPr="00C254F1">
        <w:rPr>
          <w:rFonts w:ascii="Book Antiqua" w:hAnsi="Book Antiqua" w:cstheme="majorBidi"/>
          <w:color w:val="000000" w:themeColor="text1"/>
        </w:rPr>
        <w:t xml:space="preserve">formed by the reactive inflammatory host tissue. The acellular elastic laminated middle membrane is the </w:t>
      </w:r>
      <w:proofErr w:type="spellStart"/>
      <w:r w:rsidR="00BE1E80" w:rsidRPr="00C254F1">
        <w:rPr>
          <w:rFonts w:ascii="Book Antiqua" w:hAnsi="Book Antiqua" w:cstheme="majorBidi"/>
          <w:color w:val="000000" w:themeColor="text1"/>
        </w:rPr>
        <w:t>ectocyst</w:t>
      </w:r>
      <w:proofErr w:type="spellEnd"/>
      <w:r w:rsidR="00BE1E80" w:rsidRPr="00C254F1">
        <w:rPr>
          <w:rFonts w:ascii="Book Antiqua" w:hAnsi="Book Antiqua" w:cstheme="majorBidi"/>
          <w:color w:val="000000" w:themeColor="text1"/>
        </w:rPr>
        <w:t xml:space="preserve">. The </w:t>
      </w:r>
      <w:proofErr w:type="spellStart"/>
      <w:r w:rsidR="00BE1E80" w:rsidRPr="00C254F1">
        <w:rPr>
          <w:rFonts w:ascii="Book Antiqua" w:hAnsi="Book Antiqua" w:cstheme="majorBidi"/>
          <w:color w:val="000000" w:themeColor="text1"/>
        </w:rPr>
        <w:t>endocyst</w:t>
      </w:r>
      <w:proofErr w:type="spellEnd"/>
      <w:r w:rsidR="00BE1E80" w:rsidRPr="00C254F1">
        <w:rPr>
          <w:rFonts w:ascii="Book Antiqua" w:hAnsi="Book Antiqua" w:cstheme="majorBidi"/>
          <w:color w:val="000000" w:themeColor="text1"/>
        </w:rPr>
        <w:t xml:space="preserve"> is the inner </w:t>
      </w:r>
      <w:r w:rsidR="00BE1E80" w:rsidRPr="00C254F1">
        <w:rPr>
          <w:rFonts w:ascii="Book Antiqua" w:hAnsi="Book Antiqua" w:cstheme="majorBidi"/>
          <w:color w:val="000000" w:themeColor="text1"/>
        </w:rPr>
        <w:lastRenderedPageBreak/>
        <w:t xml:space="preserve">single germinal epithelial layer. The </w:t>
      </w:r>
      <w:proofErr w:type="spellStart"/>
      <w:r w:rsidR="00BE1E80" w:rsidRPr="00C254F1">
        <w:rPr>
          <w:rFonts w:ascii="Book Antiqua" w:hAnsi="Book Antiqua" w:cstheme="majorBidi"/>
          <w:color w:val="000000" w:themeColor="text1"/>
        </w:rPr>
        <w:t>endocyst</w:t>
      </w:r>
      <w:proofErr w:type="spellEnd"/>
      <w:r w:rsidR="00BE1E80" w:rsidRPr="00C254F1">
        <w:rPr>
          <w:rFonts w:ascii="Book Antiqua" w:hAnsi="Book Antiqua" w:cstheme="majorBidi"/>
          <w:color w:val="000000" w:themeColor="text1"/>
        </w:rPr>
        <w:t xml:space="preserve"> may form internal protrusions that eventually become daughter cyst</w:t>
      </w:r>
      <w:r w:rsidR="000C1545" w:rsidRPr="00C254F1">
        <w:rPr>
          <w:rFonts w:ascii="Book Antiqua" w:hAnsi="Book Antiqua" w:cstheme="majorBidi"/>
          <w:color w:val="000000" w:themeColor="text1"/>
        </w:rPr>
        <w:t xml:space="preserve">s within the larger mother </w:t>
      </w:r>
      <w:proofErr w:type="gramStart"/>
      <w:r w:rsidR="000C1545" w:rsidRPr="00C254F1">
        <w:rPr>
          <w:rFonts w:ascii="Book Antiqua" w:hAnsi="Book Antiqua" w:cstheme="majorBidi"/>
          <w:color w:val="000000" w:themeColor="text1"/>
        </w:rPr>
        <w:t>cyst</w:t>
      </w:r>
      <w:r w:rsidR="00CB5CFD"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w:t>
      </w:r>
      <w:r w:rsidR="00CB5CFD" w:rsidRPr="00C254F1">
        <w:rPr>
          <w:rFonts w:ascii="Book Antiqua" w:hAnsi="Book Antiqua" w:cstheme="majorBidi"/>
          <w:noProof/>
          <w:color w:val="000000" w:themeColor="text1"/>
          <w:vertAlign w:val="superscript"/>
        </w:rPr>
        <w:t>,</w:t>
      </w:r>
      <w:r w:rsidR="00E32AFC" w:rsidRPr="00C254F1">
        <w:rPr>
          <w:rFonts w:ascii="Book Antiqua" w:hAnsi="Book Antiqua" w:cstheme="majorBidi"/>
          <w:noProof/>
          <w:color w:val="000000" w:themeColor="text1"/>
          <w:vertAlign w:val="superscript"/>
        </w:rPr>
        <w:t>3</w:t>
      </w:r>
      <w:r w:rsidR="00CB5CFD" w:rsidRPr="00C254F1">
        <w:rPr>
          <w:rFonts w:ascii="Book Antiqua" w:hAnsi="Book Antiqua" w:cstheme="majorBidi"/>
          <w:noProof/>
          <w:color w:val="000000" w:themeColor="text1"/>
          <w:vertAlign w:val="superscript"/>
        </w:rPr>
        <w:t>]</w:t>
      </w:r>
      <w:r w:rsidR="00CB5CFD" w:rsidRPr="00C254F1">
        <w:rPr>
          <w:rFonts w:ascii="Book Antiqua" w:hAnsi="Book Antiqua" w:cstheme="majorBidi"/>
          <w:color w:val="000000" w:themeColor="text1"/>
        </w:rPr>
        <w:t xml:space="preserve">. </w:t>
      </w:r>
    </w:p>
    <w:p w14:paraId="6FCB1490" w14:textId="4B85803B" w:rsidR="00BE1E80" w:rsidRPr="00C254F1" w:rsidRDefault="00B5455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C254F1">
        <w:rPr>
          <w:rFonts w:ascii="Book Antiqua" w:hAnsi="Book Antiqua" w:cstheme="majorBidi"/>
          <w:color w:val="000000" w:themeColor="text1"/>
        </w:rPr>
        <w:t xml:space="preserve">The </w:t>
      </w:r>
      <w:proofErr w:type="spellStart"/>
      <w:r w:rsidRPr="00C254F1">
        <w:rPr>
          <w:rFonts w:ascii="Book Antiqua" w:hAnsi="Book Antiqua" w:cstheme="majorBidi"/>
          <w:color w:val="000000" w:themeColor="text1"/>
        </w:rPr>
        <w:t>e</w:t>
      </w:r>
      <w:r w:rsidR="00BE1E80" w:rsidRPr="00C254F1">
        <w:rPr>
          <w:rFonts w:ascii="Book Antiqua" w:hAnsi="Book Antiqua" w:cstheme="majorBidi"/>
          <w:color w:val="000000" w:themeColor="text1"/>
        </w:rPr>
        <w:t>chinococcus</w:t>
      </w:r>
      <w:proofErr w:type="spellEnd"/>
      <w:r w:rsidR="00BE1E80" w:rsidRPr="00C254F1">
        <w:rPr>
          <w:rFonts w:ascii="Book Antiqua" w:hAnsi="Book Antiqua" w:cstheme="majorBidi"/>
          <w:color w:val="000000" w:themeColor="text1"/>
        </w:rPr>
        <w:t xml:space="preserve"> </w:t>
      </w:r>
      <w:proofErr w:type="spellStart"/>
      <w:r w:rsidR="00BE1E80" w:rsidRPr="00C254F1">
        <w:rPr>
          <w:rFonts w:ascii="Book Antiqua" w:hAnsi="Book Antiqua" w:cstheme="majorBidi"/>
          <w:color w:val="000000" w:themeColor="text1"/>
        </w:rPr>
        <w:t>granulosus</w:t>
      </w:r>
      <w:proofErr w:type="spellEnd"/>
      <w:r w:rsidR="00BE1E80" w:rsidRPr="00C254F1">
        <w:rPr>
          <w:rFonts w:ascii="Book Antiqua" w:hAnsi="Book Antiqua" w:cstheme="majorBidi"/>
          <w:color w:val="000000" w:themeColor="text1"/>
        </w:rPr>
        <w:t xml:space="preserve"> life cycle requires both a definitive canine host (most commonly dog</w:t>
      </w:r>
      <w:r w:rsidR="00C22E23" w:rsidRPr="00C254F1">
        <w:rPr>
          <w:rFonts w:ascii="Book Antiqua" w:hAnsi="Book Antiqua" w:cstheme="majorBidi"/>
          <w:color w:val="000000" w:themeColor="text1"/>
        </w:rPr>
        <w:t>s</w:t>
      </w:r>
      <w:r w:rsidR="00BE1E80" w:rsidRPr="00C254F1">
        <w:rPr>
          <w:rFonts w:ascii="Book Antiqua" w:hAnsi="Book Antiqua" w:cstheme="majorBidi"/>
          <w:color w:val="000000" w:themeColor="text1"/>
        </w:rPr>
        <w:t xml:space="preserve">) and an intermediate host (usually sheep). </w:t>
      </w:r>
      <w:proofErr w:type="spellStart"/>
      <w:r w:rsidR="00BE1E80" w:rsidRPr="00C254F1">
        <w:rPr>
          <w:rFonts w:ascii="Book Antiqua" w:hAnsi="Book Antiqua" w:cstheme="majorBidi"/>
          <w:color w:val="000000" w:themeColor="text1"/>
        </w:rPr>
        <w:t>Echinococcus</w:t>
      </w:r>
      <w:proofErr w:type="spellEnd"/>
      <w:r w:rsidR="00BE1E80" w:rsidRPr="00C254F1">
        <w:rPr>
          <w:rFonts w:ascii="Book Antiqua" w:hAnsi="Book Antiqua" w:cstheme="majorBidi"/>
          <w:color w:val="000000" w:themeColor="text1"/>
        </w:rPr>
        <w:t xml:space="preserve"> </w:t>
      </w:r>
      <w:proofErr w:type="spellStart"/>
      <w:r w:rsidR="00BE1E80" w:rsidRPr="00C254F1">
        <w:rPr>
          <w:rFonts w:ascii="Book Antiqua" w:hAnsi="Book Antiqua" w:cstheme="majorBidi"/>
          <w:color w:val="000000" w:themeColor="text1"/>
        </w:rPr>
        <w:t>granulosus</w:t>
      </w:r>
      <w:proofErr w:type="spellEnd"/>
      <w:r w:rsidR="00BE1E80" w:rsidRPr="00C254F1">
        <w:rPr>
          <w:rFonts w:ascii="Book Antiqua" w:hAnsi="Book Antiqua" w:cstheme="majorBidi"/>
          <w:color w:val="000000" w:themeColor="text1"/>
        </w:rPr>
        <w:t xml:space="preserve"> eggs are excreted into the host </w:t>
      </w:r>
      <w:proofErr w:type="spellStart"/>
      <w:r w:rsidR="00BE1E80" w:rsidRPr="00C254F1">
        <w:rPr>
          <w:rFonts w:ascii="Book Antiqua" w:hAnsi="Book Antiqua" w:cstheme="majorBidi"/>
          <w:color w:val="000000" w:themeColor="text1"/>
        </w:rPr>
        <w:t>faeces</w:t>
      </w:r>
      <w:proofErr w:type="spellEnd"/>
      <w:r w:rsidR="00BE1E80" w:rsidRPr="00C254F1">
        <w:rPr>
          <w:rFonts w:ascii="Book Antiqua" w:hAnsi="Book Antiqua" w:cstheme="majorBidi"/>
          <w:color w:val="000000" w:themeColor="text1"/>
        </w:rPr>
        <w:t xml:space="preserve">. Humans </w:t>
      </w:r>
      <w:r w:rsidR="00C22E23" w:rsidRPr="00C254F1">
        <w:rPr>
          <w:rFonts w:ascii="Book Antiqua" w:hAnsi="Book Antiqua" w:cstheme="majorBidi"/>
          <w:color w:val="000000" w:themeColor="text1"/>
        </w:rPr>
        <w:t>can become</w:t>
      </w:r>
      <w:r w:rsidR="00BE1E80" w:rsidRPr="00C254F1">
        <w:rPr>
          <w:rFonts w:ascii="Book Antiqua" w:hAnsi="Book Antiqua" w:cstheme="majorBidi"/>
          <w:color w:val="000000" w:themeColor="text1"/>
        </w:rPr>
        <w:t xml:space="preserve"> accidental host</w:t>
      </w:r>
      <w:r w:rsidR="00C22E23" w:rsidRPr="00C254F1">
        <w:rPr>
          <w:rFonts w:ascii="Book Antiqua" w:hAnsi="Book Antiqua" w:cstheme="majorBidi"/>
          <w:color w:val="000000" w:themeColor="text1"/>
        </w:rPr>
        <w:t>s</w:t>
      </w:r>
      <w:r w:rsidR="00BE1E80" w:rsidRPr="00C254F1">
        <w:rPr>
          <w:rFonts w:ascii="Book Antiqua" w:hAnsi="Book Antiqua" w:cstheme="majorBidi"/>
          <w:color w:val="000000" w:themeColor="text1"/>
        </w:rPr>
        <w:t xml:space="preserve"> after ingesting food or water </w:t>
      </w:r>
      <w:r w:rsidR="00C22E23" w:rsidRPr="00C254F1">
        <w:rPr>
          <w:rFonts w:ascii="Book Antiqua" w:hAnsi="Book Antiqua" w:cstheme="majorBidi"/>
          <w:color w:val="000000" w:themeColor="text1"/>
        </w:rPr>
        <w:t xml:space="preserve">contaminated </w:t>
      </w:r>
      <w:r w:rsidR="00BE1E80" w:rsidRPr="00C254F1">
        <w:rPr>
          <w:rFonts w:ascii="Book Antiqua" w:hAnsi="Book Antiqua" w:cstheme="majorBidi"/>
          <w:color w:val="000000" w:themeColor="text1"/>
        </w:rPr>
        <w:t xml:space="preserve">with parasite eggs. The larvae get released from the ingested eggs and gain access to the liver through the intestinal mucosa </w:t>
      </w:r>
      <w:r w:rsidR="00C22E23" w:rsidRPr="00C254F1">
        <w:rPr>
          <w:rFonts w:ascii="Book Antiqua" w:hAnsi="Book Antiqua" w:cstheme="majorBidi"/>
          <w:color w:val="000000" w:themeColor="text1"/>
        </w:rPr>
        <w:t>via</w:t>
      </w:r>
      <w:r w:rsidR="00BE1E80" w:rsidRPr="00C254F1">
        <w:rPr>
          <w:rFonts w:ascii="Book Antiqua" w:hAnsi="Book Antiqua" w:cstheme="majorBidi"/>
          <w:color w:val="000000" w:themeColor="text1"/>
        </w:rPr>
        <w:t xml:space="preserve"> mesenteric veins and</w:t>
      </w:r>
      <w:r w:rsidR="00C22E23" w:rsidRPr="00C254F1">
        <w:rPr>
          <w:rFonts w:ascii="Book Antiqua" w:hAnsi="Book Antiqua" w:cstheme="majorBidi"/>
          <w:color w:val="000000" w:themeColor="text1"/>
        </w:rPr>
        <w:t xml:space="preserve"> the</w:t>
      </w:r>
      <w:r w:rsidR="00BE1E80" w:rsidRPr="00C254F1">
        <w:rPr>
          <w:rFonts w:ascii="Book Antiqua" w:hAnsi="Book Antiqua" w:cstheme="majorBidi"/>
          <w:color w:val="000000" w:themeColor="text1"/>
        </w:rPr>
        <w:t xml:space="preserve"> portal vein. About 75% of hydatid infections affect the liver. In about 15% of the cases, larvae bypass the liver filtration to </w:t>
      </w:r>
      <w:r w:rsidR="00C22E23" w:rsidRPr="00C254F1">
        <w:rPr>
          <w:rFonts w:ascii="Book Antiqua" w:hAnsi="Book Antiqua" w:cstheme="majorBidi"/>
          <w:color w:val="000000" w:themeColor="text1"/>
        </w:rPr>
        <w:t xml:space="preserve">gain access to </w:t>
      </w:r>
      <w:r w:rsidR="00BE1E80" w:rsidRPr="00C254F1">
        <w:rPr>
          <w:rFonts w:ascii="Book Antiqua" w:hAnsi="Book Antiqua" w:cstheme="majorBidi"/>
          <w:color w:val="000000" w:themeColor="text1"/>
        </w:rPr>
        <w:t>the l</w:t>
      </w:r>
      <w:r w:rsidR="00C22E23" w:rsidRPr="00C254F1">
        <w:rPr>
          <w:rFonts w:ascii="Book Antiqua" w:hAnsi="Book Antiqua" w:cstheme="majorBidi"/>
          <w:color w:val="000000" w:themeColor="text1"/>
        </w:rPr>
        <w:t xml:space="preserve">ungs. </w:t>
      </w:r>
      <w:proofErr w:type="spellStart"/>
      <w:r w:rsidR="00C22E23" w:rsidRPr="00C254F1">
        <w:rPr>
          <w:rFonts w:ascii="Book Antiqua" w:hAnsi="Book Antiqua" w:cstheme="majorBidi"/>
          <w:color w:val="000000" w:themeColor="text1"/>
        </w:rPr>
        <w:t>Hematogenous</w:t>
      </w:r>
      <w:proofErr w:type="spellEnd"/>
      <w:r w:rsidR="00C22E23" w:rsidRPr="00C254F1">
        <w:rPr>
          <w:rFonts w:ascii="Book Antiqua" w:hAnsi="Book Antiqua" w:cstheme="majorBidi"/>
          <w:color w:val="000000" w:themeColor="text1"/>
        </w:rPr>
        <w:t xml:space="preserve"> spread of</w:t>
      </w:r>
      <w:r w:rsidR="00BE1E80" w:rsidRPr="00C254F1">
        <w:rPr>
          <w:rFonts w:ascii="Book Antiqua" w:hAnsi="Book Antiqua" w:cstheme="majorBidi"/>
          <w:color w:val="000000" w:themeColor="text1"/>
        </w:rPr>
        <w:t xml:space="preserve"> </w:t>
      </w:r>
      <w:proofErr w:type="spellStart"/>
      <w:r w:rsidR="00BE1E80" w:rsidRPr="00C254F1">
        <w:rPr>
          <w:rFonts w:ascii="Book Antiqua" w:hAnsi="Book Antiqua" w:cstheme="majorBidi"/>
          <w:color w:val="000000" w:themeColor="text1"/>
        </w:rPr>
        <w:t>echinococcus</w:t>
      </w:r>
      <w:proofErr w:type="spellEnd"/>
      <w:r w:rsidR="00BE1E80" w:rsidRPr="00C254F1">
        <w:rPr>
          <w:rFonts w:ascii="Book Antiqua" w:hAnsi="Book Antiqua" w:cstheme="majorBidi"/>
          <w:color w:val="000000" w:themeColor="text1"/>
        </w:rPr>
        <w:t xml:space="preserve"> </w:t>
      </w:r>
      <w:proofErr w:type="spellStart"/>
      <w:r w:rsidR="00BE1E80" w:rsidRPr="00C254F1">
        <w:rPr>
          <w:rFonts w:ascii="Book Antiqua" w:hAnsi="Book Antiqua" w:cstheme="majorBidi"/>
          <w:color w:val="000000" w:themeColor="text1"/>
        </w:rPr>
        <w:t>granulosus</w:t>
      </w:r>
      <w:proofErr w:type="spellEnd"/>
      <w:r w:rsidR="00BE1E80" w:rsidRPr="00C254F1">
        <w:rPr>
          <w:rFonts w:ascii="Book Antiqua" w:hAnsi="Book Antiqua" w:cstheme="majorBidi"/>
          <w:color w:val="000000" w:themeColor="text1"/>
        </w:rPr>
        <w:t xml:space="preserve"> to any part of the body can </w:t>
      </w:r>
      <w:r w:rsidR="00C22E23" w:rsidRPr="00C254F1">
        <w:rPr>
          <w:rFonts w:ascii="Book Antiqua" w:hAnsi="Book Antiqua" w:cstheme="majorBidi"/>
          <w:color w:val="000000" w:themeColor="text1"/>
        </w:rPr>
        <w:t xml:space="preserve">also </w:t>
      </w:r>
      <w:proofErr w:type="gramStart"/>
      <w:r w:rsidR="003B07F4" w:rsidRPr="00C254F1">
        <w:rPr>
          <w:rFonts w:ascii="Book Antiqua" w:hAnsi="Book Antiqua" w:cstheme="majorBidi"/>
          <w:color w:val="000000" w:themeColor="text1"/>
        </w:rPr>
        <w:t>occur</w:t>
      </w:r>
      <w:r w:rsidR="00A541CD"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w:t>
      </w:r>
      <w:r w:rsidR="00A541CD" w:rsidRPr="00C254F1">
        <w:rPr>
          <w:rFonts w:ascii="Book Antiqua" w:hAnsi="Book Antiqua" w:cstheme="majorBidi"/>
          <w:noProof/>
          <w:color w:val="000000" w:themeColor="text1"/>
          <w:vertAlign w:val="superscript"/>
        </w:rPr>
        <w:t>,</w:t>
      </w:r>
      <w:r w:rsidR="00E32AFC" w:rsidRPr="00C254F1">
        <w:rPr>
          <w:rFonts w:ascii="Book Antiqua" w:hAnsi="Book Antiqua" w:cstheme="majorBidi"/>
          <w:noProof/>
          <w:color w:val="000000" w:themeColor="text1"/>
          <w:vertAlign w:val="superscript"/>
        </w:rPr>
        <w:t>3</w:t>
      </w:r>
      <w:r w:rsidR="00A541CD" w:rsidRPr="00C254F1">
        <w:rPr>
          <w:rFonts w:ascii="Book Antiqua" w:hAnsi="Book Antiqua" w:cstheme="majorBidi"/>
          <w:noProof/>
          <w:color w:val="000000" w:themeColor="text1"/>
          <w:vertAlign w:val="superscript"/>
        </w:rPr>
        <w:t>]</w:t>
      </w:r>
      <w:r w:rsidR="00A541CD" w:rsidRPr="00C254F1">
        <w:rPr>
          <w:rFonts w:ascii="Book Antiqua" w:hAnsi="Book Antiqua" w:cstheme="majorBidi"/>
          <w:color w:val="000000" w:themeColor="text1"/>
        </w:rPr>
        <w:t>.</w:t>
      </w:r>
    </w:p>
    <w:p w14:paraId="5CE0CEC6" w14:textId="77777777" w:rsidR="00E32AFC" w:rsidRPr="00C254F1" w:rsidRDefault="00E32AFC" w:rsidP="005F3BEA">
      <w:pPr>
        <w:shd w:val="clear" w:color="auto" w:fill="FFFFFF"/>
        <w:adjustRightInd w:val="0"/>
        <w:snapToGrid w:val="0"/>
        <w:spacing w:after="0" w:line="360" w:lineRule="auto"/>
        <w:jc w:val="both"/>
        <w:rPr>
          <w:rFonts w:ascii="Book Antiqua" w:eastAsia="Times New Roman" w:hAnsi="Book Antiqua" w:cstheme="majorBidi"/>
          <w:b/>
          <w:bCs/>
          <w:color w:val="000000" w:themeColor="text1"/>
          <w:sz w:val="24"/>
          <w:szCs w:val="24"/>
        </w:rPr>
      </w:pPr>
    </w:p>
    <w:p w14:paraId="37696283" w14:textId="77777777" w:rsidR="00E32AFC" w:rsidRPr="00C254F1" w:rsidRDefault="003B07F4" w:rsidP="005F3BEA">
      <w:pPr>
        <w:shd w:val="clear" w:color="auto" w:fill="FFFFFF"/>
        <w:adjustRightInd w:val="0"/>
        <w:snapToGrid w:val="0"/>
        <w:spacing w:after="0" w:line="360" w:lineRule="auto"/>
        <w:jc w:val="both"/>
        <w:rPr>
          <w:rFonts w:ascii="Book Antiqua" w:hAnsi="Book Antiqua" w:cstheme="majorBidi"/>
          <w:b/>
          <w:bCs/>
          <w:color w:val="000000" w:themeColor="text1"/>
          <w:sz w:val="24"/>
          <w:szCs w:val="24"/>
          <w:u w:val="single"/>
          <w:lang w:eastAsia="zh-CN"/>
        </w:rPr>
      </w:pPr>
      <w:r w:rsidRPr="00C254F1">
        <w:rPr>
          <w:rFonts w:ascii="Book Antiqua" w:eastAsia="Times New Roman" w:hAnsi="Book Antiqua" w:cstheme="majorBidi"/>
          <w:b/>
          <w:bCs/>
          <w:color w:val="000000" w:themeColor="text1"/>
          <w:sz w:val="24"/>
          <w:szCs w:val="24"/>
          <w:u w:val="single"/>
        </w:rPr>
        <w:t>CLINICAL OVERVIEW OF EXTRAPULMONARY AND INTRATHORACIC HYDATID CYSTS</w:t>
      </w:r>
    </w:p>
    <w:p w14:paraId="60F51A99" w14:textId="1A3C5962" w:rsidR="00E32AFC" w:rsidRPr="00C254F1" w:rsidRDefault="00E32AFC" w:rsidP="005F3BEA">
      <w:pPr>
        <w:shd w:val="clear" w:color="auto" w:fill="FFFFFF"/>
        <w:adjustRightInd w:val="0"/>
        <w:snapToGrid w:val="0"/>
        <w:spacing w:after="0" w:line="360" w:lineRule="auto"/>
        <w:jc w:val="both"/>
        <w:rPr>
          <w:rFonts w:ascii="Book Antiqua" w:eastAsia="Times New Roman" w:hAnsi="Book Antiqua" w:cstheme="majorBidi"/>
          <w:color w:val="000000" w:themeColor="text1"/>
          <w:sz w:val="24"/>
          <w:szCs w:val="24"/>
        </w:rPr>
      </w:pPr>
      <w:r w:rsidRPr="00C254F1">
        <w:rPr>
          <w:rFonts w:ascii="Book Antiqua" w:eastAsia="Times New Roman" w:hAnsi="Book Antiqua" w:cstheme="majorBidi"/>
          <w:color w:val="000000" w:themeColor="text1"/>
          <w:sz w:val="24"/>
          <w:szCs w:val="24"/>
        </w:rPr>
        <w:t xml:space="preserve">The </w:t>
      </w:r>
      <w:proofErr w:type="spellStart"/>
      <w:r w:rsidRPr="00C254F1">
        <w:rPr>
          <w:rFonts w:ascii="Book Antiqua" w:eastAsia="Times New Roman" w:hAnsi="Book Antiqua" w:cstheme="majorBidi"/>
          <w:color w:val="000000" w:themeColor="text1"/>
          <w:sz w:val="24"/>
          <w:szCs w:val="24"/>
        </w:rPr>
        <w:t>extrapulmonary</w:t>
      </w:r>
      <w:proofErr w:type="spellEnd"/>
      <w:r w:rsidRPr="00C254F1">
        <w:rPr>
          <w:rFonts w:ascii="Book Antiqua" w:eastAsia="Times New Roman" w:hAnsi="Book Antiqua" w:cstheme="majorBidi"/>
          <w:color w:val="000000" w:themeColor="text1"/>
          <w:sz w:val="24"/>
          <w:szCs w:val="24"/>
        </w:rPr>
        <w:t xml:space="preserve"> intrathoracic hydatid cysts may be silent with no symptoms and may present with symptoms commonly related to mass effect and compression of adjacent organs. Hydatid cyst rupture can cause anaphylactic shock and even death. Imaging findings of hydatid cysts are variable, ranging from purely cystic lesions to solid appearing lesions. Diagnosis of such cases can be challenging and usually based on clinical data including history of exposure or immigration from endemic area as well as supportive radiologic and serology </w:t>
      </w:r>
      <w:proofErr w:type="gramStart"/>
      <w:r w:rsidRPr="00C254F1">
        <w:rPr>
          <w:rFonts w:ascii="Book Antiqua" w:eastAsia="Times New Roman" w:hAnsi="Book Antiqua" w:cstheme="majorBidi"/>
          <w:color w:val="000000" w:themeColor="text1"/>
          <w:sz w:val="24"/>
          <w:szCs w:val="24"/>
        </w:rPr>
        <w:t>findings</w:t>
      </w:r>
      <w:r w:rsidRPr="00C254F1">
        <w:rPr>
          <w:rFonts w:ascii="Book Antiqua" w:eastAsia="Times New Roman" w:hAnsi="Book Antiqua" w:cstheme="majorBidi"/>
          <w:noProof/>
          <w:color w:val="000000" w:themeColor="text1"/>
          <w:sz w:val="24"/>
          <w:szCs w:val="24"/>
          <w:vertAlign w:val="superscript"/>
        </w:rPr>
        <w:t>[</w:t>
      </w:r>
      <w:proofErr w:type="gramEnd"/>
      <w:r w:rsidRPr="00C254F1">
        <w:rPr>
          <w:rFonts w:ascii="Book Antiqua" w:eastAsia="Times New Roman" w:hAnsi="Book Antiqua" w:cstheme="majorBidi"/>
          <w:noProof/>
          <w:color w:val="000000" w:themeColor="text1"/>
          <w:sz w:val="24"/>
          <w:szCs w:val="24"/>
          <w:vertAlign w:val="superscript"/>
        </w:rPr>
        <w:t>2,5,6]</w:t>
      </w:r>
      <w:r w:rsidRPr="00C254F1">
        <w:rPr>
          <w:rFonts w:ascii="Book Antiqua" w:eastAsia="Times New Roman" w:hAnsi="Book Antiqua" w:cstheme="majorBidi"/>
          <w:color w:val="000000" w:themeColor="text1"/>
          <w:sz w:val="24"/>
          <w:szCs w:val="24"/>
        </w:rPr>
        <w:t xml:space="preserve">. </w:t>
      </w:r>
      <w:proofErr w:type="spellStart"/>
      <w:r w:rsidRPr="00C254F1">
        <w:rPr>
          <w:rFonts w:ascii="Book Antiqua" w:eastAsia="Times New Roman" w:hAnsi="Book Antiqua" w:cstheme="majorBidi"/>
          <w:color w:val="000000" w:themeColor="text1"/>
          <w:sz w:val="24"/>
          <w:szCs w:val="24"/>
        </w:rPr>
        <w:t>Casoni’s</w:t>
      </w:r>
      <w:proofErr w:type="spellEnd"/>
      <w:r w:rsidRPr="00C254F1">
        <w:rPr>
          <w:rFonts w:ascii="Book Antiqua" w:eastAsia="Times New Roman" w:hAnsi="Book Antiqua" w:cstheme="majorBidi"/>
          <w:color w:val="000000" w:themeColor="text1"/>
          <w:sz w:val="24"/>
          <w:szCs w:val="24"/>
        </w:rPr>
        <w:t xml:space="preserve"> intradermal skin test and indirect </w:t>
      </w:r>
      <w:proofErr w:type="spellStart"/>
      <w:r w:rsidRPr="00C254F1">
        <w:rPr>
          <w:rFonts w:ascii="Book Antiqua" w:eastAsia="Times New Roman" w:hAnsi="Book Antiqua" w:cstheme="majorBidi"/>
          <w:color w:val="000000" w:themeColor="text1"/>
          <w:sz w:val="24"/>
          <w:szCs w:val="24"/>
        </w:rPr>
        <w:t>haemagglutination</w:t>
      </w:r>
      <w:proofErr w:type="spellEnd"/>
      <w:r w:rsidRPr="00C254F1">
        <w:rPr>
          <w:rFonts w:ascii="Book Antiqua" w:eastAsia="Times New Roman" w:hAnsi="Book Antiqua" w:cstheme="majorBidi"/>
          <w:color w:val="000000" w:themeColor="text1"/>
          <w:sz w:val="24"/>
          <w:szCs w:val="24"/>
        </w:rPr>
        <w:t xml:space="preserve"> test (IHA) may detect the presence </w:t>
      </w:r>
      <w:r w:rsidR="00D556BB" w:rsidRPr="00C254F1">
        <w:rPr>
          <w:rFonts w:ascii="Book Antiqua" w:eastAsia="Times New Roman" w:hAnsi="Book Antiqua" w:cstheme="majorBidi"/>
          <w:color w:val="000000" w:themeColor="text1"/>
          <w:sz w:val="24"/>
          <w:szCs w:val="24"/>
        </w:rPr>
        <w:t>of antibodies to the parasite. </w:t>
      </w:r>
      <w:proofErr w:type="spellStart"/>
      <w:r w:rsidRPr="00C254F1">
        <w:rPr>
          <w:rFonts w:ascii="Book Antiqua" w:eastAsia="Times New Roman" w:hAnsi="Book Antiqua" w:cstheme="majorBidi"/>
          <w:color w:val="000000" w:themeColor="text1"/>
          <w:sz w:val="24"/>
          <w:szCs w:val="24"/>
        </w:rPr>
        <w:t>Casoni’s</w:t>
      </w:r>
      <w:proofErr w:type="spellEnd"/>
      <w:r w:rsidRPr="00C254F1">
        <w:rPr>
          <w:rFonts w:ascii="Book Antiqua" w:eastAsia="Times New Roman" w:hAnsi="Book Antiqua" w:cstheme="majorBidi"/>
          <w:color w:val="000000" w:themeColor="text1"/>
          <w:sz w:val="24"/>
          <w:szCs w:val="24"/>
        </w:rPr>
        <w:t xml:space="preserve"> intradermal test is still used for its simplicity, though it has a variable sensitivity (57</w:t>
      </w:r>
      <w:r w:rsidR="00D556BB" w:rsidRPr="00C254F1">
        <w:rPr>
          <w:rFonts w:ascii="Book Antiqua" w:hAnsi="Book Antiqua" w:cstheme="majorBidi"/>
          <w:color w:val="000000" w:themeColor="text1"/>
          <w:sz w:val="24"/>
          <w:szCs w:val="24"/>
          <w:lang w:eastAsia="zh-CN"/>
        </w:rPr>
        <w:t>%</w:t>
      </w:r>
      <w:r w:rsidRPr="00C254F1">
        <w:rPr>
          <w:rFonts w:ascii="Book Antiqua" w:eastAsia="Times New Roman" w:hAnsi="Book Antiqua" w:cstheme="majorBidi"/>
          <w:color w:val="000000" w:themeColor="text1"/>
          <w:sz w:val="24"/>
          <w:szCs w:val="24"/>
        </w:rPr>
        <w:t xml:space="preserve">–93%) and limited specificity. The IHA test is one of the most sensitive serological tests for the diagnosis of hydatid disease. IHA test reported sensitivity ranging from 66% to 100% and it is used </w:t>
      </w:r>
      <w:r w:rsidR="008A5EB7" w:rsidRPr="00C254F1">
        <w:rPr>
          <w:rFonts w:ascii="Book Antiqua" w:eastAsia="Times New Roman" w:hAnsi="Book Antiqua" w:cstheme="majorBidi"/>
          <w:color w:val="000000" w:themeColor="text1"/>
          <w:sz w:val="24"/>
          <w:szCs w:val="24"/>
        </w:rPr>
        <w:t xml:space="preserve">as a screening </w:t>
      </w:r>
      <w:proofErr w:type="gramStart"/>
      <w:r w:rsidR="008A5EB7" w:rsidRPr="00C254F1">
        <w:rPr>
          <w:rFonts w:ascii="Book Antiqua" w:eastAsia="Times New Roman" w:hAnsi="Book Antiqua" w:cstheme="majorBidi"/>
          <w:color w:val="000000" w:themeColor="text1"/>
          <w:sz w:val="24"/>
          <w:szCs w:val="24"/>
        </w:rPr>
        <w:t>test</w:t>
      </w:r>
      <w:r w:rsidRPr="00C254F1">
        <w:rPr>
          <w:rFonts w:ascii="Book Antiqua" w:eastAsia="Times New Roman" w:hAnsi="Book Antiqua" w:cstheme="majorBidi"/>
          <w:noProof/>
          <w:color w:val="000000" w:themeColor="text1"/>
          <w:sz w:val="24"/>
          <w:szCs w:val="24"/>
          <w:vertAlign w:val="superscript"/>
        </w:rPr>
        <w:t>[</w:t>
      </w:r>
      <w:proofErr w:type="gramEnd"/>
      <w:r w:rsidRPr="00C254F1">
        <w:rPr>
          <w:rFonts w:ascii="Book Antiqua" w:eastAsia="Times New Roman" w:hAnsi="Book Antiqua" w:cstheme="majorBidi"/>
          <w:noProof/>
          <w:color w:val="000000" w:themeColor="text1"/>
          <w:sz w:val="24"/>
          <w:szCs w:val="24"/>
          <w:vertAlign w:val="superscript"/>
        </w:rPr>
        <w:t>7]</w:t>
      </w:r>
      <w:r w:rsidRPr="00C254F1">
        <w:rPr>
          <w:rFonts w:ascii="Book Antiqua" w:eastAsia="Times New Roman" w:hAnsi="Book Antiqua" w:cstheme="majorBidi"/>
          <w:color w:val="000000" w:themeColor="text1"/>
          <w:sz w:val="24"/>
          <w:szCs w:val="24"/>
        </w:rPr>
        <w:t xml:space="preserve">. Percutaneous transthoracic aspiration should be avoided or performed with caution, because it may result is allergic reactions or cause spreading of disease. Surgical removal of hydatid cyst </w:t>
      </w:r>
      <w:r w:rsidRPr="00C254F1">
        <w:rPr>
          <w:rFonts w:ascii="Book Antiqua" w:eastAsia="Times New Roman" w:hAnsi="Book Antiqua" w:cstheme="majorBidi"/>
          <w:color w:val="000000" w:themeColor="text1"/>
          <w:sz w:val="24"/>
          <w:szCs w:val="24"/>
        </w:rPr>
        <w:lastRenderedPageBreak/>
        <w:t xml:space="preserve">is the treatment of choice for most patients. Medical therapy with </w:t>
      </w:r>
      <w:proofErr w:type="spellStart"/>
      <w:r w:rsidRPr="00C254F1">
        <w:rPr>
          <w:rFonts w:ascii="Book Antiqua" w:eastAsia="Times New Roman" w:hAnsi="Book Antiqua" w:cstheme="majorBidi"/>
          <w:color w:val="000000" w:themeColor="text1"/>
          <w:sz w:val="24"/>
          <w:szCs w:val="24"/>
        </w:rPr>
        <w:t>mebendazole</w:t>
      </w:r>
      <w:proofErr w:type="spellEnd"/>
      <w:r w:rsidRPr="00C254F1">
        <w:rPr>
          <w:rFonts w:ascii="Book Antiqua" w:eastAsia="Times New Roman" w:hAnsi="Book Antiqua" w:cstheme="majorBidi"/>
          <w:color w:val="000000" w:themeColor="text1"/>
          <w:sz w:val="24"/>
          <w:szCs w:val="24"/>
        </w:rPr>
        <w:t xml:space="preserve"> or </w:t>
      </w:r>
      <w:proofErr w:type="spellStart"/>
      <w:r w:rsidRPr="00C254F1">
        <w:rPr>
          <w:rFonts w:ascii="Book Antiqua" w:eastAsia="Times New Roman" w:hAnsi="Book Antiqua" w:cstheme="majorBidi"/>
          <w:color w:val="000000" w:themeColor="text1"/>
          <w:sz w:val="24"/>
          <w:szCs w:val="24"/>
        </w:rPr>
        <w:t>albendazole</w:t>
      </w:r>
      <w:proofErr w:type="spellEnd"/>
      <w:r w:rsidRPr="00C254F1">
        <w:rPr>
          <w:rFonts w:ascii="Book Antiqua" w:eastAsia="Times New Roman" w:hAnsi="Book Antiqua" w:cstheme="majorBidi"/>
          <w:color w:val="000000" w:themeColor="text1"/>
          <w:sz w:val="24"/>
          <w:szCs w:val="24"/>
        </w:rPr>
        <w:t xml:space="preserve"> is used as a complement to surgical treatment. Medical therapy is a primary treatment in patients with recurrent </w:t>
      </w:r>
      <w:proofErr w:type="spellStart"/>
      <w:r w:rsidRPr="00C254F1">
        <w:rPr>
          <w:rFonts w:ascii="Book Antiqua" w:eastAsia="Times New Roman" w:hAnsi="Book Antiqua" w:cstheme="majorBidi"/>
          <w:color w:val="000000" w:themeColor="text1"/>
          <w:sz w:val="24"/>
          <w:szCs w:val="24"/>
        </w:rPr>
        <w:t>hydatidosis</w:t>
      </w:r>
      <w:proofErr w:type="spellEnd"/>
      <w:r w:rsidRPr="00C254F1">
        <w:rPr>
          <w:rFonts w:ascii="Book Antiqua" w:eastAsia="Times New Roman" w:hAnsi="Book Antiqua" w:cstheme="majorBidi"/>
          <w:color w:val="000000" w:themeColor="text1"/>
          <w:sz w:val="24"/>
          <w:szCs w:val="24"/>
        </w:rPr>
        <w:t>, patients who may not tolerate surger</w:t>
      </w:r>
      <w:r w:rsidR="008A5EB7" w:rsidRPr="00C254F1">
        <w:rPr>
          <w:rFonts w:ascii="Book Antiqua" w:eastAsia="Times New Roman" w:hAnsi="Book Antiqua" w:cstheme="majorBidi"/>
          <w:color w:val="000000" w:themeColor="text1"/>
          <w:sz w:val="24"/>
          <w:szCs w:val="24"/>
        </w:rPr>
        <w:t xml:space="preserve">y, or patients with small </w:t>
      </w:r>
      <w:proofErr w:type="gramStart"/>
      <w:r w:rsidR="008A5EB7" w:rsidRPr="00C254F1">
        <w:rPr>
          <w:rFonts w:ascii="Book Antiqua" w:eastAsia="Times New Roman" w:hAnsi="Book Antiqua" w:cstheme="majorBidi"/>
          <w:color w:val="000000" w:themeColor="text1"/>
          <w:sz w:val="24"/>
          <w:szCs w:val="24"/>
        </w:rPr>
        <w:t>cysts</w:t>
      </w:r>
      <w:r w:rsidRPr="00C254F1">
        <w:rPr>
          <w:rFonts w:ascii="Book Antiqua" w:eastAsia="Times New Roman" w:hAnsi="Book Antiqua" w:cstheme="majorBidi"/>
          <w:noProof/>
          <w:color w:val="000000" w:themeColor="text1"/>
          <w:sz w:val="24"/>
          <w:szCs w:val="24"/>
          <w:vertAlign w:val="superscript"/>
        </w:rPr>
        <w:t>[</w:t>
      </w:r>
      <w:proofErr w:type="gramEnd"/>
      <w:r w:rsidRPr="00C254F1">
        <w:rPr>
          <w:rFonts w:ascii="Book Antiqua" w:eastAsia="Times New Roman" w:hAnsi="Book Antiqua" w:cstheme="majorBidi"/>
          <w:noProof/>
          <w:color w:val="000000" w:themeColor="text1"/>
          <w:sz w:val="24"/>
          <w:szCs w:val="24"/>
          <w:vertAlign w:val="superscript"/>
        </w:rPr>
        <w:t>5,6]</w:t>
      </w:r>
      <w:r w:rsidRPr="00C254F1">
        <w:rPr>
          <w:rFonts w:ascii="Book Antiqua" w:eastAsia="Times New Roman" w:hAnsi="Book Antiqua" w:cstheme="majorBidi"/>
          <w:color w:val="000000" w:themeColor="text1"/>
          <w:sz w:val="24"/>
          <w:szCs w:val="24"/>
        </w:rPr>
        <w:t xml:space="preserve">. </w:t>
      </w:r>
    </w:p>
    <w:p w14:paraId="360A45B6"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432120B2" w14:textId="77777777" w:rsidR="00BE1E80" w:rsidRPr="00C254F1"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C254F1">
        <w:rPr>
          <w:rFonts w:ascii="Book Antiqua" w:hAnsi="Book Antiqua" w:cstheme="majorBidi"/>
          <w:b/>
          <w:bCs/>
          <w:color w:val="000000" w:themeColor="text1"/>
          <w:u w:val="single"/>
        </w:rPr>
        <w:t>IMAGING FINDINGS</w:t>
      </w:r>
    </w:p>
    <w:p w14:paraId="68F034BD" w14:textId="75DA2E3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Hydatid cysts are generally classified into four types based on their imaging </w:t>
      </w:r>
      <w:proofErr w:type="gramStart"/>
      <w:r w:rsidRPr="00C254F1">
        <w:rPr>
          <w:rFonts w:ascii="Book Antiqua" w:hAnsi="Book Antiqua" w:cstheme="majorBidi"/>
          <w:color w:val="000000" w:themeColor="text1"/>
        </w:rPr>
        <w:t>appearance</w:t>
      </w:r>
      <w:r w:rsidR="00A541CD" w:rsidRPr="00C254F1">
        <w:rPr>
          <w:rFonts w:ascii="Book Antiqua" w:hAnsi="Book Antiqua" w:cstheme="majorBidi"/>
          <w:color w:val="000000" w:themeColor="text1"/>
          <w:vertAlign w:val="superscript"/>
        </w:rPr>
        <w:t>[</w:t>
      </w:r>
      <w:proofErr w:type="gramEnd"/>
      <w:r w:rsidR="00E32AFC" w:rsidRPr="00C254F1">
        <w:rPr>
          <w:rFonts w:ascii="Book Antiqua" w:hAnsi="Book Antiqua" w:cstheme="majorBidi"/>
          <w:color w:val="000000" w:themeColor="text1"/>
          <w:vertAlign w:val="superscript"/>
        </w:rPr>
        <w:t>2</w:t>
      </w:r>
      <w:r w:rsidR="00A541CD" w:rsidRPr="00C254F1">
        <w:rPr>
          <w:rFonts w:ascii="Book Antiqua" w:hAnsi="Book Antiqua" w:cstheme="majorBidi"/>
          <w:color w:val="000000" w:themeColor="text1"/>
          <w:vertAlign w:val="superscript"/>
        </w:rPr>
        <w:t>]</w:t>
      </w:r>
      <w:r w:rsidRPr="00C254F1">
        <w:rPr>
          <w:rFonts w:ascii="Book Antiqua" w:hAnsi="Book Antiqua" w:cstheme="majorBidi"/>
          <w:color w:val="000000" w:themeColor="text1"/>
        </w:rPr>
        <w:t>. </w:t>
      </w:r>
    </w:p>
    <w:p w14:paraId="62241BF6" w14:textId="77777777" w:rsidR="008A5EB7" w:rsidRPr="00C254F1"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1E519C63" w14:textId="77777777" w:rsidR="008A5EB7"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C254F1">
        <w:rPr>
          <w:rFonts w:ascii="Book Antiqua" w:hAnsi="Book Antiqua" w:cstheme="majorBidi"/>
          <w:b/>
          <w:i/>
          <w:iCs/>
          <w:color w:val="000000" w:themeColor="text1"/>
        </w:rPr>
        <w:t xml:space="preserve">Type </w:t>
      </w:r>
      <w:r w:rsidR="00E920DB" w:rsidRPr="00C254F1">
        <w:rPr>
          <w:rFonts w:ascii="Book Antiqua" w:hAnsi="Book Antiqua" w:cstheme="majorBidi"/>
          <w:b/>
          <w:i/>
          <w:iCs/>
          <w:color w:val="000000" w:themeColor="text1"/>
        </w:rPr>
        <w:t>I or</w:t>
      </w:r>
      <w:r w:rsidR="008A5EB7" w:rsidRPr="00C254F1">
        <w:rPr>
          <w:rFonts w:ascii="Book Antiqua" w:hAnsi="Book Antiqua" w:cstheme="majorBidi"/>
          <w:b/>
          <w:i/>
          <w:iCs/>
          <w:color w:val="000000" w:themeColor="text1"/>
        </w:rPr>
        <w:t xml:space="preserve"> simple cysts</w:t>
      </w:r>
    </w:p>
    <w:p w14:paraId="3BE94AA5"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r w:rsidRPr="00C254F1">
        <w:rPr>
          <w:rFonts w:ascii="Book Antiqua" w:hAnsi="Book Antiqua" w:cstheme="majorBidi"/>
          <w:color w:val="000000" w:themeColor="text1"/>
        </w:rPr>
        <w:t>Simple hydatids cysts appear as well-defined and anechoic masses on ultrasound and may include hydatid sand and septa. On computed tomography (CT), they are homogeneous lesions of fluid attenuation. On magnetic resonance imaging (MRI), simple hydatid cysts</w:t>
      </w:r>
      <w:r w:rsidR="00E920DB" w:rsidRPr="00C254F1">
        <w:rPr>
          <w:rFonts w:ascii="Book Antiqua" w:hAnsi="Book Antiqua" w:cstheme="majorBidi"/>
          <w:color w:val="000000" w:themeColor="text1"/>
        </w:rPr>
        <w:t> show fluid signal</w:t>
      </w:r>
      <w:r w:rsidRPr="00C254F1">
        <w:rPr>
          <w:rFonts w:ascii="Book Antiqua" w:hAnsi="Book Antiqua" w:cstheme="majorBidi"/>
          <w:color w:val="000000" w:themeColor="text1"/>
        </w:rPr>
        <w:t xml:space="preserve"> </w:t>
      </w:r>
      <w:r w:rsidR="00E920DB" w:rsidRPr="00C254F1">
        <w:rPr>
          <w:rFonts w:ascii="Book Antiqua" w:hAnsi="Book Antiqua" w:cstheme="majorBidi"/>
          <w:color w:val="000000" w:themeColor="text1"/>
        </w:rPr>
        <w:t>intensity with</w:t>
      </w:r>
      <w:r w:rsidRPr="00C254F1">
        <w:rPr>
          <w:rFonts w:ascii="Book Antiqua" w:hAnsi="Book Antiqua" w:cstheme="majorBidi"/>
          <w:color w:val="000000" w:themeColor="text1"/>
        </w:rPr>
        <w:t xml:space="preserve"> homogeneous low signal on T1-weighted images and high signal on T2-weighted images</w:t>
      </w:r>
      <w:r w:rsidR="00E920DB" w:rsidRPr="00C254F1">
        <w:rPr>
          <w:rFonts w:ascii="Book Antiqua" w:hAnsi="Book Antiqua" w:cstheme="majorBidi"/>
          <w:color w:val="000000" w:themeColor="text1"/>
        </w:rPr>
        <w:t>, and have a</w:t>
      </w:r>
      <w:r w:rsidRPr="00C254F1">
        <w:rPr>
          <w:rFonts w:ascii="Book Antiqua" w:hAnsi="Book Antiqua" w:cstheme="majorBidi"/>
          <w:color w:val="000000" w:themeColor="text1"/>
        </w:rPr>
        <w:t xml:space="preserve"> dark rim on both sequences. </w:t>
      </w:r>
    </w:p>
    <w:p w14:paraId="7FE17D1F" w14:textId="77777777" w:rsidR="008A5EB7" w:rsidRPr="00C254F1"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i/>
          <w:iCs/>
          <w:color w:val="000000" w:themeColor="text1"/>
          <w:lang w:eastAsia="zh-CN"/>
        </w:rPr>
      </w:pPr>
    </w:p>
    <w:p w14:paraId="0889FEA8" w14:textId="77777777" w:rsidR="008A5EB7"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C254F1">
        <w:rPr>
          <w:rFonts w:ascii="Book Antiqua" w:hAnsi="Book Antiqua" w:cstheme="majorBidi"/>
          <w:b/>
          <w:i/>
          <w:iCs/>
          <w:color w:val="000000" w:themeColor="text1"/>
        </w:rPr>
        <w:t>Type II</w:t>
      </w:r>
      <w:r w:rsidR="00E920DB" w:rsidRPr="00C254F1">
        <w:rPr>
          <w:rFonts w:ascii="Book Antiqua" w:hAnsi="Book Antiqua" w:cstheme="majorBidi"/>
          <w:b/>
          <w:i/>
          <w:iCs/>
          <w:color w:val="000000" w:themeColor="text1"/>
        </w:rPr>
        <w:t xml:space="preserve"> or</w:t>
      </w:r>
      <w:r w:rsidRPr="00C254F1">
        <w:rPr>
          <w:rFonts w:ascii="Book Antiqua" w:hAnsi="Book Antiqua" w:cstheme="majorBidi"/>
          <w:b/>
          <w:i/>
          <w:iCs/>
          <w:color w:val="000000" w:themeColor="text1"/>
        </w:rPr>
        <w:t xml:space="preserve"> </w:t>
      </w:r>
      <w:r w:rsidR="008A5EB7" w:rsidRPr="00C254F1">
        <w:rPr>
          <w:rFonts w:ascii="Book Antiqua" w:hAnsi="Book Antiqua" w:cstheme="majorBidi"/>
          <w:b/>
          <w:i/>
          <w:iCs/>
          <w:color w:val="000000" w:themeColor="text1"/>
        </w:rPr>
        <w:t>cysts with daughter cysts and cyst matrix</w:t>
      </w:r>
    </w:p>
    <w:p w14:paraId="30FB3831"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Daughter cysts appear as smaller cysts within the largest mother cyst. On imaging, daughter cysts are commonly located peripherally within the mother cyst. Daughter cysts tend to be lower in attenuation on CT and </w:t>
      </w:r>
      <w:proofErr w:type="spellStart"/>
      <w:r w:rsidRPr="00C254F1">
        <w:rPr>
          <w:rFonts w:ascii="Book Antiqua" w:hAnsi="Book Antiqua" w:cstheme="majorBidi"/>
          <w:color w:val="000000" w:themeColor="text1"/>
        </w:rPr>
        <w:t>iso</w:t>
      </w:r>
      <w:proofErr w:type="spellEnd"/>
      <w:r w:rsidRPr="00C254F1">
        <w:rPr>
          <w:rFonts w:ascii="Book Antiqua" w:hAnsi="Book Antiqua" w:cstheme="majorBidi"/>
          <w:color w:val="000000" w:themeColor="text1"/>
        </w:rPr>
        <w:t xml:space="preserve">-intense or </w:t>
      </w:r>
      <w:proofErr w:type="spellStart"/>
      <w:r w:rsidRPr="00C254F1">
        <w:rPr>
          <w:rFonts w:ascii="Book Antiqua" w:hAnsi="Book Antiqua" w:cstheme="majorBidi"/>
          <w:color w:val="000000" w:themeColor="text1"/>
        </w:rPr>
        <w:t>hypointense</w:t>
      </w:r>
      <w:proofErr w:type="spellEnd"/>
      <w:r w:rsidRPr="00C254F1">
        <w:rPr>
          <w:rFonts w:ascii="Book Antiqua" w:hAnsi="Book Antiqua" w:cstheme="majorBidi"/>
          <w:color w:val="000000" w:themeColor="text1"/>
        </w:rPr>
        <w:t xml:space="preserve"> compared to the maternal matrix. Occasionally, </w:t>
      </w:r>
      <w:r w:rsidR="00E920DB" w:rsidRPr="00C254F1">
        <w:rPr>
          <w:rFonts w:ascii="Book Antiqua" w:hAnsi="Book Antiqua" w:cstheme="majorBidi"/>
          <w:color w:val="000000" w:themeColor="text1"/>
        </w:rPr>
        <w:t>daughter c</w:t>
      </w:r>
      <w:r w:rsidRPr="00C254F1">
        <w:rPr>
          <w:rFonts w:ascii="Book Antiqua" w:hAnsi="Book Antiqua" w:cstheme="majorBidi"/>
          <w:color w:val="000000" w:themeColor="text1"/>
        </w:rPr>
        <w:t>ysts can be irregular in shape and occupy most of the mother cyst</w:t>
      </w:r>
      <w:r w:rsidR="00E920DB" w:rsidRPr="00C254F1">
        <w:rPr>
          <w:rFonts w:ascii="Book Antiqua" w:hAnsi="Book Antiqua" w:cstheme="majorBidi"/>
          <w:color w:val="000000" w:themeColor="text1"/>
        </w:rPr>
        <w:t>. T</w:t>
      </w:r>
      <w:r w:rsidRPr="00C254F1">
        <w:rPr>
          <w:rFonts w:ascii="Book Antiqua" w:hAnsi="Book Antiqua" w:cstheme="majorBidi"/>
          <w:color w:val="000000" w:themeColor="text1"/>
        </w:rPr>
        <w:t xml:space="preserve">he higher attenuation </w:t>
      </w:r>
      <w:r w:rsidR="00E920DB" w:rsidRPr="00C254F1">
        <w:rPr>
          <w:rFonts w:ascii="Book Antiqua" w:hAnsi="Book Antiqua" w:cstheme="majorBidi"/>
          <w:color w:val="000000" w:themeColor="text1"/>
        </w:rPr>
        <w:t xml:space="preserve">surrounding maternal matrix </w:t>
      </w:r>
      <w:r w:rsidRPr="00C254F1">
        <w:rPr>
          <w:rFonts w:ascii="Book Antiqua" w:hAnsi="Book Antiqua" w:cstheme="majorBidi"/>
          <w:color w:val="000000" w:themeColor="text1"/>
        </w:rPr>
        <w:t xml:space="preserve">fluid </w:t>
      </w:r>
      <w:r w:rsidR="00E920DB" w:rsidRPr="00C254F1">
        <w:rPr>
          <w:rFonts w:ascii="Book Antiqua" w:hAnsi="Book Antiqua" w:cstheme="majorBidi"/>
          <w:color w:val="000000" w:themeColor="text1"/>
        </w:rPr>
        <w:t>may resemble</w:t>
      </w:r>
      <w:r w:rsidRPr="00C254F1">
        <w:rPr>
          <w:rFonts w:ascii="Book Antiqua" w:hAnsi="Book Antiqua" w:cstheme="majorBidi"/>
          <w:color w:val="000000" w:themeColor="text1"/>
        </w:rPr>
        <w:t xml:space="preserve"> </w:t>
      </w:r>
      <w:proofErr w:type="spellStart"/>
      <w:r w:rsidRPr="00C254F1">
        <w:rPr>
          <w:rFonts w:ascii="Book Antiqua" w:hAnsi="Book Antiqua" w:cstheme="majorBidi"/>
          <w:color w:val="000000" w:themeColor="text1"/>
        </w:rPr>
        <w:t>septa</w:t>
      </w:r>
      <w:r w:rsidR="00E920DB" w:rsidRPr="00C254F1">
        <w:rPr>
          <w:rFonts w:ascii="Book Antiqua" w:hAnsi="Book Antiqua" w:cstheme="majorBidi"/>
          <w:color w:val="000000" w:themeColor="text1"/>
        </w:rPr>
        <w:t>e</w:t>
      </w:r>
      <w:proofErr w:type="spellEnd"/>
      <w:r w:rsidR="00E920DB" w:rsidRPr="00C254F1">
        <w:rPr>
          <w:rFonts w:ascii="Book Antiqua" w:hAnsi="Book Antiqua" w:cstheme="majorBidi"/>
          <w:color w:val="000000" w:themeColor="text1"/>
        </w:rPr>
        <w:t>,</w:t>
      </w:r>
      <w:r w:rsidRPr="00C254F1">
        <w:rPr>
          <w:rFonts w:ascii="Book Antiqua" w:hAnsi="Book Antiqua" w:cstheme="majorBidi"/>
          <w:color w:val="000000" w:themeColor="text1"/>
        </w:rPr>
        <w:t xml:space="preserve"> </w:t>
      </w:r>
      <w:r w:rsidR="00E920DB" w:rsidRPr="00C254F1">
        <w:rPr>
          <w:rFonts w:ascii="Book Antiqua" w:hAnsi="Book Antiqua" w:cstheme="majorBidi"/>
          <w:color w:val="000000" w:themeColor="text1"/>
        </w:rPr>
        <w:t>resulting in</w:t>
      </w:r>
      <w:r w:rsidRPr="00C254F1">
        <w:rPr>
          <w:rFonts w:ascii="Book Antiqua" w:hAnsi="Book Antiqua" w:cstheme="majorBidi"/>
          <w:color w:val="000000" w:themeColor="text1"/>
        </w:rPr>
        <w:t xml:space="preserve"> a “rosette” appearance. </w:t>
      </w:r>
    </w:p>
    <w:p w14:paraId="30A77C61" w14:textId="77777777" w:rsidR="008A5EB7" w:rsidRPr="00C254F1"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245B6125" w14:textId="77777777" w:rsidR="008A5EB7"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C254F1">
        <w:rPr>
          <w:rFonts w:ascii="Book Antiqua" w:hAnsi="Book Antiqua" w:cstheme="majorBidi"/>
          <w:b/>
          <w:i/>
          <w:iCs/>
          <w:color w:val="000000" w:themeColor="text1"/>
        </w:rPr>
        <w:t>Type III</w:t>
      </w:r>
      <w:r w:rsidR="00E920DB" w:rsidRPr="00C254F1">
        <w:rPr>
          <w:rFonts w:ascii="Book Antiqua" w:hAnsi="Book Antiqua" w:cstheme="majorBidi"/>
          <w:b/>
          <w:i/>
          <w:iCs/>
          <w:color w:val="000000" w:themeColor="text1"/>
        </w:rPr>
        <w:t xml:space="preserve"> or</w:t>
      </w:r>
      <w:r w:rsidR="008A5EB7" w:rsidRPr="00C254F1">
        <w:rPr>
          <w:rFonts w:ascii="Book Antiqua" w:hAnsi="Book Antiqua" w:cstheme="majorBidi"/>
          <w:b/>
          <w:i/>
          <w:iCs/>
          <w:color w:val="000000" w:themeColor="text1"/>
        </w:rPr>
        <w:t xml:space="preserve"> calcified cysts</w:t>
      </w:r>
    </w:p>
    <w:p w14:paraId="60AA7BFE"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lastRenderedPageBreak/>
        <w:t>Total calcification of hydatid cysts reflect</w:t>
      </w:r>
      <w:r w:rsidR="008A5EB7" w:rsidRPr="00C254F1">
        <w:rPr>
          <w:rFonts w:ascii="Book Antiqua" w:hAnsi="Book Antiqua" w:cstheme="majorBidi"/>
          <w:color w:val="000000" w:themeColor="text1"/>
        </w:rPr>
        <w:t>s</w:t>
      </w:r>
      <w:r w:rsidRPr="00C254F1">
        <w:rPr>
          <w:rFonts w:ascii="Book Antiqua" w:hAnsi="Book Antiqua" w:cstheme="majorBidi"/>
          <w:color w:val="000000" w:themeColor="text1"/>
        </w:rPr>
        <w:t xml:space="preserve"> death of hydatid cysts. Calcifications appear as echogenic areas on ultrasound with posterior shadowing, </w:t>
      </w:r>
      <w:proofErr w:type="spellStart"/>
      <w:r w:rsidRPr="00C254F1">
        <w:rPr>
          <w:rFonts w:ascii="Book Antiqua" w:hAnsi="Book Antiqua" w:cstheme="majorBidi"/>
          <w:color w:val="000000" w:themeColor="text1"/>
        </w:rPr>
        <w:t>hyperattenuated</w:t>
      </w:r>
      <w:proofErr w:type="spellEnd"/>
      <w:r w:rsidRPr="00C254F1">
        <w:rPr>
          <w:rFonts w:ascii="Book Antiqua" w:hAnsi="Book Antiqua" w:cstheme="majorBidi"/>
          <w:color w:val="000000" w:themeColor="text1"/>
        </w:rPr>
        <w:t xml:space="preserve"> areas on CT, and hypo-intense areas on MRI.</w:t>
      </w:r>
    </w:p>
    <w:p w14:paraId="076397EB" w14:textId="77777777" w:rsidR="008A5EB7" w:rsidRPr="00C254F1"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i/>
          <w:iCs/>
          <w:color w:val="000000" w:themeColor="text1"/>
          <w:lang w:eastAsia="zh-CN"/>
        </w:rPr>
      </w:pPr>
    </w:p>
    <w:p w14:paraId="12C7C147" w14:textId="77777777" w:rsidR="008A5EB7"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C254F1">
        <w:rPr>
          <w:rFonts w:ascii="Book Antiqua" w:hAnsi="Book Antiqua" w:cstheme="majorBidi"/>
          <w:b/>
          <w:i/>
          <w:iCs/>
          <w:color w:val="000000" w:themeColor="text1"/>
        </w:rPr>
        <w:t>Type IV</w:t>
      </w:r>
      <w:r w:rsidR="00E920DB" w:rsidRPr="00C254F1">
        <w:rPr>
          <w:rFonts w:ascii="Book Antiqua" w:hAnsi="Book Antiqua" w:cstheme="majorBidi"/>
          <w:b/>
          <w:i/>
          <w:iCs/>
          <w:color w:val="000000" w:themeColor="text1"/>
        </w:rPr>
        <w:t xml:space="preserve"> or</w:t>
      </w:r>
      <w:r w:rsidRPr="00C254F1">
        <w:rPr>
          <w:rFonts w:ascii="Book Antiqua" w:hAnsi="Book Antiqua" w:cstheme="majorBidi"/>
          <w:b/>
          <w:i/>
          <w:iCs/>
          <w:color w:val="000000" w:themeColor="text1"/>
        </w:rPr>
        <w:t xml:space="preserve"> </w:t>
      </w:r>
      <w:r w:rsidR="008A5EB7" w:rsidRPr="00C254F1">
        <w:rPr>
          <w:rFonts w:ascii="Book Antiqua" w:hAnsi="Book Antiqua" w:cstheme="majorBidi"/>
          <w:b/>
          <w:i/>
          <w:iCs/>
          <w:color w:val="000000" w:themeColor="text1"/>
        </w:rPr>
        <w:t xml:space="preserve">complicated </w:t>
      </w:r>
      <w:r w:rsidRPr="00C254F1">
        <w:rPr>
          <w:rFonts w:ascii="Book Antiqua" w:hAnsi="Book Antiqua" w:cstheme="majorBidi"/>
          <w:b/>
          <w:i/>
          <w:iCs/>
          <w:color w:val="000000" w:themeColor="text1"/>
        </w:rPr>
        <w:t>Cysts</w:t>
      </w:r>
    </w:p>
    <w:p w14:paraId="144E8F65" w14:textId="77777777" w:rsidR="0078579C"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r w:rsidRPr="00C254F1">
        <w:rPr>
          <w:rFonts w:ascii="Book Antiqua" w:hAnsi="Book Antiqua" w:cstheme="majorBidi"/>
          <w:color w:val="000000" w:themeColor="text1"/>
        </w:rPr>
        <w:t>Complications of hydatid cysts include rupture and/or superinfection. Cyst</w:t>
      </w:r>
      <w:r w:rsidR="00A541CD"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degeneration, response to treatment, or trauma </w:t>
      </w:r>
      <w:proofErr w:type="gramStart"/>
      <w:r w:rsidRPr="00C254F1">
        <w:rPr>
          <w:rFonts w:ascii="Book Antiqua" w:hAnsi="Book Antiqua" w:cstheme="majorBidi"/>
          <w:color w:val="000000" w:themeColor="text1"/>
        </w:rPr>
        <w:t>are</w:t>
      </w:r>
      <w:proofErr w:type="gramEnd"/>
      <w:r w:rsidRPr="00C254F1">
        <w:rPr>
          <w:rFonts w:ascii="Book Antiqua" w:hAnsi="Book Antiqua" w:cstheme="majorBidi"/>
          <w:color w:val="000000" w:themeColor="text1"/>
        </w:rPr>
        <w:t xml:space="preserve"> suggested etiologies</w:t>
      </w:r>
      <w:r w:rsidR="00E920DB" w:rsidRPr="00C254F1">
        <w:rPr>
          <w:rFonts w:ascii="Book Antiqua" w:hAnsi="Book Antiqua" w:cstheme="majorBidi"/>
          <w:color w:val="000000" w:themeColor="text1"/>
        </w:rPr>
        <w:t xml:space="preserve"> of cyst rupture.</w:t>
      </w:r>
      <w:r w:rsidR="004A5B03" w:rsidRPr="00C254F1">
        <w:rPr>
          <w:rFonts w:ascii="Book Antiqua" w:hAnsi="Book Antiqua" w:cstheme="majorBidi"/>
          <w:color w:val="000000" w:themeColor="text1"/>
        </w:rPr>
        <w:t xml:space="preserve"> </w:t>
      </w:r>
      <w:r w:rsidR="00E920DB" w:rsidRPr="00C254F1">
        <w:rPr>
          <w:rFonts w:ascii="Book Antiqua" w:hAnsi="Book Antiqua" w:cstheme="majorBidi"/>
          <w:color w:val="000000" w:themeColor="text1"/>
        </w:rPr>
        <w:t>Hydatid cyst</w:t>
      </w:r>
      <w:r w:rsidRPr="00C254F1">
        <w:rPr>
          <w:rFonts w:ascii="Book Antiqua" w:hAnsi="Book Antiqua" w:cstheme="majorBidi"/>
          <w:color w:val="000000" w:themeColor="text1"/>
        </w:rPr>
        <w:t xml:space="preserve"> rupture c</w:t>
      </w:r>
      <w:r w:rsidR="00E920DB" w:rsidRPr="00C254F1">
        <w:rPr>
          <w:rFonts w:ascii="Book Antiqua" w:hAnsi="Book Antiqua" w:cstheme="majorBidi"/>
          <w:color w:val="000000" w:themeColor="text1"/>
        </w:rPr>
        <w:t>an be contained or communicate</w:t>
      </w:r>
      <w:r w:rsidRPr="00C254F1">
        <w:rPr>
          <w:rFonts w:ascii="Book Antiqua" w:hAnsi="Book Antiqua" w:cstheme="majorBidi"/>
          <w:color w:val="000000" w:themeColor="text1"/>
        </w:rPr>
        <w:t xml:space="preserve"> with surrounding structures. In contained rupture, floating membranes can manifest as serpentine linear structures of low attenuation on CT and low signal on MRI within t</w:t>
      </w:r>
      <w:r w:rsidR="00E920DB" w:rsidRPr="00C254F1">
        <w:rPr>
          <w:rFonts w:ascii="Book Antiqua" w:hAnsi="Book Antiqua" w:cstheme="majorBidi"/>
          <w:color w:val="000000" w:themeColor="text1"/>
        </w:rPr>
        <w:t xml:space="preserve">he cyst matrix. </w:t>
      </w:r>
      <w:r w:rsidR="00F3073A" w:rsidRPr="00C254F1">
        <w:rPr>
          <w:rFonts w:ascii="Book Antiqua" w:hAnsi="Book Antiqua" w:cstheme="majorBidi"/>
          <w:color w:val="000000" w:themeColor="text1"/>
        </w:rPr>
        <w:t xml:space="preserve">This imaging sign is highly suggestive of hydatid cyst and has earned the moniker </w:t>
      </w:r>
      <w:r w:rsidRPr="00C254F1">
        <w:rPr>
          <w:rFonts w:ascii="Book Antiqua" w:hAnsi="Book Antiqua" w:cstheme="majorBidi"/>
          <w:color w:val="000000" w:themeColor="text1"/>
        </w:rPr>
        <w:t>‘‘water-lily sign''. The presence of intra-cystic air suggests direct or communicating rupture with or wi</w:t>
      </w:r>
      <w:r w:rsidR="000E418D" w:rsidRPr="00C254F1">
        <w:rPr>
          <w:rFonts w:ascii="Book Antiqua" w:hAnsi="Book Antiqua" w:cstheme="majorBidi"/>
          <w:color w:val="000000" w:themeColor="text1"/>
        </w:rPr>
        <w:t>thout superimposed infection</w:t>
      </w:r>
      <w:r w:rsidRPr="00C254F1">
        <w:rPr>
          <w:rFonts w:ascii="Book Antiqua" w:hAnsi="Book Antiqua" w:cstheme="majorBidi"/>
          <w:color w:val="000000" w:themeColor="text1"/>
        </w:rPr>
        <w:t>.</w:t>
      </w:r>
    </w:p>
    <w:p w14:paraId="24DFDDED" w14:textId="77777777" w:rsidR="00A40F84" w:rsidRPr="00C254F1" w:rsidRDefault="00A40F84"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3B518478" w14:textId="77777777" w:rsidR="002A0BEA" w:rsidRPr="00C254F1"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u w:val="single"/>
          <w:lang w:eastAsia="zh-CN"/>
        </w:rPr>
      </w:pPr>
      <w:r w:rsidRPr="00C254F1">
        <w:rPr>
          <w:rFonts w:ascii="Book Antiqua" w:hAnsi="Book Antiqua" w:cstheme="majorBidi"/>
          <w:b/>
          <w:bCs/>
          <w:color w:val="000000" w:themeColor="text1"/>
          <w:u w:val="single"/>
        </w:rPr>
        <w:t>MEDIASTINAL HYDATID CYST</w:t>
      </w:r>
    </w:p>
    <w:p w14:paraId="4153D259" w14:textId="1AB9687D" w:rsidR="00BB0223" w:rsidRPr="00C254F1" w:rsidRDefault="002A0BE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Hydatid cyst involving the mediastinum is very uncommon with reported incidence of 2.6% in patients with hydatid </w:t>
      </w:r>
      <w:r w:rsidR="00F3073A" w:rsidRPr="00C254F1">
        <w:rPr>
          <w:rFonts w:ascii="Book Antiqua" w:hAnsi="Book Antiqua" w:cstheme="majorBidi"/>
          <w:color w:val="000000" w:themeColor="text1"/>
        </w:rPr>
        <w:t>disease</w:t>
      </w:r>
      <w:r w:rsidRPr="00C254F1">
        <w:rPr>
          <w:rFonts w:ascii="Book Antiqua" w:hAnsi="Book Antiqua" w:cstheme="majorBidi"/>
          <w:color w:val="000000" w:themeColor="text1"/>
        </w:rPr>
        <w:t>. Mediastinal hydatid cysts can be primary with no evidence of othe</w:t>
      </w:r>
      <w:r w:rsidR="00F3073A" w:rsidRPr="00C254F1">
        <w:rPr>
          <w:rFonts w:ascii="Book Antiqua" w:hAnsi="Book Antiqua" w:cstheme="majorBidi"/>
          <w:color w:val="000000" w:themeColor="text1"/>
        </w:rPr>
        <w:t>r organ</w:t>
      </w:r>
      <w:r w:rsidRPr="00C254F1">
        <w:rPr>
          <w:rFonts w:ascii="Book Antiqua" w:hAnsi="Book Antiqua" w:cstheme="majorBidi"/>
          <w:color w:val="000000" w:themeColor="text1"/>
        </w:rPr>
        <w:t xml:space="preserve"> involvement or a resul</w:t>
      </w:r>
      <w:r w:rsidR="00BB0223" w:rsidRPr="00C254F1">
        <w:rPr>
          <w:rFonts w:ascii="Book Antiqua" w:hAnsi="Book Antiqua" w:cstheme="majorBidi"/>
          <w:color w:val="000000" w:themeColor="text1"/>
        </w:rPr>
        <w:t xml:space="preserve">t of ruptured lung hydatid </w:t>
      </w:r>
      <w:proofErr w:type="gramStart"/>
      <w:r w:rsidR="00BB0223" w:rsidRPr="00C254F1">
        <w:rPr>
          <w:rFonts w:ascii="Book Antiqua" w:hAnsi="Book Antiqua" w:cstheme="majorBidi"/>
          <w:color w:val="000000" w:themeColor="text1"/>
        </w:rPr>
        <w:t>cyst</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8]</w:t>
      </w:r>
      <w:r w:rsidRPr="00C254F1">
        <w:rPr>
          <w:rFonts w:ascii="Book Antiqua" w:hAnsi="Book Antiqua" w:cstheme="majorBidi"/>
          <w:color w:val="000000" w:themeColor="text1"/>
        </w:rPr>
        <w:t xml:space="preserve">. Primary intra-thoracic extra pulmonary hydatid cyst can be explained by </w:t>
      </w:r>
      <w:proofErr w:type="spellStart"/>
      <w:r w:rsidRPr="00C254F1">
        <w:rPr>
          <w:rFonts w:ascii="Book Antiqua" w:hAnsi="Book Antiqua" w:cstheme="majorBidi"/>
          <w:color w:val="000000" w:themeColor="text1"/>
        </w:rPr>
        <w:t>hemat</w:t>
      </w:r>
      <w:r w:rsidR="00F3073A" w:rsidRPr="00C254F1">
        <w:rPr>
          <w:rFonts w:ascii="Book Antiqua" w:hAnsi="Book Antiqua" w:cstheme="majorBidi"/>
          <w:color w:val="000000" w:themeColor="text1"/>
        </w:rPr>
        <w:t>ogenous</w:t>
      </w:r>
      <w:proofErr w:type="spellEnd"/>
      <w:r w:rsidR="00F3073A" w:rsidRPr="00C254F1">
        <w:rPr>
          <w:rFonts w:ascii="Book Antiqua" w:hAnsi="Book Antiqua" w:cstheme="majorBidi"/>
          <w:color w:val="000000" w:themeColor="text1"/>
        </w:rPr>
        <w:t xml:space="preserve"> spread of hydatid </w:t>
      </w:r>
      <w:proofErr w:type="spellStart"/>
      <w:r w:rsidR="00F3073A" w:rsidRPr="00C254F1">
        <w:rPr>
          <w:rFonts w:ascii="Book Antiqua" w:hAnsi="Book Antiqua" w:cstheme="majorBidi"/>
          <w:color w:val="000000" w:themeColor="text1"/>
        </w:rPr>
        <w:t>scolic</w:t>
      </w:r>
      <w:r w:rsidRPr="00C254F1">
        <w:rPr>
          <w:rFonts w:ascii="Book Antiqua" w:hAnsi="Book Antiqua" w:cstheme="majorBidi"/>
          <w:color w:val="000000" w:themeColor="text1"/>
        </w:rPr>
        <w:t>es</w:t>
      </w:r>
      <w:proofErr w:type="spellEnd"/>
      <w:r w:rsidR="00F3073A" w:rsidRPr="00C254F1">
        <w:rPr>
          <w:rFonts w:ascii="Book Antiqua" w:hAnsi="Book Antiqua" w:cstheme="majorBidi"/>
          <w:color w:val="000000" w:themeColor="text1"/>
        </w:rPr>
        <w:t xml:space="preserve"> that bypass</w:t>
      </w:r>
      <w:r w:rsidRPr="00C254F1">
        <w:rPr>
          <w:rFonts w:ascii="Book Antiqua" w:hAnsi="Book Antiqua" w:cstheme="majorBidi"/>
          <w:color w:val="000000" w:themeColor="text1"/>
        </w:rPr>
        <w:t xml:space="preserve"> the filtration </w:t>
      </w:r>
      <w:r w:rsidR="00F3073A" w:rsidRPr="00C254F1">
        <w:rPr>
          <w:rFonts w:ascii="Book Antiqua" w:hAnsi="Book Antiqua" w:cstheme="majorBidi"/>
          <w:color w:val="000000" w:themeColor="text1"/>
        </w:rPr>
        <w:t xml:space="preserve">processes </w:t>
      </w:r>
      <w:r w:rsidRPr="00C254F1">
        <w:rPr>
          <w:rFonts w:ascii="Book Antiqua" w:hAnsi="Book Antiqua" w:cstheme="majorBidi"/>
          <w:color w:val="000000" w:themeColor="text1"/>
        </w:rPr>
        <w:t>in both liver and lung</w:t>
      </w:r>
      <w:r w:rsidR="00F3073A" w:rsidRPr="00C254F1">
        <w:rPr>
          <w:rFonts w:ascii="Book Antiqua" w:hAnsi="Book Antiqua" w:cstheme="majorBidi"/>
          <w:color w:val="000000" w:themeColor="text1"/>
        </w:rPr>
        <w:t>,</w:t>
      </w:r>
      <w:r w:rsidRPr="00C254F1">
        <w:rPr>
          <w:rFonts w:ascii="Book Antiqua" w:hAnsi="Book Antiqua" w:cstheme="majorBidi"/>
          <w:color w:val="000000" w:themeColor="text1"/>
        </w:rPr>
        <w:t xml:space="preserve"> or via diaphragmatic lymphatic drainages to</w:t>
      </w:r>
      <w:r w:rsidR="004A5B03"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parasternal lymph nodes anteriorly or inte</w:t>
      </w:r>
      <w:r w:rsidR="00BB0223" w:rsidRPr="00C254F1">
        <w:rPr>
          <w:rFonts w:ascii="Book Antiqua" w:hAnsi="Book Antiqua" w:cstheme="majorBidi"/>
          <w:color w:val="000000" w:themeColor="text1"/>
        </w:rPr>
        <w:t xml:space="preserve">rcostal lymph nodes </w:t>
      </w:r>
      <w:proofErr w:type="gramStart"/>
      <w:r w:rsidR="00BB0223" w:rsidRPr="00C254F1">
        <w:rPr>
          <w:rFonts w:ascii="Book Antiqua" w:hAnsi="Book Antiqua" w:cstheme="majorBidi"/>
          <w:color w:val="000000" w:themeColor="text1"/>
        </w:rPr>
        <w:t>posteriorly</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9]</w:t>
      </w:r>
      <w:r w:rsidRPr="00C254F1">
        <w:rPr>
          <w:rFonts w:ascii="Book Antiqua" w:hAnsi="Book Antiqua" w:cstheme="majorBidi"/>
          <w:color w:val="000000" w:themeColor="text1"/>
        </w:rPr>
        <w:t>.</w:t>
      </w:r>
    </w:p>
    <w:p w14:paraId="47B9899B" w14:textId="490445F9" w:rsidR="00D81359" w:rsidRPr="00C254F1"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The mediastinal hydatid cysts can cause symptoms depending on the size and location of the cyst and the involvement or mass effect on adjacent structures. Presenting symptoms are non-specific and may include chest pain, cough, shortness of breath, and dysphagia. Chest pain is reported as </w:t>
      </w:r>
      <w:r w:rsidR="00F3073A" w:rsidRPr="00C254F1">
        <w:rPr>
          <w:rFonts w:ascii="Book Antiqua" w:hAnsi="Book Antiqua" w:cstheme="majorBidi"/>
          <w:color w:val="000000" w:themeColor="text1"/>
        </w:rPr>
        <w:t xml:space="preserve">a </w:t>
      </w:r>
      <w:r w:rsidRPr="00C254F1">
        <w:rPr>
          <w:rFonts w:ascii="Book Antiqua" w:hAnsi="Book Antiqua" w:cstheme="majorBidi"/>
          <w:color w:val="000000" w:themeColor="text1"/>
        </w:rPr>
        <w:t xml:space="preserve">common presenting symptom of mediastinal hydatid cysts. Hydatid cysts can be solitary </w:t>
      </w:r>
      <w:r w:rsidRPr="00C254F1">
        <w:rPr>
          <w:rFonts w:ascii="Book Antiqua" w:hAnsi="Book Antiqua" w:cstheme="majorBidi"/>
          <w:color w:val="000000" w:themeColor="text1"/>
        </w:rPr>
        <w:lastRenderedPageBreak/>
        <w:t>or multiple and can involve anterior, middle, or posterior mediastinal compartments</w:t>
      </w:r>
      <w:r w:rsidR="00F3073A" w:rsidRPr="00C254F1">
        <w:rPr>
          <w:rFonts w:ascii="Book Antiqua" w:hAnsi="Book Antiqua" w:cstheme="majorBidi"/>
          <w:color w:val="000000" w:themeColor="text1"/>
        </w:rPr>
        <w:t>, though th</w:t>
      </w:r>
      <w:r w:rsidRPr="00C254F1">
        <w:rPr>
          <w:rFonts w:ascii="Book Antiqua" w:hAnsi="Book Antiqua" w:cstheme="majorBidi"/>
          <w:color w:val="000000" w:themeColor="text1"/>
        </w:rPr>
        <w:t xml:space="preserve">e posterior mediastinum is most commonly </w:t>
      </w:r>
      <w:proofErr w:type="gramStart"/>
      <w:r w:rsidRPr="00C254F1">
        <w:rPr>
          <w:rFonts w:ascii="Book Antiqua" w:hAnsi="Book Antiqua" w:cstheme="majorBidi"/>
          <w:color w:val="000000" w:themeColor="text1"/>
        </w:rPr>
        <w:t>affected</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8]</w:t>
      </w:r>
      <w:r w:rsidRPr="00C254F1">
        <w:rPr>
          <w:rFonts w:ascii="Book Antiqua" w:hAnsi="Book Antiqua" w:cstheme="majorBidi"/>
          <w:color w:val="000000" w:themeColor="text1"/>
        </w:rPr>
        <w:t>. </w:t>
      </w:r>
    </w:p>
    <w:p w14:paraId="33E0E104" w14:textId="69A95BAC" w:rsidR="00D81359" w:rsidRPr="00C254F1"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Cross sectional imaging with CT and MRI provides valuable diagnostic information about the cysts including morphologic features, densities, signal changes, locations, and relationship with surrounding structures. On imaging, hydatid cysts in the mediastinum can have variable imaging appearances ranging from </w:t>
      </w:r>
      <w:proofErr w:type="spellStart"/>
      <w:r w:rsidRPr="00C254F1">
        <w:rPr>
          <w:rFonts w:ascii="Book Antiqua" w:hAnsi="Book Antiqua" w:cstheme="majorBidi"/>
          <w:color w:val="000000" w:themeColor="text1"/>
        </w:rPr>
        <w:t>unilocular</w:t>
      </w:r>
      <w:proofErr w:type="spellEnd"/>
      <w:r w:rsidRPr="00C254F1">
        <w:rPr>
          <w:rFonts w:ascii="Book Antiqua" w:hAnsi="Book Antiqua" w:cstheme="majorBidi"/>
          <w:color w:val="000000" w:themeColor="text1"/>
        </w:rPr>
        <w:t xml:space="preserve"> cyst to </w:t>
      </w:r>
      <w:proofErr w:type="spellStart"/>
      <w:r w:rsidRPr="00C254F1">
        <w:rPr>
          <w:rFonts w:ascii="Book Antiqua" w:hAnsi="Book Antiqua" w:cstheme="majorBidi"/>
          <w:color w:val="000000" w:themeColor="text1"/>
        </w:rPr>
        <w:t>multivesicular</w:t>
      </w:r>
      <w:proofErr w:type="spellEnd"/>
      <w:r w:rsidRPr="00C254F1">
        <w:rPr>
          <w:rFonts w:ascii="Book Antiqua" w:hAnsi="Book Antiqua" w:cstheme="majorBidi"/>
          <w:color w:val="000000" w:themeColor="text1"/>
        </w:rPr>
        <w:t xml:space="preserve"> cyst with or without calcification. Calcifications are better detected on CT. The </w:t>
      </w:r>
      <w:r w:rsidR="00F3073A" w:rsidRPr="00C254F1">
        <w:rPr>
          <w:rFonts w:ascii="Book Antiqua" w:hAnsi="Book Antiqua" w:cstheme="majorBidi"/>
          <w:color w:val="000000" w:themeColor="text1"/>
        </w:rPr>
        <w:t xml:space="preserve">inherent superior contrast resolution of MRI for cystic lesions makes it invaluable in assessing for the presence of daughter cysts and resolving them </w:t>
      </w:r>
      <w:r w:rsidRPr="00C254F1">
        <w:rPr>
          <w:rFonts w:ascii="Book Antiqua" w:hAnsi="Book Antiqua" w:cstheme="majorBidi"/>
          <w:color w:val="000000" w:themeColor="text1"/>
        </w:rPr>
        <w:t>from the mother cyst matrix</w:t>
      </w:r>
      <w:r w:rsidR="002374B1" w:rsidRPr="00C254F1">
        <w:rPr>
          <w:rFonts w:ascii="Book Antiqua" w:hAnsi="Book Antiqua" w:cstheme="majorBidi"/>
          <w:color w:val="000000" w:themeColor="text1"/>
        </w:rPr>
        <w:t xml:space="preserve"> (Fig</w:t>
      </w:r>
      <w:r w:rsidR="00D81359" w:rsidRPr="00C254F1">
        <w:rPr>
          <w:rFonts w:ascii="Book Antiqua" w:eastAsiaTheme="minorEastAsia" w:hAnsi="Book Antiqua" w:cstheme="majorBidi"/>
          <w:color w:val="000000" w:themeColor="text1"/>
          <w:lang w:eastAsia="zh-CN"/>
        </w:rPr>
        <w:t>ure</w:t>
      </w:r>
      <w:r w:rsidR="002374B1" w:rsidRPr="00C254F1">
        <w:rPr>
          <w:rFonts w:ascii="Book Antiqua" w:hAnsi="Book Antiqua" w:cstheme="majorBidi"/>
          <w:color w:val="000000" w:themeColor="text1"/>
        </w:rPr>
        <w:t xml:space="preserve"> 1</w:t>
      </w:r>
      <w:proofErr w:type="gramStart"/>
      <w:r w:rsidR="002374B1" w:rsidRPr="00C254F1">
        <w:rPr>
          <w:rFonts w:ascii="Book Antiqua" w:hAnsi="Book Antiqua" w:cstheme="majorBidi"/>
          <w:color w:val="000000" w:themeColor="text1"/>
        </w:rPr>
        <w:t>)</w:t>
      </w:r>
      <w:r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2</w:t>
      </w:r>
      <w:r w:rsidRPr="00C254F1">
        <w:rPr>
          <w:rFonts w:ascii="Book Antiqua" w:hAnsi="Book Antiqua" w:cstheme="majorBidi"/>
          <w:noProof/>
          <w:color w:val="000000" w:themeColor="text1"/>
          <w:vertAlign w:val="superscript"/>
        </w:rPr>
        <w:t>]</w:t>
      </w:r>
      <w:r w:rsidRPr="00C254F1">
        <w:rPr>
          <w:rFonts w:ascii="Book Antiqua" w:hAnsi="Book Antiqua" w:cstheme="majorBidi"/>
          <w:color w:val="000000" w:themeColor="text1"/>
        </w:rPr>
        <w:t>.</w:t>
      </w:r>
    </w:p>
    <w:p w14:paraId="55252AE5" w14:textId="47D9320C" w:rsidR="005548CF" w:rsidRPr="00C254F1"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Hydatid disease should be considered in the differential diagnosis of mediastinal cystic lesion especially in patients from </w:t>
      </w:r>
      <w:r w:rsidR="00F3073A" w:rsidRPr="00C254F1">
        <w:rPr>
          <w:rFonts w:ascii="Book Antiqua" w:hAnsi="Book Antiqua" w:cstheme="majorBidi"/>
          <w:color w:val="000000" w:themeColor="text1"/>
        </w:rPr>
        <w:t xml:space="preserve">an </w:t>
      </w:r>
      <w:r w:rsidRPr="00C254F1">
        <w:rPr>
          <w:rFonts w:ascii="Book Antiqua" w:hAnsi="Book Antiqua" w:cstheme="majorBidi"/>
          <w:color w:val="000000" w:themeColor="text1"/>
        </w:rPr>
        <w:t>endemic area or if associated with hyda</w:t>
      </w:r>
      <w:r w:rsidR="005548CF" w:rsidRPr="00C254F1">
        <w:rPr>
          <w:rFonts w:ascii="Book Antiqua" w:hAnsi="Book Antiqua" w:cstheme="majorBidi"/>
          <w:color w:val="000000" w:themeColor="text1"/>
        </w:rPr>
        <w:t xml:space="preserve">tid cysts elsewhere in the </w:t>
      </w:r>
      <w:proofErr w:type="gramStart"/>
      <w:r w:rsidR="005548CF" w:rsidRPr="00C254F1">
        <w:rPr>
          <w:rFonts w:ascii="Book Antiqua" w:hAnsi="Book Antiqua" w:cstheme="majorBidi"/>
          <w:color w:val="000000" w:themeColor="text1"/>
        </w:rPr>
        <w:t>body</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8]</w:t>
      </w:r>
      <w:r w:rsidRPr="00C254F1">
        <w:rPr>
          <w:rFonts w:ascii="Book Antiqua" w:hAnsi="Book Antiqua" w:cstheme="majorBidi"/>
          <w:color w:val="000000" w:themeColor="text1"/>
        </w:rPr>
        <w:t>. Hydatid cysts in the mediastinum should be differentiated from other mediastinal cystic lesions such as benign congenital cysts (</w:t>
      </w:r>
      <w:r w:rsidRPr="00C254F1">
        <w:rPr>
          <w:rFonts w:ascii="Book Antiqua" w:hAnsi="Book Antiqua" w:cstheme="majorBidi"/>
          <w:i/>
          <w:color w:val="000000" w:themeColor="text1"/>
        </w:rPr>
        <w:t>i</w:t>
      </w:r>
      <w:r w:rsidR="005548CF" w:rsidRPr="00C254F1">
        <w:rPr>
          <w:rFonts w:ascii="Book Antiqua" w:eastAsiaTheme="minorEastAsia" w:hAnsi="Book Antiqua" w:cstheme="majorBidi"/>
          <w:i/>
          <w:color w:val="000000" w:themeColor="text1"/>
          <w:lang w:eastAsia="zh-CN"/>
        </w:rPr>
        <w:t>.</w:t>
      </w:r>
      <w:r w:rsidRPr="00C254F1">
        <w:rPr>
          <w:rFonts w:ascii="Book Antiqua" w:hAnsi="Book Antiqua" w:cstheme="majorBidi"/>
          <w:i/>
          <w:color w:val="000000" w:themeColor="text1"/>
        </w:rPr>
        <w:t>e</w:t>
      </w:r>
      <w:r w:rsidR="005548CF" w:rsidRPr="00C254F1">
        <w:rPr>
          <w:rFonts w:ascii="Book Antiqua" w:eastAsiaTheme="minorEastAsia" w:hAnsi="Book Antiqua" w:cstheme="majorBidi"/>
          <w:i/>
          <w:color w:val="000000" w:themeColor="text1"/>
          <w:lang w:eastAsia="zh-CN"/>
        </w:rPr>
        <w:t>.</w:t>
      </w:r>
      <w:r w:rsidRPr="00C254F1">
        <w:rPr>
          <w:rFonts w:ascii="Book Antiqua" w:hAnsi="Book Antiqua" w:cstheme="majorBidi"/>
          <w:color w:val="000000" w:themeColor="text1"/>
        </w:rPr>
        <w:t xml:space="preserve">, bronchogenic, esophageal duplication, </w:t>
      </w:r>
      <w:proofErr w:type="spellStart"/>
      <w:r w:rsidRPr="00C254F1">
        <w:rPr>
          <w:rFonts w:ascii="Book Antiqua" w:hAnsi="Book Antiqua" w:cstheme="majorBidi"/>
          <w:color w:val="000000" w:themeColor="text1"/>
        </w:rPr>
        <w:t>neur</w:t>
      </w:r>
      <w:r w:rsidR="00F3073A" w:rsidRPr="00C254F1">
        <w:rPr>
          <w:rFonts w:ascii="Book Antiqua" w:hAnsi="Book Antiqua" w:cstheme="majorBidi"/>
          <w:color w:val="000000" w:themeColor="text1"/>
        </w:rPr>
        <w:t>o</w:t>
      </w:r>
      <w:r w:rsidRPr="00C254F1">
        <w:rPr>
          <w:rFonts w:ascii="Book Antiqua" w:hAnsi="Book Antiqua" w:cstheme="majorBidi"/>
          <w:color w:val="000000" w:themeColor="text1"/>
        </w:rPr>
        <w:t>enteric</w:t>
      </w:r>
      <w:proofErr w:type="spellEnd"/>
      <w:r w:rsidRPr="00C254F1">
        <w:rPr>
          <w:rFonts w:ascii="Book Antiqua" w:hAnsi="Book Antiqua" w:cstheme="majorBidi"/>
          <w:color w:val="000000" w:themeColor="text1"/>
        </w:rPr>
        <w:t xml:space="preserve">, pericardial, and </w:t>
      </w:r>
      <w:proofErr w:type="spellStart"/>
      <w:r w:rsidRPr="00C254F1">
        <w:rPr>
          <w:rFonts w:ascii="Book Antiqua" w:hAnsi="Book Antiqua" w:cstheme="majorBidi"/>
          <w:color w:val="000000" w:themeColor="text1"/>
        </w:rPr>
        <w:t>thymic</w:t>
      </w:r>
      <w:proofErr w:type="spellEnd"/>
      <w:r w:rsidRPr="00C254F1">
        <w:rPr>
          <w:rFonts w:ascii="Book Antiqua" w:hAnsi="Book Antiqua" w:cstheme="majorBidi"/>
          <w:color w:val="000000" w:themeColor="text1"/>
        </w:rPr>
        <w:t xml:space="preserve"> cysts), </w:t>
      </w:r>
      <w:proofErr w:type="spellStart"/>
      <w:r w:rsidRPr="00C254F1">
        <w:rPr>
          <w:rFonts w:ascii="Book Antiqua" w:hAnsi="Book Antiqua" w:cstheme="majorBidi"/>
          <w:color w:val="000000" w:themeColor="text1"/>
        </w:rPr>
        <w:t>meningocele</w:t>
      </w:r>
      <w:proofErr w:type="spellEnd"/>
      <w:r w:rsidRPr="00C254F1">
        <w:rPr>
          <w:rFonts w:ascii="Book Antiqua" w:hAnsi="Book Antiqua" w:cstheme="majorBidi"/>
          <w:color w:val="000000" w:themeColor="text1"/>
        </w:rPr>
        <w:t xml:space="preserve">, mature cystic </w:t>
      </w:r>
      <w:proofErr w:type="spellStart"/>
      <w:r w:rsidRPr="00C254F1">
        <w:rPr>
          <w:rFonts w:ascii="Book Antiqua" w:hAnsi="Book Antiqua" w:cstheme="majorBidi"/>
          <w:color w:val="000000" w:themeColor="text1"/>
        </w:rPr>
        <w:t>teratoma</w:t>
      </w:r>
      <w:proofErr w:type="spellEnd"/>
      <w:r w:rsidRPr="00C254F1">
        <w:rPr>
          <w:rFonts w:ascii="Book Antiqua" w:hAnsi="Book Antiqua" w:cstheme="majorBidi"/>
          <w:color w:val="000000" w:themeColor="text1"/>
        </w:rPr>
        <w:t xml:space="preserve">, and </w:t>
      </w:r>
      <w:proofErr w:type="spellStart"/>
      <w:r w:rsidRPr="00C254F1">
        <w:rPr>
          <w:rFonts w:ascii="Book Antiqua" w:hAnsi="Book Antiqua" w:cstheme="majorBidi"/>
          <w:color w:val="000000" w:themeColor="text1"/>
        </w:rPr>
        <w:t>lymphangioma</w:t>
      </w:r>
      <w:proofErr w:type="spellEnd"/>
      <w:r w:rsidR="00F3073A" w:rsidRPr="00C254F1">
        <w:rPr>
          <w:rFonts w:ascii="Book Antiqua" w:hAnsi="Book Antiqua" w:cstheme="majorBidi"/>
          <w:color w:val="000000" w:themeColor="text1"/>
        </w:rPr>
        <w:t>,</w:t>
      </w:r>
      <w:r w:rsidRPr="00C254F1">
        <w:rPr>
          <w:rFonts w:ascii="Book Antiqua" w:hAnsi="Book Antiqua" w:cstheme="majorBidi"/>
          <w:color w:val="000000" w:themeColor="text1"/>
        </w:rPr>
        <w:t xml:space="preserve"> as well as tumors with predominant necrotic or cystic component</w:t>
      </w:r>
      <w:r w:rsidR="00F3073A" w:rsidRPr="00C254F1">
        <w:rPr>
          <w:rFonts w:ascii="Book Antiqua" w:hAnsi="Book Antiqua" w:cstheme="majorBidi"/>
          <w:color w:val="000000" w:themeColor="text1"/>
        </w:rPr>
        <w:t>s</w:t>
      </w:r>
      <w:r w:rsidRPr="00C254F1">
        <w:rPr>
          <w:rFonts w:ascii="Book Antiqua" w:hAnsi="Book Antiqua" w:cstheme="majorBidi"/>
          <w:color w:val="000000" w:themeColor="text1"/>
        </w:rPr>
        <w:t xml:space="preserve"> such as</w:t>
      </w:r>
      <w:r w:rsidR="004A5B03" w:rsidRPr="00C254F1">
        <w:rPr>
          <w:rFonts w:ascii="Book Antiqua" w:hAnsi="Book Antiqua" w:cstheme="majorBidi"/>
          <w:color w:val="000000" w:themeColor="text1"/>
        </w:rPr>
        <w:t xml:space="preserve"> </w:t>
      </w:r>
      <w:proofErr w:type="spellStart"/>
      <w:r w:rsidRPr="00C254F1">
        <w:rPr>
          <w:rFonts w:ascii="Book Antiqua" w:hAnsi="Book Antiqua" w:cstheme="majorBidi"/>
          <w:color w:val="000000" w:themeColor="text1"/>
        </w:rPr>
        <w:t>thymomas</w:t>
      </w:r>
      <w:proofErr w:type="spellEnd"/>
      <w:r w:rsidRPr="00C254F1">
        <w:rPr>
          <w:rFonts w:ascii="Book Antiqua" w:hAnsi="Book Antiqua" w:cstheme="majorBidi"/>
          <w:color w:val="000000" w:themeColor="text1"/>
        </w:rPr>
        <w:t xml:space="preserve">, germ cell tumors, </w:t>
      </w:r>
      <w:r w:rsidR="00F3073A" w:rsidRPr="00C254F1">
        <w:rPr>
          <w:rFonts w:ascii="Book Antiqua" w:hAnsi="Book Antiqua" w:cstheme="majorBidi"/>
          <w:color w:val="000000" w:themeColor="text1"/>
        </w:rPr>
        <w:t xml:space="preserve">and </w:t>
      </w:r>
      <w:r w:rsidR="005548CF" w:rsidRPr="00C254F1">
        <w:rPr>
          <w:rFonts w:ascii="Book Antiqua" w:hAnsi="Book Antiqua" w:cstheme="majorBidi"/>
          <w:color w:val="000000" w:themeColor="text1"/>
        </w:rPr>
        <w:t xml:space="preserve">mediastinal </w:t>
      </w:r>
      <w:proofErr w:type="gramStart"/>
      <w:r w:rsidR="005548CF" w:rsidRPr="00C254F1">
        <w:rPr>
          <w:rFonts w:ascii="Book Antiqua" w:hAnsi="Book Antiqua" w:cstheme="majorBidi"/>
          <w:color w:val="000000" w:themeColor="text1"/>
        </w:rPr>
        <w:t>carcinomas</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10]</w:t>
      </w:r>
      <w:r w:rsidRPr="00C254F1">
        <w:rPr>
          <w:rFonts w:ascii="Book Antiqua" w:hAnsi="Book Antiqua" w:cstheme="majorBidi"/>
          <w:color w:val="000000" w:themeColor="text1"/>
        </w:rPr>
        <w:t xml:space="preserve">. </w:t>
      </w:r>
    </w:p>
    <w:p w14:paraId="0DEB883C" w14:textId="59718F2F" w:rsidR="002A0BEA" w:rsidRPr="00C254F1"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C254F1">
        <w:rPr>
          <w:rFonts w:ascii="Book Antiqua" w:hAnsi="Book Antiqua" w:cstheme="majorBidi"/>
          <w:color w:val="000000" w:themeColor="text1"/>
        </w:rPr>
        <w:t xml:space="preserve">Treatment of mediastinal hydatid cyst is usually surgical and includes cystectomy with total or partial </w:t>
      </w:r>
      <w:proofErr w:type="spellStart"/>
      <w:r w:rsidRPr="00C254F1">
        <w:rPr>
          <w:rFonts w:ascii="Book Antiqua" w:hAnsi="Book Antiqua" w:cstheme="majorBidi"/>
          <w:color w:val="000000" w:themeColor="text1"/>
        </w:rPr>
        <w:t>pericystectomy</w:t>
      </w:r>
      <w:proofErr w:type="spellEnd"/>
      <w:r w:rsidRPr="00C254F1">
        <w:rPr>
          <w:rFonts w:ascii="Book Antiqua" w:hAnsi="Book Antiqua" w:cstheme="majorBidi"/>
          <w:color w:val="000000" w:themeColor="text1"/>
        </w:rPr>
        <w:t>. The surgic</w:t>
      </w:r>
      <w:r w:rsidR="00F3073A" w:rsidRPr="00C254F1">
        <w:rPr>
          <w:rFonts w:ascii="Book Antiqua" w:hAnsi="Book Antiqua" w:cstheme="majorBidi"/>
          <w:color w:val="000000" w:themeColor="text1"/>
        </w:rPr>
        <w:t>al approach depends of the cyst</w:t>
      </w:r>
      <w:r w:rsidRPr="00C254F1">
        <w:rPr>
          <w:rFonts w:ascii="Book Antiqua" w:hAnsi="Book Antiqua" w:cstheme="majorBidi"/>
          <w:color w:val="000000" w:themeColor="text1"/>
        </w:rPr>
        <w:t xml:space="preserve"> location and </w:t>
      </w:r>
      <w:r w:rsidR="00CC0C7F" w:rsidRPr="00C254F1">
        <w:rPr>
          <w:rFonts w:ascii="Book Antiqua" w:hAnsi="Book Antiqua" w:cstheme="majorBidi"/>
          <w:color w:val="000000" w:themeColor="text1"/>
        </w:rPr>
        <w:t>involvement</w:t>
      </w:r>
      <w:r w:rsidRPr="00C254F1">
        <w:rPr>
          <w:rFonts w:ascii="Book Antiqua" w:hAnsi="Book Antiqua" w:cstheme="majorBidi"/>
          <w:color w:val="000000" w:themeColor="text1"/>
        </w:rPr>
        <w:t xml:space="preserve"> </w:t>
      </w:r>
      <w:r w:rsidR="00CC0C7F" w:rsidRPr="00C254F1">
        <w:rPr>
          <w:rFonts w:ascii="Book Antiqua" w:hAnsi="Book Antiqua" w:cstheme="majorBidi"/>
          <w:color w:val="000000" w:themeColor="text1"/>
        </w:rPr>
        <w:t>of any associated</w:t>
      </w:r>
      <w:r w:rsidRPr="00C254F1">
        <w:rPr>
          <w:rFonts w:ascii="Book Antiqua" w:hAnsi="Book Antiqua" w:cstheme="majorBidi"/>
          <w:color w:val="000000" w:themeColor="text1"/>
        </w:rPr>
        <w:t xml:space="preserve"> surrounding </w:t>
      </w:r>
      <w:proofErr w:type="gramStart"/>
      <w:r w:rsidRPr="00C254F1">
        <w:rPr>
          <w:rFonts w:ascii="Book Antiqua" w:hAnsi="Book Antiqua" w:cstheme="majorBidi"/>
          <w:color w:val="000000" w:themeColor="text1"/>
        </w:rPr>
        <w:t>structure</w:t>
      </w:r>
      <w:r w:rsidR="00CC0C7F" w:rsidRPr="00C254F1">
        <w:rPr>
          <w:rFonts w:ascii="Book Antiqua" w:hAnsi="Book Antiqua" w:cstheme="majorBidi"/>
          <w:color w:val="000000" w:themeColor="text1"/>
        </w:rPr>
        <w:t>s</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8]</w:t>
      </w:r>
      <w:r w:rsidRPr="00C254F1">
        <w:rPr>
          <w:rFonts w:ascii="Book Antiqua" w:hAnsi="Book Antiqua" w:cstheme="majorBidi"/>
          <w:color w:val="000000" w:themeColor="text1"/>
        </w:rPr>
        <w:t>. </w:t>
      </w:r>
    </w:p>
    <w:p w14:paraId="1FD60EA3" w14:textId="77777777" w:rsidR="0078579C" w:rsidRPr="00C254F1" w:rsidRDefault="0078579C"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71FC3677" w14:textId="77777777" w:rsidR="0078579C" w:rsidRPr="00C254F1" w:rsidRDefault="005548CF"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u w:val="single"/>
          <w:lang w:eastAsia="zh-CN"/>
        </w:rPr>
      </w:pPr>
      <w:r w:rsidRPr="00C254F1">
        <w:rPr>
          <w:rFonts w:ascii="Book Antiqua" w:hAnsi="Book Antiqua" w:cstheme="majorBidi"/>
          <w:b/>
          <w:bCs/>
          <w:color w:val="000000" w:themeColor="text1"/>
          <w:u w:val="single"/>
        </w:rPr>
        <w:t>PULMONARY ARTERY EMBOLIZATION OF HYDATID CYSTS</w:t>
      </w:r>
    </w:p>
    <w:p w14:paraId="73C2565C" w14:textId="63DBE615" w:rsidR="007F3927" w:rsidRPr="00C254F1" w:rsidRDefault="00B07E98"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Pulmonary </w:t>
      </w:r>
      <w:r w:rsidR="00CC0C7F" w:rsidRPr="00C254F1">
        <w:rPr>
          <w:rFonts w:ascii="Book Antiqua" w:hAnsi="Book Antiqua" w:cstheme="majorBidi"/>
          <w:color w:val="000000" w:themeColor="text1"/>
        </w:rPr>
        <w:t xml:space="preserve">arterial </w:t>
      </w:r>
      <w:r w:rsidRPr="00C254F1">
        <w:rPr>
          <w:rFonts w:ascii="Book Antiqua" w:hAnsi="Book Antiqua" w:cstheme="majorBidi"/>
          <w:color w:val="000000" w:themeColor="text1"/>
        </w:rPr>
        <w:t xml:space="preserve">embolization of hydatid cysts is a rare complication. Hepatic </w:t>
      </w:r>
      <w:proofErr w:type="spellStart"/>
      <w:r w:rsidRPr="00C254F1">
        <w:rPr>
          <w:rFonts w:ascii="Book Antiqua" w:hAnsi="Book Antiqua" w:cstheme="majorBidi"/>
          <w:color w:val="000000" w:themeColor="text1"/>
        </w:rPr>
        <w:t>echinococci</w:t>
      </w:r>
      <w:proofErr w:type="spellEnd"/>
      <w:r w:rsidRPr="00C254F1">
        <w:rPr>
          <w:rFonts w:ascii="Book Antiqua" w:hAnsi="Book Antiqua" w:cstheme="majorBidi"/>
          <w:color w:val="000000" w:themeColor="text1"/>
        </w:rPr>
        <w:t xml:space="preserve"> may rupture into the inferior vena cava, and daughter vesicles may cause embolisms in the pulmonary arteries spontaneously or during li</w:t>
      </w:r>
      <w:r w:rsidR="007F3927" w:rsidRPr="00C254F1">
        <w:rPr>
          <w:rFonts w:ascii="Book Antiqua" w:hAnsi="Book Antiqua" w:cstheme="majorBidi"/>
          <w:color w:val="000000" w:themeColor="text1"/>
        </w:rPr>
        <w:t xml:space="preserve">ver </w:t>
      </w:r>
      <w:proofErr w:type="gramStart"/>
      <w:r w:rsidR="007F3927" w:rsidRPr="00C254F1">
        <w:rPr>
          <w:rFonts w:ascii="Book Antiqua" w:hAnsi="Book Antiqua" w:cstheme="majorBidi"/>
          <w:color w:val="000000" w:themeColor="text1"/>
        </w:rPr>
        <w:t>surgery</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11,12]</w:t>
      </w:r>
      <w:r w:rsidR="0078579C"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Right sided cardiac hydatid cysts can rupture directly into the </w:t>
      </w:r>
      <w:r w:rsidR="007F3927" w:rsidRPr="00C254F1">
        <w:rPr>
          <w:rFonts w:ascii="Book Antiqua" w:hAnsi="Book Antiqua" w:cstheme="majorBidi"/>
          <w:color w:val="000000" w:themeColor="text1"/>
        </w:rPr>
        <w:t xml:space="preserve">pulmonary </w:t>
      </w:r>
      <w:proofErr w:type="gramStart"/>
      <w:r w:rsidR="007F3927" w:rsidRPr="00C254F1">
        <w:rPr>
          <w:rFonts w:ascii="Book Antiqua" w:hAnsi="Book Antiqua" w:cstheme="majorBidi"/>
          <w:color w:val="000000" w:themeColor="text1"/>
        </w:rPr>
        <w:t>arteries</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1,13]</w:t>
      </w:r>
      <w:r w:rsidR="008D02CB"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Pulmonary embolism with hydatid cysts can present </w:t>
      </w:r>
      <w:r w:rsidRPr="00C254F1">
        <w:rPr>
          <w:rFonts w:ascii="Book Antiqua" w:hAnsi="Book Antiqua" w:cstheme="majorBidi"/>
          <w:color w:val="000000" w:themeColor="text1"/>
        </w:rPr>
        <w:lastRenderedPageBreak/>
        <w:t>acutely with cough</w:t>
      </w:r>
      <w:r w:rsidR="007F3927" w:rsidRPr="00C254F1">
        <w:rPr>
          <w:rFonts w:ascii="Book Antiqua" w:hAnsi="Book Antiqua" w:cstheme="majorBidi"/>
          <w:color w:val="000000" w:themeColor="text1"/>
        </w:rPr>
        <w:t xml:space="preserve">ing, hemoptysis, and chest </w:t>
      </w:r>
      <w:proofErr w:type="gramStart"/>
      <w:r w:rsidR="007F3927" w:rsidRPr="00C254F1">
        <w:rPr>
          <w:rFonts w:ascii="Book Antiqua" w:hAnsi="Book Antiqua" w:cstheme="majorBidi"/>
          <w:color w:val="000000" w:themeColor="text1"/>
        </w:rPr>
        <w:t>pain</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13,14]</w:t>
      </w:r>
      <w:r w:rsidR="005D1226" w:rsidRPr="00C254F1">
        <w:rPr>
          <w:rFonts w:ascii="Book Antiqua" w:hAnsi="Book Antiqua" w:cstheme="majorBidi"/>
          <w:color w:val="000000" w:themeColor="text1"/>
          <w:vertAlign w:val="superscript"/>
        </w:rPr>
        <w:t xml:space="preserve"> </w:t>
      </w:r>
      <w:r w:rsidRPr="00C254F1">
        <w:rPr>
          <w:rFonts w:ascii="Book Antiqua" w:hAnsi="Book Antiqua" w:cstheme="majorBidi"/>
          <w:color w:val="000000" w:themeColor="text1"/>
        </w:rPr>
        <w:t>while some cases may present with subacute presentation and may</w:t>
      </w:r>
      <w:r w:rsidR="007F3927" w:rsidRPr="00C254F1">
        <w:rPr>
          <w:rFonts w:ascii="Book Antiqua" w:hAnsi="Book Antiqua" w:cstheme="majorBidi"/>
          <w:color w:val="000000" w:themeColor="text1"/>
        </w:rPr>
        <w:t xml:space="preserve"> develop pulmonary hypertension</w:t>
      </w:r>
      <w:r w:rsidR="00E32AFC" w:rsidRPr="00C254F1">
        <w:rPr>
          <w:rFonts w:ascii="Book Antiqua" w:hAnsi="Book Antiqua" w:cstheme="majorBidi"/>
          <w:noProof/>
          <w:color w:val="000000" w:themeColor="text1"/>
          <w:vertAlign w:val="superscript"/>
        </w:rPr>
        <w:t>[14]</w:t>
      </w:r>
      <w:r w:rsidR="005D1226" w:rsidRPr="00C254F1">
        <w:rPr>
          <w:rFonts w:ascii="Book Antiqua" w:hAnsi="Book Antiqua" w:cstheme="majorBidi"/>
          <w:color w:val="000000" w:themeColor="text1"/>
        </w:rPr>
        <w:t>.</w:t>
      </w:r>
    </w:p>
    <w:p w14:paraId="0177ED41" w14:textId="0747413B" w:rsidR="00B07E98" w:rsidRPr="00C254F1" w:rsidRDefault="00B07E98"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C254F1">
        <w:rPr>
          <w:rFonts w:ascii="Book Antiqua" w:hAnsi="Book Antiqua" w:cstheme="majorBidi"/>
          <w:color w:val="000000" w:themeColor="text1"/>
        </w:rPr>
        <w:t>Diagnosis can be made on pulmonary CT angiography where non</w:t>
      </w:r>
      <w:r w:rsidR="00CC0C7F" w:rsidRPr="00C254F1">
        <w:rPr>
          <w:rFonts w:ascii="Book Antiqua" w:hAnsi="Book Antiqua" w:cstheme="majorBidi"/>
          <w:color w:val="000000" w:themeColor="text1"/>
        </w:rPr>
        <w:t xml:space="preserve"> enhancing hydatid cysts cause</w:t>
      </w:r>
      <w:r w:rsidRPr="00C254F1">
        <w:rPr>
          <w:rFonts w:ascii="Book Antiqua" w:hAnsi="Book Antiqua" w:cstheme="majorBidi"/>
          <w:color w:val="000000" w:themeColor="text1"/>
        </w:rPr>
        <w:t xml:space="preserve"> widening of the lumen of pulmonary arteries. MRI displays the cystic nature of lesions better than CT. Cystic nature of the pulmonary artery filling defects as well as the l</w:t>
      </w:r>
      <w:r w:rsidR="00AE666C" w:rsidRPr="00C254F1">
        <w:rPr>
          <w:rFonts w:ascii="Book Antiqua" w:hAnsi="Book Antiqua" w:cstheme="majorBidi"/>
          <w:color w:val="000000" w:themeColor="text1"/>
        </w:rPr>
        <w:t>a</w:t>
      </w:r>
      <w:r w:rsidRPr="00C254F1">
        <w:rPr>
          <w:rFonts w:ascii="Book Antiqua" w:hAnsi="Book Antiqua" w:cstheme="majorBidi"/>
          <w:color w:val="000000" w:themeColor="text1"/>
        </w:rPr>
        <w:t xml:space="preserve">ck of enhancement distinguish this entity from pulmonary </w:t>
      </w:r>
      <w:r w:rsidR="00CC0C7F" w:rsidRPr="00C254F1">
        <w:rPr>
          <w:rFonts w:ascii="Book Antiqua" w:hAnsi="Book Antiqua" w:cstheme="majorBidi"/>
          <w:color w:val="000000" w:themeColor="text1"/>
        </w:rPr>
        <w:t>thromboembolism and primary or</w:t>
      </w:r>
      <w:r w:rsidRPr="00C254F1">
        <w:rPr>
          <w:rFonts w:ascii="Book Antiqua" w:hAnsi="Book Antiqua" w:cstheme="majorBidi"/>
          <w:color w:val="000000" w:themeColor="text1"/>
        </w:rPr>
        <w:t xml:space="preserve"> seconda</w:t>
      </w:r>
      <w:r w:rsidR="00293B3D" w:rsidRPr="00C254F1">
        <w:rPr>
          <w:rFonts w:ascii="Book Antiqua" w:hAnsi="Book Antiqua" w:cstheme="majorBidi"/>
          <w:color w:val="000000" w:themeColor="text1"/>
        </w:rPr>
        <w:t>ry pulmonary arterial tumors</w:t>
      </w:r>
      <w:r w:rsidR="007F3927" w:rsidRPr="00C254F1">
        <w:rPr>
          <w:rFonts w:ascii="Book Antiqua" w:hAnsi="Book Antiqua" w:cstheme="majorBidi"/>
          <w:color w:val="000000" w:themeColor="text1"/>
        </w:rPr>
        <w:t xml:space="preserve"> (Fig</w:t>
      </w:r>
      <w:r w:rsidR="007F3927" w:rsidRPr="00C254F1">
        <w:rPr>
          <w:rFonts w:ascii="Book Antiqua" w:eastAsiaTheme="minorEastAsia" w:hAnsi="Book Antiqua" w:cstheme="majorBidi"/>
          <w:color w:val="000000" w:themeColor="text1"/>
          <w:lang w:eastAsia="zh-CN"/>
        </w:rPr>
        <w:t>ure</w:t>
      </w:r>
      <w:r w:rsidR="002374B1" w:rsidRPr="00C254F1">
        <w:rPr>
          <w:rFonts w:ascii="Book Antiqua" w:hAnsi="Book Antiqua" w:cstheme="majorBidi"/>
          <w:color w:val="000000" w:themeColor="text1"/>
        </w:rPr>
        <w:t xml:space="preserve"> 2)</w:t>
      </w:r>
      <w:r w:rsidRPr="00C254F1">
        <w:rPr>
          <w:rFonts w:ascii="Book Antiqua" w:hAnsi="Book Antiqua" w:cstheme="majorBidi"/>
          <w:color w:val="000000" w:themeColor="text1"/>
        </w:rPr>
        <w:t>. The presence of associated cardiac or hepatic hydatid</w:t>
      </w:r>
      <w:r w:rsidR="00CC0C7F" w:rsidRPr="00C254F1">
        <w:rPr>
          <w:rFonts w:ascii="Book Antiqua" w:hAnsi="Book Antiqua" w:cstheme="majorBidi"/>
          <w:color w:val="000000" w:themeColor="text1"/>
        </w:rPr>
        <w:t xml:space="preserve"> cysts are supportive</w:t>
      </w:r>
      <w:r w:rsidR="007F3927" w:rsidRPr="00C254F1">
        <w:rPr>
          <w:rFonts w:ascii="Book Antiqua" w:hAnsi="Book Antiqua" w:cstheme="majorBidi"/>
          <w:color w:val="000000" w:themeColor="text1"/>
        </w:rPr>
        <w:t xml:space="preserve"> </w:t>
      </w:r>
      <w:proofErr w:type="gramStart"/>
      <w:r w:rsidR="007F3927" w:rsidRPr="00C254F1">
        <w:rPr>
          <w:rFonts w:ascii="Book Antiqua" w:hAnsi="Book Antiqua" w:cstheme="majorBidi"/>
          <w:color w:val="000000" w:themeColor="text1"/>
        </w:rPr>
        <w:t>findings</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12,15,16]</w:t>
      </w:r>
      <w:r w:rsidR="001B119C" w:rsidRPr="00C254F1">
        <w:rPr>
          <w:rFonts w:ascii="Book Antiqua" w:hAnsi="Book Antiqua" w:cstheme="majorBidi"/>
          <w:color w:val="000000" w:themeColor="text1"/>
        </w:rPr>
        <w:t xml:space="preserve">. </w:t>
      </w:r>
      <w:r w:rsidR="00E46755" w:rsidRPr="00C254F1">
        <w:rPr>
          <w:rFonts w:ascii="Book Antiqua" w:hAnsi="Book Antiqua" w:cstheme="majorBidi"/>
          <w:color w:val="000000" w:themeColor="text1"/>
        </w:rPr>
        <w:t xml:space="preserve">Though surgical treatment may be recommended for low </w:t>
      </w:r>
      <w:r w:rsidR="00CC0C7F" w:rsidRPr="00C254F1">
        <w:rPr>
          <w:rFonts w:ascii="Book Antiqua" w:hAnsi="Book Antiqua" w:cstheme="majorBidi"/>
          <w:color w:val="000000" w:themeColor="text1"/>
        </w:rPr>
        <w:t>risk patients, some patients have</w:t>
      </w:r>
      <w:r w:rsidR="00E46755" w:rsidRPr="00C254F1">
        <w:rPr>
          <w:rFonts w:ascii="Book Antiqua" w:hAnsi="Book Antiqua" w:cstheme="majorBidi"/>
          <w:color w:val="000000" w:themeColor="text1"/>
        </w:rPr>
        <w:t xml:space="preserve"> been</w:t>
      </w:r>
      <w:r w:rsidR="00293B3D" w:rsidRPr="00C254F1">
        <w:rPr>
          <w:rFonts w:ascii="Book Antiqua" w:hAnsi="Book Antiqua" w:cstheme="majorBidi"/>
          <w:color w:val="000000" w:themeColor="text1"/>
        </w:rPr>
        <w:t xml:space="preserve"> treated medically</w:t>
      </w:r>
      <w:r w:rsidRPr="00C254F1">
        <w:rPr>
          <w:rFonts w:ascii="Book Antiqua" w:hAnsi="Book Antiqua" w:cstheme="majorBidi"/>
          <w:color w:val="000000" w:themeColor="text1"/>
        </w:rPr>
        <w:t xml:space="preserve"> </w:t>
      </w:r>
      <w:r w:rsidR="00E46755" w:rsidRPr="00C254F1">
        <w:rPr>
          <w:rFonts w:ascii="Book Antiqua" w:hAnsi="Book Antiqua" w:cstheme="majorBidi"/>
          <w:color w:val="000000" w:themeColor="text1"/>
        </w:rPr>
        <w:t>with variable outcome</w:t>
      </w:r>
      <w:r w:rsidR="00CC0C7F" w:rsidRPr="00C254F1">
        <w:rPr>
          <w:rFonts w:ascii="Book Antiqua" w:hAnsi="Book Antiqua" w:cstheme="majorBidi"/>
          <w:color w:val="000000" w:themeColor="text1"/>
        </w:rPr>
        <w:t>s (</w:t>
      </w:r>
      <w:r w:rsidR="00E46755" w:rsidRPr="00C254F1">
        <w:rPr>
          <w:rFonts w:ascii="Book Antiqua" w:hAnsi="Book Antiqua" w:cstheme="majorBidi"/>
          <w:color w:val="000000" w:themeColor="text1"/>
        </w:rPr>
        <w:t>resolution, stability, or development of pulmonary hypertension</w:t>
      </w:r>
      <w:proofErr w:type="gramStart"/>
      <w:r w:rsidR="00CC0C7F" w:rsidRPr="00C254F1">
        <w:rPr>
          <w:rFonts w:ascii="Book Antiqua" w:hAnsi="Book Antiqua" w:cstheme="majorBidi"/>
          <w:color w:val="000000" w:themeColor="text1"/>
        </w:rPr>
        <w:t>)</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15-17]</w:t>
      </w:r>
      <w:r w:rsidR="00E46755" w:rsidRPr="00C254F1">
        <w:rPr>
          <w:rFonts w:ascii="Book Antiqua" w:hAnsi="Book Antiqua" w:cstheme="majorBidi"/>
          <w:color w:val="000000" w:themeColor="text1"/>
        </w:rPr>
        <w:t>.</w:t>
      </w:r>
    </w:p>
    <w:p w14:paraId="70D58464" w14:textId="77777777" w:rsidR="00B07E98" w:rsidRPr="00C254F1" w:rsidRDefault="00B07E98"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4A44EFDB" w14:textId="77777777" w:rsidR="00A40F84" w:rsidRPr="00C254F1" w:rsidRDefault="007F3927" w:rsidP="005F3BEA">
      <w:pPr>
        <w:adjustRightInd w:val="0"/>
        <w:snapToGrid w:val="0"/>
        <w:spacing w:after="0" w:line="360" w:lineRule="auto"/>
        <w:jc w:val="both"/>
        <w:rPr>
          <w:rFonts w:ascii="Book Antiqua" w:hAnsi="Book Antiqua" w:cstheme="majorBidi"/>
          <w:b/>
          <w:bCs/>
          <w:color w:val="000000" w:themeColor="text1"/>
          <w:sz w:val="24"/>
          <w:szCs w:val="24"/>
          <w:u w:val="single"/>
          <w:lang w:eastAsia="zh-CN"/>
        </w:rPr>
      </w:pPr>
      <w:r w:rsidRPr="00C254F1">
        <w:rPr>
          <w:rFonts w:ascii="Book Antiqua" w:eastAsia="Times New Roman" w:hAnsi="Book Antiqua" w:cstheme="majorBidi"/>
          <w:b/>
          <w:bCs/>
          <w:color w:val="000000" w:themeColor="text1"/>
          <w:sz w:val="24"/>
          <w:szCs w:val="24"/>
          <w:u w:val="single"/>
        </w:rPr>
        <w:t>CARDIAC HYDATID CYST</w:t>
      </w:r>
    </w:p>
    <w:p w14:paraId="51B28FC8" w14:textId="2770BC2A" w:rsidR="007F3927" w:rsidRPr="00C254F1" w:rsidRDefault="00A40F84"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C254F1">
        <w:rPr>
          <w:rFonts w:ascii="Book Antiqua" w:eastAsia="Times New Roman" w:hAnsi="Book Antiqua" w:cstheme="majorBidi"/>
          <w:color w:val="000000" w:themeColor="text1"/>
          <w:sz w:val="24"/>
          <w:szCs w:val="24"/>
        </w:rPr>
        <w:t>Cardiac involvement by hydatid disease is rare with reported incidence of 0.23% out of</w:t>
      </w:r>
      <w:r w:rsidR="004A5B03" w:rsidRPr="00C254F1">
        <w:rPr>
          <w:rFonts w:ascii="Book Antiqua" w:eastAsia="Times New Roman" w:hAnsi="Book Antiqua" w:cstheme="majorBidi"/>
          <w:color w:val="000000" w:themeColor="text1"/>
          <w:sz w:val="24"/>
          <w:szCs w:val="24"/>
        </w:rPr>
        <w:t xml:space="preserve"> </w:t>
      </w:r>
      <w:r w:rsidRPr="00C254F1">
        <w:rPr>
          <w:rFonts w:ascii="Book Antiqua" w:eastAsia="Times New Roman" w:hAnsi="Book Antiqua" w:cstheme="majorBidi"/>
          <w:color w:val="000000" w:themeColor="text1"/>
          <w:sz w:val="24"/>
          <w:szCs w:val="24"/>
        </w:rPr>
        <w:t>842 th</w:t>
      </w:r>
      <w:r w:rsidR="001A5055" w:rsidRPr="00C254F1">
        <w:rPr>
          <w:rFonts w:ascii="Book Antiqua" w:eastAsia="Times New Roman" w:hAnsi="Book Antiqua" w:cstheme="majorBidi"/>
          <w:color w:val="000000" w:themeColor="text1"/>
          <w:sz w:val="24"/>
          <w:szCs w:val="24"/>
        </w:rPr>
        <w:t xml:space="preserve">oracic hydatid disease </w:t>
      </w:r>
      <w:proofErr w:type="gramStart"/>
      <w:r w:rsidR="001A5055" w:rsidRPr="00C254F1">
        <w:rPr>
          <w:rFonts w:ascii="Book Antiqua" w:eastAsia="Times New Roman" w:hAnsi="Book Antiqua" w:cstheme="majorBidi"/>
          <w:color w:val="000000" w:themeColor="text1"/>
          <w:sz w:val="24"/>
          <w:szCs w:val="24"/>
        </w:rPr>
        <w:t>cases</w:t>
      </w:r>
      <w:r w:rsidR="00E32AFC" w:rsidRPr="00C254F1">
        <w:rPr>
          <w:rFonts w:ascii="Book Antiqua" w:eastAsia="Times New Roman" w:hAnsi="Book Antiqua" w:cstheme="majorBidi"/>
          <w:noProof/>
          <w:color w:val="000000" w:themeColor="text1"/>
          <w:sz w:val="24"/>
          <w:szCs w:val="24"/>
          <w:vertAlign w:val="superscript"/>
        </w:rPr>
        <w:t>[</w:t>
      </w:r>
      <w:proofErr w:type="gramEnd"/>
      <w:r w:rsidR="00E32AFC" w:rsidRPr="00C254F1">
        <w:rPr>
          <w:rFonts w:ascii="Book Antiqua" w:eastAsia="Times New Roman" w:hAnsi="Book Antiqua" w:cstheme="majorBidi"/>
          <w:noProof/>
          <w:color w:val="000000" w:themeColor="text1"/>
          <w:sz w:val="24"/>
          <w:szCs w:val="24"/>
          <w:vertAlign w:val="superscript"/>
        </w:rPr>
        <w:t>18]</w:t>
      </w:r>
      <w:r w:rsidRPr="00C254F1">
        <w:rPr>
          <w:rFonts w:ascii="Book Antiqua" w:eastAsia="Times New Roman" w:hAnsi="Book Antiqua" w:cstheme="majorBidi"/>
          <w:color w:val="000000" w:themeColor="text1"/>
          <w:sz w:val="24"/>
          <w:szCs w:val="24"/>
        </w:rPr>
        <w:t xml:space="preserve">. The cardiac hydatid </w:t>
      </w:r>
      <w:r w:rsidR="00CC0C7F" w:rsidRPr="00C254F1">
        <w:rPr>
          <w:rFonts w:ascii="Book Antiqua" w:eastAsia="Times New Roman" w:hAnsi="Book Antiqua" w:cstheme="majorBidi"/>
          <w:color w:val="000000" w:themeColor="text1"/>
          <w:sz w:val="24"/>
          <w:szCs w:val="24"/>
        </w:rPr>
        <w:t>cysts can be asymptomatic or</w:t>
      </w:r>
      <w:r w:rsidRPr="00C254F1">
        <w:rPr>
          <w:rFonts w:ascii="Book Antiqua" w:eastAsia="Times New Roman" w:hAnsi="Book Antiqua" w:cstheme="majorBidi"/>
          <w:color w:val="000000" w:themeColor="text1"/>
          <w:sz w:val="24"/>
          <w:szCs w:val="24"/>
        </w:rPr>
        <w:t xml:space="preserve"> result in symptoms related to localization, size, and complications. Symptoms are non-specific and may include chest pain, dyspnea, and palpitations. Cardiac hydatid disease </w:t>
      </w:r>
      <w:r w:rsidR="00CC0C7F" w:rsidRPr="00C254F1">
        <w:rPr>
          <w:rFonts w:ascii="Book Antiqua" w:eastAsia="Times New Roman" w:hAnsi="Book Antiqua" w:cstheme="majorBidi"/>
          <w:color w:val="000000" w:themeColor="text1"/>
          <w:sz w:val="24"/>
          <w:szCs w:val="24"/>
        </w:rPr>
        <w:t xml:space="preserve">depending on location, </w:t>
      </w:r>
      <w:r w:rsidRPr="00C254F1">
        <w:rPr>
          <w:rFonts w:ascii="Book Antiqua" w:eastAsia="Times New Roman" w:hAnsi="Book Antiqua" w:cstheme="majorBidi"/>
          <w:color w:val="000000" w:themeColor="text1"/>
          <w:sz w:val="24"/>
          <w:szCs w:val="24"/>
        </w:rPr>
        <w:t>can cause acute ischemic stroke, arrhythmias, pericardial reaction and p</w:t>
      </w:r>
      <w:r w:rsidR="007F3927" w:rsidRPr="00C254F1">
        <w:rPr>
          <w:rFonts w:ascii="Book Antiqua" w:eastAsia="Times New Roman" w:hAnsi="Book Antiqua" w:cstheme="majorBidi"/>
          <w:color w:val="000000" w:themeColor="text1"/>
          <w:sz w:val="24"/>
          <w:szCs w:val="24"/>
        </w:rPr>
        <w:t xml:space="preserve">ain, and pulmonary </w:t>
      </w:r>
      <w:proofErr w:type="gramStart"/>
      <w:r w:rsidR="007F3927" w:rsidRPr="00C254F1">
        <w:rPr>
          <w:rFonts w:ascii="Book Antiqua" w:eastAsia="Times New Roman" w:hAnsi="Book Antiqua" w:cstheme="majorBidi"/>
          <w:color w:val="000000" w:themeColor="text1"/>
          <w:sz w:val="24"/>
          <w:szCs w:val="24"/>
        </w:rPr>
        <w:t>hypertension</w:t>
      </w:r>
      <w:r w:rsidR="00E32AFC" w:rsidRPr="00C254F1">
        <w:rPr>
          <w:rFonts w:ascii="Book Antiqua" w:eastAsia="Times New Roman" w:hAnsi="Book Antiqua" w:cstheme="majorBidi"/>
          <w:noProof/>
          <w:color w:val="000000" w:themeColor="text1"/>
          <w:sz w:val="24"/>
          <w:szCs w:val="24"/>
          <w:vertAlign w:val="superscript"/>
        </w:rPr>
        <w:t>[</w:t>
      </w:r>
      <w:proofErr w:type="gramEnd"/>
      <w:r w:rsidR="00E32AFC" w:rsidRPr="00C254F1">
        <w:rPr>
          <w:rFonts w:ascii="Book Antiqua" w:eastAsia="Times New Roman" w:hAnsi="Book Antiqua" w:cstheme="majorBidi"/>
          <w:noProof/>
          <w:color w:val="000000" w:themeColor="text1"/>
          <w:sz w:val="24"/>
          <w:szCs w:val="24"/>
          <w:vertAlign w:val="superscript"/>
        </w:rPr>
        <w:t>19-22]</w:t>
      </w:r>
      <w:r w:rsidR="001A5055" w:rsidRPr="00C254F1">
        <w:rPr>
          <w:rFonts w:ascii="Book Antiqua" w:eastAsia="Times New Roman" w:hAnsi="Book Antiqua" w:cstheme="majorBidi"/>
          <w:color w:val="000000" w:themeColor="text1"/>
          <w:sz w:val="24"/>
          <w:szCs w:val="24"/>
        </w:rPr>
        <w:t xml:space="preserve">. </w:t>
      </w:r>
    </w:p>
    <w:p w14:paraId="4A42C2B9" w14:textId="7DAE8044" w:rsidR="00A40F84" w:rsidRPr="00C254F1" w:rsidRDefault="00A40F84" w:rsidP="005F3BEA">
      <w:pPr>
        <w:adjustRightInd w:val="0"/>
        <w:snapToGrid w:val="0"/>
        <w:spacing w:after="0" w:line="360" w:lineRule="auto"/>
        <w:ind w:firstLineChars="100" w:firstLine="240"/>
        <w:jc w:val="both"/>
        <w:rPr>
          <w:rFonts w:ascii="Book Antiqua" w:eastAsia="Times New Roman" w:hAnsi="Book Antiqua" w:cstheme="majorBidi"/>
          <w:color w:val="000000" w:themeColor="text1"/>
          <w:sz w:val="24"/>
          <w:szCs w:val="24"/>
        </w:rPr>
      </w:pPr>
      <w:r w:rsidRPr="00C254F1">
        <w:rPr>
          <w:rFonts w:ascii="Book Antiqua" w:eastAsia="Times New Roman" w:hAnsi="Book Antiqua" w:cstheme="majorBidi"/>
          <w:color w:val="000000" w:themeColor="text1"/>
          <w:sz w:val="24"/>
          <w:szCs w:val="24"/>
        </w:rPr>
        <w:t>The left ventricle is the most frequently involved site (50</w:t>
      </w:r>
      <w:r w:rsidR="007F3927" w:rsidRPr="00C254F1">
        <w:rPr>
          <w:rFonts w:ascii="Book Antiqua" w:hAnsi="Book Antiqua" w:cstheme="majorBidi"/>
          <w:color w:val="000000" w:themeColor="text1"/>
          <w:sz w:val="24"/>
          <w:szCs w:val="24"/>
          <w:lang w:eastAsia="zh-CN"/>
        </w:rPr>
        <w:t>%</w:t>
      </w:r>
      <w:r w:rsidRPr="00C254F1">
        <w:rPr>
          <w:rFonts w:ascii="Book Antiqua" w:eastAsia="Times New Roman" w:hAnsi="Book Antiqua" w:cstheme="majorBidi"/>
          <w:color w:val="000000" w:themeColor="text1"/>
          <w:sz w:val="24"/>
          <w:szCs w:val="24"/>
        </w:rPr>
        <w:t>–60%), though the interventricular septum, right ventricle, pericardium</w:t>
      </w:r>
      <w:r w:rsidR="00262A5A" w:rsidRPr="00C254F1">
        <w:rPr>
          <w:rFonts w:ascii="Book Antiqua" w:eastAsia="Times New Roman" w:hAnsi="Book Antiqua" w:cstheme="majorBidi"/>
          <w:color w:val="000000" w:themeColor="text1"/>
          <w:sz w:val="24"/>
          <w:szCs w:val="24"/>
        </w:rPr>
        <w:t xml:space="preserve"> </w:t>
      </w:r>
      <w:r w:rsidR="007F3927" w:rsidRPr="00C254F1">
        <w:rPr>
          <w:rFonts w:ascii="Book Antiqua" w:hAnsi="Book Antiqua" w:cstheme="majorBidi"/>
          <w:color w:val="000000" w:themeColor="text1"/>
          <w:sz w:val="24"/>
          <w:szCs w:val="24"/>
        </w:rPr>
        <w:t>(Fig</w:t>
      </w:r>
      <w:r w:rsidR="007F3927" w:rsidRPr="00C254F1">
        <w:rPr>
          <w:rFonts w:ascii="Book Antiqua" w:hAnsi="Book Antiqua" w:cstheme="majorBidi"/>
          <w:color w:val="000000" w:themeColor="text1"/>
          <w:sz w:val="24"/>
          <w:szCs w:val="24"/>
          <w:lang w:eastAsia="zh-CN"/>
        </w:rPr>
        <w:t>ure</w:t>
      </w:r>
      <w:r w:rsidR="00262A5A" w:rsidRPr="00C254F1">
        <w:rPr>
          <w:rFonts w:ascii="Book Antiqua" w:hAnsi="Book Antiqua" w:cstheme="majorBidi"/>
          <w:color w:val="000000" w:themeColor="text1"/>
          <w:sz w:val="24"/>
          <w:szCs w:val="24"/>
        </w:rPr>
        <w:t xml:space="preserve"> 2)</w:t>
      </w:r>
      <w:r w:rsidRPr="00C254F1">
        <w:rPr>
          <w:rFonts w:ascii="Book Antiqua" w:eastAsia="Times New Roman" w:hAnsi="Book Antiqua" w:cstheme="majorBidi"/>
          <w:color w:val="000000" w:themeColor="text1"/>
          <w:sz w:val="24"/>
          <w:szCs w:val="24"/>
        </w:rPr>
        <w:t>, and atria</w:t>
      </w:r>
      <w:r w:rsidR="004A5B03" w:rsidRPr="00C254F1">
        <w:rPr>
          <w:rFonts w:ascii="Book Antiqua" w:eastAsia="Times New Roman" w:hAnsi="Book Antiqua" w:cstheme="majorBidi"/>
          <w:color w:val="000000" w:themeColor="text1"/>
          <w:sz w:val="24"/>
          <w:szCs w:val="24"/>
        </w:rPr>
        <w:t xml:space="preserve"> </w:t>
      </w:r>
      <w:r w:rsidRPr="00C254F1">
        <w:rPr>
          <w:rFonts w:ascii="Book Antiqua" w:eastAsia="Times New Roman" w:hAnsi="Book Antiqua" w:cstheme="majorBidi"/>
          <w:color w:val="000000" w:themeColor="text1"/>
          <w:sz w:val="24"/>
          <w:szCs w:val="24"/>
        </w:rPr>
        <w:t>can be involved</w:t>
      </w:r>
      <w:r w:rsidR="00E32AFC" w:rsidRPr="00C254F1">
        <w:rPr>
          <w:rFonts w:ascii="Book Antiqua" w:eastAsia="Times New Roman" w:hAnsi="Book Antiqua" w:cstheme="majorBidi"/>
          <w:noProof/>
          <w:color w:val="000000" w:themeColor="text1"/>
          <w:sz w:val="24"/>
          <w:szCs w:val="24"/>
          <w:vertAlign w:val="superscript"/>
        </w:rPr>
        <w:t>[2,14]</w:t>
      </w:r>
      <w:r w:rsidRPr="00C254F1">
        <w:rPr>
          <w:rFonts w:ascii="Book Antiqua" w:eastAsia="Times New Roman" w:hAnsi="Book Antiqua" w:cstheme="majorBidi"/>
          <w:color w:val="000000" w:themeColor="text1"/>
          <w:sz w:val="24"/>
          <w:szCs w:val="24"/>
        </w:rPr>
        <w:t>.</w:t>
      </w:r>
      <w:r w:rsidR="001A5055" w:rsidRPr="00C254F1">
        <w:rPr>
          <w:rFonts w:ascii="Book Antiqua" w:eastAsia="Times New Roman" w:hAnsi="Book Antiqua" w:cstheme="majorBidi"/>
          <w:color w:val="000000" w:themeColor="text1"/>
          <w:sz w:val="24"/>
          <w:szCs w:val="24"/>
        </w:rPr>
        <w:t xml:space="preserve"> </w:t>
      </w:r>
      <w:r w:rsidRPr="00C254F1">
        <w:rPr>
          <w:rFonts w:ascii="Book Antiqua" w:eastAsia="Times New Roman" w:hAnsi="Book Antiqua" w:cstheme="majorBidi"/>
          <w:color w:val="000000" w:themeColor="text1"/>
          <w:sz w:val="24"/>
          <w:szCs w:val="24"/>
        </w:rPr>
        <w:t xml:space="preserve">The cysts may be single or multiple, </w:t>
      </w:r>
      <w:proofErr w:type="spellStart"/>
      <w:r w:rsidRPr="00C254F1">
        <w:rPr>
          <w:rFonts w:ascii="Book Antiqua" w:eastAsia="Times New Roman" w:hAnsi="Book Antiqua" w:cstheme="majorBidi"/>
          <w:color w:val="000000" w:themeColor="text1"/>
          <w:sz w:val="24"/>
          <w:szCs w:val="24"/>
        </w:rPr>
        <w:t>uniloculated</w:t>
      </w:r>
      <w:proofErr w:type="spellEnd"/>
      <w:r w:rsidRPr="00C254F1">
        <w:rPr>
          <w:rFonts w:ascii="Book Antiqua" w:eastAsia="Times New Roman" w:hAnsi="Book Antiqua" w:cstheme="majorBidi"/>
          <w:color w:val="000000" w:themeColor="text1"/>
          <w:sz w:val="24"/>
          <w:szCs w:val="24"/>
        </w:rPr>
        <w:t xml:space="preserve"> or </w:t>
      </w:r>
      <w:proofErr w:type="spellStart"/>
      <w:r w:rsidRPr="00C254F1">
        <w:rPr>
          <w:rFonts w:ascii="Book Antiqua" w:eastAsia="Times New Roman" w:hAnsi="Book Antiqua" w:cstheme="majorBidi"/>
          <w:color w:val="000000" w:themeColor="text1"/>
          <w:sz w:val="24"/>
          <w:szCs w:val="24"/>
        </w:rPr>
        <w:t>multiloculated</w:t>
      </w:r>
      <w:proofErr w:type="spellEnd"/>
      <w:r w:rsidRPr="00C254F1">
        <w:rPr>
          <w:rFonts w:ascii="Book Antiqua" w:eastAsia="Times New Roman" w:hAnsi="Book Antiqua" w:cstheme="majorBidi"/>
          <w:color w:val="000000" w:themeColor="text1"/>
          <w:sz w:val="24"/>
          <w:szCs w:val="24"/>
        </w:rPr>
        <w:t xml:space="preserve">, and thin or thick walled. Presences of calcification of the cyst wall, daughter cysts, and </w:t>
      </w:r>
      <w:r w:rsidR="00DF6B9B" w:rsidRPr="00C254F1">
        <w:rPr>
          <w:rFonts w:ascii="Book Antiqua" w:eastAsia="Times New Roman" w:hAnsi="Book Antiqua" w:cstheme="majorBidi"/>
          <w:color w:val="000000" w:themeColor="text1"/>
          <w:sz w:val="24"/>
          <w:szCs w:val="24"/>
        </w:rPr>
        <w:t xml:space="preserve">detached floating </w:t>
      </w:r>
      <w:r w:rsidRPr="00C254F1">
        <w:rPr>
          <w:rFonts w:ascii="Book Antiqua" w:eastAsia="Times New Roman" w:hAnsi="Book Antiqua" w:cstheme="majorBidi"/>
          <w:color w:val="000000" w:themeColor="text1"/>
          <w:sz w:val="24"/>
          <w:szCs w:val="24"/>
        </w:rPr>
        <w:t>membrane</w:t>
      </w:r>
      <w:r w:rsidR="00DF6B9B" w:rsidRPr="00C254F1">
        <w:rPr>
          <w:rFonts w:ascii="Book Antiqua" w:eastAsia="Times New Roman" w:hAnsi="Book Antiqua" w:cstheme="majorBidi"/>
          <w:color w:val="000000" w:themeColor="text1"/>
          <w:sz w:val="24"/>
          <w:szCs w:val="24"/>
        </w:rPr>
        <w:t>s</w:t>
      </w:r>
      <w:r w:rsidRPr="00C254F1">
        <w:rPr>
          <w:rFonts w:ascii="Book Antiqua" w:eastAsia="Times New Roman" w:hAnsi="Book Antiqua" w:cstheme="majorBidi"/>
          <w:color w:val="000000" w:themeColor="text1"/>
          <w:sz w:val="24"/>
          <w:szCs w:val="24"/>
        </w:rPr>
        <w:t xml:space="preserve"> are suggestive imaging features of hydatid </w:t>
      </w:r>
      <w:proofErr w:type="gramStart"/>
      <w:r w:rsidRPr="00C254F1">
        <w:rPr>
          <w:rFonts w:ascii="Book Antiqua" w:eastAsia="Times New Roman" w:hAnsi="Book Antiqua" w:cstheme="majorBidi"/>
          <w:color w:val="000000" w:themeColor="text1"/>
          <w:sz w:val="24"/>
          <w:szCs w:val="24"/>
        </w:rPr>
        <w:t>cysts</w:t>
      </w:r>
      <w:r w:rsidR="00E32AFC" w:rsidRPr="00C254F1">
        <w:rPr>
          <w:rFonts w:ascii="Book Antiqua" w:eastAsia="Times New Roman" w:hAnsi="Book Antiqua" w:cstheme="majorBidi"/>
          <w:noProof/>
          <w:color w:val="000000" w:themeColor="text1"/>
          <w:sz w:val="24"/>
          <w:szCs w:val="24"/>
          <w:vertAlign w:val="superscript"/>
        </w:rPr>
        <w:t>[</w:t>
      </w:r>
      <w:proofErr w:type="gramEnd"/>
      <w:r w:rsidR="00E32AFC" w:rsidRPr="00C254F1">
        <w:rPr>
          <w:rFonts w:ascii="Book Antiqua" w:eastAsia="Times New Roman" w:hAnsi="Book Antiqua" w:cstheme="majorBidi"/>
          <w:noProof/>
          <w:color w:val="000000" w:themeColor="text1"/>
          <w:sz w:val="24"/>
          <w:szCs w:val="24"/>
          <w:vertAlign w:val="superscript"/>
        </w:rPr>
        <w:t>23]</w:t>
      </w:r>
      <w:r w:rsidRPr="00C254F1">
        <w:rPr>
          <w:rFonts w:ascii="Book Antiqua" w:eastAsia="Times New Roman" w:hAnsi="Book Antiqua" w:cstheme="majorBidi"/>
          <w:color w:val="000000" w:themeColor="text1"/>
          <w:sz w:val="24"/>
          <w:szCs w:val="24"/>
        </w:rPr>
        <w:t>. The hydatid cysts can simulate solid mass on imaging and can be difficult to diff</w:t>
      </w:r>
      <w:r w:rsidR="00DF6B9B" w:rsidRPr="00C254F1">
        <w:rPr>
          <w:rFonts w:ascii="Book Antiqua" w:eastAsia="Times New Roman" w:hAnsi="Book Antiqua" w:cstheme="majorBidi"/>
          <w:color w:val="000000" w:themeColor="text1"/>
          <w:sz w:val="24"/>
          <w:szCs w:val="24"/>
        </w:rPr>
        <w:t xml:space="preserve">erentiate from heart </w:t>
      </w:r>
      <w:proofErr w:type="gramStart"/>
      <w:r w:rsidR="00DF6B9B" w:rsidRPr="00C254F1">
        <w:rPr>
          <w:rFonts w:ascii="Book Antiqua" w:eastAsia="Times New Roman" w:hAnsi="Book Antiqua" w:cstheme="majorBidi"/>
          <w:color w:val="000000" w:themeColor="text1"/>
          <w:sz w:val="24"/>
          <w:szCs w:val="24"/>
        </w:rPr>
        <w:t>tumors</w:t>
      </w:r>
      <w:r w:rsidR="00E32AFC" w:rsidRPr="00C254F1">
        <w:rPr>
          <w:rFonts w:ascii="Book Antiqua" w:eastAsia="Times New Roman" w:hAnsi="Book Antiqua" w:cstheme="majorBidi"/>
          <w:noProof/>
          <w:color w:val="000000" w:themeColor="text1"/>
          <w:sz w:val="24"/>
          <w:szCs w:val="24"/>
          <w:vertAlign w:val="superscript"/>
        </w:rPr>
        <w:t>[</w:t>
      </w:r>
      <w:proofErr w:type="gramEnd"/>
      <w:r w:rsidR="00E32AFC" w:rsidRPr="00C254F1">
        <w:rPr>
          <w:rFonts w:ascii="Book Antiqua" w:eastAsia="Times New Roman" w:hAnsi="Book Antiqua" w:cstheme="majorBidi"/>
          <w:noProof/>
          <w:color w:val="000000" w:themeColor="text1"/>
          <w:sz w:val="24"/>
          <w:szCs w:val="24"/>
          <w:vertAlign w:val="superscript"/>
        </w:rPr>
        <w:t>24]</w:t>
      </w:r>
      <w:r w:rsidR="00F37C82" w:rsidRPr="00C254F1">
        <w:rPr>
          <w:rFonts w:ascii="Book Antiqua" w:eastAsia="Times New Roman" w:hAnsi="Book Antiqua" w:cstheme="majorBidi"/>
          <w:color w:val="000000" w:themeColor="text1"/>
          <w:sz w:val="24"/>
          <w:szCs w:val="24"/>
        </w:rPr>
        <w:t xml:space="preserve">. </w:t>
      </w:r>
      <w:r w:rsidRPr="00C254F1">
        <w:rPr>
          <w:rFonts w:ascii="Book Antiqua" w:eastAsia="Times New Roman" w:hAnsi="Book Antiqua" w:cstheme="majorBidi"/>
          <w:color w:val="000000" w:themeColor="text1"/>
          <w:sz w:val="24"/>
          <w:szCs w:val="24"/>
        </w:rPr>
        <w:t xml:space="preserve">Transthoracic echocardiography can suggest the initial diagnosis. CT and MRI can provide additional details of the location and </w:t>
      </w:r>
      <w:r w:rsidR="00CC0C7F" w:rsidRPr="00C254F1">
        <w:rPr>
          <w:rFonts w:ascii="Book Antiqua" w:eastAsia="Times New Roman" w:hAnsi="Book Antiqua" w:cstheme="majorBidi"/>
          <w:color w:val="000000" w:themeColor="text1"/>
          <w:sz w:val="24"/>
          <w:szCs w:val="24"/>
        </w:rPr>
        <w:t>extension of intra-</w:t>
      </w:r>
      <w:r w:rsidRPr="00C254F1">
        <w:rPr>
          <w:rFonts w:ascii="Book Antiqua" w:eastAsia="Times New Roman" w:hAnsi="Book Antiqua" w:cstheme="majorBidi"/>
          <w:color w:val="000000" w:themeColor="text1"/>
          <w:sz w:val="24"/>
          <w:szCs w:val="24"/>
        </w:rPr>
        <w:t>cardiac hydatid cyst</w:t>
      </w:r>
      <w:r w:rsidR="00CC0C7F" w:rsidRPr="00C254F1">
        <w:rPr>
          <w:rFonts w:ascii="Book Antiqua" w:eastAsia="Times New Roman" w:hAnsi="Book Antiqua" w:cstheme="majorBidi"/>
          <w:color w:val="000000" w:themeColor="text1"/>
          <w:sz w:val="24"/>
          <w:szCs w:val="24"/>
        </w:rPr>
        <w:t>s</w:t>
      </w:r>
      <w:r w:rsidRPr="00C254F1">
        <w:rPr>
          <w:rFonts w:ascii="Book Antiqua" w:eastAsia="Times New Roman" w:hAnsi="Book Antiqua" w:cstheme="majorBidi"/>
          <w:color w:val="000000" w:themeColor="text1"/>
          <w:sz w:val="24"/>
          <w:szCs w:val="24"/>
        </w:rPr>
        <w:t xml:space="preserve">. CT best shows wall </w:t>
      </w:r>
      <w:r w:rsidRPr="00C254F1">
        <w:rPr>
          <w:rFonts w:ascii="Book Antiqua" w:eastAsia="Times New Roman" w:hAnsi="Book Antiqua" w:cstheme="majorBidi"/>
          <w:color w:val="000000" w:themeColor="text1"/>
          <w:sz w:val="24"/>
          <w:szCs w:val="24"/>
        </w:rPr>
        <w:lastRenderedPageBreak/>
        <w:t>calcification. MRI delineates the exact anatomic location and signal characteristic of the internal and external structures</w:t>
      </w:r>
      <w:r w:rsidR="002374B1" w:rsidRPr="00C254F1">
        <w:rPr>
          <w:rFonts w:ascii="Book Antiqua" w:eastAsia="Times New Roman" w:hAnsi="Book Antiqua" w:cstheme="majorBidi"/>
          <w:color w:val="000000" w:themeColor="text1"/>
          <w:sz w:val="24"/>
          <w:szCs w:val="24"/>
        </w:rPr>
        <w:t xml:space="preserve"> </w:t>
      </w:r>
      <w:r w:rsidR="002374B1" w:rsidRPr="00C254F1">
        <w:rPr>
          <w:rFonts w:ascii="Book Antiqua" w:hAnsi="Book Antiqua" w:cstheme="majorBidi"/>
          <w:color w:val="000000" w:themeColor="text1"/>
          <w:sz w:val="24"/>
          <w:szCs w:val="24"/>
        </w:rPr>
        <w:t>(Fig</w:t>
      </w:r>
      <w:r w:rsidR="007F3927" w:rsidRPr="00C254F1">
        <w:rPr>
          <w:rFonts w:ascii="Book Antiqua" w:hAnsi="Book Antiqua" w:cstheme="majorBidi"/>
          <w:color w:val="000000" w:themeColor="text1"/>
          <w:sz w:val="24"/>
          <w:szCs w:val="24"/>
          <w:lang w:eastAsia="zh-CN"/>
        </w:rPr>
        <w:t>ure</w:t>
      </w:r>
      <w:r w:rsidR="002374B1" w:rsidRPr="00C254F1">
        <w:rPr>
          <w:rFonts w:ascii="Book Antiqua" w:hAnsi="Book Antiqua" w:cstheme="majorBidi"/>
          <w:color w:val="000000" w:themeColor="text1"/>
          <w:sz w:val="24"/>
          <w:szCs w:val="24"/>
        </w:rPr>
        <w:t xml:space="preserve"> 3)</w:t>
      </w:r>
      <w:r w:rsidRPr="00C254F1">
        <w:rPr>
          <w:rFonts w:ascii="Book Antiqua" w:eastAsia="Times New Roman" w:hAnsi="Book Antiqua" w:cstheme="majorBidi"/>
          <w:color w:val="000000" w:themeColor="text1"/>
          <w:sz w:val="24"/>
          <w:szCs w:val="24"/>
        </w:rPr>
        <w:t xml:space="preserve">. MRI can depict </w:t>
      </w:r>
      <w:r w:rsidR="00CC0C7F" w:rsidRPr="00C254F1">
        <w:rPr>
          <w:rFonts w:ascii="Book Antiqua" w:eastAsia="Times New Roman" w:hAnsi="Book Antiqua" w:cstheme="majorBidi"/>
          <w:color w:val="000000" w:themeColor="text1"/>
          <w:sz w:val="24"/>
          <w:szCs w:val="24"/>
        </w:rPr>
        <w:t>characteristic cystic appearance with low-signal and high-</w:t>
      </w:r>
      <w:r w:rsidRPr="00C254F1">
        <w:rPr>
          <w:rFonts w:ascii="Book Antiqua" w:eastAsia="Times New Roman" w:hAnsi="Book Antiqua" w:cstheme="majorBidi"/>
          <w:color w:val="000000" w:themeColor="text1"/>
          <w:sz w:val="24"/>
          <w:szCs w:val="24"/>
        </w:rPr>
        <w:t>signa</w:t>
      </w:r>
      <w:r w:rsidR="00CC0C7F" w:rsidRPr="00C254F1">
        <w:rPr>
          <w:rFonts w:ascii="Book Antiqua" w:eastAsia="Times New Roman" w:hAnsi="Book Antiqua" w:cstheme="majorBidi"/>
          <w:color w:val="000000" w:themeColor="text1"/>
          <w:sz w:val="24"/>
          <w:szCs w:val="24"/>
        </w:rPr>
        <w:t>l changes on T1W and T2W images</w:t>
      </w:r>
      <w:r w:rsidRPr="00C254F1">
        <w:rPr>
          <w:rFonts w:ascii="Book Antiqua" w:eastAsia="Times New Roman" w:hAnsi="Book Antiqua" w:cstheme="majorBidi"/>
          <w:color w:val="000000" w:themeColor="text1"/>
          <w:sz w:val="24"/>
          <w:szCs w:val="24"/>
        </w:rPr>
        <w:t xml:space="preserve"> respectively, </w:t>
      </w:r>
      <w:r w:rsidR="00DC576E" w:rsidRPr="00C254F1">
        <w:rPr>
          <w:rFonts w:ascii="Book Antiqua" w:eastAsia="Times New Roman" w:hAnsi="Book Antiqua" w:cstheme="majorBidi"/>
          <w:color w:val="000000" w:themeColor="text1"/>
          <w:sz w:val="24"/>
          <w:szCs w:val="24"/>
        </w:rPr>
        <w:t>and</w:t>
      </w:r>
      <w:r w:rsidRPr="00C254F1">
        <w:rPr>
          <w:rFonts w:ascii="Book Antiqua" w:eastAsia="Times New Roman" w:hAnsi="Book Antiqua" w:cstheme="majorBidi"/>
          <w:color w:val="000000" w:themeColor="text1"/>
          <w:sz w:val="24"/>
          <w:szCs w:val="24"/>
        </w:rPr>
        <w:t xml:space="preserve"> a</w:t>
      </w:r>
      <w:r w:rsidR="004A5B03" w:rsidRPr="00C254F1">
        <w:rPr>
          <w:rFonts w:ascii="Book Antiqua" w:eastAsia="Times New Roman" w:hAnsi="Book Antiqua" w:cstheme="majorBidi"/>
          <w:color w:val="000000" w:themeColor="text1"/>
          <w:sz w:val="24"/>
          <w:szCs w:val="24"/>
        </w:rPr>
        <w:t xml:space="preserve"> </w:t>
      </w:r>
      <w:r w:rsidRPr="00C254F1">
        <w:rPr>
          <w:rFonts w:ascii="Book Antiqua" w:eastAsia="Times New Roman" w:hAnsi="Book Antiqua" w:cstheme="majorBidi"/>
          <w:color w:val="000000" w:themeColor="text1"/>
          <w:sz w:val="24"/>
          <w:szCs w:val="24"/>
        </w:rPr>
        <w:t>hypo</w:t>
      </w:r>
      <w:r w:rsidR="00CC0C7F" w:rsidRPr="00C254F1">
        <w:rPr>
          <w:rFonts w:ascii="Book Antiqua" w:eastAsia="Times New Roman" w:hAnsi="Book Antiqua" w:cstheme="majorBidi"/>
          <w:color w:val="000000" w:themeColor="text1"/>
          <w:sz w:val="24"/>
          <w:szCs w:val="24"/>
        </w:rPr>
        <w:t>-</w:t>
      </w:r>
      <w:r w:rsidRPr="00C254F1">
        <w:rPr>
          <w:rFonts w:ascii="Book Antiqua" w:eastAsia="Times New Roman" w:hAnsi="Book Antiqua" w:cstheme="majorBidi"/>
          <w:color w:val="000000" w:themeColor="text1"/>
          <w:sz w:val="24"/>
          <w:szCs w:val="24"/>
        </w:rPr>
        <w:t xml:space="preserve">intense peripheral ring on T2 weighted images which represents the </w:t>
      </w:r>
      <w:proofErr w:type="spellStart"/>
      <w:proofErr w:type="gramStart"/>
      <w:r w:rsidRPr="00C254F1">
        <w:rPr>
          <w:rFonts w:ascii="Book Antiqua" w:eastAsia="Times New Roman" w:hAnsi="Book Antiqua" w:cstheme="majorBidi"/>
          <w:color w:val="000000" w:themeColor="text1"/>
          <w:sz w:val="24"/>
          <w:szCs w:val="24"/>
        </w:rPr>
        <w:t>pericyst</w:t>
      </w:r>
      <w:proofErr w:type="spellEnd"/>
      <w:r w:rsidR="00E32AFC" w:rsidRPr="00C254F1">
        <w:rPr>
          <w:rFonts w:ascii="Book Antiqua" w:eastAsia="Times New Roman" w:hAnsi="Book Antiqua" w:cstheme="majorBidi"/>
          <w:noProof/>
          <w:color w:val="000000" w:themeColor="text1"/>
          <w:sz w:val="24"/>
          <w:szCs w:val="24"/>
          <w:vertAlign w:val="superscript"/>
        </w:rPr>
        <w:t>[</w:t>
      </w:r>
      <w:proofErr w:type="gramEnd"/>
      <w:r w:rsidR="00E32AFC" w:rsidRPr="00C254F1">
        <w:rPr>
          <w:rFonts w:ascii="Book Antiqua" w:eastAsia="Times New Roman" w:hAnsi="Book Antiqua" w:cstheme="majorBidi"/>
          <w:noProof/>
          <w:color w:val="000000" w:themeColor="text1"/>
          <w:sz w:val="24"/>
          <w:szCs w:val="24"/>
          <w:vertAlign w:val="superscript"/>
        </w:rPr>
        <w:t>23,25]</w:t>
      </w:r>
      <w:r w:rsidR="00F37C82" w:rsidRPr="00C254F1">
        <w:rPr>
          <w:rFonts w:ascii="Book Antiqua" w:eastAsia="Times New Roman" w:hAnsi="Book Antiqua" w:cstheme="majorBidi"/>
          <w:color w:val="000000" w:themeColor="text1"/>
          <w:sz w:val="24"/>
          <w:szCs w:val="24"/>
        </w:rPr>
        <w:t xml:space="preserve">. </w:t>
      </w:r>
      <w:r w:rsidR="00DC576E" w:rsidRPr="00C254F1">
        <w:rPr>
          <w:rFonts w:ascii="Book Antiqua" w:eastAsia="Times New Roman" w:hAnsi="Book Antiqua" w:cstheme="majorBidi"/>
          <w:color w:val="000000" w:themeColor="text1"/>
          <w:sz w:val="24"/>
          <w:szCs w:val="24"/>
        </w:rPr>
        <w:t>Intra-c</w:t>
      </w:r>
      <w:r w:rsidRPr="00C254F1">
        <w:rPr>
          <w:rFonts w:ascii="Book Antiqua" w:eastAsia="Times New Roman" w:hAnsi="Book Antiqua" w:cstheme="majorBidi"/>
          <w:color w:val="000000" w:themeColor="text1"/>
          <w:sz w:val="24"/>
          <w:szCs w:val="24"/>
        </w:rPr>
        <w:t>ardiac hydatid</w:t>
      </w:r>
      <w:r w:rsidR="00CC0C7F" w:rsidRPr="00C254F1">
        <w:rPr>
          <w:rFonts w:ascii="Book Antiqua" w:eastAsia="Times New Roman" w:hAnsi="Book Antiqua" w:cstheme="majorBidi"/>
          <w:color w:val="000000" w:themeColor="text1"/>
          <w:sz w:val="24"/>
          <w:szCs w:val="24"/>
        </w:rPr>
        <w:t xml:space="preserve"> cyst </w:t>
      </w:r>
      <w:r w:rsidRPr="00C254F1">
        <w:rPr>
          <w:rFonts w:ascii="Book Antiqua" w:eastAsia="Times New Roman" w:hAnsi="Book Antiqua" w:cstheme="majorBidi"/>
          <w:color w:val="000000" w:themeColor="text1"/>
          <w:sz w:val="24"/>
          <w:szCs w:val="24"/>
        </w:rPr>
        <w:t xml:space="preserve">may lead to </w:t>
      </w:r>
      <w:r w:rsidR="00DC576E" w:rsidRPr="00C254F1">
        <w:rPr>
          <w:rFonts w:ascii="Book Antiqua" w:eastAsia="Times New Roman" w:hAnsi="Book Antiqua" w:cstheme="majorBidi"/>
          <w:color w:val="000000" w:themeColor="text1"/>
          <w:sz w:val="24"/>
          <w:szCs w:val="24"/>
        </w:rPr>
        <w:t xml:space="preserve">severe </w:t>
      </w:r>
      <w:r w:rsidRPr="00C254F1">
        <w:rPr>
          <w:rFonts w:ascii="Book Antiqua" w:eastAsia="Times New Roman" w:hAnsi="Book Antiqua" w:cstheme="majorBidi"/>
          <w:color w:val="000000" w:themeColor="text1"/>
          <w:sz w:val="24"/>
          <w:szCs w:val="24"/>
        </w:rPr>
        <w:t>symptoms or even su</w:t>
      </w:r>
      <w:r w:rsidR="001A5055" w:rsidRPr="00C254F1">
        <w:rPr>
          <w:rFonts w:ascii="Book Antiqua" w:eastAsia="Times New Roman" w:hAnsi="Book Antiqua" w:cstheme="majorBidi"/>
          <w:color w:val="000000" w:themeColor="text1"/>
          <w:sz w:val="24"/>
          <w:szCs w:val="24"/>
        </w:rPr>
        <w:t>dden death due to complications</w:t>
      </w:r>
      <w:r w:rsidR="00DC576E" w:rsidRPr="00C254F1">
        <w:rPr>
          <w:rFonts w:ascii="Book Antiqua" w:eastAsia="Times New Roman" w:hAnsi="Book Antiqua" w:cstheme="majorBidi"/>
          <w:color w:val="000000" w:themeColor="text1"/>
          <w:sz w:val="24"/>
          <w:szCs w:val="24"/>
        </w:rPr>
        <w:t xml:space="preserve">, and treatment is usually </w:t>
      </w:r>
      <w:proofErr w:type="gramStart"/>
      <w:r w:rsidR="00DC576E" w:rsidRPr="00C254F1">
        <w:rPr>
          <w:rFonts w:ascii="Book Antiqua" w:eastAsia="Times New Roman" w:hAnsi="Book Antiqua" w:cstheme="majorBidi"/>
          <w:color w:val="000000" w:themeColor="text1"/>
          <w:sz w:val="24"/>
          <w:szCs w:val="24"/>
        </w:rPr>
        <w:t>surgical</w:t>
      </w:r>
      <w:r w:rsidR="00E32AFC" w:rsidRPr="00C254F1">
        <w:rPr>
          <w:rFonts w:ascii="Book Antiqua" w:eastAsia="Times New Roman" w:hAnsi="Book Antiqua" w:cstheme="majorBidi"/>
          <w:noProof/>
          <w:color w:val="000000" w:themeColor="text1"/>
          <w:sz w:val="24"/>
          <w:szCs w:val="24"/>
          <w:vertAlign w:val="superscript"/>
        </w:rPr>
        <w:t>[</w:t>
      </w:r>
      <w:proofErr w:type="gramEnd"/>
      <w:r w:rsidR="00E32AFC" w:rsidRPr="00C254F1">
        <w:rPr>
          <w:rFonts w:ascii="Book Antiqua" w:eastAsia="Times New Roman" w:hAnsi="Book Antiqua" w:cstheme="majorBidi"/>
          <w:noProof/>
          <w:color w:val="000000" w:themeColor="text1"/>
          <w:sz w:val="24"/>
          <w:szCs w:val="24"/>
          <w:vertAlign w:val="superscript"/>
        </w:rPr>
        <w:t>14]</w:t>
      </w:r>
      <w:r w:rsidR="001A5055" w:rsidRPr="00C254F1">
        <w:rPr>
          <w:rFonts w:ascii="Book Antiqua" w:eastAsia="Times New Roman" w:hAnsi="Book Antiqua" w:cstheme="majorBidi"/>
          <w:color w:val="000000" w:themeColor="text1"/>
          <w:sz w:val="24"/>
          <w:szCs w:val="24"/>
        </w:rPr>
        <w:t>.</w:t>
      </w:r>
    </w:p>
    <w:p w14:paraId="7E350F97" w14:textId="77777777" w:rsidR="007E7D95" w:rsidRPr="00C254F1" w:rsidRDefault="007E7D95"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54A412A2" w14:textId="77777777" w:rsidR="000E418D" w:rsidRPr="00C254F1" w:rsidRDefault="007F392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i/>
          <w:iCs/>
          <w:color w:val="000000" w:themeColor="text1"/>
          <w:u w:val="single"/>
          <w:lang w:eastAsia="zh-CN"/>
        </w:rPr>
      </w:pPr>
      <w:r w:rsidRPr="00C254F1">
        <w:rPr>
          <w:rFonts w:ascii="Book Antiqua" w:hAnsi="Book Antiqua" w:cstheme="majorBidi"/>
          <w:b/>
          <w:bCs/>
          <w:color w:val="000000" w:themeColor="text1"/>
          <w:u w:val="single"/>
        </w:rPr>
        <w:t>TRANS-DIAPHRAGMATIC EXTENSION</w:t>
      </w:r>
    </w:p>
    <w:p w14:paraId="356BB794" w14:textId="58022EBE" w:rsidR="007F3927"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Hepatic hydatid disease with diaphragm</w:t>
      </w:r>
      <w:r w:rsidR="00DC576E" w:rsidRPr="00C254F1">
        <w:rPr>
          <w:rFonts w:ascii="Book Antiqua" w:hAnsi="Book Antiqua" w:cstheme="majorBidi"/>
          <w:color w:val="000000" w:themeColor="text1"/>
        </w:rPr>
        <w:t>atic</w:t>
      </w:r>
      <w:r w:rsidRPr="00C254F1">
        <w:rPr>
          <w:rFonts w:ascii="Book Antiqua" w:hAnsi="Book Antiqua" w:cstheme="majorBidi"/>
          <w:color w:val="000000" w:themeColor="text1"/>
        </w:rPr>
        <w:t xml:space="preserve"> involvement or extension into the thoracic cavity is re</w:t>
      </w:r>
      <w:r w:rsidR="007F3927" w:rsidRPr="00C254F1">
        <w:rPr>
          <w:rFonts w:ascii="Book Antiqua" w:hAnsi="Book Antiqua" w:cstheme="majorBidi"/>
          <w:color w:val="000000" w:themeColor="text1"/>
        </w:rPr>
        <w:t xml:space="preserve">ported in 0.16%-16% of </w:t>
      </w:r>
      <w:proofErr w:type="gramStart"/>
      <w:r w:rsidR="007F3927" w:rsidRPr="00C254F1">
        <w:rPr>
          <w:rFonts w:ascii="Book Antiqua" w:hAnsi="Book Antiqua" w:cstheme="majorBidi"/>
          <w:color w:val="000000" w:themeColor="text1"/>
        </w:rPr>
        <w:t>cases</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26]</w:t>
      </w:r>
      <w:r w:rsidRPr="00C254F1">
        <w:rPr>
          <w:rFonts w:ascii="Book Antiqua" w:hAnsi="Book Antiqua" w:cstheme="majorBidi"/>
          <w:color w:val="000000" w:themeColor="text1"/>
        </w:rPr>
        <w:t>. The lack of a peritoneal covering over the bare area of the liver makes it less resistant to cyst growth and more vulnerable for trans-diaphragmatic extens</w:t>
      </w:r>
      <w:r w:rsidR="007F3927" w:rsidRPr="00C254F1">
        <w:rPr>
          <w:rFonts w:ascii="Book Antiqua" w:hAnsi="Book Antiqua" w:cstheme="majorBidi"/>
          <w:color w:val="000000" w:themeColor="text1"/>
        </w:rPr>
        <w:t xml:space="preserve">ion of hepatic hydatid </w:t>
      </w:r>
      <w:proofErr w:type="gramStart"/>
      <w:r w:rsidR="007F3927" w:rsidRPr="00C254F1">
        <w:rPr>
          <w:rFonts w:ascii="Book Antiqua" w:hAnsi="Book Antiqua" w:cstheme="majorBidi"/>
          <w:color w:val="000000" w:themeColor="text1"/>
        </w:rPr>
        <w:t>cysts</w:t>
      </w:r>
      <w:r w:rsidR="007F094F"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w:t>
      </w:r>
      <w:r w:rsidR="007F094F" w:rsidRPr="00C254F1">
        <w:rPr>
          <w:rFonts w:ascii="Book Antiqua" w:hAnsi="Book Antiqua" w:cstheme="majorBidi"/>
          <w:noProof/>
          <w:color w:val="000000" w:themeColor="text1"/>
          <w:vertAlign w:val="superscript"/>
        </w:rPr>
        <w:t>]</w:t>
      </w:r>
      <w:r w:rsidRPr="00C254F1">
        <w:rPr>
          <w:rFonts w:ascii="Book Antiqua" w:hAnsi="Book Antiqua" w:cstheme="majorBidi"/>
          <w:color w:val="000000" w:themeColor="text1"/>
        </w:rPr>
        <w:t>. The pre</w:t>
      </w:r>
      <w:r w:rsidR="00DC576E" w:rsidRPr="00C254F1">
        <w:rPr>
          <w:rFonts w:ascii="Book Antiqua" w:hAnsi="Book Antiqua" w:cstheme="majorBidi"/>
          <w:color w:val="000000" w:themeColor="text1"/>
        </w:rPr>
        <w:t>sence of air within</w:t>
      </w:r>
      <w:r w:rsidRPr="00C254F1">
        <w:rPr>
          <w:rFonts w:ascii="Book Antiqua" w:hAnsi="Book Antiqua" w:cstheme="majorBidi"/>
          <w:color w:val="000000" w:themeColor="text1"/>
        </w:rPr>
        <w:t xml:space="preserve"> </w:t>
      </w:r>
      <w:r w:rsidR="00DC576E" w:rsidRPr="00C254F1">
        <w:rPr>
          <w:rFonts w:ascii="Book Antiqua" w:hAnsi="Book Antiqua" w:cstheme="majorBidi"/>
          <w:color w:val="000000" w:themeColor="text1"/>
        </w:rPr>
        <w:t xml:space="preserve">hepatic or diaphragmatic </w:t>
      </w:r>
      <w:r w:rsidRPr="00C254F1">
        <w:rPr>
          <w:rFonts w:ascii="Book Antiqua" w:hAnsi="Book Antiqua" w:cstheme="majorBidi"/>
          <w:color w:val="000000" w:themeColor="text1"/>
        </w:rPr>
        <w:t>hydatid cyst</w:t>
      </w:r>
      <w:r w:rsidR="00DC576E" w:rsidRPr="00C254F1">
        <w:rPr>
          <w:rFonts w:ascii="Book Antiqua" w:hAnsi="Book Antiqua" w:cstheme="majorBidi"/>
          <w:color w:val="000000" w:themeColor="text1"/>
        </w:rPr>
        <w:t>s</w:t>
      </w:r>
      <w:r w:rsidRPr="00C254F1">
        <w:rPr>
          <w:rFonts w:ascii="Book Antiqua" w:hAnsi="Book Antiqua" w:cstheme="majorBidi"/>
          <w:color w:val="000000" w:themeColor="text1"/>
        </w:rPr>
        <w:t xml:space="preserve"> should raise the possibility of </w:t>
      </w:r>
      <w:r w:rsidR="00DC576E" w:rsidRPr="00C254F1">
        <w:rPr>
          <w:rFonts w:ascii="Book Antiqua" w:hAnsi="Book Antiqua" w:cstheme="majorBidi"/>
          <w:color w:val="000000" w:themeColor="text1"/>
        </w:rPr>
        <w:t xml:space="preserve">bronchial </w:t>
      </w:r>
      <w:r w:rsidRPr="00C254F1">
        <w:rPr>
          <w:rFonts w:ascii="Book Antiqua" w:hAnsi="Book Antiqua" w:cstheme="majorBidi"/>
          <w:color w:val="000000" w:themeColor="text1"/>
        </w:rPr>
        <w:t>communication especially if associated with parenchymal findings</w:t>
      </w:r>
      <w:r w:rsidR="00DC576E" w:rsidRPr="00C254F1">
        <w:rPr>
          <w:rFonts w:ascii="Book Antiqua" w:hAnsi="Book Antiqua" w:cstheme="majorBidi"/>
          <w:color w:val="000000" w:themeColor="text1"/>
        </w:rPr>
        <w:t xml:space="preserve"> in the adjacent lung</w:t>
      </w:r>
      <w:r w:rsidRPr="00C254F1">
        <w:rPr>
          <w:rFonts w:ascii="Book Antiqua" w:hAnsi="Book Antiqua" w:cstheme="majorBidi"/>
          <w:color w:val="000000" w:themeColor="text1"/>
        </w:rPr>
        <w:t>. Associated pleural effusions, atelectasis, or pulmonary consolidation are suggestive f</w:t>
      </w:r>
      <w:r w:rsidR="007F3927" w:rsidRPr="00C254F1">
        <w:rPr>
          <w:rFonts w:ascii="Book Antiqua" w:hAnsi="Book Antiqua" w:cstheme="majorBidi"/>
          <w:color w:val="000000" w:themeColor="text1"/>
        </w:rPr>
        <w:t xml:space="preserve">indings of thoracic </w:t>
      </w:r>
      <w:proofErr w:type="gramStart"/>
      <w:r w:rsidR="007F3927" w:rsidRPr="00C254F1">
        <w:rPr>
          <w:rFonts w:ascii="Book Antiqua" w:hAnsi="Book Antiqua" w:cstheme="majorBidi"/>
          <w:color w:val="000000" w:themeColor="text1"/>
        </w:rPr>
        <w:t>involvement</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4,27]</w:t>
      </w:r>
      <w:r w:rsidRPr="00C254F1">
        <w:rPr>
          <w:rFonts w:ascii="Book Antiqua" w:hAnsi="Book Antiqua" w:cstheme="majorBidi"/>
          <w:color w:val="000000" w:themeColor="text1"/>
        </w:rPr>
        <w:t>.</w:t>
      </w:r>
    </w:p>
    <w:p w14:paraId="006E83BC" w14:textId="3FB4332F" w:rsidR="00BE1E80" w:rsidRPr="00C254F1"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C254F1">
        <w:rPr>
          <w:rFonts w:ascii="Book Antiqua" w:hAnsi="Book Antiqua" w:cstheme="majorBidi"/>
          <w:color w:val="000000" w:themeColor="text1"/>
        </w:rPr>
        <w:t>CT scan is valuable for detection and assessment of trans-diaphragmatic extension and extension of hepatic hydatid cyst</w:t>
      </w:r>
      <w:r w:rsidR="00860AC0" w:rsidRPr="00C254F1">
        <w:rPr>
          <w:rFonts w:ascii="Book Antiqua" w:hAnsi="Book Antiqua" w:cstheme="majorBidi"/>
          <w:color w:val="000000" w:themeColor="text1"/>
        </w:rPr>
        <w:t xml:space="preserve">s into the thoracic </w:t>
      </w:r>
      <w:proofErr w:type="gramStart"/>
      <w:r w:rsidR="00860AC0" w:rsidRPr="00C254F1">
        <w:rPr>
          <w:rFonts w:ascii="Book Antiqua" w:hAnsi="Book Antiqua" w:cstheme="majorBidi"/>
          <w:color w:val="000000" w:themeColor="text1"/>
        </w:rPr>
        <w:t>cavity</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26,28]</w:t>
      </w:r>
      <w:r w:rsidRPr="00C254F1">
        <w:rPr>
          <w:rFonts w:ascii="Book Antiqua" w:hAnsi="Book Antiqua" w:cstheme="majorBidi"/>
          <w:color w:val="000000" w:themeColor="text1"/>
        </w:rPr>
        <w:t>. Multi-planar imaging with sagittal and coronal reconstruction is very helpful in depicting</w:t>
      </w:r>
      <w:r w:rsidR="00860AC0"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trans-diaphragmatic </w:t>
      </w:r>
      <w:proofErr w:type="gramStart"/>
      <w:r w:rsidRPr="00C254F1">
        <w:rPr>
          <w:rFonts w:ascii="Book Antiqua" w:hAnsi="Book Antiqua" w:cstheme="majorBidi"/>
          <w:color w:val="000000" w:themeColor="text1"/>
        </w:rPr>
        <w:t>extension</w:t>
      </w:r>
      <w:r w:rsidR="00B8652E"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1</w:t>
      </w:r>
      <w:r w:rsidR="00B8652E" w:rsidRPr="00C254F1">
        <w:rPr>
          <w:rFonts w:ascii="Book Antiqua" w:hAnsi="Book Antiqua" w:cstheme="majorBidi"/>
          <w:noProof/>
          <w:color w:val="000000" w:themeColor="text1"/>
          <w:vertAlign w:val="superscript"/>
        </w:rPr>
        <w:t>]</w:t>
      </w:r>
      <w:r w:rsidR="00B8652E" w:rsidRPr="00C254F1">
        <w:rPr>
          <w:rFonts w:ascii="Book Antiqua" w:hAnsi="Book Antiqua" w:cstheme="majorBidi"/>
          <w:color w:val="000000" w:themeColor="text1"/>
        </w:rPr>
        <w:t xml:space="preserve"> </w:t>
      </w:r>
      <w:r w:rsidR="00DC576E" w:rsidRPr="00C254F1">
        <w:rPr>
          <w:rFonts w:ascii="Book Antiqua" w:hAnsi="Book Antiqua" w:cstheme="majorBidi"/>
          <w:color w:val="000000" w:themeColor="text1"/>
        </w:rPr>
        <w:t>and plays</w:t>
      </w:r>
      <w:r w:rsidRPr="00C254F1">
        <w:rPr>
          <w:rFonts w:ascii="Book Antiqua" w:hAnsi="Book Antiqua" w:cstheme="majorBidi"/>
          <w:color w:val="000000" w:themeColor="text1"/>
        </w:rPr>
        <w:t xml:space="preserve"> a role in accurate pre-surgical planning. There are proposed surgical grading of diaphragmatic or trans-diaphragmatic thoracic involvement in hepatic hydatid disease based on the degree of cyst evolution and </w:t>
      </w:r>
      <w:proofErr w:type="gramStart"/>
      <w:r w:rsidRPr="00C254F1">
        <w:rPr>
          <w:rFonts w:ascii="Book Antiqua" w:hAnsi="Book Antiqua" w:cstheme="majorBidi"/>
          <w:color w:val="000000" w:themeColor="text1"/>
        </w:rPr>
        <w:t>involvement</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26]</w:t>
      </w:r>
      <w:r w:rsidR="00B8652E"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Firm adherence between the diaphragm and the cyst surface without diaphragmatic perforation reflects grade 1. Diaphragmatic perforation with minimal invasion of the thoracic cavity is grade 2</w:t>
      </w:r>
      <w:r w:rsidR="002374B1" w:rsidRPr="00C254F1">
        <w:rPr>
          <w:rFonts w:ascii="Book Antiqua" w:hAnsi="Book Antiqua" w:cstheme="majorBidi"/>
          <w:color w:val="000000" w:themeColor="text1"/>
        </w:rPr>
        <w:t xml:space="preserve"> (Fig</w:t>
      </w:r>
      <w:r w:rsidR="00921BA8" w:rsidRPr="00C254F1">
        <w:rPr>
          <w:rFonts w:ascii="Book Antiqua" w:eastAsiaTheme="minorEastAsia" w:hAnsi="Book Antiqua" w:cstheme="majorBidi"/>
          <w:color w:val="000000" w:themeColor="text1"/>
          <w:lang w:eastAsia="zh-CN"/>
        </w:rPr>
        <w:t>ure</w:t>
      </w:r>
      <w:r w:rsidR="002374B1" w:rsidRPr="00C254F1">
        <w:rPr>
          <w:rFonts w:ascii="Book Antiqua" w:hAnsi="Book Antiqua" w:cstheme="majorBidi"/>
          <w:color w:val="000000" w:themeColor="text1"/>
        </w:rPr>
        <w:t xml:space="preserve"> 4)</w:t>
      </w:r>
      <w:r w:rsidRPr="00C254F1">
        <w:rPr>
          <w:rFonts w:ascii="Book Antiqua" w:hAnsi="Book Antiqua" w:cstheme="majorBidi"/>
          <w:color w:val="000000" w:themeColor="text1"/>
        </w:rPr>
        <w:t xml:space="preserve">. </w:t>
      </w:r>
      <w:r w:rsidR="00DC576E" w:rsidRPr="00C254F1">
        <w:rPr>
          <w:rFonts w:ascii="Book Antiqua" w:hAnsi="Book Antiqua" w:cstheme="majorBidi"/>
          <w:color w:val="000000" w:themeColor="text1"/>
        </w:rPr>
        <w:t>G</w:t>
      </w:r>
      <w:r w:rsidRPr="00C254F1">
        <w:rPr>
          <w:rFonts w:ascii="Book Antiqua" w:hAnsi="Book Antiqua" w:cstheme="majorBidi"/>
          <w:color w:val="000000" w:themeColor="text1"/>
        </w:rPr>
        <w:t>rade 3</w:t>
      </w:r>
      <w:r w:rsidR="00DC576E" w:rsidRPr="00C254F1">
        <w:rPr>
          <w:rFonts w:ascii="Book Antiqua" w:hAnsi="Book Antiqua" w:cstheme="majorBidi"/>
          <w:color w:val="000000" w:themeColor="text1"/>
        </w:rPr>
        <w:t xml:space="preserve"> involves</w:t>
      </w:r>
      <w:r w:rsidR="00B8652E"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diaphragmatic perforation associated with either cyst growth inside the thoracic cavity or daughter vesicle formation. </w:t>
      </w:r>
      <w:r w:rsidRPr="00C254F1">
        <w:rPr>
          <w:rFonts w:ascii="Book Antiqua" w:hAnsi="Book Antiqua" w:cstheme="majorBidi"/>
          <w:color w:val="000000" w:themeColor="text1"/>
        </w:rPr>
        <w:lastRenderedPageBreak/>
        <w:t xml:space="preserve">Involvement of the lung parenchyma either </w:t>
      </w:r>
      <w:r w:rsidR="00244B30" w:rsidRPr="00C254F1">
        <w:rPr>
          <w:rFonts w:ascii="Book Antiqua" w:hAnsi="Book Antiqua" w:cstheme="majorBidi"/>
          <w:color w:val="000000" w:themeColor="text1"/>
        </w:rPr>
        <w:t>by communication between the cyst and</w:t>
      </w:r>
      <w:r w:rsidRPr="00C254F1">
        <w:rPr>
          <w:rFonts w:ascii="Book Antiqua" w:hAnsi="Book Antiqua" w:cstheme="majorBidi"/>
          <w:color w:val="000000" w:themeColor="text1"/>
        </w:rPr>
        <w:t xml:space="preserve"> the bronchial tree or compression of the lung pare</w:t>
      </w:r>
      <w:r w:rsidR="00EF6220" w:rsidRPr="00C254F1">
        <w:rPr>
          <w:rFonts w:ascii="Book Antiqua" w:hAnsi="Book Antiqua" w:cstheme="majorBidi"/>
          <w:color w:val="000000" w:themeColor="text1"/>
        </w:rPr>
        <w:t>nchyma is considered grade 4</w:t>
      </w:r>
      <w:r w:rsidR="00E32AFC" w:rsidRPr="00C254F1">
        <w:rPr>
          <w:rFonts w:ascii="Book Antiqua" w:hAnsi="Book Antiqua" w:cstheme="majorBidi"/>
          <w:noProof/>
          <w:color w:val="000000" w:themeColor="text1"/>
          <w:vertAlign w:val="superscript"/>
        </w:rPr>
        <w:t>[26]</w:t>
      </w:r>
      <w:r w:rsidR="00B8652E" w:rsidRPr="00C254F1">
        <w:rPr>
          <w:rFonts w:ascii="Book Antiqua" w:hAnsi="Book Antiqua" w:cstheme="majorBidi"/>
          <w:color w:val="000000" w:themeColor="text1"/>
        </w:rPr>
        <w:t>.</w:t>
      </w:r>
      <w:r w:rsidRPr="00C254F1">
        <w:rPr>
          <w:rFonts w:ascii="Book Antiqua" w:hAnsi="Book Antiqua" w:cstheme="majorBidi"/>
          <w:color w:val="000000" w:themeColor="text1"/>
        </w:rPr>
        <w:t xml:space="preserve"> Formation of a </w:t>
      </w:r>
      <w:proofErr w:type="spellStart"/>
      <w:r w:rsidRPr="00C254F1">
        <w:rPr>
          <w:rFonts w:ascii="Book Antiqua" w:hAnsi="Book Antiqua" w:cstheme="majorBidi"/>
          <w:color w:val="000000" w:themeColor="text1"/>
        </w:rPr>
        <w:t>broncho</w:t>
      </w:r>
      <w:proofErr w:type="spellEnd"/>
      <w:r w:rsidRPr="00C254F1">
        <w:rPr>
          <w:rFonts w:ascii="Book Antiqua" w:hAnsi="Book Antiqua" w:cstheme="majorBidi"/>
          <w:color w:val="000000" w:themeColor="text1"/>
        </w:rPr>
        <w:t xml:space="preserve">-biliary </w:t>
      </w:r>
      <w:r w:rsidR="002374B1" w:rsidRPr="00C254F1">
        <w:rPr>
          <w:rFonts w:ascii="Book Antiqua" w:hAnsi="Book Antiqua" w:cstheme="majorBidi"/>
          <w:color w:val="000000" w:themeColor="text1"/>
        </w:rPr>
        <w:t xml:space="preserve">communication and </w:t>
      </w:r>
      <w:r w:rsidRPr="00C254F1">
        <w:rPr>
          <w:rFonts w:ascii="Book Antiqua" w:hAnsi="Book Antiqua" w:cstheme="majorBidi"/>
          <w:color w:val="000000" w:themeColor="text1"/>
        </w:rPr>
        <w:t>fistula</w:t>
      </w:r>
      <w:r w:rsidR="002374B1" w:rsidRPr="00C254F1">
        <w:rPr>
          <w:rFonts w:ascii="Book Antiqua" w:hAnsi="Book Antiqua" w:cstheme="majorBidi"/>
          <w:color w:val="000000" w:themeColor="text1"/>
        </w:rPr>
        <w:t xml:space="preserve"> formation</w:t>
      </w:r>
      <w:r w:rsidRPr="00C254F1">
        <w:rPr>
          <w:rFonts w:ascii="Book Antiqua" w:hAnsi="Book Antiqua" w:cstheme="majorBidi"/>
          <w:color w:val="000000" w:themeColor="text1"/>
        </w:rPr>
        <w:t xml:space="preserve"> reflects grade 5 (Fig</w:t>
      </w:r>
      <w:r w:rsidR="00EF6220" w:rsidRPr="00C254F1">
        <w:rPr>
          <w:rFonts w:ascii="Book Antiqua" w:eastAsiaTheme="minorEastAsia" w:hAnsi="Book Antiqua" w:cstheme="majorBidi"/>
          <w:color w:val="000000" w:themeColor="text1"/>
          <w:lang w:eastAsia="zh-CN"/>
        </w:rPr>
        <w:t>ure</w:t>
      </w:r>
      <w:r w:rsidRPr="00C254F1">
        <w:rPr>
          <w:rFonts w:ascii="Book Antiqua" w:hAnsi="Book Antiqua" w:cstheme="majorBidi"/>
          <w:color w:val="000000" w:themeColor="text1"/>
        </w:rPr>
        <w:t xml:space="preserve"> 5). Hydatid daughter cysts may be </w:t>
      </w:r>
      <w:r w:rsidR="00244B30" w:rsidRPr="00C254F1">
        <w:rPr>
          <w:rFonts w:ascii="Book Antiqua" w:hAnsi="Book Antiqua" w:cstheme="majorBidi"/>
          <w:color w:val="000000" w:themeColor="text1"/>
        </w:rPr>
        <w:t>expectorated with</w:t>
      </w:r>
      <w:r w:rsidRPr="00C254F1">
        <w:rPr>
          <w:rFonts w:ascii="Book Antiqua" w:hAnsi="Book Antiqua" w:cstheme="majorBidi"/>
          <w:color w:val="000000" w:themeColor="text1"/>
        </w:rPr>
        <w:t xml:space="preserve"> sputum. Bile expectoration is a clinical warning sign of </w:t>
      </w:r>
      <w:proofErr w:type="spellStart"/>
      <w:r w:rsidRPr="00C254F1">
        <w:rPr>
          <w:rFonts w:ascii="Book Antiqua" w:hAnsi="Book Antiqua" w:cstheme="majorBidi"/>
          <w:color w:val="000000" w:themeColor="text1"/>
        </w:rPr>
        <w:t>broncho</w:t>
      </w:r>
      <w:proofErr w:type="spellEnd"/>
      <w:r w:rsidRPr="00C254F1">
        <w:rPr>
          <w:rFonts w:ascii="Book Antiqua" w:hAnsi="Book Antiqua" w:cstheme="majorBidi"/>
          <w:color w:val="000000" w:themeColor="text1"/>
        </w:rPr>
        <w:t xml:space="preserve">-biliary fistula. Preoperative diagnosis of trans-thoracic extension with </w:t>
      </w:r>
      <w:proofErr w:type="spellStart"/>
      <w:r w:rsidRPr="00C254F1">
        <w:rPr>
          <w:rFonts w:ascii="Book Antiqua" w:hAnsi="Book Antiqua" w:cstheme="majorBidi"/>
          <w:color w:val="000000" w:themeColor="text1"/>
        </w:rPr>
        <w:t>broncho</w:t>
      </w:r>
      <w:proofErr w:type="spellEnd"/>
      <w:r w:rsidRPr="00C254F1">
        <w:rPr>
          <w:rFonts w:ascii="Book Antiqua" w:hAnsi="Book Antiqua" w:cstheme="majorBidi"/>
          <w:color w:val="000000" w:themeColor="text1"/>
        </w:rPr>
        <w:t xml:space="preserve">-biliary fistula will potentially alter the surgical approach as a transthoracic approach is generally preferred in such cases. The surgical approach is complex and may include bronchial fistula ligation, lung </w:t>
      </w:r>
      <w:proofErr w:type="spellStart"/>
      <w:r w:rsidRPr="00C254F1">
        <w:rPr>
          <w:rFonts w:ascii="Book Antiqua" w:hAnsi="Book Antiqua" w:cstheme="majorBidi"/>
          <w:color w:val="000000" w:themeColor="text1"/>
        </w:rPr>
        <w:t>segmentectomy</w:t>
      </w:r>
      <w:proofErr w:type="spellEnd"/>
      <w:r w:rsidRPr="00C254F1">
        <w:rPr>
          <w:rFonts w:ascii="Book Antiqua" w:hAnsi="Book Antiqua" w:cstheme="majorBidi"/>
          <w:color w:val="000000" w:themeColor="text1"/>
        </w:rPr>
        <w:t xml:space="preserve"> or lobectomy, decortication, and diaphragmatic repair</w:t>
      </w:r>
      <w:r w:rsidR="00244B30" w:rsidRPr="00C254F1">
        <w:rPr>
          <w:rFonts w:ascii="Book Antiqua" w:hAnsi="Book Antiqua" w:cstheme="majorBidi"/>
          <w:color w:val="000000" w:themeColor="text1"/>
        </w:rPr>
        <w:t>, as well as treatment of</w:t>
      </w:r>
      <w:r w:rsidRPr="00C254F1">
        <w:rPr>
          <w:rFonts w:ascii="Book Antiqua" w:hAnsi="Book Antiqua" w:cstheme="majorBidi"/>
          <w:color w:val="000000" w:themeColor="text1"/>
        </w:rPr>
        <w:t xml:space="preserve"> the </w:t>
      </w:r>
      <w:r w:rsidR="00244B30" w:rsidRPr="00C254F1">
        <w:rPr>
          <w:rFonts w:ascii="Book Antiqua" w:hAnsi="Book Antiqua" w:cstheme="majorBidi"/>
          <w:color w:val="000000" w:themeColor="text1"/>
        </w:rPr>
        <w:t xml:space="preserve">underlying </w:t>
      </w:r>
      <w:r w:rsidRPr="00C254F1">
        <w:rPr>
          <w:rFonts w:ascii="Book Antiqua" w:hAnsi="Book Antiqua" w:cstheme="majorBidi"/>
          <w:color w:val="000000" w:themeColor="text1"/>
        </w:rPr>
        <w:t xml:space="preserve">hepatic hydatid cysts </w:t>
      </w:r>
      <w:r w:rsidR="00244B30" w:rsidRPr="00C254F1">
        <w:rPr>
          <w:rFonts w:ascii="Book Antiqua" w:hAnsi="Book Antiqua" w:cstheme="majorBidi"/>
          <w:color w:val="000000" w:themeColor="text1"/>
        </w:rPr>
        <w:t>P</w:t>
      </w:r>
      <w:r w:rsidRPr="00C254F1">
        <w:rPr>
          <w:rFonts w:ascii="Book Antiqua" w:hAnsi="Book Antiqua" w:cstheme="majorBidi"/>
          <w:color w:val="000000" w:themeColor="text1"/>
        </w:rPr>
        <w:t>lacement of abdominal and thoracic drainage tubes</w:t>
      </w:r>
      <w:r w:rsidR="00244B30" w:rsidRPr="00C254F1">
        <w:rPr>
          <w:rFonts w:ascii="Book Antiqua" w:hAnsi="Book Antiqua" w:cstheme="majorBidi"/>
          <w:color w:val="000000" w:themeColor="text1"/>
        </w:rPr>
        <w:t xml:space="preserve"> may be necessitated</w:t>
      </w:r>
      <w:r w:rsidR="00E32AFC" w:rsidRPr="00C254F1">
        <w:rPr>
          <w:rFonts w:ascii="Book Antiqua" w:hAnsi="Book Antiqua" w:cstheme="majorBidi"/>
          <w:noProof/>
          <w:color w:val="000000" w:themeColor="text1"/>
          <w:vertAlign w:val="superscript"/>
        </w:rPr>
        <w:t>[29,30]</w:t>
      </w:r>
      <w:r w:rsidR="00B07E98" w:rsidRPr="00C254F1">
        <w:rPr>
          <w:rFonts w:ascii="Book Antiqua" w:hAnsi="Book Antiqua" w:cstheme="majorBidi"/>
          <w:color w:val="000000" w:themeColor="text1"/>
        </w:rPr>
        <w:t>.</w:t>
      </w:r>
    </w:p>
    <w:p w14:paraId="2AC0640B"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31CABBEF" w14:textId="77777777" w:rsidR="0069152E" w:rsidRPr="00C254F1" w:rsidRDefault="00A17FD3"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u w:val="single"/>
          <w:lang w:eastAsia="zh-CN"/>
        </w:rPr>
      </w:pPr>
      <w:r w:rsidRPr="00C254F1">
        <w:rPr>
          <w:rFonts w:ascii="Book Antiqua" w:hAnsi="Book Antiqua" w:cstheme="majorBidi"/>
          <w:b/>
          <w:bCs/>
          <w:color w:val="000000" w:themeColor="text1"/>
          <w:u w:val="single"/>
        </w:rPr>
        <w:t>INTRA-PLEURAL RUPTURE OF HYDATID CYST</w:t>
      </w:r>
    </w:p>
    <w:p w14:paraId="49989F2C" w14:textId="253C7D46" w:rsidR="004A1B96"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Lung tissue is mostly filled by air </w:t>
      </w:r>
      <w:r w:rsidR="00EB0E22" w:rsidRPr="00C254F1">
        <w:rPr>
          <w:rFonts w:ascii="Book Antiqua" w:hAnsi="Book Antiqua" w:cstheme="majorBidi"/>
          <w:color w:val="000000" w:themeColor="text1"/>
        </w:rPr>
        <w:t>and all</w:t>
      </w:r>
      <w:r w:rsidRPr="00C254F1">
        <w:rPr>
          <w:rFonts w:ascii="Book Antiqua" w:hAnsi="Book Antiqua" w:cstheme="majorBidi"/>
          <w:color w:val="000000" w:themeColor="text1"/>
        </w:rPr>
        <w:t>ow</w:t>
      </w:r>
      <w:r w:rsidR="00EB0E22" w:rsidRPr="00C254F1">
        <w:rPr>
          <w:rFonts w:ascii="Book Antiqua" w:hAnsi="Book Antiqua" w:cstheme="majorBidi"/>
          <w:color w:val="000000" w:themeColor="text1"/>
        </w:rPr>
        <w:t>s</w:t>
      </w:r>
      <w:r w:rsidRPr="00C254F1">
        <w:rPr>
          <w:rFonts w:ascii="Book Antiqua" w:hAnsi="Book Antiqua" w:cstheme="majorBidi"/>
          <w:color w:val="000000" w:themeColor="text1"/>
        </w:rPr>
        <w:t xml:space="preserve"> hydatid cysts to increase in size </w:t>
      </w:r>
      <w:r w:rsidR="00244B30" w:rsidRPr="00C254F1">
        <w:rPr>
          <w:rFonts w:ascii="Book Antiqua" w:hAnsi="Book Antiqua" w:cstheme="majorBidi"/>
          <w:color w:val="000000" w:themeColor="text1"/>
        </w:rPr>
        <w:t>particularly</w:t>
      </w:r>
      <w:r w:rsidRPr="00C254F1">
        <w:rPr>
          <w:rFonts w:ascii="Book Antiqua" w:hAnsi="Book Antiqua" w:cstheme="majorBidi"/>
          <w:color w:val="000000" w:themeColor="text1"/>
        </w:rPr>
        <w:t xml:space="preserve"> in children.</w:t>
      </w:r>
      <w:r w:rsidR="004A5B03"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Rupture </w:t>
      </w:r>
      <w:r w:rsidR="00D12086" w:rsidRPr="00C254F1">
        <w:rPr>
          <w:rFonts w:ascii="Book Antiqua" w:hAnsi="Book Antiqua" w:cstheme="majorBidi"/>
          <w:color w:val="000000" w:themeColor="text1"/>
        </w:rPr>
        <w:t xml:space="preserve">is not </w:t>
      </w:r>
      <w:r w:rsidR="00244B30" w:rsidRPr="00C254F1">
        <w:rPr>
          <w:rFonts w:ascii="Book Antiqua" w:hAnsi="Book Antiqua" w:cstheme="majorBidi"/>
          <w:color w:val="000000" w:themeColor="text1"/>
        </w:rPr>
        <w:t xml:space="preserve">an </w:t>
      </w:r>
      <w:r w:rsidR="00D12086" w:rsidRPr="00C254F1">
        <w:rPr>
          <w:rFonts w:ascii="Book Antiqua" w:hAnsi="Book Antiqua" w:cstheme="majorBidi"/>
          <w:color w:val="000000" w:themeColor="text1"/>
        </w:rPr>
        <w:t>uncommon complication</w:t>
      </w:r>
      <w:r w:rsidR="002614BD" w:rsidRPr="00C254F1">
        <w:rPr>
          <w:rFonts w:ascii="Book Antiqua" w:hAnsi="Book Antiqua" w:cstheme="majorBidi"/>
          <w:color w:val="000000" w:themeColor="text1"/>
        </w:rPr>
        <w:t xml:space="preserve"> and</w:t>
      </w:r>
      <w:r w:rsidR="00244B30"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more frequent in children </w:t>
      </w:r>
      <w:r w:rsidR="002614BD" w:rsidRPr="00C254F1">
        <w:rPr>
          <w:rFonts w:ascii="Book Antiqua" w:hAnsi="Book Antiqua" w:cstheme="majorBidi"/>
          <w:color w:val="000000" w:themeColor="text1"/>
        </w:rPr>
        <w:t>(</w:t>
      </w:r>
      <w:r w:rsidRPr="00C254F1">
        <w:rPr>
          <w:rFonts w:ascii="Book Antiqua" w:hAnsi="Book Antiqua" w:cstheme="majorBidi"/>
          <w:color w:val="000000" w:themeColor="text1"/>
        </w:rPr>
        <w:t>reported 26.7%</w:t>
      </w:r>
      <w:proofErr w:type="gramStart"/>
      <w:r w:rsidR="002614BD" w:rsidRPr="00C254F1">
        <w:rPr>
          <w:rFonts w:ascii="Book Antiqua" w:hAnsi="Book Antiqua" w:cstheme="majorBidi"/>
          <w:color w:val="000000" w:themeColor="text1"/>
        </w:rPr>
        <w:t>)</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31]</w:t>
      </w:r>
      <w:r w:rsidRPr="00C254F1">
        <w:rPr>
          <w:rFonts w:ascii="Book Antiqua" w:hAnsi="Book Antiqua" w:cstheme="majorBidi"/>
          <w:color w:val="000000" w:themeColor="text1"/>
        </w:rPr>
        <w:t xml:space="preserve">. Rupture can occur spontaneously when cyst </w:t>
      </w:r>
      <w:r w:rsidR="002614BD" w:rsidRPr="00C254F1">
        <w:rPr>
          <w:rFonts w:ascii="Book Antiqua" w:hAnsi="Book Antiqua" w:cstheme="majorBidi"/>
          <w:color w:val="000000" w:themeColor="text1"/>
        </w:rPr>
        <w:t xml:space="preserve">increases </w:t>
      </w:r>
      <w:r w:rsidRPr="00C254F1">
        <w:rPr>
          <w:rFonts w:ascii="Book Antiqua" w:hAnsi="Book Antiqua" w:cstheme="majorBidi"/>
          <w:color w:val="000000" w:themeColor="text1"/>
        </w:rPr>
        <w:t xml:space="preserve">to 7–10 cm in diameter or secondary to infection or </w:t>
      </w:r>
      <w:proofErr w:type="gramStart"/>
      <w:r w:rsidRPr="00C254F1">
        <w:rPr>
          <w:rFonts w:ascii="Book Antiqua" w:hAnsi="Book Antiqua" w:cstheme="majorBidi"/>
          <w:color w:val="000000" w:themeColor="text1"/>
        </w:rPr>
        <w:t>trauma</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32]</w:t>
      </w:r>
      <w:r w:rsidR="00EB0E22" w:rsidRPr="00C254F1">
        <w:rPr>
          <w:rFonts w:ascii="Book Antiqua" w:hAnsi="Book Antiqua" w:cstheme="majorBidi"/>
          <w:color w:val="000000" w:themeColor="text1"/>
        </w:rPr>
        <w:t>.</w:t>
      </w:r>
      <w:r w:rsidRPr="00C254F1">
        <w:rPr>
          <w:rFonts w:ascii="Book Antiqua" w:hAnsi="Book Antiqua" w:cstheme="majorBidi"/>
          <w:color w:val="000000" w:themeColor="text1"/>
        </w:rPr>
        <w:t xml:space="preserve"> Allergic reaction like </w:t>
      </w:r>
      <w:proofErr w:type="spellStart"/>
      <w:r w:rsidRPr="00C254F1">
        <w:rPr>
          <w:rFonts w:ascii="Book Antiqua" w:hAnsi="Book Antiqua" w:cstheme="majorBidi"/>
          <w:color w:val="000000" w:themeColor="text1"/>
        </w:rPr>
        <w:t>urticaria</w:t>
      </w:r>
      <w:proofErr w:type="spellEnd"/>
      <w:r w:rsidRPr="00C254F1">
        <w:rPr>
          <w:rFonts w:ascii="Book Antiqua" w:hAnsi="Book Antiqua" w:cstheme="majorBidi"/>
          <w:color w:val="000000" w:themeColor="text1"/>
        </w:rPr>
        <w:t xml:space="preserve"> or anaphylactic shock is rare complication of hydatid cyst rupture. Pulmonary hydatid cyst rupture can be contained or </w:t>
      </w:r>
      <w:r w:rsidR="002614BD" w:rsidRPr="00C254F1">
        <w:rPr>
          <w:rFonts w:ascii="Book Antiqua" w:hAnsi="Book Antiqua" w:cstheme="majorBidi"/>
          <w:color w:val="000000" w:themeColor="text1"/>
        </w:rPr>
        <w:t>communicate with</w:t>
      </w:r>
      <w:r w:rsidRPr="00C254F1">
        <w:rPr>
          <w:rFonts w:ascii="Book Antiqua" w:hAnsi="Book Antiqua" w:cstheme="majorBidi"/>
          <w:color w:val="000000" w:themeColor="text1"/>
        </w:rPr>
        <w:t xml:space="preserve"> the b</w:t>
      </w:r>
      <w:r w:rsidR="002614BD" w:rsidRPr="00C254F1">
        <w:rPr>
          <w:rFonts w:ascii="Book Antiqua" w:hAnsi="Book Antiqua" w:cstheme="majorBidi"/>
          <w:color w:val="000000" w:themeColor="text1"/>
        </w:rPr>
        <w:t>ronchial tree</w:t>
      </w:r>
      <w:r w:rsidR="004A1B96" w:rsidRPr="00C254F1">
        <w:rPr>
          <w:rFonts w:ascii="Book Antiqua" w:hAnsi="Book Antiqua" w:cstheme="majorBidi"/>
          <w:color w:val="000000" w:themeColor="text1"/>
        </w:rPr>
        <w:t xml:space="preserve"> or pleural </w:t>
      </w:r>
      <w:proofErr w:type="gramStart"/>
      <w:r w:rsidR="004A1B96" w:rsidRPr="00C254F1">
        <w:rPr>
          <w:rFonts w:ascii="Book Antiqua" w:hAnsi="Book Antiqua" w:cstheme="majorBidi"/>
          <w:color w:val="000000" w:themeColor="text1"/>
        </w:rPr>
        <w:t>cavity</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31]</w:t>
      </w:r>
      <w:r w:rsidR="00EB0E22" w:rsidRPr="00C254F1">
        <w:rPr>
          <w:rFonts w:ascii="Book Antiqua" w:hAnsi="Book Antiqua" w:cstheme="majorBidi"/>
          <w:color w:val="000000" w:themeColor="text1"/>
        </w:rPr>
        <w:t>.</w:t>
      </w:r>
      <w:r w:rsidR="0026112A" w:rsidRPr="00C254F1">
        <w:rPr>
          <w:rFonts w:ascii="Book Antiqua" w:hAnsi="Book Antiqua" w:cstheme="majorBidi"/>
          <w:color w:val="000000" w:themeColor="text1"/>
        </w:rPr>
        <w:t> </w:t>
      </w:r>
      <w:r w:rsidRPr="00C254F1">
        <w:rPr>
          <w:rFonts w:ascii="Book Antiqua" w:hAnsi="Book Antiqua" w:cstheme="majorBidi"/>
          <w:color w:val="000000" w:themeColor="text1"/>
        </w:rPr>
        <w:t xml:space="preserve">Pleural </w:t>
      </w:r>
      <w:r w:rsidR="00E67732" w:rsidRPr="00C254F1">
        <w:rPr>
          <w:rFonts w:ascii="Book Antiqua" w:hAnsi="Book Antiqua" w:cstheme="majorBidi"/>
          <w:color w:val="000000" w:themeColor="text1"/>
        </w:rPr>
        <w:t xml:space="preserve">necrosis secondary to </w:t>
      </w:r>
      <w:r w:rsidRPr="00C254F1">
        <w:rPr>
          <w:rFonts w:ascii="Book Antiqua" w:hAnsi="Book Antiqua" w:cstheme="majorBidi"/>
          <w:color w:val="000000" w:themeColor="text1"/>
        </w:rPr>
        <w:t xml:space="preserve">pressure </w:t>
      </w:r>
      <w:r w:rsidR="00E67732" w:rsidRPr="00C254F1">
        <w:rPr>
          <w:rFonts w:ascii="Book Antiqua" w:hAnsi="Book Antiqua" w:cstheme="majorBidi"/>
          <w:color w:val="000000" w:themeColor="text1"/>
        </w:rPr>
        <w:t>from</w:t>
      </w:r>
      <w:r w:rsidRPr="00C254F1">
        <w:rPr>
          <w:rFonts w:ascii="Book Antiqua" w:hAnsi="Book Antiqua" w:cstheme="majorBidi"/>
          <w:color w:val="000000" w:themeColor="text1"/>
        </w:rPr>
        <w:t xml:space="preserve"> peripherally located pulmonary cysts</w:t>
      </w:r>
      <w:r w:rsidR="004A5B03"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likely plays a role in the rupture of cysts into the pleural </w:t>
      </w:r>
      <w:proofErr w:type="gramStart"/>
      <w:r w:rsidRPr="00C254F1">
        <w:rPr>
          <w:rFonts w:ascii="Book Antiqua" w:hAnsi="Book Antiqua" w:cstheme="majorBidi"/>
          <w:color w:val="000000" w:themeColor="text1"/>
        </w:rPr>
        <w:t>cavity</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33]</w:t>
      </w:r>
      <w:r w:rsidRPr="00C254F1">
        <w:rPr>
          <w:rFonts w:ascii="Book Antiqua" w:hAnsi="Book Antiqua" w:cstheme="majorBidi"/>
          <w:color w:val="000000" w:themeColor="text1"/>
        </w:rPr>
        <w:t>. Chest pain, cough, shortness of breath,</w:t>
      </w:r>
      <w:r w:rsidR="004A5B03"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fever, sputum production and hemoptysis have been reported in patients with pleural hydatid disease with the </w:t>
      </w:r>
      <w:r w:rsidR="00D702E4" w:rsidRPr="00C254F1">
        <w:rPr>
          <w:rFonts w:ascii="Book Antiqua" w:hAnsi="Book Antiqua" w:cstheme="majorBidi"/>
          <w:color w:val="000000" w:themeColor="text1"/>
        </w:rPr>
        <w:t>latter</w:t>
      </w:r>
      <w:r w:rsidRPr="00C254F1">
        <w:rPr>
          <w:rFonts w:ascii="Book Antiqua" w:hAnsi="Book Antiqua" w:cstheme="majorBidi"/>
          <w:color w:val="000000" w:themeColor="text1"/>
        </w:rPr>
        <w:t xml:space="preserve"> two symptoms likely related to concomitant rupture to </w:t>
      </w:r>
      <w:proofErr w:type="gramStart"/>
      <w:r w:rsidRPr="00C254F1">
        <w:rPr>
          <w:rFonts w:ascii="Book Antiqua" w:hAnsi="Book Antiqua" w:cstheme="majorBidi"/>
          <w:color w:val="000000" w:themeColor="text1"/>
        </w:rPr>
        <w:t>airways</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34]</w:t>
      </w:r>
      <w:r w:rsidR="00D12086" w:rsidRPr="00C254F1">
        <w:rPr>
          <w:rFonts w:ascii="Book Antiqua" w:hAnsi="Book Antiqua" w:cstheme="majorBidi"/>
          <w:color w:val="000000" w:themeColor="text1"/>
        </w:rPr>
        <w:t xml:space="preserve">. </w:t>
      </w:r>
    </w:p>
    <w:p w14:paraId="7F1F26EC" w14:textId="7AA70EE1" w:rsidR="00A90E77" w:rsidRPr="00C254F1"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Rupture into pleural cavity can present with pleural effusion, pneumothorax or </w:t>
      </w:r>
      <w:proofErr w:type="spellStart"/>
      <w:r w:rsidRPr="00C254F1">
        <w:rPr>
          <w:rFonts w:ascii="Book Antiqua" w:hAnsi="Book Antiqua" w:cstheme="majorBidi"/>
          <w:color w:val="000000" w:themeColor="text1"/>
        </w:rPr>
        <w:t>hydropneumothorax</w:t>
      </w:r>
      <w:proofErr w:type="spellEnd"/>
      <w:r w:rsidRPr="00C254F1">
        <w:rPr>
          <w:rFonts w:ascii="Book Antiqua" w:hAnsi="Book Antiqua" w:cstheme="majorBidi"/>
          <w:color w:val="000000" w:themeColor="text1"/>
        </w:rPr>
        <w:t>, empyema, pleural thickening, collapsed lung</w:t>
      </w:r>
      <w:r w:rsidR="00D12086" w:rsidRPr="00C254F1">
        <w:rPr>
          <w:rFonts w:ascii="Book Antiqua" w:hAnsi="Book Antiqua" w:cstheme="majorBidi"/>
          <w:color w:val="000000" w:themeColor="text1"/>
        </w:rPr>
        <w:t xml:space="preserve">, and </w:t>
      </w:r>
      <w:r w:rsidR="00A90E77" w:rsidRPr="00C254F1">
        <w:rPr>
          <w:rFonts w:ascii="Book Antiqua" w:hAnsi="Book Antiqua" w:cstheme="majorBidi"/>
          <w:color w:val="000000" w:themeColor="text1"/>
        </w:rPr>
        <w:t xml:space="preserve">bronchopleural </w:t>
      </w:r>
      <w:proofErr w:type="gramStart"/>
      <w:r w:rsidR="00A90E77" w:rsidRPr="00C254F1">
        <w:rPr>
          <w:rFonts w:ascii="Book Antiqua" w:hAnsi="Book Antiqua" w:cstheme="majorBidi"/>
          <w:color w:val="000000" w:themeColor="text1"/>
        </w:rPr>
        <w:t>fistula</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34,35]</w:t>
      </w:r>
      <w:r w:rsidRPr="00C254F1">
        <w:rPr>
          <w:rFonts w:ascii="Book Antiqua" w:hAnsi="Book Antiqua" w:cstheme="majorBidi"/>
          <w:color w:val="000000" w:themeColor="text1"/>
        </w:rPr>
        <w:t xml:space="preserve">. Ruptured hydatid cysts into </w:t>
      </w:r>
      <w:r w:rsidR="00E67732" w:rsidRPr="00C254F1">
        <w:rPr>
          <w:rFonts w:ascii="Book Antiqua" w:hAnsi="Book Antiqua" w:cstheme="majorBidi"/>
          <w:color w:val="000000" w:themeColor="text1"/>
        </w:rPr>
        <w:t xml:space="preserve">the </w:t>
      </w:r>
      <w:r w:rsidRPr="00C254F1">
        <w:rPr>
          <w:rFonts w:ascii="Book Antiqua" w:hAnsi="Book Antiqua" w:cstheme="majorBidi"/>
          <w:color w:val="000000" w:themeColor="text1"/>
        </w:rPr>
        <w:t xml:space="preserve">pleura can pose a </w:t>
      </w:r>
      <w:r w:rsidRPr="00C254F1">
        <w:rPr>
          <w:rFonts w:ascii="Book Antiqua" w:hAnsi="Book Antiqua" w:cstheme="majorBidi"/>
          <w:color w:val="000000" w:themeColor="text1"/>
        </w:rPr>
        <w:lastRenderedPageBreak/>
        <w:t>diagnostic challenge for both radiologist</w:t>
      </w:r>
      <w:r w:rsidR="00E67732" w:rsidRPr="00C254F1">
        <w:rPr>
          <w:rFonts w:ascii="Book Antiqua" w:hAnsi="Book Antiqua" w:cstheme="majorBidi"/>
          <w:color w:val="000000" w:themeColor="text1"/>
        </w:rPr>
        <w:t>s</w:t>
      </w:r>
      <w:r w:rsidRPr="00C254F1">
        <w:rPr>
          <w:rFonts w:ascii="Book Antiqua" w:hAnsi="Book Antiqua" w:cstheme="majorBidi"/>
          <w:color w:val="000000" w:themeColor="text1"/>
        </w:rPr>
        <w:t xml:space="preserve"> and clinician</w:t>
      </w:r>
      <w:r w:rsidR="00E67732" w:rsidRPr="00C254F1">
        <w:rPr>
          <w:rFonts w:ascii="Book Antiqua" w:hAnsi="Book Antiqua" w:cstheme="majorBidi"/>
          <w:color w:val="000000" w:themeColor="text1"/>
        </w:rPr>
        <w:t>s,</w:t>
      </w:r>
      <w:r w:rsidRPr="00C254F1">
        <w:rPr>
          <w:rFonts w:ascii="Book Antiqua" w:hAnsi="Book Antiqua" w:cstheme="majorBidi"/>
          <w:color w:val="000000" w:themeColor="text1"/>
        </w:rPr>
        <w:t xml:space="preserve"> especially if presenting acutely with no available prior images or evidence </w:t>
      </w:r>
      <w:r w:rsidR="00E67732" w:rsidRPr="00C254F1">
        <w:rPr>
          <w:rFonts w:ascii="Book Antiqua" w:hAnsi="Book Antiqua" w:cstheme="majorBidi"/>
          <w:color w:val="000000" w:themeColor="text1"/>
        </w:rPr>
        <w:t xml:space="preserve">to suggest </w:t>
      </w:r>
      <w:r w:rsidRPr="00C254F1">
        <w:rPr>
          <w:rFonts w:ascii="Book Antiqua" w:hAnsi="Book Antiqua" w:cstheme="majorBidi"/>
          <w:color w:val="000000" w:themeColor="text1"/>
        </w:rPr>
        <w:t xml:space="preserve">hepatic or lung </w:t>
      </w:r>
      <w:proofErr w:type="spellStart"/>
      <w:r w:rsidRPr="00C254F1">
        <w:rPr>
          <w:rFonts w:ascii="Book Antiqua" w:hAnsi="Book Antiqua" w:cstheme="majorBidi"/>
          <w:color w:val="000000" w:themeColor="text1"/>
        </w:rPr>
        <w:t>hydatid</w:t>
      </w:r>
      <w:r w:rsidR="00E67732" w:rsidRPr="00C254F1">
        <w:rPr>
          <w:rFonts w:ascii="Book Antiqua" w:hAnsi="Book Antiqua" w:cstheme="majorBidi"/>
          <w:color w:val="000000" w:themeColor="text1"/>
        </w:rPr>
        <w:t>osis</w:t>
      </w:r>
      <w:proofErr w:type="spellEnd"/>
      <w:r w:rsidRPr="00C254F1">
        <w:rPr>
          <w:rFonts w:ascii="Book Antiqua" w:hAnsi="Book Antiqua" w:cstheme="majorBidi"/>
          <w:color w:val="000000" w:themeColor="text1"/>
        </w:rPr>
        <w:t xml:space="preserve">. It can be misdiagnosed as empyema due to other infection such as </w:t>
      </w:r>
      <w:proofErr w:type="gramStart"/>
      <w:r w:rsidRPr="00C254F1">
        <w:rPr>
          <w:rFonts w:ascii="Book Antiqua" w:hAnsi="Book Antiqua" w:cstheme="majorBidi"/>
          <w:color w:val="000000" w:themeColor="text1"/>
        </w:rPr>
        <w:t>tuberculosis</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w:t>
      </w:r>
      <w:r w:rsidR="00A90E77" w:rsidRPr="00C254F1">
        <w:rPr>
          <w:rFonts w:ascii="Book Antiqua" w:eastAsiaTheme="minorEastAsia" w:hAnsi="Book Antiqua" w:cstheme="majorBidi"/>
          <w:noProof/>
          <w:color w:val="000000" w:themeColor="text1"/>
          <w:vertAlign w:val="superscript"/>
          <w:lang w:eastAsia="zh-CN"/>
        </w:rPr>
        <w:t>1</w:t>
      </w:r>
      <w:r w:rsidR="00E32AFC" w:rsidRPr="00C254F1">
        <w:rPr>
          <w:rFonts w:ascii="Book Antiqua" w:hAnsi="Book Antiqua" w:cstheme="majorBidi"/>
          <w:noProof/>
          <w:color w:val="000000" w:themeColor="text1"/>
          <w:vertAlign w:val="superscript"/>
        </w:rPr>
        <w:t>,3</w:t>
      </w:r>
      <w:r w:rsidR="00A90E77" w:rsidRPr="00C254F1">
        <w:rPr>
          <w:rFonts w:ascii="Book Antiqua" w:eastAsiaTheme="minorEastAsia" w:hAnsi="Book Antiqua" w:cstheme="majorBidi"/>
          <w:noProof/>
          <w:color w:val="000000" w:themeColor="text1"/>
          <w:vertAlign w:val="superscript"/>
          <w:lang w:eastAsia="zh-CN"/>
        </w:rPr>
        <w:t>5</w:t>
      </w:r>
      <w:r w:rsidR="00E32AFC" w:rsidRPr="00C254F1">
        <w:rPr>
          <w:rFonts w:ascii="Book Antiqua" w:hAnsi="Book Antiqua" w:cstheme="majorBidi"/>
          <w:noProof/>
          <w:color w:val="000000" w:themeColor="text1"/>
          <w:vertAlign w:val="superscript"/>
        </w:rPr>
        <w:t>]</w:t>
      </w:r>
      <w:r w:rsidR="00D12086" w:rsidRPr="00C254F1">
        <w:rPr>
          <w:rFonts w:ascii="Book Antiqua" w:hAnsi="Book Antiqua" w:cstheme="majorBidi"/>
          <w:color w:val="000000" w:themeColor="text1"/>
        </w:rPr>
        <w:t>.</w:t>
      </w:r>
    </w:p>
    <w:p w14:paraId="69251C46" w14:textId="33CB43AA" w:rsidR="009D318A" w:rsidRPr="00C254F1"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C254F1">
        <w:rPr>
          <w:rFonts w:ascii="Book Antiqua" w:hAnsi="Book Antiqua" w:cstheme="majorBidi"/>
          <w:color w:val="000000" w:themeColor="text1"/>
        </w:rPr>
        <w:t xml:space="preserve">Chest radiographs are usually the initial imaging exam and my </w:t>
      </w:r>
      <w:r w:rsidR="00E67732" w:rsidRPr="00C254F1">
        <w:rPr>
          <w:rFonts w:ascii="Book Antiqua" w:hAnsi="Book Antiqua" w:cstheme="majorBidi"/>
          <w:color w:val="000000" w:themeColor="text1"/>
        </w:rPr>
        <w:t>show pleural effusion, </w:t>
      </w:r>
      <w:r w:rsidRPr="00C254F1">
        <w:rPr>
          <w:rFonts w:ascii="Book Antiqua" w:hAnsi="Book Antiqua" w:cstheme="majorBidi"/>
          <w:color w:val="000000" w:themeColor="text1"/>
        </w:rPr>
        <w:t xml:space="preserve">pneumothorax, </w:t>
      </w:r>
      <w:proofErr w:type="spellStart"/>
      <w:r w:rsidRPr="00C254F1">
        <w:rPr>
          <w:rFonts w:ascii="Book Antiqua" w:hAnsi="Book Antiqua" w:cstheme="majorBidi"/>
          <w:color w:val="000000" w:themeColor="text1"/>
        </w:rPr>
        <w:t>hydropneumothorax</w:t>
      </w:r>
      <w:proofErr w:type="spellEnd"/>
      <w:r w:rsidRPr="00C254F1">
        <w:rPr>
          <w:rFonts w:ascii="Book Antiqua" w:hAnsi="Book Antiqua" w:cstheme="majorBidi"/>
          <w:color w:val="000000" w:themeColor="text1"/>
        </w:rPr>
        <w:t>, and lung opaci</w:t>
      </w:r>
      <w:r w:rsidR="00E67732" w:rsidRPr="00C254F1">
        <w:rPr>
          <w:rFonts w:ascii="Book Antiqua" w:hAnsi="Book Antiqua" w:cstheme="majorBidi"/>
          <w:color w:val="000000" w:themeColor="text1"/>
        </w:rPr>
        <w:t>ties. Lung opacities may represent</w:t>
      </w:r>
      <w:r w:rsidRPr="00C254F1">
        <w:rPr>
          <w:rFonts w:ascii="Book Antiqua" w:hAnsi="Book Antiqua" w:cstheme="majorBidi"/>
          <w:color w:val="000000" w:themeColor="text1"/>
        </w:rPr>
        <w:t xml:space="preserve"> atelectasis, pneumonia, or rupture</w:t>
      </w:r>
      <w:r w:rsidR="00E67732" w:rsidRPr="00C254F1">
        <w:rPr>
          <w:rFonts w:ascii="Book Antiqua" w:hAnsi="Book Antiqua" w:cstheme="majorBidi"/>
          <w:color w:val="000000" w:themeColor="text1"/>
        </w:rPr>
        <w:t>d</w:t>
      </w:r>
      <w:r w:rsidRPr="00C254F1">
        <w:rPr>
          <w:rFonts w:ascii="Book Antiqua" w:hAnsi="Book Antiqua" w:cstheme="majorBidi"/>
          <w:color w:val="000000" w:themeColor="text1"/>
        </w:rPr>
        <w:t xml:space="preserve"> infected hydatid cysts. Chest CT exam are valuable in demonstrating pleural thickening and lung or pleural cysts,</w:t>
      </w:r>
      <w:r w:rsidR="00DF45BB" w:rsidRPr="00C254F1">
        <w:rPr>
          <w:rFonts w:ascii="Book Antiqua" w:hAnsi="Book Antiqua" w:cstheme="majorBidi"/>
          <w:color w:val="000000" w:themeColor="text1"/>
        </w:rPr>
        <w:t xml:space="preserve"> although ruptured cysts may collapse after spillage of</w:t>
      </w:r>
      <w:r w:rsidR="004A5B03" w:rsidRPr="00C254F1">
        <w:rPr>
          <w:rFonts w:ascii="Book Antiqua" w:hAnsi="Book Antiqua" w:cstheme="majorBidi"/>
          <w:color w:val="000000" w:themeColor="text1"/>
        </w:rPr>
        <w:t xml:space="preserve"> </w:t>
      </w:r>
      <w:r w:rsidR="00DF45BB" w:rsidRPr="00C254F1">
        <w:rPr>
          <w:rFonts w:ascii="Book Antiqua" w:hAnsi="Book Antiqua" w:cstheme="majorBidi"/>
          <w:color w:val="000000" w:themeColor="text1"/>
        </w:rPr>
        <w:t xml:space="preserve">cyst </w:t>
      </w:r>
      <w:r w:rsidRPr="00C254F1">
        <w:rPr>
          <w:rFonts w:ascii="Book Antiqua" w:hAnsi="Book Antiqua" w:cstheme="majorBidi"/>
          <w:color w:val="000000" w:themeColor="text1"/>
        </w:rPr>
        <w:t>content</w:t>
      </w:r>
      <w:r w:rsidR="00DF45BB" w:rsidRPr="00C254F1">
        <w:rPr>
          <w:rFonts w:ascii="Book Antiqua" w:hAnsi="Book Antiqua" w:cstheme="majorBidi"/>
          <w:color w:val="000000" w:themeColor="text1"/>
        </w:rPr>
        <w:t>s</w:t>
      </w:r>
      <w:r w:rsidRPr="00C254F1">
        <w:rPr>
          <w:rFonts w:ascii="Book Antiqua" w:hAnsi="Book Antiqua" w:cstheme="majorBidi"/>
          <w:color w:val="000000" w:themeColor="text1"/>
        </w:rPr>
        <w:t xml:space="preserve"> into the pleural cavity</w:t>
      </w:r>
      <w:r w:rsidR="009D318A" w:rsidRPr="00C254F1">
        <w:rPr>
          <w:rFonts w:ascii="Book Antiqua" w:hAnsi="Book Antiqua" w:cstheme="majorBidi"/>
          <w:color w:val="000000" w:themeColor="text1"/>
        </w:rPr>
        <w:t xml:space="preserve"> (Fig</w:t>
      </w:r>
      <w:r w:rsidR="009D318A" w:rsidRPr="00C254F1">
        <w:rPr>
          <w:rFonts w:ascii="Book Antiqua" w:eastAsiaTheme="minorEastAsia" w:hAnsi="Book Antiqua" w:cstheme="majorBidi"/>
          <w:color w:val="000000" w:themeColor="text1"/>
          <w:lang w:eastAsia="zh-CN"/>
        </w:rPr>
        <w:t>ure</w:t>
      </w:r>
      <w:r w:rsidR="00CE51D8" w:rsidRPr="00C254F1">
        <w:rPr>
          <w:rFonts w:ascii="Book Antiqua" w:hAnsi="Book Antiqua" w:cstheme="majorBidi"/>
          <w:color w:val="000000" w:themeColor="text1"/>
        </w:rPr>
        <w:t xml:space="preserve"> 6</w:t>
      </w:r>
      <w:proofErr w:type="gramStart"/>
      <w:r w:rsidR="00CE51D8" w:rsidRPr="00C254F1">
        <w:rPr>
          <w:rFonts w:ascii="Book Antiqua" w:hAnsi="Book Antiqua" w:cstheme="majorBidi"/>
          <w:color w:val="000000" w:themeColor="text1"/>
        </w:rPr>
        <w:t>)</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34,35]</w:t>
      </w:r>
      <w:r w:rsidR="006834B6" w:rsidRPr="00C254F1">
        <w:rPr>
          <w:rFonts w:ascii="Book Antiqua" w:hAnsi="Book Antiqua" w:cstheme="majorBidi"/>
          <w:color w:val="000000" w:themeColor="text1"/>
        </w:rPr>
        <w:t>.</w:t>
      </w:r>
      <w:r w:rsidR="00C702AD" w:rsidRPr="00C254F1">
        <w:rPr>
          <w:rFonts w:ascii="Book Antiqua" w:hAnsi="Book Antiqua" w:cstheme="majorBidi"/>
          <w:color w:val="000000" w:themeColor="text1"/>
          <w:shd w:val="clear" w:color="auto" w:fill="FFFFFF"/>
        </w:rPr>
        <w:t xml:space="preserve"> </w:t>
      </w:r>
      <w:r w:rsidR="001A6111" w:rsidRPr="00C254F1">
        <w:rPr>
          <w:rFonts w:ascii="Book Antiqua" w:hAnsi="Book Antiqua" w:cstheme="majorBidi"/>
          <w:color w:val="000000" w:themeColor="text1"/>
          <w:shd w:val="clear" w:color="auto" w:fill="FFFFFF"/>
        </w:rPr>
        <w:t xml:space="preserve">MRI </w:t>
      </w:r>
      <w:r w:rsidR="00C702AD" w:rsidRPr="00C254F1">
        <w:rPr>
          <w:rFonts w:ascii="Book Antiqua" w:hAnsi="Book Antiqua" w:cstheme="majorBidi"/>
          <w:color w:val="000000" w:themeColor="text1"/>
          <w:shd w:val="clear" w:color="auto" w:fill="FFFFFF"/>
        </w:rPr>
        <w:t xml:space="preserve">may </w:t>
      </w:r>
      <w:r w:rsidR="001A6111" w:rsidRPr="00C254F1">
        <w:rPr>
          <w:rFonts w:ascii="Book Antiqua" w:hAnsi="Book Antiqua" w:cstheme="majorBidi"/>
          <w:color w:val="000000" w:themeColor="text1"/>
          <w:shd w:val="clear" w:color="auto" w:fill="FFFFFF"/>
        </w:rPr>
        <w:t xml:space="preserve">demonstrate </w:t>
      </w:r>
      <w:r w:rsidR="00C702AD" w:rsidRPr="00C254F1">
        <w:rPr>
          <w:rFonts w:ascii="Book Antiqua" w:hAnsi="Book Antiqua" w:cstheme="majorBidi"/>
          <w:color w:val="000000" w:themeColor="text1"/>
          <w:shd w:val="clear" w:color="auto" w:fill="FFFFFF"/>
        </w:rPr>
        <w:t>detached membranes</w:t>
      </w:r>
      <w:r w:rsidR="001A6111" w:rsidRPr="00C254F1">
        <w:rPr>
          <w:rFonts w:ascii="Book Antiqua" w:hAnsi="Book Antiqua" w:cstheme="majorBidi"/>
          <w:color w:val="000000" w:themeColor="text1"/>
          <w:shd w:val="clear" w:color="auto" w:fill="FFFFFF"/>
        </w:rPr>
        <w:t xml:space="preserve"> within the ruptured pleural </w:t>
      </w:r>
      <w:proofErr w:type="gramStart"/>
      <w:r w:rsidR="001A6111" w:rsidRPr="00C254F1">
        <w:rPr>
          <w:rFonts w:ascii="Book Antiqua" w:hAnsi="Book Antiqua" w:cstheme="majorBidi"/>
          <w:color w:val="000000" w:themeColor="text1"/>
          <w:shd w:val="clear" w:color="auto" w:fill="FFFFFF"/>
        </w:rPr>
        <w:t>cysts</w:t>
      </w:r>
      <w:r w:rsidR="00E32AFC" w:rsidRPr="00C254F1">
        <w:rPr>
          <w:rFonts w:ascii="Book Antiqua" w:hAnsi="Book Antiqua" w:cstheme="majorBidi"/>
          <w:noProof/>
          <w:color w:val="000000" w:themeColor="text1"/>
          <w:shd w:val="clear" w:color="auto" w:fill="FFFFFF"/>
          <w:vertAlign w:val="superscript"/>
        </w:rPr>
        <w:t>[</w:t>
      </w:r>
      <w:proofErr w:type="gramEnd"/>
      <w:r w:rsidR="00E32AFC" w:rsidRPr="00C254F1">
        <w:rPr>
          <w:rFonts w:ascii="Book Antiqua" w:hAnsi="Book Antiqua" w:cstheme="majorBidi"/>
          <w:noProof/>
          <w:color w:val="000000" w:themeColor="text1"/>
          <w:shd w:val="clear" w:color="auto" w:fill="FFFFFF"/>
          <w:vertAlign w:val="superscript"/>
        </w:rPr>
        <w:t>36]</w:t>
      </w:r>
      <w:r w:rsidR="00C702AD" w:rsidRPr="00C254F1">
        <w:rPr>
          <w:rFonts w:ascii="Book Antiqua" w:hAnsi="Book Antiqua" w:cstheme="majorBidi"/>
          <w:color w:val="000000" w:themeColor="text1"/>
          <w:shd w:val="clear" w:color="auto" w:fill="FFFFFF"/>
        </w:rPr>
        <w:t xml:space="preserve">. </w:t>
      </w:r>
      <w:r w:rsidR="006834B6" w:rsidRPr="00C254F1">
        <w:rPr>
          <w:rFonts w:ascii="Book Antiqua" w:hAnsi="Book Antiqua" w:cstheme="majorBidi"/>
          <w:color w:val="000000" w:themeColor="text1"/>
        </w:rPr>
        <w:t>The definit</w:t>
      </w:r>
      <w:r w:rsidR="00DF45BB" w:rsidRPr="00C254F1">
        <w:rPr>
          <w:rFonts w:ascii="Book Antiqua" w:hAnsi="Book Antiqua" w:cstheme="majorBidi"/>
          <w:color w:val="000000" w:themeColor="text1"/>
        </w:rPr>
        <w:t>iv</w:t>
      </w:r>
      <w:r w:rsidR="006834B6" w:rsidRPr="00C254F1">
        <w:rPr>
          <w:rFonts w:ascii="Book Antiqua" w:hAnsi="Book Antiqua" w:cstheme="majorBidi"/>
          <w:color w:val="000000" w:themeColor="text1"/>
        </w:rPr>
        <w:t xml:space="preserve">e diagnosis of intra-pleural rupture </w:t>
      </w:r>
      <w:r w:rsidR="00DF45BB" w:rsidRPr="00C254F1">
        <w:rPr>
          <w:rFonts w:ascii="Book Antiqua" w:hAnsi="Book Antiqua" w:cstheme="majorBidi"/>
          <w:color w:val="000000" w:themeColor="text1"/>
        </w:rPr>
        <w:t xml:space="preserve">of hydatid cyst is </w:t>
      </w:r>
      <w:r w:rsidR="006834B6" w:rsidRPr="00C254F1">
        <w:rPr>
          <w:rFonts w:ascii="Book Antiqua" w:hAnsi="Book Antiqua" w:cstheme="majorBidi"/>
          <w:color w:val="000000" w:themeColor="text1"/>
        </w:rPr>
        <w:t>sometimes made intra-</w:t>
      </w:r>
      <w:proofErr w:type="gramStart"/>
      <w:r w:rsidR="006834B6" w:rsidRPr="00C254F1">
        <w:rPr>
          <w:rFonts w:ascii="Book Antiqua" w:hAnsi="Book Antiqua" w:cstheme="majorBidi"/>
          <w:color w:val="000000" w:themeColor="text1"/>
        </w:rPr>
        <w:t>operatively</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35]</w:t>
      </w:r>
      <w:r w:rsidR="006834B6" w:rsidRPr="00C254F1">
        <w:rPr>
          <w:rFonts w:ascii="Book Antiqua" w:hAnsi="Book Antiqua" w:cstheme="majorBidi"/>
          <w:color w:val="000000" w:themeColor="text1"/>
        </w:rPr>
        <w:t>.</w:t>
      </w:r>
      <w:r w:rsidR="004A5B03" w:rsidRPr="00C254F1">
        <w:rPr>
          <w:rFonts w:ascii="Book Antiqua" w:hAnsi="Book Antiqua" w:cstheme="majorBidi"/>
          <w:color w:val="000000" w:themeColor="text1"/>
        </w:rPr>
        <w:t xml:space="preserve"> </w:t>
      </w:r>
    </w:p>
    <w:p w14:paraId="4FBAA30A" w14:textId="2B313D7A" w:rsidR="00BE1E80" w:rsidRPr="00C254F1"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C254F1">
        <w:rPr>
          <w:rFonts w:ascii="Book Antiqua" w:hAnsi="Book Antiqua" w:cstheme="majorBidi"/>
          <w:color w:val="000000" w:themeColor="text1"/>
        </w:rPr>
        <w:t xml:space="preserve">The primary treatment of pleural hydatid disease is surgical intervention. </w:t>
      </w:r>
      <w:proofErr w:type="spellStart"/>
      <w:r w:rsidRPr="00C254F1">
        <w:rPr>
          <w:rFonts w:ascii="Book Antiqua" w:hAnsi="Book Antiqua" w:cstheme="majorBidi"/>
          <w:color w:val="000000" w:themeColor="text1"/>
        </w:rPr>
        <w:t>Cysto</w:t>
      </w:r>
      <w:r w:rsidR="00DF45BB" w:rsidRPr="00C254F1">
        <w:rPr>
          <w:rFonts w:ascii="Book Antiqua" w:hAnsi="Book Antiqua" w:cstheme="majorBidi"/>
          <w:color w:val="000000" w:themeColor="text1"/>
        </w:rPr>
        <w:t>s</w:t>
      </w:r>
      <w:r w:rsidRPr="00C254F1">
        <w:rPr>
          <w:rFonts w:ascii="Book Antiqua" w:hAnsi="Book Antiqua" w:cstheme="majorBidi"/>
          <w:color w:val="000000" w:themeColor="text1"/>
        </w:rPr>
        <w:t>tomy</w:t>
      </w:r>
      <w:proofErr w:type="spellEnd"/>
      <w:r w:rsidRPr="00C254F1">
        <w:rPr>
          <w:rFonts w:ascii="Book Antiqua" w:hAnsi="Book Antiqua" w:cstheme="majorBidi"/>
          <w:color w:val="000000" w:themeColor="text1"/>
        </w:rPr>
        <w:t xml:space="preserve"> or cystectomy and </w:t>
      </w:r>
      <w:proofErr w:type="spellStart"/>
      <w:r w:rsidRPr="00C254F1">
        <w:rPr>
          <w:rFonts w:ascii="Book Antiqua" w:hAnsi="Book Antiqua" w:cstheme="majorBidi"/>
          <w:color w:val="000000" w:themeColor="text1"/>
        </w:rPr>
        <w:t>capitonnage</w:t>
      </w:r>
      <w:proofErr w:type="spellEnd"/>
      <w:r w:rsidRPr="00C254F1">
        <w:rPr>
          <w:rFonts w:ascii="Book Antiqua" w:hAnsi="Book Antiqua" w:cstheme="majorBidi"/>
          <w:color w:val="000000" w:themeColor="text1"/>
        </w:rPr>
        <w:t xml:space="preserve"> (obliterating the cavity </w:t>
      </w:r>
      <w:r w:rsidR="00DF45BB" w:rsidRPr="00C254F1">
        <w:rPr>
          <w:rFonts w:ascii="Book Antiqua" w:hAnsi="Book Antiqua" w:cstheme="majorBidi"/>
          <w:color w:val="000000" w:themeColor="text1"/>
        </w:rPr>
        <w:t>by suturing the cavity walls) are commonly perfor</w:t>
      </w:r>
      <w:r w:rsidRPr="00C254F1">
        <w:rPr>
          <w:rFonts w:ascii="Book Antiqua" w:hAnsi="Book Antiqua" w:cstheme="majorBidi"/>
          <w:color w:val="000000" w:themeColor="text1"/>
        </w:rPr>
        <w:t xml:space="preserve">med with or without pleural </w:t>
      </w:r>
      <w:proofErr w:type="gramStart"/>
      <w:r w:rsidRPr="00C254F1">
        <w:rPr>
          <w:rFonts w:ascii="Book Antiqua" w:hAnsi="Book Antiqua" w:cstheme="majorBidi"/>
          <w:color w:val="000000" w:themeColor="text1"/>
        </w:rPr>
        <w:t>decortication</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34,35]</w:t>
      </w:r>
      <w:r w:rsidR="00D12086" w:rsidRPr="00C254F1">
        <w:rPr>
          <w:rFonts w:ascii="Book Antiqua" w:hAnsi="Book Antiqua" w:cstheme="majorBidi"/>
          <w:color w:val="000000" w:themeColor="text1"/>
        </w:rPr>
        <w:t>.</w:t>
      </w:r>
      <w:r w:rsidRPr="00C254F1">
        <w:rPr>
          <w:rFonts w:ascii="Book Antiqua" w:hAnsi="Book Antiqua" w:cstheme="majorBidi"/>
          <w:color w:val="000000" w:themeColor="text1"/>
        </w:rPr>
        <w:t xml:space="preserve"> Bronchopleural fistula can be identified intraoperatively</w:t>
      </w:r>
      <w:r w:rsidR="004A5B03" w:rsidRPr="00C254F1">
        <w:rPr>
          <w:rFonts w:ascii="Book Antiqua" w:hAnsi="Book Antiqua" w:cstheme="majorBidi"/>
          <w:color w:val="000000" w:themeColor="text1"/>
        </w:rPr>
        <w:t xml:space="preserve"> </w:t>
      </w:r>
      <w:r w:rsidRPr="00C254F1">
        <w:rPr>
          <w:rFonts w:ascii="Book Antiqua" w:hAnsi="Book Antiqua" w:cstheme="majorBidi"/>
          <w:color w:val="000000" w:themeColor="text1"/>
        </w:rPr>
        <w:t xml:space="preserve">and subsequently </w:t>
      </w:r>
      <w:proofErr w:type="gramStart"/>
      <w:r w:rsidRPr="00C254F1">
        <w:rPr>
          <w:rFonts w:ascii="Book Antiqua" w:hAnsi="Book Antiqua" w:cstheme="majorBidi"/>
          <w:color w:val="000000" w:themeColor="text1"/>
        </w:rPr>
        <w:t>repaired</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35]</w:t>
      </w:r>
      <w:r w:rsidRPr="00C254F1">
        <w:rPr>
          <w:rFonts w:ascii="Book Antiqua" w:hAnsi="Book Antiqua" w:cstheme="majorBidi"/>
          <w:color w:val="000000" w:themeColor="text1"/>
        </w:rPr>
        <w:t>. Pulmonary resections (</w:t>
      </w:r>
      <w:proofErr w:type="spellStart"/>
      <w:r w:rsidRPr="00C254F1">
        <w:rPr>
          <w:rFonts w:ascii="Book Antiqua" w:hAnsi="Book Antiqua" w:cstheme="majorBidi"/>
          <w:color w:val="000000" w:themeColor="text1"/>
        </w:rPr>
        <w:t>segmentectomy</w:t>
      </w:r>
      <w:proofErr w:type="spellEnd"/>
      <w:r w:rsidRPr="00C254F1">
        <w:rPr>
          <w:rFonts w:ascii="Book Antiqua" w:hAnsi="Book Antiqua" w:cstheme="majorBidi"/>
          <w:color w:val="000000" w:themeColor="text1"/>
        </w:rPr>
        <w:t xml:space="preserve"> or lobectomy) </w:t>
      </w:r>
      <w:r w:rsidR="00DF45BB" w:rsidRPr="00C254F1">
        <w:rPr>
          <w:rFonts w:ascii="Book Antiqua" w:hAnsi="Book Antiqua" w:cstheme="majorBidi"/>
          <w:color w:val="000000" w:themeColor="text1"/>
        </w:rPr>
        <w:t xml:space="preserve">is </w:t>
      </w:r>
      <w:r w:rsidRPr="00C254F1">
        <w:rPr>
          <w:rFonts w:ascii="Book Antiqua" w:hAnsi="Book Antiqua" w:cstheme="majorBidi"/>
          <w:color w:val="000000" w:themeColor="text1"/>
        </w:rPr>
        <w:t xml:space="preserve">occasionally performed when the pulmonary parenchyma adjacent to the cyst is destroyed, </w:t>
      </w:r>
      <w:r w:rsidR="00DF45BB" w:rsidRPr="00C254F1">
        <w:rPr>
          <w:rFonts w:ascii="Book Antiqua" w:hAnsi="Book Antiqua" w:cstheme="majorBidi"/>
          <w:color w:val="000000" w:themeColor="text1"/>
        </w:rPr>
        <w:t>unable to</w:t>
      </w:r>
      <w:r w:rsidRPr="00C254F1">
        <w:rPr>
          <w:rFonts w:ascii="Book Antiqua" w:hAnsi="Book Antiqua" w:cstheme="majorBidi"/>
          <w:color w:val="000000" w:themeColor="text1"/>
        </w:rPr>
        <w:t xml:space="preserve"> expand, or </w:t>
      </w:r>
      <w:proofErr w:type="gramStart"/>
      <w:r w:rsidRPr="00C254F1">
        <w:rPr>
          <w:rFonts w:ascii="Book Antiqua" w:hAnsi="Book Antiqua" w:cstheme="majorBidi"/>
          <w:color w:val="000000" w:themeColor="text1"/>
        </w:rPr>
        <w:t>both</w:t>
      </w:r>
      <w:r w:rsidR="00E32AFC" w:rsidRPr="00C254F1">
        <w:rPr>
          <w:rFonts w:ascii="Book Antiqua" w:hAnsi="Book Antiqua" w:cstheme="majorBidi"/>
          <w:noProof/>
          <w:color w:val="000000" w:themeColor="text1"/>
          <w:vertAlign w:val="superscript"/>
        </w:rPr>
        <w:t>[</w:t>
      </w:r>
      <w:proofErr w:type="gramEnd"/>
      <w:r w:rsidR="00E32AFC" w:rsidRPr="00C254F1">
        <w:rPr>
          <w:rFonts w:ascii="Book Antiqua" w:hAnsi="Book Antiqua" w:cstheme="majorBidi"/>
          <w:noProof/>
          <w:color w:val="000000" w:themeColor="text1"/>
          <w:vertAlign w:val="superscript"/>
        </w:rPr>
        <w:t>34]</w:t>
      </w:r>
      <w:r w:rsidR="00D12086" w:rsidRPr="00C254F1">
        <w:rPr>
          <w:rFonts w:ascii="Book Antiqua" w:hAnsi="Book Antiqua" w:cstheme="majorBidi"/>
          <w:color w:val="000000" w:themeColor="text1"/>
        </w:rPr>
        <w:t>.</w:t>
      </w:r>
      <w:r w:rsidRPr="00C254F1">
        <w:rPr>
          <w:rFonts w:ascii="Book Antiqua" w:hAnsi="Book Antiqua" w:cstheme="majorBidi"/>
          <w:color w:val="000000" w:themeColor="text1"/>
        </w:rPr>
        <w:t> </w:t>
      </w:r>
    </w:p>
    <w:p w14:paraId="460D88E7" w14:textId="77777777" w:rsidR="00BE1E80" w:rsidRPr="00C254F1"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1049F0B2" w14:textId="77777777" w:rsidR="00A40F84" w:rsidRPr="00C254F1" w:rsidRDefault="009D31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C254F1">
        <w:rPr>
          <w:rFonts w:ascii="Book Antiqua" w:hAnsi="Book Antiqua" w:cstheme="majorBidi"/>
          <w:b/>
          <w:bCs/>
          <w:color w:val="000000" w:themeColor="text1"/>
          <w:u w:val="single"/>
        </w:rPr>
        <w:t>CONCLUSION</w:t>
      </w:r>
    </w:p>
    <w:p w14:paraId="7FA389EB" w14:textId="77777777" w:rsidR="009D318A" w:rsidRPr="00C254F1" w:rsidRDefault="00DF45BB"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C254F1">
        <w:rPr>
          <w:rFonts w:ascii="Book Antiqua" w:hAnsi="Book Antiqua"/>
          <w:color w:val="000000" w:themeColor="text1"/>
        </w:rPr>
        <w:t>The thoracic cavity</w:t>
      </w:r>
      <w:r w:rsidR="007E7D95" w:rsidRPr="00C254F1">
        <w:rPr>
          <w:rFonts w:ascii="Book Antiqua" w:hAnsi="Book Antiqua"/>
          <w:color w:val="000000" w:themeColor="text1"/>
        </w:rPr>
        <w:t xml:space="preserve"> can be affected by hydatid cysts in different ways. Although </w:t>
      </w:r>
      <w:r w:rsidRPr="00C254F1">
        <w:rPr>
          <w:rFonts w:ascii="Book Antiqua" w:hAnsi="Book Antiqua"/>
          <w:color w:val="000000" w:themeColor="text1"/>
        </w:rPr>
        <w:t>lung</w:t>
      </w:r>
      <w:r w:rsidR="007E7D95" w:rsidRPr="00C254F1">
        <w:rPr>
          <w:rFonts w:ascii="Book Antiqua" w:hAnsi="Book Antiqua"/>
          <w:color w:val="000000" w:themeColor="text1"/>
        </w:rPr>
        <w:t xml:space="preserve">s </w:t>
      </w:r>
      <w:r w:rsidRPr="00C254F1">
        <w:rPr>
          <w:rFonts w:ascii="Book Antiqua" w:hAnsi="Book Antiqua"/>
          <w:color w:val="000000" w:themeColor="text1"/>
        </w:rPr>
        <w:t xml:space="preserve">are </w:t>
      </w:r>
      <w:r w:rsidR="007E7D95" w:rsidRPr="00C254F1">
        <w:rPr>
          <w:rFonts w:ascii="Book Antiqua" w:hAnsi="Book Antiqua"/>
          <w:color w:val="000000" w:themeColor="text1"/>
        </w:rPr>
        <w:t>the most common affected site, hydatid cyst can be located in any part of the chest. U</w:t>
      </w:r>
      <w:r w:rsidR="007739EE" w:rsidRPr="00C254F1">
        <w:rPr>
          <w:rFonts w:ascii="Book Antiqua" w:hAnsi="Book Antiqua"/>
          <w:color w:val="000000" w:themeColor="text1"/>
        </w:rPr>
        <w:t>nu</w:t>
      </w:r>
      <w:r w:rsidR="007E7D95" w:rsidRPr="00C254F1">
        <w:rPr>
          <w:rFonts w:ascii="Book Antiqua" w:hAnsi="Book Antiqua"/>
          <w:color w:val="000000" w:themeColor="text1"/>
        </w:rPr>
        <w:t>sual location or complications can pose a diagnostic challenge and may influence treatment options. Radiologists and clinicians should consider hydatid disease when they encounter unusual cystic lesions in the chest especially in patients who lived in endemic area</w:t>
      </w:r>
      <w:r w:rsidR="007739EE" w:rsidRPr="00C254F1">
        <w:rPr>
          <w:rFonts w:ascii="Book Antiqua" w:hAnsi="Book Antiqua"/>
          <w:color w:val="000000" w:themeColor="text1"/>
        </w:rPr>
        <w:t>s</w:t>
      </w:r>
      <w:r w:rsidR="007E7D95" w:rsidRPr="00C254F1">
        <w:rPr>
          <w:rFonts w:ascii="Book Antiqua" w:hAnsi="Book Antiqua"/>
          <w:color w:val="000000" w:themeColor="text1"/>
        </w:rPr>
        <w:t xml:space="preserve"> or have evidence of hydatid disease elsewhere in the body.</w:t>
      </w:r>
      <w:r w:rsidR="004A5B03" w:rsidRPr="00C254F1">
        <w:rPr>
          <w:rFonts w:ascii="Book Antiqua" w:hAnsi="Book Antiqua"/>
          <w:color w:val="000000" w:themeColor="text1"/>
        </w:rPr>
        <w:t xml:space="preserve"> </w:t>
      </w:r>
    </w:p>
    <w:p w14:paraId="3FEEF17C" w14:textId="77777777" w:rsidR="009D318A" w:rsidRPr="00C254F1" w:rsidRDefault="009D31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4CB2F84A" w14:textId="77777777" w:rsidR="00A40F84" w:rsidRPr="00C254F1" w:rsidRDefault="009D31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C254F1">
        <w:rPr>
          <w:rFonts w:ascii="Book Antiqua" w:hAnsi="Book Antiqua" w:cstheme="majorBidi"/>
          <w:b/>
          <w:bCs/>
          <w:color w:val="000000" w:themeColor="text1"/>
        </w:rPr>
        <w:lastRenderedPageBreak/>
        <w:t>REFERENCES</w:t>
      </w:r>
    </w:p>
    <w:p w14:paraId="08EC0B59"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 </w:t>
      </w:r>
      <w:proofErr w:type="spellStart"/>
      <w:r w:rsidRPr="00C254F1">
        <w:rPr>
          <w:rFonts w:ascii="Book Antiqua" w:hAnsi="Book Antiqua"/>
          <w:b/>
          <w:sz w:val="24"/>
          <w:szCs w:val="24"/>
        </w:rPr>
        <w:t>Pedrosa</w:t>
      </w:r>
      <w:proofErr w:type="spellEnd"/>
      <w:r w:rsidRPr="00C254F1">
        <w:rPr>
          <w:rFonts w:ascii="Book Antiqua" w:hAnsi="Book Antiqua"/>
          <w:b/>
          <w:sz w:val="24"/>
          <w:szCs w:val="24"/>
        </w:rPr>
        <w:t xml:space="preserve"> I</w:t>
      </w:r>
      <w:r w:rsidRPr="00C254F1">
        <w:rPr>
          <w:rFonts w:ascii="Book Antiqua" w:hAnsi="Book Antiqua"/>
          <w:sz w:val="24"/>
          <w:szCs w:val="24"/>
        </w:rPr>
        <w:t xml:space="preserve">, </w:t>
      </w:r>
      <w:proofErr w:type="spellStart"/>
      <w:r w:rsidRPr="00C254F1">
        <w:rPr>
          <w:rFonts w:ascii="Book Antiqua" w:hAnsi="Book Antiqua"/>
          <w:sz w:val="24"/>
          <w:szCs w:val="24"/>
        </w:rPr>
        <w:t>Saíz</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Arrazola</w:t>
      </w:r>
      <w:proofErr w:type="spellEnd"/>
      <w:r w:rsidRPr="00C254F1">
        <w:rPr>
          <w:rFonts w:ascii="Book Antiqua" w:hAnsi="Book Antiqua"/>
          <w:sz w:val="24"/>
          <w:szCs w:val="24"/>
        </w:rPr>
        <w:t xml:space="preserve"> J, </w:t>
      </w:r>
      <w:proofErr w:type="spellStart"/>
      <w:r w:rsidRPr="00C254F1">
        <w:rPr>
          <w:rFonts w:ascii="Book Antiqua" w:hAnsi="Book Antiqua"/>
          <w:sz w:val="24"/>
          <w:szCs w:val="24"/>
        </w:rPr>
        <w:t>Ferreirós</w:t>
      </w:r>
      <w:proofErr w:type="spellEnd"/>
      <w:r w:rsidRPr="00C254F1">
        <w:rPr>
          <w:rFonts w:ascii="Book Antiqua" w:hAnsi="Book Antiqua"/>
          <w:sz w:val="24"/>
          <w:szCs w:val="24"/>
        </w:rPr>
        <w:t xml:space="preserve"> J, </w:t>
      </w:r>
      <w:proofErr w:type="spellStart"/>
      <w:r w:rsidRPr="00C254F1">
        <w:rPr>
          <w:rFonts w:ascii="Book Antiqua" w:hAnsi="Book Antiqua"/>
          <w:sz w:val="24"/>
          <w:szCs w:val="24"/>
        </w:rPr>
        <w:t>Pedrosa</w:t>
      </w:r>
      <w:proofErr w:type="spellEnd"/>
      <w:r w:rsidRPr="00C254F1">
        <w:rPr>
          <w:rFonts w:ascii="Book Antiqua" w:hAnsi="Book Antiqua"/>
          <w:sz w:val="24"/>
          <w:szCs w:val="24"/>
        </w:rPr>
        <w:t xml:space="preserve"> CS. Hydatid disease: radiologic and pathologic features and complications. </w:t>
      </w:r>
      <w:proofErr w:type="spellStart"/>
      <w:r w:rsidRPr="00C254F1">
        <w:rPr>
          <w:rFonts w:ascii="Book Antiqua" w:hAnsi="Book Antiqua"/>
          <w:i/>
          <w:sz w:val="24"/>
          <w:szCs w:val="24"/>
        </w:rPr>
        <w:t>Radiographics</w:t>
      </w:r>
      <w:proofErr w:type="spellEnd"/>
      <w:r w:rsidRPr="00C254F1">
        <w:rPr>
          <w:rFonts w:ascii="Book Antiqua" w:hAnsi="Book Antiqua"/>
          <w:sz w:val="24"/>
          <w:szCs w:val="24"/>
        </w:rPr>
        <w:t xml:space="preserve"> 2000; </w:t>
      </w:r>
      <w:r w:rsidRPr="00C254F1">
        <w:rPr>
          <w:rFonts w:ascii="Book Antiqua" w:hAnsi="Book Antiqua"/>
          <w:b/>
          <w:sz w:val="24"/>
          <w:szCs w:val="24"/>
        </w:rPr>
        <w:t>20</w:t>
      </w:r>
      <w:r w:rsidRPr="00C254F1">
        <w:rPr>
          <w:rFonts w:ascii="Book Antiqua" w:hAnsi="Book Antiqua"/>
          <w:sz w:val="24"/>
          <w:szCs w:val="24"/>
        </w:rPr>
        <w:t>: 795-817 [PMID: 10835129 DOI: 10.1148/radiographics.20.3.g00ma06795]</w:t>
      </w:r>
    </w:p>
    <w:p w14:paraId="627C0E5A"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 </w:t>
      </w:r>
      <w:proofErr w:type="spellStart"/>
      <w:r w:rsidRPr="00C254F1">
        <w:rPr>
          <w:rFonts w:ascii="Book Antiqua" w:hAnsi="Book Antiqua"/>
          <w:b/>
          <w:sz w:val="24"/>
          <w:szCs w:val="24"/>
        </w:rPr>
        <w:t>Polat</w:t>
      </w:r>
      <w:proofErr w:type="spellEnd"/>
      <w:r w:rsidRPr="00C254F1">
        <w:rPr>
          <w:rFonts w:ascii="Book Antiqua" w:hAnsi="Book Antiqua"/>
          <w:b/>
          <w:sz w:val="24"/>
          <w:szCs w:val="24"/>
        </w:rPr>
        <w:t xml:space="preserve"> P</w:t>
      </w:r>
      <w:r w:rsidRPr="00C254F1">
        <w:rPr>
          <w:rFonts w:ascii="Book Antiqua" w:hAnsi="Book Antiqua"/>
          <w:sz w:val="24"/>
          <w:szCs w:val="24"/>
        </w:rPr>
        <w:t xml:space="preserve">, </w:t>
      </w:r>
      <w:proofErr w:type="spellStart"/>
      <w:r w:rsidRPr="00C254F1">
        <w:rPr>
          <w:rFonts w:ascii="Book Antiqua" w:hAnsi="Book Antiqua"/>
          <w:sz w:val="24"/>
          <w:szCs w:val="24"/>
        </w:rPr>
        <w:t>Kantarci</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Alper</w:t>
      </w:r>
      <w:proofErr w:type="spellEnd"/>
      <w:r w:rsidRPr="00C254F1">
        <w:rPr>
          <w:rFonts w:ascii="Book Antiqua" w:hAnsi="Book Antiqua"/>
          <w:sz w:val="24"/>
          <w:szCs w:val="24"/>
        </w:rPr>
        <w:t xml:space="preserve"> F, Suma S, </w:t>
      </w:r>
      <w:proofErr w:type="spellStart"/>
      <w:r w:rsidRPr="00C254F1">
        <w:rPr>
          <w:rFonts w:ascii="Book Antiqua" w:hAnsi="Book Antiqua"/>
          <w:sz w:val="24"/>
          <w:szCs w:val="24"/>
        </w:rPr>
        <w:t>Koruyucu</w:t>
      </w:r>
      <w:proofErr w:type="spellEnd"/>
      <w:r w:rsidRPr="00C254F1">
        <w:rPr>
          <w:rFonts w:ascii="Book Antiqua" w:hAnsi="Book Antiqua"/>
          <w:sz w:val="24"/>
          <w:szCs w:val="24"/>
        </w:rPr>
        <w:t xml:space="preserve"> MB, </w:t>
      </w:r>
      <w:proofErr w:type="spellStart"/>
      <w:r w:rsidRPr="00C254F1">
        <w:rPr>
          <w:rFonts w:ascii="Book Antiqua" w:hAnsi="Book Antiqua"/>
          <w:sz w:val="24"/>
          <w:szCs w:val="24"/>
        </w:rPr>
        <w:t>Okur</w:t>
      </w:r>
      <w:proofErr w:type="spellEnd"/>
      <w:r w:rsidRPr="00C254F1">
        <w:rPr>
          <w:rFonts w:ascii="Book Antiqua" w:hAnsi="Book Antiqua"/>
          <w:sz w:val="24"/>
          <w:szCs w:val="24"/>
        </w:rPr>
        <w:t xml:space="preserve"> A. Hydatid disease from head to toe. </w:t>
      </w:r>
      <w:proofErr w:type="spellStart"/>
      <w:r w:rsidRPr="00C254F1">
        <w:rPr>
          <w:rFonts w:ascii="Book Antiqua" w:hAnsi="Book Antiqua"/>
          <w:i/>
          <w:sz w:val="24"/>
          <w:szCs w:val="24"/>
        </w:rPr>
        <w:t>Radiographics</w:t>
      </w:r>
      <w:proofErr w:type="spellEnd"/>
      <w:r w:rsidRPr="00C254F1">
        <w:rPr>
          <w:rFonts w:ascii="Book Antiqua" w:hAnsi="Book Antiqua"/>
          <w:sz w:val="24"/>
          <w:szCs w:val="24"/>
        </w:rPr>
        <w:t xml:space="preserve"> 2003; </w:t>
      </w:r>
      <w:r w:rsidRPr="00C254F1">
        <w:rPr>
          <w:rFonts w:ascii="Book Antiqua" w:hAnsi="Book Antiqua"/>
          <w:b/>
          <w:sz w:val="24"/>
          <w:szCs w:val="24"/>
        </w:rPr>
        <w:t>23</w:t>
      </w:r>
      <w:r w:rsidRPr="00C254F1">
        <w:rPr>
          <w:rFonts w:ascii="Book Antiqua" w:hAnsi="Book Antiqua"/>
          <w:sz w:val="24"/>
          <w:szCs w:val="24"/>
        </w:rPr>
        <w:t>: 475-94; quiz 536-7 [PMID: 12640161 DOI: 10.1148/rg.232025704]</w:t>
      </w:r>
    </w:p>
    <w:p w14:paraId="4C3F754D" w14:textId="77777777" w:rsidR="005F3BEA" w:rsidRPr="00C254F1" w:rsidRDefault="005F3BEA" w:rsidP="005F3BEA">
      <w:pPr>
        <w:adjustRightInd w:val="0"/>
        <w:snapToGrid w:val="0"/>
        <w:spacing w:after="0" w:line="360" w:lineRule="auto"/>
        <w:jc w:val="both"/>
        <w:rPr>
          <w:rFonts w:ascii="Book Antiqua" w:hAnsi="Book Antiqua"/>
          <w:sz w:val="24"/>
          <w:szCs w:val="24"/>
        </w:rPr>
      </w:pPr>
      <w:proofErr w:type="gramStart"/>
      <w:r w:rsidRPr="00C254F1">
        <w:rPr>
          <w:rFonts w:ascii="Book Antiqua" w:hAnsi="Book Antiqua"/>
          <w:sz w:val="24"/>
          <w:szCs w:val="24"/>
        </w:rPr>
        <w:t xml:space="preserve">3 </w:t>
      </w:r>
      <w:proofErr w:type="spellStart"/>
      <w:r w:rsidRPr="00C254F1">
        <w:rPr>
          <w:rFonts w:ascii="Book Antiqua" w:hAnsi="Book Antiqua"/>
          <w:b/>
          <w:sz w:val="24"/>
          <w:szCs w:val="24"/>
        </w:rPr>
        <w:t>Lewall</w:t>
      </w:r>
      <w:proofErr w:type="spellEnd"/>
      <w:r w:rsidRPr="00C254F1">
        <w:rPr>
          <w:rFonts w:ascii="Book Antiqua" w:hAnsi="Book Antiqua"/>
          <w:b/>
          <w:sz w:val="24"/>
          <w:szCs w:val="24"/>
        </w:rPr>
        <w:t xml:space="preserve"> DB</w:t>
      </w:r>
      <w:r w:rsidRPr="00C254F1">
        <w:rPr>
          <w:rFonts w:ascii="Book Antiqua" w:hAnsi="Book Antiqua"/>
          <w:sz w:val="24"/>
          <w:szCs w:val="24"/>
        </w:rPr>
        <w:t>.</w:t>
      </w:r>
      <w:proofErr w:type="gramEnd"/>
      <w:r w:rsidRPr="00C254F1">
        <w:rPr>
          <w:rFonts w:ascii="Book Antiqua" w:hAnsi="Book Antiqua"/>
          <w:sz w:val="24"/>
          <w:szCs w:val="24"/>
        </w:rPr>
        <w:t xml:space="preserve"> Hydatid disease: biology, pathology, imaging and classification. </w:t>
      </w:r>
      <w:proofErr w:type="spellStart"/>
      <w:r w:rsidRPr="00C254F1">
        <w:rPr>
          <w:rFonts w:ascii="Book Antiqua" w:hAnsi="Book Antiqua"/>
          <w:i/>
          <w:sz w:val="24"/>
          <w:szCs w:val="24"/>
        </w:rPr>
        <w:t>Clin</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sz w:val="24"/>
          <w:szCs w:val="24"/>
        </w:rPr>
        <w:t xml:space="preserve"> 1998; </w:t>
      </w:r>
      <w:r w:rsidRPr="00C254F1">
        <w:rPr>
          <w:rFonts w:ascii="Book Antiqua" w:hAnsi="Book Antiqua"/>
          <w:b/>
          <w:sz w:val="24"/>
          <w:szCs w:val="24"/>
        </w:rPr>
        <w:t>53</w:t>
      </w:r>
      <w:r w:rsidRPr="00C254F1">
        <w:rPr>
          <w:rFonts w:ascii="Book Antiqua" w:hAnsi="Book Antiqua"/>
          <w:sz w:val="24"/>
          <w:szCs w:val="24"/>
        </w:rPr>
        <w:t>: 863-874 [PMID: 9867269 DOI: 10.1016/S0009-9260(98)80212-2]</w:t>
      </w:r>
    </w:p>
    <w:p w14:paraId="3983E650"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4 </w:t>
      </w:r>
      <w:r w:rsidRPr="00C254F1">
        <w:rPr>
          <w:rFonts w:ascii="Book Antiqua" w:hAnsi="Book Antiqua"/>
          <w:b/>
          <w:sz w:val="24"/>
          <w:szCs w:val="24"/>
        </w:rPr>
        <w:t>Marti-</w:t>
      </w:r>
      <w:proofErr w:type="spellStart"/>
      <w:r w:rsidRPr="00C254F1">
        <w:rPr>
          <w:rFonts w:ascii="Book Antiqua" w:hAnsi="Book Antiqua"/>
          <w:b/>
          <w:sz w:val="24"/>
          <w:szCs w:val="24"/>
        </w:rPr>
        <w:t>Bonmati</w:t>
      </w:r>
      <w:proofErr w:type="spellEnd"/>
      <w:r w:rsidRPr="00C254F1">
        <w:rPr>
          <w:rFonts w:ascii="Book Antiqua" w:hAnsi="Book Antiqua"/>
          <w:b/>
          <w:sz w:val="24"/>
          <w:szCs w:val="24"/>
        </w:rPr>
        <w:t xml:space="preserve"> L</w:t>
      </w:r>
      <w:r w:rsidRPr="00C254F1">
        <w:rPr>
          <w:rFonts w:ascii="Book Antiqua" w:hAnsi="Book Antiqua"/>
          <w:sz w:val="24"/>
          <w:szCs w:val="24"/>
        </w:rPr>
        <w:t xml:space="preserve">, </w:t>
      </w:r>
      <w:proofErr w:type="spellStart"/>
      <w:r w:rsidRPr="00C254F1">
        <w:rPr>
          <w:rFonts w:ascii="Book Antiqua" w:hAnsi="Book Antiqua"/>
          <w:sz w:val="24"/>
          <w:szCs w:val="24"/>
        </w:rPr>
        <w:t>Menor</w:t>
      </w:r>
      <w:proofErr w:type="spellEnd"/>
      <w:r w:rsidRPr="00C254F1">
        <w:rPr>
          <w:rFonts w:ascii="Book Antiqua" w:hAnsi="Book Antiqua"/>
          <w:sz w:val="24"/>
          <w:szCs w:val="24"/>
        </w:rPr>
        <w:t xml:space="preserve"> Serrano F. Complications of hepatic hydatid cysts: ultrasound, computed tomography, and magnetic resonance diagnosis. </w:t>
      </w:r>
      <w:proofErr w:type="spellStart"/>
      <w:r w:rsidRPr="00C254F1">
        <w:rPr>
          <w:rFonts w:ascii="Book Antiqua" w:hAnsi="Book Antiqua"/>
          <w:i/>
          <w:sz w:val="24"/>
          <w:szCs w:val="24"/>
        </w:rPr>
        <w:t>Gastrointest</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sz w:val="24"/>
          <w:szCs w:val="24"/>
        </w:rPr>
        <w:t xml:space="preserve"> 1990; </w:t>
      </w:r>
      <w:r w:rsidRPr="00C254F1">
        <w:rPr>
          <w:rFonts w:ascii="Book Antiqua" w:hAnsi="Book Antiqua"/>
          <w:b/>
          <w:sz w:val="24"/>
          <w:szCs w:val="24"/>
        </w:rPr>
        <w:t>15</w:t>
      </w:r>
      <w:r w:rsidRPr="00C254F1">
        <w:rPr>
          <w:rFonts w:ascii="Book Antiqua" w:hAnsi="Book Antiqua"/>
          <w:sz w:val="24"/>
          <w:szCs w:val="24"/>
        </w:rPr>
        <w:t>: 119-125 [PMID: 2180773 DOI: 10.1007/BF01888753]</w:t>
      </w:r>
    </w:p>
    <w:p w14:paraId="14274EA7"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5 </w:t>
      </w:r>
      <w:proofErr w:type="spellStart"/>
      <w:r w:rsidRPr="00C254F1">
        <w:rPr>
          <w:rFonts w:ascii="Book Antiqua" w:hAnsi="Book Antiqua"/>
          <w:b/>
          <w:sz w:val="24"/>
          <w:szCs w:val="24"/>
        </w:rPr>
        <w:t>Ulkü</w:t>
      </w:r>
      <w:proofErr w:type="spellEnd"/>
      <w:r w:rsidRPr="00C254F1">
        <w:rPr>
          <w:rFonts w:ascii="Book Antiqua" w:hAnsi="Book Antiqua"/>
          <w:b/>
          <w:sz w:val="24"/>
          <w:szCs w:val="24"/>
        </w:rPr>
        <w:t xml:space="preserve"> R</w:t>
      </w:r>
      <w:r w:rsidRPr="00C254F1">
        <w:rPr>
          <w:rFonts w:ascii="Book Antiqua" w:hAnsi="Book Antiqua"/>
          <w:sz w:val="24"/>
          <w:szCs w:val="24"/>
        </w:rPr>
        <w:t xml:space="preserve">, </w:t>
      </w:r>
      <w:proofErr w:type="spellStart"/>
      <w:r w:rsidRPr="00C254F1">
        <w:rPr>
          <w:rFonts w:ascii="Book Antiqua" w:hAnsi="Book Antiqua"/>
          <w:sz w:val="24"/>
          <w:szCs w:val="24"/>
        </w:rPr>
        <w:t>Eren</w:t>
      </w:r>
      <w:proofErr w:type="spellEnd"/>
      <w:r w:rsidRPr="00C254F1">
        <w:rPr>
          <w:rFonts w:ascii="Book Antiqua" w:hAnsi="Book Antiqua"/>
          <w:sz w:val="24"/>
          <w:szCs w:val="24"/>
        </w:rPr>
        <w:t xml:space="preserve"> N, </w:t>
      </w:r>
      <w:proofErr w:type="spellStart"/>
      <w:r w:rsidRPr="00C254F1">
        <w:rPr>
          <w:rFonts w:ascii="Book Antiqua" w:hAnsi="Book Antiqua"/>
          <w:sz w:val="24"/>
          <w:szCs w:val="24"/>
        </w:rPr>
        <w:t>Cakir</w:t>
      </w:r>
      <w:proofErr w:type="spellEnd"/>
      <w:r w:rsidRPr="00C254F1">
        <w:rPr>
          <w:rFonts w:ascii="Book Antiqua" w:hAnsi="Book Antiqua"/>
          <w:sz w:val="24"/>
          <w:szCs w:val="24"/>
        </w:rPr>
        <w:t xml:space="preserve"> O, </w:t>
      </w:r>
      <w:proofErr w:type="spellStart"/>
      <w:r w:rsidRPr="00C254F1">
        <w:rPr>
          <w:rFonts w:ascii="Book Antiqua" w:hAnsi="Book Antiqua"/>
          <w:sz w:val="24"/>
          <w:szCs w:val="24"/>
        </w:rPr>
        <w:t>Balci</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Onat</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Extrapulmonary</w:t>
      </w:r>
      <w:proofErr w:type="spellEnd"/>
      <w:r w:rsidRPr="00C254F1">
        <w:rPr>
          <w:rFonts w:ascii="Book Antiqua" w:hAnsi="Book Antiqua"/>
          <w:sz w:val="24"/>
          <w:szCs w:val="24"/>
        </w:rPr>
        <w:t xml:space="preserve"> intrathoracic hydatid cysts. </w:t>
      </w:r>
      <w:r w:rsidRPr="00C254F1">
        <w:rPr>
          <w:rFonts w:ascii="Book Antiqua" w:hAnsi="Book Antiqua"/>
          <w:i/>
          <w:sz w:val="24"/>
          <w:szCs w:val="24"/>
        </w:rPr>
        <w:t xml:space="preserve">Can J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2004; </w:t>
      </w:r>
      <w:r w:rsidRPr="00C254F1">
        <w:rPr>
          <w:rFonts w:ascii="Book Antiqua" w:hAnsi="Book Antiqua"/>
          <w:b/>
          <w:sz w:val="24"/>
          <w:szCs w:val="24"/>
        </w:rPr>
        <w:t>47</w:t>
      </w:r>
      <w:r w:rsidRPr="00C254F1">
        <w:rPr>
          <w:rFonts w:ascii="Book Antiqua" w:hAnsi="Book Antiqua"/>
          <w:sz w:val="24"/>
          <w:szCs w:val="24"/>
        </w:rPr>
        <w:t>: 95-98 [PMID: 15132461]</w:t>
      </w:r>
    </w:p>
    <w:p w14:paraId="43010A00"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6 </w:t>
      </w:r>
      <w:proofErr w:type="spellStart"/>
      <w:r w:rsidRPr="00C254F1">
        <w:rPr>
          <w:rFonts w:ascii="Book Antiqua" w:hAnsi="Book Antiqua"/>
          <w:b/>
          <w:sz w:val="24"/>
          <w:szCs w:val="24"/>
        </w:rPr>
        <w:t>Thameur</w:t>
      </w:r>
      <w:proofErr w:type="spellEnd"/>
      <w:r w:rsidRPr="00C254F1">
        <w:rPr>
          <w:rFonts w:ascii="Book Antiqua" w:hAnsi="Book Antiqua"/>
          <w:b/>
          <w:sz w:val="24"/>
          <w:szCs w:val="24"/>
        </w:rPr>
        <w:t xml:space="preserve"> H</w:t>
      </w:r>
      <w:r w:rsidRPr="00C254F1">
        <w:rPr>
          <w:rFonts w:ascii="Book Antiqua" w:hAnsi="Book Antiqua"/>
          <w:sz w:val="24"/>
          <w:szCs w:val="24"/>
        </w:rPr>
        <w:t xml:space="preserve">, </w:t>
      </w:r>
      <w:proofErr w:type="spellStart"/>
      <w:r w:rsidRPr="00C254F1">
        <w:rPr>
          <w:rFonts w:ascii="Book Antiqua" w:hAnsi="Book Antiqua"/>
          <w:sz w:val="24"/>
          <w:szCs w:val="24"/>
        </w:rPr>
        <w:t>Abdelmoula</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Chenik</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Bey</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Ziadi</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Mestiri</w:t>
      </w:r>
      <w:proofErr w:type="spellEnd"/>
      <w:r w:rsidRPr="00C254F1">
        <w:rPr>
          <w:rFonts w:ascii="Book Antiqua" w:hAnsi="Book Antiqua"/>
          <w:sz w:val="24"/>
          <w:szCs w:val="24"/>
        </w:rPr>
        <w:t xml:space="preserve"> T, </w:t>
      </w:r>
      <w:proofErr w:type="spellStart"/>
      <w:r w:rsidRPr="00C254F1">
        <w:rPr>
          <w:rFonts w:ascii="Book Antiqua" w:hAnsi="Book Antiqua"/>
          <w:sz w:val="24"/>
          <w:szCs w:val="24"/>
        </w:rPr>
        <w:t>Mechmeche</w:t>
      </w:r>
      <w:proofErr w:type="spellEnd"/>
      <w:r w:rsidRPr="00C254F1">
        <w:rPr>
          <w:rFonts w:ascii="Book Antiqua" w:hAnsi="Book Antiqua"/>
          <w:sz w:val="24"/>
          <w:szCs w:val="24"/>
        </w:rPr>
        <w:t xml:space="preserve"> R, </w:t>
      </w:r>
      <w:proofErr w:type="spellStart"/>
      <w:r w:rsidRPr="00C254F1">
        <w:rPr>
          <w:rFonts w:ascii="Book Antiqua" w:hAnsi="Book Antiqua"/>
          <w:sz w:val="24"/>
          <w:szCs w:val="24"/>
        </w:rPr>
        <w:t>Chaouch</w:t>
      </w:r>
      <w:proofErr w:type="spellEnd"/>
      <w:r w:rsidRPr="00C254F1">
        <w:rPr>
          <w:rFonts w:ascii="Book Antiqua" w:hAnsi="Book Antiqua"/>
          <w:sz w:val="24"/>
          <w:szCs w:val="24"/>
        </w:rPr>
        <w:t xml:space="preserve"> H. </w:t>
      </w:r>
      <w:proofErr w:type="spellStart"/>
      <w:r w:rsidRPr="00C254F1">
        <w:rPr>
          <w:rFonts w:ascii="Book Antiqua" w:hAnsi="Book Antiqua"/>
          <w:sz w:val="24"/>
          <w:szCs w:val="24"/>
        </w:rPr>
        <w:t>Cardiopericardial</w:t>
      </w:r>
      <w:proofErr w:type="spellEnd"/>
      <w:r w:rsidRPr="00C254F1">
        <w:rPr>
          <w:rFonts w:ascii="Book Antiqua" w:hAnsi="Book Antiqua"/>
          <w:sz w:val="24"/>
          <w:szCs w:val="24"/>
        </w:rPr>
        <w:t xml:space="preserve"> hydatid cysts. </w:t>
      </w:r>
      <w:r w:rsidRPr="00C254F1">
        <w:rPr>
          <w:rFonts w:ascii="Book Antiqua" w:hAnsi="Book Antiqua"/>
          <w:i/>
          <w:sz w:val="24"/>
          <w:szCs w:val="24"/>
        </w:rPr>
        <w:t xml:space="preserve">World J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2001; </w:t>
      </w:r>
      <w:r w:rsidRPr="00C254F1">
        <w:rPr>
          <w:rFonts w:ascii="Book Antiqua" w:hAnsi="Book Antiqua"/>
          <w:b/>
          <w:sz w:val="24"/>
          <w:szCs w:val="24"/>
        </w:rPr>
        <w:t>25</w:t>
      </w:r>
      <w:r w:rsidRPr="00C254F1">
        <w:rPr>
          <w:rFonts w:ascii="Book Antiqua" w:hAnsi="Book Antiqua"/>
          <w:sz w:val="24"/>
          <w:szCs w:val="24"/>
        </w:rPr>
        <w:t>: 58-67 [PMID: 11213157 DOI: 10.1007/s002680020008]</w:t>
      </w:r>
    </w:p>
    <w:p w14:paraId="19E977B8" w14:textId="77777777" w:rsidR="005F3BEA" w:rsidRPr="00C254F1" w:rsidRDefault="005F3BEA" w:rsidP="005F3BEA">
      <w:pPr>
        <w:adjustRightInd w:val="0"/>
        <w:snapToGrid w:val="0"/>
        <w:spacing w:after="0" w:line="360" w:lineRule="auto"/>
        <w:jc w:val="both"/>
        <w:rPr>
          <w:rFonts w:ascii="Book Antiqua" w:hAnsi="Book Antiqua"/>
          <w:sz w:val="24"/>
          <w:szCs w:val="24"/>
        </w:rPr>
      </w:pPr>
      <w:proofErr w:type="gramStart"/>
      <w:r w:rsidRPr="00C254F1">
        <w:rPr>
          <w:rFonts w:ascii="Book Antiqua" w:hAnsi="Book Antiqua"/>
          <w:sz w:val="24"/>
          <w:szCs w:val="24"/>
        </w:rPr>
        <w:t xml:space="preserve">7 </w:t>
      </w:r>
      <w:proofErr w:type="spellStart"/>
      <w:r w:rsidRPr="00C254F1">
        <w:rPr>
          <w:rFonts w:ascii="Book Antiqua" w:hAnsi="Book Antiqua"/>
          <w:b/>
          <w:sz w:val="24"/>
          <w:szCs w:val="24"/>
        </w:rPr>
        <w:t>Gonlugur</w:t>
      </w:r>
      <w:proofErr w:type="spellEnd"/>
      <w:r w:rsidRPr="00C254F1">
        <w:rPr>
          <w:rFonts w:ascii="Book Antiqua" w:hAnsi="Book Antiqua"/>
          <w:b/>
          <w:sz w:val="24"/>
          <w:szCs w:val="24"/>
        </w:rPr>
        <w:t xml:space="preserve"> U</w:t>
      </w:r>
      <w:r w:rsidRPr="00C254F1">
        <w:rPr>
          <w:rFonts w:ascii="Book Antiqua" w:hAnsi="Book Antiqua"/>
          <w:sz w:val="24"/>
          <w:szCs w:val="24"/>
        </w:rPr>
        <w:t xml:space="preserve">, </w:t>
      </w:r>
      <w:proofErr w:type="spellStart"/>
      <w:r w:rsidRPr="00C254F1">
        <w:rPr>
          <w:rFonts w:ascii="Book Antiqua" w:hAnsi="Book Antiqua"/>
          <w:sz w:val="24"/>
          <w:szCs w:val="24"/>
        </w:rPr>
        <w:t>Ozcelik</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Gonlugur</w:t>
      </w:r>
      <w:proofErr w:type="spellEnd"/>
      <w:r w:rsidRPr="00C254F1">
        <w:rPr>
          <w:rFonts w:ascii="Book Antiqua" w:hAnsi="Book Antiqua"/>
          <w:sz w:val="24"/>
          <w:szCs w:val="24"/>
        </w:rPr>
        <w:t xml:space="preserve"> TE, </w:t>
      </w:r>
      <w:proofErr w:type="spellStart"/>
      <w:r w:rsidRPr="00C254F1">
        <w:rPr>
          <w:rFonts w:ascii="Book Antiqua" w:hAnsi="Book Antiqua"/>
          <w:sz w:val="24"/>
          <w:szCs w:val="24"/>
        </w:rPr>
        <w:t>Celiksoz</w:t>
      </w:r>
      <w:proofErr w:type="spellEnd"/>
      <w:r w:rsidRPr="00C254F1">
        <w:rPr>
          <w:rFonts w:ascii="Book Antiqua" w:hAnsi="Book Antiqua"/>
          <w:sz w:val="24"/>
          <w:szCs w:val="24"/>
        </w:rPr>
        <w:t xml:space="preserve"> A.</w:t>
      </w:r>
      <w:proofErr w:type="gramEnd"/>
      <w:r w:rsidRPr="00C254F1">
        <w:rPr>
          <w:rFonts w:ascii="Book Antiqua" w:hAnsi="Book Antiqua"/>
          <w:sz w:val="24"/>
          <w:szCs w:val="24"/>
        </w:rPr>
        <w:t xml:space="preserve"> </w:t>
      </w:r>
      <w:proofErr w:type="gramStart"/>
      <w:r w:rsidRPr="00C254F1">
        <w:rPr>
          <w:rFonts w:ascii="Book Antiqua" w:hAnsi="Book Antiqua"/>
          <w:sz w:val="24"/>
          <w:szCs w:val="24"/>
        </w:rPr>
        <w:t xml:space="preserve">The role of </w:t>
      </w:r>
      <w:proofErr w:type="spellStart"/>
      <w:r w:rsidRPr="00C254F1">
        <w:rPr>
          <w:rFonts w:ascii="Book Antiqua" w:hAnsi="Book Antiqua"/>
          <w:sz w:val="24"/>
          <w:szCs w:val="24"/>
        </w:rPr>
        <w:t>Casoni's</w:t>
      </w:r>
      <w:proofErr w:type="spellEnd"/>
      <w:r w:rsidRPr="00C254F1">
        <w:rPr>
          <w:rFonts w:ascii="Book Antiqua" w:hAnsi="Book Antiqua"/>
          <w:sz w:val="24"/>
          <w:szCs w:val="24"/>
        </w:rPr>
        <w:t xml:space="preserve"> skin test and indirect </w:t>
      </w:r>
      <w:proofErr w:type="spellStart"/>
      <w:r w:rsidRPr="00C254F1">
        <w:rPr>
          <w:rFonts w:ascii="Book Antiqua" w:hAnsi="Book Antiqua"/>
          <w:sz w:val="24"/>
          <w:szCs w:val="24"/>
        </w:rPr>
        <w:t>haemagglutination</w:t>
      </w:r>
      <w:proofErr w:type="spellEnd"/>
      <w:r w:rsidRPr="00C254F1">
        <w:rPr>
          <w:rFonts w:ascii="Book Antiqua" w:hAnsi="Book Antiqua"/>
          <w:sz w:val="24"/>
          <w:szCs w:val="24"/>
        </w:rPr>
        <w:t xml:space="preserve"> test in the diagnosis of hydatid disease.</w:t>
      </w:r>
      <w:proofErr w:type="gramEnd"/>
      <w:r w:rsidRPr="00C254F1">
        <w:rPr>
          <w:rFonts w:ascii="Book Antiqua" w:hAnsi="Book Antiqua"/>
          <w:sz w:val="24"/>
          <w:szCs w:val="24"/>
        </w:rPr>
        <w:t xml:space="preserve"> </w:t>
      </w:r>
      <w:proofErr w:type="spellStart"/>
      <w:r w:rsidRPr="00C254F1">
        <w:rPr>
          <w:rFonts w:ascii="Book Antiqua" w:hAnsi="Book Antiqua"/>
          <w:i/>
          <w:sz w:val="24"/>
          <w:szCs w:val="24"/>
        </w:rPr>
        <w:t>Parasitol</w:t>
      </w:r>
      <w:proofErr w:type="spellEnd"/>
      <w:r w:rsidRPr="00C254F1">
        <w:rPr>
          <w:rFonts w:ascii="Book Antiqua" w:hAnsi="Book Antiqua"/>
          <w:i/>
          <w:sz w:val="24"/>
          <w:szCs w:val="24"/>
        </w:rPr>
        <w:t xml:space="preserve"> Res</w:t>
      </w:r>
      <w:r w:rsidRPr="00C254F1">
        <w:rPr>
          <w:rFonts w:ascii="Book Antiqua" w:hAnsi="Book Antiqua"/>
          <w:sz w:val="24"/>
          <w:szCs w:val="24"/>
        </w:rPr>
        <w:t xml:space="preserve"> 2005; </w:t>
      </w:r>
      <w:r w:rsidRPr="00C254F1">
        <w:rPr>
          <w:rFonts w:ascii="Book Antiqua" w:hAnsi="Book Antiqua"/>
          <w:b/>
          <w:sz w:val="24"/>
          <w:szCs w:val="24"/>
        </w:rPr>
        <w:t>97</w:t>
      </w:r>
      <w:r w:rsidRPr="00C254F1">
        <w:rPr>
          <w:rFonts w:ascii="Book Antiqua" w:hAnsi="Book Antiqua"/>
          <w:sz w:val="24"/>
          <w:szCs w:val="24"/>
        </w:rPr>
        <w:t>: 395-398 [PMID: 16151737 DOI: 10.1007/s00436-005-1473-9]</w:t>
      </w:r>
    </w:p>
    <w:p w14:paraId="2CA29FE4"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8 </w:t>
      </w:r>
      <w:proofErr w:type="spellStart"/>
      <w:r w:rsidRPr="00C254F1">
        <w:rPr>
          <w:rFonts w:ascii="Book Antiqua" w:hAnsi="Book Antiqua"/>
          <w:b/>
          <w:sz w:val="24"/>
          <w:szCs w:val="24"/>
        </w:rPr>
        <w:t>Eroğlu</w:t>
      </w:r>
      <w:proofErr w:type="spellEnd"/>
      <w:r w:rsidRPr="00C254F1">
        <w:rPr>
          <w:rFonts w:ascii="Book Antiqua" w:hAnsi="Book Antiqua"/>
          <w:b/>
          <w:sz w:val="24"/>
          <w:szCs w:val="24"/>
        </w:rPr>
        <w:t xml:space="preserve"> A</w:t>
      </w:r>
      <w:r w:rsidRPr="00C254F1">
        <w:rPr>
          <w:rFonts w:ascii="Book Antiqua" w:hAnsi="Book Antiqua"/>
          <w:sz w:val="24"/>
          <w:szCs w:val="24"/>
        </w:rPr>
        <w:t xml:space="preserve">, </w:t>
      </w:r>
      <w:proofErr w:type="spellStart"/>
      <w:r w:rsidRPr="00C254F1">
        <w:rPr>
          <w:rFonts w:ascii="Book Antiqua" w:hAnsi="Book Antiqua"/>
          <w:sz w:val="24"/>
          <w:szCs w:val="24"/>
        </w:rPr>
        <w:t>Kürkçüoğlu</w:t>
      </w:r>
      <w:proofErr w:type="spellEnd"/>
      <w:r w:rsidRPr="00C254F1">
        <w:rPr>
          <w:rFonts w:ascii="Book Antiqua" w:hAnsi="Book Antiqua"/>
          <w:sz w:val="24"/>
          <w:szCs w:val="24"/>
        </w:rPr>
        <w:t xml:space="preserve"> C, </w:t>
      </w:r>
      <w:proofErr w:type="spellStart"/>
      <w:r w:rsidRPr="00C254F1">
        <w:rPr>
          <w:rFonts w:ascii="Book Antiqua" w:hAnsi="Book Antiqua"/>
          <w:sz w:val="24"/>
          <w:szCs w:val="24"/>
        </w:rPr>
        <w:t>Karaoğlanoğlu</w:t>
      </w:r>
      <w:proofErr w:type="spellEnd"/>
      <w:r w:rsidRPr="00C254F1">
        <w:rPr>
          <w:rFonts w:ascii="Book Antiqua" w:hAnsi="Book Antiqua"/>
          <w:sz w:val="24"/>
          <w:szCs w:val="24"/>
        </w:rPr>
        <w:t xml:space="preserve"> N, </w:t>
      </w:r>
      <w:proofErr w:type="spellStart"/>
      <w:r w:rsidRPr="00C254F1">
        <w:rPr>
          <w:rFonts w:ascii="Book Antiqua" w:hAnsi="Book Antiqua"/>
          <w:sz w:val="24"/>
          <w:szCs w:val="24"/>
        </w:rPr>
        <w:t>Tekinbaş</w:t>
      </w:r>
      <w:proofErr w:type="spellEnd"/>
      <w:r w:rsidRPr="00C254F1">
        <w:rPr>
          <w:rFonts w:ascii="Book Antiqua" w:hAnsi="Book Antiqua"/>
          <w:sz w:val="24"/>
          <w:szCs w:val="24"/>
        </w:rPr>
        <w:t xml:space="preserve"> C, </w:t>
      </w:r>
      <w:proofErr w:type="spellStart"/>
      <w:r w:rsidRPr="00C254F1">
        <w:rPr>
          <w:rFonts w:ascii="Book Antiqua" w:hAnsi="Book Antiqua"/>
          <w:sz w:val="24"/>
          <w:szCs w:val="24"/>
        </w:rPr>
        <w:t>Kaynar</w:t>
      </w:r>
      <w:proofErr w:type="spellEnd"/>
      <w:r w:rsidRPr="00C254F1">
        <w:rPr>
          <w:rFonts w:ascii="Book Antiqua" w:hAnsi="Book Antiqua"/>
          <w:sz w:val="24"/>
          <w:szCs w:val="24"/>
        </w:rPr>
        <w:t xml:space="preserve"> H, </w:t>
      </w:r>
      <w:proofErr w:type="spellStart"/>
      <w:r w:rsidRPr="00C254F1">
        <w:rPr>
          <w:rFonts w:ascii="Book Antiqua" w:hAnsi="Book Antiqua"/>
          <w:sz w:val="24"/>
          <w:szCs w:val="24"/>
        </w:rPr>
        <w:t>Onbaş</w:t>
      </w:r>
      <w:proofErr w:type="spellEnd"/>
      <w:r w:rsidRPr="00C254F1">
        <w:rPr>
          <w:rFonts w:ascii="Book Antiqua" w:hAnsi="Book Antiqua"/>
          <w:sz w:val="24"/>
          <w:szCs w:val="24"/>
        </w:rPr>
        <w:t xml:space="preserve"> O. Primary hydatid cysts of the mediastinum. </w:t>
      </w:r>
      <w:proofErr w:type="spellStart"/>
      <w:r w:rsidRPr="00C254F1">
        <w:rPr>
          <w:rFonts w:ascii="Book Antiqua" w:hAnsi="Book Antiqua"/>
          <w:i/>
          <w:sz w:val="24"/>
          <w:szCs w:val="24"/>
        </w:rPr>
        <w:t>Eur</w:t>
      </w:r>
      <w:proofErr w:type="spellEnd"/>
      <w:r w:rsidRPr="00C254F1">
        <w:rPr>
          <w:rFonts w:ascii="Book Antiqua" w:hAnsi="Book Antiqua"/>
          <w:i/>
          <w:sz w:val="24"/>
          <w:szCs w:val="24"/>
        </w:rPr>
        <w:t xml:space="preserve"> J </w:t>
      </w:r>
      <w:proofErr w:type="spellStart"/>
      <w:r w:rsidRPr="00C254F1">
        <w:rPr>
          <w:rFonts w:ascii="Book Antiqua" w:hAnsi="Book Antiqua"/>
          <w:i/>
          <w:sz w:val="24"/>
          <w:szCs w:val="24"/>
        </w:rPr>
        <w:t>Cardiothorac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2002; </w:t>
      </w:r>
      <w:r w:rsidRPr="00C254F1">
        <w:rPr>
          <w:rFonts w:ascii="Book Antiqua" w:hAnsi="Book Antiqua"/>
          <w:b/>
          <w:sz w:val="24"/>
          <w:szCs w:val="24"/>
        </w:rPr>
        <w:t>22</w:t>
      </w:r>
      <w:r w:rsidRPr="00C254F1">
        <w:rPr>
          <w:rFonts w:ascii="Book Antiqua" w:hAnsi="Book Antiqua"/>
          <w:sz w:val="24"/>
          <w:szCs w:val="24"/>
        </w:rPr>
        <w:t>: 599-601 [PMID: 12297179 DOI: 10.1016/S1010-7940(02)00398-6]</w:t>
      </w:r>
    </w:p>
    <w:p w14:paraId="75DCC3B1"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9 </w:t>
      </w:r>
      <w:proofErr w:type="spellStart"/>
      <w:r w:rsidRPr="00C254F1">
        <w:rPr>
          <w:rFonts w:ascii="Book Antiqua" w:hAnsi="Book Antiqua"/>
          <w:b/>
          <w:sz w:val="24"/>
          <w:szCs w:val="24"/>
        </w:rPr>
        <w:t>Isitmangil</w:t>
      </w:r>
      <w:proofErr w:type="spellEnd"/>
      <w:r w:rsidRPr="00C254F1">
        <w:rPr>
          <w:rFonts w:ascii="Book Antiqua" w:hAnsi="Book Antiqua"/>
          <w:b/>
          <w:sz w:val="24"/>
          <w:szCs w:val="24"/>
        </w:rPr>
        <w:t xml:space="preserve"> T</w:t>
      </w:r>
      <w:r w:rsidRPr="00C254F1">
        <w:rPr>
          <w:rFonts w:ascii="Book Antiqua" w:hAnsi="Book Antiqua"/>
          <w:sz w:val="24"/>
          <w:szCs w:val="24"/>
        </w:rPr>
        <w:t xml:space="preserve">, </w:t>
      </w:r>
      <w:proofErr w:type="spellStart"/>
      <w:r w:rsidRPr="00C254F1">
        <w:rPr>
          <w:rFonts w:ascii="Book Antiqua" w:hAnsi="Book Antiqua"/>
          <w:sz w:val="24"/>
          <w:szCs w:val="24"/>
        </w:rPr>
        <w:t>Toker</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Sebit</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Erdik</w:t>
      </w:r>
      <w:proofErr w:type="spellEnd"/>
      <w:r w:rsidRPr="00C254F1">
        <w:rPr>
          <w:rFonts w:ascii="Book Antiqua" w:hAnsi="Book Antiqua"/>
          <w:sz w:val="24"/>
          <w:szCs w:val="24"/>
        </w:rPr>
        <w:t xml:space="preserve"> O, </w:t>
      </w:r>
      <w:proofErr w:type="spellStart"/>
      <w:r w:rsidRPr="00C254F1">
        <w:rPr>
          <w:rFonts w:ascii="Book Antiqua" w:hAnsi="Book Antiqua"/>
          <w:sz w:val="24"/>
          <w:szCs w:val="24"/>
        </w:rPr>
        <w:t>Tunc</w:t>
      </w:r>
      <w:proofErr w:type="spellEnd"/>
      <w:r w:rsidRPr="00C254F1">
        <w:rPr>
          <w:rFonts w:ascii="Book Antiqua" w:hAnsi="Book Antiqua"/>
          <w:sz w:val="24"/>
          <w:szCs w:val="24"/>
        </w:rPr>
        <w:t xml:space="preserve"> H, </w:t>
      </w:r>
      <w:proofErr w:type="spellStart"/>
      <w:r w:rsidRPr="00C254F1">
        <w:rPr>
          <w:rFonts w:ascii="Book Antiqua" w:hAnsi="Book Antiqua"/>
          <w:sz w:val="24"/>
          <w:szCs w:val="24"/>
        </w:rPr>
        <w:t>Gorur</w:t>
      </w:r>
      <w:proofErr w:type="spellEnd"/>
      <w:r w:rsidRPr="00C254F1">
        <w:rPr>
          <w:rFonts w:ascii="Book Antiqua" w:hAnsi="Book Antiqua"/>
          <w:sz w:val="24"/>
          <w:szCs w:val="24"/>
        </w:rPr>
        <w:t xml:space="preserve"> R. </w:t>
      </w:r>
      <w:proofErr w:type="gramStart"/>
      <w:r w:rsidRPr="00C254F1">
        <w:rPr>
          <w:rFonts w:ascii="Book Antiqua" w:hAnsi="Book Antiqua"/>
          <w:sz w:val="24"/>
          <w:szCs w:val="24"/>
        </w:rPr>
        <w:t xml:space="preserve">A novel terminology and dissemination theory for a subgroup of intrathoracic </w:t>
      </w:r>
      <w:proofErr w:type="spellStart"/>
      <w:r w:rsidRPr="00C254F1">
        <w:rPr>
          <w:rFonts w:ascii="Book Antiqua" w:hAnsi="Book Antiqua"/>
          <w:sz w:val="24"/>
          <w:szCs w:val="24"/>
        </w:rPr>
        <w:t>extrapulmonary</w:t>
      </w:r>
      <w:proofErr w:type="spellEnd"/>
      <w:r w:rsidRPr="00C254F1">
        <w:rPr>
          <w:rFonts w:ascii="Book Antiqua" w:hAnsi="Book Antiqua"/>
          <w:sz w:val="24"/>
          <w:szCs w:val="24"/>
        </w:rPr>
        <w:t xml:space="preserve"> hydatid cysts.</w:t>
      </w:r>
      <w:proofErr w:type="gramEnd"/>
      <w:r w:rsidRPr="00C254F1">
        <w:rPr>
          <w:rFonts w:ascii="Book Antiqua" w:hAnsi="Book Antiqua"/>
          <w:sz w:val="24"/>
          <w:szCs w:val="24"/>
        </w:rPr>
        <w:t xml:space="preserve"> </w:t>
      </w:r>
      <w:r w:rsidRPr="00C254F1">
        <w:rPr>
          <w:rFonts w:ascii="Book Antiqua" w:hAnsi="Book Antiqua"/>
          <w:i/>
          <w:sz w:val="24"/>
          <w:szCs w:val="24"/>
        </w:rPr>
        <w:t>Med Hypotheses</w:t>
      </w:r>
      <w:r w:rsidRPr="00C254F1">
        <w:rPr>
          <w:rFonts w:ascii="Book Antiqua" w:hAnsi="Book Antiqua"/>
          <w:sz w:val="24"/>
          <w:szCs w:val="24"/>
        </w:rPr>
        <w:t xml:space="preserve"> 2003; </w:t>
      </w:r>
      <w:r w:rsidRPr="00C254F1">
        <w:rPr>
          <w:rFonts w:ascii="Book Antiqua" w:hAnsi="Book Antiqua"/>
          <w:b/>
          <w:sz w:val="24"/>
          <w:szCs w:val="24"/>
        </w:rPr>
        <w:t>61</w:t>
      </w:r>
      <w:r w:rsidRPr="00C254F1">
        <w:rPr>
          <w:rFonts w:ascii="Book Antiqua" w:hAnsi="Book Antiqua"/>
          <w:sz w:val="24"/>
          <w:szCs w:val="24"/>
        </w:rPr>
        <w:t>: 68-71 [PMID: 12781644 DOI: 10.1016/S0306-9877(03)00108-7]</w:t>
      </w:r>
    </w:p>
    <w:p w14:paraId="314C63A6"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10 </w:t>
      </w:r>
      <w:proofErr w:type="spellStart"/>
      <w:r w:rsidRPr="00C254F1">
        <w:rPr>
          <w:rFonts w:ascii="Book Antiqua" w:hAnsi="Book Antiqua"/>
          <w:b/>
          <w:sz w:val="24"/>
          <w:szCs w:val="24"/>
        </w:rPr>
        <w:t>Jeung</w:t>
      </w:r>
      <w:proofErr w:type="spellEnd"/>
      <w:r w:rsidRPr="00C254F1">
        <w:rPr>
          <w:rFonts w:ascii="Book Antiqua" w:hAnsi="Book Antiqua"/>
          <w:b/>
          <w:sz w:val="24"/>
          <w:szCs w:val="24"/>
        </w:rPr>
        <w:t xml:space="preserve"> MY</w:t>
      </w:r>
      <w:r w:rsidRPr="00C254F1">
        <w:rPr>
          <w:rFonts w:ascii="Book Antiqua" w:hAnsi="Book Antiqua"/>
          <w:sz w:val="24"/>
          <w:szCs w:val="24"/>
        </w:rPr>
        <w:t xml:space="preserve">, Gasser B, </w:t>
      </w:r>
      <w:proofErr w:type="spellStart"/>
      <w:r w:rsidRPr="00C254F1">
        <w:rPr>
          <w:rFonts w:ascii="Book Antiqua" w:hAnsi="Book Antiqua"/>
          <w:sz w:val="24"/>
          <w:szCs w:val="24"/>
        </w:rPr>
        <w:t>Gangi</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Bogorin</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Charneau</w:t>
      </w:r>
      <w:proofErr w:type="spellEnd"/>
      <w:r w:rsidRPr="00C254F1">
        <w:rPr>
          <w:rFonts w:ascii="Book Antiqua" w:hAnsi="Book Antiqua"/>
          <w:sz w:val="24"/>
          <w:szCs w:val="24"/>
        </w:rPr>
        <w:t xml:space="preserve"> D, </w:t>
      </w:r>
      <w:proofErr w:type="spellStart"/>
      <w:r w:rsidRPr="00C254F1">
        <w:rPr>
          <w:rFonts w:ascii="Book Antiqua" w:hAnsi="Book Antiqua"/>
          <w:sz w:val="24"/>
          <w:szCs w:val="24"/>
        </w:rPr>
        <w:t>Wihlm</w:t>
      </w:r>
      <w:proofErr w:type="spellEnd"/>
      <w:r w:rsidRPr="00C254F1">
        <w:rPr>
          <w:rFonts w:ascii="Book Antiqua" w:hAnsi="Book Antiqua"/>
          <w:sz w:val="24"/>
          <w:szCs w:val="24"/>
        </w:rPr>
        <w:t xml:space="preserve"> JM, </w:t>
      </w:r>
      <w:proofErr w:type="spellStart"/>
      <w:r w:rsidRPr="00C254F1">
        <w:rPr>
          <w:rFonts w:ascii="Book Antiqua" w:hAnsi="Book Antiqua"/>
          <w:sz w:val="24"/>
          <w:szCs w:val="24"/>
        </w:rPr>
        <w:t>Dietemann</w:t>
      </w:r>
      <w:proofErr w:type="spellEnd"/>
      <w:r w:rsidRPr="00C254F1">
        <w:rPr>
          <w:rFonts w:ascii="Book Antiqua" w:hAnsi="Book Antiqua"/>
          <w:sz w:val="24"/>
          <w:szCs w:val="24"/>
        </w:rPr>
        <w:t xml:space="preserve"> JL, Roy C. Imaging of cystic masses of the mediastinum. </w:t>
      </w:r>
      <w:proofErr w:type="spellStart"/>
      <w:r w:rsidRPr="00C254F1">
        <w:rPr>
          <w:rFonts w:ascii="Book Antiqua" w:hAnsi="Book Antiqua"/>
          <w:i/>
          <w:sz w:val="24"/>
          <w:szCs w:val="24"/>
        </w:rPr>
        <w:t>Radiographics</w:t>
      </w:r>
      <w:proofErr w:type="spellEnd"/>
      <w:r w:rsidRPr="00C254F1">
        <w:rPr>
          <w:rFonts w:ascii="Book Antiqua" w:hAnsi="Book Antiqua"/>
          <w:sz w:val="24"/>
          <w:szCs w:val="24"/>
        </w:rPr>
        <w:t xml:space="preserve"> 2002; </w:t>
      </w:r>
      <w:r w:rsidRPr="00C254F1">
        <w:rPr>
          <w:rFonts w:ascii="Book Antiqua" w:hAnsi="Book Antiqua"/>
          <w:b/>
          <w:sz w:val="24"/>
          <w:szCs w:val="24"/>
        </w:rPr>
        <w:t xml:space="preserve">22 </w:t>
      </w:r>
      <w:r w:rsidRPr="00C254F1">
        <w:rPr>
          <w:rFonts w:ascii="Book Antiqua" w:hAnsi="Book Antiqua"/>
          <w:b/>
          <w:sz w:val="24"/>
          <w:szCs w:val="24"/>
        </w:rPr>
        <w:lastRenderedPageBreak/>
        <w:t>Spec No</w:t>
      </w:r>
      <w:r w:rsidRPr="00C254F1">
        <w:rPr>
          <w:rFonts w:ascii="Book Antiqua" w:hAnsi="Book Antiqua"/>
          <w:sz w:val="24"/>
          <w:szCs w:val="24"/>
        </w:rPr>
        <w:t>: S79-S93 [PMID: 12376602 DOI: 10.1148/radiographics.22.suppl_1.g02oc09s79]</w:t>
      </w:r>
    </w:p>
    <w:p w14:paraId="5A97A501" w14:textId="77777777" w:rsidR="005F3BEA" w:rsidRPr="00C254F1" w:rsidRDefault="005F3BEA" w:rsidP="005F3BEA">
      <w:pPr>
        <w:adjustRightInd w:val="0"/>
        <w:snapToGrid w:val="0"/>
        <w:spacing w:after="0" w:line="360" w:lineRule="auto"/>
        <w:jc w:val="both"/>
        <w:rPr>
          <w:rFonts w:ascii="Book Antiqua" w:hAnsi="Book Antiqua"/>
          <w:sz w:val="24"/>
          <w:szCs w:val="24"/>
        </w:rPr>
      </w:pPr>
      <w:proofErr w:type="gramStart"/>
      <w:r w:rsidRPr="00C254F1">
        <w:rPr>
          <w:rFonts w:ascii="Book Antiqua" w:hAnsi="Book Antiqua"/>
          <w:sz w:val="24"/>
          <w:szCs w:val="24"/>
        </w:rPr>
        <w:t xml:space="preserve">11 </w:t>
      </w:r>
      <w:proofErr w:type="spellStart"/>
      <w:r w:rsidRPr="00C254F1">
        <w:rPr>
          <w:rFonts w:ascii="Book Antiqua" w:hAnsi="Book Antiqua"/>
          <w:b/>
          <w:sz w:val="24"/>
          <w:szCs w:val="24"/>
        </w:rPr>
        <w:t>Röthlin</w:t>
      </w:r>
      <w:proofErr w:type="spellEnd"/>
      <w:r w:rsidRPr="00C254F1">
        <w:rPr>
          <w:rFonts w:ascii="Book Antiqua" w:hAnsi="Book Antiqua"/>
          <w:b/>
          <w:sz w:val="24"/>
          <w:szCs w:val="24"/>
        </w:rPr>
        <w:t xml:space="preserve"> MA</w:t>
      </w:r>
      <w:r w:rsidRPr="00C254F1">
        <w:rPr>
          <w:rFonts w:ascii="Book Antiqua" w:hAnsi="Book Antiqua"/>
          <w:sz w:val="24"/>
          <w:szCs w:val="24"/>
        </w:rPr>
        <w:t>.</w:t>
      </w:r>
      <w:proofErr w:type="gramEnd"/>
      <w:r w:rsidRPr="00C254F1">
        <w:rPr>
          <w:rFonts w:ascii="Book Antiqua" w:hAnsi="Book Antiqua"/>
          <w:sz w:val="24"/>
          <w:szCs w:val="24"/>
        </w:rPr>
        <w:t xml:space="preserve"> </w:t>
      </w:r>
      <w:proofErr w:type="gramStart"/>
      <w:r w:rsidRPr="00C254F1">
        <w:rPr>
          <w:rFonts w:ascii="Book Antiqua" w:hAnsi="Book Antiqua"/>
          <w:sz w:val="24"/>
          <w:szCs w:val="24"/>
        </w:rPr>
        <w:t>Fatal intraoperative pulmonary embolism from a hepatic hydatid cyst.</w:t>
      </w:r>
      <w:proofErr w:type="gramEnd"/>
      <w:r w:rsidRPr="00C254F1">
        <w:rPr>
          <w:rFonts w:ascii="Book Antiqua" w:hAnsi="Book Antiqua"/>
          <w:sz w:val="24"/>
          <w:szCs w:val="24"/>
        </w:rPr>
        <w:t xml:space="preserve"> </w:t>
      </w:r>
      <w:r w:rsidRPr="00C254F1">
        <w:rPr>
          <w:rFonts w:ascii="Book Antiqua" w:hAnsi="Book Antiqua"/>
          <w:i/>
          <w:sz w:val="24"/>
          <w:szCs w:val="24"/>
        </w:rPr>
        <w:t xml:space="preserve">Am J </w:t>
      </w:r>
      <w:proofErr w:type="spellStart"/>
      <w:r w:rsidRPr="00C254F1">
        <w:rPr>
          <w:rFonts w:ascii="Book Antiqua" w:hAnsi="Book Antiqua"/>
          <w:i/>
          <w:sz w:val="24"/>
          <w:szCs w:val="24"/>
        </w:rPr>
        <w:t>Gastroenterol</w:t>
      </w:r>
      <w:proofErr w:type="spellEnd"/>
      <w:r w:rsidRPr="00C254F1">
        <w:rPr>
          <w:rFonts w:ascii="Book Antiqua" w:hAnsi="Book Antiqua"/>
          <w:sz w:val="24"/>
          <w:szCs w:val="24"/>
        </w:rPr>
        <w:t xml:space="preserve"> 1998; </w:t>
      </w:r>
      <w:r w:rsidRPr="00C254F1">
        <w:rPr>
          <w:rFonts w:ascii="Book Antiqua" w:hAnsi="Book Antiqua"/>
          <w:b/>
          <w:sz w:val="24"/>
          <w:szCs w:val="24"/>
        </w:rPr>
        <w:t>93</w:t>
      </w:r>
      <w:r w:rsidRPr="00C254F1">
        <w:rPr>
          <w:rFonts w:ascii="Book Antiqua" w:hAnsi="Book Antiqua"/>
          <w:sz w:val="24"/>
          <w:szCs w:val="24"/>
        </w:rPr>
        <w:t>: 2606-2607 [PMID: 9860445 DOI: 10.1111/j.1572-0241.1998.00562.x]</w:t>
      </w:r>
    </w:p>
    <w:p w14:paraId="06A1FF11"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12 </w:t>
      </w:r>
      <w:proofErr w:type="spellStart"/>
      <w:r w:rsidRPr="00C254F1">
        <w:rPr>
          <w:rFonts w:ascii="Book Antiqua" w:hAnsi="Book Antiqua"/>
          <w:b/>
          <w:sz w:val="24"/>
          <w:szCs w:val="24"/>
        </w:rPr>
        <w:t>Damiani</w:t>
      </w:r>
      <w:proofErr w:type="spellEnd"/>
      <w:r w:rsidRPr="00C254F1">
        <w:rPr>
          <w:rFonts w:ascii="Book Antiqua" w:hAnsi="Book Antiqua"/>
          <w:b/>
          <w:sz w:val="24"/>
          <w:szCs w:val="24"/>
        </w:rPr>
        <w:t xml:space="preserve"> MF</w:t>
      </w:r>
      <w:r w:rsidRPr="00C254F1">
        <w:rPr>
          <w:rFonts w:ascii="Book Antiqua" w:hAnsi="Book Antiqua"/>
          <w:sz w:val="24"/>
          <w:szCs w:val="24"/>
        </w:rPr>
        <w:t xml:space="preserve">, </w:t>
      </w:r>
      <w:proofErr w:type="spellStart"/>
      <w:r w:rsidRPr="00C254F1">
        <w:rPr>
          <w:rFonts w:ascii="Book Antiqua" w:hAnsi="Book Antiqua"/>
          <w:sz w:val="24"/>
          <w:szCs w:val="24"/>
        </w:rPr>
        <w:t>Carratù</w:t>
      </w:r>
      <w:proofErr w:type="spellEnd"/>
      <w:r w:rsidRPr="00C254F1">
        <w:rPr>
          <w:rFonts w:ascii="Book Antiqua" w:hAnsi="Book Antiqua"/>
          <w:sz w:val="24"/>
          <w:szCs w:val="24"/>
        </w:rPr>
        <w:t xml:space="preserve"> P, </w:t>
      </w:r>
      <w:proofErr w:type="spellStart"/>
      <w:r w:rsidRPr="00C254F1">
        <w:rPr>
          <w:rFonts w:ascii="Book Antiqua" w:hAnsi="Book Antiqua"/>
          <w:sz w:val="24"/>
          <w:szCs w:val="24"/>
        </w:rPr>
        <w:t>Tatò</w:t>
      </w:r>
      <w:proofErr w:type="spellEnd"/>
      <w:r w:rsidRPr="00C254F1">
        <w:rPr>
          <w:rFonts w:ascii="Book Antiqua" w:hAnsi="Book Antiqua"/>
          <w:sz w:val="24"/>
          <w:szCs w:val="24"/>
        </w:rPr>
        <w:t xml:space="preserve"> I, </w:t>
      </w:r>
      <w:proofErr w:type="spellStart"/>
      <w:r w:rsidRPr="00C254F1">
        <w:rPr>
          <w:rFonts w:ascii="Book Antiqua" w:hAnsi="Book Antiqua"/>
          <w:sz w:val="24"/>
          <w:szCs w:val="24"/>
        </w:rPr>
        <w:t>Vizzino</w:t>
      </w:r>
      <w:proofErr w:type="spellEnd"/>
      <w:r w:rsidRPr="00C254F1">
        <w:rPr>
          <w:rFonts w:ascii="Book Antiqua" w:hAnsi="Book Antiqua"/>
          <w:sz w:val="24"/>
          <w:szCs w:val="24"/>
        </w:rPr>
        <w:t xml:space="preserve"> H, Florio C, </w:t>
      </w:r>
      <w:proofErr w:type="spellStart"/>
      <w:r w:rsidRPr="00C254F1">
        <w:rPr>
          <w:rFonts w:ascii="Book Antiqua" w:hAnsi="Book Antiqua"/>
          <w:sz w:val="24"/>
          <w:szCs w:val="24"/>
        </w:rPr>
        <w:t>Resta</w:t>
      </w:r>
      <w:proofErr w:type="spellEnd"/>
      <w:r w:rsidRPr="00C254F1">
        <w:rPr>
          <w:rFonts w:ascii="Book Antiqua" w:hAnsi="Book Antiqua"/>
          <w:sz w:val="24"/>
          <w:szCs w:val="24"/>
        </w:rPr>
        <w:t xml:space="preserve"> O. Recurrent pulmonary embolism due to echinococcosis secondary to hepatic surgery for hydatid cysts. </w:t>
      </w:r>
      <w:r w:rsidRPr="00C254F1">
        <w:rPr>
          <w:rFonts w:ascii="Book Antiqua" w:hAnsi="Book Antiqua"/>
          <w:i/>
          <w:sz w:val="24"/>
          <w:szCs w:val="24"/>
        </w:rPr>
        <w:t xml:space="preserve">J </w:t>
      </w:r>
      <w:proofErr w:type="spellStart"/>
      <w:r w:rsidRPr="00C254F1">
        <w:rPr>
          <w:rFonts w:ascii="Book Antiqua" w:hAnsi="Book Antiqua"/>
          <w:i/>
          <w:sz w:val="24"/>
          <w:szCs w:val="24"/>
        </w:rPr>
        <w:t>Comput</w:t>
      </w:r>
      <w:proofErr w:type="spellEnd"/>
      <w:r w:rsidRPr="00C254F1">
        <w:rPr>
          <w:rFonts w:ascii="Book Antiqua" w:hAnsi="Book Antiqua"/>
          <w:i/>
          <w:sz w:val="24"/>
          <w:szCs w:val="24"/>
        </w:rPr>
        <w:t xml:space="preserve"> Assist </w:t>
      </w:r>
      <w:proofErr w:type="spellStart"/>
      <w:r w:rsidRPr="00C254F1">
        <w:rPr>
          <w:rFonts w:ascii="Book Antiqua" w:hAnsi="Book Antiqua"/>
          <w:i/>
          <w:sz w:val="24"/>
          <w:szCs w:val="24"/>
        </w:rPr>
        <w:t>Tomogr</w:t>
      </w:r>
      <w:proofErr w:type="spellEnd"/>
      <w:r w:rsidRPr="00C254F1">
        <w:rPr>
          <w:rFonts w:ascii="Book Antiqua" w:hAnsi="Book Antiqua"/>
          <w:sz w:val="24"/>
          <w:szCs w:val="24"/>
        </w:rPr>
        <w:t xml:space="preserve"> 2012; </w:t>
      </w:r>
      <w:r w:rsidRPr="00C254F1">
        <w:rPr>
          <w:rFonts w:ascii="Book Antiqua" w:hAnsi="Book Antiqua"/>
          <w:b/>
          <w:sz w:val="24"/>
          <w:szCs w:val="24"/>
        </w:rPr>
        <w:t>36</w:t>
      </w:r>
      <w:r w:rsidRPr="00C254F1">
        <w:rPr>
          <w:rFonts w:ascii="Book Antiqua" w:hAnsi="Book Antiqua"/>
          <w:sz w:val="24"/>
          <w:szCs w:val="24"/>
        </w:rPr>
        <w:t>: 534-535 [PMID: 22992602 DOI: 10.1097/RCT.0b013e318264e618]</w:t>
      </w:r>
    </w:p>
    <w:p w14:paraId="0FC2F1A4"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13 </w:t>
      </w:r>
      <w:proofErr w:type="spellStart"/>
      <w:r w:rsidRPr="00C254F1">
        <w:rPr>
          <w:rFonts w:ascii="Book Antiqua" w:hAnsi="Book Antiqua"/>
          <w:b/>
          <w:sz w:val="24"/>
          <w:szCs w:val="24"/>
        </w:rPr>
        <w:t>Bayraktaroglu</w:t>
      </w:r>
      <w:proofErr w:type="spellEnd"/>
      <w:r w:rsidRPr="00C254F1">
        <w:rPr>
          <w:rFonts w:ascii="Book Antiqua" w:hAnsi="Book Antiqua"/>
          <w:b/>
          <w:sz w:val="24"/>
          <w:szCs w:val="24"/>
        </w:rPr>
        <w:t xml:space="preserve"> S</w:t>
      </w:r>
      <w:r w:rsidRPr="00C254F1">
        <w:rPr>
          <w:rFonts w:ascii="Book Antiqua" w:hAnsi="Book Antiqua"/>
          <w:sz w:val="24"/>
          <w:szCs w:val="24"/>
        </w:rPr>
        <w:t xml:space="preserve">, </w:t>
      </w:r>
      <w:proofErr w:type="spellStart"/>
      <w:r w:rsidRPr="00C254F1">
        <w:rPr>
          <w:rFonts w:ascii="Book Antiqua" w:hAnsi="Book Antiqua"/>
          <w:sz w:val="24"/>
          <w:szCs w:val="24"/>
        </w:rPr>
        <w:t>Ceylan</w:t>
      </w:r>
      <w:proofErr w:type="spellEnd"/>
      <w:r w:rsidRPr="00C254F1">
        <w:rPr>
          <w:rFonts w:ascii="Book Antiqua" w:hAnsi="Book Antiqua"/>
          <w:sz w:val="24"/>
          <w:szCs w:val="24"/>
        </w:rPr>
        <w:t xml:space="preserve"> N, </w:t>
      </w:r>
      <w:proofErr w:type="spellStart"/>
      <w:r w:rsidRPr="00C254F1">
        <w:rPr>
          <w:rFonts w:ascii="Book Antiqua" w:hAnsi="Book Antiqua"/>
          <w:sz w:val="24"/>
          <w:szCs w:val="24"/>
        </w:rPr>
        <w:t>Savaş</w:t>
      </w:r>
      <w:proofErr w:type="spellEnd"/>
      <w:r w:rsidRPr="00C254F1">
        <w:rPr>
          <w:rFonts w:ascii="Book Antiqua" w:hAnsi="Book Antiqua"/>
          <w:sz w:val="24"/>
          <w:szCs w:val="24"/>
        </w:rPr>
        <w:t xml:space="preserve"> R, </w:t>
      </w:r>
      <w:proofErr w:type="spellStart"/>
      <w:r w:rsidRPr="00C254F1">
        <w:rPr>
          <w:rFonts w:ascii="Book Antiqua" w:hAnsi="Book Antiqua"/>
          <w:sz w:val="24"/>
          <w:szCs w:val="24"/>
        </w:rPr>
        <w:t>Nalbantgil</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Alper</w:t>
      </w:r>
      <w:proofErr w:type="spellEnd"/>
      <w:r w:rsidRPr="00C254F1">
        <w:rPr>
          <w:rFonts w:ascii="Book Antiqua" w:hAnsi="Book Antiqua"/>
          <w:sz w:val="24"/>
          <w:szCs w:val="24"/>
        </w:rPr>
        <w:t xml:space="preserve"> H. Hydatid disease of right ventricle and pulmonary arteries: a rare cause of pulmonary embolism--computed tomography and magnetic resonance imaging findings (2009: 5b). </w:t>
      </w:r>
      <w:proofErr w:type="spellStart"/>
      <w:r w:rsidRPr="00C254F1">
        <w:rPr>
          <w:rFonts w:ascii="Book Antiqua" w:hAnsi="Book Antiqua"/>
          <w:i/>
          <w:sz w:val="24"/>
          <w:szCs w:val="24"/>
        </w:rPr>
        <w:t>Eur</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sz w:val="24"/>
          <w:szCs w:val="24"/>
        </w:rPr>
        <w:t xml:space="preserve"> 2009; </w:t>
      </w:r>
      <w:r w:rsidRPr="00C254F1">
        <w:rPr>
          <w:rFonts w:ascii="Book Antiqua" w:hAnsi="Book Antiqua"/>
          <w:b/>
          <w:sz w:val="24"/>
          <w:szCs w:val="24"/>
        </w:rPr>
        <w:t>19</w:t>
      </w:r>
      <w:r w:rsidRPr="00C254F1">
        <w:rPr>
          <w:rFonts w:ascii="Book Antiqua" w:hAnsi="Book Antiqua"/>
          <w:sz w:val="24"/>
          <w:szCs w:val="24"/>
        </w:rPr>
        <w:t>: 2083-2086 [PMID: 19578922 DOI: 10.1007/s00330-008-1165-9]</w:t>
      </w:r>
    </w:p>
    <w:p w14:paraId="44BCD87A"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14 </w:t>
      </w:r>
      <w:proofErr w:type="spellStart"/>
      <w:r w:rsidRPr="00C254F1">
        <w:rPr>
          <w:rFonts w:ascii="Book Antiqua" w:hAnsi="Book Antiqua"/>
          <w:b/>
          <w:sz w:val="24"/>
          <w:szCs w:val="24"/>
        </w:rPr>
        <w:t>Kardaras</w:t>
      </w:r>
      <w:proofErr w:type="spellEnd"/>
      <w:r w:rsidRPr="00C254F1">
        <w:rPr>
          <w:rFonts w:ascii="Book Antiqua" w:hAnsi="Book Antiqua"/>
          <w:b/>
          <w:sz w:val="24"/>
          <w:szCs w:val="24"/>
        </w:rPr>
        <w:t xml:space="preserve"> F</w:t>
      </w:r>
      <w:r w:rsidRPr="00C254F1">
        <w:rPr>
          <w:rFonts w:ascii="Book Antiqua" w:hAnsi="Book Antiqua"/>
          <w:sz w:val="24"/>
          <w:szCs w:val="24"/>
        </w:rPr>
        <w:t xml:space="preserve">, </w:t>
      </w:r>
      <w:proofErr w:type="spellStart"/>
      <w:r w:rsidRPr="00C254F1">
        <w:rPr>
          <w:rFonts w:ascii="Book Antiqua" w:hAnsi="Book Antiqua"/>
          <w:sz w:val="24"/>
          <w:szCs w:val="24"/>
        </w:rPr>
        <w:t>Kardara</w:t>
      </w:r>
      <w:proofErr w:type="spellEnd"/>
      <w:r w:rsidRPr="00C254F1">
        <w:rPr>
          <w:rFonts w:ascii="Book Antiqua" w:hAnsi="Book Antiqua"/>
          <w:sz w:val="24"/>
          <w:szCs w:val="24"/>
        </w:rPr>
        <w:t xml:space="preserve"> D, </w:t>
      </w:r>
      <w:proofErr w:type="spellStart"/>
      <w:r w:rsidRPr="00C254F1">
        <w:rPr>
          <w:rFonts w:ascii="Book Antiqua" w:hAnsi="Book Antiqua"/>
          <w:sz w:val="24"/>
          <w:szCs w:val="24"/>
        </w:rPr>
        <w:t>Tselikos</w:t>
      </w:r>
      <w:proofErr w:type="spellEnd"/>
      <w:r w:rsidRPr="00C254F1">
        <w:rPr>
          <w:rFonts w:ascii="Book Antiqua" w:hAnsi="Book Antiqua"/>
          <w:sz w:val="24"/>
          <w:szCs w:val="24"/>
        </w:rPr>
        <w:t xml:space="preserve"> D, </w:t>
      </w:r>
      <w:proofErr w:type="spellStart"/>
      <w:r w:rsidRPr="00C254F1">
        <w:rPr>
          <w:rFonts w:ascii="Book Antiqua" w:hAnsi="Book Antiqua"/>
          <w:sz w:val="24"/>
          <w:szCs w:val="24"/>
        </w:rPr>
        <w:t>Tsoukas</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Exadactylos</w:t>
      </w:r>
      <w:proofErr w:type="spellEnd"/>
      <w:r w:rsidRPr="00C254F1">
        <w:rPr>
          <w:rFonts w:ascii="Book Antiqua" w:hAnsi="Book Antiqua"/>
          <w:sz w:val="24"/>
          <w:szCs w:val="24"/>
        </w:rPr>
        <w:t xml:space="preserve"> N, </w:t>
      </w:r>
      <w:proofErr w:type="spellStart"/>
      <w:r w:rsidRPr="00C254F1">
        <w:rPr>
          <w:rFonts w:ascii="Book Antiqua" w:hAnsi="Book Antiqua"/>
          <w:sz w:val="24"/>
          <w:szCs w:val="24"/>
        </w:rPr>
        <w:t>Anagnostopoulou</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Lolas</w:t>
      </w:r>
      <w:proofErr w:type="spellEnd"/>
      <w:r w:rsidRPr="00C254F1">
        <w:rPr>
          <w:rFonts w:ascii="Book Antiqua" w:hAnsi="Book Antiqua"/>
          <w:sz w:val="24"/>
          <w:szCs w:val="24"/>
        </w:rPr>
        <w:t xml:space="preserve"> C, </w:t>
      </w:r>
      <w:proofErr w:type="spellStart"/>
      <w:r w:rsidRPr="00C254F1">
        <w:rPr>
          <w:rFonts w:ascii="Book Antiqua" w:hAnsi="Book Antiqua"/>
          <w:sz w:val="24"/>
          <w:szCs w:val="24"/>
        </w:rPr>
        <w:t>Anthopoulos</w:t>
      </w:r>
      <w:proofErr w:type="spellEnd"/>
      <w:r w:rsidRPr="00C254F1">
        <w:rPr>
          <w:rFonts w:ascii="Book Antiqua" w:hAnsi="Book Antiqua"/>
          <w:sz w:val="24"/>
          <w:szCs w:val="24"/>
        </w:rPr>
        <w:t xml:space="preserve"> L. Fifteen year surveillance of </w:t>
      </w:r>
      <w:proofErr w:type="spellStart"/>
      <w:r w:rsidRPr="00C254F1">
        <w:rPr>
          <w:rFonts w:ascii="Book Antiqua" w:hAnsi="Book Antiqua"/>
          <w:sz w:val="24"/>
          <w:szCs w:val="24"/>
        </w:rPr>
        <w:t>echinococcal</w:t>
      </w:r>
      <w:proofErr w:type="spellEnd"/>
      <w:r w:rsidRPr="00C254F1">
        <w:rPr>
          <w:rFonts w:ascii="Book Antiqua" w:hAnsi="Book Antiqua"/>
          <w:sz w:val="24"/>
          <w:szCs w:val="24"/>
        </w:rPr>
        <w:t xml:space="preserve"> heart disease from a referral hospital in Greece. </w:t>
      </w:r>
      <w:proofErr w:type="spellStart"/>
      <w:r w:rsidRPr="00C254F1">
        <w:rPr>
          <w:rFonts w:ascii="Book Antiqua" w:hAnsi="Book Antiqua"/>
          <w:i/>
          <w:sz w:val="24"/>
          <w:szCs w:val="24"/>
        </w:rPr>
        <w:t>Eur</w:t>
      </w:r>
      <w:proofErr w:type="spellEnd"/>
      <w:r w:rsidRPr="00C254F1">
        <w:rPr>
          <w:rFonts w:ascii="Book Antiqua" w:hAnsi="Book Antiqua"/>
          <w:i/>
          <w:sz w:val="24"/>
          <w:szCs w:val="24"/>
        </w:rPr>
        <w:t xml:space="preserve"> Heart J</w:t>
      </w:r>
      <w:r w:rsidRPr="00C254F1">
        <w:rPr>
          <w:rFonts w:ascii="Book Antiqua" w:hAnsi="Book Antiqua"/>
          <w:sz w:val="24"/>
          <w:szCs w:val="24"/>
        </w:rPr>
        <w:t xml:space="preserve"> 1996; </w:t>
      </w:r>
      <w:r w:rsidRPr="00C254F1">
        <w:rPr>
          <w:rFonts w:ascii="Book Antiqua" w:hAnsi="Book Antiqua"/>
          <w:b/>
          <w:sz w:val="24"/>
          <w:szCs w:val="24"/>
        </w:rPr>
        <w:t>17</w:t>
      </w:r>
      <w:r w:rsidRPr="00C254F1">
        <w:rPr>
          <w:rFonts w:ascii="Book Antiqua" w:hAnsi="Book Antiqua"/>
          <w:sz w:val="24"/>
          <w:szCs w:val="24"/>
        </w:rPr>
        <w:t>: 1265-1270 [PMID: 8869869 DOI: 10.1093/oxfordjournals.eurheartj.a015045]</w:t>
      </w:r>
    </w:p>
    <w:p w14:paraId="1BC98721"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15 </w:t>
      </w:r>
      <w:proofErr w:type="spellStart"/>
      <w:r w:rsidRPr="00C254F1">
        <w:rPr>
          <w:rFonts w:ascii="Book Antiqua" w:hAnsi="Book Antiqua"/>
          <w:b/>
          <w:sz w:val="24"/>
          <w:szCs w:val="24"/>
        </w:rPr>
        <w:t>Akgun</w:t>
      </w:r>
      <w:proofErr w:type="spellEnd"/>
      <w:r w:rsidRPr="00C254F1">
        <w:rPr>
          <w:rFonts w:ascii="Book Antiqua" w:hAnsi="Book Antiqua"/>
          <w:b/>
          <w:sz w:val="24"/>
          <w:szCs w:val="24"/>
        </w:rPr>
        <w:t xml:space="preserve"> V</w:t>
      </w:r>
      <w:r w:rsidRPr="00C254F1">
        <w:rPr>
          <w:rFonts w:ascii="Book Antiqua" w:hAnsi="Book Antiqua"/>
          <w:sz w:val="24"/>
          <w:szCs w:val="24"/>
        </w:rPr>
        <w:t xml:space="preserve">, </w:t>
      </w:r>
      <w:proofErr w:type="spellStart"/>
      <w:r w:rsidRPr="00C254F1">
        <w:rPr>
          <w:rFonts w:ascii="Book Antiqua" w:hAnsi="Book Antiqua"/>
          <w:sz w:val="24"/>
          <w:szCs w:val="24"/>
        </w:rPr>
        <w:t>Battal</w:t>
      </w:r>
      <w:proofErr w:type="spellEnd"/>
      <w:r w:rsidRPr="00C254F1">
        <w:rPr>
          <w:rFonts w:ascii="Book Antiqua" w:hAnsi="Book Antiqua"/>
          <w:sz w:val="24"/>
          <w:szCs w:val="24"/>
        </w:rPr>
        <w:t xml:space="preserve"> B, </w:t>
      </w:r>
      <w:proofErr w:type="spellStart"/>
      <w:r w:rsidRPr="00C254F1">
        <w:rPr>
          <w:rFonts w:ascii="Book Antiqua" w:hAnsi="Book Antiqua"/>
          <w:sz w:val="24"/>
          <w:szCs w:val="24"/>
        </w:rPr>
        <w:t>Karaman</w:t>
      </w:r>
      <w:proofErr w:type="spellEnd"/>
      <w:r w:rsidRPr="00C254F1">
        <w:rPr>
          <w:rFonts w:ascii="Book Antiqua" w:hAnsi="Book Antiqua"/>
          <w:sz w:val="24"/>
          <w:szCs w:val="24"/>
        </w:rPr>
        <w:t xml:space="preserve"> B, </w:t>
      </w:r>
      <w:proofErr w:type="spellStart"/>
      <w:r w:rsidRPr="00C254F1">
        <w:rPr>
          <w:rFonts w:ascii="Book Antiqua" w:hAnsi="Book Antiqua"/>
          <w:sz w:val="24"/>
          <w:szCs w:val="24"/>
        </w:rPr>
        <w:t>Ors</w:t>
      </w:r>
      <w:proofErr w:type="spellEnd"/>
      <w:r w:rsidRPr="00C254F1">
        <w:rPr>
          <w:rFonts w:ascii="Book Antiqua" w:hAnsi="Book Antiqua"/>
          <w:sz w:val="24"/>
          <w:szCs w:val="24"/>
        </w:rPr>
        <w:t xml:space="preserve"> F, </w:t>
      </w:r>
      <w:proofErr w:type="spellStart"/>
      <w:r w:rsidRPr="00C254F1">
        <w:rPr>
          <w:rFonts w:ascii="Book Antiqua" w:hAnsi="Book Antiqua"/>
          <w:sz w:val="24"/>
          <w:szCs w:val="24"/>
        </w:rPr>
        <w:t>Deniz</w:t>
      </w:r>
      <w:proofErr w:type="spellEnd"/>
      <w:r w:rsidRPr="00C254F1">
        <w:rPr>
          <w:rFonts w:ascii="Book Antiqua" w:hAnsi="Book Antiqua"/>
          <w:sz w:val="24"/>
          <w:szCs w:val="24"/>
        </w:rPr>
        <w:t xml:space="preserve"> O, </w:t>
      </w:r>
      <w:proofErr w:type="spellStart"/>
      <w:r w:rsidRPr="00C254F1">
        <w:rPr>
          <w:rFonts w:ascii="Book Antiqua" w:hAnsi="Book Antiqua"/>
          <w:sz w:val="24"/>
          <w:szCs w:val="24"/>
        </w:rPr>
        <w:t>Daku</w:t>
      </w:r>
      <w:proofErr w:type="spellEnd"/>
      <w:r w:rsidRPr="00C254F1">
        <w:rPr>
          <w:rFonts w:ascii="Book Antiqua" w:hAnsi="Book Antiqua"/>
          <w:sz w:val="24"/>
          <w:szCs w:val="24"/>
        </w:rPr>
        <w:t xml:space="preserve"> A. Pulmonary artery embolism due to a ruptured hepatic hydatid cyst: clinical and radiologic imaging findings. </w:t>
      </w:r>
      <w:proofErr w:type="spellStart"/>
      <w:r w:rsidRPr="00C254F1">
        <w:rPr>
          <w:rFonts w:ascii="Book Antiqua" w:hAnsi="Book Antiqua"/>
          <w:i/>
          <w:sz w:val="24"/>
          <w:szCs w:val="24"/>
        </w:rPr>
        <w:t>Emerg</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sz w:val="24"/>
          <w:szCs w:val="24"/>
        </w:rPr>
        <w:t xml:space="preserve"> 2011; </w:t>
      </w:r>
      <w:r w:rsidRPr="00C254F1">
        <w:rPr>
          <w:rFonts w:ascii="Book Antiqua" w:hAnsi="Book Antiqua"/>
          <w:b/>
          <w:sz w:val="24"/>
          <w:szCs w:val="24"/>
        </w:rPr>
        <w:t>18</w:t>
      </w:r>
      <w:r w:rsidRPr="00C254F1">
        <w:rPr>
          <w:rFonts w:ascii="Book Antiqua" w:hAnsi="Book Antiqua"/>
          <w:sz w:val="24"/>
          <w:szCs w:val="24"/>
        </w:rPr>
        <w:t>: 437-439 [PMID: 21494880 DOI: 10.1007/s10140-011-0953-8]</w:t>
      </w:r>
    </w:p>
    <w:p w14:paraId="1D51C96B"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16 </w:t>
      </w:r>
      <w:proofErr w:type="spellStart"/>
      <w:r w:rsidRPr="00C254F1">
        <w:rPr>
          <w:rFonts w:ascii="Book Antiqua" w:hAnsi="Book Antiqua"/>
          <w:b/>
          <w:sz w:val="24"/>
          <w:szCs w:val="24"/>
        </w:rPr>
        <w:t>Namn</w:t>
      </w:r>
      <w:proofErr w:type="spellEnd"/>
      <w:r w:rsidRPr="00C254F1">
        <w:rPr>
          <w:rFonts w:ascii="Book Antiqua" w:hAnsi="Book Antiqua"/>
          <w:b/>
          <w:sz w:val="24"/>
          <w:szCs w:val="24"/>
        </w:rPr>
        <w:t xml:space="preserve"> Y</w:t>
      </w:r>
      <w:r w:rsidRPr="00C254F1">
        <w:rPr>
          <w:rFonts w:ascii="Book Antiqua" w:hAnsi="Book Antiqua"/>
          <w:sz w:val="24"/>
          <w:szCs w:val="24"/>
        </w:rPr>
        <w:t xml:space="preserve">, </w:t>
      </w:r>
      <w:proofErr w:type="spellStart"/>
      <w:r w:rsidRPr="00C254F1">
        <w:rPr>
          <w:rFonts w:ascii="Book Antiqua" w:hAnsi="Book Antiqua"/>
          <w:sz w:val="24"/>
          <w:szCs w:val="24"/>
        </w:rPr>
        <w:t>Maldjian</w:t>
      </w:r>
      <w:proofErr w:type="spellEnd"/>
      <w:r w:rsidRPr="00C254F1">
        <w:rPr>
          <w:rFonts w:ascii="Book Antiqua" w:hAnsi="Book Antiqua"/>
          <w:sz w:val="24"/>
          <w:szCs w:val="24"/>
        </w:rPr>
        <w:t xml:space="preserve"> PD. Hydatid cyst embolization to the pulmonary artery: CT and MR features. </w:t>
      </w:r>
      <w:proofErr w:type="spellStart"/>
      <w:r w:rsidRPr="00C254F1">
        <w:rPr>
          <w:rFonts w:ascii="Book Antiqua" w:hAnsi="Book Antiqua"/>
          <w:i/>
          <w:sz w:val="24"/>
          <w:szCs w:val="24"/>
        </w:rPr>
        <w:t>Emerg</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sz w:val="24"/>
          <w:szCs w:val="24"/>
        </w:rPr>
        <w:t xml:space="preserve"> 2013; </w:t>
      </w:r>
      <w:r w:rsidRPr="00C254F1">
        <w:rPr>
          <w:rFonts w:ascii="Book Antiqua" w:hAnsi="Book Antiqua"/>
          <w:b/>
          <w:sz w:val="24"/>
          <w:szCs w:val="24"/>
        </w:rPr>
        <w:t>20</w:t>
      </w:r>
      <w:r w:rsidRPr="00C254F1">
        <w:rPr>
          <w:rFonts w:ascii="Book Antiqua" w:hAnsi="Book Antiqua"/>
          <w:sz w:val="24"/>
          <w:szCs w:val="24"/>
        </w:rPr>
        <w:t>: 565-568 [PMID: 23686588 DOI: 10.1007/s10140-013-1130-z]</w:t>
      </w:r>
    </w:p>
    <w:p w14:paraId="65A8CBD6"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17 </w:t>
      </w:r>
      <w:r w:rsidRPr="00C254F1">
        <w:rPr>
          <w:rFonts w:ascii="Book Antiqua" w:hAnsi="Book Antiqua"/>
          <w:b/>
          <w:sz w:val="24"/>
          <w:szCs w:val="24"/>
        </w:rPr>
        <w:t>Salem R</w:t>
      </w:r>
      <w:r w:rsidRPr="00C254F1">
        <w:rPr>
          <w:rFonts w:ascii="Book Antiqua" w:hAnsi="Book Antiqua"/>
          <w:sz w:val="24"/>
          <w:szCs w:val="24"/>
        </w:rPr>
        <w:t xml:space="preserve">, </w:t>
      </w:r>
      <w:proofErr w:type="spellStart"/>
      <w:r w:rsidRPr="00C254F1">
        <w:rPr>
          <w:rFonts w:ascii="Book Antiqua" w:hAnsi="Book Antiqua"/>
          <w:sz w:val="24"/>
          <w:szCs w:val="24"/>
        </w:rPr>
        <w:t>Zrig</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Joober</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Trimech</w:t>
      </w:r>
      <w:proofErr w:type="spellEnd"/>
      <w:r w:rsidRPr="00C254F1">
        <w:rPr>
          <w:rFonts w:ascii="Book Antiqua" w:hAnsi="Book Antiqua"/>
          <w:sz w:val="24"/>
          <w:szCs w:val="24"/>
        </w:rPr>
        <w:t xml:space="preserve"> T, </w:t>
      </w:r>
      <w:proofErr w:type="spellStart"/>
      <w:r w:rsidRPr="00C254F1">
        <w:rPr>
          <w:rFonts w:ascii="Book Antiqua" w:hAnsi="Book Antiqua"/>
          <w:sz w:val="24"/>
          <w:szCs w:val="24"/>
        </w:rPr>
        <w:t>Harzallah</w:t>
      </w:r>
      <w:proofErr w:type="spellEnd"/>
      <w:r w:rsidRPr="00C254F1">
        <w:rPr>
          <w:rFonts w:ascii="Book Antiqua" w:hAnsi="Book Antiqua"/>
          <w:sz w:val="24"/>
          <w:szCs w:val="24"/>
        </w:rPr>
        <w:t xml:space="preserve"> W, </w:t>
      </w:r>
      <w:proofErr w:type="spellStart"/>
      <w:r w:rsidRPr="00C254F1">
        <w:rPr>
          <w:rFonts w:ascii="Book Antiqua" w:hAnsi="Book Antiqua"/>
          <w:sz w:val="24"/>
          <w:szCs w:val="24"/>
        </w:rPr>
        <w:t>Jellali</w:t>
      </w:r>
      <w:proofErr w:type="spellEnd"/>
      <w:r w:rsidRPr="00C254F1">
        <w:rPr>
          <w:rFonts w:ascii="Book Antiqua" w:hAnsi="Book Antiqua"/>
          <w:sz w:val="24"/>
          <w:szCs w:val="24"/>
        </w:rPr>
        <w:t xml:space="preserve"> MA, </w:t>
      </w:r>
      <w:proofErr w:type="spellStart"/>
      <w:r w:rsidRPr="00C254F1">
        <w:rPr>
          <w:rFonts w:ascii="Book Antiqua" w:hAnsi="Book Antiqua"/>
          <w:sz w:val="24"/>
          <w:szCs w:val="24"/>
        </w:rPr>
        <w:t>Mnari</w:t>
      </w:r>
      <w:proofErr w:type="spellEnd"/>
      <w:r w:rsidRPr="00C254F1">
        <w:rPr>
          <w:rFonts w:ascii="Book Antiqua" w:hAnsi="Book Antiqua"/>
          <w:sz w:val="24"/>
          <w:szCs w:val="24"/>
        </w:rPr>
        <w:t xml:space="preserve"> W, </w:t>
      </w:r>
      <w:proofErr w:type="spellStart"/>
      <w:r w:rsidRPr="00C254F1">
        <w:rPr>
          <w:rFonts w:ascii="Book Antiqua" w:hAnsi="Book Antiqua"/>
          <w:sz w:val="24"/>
          <w:szCs w:val="24"/>
        </w:rPr>
        <w:t>Saad</w:t>
      </w:r>
      <w:proofErr w:type="spellEnd"/>
      <w:r w:rsidRPr="00C254F1">
        <w:rPr>
          <w:rFonts w:ascii="Book Antiqua" w:hAnsi="Book Antiqua"/>
          <w:sz w:val="24"/>
          <w:szCs w:val="24"/>
        </w:rPr>
        <w:t xml:space="preserve"> J, </w:t>
      </w:r>
      <w:proofErr w:type="spellStart"/>
      <w:r w:rsidRPr="00C254F1">
        <w:rPr>
          <w:rFonts w:ascii="Book Antiqua" w:hAnsi="Book Antiqua"/>
          <w:sz w:val="24"/>
          <w:szCs w:val="24"/>
        </w:rPr>
        <w:t>Hmida</w:t>
      </w:r>
      <w:proofErr w:type="spellEnd"/>
      <w:r w:rsidRPr="00C254F1">
        <w:rPr>
          <w:rFonts w:ascii="Book Antiqua" w:hAnsi="Book Antiqua"/>
          <w:sz w:val="24"/>
          <w:szCs w:val="24"/>
        </w:rPr>
        <w:t xml:space="preserve"> B, </w:t>
      </w:r>
      <w:proofErr w:type="spellStart"/>
      <w:r w:rsidRPr="00C254F1">
        <w:rPr>
          <w:rFonts w:ascii="Book Antiqua" w:hAnsi="Book Antiqua"/>
          <w:sz w:val="24"/>
          <w:szCs w:val="24"/>
        </w:rPr>
        <w:t>Elkamel</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Golli</w:t>
      </w:r>
      <w:proofErr w:type="spellEnd"/>
      <w:r w:rsidRPr="00C254F1">
        <w:rPr>
          <w:rFonts w:ascii="Book Antiqua" w:hAnsi="Book Antiqua"/>
          <w:sz w:val="24"/>
          <w:szCs w:val="24"/>
        </w:rPr>
        <w:t xml:space="preserve"> M. Pulmonary embolism in echinococcosis: two case reports and literature review. </w:t>
      </w:r>
      <w:r w:rsidRPr="00C254F1">
        <w:rPr>
          <w:rFonts w:ascii="Book Antiqua" w:hAnsi="Book Antiqua"/>
          <w:i/>
          <w:sz w:val="24"/>
          <w:szCs w:val="24"/>
        </w:rPr>
        <w:t xml:space="preserve">Ann Trop Med </w:t>
      </w:r>
      <w:proofErr w:type="spellStart"/>
      <w:r w:rsidRPr="00C254F1">
        <w:rPr>
          <w:rFonts w:ascii="Book Antiqua" w:hAnsi="Book Antiqua"/>
          <w:i/>
          <w:sz w:val="24"/>
          <w:szCs w:val="24"/>
        </w:rPr>
        <w:t>Parasitol</w:t>
      </w:r>
      <w:proofErr w:type="spellEnd"/>
      <w:r w:rsidRPr="00C254F1">
        <w:rPr>
          <w:rFonts w:ascii="Book Antiqua" w:hAnsi="Book Antiqua"/>
          <w:sz w:val="24"/>
          <w:szCs w:val="24"/>
        </w:rPr>
        <w:t xml:space="preserve"> 2011; </w:t>
      </w:r>
      <w:r w:rsidRPr="00C254F1">
        <w:rPr>
          <w:rFonts w:ascii="Book Antiqua" w:hAnsi="Book Antiqua"/>
          <w:b/>
          <w:sz w:val="24"/>
          <w:szCs w:val="24"/>
        </w:rPr>
        <w:t>105</w:t>
      </w:r>
      <w:r w:rsidRPr="00C254F1">
        <w:rPr>
          <w:rFonts w:ascii="Book Antiqua" w:hAnsi="Book Antiqua"/>
          <w:sz w:val="24"/>
          <w:szCs w:val="24"/>
        </w:rPr>
        <w:t>: 85-89 [PMID: 21294952 DOI: 10.1179/136485911X12899838413466]</w:t>
      </w:r>
    </w:p>
    <w:p w14:paraId="17A0B2E7" w14:textId="77777777" w:rsidR="005F3BEA" w:rsidRPr="00C254F1" w:rsidRDefault="005F3BEA" w:rsidP="005F3BEA">
      <w:pPr>
        <w:adjustRightInd w:val="0"/>
        <w:snapToGrid w:val="0"/>
        <w:spacing w:after="0" w:line="360" w:lineRule="auto"/>
        <w:jc w:val="both"/>
        <w:rPr>
          <w:rFonts w:ascii="Book Antiqua" w:hAnsi="Book Antiqua"/>
          <w:sz w:val="24"/>
          <w:szCs w:val="24"/>
        </w:rPr>
      </w:pPr>
      <w:proofErr w:type="gramStart"/>
      <w:r w:rsidRPr="00C254F1">
        <w:rPr>
          <w:rFonts w:ascii="Book Antiqua" w:hAnsi="Book Antiqua"/>
          <w:sz w:val="24"/>
          <w:szCs w:val="24"/>
        </w:rPr>
        <w:lastRenderedPageBreak/>
        <w:t xml:space="preserve">18 </w:t>
      </w:r>
      <w:r w:rsidRPr="00C254F1">
        <w:rPr>
          <w:rFonts w:ascii="Book Antiqua" w:hAnsi="Book Antiqua"/>
          <w:b/>
          <w:sz w:val="24"/>
          <w:szCs w:val="24"/>
        </w:rPr>
        <w:t>Qian ZX</w:t>
      </w:r>
      <w:r w:rsidRPr="00C254F1">
        <w:rPr>
          <w:rFonts w:ascii="Book Antiqua" w:hAnsi="Book Antiqua"/>
          <w:sz w:val="24"/>
          <w:szCs w:val="24"/>
        </w:rPr>
        <w:t>.</w:t>
      </w:r>
      <w:proofErr w:type="gramEnd"/>
      <w:r w:rsidRPr="00C254F1">
        <w:rPr>
          <w:rFonts w:ascii="Book Antiqua" w:hAnsi="Book Antiqua"/>
          <w:sz w:val="24"/>
          <w:szCs w:val="24"/>
        </w:rPr>
        <w:t xml:space="preserve"> Thoracic hydatid cysts: a report of 842 cases treated over a thirty-year period. </w:t>
      </w:r>
      <w:r w:rsidRPr="00C254F1">
        <w:rPr>
          <w:rFonts w:ascii="Book Antiqua" w:hAnsi="Book Antiqua"/>
          <w:i/>
          <w:sz w:val="24"/>
          <w:szCs w:val="24"/>
        </w:rPr>
        <w:t xml:space="preserve">Ann </w:t>
      </w:r>
      <w:proofErr w:type="spellStart"/>
      <w:r w:rsidRPr="00C254F1">
        <w:rPr>
          <w:rFonts w:ascii="Book Antiqua" w:hAnsi="Book Antiqua"/>
          <w:i/>
          <w:sz w:val="24"/>
          <w:szCs w:val="24"/>
        </w:rPr>
        <w:t>Thorac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1988; </w:t>
      </w:r>
      <w:r w:rsidRPr="00C254F1">
        <w:rPr>
          <w:rFonts w:ascii="Book Antiqua" w:hAnsi="Book Antiqua"/>
          <w:b/>
          <w:sz w:val="24"/>
          <w:szCs w:val="24"/>
        </w:rPr>
        <w:t>46</w:t>
      </w:r>
      <w:r w:rsidRPr="00C254F1">
        <w:rPr>
          <w:rFonts w:ascii="Book Antiqua" w:hAnsi="Book Antiqua"/>
          <w:sz w:val="24"/>
          <w:szCs w:val="24"/>
        </w:rPr>
        <w:t>: 342-346 [PMID: 3046523 DOI: 10.1016/S0003-4975(10)65941-3]</w:t>
      </w:r>
    </w:p>
    <w:p w14:paraId="0AFBF973"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19 </w:t>
      </w:r>
      <w:r w:rsidRPr="00C254F1">
        <w:rPr>
          <w:rFonts w:ascii="Book Antiqua" w:hAnsi="Book Antiqua"/>
          <w:b/>
          <w:sz w:val="24"/>
          <w:szCs w:val="24"/>
        </w:rPr>
        <w:t>Kaplan M</w:t>
      </w:r>
      <w:r w:rsidRPr="00C254F1">
        <w:rPr>
          <w:rFonts w:ascii="Book Antiqua" w:hAnsi="Book Antiqua"/>
          <w:sz w:val="24"/>
          <w:szCs w:val="24"/>
        </w:rPr>
        <w:t xml:space="preserve">, </w:t>
      </w:r>
      <w:proofErr w:type="spellStart"/>
      <w:r w:rsidRPr="00C254F1">
        <w:rPr>
          <w:rFonts w:ascii="Book Antiqua" w:hAnsi="Book Antiqua"/>
          <w:sz w:val="24"/>
          <w:szCs w:val="24"/>
        </w:rPr>
        <w:t>Demirtas</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Cimen</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Ozler</w:t>
      </w:r>
      <w:proofErr w:type="spellEnd"/>
      <w:r w:rsidRPr="00C254F1">
        <w:rPr>
          <w:rFonts w:ascii="Book Antiqua" w:hAnsi="Book Antiqua"/>
          <w:sz w:val="24"/>
          <w:szCs w:val="24"/>
        </w:rPr>
        <w:t xml:space="preserve"> A. Cardiac hydatid cysts with </w:t>
      </w:r>
      <w:proofErr w:type="spellStart"/>
      <w:r w:rsidRPr="00C254F1">
        <w:rPr>
          <w:rFonts w:ascii="Book Antiqua" w:hAnsi="Book Antiqua"/>
          <w:sz w:val="24"/>
          <w:szCs w:val="24"/>
        </w:rPr>
        <w:t>intracavitary</w:t>
      </w:r>
      <w:proofErr w:type="spellEnd"/>
      <w:r w:rsidRPr="00C254F1">
        <w:rPr>
          <w:rFonts w:ascii="Book Antiqua" w:hAnsi="Book Antiqua"/>
          <w:sz w:val="24"/>
          <w:szCs w:val="24"/>
        </w:rPr>
        <w:t xml:space="preserve"> expansion. </w:t>
      </w:r>
      <w:r w:rsidRPr="00C254F1">
        <w:rPr>
          <w:rFonts w:ascii="Book Antiqua" w:hAnsi="Book Antiqua"/>
          <w:i/>
          <w:sz w:val="24"/>
          <w:szCs w:val="24"/>
        </w:rPr>
        <w:t xml:space="preserve">Ann </w:t>
      </w:r>
      <w:proofErr w:type="spellStart"/>
      <w:r w:rsidRPr="00C254F1">
        <w:rPr>
          <w:rFonts w:ascii="Book Antiqua" w:hAnsi="Book Antiqua"/>
          <w:i/>
          <w:sz w:val="24"/>
          <w:szCs w:val="24"/>
        </w:rPr>
        <w:t>Thorac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2001; </w:t>
      </w:r>
      <w:r w:rsidRPr="00C254F1">
        <w:rPr>
          <w:rFonts w:ascii="Book Antiqua" w:hAnsi="Book Antiqua"/>
          <w:b/>
          <w:sz w:val="24"/>
          <w:szCs w:val="24"/>
        </w:rPr>
        <w:t>71</w:t>
      </w:r>
      <w:r w:rsidRPr="00C254F1">
        <w:rPr>
          <w:rFonts w:ascii="Book Antiqua" w:hAnsi="Book Antiqua"/>
          <w:sz w:val="24"/>
          <w:szCs w:val="24"/>
        </w:rPr>
        <w:t>: 1587-1590 [PMID: 11383804 DOI: 10.1016/S0003-4975(01)02443-2]</w:t>
      </w:r>
    </w:p>
    <w:p w14:paraId="7F9D66B9"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20 </w:t>
      </w:r>
      <w:proofErr w:type="spellStart"/>
      <w:r w:rsidRPr="00C254F1">
        <w:rPr>
          <w:rFonts w:ascii="Book Antiqua" w:hAnsi="Book Antiqua"/>
          <w:b/>
          <w:sz w:val="24"/>
          <w:szCs w:val="24"/>
        </w:rPr>
        <w:t>Guven</w:t>
      </w:r>
      <w:proofErr w:type="spellEnd"/>
      <w:r w:rsidRPr="00C254F1">
        <w:rPr>
          <w:rFonts w:ascii="Book Antiqua" w:hAnsi="Book Antiqua"/>
          <w:b/>
          <w:sz w:val="24"/>
          <w:szCs w:val="24"/>
        </w:rPr>
        <w:t xml:space="preserve"> A</w:t>
      </w:r>
      <w:r w:rsidRPr="00C254F1">
        <w:rPr>
          <w:rFonts w:ascii="Book Antiqua" w:hAnsi="Book Antiqua"/>
          <w:sz w:val="24"/>
          <w:szCs w:val="24"/>
        </w:rPr>
        <w:t xml:space="preserve">, </w:t>
      </w:r>
      <w:proofErr w:type="spellStart"/>
      <w:r w:rsidRPr="00C254F1">
        <w:rPr>
          <w:rFonts w:ascii="Book Antiqua" w:hAnsi="Book Antiqua"/>
          <w:sz w:val="24"/>
          <w:szCs w:val="24"/>
        </w:rPr>
        <w:t>Sokmen</w:t>
      </w:r>
      <w:proofErr w:type="spellEnd"/>
      <w:r w:rsidRPr="00C254F1">
        <w:rPr>
          <w:rFonts w:ascii="Book Antiqua" w:hAnsi="Book Antiqua"/>
          <w:sz w:val="24"/>
          <w:szCs w:val="24"/>
        </w:rPr>
        <w:t xml:space="preserve"> G, </w:t>
      </w:r>
      <w:proofErr w:type="spellStart"/>
      <w:r w:rsidRPr="00C254F1">
        <w:rPr>
          <w:rFonts w:ascii="Book Antiqua" w:hAnsi="Book Antiqua"/>
          <w:sz w:val="24"/>
          <w:szCs w:val="24"/>
        </w:rPr>
        <w:t>Yuksel</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Kokoglu</w:t>
      </w:r>
      <w:proofErr w:type="spellEnd"/>
      <w:r w:rsidRPr="00C254F1">
        <w:rPr>
          <w:rFonts w:ascii="Book Antiqua" w:hAnsi="Book Antiqua"/>
          <w:sz w:val="24"/>
          <w:szCs w:val="24"/>
        </w:rPr>
        <w:t xml:space="preserve"> OF, </w:t>
      </w:r>
      <w:proofErr w:type="spellStart"/>
      <w:r w:rsidRPr="00C254F1">
        <w:rPr>
          <w:rFonts w:ascii="Book Antiqua" w:hAnsi="Book Antiqua"/>
          <w:sz w:val="24"/>
          <w:szCs w:val="24"/>
        </w:rPr>
        <w:t>Koksal</w:t>
      </w:r>
      <w:proofErr w:type="spellEnd"/>
      <w:r w:rsidRPr="00C254F1">
        <w:rPr>
          <w:rFonts w:ascii="Book Antiqua" w:hAnsi="Book Antiqua"/>
          <w:sz w:val="24"/>
          <w:szCs w:val="24"/>
        </w:rPr>
        <w:t xml:space="preserve"> N, </w:t>
      </w:r>
      <w:proofErr w:type="spellStart"/>
      <w:r w:rsidRPr="00C254F1">
        <w:rPr>
          <w:rFonts w:ascii="Book Antiqua" w:hAnsi="Book Antiqua"/>
          <w:sz w:val="24"/>
          <w:szCs w:val="24"/>
        </w:rPr>
        <w:t>Cetinkaya</w:t>
      </w:r>
      <w:proofErr w:type="spellEnd"/>
      <w:r w:rsidRPr="00C254F1">
        <w:rPr>
          <w:rFonts w:ascii="Book Antiqua" w:hAnsi="Book Antiqua"/>
          <w:sz w:val="24"/>
          <w:szCs w:val="24"/>
        </w:rPr>
        <w:t xml:space="preserve"> A. </w:t>
      </w:r>
      <w:proofErr w:type="gramStart"/>
      <w:r w:rsidRPr="00C254F1">
        <w:rPr>
          <w:rFonts w:ascii="Book Antiqua" w:hAnsi="Book Antiqua"/>
          <w:sz w:val="24"/>
          <w:szCs w:val="24"/>
        </w:rPr>
        <w:t xml:space="preserve">A case of asymptomatic </w:t>
      </w:r>
      <w:proofErr w:type="spellStart"/>
      <w:r w:rsidRPr="00C254F1">
        <w:rPr>
          <w:rFonts w:ascii="Book Antiqua" w:hAnsi="Book Antiqua"/>
          <w:sz w:val="24"/>
          <w:szCs w:val="24"/>
        </w:rPr>
        <w:t>cardiopericardial</w:t>
      </w:r>
      <w:proofErr w:type="spellEnd"/>
      <w:r w:rsidRPr="00C254F1">
        <w:rPr>
          <w:rFonts w:ascii="Book Antiqua" w:hAnsi="Book Antiqua"/>
          <w:sz w:val="24"/>
          <w:szCs w:val="24"/>
        </w:rPr>
        <w:t xml:space="preserve"> hydatid cyst.</w:t>
      </w:r>
      <w:proofErr w:type="gramEnd"/>
      <w:r w:rsidRPr="00C254F1">
        <w:rPr>
          <w:rFonts w:ascii="Book Antiqua" w:hAnsi="Book Antiqua"/>
          <w:sz w:val="24"/>
          <w:szCs w:val="24"/>
        </w:rPr>
        <w:t xml:space="preserve"> </w:t>
      </w:r>
      <w:proofErr w:type="spellStart"/>
      <w:r w:rsidRPr="00C254F1">
        <w:rPr>
          <w:rFonts w:ascii="Book Antiqua" w:hAnsi="Book Antiqua"/>
          <w:i/>
          <w:sz w:val="24"/>
          <w:szCs w:val="24"/>
        </w:rPr>
        <w:t>Jpn</w:t>
      </w:r>
      <w:proofErr w:type="spellEnd"/>
      <w:r w:rsidRPr="00C254F1">
        <w:rPr>
          <w:rFonts w:ascii="Book Antiqua" w:hAnsi="Book Antiqua"/>
          <w:i/>
          <w:sz w:val="24"/>
          <w:szCs w:val="24"/>
        </w:rPr>
        <w:t xml:space="preserve"> Heart J</w:t>
      </w:r>
      <w:r w:rsidRPr="00C254F1">
        <w:rPr>
          <w:rFonts w:ascii="Book Antiqua" w:hAnsi="Book Antiqua"/>
          <w:sz w:val="24"/>
          <w:szCs w:val="24"/>
        </w:rPr>
        <w:t xml:space="preserve"> 2004; </w:t>
      </w:r>
      <w:r w:rsidRPr="00C254F1">
        <w:rPr>
          <w:rFonts w:ascii="Book Antiqua" w:hAnsi="Book Antiqua"/>
          <w:b/>
          <w:sz w:val="24"/>
          <w:szCs w:val="24"/>
        </w:rPr>
        <w:t>45</w:t>
      </w:r>
      <w:r w:rsidRPr="00C254F1">
        <w:rPr>
          <w:rFonts w:ascii="Book Antiqua" w:hAnsi="Book Antiqua"/>
          <w:sz w:val="24"/>
          <w:szCs w:val="24"/>
        </w:rPr>
        <w:t>: 541-545 [PMID: 15240975 DOI: 10.1536/jhj.45.541]</w:t>
      </w:r>
    </w:p>
    <w:p w14:paraId="547ABF04"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21 </w:t>
      </w:r>
      <w:proofErr w:type="spellStart"/>
      <w:r w:rsidRPr="00C254F1">
        <w:rPr>
          <w:rFonts w:ascii="Book Antiqua" w:hAnsi="Book Antiqua"/>
          <w:b/>
          <w:sz w:val="24"/>
          <w:szCs w:val="24"/>
        </w:rPr>
        <w:t>Acartürk</w:t>
      </w:r>
      <w:proofErr w:type="spellEnd"/>
      <w:r w:rsidRPr="00C254F1">
        <w:rPr>
          <w:rFonts w:ascii="Book Antiqua" w:hAnsi="Book Antiqua"/>
          <w:b/>
          <w:sz w:val="24"/>
          <w:szCs w:val="24"/>
        </w:rPr>
        <w:t xml:space="preserve"> E</w:t>
      </w:r>
      <w:r w:rsidRPr="00C254F1">
        <w:rPr>
          <w:rFonts w:ascii="Book Antiqua" w:hAnsi="Book Antiqua"/>
          <w:sz w:val="24"/>
          <w:szCs w:val="24"/>
        </w:rPr>
        <w:t xml:space="preserve">, </w:t>
      </w:r>
      <w:proofErr w:type="spellStart"/>
      <w:r w:rsidRPr="00C254F1">
        <w:rPr>
          <w:rFonts w:ascii="Book Antiqua" w:hAnsi="Book Antiqua"/>
          <w:sz w:val="24"/>
          <w:szCs w:val="24"/>
        </w:rPr>
        <w:t>öZeren</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Koç</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Yaliniz</w:t>
      </w:r>
      <w:proofErr w:type="spellEnd"/>
      <w:r w:rsidRPr="00C254F1">
        <w:rPr>
          <w:rFonts w:ascii="Book Antiqua" w:hAnsi="Book Antiqua"/>
          <w:sz w:val="24"/>
          <w:szCs w:val="24"/>
        </w:rPr>
        <w:t xml:space="preserve"> H, </w:t>
      </w:r>
      <w:proofErr w:type="spellStart"/>
      <w:r w:rsidRPr="00C254F1">
        <w:rPr>
          <w:rFonts w:ascii="Book Antiqua" w:hAnsi="Book Antiqua"/>
          <w:sz w:val="24"/>
          <w:szCs w:val="24"/>
        </w:rPr>
        <w:t>Biçakci</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Demir</w:t>
      </w:r>
      <w:proofErr w:type="spellEnd"/>
      <w:r w:rsidRPr="00C254F1">
        <w:rPr>
          <w:rFonts w:ascii="Book Antiqua" w:hAnsi="Book Antiqua"/>
          <w:sz w:val="24"/>
          <w:szCs w:val="24"/>
        </w:rPr>
        <w:t xml:space="preserve"> M. Left ventricular hydatid cyst presenting with acute ischemic stroke: case report. </w:t>
      </w:r>
      <w:r w:rsidRPr="00C254F1">
        <w:rPr>
          <w:rFonts w:ascii="Book Antiqua" w:hAnsi="Book Antiqua"/>
          <w:i/>
          <w:sz w:val="24"/>
          <w:szCs w:val="24"/>
        </w:rPr>
        <w:t xml:space="preserve">J Am </w:t>
      </w:r>
      <w:proofErr w:type="spellStart"/>
      <w:r w:rsidRPr="00C254F1">
        <w:rPr>
          <w:rFonts w:ascii="Book Antiqua" w:hAnsi="Book Antiqua"/>
          <w:i/>
          <w:sz w:val="24"/>
          <w:szCs w:val="24"/>
        </w:rPr>
        <w:t>Soc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Echocardiogr</w:t>
      </w:r>
      <w:proofErr w:type="spellEnd"/>
      <w:r w:rsidRPr="00C254F1">
        <w:rPr>
          <w:rFonts w:ascii="Book Antiqua" w:hAnsi="Book Antiqua"/>
          <w:sz w:val="24"/>
          <w:szCs w:val="24"/>
        </w:rPr>
        <w:t xml:space="preserve"> 2004; </w:t>
      </w:r>
      <w:r w:rsidRPr="00C254F1">
        <w:rPr>
          <w:rFonts w:ascii="Book Antiqua" w:hAnsi="Book Antiqua"/>
          <w:b/>
          <w:sz w:val="24"/>
          <w:szCs w:val="24"/>
        </w:rPr>
        <w:t>17</w:t>
      </w:r>
      <w:r w:rsidRPr="00C254F1">
        <w:rPr>
          <w:rFonts w:ascii="Book Antiqua" w:hAnsi="Book Antiqua"/>
          <w:sz w:val="24"/>
          <w:szCs w:val="24"/>
        </w:rPr>
        <w:t>: 1009-1010 [PMID: 15337971 DOI: 10.1016/j.echo.2004.04.031]</w:t>
      </w:r>
    </w:p>
    <w:p w14:paraId="03FEE761"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22 </w:t>
      </w:r>
      <w:r w:rsidRPr="00C254F1">
        <w:rPr>
          <w:rFonts w:ascii="Book Antiqua" w:hAnsi="Book Antiqua"/>
          <w:b/>
          <w:sz w:val="24"/>
          <w:szCs w:val="24"/>
        </w:rPr>
        <w:t>Pakis I</w:t>
      </w:r>
      <w:r w:rsidRPr="00C254F1">
        <w:rPr>
          <w:rFonts w:ascii="Book Antiqua" w:hAnsi="Book Antiqua"/>
          <w:sz w:val="24"/>
          <w:szCs w:val="24"/>
        </w:rPr>
        <w:t xml:space="preserve">, </w:t>
      </w:r>
      <w:proofErr w:type="spellStart"/>
      <w:r w:rsidRPr="00C254F1">
        <w:rPr>
          <w:rFonts w:ascii="Book Antiqua" w:hAnsi="Book Antiqua"/>
          <w:sz w:val="24"/>
          <w:szCs w:val="24"/>
        </w:rPr>
        <w:t>Akyildiz</w:t>
      </w:r>
      <w:proofErr w:type="spellEnd"/>
      <w:r w:rsidRPr="00C254F1">
        <w:rPr>
          <w:rFonts w:ascii="Book Antiqua" w:hAnsi="Book Antiqua"/>
          <w:sz w:val="24"/>
          <w:szCs w:val="24"/>
        </w:rPr>
        <w:t xml:space="preserve"> EU, </w:t>
      </w:r>
      <w:proofErr w:type="spellStart"/>
      <w:r w:rsidRPr="00C254F1">
        <w:rPr>
          <w:rFonts w:ascii="Book Antiqua" w:hAnsi="Book Antiqua"/>
          <w:sz w:val="24"/>
          <w:szCs w:val="24"/>
        </w:rPr>
        <w:t>Karayel</w:t>
      </w:r>
      <w:proofErr w:type="spellEnd"/>
      <w:r w:rsidRPr="00C254F1">
        <w:rPr>
          <w:rFonts w:ascii="Book Antiqua" w:hAnsi="Book Antiqua"/>
          <w:sz w:val="24"/>
          <w:szCs w:val="24"/>
        </w:rPr>
        <w:t xml:space="preserve"> F, </w:t>
      </w:r>
      <w:proofErr w:type="spellStart"/>
      <w:r w:rsidRPr="00C254F1">
        <w:rPr>
          <w:rFonts w:ascii="Book Antiqua" w:hAnsi="Book Antiqua"/>
          <w:sz w:val="24"/>
          <w:szCs w:val="24"/>
        </w:rPr>
        <w:t>Turan</w:t>
      </w:r>
      <w:proofErr w:type="spellEnd"/>
      <w:r w:rsidRPr="00C254F1">
        <w:rPr>
          <w:rFonts w:ascii="Book Antiqua" w:hAnsi="Book Antiqua"/>
          <w:sz w:val="24"/>
          <w:szCs w:val="24"/>
        </w:rPr>
        <w:t xml:space="preserve"> AA, </w:t>
      </w:r>
      <w:proofErr w:type="spellStart"/>
      <w:r w:rsidRPr="00C254F1">
        <w:rPr>
          <w:rFonts w:ascii="Book Antiqua" w:hAnsi="Book Antiqua"/>
          <w:sz w:val="24"/>
          <w:szCs w:val="24"/>
        </w:rPr>
        <w:t>Senel</w:t>
      </w:r>
      <w:proofErr w:type="spellEnd"/>
      <w:r w:rsidRPr="00C254F1">
        <w:rPr>
          <w:rFonts w:ascii="Book Antiqua" w:hAnsi="Book Antiqua"/>
          <w:sz w:val="24"/>
          <w:szCs w:val="24"/>
        </w:rPr>
        <w:t xml:space="preserve"> B, </w:t>
      </w:r>
      <w:proofErr w:type="spellStart"/>
      <w:r w:rsidRPr="00C254F1">
        <w:rPr>
          <w:rFonts w:ascii="Book Antiqua" w:hAnsi="Book Antiqua"/>
          <w:sz w:val="24"/>
          <w:szCs w:val="24"/>
        </w:rPr>
        <w:t>Ozbay</w:t>
      </w:r>
      <w:proofErr w:type="spellEnd"/>
      <w:r w:rsidRPr="00C254F1">
        <w:rPr>
          <w:rFonts w:ascii="Book Antiqua" w:hAnsi="Book Antiqua"/>
          <w:sz w:val="24"/>
          <w:szCs w:val="24"/>
        </w:rPr>
        <w:t xml:space="preserve"> M, Cetin G. Sudden death due to an unrecognized cardiac hydatid cyst: three medicolegal autopsy cases. </w:t>
      </w:r>
      <w:r w:rsidRPr="00C254F1">
        <w:rPr>
          <w:rFonts w:ascii="Book Antiqua" w:hAnsi="Book Antiqua"/>
          <w:i/>
          <w:sz w:val="24"/>
          <w:szCs w:val="24"/>
        </w:rPr>
        <w:t xml:space="preserve">J Forensic </w:t>
      </w:r>
      <w:proofErr w:type="spellStart"/>
      <w:r w:rsidRPr="00C254F1">
        <w:rPr>
          <w:rFonts w:ascii="Book Antiqua" w:hAnsi="Book Antiqua"/>
          <w:i/>
          <w:sz w:val="24"/>
          <w:szCs w:val="24"/>
        </w:rPr>
        <w:t>Sci</w:t>
      </w:r>
      <w:proofErr w:type="spellEnd"/>
      <w:r w:rsidRPr="00C254F1">
        <w:rPr>
          <w:rFonts w:ascii="Book Antiqua" w:hAnsi="Book Antiqua"/>
          <w:sz w:val="24"/>
          <w:szCs w:val="24"/>
        </w:rPr>
        <w:t xml:space="preserve"> 2006; </w:t>
      </w:r>
      <w:r w:rsidRPr="00C254F1">
        <w:rPr>
          <w:rFonts w:ascii="Book Antiqua" w:hAnsi="Book Antiqua"/>
          <w:b/>
          <w:sz w:val="24"/>
          <w:szCs w:val="24"/>
        </w:rPr>
        <w:t>51</w:t>
      </w:r>
      <w:r w:rsidRPr="00C254F1">
        <w:rPr>
          <w:rFonts w:ascii="Book Antiqua" w:hAnsi="Book Antiqua"/>
          <w:sz w:val="24"/>
          <w:szCs w:val="24"/>
        </w:rPr>
        <w:t>: 400-402 [PMID: 16566779 DOI: 10.1111/j.1556-4029.2006.00056.x]</w:t>
      </w:r>
    </w:p>
    <w:p w14:paraId="64FF2F6E"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23 </w:t>
      </w:r>
      <w:proofErr w:type="spellStart"/>
      <w:r w:rsidRPr="00C254F1">
        <w:rPr>
          <w:rFonts w:ascii="Book Antiqua" w:hAnsi="Book Antiqua"/>
          <w:b/>
          <w:sz w:val="24"/>
          <w:szCs w:val="24"/>
        </w:rPr>
        <w:t>Dursun</w:t>
      </w:r>
      <w:proofErr w:type="spellEnd"/>
      <w:r w:rsidRPr="00C254F1">
        <w:rPr>
          <w:rFonts w:ascii="Book Antiqua" w:hAnsi="Book Antiqua"/>
          <w:b/>
          <w:sz w:val="24"/>
          <w:szCs w:val="24"/>
        </w:rPr>
        <w:t xml:space="preserve"> M</w:t>
      </w:r>
      <w:r w:rsidRPr="00C254F1">
        <w:rPr>
          <w:rFonts w:ascii="Book Antiqua" w:hAnsi="Book Antiqua"/>
          <w:sz w:val="24"/>
          <w:szCs w:val="24"/>
        </w:rPr>
        <w:t xml:space="preserve">, </w:t>
      </w:r>
      <w:proofErr w:type="spellStart"/>
      <w:r w:rsidRPr="00C254F1">
        <w:rPr>
          <w:rFonts w:ascii="Book Antiqua" w:hAnsi="Book Antiqua"/>
          <w:sz w:val="24"/>
          <w:szCs w:val="24"/>
        </w:rPr>
        <w:t>Terzibasioglu</w:t>
      </w:r>
      <w:proofErr w:type="spellEnd"/>
      <w:r w:rsidRPr="00C254F1">
        <w:rPr>
          <w:rFonts w:ascii="Book Antiqua" w:hAnsi="Book Antiqua"/>
          <w:sz w:val="24"/>
          <w:szCs w:val="24"/>
        </w:rPr>
        <w:t xml:space="preserve"> E, Yilmaz R, </w:t>
      </w:r>
      <w:proofErr w:type="spellStart"/>
      <w:r w:rsidRPr="00C254F1">
        <w:rPr>
          <w:rFonts w:ascii="Book Antiqua" w:hAnsi="Book Antiqua"/>
          <w:sz w:val="24"/>
          <w:szCs w:val="24"/>
        </w:rPr>
        <w:t>Cekrezi</w:t>
      </w:r>
      <w:proofErr w:type="spellEnd"/>
      <w:r w:rsidRPr="00C254F1">
        <w:rPr>
          <w:rFonts w:ascii="Book Antiqua" w:hAnsi="Book Antiqua"/>
          <w:sz w:val="24"/>
          <w:szCs w:val="24"/>
        </w:rPr>
        <w:t xml:space="preserve"> B, </w:t>
      </w:r>
      <w:proofErr w:type="spellStart"/>
      <w:r w:rsidRPr="00C254F1">
        <w:rPr>
          <w:rFonts w:ascii="Book Antiqua" w:hAnsi="Book Antiqua"/>
          <w:sz w:val="24"/>
          <w:szCs w:val="24"/>
        </w:rPr>
        <w:t>Olgar</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Nisli</w:t>
      </w:r>
      <w:proofErr w:type="spellEnd"/>
      <w:r w:rsidRPr="00C254F1">
        <w:rPr>
          <w:rFonts w:ascii="Book Antiqua" w:hAnsi="Book Antiqua"/>
          <w:sz w:val="24"/>
          <w:szCs w:val="24"/>
        </w:rPr>
        <w:t xml:space="preserve"> K, </w:t>
      </w:r>
      <w:proofErr w:type="spellStart"/>
      <w:r w:rsidRPr="00C254F1">
        <w:rPr>
          <w:rFonts w:ascii="Book Antiqua" w:hAnsi="Book Antiqua"/>
          <w:sz w:val="24"/>
          <w:szCs w:val="24"/>
        </w:rPr>
        <w:t>Tunaci</w:t>
      </w:r>
      <w:proofErr w:type="spellEnd"/>
      <w:r w:rsidRPr="00C254F1">
        <w:rPr>
          <w:rFonts w:ascii="Book Antiqua" w:hAnsi="Book Antiqua"/>
          <w:sz w:val="24"/>
          <w:szCs w:val="24"/>
        </w:rPr>
        <w:t xml:space="preserve"> A. Cardiac hydatid disease: CT and MRI findings. </w:t>
      </w:r>
      <w:r w:rsidRPr="00C254F1">
        <w:rPr>
          <w:rFonts w:ascii="Book Antiqua" w:hAnsi="Book Antiqua"/>
          <w:i/>
          <w:sz w:val="24"/>
          <w:szCs w:val="24"/>
        </w:rPr>
        <w:t xml:space="preserve">AJR Am J </w:t>
      </w:r>
      <w:proofErr w:type="spellStart"/>
      <w:r w:rsidRPr="00C254F1">
        <w:rPr>
          <w:rFonts w:ascii="Book Antiqua" w:hAnsi="Book Antiqua"/>
          <w:i/>
          <w:sz w:val="24"/>
          <w:szCs w:val="24"/>
        </w:rPr>
        <w:t>Roentgenol</w:t>
      </w:r>
      <w:proofErr w:type="spellEnd"/>
      <w:r w:rsidRPr="00C254F1">
        <w:rPr>
          <w:rFonts w:ascii="Book Antiqua" w:hAnsi="Book Antiqua"/>
          <w:sz w:val="24"/>
          <w:szCs w:val="24"/>
        </w:rPr>
        <w:t xml:space="preserve"> 2008; </w:t>
      </w:r>
      <w:r w:rsidRPr="00C254F1">
        <w:rPr>
          <w:rFonts w:ascii="Book Antiqua" w:hAnsi="Book Antiqua"/>
          <w:b/>
          <w:sz w:val="24"/>
          <w:szCs w:val="24"/>
        </w:rPr>
        <w:t>190</w:t>
      </w:r>
      <w:r w:rsidRPr="00C254F1">
        <w:rPr>
          <w:rFonts w:ascii="Book Antiqua" w:hAnsi="Book Antiqua"/>
          <w:sz w:val="24"/>
          <w:szCs w:val="24"/>
        </w:rPr>
        <w:t>: 226-232 [PMID: 18094316 DOI: 10.2214/AJR.07.2035]</w:t>
      </w:r>
    </w:p>
    <w:p w14:paraId="2CCB7BD5"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24 </w:t>
      </w:r>
      <w:r w:rsidRPr="00C254F1">
        <w:rPr>
          <w:rFonts w:ascii="Book Antiqua" w:hAnsi="Book Antiqua"/>
          <w:b/>
          <w:sz w:val="24"/>
          <w:szCs w:val="24"/>
        </w:rPr>
        <w:t>Ben-</w:t>
      </w:r>
      <w:proofErr w:type="spellStart"/>
      <w:r w:rsidRPr="00C254F1">
        <w:rPr>
          <w:rFonts w:ascii="Book Antiqua" w:hAnsi="Book Antiqua"/>
          <w:b/>
          <w:sz w:val="24"/>
          <w:szCs w:val="24"/>
        </w:rPr>
        <w:t>Hamda</w:t>
      </w:r>
      <w:proofErr w:type="spellEnd"/>
      <w:r w:rsidRPr="00C254F1">
        <w:rPr>
          <w:rFonts w:ascii="Book Antiqua" w:hAnsi="Book Antiqua"/>
          <w:b/>
          <w:sz w:val="24"/>
          <w:szCs w:val="24"/>
        </w:rPr>
        <w:t xml:space="preserve"> K</w:t>
      </w:r>
      <w:r w:rsidRPr="00C254F1">
        <w:rPr>
          <w:rFonts w:ascii="Book Antiqua" w:hAnsi="Book Antiqua"/>
          <w:sz w:val="24"/>
          <w:szCs w:val="24"/>
        </w:rPr>
        <w:t xml:space="preserve">, </w:t>
      </w:r>
      <w:proofErr w:type="spellStart"/>
      <w:r w:rsidRPr="00C254F1">
        <w:rPr>
          <w:rFonts w:ascii="Book Antiqua" w:hAnsi="Book Antiqua"/>
          <w:sz w:val="24"/>
          <w:szCs w:val="24"/>
        </w:rPr>
        <w:t>Maatouk</w:t>
      </w:r>
      <w:proofErr w:type="spellEnd"/>
      <w:r w:rsidRPr="00C254F1">
        <w:rPr>
          <w:rFonts w:ascii="Book Antiqua" w:hAnsi="Book Antiqua"/>
          <w:sz w:val="24"/>
          <w:szCs w:val="24"/>
        </w:rPr>
        <w:t xml:space="preserve"> F, Ben-</w:t>
      </w:r>
      <w:proofErr w:type="spellStart"/>
      <w:r w:rsidRPr="00C254F1">
        <w:rPr>
          <w:rFonts w:ascii="Book Antiqua" w:hAnsi="Book Antiqua"/>
          <w:sz w:val="24"/>
          <w:szCs w:val="24"/>
        </w:rPr>
        <w:t>Farhat</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Betbout</w:t>
      </w:r>
      <w:proofErr w:type="spellEnd"/>
      <w:r w:rsidRPr="00C254F1">
        <w:rPr>
          <w:rFonts w:ascii="Book Antiqua" w:hAnsi="Book Antiqua"/>
          <w:sz w:val="24"/>
          <w:szCs w:val="24"/>
        </w:rPr>
        <w:t xml:space="preserve"> F, </w:t>
      </w:r>
      <w:proofErr w:type="spellStart"/>
      <w:r w:rsidRPr="00C254F1">
        <w:rPr>
          <w:rFonts w:ascii="Book Antiqua" w:hAnsi="Book Antiqua"/>
          <w:sz w:val="24"/>
          <w:szCs w:val="24"/>
        </w:rPr>
        <w:t>Gamra</w:t>
      </w:r>
      <w:proofErr w:type="spellEnd"/>
      <w:r w:rsidRPr="00C254F1">
        <w:rPr>
          <w:rFonts w:ascii="Book Antiqua" w:hAnsi="Book Antiqua"/>
          <w:sz w:val="24"/>
          <w:szCs w:val="24"/>
        </w:rPr>
        <w:t xml:space="preserve"> H, </w:t>
      </w:r>
      <w:proofErr w:type="spellStart"/>
      <w:r w:rsidRPr="00C254F1">
        <w:rPr>
          <w:rFonts w:ascii="Book Antiqua" w:hAnsi="Book Antiqua"/>
          <w:sz w:val="24"/>
          <w:szCs w:val="24"/>
        </w:rPr>
        <w:t>Addad</w:t>
      </w:r>
      <w:proofErr w:type="spellEnd"/>
      <w:r w:rsidRPr="00C254F1">
        <w:rPr>
          <w:rFonts w:ascii="Book Antiqua" w:hAnsi="Book Antiqua"/>
          <w:sz w:val="24"/>
          <w:szCs w:val="24"/>
        </w:rPr>
        <w:t xml:space="preserve"> F, Fatima A, </w:t>
      </w:r>
      <w:proofErr w:type="spellStart"/>
      <w:r w:rsidRPr="00C254F1">
        <w:rPr>
          <w:rFonts w:ascii="Book Antiqua" w:hAnsi="Book Antiqua"/>
          <w:sz w:val="24"/>
          <w:szCs w:val="24"/>
        </w:rPr>
        <w:t>Abdellaoui</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Dridi</w:t>
      </w:r>
      <w:proofErr w:type="spellEnd"/>
      <w:r w:rsidRPr="00C254F1">
        <w:rPr>
          <w:rFonts w:ascii="Book Antiqua" w:hAnsi="Book Antiqua"/>
          <w:sz w:val="24"/>
          <w:szCs w:val="24"/>
        </w:rPr>
        <w:t xml:space="preserve"> Z, </w:t>
      </w:r>
      <w:proofErr w:type="spellStart"/>
      <w:r w:rsidRPr="00C254F1">
        <w:rPr>
          <w:rFonts w:ascii="Book Antiqua" w:hAnsi="Book Antiqua"/>
          <w:sz w:val="24"/>
          <w:szCs w:val="24"/>
        </w:rPr>
        <w:t>Hendiri</w:t>
      </w:r>
      <w:proofErr w:type="spellEnd"/>
      <w:r w:rsidRPr="00C254F1">
        <w:rPr>
          <w:rFonts w:ascii="Book Antiqua" w:hAnsi="Book Antiqua"/>
          <w:sz w:val="24"/>
          <w:szCs w:val="24"/>
        </w:rPr>
        <w:t xml:space="preserve"> T. Eighteen-year experience with </w:t>
      </w:r>
      <w:proofErr w:type="spellStart"/>
      <w:r w:rsidRPr="00C254F1">
        <w:rPr>
          <w:rFonts w:ascii="Book Antiqua" w:hAnsi="Book Antiqua"/>
          <w:sz w:val="24"/>
          <w:szCs w:val="24"/>
        </w:rPr>
        <w:t>echinococcosus</w:t>
      </w:r>
      <w:proofErr w:type="spellEnd"/>
      <w:r w:rsidRPr="00C254F1">
        <w:rPr>
          <w:rFonts w:ascii="Book Antiqua" w:hAnsi="Book Antiqua"/>
          <w:sz w:val="24"/>
          <w:szCs w:val="24"/>
        </w:rPr>
        <w:t xml:space="preserve"> of the heart: clinical and echocardiographic features in 14 patients. </w:t>
      </w:r>
      <w:proofErr w:type="spellStart"/>
      <w:r w:rsidRPr="00C254F1">
        <w:rPr>
          <w:rFonts w:ascii="Book Antiqua" w:hAnsi="Book Antiqua"/>
          <w:i/>
          <w:sz w:val="24"/>
          <w:szCs w:val="24"/>
        </w:rPr>
        <w:t>Int</w:t>
      </w:r>
      <w:proofErr w:type="spellEnd"/>
      <w:r w:rsidRPr="00C254F1">
        <w:rPr>
          <w:rFonts w:ascii="Book Antiqua" w:hAnsi="Book Antiqua"/>
          <w:i/>
          <w:sz w:val="24"/>
          <w:szCs w:val="24"/>
        </w:rPr>
        <w:t xml:space="preserve"> J </w:t>
      </w:r>
      <w:proofErr w:type="spellStart"/>
      <w:r w:rsidRPr="00C254F1">
        <w:rPr>
          <w:rFonts w:ascii="Book Antiqua" w:hAnsi="Book Antiqua"/>
          <w:i/>
          <w:sz w:val="24"/>
          <w:szCs w:val="24"/>
        </w:rPr>
        <w:t>Cardiol</w:t>
      </w:r>
      <w:proofErr w:type="spellEnd"/>
      <w:r w:rsidRPr="00C254F1">
        <w:rPr>
          <w:rFonts w:ascii="Book Antiqua" w:hAnsi="Book Antiqua"/>
          <w:sz w:val="24"/>
          <w:szCs w:val="24"/>
        </w:rPr>
        <w:t xml:space="preserve"> 2003; </w:t>
      </w:r>
      <w:r w:rsidRPr="00C254F1">
        <w:rPr>
          <w:rFonts w:ascii="Book Antiqua" w:hAnsi="Book Antiqua"/>
          <w:b/>
          <w:sz w:val="24"/>
          <w:szCs w:val="24"/>
        </w:rPr>
        <w:t>91</w:t>
      </w:r>
      <w:r w:rsidRPr="00C254F1">
        <w:rPr>
          <w:rFonts w:ascii="Book Antiqua" w:hAnsi="Book Antiqua"/>
          <w:sz w:val="24"/>
          <w:szCs w:val="24"/>
        </w:rPr>
        <w:t>: 145-151 [PMID: 14559124 DOI: 10.1016/S0167-5273(03)00032-9]</w:t>
      </w:r>
    </w:p>
    <w:p w14:paraId="155A714C"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25 </w:t>
      </w:r>
      <w:proofErr w:type="spellStart"/>
      <w:r w:rsidRPr="00C254F1">
        <w:rPr>
          <w:rFonts w:ascii="Book Antiqua" w:hAnsi="Book Antiqua"/>
          <w:b/>
          <w:sz w:val="24"/>
          <w:szCs w:val="24"/>
        </w:rPr>
        <w:t>Kotoulas</w:t>
      </w:r>
      <w:proofErr w:type="spellEnd"/>
      <w:r w:rsidRPr="00C254F1">
        <w:rPr>
          <w:rFonts w:ascii="Book Antiqua" w:hAnsi="Book Antiqua"/>
          <w:b/>
          <w:sz w:val="24"/>
          <w:szCs w:val="24"/>
        </w:rPr>
        <w:t xml:space="preserve"> GK</w:t>
      </w:r>
      <w:r w:rsidRPr="00C254F1">
        <w:rPr>
          <w:rFonts w:ascii="Book Antiqua" w:hAnsi="Book Antiqua"/>
          <w:sz w:val="24"/>
          <w:szCs w:val="24"/>
        </w:rPr>
        <w:t xml:space="preserve">, </w:t>
      </w:r>
      <w:proofErr w:type="spellStart"/>
      <w:r w:rsidRPr="00C254F1">
        <w:rPr>
          <w:rFonts w:ascii="Book Antiqua" w:hAnsi="Book Antiqua"/>
          <w:sz w:val="24"/>
          <w:szCs w:val="24"/>
        </w:rPr>
        <w:t>Magoufis</w:t>
      </w:r>
      <w:proofErr w:type="spellEnd"/>
      <w:r w:rsidRPr="00C254F1">
        <w:rPr>
          <w:rFonts w:ascii="Book Antiqua" w:hAnsi="Book Antiqua"/>
          <w:sz w:val="24"/>
          <w:szCs w:val="24"/>
        </w:rPr>
        <w:t xml:space="preserve"> GL, </w:t>
      </w:r>
      <w:proofErr w:type="spellStart"/>
      <w:r w:rsidRPr="00C254F1">
        <w:rPr>
          <w:rFonts w:ascii="Book Antiqua" w:hAnsi="Book Antiqua"/>
          <w:sz w:val="24"/>
          <w:szCs w:val="24"/>
        </w:rPr>
        <w:t>Gouliamos</w:t>
      </w:r>
      <w:proofErr w:type="spellEnd"/>
      <w:r w:rsidRPr="00C254F1">
        <w:rPr>
          <w:rFonts w:ascii="Book Antiqua" w:hAnsi="Book Antiqua"/>
          <w:sz w:val="24"/>
          <w:szCs w:val="24"/>
        </w:rPr>
        <w:t xml:space="preserve"> AD, </w:t>
      </w:r>
      <w:proofErr w:type="spellStart"/>
      <w:r w:rsidRPr="00C254F1">
        <w:rPr>
          <w:rFonts w:ascii="Book Antiqua" w:hAnsi="Book Antiqua"/>
          <w:sz w:val="24"/>
          <w:szCs w:val="24"/>
        </w:rPr>
        <w:t>Athanassopoulou</w:t>
      </w:r>
      <w:proofErr w:type="spellEnd"/>
      <w:r w:rsidRPr="00C254F1">
        <w:rPr>
          <w:rFonts w:ascii="Book Antiqua" w:hAnsi="Book Antiqua"/>
          <w:sz w:val="24"/>
          <w:szCs w:val="24"/>
        </w:rPr>
        <w:t xml:space="preserve"> AK, </w:t>
      </w:r>
      <w:proofErr w:type="spellStart"/>
      <w:r w:rsidRPr="00C254F1">
        <w:rPr>
          <w:rFonts w:ascii="Book Antiqua" w:hAnsi="Book Antiqua"/>
          <w:sz w:val="24"/>
          <w:szCs w:val="24"/>
        </w:rPr>
        <w:t>Roussakis</w:t>
      </w:r>
      <w:proofErr w:type="spellEnd"/>
      <w:r w:rsidRPr="00C254F1">
        <w:rPr>
          <w:rFonts w:ascii="Book Antiqua" w:hAnsi="Book Antiqua"/>
          <w:sz w:val="24"/>
          <w:szCs w:val="24"/>
        </w:rPr>
        <w:t xml:space="preserve"> AC, </w:t>
      </w:r>
      <w:proofErr w:type="spellStart"/>
      <w:r w:rsidRPr="00C254F1">
        <w:rPr>
          <w:rFonts w:ascii="Book Antiqua" w:hAnsi="Book Antiqua"/>
          <w:sz w:val="24"/>
          <w:szCs w:val="24"/>
        </w:rPr>
        <w:t>Koulocheri</w:t>
      </w:r>
      <w:proofErr w:type="spellEnd"/>
      <w:r w:rsidRPr="00C254F1">
        <w:rPr>
          <w:rFonts w:ascii="Book Antiqua" w:hAnsi="Book Antiqua"/>
          <w:sz w:val="24"/>
          <w:szCs w:val="24"/>
        </w:rPr>
        <w:t xml:space="preserve"> DP, </w:t>
      </w:r>
      <w:proofErr w:type="spellStart"/>
      <w:r w:rsidRPr="00C254F1">
        <w:rPr>
          <w:rFonts w:ascii="Book Antiqua" w:hAnsi="Book Antiqua"/>
          <w:sz w:val="24"/>
          <w:szCs w:val="24"/>
        </w:rPr>
        <w:t>Kalovidouris</w:t>
      </w:r>
      <w:proofErr w:type="spellEnd"/>
      <w:r w:rsidRPr="00C254F1">
        <w:rPr>
          <w:rFonts w:ascii="Book Antiqua" w:hAnsi="Book Antiqua"/>
          <w:sz w:val="24"/>
          <w:szCs w:val="24"/>
        </w:rPr>
        <w:t xml:space="preserve"> A, Vlahos L. Evaluation of hydatid disease of the heart with magnetic resonance imaging. </w:t>
      </w:r>
      <w:proofErr w:type="spellStart"/>
      <w:r w:rsidRPr="00C254F1">
        <w:rPr>
          <w:rFonts w:ascii="Book Antiqua" w:hAnsi="Book Antiqua"/>
          <w:i/>
          <w:sz w:val="24"/>
          <w:szCs w:val="24"/>
        </w:rPr>
        <w:t>Cardiovasc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Intervent</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sz w:val="24"/>
          <w:szCs w:val="24"/>
        </w:rPr>
        <w:t xml:space="preserve"> 1996; </w:t>
      </w:r>
      <w:r w:rsidRPr="00C254F1">
        <w:rPr>
          <w:rFonts w:ascii="Book Antiqua" w:hAnsi="Book Antiqua"/>
          <w:b/>
          <w:sz w:val="24"/>
          <w:szCs w:val="24"/>
        </w:rPr>
        <w:t>19</w:t>
      </w:r>
      <w:r w:rsidRPr="00C254F1">
        <w:rPr>
          <w:rFonts w:ascii="Book Antiqua" w:hAnsi="Book Antiqua"/>
          <w:sz w:val="24"/>
          <w:szCs w:val="24"/>
        </w:rPr>
        <w:t>: 187-189 [PMID: 8661648 DOI: 10.1007/BF02577618]</w:t>
      </w:r>
    </w:p>
    <w:p w14:paraId="49B93F0F"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lastRenderedPageBreak/>
        <w:t xml:space="preserve">26 </w:t>
      </w:r>
      <w:r w:rsidRPr="00C254F1">
        <w:rPr>
          <w:rFonts w:ascii="Book Antiqua" w:hAnsi="Book Antiqua"/>
          <w:b/>
          <w:sz w:val="24"/>
          <w:szCs w:val="24"/>
        </w:rPr>
        <w:t>Gómez R</w:t>
      </w:r>
      <w:r w:rsidRPr="00C254F1">
        <w:rPr>
          <w:rFonts w:ascii="Book Antiqua" w:hAnsi="Book Antiqua"/>
          <w:sz w:val="24"/>
          <w:szCs w:val="24"/>
        </w:rPr>
        <w:t xml:space="preserve">, Moreno E, </w:t>
      </w:r>
      <w:proofErr w:type="spellStart"/>
      <w:r w:rsidRPr="00C254F1">
        <w:rPr>
          <w:rFonts w:ascii="Book Antiqua" w:hAnsi="Book Antiqua"/>
          <w:sz w:val="24"/>
          <w:szCs w:val="24"/>
        </w:rPr>
        <w:t>Loinaz</w:t>
      </w:r>
      <w:proofErr w:type="spellEnd"/>
      <w:r w:rsidRPr="00C254F1">
        <w:rPr>
          <w:rFonts w:ascii="Book Antiqua" w:hAnsi="Book Antiqua"/>
          <w:sz w:val="24"/>
          <w:szCs w:val="24"/>
        </w:rPr>
        <w:t xml:space="preserve"> C, De la </w:t>
      </w:r>
      <w:proofErr w:type="spellStart"/>
      <w:r w:rsidRPr="00C254F1">
        <w:rPr>
          <w:rFonts w:ascii="Book Antiqua" w:hAnsi="Book Antiqua"/>
          <w:sz w:val="24"/>
          <w:szCs w:val="24"/>
        </w:rPr>
        <w:t>Calle</w:t>
      </w:r>
      <w:proofErr w:type="spellEnd"/>
      <w:r w:rsidRPr="00C254F1">
        <w:rPr>
          <w:rFonts w:ascii="Book Antiqua" w:hAnsi="Book Antiqua"/>
          <w:sz w:val="24"/>
          <w:szCs w:val="24"/>
        </w:rPr>
        <w:t xml:space="preserve"> A, Castellon C, </w:t>
      </w:r>
      <w:proofErr w:type="spellStart"/>
      <w:r w:rsidRPr="00C254F1">
        <w:rPr>
          <w:rFonts w:ascii="Book Antiqua" w:hAnsi="Book Antiqua"/>
          <w:sz w:val="24"/>
          <w:szCs w:val="24"/>
        </w:rPr>
        <w:t>Manzanera</w:t>
      </w:r>
      <w:proofErr w:type="spellEnd"/>
      <w:r w:rsidRPr="00C254F1">
        <w:rPr>
          <w:rFonts w:ascii="Book Antiqua" w:hAnsi="Book Antiqua"/>
          <w:sz w:val="24"/>
          <w:szCs w:val="24"/>
        </w:rPr>
        <w:t xml:space="preserve"> M, Herrera V, Garcia A, Hidalgo M. Diaphragmatic or </w:t>
      </w:r>
      <w:proofErr w:type="spellStart"/>
      <w:r w:rsidRPr="00C254F1">
        <w:rPr>
          <w:rFonts w:ascii="Book Antiqua" w:hAnsi="Book Antiqua"/>
          <w:sz w:val="24"/>
          <w:szCs w:val="24"/>
        </w:rPr>
        <w:t>transdiaphragmatic</w:t>
      </w:r>
      <w:proofErr w:type="spellEnd"/>
      <w:r w:rsidRPr="00C254F1">
        <w:rPr>
          <w:rFonts w:ascii="Book Antiqua" w:hAnsi="Book Antiqua"/>
          <w:sz w:val="24"/>
          <w:szCs w:val="24"/>
        </w:rPr>
        <w:t xml:space="preserve"> thoracic involvement in hepatic hydatid disease: surgical trends and classification. </w:t>
      </w:r>
      <w:r w:rsidRPr="00C254F1">
        <w:rPr>
          <w:rFonts w:ascii="Book Antiqua" w:hAnsi="Book Antiqua"/>
          <w:i/>
          <w:sz w:val="24"/>
          <w:szCs w:val="24"/>
        </w:rPr>
        <w:t xml:space="preserve">World J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1995; </w:t>
      </w:r>
      <w:r w:rsidRPr="00C254F1">
        <w:rPr>
          <w:rFonts w:ascii="Book Antiqua" w:hAnsi="Book Antiqua"/>
          <w:b/>
          <w:sz w:val="24"/>
          <w:szCs w:val="24"/>
        </w:rPr>
        <w:t>19</w:t>
      </w:r>
      <w:r w:rsidRPr="00C254F1">
        <w:rPr>
          <w:rFonts w:ascii="Book Antiqua" w:hAnsi="Book Antiqua"/>
          <w:sz w:val="24"/>
          <w:szCs w:val="24"/>
        </w:rPr>
        <w:t>: 714-9; discussion 719 [PMID: 7571668 DOI: 10.1007/BF00295911]</w:t>
      </w:r>
    </w:p>
    <w:p w14:paraId="62B5031B"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27 </w:t>
      </w:r>
      <w:proofErr w:type="spellStart"/>
      <w:r w:rsidRPr="00C254F1">
        <w:rPr>
          <w:rFonts w:ascii="Book Antiqua" w:hAnsi="Book Antiqua"/>
          <w:b/>
          <w:sz w:val="24"/>
          <w:szCs w:val="24"/>
        </w:rPr>
        <w:t>Alghofaily</w:t>
      </w:r>
      <w:proofErr w:type="spellEnd"/>
      <w:r w:rsidRPr="00C254F1">
        <w:rPr>
          <w:rFonts w:ascii="Book Antiqua" w:hAnsi="Book Antiqua"/>
          <w:b/>
          <w:sz w:val="24"/>
          <w:szCs w:val="24"/>
        </w:rPr>
        <w:t xml:space="preserve"> KA</w:t>
      </w:r>
      <w:r w:rsidRPr="00C254F1">
        <w:rPr>
          <w:rFonts w:ascii="Book Antiqua" w:hAnsi="Book Antiqua"/>
          <w:sz w:val="24"/>
          <w:szCs w:val="24"/>
        </w:rPr>
        <w:t xml:space="preserve">, </w:t>
      </w:r>
      <w:proofErr w:type="spellStart"/>
      <w:r w:rsidRPr="00C254F1">
        <w:rPr>
          <w:rFonts w:ascii="Book Antiqua" w:hAnsi="Book Antiqua"/>
          <w:sz w:val="24"/>
          <w:szCs w:val="24"/>
        </w:rPr>
        <w:t>Saeedan</w:t>
      </w:r>
      <w:proofErr w:type="spellEnd"/>
      <w:r w:rsidRPr="00C254F1">
        <w:rPr>
          <w:rFonts w:ascii="Book Antiqua" w:hAnsi="Book Antiqua"/>
          <w:sz w:val="24"/>
          <w:szCs w:val="24"/>
        </w:rPr>
        <w:t xml:space="preserve"> MB, </w:t>
      </w:r>
      <w:proofErr w:type="spellStart"/>
      <w:r w:rsidRPr="00C254F1">
        <w:rPr>
          <w:rFonts w:ascii="Book Antiqua" w:hAnsi="Book Antiqua"/>
          <w:sz w:val="24"/>
          <w:szCs w:val="24"/>
        </w:rPr>
        <w:t>Aljohani</w:t>
      </w:r>
      <w:proofErr w:type="spellEnd"/>
      <w:r w:rsidRPr="00C254F1">
        <w:rPr>
          <w:rFonts w:ascii="Book Antiqua" w:hAnsi="Book Antiqua"/>
          <w:sz w:val="24"/>
          <w:szCs w:val="24"/>
        </w:rPr>
        <w:t xml:space="preserve"> IM, </w:t>
      </w:r>
      <w:proofErr w:type="spellStart"/>
      <w:r w:rsidRPr="00C254F1">
        <w:rPr>
          <w:rFonts w:ascii="Book Antiqua" w:hAnsi="Book Antiqua"/>
          <w:sz w:val="24"/>
          <w:szCs w:val="24"/>
        </w:rPr>
        <w:t>Alrasheed</w:t>
      </w:r>
      <w:proofErr w:type="spellEnd"/>
      <w:r w:rsidRPr="00C254F1">
        <w:rPr>
          <w:rFonts w:ascii="Book Antiqua" w:hAnsi="Book Antiqua"/>
          <w:sz w:val="24"/>
          <w:szCs w:val="24"/>
        </w:rPr>
        <w:t xml:space="preserve"> M, McWilliams S, </w:t>
      </w:r>
      <w:proofErr w:type="spellStart"/>
      <w:r w:rsidRPr="00C254F1">
        <w:rPr>
          <w:rFonts w:ascii="Book Antiqua" w:hAnsi="Book Antiqua"/>
          <w:sz w:val="24"/>
          <w:szCs w:val="24"/>
        </w:rPr>
        <w:t>Aldosary</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Neimatallah</w:t>
      </w:r>
      <w:proofErr w:type="spellEnd"/>
      <w:r w:rsidRPr="00C254F1">
        <w:rPr>
          <w:rFonts w:ascii="Book Antiqua" w:hAnsi="Book Antiqua"/>
          <w:sz w:val="24"/>
          <w:szCs w:val="24"/>
        </w:rPr>
        <w:t xml:space="preserve"> M. Hepatic hydatid disease complications: review of imaging findings and clinical implications. </w:t>
      </w:r>
      <w:proofErr w:type="spellStart"/>
      <w:r w:rsidRPr="00C254F1">
        <w:rPr>
          <w:rFonts w:ascii="Book Antiqua" w:hAnsi="Book Antiqua"/>
          <w:i/>
          <w:sz w:val="24"/>
          <w:szCs w:val="24"/>
        </w:rPr>
        <w:t>Abdom</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i/>
          <w:sz w:val="24"/>
          <w:szCs w:val="24"/>
        </w:rPr>
        <w:t xml:space="preserve"> (NY)</w:t>
      </w:r>
      <w:r w:rsidRPr="00C254F1">
        <w:rPr>
          <w:rFonts w:ascii="Book Antiqua" w:hAnsi="Book Antiqua"/>
          <w:sz w:val="24"/>
          <w:szCs w:val="24"/>
        </w:rPr>
        <w:t xml:space="preserve"> 2017; </w:t>
      </w:r>
      <w:r w:rsidRPr="00C254F1">
        <w:rPr>
          <w:rFonts w:ascii="Book Antiqua" w:hAnsi="Book Antiqua"/>
          <w:b/>
          <w:sz w:val="24"/>
          <w:szCs w:val="24"/>
        </w:rPr>
        <w:t>42</w:t>
      </w:r>
      <w:r w:rsidRPr="00C254F1">
        <w:rPr>
          <w:rFonts w:ascii="Book Antiqua" w:hAnsi="Book Antiqua"/>
          <w:sz w:val="24"/>
          <w:szCs w:val="24"/>
        </w:rPr>
        <w:t>: 199-210 [PMID: 27487777 DOI: 10.1007/s00261-016-0860-2]</w:t>
      </w:r>
    </w:p>
    <w:p w14:paraId="554508C9"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28 </w:t>
      </w:r>
      <w:proofErr w:type="spellStart"/>
      <w:r w:rsidRPr="00C254F1">
        <w:rPr>
          <w:rFonts w:ascii="Book Antiqua" w:hAnsi="Book Antiqua"/>
          <w:b/>
          <w:sz w:val="24"/>
          <w:szCs w:val="24"/>
        </w:rPr>
        <w:t>Kilani</w:t>
      </w:r>
      <w:proofErr w:type="spellEnd"/>
      <w:r w:rsidRPr="00C254F1">
        <w:rPr>
          <w:rFonts w:ascii="Book Antiqua" w:hAnsi="Book Antiqua"/>
          <w:b/>
          <w:sz w:val="24"/>
          <w:szCs w:val="24"/>
        </w:rPr>
        <w:t xml:space="preserve"> T</w:t>
      </w:r>
      <w:r w:rsidRPr="00C254F1">
        <w:rPr>
          <w:rFonts w:ascii="Book Antiqua" w:hAnsi="Book Antiqua"/>
          <w:sz w:val="24"/>
          <w:szCs w:val="24"/>
        </w:rPr>
        <w:t xml:space="preserve">, El </w:t>
      </w:r>
      <w:proofErr w:type="spellStart"/>
      <w:r w:rsidRPr="00C254F1">
        <w:rPr>
          <w:rFonts w:ascii="Book Antiqua" w:hAnsi="Book Antiqua"/>
          <w:sz w:val="24"/>
          <w:szCs w:val="24"/>
        </w:rPr>
        <w:t>Hammami</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Horchani</w:t>
      </w:r>
      <w:proofErr w:type="spellEnd"/>
      <w:r w:rsidRPr="00C254F1">
        <w:rPr>
          <w:rFonts w:ascii="Book Antiqua" w:hAnsi="Book Antiqua"/>
          <w:sz w:val="24"/>
          <w:szCs w:val="24"/>
        </w:rPr>
        <w:t xml:space="preserve"> H, Ben </w:t>
      </w:r>
      <w:proofErr w:type="spellStart"/>
      <w:r w:rsidRPr="00C254F1">
        <w:rPr>
          <w:rFonts w:ascii="Book Antiqua" w:hAnsi="Book Antiqua"/>
          <w:sz w:val="24"/>
          <w:szCs w:val="24"/>
        </w:rPr>
        <w:t>Miled-Mrad</w:t>
      </w:r>
      <w:proofErr w:type="spellEnd"/>
      <w:r w:rsidRPr="00C254F1">
        <w:rPr>
          <w:rFonts w:ascii="Book Antiqua" w:hAnsi="Book Antiqua"/>
          <w:sz w:val="24"/>
          <w:szCs w:val="24"/>
        </w:rPr>
        <w:t xml:space="preserve"> K, </w:t>
      </w:r>
      <w:proofErr w:type="spellStart"/>
      <w:r w:rsidRPr="00C254F1">
        <w:rPr>
          <w:rFonts w:ascii="Book Antiqua" w:hAnsi="Book Antiqua"/>
          <w:sz w:val="24"/>
          <w:szCs w:val="24"/>
        </w:rPr>
        <w:t>Hantous</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Mestiri</w:t>
      </w:r>
      <w:proofErr w:type="spellEnd"/>
      <w:r w:rsidRPr="00C254F1">
        <w:rPr>
          <w:rFonts w:ascii="Book Antiqua" w:hAnsi="Book Antiqua"/>
          <w:sz w:val="24"/>
          <w:szCs w:val="24"/>
        </w:rPr>
        <w:t xml:space="preserve"> I, </w:t>
      </w:r>
      <w:proofErr w:type="spellStart"/>
      <w:r w:rsidRPr="00C254F1">
        <w:rPr>
          <w:rFonts w:ascii="Book Antiqua" w:hAnsi="Book Antiqua"/>
          <w:sz w:val="24"/>
          <w:szCs w:val="24"/>
        </w:rPr>
        <w:t>Sellami</w:t>
      </w:r>
      <w:proofErr w:type="spellEnd"/>
      <w:r w:rsidRPr="00C254F1">
        <w:rPr>
          <w:rFonts w:ascii="Book Antiqua" w:hAnsi="Book Antiqua"/>
          <w:sz w:val="24"/>
          <w:szCs w:val="24"/>
        </w:rPr>
        <w:t xml:space="preserve"> M. Hydatid disease of the liver with thoracic involvement. </w:t>
      </w:r>
      <w:r w:rsidRPr="00C254F1">
        <w:rPr>
          <w:rFonts w:ascii="Book Antiqua" w:hAnsi="Book Antiqua"/>
          <w:i/>
          <w:sz w:val="24"/>
          <w:szCs w:val="24"/>
        </w:rPr>
        <w:t xml:space="preserve">World J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2001; </w:t>
      </w:r>
      <w:r w:rsidRPr="00C254F1">
        <w:rPr>
          <w:rFonts w:ascii="Book Antiqua" w:hAnsi="Book Antiqua"/>
          <w:b/>
          <w:sz w:val="24"/>
          <w:szCs w:val="24"/>
        </w:rPr>
        <w:t>25</w:t>
      </w:r>
      <w:r w:rsidRPr="00C254F1">
        <w:rPr>
          <w:rFonts w:ascii="Book Antiqua" w:hAnsi="Book Antiqua"/>
          <w:sz w:val="24"/>
          <w:szCs w:val="24"/>
        </w:rPr>
        <w:t>: 40-45 [PMID: 11213155 DOI: 10.1007/s002680020006]</w:t>
      </w:r>
    </w:p>
    <w:p w14:paraId="546EE906"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29 </w:t>
      </w:r>
      <w:proofErr w:type="spellStart"/>
      <w:r w:rsidRPr="00C254F1">
        <w:rPr>
          <w:rFonts w:ascii="Book Antiqua" w:hAnsi="Book Antiqua"/>
          <w:b/>
          <w:sz w:val="24"/>
          <w:szCs w:val="24"/>
        </w:rPr>
        <w:t>Athanassiadi</w:t>
      </w:r>
      <w:proofErr w:type="spellEnd"/>
      <w:r w:rsidRPr="00C254F1">
        <w:rPr>
          <w:rFonts w:ascii="Book Antiqua" w:hAnsi="Book Antiqua"/>
          <w:b/>
          <w:sz w:val="24"/>
          <w:szCs w:val="24"/>
        </w:rPr>
        <w:t xml:space="preserve"> K</w:t>
      </w:r>
      <w:r w:rsidRPr="00C254F1">
        <w:rPr>
          <w:rFonts w:ascii="Book Antiqua" w:hAnsi="Book Antiqua"/>
          <w:sz w:val="24"/>
          <w:szCs w:val="24"/>
        </w:rPr>
        <w:t xml:space="preserve">, </w:t>
      </w:r>
      <w:proofErr w:type="spellStart"/>
      <w:r w:rsidRPr="00C254F1">
        <w:rPr>
          <w:rFonts w:ascii="Book Antiqua" w:hAnsi="Book Antiqua"/>
          <w:sz w:val="24"/>
          <w:szCs w:val="24"/>
        </w:rPr>
        <w:t>Kalavrouziotis</w:t>
      </w:r>
      <w:proofErr w:type="spellEnd"/>
      <w:r w:rsidRPr="00C254F1">
        <w:rPr>
          <w:rFonts w:ascii="Book Antiqua" w:hAnsi="Book Antiqua"/>
          <w:sz w:val="24"/>
          <w:szCs w:val="24"/>
        </w:rPr>
        <w:t xml:space="preserve"> G, </w:t>
      </w:r>
      <w:proofErr w:type="spellStart"/>
      <w:r w:rsidRPr="00C254F1">
        <w:rPr>
          <w:rFonts w:ascii="Book Antiqua" w:hAnsi="Book Antiqua"/>
          <w:sz w:val="24"/>
          <w:szCs w:val="24"/>
        </w:rPr>
        <w:t>Loutsidis</w:t>
      </w:r>
      <w:proofErr w:type="spellEnd"/>
      <w:r w:rsidRPr="00C254F1">
        <w:rPr>
          <w:rFonts w:ascii="Book Antiqua" w:hAnsi="Book Antiqua"/>
          <w:sz w:val="24"/>
          <w:szCs w:val="24"/>
        </w:rPr>
        <w:t xml:space="preserve"> A, </w:t>
      </w:r>
      <w:proofErr w:type="spellStart"/>
      <w:r w:rsidRPr="00C254F1">
        <w:rPr>
          <w:rFonts w:ascii="Book Antiqua" w:hAnsi="Book Antiqua"/>
          <w:sz w:val="24"/>
          <w:szCs w:val="24"/>
        </w:rPr>
        <w:t>Bellenis</w:t>
      </w:r>
      <w:proofErr w:type="spellEnd"/>
      <w:r w:rsidRPr="00C254F1">
        <w:rPr>
          <w:rFonts w:ascii="Book Antiqua" w:hAnsi="Book Antiqua"/>
          <w:sz w:val="24"/>
          <w:szCs w:val="24"/>
        </w:rPr>
        <w:t xml:space="preserve"> I, </w:t>
      </w:r>
      <w:proofErr w:type="spellStart"/>
      <w:r w:rsidRPr="00C254F1">
        <w:rPr>
          <w:rFonts w:ascii="Book Antiqua" w:hAnsi="Book Antiqua"/>
          <w:sz w:val="24"/>
          <w:szCs w:val="24"/>
        </w:rPr>
        <w:t>Exarchos</w:t>
      </w:r>
      <w:proofErr w:type="spellEnd"/>
      <w:r w:rsidRPr="00C254F1">
        <w:rPr>
          <w:rFonts w:ascii="Book Antiqua" w:hAnsi="Book Antiqua"/>
          <w:sz w:val="24"/>
          <w:szCs w:val="24"/>
        </w:rPr>
        <w:t xml:space="preserve"> N. Surgical treatment of echinococcosis by a transthoracic approach: a review of 85 cases. </w:t>
      </w:r>
      <w:proofErr w:type="spellStart"/>
      <w:r w:rsidRPr="00C254F1">
        <w:rPr>
          <w:rFonts w:ascii="Book Antiqua" w:hAnsi="Book Antiqua"/>
          <w:i/>
          <w:sz w:val="24"/>
          <w:szCs w:val="24"/>
        </w:rPr>
        <w:t>Eur</w:t>
      </w:r>
      <w:proofErr w:type="spellEnd"/>
      <w:r w:rsidRPr="00C254F1">
        <w:rPr>
          <w:rFonts w:ascii="Book Antiqua" w:hAnsi="Book Antiqua"/>
          <w:i/>
          <w:sz w:val="24"/>
          <w:szCs w:val="24"/>
        </w:rPr>
        <w:t xml:space="preserve"> J </w:t>
      </w:r>
      <w:proofErr w:type="spellStart"/>
      <w:r w:rsidRPr="00C254F1">
        <w:rPr>
          <w:rFonts w:ascii="Book Antiqua" w:hAnsi="Book Antiqua"/>
          <w:i/>
          <w:sz w:val="24"/>
          <w:szCs w:val="24"/>
        </w:rPr>
        <w:t>Cardiothorac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1998; </w:t>
      </w:r>
      <w:r w:rsidRPr="00C254F1">
        <w:rPr>
          <w:rFonts w:ascii="Book Antiqua" w:hAnsi="Book Antiqua"/>
          <w:b/>
          <w:sz w:val="24"/>
          <w:szCs w:val="24"/>
        </w:rPr>
        <w:t>14</w:t>
      </w:r>
      <w:r w:rsidRPr="00C254F1">
        <w:rPr>
          <w:rFonts w:ascii="Book Antiqua" w:hAnsi="Book Antiqua"/>
          <w:sz w:val="24"/>
          <w:szCs w:val="24"/>
        </w:rPr>
        <w:t>: 134-140 [PMID: 9754997 DOI: 10.1016/S1010-7940(98)00144-4]</w:t>
      </w:r>
    </w:p>
    <w:p w14:paraId="3DEE7B7F"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30 </w:t>
      </w:r>
      <w:proofErr w:type="spellStart"/>
      <w:r w:rsidRPr="00C254F1">
        <w:rPr>
          <w:rFonts w:ascii="Book Antiqua" w:hAnsi="Book Antiqua"/>
          <w:b/>
          <w:sz w:val="24"/>
          <w:szCs w:val="24"/>
        </w:rPr>
        <w:t>Tocchi</w:t>
      </w:r>
      <w:proofErr w:type="spellEnd"/>
      <w:r w:rsidRPr="00C254F1">
        <w:rPr>
          <w:rFonts w:ascii="Book Antiqua" w:hAnsi="Book Antiqua"/>
          <w:b/>
          <w:sz w:val="24"/>
          <w:szCs w:val="24"/>
        </w:rPr>
        <w:t xml:space="preserve"> A</w:t>
      </w:r>
      <w:r w:rsidRPr="00C254F1">
        <w:rPr>
          <w:rFonts w:ascii="Book Antiqua" w:hAnsi="Book Antiqua"/>
          <w:sz w:val="24"/>
          <w:szCs w:val="24"/>
        </w:rPr>
        <w:t xml:space="preserve">, </w:t>
      </w:r>
      <w:proofErr w:type="spellStart"/>
      <w:r w:rsidRPr="00C254F1">
        <w:rPr>
          <w:rFonts w:ascii="Book Antiqua" w:hAnsi="Book Antiqua"/>
          <w:sz w:val="24"/>
          <w:szCs w:val="24"/>
        </w:rPr>
        <w:t>Mazzoni</w:t>
      </w:r>
      <w:proofErr w:type="spellEnd"/>
      <w:r w:rsidRPr="00C254F1">
        <w:rPr>
          <w:rFonts w:ascii="Book Antiqua" w:hAnsi="Book Antiqua"/>
          <w:sz w:val="24"/>
          <w:szCs w:val="24"/>
        </w:rPr>
        <w:t xml:space="preserve"> G, </w:t>
      </w:r>
      <w:proofErr w:type="spellStart"/>
      <w:r w:rsidRPr="00C254F1">
        <w:rPr>
          <w:rFonts w:ascii="Book Antiqua" w:hAnsi="Book Antiqua"/>
          <w:sz w:val="24"/>
          <w:szCs w:val="24"/>
        </w:rPr>
        <w:t>Miccini</w:t>
      </w:r>
      <w:proofErr w:type="spellEnd"/>
      <w:r w:rsidRPr="00C254F1">
        <w:rPr>
          <w:rFonts w:ascii="Book Antiqua" w:hAnsi="Book Antiqua"/>
          <w:sz w:val="24"/>
          <w:szCs w:val="24"/>
        </w:rPr>
        <w:t xml:space="preserve"> M, </w:t>
      </w:r>
      <w:proofErr w:type="spellStart"/>
      <w:r w:rsidRPr="00C254F1">
        <w:rPr>
          <w:rFonts w:ascii="Book Antiqua" w:hAnsi="Book Antiqua"/>
          <w:sz w:val="24"/>
          <w:szCs w:val="24"/>
        </w:rPr>
        <w:t>Drumo</w:t>
      </w:r>
      <w:proofErr w:type="spellEnd"/>
      <w:r w:rsidRPr="00C254F1">
        <w:rPr>
          <w:rFonts w:ascii="Book Antiqua" w:hAnsi="Book Antiqua"/>
          <w:sz w:val="24"/>
          <w:szCs w:val="24"/>
        </w:rPr>
        <w:t xml:space="preserve"> A, Cassini D, Colace L, </w:t>
      </w:r>
      <w:proofErr w:type="spellStart"/>
      <w:r w:rsidRPr="00C254F1">
        <w:rPr>
          <w:rFonts w:ascii="Book Antiqua" w:hAnsi="Book Antiqua"/>
          <w:sz w:val="24"/>
          <w:szCs w:val="24"/>
        </w:rPr>
        <w:t>Tagliacozzo</w:t>
      </w:r>
      <w:proofErr w:type="spellEnd"/>
      <w:r w:rsidRPr="00C254F1">
        <w:rPr>
          <w:rFonts w:ascii="Book Antiqua" w:hAnsi="Book Antiqua"/>
          <w:sz w:val="24"/>
          <w:szCs w:val="24"/>
        </w:rPr>
        <w:t xml:space="preserve"> S. Treatment of hydatid </w:t>
      </w:r>
      <w:proofErr w:type="spellStart"/>
      <w:r w:rsidRPr="00C254F1">
        <w:rPr>
          <w:rFonts w:ascii="Book Antiqua" w:hAnsi="Book Antiqua"/>
          <w:sz w:val="24"/>
          <w:szCs w:val="24"/>
        </w:rPr>
        <w:t>bronchobiliary</w:t>
      </w:r>
      <w:proofErr w:type="spellEnd"/>
      <w:r w:rsidRPr="00C254F1">
        <w:rPr>
          <w:rFonts w:ascii="Book Antiqua" w:hAnsi="Book Antiqua"/>
          <w:sz w:val="24"/>
          <w:szCs w:val="24"/>
        </w:rPr>
        <w:t xml:space="preserve"> fistulas: 30 years of experience. </w:t>
      </w:r>
      <w:r w:rsidRPr="00C254F1">
        <w:rPr>
          <w:rFonts w:ascii="Book Antiqua" w:hAnsi="Book Antiqua"/>
          <w:i/>
          <w:sz w:val="24"/>
          <w:szCs w:val="24"/>
        </w:rPr>
        <w:t xml:space="preserve">Liver </w:t>
      </w:r>
      <w:proofErr w:type="spellStart"/>
      <w:r w:rsidRPr="00C254F1">
        <w:rPr>
          <w:rFonts w:ascii="Book Antiqua" w:hAnsi="Book Antiqua"/>
          <w:i/>
          <w:sz w:val="24"/>
          <w:szCs w:val="24"/>
        </w:rPr>
        <w:t>Int</w:t>
      </w:r>
      <w:proofErr w:type="spellEnd"/>
      <w:r w:rsidRPr="00C254F1">
        <w:rPr>
          <w:rFonts w:ascii="Book Antiqua" w:hAnsi="Book Antiqua"/>
          <w:sz w:val="24"/>
          <w:szCs w:val="24"/>
        </w:rPr>
        <w:t xml:space="preserve"> 2007; </w:t>
      </w:r>
      <w:r w:rsidRPr="00C254F1">
        <w:rPr>
          <w:rFonts w:ascii="Book Antiqua" w:hAnsi="Book Antiqua"/>
          <w:b/>
          <w:sz w:val="24"/>
          <w:szCs w:val="24"/>
        </w:rPr>
        <w:t>27</w:t>
      </w:r>
      <w:r w:rsidRPr="00C254F1">
        <w:rPr>
          <w:rFonts w:ascii="Book Antiqua" w:hAnsi="Book Antiqua"/>
          <w:sz w:val="24"/>
          <w:szCs w:val="24"/>
        </w:rPr>
        <w:t>: 209-214 [PMID: 17311615 DOI: 10.1111/j.1478-3231.2007.01435.x]</w:t>
      </w:r>
    </w:p>
    <w:p w14:paraId="01049BB2"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31 </w:t>
      </w:r>
      <w:proofErr w:type="spellStart"/>
      <w:r w:rsidRPr="00C254F1">
        <w:rPr>
          <w:rFonts w:ascii="Book Antiqua" w:hAnsi="Book Antiqua"/>
          <w:b/>
          <w:sz w:val="24"/>
          <w:szCs w:val="24"/>
        </w:rPr>
        <w:t>Balci</w:t>
      </w:r>
      <w:proofErr w:type="spellEnd"/>
      <w:r w:rsidRPr="00C254F1">
        <w:rPr>
          <w:rFonts w:ascii="Book Antiqua" w:hAnsi="Book Antiqua"/>
          <w:b/>
          <w:sz w:val="24"/>
          <w:szCs w:val="24"/>
        </w:rPr>
        <w:t xml:space="preserve"> AE</w:t>
      </w:r>
      <w:r w:rsidRPr="00C254F1">
        <w:rPr>
          <w:rFonts w:ascii="Book Antiqua" w:hAnsi="Book Antiqua"/>
          <w:sz w:val="24"/>
          <w:szCs w:val="24"/>
        </w:rPr>
        <w:t xml:space="preserve">, </w:t>
      </w:r>
      <w:proofErr w:type="spellStart"/>
      <w:r w:rsidRPr="00C254F1">
        <w:rPr>
          <w:rFonts w:ascii="Book Antiqua" w:hAnsi="Book Antiqua"/>
          <w:sz w:val="24"/>
          <w:szCs w:val="24"/>
        </w:rPr>
        <w:t>Eren</w:t>
      </w:r>
      <w:proofErr w:type="spellEnd"/>
      <w:r w:rsidRPr="00C254F1">
        <w:rPr>
          <w:rFonts w:ascii="Book Antiqua" w:hAnsi="Book Antiqua"/>
          <w:sz w:val="24"/>
          <w:szCs w:val="24"/>
        </w:rPr>
        <w:t xml:space="preserve"> N, </w:t>
      </w:r>
      <w:proofErr w:type="spellStart"/>
      <w:r w:rsidRPr="00C254F1">
        <w:rPr>
          <w:rFonts w:ascii="Book Antiqua" w:hAnsi="Book Antiqua"/>
          <w:sz w:val="24"/>
          <w:szCs w:val="24"/>
        </w:rPr>
        <w:t>Eren</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Ulkü</w:t>
      </w:r>
      <w:proofErr w:type="spellEnd"/>
      <w:r w:rsidRPr="00C254F1">
        <w:rPr>
          <w:rFonts w:ascii="Book Antiqua" w:hAnsi="Book Antiqua"/>
          <w:sz w:val="24"/>
          <w:szCs w:val="24"/>
        </w:rPr>
        <w:t xml:space="preserve"> R. Ruptured hydatid cysts of the lung in children: clinical review and results of surgery. </w:t>
      </w:r>
      <w:r w:rsidRPr="00C254F1">
        <w:rPr>
          <w:rFonts w:ascii="Book Antiqua" w:hAnsi="Book Antiqua"/>
          <w:i/>
          <w:sz w:val="24"/>
          <w:szCs w:val="24"/>
        </w:rPr>
        <w:t xml:space="preserve">Ann </w:t>
      </w:r>
      <w:proofErr w:type="spellStart"/>
      <w:r w:rsidRPr="00C254F1">
        <w:rPr>
          <w:rFonts w:ascii="Book Antiqua" w:hAnsi="Book Antiqua"/>
          <w:i/>
          <w:sz w:val="24"/>
          <w:szCs w:val="24"/>
        </w:rPr>
        <w:t>Thorac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2002; </w:t>
      </w:r>
      <w:r w:rsidRPr="00C254F1">
        <w:rPr>
          <w:rFonts w:ascii="Book Antiqua" w:hAnsi="Book Antiqua"/>
          <w:b/>
          <w:sz w:val="24"/>
          <w:szCs w:val="24"/>
        </w:rPr>
        <w:t>74</w:t>
      </w:r>
      <w:r w:rsidRPr="00C254F1">
        <w:rPr>
          <w:rFonts w:ascii="Book Antiqua" w:hAnsi="Book Antiqua"/>
          <w:sz w:val="24"/>
          <w:szCs w:val="24"/>
        </w:rPr>
        <w:t>: 889-892 [PMID: 12238856 DOI: 10.1016/S0003-4975(02)03785-2]</w:t>
      </w:r>
    </w:p>
    <w:p w14:paraId="28D5A600"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32 </w:t>
      </w:r>
      <w:proofErr w:type="spellStart"/>
      <w:r w:rsidRPr="00C254F1">
        <w:rPr>
          <w:rFonts w:ascii="Book Antiqua" w:hAnsi="Book Antiqua"/>
          <w:b/>
          <w:sz w:val="24"/>
          <w:szCs w:val="24"/>
        </w:rPr>
        <w:t>Sadrieh</w:t>
      </w:r>
      <w:proofErr w:type="spellEnd"/>
      <w:r w:rsidRPr="00C254F1">
        <w:rPr>
          <w:rFonts w:ascii="Book Antiqua" w:hAnsi="Book Antiqua"/>
          <w:b/>
          <w:sz w:val="24"/>
          <w:szCs w:val="24"/>
        </w:rPr>
        <w:t xml:space="preserve"> M</w:t>
      </w:r>
      <w:r w:rsidRPr="00C254F1">
        <w:rPr>
          <w:rFonts w:ascii="Book Antiqua" w:hAnsi="Book Antiqua"/>
          <w:sz w:val="24"/>
          <w:szCs w:val="24"/>
        </w:rPr>
        <w:t xml:space="preserve">, </w:t>
      </w:r>
      <w:proofErr w:type="spellStart"/>
      <w:r w:rsidRPr="00C254F1">
        <w:rPr>
          <w:rFonts w:ascii="Book Antiqua" w:hAnsi="Book Antiqua"/>
          <w:sz w:val="24"/>
          <w:szCs w:val="24"/>
        </w:rPr>
        <w:t>Dutz</w:t>
      </w:r>
      <w:proofErr w:type="spellEnd"/>
      <w:r w:rsidRPr="00C254F1">
        <w:rPr>
          <w:rFonts w:ascii="Book Antiqua" w:hAnsi="Book Antiqua"/>
          <w:sz w:val="24"/>
          <w:szCs w:val="24"/>
        </w:rPr>
        <w:t xml:space="preserve"> W, </w:t>
      </w:r>
      <w:proofErr w:type="spellStart"/>
      <w:r w:rsidRPr="00C254F1">
        <w:rPr>
          <w:rFonts w:ascii="Book Antiqua" w:hAnsi="Book Antiqua"/>
          <w:sz w:val="24"/>
          <w:szCs w:val="24"/>
        </w:rPr>
        <w:t>Navabpoor</w:t>
      </w:r>
      <w:proofErr w:type="spellEnd"/>
      <w:r w:rsidRPr="00C254F1">
        <w:rPr>
          <w:rFonts w:ascii="Book Antiqua" w:hAnsi="Book Antiqua"/>
          <w:sz w:val="24"/>
          <w:szCs w:val="24"/>
        </w:rPr>
        <w:t xml:space="preserve"> MS. Review of 150 cases of hydatid cyst of the lung. </w:t>
      </w:r>
      <w:r w:rsidRPr="00C254F1">
        <w:rPr>
          <w:rFonts w:ascii="Book Antiqua" w:hAnsi="Book Antiqua"/>
          <w:i/>
          <w:sz w:val="24"/>
          <w:szCs w:val="24"/>
        </w:rPr>
        <w:t>Dis Chest</w:t>
      </w:r>
      <w:r w:rsidRPr="00C254F1">
        <w:rPr>
          <w:rFonts w:ascii="Book Antiqua" w:hAnsi="Book Antiqua"/>
          <w:sz w:val="24"/>
          <w:szCs w:val="24"/>
        </w:rPr>
        <w:t xml:space="preserve"> 1967; </w:t>
      </w:r>
      <w:r w:rsidRPr="00C254F1">
        <w:rPr>
          <w:rFonts w:ascii="Book Antiqua" w:hAnsi="Book Antiqua"/>
          <w:b/>
          <w:sz w:val="24"/>
          <w:szCs w:val="24"/>
        </w:rPr>
        <w:t>52</w:t>
      </w:r>
      <w:r w:rsidRPr="00C254F1">
        <w:rPr>
          <w:rFonts w:ascii="Book Antiqua" w:hAnsi="Book Antiqua"/>
          <w:sz w:val="24"/>
          <w:szCs w:val="24"/>
        </w:rPr>
        <w:t>: 662-666 [PMID: 6060888 DOI: 10.1378/chest.52.5.662]</w:t>
      </w:r>
    </w:p>
    <w:p w14:paraId="274E1988" w14:textId="77777777" w:rsidR="005F3BEA" w:rsidRPr="00C254F1" w:rsidRDefault="005F3BEA" w:rsidP="005F3BEA">
      <w:pPr>
        <w:adjustRightInd w:val="0"/>
        <w:snapToGrid w:val="0"/>
        <w:spacing w:after="0" w:line="360" w:lineRule="auto"/>
        <w:jc w:val="both"/>
        <w:rPr>
          <w:rFonts w:ascii="Book Antiqua" w:hAnsi="Book Antiqua"/>
          <w:sz w:val="24"/>
          <w:szCs w:val="24"/>
        </w:rPr>
      </w:pPr>
      <w:proofErr w:type="gramStart"/>
      <w:r w:rsidRPr="00C254F1">
        <w:rPr>
          <w:rFonts w:ascii="Book Antiqua" w:hAnsi="Book Antiqua"/>
          <w:sz w:val="24"/>
          <w:szCs w:val="24"/>
        </w:rPr>
        <w:t xml:space="preserve">33 </w:t>
      </w:r>
      <w:r w:rsidRPr="00C254F1">
        <w:rPr>
          <w:rFonts w:ascii="Book Antiqua" w:hAnsi="Book Antiqua"/>
          <w:b/>
          <w:sz w:val="24"/>
          <w:szCs w:val="24"/>
        </w:rPr>
        <w:t>Ozer Z</w:t>
      </w:r>
      <w:r w:rsidRPr="00C254F1">
        <w:rPr>
          <w:rFonts w:ascii="Book Antiqua" w:hAnsi="Book Antiqua"/>
          <w:sz w:val="24"/>
          <w:szCs w:val="24"/>
        </w:rPr>
        <w:t xml:space="preserve">, Cetin M, </w:t>
      </w:r>
      <w:proofErr w:type="spellStart"/>
      <w:r w:rsidRPr="00C254F1">
        <w:rPr>
          <w:rFonts w:ascii="Book Antiqua" w:hAnsi="Book Antiqua"/>
          <w:sz w:val="24"/>
          <w:szCs w:val="24"/>
        </w:rPr>
        <w:t>Kahraman</w:t>
      </w:r>
      <w:proofErr w:type="spellEnd"/>
      <w:r w:rsidRPr="00C254F1">
        <w:rPr>
          <w:rFonts w:ascii="Book Antiqua" w:hAnsi="Book Antiqua"/>
          <w:sz w:val="24"/>
          <w:szCs w:val="24"/>
        </w:rPr>
        <w:t xml:space="preserve"> C. Pleural involvement by hydatid cysts of the lung.</w:t>
      </w:r>
      <w:proofErr w:type="gramEnd"/>
      <w:r w:rsidRPr="00C254F1">
        <w:rPr>
          <w:rFonts w:ascii="Book Antiqua" w:hAnsi="Book Antiqua"/>
          <w:sz w:val="24"/>
          <w:szCs w:val="24"/>
        </w:rPr>
        <w:t xml:space="preserve"> </w:t>
      </w:r>
      <w:proofErr w:type="spellStart"/>
      <w:r w:rsidRPr="00C254F1">
        <w:rPr>
          <w:rFonts w:ascii="Book Antiqua" w:hAnsi="Book Antiqua"/>
          <w:i/>
          <w:sz w:val="24"/>
          <w:szCs w:val="24"/>
        </w:rPr>
        <w:t>Thorac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Cardiovasc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1985; </w:t>
      </w:r>
      <w:r w:rsidRPr="00C254F1">
        <w:rPr>
          <w:rFonts w:ascii="Book Antiqua" w:hAnsi="Book Antiqua"/>
          <w:b/>
          <w:sz w:val="24"/>
          <w:szCs w:val="24"/>
        </w:rPr>
        <w:t>33</w:t>
      </w:r>
      <w:r w:rsidRPr="00C254F1">
        <w:rPr>
          <w:rFonts w:ascii="Book Antiqua" w:hAnsi="Book Antiqua"/>
          <w:sz w:val="24"/>
          <w:szCs w:val="24"/>
        </w:rPr>
        <w:t>: 103-105 [PMID: 2409618 DOI: 10.1055/s-2007-1014097]</w:t>
      </w:r>
    </w:p>
    <w:p w14:paraId="7A3638FA"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34 </w:t>
      </w:r>
      <w:proofErr w:type="spellStart"/>
      <w:r w:rsidRPr="00C254F1">
        <w:rPr>
          <w:rFonts w:ascii="Book Antiqua" w:hAnsi="Book Antiqua"/>
          <w:b/>
          <w:sz w:val="24"/>
          <w:szCs w:val="24"/>
        </w:rPr>
        <w:t>Aribas</w:t>
      </w:r>
      <w:proofErr w:type="spellEnd"/>
      <w:r w:rsidRPr="00C254F1">
        <w:rPr>
          <w:rFonts w:ascii="Book Antiqua" w:hAnsi="Book Antiqua"/>
          <w:b/>
          <w:sz w:val="24"/>
          <w:szCs w:val="24"/>
        </w:rPr>
        <w:t xml:space="preserve"> OK</w:t>
      </w:r>
      <w:r w:rsidRPr="00C254F1">
        <w:rPr>
          <w:rFonts w:ascii="Book Antiqua" w:hAnsi="Book Antiqua"/>
          <w:sz w:val="24"/>
          <w:szCs w:val="24"/>
        </w:rPr>
        <w:t xml:space="preserve">, </w:t>
      </w:r>
      <w:proofErr w:type="spellStart"/>
      <w:r w:rsidRPr="00C254F1">
        <w:rPr>
          <w:rFonts w:ascii="Book Antiqua" w:hAnsi="Book Antiqua"/>
          <w:sz w:val="24"/>
          <w:szCs w:val="24"/>
        </w:rPr>
        <w:t>Kanat</w:t>
      </w:r>
      <w:proofErr w:type="spellEnd"/>
      <w:r w:rsidRPr="00C254F1">
        <w:rPr>
          <w:rFonts w:ascii="Book Antiqua" w:hAnsi="Book Antiqua"/>
          <w:sz w:val="24"/>
          <w:szCs w:val="24"/>
        </w:rPr>
        <w:t xml:space="preserve"> F, </w:t>
      </w:r>
      <w:proofErr w:type="spellStart"/>
      <w:r w:rsidRPr="00C254F1">
        <w:rPr>
          <w:rFonts w:ascii="Book Antiqua" w:hAnsi="Book Antiqua"/>
          <w:sz w:val="24"/>
          <w:szCs w:val="24"/>
        </w:rPr>
        <w:t>Gormus</w:t>
      </w:r>
      <w:proofErr w:type="spellEnd"/>
      <w:r w:rsidRPr="00C254F1">
        <w:rPr>
          <w:rFonts w:ascii="Book Antiqua" w:hAnsi="Book Antiqua"/>
          <w:sz w:val="24"/>
          <w:szCs w:val="24"/>
        </w:rPr>
        <w:t xml:space="preserve"> N, Turk E. Pleural complications of hydatid disease. </w:t>
      </w:r>
      <w:r w:rsidRPr="00C254F1">
        <w:rPr>
          <w:rFonts w:ascii="Book Antiqua" w:hAnsi="Book Antiqua"/>
          <w:i/>
          <w:sz w:val="24"/>
          <w:szCs w:val="24"/>
        </w:rPr>
        <w:t xml:space="preserve">J </w:t>
      </w:r>
      <w:proofErr w:type="spellStart"/>
      <w:r w:rsidRPr="00C254F1">
        <w:rPr>
          <w:rFonts w:ascii="Book Antiqua" w:hAnsi="Book Antiqua"/>
          <w:i/>
          <w:sz w:val="24"/>
          <w:szCs w:val="24"/>
        </w:rPr>
        <w:t>Thorac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Cardiovasc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2002; </w:t>
      </w:r>
      <w:r w:rsidRPr="00C254F1">
        <w:rPr>
          <w:rFonts w:ascii="Book Antiqua" w:hAnsi="Book Antiqua"/>
          <w:b/>
          <w:sz w:val="24"/>
          <w:szCs w:val="24"/>
        </w:rPr>
        <w:t>123</w:t>
      </w:r>
      <w:r w:rsidRPr="00C254F1">
        <w:rPr>
          <w:rFonts w:ascii="Book Antiqua" w:hAnsi="Book Antiqua"/>
          <w:sz w:val="24"/>
          <w:szCs w:val="24"/>
        </w:rPr>
        <w:t>: 492-497 [PMID: 11882820 DOI: 10.1067/mtc.2002.119341]</w:t>
      </w:r>
    </w:p>
    <w:p w14:paraId="0D34CAB8" w14:textId="77777777" w:rsidR="005F3BEA" w:rsidRPr="00C254F1" w:rsidRDefault="005F3BEA" w:rsidP="005F3BEA">
      <w:pPr>
        <w:adjustRightInd w:val="0"/>
        <w:snapToGrid w:val="0"/>
        <w:spacing w:after="0" w:line="360" w:lineRule="auto"/>
        <w:jc w:val="both"/>
        <w:rPr>
          <w:rFonts w:ascii="Book Antiqua" w:hAnsi="Book Antiqua"/>
          <w:sz w:val="24"/>
          <w:szCs w:val="24"/>
        </w:rPr>
      </w:pPr>
      <w:proofErr w:type="gramStart"/>
      <w:r w:rsidRPr="00C254F1">
        <w:rPr>
          <w:rFonts w:ascii="Book Antiqua" w:hAnsi="Book Antiqua"/>
          <w:sz w:val="24"/>
          <w:szCs w:val="24"/>
        </w:rPr>
        <w:lastRenderedPageBreak/>
        <w:t xml:space="preserve">35 </w:t>
      </w:r>
      <w:proofErr w:type="spellStart"/>
      <w:r w:rsidRPr="00C254F1">
        <w:rPr>
          <w:rFonts w:ascii="Book Antiqua" w:hAnsi="Book Antiqua"/>
          <w:b/>
          <w:sz w:val="24"/>
          <w:szCs w:val="24"/>
        </w:rPr>
        <w:t>Puri</w:t>
      </w:r>
      <w:proofErr w:type="spellEnd"/>
      <w:r w:rsidRPr="00C254F1">
        <w:rPr>
          <w:rFonts w:ascii="Book Antiqua" w:hAnsi="Book Antiqua"/>
          <w:b/>
          <w:sz w:val="24"/>
          <w:szCs w:val="24"/>
        </w:rPr>
        <w:t xml:space="preserve"> D</w:t>
      </w:r>
      <w:r w:rsidRPr="00C254F1">
        <w:rPr>
          <w:rFonts w:ascii="Book Antiqua" w:hAnsi="Book Antiqua"/>
          <w:sz w:val="24"/>
          <w:szCs w:val="24"/>
        </w:rPr>
        <w:t xml:space="preserve">, Mandal AK, Kaur HP, </w:t>
      </w:r>
      <w:proofErr w:type="spellStart"/>
      <w:r w:rsidRPr="00C254F1">
        <w:rPr>
          <w:rFonts w:ascii="Book Antiqua" w:hAnsi="Book Antiqua"/>
          <w:sz w:val="24"/>
          <w:szCs w:val="24"/>
        </w:rPr>
        <w:t>Mahant</w:t>
      </w:r>
      <w:proofErr w:type="spellEnd"/>
      <w:r w:rsidRPr="00C254F1">
        <w:rPr>
          <w:rFonts w:ascii="Book Antiqua" w:hAnsi="Book Antiqua"/>
          <w:sz w:val="24"/>
          <w:szCs w:val="24"/>
        </w:rPr>
        <w:t xml:space="preserve"> TS.</w:t>
      </w:r>
      <w:proofErr w:type="gramEnd"/>
      <w:r w:rsidRPr="00C254F1">
        <w:rPr>
          <w:rFonts w:ascii="Book Antiqua" w:hAnsi="Book Antiqua"/>
          <w:sz w:val="24"/>
          <w:szCs w:val="24"/>
        </w:rPr>
        <w:t xml:space="preserve"> </w:t>
      </w:r>
      <w:proofErr w:type="gramStart"/>
      <w:r w:rsidRPr="00C254F1">
        <w:rPr>
          <w:rFonts w:ascii="Book Antiqua" w:hAnsi="Book Antiqua"/>
          <w:sz w:val="24"/>
          <w:szCs w:val="24"/>
        </w:rPr>
        <w:t>Ruptured hydatid cyst with an unusual presentation.</w:t>
      </w:r>
      <w:proofErr w:type="gramEnd"/>
      <w:r w:rsidRPr="00C254F1">
        <w:rPr>
          <w:rFonts w:ascii="Book Antiqua" w:hAnsi="Book Antiqua"/>
          <w:sz w:val="24"/>
          <w:szCs w:val="24"/>
        </w:rPr>
        <w:t xml:space="preserve"> </w:t>
      </w:r>
      <w:r w:rsidRPr="00C254F1">
        <w:rPr>
          <w:rFonts w:ascii="Book Antiqua" w:hAnsi="Book Antiqua"/>
          <w:i/>
          <w:sz w:val="24"/>
          <w:szCs w:val="24"/>
        </w:rPr>
        <w:t xml:space="preserve">Case Rep </w:t>
      </w:r>
      <w:proofErr w:type="spellStart"/>
      <w:r w:rsidRPr="00C254F1">
        <w:rPr>
          <w:rFonts w:ascii="Book Antiqua" w:hAnsi="Book Antiqua"/>
          <w:i/>
          <w:sz w:val="24"/>
          <w:szCs w:val="24"/>
        </w:rPr>
        <w:t>Surg</w:t>
      </w:r>
      <w:proofErr w:type="spellEnd"/>
      <w:r w:rsidRPr="00C254F1">
        <w:rPr>
          <w:rFonts w:ascii="Book Antiqua" w:hAnsi="Book Antiqua"/>
          <w:sz w:val="24"/>
          <w:szCs w:val="24"/>
        </w:rPr>
        <w:t xml:space="preserve"> 2011; </w:t>
      </w:r>
      <w:r w:rsidRPr="00C254F1">
        <w:rPr>
          <w:rFonts w:ascii="Book Antiqua" w:hAnsi="Book Antiqua"/>
          <w:b/>
          <w:sz w:val="24"/>
          <w:szCs w:val="24"/>
        </w:rPr>
        <w:t>2011</w:t>
      </w:r>
      <w:r w:rsidRPr="00C254F1">
        <w:rPr>
          <w:rFonts w:ascii="Book Antiqua" w:hAnsi="Book Antiqua"/>
          <w:sz w:val="24"/>
          <w:szCs w:val="24"/>
        </w:rPr>
        <w:t>: 730604 [PMID: 22</w:t>
      </w:r>
      <w:r w:rsidR="00825D39" w:rsidRPr="00C254F1">
        <w:rPr>
          <w:rFonts w:ascii="Book Antiqua" w:hAnsi="Book Antiqua"/>
          <w:sz w:val="24"/>
          <w:szCs w:val="24"/>
        </w:rPr>
        <w:t>606591 DOI: 10.1155/2011/730604</w:t>
      </w:r>
      <w:r w:rsidRPr="00C254F1">
        <w:rPr>
          <w:rFonts w:ascii="Book Antiqua" w:hAnsi="Book Antiqua"/>
          <w:sz w:val="24"/>
          <w:szCs w:val="24"/>
        </w:rPr>
        <w:t>]</w:t>
      </w:r>
    </w:p>
    <w:p w14:paraId="3D51A253" w14:textId="77777777" w:rsidR="005F3BEA" w:rsidRPr="00C254F1" w:rsidRDefault="005F3BEA" w:rsidP="005F3BEA">
      <w:pPr>
        <w:adjustRightInd w:val="0"/>
        <w:snapToGrid w:val="0"/>
        <w:spacing w:after="0" w:line="360" w:lineRule="auto"/>
        <w:jc w:val="both"/>
        <w:rPr>
          <w:rFonts w:ascii="Book Antiqua" w:hAnsi="Book Antiqua"/>
          <w:sz w:val="24"/>
          <w:szCs w:val="24"/>
        </w:rPr>
      </w:pPr>
      <w:r w:rsidRPr="00C254F1">
        <w:rPr>
          <w:rFonts w:ascii="Book Antiqua" w:hAnsi="Book Antiqua"/>
          <w:sz w:val="24"/>
          <w:szCs w:val="24"/>
        </w:rPr>
        <w:t xml:space="preserve">36 </w:t>
      </w:r>
      <w:proofErr w:type="spellStart"/>
      <w:r w:rsidRPr="00C254F1">
        <w:rPr>
          <w:rFonts w:ascii="Book Antiqua" w:hAnsi="Book Antiqua"/>
          <w:b/>
          <w:sz w:val="24"/>
          <w:szCs w:val="24"/>
        </w:rPr>
        <w:t>Emlik</w:t>
      </w:r>
      <w:proofErr w:type="spellEnd"/>
      <w:r w:rsidRPr="00C254F1">
        <w:rPr>
          <w:rFonts w:ascii="Book Antiqua" w:hAnsi="Book Antiqua"/>
          <w:b/>
          <w:sz w:val="24"/>
          <w:szCs w:val="24"/>
        </w:rPr>
        <w:t xml:space="preserve"> D</w:t>
      </w:r>
      <w:r w:rsidRPr="00C254F1">
        <w:rPr>
          <w:rFonts w:ascii="Book Antiqua" w:hAnsi="Book Antiqua"/>
          <w:sz w:val="24"/>
          <w:szCs w:val="24"/>
        </w:rPr>
        <w:t xml:space="preserve">, </w:t>
      </w:r>
      <w:proofErr w:type="spellStart"/>
      <w:r w:rsidRPr="00C254F1">
        <w:rPr>
          <w:rFonts w:ascii="Book Antiqua" w:hAnsi="Book Antiqua"/>
          <w:sz w:val="24"/>
          <w:szCs w:val="24"/>
        </w:rPr>
        <w:t>Kiresi</w:t>
      </w:r>
      <w:proofErr w:type="spellEnd"/>
      <w:r w:rsidRPr="00C254F1">
        <w:rPr>
          <w:rFonts w:ascii="Book Antiqua" w:hAnsi="Book Antiqua"/>
          <w:sz w:val="24"/>
          <w:szCs w:val="24"/>
        </w:rPr>
        <w:t xml:space="preserve"> D, </w:t>
      </w:r>
      <w:proofErr w:type="spellStart"/>
      <w:r w:rsidRPr="00C254F1">
        <w:rPr>
          <w:rFonts w:ascii="Book Antiqua" w:hAnsi="Book Antiqua"/>
          <w:sz w:val="24"/>
          <w:szCs w:val="24"/>
        </w:rPr>
        <w:t>Sunam</w:t>
      </w:r>
      <w:proofErr w:type="spellEnd"/>
      <w:r w:rsidRPr="00C254F1">
        <w:rPr>
          <w:rFonts w:ascii="Book Antiqua" w:hAnsi="Book Antiqua"/>
          <w:sz w:val="24"/>
          <w:szCs w:val="24"/>
        </w:rPr>
        <w:t xml:space="preserve"> GS, </w:t>
      </w:r>
      <w:proofErr w:type="spellStart"/>
      <w:r w:rsidRPr="00C254F1">
        <w:rPr>
          <w:rFonts w:ascii="Book Antiqua" w:hAnsi="Book Antiqua"/>
          <w:sz w:val="24"/>
          <w:szCs w:val="24"/>
        </w:rPr>
        <w:t>Kivrak</w:t>
      </w:r>
      <w:proofErr w:type="spellEnd"/>
      <w:r w:rsidRPr="00C254F1">
        <w:rPr>
          <w:rFonts w:ascii="Book Antiqua" w:hAnsi="Book Antiqua"/>
          <w:sz w:val="24"/>
          <w:szCs w:val="24"/>
        </w:rPr>
        <w:t xml:space="preserve"> AS, </w:t>
      </w:r>
      <w:proofErr w:type="spellStart"/>
      <w:r w:rsidRPr="00C254F1">
        <w:rPr>
          <w:rFonts w:ascii="Book Antiqua" w:hAnsi="Book Antiqua"/>
          <w:sz w:val="24"/>
          <w:szCs w:val="24"/>
        </w:rPr>
        <w:t>Ceran</w:t>
      </w:r>
      <w:proofErr w:type="spellEnd"/>
      <w:r w:rsidRPr="00C254F1">
        <w:rPr>
          <w:rFonts w:ascii="Book Antiqua" w:hAnsi="Book Antiqua"/>
          <w:sz w:val="24"/>
          <w:szCs w:val="24"/>
        </w:rPr>
        <w:t xml:space="preserve"> S, </w:t>
      </w:r>
      <w:proofErr w:type="spellStart"/>
      <w:r w:rsidRPr="00C254F1">
        <w:rPr>
          <w:rFonts w:ascii="Book Antiqua" w:hAnsi="Book Antiqua"/>
          <w:sz w:val="24"/>
          <w:szCs w:val="24"/>
        </w:rPr>
        <w:t>Odev</w:t>
      </w:r>
      <w:proofErr w:type="spellEnd"/>
      <w:r w:rsidRPr="00C254F1">
        <w:rPr>
          <w:rFonts w:ascii="Book Antiqua" w:hAnsi="Book Antiqua"/>
          <w:sz w:val="24"/>
          <w:szCs w:val="24"/>
        </w:rPr>
        <w:t xml:space="preserve"> K. Intrathoracic </w:t>
      </w:r>
      <w:proofErr w:type="spellStart"/>
      <w:r w:rsidRPr="00C254F1">
        <w:rPr>
          <w:rFonts w:ascii="Book Antiqua" w:hAnsi="Book Antiqua"/>
          <w:sz w:val="24"/>
          <w:szCs w:val="24"/>
        </w:rPr>
        <w:t>extrapulmonary</w:t>
      </w:r>
      <w:proofErr w:type="spellEnd"/>
      <w:r w:rsidRPr="00C254F1">
        <w:rPr>
          <w:rFonts w:ascii="Book Antiqua" w:hAnsi="Book Antiqua"/>
          <w:sz w:val="24"/>
          <w:szCs w:val="24"/>
        </w:rPr>
        <w:t xml:space="preserve"> hydatid disease: radiologic manifestations. </w:t>
      </w:r>
      <w:r w:rsidRPr="00C254F1">
        <w:rPr>
          <w:rFonts w:ascii="Book Antiqua" w:hAnsi="Book Antiqua"/>
          <w:i/>
          <w:sz w:val="24"/>
          <w:szCs w:val="24"/>
        </w:rPr>
        <w:t xml:space="preserve">Can </w:t>
      </w:r>
      <w:proofErr w:type="spellStart"/>
      <w:r w:rsidRPr="00C254F1">
        <w:rPr>
          <w:rFonts w:ascii="Book Antiqua" w:hAnsi="Book Antiqua"/>
          <w:i/>
          <w:sz w:val="24"/>
          <w:szCs w:val="24"/>
        </w:rPr>
        <w:t>Assoc</w:t>
      </w:r>
      <w:proofErr w:type="spellEnd"/>
      <w:r w:rsidRPr="00C254F1">
        <w:rPr>
          <w:rFonts w:ascii="Book Antiqua" w:hAnsi="Book Antiqua"/>
          <w:i/>
          <w:sz w:val="24"/>
          <w:szCs w:val="24"/>
        </w:rPr>
        <w:t xml:space="preserve"> </w:t>
      </w:r>
      <w:proofErr w:type="spellStart"/>
      <w:r w:rsidRPr="00C254F1">
        <w:rPr>
          <w:rFonts w:ascii="Book Antiqua" w:hAnsi="Book Antiqua"/>
          <w:i/>
          <w:sz w:val="24"/>
          <w:szCs w:val="24"/>
        </w:rPr>
        <w:t>Radiol</w:t>
      </w:r>
      <w:proofErr w:type="spellEnd"/>
      <w:r w:rsidRPr="00C254F1">
        <w:rPr>
          <w:rFonts w:ascii="Book Antiqua" w:hAnsi="Book Antiqua"/>
          <w:i/>
          <w:sz w:val="24"/>
          <w:szCs w:val="24"/>
        </w:rPr>
        <w:t xml:space="preserve"> J</w:t>
      </w:r>
      <w:r w:rsidRPr="00C254F1">
        <w:rPr>
          <w:rFonts w:ascii="Book Antiqua" w:hAnsi="Book Antiqua"/>
          <w:sz w:val="24"/>
          <w:szCs w:val="24"/>
        </w:rPr>
        <w:t xml:space="preserve"> 2010; </w:t>
      </w:r>
      <w:r w:rsidRPr="00C254F1">
        <w:rPr>
          <w:rFonts w:ascii="Book Antiqua" w:hAnsi="Book Antiqua"/>
          <w:b/>
          <w:sz w:val="24"/>
          <w:szCs w:val="24"/>
        </w:rPr>
        <w:t>61</w:t>
      </w:r>
      <w:r w:rsidRPr="00C254F1">
        <w:rPr>
          <w:rFonts w:ascii="Book Antiqua" w:hAnsi="Book Antiqua"/>
          <w:sz w:val="24"/>
          <w:szCs w:val="24"/>
        </w:rPr>
        <w:t>: 170-176 [PMID: 20110156 DOI: 10.1016/j.carj.2009.12.002]</w:t>
      </w:r>
    </w:p>
    <w:p w14:paraId="7FCD2DCE" w14:textId="77777777" w:rsidR="00BE1E80" w:rsidRPr="00C254F1" w:rsidRDefault="00BE1E80"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7D632800" w14:textId="77777777" w:rsidR="00CD5DF1" w:rsidRPr="00C254F1" w:rsidRDefault="00CD5DF1"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C254F1">
        <w:rPr>
          <w:rFonts w:ascii="Book Antiqua" w:hAnsi="Book Antiqua" w:cstheme="majorBidi"/>
          <w:color w:val="000000" w:themeColor="text1"/>
          <w:sz w:val="24"/>
          <w:szCs w:val="24"/>
          <w:lang w:eastAsia="zh-CN"/>
        </w:rPr>
        <w:br w:type="page"/>
      </w:r>
    </w:p>
    <w:p w14:paraId="6002850E" w14:textId="77777777" w:rsidR="00CD5DF1" w:rsidRPr="00C254F1" w:rsidRDefault="00CD5DF1" w:rsidP="005F3BEA">
      <w:pPr>
        <w:adjustRightInd w:val="0"/>
        <w:snapToGrid w:val="0"/>
        <w:spacing w:after="0" w:line="360" w:lineRule="auto"/>
        <w:jc w:val="both"/>
        <w:rPr>
          <w:rFonts w:ascii="Book Antiqua" w:hAnsi="Book Antiqua"/>
          <w:b/>
          <w:sz w:val="24"/>
          <w:szCs w:val="24"/>
          <w:lang w:eastAsia="zh-CN"/>
        </w:rPr>
      </w:pPr>
      <w:r w:rsidRPr="00C254F1">
        <w:rPr>
          <w:rFonts w:ascii="Book Antiqua" w:hAnsi="Book Antiqua"/>
          <w:b/>
          <w:sz w:val="24"/>
          <w:szCs w:val="24"/>
        </w:rPr>
        <w:lastRenderedPageBreak/>
        <w:t>Footnotes</w:t>
      </w:r>
    </w:p>
    <w:p w14:paraId="5BB74A11" w14:textId="77777777" w:rsidR="00CD5DF1" w:rsidRPr="00C254F1" w:rsidRDefault="00CD5DF1" w:rsidP="005F3BEA">
      <w:pPr>
        <w:adjustRightInd w:val="0"/>
        <w:snapToGrid w:val="0"/>
        <w:spacing w:after="0" w:line="360" w:lineRule="auto"/>
        <w:jc w:val="both"/>
        <w:rPr>
          <w:rFonts w:ascii="Book Antiqua" w:hAnsi="Book Antiqua"/>
          <w:sz w:val="24"/>
          <w:szCs w:val="24"/>
          <w:lang w:eastAsia="zh-CN"/>
        </w:rPr>
      </w:pPr>
      <w:r w:rsidRPr="00C254F1">
        <w:rPr>
          <w:rFonts w:ascii="Book Antiqua" w:hAnsi="Book Antiqua"/>
          <w:b/>
          <w:color w:val="000000"/>
          <w:sz w:val="24"/>
          <w:szCs w:val="24"/>
        </w:rPr>
        <w:t>Conflict-of-interest statement</w:t>
      </w:r>
      <w:r w:rsidRPr="00C254F1">
        <w:rPr>
          <w:rFonts w:ascii="Book Antiqua" w:hAnsi="Book Antiqua"/>
          <w:b/>
          <w:sz w:val="24"/>
          <w:szCs w:val="24"/>
        </w:rPr>
        <w:t xml:space="preserve">: </w:t>
      </w:r>
      <w:r w:rsidRPr="00C254F1">
        <w:rPr>
          <w:rFonts w:ascii="Book Antiqua" w:hAnsi="Book Antiqua"/>
          <w:sz w:val="24"/>
          <w:szCs w:val="24"/>
        </w:rPr>
        <w:t>There is no conflict of interest.</w:t>
      </w:r>
    </w:p>
    <w:p w14:paraId="21A1622B" w14:textId="77777777" w:rsidR="00CD5DF1" w:rsidRPr="00C254F1" w:rsidRDefault="00CD5DF1" w:rsidP="005F3BEA">
      <w:pPr>
        <w:adjustRightInd w:val="0"/>
        <w:snapToGrid w:val="0"/>
        <w:spacing w:after="0" w:line="360" w:lineRule="auto"/>
        <w:jc w:val="both"/>
        <w:rPr>
          <w:rFonts w:ascii="Book Antiqua" w:hAnsi="Book Antiqua"/>
          <w:b/>
          <w:color w:val="000000"/>
          <w:sz w:val="24"/>
          <w:szCs w:val="24"/>
          <w:lang w:eastAsia="zh-CN"/>
        </w:rPr>
      </w:pPr>
    </w:p>
    <w:p w14:paraId="473FC5FD" w14:textId="77777777" w:rsidR="00CD5DF1" w:rsidRPr="00C254F1" w:rsidRDefault="00CD5DF1" w:rsidP="005F3BEA">
      <w:pPr>
        <w:adjustRightInd w:val="0"/>
        <w:snapToGrid w:val="0"/>
        <w:spacing w:after="0" w:line="360" w:lineRule="auto"/>
        <w:jc w:val="both"/>
        <w:rPr>
          <w:rFonts w:ascii="Book Antiqua" w:hAnsi="Book Antiqua" w:cs="宋体"/>
          <w:color w:val="000000"/>
          <w:sz w:val="24"/>
          <w:szCs w:val="24"/>
          <w:lang w:eastAsia="zh-CN"/>
        </w:rPr>
      </w:pPr>
      <w:r w:rsidRPr="00C254F1">
        <w:rPr>
          <w:rFonts w:ascii="Book Antiqua" w:hAnsi="Book Antiqua"/>
          <w:b/>
          <w:color w:val="000000"/>
          <w:sz w:val="24"/>
          <w:szCs w:val="24"/>
        </w:rPr>
        <w:t>Open-Access:</w:t>
      </w:r>
      <w:r w:rsidRPr="00C254F1">
        <w:rPr>
          <w:rFonts w:ascii="Book Antiqua" w:hAnsi="Book Antiqua"/>
          <w:color w:val="000000"/>
          <w:sz w:val="24"/>
          <w:szCs w:val="24"/>
        </w:rPr>
        <w:t xml:space="preserve"> This article is an open-access </w:t>
      </w:r>
      <w:r w:rsidRPr="00C254F1">
        <w:rPr>
          <w:rFonts w:ascii="Book Antiqua" w:hAnsi="Book Antiqua"/>
          <w:sz w:val="24"/>
          <w:szCs w:val="24"/>
        </w:rPr>
        <w:t xml:space="preserve">article that was selected </w:t>
      </w:r>
      <w:r w:rsidRPr="00C254F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254F1">
        <w:rPr>
          <w:rFonts w:ascii="Book Antiqua" w:hAnsi="Book Antiqua"/>
          <w:color w:val="000000"/>
          <w:sz w:val="24"/>
          <w:szCs w:val="24"/>
        </w:rPr>
        <w:t>NonCommercial</w:t>
      </w:r>
      <w:proofErr w:type="spellEnd"/>
      <w:r w:rsidRPr="00C254F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9B67DA" w14:textId="77777777" w:rsidR="00CD5DF1" w:rsidRPr="00C254F1" w:rsidRDefault="00CD5DF1" w:rsidP="005F3BEA">
      <w:pPr>
        <w:adjustRightInd w:val="0"/>
        <w:snapToGrid w:val="0"/>
        <w:spacing w:after="0" w:line="360" w:lineRule="auto"/>
        <w:jc w:val="both"/>
        <w:rPr>
          <w:rFonts w:ascii="Book Antiqua" w:hAnsi="Book Antiqua"/>
          <w:sz w:val="24"/>
          <w:szCs w:val="24"/>
        </w:rPr>
      </w:pPr>
    </w:p>
    <w:p w14:paraId="08EC1A73" w14:textId="77777777" w:rsidR="00CD5DF1" w:rsidRPr="00C254F1" w:rsidRDefault="00CD5DF1" w:rsidP="005F3BEA">
      <w:pPr>
        <w:adjustRightInd w:val="0"/>
        <w:snapToGrid w:val="0"/>
        <w:spacing w:after="0" w:line="360" w:lineRule="auto"/>
        <w:jc w:val="both"/>
        <w:rPr>
          <w:rFonts w:ascii="Book Antiqua" w:hAnsi="Book Antiqua"/>
          <w:bCs/>
          <w:color w:val="000000"/>
          <w:sz w:val="24"/>
          <w:szCs w:val="24"/>
          <w:lang w:eastAsia="zh-CN"/>
        </w:rPr>
      </w:pPr>
      <w:r w:rsidRPr="00C254F1">
        <w:rPr>
          <w:rFonts w:ascii="Book Antiqua" w:hAnsi="Book Antiqua"/>
          <w:b/>
          <w:bCs/>
          <w:color w:val="000000"/>
          <w:sz w:val="24"/>
          <w:szCs w:val="24"/>
          <w:lang w:eastAsia="pl-PL"/>
        </w:rPr>
        <w:t>Manuscript source:</w:t>
      </w:r>
      <w:r w:rsidRPr="00C254F1">
        <w:rPr>
          <w:rFonts w:ascii="Book Antiqua" w:hAnsi="Book Antiqua"/>
          <w:b/>
          <w:bCs/>
          <w:color w:val="000000"/>
          <w:sz w:val="24"/>
          <w:szCs w:val="24"/>
          <w:lang w:eastAsia="zh-CN"/>
        </w:rPr>
        <w:t xml:space="preserve"> </w:t>
      </w:r>
      <w:r w:rsidRPr="00C254F1">
        <w:rPr>
          <w:rFonts w:ascii="Book Antiqua" w:hAnsi="Book Antiqua"/>
          <w:bCs/>
          <w:color w:val="000000"/>
          <w:sz w:val="24"/>
          <w:szCs w:val="24"/>
          <w:lang w:eastAsia="zh-CN"/>
        </w:rPr>
        <w:t>Invited</w:t>
      </w:r>
      <w:r w:rsidRPr="00C254F1">
        <w:rPr>
          <w:rFonts w:ascii="Book Antiqua" w:hAnsi="Book Antiqua"/>
          <w:bCs/>
          <w:color w:val="000000"/>
          <w:sz w:val="24"/>
          <w:szCs w:val="24"/>
          <w:lang w:eastAsia="pl-PL"/>
        </w:rPr>
        <w:t> manuscript</w:t>
      </w:r>
    </w:p>
    <w:p w14:paraId="64BF51D1" w14:textId="77777777" w:rsidR="00CD5DF1" w:rsidRPr="00C254F1" w:rsidRDefault="00CD5DF1" w:rsidP="005F3BEA">
      <w:pPr>
        <w:widowControl w:val="0"/>
        <w:adjustRightInd w:val="0"/>
        <w:snapToGrid w:val="0"/>
        <w:spacing w:after="0" w:line="360" w:lineRule="auto"/>
        <w:jc w:val="both"/>
        <w:rPr>
          <w:rFonts w:ascii="Book Antiqua" w:hAnsi="Book Antiqua"/>
          <w:b/>
          <w:kern w:val="2"/>
          <w:sz w:val="24"/>
          <w:szCs w:val="24"/>
          <w:lang w:eastAsia="zh-CN"/>
        </w:rPr>
      </w:pPr>
    </w:p>
    <w:p w14:paraId="1AB2A6EE" w14:textId="77777777" w:rsidR="00CD5DF1" w:rsidRPr="00C254F1" w:rsidRDefault="00CD5DF1" w:rsidP="005F3BEA">
      <w:pPr>
        <w:adjustRightInd w:val="0"/>
        <w:snapToGrid w:val="0"/>
        <w:spacing w:after="0" w:line="360" w:lineRule="auto"/>
        <w:jc w:val="both"/>
        <w:rPr>
          <w:rFonts w:ascii="Book Antiqua" w:hAnsi="Book Antiqua"/>
          <w:b/>
          <w:sz w:val="24"/>
          <w:szCs w:val="24"/>
        </w:rPr>
      </w:pPr>
      <w:r w:rsidRPr="00C254F1">
        <w:rPr>
          <w:rFonts w:ascii="Book Antiqua" w:hAnsi="Book Antiqua"/>
          <w:b/>
          <w:sz w:val="24"/>
          <w:szCs w:val="24"/>
        </w:rPr>
        <w:t>Peer-review started:</w:t>
      </w:r>
      <w:r w:rsidRPr="00C254F1">
        <w:rPr>
          <w:rFonts w:ascii="Book Antiqua" w:hAnsi="Book Antiqua"/>
          <w:sz w:val="24"/>
          <w:szCs w:val="24"/>
          <w:lang w:eastAsia="zh-CN"/>
        </w:rPr>
        <w:t xml:space="preserve"> December 25, 2019</w:t>
      </w:r>
    </w:p>
    <w:p w14:paraId="52BAB06E" w14:textId="77777777" w:rsidR="00CD5DF1" w:rsidRPr="00C254F1" w:rsidRDefault="00CD5DF1" w:rsidP="005F3BEA">
      <w:pPr>
        <w:adjustRightInd w:val="0"/>
        <w:snapToGrid w:val="0"/>
        <w:spacing w:after="0" w:line="360" w:lineRule="auto"/>
        <w:jc w:val="both"/>
        <w:rPr>
          <w:rFonts w:ascii="Book Antiqua" w:hAnsi="Book Antiqua"/>
          <w:sz w:val="24"/>
          <w:szCs w:val="24"/>
          <w:lang w:eastAsia="zh-CN"/>
        </w:rPr>
      </w:pPr>
      <w:bookmarkStart w:id="6" w:name="OLE_LINK21"/>
      <w:bookmarkStart w:id="7" w:name="OLE_LINK22"/>
      <w:r w:rsidRPr="00C254F1">
        <w:rPr>
          <w:rFonts w:ascii="Book Antiqua" w:hAnsi="Book Antiqua"/>
          <w:b/>
          <w:sz w:val="24"/>
          <w:szCs w:val="24"/>
        </w:rPr>
        <w:t>First decision:</w:t>
      </w:r>
      <w:r w:rsidRPr="00C254F1">
        <w:rPr>
          <w:rFonts w:ascii="Book Antiqua" w:hAnsi="Book Antiqua"/>
          <w:b/>
          <w:sz w:val="24"/>
          <w:szCs w:val="24"/>
          <w:lang w:eastAsia="zh-CN"/>
        </w:rPr>
        <w:t xml:space="preserve"> </w:t>
      </w:r>
      <w:r w:rsidRPr="00C254F1">
        <w:rPr>
          <w:rFonts w:ascii="Book Antiqua" w:hAnsi="Book Antiqua"/>
          <w:sz w:val="24"/>
          <w:szCs w:val="24"/>
          <w:lang w:eastAsia="zh-CN"/>
        </w:rPr>
        <w:t>January 17, 2020</w:t>
      </w:r>
    </w:p>
    <w:bookmarkEnd w:id="6"/>
    <w:bookmarkEnd w:id="7"/>
    <w:p w14:paraId="5F0F6019" w14:textId="504D4B5F" w:rsidR="00CD5DF1" w:rsidRPr="00C254F1" w:rsidRDefault="00CD5DF1" w:rsidP="005F3BEA">
      <w:pPr>
        <w:adjustRightInd w:val="0"/>
        <w:snapToGrid w:val="0"/>
        <w:spacing w:after="0" w:line="360" w:lineRule="auto"/>
        <w:jc w:val="both"/>
        <w:rPr>
          <w:rFonts w:ascii="Book Antiqua" w:hAnsi="Book Antiqua"/>
          <w:b/>
          <w:sz w:val="24"/>
          <w:szCs w:val="24"/>
          <w:lang w:eastAsia="zh-CN"/>
        </w:rPr>
      </w:pPr>
      <w:r w:rsidRPr="00C254F1">
        <w:rPr>
          <w:rFonts w:ascii="Book Antiqua" w:hAnsi="Book Antiqua"/>
          <w:b/>
          <w:sz w:val="24"/>
          <w:szCs w:val="24"/>
        </w:rPr>
        <w:t>Article in press:</w:t>
      </w:r>
      <w:r w:rsidR="005D6E84" w:rsidRPr="00C254F1">
        <w:rPr>
          <w:rFonts w:ascii="Book Antiqua" w:hAnsi="Book Antiqua" w:hint="eastAsia"/>
          <w:b/>
          <w:sz w:val="24"/>
          <w:szCs w:val="24"/>
          <w:lang w:eastAsia="zh-CN"/>
        </w:rPr>
        <w:t xml:space="preserve"> </w:t>
      </w:r>
      <w:r w:rsidR="005D6E84" w:rsidRPr="00C254F1">
        <w:rPr>
          <w:rFonts w:ascii="Book Antiqua" w:hAnsi="Book Antiqua"/>
          <w:bCs/>
          <w:color w:val="000000" w:themeColor="text1"/>
          <w:sz w:val="24"/>
          <w:szCs w:val="24"/>
        </w:rPr>
        <w:t>March 22, 2020</w:t>
      </w:r>
    </w:p>
    <w:p w14:paraId="6BE68DC0" w14:textId="77777777" w:rsidR="00CD5DF1" w:rsidRPr="00C254F1" w:rsidRDefault="00CD5DF1" w:rsidP="005F3BEA">
      <w:pPr>
        <w:adjustRightInd w:val="0"/>
        <w:snapToGrid w:val="0"/>
        <w:spacing w:after="0" w:line="360" w:lineRule="auto"/>
        <w:ind w:right="239"/>
        <w:jc w:val="both"/>
        <w:rPr>
          <w:rStyle w:val="a6"/>
          <w:rFonts w:ascii="Book Antiqua" w:hAnsi="Book Antiqua" w:cs="Arial"/>
          <w:noProof/>
          <w:sz w:val="24"/>
          <w:szCs w:val="24"/>
          <w:lang w:eastAsia="zh-CN"/>
        </w:rPr>
      </w:pPr>
    </w:p>
    <w:p w14:paraId="06D8E375" w14:textId="77777777" w:rsidR="00CD5DF1" w:rsidRPr="00C254F1" w:rsidRDefault="00CD5DF1" w:rsidP="005F3BEA">
      <w:pPr>
        <w:widowControl w:val="0"/>
        <w:adjustRightInd w:val="0"/>
        <w:snapToGrid w:val="0"/>
        <w:spacing w:after="0" w:line="360" w:lineRule="auto"/>
        <w:jc w:val="both"/>
        <w:rPr>
          <w:rFonts w:ascii="Book Antiqua" w:eastAsia="微软雅黑" w:hAnsi="Book Antiqua" w:cs="宋体"/>
          <w:sz w:val="24"/>
          <w:szCs w:val="24"/>
          <w:lang w:eastAsia="zh-CN"/>
        </w:rPr>
      </w:pPr>
      <w:r w:rsidRPr="00C254F1">
        <w:rPr>
          <w:rFonts w:ascii="Book Antiqua" w:hAnsi="Book Antiqua" w:cs="宋体"/>
          <w:b/>
          <w:sz w:val="24"/>
          <w:szCs w:val="24"/>
          <w:lang w:eastAsia="zh-CN"/>
        </w:rPr>
        <w:t xml:space="preserve">Specialty type: </w:t>
      </w:r>
      <w:r w:rsidR="004C00D8" w:rsidRPr="00C254F1">
        <w:rPr>
          <w:rFonts w:ascii="Book Antiqua" w:eastAsia="微软雅黑" w:hAnsi="Book Antiqua" w:cs="宋体"/>
          <w:sz w:val="24"/>
          <w:szCs w:val="24"/>
          <w:lang w:eastAsia="zh-CN"/>
        </w:rPr>
        <w:t>Medicine, research and experimental</w:t>
      </w:r>
    </w:p>
    <w:p w14:paraId="499AB7C6" w14:textId="77777777" w:rsidR="00CD5DF1" w:rsidRPr="00C254F1"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C254F1">
        <w:rPr>
          <w:rFonts w:ascii="Book Antiqua" w:hAnsi="Book Antiqua" w:cs="宋体"/>
          <w:b/>
          <w:sz w:val="24"/>
          <w:szCs w:val="24"/>
          <w:lang w:eastAsia="zh-CN"/>
        </w:rPr>
        <w:t xml:space="preserve">Country of origin: </w:t>
      </w:r>
      <w:r w:rsidRPr="00C254F1">
        <w:rPr>
          <w:rFonts w:ascii="Book Antiqua" w:hAnsi="Book Antiqua" w:cs="宋体"/>
          <w:sz w:val="24"/>
          <w:szCs w:val="24"/>
          <w:lang w:eastAsia="zh-CN"/>
        </w:rPr>
        <w:t>United States</w:t>
      </w:r>
    </w:p>
    <w:p w14:paraId="4F891094" w14:textId="77777777" w:rsidR="00CD5DF1" w:rsidRPr="00C254F1" w:rsidRDefault="00CD5DF1" w:rsidP="005F3BEA">
      <w:pPr>
        <w:widowControl w:val="0"/>
        <w:adjustRightInd w:val="0"/>
        <w:snapToGrid w:val="0"/>
        <w:spacing w:after="0" w:line="360" w:lineRule="auto"/>
        <w:jc w:val="both"/>
        <w:rPr>
          <w:rFonts w:ascii="Book Antiqua" w:hAnsi="Book Antiqua" w:cs="宋体"/>
          <w:b/>
          <w:sz w:val="24"/>
          <w:szCs w:val="24"/>
          <w:lang w:eastAsia="zh-CN"/>
        </w:rPr>
      </w:pPr>
      <w:r w:rsidRPr="00C254F1">
        <w:rPr>
          <w:rFonts w:ascii="Book Antiqua" w:hAnsi="Book Antiqua" w:cs="宋体"/>
          <w:b/>
          <w:sz w:val="24"/>
          <w:szCs w:val="24"/>
          <w:lang w:eastAsia="zh-CN"/>
        </w:rPr>
        <w:t>Peer-review report classification</w:t>
      </w:r>
    </w:p>
    <w:p w14:paraId="584DDBF3" w14:textId="77777777" w:rsidR="00CD5DF1" w:rsidRPr="00C254F1"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C254F1">
        <w:rPr>
          <w:rFonts w:ascii="Book Antiqua" w:hAnsi="Book Antiqua" w:cs="宋体"/>
          <w:sz w:val="24"/>
          <w:szCs w:val="24"/>
          <w:lang w:eastAsia="zh-CN"/>
        </w:rPr>
        <w:t>Grade </w:t>
      </w:r>
      <w:proofErr w:type="gramStart"/>
      <w:r w:rsidRPr="00C254F1">
        <w:rPr>
          <w:rFonts w:ascii="Book Antiqua" w:hAnsi="Book Antiqua" w:cs="宋体"/>
          <w:sz w:val="24"/>
          <w:szCs w:val="24"/>
          <w:lang w:eastAsia="zh-CN"/>
        </w:rPr>
        <w:t>A</w:t>
      </w:r>
      <w:proofErr w:type="gramEnd"/>
      <w:r w:rsidRPr="00C254F1">
        <w:rPr>
          <w:rFonts w:ascii="Book Antiqua" w:hAnsi="Book Antiqua" w:cs="宋体"/>
          <w:sz w:val="24"/>
          <w:szCs w:val="24"/>
          <w:lang w:eastAsia="zh-CN"/>
        </w:rPr>
        <w:t> (Excellent): A</w:t>
      </w:r>
    </w:p>
    <w:p w14:paraId="3DFBDF7B" w14:textId="77777777" w:rsidR="00CD5DF1" w:rsidRPr="00C254F1"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C254F1">
        <w:rPr>
          <w:rFonts w:ascii="Book Antiqua" w:hAnsi="Book Antiqua" w:cs="宋体"/>
          <w:sz w:val="24"/>
          <w:szCs w:val="24"/>
          <w:lang w:eastAsia="zh-CN"/>
        </w:rPr>
        <w:t>Grade B (Very good): B</w:t>
      </w:r>
    </w:p>
    <w:p w14:paraId="02B9423C" w14:textId="77777777" w:rsidR="00CD5DF1" w:rsidRPr="00C254F1" w:rsidRDefault="004C00D8" w:rsidP="005F3BEA">
      <w:pPr>
        <w:widowControl w:val="0"/>
        <w:adjustRightInd w:val="0"/>
        <w:snapToGrid w:val="0"/>
        <w:spacing w:after="0" w:line="360" w:lineRule="auto"/>
        <w:jc w:val="both"/>
        <w:rPr>
          <w:rFonts w:ascii="Book Antiqua" w:hAnsi="Book Antiqua" w:cs="宋体"/>
          <w:sz w:val="24"/>
          <w:szCs w:val="24"/>
          <w:lang w:eastAsia="zh-CN"/>
        </w:rPr>
      </w:pPr>
      <w:r w:rsidRPr="00C254F1">
        <w:rPr>
          <w:rFonts w:ascii="Book Antiqua" w:hAnsi="Book Antiqua" w:cs="宋体"/>
          <w:sz w:val="24"/>
          <w:szCs w:val="24"/>
          <w:lang w:eastAsia="zh-CN"/>
        </w:rPr>
        <w:t>Grade C (Good): 0</w:t>
      </w:r>
    </w:p>
    <w:p w14:paraId="182EB564" w14:textId="77777777" w:rsidR="00CD5DF1" w:rsidRPr="00C254F1"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C254F1">
        <w:rPr>
          <w:rFonts w:ascii="Book Antiqua" w:hAnsi="Book Antiqua" w:cs="宋体"/>
          <w:sz w:val="24"/>
          <w:szCs w:val="24"/>
          <w:lang w:eastAsia="zh-CN"/>
        </w:rPr>
        <w:t>Grade D (Fair): 0</w:t>
      </w:r>
    </w:p>
    <w:p w14:paraId="52F17CA5" w14:textId="77777777" w:rsidR="00CD5DF1" w:rsidRPr="00C254F1" w:rsidRDefault="00CD5DF1" w:rsidP="005F3BEA">
      <w:pPr>
        <w:widowControl w:val="0"/>
        <w:adjustRightInd w:val="0"/>
        <w:snapToGrid w:val="0"/>
        <w:spacing w:after="0" w:line="360" w:lineRule="auto"/>
        <w:jc w:val="both"/>
        <w:rPr>
          <w:rFonts w:ascii="Book Antiqua" w:eastAsia="等线" w:hAnsi="Book Antiqua"/>
          <w:kern w:val="2"/>
          <w:sz w:val="24"/>
          <w:szCs w:val="24"/>
          <w:lang w:val="hu-HU" w:eastAsia="zh-CN"/>
        </w:rPr>
      </w:pPr>
      <w:r w:rsidRPr="00C254F1">
        <w:rPr>
          <w:rFonts w:ascii="Book Antiqua" w:hAnsi="Book Antiqua" w:cs="宋体"/>
          <w:sz w:val="24"/>
          <w:szCs w:val="24"/>
          <w:lang w:eastAsia="zh-CN"/>
        </w:rPr>
        <w:t>Grade E (Poor): 0</w:t>
      </w:r>
    </w:p>
    <w:p w14:paraId="1547A315" w14:textId="77777777" w:rsidR="00CD5DF1" w:rsidRPr="00C254F1" w:rsidRDefault="00CD5DF1" w:rsidP="005F3BEA">
      <w:pPr>
        <w:adjustRightInd w:val="0"/>
        <w:snapToGrid w:val="0"/>
        <w:spacing w:after="0" w:line="360" w:lineRule="auto"/>
        <w:ind w:right="239"/>
        <w:jc w:val="both"/>
        <w:rPr>
          <w:rStyle w:val="a6"/>
          <w:rFonts w:ascii="Book Antiqua" w:hAnsi="Book Antiqua" w:cs="Arial"/>
          <w:noProof/>
          <w:sz w:val="24"/>
          <w:szCs w:val="24"/>
          <w:lang w:val="hu-HU" w:eastAsia="zh-CN"/>
        </w:rPr>
      </w:pPr>
    </w:p>
    <w:p w14:paraId="784807A2" w14:textId="3E34B557" w:rsidR="00CD5DF1" w:rsidRPr="00C254F1" w:rsidRDefault="00CD5DF1" w:rsidP="005F3BEA">
      <w:pPr>
        <w:adjustRightInd w:val="0"/>
        <w:snapToGrid w:val="0"/>
        <w:spacing w:after="0" w:line="360" w:lineRule="auto"/>
        <w:ind w:right="239"/>
        <w:jc w:val="both"/>
        <w:rPr>
          <w:rFonts w:ascii="Book Antiqua" w:hAnsi="Book Antiqua"/>
          <w:bCs/>
          <w:sz w:val="24"/>
          <w:szCs w:val="24"/>
          <w:lang w:eastAsia="zh-CN"/>
        </w:rPr>
      </w:pPr>
      <w:r w:rsidRPr="00C254F1">
        <w:rPr>
          <w:rStyle w:val="a6"/>
          <w:rFonts w:ascii="Book Antiqua" w:hAnsi="Book Antiqua" w:cs="Arial"/>
          <w:noProof/>
          <w:sz w:val="24"/>
          <w:szCs w:val="24"/>
          <w:lang w:val="en-GB"/>
        </w:rPr>
        <w:t>P-Reviewer:</w:t>
      </w:r>
      <w:r w:rsidR="004C00D8" w:rsidRPr="00C254F1">
        <w:rPr>
          <w:rFonts w:ascii="Book Antiqua" w:hAnsi="Book Antiqua"/>
          <w:sz w:val="24"/>
          <w:szCs w:val="24"/>
        </w:rPr>
        <w:t xml:space="preserve"> Kung</w:t>
      </w:r>
      <w:r w:rsidR="004C00D8" w:rsidRPr="00C254F1">
        <w:rPr>
          <w:rFonts w:ascii="Book Antiqua" w:hAnsi="Book Antiqua"/>
          <w:sz w:val="24"/>
          <w:szCs w:val="24"/>
          <w:lang w:eastAsia="zh-CN"/>
        </w:rPr>
        <w:t xml:space="preserve"> WM,</w:t>
      </w:r>
      <w:r w:rsidRPr="00C254F1">
        <w:rPr>
          <w:rFonts w:ascii="Book Antiqua" w:hAnsi="Book Antiqua"/>
          <w:bCs/>
          <w:sz w:val="24"/>
          <w:szCs w:val="24"/>
          <w:lang w:val="en-GB"/>
        </w:rPr>
        <w:t xml:space="preserve"> </w:t>
      </w:r>
      <w:r w:rsidR="00112C6E" w:rsidRPr="00C254F1">
        <w:rPr>
          <w:rFonts w:ascii="Book Antiqua" w:hAnsi="Book Antiqua"/>
          <w:sz w:val="24"/>
          <w:szCs w:val="24"/>
        </w:rPr>
        <w:t>Raja</w:t>
      </w:r>
      <w:r w:rsidR="00112C6E" w:rsidRPr="00C254F1">
        <w:rPr>
          <w:rFonts w:ascii="Book Antiqua" w:hAnsi="Book Antiqua"/>
          <w:sz w:val="24"/>
          <w:szCs w:val="24"/>
          <w:lang w:eastAsia="zh-CN"/>
        </w:rPr>
        <w:t xml:space="preserve"> S </w:t>
      </w:r>
      <w:r w:rsidRPr="00C254F1">
        <w:rPr>
          <w:rFonts w:ascii="Book Antiqua" w:hAnsi="Book Antiqua"/>
          <w:b/>
          <w:bCs/>
          <w:sz w:val="24"/>
          <w:szCs w:val="24"/>
          <w:lang w:val="en-GB"/>
        </w:rPr>
        <w:t>S-Editor:</w:t>
      </w:r>
      <w:r w:rsidRPr="00C254F1">
        <w:rPr>
          <w:rFonts w:ascii="Book Antiqua" w:hAnsi="Book Antiqua"/>
          <w:bCs/>
          <w:sz w:val="24"/>
          <w:szCs w:val="24"/>
          <w:lang w:val="en-GB"/>
        </w:rPr>
        <w:t xml:space="preserve"> </w:t>
      </w:r>
      <w:r w:rsidR="00112C6E" w:rsidRPr="00C254F1">
        <w:rPr>
          <w:rFonts w:ascii="Book Antiqua" w:hAnsi="Book Antiqua"/>
          <w:bCs/>
          <w:sz w:val="24"/>
          <w:szCs w:val="24"/>
          <w:lang w:val="en-GB" w:eastAsia="zh-CN"/>
        </w:rPr>
        <w:t xml:space="preserve">Wang JL </w:t>
      </w:r>
      <w:r w:rsidRPr="00C254F1">
        <w:rPr>
          <w:rFonts w:ascii="Book Antiqua" w:hAnsi="Book Antiqua"/>
          <w:b/>
          <w:bCs/>
          <w:sz w:val="24"/>
          <w:szCs w:val="24"/>
        </w:rPr>
        <w:t xml:space="preserve">L-Editor:  </w:t>
      </w:r>
      <w:r w:rsidR="005D6E84" w:rsidRPr="00C254F1">
        <w:rPr>
          <w:rFonts w:ascii="Book Antiqua" w:hAnsi="Book Antiqua" w:hint="eastAsia"/>
          <w:bCs/>
          <w:sz w:val="24"/>
          <w:szCs w:val="24"/>
          <w:lang w:eastAsia="zh-CN"/>
        </w:rPr>
        <w:t>A</w:t>
      </w:r>
      <w:r w:rsidR="005D6E84" w:rsidRPr="00C254F1">
        <w:rPr>
          <w:rFonts w:ascii="Book Antiqua" w:hAnsi="Book Antiqua" w:hint="eastAsia"/>
          <w:b/>
          <w:bCs/>
          <w:sz w:val="24"/>
          <w:szCs w:val="24"/>
          <w:lang w:eastAsia="zh-CN"/>
        </w:rPr>
        <w:t xml:space="preserve"> </w:t>
      </w:r>
      <w:r w:rsidRPr="00C254F1">
        <w:rPr>
          <w:rFonts w:ascii="Book Antiqua" w:hAnsi="Book Antiqua"/>
          <w:b/>
          <w:bCs/>
          <w:sz w:val="24"/>
          <w:szCs w:val="24"/>
        </w:rPr>
        <w:t>E-Editor:</w:t>
      </w:r>
      <w:r w:rsidR="005D6E84" w:rsidRPr="00C254F1">
        <w:rPr>
          <w:rFonts w:ascii="Book Antiqua" w:hAnsi="Book Antiqua" w:hint="eastAsia"/>
          <w:b/>
          <w:bCs/>
          <w:sz w:val="24"/>
          <w:szCs w:val="24"/>
          <w:lang w:eastAsia="zh-CN"/>
        </w:rPr>
        <w:t xml:space="preserve"> </w:t>
      </w:r>
      <w:r w:rsidR="005D6E84" w:rsidRPr="00C254F1">
        <w:rPr>
          <w:rFonts w:ascii="Book Antiqua" w:hAnsi="Book Antiqua"/>
          <w:bCs/>
          <w:sz w:val="24"/>
          <w:szCs w:val="24"/>
          <w:lang w:eastAsia="zh-CN"/>
        </w:rPr>
        <w:t>Xing YX</w:t>
      </w:r>
    </w:p>
    <w:p w14:paraId="7E59DC17" w14:textId="77777777" w:rsidR="00CD5DF1" w:rsidRPr="00C254F1" w:rsidRDefault="00CD5DF1" w:rsidP="005F3BEA">
      <w:pPr>
        <w:adjustRightInd w:val="0"/>
        <w:snapToGrid w:val="0"/>
        <w:spacing w:after="0" w:line="360" w:lineRule="auto"/>
        <w:jc w:val="both"/>
        <w:rPr>
          <w:rFonts w:ascii="Book Antiqua" w:hAnsi="Book Antiqua"/>
          <w:b/>
          <w:sz w:val="24"/>
          <w:szCs w:val="24"/>
          <w:lang w:eastAsia="zh-CN"/>
        </w:rPr>
      </w:pPr>
    </w:p>
    <w:p w14:paraId="585D6380" w14:textId="77777777" w:rsidR="00CD5DF1" w:rsidRPr="00C254F1" w:rsidRDefault="00CD5DF1" w:rsidP="005F3BEA">
      <w:pPr>
        <w:adjustRightInd w:val="0"/>
        <w:snapToGrid w:val="0"/>
        <w:spacing w:after="0" w:line="360" w:lineRule="auto"/>
        <w:jc w:val="both"/>
        <w:rPr>
          <w:rFonts w:ascii="Book Antiqua" w:hAnsi="Book Antiqua"/>
          <w:b/>
          <w:sz w:val="24"/>
          <w:szCs w:val="24"/>
          <w:lang w:eastAsia="zh-CN"/>
        </w:rPr>
      </w:pPr>
      <w:r w:rsidRPr="00C254F1">
        <w:rPr>
          <w:rFonts w:ascii="Book Antiqua" w:hAnsi="Book Antiqua"/>
          <w:b/>
          <w:sz w:val="24"/>
          <w:szCs w:val="24"/>
          <w:lang w:eastAsia="zh-CN"/>
        </w:rPr>
        <w:lastRenderedPageBreak/>
        <w:br w:type="page"/>
      </w:r>
    </w:p>
    <w:p w14:paraId="11BF1D2A" w14:textId="77777777" w:rsidR="00CD5DF1" w:rsidRPr="00C254F1" w:rsidRDefault="00112C6E" w:rsidP="005F3BEA">
      <w:pPr>
        <w:adjustRightInd w:val="0"/>
        <w:snapToGrid w:val="0"/>
        <w:spacing w:after="0" w:line="360" w:lineRule="auto"/>
        <w:jc w:val="both"/>
        <w:rPr>
          <w:rFonts w:ascii="Book Antiqua" w:hAnsi="Book Antiqua"/>
          <w:b/>
          <w:sz w:val="24"/>
          <w:szCs w:val="24"/>
          <w:lang w:eastAsia="zh-CN"/>
        </w:rPr>
      </w:pPr>
      <w:r w:rsidRPr="00C254F1">
        <w:rPr>
          <w:rFonts w:ascii="Book Antiqua" w:hAnsi="Book Antiqua"/>
          <w:b/>
          <w:sz w:val="24"/>
          <w:szCs w:val="24"/>
        </w:rPr>
        <w:lastRenderedPageBreak/>
        <w:t>Figure Legends</w:t>
      </w:r>
    </w:p>
    <w:p w14:paraId="6BCE8ACE" w14:textId="77777777" w:rsidR="00112C6E" w:rsidRPr="00C254F1" w:rsidRDefault="00112C6E"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6DAFE3AA" w14:textId="77777777" w:rsidR="00B779E3" w:rsidRPr="00C254F1" w:rsidRDefault="00B779E3" w:rsidP="005F3BEA">
      <w:pPr>
        <w:adjustRightInd w:val="0"/>
        <w:snapToGrid w:val="0"/>
        <w:spacing w:after="0" w:line="360" w:lineRule="auto"/>
        <w:jc w:val="both"/>
        <w:rPr>
          <w:rFonts w:ascii="Book Antiqua" w:hAnsi="Book Antiqua" w:cstheme="majorBidi"/>
          <w:b/>
          <w:bCs/>
          <w:color w:val="000000" w:themeColor="text1"/>
          <w:sz w:val="24"/>
          <w:szCs w:val="24"/>
        </w:rPr>
      </w:pPr>
      <w:r w:rsidRPr="00C254F1">
        <w:rPr>
          <w:rFonts w:ascii="Book Antiqua" w:hAnsi="Book Antiqua" w:cstheme="majorBidi"/>
          <w:b/>
          <w:bCs/>
          <w:noProof/>
          <w:color w:val="000000" w:themeColor="text1"/>
          <w:sz w:val="24"/>
          <w:szCs w:val="24"/>
          <w:lang w:eastAsia="zh-CN"/>
        </w:rPr>
        <w:drawing>
          <wp:inline distT="0" distB="0" distL="0" distR="0" wp14:anchorId="3650DBA2" wp14:editId="57069DB5">
            <wp:extent cx="5486400" cy="4296871"/>
            <wp:effectExtent l="0" t="0" r="0" b="8890"/>
            <wp:docPr id="1" name="Picture 1" descr="C:\Users\user\Desktop\Projects\Hydatid review\Unsual chest cas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s\Hydatid review\Unsual chest cases\Fig 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296871"/>
                    </a:xfrm>
                    <a:prstGeom prst="rect">
                      <a:avLst/>
                    </a:prstGeom>
                    <a:noFill/>
                    <a:ln>
                      <a:noFill/>
                    </a:ln>
                  </pic:spPr>
                </pic:pic>
              </a:graphicData>
            </a:graphic>
          </wp:inline>
        </w:drawing>
      </w:r>
    </w:p>
    <w:p w14:paraId="0FBDE114" w14:textId="77777777" w:rsidR="00B779E3" w:rsidRPr="00C254F1" w:rsidRDefault="00112C6E"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b/>
          <w:color w:val="000000" w:themeColor="text1"/>
          <w:sz w:val="24"/>
          <w:szCs w:val="24"/>
        </w:rPr>
        <w:t>Figure 1</w:t>
      </w:r>
      <w:r w:rsidR="00B779E3" w:rsidRPr="00C254F1">
        <w:rPr>
          <w:rFonts w:ascii="Book Antiqua" w:hAnsi="Book Antiqua" w:cstheme="majorBidi"/>
          <w:b/>
          <w:color w:val="000000" w:themeColor="text1"/>
          <w:sz w:val="24"/>
          <w:szCs w:val="24"/>
        </w:rPr>
        <w:t xml:space="preserve"> A 48-year old male with mediastinal hydatid cyst presented </w:t>
      </w:r>
      <w:r w:rsidR="002F6C17" w:rsidRPr="00C254F1">
        <w:rPr>
          <w:rFonts w:ascii="Book Antiqua" w:hAnsi="Book Antiqua" w:cstheme="majorBidi"/>
          <w:b/>
          <w:color w:val="000000" w:themeColor="text1"/>
          <w:sz w:val="24"/>
          <w:szCs w:val="24"/>
        </w:rPr>
        <w:t xml:space="preserve">with </w:t>
      </w:r>
      <w:r w:rsidR="00B779E3" w:rsidRPr="00C254F1">
        <w:rPr>
          <w:rFonts w:ascii="Book Antiqua" w:hAnsi="Book Antiqua" w:cstheme="majorBidi"/>
          <w:b/>
          <w:color w:val="000000" w:themeColor="text1"/>
          <w:sz w:val="24"/>
          <w:szCs w:val="24"/>
        </w:rPr>
        <w:t>acute chest pain.</w:t>
      </w:r>
      <w:r w:rsidR="00B779E3"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lang w:eastAsia="zh-CN"/>
        </w:rPr>
        <w:t xml:space="preserve">A: </w:t>
      </w:r>
      <w:r w:rsidR="00B779E3" w:rsidRPr="00C254F1">
        <w:rPr>
          <w:rFonts w:ascii="Book Antiqua" w:hAnsi="Book Antiqua" w:cstheme="majorBidi"/>
          <w:color w:val="000000" w:themeColor="text1"/>
          <w:sz w:val="24"/>
          <w:szCs w:val="24"/>
        </w:rPr>
        <w:t xml:space="preserve">Axial image of enhanced </w:t>
      </w:r>
      <w:r w:rsidR="008C7EF3" w:rsidRPr="00C254F1">
        <w:rPr>
          <w:rFonts w:ascii="Book Antiqua" w:hAnsi="Book Antiqua" w:cstheme="majorBidi"/>
          <w:color w:val="000000" w:themeColor="text1"/>
          <w:sz w:val="24"/>
          <w:szCs w:val="24"/>
          <w:lang w:eastAsia="zh-CN"/>
        </w:rPr>
        <w:t>computed tomography</w:t>
      </w:r>
      <w:r w:rsidR="00B779E3" w:rsidRPr="00C254F1">
        <w:rPr>
          <w:rFonts w:ascii="Book Antiqua" w:hAnsi="Book Antiqua" w:cstheme="majorBidi"/>
          <w:color w:val="000000" w:themeColor="text1"/>
          <w:sz w:val="24"/>
          <w:szCs w:val="24"/>
        </w:rPr>
        <w:t xml:space="preserve"> angiogram shows a complex cystic lesion with thick wall (white arrows) that predominately located in the left side of the posterior mediastinum with evidence small calcifications at the periphery of the lesions at the site of abutment with descending thoracic aorta. There is adjacent pleural effusion (white asterisk) and enhancing left lower lobe atelectasis (white asterisk)</w:t>
      </w:r>
      <w:r w:rsidRPr="00C254F1">
        <w:rPr>
          <w:rFonts w:ascii="Book Antiqua" w:hAnsi="Book Antiqua" w:cstheme="majorBidi"/>
          <w:color w:val="000000" w:themeColor="text1"/>
          <w:sz w:val="24"/>
          <w:szCs w:val="24"/>
          <w:lang w:eastAsia="zh-CN"/>
        </w:rPr>
        <w:t>;</w:t>
      </w:r>
      <w:r w:rsidR="00B779E3"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lang w:eastAsia="zh-CN"/>
        </w:rPr>
        <w:t xml:space="preserve">B, C: </w:t>
      </w:r>
      <w:r w:rsidR="00B779E3" w:rsidRPr="00C254F1">
        <w:rPr>
          <w:rFonts w:ascii="Book Antiqua" w:hAnsi="Book Antiqua" w:cstheme="majorBidi"/>
          <w:color w:val="000000" w:themeColor="text1"/>
          <w:sz w:val="24"/>
          <w:szCs w:val="24"/>
        </w:rPr>
        <w:t>Axial and coronal</w:t>
      </w:r>
      <w:r w:rsidRPr="00C254F1">
        <w:rPr>
          <w:rFonts w:ascii="Book Antiqua" w:hAnsi="Book Antiqua" w:cstheme="majorBidi"/>
          <w:color w:val="000000" w:themeColor="text1"/>
          <w:sz w:val="24"/>
          <w:szCs w:val="24"/>
          <w:lang w:eastAsia="zh-CN"/>
        </w:rPr>
        <w:t xml:space="preserve"> </w:t>
      </w:r>
      <w:r w:rsidR="00B779E3" w:rsidRPr="00C254F1">
        <w:rPr>
          <w:rFonts w:ascii="Book Antiqua" w:hAnsi="Book Antiqua" w:cstheme="majorBidi"/>
          <w:color w:val="000000" w:themeColor="text1"/>
          <w:sz w:val="24"/>
          <w:szCs w:val="24"/>
        </w:rPr>
        <w:t xml:space="preserve">T2 weighted images show a complex cystic lesion with thick dark rim (arrows) abutting the descending thoracic aorta with multiple peripheral daughter cysts of higher signal intensity compared to the intermediately </w:t>
      </w:r>
      <w:proofErr w:type="spellStart"/>
      <w:r w:rsidR="00B779E3" w:rsidRPr="00C254F1">
        <w:rPr>
          <w:rFonts w:ascii="Book Antiqua" w:hAnsi="Book Antiqua" w:cstheme="majorBidi"/>
          <w:color w:val="000000" w:themeColor="text1"/>
          <w:sz w:val="24"/>
          <w:szCs w:val="24"/>
        </w:rPr>
        <w:t>hyperintenese</w:t>
      </w:r>
      <w:proofErr w:type="spellEnd"/>
      <w:r w:rsidR="00B779E3" w:rsidRPr="00C254F1">
        <w:rPr>
          <w:rFonts w:ascii="Book Antiqua" w:hAnsi="Book Antiqua" w:cstheme="majorBidi"/>
          <w:color w:val="000000" w:themeColor="text1"/>
          <w:sz w:val="24"/>
          <w:szCs w:val="24"/>
        </w:rPr>
        <w:t xml:space="preserve"> matrix of the mother cyst. </w:t>
      </w:r>
      <w:r w:rsidR="00FA296C" w:rsidRPr="00C254F1">
        <w:rPr>
          <w:rFonts w:ascii="Book Antiqua" w:hAnsi="Book Antiqua" w:cstheme="majorBidi"/>
          <w:color w:val="000000" w:themeColor="text1"/>
          <w:sz w:val="24"/>
          <w:szCs w:val="24"/>
        </w:rPr>
        <w:t xml:space="preserve">Magnetic resonance imaging </w:t>
      </w:r>
      <w:r w:rsidR="00B779E3" w:rsidRPr="00C254F1">
        <w:rPr>
          <w:rFonts w:ascii="Book Antiqua" w:hAnsi="Book Antiqua" w:cstheme="majorBidi"/>
          <w:color w:val="000000" w:themeColor="text1"/>
          <w:sz w:val="24"/>
          <w:szCs w:val="24"/>
        </w:rPr>
        <w:t xml:space="preserve">findings are highly suggestive of </w:t>
      </w:r>
      <w:r w:rsidR="00B779E3" w:rsidRPr="00C254F1">
        <w:rPr>
          <w:rFonts w:ascii="Book Antiqua" w:hAnsi="Book Antiqua" w:cstheme="majorBidi"/>
          <w:color w:val="000000" w:themeColor="text1"/>
          <w:sz w:val="24"/>
          <w:szCs w:val="24"/>
        </w:rPr>
        <w:lastRenderedPageBreak/>
        <w:t>hydatid cyst, likely primary given absence of evidence of lung and liver hydatid disease.</w:t>
      </w:r>
      <w:r w:rsidR="004A5B03" w:rsidRPr="00C254F1">
        <w:rPr>
          <w:rFonts w:ascii="Book Antiqua" w:hAnsi="Book Antiqua" w:cstheme="majorBidi"/>
          <w:color w:val="000000" w:themeColor="text1"/>
          <w:sz w:val="24"/>
          <w:szCs w:val="24"/>
        </w:rPr>
        <w:t xml:space="preserve"> </w:t>
      </w:r>
    </w:p>
    <w:p w14:paraId="02707A89"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rPr>
      </w:pPr>
    </w:p>
    <w:p w14:paraId="30198B13"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noProof/>
          <w:color w:val="000000" w:themeColor="text1"/>
          <w:sz w:val="24"/>
          <w:szCs w:val="24"/>
          <w:lang w:eastAsia="zh-CN"/>
        </w:rPr>
        <w:drawing>
          <wp:inline distT="0" distB="0" distL="0" distR="0" wp14:anchorId="33DD0A03" wp14:editId="41D5E616">
            <wp:extent cx="5486400" cy="5228314"/>
            <wp:effectExtent l="0" t="0" r="0" b="0"/>
            <wp:docPr id="2" name="Picture 2" descr="C:\Users\user\Desktop\Projects\Hydatid review\Unsual chest cas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s\Hydatid review\Unsual chest cases\Fig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228314"/>
                    </a:xfrm>
                    <a:prstGeom prst="rect">
                      <a:avLst/>
                    </a:prstGeom>
                    <a:noFill/>
                    <a:ln>
                      <a:noFill/>
                    </a:ln>
                  </pic:spPr>
                </pic:pic>
              </a:graphicData>
            </a:graphic>
          </wp:inline>
        </w:drawing>
      </w:r>
    </w:p>
    <w:p w14:paraId="5EF91F4F" w14:textId="77777777" w:rsidR="00B779E3" w:rsidRPr="00C254F1" w:rsidRDefault="00112C6E"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b/>
          <w:color w:val="000000" w:themeColor="text1"/>
          <w:sz w:val="24"/>
          <w:szCs w:val="24"/>
        </w:rPr>
        <w:t>Figure 2</w:t>
      </w:r>
      <w:r w:rsidR="00B779E3" w:rsidRPr="00C254F1">
        <w:rPr>
          <w:rFonts w:ascii="Book Antiqua" w:hAnsi="Book Antiqua" w:cstheme="majorBidi"/>
          <w:b/>
          <w:color w:val="000000" w:themeColor="text1"/>
          <w:sz w:val="24"/>
          <w:szCs w:val="24"/>
        </w:rPr>
        <w:t xml:space="preserve"> </w:t>
      </w:r>
      <w:proofErr w:type="gramStart"/>
      <w:r w:rsidR="00B779E3" w:rsidRPr="00C254F1">
        <w:rPr>
          <w:rFonts w:ascii="Book Antiqua" w:hAnsi="Book Antiqua" w:cstheme="majorBidi"/>
          <w:b/>
          <w:color w:val="000000" w:themeColor="text1"/>
          <w:sz w:val="24"/>
          <w:szCs w:val="24"/>
        </w:rPr>
        <w:t>An</w:t>
      </w:r>
      <w:proofErr w:type="gramEnd"/>
      <w:r w:rsidR="00B779E3" w:rsidRPr="00C254F1">
        <w:rPr>
          <w:rFonts w:ascii="Book Antiqua" w:hAnsi="Book Antiqua" w:cstheme="majorBidi"/>
          <w:b/>
          <w:color w:val="000000" w:themeColor="text1"/>
          <w:sz w:val="24"/>
          <w:szCs w:val="24"/>
        </w:rPr>
        <w:t xml:space="preserve"> 82-year-old female with pulmonary artery hydatid cysts embolism presented with shortness of breath.</w:t>
      </w:r>
      <w:r w:rsidR="00B779E3"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lang w:eastAsia="zh-CN"/>
        </w:rPr>
        <w:t xml:space="preserve">A, B: </w:t>
      </w:r>
      <w:r w:rsidR="00B779E3" w:rsidRPr="00C254F1">
        <w:rPr>
          <w:rFonts w:ascii="Book Antiqua" w:hAnsi="Book Antiqua" w:cstheme="majorBidi"/>
          <w:color w:val="000000" w:themeColor="text1"/>
          <w:sz w:val="24"/>
          <w:szCs w:val="24"/>
        </w:rPr>
        <w:t>Cor</w:t>
      </w:r>
      <w:r w:rsidRPr="00C254F1">
        <w:rPr>
          <w:rFonts w:ascii="Book Antiqua" w:hAnsi="Book Antiqua" w:cstheme="majorBidi"/>
          <w:color w:val="000000" w:themeColor="text1"/>
          <w:sz w:val="24"/>
          <w:szCs w:val="24"/>
        </w:rPr>
        <w:t xml:space="preserve">onal images of enhanced </w:t>
      </w:r>
      <w:r w:rsidR="00FA296C" w:rsidRPr="00C254F1">
        <w:rPr>
          <w:rFonts w:ascii="Book Antiqua" w:hAnsi="Book Antiqua" w:cstheme="majorBidi"/>
          <w:color w:val="000000" w:themeColor="text1"/>
          <w:sz w:val="24"/>
          <w:szCs w:val="24"/>
          <w:lang w:eastAsia="zh-CN"/>
        </w:rPr>
        <w:t>computed tomography</w:t>
      </w:r>
      <w:r w:rsidR="00FA296C"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rPr>
        <w:t>scan</w:t>
      </w:r>
      <w:r w:rsidRPr="00C254F1">
        <w:rPr>
          <w:rFonts w:ascii="Book Antiqua" w:hAnsi="Book Antiqua" w:cstheme="majorBidi"/>
          <w:color w:val="000000" w:themeColor="text1"/>
          <w:sz w:val="24"/>
          <w:szCs w:val="24"/>
          <w:lang w:eastAsia="zh-CN"/>
        </w:rPr>
        <w:t xml:space="preserve"> </w:t>
      </w:r>
      <w:r w:rsidR="00B779E3" w:rsidRPr="00C254F1">
        <w:rPr>
          <w:rFonts w:ascii="Book Antiqua" w:hAnsi="Book Antiqua" w:cstheme="majorBidi"/>
          <w:color w:val="000000" w:themeColor="text1"/>
          <w:sz w:val="24"/>
          <w:szCs w:val="24"/>
        </w:rPr>
        <w:t xml:space="preserve">show right main pulmonary artery intra-luminal cystic filling defects causing expansion and near occlusion of the artery with extension into the right lower pulmonary artery (arrows). There is hepatic hydatid cyst with internal </w:t>
      </w:r>
      <w:proofErr w:type="spellStart"/>
      <w:r w:rsidR="00B779E3" w:rsidRPr="00C254F1">
        <w:rPr>
          <w:rFonts w:ascii="Book Antiqua" w:hAnsi="Book Antiqua" w:cstheme="majorBidi"/>
          <w:color w:val="000000" w:themeColor="text1"/>
          <w:sz w:val="24"/>
          <w:szCs w:val="24"/>
        </w:rPr>
        <w:t>septation</w:t>
      </w:r>
      <w:proofErr w:type="spellEnd"/>
      <w:r w:rsidR="00B779E3" w:rsidRPr="00C254F1">
        <w:rPr>
          <w:rFonts w:ascii="Book Antiqua" w:hAnsi="Book Antiqua" w:cstheme="majorBidi"/>
          <w:color w:val="000000" w:themeColor="text1"/>
          <w:sz w:val="24"/>
          <w:szCs w:val="24"/>
        </w:rPr>
        <w:t xml:space="preserve"> and daughter cysts and scattered wall calcif</w:t>
      </w:r>
      <w:r w:rsidRPr="00C254F1">
        <w:rPr>
          <w:rFonts w:ascii="Book Antiqua" w:hAnsi="Book Antiqua" w:cstheme="majorBidi"/>
          <w:color w:val="000000" w:themeColor="text1"/>
          <w:sz w:val="24"/>
          <w:szCs w:val="24"/>
        </w:rPr>
        <w:t>ications (dashed arrows)</w:t>
      </w:r>
      <w:r w:rsidRPr="00C254F1">
        <w:rPr>
          <w:rFonts w:ascii="Book Antiqua" w:hAnsi="Book Antiqua" w:cstheme="majorBidi"/>
          <w:color w:val="000000" w:themeColor="text1"/>
          <w:sz w:val="24"/>
          <w:szCs w:val="24"/>
          <w:lang w:eastAsia="zh-CN"/>
        </w:rPr>
        <w:t xml:space="preserve">; C: </w:t>
      </w:r>
      <w:r w:rsidR="00B779E3" w:rsidRPr="00C254F1">
        <w:rPr>
          <w:rFonts w:ascii="Book Antiqua" w:hAnsi="Book Antiqua" w:cstheme="majorBidi"/>
          <w:color w:val="000000" w:themeColor="text1"/>
          <w:sz w:val="24"/>
          <w:szCs w:val="24"/>
        </w:rPr>
        <w:t>Coronal image of</w:t>
      </w:r>
      <w:r w:rsidR="004A5B03"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rPr>
        <w:t xml:space="preserve">T1 weighted </w:t>
      </w:r>
      <w:r w:rsidR="00FA296C" w:rsidRPr="00C254F1">
        <w:rPr>
          <w:rFonts w:ascii="Book Antiqua" w:hAnsi="Book Antiqua" w:cstheme="majorBidi"/>
          <w:color w:val="000000" w:themeColor="text1"/>
          <w:sz w:val="24"/>
          <w:szCs w:val="24"/>
        </w:rPr>
        <w:t xml:space="preserve">magnetic </w:t>
      </w:r>
      <w:r w:rsidR="00FA296C" w:rsidRPr="00C254F1">
        <w:rPr>
          <w:rFonts w:ascii="Book Antiqua" w:hAnsi="Book Antiqua" w:cstheme="majorBidi"/>
          <w:color w:val="000000" w:themeColor="text1"/>
          <w:sz w:val="24"/>
          <w:szCs w:val="24"/>
        </w:rPr>
        <w:lastRenderedPageBreak/>
        <w:t xml:space="preserve">resonance </w:t>
      </w:r>
      <w:r w:rsidRPr="00C254F1">
        <w:rPr>
          <w:rFonts w:ascii="Book Antiqua" w:hAnsi="Book Antiqua" w:cstheme="majorBidi"/>
          <w:color w:val="000000" w:themeColor="text1"/>
          <w:sz w:val="24"/>
          <w:szCs w:val="24"/>
        </w:rPr>
        <w:t>angiography</w:t>
      </w:r>
      <w:r w:rsidR="00B779E3" w:rsidRPr="00C254F1">
        <w:rPr>
          <w:rFonts w:ascii="Book Antiqua" w:hAnsi="Book Antiqua" w:cstheme="majorBidi"/>
          <w:color w:val="000000" w:themeColor="text1"/>
          <w:sz w:val="24"/>
          <w:szCs w:val="24"/>
        </w:rPr>
        <w:t xml:space="preserve"> confirms the presence of filling defect of low signal intensity within the right pulmonary artery and low signal intensity liver lesion (asterisks) with no evidence of contrast enha</w:t>
      </w:r>
      <w:r w:rsidRPr="00C254F1">
        <w:rPr>
          <w:rFonts w:ascii="Book Antiqua" w:hAnsi="Book Antiqua" w:cstheme="majorBidi"/>
          <w:color w:val="000000" w:themeColor="text1"/>
          <w:sz w:val="24"/>
          <w:szCs w:val="24"/>
        </w:rPr>
        <w:t>ncement</w:t>
      </w:r>
      <w:r w:rsidRPr="00C254F1">
        <w:rPr>
          <w:rFonts w:ascii="Book Antiqua" w:hAnsi="Book Antiqua" w:cstheme="majorBidi"/>
          <w:color w:val="000000" w:themeColor="text1"/>
          <w:sz w:val="24"/>
          <w:szCs w:val="24"/>
          <w:lang w:eastAsia="zh-CN"/>
        </w:rPr>
        <w:t xml:space="preserve">; D: </w:t>
      </w:r>
      <w:r w:rsidR="00B779E3" w:rsidRPr="00C254F1">
        <w:rPr>
          <w:rFonts w:ascii="Book Antiqua" w:hAnsi="Book Antiqua" w:cstheme="majorBidi"/>
          <w:color w:val="000000" w:themeColor="text1"/>
          <w:sz w:val="24"/>
          <w:szCs w:val="24"/>
        </w:rPr>
        <w:t>Axial image of T2 weighted with fat saturation right main pulmonary artery intra-luminal cystic filling defects</w:t>
      </w:r>
      <w:r w:rsidR="004A5B03" w:rsidRPr="00C254F1">
        <w:rPr>
          <w:rFonts w:ascii="Book Antiqua" w:hAnsi="Book Antiqua" w:cstheme="majorBidi"/>
          <w:color w:val="000000" w:themeColor="text1"/>
          <w:sz w:val="24"/>
          <w:szCs w:val="24"/>
        </w:rPr>
        <w:t xml:space="preserve"> </w:t>
      </w:r>
      <w:r w:rsidR="00B779E3" w:rsidRPr="00C254F1">
        <w:rPr>
          <w:rFonts w:ascii="Book Antiqua" w:hAnsi="Book Antiqua" w:cstheme="majorBidi"/>
          <w:color w:val="000000" w:themeColor="text1"/>
          <w:sz w:val="24"/>
          <w:szCs w:val="24"/>
        </w:rPr>
        <w:t xml:space="preserve">of high signal intensity with </w:t>
      </w:r>
      <w:proofErr w:type="spellStart"/>
      <w:r w:rsidR="00B779E3" w:rsidRPr="00C254F1">
        <w:rPr>
          <w:rFonts w:ascii="Book Antiqua" w:hAnsi="Book Antiqua" w:cstheme="majorBidi"/>
          <w:color w:val="000000" w:themeColor="text1"/>
          <w:sz w:val="24"/>
          <w:szCs w:val="24"/>
        </w:rPr>
        <w:t>septations</w:t>
      </w:r>
      <w:proofErr w:type="spellEnd"/>
      <w:r w:rsidR="00B779E3" w:rsidRPr="00C254F1">
        <w:rPr>
          <w:rFonts w:ascii="Book Antiqua" w:hAnsi="Book Antiqua" w:cstheme="majorBidi"/>
          <w:color w:val="000000" w:themeColor="text1"/>
          <w:sz w:val="24"/>
          <w:szCs w:val="24"/>
        </w:rPr>
        <w:t xml:space="preserve"> daughter cysts. Left pleural effusion is noted (asterisk). </w:t>
      </w:r>
    </w:p>
    <w:p w14:paraId="16330E84" w14:textId="77777777" w:rsidR="004E6389" w:rsidRPr="00C254F1" w:rsidRDefault="004E6389" w:rsidP="005F3BEA">
      <w:pPr>
        <w:adjustRightInd w:val="0"/>
        <w:snapToGrid w:val="0"/>
        <w:spacing w:after="0" w:line="360" w:lineRule="auto"/>
        <w:jc w:val="both"/>
        <w:rPr>
          <w:rFonts w:ascii="Book Antiqua" w:hAnsi="Book Antiqua" w:cstheme="majorBidi"/>
          <w:color w:val="000000" w:themeColor="text1"/>
          <w:sz w:val="24"/>
          <w:szCs w:val="24"/>
        </w:rPr>
      </w:pPr>
    </w:p>
    <w:p w14:paraId="3FC0983F" w14:textId="77777777" w:rsidR="004E6389" w:rsidRPr="00C254F1" w:rsidRDefault="004E6389"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noProof/>
          <w:color w:val="000000" w:themeColor="text1"/>
          <w:sz w:val="24"/>
          <w:szCs w:val="24"/>
          <w:lang w:eastAsia="zh-CN"/>
        </w:rPr>
        <w:drawing>
          <wp:inline distT="0" distB="0" distL="0" distR="0" wp14:anchorId="45E8C165" wp14:editId="0D500CA5">
            <wp:extent cx="5486400" cy="2157176"/>
            <wp:effectExtent l="0" t="0" r="0" b="0"/>
            <wp:docPr id="6" name="Picture 6" descr="C:\Users\user\Desktop\Projects\Hydatid review\Unsual chest cas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s\Hydatid review\Unsual chest cases\Fig 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157176"/>
                    </a:xfrm>
                    <a:prstGeom prst="rect">
                      <a:avLst/>
                    </a:prstGeom>
                    <a:noFill/>
                    <a:ln>
                      <a:noFill/>
                    </a:ln>
                  </pic:spPr>
                </pic:pic>
              </a:graphicData>
            </a:graphic>
          </wp:inline>
        </w:drawing>
      </w:r>
      <w:r w:rsidRPr="00C254F1">
        <w:rPr>
          <w:rFonts w:ascii="Book Antiqua" w:hAnsi="Book Antiqua" w:cstheme="majorBidi"/>
          <w:color w:val="000000" w:themeColor="text1"/>
          <w:sz w:val="24"/>
          <w:szCs w:val="24"/>
        </w:rPr>
        <w:t xml:space="preserve"> </w:t>
      </w:r>
    </w:p>
    <w:p w14:paraId="5A9D8EDD" w14:textId="77777777" w:rsidR="004E6389" w:rsidRPr="00C254F1" w:rsidRDefault="00112C6E"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b/>
          <w:color w:val="000000" w:themeColor="text1"/>
          <w:sz w:val="24"/>
          <w:szCs w:val="24"/>
        </w:rPr>
        <w:t>Figure 3</w:t>
      </w:r>
      <w:r w:rsidR="004E6389" w:rsidRPr="00C254F1">
        <w:rPr>
          <w:rFonts w:ascii="Book Antiqua" w:hAnsi="Book Antiqua" w:cstheme="majorBidi"/>
          <w:b/>
          <w:color w:val="000000" w:themeColor="text1"/>
          <w:sz w:val="24"/>
          <w:szCs w:val="24"/>
        </w:rPr>
        <w:t xml:space="preserve"> Pericardial hydatid </w:t>
      </w:r>
      <w:proofErr w:type="gramStart"/>
      <w:r w:rsidR="004E6389" w:rsidRPr="00C254F1">
        <w:rPr>
          <w:rFonts w:ascii="Book Antiqua" w:hAnsi="Book Antiqua" w:cstheme="majorBidi"/>
          <w:b/>
          <w:color w:val="000000" w:themeColor="text1"/>
          <w:sz w:val="24"/>
          <w:szCs w:val="24"/>
        </w:rPr>
        <w:t>cyst</w:t>
      </w:r>
      <w:proofErr w:type="gramEnd"/>
      <w:r w:rsidR="004E6389" w:rsidRPr="00C254F1">
        <w:rPr>
          <w:rFonts w:ascii="Book Antiqua" w:hAnsi="Book Antiqua" w:cstheme="majorBidi"/>
          <w:b/>
          <w:color w:val="000000" w:themeColor="text1"/>
          <w:sz w:val="24"/>
          <w:szCs w:val="24"/>
        </w:rPr>
        <w:t>.</w:t>
      </w:r>
      <w:r w:rsidR="004E6389"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lang w:eastAsia="zh-CN"/>
        </w:rPr>
        <w:t xml:space="preserve">A, B: </w:t>
      </w:r>
      <w:r w:rsidR="004E6389" w:rsidRPr="00C254F1">
        <w:rPr>
          <w:rFonts w:ascii="Book Antiqua" w:hAnsi="Book Antiqua" w:cstheme="majorBidi"/>
          <w:color w:val="000000" w:themeColor="text1"/>
          <w:sz w:val="24"/>
          <w:szCs w:val="24"/>
        </w:rPr>
        <w:t>Axial and coronal</w:t>
      </w:r>
      <w:r w:rsidRPr="00C254F1">
        <w:rPr>
          <w:rFonts w:ascii="Book Antiqua" w:hAnsi="Book Antiqua" w:cstheme="majorBidi"/>
          <w:color w:val="000000" w:themeColor="text1"/>
          <w:sz w:val="24"/>
          <w:szCs w:val="24"/>
          <w:lang w:eastAsia="zh-CN"/>
        </w:rPr>
        <w:t xml:space="preserve"> </w:t>
      </w:r>
      <w:r w:rsidR="004E6389" w:rsidRPr="00C254F1">
        <w:rPr>
          <w:rFonts w:ascii="Book Antiqua" w:hAnsi="Book Antiqua" w:cstheme="majorBidi"/>
          <w:color w:val="000000" w:themeColor="text1"/>
          <w:sz w:val="24"/>
          <w:szCs w:val="24"/>
        </w:rPr>
        <w:t xml:space="preserve">contrast enhanced </w:t>
      </w:r>
      <w:r w:rsidR="00E86C0D" w:rsidRPr="00C254F1">
        <w:rPr>
          <w:rFonts w:ascii="Book Antiqua" w:hAnsi="Book Antiqua" w:cstheme="majorBidi"/>
          <w:color w:val="000000" w:themeColor="text1"/>
          <w:sz w:val="24"/>
          <w:szCs w:val="24"/>
          <w:lang w:eastAsia="zh-CN"/>
        </w:rPr>
        <w:t>computed tomography</w:t>
      </w:r>
      <w:r w:rsidR="00E86C0D" w:rsidRPr="00C254F1">
        <w:rPr>
          <w:rFonts w:ascii="Book Antiqua" w:hAnsi="Book Antiqua" w:cstheme="majorBidi"/>
          <w:color w:val="000000" w:themeColor="text1"/>
          <w:sz w:val="24"/>
          <w:szCs w:val="24"/>
        </w:rPr>
        <w:t xml:space="preserve"> </w:t>
      </w:r>
      <w:r w:rsidR="004E6389" w:rsidRPr="00C254F1">
        <w:rPr>
          <w:rFonts w:ascii="Book Antiqua" w:hAnsi="Book Antiqua" w:cstheme="majorBidi"/>
          <w:color w:val="000000" w:themeColor="text1"/>
          <w:sz w:val="24"/>
          <w:szCs w:val="24"/>
        </w:rPr>
        <w:t>images show a partially peripherally calcified cystic lesion (white arrows) along the inferior aspect of the heart</w:t>
      </w:r>
      <w:r w:rsidR="004A5B03" w:rsidRPr="00C254F1">
        <w:rPr>
          <w:rFonts w:ascii="Book Antiqua" w:hAnsi="Book Antiqua" w:cstheme="majorBidi"/>
          <w:color w:val="000000" w:themeColor="text1"/>
          <w:sz w:val="24"/>
          <w:szCs w:val="24"/>
        </w:rPr>
        <w:t xml:space="preserve"> </w:t>
      </w:r>
      <w:r w:rsidR="004E6389" w:rsidRPr="00C254F1">
        <w:rPr>
          <w:rFonts w:ascii="Book Antiqua" w:hAnsi="Book Antiqua" w:cstheme="majorBidi"/>
          <w:color w:val="000000" w:themeColor="text1"/>
          <w:sz w:val="24"/>
          <w:szCs w:val="24"/>
        </w:rPr>
        <w:t>and within the pericardial sac</w:t>
      </w:r>
      <w:r w:rsidR="004A5B03" w:rsidRPr="00C254F1">
        <w:rPr>
          <w:rFonts w:ascii="Book Antiqua" w:hAnsi="Book Antiqua" w:cstheme="majorBidi"/>
          <w:color w:val="000000" w:themeColor="text1"/>
          <w:sz w:val="24"/>
          <w:szCs w:val="24"/>
        </w:rPr>
        <w:t xml:space="preserve"> </w:t>
      </w:r>
      <w:r w:rsidR="004E6389" w:rsidRPr="00C254F1">
        <w:rPr>
          <w:rFonts w:ascii="Book Antiqua" w:hAnsi="Book Antiqua" w:cstheme="majorBidi"/>
          <w:color w:val="000000" w:themeColor="text1"/>
          <w:sz w:val="24"/>
          <w:szCs w:val="24"/>
        </w:rPr>
        <w:t>(dashed arrows) with mild mass effect and displacement of th</w:t>
      </w:r>
      <w:r w:rsidR="00E86C0D" w:rsidRPr="00C254F1">
        <w:rPr>
          <w:rFonts w:ascii="Book Antiqua" w:hAnsi="Book Antiqua" w:cstheme="majorBidi"/>
          <w:color w:val="000000" w:themeColor="text1"/>
          <w:sz w:val="24"/>
          <w:szCs w:val="24"/>
        </w:rPr>
        <w:t>e right ventricle (black arrow)</w:t>
      </w:r>
      <w:r w:rsidR="004E6389" w:rsidRPr="00C254F1">
        <w:rPr>
          <w:rFonts w:ascii="Book Antiqua" w:hAnsi="Book Antiqua" w:cstheme="majorBidi"/>
          <w:color w:val="000000" w:themeColor="text1"/>
          <w:sz w:val="24"/>
          <w:szCs w:val="24"/>
        </w:rPr>
        <w:t>. Small pleural effusions and ascites are shown (asterisks).</w:t>
      </w:r>
    </w:p>
    <w:p w14:paraId="697E964A"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38588533"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noProof/>
          <w:color w:val="000000" w:themeColor="text1"/>
          <w:sz w:val="24"/>
          <w:szCs w:val="24"/>
          <w:lang w:eastAsia="zh-CN"/>
        </w:rPr>
        <w:lastRenderedPageBreak/>
        <w:drawing>
          <wp:inline distT="0" distB="0" distL="0" distR="0" wp14:anchorId="5301DE52" wp14:editId="09BADB77">
            <wp:extent cx="5486400" cy="2289875"/>
            <wp:effectExtent l="0" t="0" r="0" b="0"/>
            <wp:docPr id="3" name="Picture 3" descr="C:\Users\user\Desktop\Projects\Hydatid review\Unsual chest cas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ojects\Hydatid review\Unsual chest cases\Fig 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289875"/>
                    </a:xfrm>
                    <a:prstGeom prst="rect">
                      <a:avLst/>
                    </a:prstGeom>
                    <a:noFill/>
                    <a:ln>
                      <a:noFill/>
                    </a:ln>
                  </pic:spPr>
                </pic:pic>
              </a:graphicData>
            </a:graphic>
          </wp:inline>
        </w:drawing>
      </w:r>
    </w:p>
    <w:p w14:paraId="36FADA15"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lang w:val="en-GB"/>
        </w:rPr>
      </w:pPr>
      <w:proofErr w:type="gramStart"/>
      <w:r w:rsidRPr="00C254F1">
        <w:rPr>
          <w:rFonts w:ascii="Book Antiqua" w:hAnsi="Book Antiqua" w:cstheme="majorBidi"/>
          <w:b/>
          <w:color w:val="000000" w:themeColor="text1"/>
          <w:sz w:val="24"/>
          <w:szCs w:val="24"/>
        </w:rPr>
        <w:t>Figure 4 Hepatic hydatid cyst complicated by trans-diaphragmatic rupture in a 17 year old male patient.</w:t>
      </w:r>
      <w:proofErr w:type="gramEnd"/>
      <w:r w:rsidRPr="00C254F1">
        <w:rPr>
          <w:rFonts w:ascii="Book Antiqua" w:hAnsi="Book Antiqua" w:cstheme="majorBidi"/>
          <w:b/>
          <w:color w:val="000000" w:themeColor="text1"/>
          <w:sz w:val="24"/>
          <w:szCs w:val="24"/>
        </w:rPr>
        <w:t xml:space="preserve"> </w:t>
      </w:r>
      <w:r w:rsidR="00112C6E" w:rsidRPr="00C254F1">
        <w:rPr>
          <w:rFonts w:ascii="Book Antiqua" w:hAnsi="Book Antiqua" w:cstheme="majorBidi"/>
          <w:color w:val="000000" w:themeColor="text1"/>
          <w:sz w:val="24"/>
          <w:szCs w:val="24"/>
          <w:lang w:eastAsia="zh-CN"/>
        </w:rPr>
        <w:t xml:space="preserve">A, B: </w:t>
      </w:r>
      <w:r w:rsidRPr="00C254F1">
        <w:rPr>
          <w:rFonts w:ascii="Book Antiqua" w:hAnsi="Book Antiqua" w:cstheme="majorBidi"/>
          <w:color w:val="000000" w:themeColor="text1"/>
          <w:sz w:val="24"/>
          <w:szCs w:val="24"/>
        </w:rPr>
        <w:t xml:space="preserve">Axial contrast enhanced </w:t>
      </w:r>
      <w:r w:rsidR="00E86C0D" w:rsidRPr="00C254F1">
        <w:rPr>
          <w:rFonts w:ascii="Book Antiqua" w:hAnsi="Book Antiqua" w:cstheme="majorBidi"/>
          <w:color w:val="000000" w:themeColor="text1"/>
          <w:sz w:val="24"/>
          <w:szCs w:val="24"/>
          <w:lang w:eastAsia="zh-CN"/>
        </w:rPr>
        <w:t>computed tomography</w:t>
      </w:r>
      <w:r w:rsidR="00E86C0D"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rPr>
        <w:t xml:space="preserve">images show a segment 7 cyst with scattered wall calcifications and multiple daughter cysts (dashed arrow). There is </w:t>
      </w:r>
      <w:r w:rsidRPr="00C254F1">
        <w:rPr>
          <w:rFonts w:ascii="Book Antiqua" w:hAnsi="Book Antiqua" w:cstheme="majorBidi"/>
          <w:color w:val="000000" w:themeColor="text1"/>
          <w:sz w:val="24"/>
          <w:szCs w:val="24"/>
          <w:lang w:val="en-GB"/>
        </w:rPr>
        <w:t>cyst perforation through the right hemi-diaphragm with little invasion of the thoracic cavity (arrows).</w:t>
      </w:r>
    </w:p>
    <w:p w14:paraId="508D2853"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lang w:val="en-GB"/>
        </w:rPr>
      </w:pPr>
    </w:p>
    <w:p w14:paraId="5250EA0B"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noProof/>
          <w:color w:val="000000" w:themeColor="text1"/>
          <w:sz w:val="24"/>
          <w:szCs w:val="24"/>
          <w:lang w:eastAsia="zh-CN"/>
        </w:rPr>
        <w:lastRenderedPageBreak/>
        <w:drawing>
          <wp:inline distT="0" distB="0" distL="0" distR="0" wp14:anchorId="60821861" wp14:editId="79EE2B42">
            <wp:extent cx="5486400" cy="4494044"/>
            <wp:effectExtent l="0" t="0" r="0" b="1905"/>
            <wp:docPr id="4" name="Picture 4" descr="C:\Users\user\Desktop\Projects\Hydatid review\Unsual chest cas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jects\Hydatid review\Unsual chest cases\Fig 5.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494044"/>
                    </a:xfrm>
                    <a:prstGeom prst="rect">
                      <a:avLst/>
                    </a:prstGeom>
                    <a:noFill/>
                    <a:ln>
                      <a:noFill/>
                    </a:ln>
                  </pic:spPr>
                </pic:pic>
              </a:graphicData>
            </a:graphic>
          </wp:inline>
        </w:drawing>
      </w:r>
    </w:p>
    <w:p w14:paraId="052F8570"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C254F1">
        <w:rPr>
          <w:rFonts w:ascii="Book Antiqua" w:hAnsi="Book Antiqua" w:cstheme="majorBidi"/>
          <w:b/>
          <w:color w:val="000000" w:themeColor="text1"/>
          <w:sz w:val="24"/>
          <w:szCs w:val="24"/>
        </w:rPr>
        <w:t xml:space="preserve">Figure 5 A 42-year old male presented with liver hydatid cyst complicated by </w:t>
      </w:r>
      <w:proofErr w:type="spellStart"/>
      <w:r w:rsidRPr="00C254F1">
        <w:rPr>
          <w:rFonts w:ascii="Book Antiqua" w:hAnsi="Book Antiqua" w:cstheme="majorBidi"/>
          <w:b/>
          <w:color w:val="000000" w:themeColor="text1"/>
          <w:sz w:val="24"/>
          <w:szCs w:val="24"/>
        </w:rPr>
        <w:t>broncho</w:t>
      </w:r>
      <w:proofErr w:type="spellEnd"/>
      <w:r w:rsidRPr="00C254F1">
        <w:rPr>
          <w:rFonts w:ascii="Book Antiqua" w:hAnsi="Book Antiqua" w:cstheme="majorBidi"/>
          <w:b/>
          <w:color w:val="000000" w:themeColor="text1"/>
          <w:sz w:val="24"/>
          <w:szCs w:val="24"/>
        </w:rPr>
        <w:t>-biliary fistula presented with couching bile.</w:t>
      </w:r>
      <w:r w:rsidRPr="00C254F1">
        <w:rPr>
          <w:rFonts w:ascii="Book Antiqua" w:hAnsi="Book Antiqua" w:cstheme="majorBidi"/>
          <w:color w:val="000000" w:themeColor="text1"/>
          <w:sz w:val="24"/>
          <w:szCs w:val="24"/>
        </w:rPr>
        <w:t xml:space="preserve"> Axial and coronal </w:t>
      </w:r>
      <w:r w:rsidR="00E86C0D" w:rsidRPr="00C254F1">
        <w:rPr>
          <w:rFonts w:ascii="Book Antiqua" w:hAnsi="Book Antiqua" w:cstheme="majorBidi"/>
          <w:color w:val="000000" w:themeColor="text1"/>
          <w:sz w:val="24"/>
          <w:szCs w:val="24"/>
          <w:lang w:eastAsia="zh-CN"/>
        </w:rPr>
        <w:t>computed tomography</w:t>
      </w:r>
      <w:r w:rsidR="00E86C0D"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rPr>
        <w:t xml:space="preserve">scan images using liver window (A) and standard soft tissue window (B-D) show intercommunicating multiple liver cystic lesions with internal non-enhancing </w:t>
      </w:r>
      <w:proofErr w:type="spellStart"/>
      <w:r w:rsidRPr="00C254F1">
        <w:rPr>
          <w:rFonts w:ascii="Book Antiqua" w:hAnsi="Book Antiqua" w:cstheme="majorBidi"/>
          <w:color w:val="000000" w:themeColor="text1"/>
          <w:sz w:val="24"/>
          <w:szCs w:val="24"/>
        </w:rPr>
        <w:t>septations</w:t>
      </w:r>
      <w:proofErr w:type="spellEnd"/>
      <w:r w:rsidRPr="00C254F1">
        <w:rPr>
          <w:rFonts w:ascii="Book Antiqua" w:hAnsi="Book Antiqua" w:cstheme="majorBidi"/>
          <w:color w:val="000000" w:themeColor="text1"/>
          <w:sz w:val="24"/>
          <w:szCs w:val="24"/>
        </w:rPr>
        <w:t xml:space="preserve"> and peripheral calcifications within hepatic segments 8 and 7. The right lower lobe lung cystic lesion (asterisks) contains multiple air foci indicating bronchial communication with evidence of wide communication with the hepatic cystic lesion through diaphragmatic defect (dashed arrows in A and D). A calcified hepatic lesion near the porta </w:t>
      </w:r>
      <w:r w:rsidR="00E86C0D" w:rsidRPr="00C254F1">
        <w:rPr>
          <w:rFonts w:ascii="Book Antiqua" w:hAnsi="Book Antiqua" w:cstheme="majorBidi"/>
          <w:color w:val="000000" w:themeColor="text1"/>
          <w:sz w:val="24"/>
          <w:szCs w:val="24"/>
        </w:rPr>
        <w:t>hepatic</w:t>
      </w:r>
      <w:r w:rsidRPr="00C254F1">
        <w:rPr>
          <w:rFonts w:ascii="Book Antiqua" w:hAnsi="Book Antiqua" w:cstheme="majorBidi"/>
          <w:color w:val="000000" w:themeColor="text1"/>
          <w:sz w:val="24"/>
          <w:szCs w:val="24"/>
        </w:rPr>
        <w:t xml:space="preserve"> represents a healed hydatid cyst (arrow in D).</w:t>
      </w:r>
    </w:p>
    <w:p w14:paraId="0B1EBA36" w14:textId="77777777" w:rsidR="00112C6E" w:rsidRPr="00C254F1" w:rsidRDefault="00112C6E"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34DA56A6" w14:textId="77777777" w:rsidR="00B779E3" w:rsidRPr="00C254F1"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noProof/>
          <w:color w:val="000000" w:themeColor="text1"/>
          <w:sz w:val="24"/>
          <w:szCs w:val="24"/>
          <w:lang w:eastAsia="zh-CN"/>
        </w:rPr>
        <w:lastRenderedPageBreak/>
        <w:drawing>
          <wp:inline distT="0" distB="0" distL="0" distR="0" wp14:anchorId="40FE8401" wp14:editId="7F1AEC1B">
            <wp:extent cx="5486400" cy="5018518"/>
            <wp:effectExtent l="0" t="0" r="0" b="0"/>
            <wp:docPr id="5" name="Picture 5" descr="C:\Users\user\Desktop\Projects\Hydatid review\Unsual chest case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ojects\Hydatid review\Unsual chest cases\Fig 6.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018518"/>
                    </a:xfrm>
                    <a:prstGeom prst="rect">
                      <a:avLst/>
                    </a:prstGeom>
                    <a:noFill/>
                    <a:ln>
                      <a:noFill/>
                    </a:ln>
                  </pic:spPr>
                </pic:pic>
              </a:graphicData>
            </a:graphic>
          </wp:inline>
        </w:drawing>
      </w:r>
    </w:p>
    <w:p w14:paraId="373AFE83"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C254F1">
        <w:rPr>
          <w:rFonts w:ascii="Book Antiqua" w:hAnsi="Book Antiqua" w:cstheme="majorBidi"/>
          <w:b/>
          <w:color w:val="000000" w:themeColor="text1"/>
          <w:sz w:val="24"/>
          <w:szCs w:val="24"/>
        </w:rPr>
        <w:t xml:space="preserve">Figure 6 A 10-year old female with spontaneous ruptured lung hydatid cyst presetting with pneumothorax and complicated by </w:t>
      </w:r>
      <w:proofErr w:type="spellStart"/>
      <w:r w:rsidRPr="00C254F1">
        <w:rPr>
          <w:rFonts w:ascii="Book Antiqua" w:hAnsi="Book Antiqua" w:cstheme="majorBidi"/>
          <w:b/>
          <w:color w:val="000000" w:themeColor="text1"/>
          <w:sz w:val="24"/>
          <w:szCs w:val="24"/>
        </w:rPr>
        <w:t>broncho</w:t>
      </w:r>
      <w:proofErr w:type="spellEnd"/>
      <w:r w:rsidRPr="00C254F1">
        <w:rPr>
          <w:rFonts w:ascii="Book Antiqua" w:hAnsi="Book Antiqua" w:cstheme="majorBidi"/>
          <w:b/>
          <w:color w:val="000000" w:themeColor="text1"/>
          <w:sz w:val="24"/>
          <w:szCs w:val="24"/>
        </w:rPr>
        <w:t xml:space="preserve">-pleural fistula. </w:t>
      </w:r>
      <w:r w:rsidRPr="00C254F1">
        <w:rPr>
          <w:rFonts w:ascii="Book Antiqua" w:hAnsi="Book Antiqua" w:cstheme="majorBidi"/>
          <w:color w:val="000000" w:themeColor="text1"/>
          <w:sz w:val="24"/>
          <w:szCs w:val="24"/>
        </w:rPr>
        <w:t xml:space="preserve">Patient presented to with </w:t>
      </w:r>
      <w:r w:rsidR="00FE58B8" w:rsidRPr="00C254F1">
        <w:rPr>
          <w:rFonts w:ascii="Book Antiqua" w:hAnsi="Book Antiqua" w:cstheme="majorBidi"/>
          <w:color w:val="000000" w:themeColor="text1"/>
          <w:sz w:val="24"/>
          <w:szCs w:val="24"/>
        </w:rPr>
        <w:t>desaturating</w:t>
      </w:r>
      <w:r w:rsidRPr="00C254F1">
        <w:rPr>
          <w:rFonts w:ascii="Book Antiqua" w:hAnsi="Book Antiqua" w:cstheme="majorBidi"/>
          <w:color w:val="000000" w:themeColor="text1"/>
          <w:sz w:val="24"/>
          <w:szCs w:val="24"/>
        </w:rPr>
        <w:t xml:space="preserve"> and chest pain with chronic history of shortness of breath and cough for 3 </w:t>
      </w:r>
      <w:r w:rsidR="00112C6E" w:rsidRPr="00C254F1">
        <w:rPr>
          <w:rFonts w:ascii="Book Antiqua" w:hAnsi="Book Antiqua" w:cstheme="majorBidi"/>
          <w:color w:val="000000" w:themeColor="text1"/>
          <w:sz w:val="24"/>
          <w:szCs w:val="24"/>
          <w:lang w:eastAsia="zh-CN"/>
        </w:rPr>
        <w:t>mo</w:t>
      </w:r>
      <w:r w:rsidRPr="00C254F1">
        <w:rPr>
          <w:rFonts w:ascii="Book Antiqua" w:hAnsi="Book Antiqua" w:cstheme="majorBidi"/>
          <w:color w:val="000000" w:themeColor="text1"/>
          <w:sz w:val="24"/>
          <w:szCs w:val="24"/>
        </w:rPr>
        <w:t xml:space="preserve">. </w:t>
      </w:r>
      <w:r w:rsidR="00E27F1F" w:rsidRPr="00C254F1">
        <w:rPr>
          <w:rFonts w:ascii="Book Antiqua" w:hAnsi="Book Antiqua" w:cstheme="majorBidi"/>
          <w:color w:val="000000" w:themeColor="text1"/>
          <w:sz w:val="24"/>
          <w:szCs w:val="24"/>
          <w:lang w:eastAsia="zh-CN"/>
        </w:rPr>
        <w:t xml:space="preserve">A: </w:t>
      </w:r>
      <w:r w:rsidRPr="00C254F1">
        <w:rPr>
          <w:rFonts w:ascii="Book Antiqua" w:hAnsi="Book Antiqua" w:cstheme="majorBidi"/>
          <w:color w:val="000000" w:themeColor="text1"/>
          <w:sz w:val="24"/>
          <w:szCs w:val="24"/>
        </w:rPr>
        <w:t xml:space="preserve">Frontal chest radiograph shows large right-sided pneumothorax with small pleural effusion and multiple pleural </w:t>
      </w:r>
      <w:proofErr w:type="spellStart"/>
      <w:r w:rsidRPr="00C254F1">
        <w:rPr>
          <w:rFonts w:ascii="Book Antiqua" w:hAnsi="Book Antiqua" w:cstheme="majorBidi"/>
          <w:color w:val="000000" w:themeColor="text1"/>
          <w:sz w:val="24"/>
          <w:szCs w:val="24"/>
        </w:rPr>
        <w:t>septations</w:t>
      </w:r>
      <w:proofErr w:type="spellEnd"/>
      <w:r w:rsidRPr="00C254F1">
        <w:rPr>
          <w:rFonts w:ascii="Book Antiqua" w:hAnsi="Book Antiqua" w:cstheme="majorBidi"/>
          <w:color w:val="000000" w:themeColor="text1"/>
          <w:sz w:val="24"/>
          <w:szCs w:val="24"/>
        </w:rPr>
        <w:t xml:space="preserve"> (arrows), medially displaced collapse right lung (asterisk), mild contralateral shift of the mediastinum is mildly shifted to the left </w:t>
      </w:r>
      <w:proofErr w:type="spellStart"/>
      <w:r w:rsidRPr="00C254F1">
        <w:rPr>
          <w:rFonts w:ascii="Book Antiqua" w:hAnsi="Book Antiqua" w:cstheme="majorBidi"/>
          <w:color w:val="000000" w:themeColor="text1"/>
          <w:sz w:val="24"/>
          <w:szCs w:val="24"/>
        </w:rPr>
        <w:t>hemithorax</w:t>
      </w:r>
      <w:proofErr w:type="spellEnd"/>
      <w:r w:rsidRPr="00C254F1">
        <w:rPr>
          <w:rFonts w:ascii="Book Antiqua" w:hAnsi="Book Antiqua" w:cstheme="majorBidi"/>
          <w:color w:val="000000" w:themeColor="text1"/>
          <w:sz w:val="24"/>
          <w:szCs w:val="24"/>
        </w:rPr>
        <w:t xml:space="preserve">, and flattening of the right </w:t>
      </w:r>
      <w:proofErr w:type="spellStart"/>
      <w:r w:rsidRPr="00C254F1">
        <w:rPr>
          <w:rFonts w:ascii="Book Antiqua" w:hAnsi="Book Antiqua" w:cstheme="majorBidi"/>
          <w:color w:val="000000" w:themeColor="text1"/>
          <w:sz w:val="24"/>
          <w:szCs w:val="24"/>
        </w:rPr>
        <w:t>hemidiaphragm</w:t>
      </w:r>
      <w:proofErr w:type="spellEnd"/>
      <w:r w:rsidR="00A25752" w:rsidRPr="00C254F1">
        <w:rPr>
          <w:rFonts w:ascii="Book Antiqua" w:hAnsi="Book Antiqua" w:cstheme="majorBidi"/>
          <w:color w:val="000000" w:themeColor="text1"/>
          <w:sz w:val="24"/>
          <w:szCs w:val="24"/>
          <w:lang w:eastAsia="zh-CN"/>
        </w:rPr>
        <w:t>;</w:t>
      </w:r>
      <w:r w:rsidRPr="00C254F1">
        <w:rPr>
          <w:rFonts w:ascii="Book Antiqua" w:hAnsi="Book Antiqua" w:cstheme="majorBidi"/>
          <w:color w:val="000000" w:themeColor="text1"/>
          <w:sz w:val="24"/>
          <w:szCs w:val="24"/>
        </w:rPr>
        <w:t xml:space="preserve"> </w:t>
      </w:r>
      <w:r w:rsidR="00E27F1F" w:rsidRPr="00C254F1">
        <w:rPr>
          <w:rFonts w:ascii="Book Antiqua" w:hAnsi="Book Antiqua" w:cstheme="majorBidi"/>
          <w:color w:val="000000" w:themeColor="text1"/>
          <w:sz w:val="24"/>
          <w:szCs w:val="24"/>
          <w:lang w:eastAsia="zh-CN"/>
        </w:rPr>
        <w:t xml:space="preserve">B-D: </w:t>
      </w:r>
      <w:r w:rsidRPr="00C254F1">
        <w:rPr>
          <w:rFonts w:ascii="Book Antiqua" w:hAnsi="Book Antiqua" w:cstheme="majorBidi"/>
          <w:color w:val="000000" w:themeColor="text1"/>
          <w:sz w:val="24"/>
          <w:szCs w:val="24"/>
        </w:rPr>
        <w:t xml:space="preserve">Coronal and axial images of chest </w:t>
      </w:r>
      <w:r w:rsidR="00E86C0D" w:rsidRPr="00C254F1">
        <w:rPr>
          <w:rFonts w:ascii="Book Antiqua" w:hAnsi="Book Antiqua" w:cstheme="majorBidi"/>
          <w:color w:val="000000" w:themeColor="text1"/>
          <w:sz w:val="24"/>
          <w:szCs w:val="24"/>
          <w:lang w:eastAsia="zh-CN"/>
        </w:rPr>
        <w:t>computed tomography</w:t>
      </w:r>
      <w:r w:rsidR="00E86C0D" w:rsidRPr="00C254F1">
        <w:rPr>
          <w:rFonts w:ascii="Book Antiqua" w:hAnsi="Book Antiqua" w:cstheme="majorBidi"/>
          <w:color w:val="000000" w:themeColor="text1"/>
          <w:sz w:val="24"/>
          <w:szCs w:val="24"/>
        </w:rPr>
        <w:t xml:space="preserve"> </w:t>
      </w:r>
      <w:r w:rsidRPr="00C254F1">
        <w:rPr>
          <w:rFonts w:ascii="Book Antiqua" w:hAnsi="Book Antiqua" w:cstheme="majorBidi"/>
          <w:color w:val="000000" w:themeColor="text1"/>
          <w:sz w:val="24"/>
          <w:szCs w:val="24"/>
        </w:rPr>
        <w:t>scan</w:t>
      </w:r>
      <w:r w:rsidR="00E27F1F" w:rsidRPr="00C254F1">
        <w:rPr>
          <w:rFonts w:ascii="Book Antiqua" w:hAnsi="Book Antiqua" w:cstheme="majorBidi"/>
          <w:color w:val="000000" w:themeColor="text1"/>
          <w:sz w:val="24"/>
          <w:szCs w:val="24"/>
          <w:lang w:eastAsia="zh-CN"/>
        </w:rPr>
        <w:t xml:space="preserve"> </w:t>
      </w:r>
      <w:r w:rsidRPr="00C254F1">
        <w:rPr>
          <w:rFonts w:ascii="Book Antiqua" w:hAnsi="Book Antiqua" w:cstheme="majorBidi"/>
          <w:color w:val="000000" w:themeColor="text1"/>
          <w:sz w:val="24"/>
          <w:szCs w:val="24"/>
        </w:rPr>
        <w:t xml:space="preserve">after placement of chest tube show improvement of lung aeration with persistent large right-sided pneumothorax </w:t>
      </w:r>
      <w:r w:rsidRPr="00C254F1">
        <w:rPr>
          <w:rFonts w:ascii="Book Antiqua" w:hAnsi="Book Antiqua" w:cstheme="majorBidi"/>
          <w:color w:val="000000" w:themeColor="text1"/>
          <w:sz w:val="24"/>
          <w:szCs w:val="24"/>
        </w:rPr>
        <w:lastRenderedPageBreak/>
        <w:t xml:space="preserve">(asterisks) which suggest </w:t>
      </w:r>
      <w:proofErr w:type="spellStart"/>
      <w:r w:rsidRPr="00C254F1">
        <w:rPr>
          <w:rFonts w:ascii="Book Antiqua" w:hAnsi="Book Antiqua" w:cstheme="majorBidi"/>
          <w:color w:val="000000" w:themeColor="text1"/>
          <w:sz w:val="24"/>
          <w:szCs w:val="24"/>
        </w:rPr>
        <w:t>broncho</w:t>
      </w:r>
      <w:proofErr w:type="spellEnd"/>
      <w:r w:rsidRPr="00C254F1">
        <w:rPr>
          <w:rFonts w:ascii="Book Antiqua" w:hAnsi="Book Antiqua" w:cstheme="majorBidi"/>
          <w:color w:val="000000" w:themeColor="text1"/>
          <w:sz w:val="24"/>
          <w:szCs w:val="24"/>
        </w:rPr>
        <w:t>-plural fistula, multiple collapsed membranes (arrows), and adjacent plural effusion.</w:t>
      </w:r>
      <w:r w:rsidR="004A5B03" w:rsidRPr="005F3BEA">
        <w:rPr>
          <w:rFonts w:ascii="Book Antiqua" w:hAnsi="Book Antiqua" w:cstheme="majorBidi"/>
          <w:color w:val="000000" w:themeColor="text1"/>
          <w:sz w:val="24"/>
          <w:szCs w:val="24"/>
        </w:rPr>
        <w:t xml:space="preserve"> </w:t>
      </w:r>
    </w:p>
    <w:p w14:paraId="6D42CA1E"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p>
    <w:sectPr w:rsidR="00B779E3" w:rsidRPr="005F3BE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95EAF" w14:textId="77777777" w:rsidR="0038564F" w:rsidRDefault="0038564F" w:rsidP="00AE6E09">
      <w:pPr>
        <w:spacing w:after="0" w:line="240" w:lineRule="auto"/>
      </w:pPr>
      <w:r>
        <w:separator/>
      </w:r>
    </w:p>
  </w:endnote>
  <w:endnote w:type="continuationSeparator" w:id="0">
    <w:p w14:paraId="33F7C669" w14:textId="77777777" w:rsidR="0038564F" w:rsidRDefault="0038564F" w:rsidP="00AE6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6073B" w14:textId="77777777" w:rsidR="0038564F" w:rsidRDefault="0038564F" w:rsidP="00AE6E09">
      <w:pPr>
        <w:spacing w:after="0" w:line="240" w:lineRule="auto"/>
      </w:pPr>
      <w:r>
        <w:separator/>
      </w:r>
    </w:p>
  </w:footnote>
  <w:footnote w:type="continuationSeparator" w:id="0">
    <w:p w14:paraId="246BC30D" w14:textId="77777777" w:rsidR="0038564F" w:rsidRDefault="0038564F" w:rsidP="00AE6E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bdominal Ra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zezata5z2v5sref2f2xfvxueevfaw555pfd&quot;&gt;My EndNote Library&lt;record-ids&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7&lt;/item&gt;&lt;item&gt;538&lt;/item&gt;&lt;item&gt;569&lt;/item&gt;&lt;item&gt;571&lt;/item&gt;&lt;/record-ids&gt;&lt;/item&gt;&lt;/Libraries&gt;"/>
  </w:docVars>
  <w:rsids>
    <w:rsidRoot w:val="00BE1E80"/>
    <w:rsid w:val="0004133B"/>
    <w:rsid w:val="000B350F"/>
    <w:rsid w:val="000C1545"/>
    <w:rsid w:val="000E418D"/>
    <w:rsid w:val="0010334A"/>
    <w:rsid w:val="00112C6E"/>
    <w:rsid w:val="00113AF5"/>
    <w:rsid w:val="00121FA1"/>
    <w:rsid w:val="001A5055"/>
    <w:rsid w:val="001A6111"/>
    <w:rsid w:val="001B119C"/>
    <w:rsid w:val="001B7D44"/>
    <w:rsid w:val="00210F91"/>
    <w:rsid w:val="002374B1"/>
    <w:rsid w:val="00244B30"/>
    <w:rsid w:val="00252694"/>
    <w:rsid w:val="00260B90"/>
    <w:rsid w:val="0026112A"/>
    <w:rsid w:val="002614BD"/>
    <w:rsid w:val="00262A5A"/>
    <w:rsid w:val="00293B3D"/>
    <w:rsid w:val="002A0BEA"/>
    <w:rsid w:val="002D703F"/>
    <w:rsid w:val="002F6C17"/>
    <w:rsid w:val="00311111"/>
    <w:rsid w:val="00347E72"/>
    <w:rsid w:val="0038564F"/>
    <w:rsid w:val="003B07F4"/>
    <w:rsid w:val="003C7937"/>
    <w:rsid w:val="004A1B96"/>
    <w:rsid w:val="004A5B03"/>
    <w:rsid w:val="004A5C32"/>
    <w:rsid w:val="004A7384"/>
    <w:rsid w:val="004C00D8"/>
    <w:rsid w:val="004E6389"/>
    <w:rsid w:val="004F0553"/>
    <w:rsid w:val="005548CF"/>
    <w:rsid w:val="0056526F"/>
    <w:rsid w:val="00565715"/>
    <w:rsid w:val="005C219E"/>
    <w:rsid w:val="005D1226"/>
    <w:rsid w:val="005D6E84"/>
    <w:rsid w:val="005F3BEA"/>
    <w:rsid w:val="005F42B4"/>
    <w:rsid w:val="006271B4"/>
    <w:rsid w:val="0063752C"/>
    <w:rsid w:val="00652399"/>
    <w:rsid w:val="006834B6"/>
    <w:rsid w:val="0069152E"/>
    <w:rsid w:val="006974CA"/>
    <w:rsid w:val="006E1DA4"/>
    <w:rsid w:val="007739EE"/>
    <w:rsid w:val="0078579C"/>
    <w:rsid w:val="007E7D95"/>
    <w:rsid w:val="007F094F"/>
    <w:rsid w:val="007F3927"/>
    <w:rsid w:val="007F7BC9"/>
    <w:rsid w:val="00825D39"/>
    <w:rsid w:val="00844817"/>
    <w:rsid w:val="00860AC0"/>
    <w:rsid w:val="00870C8A"/>
    <w:rsid w:val="008A5EB7"/>
    <w:rsid w:val="008B6FE2"/>
    <w:rsid w:val="008C7EF3"/>
    <w:rsid w:val="008D02CB"/>
    <w:rsid w:val="008F6B6E"/>
    <w:rsid w:val="00917D94"/>
    <w:rsid w:val="00921BA8"/>
    <w:rsid w:val="0096395F"/>
    <w:rsid w:val="009D318A"/>
    <w:rsid w:val="009D5830"/>
    <w:rsid w:val="00A17FD3"/>
    <w:rsid w:val="00A23065"/>
    <w:rsid w:val="00A25752"/>
    <w:rsid w:val="00A40F84"/>
    <w:rsid w:val="00A541CD"/>
    <w:rsid w:val="00A90E77"/>
    <w:rsid w:val="00AB24C6"/>
    <w:rsid w:val="00AC2660"/>
    <w:rsid w:val="00AE666C"/>
    <w:rsid w:val="00AE6E09"/>
    <w:rsid w:val="00B07E98"/>
    <w:rsid w:val="00B5455A"/>
    <w:rsid w:val="00B556D7"/>
    <w:rsid w:val="00B779E3"/>
    <w:rsid w:val="00B8652E"/>
    <w:rsid w:val="00BA2AF0"/>
    <w:rsid w:val="00BB0223"/>
    <w:rsid w:val="00BD73FF"/>
    <w:rsid w:val="00BE1E80"/>
    <w:rsid w:val="00BF07F3"/>
    <w:rsid w:val="00C22E23"/>
    <w:rsid w:val="00C254F1"/>
    <w:rsid w:val="00C5570A"/>
    <w:rsid w:val="00C571BC"/>
    <w:rsid w:val="00C6370A"/>
    <w:rsid w:val="00C702AD"/>
    <w:rsid w:val="00C813BB"/>
    <w:rsid w:val="00C937E2"/>
    <w:rsid w:val="00CA45FE"/>
    <w:rsid w:val="00CB5CFD"/>
    <w:rsid w:val="00CB6663"/>
    <w:rsid w:val="00CC0C7F"/>
    <w:rsid w:val="00CD5DF1"/>
    <w:rsid w:val="00CE3DD2"/>
    <w:rsid w:val="00CE51D8"/>
    <w:rsid w:val="00D12086"/>
    <w:rsid w:val="00D556BB"/>
    <w:rsid w:val="00D702E4"/>
    <w:rsid w:val="00D81359"/>
    <w:rsid w:val="00D9136C"/>
    <w:rsid w:val="00DB3134"/>
    <w:rsid w:val="00DC080C"/>
    <w:rsid w:val="00DC576E"/>
    <w:rsid w:val="00DD2868"/>
    <w:rsid w:val="00DD4DFE"/>
    <w:rsid w:val="00DF45BB"/>
    <w:rsid w:val="00DF6B9B"/>
    <w:rsid w:val="00E13B4A"/>
    <w:rsid w:val="00E27F1F"/>
    <w:rsid w:val="00E32AFC"/>
    <w:rsid w:val="00E46755"/>
    <w:rsid w:val="00E67732"/>
    <w:rsid w:val="00E857D5"/>
    <w:rsid w:val="00E86C0D"/>
    <w:rsid w:val="00E920DB"/>
    <w:rsid w:val="00EB0E22"/>
    <w:rsid w:val="00EE78B1"/>
    <w:rsid w:val="00EF6220"/>
    <w:rsid w:val="00F1303F"/>
    <w:rsid w:val="00F3073A"/>
    <w:rsid w:val="00F37C82"/>
    <w:rsid w:val="00F55C58"/>
    <w:rsid w:val="00F94521"/>
    <w:rsid w:val="00FA296C"/>
    <w:rsid w:val="00FE58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9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1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a0"/>
    <w:rsid w:val="00BE1E80"/>
  </w:style>
  <w:style w:type="paragraph" w:styleId="a4">
    <w:name w:val="Balloon Text"/>
    <w:basedOn w:val="a"/>
    <w:link w:val="Char"/>
    <w:uiPriority w:val="99"/>
    <w:semiHidden/>
    <w:unhideWhenUsed/>
    <w:rsid w:val="00BE1E80"/>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BE1E80"/>
    <w:rPr>
      <w:rFonts w:ascii="Tahoma" w:hAnsi="Tahoma" w:cs="Tahoma"/>
      <w:sz w:val="16"/>
      <w:szCs w:val="16"/>
    </w:rPr>
  </w:style>
  <w:style w:type="character" w:styleId="a5">
    <w:name w:val="Hyperlink"/>
    <w:basedOn w:val="a0"/>
    <w:uiPriority w:val="99"/>
    <w:unhideWhenUsed/>
    <w:rsid w:val="0004133B"/>
    <w:rPr>
      <w:color w:val="0000FF" w:themeColor="hyperlink"/>
      <w:u w:val="single"/>
    </w:rPr>
  </w:style>
  <w:style w:type="character" w:customStyle="1" w:styleId="dxdefaultcursor">
    <w:name w:val="dxdefaultcursor"/>
    <w:basedOn w:val="a0"/>
    <w:rsid w:val="00E32AFC"/>
  </w:style>
  <w:style w:type="character" w:customStyle="1" w:styleId="dxebaseoffice2010blue">
    <w:name w:val="dxebase_office2010blue"/>
    <w:basedOn w:val="a0"/>
    <w:rsid w:val="00E32AFC"/>
  </w:style>
  <w:style w:type="character" w:styleId="a6">
    <w:name w:val="Strong"/>
    <w:basedOn w:val="a0"/>
    <w:qFormat/>
    <w:rsid w:val="00CD5DF1"/>
    <w:rPr>
      <w:b/>
      <w:bCs/>
    </w:rPr>
  </w:style>
  <w:style w:type="paragraph" w:styleId="a7">
    <w:name w:val="header"/>
    <w:basedOn w:val="a"/>
    <w:link w:val="Char0"/>
    <w:uiPriority w:val="99"/>
    <w:unhideWhenUsed/>
    <w:rsid w:val="00AE6E0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AE6E09"/>
    <w:rPr>
      <w:sz w:val="18"/>
      <w:szCs w:val="18"/>
    </w:rPr>
  </w:style>
  <w:style w:type="paragraph" w:styleId="a8">
    <w:name w:val="footer"/>
    <w:basedOn w:val="a"/>
    <w:link w:val="Char1"/>
    <w:uiPriority w:val="99"/>
    <w:unhideWhenUsed/>
    <w:rsid w:val="00AE6E09"/>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AE6E0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1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a0"/>
    <w:rsid w:val="00BE1E80"/>
  </w:style>
  <w:style w:type="paragraph" w:styleId="a4">
    <w:name w:val="Balloon Text"/>
    <w:basedOn w:val="a"/>
    <w:link w:val="Char"/>
    <w:uiPriority w:val="99"/>
    <w:semiHidden/>
    <w:unhideWhenUsed/>
    <w:rsid w:val="00BE1E80"/>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BE1E80"/>
    <w:rPr>
      <w:rFonts w:ascii="Tahoma" w:hAnsi="Tahoma" w:cs="Tahoma"/>
      <w:sz w:val="16"/>
      <w:szCs w:val="16"/>
    </w:rPr>
  </w:style>
  <w:style w:type="character" w:styleId="a5">
    <w:name w:val="Hyperlink"/>
    <w:basedOn w:val="a0"/>
    <w:uiPriority w:val="99"/>
    <w:unhideWhenUsed/>
    <w:rsid w:val="0004133B"/>
    <w:rPr>
      <w:color w:val="0000FF" w:themeColor="hyperlink"/>
      <w:u w:val="single"/>
    </w:rPr>
  </w:style>
  <w:style w:type="character" w:customStyle="1" w:styleId="dxdefaultcursor">
    <w:name w:val="dxdefaultcursor"/>
    <w:basedOn w:val="a0"/>
    <w:rsid w:val="00E32AFC"/>
  </w:style>
  <w:style w:type="character" w:customStyle="1" w:styleId="dxebaseoffice2010blue">
    <w:name w:val="dxebase_office2010blue"/>
    <w:basedOn w:val="a0"/>
    <w:rsid w:val="00E32AFC"/>
  </w:style>
  <w:style w:type="character" w:styleId="a6">
    <w:name w:val="Strong"/>
    <w:basedOn w:val="a0"/>
    <w:qFormat/>
    <w:rsid w:val="00CD5DF1"/>
    <w:rPr>
      <w:b/>
      <w:bCs/>
    </w:rPr>
  </w:style>
  <w:style w:type="paragraph" w:styleId="a7">
    <w:name w:val="header"/>
    <w:basedOn w:val="a"/>
    <w:link w:val="Char0"/>
    <w:uiPriority w:val="99"/>
    <w:unhideWhenUsed/>
    <w:rsid w:val="00AE6E0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AE6E09"/>
    <w:rPr>
      <w:sz w:val="18"/>
      <w:szCs w:val="18"/>
    </w:rPr>
  </w:style>
  <w:style w:type="paragraph" w:styleId="a8">
    <w:name w:val="footer"/>
    <w:basedOn w:val="a"/>
    <w:link w:val="Char1"/>
    <w:uiPriority w:val="99"/>
    <w:unhideWhenUsed/>
    <w:rsid w:val="00AE6E09"/>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AE6E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31396">
      <w:bodyDiv w:val="1"/>
      <w:marLeft w:val="0"/>
      <w:marRight w:val="0"/>
      <w:marTop w:val="0"/>
      <w:marBottom w:val="0"/>
      <w:divBdr>
        <w:top w:val="none" w:sz="0" w:space="0" w:color="auto"/>
        <w:left w:val="none" w:sz="0" w:space="0" w:color="auto"/>
        <w:bottom w:val="none" w:sz="0" w:space="0" w:color="auto"/>
        <w:right w:val="none" w:sz="0" w:space="0" w:color="auto"/>
      </w:divBdr>
    </w:div>
    <w:div w:id="248928127">
      <w:bodyDiv w:val="1"/>
      <w:marLeft w:val="0"/>
      <w:marRight w:val="0"/>
      <w:marTop w:val="0"/>
      <w:marBottom w:val="0"/>
      <w:divBdr>
        <w:top w:val="none" w:sz="0" w:space="0" w:color="auto"/>
        <w:left w:val="none" w:sz="0" w:space="0" w:color="auto"/>
        <w:bottom w:val="none" w:sz="0" w:space="0" w:color="auto"/>
        <w:right w:val="none" w:sz="0" w:space="0" w:color="auto"/>
      </w:divBdr>
    </w:div>
    <w:div w:id="970288618">
      <w:bodyDiv w:val="1"/>
      <w:marLeft w:val="0"/>
      <w:marRight w:val="0"/>
      <w:marTop w:val="0"/>
      <w:marBottom w:val="0"/>
      <w:divBdr>
        <w:top w:val="none" w:sz="0" w:space="0" w:color="auto"/>
        <w:left w:val="none" w:sz="0" w:space="0" w:color="auto"/>
        <w:bottom w:val="none" w:sz="0" w:space="0" w:color="auto"/>
        <w:right w:val="none" w:sz="0" w:space="0" w:color="auto"/>
      </w:divBdr>
    </w:div>
    <w:div w:id="1342197472">
      <w:bodyDiv w:val="1"/>
      <w:marLeft w:val="0"/>
      <w:marRight w:val="0"/>
      <w:marTop w:val="0"/>
      <w:marBottom w:val="0"/>
      <w:divBdr>
        <w:top w:val="none" w:sz="0" w:space="0" w:color="auto"/>
        <w:left w:val="none" w:sz="0" w:space="0" w:color="auto"/>
        <w:bottom w:val="none" w:sz="0" w:space="0" w:color="auto"/>
        <w:right w:val="none" w:sz="0" w:space="0" w:color="auto"/>
      </w:divBdr>
    </w:div>
    <w:div w:id="1380589208">
      <w:bodyDiv w:val="1"/>
      <w:marLeft w:val="0"/>
      <w:marRight w:val="0"/>
      <w:marTop w:val="0"/>
      <w:marBottom w:val="0"/>
      <w:divBdr>
        <w:top w:val="none" w:sz="0" w:space="0" w:color="auto"/>
        <w:left w:val="none" w:sz="0" w:space="0" w:color="auto"/>
        <w:bottom w:val="none" w:sz="0" w:space="0" w:color="auto"/>
        <w:right w:val="none" w:sz="0" w:space="0" w:color="auto"/>
      </w:divBdr>
    </w:div>
    <w:div w:id="1953710853">
      <w:bodyDiv w:val="1"/>
      <w:marLeft w:val="0"/>
      <w:marRight w:val="0"/>
      <w:marTop w:val="0"/>
      <w:marBottom w:val="0"/>
      <w:divBdr>
        <w:top w:val="none" w:sz="0" w:space="0" w:color="auto"/>
        <w:left w:val="none" w:sz="0" w:space="0" w:color="auto"/>
        <w:bottom w:val="none" w:sz="0" w:space="0" w:color="auto"/>
        <w:right w:val="none" w:sz="0" w:space="0" w:color="auto"/>
      </w:divBdr>
      <w:divsChild>
        <w:div w:id="585770073">
          <w:marLeft w:val="0"/>
          <w:marRight w:val="0"/>
          <w:marTop w:val="0"/>
          <w:marBottom w:val="0"/>
          <w:divBdr>
            <w:top w:val="none" w:sz="0" w:space="0" w:color="auto"/>
            <w:left w:val="none" w:sz="0" w:space="0" w:color="auto"/>
            <w:bottom w:val="none" w:sz="0" w:space="0" w:color="auto"/>
            <w:right w:val="none" w:sz="0" w:space="0" w:color="auto"/>
          </w:divBdr>
          <w:divsChild>
            <w:div w:id="1890072467">
              <w:marLeft w:val="0"/>
              <w:marRight w:val="0"/>
              <w:marTop w:val="0"/>
              <w:marBottom w:val="0"/>
              <w:divBdr>
                <w:top w:val="none" w:sz="0" w:space="0" w:color="auto"/>
                <w:left w:val="none" w:sz="0" w:space="0" w:color="auto"/>
                <w:bottom w:val="none" w:sz="0" w:space="0" w:color="auto"/>
                <w:right w:val="none" w:sz="0" w:space="0" w:color="auto"/>
              </w:divBdr>
              <w:divsChild>
                <w:div w:id="1264799132">
                  <w:marLeft w:val="0"/>
                  <w:marRight w:val="0"/>
                  <w:marTop w:val="0"/>
                  <w:marBottom w:val="0"/>
                  <w:divBdr>
                    <w:top w:val="none" w:sz="0" w:space="0" w:color="auto"/>
                    <w:left w:val="none" w:sz="0" w:space="0" w:color="auto"/>
                    <w:bottom w:val="none" w:sz="0" w:space="0" w:color="auto"/>
                    <w:right w:val="none" w:sz="0" w:space="0" w:color="auto"/>
                  </w:divBdr>
                  <w:divsChild>
                    <w:div w:id="352415106">
                      <w:marLeft w:val="0"/>
                      <w:marRight w:val="0"/>
                      <w:marTop w:val="0"/>
                      <w:marBottom w:val="0"/>
                      <w:divBdr>
                        <w:top w:val="none" w:sz="0" w:space="0" w:color="auto"/>
                        <w:left w:val="none" w:sz="0" w:space="0" w:color="auto"/>
                        <w:bottom w:val="none" w:sz="0" w:space="0" w:color="auto"/>
                        <w:right w:val="none" w:sz="0" w:space="0" w:color="auto"/>
                      </w:divBdr>
                      <w:divsChild>
                        <w:div w:id="604847265">
                          <w:marLeft w:val="0"/>
                          <w:marRight w:val="0"/>
                          <w:marTop w:val="0"/>
                          <w:marBottom w:val="0"/>
                          <w:divBdr>
                            <w:top w:val="none" w:sz="0" w:space="0" w:color="auto"/>
                            <w:left w:val="none" w:sz="0" w:space="0" w:color="auto"/>
                            <w:bottom w:val="none" w:sz="0" w:space="0" w:color="auto"/>
                            <w:right w:val="none" w:sz="0" w:space="0" w:color="auto"/>
                          </w:divBdr>
                          <w:divsChild>
                            <w:div w:id="82263245">
                              <w:marLeft w:val="1080"/>
                              <w:marRight w:val="0"/>
                              <w:marTop w:val="0"/>
                              <w:marBottom w:val="0"/>
                              <w:divBdr>
                                <w:top w:val="none" w:sz="0" w:space="0" w:color="auto"/>
                                <w:left w:val="none" w:sz="0" w:space="0" w:color="auto"/>
                                <w:bottom w:val="none" w:sz="0" w:space="0" w:color="auto"/>
                                <w:right w:val="none" w:sz="0" w:space="0" w:color="auto"/>
                              </w:divBdr>
                              <w:divsChild>
                                <w:div w:id="1558084580">
                                  <w:marLeft w:val="0"/>
                                  <w:marRight w:val="0"/>
                                  <w:marTop w:val="0"/>
                                  <w:marBottom w:val="0"/>
                                  <w:divBdr>
                                    <w:top w:val="none" w:sz="0" w:space="0" w:color="auto"/>
                                    <w:left w:val="none" w:sz="0" w:space="0" w:color="auto"/>
                                    <w:bottom w:val="none" w:sz="0" w:space="0" w:color="auto"/>
                                    <w:right w:val="none" w:sz="0" w:space="0" w:color="auto"/>
                                  </w:divBdr>
                                  <w:divsChild>
                                    <w:div w:id="1787700622">
                                      <w:marLeft w:val="0"/>
                                      <w:marRight w:val="0"/>
                                      <w:marTop w:val="0"/>
                                      <w:marBottom w:val="0"/>
                                      <w:divBdr>
                                        <w:top w:val="none" w:sz="0" w:space="0" w:color="auto"/>
                                        <w:left w:val="none" w:sz="0" w:space="0" w:color="auto"/>
                                        <w:bottom w:val="none" w:sz="0" w:space="0" w:color="auto"/>
                                        <w:right w:val="none" w:sz="0" w:space="0" w:color="auto"/>
                                      </w:divBdr>
                                      <w:divsChild>
                                        <w:div w:id="346954163">
                                          <w:marLeft w:val="0"/>
                                          <w:marRight w:val="0"/>
                                          <w:marTop w:val="0"/>
                                          <w:marBottom w:val="0"/>
                                          <w:divBdr>
                                            <w:top w:val="none" w:sz="0" w:space="0" w:color="auto"/>
                                            <w:left w:val="none" w:sz="0" w:space="0" w:color="auto"/>
                                            <w:bottom w:val="none" w:sz="0" w:space="0" w:color="auto"/>
                                            <w:right w:val="none" w:sz="0" w:space="0" w:color="auto"/>
                                          </w:divBdr>
                                          <w:divsChild>
                                            <w:div w:id="1768502052">
                                              <w:marLeft w:val="0"/>
                                              <w:marRight w:val="0"/>
                                              <w:marTop w:val="0"/>
                                              <w:marBottom w:val="0"/>
                                              <w:divBdr>
                                                <w:top w:val="none" w:sz="0" w:space="0" w:color="auto"/>
                                                <w:left w:val="none" w:sz="0" w:space="0" w:color="auto"/>
                                                <w:bottom w:val="none" w:sz="0" w:space="0" w:color="auto"/>
                                                <w:right w:val="none" w:sz="0" w:space="0" w:color="auto"/>
                                              </w:divBdr>
                                              <w:divsChild>
                                                <w:div w:id="373776437">
                                                  <w:marLeft w:val="0"/>
                                                  <w:marRight w:val="0"/>
                                                  <w:marTop w:val="0"/>
                                                  <w:marBottom w:val="0"/>
                                                  <w:divBdr>
                                                    <w:top w:val="none" w:sz="0" w:space="0" w:color="auto"/>
                                                    <w:left w:val="none" w:sz="0" w:space="0" w:color="auto"/>
                                                    <w:bottom w:val="none" w:sz="0" w:space="0" w:color="auto"/>
                                                    <w:right w:val="none" w:sz="0" w:space="0" w:color="auto"/>
                                                  </w:divBdr>
                                                  <w:divsChild>
                                                    <w:div w:id="1994597205">
                                                      <w:marLeft w:val="0"/>
                                                      <w:marRight w:val="0"/>
                                                      <w:marTop w:val="0"/>
                                                      <w:marBottom w:val="0"/>
                                                      <w:divBdr>
                                                        <w:top w:val="none" w:sz="0" w:space="0" w:color="auto"/>
                                                        <w:left w:val="none" w:sz="0" w:space="0" w:color="auto"/>
                                                        <w:bottom w:val="none" w:sz="0" w:space="0" w:color="auto"/>
                                                        <w:right w:val="none" w:sz="0" w:space="0" w:color="auto"/>
                                                      </w:divBdr>
                                                      <w:divsChild>
                                                        <w:div w:id="524638304">
                                                          <w:marLeft w:val="0"/>
                                                          <w:marRight w:val="0"/>
                                                          <w:marTop w:val="0"/>
                                                          <w:marBottom w:val="0"/>
                                                          <w:divBdr>
                                                            <w:top w:val="none" w:sz="0" w:space="0" w:color="auto"/>
                                                            <w:left w:val="none" w:sz="0" w:space="0" w:color="auto"/>
                                                            <w:bottom w:val="none" w:sz="0" w:space="0" w:color="auto"/>
                                                            <w:right w:val="none" w:sz="0" w:space="0" w:color="auto"/>
                                                          </w:divBdr>
                                                          <w:divsChild>
                                                            <w:div w:id="1314263138">
                                                              <w:marLeft w:val="0"/>
                                                              <w:marRight w:val="0"/>
                                                              <w:marTop w:val="0"/>
                                                              <w:marBottom w:val="0"/>
                                                              <w:divBdr>
                                                                <w:top w:val="none" w:sz="0" w:space="0" w:color="auto"/>
                                                                <w:left w:val="none" w:sz="0" w:space="0" w:color="auto"/>
                                                                <w:bottom w:val="none" w:sz="0" w:space="0" w:color="auto"/>
                                                                <w:right w:val="none" w:sz="0" w:space="0" w:color="auto"/>
                                                              </w:divBdr>
                                                              <w:divsChild>
                                                                <w:div w:id="293416478">
                                                                  <w:marLeft w:val="0"/>
                                                                  <w:marRight w:val="0"/>
                                                                  <w:marTop w:val="0"/>
                                                                  <w:marBottom w:val="0"/>
                                                                  <w:divBdr>
                                                                    <w:top w:val="none" w:sz="0" w:space="0" w:color="auto"/>
                                                                    <w:left w:val="none" w:sz="0" w:space="0" w:color="auto"/>
                                                                    <w:bottom w:val="none" w:sz="0" w:space="0" w:color="auto"/>
                                                                    <w:right w:val="none" w:sz="0" w:space="0" w:color="auto"/>
                                                                  </w:divBdr>
                                                                  <w:divsChild>
                                                                    <w:div w:id="178204148">
                                                                      <w:marLeft w:val="0"/>
                                                                      <w:marRight w:val="0"/>
                                                                      <w:marTop w:val="0"/>
                                                                      <w:marBottom w:val="0"/>
                                                                      <w:divBdr>
                                                                        <w:top w:val="none" w:sz="0" w:space="0" w:color="auto"/>
                                                                        <w:left w:val="none" w:sz="0" w:space="0" w:color="auto"/>
                                                                        <w:bottom w:val="none" w:sz="0" w:space="0" w:color="auto"/>
                                                                        <w:right w:val="none" w:sz="0" w:space="0" w:color="auto"/>
                                                                      </w:divBdr>
                                                                      <w:divsChild>
                                                                        <w:div w:id="178275911">
                                                                          <w:marLeft w:val="0"/>
                                                                          <w:marRight w:val="240"/>
                                                                          <w:marTop w:val="0"/>
                                                                          <w:marBottom w:val="0"/>
                                                                          <w:divBdr>
                                                                            <w:top w:val="none" w:sz="0" w:space="0" w:color="auto"/>
                                                                            <w:left w:val="none" w:sz="0" w:space="0" w:color="auto"/>
                                                                            <w:bottom w:val="none" w:sz="0" w:space="0" w:color="auto"/>
                                                                            <w:right w:val="none" w:sz="0" w:space="0" w:color="auto"/>
                                                                          </w:divBdr>
                                                                          <w:divsChild>
                                                                            <w:div w:id="714811752">
                                                                              <w:marLeft w:val="0"/>
                                                                              <w:marRight w:val="0"/>
                                                                              <w:marTop w:val="0"/>
                                                                              <w:marBottom w:val="0"/>
                                                                              <w:divBdr>
                                                                                <w:top w:val="none" w:sz="0" w:space="0" w:color="auto"/>
                                                                                <w:left w:val="none" w:sz="0" w:space="0" w:color="auto"/>
                                                                                <w:bottom w:val="none" w:sz="0" w:space="0" w:color="auto"/>
                                                                                <w:right w:val="none" w:sz="0" w:space="0" w:color="auto"/>
                                                                              </w:divBdr>
                                                                              <w:divsChild>
                                                                                <w:div w:id="407117383">
                                                                                  <w:marLeft w:val="0"/>
                                                                                  <w:marRight w:val="0"/>
                                                                                  <w:marTop w:val="0"/>
                                                                                  <w:marBottom w:val="0"/>
                                                                                  <w:divBdr>
                                                                                    <w:top w:val="none" w:sz="0" w:space="0" w:color="auto"/>
                                                                                    <w:left w:val="none" w:sz="0" w:space="0" w:color="auto"/>
                                                                                    <w:bottom w:val="none" w:sz="0" w:space="0" w:color="auto"/>
                                                                                    <w:right w:val="none" w:sz="0" w:space="0" w:color="auto"/>
                                                                                  </w:divBdr>
                                                                                  <w:divsChild>
                                                                                    <w:div w:id="501430850">
                                                                                      <w:marLeft w:val="0"/>
                                                                                      <w:marRight w:val="0"/>
                                                                                      <w:marTop w:val="0"/>
                                                                                      <w:marBottom w:val="0"/>
                                                                                      <w:divBdr>
                                                                                        <w:top w:val="none" w:sz="0" w:space="0" w:color="auto"/>
                                                                                        <w:left w:val="none" w:sz="0" w:space="0" w:color="auto"/>
                                                                                        <w:bottom w:val="none" w:sz="0" w:space="0" w:color="auto"/>
                                                                                        <w:right w:val="none" w:sz="0" w:space="0" w:color="auto"/>
                                                                                      </w:divBdr>
                                                                                      <w:divsChild>
                                                                                        <w:div w:id="1113480906">
                                                                                          <w:marLeft w:val="0"/>
                                                                                          <w:marRight w:val="0"/>
                                                                                          <w:marTop w:val="0"/>
                                                                                          <w:marBottom w:val="0"/>
                                                                                          <w:divBdr>
                                                                                            <w:top w:val="none" w:sz="0" w:space="0" w:color="auto"/>
                                                                                            <w:left w:val="none" w:sz="0" w:space="0" w:color="auto"/>
                                                                                            <w:bottom w:val="none" w:sz="0" w:space="0" w:color="auto"/>
                                                                                            <w:right w:val="none" w:sz="0" w:space="0" w:color="auto"/>
                                                                                          </w:divBdr>
                                                                                          <w:divsChild>
                                                                                            <w:div w:id="816647277">
                                                                                              <w:marLeft w:val="0"/>
                                                                                              <w:marRight w:val="0"/>
                                                                                              <w:marTop w:val="0"/>
                                                                                              <w:marBottom w:val="0"/>
                                                                                              <w:divBdr>
                                                                                                <w:top w:val="single" w:sz="2" w:space="0" w:color="EFEFEF"/>
                                                                                                <w:left w:val="none" w:sz="0" w:space="0" w:color="auto"/>
                                                                                                <w:bottom w:val="none" w:sz="0" w:space="0" w:color="auto"/>
                                                                                                <w:right w:val="none" w:sz="0" w:space="0" w:color="auto"/>
                                                                                              </w:divBdr>
                                                                                              <w:divsChild>
                                                                                                <w:div w:id="340082343">
                                                                                                  <w:marLeft w:val="0"/>
                                                                                                  <w:marRight w:val="0"/>
                                                                                                  <w:marTop w:val="0"/>
                                                                                                  <w:marBottom w:val="0"/>
                                                                                                  <w:divBdr>
                                                                                                    <w:top w:val="single" w:sz="6" w:space="0" w:color="auto"/>
                                                                                                    <w:left w:val="none" w:sz="0" w:space="0" w:color="auto"/>
                                                                                                    <w:bottom w:val="none" w:sz="0" w:space="0" w:color="auto"/>
                                                                                                    <w:right w:val="none" w:sz="0" w:space="0" w:color="auto"/>
                                                                                                  </w:divBdr>
                                                                                                  <w:divsChild>
                                                                                                    <w:div w:id="1774782375">
                                                                                                      <w:marLeft w:val="0"/>
                                                                                                      <w:marRight w:val="0"/>
                                                                                                      <w:marTop w:val="0"/>
                                                                                                      <w:marBottom w:val="0"/>
                                                                                                      <w:divBdr>
                                                                                                        <w:top w:val="none" w:sz="0" w:space="0" w:color="auto"/>
                                                                                                        <w:left w:val="none" w:sz="0" w:space="0" w:color="auto"/>
                                                                                                        <w:bottom w:val="none" w:sz="0" w:space="0" w:color="auto"/>
                                                                                                        <w:right w:val="none" w:sz="0" w:space="0" w:color="auto"/>
                                                                                                      </w:divBdr>
                                                                                                      <w:divsChild>
                                                                                                        <w:div w:id="76556003">
                                                                                                          <w:marLeft w:val="0"/>
                                                                                                          <w:marRight w:val="0"/>
                                                                                                          <w:marTop w:val="0"/>
                                                                                                          <w:marBottom w:val="0"/>
                                                                                                          <w:divBdr>
                                                                                                            <w:top w:val="none" w:sz="0" w:space="0" w:color="auto"/>
                                                                                                            <w:left w:val="none" w:sz="0" w:space="0" w:color="auto"/>
                                                                                                            <w:bottom w:val="none" w:sz="0" w:space="0" w:color="auto"/>
                                                                                                            <w:right w:val="none" w:sz="0" w:space="0" w:color="auto"/>
                                                                                                          </w:divBdr>
                                                                                                          <w:divsChild>
                                                                                                            <w:div w:id="1965691124">
                                                                                                              <w:marLeft w:val="0"/>
                                                                                                              <w:marRight w:val="0"/>
                                                                                                              <w:marTop w:val="0"/>
                                                                                                              <w:marBottom w:val="0"/>
                                                                                                              <w:divBdr>
                                                                                                                <w:top w:val="none" w:sz="0" w:space="0" w:color="auto"/>
                                                                                                                <w:left w:val="none" w:sz="0" w:space="0" w:color="auto"/>
                                                                                                                <w:bottom w:val="none" w:sz="0" w:space="0" w:color="auto"/>
                                                                                                                <w:right w:val="none" w:sz="0" w:space="0" w:color="auto"/>
                                                                                                              </w:divBdr>
                                                                                                              <w:divsChild>
                                                                                                                <w:div w:id="1807044273">
                                                                                                                  <w:marLeft w:val="0"/>
                                                                                                                  <w:marRight w:val="0"/>
                                                                                                                  <w:marTop w:val="0"/>
                                                                                                                  <w:marBottom w:val="0"/>
                                                                                                                  <w:divBdr>
                                                                                                                    <w:top w:val="none" w:sz="0" w:space="0" w:color="auto"/>
                                                                                                                    <w:left w:val="none" w:sz="0" w:space="0" w:color="auto"/>
                                                                                                                    <w:bottom w:val="none" w:sz="0" w:space="0" w:color="auto"/>
                                                                                                                    <w:right w:val="none" w:sz="0" w:space="0" w:color="auto"/>
                                                                                                                  </w:divBdr>
                                                                                                                  <w:divsChild>
                                                                                                                    <w:div w:id="717628104">
                                                                                                                      <w:marLeft w:val="0"/>
                                                                                                                      <w:marRight w:val="0"/>
                                                                                                                      <w:marTop w:val="0"/>
                                                                                                                      <w:marBottom w:val="0"/>
                                                                                                                      <w:divBdr>
                                                                                                                        <w:top w:val="none" w:sz="0" w:space="0" w:color="auto"/>
                                                                                                                        <w:left w:val="none" w:sz="0" w:space="0" w:color="auto"/>
                                                                                                                        <w:bottom w:val="none" w:sz="0" w:space="0" w:color="auto"/>
                                                                                                                        <w:right w:val="none" w:sz="0" w:space="0" w:color="auto"/>
                                                                                                                      </w:divBdr>
                                                                                                                      <w:divsChild>
                                                                                                                        <w:div w:id="1868908960">
                                                                                                                          <w:marLeft w:val="0"/>
                                                                                                                          <w:marRight w:val="0"/>
                                                                                                                          <w:marTop w:val="120"/>
                                                                                                                          <w:marBottom w:val="0"/>
                                                                                                                          <w:divBdr>
                                                                                                                            <w:top w:val="none" w:sz="0" w:space="0" w:color="auto"/>
                                                                                                                            <w:left w:val="none" w:sz="0" w:space="0" w:color="auto"/>
                                                                                                                            <w:bottom w:val="none" w:sz="0" w:space="0" w:color="auto"/>
                                                                                                                            <w:right w:val="none" w:sz="0" w:space="0" w:color="auto"/>
                                                                                                                          </w:divBdr>
                                                                                                                          <w:divsChild>
                                                                                                                            <w:div w:id="2095349481">
                                                                                                                              <w:marLeft w:val="0"/>
                                                                                                                              <w:marRight w:val="0"/>
                                                                                                                              <w:marTop w:val="0"/>
                                                                                                                              <w:marBottom w:val="0"/>
                                                                                                                              <w:divBdr>
                                                                                                                                <w:top w:val="none" w:sz="0" w:space="0" w:color="auto"/>
                                                                                                                                <w:left w:val="none" w:sz="0" w:space="0" w:color="auto"/>
                                                                                                                                <w:bottom w:val="none" w:sz="0" w:space="0" w:color="auto"/>
                                                                                                                                <w:right w:val="none" w:sz="0" w:space="0" w:color="auto"/>
                                                                                                                              </w:divBdr>
                                                                                                                              <w:divsChild>
                                                                                                                                <w:div w:id="312222532">
                                                                                                                                  <w:marLeft w:val="0"/>
                                                                                                                                  <w:marRight w:val="0"/>
                                                                                                                                  <w:marTop w:val="0"/>
                                                                                                                                  <w:marBottom w:val="0"/>
                                                                                                                                  <w:divBdr>
                                                                                                                                    <w:top w:val="none" w:sz="0" w:space="0" w:color="auto"/>
                                                                                                                                    <w:left w:val="none" w:sz="0" w:space="0" w:color="auto"/>
                                                                                                                                    <w:bottom w:val="none" w:sz="0" w:space="0" w:color="auto"/>
                                                                                                                                    <w:right w:val="none" w:sz="0" w:space="0" w:color="auto"/>
                                                                                                                                  </w:divBdr>
                                                                                                                                  <w:divsChild>
                                                                                                                                    <w:div w:id="14311678">
                                                                                                                                      <w:marLeft w:val="0"/>
                                                                                                                                      <w:marRight w:val="0"/>
                                                                                                                                      <w:marTop w:val="30"/>
                                                                                                                                      <w:marBottom w:val="0"/>
                                                                                                                                      <w:divBdr>
                                                                                                                                        <w:top w:val="none" w:sz="0" w:space="0" w:color="auto"/>
                                                                                                                                        <w:left w:val="none" w:sz="0" w:space="0" w:color="auto"/>
                                                                                                                                        <w:bottom w:val="none" w:sz="0" w:space="0" w:color="auto"/>
                                                                                                                                        <w:right w:val="none" w:sz="0" w:space="0" w:color="auto"/>
                                                                                                                                      </w:divBdr>
                                                                                                                                      <w:divsChild>
                                                                                                                                        <w:div w:id="2343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139688">
                                                                                                              <w:marLeft w:val="0"/>
                                                                                                              <w:marRight w:val="0"/>
                                                                                                              <w:marTop w:val="0"/>
                                                                                                              <w:marBottom w:val="0"/>
                                                                                                              <w:divBdr>
                                                                                                                <w:top w:val="none" w:sz="0" w:space="0" w:color="auto"/>
                                                                                                                <w:left w:val="none" w:sz="0" w:space="0" w:color="auto"/>
                                                                                                                <w:bottom w:val="none" w:sz="0" w:space="0" w:color="auto"/>
                                                                                                                <w:right w:val="none" w:sz="0" w:space="0" w:color="auto"/>
                                                                                                              </w:divBdr>
                                                                                                              <w:divsChild>
                                                                                                                <w:div w:id="825824513">
                                                                                                                  <w:marLeft w:val="0"/>
                                                                                                                  <w:marRight w:val="0"/>
                                                                                                                  <w:marTop w:val="0"/>
                                                                                                                  <w:marBottom w:val="0"/>
                                                                                                                  <w:divBdr>
                                                                                                                    <w:top w:val="none" w:sz="0" w:space="0" w:color="auto"/>
                                                                                                                    <w:left w:val="none" w:sz="0" w:space="0" w:color="auto"/>
                                                                                                                    <w:bottom w:val="none" w:sz="0" w:space="0" w:color="auto"/>
                                                                                                                    <w:right w:val="none" w:sz="0" w:space="0" w:color="auto"/>
                                                                                                                  </w:divBdr>
                                                                                                                  <w:divsChild>
                                                                                                                    <w:div w:id="1719012461">
                                                                                                                      <w:marLeft w:val="0"/>
                                                                                                                      <w:marRight w:val="0"/>
                                                                                                                      <w:marTop w:val="0"/>
                                                                                                                      <w:marBottom w:val="0"/>
                                                                                                                      <w:divBdr>
                                                                                                                        <w:top w:val="none" w:sz="0" w:space="0" w:color="auto"/>
                                                                                                                        <w:left w:val="none" w:sz="0" w:space="0" w:color="auto"/>
                                                                                                                        <w:bottom w:val="none" w:sz="0" w:space="0" w:color="auto"/>
                                                                                                                        <w:right w:val="none" w:sz="0" w:space="0" w:color="auto"/>
                                                                                                                      </w:divBdr>
                                                                                                                      <w:divsChild>
                                                                                                                        <w:div w:id="1408918638">
                                                                                                                          <w:marLeft w:val="0"/>
                                                                                                                          <w:marRight w:val="0"/>
                                                                                                                          <w:marTop w:val="0"/>
                                                                                                                          <w:marBottom w:val="0"/>
                                                                                                                          <w:divBdr>
                                                                                                                            <w:top w:val="none" w:sz="0" w:space="0" w:color="auto"/>
                                                                                                                            <w:left w:val="none" w:sz="0" w:space="0" w:color="auto"/>
                                                                                                                            <w:bottom w:val="none" w:sz="0" w:space="0" w:color="auto"/>
                                                                                                                            <w:right w:val="none" w:sz="0" w:space="0" w:color="auto"/>
                                                                                                                          </w:divBdr>
                                                                                                                          <w:divsChild>
                                                                                                                            <w:div w:id="708143458">
                                                                                                                              <w:marLeft w:val="0"/>
                                                                                                                              <w:marRight w:val="0"/>
                                                                                                                              <w:marTop w:val="0"/>
                                                                                                                              <w:marBottom w:val="0"/>
                                                                                                                              <w:divBdr>
                                                                                                                                <w:top w:val="none" w:sz="0" w:space="0" w:color="auto"/>
                                                                                                                                <w:left w:val="none" w:sz="0" w:space="0" w:color="auto"/>
                                                                                                                                <w:bottom w:val="none" w:sz="0" w:space="0" w:color="auto"/>
                                                                                                                                <w:right w:val="none" w:sz="0" w:space="0" w:color="auto"/>
                                                                                                                              </w:divBdr>
                                                                                                                              <w:divsChild>
                                                                                                                                <w:div w:id="2105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5030</Words>
  <Characters>28675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 Saeedan, Mnahi</dc:creator>
  <cp:lastModifiedBy>邢燕霞</cp:lastModifiedBy>
  <cp:revision>6</cp:revision>
  <dcterms:created xsi:type="dcterms:W3CDTF">2020-03-22T01:44:00Z</dcterms:created>
  <dcterms:modified xsi:type="dcterms:W3CDTF">2020-04-05T16:16:00Z</dcterms:modified>
</cp:coreProperties>
</file>