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3979" w14:textId="5C3951F3"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Name of Journal:</w:t>
      </w:r>
      <w:r w:rsidRPr="007013A1">
        <w:rPr>
          <w:rFonts w:ascii="Book Antiqua" w:hAnsi="Book Antiqua" w:cs="Times New Roman"/>
          <w:sz w:val="24"/>
          <w:szCs w:val="24"/>
          <w:lang w:val="en-US"/>
        </w:rPr>
        <w:t xml:space="preserve"> </w:t>
      </w:r>
      <w:bookmarkStart w:id="0" w:name="_Hlk39063213"/>
      <w:r w:rsidRPr="007013A1">
        <w:rPr>
          <w:rFonts w:ascii="Book Antiqua" w:hAnsi="Book Antiqua" w:cs="Times New Roman"/>
          <w:i/>
          <w:iCs/>
          <w:sz w:val="24"/>
          <w:szCs w:val="24"/>
          <w:lang w:val="en-US"/>
        </w:rPr>
        <w:t>World Journal of Clinical Oncology</w:t>
      </w:r>
      <w:r w:rsidRPr="007013A1">
        <w:rPr>
          <w:rFonts w:ascii="Book Antiqua" w:hAnsi="Book Antiqua" w:cs="Times New Roman"/>
          <w:sz w:val="24"/>
          <w:szCs w:val="24"/>
          <w:lang w:val="en-US"/>
        </w:rPr>
        <w:t xml:space="preserve"> </w:t>
      </w:r>
      <w:bookmarkEnd w:id="0"/>
    </w:p>
    <w:p w14:paraId="778E274A" w14:textId="4669C26C" w:rsidR="00046E97" w:rsidRPr="007013A1" w:rsidRDefault="00046E97"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t>Manuscript NO:</w:t>
      </w:r>
      <w:r w:rsidRPr="007013A1">
        <w:rPr>
          <w:rFonts w:ascii="Book Antiqua" w:hAnsi="Book Antiqua" w:cs="Times New Roman"/>
          <w:sz w:val="24"/>
          <w:szCs w:val="24"/>
          <w:lang w:val="en-US"/>
        </w:rPr>
        <w:t xml:space="preserve"> </w:t>
      </w:r>
      <w:bookmarkStart w:id="1" w:name="_Hlk39063222"/>
      <w:r w:rsidR="006D15ED" w:rsidRPr="007013A1">
        <w:rPr>
          <w:rFonts w:ascii="Book Antiqua" w:hAnsi="Book Antiqua" w:cs="Times New Roman"/>
          <w:sz w:val="24"/>
          <w:szCs w:val="24"/>
          <w:lang w:val="en-US"/>
        </w:rPr>
        <w:t>53858</w:t>
      </w:r>
      <w:bookmarkEnd w:id="1"/>
      <w:r w:rsidRPr="007013A1">
        <w:rPr>
          <w:rFonts w:ascii="Book Antiqua" w:hAnsi="Book Antiqua" w:cs="Times New Roman"/>
          <w:b/>
          <w:bCs/>
          <w:sz w:val="24"/>
          <w:szCs w:val="24"/>
          <w:lang w:val="en-US"/>
        </w:rPr>
        <w:t xml:space="preserve"> </w:t>
      </w:r>
    </w:p>
    <w:p w14:paraId="78CA585C" w14:textId="485ECA92"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Manuscript Type:</w:t>
      </w:r>
      <w:r w:rsidRPr="007013A1">
        <w:rPr>
          <w:rFonts w:ascii="Book Antiqua" w:hAnsi="Book Antiqua" w:cs="Times New Roman"/>
          <w:sz w:val="24"/>
          <w:szCs w:val="24"/>
          <w:lang w:val="en-US"/>
        </w:rPr>
        <w:t xml:space="preserve"> REVIEW </w:t>
      </w:r>
    </w:p>
    <w:p w14:paraId="05ACC6B9"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50506014" w14:textId="74FBFECC" w:rsidR="00046E97" w:rsidRPr="007013A1" w:rsidRDefault="00980913" w:rsidP="009526C7">
      <w:pPr>
        <w:adjustRightInd w:val="0"/>
        <w:snapToGrid w:val="0"/>
        <w:spacing w:after="0" w:line="360" w:lineRule="auto"/>
        <w:jc w:val="both"/>
        <w:rPr>
          <w:rFonts w:ascii="Book Antiqua" w:hAnsi="Book Antiqua" w:cs="Times New Roman"/>
          <w:b/>
          <w:bCs/>
          <w:sz w:val="24"/>
          <w:szCs w:val="24"/>
          <w:lang w:val="en-US"/>
        </w:rPr>
      </w:pPr>
      <w:bookmarkStart w:id="2" w:name="_Hlk39063205"/>
      <w:r w:rsidRPr="007013A1">
        <w:rPr>
          <w:rFonts w:ascii="Book Antiqua" w:hAnsi="Book Antiqua" w:cs="Times New Roman"/>
          <w:b/>
          <w:bCs/>
          <w:sz w:val="24"/>
          <w:szCs w:val="24"/>
          <w:lang w:val="en-US"/>
        </w:rPr>
        <w:t>L</w:t>
      </w:r>
      <w:r w:rsidR="00046E97" w:rsidRPr="007013A1">
        <w:rPr>
          <w:rFonts w:ascii="Book Antiqua" w:hAnsi="Book Antiqua" w:cs="Times New Roman"/>
          <w:b/>
          <w:bCs/>
          <w:sz w:val="24"/>
          <w:szCs w:val="24"/>
          <w:lang w:val="en-US"/>
        </w:rPr>
        <w:t xml:space="preserve">ingual lymph nodes: </w:t>
      </w:r>
      <w:r w:rsidR="008B2357" w:rsidRPr="007013A1">
        <w:rPr>
          <w:rFonts w:ascii="Book Antiqua" w:hAnsi="Book Antiqua" w:cs="Times New Roman"/>
          <w:b/>
          <w:bCs/>
          <w:sz w:val="24"/>
          <w:szCs w:val="24"/>
          <w:lang w:val="en-US"/>
        </w:rPr>
        <w:t>Anatomy</w:t>
      </w:r>
      <w:r w:rsidR="00046E97" w:rsidRPr="007013A1">
        <w:rPr>
          <w:rFonts w:ascii="Book Antiqua" w:hAnsi="Book Antiqua" w:cs="Times New Roman"/>
          <w:b/>
          <w:bCs/>
          <w:sz w:val="24"/>
          <w:szCs w:val="24"/>
          <w:lang w:val="en-US"/>
        </w:rPr>
        <w:t>, clinical considerations</w:t>
      </w:r>
      <w:r w:rsidR="002450FB" w:rsidRPr="007013A1">
        <w:rPr>
          <w:rFonts w:ascii="Book Antiqua" w:hAnsi="Book Antiqua" w:cs="Times New Roman"/>
          <w:b/>
          <w:bCs/>
          <w:sz w:val="24"/>
          <w:szCs w:val="24"/>
          <w:lang w:val="en-US"/>
        </w:rPr>
        <w:t>,</w:t>
      </w:r>
      <w:r w:rsidR="00046E97" w:rsidRPr="007013A1">
        <w:rPr>
          <w:rFonts w:ascii="Book Antiqua" w:hAnsi="Book Antiqua" w:cs="Times New Roman"/>
          <w:b/>
          <w:bCs/>
          <w:sz w:val="24"/>
          <w:szCs w:val="24"/>
          <w:lang w:val="en-US"/>
        </w:rPr>
        <w:t xml:space="preserve"> and oncologic</w:t>
      </w:r>
      <w:r w:rsidR="00A3430B" w:rsidRPr="007013A1">
        <w:rPr>
          <w:rFonts w:ascii="Book Antiqua" w:hAnsi="Book Antiqua" w:cs="Times New Roman"/>
          <w:b/>
          <w:bCs/>
          <w:sz w:val="24"/>
          <w:szCs w:val="24"/>
          <w:lang w:val="en-US"/>
        </w:rPr>
        <w:t>al</w:t>
      </w:r>
      <w:r w:rsidR="00046E97" w:rsidRPr="007013A1">
        <w:rPr>
          <w:rFonts w:ascii="Book Antiqua" w:hAnsi="Book Antiqua" w:cs="Times New Roman"/>
          <w:b/>
          <w:bCs/>
          <w:sz w:val="24"/>
          <w:szCs w:val="24"/>
          <w:lang w:val="en-US"/>
        </w:rPr>
        <w:t xml:space="preserve"> significance</w:t>
      </w:r>
      <w:bookmarkEnd w:id="2"/>
    </w:p>
    <w:p w14:paraId="3682B3EF"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4F3DBB67" w14:textId="4E52F336"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Gvetadze </w:t>
      </w:r>
      <w:r w:rsidR="00980913" w:rsidRPr="007013A1">
        <w:rPr>
          <w:rFonts w:ascii="Book Antiqua" w:hAnsi="Book Antiqua" w:cs="Times New Roman"/>
          <w:sz w:val="24"/>
          <w:szCs w:val="24"/>
          <w:lang w:val="en-US"/>
        </w:rPr>
        <w:t xml:space="preserve">SR </w:t>
      </w:r>
      <w:r w:rsidRPr="007013A1">
        <w:rPr>
          <w:rFonts w:ascii="Book Antiqua" w:hAnsi="Book Antiqua" w:cs="Times New Roman"/>
          <w:i/>
          <w:iCs/>
          <w:sz w:val="24"/>
          <w:szCs w:val="24"/>
          <w:lang w:val="en-US"/>
        </w:rPr>
        <w:t>et al</w:t>
      </w:r>
      <w:r w:rsidRPr="007013A1">
        <w:rPr>
          <w:rFonts w:ascii="Book Antiqua" w:hAnsi="Book Antiqua" w:cs="Times New Roman"/>
          <w:sz w:val="24"/>
          <w:szCs w:val="24"/>
          <w:lang w:val="en-US"/>
        </w:rPr>
        <w:t xml:space="preserve">. Lingual lymph nodes </w:t>
      </w:r>
    </w:p>
    <w:p w14:paraId="0E4B479F"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79075322" w14:textId="188DC222"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bookmarkStart w:id="3" w:name="_Hlk39063282"/>
      <w:bookmarkStart w:id="4" w:name="_Hlk39063235"/>
      <w:r w:rsidRPr="007013A1">
        <w:rPr>
          <w:rFonts w:ascii="Book Antiqua" w:hAnsi="Book Antiqua" w:cs="Times New Roman"/>
          <w:sz w:val="24"/>
          <w:szCs w:val="24"/>
          <w:lang w:val="en-US"/>
        </w:rPr>
        <w:t>Shalva R Gvetadze</w:t>
      </w:r>
      <w:bookmarkEnd w:id="3"/>
      <w:r w:rsidRPr="007013A1">
        <w:rPr>
          <w:rFonts w:ascii="Book Antiqua" w:hAnsi="Book Antiqua" w:cs="Times New Roman"/>
          <w:sz w:val="24"/>
          <w:szCs w:val="24"/>
          <w:lang w:val="en-US"/>
        </w:rPr>
        <w:t xml:space="preserve">, </w:t>
      </w:r>
      <w:bookmarkStart w:id="5" w:name="_Hlk39063292"/>
      <w:r w:rsidRPr="007013A1">
        <w:rPr>
          <w:rFonts w:ascii="Book Antiqua" w:hAnsi="Book Antiqua" w:cs="Times New Roman"/>
          <w:sz w:val="24"/>
          <w:szCs w:val="24"/>
          <w:lang w:val="en-US"/>
        </w:rPr>
        <w:t>Konstantin D Ilkaev</w:t>
      </w:r>
      <w:bookmarkEnd w:id="4"/>
      <w:bookmarkEnd w:id="5"/>
    </w:p>
    <w:p w14:paraId="290D3E48"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7C1B1E9A" w14:textId="5DEA31D5"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Shalva R Gvetadze,</w:t>
      </w:r>
      <w:r w:rsidRPr="007013A1">
        <w:rPr>
          <w:rFonts w:ascii="Book Antiqua" w:hAnsi="Book Antiqua" w:cs="Times New Roman"/>
          <w:sz w:val="24"/>
          <w:szCs w:val="24"/>
          <w:lang w:val="en-US"/>
        </w:rPr>
        <w:t xml:space="preserve"> </w:t>
      </w:r>
      <w:bookmarkStart w:id="6" w:name="_Hlk28529196"/>
      <w:r w:rsidR="00EF7058" w:rsidRPr="007013A1">
        <w:rPr>
          <w:rFonts w:ascii="Book Antiqua" w:hAnsi="Book Antiqua" w:cs="Times New Roman"/>
          <w:b/>
          <w:bCs/>
          <w:sz w:val="24"/>
          <w:szCs w:val="24"/>
          <w:lang w:val="en-US"/>
        </w:rPr>
        <w:t>Konstantin D Ilkaev,</w:t>
      </w:r>
      <w:r w:rsidR="00D8754A"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 xml:space="preserve">Central Research Institute </w:t>
      </w:r>
      <w:r w:rsidR="00857211" w:rsidRPr="007013A1">
        <w:rPr>
          <w:rFonts w:ascii="Book Antiqua" w:hAnsi="Book Antiqua" w:cs="Times New Roman"/>
          <w:sz w:val="24"/>
          <w:szCs w:val="24"/>
          <w:lang w:val="en-US"/>
        </w:rPr>
        <w:t>of Dentistry and Maxillofacial Surgery</w:t>
      </w:r>
      <w:r w:rsidRPr="007013A1">
        <w:rPr>
          <w:rFonts w:ascii="Book Antiqua" w:hAnsi="Book Antiqua" w:cs="Times New Roman"/>
          <w:sz w:val="24"/>
          <w:szCs w:val="24"/>
          <w:lang w:val="en-US"/>
        </w:rPr>
        <w:t xml:space="preserve">, </w:t>
      </w:r>
      <w:r w:rsidR="00857211" w:rsidRPr="007013A1">
        <w:rPr>
          <w:rFonts w:ascii="Book Antiqua" w:hAnsi="Book Antiqua" w:cs="Times New Roman"/>
          <w:sz w:val="24"/>
          <w:szCs w:val="24"/>
          <w:lang w:val="en-US"/>
        </w:rPr>
        <w:t>Moscow</w:t>
      </w:r>
      <w:r w:rsidR="00980913" w:rsidRPr="007013A1">
        <w:rPr>
          <w:rFonts w:ascii="Book Antiqua" w:hAnsi="Book Antiqua" w:cs="Times New Roman"/>
          <w:sz w:val="24"/>
          <w:szCs w:val="24"/>
          <w:lang w:val="en-US"/>
        </w:rPr>
        <w:t xml:space="preserve"> 119991</w:t>
      </w:r>
      <w:r w:rsidRPr="007013A1">
        <w:rPr>
          <w:rFonts w:ascii="Book Antiqua" w:hAnsi="Book Antiqua" w:cs="Times New Roman"/>
          <w:sz w:val="24"/>
          <w:szCs w:val="24"/>
          <w:lang w:val="en-US"/>
        </w:rPr>
        <w:t xml:space="preserve">, </w:t>
      </w:r>
      <w:r w:rsidR="00857211" w:rsidRPr="007013A1">
        <w:rPr>
          <w:rFonts w:ascii="Book Antiqua" w:hAnsi="Book Antiqua" w:cs="Times New Roman"/>
          <w:sz w:val="24"/>
          <w:szCs w:val="24"/>
          <w:lang w:val="en-US"/>
        </w:rPr>
        <w:t>Russia</w:t>
      </w:r>
      <w:r w:rsidRPr="007013A1">
        <w:rPr>
          <w:rFonts w:ascii="Book Antiqua" w:hAnsi="Book Antiqua" w:cs="Times New Roman"/>
          <w:sz w:val="24"/>
          <w:szCs w:val="24"/>
          <w:lang w:val="en-US"/>
        </w:rPr>
        <w:t xml:space="preserve"> </w:t>
      </w:r>
      <w:bookmarkStart w:id="7" w:name="_GoBack"/>
      <w:bookmarkEnd w:id="6"/>
      <w:bookmarkEnd w:id="7"/>
    </w:p>
    <w:p w14:paraId="377200F8"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2B9BE9DC" w14:textId="63390EF2" w:rsidR="00046E97" w:rsidRPr="007013A1" w:rsidRDefault="00857211"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Konstantin D Ilkaev</w:t>
      </w:r>
      <w:r w:rsidR="00046E97" w:rsidRPr="007013A1">
        <w:rPr>
          <w:rFonts w:ascii="Book Antiqua" w:hAnsi="Book Antiqua" w:cs="Times New Roman"/>
          <w:b/>
          <w:bCs/>
          <w:sz w:val="24"/>
          <w:szCs w:val="24"/>
          <w:lang w:val="en-US"/>
        </w:rPr>
        <w:t>,</w:t>
      </w:r>
      <w:r w:rsidR="00046E9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Blokhin National Medical Research Center of Oncology, Moscow</w:t>
      </w:r>
      <w:r w:rsidR="00E862AF" w:rsidRPr="007013A1">
        <w:rPr>
          <w:rFonts w:ascii="Book Antiqua" w:hAnsi="Book Antiqua" w:cs="Times New Roman"/>
          <w:sz w:val="24"/>
          <w:szCs w:val="24"/>
          <w:lang w:val="en-US"/>
        </w:rPr>
        <w:t xml:space="preserve"> 115478</w:t>
      </w:r>
      <w:r w:rsidRPr="007013A1">
        <w:rPr>
          <w:rFonts w:ascii="Book Antiqua" w:hAnsi="Book Antiqua" w:cs="Times New Roman"/>
          <w:sz w:val="24"/>
          <w:szCs w:val="24"/>
          <w:lang w:val="en-US"/>
        </w:rPr>
        <w:t>, Russia</w:t>
      </w:r>
    </w:p>
    <w:p w14:paraId="17676681"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603764D5" w14:textId="7C86A698" w:rsidR="00046E97" w:rsidRPr="007013A1" w:rsidRDefault="00054A30"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b/>
          <w:sz w:val="24"/>
          <w:szCs w:val="24"/>
          <w:lang w:val="en-US"/>
        </w:rPr>
        <w:t xml:space="preserve">Author contributions: </w:t>
      </w:r>
      <w:r w:rsidR="00C91753" w:rsidRPr="007013A1">
        <w:rPr>
          <w:rFonts w:ascii="Book Antiqua" w:hAnsi="Book Antiqua" w:cs="Times New Roman"/>
          <w:sz w:val="24"/>
          <w:szCs w:val="24"/>
          <w:lang w:val="en-US"/>
        </w:rPr>
        <w:t>Gvetadze SR</w:t>
      </w:r>
      <w:r w:rsidR="00046E97" w:rsidRPr="007013A1">
        <w:rPr>
          <w:rFonts w:ascii="Book Antiqua" w:hAnsi="Book Antiqua" w:cs="Times New Roman"/>
          <w:sz w:val="24"/>
          <w:szCs w:val="24"/>
          <w:lang w:val="en-US"/>
        </w:rPr>
        <w:t xml:space="preserve"> wrote the paper; </w:t>
      </w:r>
      <w:r w:rsidR="00C91753" w:rsidRPr="007013A1">
        <w:rPr>
          <w:rFonts w:ascii="Book Antiqua" w:hAnsi="Book Antiqua" w:cs="Times New Roman"/>
          <w:sz w:val="24"/>
          <w:szCs w:val="24"/>
          <w:lang w:val="en-US"/>
        </w:rPr>
        <w:t xml:space="preserve">Ilkaev KD </w:t>
      </w:r>
      <w:r w:rsidR="00046E97" w:rsidRPr="007013A1">
        <w:rPr>
          <w:rFonts w:ascii="Book Antiqua" w:hAnsi="Book Antiqua" w:cs="Times New Roman"/>
          <w:sz w:val="24"/>
          <w:szCs w:val="24"/>
          <w:lang w:val="en-US"/>
        </w:rPr>
        <w:t>perfo</w:t>
      </w:r>
      <w:r w:rsidR="00D8754A" w:rsidRPr="007013A1">
        <w:rPr>
          <w:rFonts w:ascii="Book Antiqua" w:hAnsi="Book Antiqua" w:cs="Times New Roman"/>
          <w:sz w:val="24"/>
          <w:szCs w:val="24"/>
          <w:lang w:val="en-US"/>
        </w:rPr>
        <w:t>r</w:t>
      </w:r>
      <w:r w:rsidR="00046E97" w:rsidRPr="007013A1">
        <w:rPr>
          <w:rFonts w:ascii="Book Antiqua" w:hAnsi="Book Antiqua" w:cs="Times New Roman"/>
          <w:sz w:val="24"/>
          <w:szCs w:val="24"/>
          <w:lang w:val="en-US"/>
        </w:rPr>
        <w:t>med the collect</w:t>
      </w:r>
      <w:r w:rsidR="001C15FC" w:rsidRPr="007013A1">
        <w:rPr>
          <w:rFonts w:ascii="Book Antiqua" w:hAnsi="Book Antiqua" w:cs="Times New Roman"/>
          <w:sz w:val="24"/>
          <w:szCs w:val="24"/>
          <w:lang w:val="en-US"/>
        </w:rPr>
        <w:t>ion of</w:t>
      </w:r>
      <w:r w:rsidR="00046E97" w:rsidRPr="007013A1">
        <w:rPr>
          <w:rFonts w:ascii="Book Antiqua" w:hAnsi="Book Antiqua" w:cs="Times New Roman"/>
          <w:sz w:val="24"/>
          <w:szCs w:val="24"/>
          <w:lang w:val="en-US"/>
        </w:rPr>
        <w:t xml:space="preserve"> the data</w:t>
      </w:r>
      <w:r w:rsidR="00E91445" w:rsidRPr="007013A1">
        <w:rPr>
          <w:rFonts w:ascii="Book Antiqua" w:hAnsi="Book Antiqua" w:cs="Times New Roman"/>
          <w:sz w:val="24"/>
          <w:szCs w:val="24"/>
          <w:lang w:val="en-US"/>
        </w:rPr>
        <w:t xml:space="preserve"> and reviewed the manuscript</w:t>
      </w:r>
      <w:r w:rsidR="00046E97" w:rsidRPr="007013A1">
        <w:rPr>
          <w:rFonts w:ascii="Book Antiqua" w:hAnsi="Book Antiqua" w:cs="Times New Roman"/>
          <w:sz w:val="24"/>
          <w:szCs w:val="24"/>
          <w:lang w:val="en-US"/>
        </w:rPr>
        <w:t xml:space="preserve">. </w:t>
      </w:r>
    </w:p>
    <w:p w14:paraId="3BA36D3E" w14:textId="4D2B8A30" w:rsidR="00EF7520"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10E98740" w14:textId="24CFBB07" w:rsidR="00465620" w:rsidRPr="007013A1" w:rsidRDefault="006B41FB"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Corresponding author:</w:t>
      </w:r>
      <w:r w:rsidR="00465620" w:rsidRPr="007013A1">
        <w:rPr>
          <w:rFonts w:ascii="Book Antiqua" w:hAnsi="Book Antiqua" w:cs="Times New Roman"/>
          <w:b/>
          <w:bCs/>
          <w:sz w:val="24"/>
          <w:szCs w:val="24"/>
          <w:lang w:val="en-US"/>
        </w:rPr>
        <w:t xml:space="preserve"> </w:t>
      </w:r>
      <w:r w:rsidR="0075116D" w:rsidRPr="007013A1">
        <w:rPr>
          <w:rFonts w:ascii="Book Antiqua" w:hAnsi="Book Antiqua" w:cs="Times New Roman"/>
          <w:b/>
          <w:bCs/>
          <w:sz w:val="24"/>
          <w:szCs w:val="24"/>
          <w:lang w:val="en-US"/>
        </w:rPr>
        <w:t>Shalva R Gvetadze, MD, PhD, Doctor, Surgeon, Surgical Oncologist, Teacher,</w:t>
      </w:r>
      <w:r w:rsidR="0075116D" w:rsidRPr="007013A1">
        <w:rPr>
          <w:rFonts w:ascii="Book Antiqua" w:hAnsi="Book Antiqua" w:cs="Times New Roman"/>
          <w:sz w:val="24"/>
          <w:szCs w:val="24"/>
          <w:lang w:val="en-US"/>
        </w:rPr>
        <w:t xml:space="preserve"> Central Research Institute of Dentistry and Maxillofacial Surgery, Timura Frunze 16, Moscow 119991, Russia. shalvagvetadze@yandex.ru</w:t>
      </w:r>
    </w:p>
    <w:p w14:paraId="4EFC9CF7" w14:textId="465BAB23" w:rsidR="00465620" w:rsidRPr="007013A1" w:rsidRDefault="00465620" w:rsidP="009526C7">
      <w:pPr>
        <w:adjustRightInd w:val="0"/>
        <w:snapToGrid w:val="0"/>
        <w:spacing w:after="0" w:line="360" w:lineRule="auto"/>
        <w:jc w:val="both"/>
        <w:rPr>
          <w:rFonts w:ascii="Book Antiqua" w:hAnsi="Book Antiqua" w:cs="Times New Roman"/>
          <w:sz w:val="24"/>
          <w:szCs w:val="24"/>
          <w:lang w:val="en-US"/>
        </w:rPr>
      </w:pPr>
    </w:p>
    <w:p w14:paraId="246E855E" w14:textId="0520A4A4" w:rsidR="00ED6841" w:rsidRPr="007013A1" w:rsidRDefault="00ED6841" w:rsidP="009526C7">
      <w:pPr>
        <w:adjustRightInd w:val="0"/>
        <w:snapToGrid w:val="0"/>
        <w:spacing w:after="0" w:line="360" w:lineRule="auto"/>
        <w:jc w:val="both"/>
        <w:rPr>
          <w:rFonts w:ascii="Book Antiqua" w:hAnsi="Book Antiqua"/>
          <w:sz w:val="24"/>
          <w:szCs w:val="24"/>
          <w:lang w:val="en-US"/>
        </w:rPr>
      </w:pPr>
      <w:bookmarkStart w:id="8" w:name="OLE_LINK75"/>
      <w:bookmarkStart w:id="9" w:name="OLE_LINK76"/>
      <w:bookmarkStart w:id="10" w:name="OLE_LINK269"/>
      <w:bookmarkStart w:id="11" w:name="OLE_LINK239"/>
      <w:r w:rsidRPr="007013A1">
        <w:rPr>
          <w:rFonts w:ascii="Book Antiqua" w:hAnsi="Book Antiqua"/>
          <w:b/>
          <w:sz w:val="24"/>
          <w:szCs w:val="24"/>
          <w:lang w:val="en-US"/>
        </w:rPr>
        <w:t xml:space="preserve">Received: </w:t>
      </w:r>
      <w:r w:rsidRPr="007013A1">
        <w:rPr>
          <w:rFonts w:ascii="Book Antiqua" w:hAnsi="Book Antiqua"/>
          <w:sz w:val="24"/>
          <w:szCs w:val="24"/>
          <w:lang w:val="en-US"/>
        </w:rPr>
        <w:t>December 31, 2019</w:t>
      </w:r>
    </w:p>
    <w:p w14:paraId="3EFF1F1F" w14:textId="6C31DD9F" w:rsidR="00ED6841" w:rsidRPr="007013A1" w:rsidRDefault="00ED6841" w:rsidP="009526C7">
      <w:pPr>
        <w:adjustRightInd w:val="0"/>
        <w:snapToGrid w:val="0"/>
        <w:spacing w:after="0" w:line="360" w:lineRule="auto"/>
        <w:jc w:val="both"/>
        <w:rPr>
          <w:rFonts w:ascii="Book Antiqua" w:hAnsi="Book Antiqua"/>
          <w:b/>
          <w:sz w:val="24"/>
          <w:szCs w:val="24"/>
          <w:lang w:val="en-US"/>
        </w:rPr>
      </w:pPr>
      <w:r w:rsidRPr="007013A1">
        <w:rPr>
          <w:rFonts w:ascii="Book Antiqua" w:hAnsi="Book Antiqua"/>
          <w:b/>
          <w:sz w:val="24"/>
          <w:szCs w:val="24"/>
          <w:lang w:val="en-US"/>
        </w:rPr>
        <w:t xml:space="preserve">Revised: </w:t>
      </w:r>
      <w:r w:rsidRPr="007013A1">
        <w:rPr>
          <w:rFonts w:ascii="Book Antiqua" w:hAnsi="Book Antiqua"/>
          <w:sz w:val="24"/>
          <w:szCs w:val="24"/>
          <w:lang w:val="en-US"/>
        </w:rPr>
        <w:t>April 4, 2020</w:t>
      </w:r>
    </w:p>
    <w:p w14:paraId="5C59B609" w14:textId="41B32BDE" w:rsidR="00ED6841" w:rsidRPr="007013A1" w:rsidRDefault="00ED6841" w:rsidP="009526C7">
      <w:pPr>
        <w:adjustRightInd w:val="0"/>
        <w:snapToGrid w:val="0"/>
        <w:spacing w:after="0" w:line="360" w:lineRule="auto"/>
        <w:jc w:val="both"/>
        <w:rPr>
          <w:rFonts w:ascii="Book Antiqua" w:hAnsi="Book Antiqua"/>
          <w:color w:val="000000"/>
          <w:sz w:val="24"/>
          <w:szCs w:val="24"/>
          <w:lang w:val="en-US"/>
        </w:rPr>
      </w:pPr>
      <w:r w:rsidRPr="007013A1">
        <w:rPr>
          <w:rFonts w:ascii="Book Antiqua" w:hAnsi="Book Antiqua"/>
          <w:b/>
          <w:sz w:val="24"/>
          <w:szCs w:val="24"/>
          <w:lang w:val="en-US"/>
        </w:rPr>
        <w:t>Accepted:</w:t>
      </w:r>
      <w:r w:rsidRPr="007013A1">
        <w:rPr>
          <w:rFonts w:ascii="Book Antiqua" w:hAnsi="Book Antiqua"/>
          <w:sz w:val="24"/>
          <w:szCs w:val="24"/>
          <w:lang w:val="en-US"/>
        </w:rPr>
        <w:t xml:space="preserve"> </w:t>
      </w:r>
      <w:r w:rsidR="00A90737" w:rsidRPr="007013A1">
        <w:rPr>
          <w:rFonts w:ascii="Book Antiqua" w:hAnsi="Book Antiqua"/>
          <w:sz w:val="24"/>
          <w:szCs w:val="24"/>
          <w:lang w:val="en-US"/>
        </w:rPr>
        <w:t>May 5, 2020</w:t>
      </w:r>
    </w:p>
    <w:p w14:paraId="07C35BEB" w14:textId="78A965EF" w:rsidR="00EF7520" w:rsidRPr="007013A1" w:rsidRDefault="00ED6841"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b/>
          <w:sz w:val="24"/>
          <w:szCs w:val="24"/>
          <w:lang w:val="en-US"/>
        </w:rPr>
        <w:t>Published online:</w:t>
      </w:r>
      <w:bookmarkEnd w:id="8"/>
      <w:bookmarkEnd w:id="9"/>
      <w:bookmarkEnd w:id="10"/>
      <w:bookmarkEnd w:id="11"/>
    </w:p>
    <w:p w14:paraId="52B44B0B" w14:textId="77777777" w:rsidR="00EF7520" w:rsidRPr="007013A1" w:rsidRDefault="00EF7520" w:rsidP="009526C7">
      <w:pPr>
        <w:adjustRightInd w:val="0"/>
        <w:snapToGrid w:val="0"/>
        <w:spacing w:after="0" w:line="360" w:lineRule="auto"/>
        <w:jc w:val="both"/>
        <w:rPr>
          <w:rFonts w:ascii="Book Antiqua" w:hAnsi="Book Antiqua" w:cs="Times New Roman"/>
          <w:b/>
          <w:bCs/>
          <w:sz w:val="24"/>
          <w:szCs w:val="24"/>
          <w:lang w:val="en-US"/>
        </w:rPr>
      </w:pPr>
    </w:p>
    <w:p w14:paraId="1661279B" w14:textId="77777777" w:rsidR="00EF7520" w:rsidRPr="007013A1" w:rsidRDefault="00EF7520" w:rsidP="009526C7">
      <w:pPr>
        <w:adjustRightInd w:val="0"/>
        <w:snapToGrid w:val="0"/>
        <w:spacing w:after="0" w:line="360" w:lineRule="auto"/>
        <w:jc w:val="both"/>
        <w:rPr>
          <w:rFonts w:ascii="Book Antiqua" w:hAnsi="Book Antiqua" w:cs="Times New Roman"/>
          <w:b/>
          <w:bCs/>
          <w:sz w:val="24"/>
          <w:szCs w:val="24"/>
          <w:lang w:val="en-US"/>
        </w:rPr>
      </w:pPr>
    </w:p>
    <w:p w14:paraId="35E5D304" w14:textId="4C78988F" w:rsidR="00EF7520" w:rsidRPr="007013A1" w:rsidRDefault="00ED6841" w:rsidP="009526C7">
      <w:pPr>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br w:type="page"/>
      </w:r>
    </w:p>
    <w:p w14:paraId="1F46D2D2" w14:textId="5E4F52CB" w:rsidR="00122853" w:rsidRPr="007013A1" w:rsidRDefault="004C78E2"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lastRenderedPageBreak/>
        <w:t>Abstract</w:t>
      </w:r>
    </w:p>
    <w:p w14:paraId="1CCCC53C" w14:textId="33F8BCC7" w:rsidR="00122853" w:rsidRPr="007013A1" w:rsidRDefault="00122853"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Lingual lymph nodes </w:t>
      </w:r>
      <w:r w:rsidR="00062AA2" w:rsidRPr="007013A1">
        <w:rPr>
          <w:rFonts w:ascii="Book Antiqua" w:hAnsi="Book Antiqua" w:cs="Times New Roman"/>
          <w:sz w:val="24"/>
          <w:szCs w:val="24"/>
          <w:lang w:val="en-US"/>
        </w:rPr>
        <w:t>are</w:t>
      </w:r>
      <w:r w:rsidRPr="007013A1">
        <w:rPr>
          <w:rFonts w:ascii="Book Antiqua" w:hAnsi="Book Antiqua" w:cs="Times New Roman"/>
          <w:sz w:val="24"/>
          <w:szCs w:val="24"/>
          <w:lang w:val="en-US"/>
        </w:rPr>
        <w:t xml:space="preserve"> a</w:t>
      </w:r>
      <w:r w:rsidR="00D106E3" w:rsidRPr="007013A1">
        <w:rPr>
          <w:rFonts w:ascii="Book Antiqua" w:hAnsi="Book Antiqua" w:cs="Times New Roman"/>
          <w:sz w:val="24"/>
          <w:szCs w:val="24"/>
          <w:lang w:val="en-US"/>
        </w:rPr>
        <w:t>n inconstant group of in-transit nodes</w:t>
      </w:r>
      <w:r w:rsidR="00276A99" w:rsidRPr="007013A1">
        <w:rPr>
          <w:rFonts w:ascii="Book Antiqua" w:hAnsi="Book Antiqua" w:cs="Times New Roman"/>
          <w:sz w:val="24"/>
          <w:szCs w:val="24"/>
          <w:lang w:val="en-US"/>
        </w:rPr>
        <w:t>, which are</w:t>
      </w:r>
      <w:r w:rsidR="00D106E3" w:rsidRPr="007013A1">
        <w:rPr>
          <w:rFonts w:ascii="Book Antiqua" w:hAnsi="Book Antiqua" w:cs="Times New Roman"/>
          <w:sz w:val="24"/>
          <w:szCs w:val="24"/>
          <w:lang w:val="en-US"/>
        </w:rPr>
        <w:t xml:space="preserve"> located on the route of lymph drainage from the tongue mucosa to the regional nodes in neck </w:t>
      </w:r>
      <w:r w:rsidR="00276A99" w:rsidRPr="007013A1">
        <w:rPr>
          <w:rFonts w:ascii="Book Antiqua" w:hAnsi="Book Antiqua" w:cs="Times New Roman"/>
          <w:sz w:val="24"/>
          <w:szCs w:val="24"/>
          <w:lang w:val="en-US"/>
        </w:rPr>
        <w:t>l</w:t>
      </w:r>
      <w:r w:rsidR="00D106E3" w:rsidRPr="007013A1">
        <w:rPr>
          <w:rFonts w:ascii="Book Antiqua" w:hAnsi="Book Antiqua" w:cs="Times New Roman"/>
          <w:sz w:val="24"/>
          <w:szCs w:val="24"/>
          <w:lang w:val="en-US"/>
        </w:rPr>
        <w:t xml:space="preserve">evels I and II. There is growing academic data on </w:t>
      </w:r>
      <w:r w:rsidR="00FD2B40" w:rsidRPr="007013A1">
        <w:rPr>
          <w:rFonts w:ascii="Book Antiqua" w:hAnsi="Book Antiqua" w:cs="Times New Roman"/>
          <w:sz w:val="24"/>
          <w:szCs w:val="24"/>
          <w:lang w:val="en-US"/>
        </w:rPr>
        <w:t xml:space="preserve">the </w:t>
      </w:r>
      <w:r w:rsidR="00D106E3" w:rsidRPr="007013A1">
        <w:rPr>
          <w:rFonts w:ascii="Book Antiqua" w:hAnsi="Book Antiqua" w:cs="Times New Roman"/>
          <w:sz w:val="24"/>
          <w:szCs w:val="24"/>
          <w:lang w:val="en-US"/>
        </w:rPr>
        <w:t>metastatic spread of oral cancer, particularly</w:t>
      </w:r>
      <w:r w:rsidR="00C46F52" w:rsidRPr="007013A1">
        <w:rPr>
          <w:rFonts w:ascii="Book Antiqua" w:hAnsi="Book Antiqua" w:cs="Times New Roman"/>
          <w:sz w:val="24"/>
          <w:szCs w:val="24"/>
          <w:lang w:val="en-US"/>
        </w:rPr>
        <w:t xml:space="preserve"> regarding</w:t>
      </w:r>
      <w:r w:rsidR="00D106E3" w:rsidRPr="007013A1">
        <w:rPr>
          <w:rFonts w:ascii="Book Antiqua" w:hAnsi="Book Antiqua" w:cs="Times New Roman"/>
          <w:sz w:val="24"/>
          <w:szCs w:val="24"/>
          <w:lang w:val="en-US"/>
        </w:rPr>
        <w:t xml:space="preserve"> </w:t>
      </w:r>
      <w:r w:rsidR="00C46F52" w:rsidRPr="007013A1">
        <w:rPr>
          <w:rFonts w:ascii="Book Antiqua" w:hAnsi="Book Antiqua" w:cs="Times New Roman"/>
          <w:sz w:val="24"/>
          <w:szCs w:val="24"/>
          <w:lang w:val="en-US"/>
        </w:rPr>
        <w:t xml:space="preserve">the spreading of </w:t>
      </w:r>
      <w:r w:rsidR="00D106E3" w:rsidRPr="007013A1">
        <w:rPr>
          <w:rFonts w:ascii="Book Antiqua" w:hAnsi="Book Antiqua" w:cs="Times New Roman"/>
          <w:sz w:val="24"/>
          <w:szCs w:val="24"/>
          <w:lang w:val="en-US"/>
        </w:rPr>
        <w:t>oral tongue</w:t>
      </w:r>
      <w:r w:rsidR="00EE236D" w:rsidRPr="007013A1">
        <w:rPr>
          <w:rFonts w:ascii="Book Antiqua" w:hAnsi="Book Antiqua" w:cs="Times New Roman"/>
          <w:sz w:val="24"/>
          <w:szCs w:val="24"/>
          <w:lang w:val="en-US"/>
        </w:rPr>
        <w:t xml:space="preserve"> </w:t>
      </w:r>
      <w:r w:rsidR="004C78E2" w:rsidRPr="007013A1">
        <w:rPr>
          <w:rFonts w:ascii="Book Antiqua" w:hAnsi="Book Antiqua" w:cs="Times New Roman"/>
          <w:sz w:val="24"/>
          <w:szCs w:val="24"/>
          <w:lang w:val="en-US"/>
        </w:rPr>
        <w:t>squamous cell carcinoma</w:t>
      </w:r>
      <w:r w:rsidR="00D106E3" w:rsidRPr="007013A1">
        <w:rPr>
          <w:rFonts w:ascii="Book Antiqua" w:hAnsi="Book Antiqua" w:cs="Times New Roman"/>
          <w:sz w:val="24"/>
          <w:szCs w:val="24"/>
          <w:lang w:val="en-US"/>
        </w:rPr>
        <w:t xml:space="preserve"> to lingual nodes. These nodes are </w:t>
      </w:r>
      <w:r w:rsidR="001A2C74" w:rsidRPr="007013A1">
        <w:rPr>
          <w:rFonts w:ascii="Book Antiqua" w:hAnsi="Book Antiqua" w:cs="Times New Roman"/>
          <w:sz w:val="24"/>
          <w:szCs w:val="24"/>
          <w:lang w:val="en-US"/>
        </w:rPr>
        <w:t xml:space="preserve">not </w:t>
      </w:r>
      <w:r w:rsidR="00D106E3" w:rsidRPr="007013A1">
        <w:rPr>
          <w:rFonts w:ascii="Book Antiqua" w:hAnsi="Book Antiqua" w:cs="Times New Roman"/>
          <w:sz w:val="24"/>
          <w:szCs w:val="24"/>
          <w:lang w:val="en-US"/>
        </w:rPr>
        <w:t xml:space="preserve">currently included in diagnostic and treatment protocols for oral tongue cancer. Combined information on surgical anatomy, clinical </w:t>
      </w:r>
      <w:r w:rsidR="00E553D1" w:rsidRPr="007013A1">
        <w:rPr>
          <w:rFonts w:ascii="Book Antiqua" w:hAnsi="Book Antiqua" w:cs="Times New Roman"/>
          <w:sz w:val="24"/>
          <w:szCs w:val="24"/>
          <w:lang w:val="en-US"/>
        </w:rPr>
        <w:t>observations</w:t>
      </w:r>
      <w:r w:rsidR="00D106E3" w:rsidRPr="007013A1">
        <w:rPr>
          <w:rFonts w:ascii="Book Antiqua" w:hAnsi="Book Antiqua" w:cs="Times New Roman"/>
          <w:sz w:val="24"/>
          <w:szCs w:val="24"/>
          <w:lang w:val="en-US"/>
        </w:rPr>
        <w:t>,</w:t>
      </w:r>
      <w:r w:rsidR="004C78E2" w:rsidRPr="007013A1">
        <w:rPr>
          <w:rFonts w:ascii="Book Antiqua" w:hAnsi="Book Antiqua" w:cs="Times New Roman"/>
          <w:sz w:val="24"/>
          <w:szCs w:val="24"/>
          <w:lang w:val="en-US"/>
        </w:rPr>
        <w:t xml:space="preserve"> </w:t>
      </w:r>
      <w:r w:rsidR="00607EB4" w:rsidRPr="007013A1">
        <w:rPr>
          <w:rFonts w:ascii="Book Antiqua" w:hAnsi="Book Antiqua" w:cs="Times New Roman"/>
          <w:sz w:val="24"/>
          <w:szCs w:val="24"/>
          <w:lang w:val="en-US"/>
        </w:rPr>
        <w:t>means of detection</w:t>
      </w:r>
      <w:r w:rsidR="00911537"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and prognostic value</w:t>
      </w:r>
      <w:r w:rsidR="00D106E3" w:rsidRPr="007013A1">
        <w:rPr>
          <w:rFonts w:ascii="Book Antiqua" w:hAnsi="Book Antiqua" w:cs="Times New Roman"/>
          <w:sz w:val="24"/>
          <w:szCs w:val="24"/>
          <w:lang w:val="en-US"/>
        </w:rPr>
        <w:t xml:space="preserve"> is presented. </w:t>
      </w:r>
      <w:r w:rsidR="00607EB4" w:rsidRPr="007013A1">
        <w:rPr>
          <w:rFonts w:ascii="Book Antiqua" w:hAnsi="Book Antiqua" w:cs="Times New Roman"/>
          <w:sz w:val="24"/>
          <w:szCs w:val="24"/>
          <w:lang w:val="en-US"/>
        </w:rPr>
        <w:t xml:space="preserve">Anatomically obtained incidence of </w:t>
      </w:r>
      <w:r w:rsidR="00F52F78" w:rsidRPr="007013A1">
        <w:rPr>
          <w:rFonts w:ascii="Book Antiqua" w:hAnsi="Book Antiqua" w:cs="Times New Roman"/>
          <w:sz w:val="24"/>
          <w:szCs w:val="24"/>
          <w:lang w:val="en-US"/>
        </w:rPr>
        <w:t>lingual nodes</w:t>
      </w:r>
      <w:r w:rsidR="00607EB4" w:rsidRPr="007013A1">
        <w:rPr>
          <w:rFonts w:ascii="Book Antiqua" w:hAnsi="Book Antiqua" w:cs="Times New Roman"/>
          <w:sz w:val="24"/>
          <w:szCs w:val="24"/>
          <w:lang w:val="en-US"/>
        </w:rPr>
        <w:t xml:space="preserve"> ranges from 8.6% to 30.2%. </w:t>
      </w:r>
      <w:r w:rsidR="00B5250C" w:rsidRPr="007013A1">
        <w:rPr>
          <w:rFonts w:ascii="Book Antiqua" w:hAnsi="Book Antiqua" w:cs="Times New Roman"/>
          <w:sz w:val="24"/>
          <w:szCs w:val="24"/>
          <w:lang w:val="en-US"/>
        </w:rPr>
        <w:t>I</w:t>
      </w:r>
      <w:r w:rsidR="00607EB4" w:rsidRPr="007013A1">
        <w:rPr>
          <w:rFonts w:ascii="Book Antiqua" w:hAnsi="Book Antiqua" w:cs="Times New Roman"/>
          <w:sz w:val="24"/>
          <w:szCs w:val="24"/>
          <w:lang w:val="en-US"/>
        </w:rPr>
        <w:t xml:space="preserve">ncidence of lingual lymph node metastasis ranges from 1.3% to 17.1%. It is </w:t>
      </w:r>
      <w:r w:rsidR="007B6341" w:rsidRPr="007013A1">
        <w:rPr>
          <w:rFonts w:ascii="Book Antiqua" w:hAnsi="Book Antiqua" w:cs="Times New Roman"/>
          <w:sz w:val="24"/>
          <w:szCs w:val="24"/>
          <w:lang w:val="en-US"/>
        </w:rPr>
        <w:t xml:space="preserve">clear </w:t>
      </w:r>
      <w:r w:rsidR="00607EB4" w:rsidRPr="007013A1">
        <w:rPr>
          <w:rFonts w:ascii="Book Antiqua" w:hAnsi="Book Antiqua" w:cs="Times New Roman"/>
          <w:sz w:val="24"/>
          <w:szCs w:val="24"/>
          <w:lang w:val="en-US"/>
        </w:rPr>
        <w:t>that lymph node</w:t>
      </w:r>
      <w:r w:rsidR="00902656" w:rsidRPr="007013A1">
        <w:rPr>
          <w:rFonts w:ascii="Book Antiqua" w:hAnsi="Book Antiqua" w:cs="Times New Roman"/>
          <w:sz w:val="24"/>
          <w:szCs w:val="24"/>
          <w:lang w:val="en-US"/>
        </w:rPr>
        <w:t>s that</w:t>
      </w:r>
      <w:r w:rsidR="00607EB4" w:rsidRPr="007013A1">
        <w:rPr>
          <w:rFonts w:ascii="Book Antiqua" w:hAnsi="Book Antiqua" w:cs="Times New Roman"/>
          <w:sz w:val="24"/>
          <w:szCs w:val="24"/>
          <w:lang w:val="en-US"/>
        </w:rPr>
        <w:t xml:space="preserve"> bear intervening tissues </w:t>
      </w:r>
      <w:r w:rsidR="00BD7B83" w:rsidRPr="007013A1">
        <w:rPr>
          <w:rFonts w:ascii="Book Antiqua" w:hAnsi="Book Antiqua" w:cs="Times New Roman"/>
          <w:sz w:val="24"/>
          <w:szCs w:val="24"/>
          <w:lang w:val="en-US"/>
        </w:rPr>
        <w:t xml:space="preserve">from </w:t>
      </w:r>
      <w:r w:rsidR="00607EB4" w:rsidRPr="007013A1">
        <w:rPr>
          <w:rFonts w:ascii="Book Antiqua" w:hAnsi="Book Antiqua" w:cs="Times New Roman"/>
          <w:sz w:val="24"/>
          <w:szCs w:val="24"/>
          <w:lang w:val="en-US"/>
        </w:rPr>
        <w:t xml:space="preserve">the floor of the mouth should be removed to improve loco-regional control. </w:t>
      </w:r>
      <w:r w:rsidR="001740E8" w:rsidRPr="007013A1">
        <w:rPr>
          <w:rFonts w:ascii="Book Antiqua" w:hAnsi="Book Antiqua" w:cs="Times New Roman"/>
          <w:sz w:val="24"/>
          <w:szCs w:val="24"/>
          <w:lang w:val="en-US"/>
        </w:rPr>
        <w:t>E</w:t>
      </w:r>
      <w:r w:rsidR="00607EB4" w:rsidRPr="007013A1">
        <w:rPr>
          <w:rFonts w:ascii="Book Antiqua" w:hAnsi="Book Antiqua" w:cs="Times New Roman"/>
          <w:sz w:val="24"/>
          <w:szCs w:val="24"/>
          <w:lang w:val="en-US"/>
        </w:rPr>
        <w:t xml:space="preserve">xtended </w:t>
      </w:r>
      <w:r w:rsidR="00E553D1" w:rsidRPr="007013A1">
        <w:rPr>
          <w:rFonts w:ascii="Book Antiqua" w:hAnsi="Book Antiqua" w:cs="Times New Roman"/>
          <w:sz w:val="24"/>
          <w:szCs w:val="24"/>
          <w:lang w:val="en-US"/>
        </w:rPr>
        <w:t>resection</w:t>
      </w:r>
      <w:r w:rsidR="00607EB4" w:rsidRPr="007013A1">
        <w:rPr>
          <w:rFonts w:ascii="Book Antiqua" w:hAnsi="Book Antiqua" w:cs="Times New Roman"/>
          <w:sz w:val="24"/>
          <w:szCs w:val="24"/>
          <w:lang w:val="en-US"/>
        </w:rPr>
        <w:t xml:space="preserve"> volume</w:t>
      </w:r>
      <w:r w:rsidR="009D1247"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which is required </w:t>
      </w:r>
      <w:r w:rsidR="00BC7675" w:rsidRPr="007013A1">
        <w:rPr>
          <w:rFonts w:ascii="Book Antiqua" w:hAnsi="Book Antiqua" w:cs="Times New Roman"/>
          <w:sz w:val="24"/>
          <w:szCs w:val="24"/>
          <w:lang w:val="en-US"/>
        </w:rPr>
        <w:t>for</w:t>
      </w:r>
      <w:r w:rsidR="00607EB4" w:rsidRPr="007013A1">
        <w:rPr>
          <w:rFonts w:ascii="Book Antiqua" w:hAnsi="Book Antiqua" w:cs="Times New Roman"/>
          <w:sz w:val="24"/>
          <w:szCs w:val="24"/>
          <w:lang w:val="en-US"/>
        </w:rPr>
        <w:t xml:space="preserve"> </w:t>
      </w:r>
      <w:r w:rsidR="009D1247" w:rsidRPr="007013A1">
        <w:rPr>
          <w:rFonts w:ascii="Book Antiqua" w:hAnsi="Book Antiqua" w:cs="Times New Roman"/>
          <w:sz w:val="24"/>
          <w:szCs w:val="24"/>
          <w:lang w:val="en-US"/>
        </w:rPr>
        <w:t xml:space="preserve">the </w:t>
      </w:r>
      <w:r w:rsidR="00607EB4" w:rsidRPr="007013A1">
        <w:rPr>
          <w:rFonts w:ascii="Book Antiqua" w:hAnsi="Book Antiqua" w:cs="Times New Roman"/>
          <w:sz w:val="24"/>
          <w:szCs w:val="24"/>
          <w:lang w:val="en-US"/>
        </w:rPr>
        <w:t xml:space="preserve">surgical treatment of </w:t>
      </w:r>
      <w:r w:rsidR="00F52F78" w:rsidRPr="007013A1">
        <w:rPr>
          <w:rFonts w:ascii="Book Antiqua" w:hAnsi="Book Antiqua" w:cs="Times New Roman"/>
          <w:sz w:val="24"/>
          <w:szCs w:val="24"/>
          <w:lang w:val="en-US"/>
        </w:rPr>
        <w:t>lingual node</w:t>
      </w:r>
      <w:r w:rsidR="00607EB4" w:rsidRPr="007013A1">
        <w:rPr>
          <w:rFonts w:ascii="Book Antiqua" w:hAnsi="Book Antiqua" w:cs="Times New Roman"/>
          <w:sz w:val="24"/>
          <w:szCs w:val="24"/>
          <w:lang w:val="en-US"/>
        </w:rPr>
        <w:t xml:space="preserve"> metastasis</w:t>
      </w:r>
      <w:r w:rsidR="009D1247"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can</w:t>
      </w:r>
      <w:r w:rsidR="009D1247" w:rsidRPr="007013A1">
        <w:rPr>
          <w:rFonts w:ascii="Book Antiqua" w:hAnsi="Book Antiqua" w:cs="Times New Roman"/>
          <w:sz w:val="24"/>
          <w:szCs w:val="24"/>
          <w:lang w:val="en-US"/>
        </w:rPr>
        <w:t>not</w:t>
      </w:r>
      <w:r w:rsidR="00607EB4" w:rsidRPr="007013A1">
        <w:rPr>
          <w:rFonts w:ascii="Book Antiqua" w:hAnsi="Book Antiqua" w:cs="Times New Roman"/>
          <w:sz w:val="24"/>
          <w:szCs w:val="24"/>
          <w:lang w:val="en-US"/>
        </w:rPr>
        <w:t xml:space="preserve"> be implied to every tongue cancer patient. As these lesions significantly influence prognosis</w:t>
      </w:r>
      <w:r w:rsidR="0078190B"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special efforts </w:t>
      </w:r>
      <w:r w:rsidR="00404503" w:rsidRPr="007013A1">
        <w:rPr>
          <w:rFonts w:ascii="Book Antiqua" w:hAnsi="Book Antiqua" w:cs="Times New Roman"/>
          <w:sz w:val="24"/>
          <w:szCs w:val="24"/>
          <w:lang w:val="en-US"/>
        </w:rPr>
        <w:t xml:space="preserve">of </w:t>
      </w:r>
      <w:r w:rsidR="00607EB4" w:rsidRPr="007013A1">
        <w:rPr>
          <w:rFonts w:ascii="Book Antiqua" w:hAnsi="Book Antiqua" w:cs="Times New Roman"/>
          <w:sz w:val="24"/>
          <w:szCs w:val="24"/>
          <w:lang w:val="en-US"/>
        </w:rPr>
        <w:t xml:space="preserve">their detection </w:t>
      </w:r>
      <w:r w:rsidR="00C330FC" w:rsidRPr="007013A1">
        <w:rPr>
          <w:rFonts w:ascii="Book Antiqua" w:hAnsi="Book Antiqua" w:cs="Times New Roman"/>
          <w:sz w:val="24"/>
          <w:szCs w:val="24"/>
          <w:lang w:val="en-US"/>
        </w:rPr>
        <w:t>must</w:t>
      </w:r>
      <w:r w:rsidR="00607EB4" w:rsidRPr="007013A1">
        <w:rPr>
          <w:rFonts w:ascii="Book Antiqua" w:hAnsi="Book Antiqua" w:cs="Times New Roman"/>
          <w:sz w:val="24"/>
          <w:szCs w:val="24"/>
          <w:lang w:val="en-US"/>
        </w:rPr>
        <w:t xml:space="preserve"> be made.</w:t>
      </w:r>
      <w:r w:rsidR="001740E8" w:rsidRPr="007013A1">
        <w:rPr>
          <w:rFonts w:ascii="Book Antiqua" w:hAnsi="Book Antiqua" w:cs="Times New Roman"/>
          <w:sz w:val="24"/>
          <w:szCs w:val="24"/>
          <w:lang w:val="en-US"/>
        </w:rPr>
        <w:t xml:space="preserve"> Reasonably</w:t>
      </w:r>
      <w:r w:rsidR="000C52A2" w:rsidRPr="007013A1">
        <w:rPr>
          <w:rFonts w:ascii="Book Antiqua" w:hAnsi="Book Antiqua" w:cs="Times New Roman"/>
          <w:sz w:val="24"/>
          <w:szCs w:val="24"/>
          <w:lang w:val="en-US"/>
        </w:rPr>
        <w:t>,</w:t>
      </w:r>
      <w:r w:rsidR="001740E8" w:rsidRPr="007013A1">
        <w:rPr>
          <w:rFonts w:ascii="Book Antiqua" w:hAnsi="Book Antiqua" w:cs="Times New Roman"/>
          <w:sz w:val="24"/>
          <w:szCs w:val="24"/>
          <w:lang w:val="en-US"/>
        </w:rPr>
        <w:t xml:space="preserve"> every tongue cancer patient must be investigated for the existence of lingual lymph node metastasis. Lymphographic tracing methods</w:t>
      </w:r>
      <w:r w:rsidR="00F96B93" w:rsidRPr="007013A1">
        <w:rPr>
          <w:rFonts w:ascii="Book Antiqua" w:hAnsi="Book Antiqua" w:cs="Times New Roman"/>
          <w:sz w:val="24"/>
          <w:szCs w:val="24"/>
          <w:lang w:val="en-US"/>
        </w:rPr>
        <w:t>,</w:t>
      </w:r>
      <w:r w:rsidR="001740E8" w:rsidRPr="007013A1">
        <w:rPr>
          <w:rFonts w:ascii="Book Antiqua" w:hAnsi="Book Antiqua" w:cs="Times New Roman"/>
          <w:sz w:val="24"/>
          <w:szCs w:val="24"/>
          <w:lang w:val="en-US"/>
        </w:rPr>
        <w:t xml:space="preserve"> which are</w:t>
      </w:r>
      <w:r w:rsidR="00DC0B2D" w:rsidRPr="007013A1">
        <w:rPr>
          <w:rFonts w:ascii="Book Antiqua" w:hAnsi="Book Antiqua" w:cs="Times New Roman"/>
          <w:sz w:val="24"/>
          <w:szCs w:val="24"/>
          <w:lang w:val="en-US"/>
        </w:rPr>
        <w:t xml:space="preserve"> currently</w:t>
      </w:r>
      <w:r w:rsidR="001740E8" w:rsidRPr="007013A1">
        <w:rPr>
          <w:rFonts w:ascii="Book Antiqua" w:hAnsi="Book Antiqua" w:cs="Times New Roman"/>
          <w:sz w:val="24"/>
          <w:szCs w:val="24"/>
          <w:lang w:val="en-US"/>
        </w:rPr>
        <w:t xml:space="preserve"> implied for sentinel lymph node biops</w:t>
      </w:r>
      <w:r w:rsidR="00F96B93" w:rsidRPr="007013A1">
        <w:rPr>
          <w:rFonts w:ascii="Book Antiqua" w:hAnsi="Book Antiqua" w:cs="Times New Roman"/>
          <w:sz w:val="24"/>
          <w:szCs w:val="24"/>
          <w:lang w:val="en-US"/>
        </w:rPr>
        <w:t>ies,</w:t>
      </w:r>
      <w:r w:rsidR="001740E8" w:rsidRPr="007013A1">
        <w:rPr>
          <w:rFonts w:ascii="Book Antiqua" w:hAnsi="Book Antiqua" w:cs="Times New Roman"/>
          <w:sz w:val="24"/>
          <w:szCs w:val="24"/>
          <w:lang w:val="en-US"/>
        </w:rPr>
        <w:t xml:space="preserve"> may improve</w:t>
      </w:r>
      <w:r w:rsidR="00B05F1D" w:rsidRPr="007013A1">
        <w:rPr>
          <w:rFonts w:ascii="Book Antiqua" w:hAnsi="Book Antiqua" w:cs="Times New Roman"/>
          <w:sz w:val="24"/>
          <w:szCs w:val="24"/>
          <w:lang w:val="en-US"/>
        </w:rPr>
        <w:t xml:space="preserve"> the</w:t>
      </w:r>
      <w:r w:rsidR="001740E8" w:rsidRPr="007013A1">
        <w:rPr>
          <w:rFonts w:ascii="Book Antiqua" w:hAnsi="Book Antiqua" w:cs="Times New Roman"/>
          <w:sz w:val="24"/>
          <w:szCs w:val="24"/>
          <w:lang w:val="en-US"/>
        </w:rPr>
        <w:t xml:space="preserve"> detection of </w:t>
      </w:r>
      <w:r w:rsidR="00B30001" w:rsidRPr="007013A1">
        <w:rPr>
          <w:rFonts w:ascii="Book Antiqua" w:hAnsi="Book Antiqua" w:cs="Times New Roman"/>
          <w:sz w:val="24"/>
          <w:szCs w:val="24"/>
          <w:lang w:val="en-US"/>
        </w:rPr>
        <w:t>lingual lymph nodes</w:t>
      </w:r>
      <w:r w:rsidR="001740E8" w:rsidRPr="007013A1">
        <w:rPr>
          <w:rFonts w:ascii="Book Antiqua" w:hAnsi="Book Antiqua" w:cs="Times New Roman"/>
          <w:sz w:val="24"/>
          <w:szCs w:val="24"/>
          <w:lang w:val="en-US"/>
        </w:rPr>
        <w:t xml:space="preserve">. </w:t>
      </w:r>
    </w:p>
    <w:p w14:paraId="13424BC0" w14:textId="3EB44BC9" w:rsidR="00EF7520" w:rsidRPr="007013A1" w:rsidRDefault="00EF7520" w:rsidP="009526C7">
      <w:pPr>
        <w:adjustRightInd w:val="0"/>
        <w:snapToGrid w:val="0"/>
        <w:spacing w:after="0" w:line="360" w:lineRule="auto"/>
        <w:jc w:val="both"/>
        <w:rPr>
          <w:rFonts w:ascii="Book Antiqua" w:hAnsi="Book Antiqua" w:cs="Times New Roman"/>
          <w:b/>
          <w:bCs/>
          <w:sz w:val="24"/>
          <w:szCs w:val="24"/>
          <w:lang w:val="en-US"/>
        </w:rPr>
      </w:pPr>
    </w:p>
    <w:p w14:paraId="25CC3CA8" w14:textId="686EDE94" w:rsidR="00930BA7" w:rsidRPr="007013A1" w:rsidRDefault="001E2303"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Key words:</w:t>
      </w:r>
      <w:r w:rsidR="00930BA7" w:rsidRPr="007013A1">
        <w:rPr>
          <w:rFonts w:ascii="Book Antiqua" w:hAnsi="Book Antiqua" w:cs="Times New Roman"/>
          <w:b/>
          <w:bCs/>
          <w:sz w:val="24"/>
          <w:szCs w:val="24"/>
          <w:lang w:val="en-US"/>
        </w:rPr>
        <w:t xml:space="preserve"> </w:t>
      </w:r>
      <w:bookmarkStart w:id="12" w:name="_Hlk36396714"/>
      <w:r w:rsidRPr="007013A1">
        <w:rPr>
          <w:rFonts w:ascii="Book Antiqua" w:hAnsi="Book Antiqua" w:cs="Times New Roman"/>
          <w:sz w:val="24"/>
          <w:szCs w:val="24"/>
          <w:lang w:val="en-US"/>
        </w:rPr>
        <w:t>L</w:t>
      </w:r>
      <w:r w:rsidR="00930BA7" w:rsidRPr="007013A1">
        <w:rPr>
          <w:rFonts w:ascii="Book Antiqua" w:hAnsi="Book Antiqua" w:cs="Times New Roman"/>
          <w:sz w:val="24"/>
          <w:szCs w:val="24"/>
          <w:lang w:val="en-US"/>
        </w:rPr>
        <w:t>ingual lymph node</w:t>
      </w:r>
      <w:r w:rsidRPr="007013A1">
        <w:rPr>
          <w:rFonts w:ascii="Book Antiqua" w:hAnsi="Book Antiqua" w:cs="Times New Roman"/>
          <w:sz w:val="24"/>
          <w:szCs w:val="24"/>
          <w:lang w:val="en-US"/>
        </w:rPr>
        <w:t>;</w:t>
      </w:r>
      <w:r w:rsidR="00930BA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S</w:t>
      </w:r>
      <w:r w:rsidR="00B30001" w:rsidRPr="007013A1">
        <w:rPr>
          <w:rFonts w:ascii="Book Antiqua" w:hAnsi="Book Antiqua" w:cs="Times New Roman"/>
          <w:sz w:val="24"/>
          <w:szCs w:val="24"/>
          <w:lang w:val="en-US"/>
        </w:rPr>
        <w:t>ublingual lymph node</w:t>
      </w:r>
      <w:r w:rsidRPr="007013A1">
        <w:rPr>
          <w:rFonts w:ascii="Book Antiqua" w:hAnsi="Book Antiqua" w:cs="Times New Roman"/>
          <w:sz w:val="24"/>
          <w:szCs w:val="24"/>
          <w:lang w:val="en-US"/>
        </w:rPr>
        <w:t>;</w:t>
      </w:r>
      <w:r w:rsidR="00B30001"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T</w:t>
      </w:r>
      <w:r w:rsidR="00930BA7" w:rsidRPr="007013A1">
        <w:rPr>
          <w:rFonts w:ascii="Book Antiqua" w:hAnsi="Book Antiqua" w:cs="Times New Roman"/>
          <w:sz w:val="24"/>
          <w:szCs w:val="24"/>
          <w:lang w:val="en-US"/>
        </w:rPr>
        <w:t>ongue cancer</w:t>
      </w:r>
      <w:r w:rsidRPr="007013A1">
        <w:rPr>
          <w:rFonts w:ascii="Book Antiqua" w:hAnsi="Book Antiqua" w:cs="Times New Roman"/>
          <w:sz w:val="24"/>
          <w:szCs w:val="24"/>
          <w:lang w:val="en-US"/>
        </w:rPr>
        <w:t>;</w:t>
      </w:r>
      <w:r w:rsidR="00930BA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R</w:t>
      </w:r>
      <w:r w:rsidR="00930BA7" w:rsidRPr="007013A1">
        <w:rPr>
          <w:rFonts w:ascii="Book Antiqua" w:hAnsi="Book Antiqua" w:cs="Times New Roman"/>
          <w:sz w:val="24"/>
          <w:szCs w:val="24"/>
          <w:lang w:val="en-US"/>
        </w:rPr>
        <w:t>egional metastasis</w:t>
      </w:r>
      <w:r w:rsidRPr="007013A1">
        <w:rPr>
          <w:rFonts w:ascii="Book Antiqua" w:hAnsi="Book Antiqua" w:cs="Times New Roman"/>
          <w:sz w:val="24"/>
          <w:szCs w:val="24"/>
          <w:lang w:val="en-US"/>
        </w:rPr>
        <w:t>;</w:t>
      </w:r>
      <w:r w:rsidR="00930BA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L</w:t>
      </w:r>
      <w:r w:rsidR="00930BA7" w:rsidRPr="007013A1">
        <w:rPr>
          <w:rFonts w:ascii="Book Antiqua" w:hAnsi="Book Antiqua" w:cs="Times New Roman"/>
          <w:sz w:val="24"/>
          <w:szCs w:val="24"/>
          <w:lang w:val="en-US"/>
        </w:rPr>
        <w:t>ymph drainage</w:t>
      </w:r>
      <w:r w:rsidRPr="007013A1">
        <w:rPr>
          <w:rFonts w:ascii="Book Antiqua" w:hAnsi="Book Antiqua" w:cs="Times New Roman"/>
          <w:sz w:val="24"/>
          <w:szCs w:val="24"/>
          <w:lang w:val="en-US"/>
        </w:rPr>
        <w:t>;</w:t>
      </w:r>
      <w:r w:rsidR="004B5E8D" w:rsidRPr="007013A1">
        <w:rPr>
          <w:rFonts w:ascii="Book Antiqua" w:hAnsi="Book Antiqua" w:cs="Times New Roman"/>
          <w:sz w:val="24"/>
          <w:szCs w:val="24"/>
          <w:lang w:val="en-US"/>
        </w:rPr>
        <w:t xml:space="preserve"> </w:t>
      </w:r>
      <w:bookmarkEnd w:id="12"/>
      <w:r w:rsidRPr="007013A1">
        <w:rPr>
          <w:rFonts w:ascii="Book Antiqua" w:hAnsi="Book Antiqua" w:cs="Times New Roman"/>
          <w:sz w:val="24"/>
          <w:szCs w:val="24"/>
          <w:lang w:val="en-US"/>
        </w:rPr>
        <w:t>H</w:t>
      </w:r>
      <w:r w:rsidR="004B5E8D" w:rsidRPr="007013A1">
        <w:rPr>
          <w:rFonts w:ascii="Book Antiqua" w:hAnsi="Book Antiqua" w:cs="Times New Roman"/>
          <w:sz w:val="24"/>
          <w:szCs w:val="24"/>
          <w:lang w:val="en-US"/>
        </w:rPr>
        <w:t>ead neck region</w:t>
      </w:r>
      <w:r w:rsidRPr="007013A1">
        <w:rPr>
          <w:rFonts w:ascii="Book Antiqua" w:hAnsi="Book Antiqua" w:cs="Times New Roman"/>
          <w:sz w:val="24"/>
          <w:szCs w:val="24"/>
          <w:lang w:val="en-US"/>
        </w:rPr>
        <w:t>;</w:t>
      </w:r>
      <w:r w:rsidR="004B5E8D" w:rsidRPr="007013A1">
        <w:rPr>
          <w:rFonts w:ascii="Book Antiqua" w:hAnsi="Book Antiqua" w:cs="Times New Roman"/>
          <w:sz w:val="24"/>
          <w:szCs w:val="24"/>
          <w:lang w:val="en-US"/>
        </w:rPr>
        <w:t xml:space="preserve"> </w:t>
      </w:r>
      <w:r w:rsidRPr="007013A1">
        <w:rPr>
          <w:rFonts w:ascii="Book Antiqua" w:hAnsi="Book Antiqua" w:cs="Times New Roman"/>
          <w:i/>
          <w:iCs/>
          <w:sz w:val="24"/>
          <w:szCs w:val="24"/>
          <w:lang w:val="en-US"/>
        </w:rPr>
        <w:t>E</w:t>
      </w:r>
      <w:r w:rsidR="004B5E8D" w:rsidRPr="007013A1">
        <w:rPr>
          <w:rFonts w:ascii="Book Antiqua" w:hAnsi="Book Antiqua" w:cs="Times New Roman"/>
          <w:i/>
          <w:iCs/>
          <w:sz w:val="24"/>
          <w:szCs w:val="24"/>
          <w:lang w:val="en-US"/>
        </w:rPr>
        <w:t>n-bloc</w:t>
      </w:r>
      <w:r w:rsidR="004B5E8D" w:rsidRPr="007013A1">
        <w:rPr>
          <w:rFonts w:ascii="Book Antiqua" w:hAnsi="Book Antiqua" w:cs="Times New Roman"/>
          <w:sz w:val="24"/>
          <w:szCs w:val="24"/>
          <w:lang w:val="en-US"/>
        </w:rPr>
        <w:t xml:space="preserve"> resection </w:t>
      </w:r>
    </w:p>
    <w:p w14:paraId="7C6BDAFE" w14:textId="50BD42C6" w:rsidR="00930BA7" w:rsidRPr="007013A1" w:rsidRDefault="00930BA7" w:rsidP="009526C7">
      <w:pPr>
        <w:adjustRightInd w:val="0"/>
        <w:snapToGrid w:val="0"/>
        <w:spacing w:after="0" w:line="360" w:lineRule="auto"/>
        <w:jc w:val="both"/>
        <w:rPr>
          <w:rFonts w:ascii="Book Antiqua" w:hAnsi="Book Antiqua" w:cs="Times New Roman"/>
          <w:sz w:val="24"/>
          <w:szCs w:val="24"/>
          <w:lang w:val="en-US"/>
        </w:rPr>
      </w:pPr>
    </w:p>
    <w:p w14:paraId="249FE4E3" w14:textId="29B96CDB" w:rsidR="00930BA7" w:rsidRPr="007013A1" w:rsidRDefault="00930BA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Gvetadze SR, Ilkaev KD. </w:t>
      </w:r>
      <w:r w:rsidR="001E2303" w:rsidRPr="007013A1">
        <w:rPr>
          <w:rFonts w:ascii="Book Antiqua" w:hAnsi="Book Antiqua" w:cs="Times New Roman"/>
          <w:sz w:val="24"/>
          <w:szCs w:val="24"/>
          <w:lang w:val="en-US"/>
        </w:rPr>
        <w:t xml:space="preserve">Lingual lymph nodes: </w:t>
      </w:r>
      <w:r w:rsidR="00BB7009" w:rsidRPr="007013A1">
        <w:rPr>
          <w:rFonts w:ascii="Book Antiqua" w:hAnsi="Book Antiqua" w:cs="Times New Roman"/>
          <w:sz w:val="24"/>
          <w:szCs w:val="24"/>
          <w:lang w:val="en-US"/>
        </w:rPr>
        <w:t>anatomy</w:t>
      </w:r>
      <w:r w:rsidR="001E2303" w:rsidRPr="007013A1">
        <w:rPr>
          <w:rFonts w:ascii="Book Antiqua" w:hAnsi="Book Antiqua" w:cs="Times New Roman"/>
          <w:sz w:val="24"/>
          <w:szCs w:val="24"/>
          <w:lang w:val="en-US"/>
        </w:rPr>
        <w:t>, clinical considerations</w:t>
      </w:r>
      <w:r w:rsidR="00BB7009" w:rsidRPr="007013A1">
        <w:rPr>
          <w:rFonts w:ascii="Book Antiqua" w:hAnsi="Book Antiqua" w:cs="Times New Roman"/>
          <w:sz w:val="24"/>
          <w:szCs w:val="24"/>
          <w:lang w:val="en-US"/>
        </w:rPr>
        <w:t>,</w:t>
      </w:r>
      <w:r w:rsidR="001E2303" w:rsidRPr="007013A1">
        <w:rPr>
          <w:rFonts w:ascii="Book Antiqua" w:hAnsi="Book Antiqua" w:cs="Times New Roman"/>
          <w:sz w:val="24"/>
          <w:szCs w:val="24"/>
          <w:lang w:val="en-US"/>
        </w:rPr>
        <w:t xml:space="preserve"> and oncologi</w:t>
      </w:r>
      <w:r w:rsidR="00BB7009" w:rsidRPr="007013A1">
        <w:rPr>
          <w:rFonts w:ascii="Book Antiqua" w:hAnsi="Book Antiqua" w:cs="Times New Roman"/>
          <w:sz w:val="24"/>
          <w:szCs w:val="24"/>
          <w:lang w:val="en-US"/>
        </w:rPr>
        <w:t>cal</w:t>
      </w:r>
      <w:r w:rsidR="001E2303" w:rsidRPr="007013A1">
        <w:rPr>
          <w:rFonts w:ascii="Book Antiqua" w:hAnsi="Book Antiqua" w:cs="Times New Roman"/>
          <w:sz w:val="24"/>
          <w:szCs w:val="24"/>
          <w:lang w:val="en-US"/>
        </w:rPr>
        <w:t xml:space="preserve"> significance.</w:t>
      </w:r>
      <w:r w:rsidR="00E92460" w:rsidRPr="007013A1">
        <w:rPr>
          <w:rFonts w:ascii="Book Antiqua" w:hAnsi="Book Antiqua" w:cs="Times New Roman"/>
          <w:sz w:val="24"/>
          <w:szCs w:val="24"/>
          <w:lang w:val="en-US"/>
        </w:rPr>
        <w:t xml:space="preserve"> </w:t>
      </w:r>
      <w:r w:rsidR="00E92460" w:rsidRPr="007013A1">
        <w:rPr>
          <w:rFonts w:ascii="Book Antiqua" w:hAnsi="Book Antiqua" w:cs="Times New Roman"/>
          <w:i/>
          <w:iCs/>
          <w:sz w:val="24"/>
          <w:szCs w:val="24"/>
          <w:lang w:val="en-US"/>
        </w:rPr>
        <w:t>World J Clin Oncol</w:t>
      </w:r>
      <w:r w:rsidR="00E92460" w:rsidRPr="007013A1">
        <w:rPr>
          <w:rFonts w:ascii="Book Antiqua" w:hAnsi="Book Antiqua" w:cs="Times New Roman"/>
          <w:sz w:val="24"/>
          <w:szCs w:val="24"/>
          <w:lang w:val="en-US"/>
        </w:rPr>
        <w:t xml:space="preserve"> 2020; In press</w:t>
      </w:r>
    </w:p>
    <w:p w14:paraId="643CE71B" w14:textId="77777777" w:rsidR="009E68AA" w:rsidRPr="007013A1" w:rsidRDefault="009E68AA" w:rsidP="009526C7">
      <w:pPr>
        <w:adjustRightInd w:val="0"/>
        <w:snapToGrid w:val="0"/>
        <w:spacing w:after="0" w:line="360" w:lineRule="auto"/>
        <w:jc w:val="both"/>
        <w:rPr>
          <w:rFonts w:ascii="Book Antiqua" w:hAnsi="Book Antiqua" w:cs="Times New Roman"/>
          <w:sz w:val="24"/>
          <w:szCs w:val="24"/>
          <w:lang w:val="en-US"/>
        </w:rPr>
      </w:pPr>
    </w:p>
    <w:p w14:paraId="0E4A0CD3" w14:textId="48AABCB6" w:rsidR="007104C8" w:rsidRPr="007013A1" w:rsidRDefault="001E2303" w:rsidP="00AB138C">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lang w:val="en-US"/>
        </w:rPr>
        <w:t>Core tip:</w:t>
      </w:r>
      <w:r w:rsidR="009E68AA" w:rsidRPr="007013A1">
        <w:rPr>
          <w:rFonts w:ascii="Book Antiqua" w:hAnsi="Book Antiqua" w:cs="Times New Roman"/>
          <w:b/>
          <w:bCs/>
          <w:sz w:val="24"/>
          <w:szCs w:val="24"/>
          <w:lang w:val="en-US"/>
        </w:rPr>
        <w:t xml:space="preserve"> </w:t>
      </w:r>
      <w:r w:rsidR="00C8138E" w:rsidRPr="007013A1">
        <w:rPr>
          <w:rFonts w:ascii="Book Antiqua" w:hAnsi="Book Antiqua" w:cs="Times New Roman"/>
          <w:sz w:val="24"/>
          <w:szCs w:val="24"/>
          <w:lang w:val="en-US"/>
        </w:rPr>
        <w:t xml:space="preserve">Lingual lymph nodes </w:t>
      </w:r>
      <w:r w:rsidR="00562DEC" w:rsidRPr="007013A1">
        <w:rPr>
          <w:rFonts w:ascii="Book Antiqua" w:hAnsi="Book Antiqua" w:cs="Times New Roman"/>
          <w:sz w:val="24"/>
          <w:szCs w:val="24"/>
          <w:lang w:val="en-US"/>
        </w:rPr>
        <w:t>comprise</w:t>
      </w:r>
      <w:r w:rsidR="0034107F" w:rsidRPr="007013A1">
        <w:rPr>
          <w:rFonts w:ascii="Book Antiqua" w:hAnsi="Book Antiqua" w:cs="Times New Roman"/>
          <w:sz w:val="24"/>
          <w:szCs w:val="24"/>
          <w:lang w:val="en-US"/>
        </w:rPr>
        <w:t xml:space="preserve"> an</w:t>
      </w:r>
      <w:r w:rsidR="00C8138E" w:rsidRPr="007013A1">
        <w:rPr>
          <w:rFonts w:ascii="Book Antiqua" w:hAnsi="Book Antiqua" w:cs="Times New Roman"/>
          <w:sz w:val="24"/>
          <w:szCs w:val="24"/>
          <w:lang w:val="en-US"/>
        </w:rPr>
        <w:t xml:space="preserve"> inconstant group of in-transit nodes</w:t>
      </w:r>
      <w:r w:rsidR="00C6585A" w:rsidRPr="007013A1">
        <w:rPr>
          <w:rFonts w:ascii="Book Antiqua" w:hAnsi="Book Antiqua" w:cs="Times New Roman"/>
          <w:sz w:val="24"/>
          <w:szCs w:val="24"/>
          <w:lang w:val="en-US"/>
        </w:rPr>
        <w:t>,</w:t>
      </w:r>
      <w:r w:rsidR="00B74257" w:rsidRPr="007013A1">
        <w:rPr>
          <w:rFonts w:ascii="Book Antiqua" w:hAnsi="Book Antiqua" w:cs="Times New Roman"/>
          <w:sz w:val="24"/>
          <w:szCs w:val="24"/>
          <w:lang w:val="en-US"/>
        </w:rPr>
        <w:t xml:space="preserve"> which are</w:t>
      </w:r>
      <w:r w:rsidR="00C8138E" w:rsidRPr="007013A1">
        <w:rPr>
          <w:rFonts w:ascii="Book Antiqua" w:hAnsi="Book Antiqua" w:cs="Times New Roman"/>
          <w:sz w:val="24"/>
          <w:szCs w:val="24"/>
          <w:lang w:val="en-US"/>
        </w:rPr>
        <w:t xml:space="preserve"> located on the route of lymph drainage from the tongue mucosa to the regional nodes in neck</w:t>
      </w:r>
      <w:r w:rsidR="00C6585A" w:rsidRPr="007013A1">
        <w:rPr>
          <w:rFonts w:ascii="Book Antiqua" w:hAnsi="Book Antiqua" w:cs="Times New Roman"/>
          <w:sz w:val="24"/>
          <w:szCs w:val="24"/>
          <w:lang w:val="en-US"/>
        </w:rPr>
        <w:t xml:space="preserve"> l</w:t>
      </w:r>
      <w:r w:rsidR="00C8138E" w:rsidRPr="007013A1">
        <w:rPr>
          <w:rFonts w:ascii="Book Antiqua" w:hAnsi="Book Antiqua" w:cs="Times New Roman"/>
          <w:sz w:val="24"/>
          <w:szCs w:val="24"/>
          <w:lang w:val="en-US"/>
        </w:rPr>
        <w:t>evels I and II</w:t>
      </w:r>
      <w:r w:rsidR="005B76BF" w:rsidRPr="007013A1">
        <w:rPr>
          <w:rFonts w:ascii="Book Antiqua" w:hAnsi="Book Antiqua" w:cs="Times New Roman"/>
          <w:sz w:val="24"/>
          <w:szCs w:val="24"/>
          <w:lang w:val="en-US"/>
        </w:rPr>
        <w:t>. This group of lymph nodes</w:t>
      </w:r>
      <w:r w:rsidR="00C8138E" w:rsidRPr="007013A1">
        <w:rPr>
          <w:rFonts w:ascii="Book Antiqua" w:hAnsi="Book Antiqua" w:cs="Times New Roman"/>
          <w:sz w:val="24"/>
          <w:szCs w:val="24"/>
          <w:lang w:val="en-US"/>
        </w:rPr>
        <w:t xml:space="preserve"> may represent a site of tongue cancer metastasis</w:t>
      </w:r>
      <w:r w:rsidR="005B57CB" w:rsidRPr="007013A1">
        <w:rPr>
          <w:rFonts w:ascii="Book Antiqua" w:hAnsi="Book Antiqua" w:cs="Times New Roman"/>
          <w:sz w:val="24"/>
          <w:szCs w:val="24"/>
          <w:lang w:val="en-US"/>
        </w:rPr>
        <w:t xml:space="preserve"> or locoregional recurrence</w:t>
      </w:r>
      <w:r w:rsidR="00C8138E" w:rsidRPr="007013A1">
        <w:rPr>
          <w:rFonts w:ascii="Book Antiqua" w:hAnsi="Book Antiqua" w:cs="Times New Roman"/>
          <w:sz w:val="24"/>
          <w:szCs w:val="24"/>
          <w:lang w:val="en-US"/>
        </w:rPr>
        <w:t xml:space="preserve">. These nodes are </w:t>
      </w:r>
      <w:r w:rsidR="00C6585A" w:rsidRPr="007013A1">
        <w:rPr>
          <w:rFonts w:ascii="Book Antiqua" w:hAnsi="Book Antiqua" w:cs="Times New Roman"/>
          <w:sz w:val="24"/>
          <w:szCs w:val="24"/>
          <w:lang w:val="en-US"/>
        </w:rPr>
        <w:t xml:space="preserve">not </w:t>
      </w:r>
      <w:r w:rsidR="00C8138E" w:rsidRPr="007013A1">
        <w:rPr>
          <w:rFonts w:ascii="Book Antiqua" w:hAnsi="Book Antiqua" w:cs="Times New Roman"/>
          <w:sz w:val="24"/>
          <w:szCs w:val="24"/>
          <w:lang w:val="en-US"/>
        </w:rPr>
        <w:t>currently included in</w:t>
      </w:r>
      <w:r w:rsidR="00231D8E" w:rsidRPr="007013A1">
        <w:rPr>
          <w:rFonts w:ascii="Book Antiqua" w:hAnsi="Book Antiqua" w:cs="Times New Roman"/>
          <w:sz w:val="24"/>
          <w:szCs w:val="24"/>
          <w:lang w:val="en-US"/>
        </w:rPr>
        <w:t xml:space="preserve"> </w:t>
      </w:r>
      <w:r w:rsidR="00C8138E" w:rsidRPr="007013A1">
        <w:rPr>
          <w:rFonts w:ascii="Book Antiqua" w:hAnsi="Book Antiqua" w:cs="Times New Roman"/>
          <w:sz w:val="24"/>
          <w:szCs w:val="24"/>
          <w:lang w:val="en-US"/>
        </w:rPr>
        <w:t xml:space="preserve">diagnostic and treatment protocols for oral tongue cancer. </w:t>
      </w:r>
      <w:r w:rsidR="00231D8E" w:rsidRPr="007013A1">
        <w:rPr>
          <w:rFonts w:ascii="Book Antiqua" w:hAnsi="Book Antiqua" w:cs="Times New Roman"/>
          <w:sz w:val="24"/>
          <w:szCs w:val="24"/>
          <w:lang w:val="en-US"/>
        </w:rPr>
        <w:t>The r</w:t>
      </w:r>
      <w:r w:rsidR="00C8138E" w:rsidRPr="007013A1">
        <w:rPr>
          <w:rFonts w:ascii="Book Antiqua" w:hAnsi="Book Antiqua" w:cs="Times New Roman"/>
          <w:sz w:val="24"/>
          <w:szCs w:val="24"/>
          <w:lang w:val="en-US"/>
        </w:rPr>
        <w:t>eported rate of anatomic</w:t>
      </w:r>
      <w:r w:rsidR="00663634" w:rsidRPr="007013A1">
        <w:rPr>
          <w:rFonts w:ascii="Book Antiqua" w:hAnsi="Book Antiqua" w:cs="Times New Roman"/>
          <w:sz w:val="24"/>
          <w:szCs w:val="24"/>
          <w:lang w:val="en-US"/>
        </w:rPr>
        <w:t>al</w:t>
      </w:r>
      <w:r w:rsidR="00C8138E" w:rsidRPr="007013A1">
        <w:rPr>
          <w:rFonts w:ascii="Book Antiqua" w:hAnsi="Book Antiqua" w:cs="Times New Roman"/>
          <w:sz w:val="24"/>
          <w:szCs w:val="24"/>
          <w:lang w:val="en-US"/>
        </w:rPr>
        <w:t xml:space="preserve"> existence</w:t>
      </w:r>
      <w:r w:rsidR="00D70F56" w:rsidRPr="007013A1">
        <w:rPr>
          <w:rFonts w:ascii="Book Antiqua" w:hAnsi="Book Antiqua" w:cs="Times New Roman"/>
          <w:sz w:val="24"/>
          <w:szCs w:val="24"/>
          <w:lang w:val="en-US"/>
        </w:rPr>
        <w:t>,</w:t>
      </w:r>
      <w:r w:rsidR="00C8138E" w:rsidRPr="007013A1">
        <w:rPr>
          <w:rFonts w:ascii="Book Antiqua" w:hAnsi="Book Antiqua" w:cs="Times New Roman"/>
          <w:sz w:val="24"/>
          <w:szCs w:val="24"/>
          <w:lang w:val="en-US"/>
        </w:rPr>
        <w:t xml:space="preserve"> as well as </w:t>
      </w:r>
      <w:r w:rsidR="007F3306" w:rsidRPr="007013A1">
        <w:rPr>
          <w:rFonts w:ascii="Book Antiqua" w:hAnsi="Book Antiqua" w:cs="Times New Roman"/>
          <w:sz w:val="24"/>
          <w:szCs w:val="24"/>
          <w:lang w:val="en-US"/>
        </w:rPr>
        <w:t>metastatic</w:t>
      </w:r>
      <w:r w:rsidR="00C8138E" w:rsidRPr="007013A1">
        <w:rPr>
          <w:rFonts w:ascii="Book Antiqua" w:hAnsi="Book Antiqua" w:cs="Times New Roman"/>
          <w:sz w:val="24"/>
          <w:szCs w:val="24"/>
          <w:lang w:val="en-US"/>
        </w:rPr>
        <w:t xml:space="preserve"> </w:t>
      </w:r>
      <w:r w:rsidR="002B3996" w:rsidRPr="007013A1">
        <w:rPr>
          <w:rFonts w:ascii="Book Antiqua" w:hAnsi="Book Antiqua" w:cs="Times New Roman"/>
          <w:sz w:val="24"/>
          <w:szCs w:val="24"/>
          <w:lang w:val="en-US"/>
        </w:rPr>
        <w:t>lingual node</w:t>
      </w:r>
      <w:r w:rsidR="00C8138E" w:rsidRPr="007013A1">
        <w:rPr>
          <w:rFonts w:ascii="Book Antiqua" w:hAnsi="Book Antiqua" w:cs="Times New Roman"/>
          <w:sz w:val="24"/>
          <w:szCs w:val="24"/>
          <w:lang w:val="en-US"/>
        </w:rPr>
        <w:t xml:space="preserve"> involvement </w:t>
      </w:r>
      <w:r w:rsidR="00C8138E" w:rsidRPr="007013A1">
        <w:rPr>
          <w:rFonts w:ascii="Book Antiqua" w:hAnsi="Book Antiqua" w:cs="Times New Roman"/>
          <w:sz w:val="24"/>
          <w:szCs w:val="24"/>
          <w:lang w:val="en-US"/>
        </w:rPr>
        <w:lastRenderedPageBreak/>
        <w:t>incidence</w:t>
      </w:r>
      <w:r w:rsidR="00D70F56" w:rsidRPr="007013A1">
        <w:rPr>
          <w:rFonts w:ascii="Book Antiqua" w:hAnsi="Book Antiqua" w:cs="Times New Roman"/>
          <w:sz w:val="24"/>
          <w:szCs w:val="24"/>
          <w:lang w:val="en-US"/>
        </w:rPr>
        <w:t>,</w:t>
      </w:r>
      <w:r w:rsidR="00C8138E" w:rsidRPr="007013A1">
        <w:rPr>
          <w:rFonts w:ascii="Book Antiqua" w:hAnsi="Book Antiqua" w:cs="Times New Roman"/>
          <w:sz w:val="24"/>
          <w:szCs w:val="24"/>
          <w:lang w:val="en-US"/>
        </w:rPr>
        <w:t xml:space="preserve"> may </w:t>
      </w:r>
      <w:r w:rsidR="00D70F56" w:rsidRPr="007013A1">
        <w:rPr>
          <w:rFonts w:ascii="Book Antiqua" w:hAnsi="Book Antiqua" w:cs="Times New Roman"/>
          <w:sz w:val="24"/>
          <w:szCs w:val="24"/>
          <w:lang w:val="en-US"/>
        </w:rPr>
        <w:t xml:space="preserve">not </w:t>
      </w:r>
      <w:r w:rsidR="00C8138E" w:rsidRPr="007013A1">
        <w:rPr>
          <w:rFonts w:ascii="Book Antiqua" w:hAnsi="Book Antiqua" w:cs="Times New Roman"/>
          <w:sz w:val="24"/>
          <w:szCs w:val="24"/>
          <w:lang w:val="en-US"/>
        </w:rPr>
        <w:t xml:space="preserve">be considered low. As these lesions were shown to significantly influence </w:t>
      </w:r>
      <w:r w:rsidR="005B57CB" w:rsidRPr="007013A1">
        <w:rPr>
          <w:rFonts w:ascii="Book Antiqua" w:hAnsi="Book Antiqua" w:cs="Times New Roman"/>
          <w:sz w:val="24"/>
          <w:szCs w:val="24"/>
          <w:lang w:val="en-US"/>
        </w:rPr>
        <w:t xml:space="preserve">survival </w:t>
      </w:r>
      <w:r w:rsidR="00C8138E" w:rsidRPr="007013A1">
        <w:rPr>
          <w:rFonts w:ascii="Book Antiqua" w:hAnsi="Book Antiqua" w:cs="Times New Roman"/>
          <w:sz w:val="24"/>
          <w:szCs w:val="24"/>
          <w:lang w:val="en-US"/>
        </w:rPr>
        <w:t>prognosis</w:t>
      </w:r>
      <w:r w:rsidR="002945BC" w:rsidRPr="007013A1">
        <w:rPr>
          <w:rFonts w:ascii="Book Antiqua" w:hAnsi="Book Antiqua" w:cs="Times New Roman"/>
          <w:sz w:val="24"/>
          <w:szCs w:val="24"/>
          <w:lang w:val="en-US"/>
        </w:rPr>
        <w:t>,</w:t>
      </w:r>
      <w:r w:rsidR="00C8138E" w:rsidRPr="007013A1">
        <w:rPr>
          <w:rFonts w:ascii="Book Antiqua" w:hAnsi="Book Antiqua" w:cs="Times New Roman"/>
          <w:sz w:val="24"/>
          <w:szCs w:val="24"/>
          <w:lang w:val="en-US"/>
        </w:rPr>
        <w:t xml:space="preserve"> special efforts for their detection </w:t>
      </w:r>
      <w:r w:rsidR="005B57CB" w:rsidRPr="007013A1">
        <w:rPr>
          <w:rFonts w:ascii="Book Antiqua" w:hAnsi="Book Antiqua" w:cs="Times New Roman"/>
          <w:sz w:val="24"/>
          <w:szCs w:val="24"/>
          <w:lang w:val="en-US"/>
        </w:rPr>
        <w:t>must</w:t>
      </w:r>
      <w:r w:rsidR="00C8138E" w:rsidRPr="007013A1">
        <w:rPr>
          <w:rFonts w:ascii="Book Antiqua" w:hAnsi="Book Antiqua" w:cs="Times New Roman"/>
          <w:sz w:val="24"/>
          <w:szCs w:val="24"/>
          <w:lang w:val="en-US"/>
        </w:rPr>
        <w:t xml:space="preserve"> be </w:t>
      </w:r>
      <w:r w:rsidR="005C22DB" w:rsidRPr="007013A1">
        <w:rPr>
          <w:rFonts w:ascii="Book Antiqua" w:hAnsi="Book Antiqua" w:cs="Times New Roman"/>
          <w:sz w:val="24"/>
          <w:szCs w:val="24"/>
          <w:lang w:val="en-US"/>
        </w:rPr>
        <w:t>carried out</w:t>
      </w:r>
      <w:r w:rsidR="00C8138E" w:rsidRPr="007013A1">
        <w:rPr>
          <w:rFonts w:ascii="Book Antiqua" w:hAnsi="Book Antiqua" w:cs="Times New Roman"/>
          <w:sz w:val="24"/>
          <w:szCs w:val="24"/>
          <w:lang w:val="en-US"/>
        </w:rPr>
        <w:t>.</w:t>
      </w:r>
      <w:r w:rsidR="007104C8" w:rsidRPr="007013A1">
        <w:rPr>
          <w:rFonts w:ascii="Book Antiqua" w:hAnsi="Book Antiqua" w:cs="Times New Roman"/>
          <w:b/>
          <w:bCs/>
          <w:sz w:val="24"/>
          <w:szCs w:val="24"/>
          <w:u w:val="single"/>
          <w:lang w:val="en-US"/>
        </w:rPr>
        <w:br w:type="page"/>
      </w:r>
    </w:p>
    <w:p w14:paraId="2BE58C84" w14:textId="51FA66E4" w:rsidR="00416D41" w:rsidRPr="007013A1" w:rsidRDefault="00E96F01"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lastRenderedPageBreak/>
        <w:t>INTRODUCTION</w:t>
      </w:r>
    </w:p>
    <w:p w14:paraId="204C79D3" w14:textId="04002986" w:rsidR="00416D41" w:rsidRPr="007013A1" w:rsidRDefault="006A1B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Oral cavity carcinoma is a common malignant neoplasm with over 400</w:t>
      </w:r>
      <w:r w:rsidR="00826B3A" w:rsidRPr="007013A1">
        <w:rPr>
          <w:rFonts w:ascii="Book Antiqua" w:hAnsi="Book Antiqua" w:cs="Times New Roman"/>
          <w:sz w:val="24"/>
          <w:szCs w:val="24"/>
          <w:lang w:val="en-US"/>
        </w:rPr>
        <w:t>,</w:t>
      </w:r>
      <w:r w:rsidRPr="007013A1">
        <w:rPr>
          <w:rFonts w:ascii="Book Antiqua" w:hAnsi="Book Antiqua" w:cs="Times New Roman"/>
          <w:sz w:val="24"/>
          <w:szCs w:val="24"/>
          <w:lang w:val="en-US"/>
        </w:rPr>
        <w:t>000 cases detected annually world</w:t>
      </w:r>
      <w:r w:rsidR="00826B3A" w:rsidRPr="007013A1">
        <w:rPr>
          <w:rFonts w:ascii="Book Antiqua" w:hAnsi="Book Antiqua" w:cs="Times New Roman"/>
          <w:sz w:val="24"/>
          <w:szCs w:val="24"/>
          <w:lang w:val="en-US"/>
        </w:rPr>
        <w:t>wide</w:t>
      </w:r>
      <w:r w:rsidRPr="007013A1">
        <w:rPr>
          <w:rFonts w:ascii="Book Antiqua" w:hAnsi="Book Antiqua" w:cs="Times New Roman"/>
          <w:sz w:val="24"/>
          <w:szCs w:val="24"/>
          <w:lang w:val="en-US"/>
        </w:rPr>
        <w:t xml:space="preserve">. </w:t>
      </w:r>
      <w:r w:rsidR="008A282B" w:rsidRPr="007013A1">
        <w:rPr>
          <w:rFonts w:ascii="Book Antiqua" w:hAnsi="Book Antiqua" w:cs="Times New Roman"/>
          <w:sz w:val="24"/>
          <w:szCs w:val="24"/>
          <w:lang w:val="en-US"/>
        </w:rPr>
        <w:t>Squamous cell carcinoma (</w:t>
      </w:r>
      <w:r w:rsidRPr="007013A1">
        <w:rPr>
          <w:rFonts w:ascii="Book Antiqua" w:hAnsi="Book Antiqua" w:cs="Times New Roman"/>
          <w:sz w:val="24"/>
          <w:szCs w:val="24"/>
          <w:lang w:val="en-US"/>
        </w:rPr>
        <w:t>SCC</w:t>
      </w:r>
      <w:r w:rsidR="008A282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is the most frequent form</w:t>
      </w:r>
      <w:r w:rsidR="00826B3A"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accounting for around 90% of malignancies</w:t>
      </w:r>
      <w:r w:rsidR="005C1DE7" w:rsidRPr="007013A1">
        <w:rPr>
          <w:rFonts w:ascii="Book Antiqua" w:hAnsi="Book Antiqua" w:cs="Times New Roman"/>
          <w:sz w:val="24"/>
          <w:szCs w:val="24"/>
          <w:lang w:val="en-US"/>
        </w:rPr>
        <w:t xml:space="preserve"> </w:t>
      </w:r>
      <w:r w:rsidR="00826B3A" w:rsidRPr="007013A1">
        <w:rPr>
          <w:rFonts w:ascii="Book Antiqua" w:hAnsi="Book Antiqua" w:cs="Times New Roman"/>
          <w:sz w:val="24"/>
          <w:szCs w:val="24"/>
          <w:lang w:val="en-US"/>
        </w:rPr>
        <w:t xml:space="preserve">found </w:t>
      </w:r>
      <w:r w:rsidRPr="007013A1">
        <w:rPr>
          <w:rFonts w:ascii="Book Antiqua" w:hAnsi="Book Antiqua" w:cs="Times New Roman"/>
          <w:sz w:val="24"/>
          <w:szCs w:val="24"/>
          <w:lang w:val="en-US"/>
        </w:rPr>
        <w:t>in the oral</w:t>
      </w:r>
      <w:r w:rsidR="00942BB3" w:rsidRPr="007013A1">
        <w:rPr>
          <w:rFonts w:ascii="Book Antiqua" w:hAnsi="Book Antiqua" w:cs="Times New Roman"/>
          <w:sz w:val="24"/>
          <w:szCs w:val="24"/>
          <w:lang w:val="en-US"/>
        </w:rPr>
        <w:t xml:space="preserve"> cavity</w:t>
      </w:r>
      <w:r w:rsidRPr="007013A1">
        <w:rPr>
          <w:rFonts w:ascii="Book Antiqua" w:hAnsi="Book Antiqua" w:cs="Times New Roman"/>
          <w:sz w:val="24"/>
          <w:szCs w:val="24"/>
          <w:lang w:val="en-US"/>
        </w:rPr>
        <w:t xml:space="preserve"> region.</w:t>
      </w:r>
      <w:r w:rsidR="00E27E0D" w:rsidRPr="007013A1">
        <w:rPr>
          <w:rFonts w:ascii="Book Antiqua" w:hAnsi="Book Antiqua" w:cs="Times New Roman"/>
          <w:sz w:val="24"/>
          <w:szCs w:val="24"/>
          <w:lang w:val="en-US"/>
        </w:rPr>
        <w:t xml:space="preserve"> Among anatomic</w:t>
      </w:r>
      <w:r w:rsidR="00826B3A" w:rsidRPr="007013A1">
        <w:rPr>
          <w:rFonts w:ascii="Book Antiqua" w:hAnsi="Book Antiqua" w:cs="Times New Roman"/>
          <w:sz w:val="24"/>
          <w:szCs w:val="24"/>
          <w:lang w:val="en-US"/>
        </w:rPr>
        <w:t>al</w:t>
      </w:r>
      <w:r w:rsidR="00E27E0D" w:rsidRPr="007013A1">
        <w:rPr>
          <w:rFonts w:ascii="Book Antiqua" w:hAnsi="Book Antiqua" w:cs="Times New Roman"/>
          <w:sz w:val="24"/>
          <w:szCs w:val="24"/>
          <w:lang w:val="en-US"/>
        </w:rPr>
        <w:t xml:space="preserve"> subsites of the oral cavity</w:t>
      </w:r>
      <w:r w:rsidR="00826B3A" w:rsidRPr="007013A1">
        <w:rPr>
          <w:rFonts w:ascii="Book Antiqua" w:hAnsi="Book Antiqua" w:cs="Times New Roman"/>
          <w:sz w:val="24"/>
          <w:szCs w:val="24"/>
          <w:lang w:val="en-US"/>
        </w:rPr>
        <w:t>,</w:t>
      </w:r>
      <w:r w:rsidR="00E27E0D" w:rsidRPr="007013A1">
        <w:rPr>
          <w:rFonts w:ascii="Book Antiqua" w:hAnsi="Book Antiqua" w:cs="Times New Roman"/>
          <w:sz w:val="24"/>
          <w:szCs w:val="24"/>
          <w:lang w:val="en-US"/>
        </w:rPr>
        <w:t xml:space="preserve"> </w:t>
      </w:r>
      <w:r w:rsidR="00650773" w:rsidRPr="007013A1">
        <w:rPr>
          <w:rFonts w:ascii="Book Antiqua" w:hAnsi="Book Antiqua" w:cs="Times New Roman"/>
          <w:sz w:val="24"/>
          <w:szCs w:val="24"/>
          <w:lang w:val="en-US"/>
        </w:rPr>
        <w:t xml:space="preserve">the </w:t>
      </w:r>
      <w:r w:rsidR="00E27E0D" w:rsidRPr="007013A1">
        <w:rPr>
          <w:rFonts w:ascii="Book Antiqua" w:hAnsi="Book Antiqua" w:cs="Times New Roman"/>
          <w:sz w:val="24"/>
          <w:szCs w:val="24"/>
          <w:lang w:val="en-US"/>
        </w:rPr>
        <w:t>high</w:t>
      </w:r>
      <w:r w:rsidR="00650773" w:rsidRPr="007013A1">
        <w:rPr>
          <w:rFonts w:ascii="Book Antiqua" w:hAnsi="Book Antiqua" w:cs="Times New Roman"/>
          <w:sz w:val="24"/>
          <w:szCs w:val="24"/>
          <w:lang w:val="en-US"/>
        </w:rPr>
        <w:t>est</w:t>
      </w:r>
      <w:r w:rsidR="00E27E0D" w:rsidRPr="007013A1">
        <w:rPr>
          <w:rFonts w:ascii="Book Antiqua" w:hAnsi="Book Antiqua" w:cs="Times New Roman"/>
          <w:sz w:val="24"/>
          <w:szCs w:val="24"/>
          <w:lang w:val="en-US"/>
        </w:rPr>
        <w:t xml:space="preserve"> incidence of </w:t>
      </w:r>
      <w:r w:rsidR="00321751" w:rsidRPr="007013A1">
        <w:rPr>
          <w:rFonts w:ascii="Book Antiqua" w:hAnsi="Book Antiqua" w:cs="Times New Roman"/>
          <w:sz w:val="24"/>
          <w:szCs w:val="24"/>
          <w:lang w:val="en-US"/>
        </w:rPr>
        <w:t xml:space="preserve">SCC </w:t>
      </w:r>
      <w:r w:rsidR="00E27E0D" w:rsidRPr="007013A1">
        <w:rPr>
          <w:rFonts w:ascii="Book Antiqua" w:hAnsi="Book Antiqua" w:cs="Times New Roman"/>
          <w:sz w:val="24"/>
          <w:szCs w:val="24"/>
          <w:lang w:val="en-US"/>
        </w:rPr>
        <w:t>affection was reported for</w:t>
      </w:r>
      <w:r w:rsidR="00D60065" w:rsidRPr="007013A1">
        <w:rPr>
          <w:rFonts w:ascii="Book Antiqua" w:hAnsi="Book Antiqua" w:cs="Times New Roman"/>
          <w:sz w:val="24"/>
          <w:szCs w:val="24"/>
          <w:lang w:val="en-US"/>
        </w:rPr>
        <w:t xml:space="preserve"> oral</w:t>
      </w:r>
      <w:r w:rsidR="00E27E0D" w:rsidRPr="007013A1">
        <w:rPr>
          <w:rFonts w:ascii="Book Antiqua" w:hAnsi="Book Antiqua" w:cs="Times New Roman"/>
          <w:sz w:val="24"/>
          <w:szCs w:val="24"/>
          <w:lang w:val="en-US"/>
        </w:rPr>
        <w:t xml:space="preserve"> tongue (35.3%)</w:t>
      </w:r>
      <w:r w:rsidR="00E27E0D" w:rsidRPr="007013A1">
        <w:rPr>
          <w:rFonts w:ascii="Book Antiqua" w:hAnsi="Book Antiqua" w:cs="Times New Roman"/>
          <w:sz w:val="24"/>
          <w:szCs w:val="24"/>
          <w:vertAlign w:val="superscript"/>
          <w:lang w:val="en-US"/>
        </w:rPr>
        <w:t>[</w:t>
      </w:r>
      <w:r w:rsidR="001946F8" w:rsidRPr="007013A1">
        <w:rPr>
          <w:rFonts w:ascii="Book Antiqua" w:hAnsi="Book Antiqua" w:cs="Times New Roman"/>
          <w:sz w:val="24"/>
          <w:szCs w:val="24"/>
          <w:vertAlign w:val="superscript"/>
          <w:lang w:val="en-US"/>
        </w:rPr>
        <w:t>1</w:t>
      </w:r>
      <w:r w:rsidR="00E96F01" w:rsidRPr="007013A1">
        <w:rPr>
          <w:rFonts w:ascii="Book Antiqua" w:hAnsi="Book Antiqua" w:cs="Times New Roman"/>
          <w:sz w:val="24"/>
          <w:szCs w:val="24"/>
          <w:vertAlign w:val="superscript"/>
          <w:lang w:val="en-US"/>
        </w:rPr>
        <w:t>-</w:t>
      </w:r>
      <w:r w:rsidR="001946F8" w:rsidRPr="007013A1">
        <w:rPr>
          <w:rFonts w:ascii="Book Antiqua" w:hAnsi="Book Antiqua" w:cs="Times New Roman"/>
          <w:sz w:val="24"/>
          <w:szCs w:val="24"/>
          <w:vertAlign w:val="superscript"/>
          <w:lang w:val="en-US"/>
        </w:rPr>
        <w:t>3</w:t>
      </w:r>
      <w:r w:rsidR="00E27E0D" w:rsidRPr="007013A1">
        <w:rPr>
          <w:rFonts w:ascii="Book Antiqua" w:hAnsi="Book Antiqua" w:cs="Times New Roman"/>
          <w:sz w:val="24"/>
          <w:szCs w:val="24"/>
          <w:vertAlign w:val="superscript"/>
          <w:lang w:val="en-US"/>
        </w:rPr>
        <w:t>]</w:t>
      </w:r>
      <w:r w:rsidR="00E27E0D"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The prognosis for subjects with oral SCC relies of tumor- and host-related features</w:t>
      </w:r>
      <w:r w:rsidR="00274BBE"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as well as treatment variations. N stage is deemed </w:t>
      </w:r>
      <w:r w:rsidR="00274BBE" w:rsidRPr="007013A1">
        <w:rPr>
          <w:rFonts w:ascii="Book Antiqua" w:hAnsi="Book Antiqua" w:cs="Times New Roman"/>
          <w:sz w:val="24"/>
          <w:szCs w:val="24"/>
          <w:lang w:val="en-US"/>
        </w:rPr>
        <w:t xml:space="preserve">to be </w:t>
      </w:r>
      <w:r w:rsidRPr="007013A1">
        <w:rPr>
          <w:rFonts w:ascii="Book Antiqua" w:hAnsi="Book Antiqua" w:cs="Times New Roman"/>
          <w:sz w:val="24"/>
          <w:szCs w:val="24"/>
          <w:lang w:val="en-US"/>
        </w:rPr>
        <w:t>the most significant predictive factor</w:t>
      </w:r>
      <w:r w:rsidR="00E533F9"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w:t>
      </w:r>
      <w:r w:rsidR="00E33313" w:rsidRPr="007013A1">
        <w:rPr>
          <w:rFonts w:ascii="Book Antiqua" w:hAnsi="Book Antiqua" w:cs="Times New Roman"/>
          <w:sz w:val="24"/>
          <w:szCs w:val="24"/>
          <w:lang w:val="en-US"/>
        </w:rPr>
        <w:t>since the existence of a single metastatic node in the regional lymphatic basin at referral creates a 50% drop in 5-year survival</w:t>
      </w:r>
      <w:r w:rsidR="00E33313" w:rsidRPr="007013A1">
        <w:rPr>
          <w:rFonts w:ascii="Book Antiqua" w:hAnsi="Book Antiqua" w:cs="Times New Roman"/>
          <w:sz w:val="24"/>
          <w:szCs w:val="24"/>
          <w:vertAlign w:val="superscript"/>
          <w:lang w:val="en-US"/>
        </w:rPr>
        <w:t>[</w:t>
      </w:r>
      <w:r w:rsidR="001946F8" w:rsidRPr="007013A1">
        <w:rPr>
          <w:rFonts w:ascii="Book Antiqua" w:hAnsi="Book Antiqua" w:cs="Times New Roman"/>
          <w:sz w:val="24"/>
          <w:szCs w:val="24"/>
          <w:vertAlign w:val="superscript"/>
          <w:lang w:val="en-US"/>
        </w:rPr>
        <w:t>4</w:t>
      </w:r>
      <w:r w:rsidR="00E33313" w:rsidRPr="007013A1">
        <w:rPr>
          <w:rFonts w:ascii="Book Antiqua" w:hAnsi="Book Antiqua" w:cs="Times New Roman"/>
          <w:sz w:val="24"/>
          <w:szCs w:val="24"/>
          <w:vertAlign w:val="superscript"/>
          <w:lang w:val="en-US"/>
        </w:rPr>
        <w:t>]</w:t>
      </w:r>
      <w:r w:rsidR="00E33313" w:rsidRPr="007013A1">
        <w:rPr>
          <w:rFonts w:ascii="Book Antiqua" w:hAnsi="Book Antiqua" w:cs="Times New Roman"/>
          <w:sz w:val="24"/>
          <w:szCs w:val="24"/>
          <w:lang w:val="en-US"/>
        </w:rPr>
        <w:t xml:space="preserve">. SCC </w:t>
      </w:r>
      <w:r w:rsidR="005A4A76" w:rsidRPr="007013A1">
        <w:rPr>
          <w:rFonts w:ascii="Book Antiqua" w:hAnsi="Book Antiqua" w:cs="Times New Roman"/>
          <w:sz w:val="24"/>
          <w:szCs w:val="24"/>
          <w:lang w:val="en-US"/>
        </w:rPr>
        <w:t>has</w:t>
      </w:r>
      <w:r w:rsidR="00E33313" w:rsidRPr="007013A1">
        <w:rPr>
          <w:rFonts w:ascii="Book Antiqua" w:hAnsi="Book Antiqua" w:cs="Times New Roman"/>
          <w:sz w:val="24"/>
          <w:szCs w:val="24"/>
          <w:lang w:val="en-US"/>
        </w:rPr>
        <w:t xml:space="preserve"> a high potency for regional lymphogenic spread</w:t>
      </w:r>
      <w:r w:rsidR="003C0A74" w:rsidRPr="007013A1">
        <w:rPr>
          <w:rFonts w:ascii="Book Antiqua" w:hAnsi="Book Antiqua" w:cs="Times New Roman"/>
          <w:sz w:val="24"/>
          <w:szCs w:val="24"/>
          <w:lang w:val="en-US"/>
        </w:rPr>
        <w:t xml:space="preserve"> to the neck lymph nodes</w:t>
      </w:r>
      <w:r w:rsidR="00E33313" w:rsidRPr="007013A1">
        <w:rPr>
          <w:rFonts w:ascii="Book Antiqua" w:hAnsi="Book Antiqua" w:cs="Times New Roman"/>
          <w:sz w:val="24"/>
          <w:szCs w:val="24"/>
          <w:lang w:val="en-US"/>
        </w:rPr>
        <w:t xml:space="preserve">. Regional lymphatic drainage pathways are well recognized </w:t>
      </w:r>
      <w:r w:rsidR="000D2073" w:rsidRPr="007013A1">
        <w:rPr>
          <w:rFonts w:ascii="Book Antiqua" w:hAnsi="Book Antiqua" w:cs="Times New Roman"/>
          <w:sz w:val="24"/>
          <w:szCs w:val="24"/>
          <w:lang w:val="en-US"/>
        </w:rPr>
        <w:t>in</w:t>
      </w:r>
      <w:r w:rsidR="00E33313" w:rsidRPr="007013A1">
        <w:rPr>
          <w:rFonts w:ascii="Book Antiqua" w:hAnsi="Book Antiqua" w:cs="Times New Roman"/>
          <w:sz w:val="24"/>
          <w:szCs w:val="24"/>
          <w:lang w:val="en-US"/>
        </w:rPr>
        <w:t xml:space="preserve"> the head and neck region</w:t>
      </w:r>
      <w:r w:rsidR="00E533F9" w:rsidRPr="007013A1">
        <w:rPr>
          <w:rFonts w:ascii="Book Antiqua" w:hAnsi="Book Antiqua" w:cs="Times New Roman"/>
          <w:sz w:val="24"/>
          <w:szCs w:val="24"/>
          <w:lang w:val="en-US"/>
        </w:rPr>
        <w:t>s</w:t>
      </w:r>
      <w:r w:rsidR="00AF5FED" w:rsidRPr="007013A1">
        <w:rPr>
          <w:rFonts w:ascii="Book Antiqua" w:hAnsi="Book Antiqua" w:cs="Times New Roman"/>
          <w:sz w:val="24"/>
          <w:szCs w:val="24"/>
          <w:lang w:val="en-US"/>
        </w:rPr>
        <w:t xml:space="preserve">, </w:t>
      </w:r>
      <w:r w:rsidR="006A2D21" w:rsidRPr="007013A1">
        <w:rPr>
          <w:rFonts w:ascii="Book Antiqua" w:hAnsi="Book Antiqua" w:cs="Times New Roman"/>
          <w:sz w:val="24"/>
          <w:szCs w:val="24"/>
          <w:lang w:val="en-US"/>
        </w:rPr>
        <w:t xml:space="preserve">and </w:t>
      </w:r>
      <w:r w:rsidR="00AF5FED" w:rsidRPr="007013A1">
        <w:rPr>
          <w:rFonts w:ascii="Book Antiqua" w:hAnsi="Book Antiqua" w:cs="Times New Roman"/>
          <w:sz w:val="24"/>
          <w:szCs w:val="24"/>
          <w:lang w:val="en-US"/>
        </w:rPr>
        <w:t>on th</w:t>
      </w:r>
      <w:r w:rsidR="00BC7675" w:rsidRPr="007013A1">
        <w:rPr>
          <w:rFonts w:ascii="Book Antiqua" w:hAnsi="Book Antiqua" w:cs="Times New Roman"/>
          <w:sz w:val="24"/>
          <w:szCs w:val="24"/>
          <w:lang w:val="en-US"/>
        </w:rPr>
        <w:t>is</w:t>
      </w:r>
      <w:r w:rsidR="00AF5FED" w:rsidRPr="007013A1">
        <w:rPr>
          <w:rFonts w:ascii="Book Antiqua" w:hAnsi="Book Antiqua" w:cs="Times New Roman"/>
          <w:sz w:val="24"/>
          <w:szCs w:val="24"/>
          <w:lang w:val="en-US"/>
        </w:rPr>
        <w:t xml:space="preserve"> bas</w:t>
      </w:r>
      <w:r w:rsidR="006A2D21" w:rsidRPr="007013A1">
        <w:rPr>
          <w:rFonts w:ascii="Book Antiqua" w:hAnsi="Book Antiqua" w:cs="Times New Roman"/>
          <w:sz w:val="24"/>
          <w:szCs w:val="24"/>
          <w:lang w:val="en-US"/>
        </w:rPr>
        <w:t>is,</w:t>
      </w:r>
      <w:r w:rsidR="00AF5FED" w:rsidRPr="007013A1">
        <w:rPr>
          <w:rFonts w:ascii="Book Antiqua" w:hAnsi="Book Antiqua" w:cs="Times New Roman"/>
          <w:sz w:val="24"/>
          <w:szCs w:val="24"/>
          <w:lang w:val="en-US"/>
        </w:rPr>
        <w:t xml:space="preserve"> </w:t>
      </w:r>
      <w:r w:rsidR="008D096A" w:rsidRPr="007013A1">
        <w:rPr>
          <w:rFonts w:ascii="Book Antiqua" w:hAnsi="Book Antiqua" w:cs="Times New Roman"/>
          <w:sz w:val="24"/>
          <w:szCs w:val="24"/>
          <w:lang w:val="en-US"/>
        </w:rPr>
        <w:t>several</w:t>
      </w:r>
      <w:r w:rsidR="00AF5FED" w:rsidRPr="007013A1">
        <w:rPr>
          <w:rFonts w:ascii="Book Antiqua" w:hAnsi="Book Antiqua" w:cs="Times New Roman"/>
          <w:sz w:val="24"/>
          <w:szCs w:val="24"/>
          <w:lang w:val="en-US"/>
        </w:rPr>
        <w:t xml:space="preserve"> neck dissection modifications have been elaborated.</w:t>
      </w:r>
      <w:r w:rsidR="00E27E0D" w:rsidRPr="007013A1">
        <w:rPr>
          <w:rFonts w:ascii="Book Antiqua" w:hAnsi="Book Antiqua" w:cs="Times New Roman"/>
          <w:sz w:val="24"/>
          <w:szCs w:val="24"/>
          <w:lang w:val="en-US"/>
        </w:rPr>
        <w:t xml:space="preserve"> </w:t>
      </w:r>
      <w:r w:rsidR="00AF5FED" w:rsidRPr="007013A1">
        <w:rPr>
          <w:rFonts w:ascii="Book Antiqua" w:hAnsi="Book Antiqua" w:cs="Times New Roman"/>
          <w:sz w:val="24"/>
          <w:szCs w:val="24"/>
          <w:lang w:val="en-US"/>
        </w:rPr>
        <w:t>F</w:t>
      </w:r>
      <w:r w:rsidR="00E27E0D" w:rsidRPr="007013A1">
        <w:rPr>
          <w:rFonts w:ascii="Book Antiqua" w:hAnsi="Book Antiqua" w:cs="Times New Roman"/>
          <w:sz w:val="24"/>
          <w:szCs w:val="24"/>
          <w:lang w:val="en-US"/>
        </w:rPr>
        <w:t>or oral tongue SCC</w:t>
      </w:r>
      <w:r w:rsidR="008D31E1" w:rsidRPr="007013A1">
        <w:rPr>
          <w:rFonts w:ascii="Book Antiqua" w:hAnsi="Book Antiqua" w:cs="Times New Roman"/>
          <w:sz w:val="24"/>
          <w:szCs w:val="24"/>
          <w:lang w:val="en-US"/>
        </w:rPr>
        <w:t>,</w:t>
      </w:r>
      <w:r w:rsidR="00E27E0D" w:rsidRPr="007013A1">
        <w:rPr>
          <w:rFonts w:ascii="Book Antiqua" w:hAnsi="Book Antiqua" w:cs="Times New Roman"/>
          <w:sz w:val="24"/>
          <w:szCs w:val="24"/>
          <w:lang w:val="en-US"/>
        </w:rPr>
        <w:t xml:space="preserve"> the submental, submandibular</w:t>
      </w:r>
      <w:r w:rsidR="008D31E1" w:rsidRPr="007013A1">
        <w:rPr>
          <w:rFonts w:ascii="Book Antiqua" w:hAnsi="Book Antiqua" w:cs="Times New Roman"/>
          <w:sz w:val="24"/>
          <w:szCs w:val="24"/>
          <w:lang w:val="en-US"/>
        </w:rPr>
        <w:t>,</w:t>
      </w:r>
      <w:r w:rsidR="00E27E0D" w:rsidRPr="007013A1">
        <w:rPr>
          <w:rFonts w:ascii="Book Antiqua" w:hAnsi="Book Antiqua" w:cs="Times New Roman"/>
          <w:sz w:val="24"/>
          <w:szCs w:val="24"/>
          <w:lang w:val="en-US"/>
        </w:rPr>
        <w:t xml:space="preserve"> and jugulodigastric lymph nodes are </w:t>
      </w:r>
      <w:r w:rsidR="001D0F16" w:rsidRPr="007013A1">
        <w:rPr>
          <w:rFonts w:ascii="Book Antiqua" w:hAnsi="Book Antiqua" w:cs="Times New Roman"/>
          <w:sz w:val="24"/>
          <w:szCs w:val="24"/>
          <w:lang w:val="en-US"/>
        </w:rPr>
        <w:t xml:space="preserve">known </w:t>
      </w:r>
      <w:r w:rsidR="008740F8" w:rsidRPr="007013A1">
        <w:rPr>
          <w:rFonts w:ascii="Book Antiqua" w:hAnsi="Book Antiqua" w:cs="Times New Roman"/>
          <w:sz w:val="24"/>
          <w:szCs w:val="24"/>
          <w:lang w:val="en-US"/>
        </w:rPr>
        <w:t>to be the</w:t>
      </w:r>
      <w:r w:rsidR="00E27E0D" w:rsidRPr="007013A1">
        <w:rPr>
          <w:rFonts w:ascii="Book Antiqua" w:hAnsi="Book Antiqua" w:cs="Times New Roman"/>
          <w:sz w:val="24"/>
          <w:szCs w:val="24"/>
          <w:lang w:val="en-US"/>
        </w:rPr>
        <w:t xml:space="preserve"> first</w:t>
      </w:r>
      <w:r w:rsidR="00E12F03" w:rsidRPr="007013A1">
        <w:rPr>
          <w:rFonts w:ascii="Book Antiqua" w:hAnsi="Book Antiqua" w:cs="Times New Roman"/>
          <w:sz w:val="24"/>
          <w:szCs w:val="24"/>
          <w:lang w:val="en-US"/>
        </w:rPr>
        <w:t xml:space="preserve"> </w:t>
      </w:r>
      <w:r w:rsidR="00E27E0D" w:rsidRPr="007013A1">
        <w:rPr>
          <w:rFonts w:ascii="Book Antiqua" w:hAnsi="Book Antiqua" w:cs="Times New Roman"/>
          <w:sz w:val="24"/>
          <w:szCs w:val="24"/>
          <w:lang w:val="en-US"/>
        </w:rPr>
        <w:t>echelon</w:t>
      </w:r>
      <w:r w:rsidR="00937986" w:rsidRPr="007013A1">
        <w:rPr>
          <w:rFonts w:ascii="Book Antiqua" w:hAnsi="Book Antiqua" w:cs="Times New Roman"/>
          <w:sz w:val="24"/>
          <w:szCs w:val="24"/>
          <w:lang w:val="en-US"/>
        </w:rPr>
        <w:t xml:space="preserve"> of</w:t>
      </w:r>
      <w:r w:rsidR="003C0A74" w:rsidRPr="007013A1">
        <w:rPr>
          <w:rFonts w:ascii="Book Antiqua" w:hAnsi="Book Antiqua" w:cs="Times New Roman"/>
          <w:sz w:val="24"/>
          <w:szCs w:val="24"/>
          <w:lang w:val="en-US"/>
        </w:rPr>
        <w:t xml:space="preserve"> draining</w:t>
      </w:r>
      <w:r w:rsidR="00E27E0D" w:rsidRPr="007013A1">
        <w:rPr>
          <w:rFonts w:ascii="Book Antiqua" w:hAnsi="Book Antiqua" w:cs="Times New Roman"/>
          <w:sz w:val="24"/>
          <w:szCs w:val="24"/>
          <w:lang w:val="en-US"/>
        </w:rPr>
        <w:t xml:space="preserve"> nodes</w:t>
      </w:r>
      <w:r w:rsidR="00920227" w:rsidRPr="007013A1">
        <w:rPr>
          <w:rFonts w:ascii="Book Antiqua" w:hAnsi="Book Antiqua" w:cs="Times New Roman"/>
          <w:sz w:val="24"/>
          <w:szCs w:val="24"/>
          <w:lang w:val="en-US"/>
        </w:rPr>
        <w:t xml:space="preserve">. </w:t>
      </w:r>
    </w:p>
    <w:p w14:paraId="30EA4D46" w14:textId="1B0CC55E" w:rsidR="00920227" w:rsidRPr="007013A1" w:rsidRDefault="000F5665"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In 1985, </w:t>
      </w:r>
      <w:r w:rsidR="00920227" w:rsidRPr="007013A1">
        <w:rPr>
          <w:rFonts w:ascii="Book Antiqua" w:hAnsi="Book Antiqua" w:cs="Times New Roman"/>
          <w:sz w:val="24"/>
          <w:szCs w:val="24"/>
          <w:lang w:val="en-US"/>
        </w:rPr>
        <w:t>Oz</w:t>
      </w:r>
      <w:r w:rsidR="0098724C" w:rsidRPr="007013A1">
        <w:rPr>
          <w:rFonts w:ascii="Book Antiqua" w:hAnsi="Book Antiqua" w:cs="Times New Roman"/>
          <w:sz w:val="24"/>
          <w:szCs w:val="24"/>
          <w:lang w:val="en-US"/>
        </w:rPr>
        <w:t xml:space="preserve">eki </w:t>
      </w:r>
      <w:r w:rsidR="0098724C" w:rsidRPr="007013A1">
        <w:rPr>
          <w:rFonts w:ascii="Book Antiqua" w:hAnsi="Book Antiqua" w:cs="Times New Roman"/>
          <w:i/>
          <w:iCs/>
          <w:sz w:val="24"/>
          <w:szCs w:val="24"/>
          <w:lang w:val="en-US"/>
        </w:rPr>
        <w:t>et al</w:t>
      </w:r>
      <w:r w:rsidR="00D6268E" w:rsidRPr="007013A1">
        <w:rPr>
          <w:rFonts w:ascii="Book Antiqua" w:hAnsi="Book Antiqua" w:cs="Times New Roman"/>
          <w:sz w:val="24"/>
          <w:szCs w:val="24"/>
          <w:vertAlign w:val="superscript"/>
          <w:lang w:val="en-US"/>
        </w:rPr>
        <w:t>[5]</w:t>
      </w:r>
      <w:r w:rsidR="0098724C" w:rsidRPr="007013A1">
        <w:rPr>
          <w:rFonts w:ascii="Book Antiqua" w:hAnsi="Book Antiqua" w:cs="Times New Roman"/>
          <w:sz w:val="24"/>
          <w:szCs w:val="24"/>
          <w:lang w:val="en-US"/>
        </w:rPr>
        <w:t xml:space="preserve"> </w:t>
      </w:r>
      <w:r w:rsidR="00A638B9" w:rsidRPr="007013A1">
        <w:rPr>
          <w:rFonts w:ascii="Book Antiqua" w:hAnsi="Book Antiqua" w:cs="Times New Roman"/>
          <w:sz w:val="24"/>
          <w:szCs w:val="24"/>
          <w:lang w:val="en-US"/>
        </w:rPr>
        <w:t>documented</w:t>
      </w:r>
      <w:r w:rsidR="0098724C" w:rsidRPr="007013A1">
        <w:rPr>
          <w:rFonts w:ascii="Book Antiqua" w:hAnsi="Book Antiqua" w:cs="Times New Roman"/>
          <w:sz w:val="24"/>
          <w:szCs w:val="24"/>
          <w:lang w:val="en-US"/>
        </w:rPr>
        <w:t xml:space="preserve"> </w:t>
      </w:r>
      <w:bookmarkStart w:id="13" w:name="_Hlk39068480"/>
      <w:r w:rsidR="0098724C" w:rsidRPr="007013A1">
        <w:rPr>
          <w:rFonts w:ascii="Book Antiqua" w:hAnsi="Book Antiqua" w:cs="Times New Roman"/>
          <w:sz w:val="24"/>
          <w:szCs w:val="24"/>
          <w:lang w:val="en-US"/>
        </w:rPr>
        <w:t>lingual lymph nodes</w:t>
      </w:r>
      <w:bookmarkEnd w:id="13"/>
      <w:r w:rsidR="00EA657B" w:rsidRPr="007013A1">
        <w:rPr>
          <w:rFonts w:ascii="Book Antiqua" w:hAnsi="Book Antiqua" w:cs="Times New Roman"/>
          <w:sz w:val="24"/>
          <w:szCs w:val="24"/>
          <w:lang w:val="en-US"/>
        </w:rPr>
        <w:t xml:space="preserve"> (LLNs)</w:t>
      </w:r>
      <w:r w:rsidR="0098724C" w:rsidRPr="007013A1">
        <w:rPr>
          <w:rFonts w:ascii="Book Antiqua" w:hAnsi="Book Antiqua" w:cs="Times New Roman"/>
          <w:sz w:val="24"/>
          <w:szCs w:val="24"/>
          <w:lang w:val="en-US"/>
        </w:rPr>
        <w:t xml:space="preserve"> as</w:t>
      </w:r>
      <w:r w:rsidR="00BC7675" w:rsidRPr="007013A1">
        <w:rPr>
          <w:rFonts w:ascii="Book Antiqua" w:hAnsi="Book Antiqua" w:cs="Times New Roman"/>
          <w:sz w:val="24"/>
          <w:szCs w:val="24"/>
          <w:lang w:val="en-US"/>
        </w:rPr>
        <w:t xml:space="preserve"> possible</w:t>
      </w:r>
      <w:r w:rsidR="0098724C" w:rsidRPr="007013A1">
        <w:rPr>
          <w:rFonts w:ascii="Book Antiqua" w:hAnsi="Book Antiqua" w:cs="Times New Roman"/>
          <w:sz w:val="24"/>
          <w:szCs w:val="24"/>
          <w:lang w:val="en-US"/>
        </w:rPr>
        <w:t xml:space="preserve"> site</w:t>
      </w:r>
      <w:r w:rsidR="00514071" w:rsidRPr="007013A1">
        <w:rPr>
          <w:rFonts w:ascii="Book Antiqua" w:hAnsi="Book Antiqua" w:cs="Times New Roman"/>
          <w:sz w:val="24"/>
          <w:szCs w:val="24"/>
          <w:lang w:val="en-US"/>
        </w:rPr>
        <w:t>s</w:t>
      </w:r>
      <w:r w:rsidR="0098724C" w:rsidRPr="007013A1">
        <w:rPr>
          <w:rFonts w:ascii="Book Antiqua" w:hAnsi="Book Antiqua" w:cs="Times New Roman"/>
          <w:sz w:val="24"/>
          <w:szCs w:val="24"/>
          <w:lang w:val="en-US"/>
        </w:rPr>
        <w:t xml:space="preserve"> of metastatic spread </w:t>
      </w:r>
      <w:r w:rsidRPr="007013A1">
        <w:rPr>
          <w:rFonts w:ascii="Book Antiqua" w:hAnsi="Book Antiqua" w:cs="Times New Roman"/>
          <w:sz w:val="24"/>
          <w:szCs w:val="24"/>
          <w:lang w:val="en-US"/>
        </w:rPr>
        <w:t xml:space="preserve">for </w:t>
      </w:r>
      <w:r w:rsidR="0098724C" w:rsidRPr="007013A1">
        <w:rPr>
          <w:rFonts w:ascii="Book Antiqua" w:hAnsi="Book Antiqua" w:cs="Times New Roman"/>
          <w:sz w:val="24"/>
          <w:szCs w:val="24"/>
          <w:lang w:val="en-US"/>
        </w:rPr>
        <w:t>oral tongue SCC.</w:t>
      </w:r>
      <w:r w:rsidR="00932AC6" w:rsidRPr="007013A1">
        <w:rPr>
          <w:rFonts w:ascii="Book Antiqua" w:hAnsi="Book Antiqua" w:cs="Times New Roman"/>
          <w:sz w:val="24"/>
          <w:szCs w:val="24"/>
          <w:lang w:val="en-US"/>
        </w:rPr>
        <w:t xml:space="preserve"> Although anatomic</w:t>
      </w:r>
      <w:r w:rsidR="00976AB8" w:rsidRPr="007013A1">
        <w:rPr>
          <w:rFonts w:ascii="Book Antiqua" w:hAnsi="Book Antiqua" w:cs="Times New Roman"/>
          <w:sz w:val="24"/>
          <w:szCs w:val="24"/>
          <w:lang w:val="en-US"/>
        </w:rPr>
        <w:t>al</w:t>
      </w:r>
      <w:r w:rsidR="00932AC6" w:rsidRPr="007013A1">
        <w:rPr>
          <w:rFonts w:ascii="Book Antiqua" w:hAnsi="Book Antiqua" w:cs="Times New Roman"/>
          <w:sz w:val="24"/>
          <w:szCs w:val="24"/>
          <w:lang w:val="en-US"/>
        </w:rPr>
        <w:t xml:space="preserve"> descriptions</w:t>
      </w:r>
      <w:r w:rsidR="00A57F04" w:rsidRPr="007013A1">
        <w:rPr>
          <w:rFonts w:ascii="Book Antiqua" w:hAnsi="Book Antiqua" w:cs="Times New Roman"/>
          <w:sz w:val="24"/>
          <w:szCs w:val="24"/>
          <w:lang w:val="en-US"/>
        </w:rPr>
        <w:t xml:space="preserve"> have</w:t>
      </w:r>
      <w:r w:rsidR="00F26D59" w:rsidRPr="007013A1">
        <w:rPr>
          <w:rFonts w:ascii="Book Antiqua" w:hAnsi="Book Antiqua" w:cs="Times New Roman"/>
          <w:sz w:val="24"/>
          <w:szCs w:val="24"/>
          <w:lang w:val="en-US"/>
        </w:rPr>
        <w:t xml:space="preserve"> long</w:t>
      </w:r>
      <w:r w:rsidR="00932AC6" w:rsidRPr="007013A1">
        <w:rPr>
          <w:rFonts w:ascii="Book Antiqua" w:hAnsi="Book Antiqua" w:cs="Times New Roman"/>
          <w:sz w:val="24"/>
          <w:szCs w:val="24"/>
          <w:lang w:val="en-US"/>
        </w:rPr>
        <w:t xml:space="preserve"> </w:t>
      </w:r>
      <w:r w:rsidR="00A57F04" w:rsidRPr="007013A1">
        <w:rPr>
          <w:rFonts w:ascii="Book Antiqua" w:hAnsi="Book Antiqua" w:cs="Times New Roman"/>
          <w:sz w:val="24"/>
          <w:szCs w:val="24"/>
          <w:lang w:val="en-US"/>
        </w:rPr>
        <w:t xml:space="preserve">been </w:t>
      </w:r>
      <w:r w:rsidR="00932AC6" w:rsidRPr="007013A1">
        <w:rPr>
          <w:rFonts w:ascii="Book Antiqua" w:hAnsi="Book Antiqua" w:cs="Times New Roman"/>
          <w:sz w:val="24"/>
          <w:szCs w:val="24"/>
          <w:lang w:val="en-US"/>
        </w:rPr>
        <w:t>available in the literature</w:t>
      </w:r>
      <w:r w:rsidR="00A57F04" w:rsidRPr="007013A1">
        <w:rPr>
          <w:rFonts w:ascii="Book Antiqua" w:hAnsi="Book Antiqua" w:cs="Times New Roman"/>
          <w:sz w:val="24"/>
          <w:szCs w:val="24"/>
          <w:lang w:val="en-US"/>
        </w:rPr>
        <w:t>,</w:t>
      </w:r>
      <w:r w:rsidR="0098724C" w:rsidRPr="007013A1">
        <w:rPr>
          <w:rFonts w:ascii="Book Antiqua" w:hAnsi="Book Antiqua" w:cs="Times New Roman"/>
          <w:sz w:val="24"/>
          <w:szCs w:val="24"/>
          <w:lang w:val="en-US"/>
        </w:rPr>
        <w:t xml:space="preserve"> </w:t>
      </w:r>
      <w:r w:rsidR="00A57F04" w:rsidRPr="007013A1">
        <w:rPr>
          <w:rFonts w:ascii="Book Antiqua" w:hAnsi="Book Antiqua" w:cs="Times New Roman"/>
          <w:sz w:val="24"/>
          <w:szCs w:val="24"/>
          <w:lang w:val="en-US"/>
        </w:rPr>
        <w:t xml:space="preserve">this </w:t>
      </w:r>
      <w:r w:rsidR="0098724C" w:rsidRPr="007013A1">
        <w:rPr>
          <w:rFonts w:ascii="Book Antiqua" w:hAnsi="Book Antiqua" w:cs="Times New Roman"/>
          <w:sz w:val="24"/>
          <w:szCs w:val="24"/>
          <w:lang w:val="en-US"/>
        </w:rPr>
        <w:t xml:space="preserve">paper </w:t>
      </w:r>
      <w:r w:rsidR="00932AC6" w:rsidRPr="007013A1">
        <w:rPr>
          <w:rFonts w:ascii="Book Antiqua" w:hAnsi="Book Antiqua" w:cs="Times New Roman"/>
          <w:sz w:val="24"/>
          <w:szCs w:val="24"/>
          <w:lang w:val="en-US"/>
        </w:rPr>
        <w:t>ha</w:t>
      </w:r>
      <w:r w:rsidR="001961FD" w:rsidRPr="007013A1">
        <w:rPr>
          <w:rFonts w:ascii="Book Antiqua" w:hAnsi="Book Antiqua" w:cs="Times New Roman"/>
          <w:sz w:val="24"/>
          <w:szCs w:val="24"/>
          <w:lang w:val="en-US"/>
        </w:rPr>
        <w:t>d</w:t>
      </w:r>
      <w:r w:rsidR="00331822" w:rsidRPr="007013A1">
        <w:rPr>
          <w:rFonts w:ascii="Book Antiqua" w:hAnsi="Book Antiqua" w:cs="Times New Roman"/>
          <w:sz w:val="24"/>
          <w:szCs w:val="24"/>
          <w:lang w:val="en-US"/>
        </w:rPr>
        <w:t xml:space="preserve"> first</w:t>
      </w:r>
      <w:r w:rsidR="0098724C" w:rsidRPr="007013A1">
        <w:rPr>
          <w:rFonts w:ascii="Book Antiqua" w:hAnsi="Book Antiqua" w:cs="Times New Roman"/>
          <w:sz w:val="24"/>
          <w:szCs w:val="24"/>
          <w:lang w:val="en-US"/>
        </w:rPr>
        <w:t xml:space="preserve"> drawn attention </w:t>
      </w:r>
      <w:r w:rsidR="00A57F04" w:rsidRPr="007013A1">
        <w:rPr>
          <w:rFonts w:ascii="Book Antiqua" w:hAnsi="Book Antiqua" w:cs="Times New Roman"/>
          <w:sz w:val="24"/>
          <w:szCs w:val="24"/>
          <w:lang w:val="en-US"/>
        </w:rPr>
        <w:t xml:space="preserve">due to </w:t>
      </w:r>
      <w:r w:rsidR="00932AC6" w:rsidRPr="007013A1">
        <w:rPr>
          <w:rFonts w:ascii="Book Antiqua" w:hAnsi="Book Antiqua" w:cs="Times New Roman"/>
          <w:sz w:val="24"/>
          <w:szCs w:val="24"/>
          <w:lang w:val="en-US"/>
        </w:rPr>
        <w:t xml:space="preserve">this inconstant group of lymph nodes in terms of tongue cancer </w:t>
      </w:r>
      <w:r w:rsidR="00F26D59" w:rsidRPr="007013A1">
        <w:rPr>
          <w:rFonts w:ascii="Book Antiqua" w:hAnsi="Book Antiqua" w:cs="Times New Roman"/>
          <w:sz w:val="24"/>
          <w:szCs w:val="24"/>
          <w:lang w:val="en-US"/>
        </w:rPr>
        <w:t>progression</w:t>
      </w:r>
      <w:r w:rsidR="00932AC6" w:rsidRPr="007013A1">
        <w:rPr>
          <w:rFonts w:ascii="Book Antiqua" w:hAnsi="Book Antiqua" w:cs="Times New Roman"/>
          <w:sz w:val="24"/>
          <w:szCs w:val="24"/>
          <w:lang w:val="en-US"/>
        </w:rPr>
        <w:t xml:space="preserve">. Up </w:t>
      </w:r>
      <w:r w:rsidR="00A57F04" w:rsidRPr="007013A1">
        <w:rPr>
          <w:rFonts w:ascii="Book Antiqua" w:hAnsi="Book Antiqua" w:cs="Times New Roman"/>
          <w:sz w:val="24"/>
          <w:szCs w:val="24"/>
          <w:lang w:val="en-US"/>
        </w:rPr>
        <w:t xml:space="preserve">until </w:t>
      </w:r>
      <w:r w:rsidR="00932AC6" w:rsidRPr="007013A1">
        <w:rPr>
          <w:rFonts w:ascii="Book Antiqua" w:hAnsi="Book Antiqua" w:cs="Times New Roman"/>
          <w:sz w:val="24"/>
          <w:szCs w:val="24"/>
          <w:lang w:val="en-US"/>
        </w:rPr>
        <w:t>now</w:t>
      </w:r>
      <w:r w:rsidR="00A57F04" w:rsidRPr="007013A1">
        <w:rPr>
          <w:rFonts w:ascii="Book Antiqua" w:hAnsi="Book Antiqua" w:cs="Times New Roman"/>
          <w:sz w:val="24"/>
          <w:szCs w:val="24"/>
          <w:lang w:val="en-US"/>
        </w:rPr>
        <w:t>,</w:t>
      </w:r>
      <w:r w:rsidR="00932AC6" w:rsidRPr="007013A1">
        <w:rPr>
          <w:rFonts w:ascii="Book Antiqua" w:hAnsi="Book Antiqua" w:cs="Times New Roman"/>
          <w:sz w:val="24"/>
          <w:szCs w:val="24"/>
          <w:lang w:val="en-US"/>
        </w:rPr>
        <w:t xml:space="preserve"> considerable</w:t>
      </w:r>
      <w:r w:rsidR="005D7789" w:rsidRPr="007013A1">
        <w:rPr>
          <w:rFonts w:ascii="Book Antiqua" w:hAnsi="Book Antiqua" w:cs="Times New Roman"/>
          <w:sz w:val="24"/>
          <w:szCs w:val="24"/>
          <w:lang w:val="en-US"/>
        </w:rPr>
        <w:t xml:space="preserve"> clinical data ha</w:t>
      </w:r>
      <w:r w:rsidR="00B52CD8" w:rsidRPr="007013A1">
        <w:rPr>
          <w:rFonts w:ascii="Book Antiqua" w:hAnsi="Book Antiqua" w:cs="Times New Roman"/>
          <w:sz w:val="24"/>
          <w:szCs w:val="24"/>
          <w:lang w:val="en-US"/>
        </w:rPr>
        <w:t>s</w:t>
      </w:r>
      <w:r w:rsidR="005D7789" w:rsidRPr="007013A1">
        <w:rPr>
          <w:rFonts w:ascii="Book Antiqua" w:hAnsi="Book Antiqua" w:cs="Times New Roman"/>
          <w:sz w:val="24"/>
          <w:szCs w:val="24"/>
          <w:lang w:val="en-US"/>
        </w:rPr>
        <w:t xml:space="preserve"> accumulated on LLN metastasis. The purpose of this paper is to overview the anatomy</w:t>
      </w:r>
      <w:r w:rsidR="008D096A" w:rsidRPr="007013A1">
        <w:rPr>
          <w:rFonts w:ascii="Book Antiqua" w:hAnsi="Book Antiqua" w:cs="Times New Roman"/>
          <w:sz w:val="24"/>
          <w:szCs w:val="24"/>
          <w:lang w:val="en-US"/>
        </w:rPr>
        <w:t>,</w:t>
      </w:r>
      <w:r w:rsidR="00E525EB" w:rsidRPr="007013A1">
        <w:rPr>
          <w:rFonts w:ascii="Book Antiqua" w:hAnsi="Book Antiqua" w:cs="Times New Roman"/>
          <w:sz w:val="24"/>
          <w:szCs w:val="24"/>
          <w:lang w:val="en-US"/>
        </w:rPr>
        <w:t xml:space="preserve"> the</w:t>
      </w:r>
      <w:r w:rsidR="00942483" w:rsidRPr="007013A1">
        <w:rPr>
          <w:rFonts w:ascii="Book Antiqua" w:hAnsi="Book Antiqua" w:cs="Times New Roman"/>
          <w:sz w:val="24"/>
          <w:szCs w:val="24"/>
          <w:lang w:val="en-US"/>
        </w:rPr>
        <w:t xml:space="preserve"> current</w:t>
      </w:r>
      <w:r w:rsidR="005D7789" w:rsidRPr="007013A1">
        <w:rPr>
          <w:rFonts w:ascii="Book Antiqua" w:hAnsi="Book Antiqua" w:cs="Times New Roman"/>
          <w:sz w:val="24"/>
          <w:szCs w:val="24"/>
          <w:lang w:val="en-US"/>
        </w:rPr>
        <w:t xml:space="preserve"> clinical experience in detection and treatment of metastasis to LLNs</w:t>
      </w:r>
      <w:r w:rsidR="0019605E" w:rsidRPr="007013A1">
        <w:rPr>
          <w:rFonts w:ascii="Book Antiqua" w:hAnsi="Book Antiqua" w:cs="Times New Roman"/>
          <w:sz w:val="24"/>
          <w:szCs w:val="24"/>
          <w:lang w:val="en-US"/>
        </w:rPr>
        <w:t>,</w:t>
      </w:r>
      <w:r w:rsidR="008D096A" w:rsidRPr="007013A1">
        <w:rPr>
          <w:rFonts w:ascii="Book Antiqua" w:hAnsi="Book Antiqua" w:cs="Times New Roman"/>
          <w:sz w:val="24"/>
          <w:szCs w:val="24"/>
          <w:lang w:val="en-US"/>
        </w:rPr>
        <w:t xml:space="preserve"> and its influence on</w:t>
      </w:r>
      <w:r w:rsidR="00DF6573" w:rsidRPr="007013A1">
        <w:rPr>
          <w:rFonts w:ascii="Book Antiqua" w:hAnsi="Book Antiqua" w:cs="Times New Roman"/>
          <w:sz w:val="24"/>
          <w:szCs w:val="24"/>
          <w:lang w:val="en-US"/>
        </w:rPr>
        <w:t xml:space="preserve"> survival</w:t>
      </w:r>
      <w:r w:rsidR="00374B44" w:rsidRPr="007013A1">
        <w:rPr>
          <w:rFonts w:ascii="Book Antiqua" w:hAnsi="Book Antiqua" w:cs="Times New Roman"/>
          <w:sz w:val="24"/>
          <w:szCs w:val="24"/>
          <w:lang w:val="en-US"/>
        </w:rPr>
        <w:t xml:space="preserve"> and</w:t>
      </w:r>
      <w:r w:rsidR="008D096A" w:rsidRPr="007013A1">
        <w:rPr>
          <w:rFonts w:ascii="Book Antiqua" w:hAnsi="Book Antiqua" w:cs="Times New Roman"/>
          <w:sz w:val="24"/>
          <w:szCs w:val="24"/>
          <w:lang w:val="en-US"/>
        </w:rPr>
        <w:t xml:space="preserve"> prognosis</w:t>
      </w:r>
      <w:r w:rsidR="005D7789" w:rsidRPr="007013A1">
        <w:rPr>
          <w:rFonts w:ascii="Book Antiqua" w:hAnsi="Book Antiqua" w:cs="Times New Roman"/>
          <w:sz w:val="24"/>
          <w:szCs w:val="24"/>
          <w:lang w:val="en-US"/>
        </w:rPr>
        <w:t xml:space="preserve">. </w:t>
      </w:r>
    </w:p>
    <w:p w14:paraId="045E054A" w14:textId="1B22D0B2" w:rsidR="008474CC" w:rsidRPr="007013A1" w:rsidRDefault="008474CC"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Literature sources</w:t>
      </w:r>
      <w:r w:rsidR="00692765" w:rsidRPr="007013A1">
        <w:rPr>
          <w:rFonts w:ascii="Book Antiqua" w:hAnsi="Book Antiqua" w:cs="Times New Roman"/>
          <w:sz w:val="24"/>
          <w:szCs w:val="24"/>
          <w:lang w:val="en-US"/>
        </w:rPr>
        <w:t xml:space="preserve"> on LLN metastasis</w:t>
      </w:r>
      <w:r w:rsidRPr="007013A1">
        <w:rPr>
          <w:rFonts w:ascii="Book Antiqua" w:hAnsi="Book Antiqua" w:cs="Times New Roman"/>
          <w:sz w:val="24"/>
          <w:szCs w:val="24"/>
          <w:lang w:val="en-US"/>
        </w:rPr>
        <w:t xml:space="preserve"> were searched </w:t>
      </w:r>
      <w:r w:rsidR="00A4705F" w:rsidRPr="007013A1">
        <w:rPr>
          <w:rFonts w:ascii="Book Antiqua" w:hAnsi="Book Antiqua" w:cs="Times New Roman"/>
          <w:sz w:val="24"/>
          <w:szCs w:val="24"/>
          <w:lang w:val="en-US"/>
        </w:rPr>
        <w:t>in</w:t>
      </w:r>
      <w:r w:rsidRPr="007013A1">
        <w:rPr>
          <w:rFonts w:ascii="Book Antiqua" w:hAnsi="Book Antiqua" w:cs="Times New Roman"/>
          <w:sz w:val="24"/>
          <w:szCs w:val="24"/>
          <w:lang w:val="en-US"/>
        </w:rPr>
        <w:t xml:space="preserve"> </w:t>
      </w:r>
      <w:r w:rsidR="00A4705F" w:rsidRPr="007013A1">
        <w:rPr>
          <w:rFonts w:ascii="Book Antiqua" w:hAnsi="Book Antiqua" w:cs="Times New Roman"/>
          <w:sz w:val="24"/>
          <w:szCs w:val="24"/>
          <w:lang w:val="en-US"/>
        </w:rPr>
        <w:t xml:space="preserve">both </w:t>
      </w:r>
      <w:r w:rsidRPr="007013A1">
        <w:rPr>
          <w:rFonts w:ascii="Book Antiqua" w:hAnsi="Book Antiqua" w:cs="Times New Roman"/>
          <w:sz w:val="24"/>
          <w:szCs w:val="24"/>
          <w:lang w:val="en-US"/>
        </w:rPr>
        <w:t xml:space="preserve">PubMed and Google Scholar. </w:t>
      </w:r>
      <w:r w:rsidR="00EC210A" w:rsidRPr="007013A1">
        <w:rPr>
          <w:rFonts w:ascii="Book Antiqua" w:hAnsi="Book Antiqua" w:cs="Times New Roman"/>
          <w:sz w:val="24"/>
          <w:szCs w:val="24"/>
          <w:lang w:val="en-US"/>
        </w:rPr>
        <w:t xml:space="preserve">As </w:t>
      </w:r>
      <w:r w:rsidRPr="007013A1">
        <w:rPr>
          <w:rFonts w:ascii="Book Antiqua" w:hAnsi="Book Antiqua" w:cs="Times New Roman"/>
          <w:sz w:val="24"/>
          <w:szCs w:val="24"/>
          <w:lang w:val="en-US"/>
        </w:rPr>
        <w:t>initial clinical descriptions of LLN metastasis were reported by Japanese author</w:t>
      </w:r>
      <w:r w:rsidR="00EC210A" w:rsidRPr="007013A1">
        <w:rPr>
          <w:rFonts w:ascii="Book Antiqua" w:hAnsi="Book Antiqua" w:cs="Times New Roman"/>
          <w:sz w:val="24"/>
          <w:szCs w:val="24"/>
          <w:lang w:val="en-US"/>
        </w:rPr>
        <w:t>s,</w:t>
      </w:r>
      <w:r w:rsidR="00341261" w:rsidRPr="007013A1">
        <w:rPr>
          <w:rFonts w:ascii="Book Antiqua" w:hAnsi="Book Antiqua" w:cs="Times New Roman"/>
          <w:sz w:val="24"/>
          <w:szCs w:val="24"/>
          <w:lang w:val="en-US"/>
        </w:rPr>
        <w:t xml:space="preserve"> searches </w:t>
      </w:r>
      <w:r w:rsidR="00A8639E" w:rsidRPr="007013A1">
        <w:rPr>
          <w:rFonts w:ascii="Book Antiqua" w:hAnsi="Book Antiqua" w:cs="Times New Roman"/>
          <w:sz w:val="24"/>
          <w:szCs w:val="24"/>
          <w:lang w:val="en-US"/>
        </w:rPr>
        <w:t xml:space="preserve">in </w:t>
      </w:r>
      <w:r w:rsidRPr="007013A1">
        <w:rPr>
          <w:rFonts w:ascii="Book Antiqua" w:hAnsi="Book Antiqua" w:cs="Times New Roman"/>
          <w:sz w:val="24"/>
          <w:szCs w:val="24"/>
          <w:lang w:val="en-US"/>
        </w:rPr>
        <w:t>the J-STAGE scientific database w</w:t>
      </w:r>
      <w:r w:rsidR="00341261" w:rsidRPr="007013A1">
        <w:rPr>
          <w:rFonts w:ascii="Book Antiqua" w:hAnsi="Book Antiqua" w:cs="Times New Roman"/>
          <w:sz w:val="24"/>
          <w:szCs w:val="24"/>
          <w:lang w:val="en-US"/>
        </w:rPr>
        <w:t>er</w:t>
      </w:r>
      <w:r w:rsidR="000C5A6A" w:rsidRPr="007013A1">
        <w:rPr>
          <w:rFonts w:ascii="Book Antiqua" w:hAnsi="Book Antiqua" w:cs="Times New Roman"/>
          <w:sz w:val="24"/>
          <w:szCs w:val="24"/>
          <w:lang w:val="en-US"/>
        </w:rPr>
        <w:t>e</w:t>
      </w:r>
      <w:r w:rsidRPr="007013A1">
        <w:rPr>
          <w:rFonts w:ascii="Book Antiqua" w:hAnsi="Book Antiqua" w:cs="Times New Roman"/>
          <w:sz w:val="24"/>
          <w:szCs w:val="24"/>
          <w:lang w:val="en-US"/>
        </w:rPr>
        <w:t xml:space="preserve"> </w:t>
      </w:r>
      <w:r w:rsidR="00341261" w:rsidRPr="007013A1">
        <w:rPr>
          <w:rFonts w:ascii="Book Antiqua" w:hAnsi="Book Antiqua" w:cs="Times New Roman"/>
          <w:sz w:val="24"/>
          <w:szCs w:val="24"/>
          <w:lang w:val="en-US"/>
        </w:rPr>
        <w:t>employed. The heading and key words “lingual lymph node</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sublingual lymph node</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tongue cancer</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regional metastasis</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w:t>
      </w:r>
      <w:r w:rsidR="00332E26" w:rsidRPr="007013A1">
        <w:rPr>
          <w:rFonts w:ascii="Book Antiqua" w:hAnsi="Book Antiqua" w:cs="Times New Roman"/>
          <w:sz w:val="24"/>
          <w:szCs w:val="24"/>
          <w:lang w:val="en-US"/>
        </w:rPr>
        <w:t xml:space="preserve"> and</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lymph drainage</w:t>
      </w:r>
      <w:r w:rsidR="00F10861" w:rsidRPr="007013A1">
        <w:rPr>
          <w:rFonts w:ascii="Book Antiqua" w:hAnsi="Book Antiqua" w:cs="Times New Roman"/>
          <w:sz w:val="24"/>
          <w:szCs w:val="24"/>
          <w:lang w:val="en-US"/>
        </w:rPr>
        <w:t>” were used for</w:t>
      </w:r>
      <w:r w:rsidR="00341261" w:rsidRPr="007013A1">
        <w:rPr>
          <w:rFonts w:ascii="Book Antiqua" w:hAnsi="Book Antiqua" w:cs="Times New Roman"/>
          <w:sz w:val="24"/>
          <w:szCs w:val="24"/>
          <w:lang w:val="en-US"/>
        </w:rPr>
        <w:t xml:space="preserve"> exploration. </w:t>
      </w:r>
      <w:r w:rsidR="00E97C69" w:rsidRPr="007013A1">
        <w:rPr>
          <w:rFonts w:ascii="Book Antiqua" w:hAnsi="Book Antiqua" w:cs="Times New Roman"/>
          <w:sz w:val="24"/>
          <w:szCs w:val="24"/>
          <w:lang w:val="en-US"/>
        </w:rPr>
        <w:t xml:space="preserve">The obtained articles were separated into two groups: </w:t>
      </w:r>
      <w:r w:rsidR="00B57EB8" w:rsidRPr="007013A1">
        <w:rPr>
          <w:rFonts w:ascii="Book Antiqua" w:hAnsi="Book Antiqua" w:cs="Times New Roman"/>
          <w:sz w:val="24"/>
          <w:szCs w:val="24"/>
          <w:lang w:val="en-US"/>
        </w:rPr>
        <w:t xml:space="preserve">one </w:t>
      </w:r>
      <w:r w:rsidR="00AF41F5" w:rsidRPr="007013A1">
        <w:rPr>
          <w:rFonts w:ascii="Book Antiqua" w:hAnsi="Book Antiqua" w:cs="Times New Roman"/>
          <w:sz w:val="24"/>
          <w:szCs w:val="24"/>
          <w:lang w:val="en-US"/>
        </w:rPr>
        <w:t>including</w:t>
      </w:r>
      <w:r w:rsidR="00B57EB8" w:rsidRPr="007013A1">
        <w:rPr>
          <w:rFonts w:ascii="Book Antiqua" w:hAnsi="Book Antiqua" w:cs="Times New Roman"/>
          <w:sz w:val="24"/>
          <w:szCs w:val="24"/>
          <w:lang w:val="en-US"/>
        </w:rPr>
        <w:t xml:space="preserve"> </w:t>
      </w:r>
      <w:r w:rsidR="00E97C69" w:rsidRPr="007013A1">
        <w:rPr>
          <w:rFonts w:ascii="Book Antiqua" w:hAnsi="Book Antiqua" w:cs="Times New Roman"/>
          <w:sz w:val="24"/>
          <w:szCs w:val="24"/>
          <w:lang w:val="en-US"/>
        </w:rPr>
        <w:t>case reports, and</w:t>
      </w:r>
      <w:r w:rsidR="00B57EB8" w:rsidRPr="007013A1">
        <w:rPr>
          <w:rFonts w:ascii="Book Antiqua" w:hAnsi="Book Antiqua" w:cs="Times New Roman"/>
          <w:sz w:val="24"/>
          <w:szCs w:val="24"/>
          <w:lang w:val="en-US"/>
        </w:rPr>
        <w:t xml:space="preserve"> one </w:t>
      </w:r>
      <w:r w:rsidR="00AF41F5" w:rsidRPr="007013A1">
        <w:rPr>
          <w:rFonts w:ascii="Book Antiqua" w:hAnsi="Book Antiqua" w:cs="Times New Roman"/>
          <w:sz w:val="24"/>
          <w:szCs w:val="24"/>
          <w:lang w:val="en-US"/>
        </w:rPr>
        <w:t>including</w:t>
      </w:r>
      <w:r w:rsidR="00B57EB8" w:rsidRPr="007013A1">
        <w:rPr>
          <w:rFonts w:ascii="Book Antiqua" w:hAnsi="Book Antiqua" w:cs="Times New Roman"/>
          <w:sz w:val="24"/>
          <w:szCs w:val="24"/>
          <w:lang w:val="en-US"/>
        </w:rPr>
        <w:t xml:space="preserve"> </w:t>
      </w:r>
      <w:r w:rsidR="00E97C69" w:rsidRPr="007013A1">
        <w:rPr>
          <w:rFonts w:ascii="Book Antiqua" w:hAnsi="Book Antiqua" w:cs="Times New Roman"/>
          <w:sz w:val="24"/>
          <w:szCs w:val="24"/>
          <w:lang w:val="en-US"/>
        </w:rPr>
        <w:t>clinical series and trials related to</w:t>
      </w:r>
      <w:r w:rsidR="00B57EB8" w:rsidRPr="007013A1">
        <w:rPr>
          <w:rFonts w:ascii="Book Antiqua" w:hAnsi="Book Antiqua" w:cs="Times New Roman"/>
          <w:sz w:val="24"/>
          <w:szCs w:val="24"/>
          <w:lang w:val="en-US"/>
        </w:rPr>
        <w:t xml:space="preserve"> </w:t>
      </w:r>
      <w:r w:rsidR="00E97C69" w:rsidRPr="007013A1">
        <w:rPr>
          <w:rFonts w:ascii="Book Antiqua" w:hAnsi="Book Antiqua" w:cs="Times New Roman"/>
          <w:sz w:val="24"/>
          <w:szCs w:val="24"/>
          <w:lang w:val="en-US"/>
        </w:rPr>
        <w:t xml:space="preserve">LLNs. </w:t>
      </w:r>
      <w:r w:rsidR="001D15D4" w:rsidRPr="007013A1">
        <w:rPr>
          <w:rFonts w:ascii="Book Antiqua" w:hAnsi="Book Antiqua" w:cs="Times New Roman"/>
          <w:sz w:val="24"/>
          <w:szCs w:val="24"/>
          <w:lang w:val="en-US"/>
        </w:rPr>
        <w:t>Subject</w:t>
      </w:r>
      <w:r w:rsidR="00ED16AC" w:rsidRPr="007013A1">
        <w:rPr>
          <w:rFonts w:ascii="Book Antiqua" w:hAnsi="Book Antiqua" w:cs="Times New Roman"/>
          <w:sz w:val="24"/>
          <w:szCs w:val="24"/>
          <w:lang w:val="en-US"/>
        </w:rPr>
        <w:t xml:space="preserve"> details, tumor stage and characteristics, LLN involvement</w:t>
      </w:r>
      <w:r w:rsidR="003A37D0" w:rsidRPr="007013A1">
        <w:rPr>
          <w:rFonts w:ascii="Book Antiqua" w:hAnsi="Book Antiqua" w:cs="Times New Roman"/>
          <w:sz w:val="24"/>
          <w:szCs w:val="24"/>
          <w:lang w:val="en-US"/>
        </w:rPr>
        <w:t>,</w:t>
      </w:r>
      <w:r w:rsidR="00ED16AC" w:rsidRPr="007013A1">
        <w:rPr>
          <w:rFonts w:ascii="Book Antiqua" w:hAnsi="Book Antiqua" w:cs="Times New Roman"/>
          <w:sz w:val="24"/>
          <w:szCs w:val="24"/>
          <w:lang w:val="en-US"/>
        </w:rPr>
        <w:t xml:space="preserve"> treatment modes</w:t>
      </w:r>
      <w:r w:rsidR="003A37D0" w:rsidRPr="007013A1">
        <w:rPr>
          <w:rFonts w:ascii="Book Antiqua" w:hAnsi="Book Antiqua" w:cs="Times New Roman"/>
          <w:sz w:val="24"/>
          <w:szCs w:val="24"/>
          <w:lang w:val="en-US"/>
        </w:rPr>
        <w:t>,</w:t>
      </w:r>
      <w:r w:rsidR="00ED16AC" w:rsidRPr="007013A1">
        <w:rPr>
          <w:rFonts w:ascii="Book Antiqua" w:hAnsi="Book Antiqua" w:cs="Times New Roman"/>
          <w:sz w:val="24"/>
          <w:szCs w:val="24"/>
          <w:lang w:val="en-US"/>
        </w:rPr>
        <w:t xml:space="preserve"> and follow-up results w</w:t>
      </w:r>
      <w:r w:rsidR="00061CAF" w:rsidRPr="007013A1">
        <w:rPr>
          <w:rFonts w:ascii="Book Antiqua" w:hAnsi="Book Antiqua" w:cs="Times New Roman"/>
          <w:sz w:val="24"/>
          <w:szCs w:val="24"/>
          <w:lang w:val="en-US"/>
        </w:rPr>
        <w:t>ere</w:t>
      </w:r>
      <w:r w:rsidR="00ED16AC" w:rsidRPr="007013A1">
        <w:rPr>
          <w:rFonts w:ascii="Book Antiqua" w:hAnsi="Book Antiqua" w:cs="Times New Roman"/>
          <w:sz w:val="24"/>
          <w:szCs w:val="24"/>
          <w:lang w:val="en-US"/>
        </w:rPr>
        <w:t xml:space="preserve"> collected from the case report group. </w:t>
      </w:r>
      <w:r w:rsidR="00CA3DFD" w:rsidRPr="007013A1">
        <w:rPr>
          <w:rFonts w:ascii="Book Antiqua" w:hAnsi="Book Antiqua" w:cs="Times New Roman"/>
          <w:sz w:val="24"/>
          <w:szCs w:val="24"/>
          <w:lang w:val="en-US"/>
        </w:rPr>
        <w:t>In the clinical series and trials group</w:t>
      </w:r>
      <w:r w:rsidR="00927016" w:rsidRPr="007013A1">
        <w:rPr>
          <w:rFonts w:ascii="Book Antiqua" w:hAnsi="Book Antiqua" w:cs="Times New Roman"/>
          <w:sz w:val="24"/>
          <w:szCs w:val="24"/>
          <w:lang w:val="en-US"/>
        </w:rPr>
        <w:t>,</w:t>
      </w:r>
      <w:r w:rsidR="00CA3DFD" w:rsidRPr="007013A1">
        <w:rPr>
          <w:rFonts w:ascii="Book Antiqua" w:hAnsi="Book Antiqua" w:cs="Times New Roman"/>
          <w:sz w:val="24"/>
          <w:szCs w:val="24"/>
          <w:lang w:val="en-US"/>
        </w:rPr>
        <w:t xml:space="preserve"> the following information was acquired: </w:t>
      </w:r>
      <w:r w:rsidR="00A02AE9" w:rsidRPr="007013A1">
        <w:rPr>
          <w:rFonts w:ascii="Book Antiqua" w:hAnsi="Book Antiqua" w:cs="Times New Roman"/>
          <w:sz w:val="24"/>
          <w:szCs w:val="24"/>
          <w:lang w:val="en-US"/>
        </w:rPr>
        <w:t>diagnostic and therapeutic</w:t>
      </w:r>
      <w:r w:rsidR="00ED16AC" w:rsidRPr="007013A1">
        <w:rPr>
          <w:rFonts w:ascii="Book Antiqua" w:hAnsi="Book Antiqua" w:cs="Times New Roman"/>
          <w:sz w:val="24"/>
          <w:szCs w:val="24"/>
          <w:lang w:val="en-US"/>
        </w:rPr>
        <w:t xml:space="preserve"> </w:t>
      </w:r>
      <w:r w:rsidR="00A02AE9" w:rsidRPr="007013A1">
        <w:rPr>
          <w:rFonts w:ascii="Book Antiqua" w:hAnsi="Book Antiqua" w:cs="Times New Roman"/>
          <w:sz w:val="24"/>
          <w:szCs w:val="24"/>
          <w:lang w:val="en-US"/>
        </w:rPr>
        <w:t>recommendations</w:t>
      </w:r>
      <w:r w:rsidR="00927016" w:rsidRPr="007013A1">
        <w:rPr>
          <w:rFonts w:ascii="Book Antiqua" w:hAnsi="Book Antiqua" w:cs="Times New Roman"/>
          <w:sz w:val="24"/>
          <w:szCs w:val="24"/>
          <w:lang w:val="en-US"/>
        </w:rPr>
        <w:t>,</w:t>
      </w:r>
      <w:r w:rsidR="00A02AE9" w:rsidRPr="007013A1">
        <w:rPr>
          <w:rFonts w:ascii="Book Antiqua" w:hAnsi="Book Antiqua" w:cs="Times New Roman"/>
          <w:sz w:val="24"/>
          <w:szCs w:val="24"/>
          <w:lang w:val="en-US"/>
        </w:rPr>
        <w:t xml:space="preserve"> survival scores</w:t>
      </w:r>
      <w:r w:rsidR="00927016" w:rsidRPr="007013A1">
        <w:rPr>
          <w:rFonts w:ascii="Book Antiqua" w:hAnsi="Book Antiqua" w:cs="Times New Roman"/>
          <w:sz w:val="24"/>
          <w:szCs w:val="24"/>
          <w:lang w:val="en-US"/>
        </w:rPr>
        <w:t>,</w:t>
      </w:r>
      <w:r w:rsidR="00A02AE9" w:rsidRPr="007013A1">
        <w:rPr>
          <w:rFonts w:ascii="Book Antiqua" w:hAnsi="Book Antiqua" w:cs="Times New Roman"/>
          <w:sz w:val="24"/>
          <w:szCs w:val="24"/>
          <w:lang w:val="en-US"/>
        </w:rPr>
        <w:t xml:space="preserve"> and prognostic value for patients with LLN lesions. </w:t>
      </w:r>
    </w:p>
    <w:p w14:paraId="51BE356C" w14:textId="01F5AD38" w:rsidR="001D15D4" w:rsidRPr="007013A1" w:rsidRDefault="001D15D4"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lastRenderedPageBreak/>
        <w:t xml:space="preserve">The review included </w:t>
      </w:r>
      <w:r w:rsidR="00692765" w:rsidRPr="007013A1">
        <w:rPr>
          <w:rFonts w:ascii="Book Antiqua" w:hAnsi="Book Antiqua" w:cs="Times New Roman"/>
          <w:sz w:val="24"/>
          <w:szCs w:val="24"/>
          <w:lang w:val="en-US"/>
        </w:rPr>
        <w:t>27 evaluable papers on LLN metastasis</w:t>
      </w:r>
      <w:r w:rsidR="007A1E16" w:rsidRPr="007013A1">
        <w:rPr>
          <w:rFonts w:ascii="Book Antiqua" w:hAnsi="Book Antiqua" w:cs="Times New Roman"/>
          <w:sz w:val="24"/>
          <w:szCs w:val="24"/>
          <w:lang w:val="en-US"/>
        </w:rPr>
        <w:t xml:space="preserve"> from oral SCC</w:t>
      </w:r>
      <w:r w:rsidR="00692765" w:rsidRPr="007013A1">
        <w:rPr>
          <w:rFonts w:ascii="Book Antiqua" w:hAnsi="Book Antiqua" w:cs="Times New Roman"/>
          <w:sz w:val="24"/>
          <w:szCs w:val="24"/>
          <w:lang w:val="en-US"/>
        </w:rPr>
        <w:t xml:space="preserve"> in</w:t>
      </w:r>
      <w:r w:rsidR="00927016" w:rsidRPr="007013A1">
        <w:rPr>
          <w:rFonts w:ascii="Book Antiqua" w:hAnsi="Book Antiqua" w:cs="Times New Roman"/>
          <w:sz w:val="24"/>
          <w:szCs w:val="24"/>
          <w:lang w:val="en-US"/>
        </w:rPr>
        <w:t xml:space="preserve"> the</w:t>
      </w:r>
      <w:r w:rsidR="00692765" w:rsidRPr="007013A1">
        <w:rPr>
          <w:rFonts w:ascii="Book Antiqua" w:hAnsi="Book Antiqua" w:cs="Times New Roman"/>
          <w:sz w:val="24"/>
          <w:szCs w:val="24"/>
          <w:lang w:val="en-US"/>
        </w:rPr>
        <w:t xml:space="preserve"> form of case reports </w:t>
      </w:r>
      <w:r w:rsidR="007A1E16" w:rsidRPr="007013A1">
        <w:rPr>
          <w:rFonts w:ascii="Book Antiqua" w:hAnsi="Book Antiqua" w:cs="Times New Roman"/>
          <w:sz w:val="24"/>
          <w:szCs w:val="24"/>
          <w:lang w:val="en-US"/>
        </w:rPr>
        <w:t>or</w:t>
      </w:r>
      <w:r w:rsidR="00692765" w:rsidRPr="007013A1">
        <w:rPr>
          <w:rFonts w:ascii="Book Antiqua" w:hAnsi="Book Antiqua" w:cs="Times New Roman"/>
          <w:sz w:val="24"/>
          <w:szCs w:val="24"/>
          <w:lang w:val="en-US"/>
        </w:rPr>
        <w:t xml:space="preserve"> clinical series and </w:t>
      </w:r>
      <w:r w:rsidR="007A1E16" w:rsidRPr="007013A1">
        <w:rPr>
          <w:rFonts w:ascii="Book Antiqua" w:hAnsi="Book Antiqua" w:cs="Times New Roman"/>
          <w:sz w:val="24"/>
          <w:szCs w:val="24"/>
          <w:lang w:val="en-US"/>
        </w:rPr>
        <w:t xml:space="preserve">trials published between 1985 and 2020. </w:t>
      </w:r>
      <w:r w:rsidR="00633D2E" w:rsidRPr="007013A1">
        <w:rPr>
          <w:rFonts w:ascii="Book Antiqua" w:hAnsi="Book Antiqua" w:cs="Times New Roman"/>
          <w:sz w:val="24"/>
          <w:szCs w:val="24"/>
          <w:lang w:val="en-US"/>
        </w:rPr>
        <w:t xml:space="preserve">The summarized data </w:t>
      </w:r>
      <w:r w:rsidR="00927016" w:rsidRPr="007013A1">
        <w:rPr>
          <w:rFonts w:ascii="Book Antiqua" w:hAnsi="Book Antiqua" w:cs="Times New Roman"/>
          <w:sz w:val="24"/>
          <w:szCs w:val="24"/>
          <w:lang w:val="en-US"/>
        </w:rPr>
        <w:t xml:space="preserve">are </w:t>
      </w:r>
      <w:r w:rsidR="00633D2E" w:rsidRPr="007013A1">
        <w:rPr>
          <w:rFonts w:ascii="Book Antiqua" w:hAnsi="Book Antiqua" w:cs="Times New Roman"/>
          <w:sz w:val="24"/>
          <w:szCs w:val="24"/>
          <w:lang w:val="en-US"/>
        </w:rPr>
        <w:t xml:space="preserve">presented in </w:t>
      </w:r>
      <w:r w:rsidR="00D6268E" w:rsidRPr="007013A1">
        <w:rPr>
          <w:rFonts w:ascii="Book Antiqua" w:hAnsi="Book Antiqua" w:cs="Times New Roman"/>
          <w:sz w:val="24"/>
          <w:szCs w:val="24"/>
          <w:lang w:val="en-US"/>
        </w:rPr>
        <w:t>T</w:t>
      </w:r>
      <w:r w:rsidR="00633D2E" w:rsidRPr="007013A1">
        <w:rPr>
          <w:rFonts w:ascii="Book Antiqua" w:hAnsi="Book Antiqua" w:cs="Times New Roman"/>
          <w:sz w:val="24"/>
          <w:szCs w:val="24"/>
          <w:lang w:val="en-US"/>
        </w:rPr>
        <w:t xml:space="preserve">ables 1 and </w:t>
      </w:r>
      <w:r w:rsidR="006127F5" w:rsidRPr="007013A1">
        <w:rPr>
          <w:rFonts w:ascii="Book Antiqua" w:hAnsi="Book Antiqua" w:cs="Times New Roman"/>
          <w:sz w:val="24"/>
          <w:szCs w:val="24"/>
          <w:lang w:val="en-US"/>
        </w:rPr>
        <w:t>2</w:t>
      </w:r>
      <w:r w:rsidR="00633D2E" w:rsidRPr="007013A1">
        <w:rPr>
          <w:rFonts w:ascii="Book Antiqua" w:hAnsi="Book Antiqua" w:cs="Times New Roman"/>
          <w:sz w:val="24"/>
          <w:szCs w:val="24"/>
          <w:lang w:val="en-US"/>
        </w:rPr>
        <w:t xml:space="preserve">. </w:t>
      </w:r>
    </w:p>
    <w:p w14:paraId="27A3440F" w14:textId="77777777" w:rsidR="00331822" w:rsidRPr="007013A1" w:rsidRDefault="00331822" w:rsidP="009526C7">
      <w:pPr>
        <w:adjustRightInd w:val="0"/>
        <w:snapToGrid w:val="0"/>
        <w:spacing w:after="0" w:line="360" w:lineRule="auto"/>
        <w:jc w:val="both"/>
        <w:rPr>
          <w:rFonts w:ascii="Book Antiqua" w:hAnsi="Book Antiqua" w:cs="Times New Roman"/>
          <w:sz w:val="24"/>
          <w:szCs w:val="24"/>
          <w:lang w:val="en-US"/>
        </w:rPr>
      </w:pPr>
    </w:p>
    <w:p w14:paraId="2A9F7849" w14:textId="42D662E2" w:rsidR="00FF251E" w:rsidRPr="007013A1" w:rsidRDefault="00C930AD"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ANATOMY</w:t>
      </w:r>
    </w:p>
    <w:p w14:paraId="63C39AD7" w14:textId="156FCBCC" w:rsidR="00FF251E" w:rsidRPr="007013A1" w:rsidRDefault="00735F50"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i/>
          <w:iCs/>
          <w:sz w:val="24"/>
          <w:szCs w:val="24"/>
          <w:lang w:val="en-US"/>
        </w:rPr>
        <w:t>LLN classification</w:t>
      </w:r>
      <w:r w:rsidRPr="007013A1">
        <w:rPr>
          <w:rFonts w:ascii="Book Antiqua" w:hAnsi="Book Antiqua" w:cs="Times New Roman"/>
          <w:b/>
          <w:bCs/>
          <w:sz w:val="24"/>
          <w:szCs w:val="24"/>
          <w:lang w:val="en-US"/>
        </w:rPr>
        <w:t xml:space="preserve"> </w:t>
      </w:r>
    </w:p>
    <w:p w14:paraId="398715B8" w14:textId="695D9E87" w:rsidR="00127894" w:rsidRPr="007013A1" w:rsidRDefault="00960FFF"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sz w:val="24"/>
          <w:szCs w:val="24"/>
          <w:lang w:val="en-US"/>
        </w:rPr>
        <w:t>One of the e</w:t>
      </w:r>
      <w:r w:rsidR="00875385" w:rsidRPr="007013A1">
        <w:rPr>
          <w:rFonts w:ascii="Book Antiqua" w:hAnsi="Book Antiqua" w:cs="Times New Roman"/>
          <w:sz w:val="24"/>
          <w:szCs w:val="24"/>
          <w:lang w:val="en-US"/>
        </w:rPr>
        <w:t>arl</w:t>
      </w:r>
      <w:r w:rsidRPr="007013A1">
        <w:rPr>
          <w:rFonts w:ascii="Book Antiqua" w:hAnsi="Book Antiqua" w:cs="Times New Roman"/>
          <w:sz w:val="24"/>
          <w:szCs w:val="24"/>
          <w:lang w:val="en-US"/>
        </w:rPr>
        <w:t>ies</w:t>
      </w:r>
      <w:r w:rsidR="00491362" w:rsidRPr="007013A1">
        <w:rPr>
          <w:rFonts w:ascii="Book Antiqua" w:hAnsi="Book Antiqua" w:cs="Times New Roman"/>
          <w:sz w:val="24"/>
          <w:szCs w:val="24"/>
          <w:lang w:val="en-US"/>
        </w:rPr>
        <w:t>t</w:t>
      </w:r>
      <w:r w:rsidR="00875385" w:rsidRPr="007013A1">
        <w:rPr>
          <w:rFonts w:ascii="Book Antiqua" w:hAnsi="Book Antiqua" w:cs="Times New Roman"/>
          <w:sz w:val="24"/>
          <w:szCs w:val="24"/>
          <w:lang w:val="en-US"/>
        </w:rPr>
        <w:t xml:space="preserve"> </w:t>
      </w:r>
      <w:r w:rsidR="00040874" w:rsidRPr="007013A1">
        <w:rPr>
          <w:rFonts w:ascii="Book Antiqua" w:hAnsi="Book Antiqua" w:cs="Times New Roman"/>
          <w:sz w:val="24"/>
          <w:szCs w:val="24"/>
          <w:lang w:val="en-US"/>
        </w:rPr>
        <w:t>references</w:t>
      </w:r>
      <w:r w:rsidR="00875385" w:rsidRPr="007013A1">
        <w:rPr>
          <w:rFonts w:ascii="Book Antiqua" w:hAnsi="Book Antiqua" w:cs="Times New Roman"/>
          <w:sz w:val="24"/>
          <w:szCs w:val="24"/>
          <w:lang w:val="en-US"/>
        </w:rPr>
        <w:t xml:space="preserve"> </w:t>
      </w:r>
      <w:r w:rsidR="00040874" w:rsidRPr="007013A1">
        <w:rPr>
          <w:rFonts w:ascii="Book Antiqua" w:hAnsi="Book Antiqua" w:cs="Times New Roman"/>
          <w:sz w:val="24"/>
          <w:szCs w:val="24"/>
          <w:lang w:val="en-US"/>
        </w:rPr>
        <w:t>to</w:t>
      </w:r>
      <w:r w:rsidR="00875385" w:rsidRPr="007013A1">
        <w:rPr>
          <w:rFonts w:ascii="Book Antiqua" w:hAnsi="Book Antiqua" w:cs="Times New Roman"/>
          <w:sz w:val="24"/>
          <w:szCs w:val="24"/>
          <w:lang w:val="en-US"/>
        </w:rPr>
        <w:t xml:space="preserve"> LLNs </w:t>
      </w:r>
      <w:r w:rsidRPr="007013A1">
        <w:rPr>
          <w:rFonts w:ascii="Book Antiqua" w:hAnsi="Book Antiqua" w:cs="Times New Roman"/>
          <w:sz w:val="24"/>
          <w:szCs w:val="24"/>
          <w:lang w:val="en-US"/>
        </w:rPr>
        <w:t>are</w:t>
      </w:r>
      <w:r w:rsidR="00875385" w:rsidRPr="007013A1">
        <w:rPr>
          <w:rFonts w:ascii="Book Antiqua" w:hAnsi="Book Antiqua" w:cs="Times New Roman"/>
          <w:sz w:val="24"/>
          <w:szCs w:val="24"/>
          <w:lang w:val="en-US"/>
        </w:rPr>
        <w:t xml:space="preserve"> found in </w:t>
      </w:r>
      <w:r w:rsidR="00E1220D" w:rsidRPr="007013A1">
        <w:rPr>
          <w:rFonts w:ascii="Book Antiqua" w:hAnsi="Book Antiqua" w:cs="Times New Roman"/>
          <w:sz w:val="24"/>
          <w:szCs w:val="24"/>
          <w:lang w:val="en-US"/>
        </w:rPr>
        <w:t>Kuttner’s work on tongue cancer spread</w:t>
      </w:r>
      <w:r w:rsidR="000F710C" w:rsidRPr="007013A1">
        <w:rPr>
          <w:rFonts w:ascii="Book Antiqua" w:hAnsi="Book Antiqua" w:cs="Times New Roman"/>
          <w:sz w:val="24"/>
          <w:szCs w:val="24"/>
          <w:lang w:val="en-US"/>
        </w:rPr>
        <w:t>ing</w:t>
      </w:r>
      <w:r w:rsidR="00E1220D" w:rsidRPr="007013A1">
        <w:rPr>
          <w:rFonts w:ascii="Book Antiqua" w:hAnsi="Book Antiqua" w:cs="Times New Roman"/>
          <w:sz w:val="24"/>
          <w:szCs w:val="24"/>
          <w:lang w:val="en-US"/>
        </w:rPr>
        <w:t xml:space="preserve"> to regional lymph nodes</w:t>
      </w:r>
      <w:r w:rsidR="000F710C" w:rsidRPr="007013A1">
        <w:rPr>
          <w:rFonts w:ascii="Book Antiqua" w:hAnsi="Book Antiqua" w:cs="Times New Roman"/>
          <w:sz w:val="24"/>
          <w:szCs w:val="24"/>
          <w:lang w:val="en-US"/>
        </w:rPr>
        <w:t>,</w:t>
      </w:r>
      <w:r w:rsidR="00E1220D" w:rsidRPr="007013A1">
        <w:rPr>
          <w:rFonts w:ascii="Book Antiqua" w:hAnsi="Book Antiqua" w:cs="Times New Roman"/>
          <w:sz w:val="24"/>
          <w:szCs w:val="24"/>
          <w:lang w:val="en-US"/>
        </w:rPr>
        <w:t xml:space="preserve"> wherein he illustrated </w:t>
      </w:r>
      <w:r w:rsidR="000F710C" w:rsidRPr="007013A1">
        <w:rPr>
          <w:rFonts w:ascii="Book Antiqua" w:hAnsi="Book Antiqua" w:cs="Times New Roman"/>
          <w:sz w:val="24"/>
          <w:szCs w:val="24"/>
          <w:lang w:val="en-US"/>
        </w:rPr>
        <w:t xml:space="preserve">that </w:t>
      </w:r>
      <w:r w:rsidR="00E1220D" w:rsidRPr="007013A1">
        <w:rPr>
          <w:rFonts w:ascii="Book Antiqua" w:hAnsi="Book Antiqua" w:cs="Times New Roman"/>
          <w:sz w:val="24"/>
          <w:szCs w:val="24"/>
          <w:lang w:val="en-US"/>
        </w:rPr>
        <w:t>up to three nodes loc</w:t>
      </w:r>
      <w:r w:rsidR="00ED1E8D" w:rsidRPr="007013A1">
        <w:rPr>
          <w:rFonts w:ascii="Book Antiqua" w:hAnsi="Book Antiqua" w:cs="Times New Roman"/>
          <w:sz w:val="24"/>
          <w:szCs w:val="24"/>
          <w:lang w:val="en-US"/>
        </w:rPr>
        <w:t>alized</w:t>
      </w:r>
      <w:r w:rsidR="00E1220D" w:rsidRPr="007013A1">
        <w:rPr>
          <w:rFonts w:ascii="Book Antiqua" w:hAnsi="Book Antiqua" w:cs="Times New Roman"/>
          <w:sz w:val="24"/>
          <w:szCs w:val="24"/>
          <w:lang w:val="en-US"/>
        </w:rPr>
        <w:t xml:space="preserve"> </w:t>
      </w:r>
      <w:r w:rsidR="00337ED2" w:rsidRPr="007013A1">
        <w:rPr>
          <w:rFonts w:ascii="Book Antiqua" w:hAnsi="Book Antiqua" w:cs="Times New Roman"/>
          <w:sz w:val="24"/>
          <w:szCs w:val="24"/>
          <w:lang w:val="en-US"/>
        </w:rPr>
        <w:t>near</w:t>
      </w:r>
      <w:r w:rsidR="00E1220D" w:rsidRPr="007013A1">
        <w:rPr>
          <w:rFonts w:ascii="Book Antiqua" w:hAnsi="Book Antiqua" w:cs="Times New Roman"/>
          <w:sz w:val="24"/>
          <w:szCs w:val="24"/>
          <w:lang w:val="en-US"/>
        </w:rPr>
        <w:t xml:space="preserve"> the sublingual salivary gland</w:t>
      </w:r>
      <w:r w:rsidR="00E1220D" w:rsidRPr="007013A1">
        <w:rPr>
          <w:rFonts w:ascii="Book Antiqua" w:hAnsi="Book Antiqua" w:cs="Times New Roman"/>
          <w:sz w:val="24"/>
          <w:szCs w:val="24"/>
          <w:vertAlign w:val="superscript"/>
          <w:lang w:val="en-US"/>
        </w:rPr>
        <w:t>[</w:t>
      </w:r>
      <w:r w:rsidR="00923BB8" w:rsidRPr="007013A1">
        <w:rPr>
          <w:rFonts w:ascii="Book Antiqua" w:hAnsi="Book Antiqua" w:cs="Times New Roman"/>
          <w:sz w:val="24"/>
          <w:szCs w:val="24"/>
          <w:vertAlign w:val="superscript"/>
          <w:lang w:val="en-US"/>
        </w:rPr>
        <w:t>6</w:t>
      </w:r>
      <w:r w:rsidR="00E1220D" w:rsidRPr="007013A1">
        <w:rPr>
          <w:rFonts w:ascii="Book Antiqua" w:hAnsi="Book Antiqua" w:cs="Times New Roman"/>
          <w:sz w:val="24"/>
          <w:szCs w:val="24"/>
          <w:vertAlign w:val="superscript"/>
          <w:lang w:val="en-US"/>
        </w:rPr>
        <w:t>]</w:t>
      </w:r>
      <w:r w:rsidR="00E1220D" w:rsidRPr="007013A1">
        <w:rPr>
          <w:rFonts w:ascii="Book Antiqua" w:hAnsi="Book Antiqua" w:cs="Times New Roman"/>
          <w:sz w:val="24"/>
          <w:szCs w:val="24"/>
          <w:lang w:val="en-US"/>
        </w:rPr>
        <w:t xml:space="preserve">. </w:t>
      </w:r>
      <w:r w:rsidR="00015EC1" w:rsidRPr="007013A1">
        <w:rPr>
          <w:rFonts w:ascii="Book Antiqua" w:hAnsi="Book Antiqua" w:cs="Times New Roman"/>
          <w:sz w:val="24"/>
          <w:szCs w:val="24"/>
          <w:lang w:val="en-US"/>
        </w:rPr>
        <w:t>Traditional classification of LLNs</w:t>
      </w:r>
      <w:r w:rsidR="006A1428" w:rsidRPr="007013A1">
        <w:rPr>
          <w:rFonts w:ascii="Book Antiqua" w:hAnsi="Book Antiqua" w:cs="Times New Roman"/>
          <w:sz w:val="24"/>
          <w:szCs w:val="24"/>
          <w:lang w:val="en-US"/>
        </w:rPr>
        <w:t>,</w:t>
      </w:r>
      <w:r w:rsidR="00015EC1" w:rsidRPr="007013A1">
        <w:rPr>
          <w:rFonts w:ascii="Book Antiqua" w:hAnsi="Book Antiqua" w:cs="Times New Roman"/>
          <w:sz w:val="24"/>
          <w:szCs w:val="24"/>
          <w:lang w:val="en-US"/>
        </w:rPr>
        <w:t xml:space="preserve"> which is </w:t>
      </w:r>
      <w:r w:rsidR="00E27CF7" w:rsidRPr="007013A1">
        <w:rPr>
          <w:rFonts w:ascii="Book Antiqua" w:hAnsi="Book Antiqua" w:cs="Times New Roman"/>
          <w:sz w:val="24"/>
          <w:szCs w:val="24"/>
          <w:lang w:val="en-US"/>
        </w:rPr>
        <w:t xml:space="preserve">still </w:t>
      </w:r>
      <w:r w:rsidR="00015EC1" w:rsidRPr="007013A1">
        <w:rPr>
          <w:rFonts w:ascii="Book Antiqua" w:hAnsi="Book Antiqua" w:cs="Times New Roman"/>
          <w:sz w:val="24"/>
          <w:szCs w:val="24"/>
          <w:lang w:val="en-US"/>
        </w:rPr>
        <w:t>generally applied today</w:t>
      </w:r>
      <w:r w:rsidR="006A1428" w:rsidRPr="007013A1">
        <w:rPr>
          <w:rFonts w:ascii="Book Antiqua" w:hAnsi="Book Antiqua" w:cs="Times New Roman"/>
          <w:sz w:val="24"/>
          <w:szCs w:val="24"/>
          <w:lang w:val="en-US"/>
        </w:rPr>
        <w:t>,</w:t>
      </w:r>
      <w:r w:rsidR="00015EC1" w:rsidRPr="007013A1">
        <w:rPr>
          <w:rFonts w:ascii="Book Antiqua" w:hAnsi="Book Antiqua" w:cs="Times New Roman"/>
          <w:sz w:val="24"/>
          <w:szCs w:val="24"/>
          <w:lang w:val="en-US"/>
        </w:rPr>
        <w:t xml:space="preserve"> was proposed by Rouvier</w:t>
      </w:r>
      <w:r w:rsidR="00AB0269" w:rsidRPr="007013A1">
        <w:rPr>
          <w:rFonts w:ascii="Book Antiqua" w:hAnsi="Book Antiqua" w:cs="Times New Roman"/>
          <w:sz w:val="24"/>
          <w:szCs w:val="24"/>
          <w:lang w:val="en-US"/>
        </w:rPr>
        <w:t>e</w:t>
      </w:r>
      <w:r w:rsidR="00D6268E" w:rsidRPr="007013A1">
        <w:rPr>
          <w:rFonts w:ascii="Book Antiqua" w:hAnsi="Book Antiqua" w:cs="Times New Roman"/>
          <w:sz w:val="24"/>
          <w:szCs w:val="24"/>
          <w:vertAlign w:val="superscript"/>
          <w:lang w:val="en-US"/>
        </w:rPr>
        <w:t>[7]</w:t>
      </w:r>
      <w:r w:rsidR="00015EC1" w:rsidRPr="007013A1">
        <w:rPr>
          <w:rFonts w:ascii="Book Antiqua" w:hAnsi="Book Antiqua" w:cs="Times New Roman"/>
          <w:sz w:val="24"/>
          <w:szCs w:val="24"/>
          <w:lang w:val="en-US"/>
        </w:rPr>
        <w:t xml:space="preserve"> in 1938. In </w:t>
      </w:r>
      <w:r w:rsidR="006A1428" w:rsidRPr="007013A1">
        <w:rPr>
          <w:rFonts w:ascii="Book Antiqua" w:hAnsi="Book Antiqua" w:cs="Times New Roman"/>
          <w:sz w:val="24"/>
          <w:szCs w:val="24"/>
          <w:lang w:val="en-US"/>
        </w:rPr>
        <w:t>the</w:t>
      </w:r>
      <w:r w:rsidR="00015EC1" w:rsidRPr="007013A1">
        <w:rPr>
          <w:rFonts w:ascii="Book Antiqua" w:hAnsi="Book Antiqua" w:cs="Times New Roman"/>
          <w:sz w:val="24"/>
          <w:szCs w:val="24"/>
          <w:lang w:val="en-US"/>
        </w:rPr>
        <w:t xml:space="preserve"> classic tutorial </w:t>
      </w:r>
      <w:r w:rsidR="00015EC1" w:rsidRPr="007013A1">
        <w:rPr>
          <w:rFonts w:ascii="Book Antiqua" w:hAnsi="Book Antiqua" w:cs="Times New Roman"/>
          <w:i/>
          <w:iCs/>
          <w:sz w:val="24"/>
          <w:szCs w:val="24"/>
          <w:lang w:val="en-US"/>
        </w:rPr>
        <w:t>Anatomy of the human lymphatic system</w:t>
      </w:r>
      <w:r w:rsidR="006A1428" w:rsidRPr="007013A1">
        <w:rPr>
          <w:rFonts w:ascii="Book Antiqua" w:hAnsi="Book Antiqua" w:cs="Times New Roman"/>
          <w:sz w:val="24"/>
          <w:szCs w:val="24"/>
          <w:lang w:val="en-US"/>
        </w:rPr>
        <w:t xml:space="preserve">, </w:t>
      </w:r>
      <w:r w:rsidR="00015EC1" w:rsidRPr="007013A1">
        <w:rPr>
          <w:rFonts w:ascii="Book Antiqua" w:hAnsi="Book Antiqua" w:cs="Times New Roman"/>
          <w:sz w:val="24"/>
          <w:szCs w:val="24"/>
          <w:lang w:val="en-US"/>
        </w:rPr>
        <w:t>he grouped LLNs as rare median and more prominent lateral.</w:t>
      </w:r>
      <w:r w:rsidR="00D649E2" w:rsidRPr="007013A1">
        <w:rPr>
          <w:rFonts w:ascii="Book Antiqua" w:hAnsi="Book Antiqua" w:cs="Times New Roman"/>
          <w:sz w:val="24"/>
          <w:szCs w:val="24"/>
          <w:lang w:val="en-US"/>
        </w:rPr>
        <w:t xml:space="preserve"> </w:t>
      </w:r>
      <w:r w:rsidR="003C5DAA" w:rsidRPr="007013A1">
        <w:rPr>
          <w:rFonts w:ascii="Book Antiqua" w:hAnsi="Book Antiqua" w:cs="Times New Roman"/>
          <w:sz w:val="24"/>
          <w:szCs w:val="24"/>
          <w:lang w:val="en-US"/>
        </w:rPr>
        <w:t xml:space="preserve">In </w:t>
      </w:r>
      <w:r w:rsidR="00A83E40" w:rsidRPr="007013A1">
        <w:rPr>
          <w:rFonts w:ascii="Book Antiqua" w:hAnsi="Book Antiqua" w:cs="Times New Roman"/>
          <w:sz w:val="24"/>
          <w:szCs w:val="24"/>
          <w:lang w:val="en-US"/>
        </w:rPr>
        <w:t>a study of embryos</w:t>
      </w:r>
      <w:r w:rsidR="003C5DAA" w:rsidRPr="007013A1">
        <w:rPr>
          <w:rFonts w:ascii="Book Antiqua" w:hAnsi="Book Antiqua" w:cs="Times New Roman"/>
          <w:sz w:val="24"/>
          <w:szCs w:val="24"/>
          <w:lang w:val="en-US"/>
        </w:rPr>
        <w:t>, Katayama</w:t>
      </w:r>
      <w:r w:rsidR="007964BE" w:rsidRPr="007013A1">
        <w:rPr>
          <w:rFonts w:ascii="Book Antiqua" w:hAnsi="Book Antiqua" w:cs="Times New Roman"/>
          <w:sz w:val="24"/>
          <w:szCs w:val="24"/>
          <w:lang w:val="en-US"/>
        </w:rPr>
        <w:t xml:space="preserve"> </w:t>
      </w:r>
      <w:r w:rsidR="009E7A29" w:rsidRPr="007013A1">
        <w:rPr>
          <w:rFonts w:ascii="Book Antiqua" w:hAnsi="Book Antiqua" w:cs="Times New Roman"/>
          <w:sz w:val="24"/>
          <w:szCs w:val="24"/>
          <w:lang w:val="en-US"/>
        </w:rPr>
        <w:t>found</w:t>
      </w:r>
      <w:r w:rsidR="007964BE" w:rsidRPr="007013A1">
        <w:rPr>
          <w:rFonts w:ascii="Book Antiqua" w:hAnsi="Book Antiqua" w:cs="Times New Roman"/>
          <w:sz w:val="24"/>
          <w:szCs w:val="24"/>
          <w:lang w:val="en-US"/>
        </w:rPr>
        <w:t xml:space="preserve"> </w:t>
      </w:r>
      <w:r w:rsidR="00A83E40" w:rsidRPr="007013A1">
        <w:rPr>
          <w:rFonts w:ascii="Book Antiqua" w:hAnsi="Book Antiqua" w:cs="Times New Roman"/>
          <w:sz w:val="24"/>
          <w:szCs w:val="24"/>
          <w:lang w:val="en-US"/>
        </w:rPr>
        <w:t>that the</w:t>
      </w:r>
      <w:r w:rsidR="003C5DAA" w:rsidRPr="007013A1">
        <w:rPr>
          <w:rFonts w:ascii="Book Antiqua" w:hAnsi="Book Antiqua" w:cs="Times New Roman"/>
          <w:sz w:val="24"/>
          <w:szCs w:val="24"/>
          <w:lang w:val="en-US"/>
        </w:rPr>
        <w:t xml:space="preserve"> </w:t>
      </w:r>
      <w:r w:rsidR="00A83E40" w:rsidRPr="007013A1">
        <w:rPr>
          <w:rFonts w:ascii="Book Antiqua" w:hAnsi="Book Antiqua" w:cs="Times New Roman"/>
          <w:sz w:val="24"/>
          <w:szCs w:val="24"/>
          <w:lang w:val="en-US"/>
        </w:rPr>
        <w:t xml:space="preserve">incidence of </w:t>
      </w:r>
      <w:r w:rsidR="003C5DAA" w:rsidRPr="007013A1">
        <w:rPr>
          <w:rFonts w:ascii="Book Antiqua" w:hAnsi="Book Antiqua" w:cs="Times New Roman"/>
          <w:sz w:val="24"/>
          <w:szCs w:val="24"/>
          <w:lang w:val="en-US"/>
        </w:rPr>
        <w:t>median</w:t>
      </w:r>
      <w:r w:rsidR="003C5DAA" w:rsidRPr="007013A1" w:rsidDel="003C5DAA">
        <w:rPr>
          <w:rFonts w:ascii="Book Antiqua" w:hAnsi="Book Antiqua" w:cs="Times New Roman"/>
          <w:sz w:val="24"/>
          <w:szCs w:val="24"/>
          <w:lang w:val="en-US"/>
        </w:rPr>
        <w:t xml:space="preserve"> </w:t>
      </w:r>
      <w:r w:rsidR="00A83E40" w:rsidRPr="007013A1">
        <w:rPr>
          <w:rFonts w:ascii="Book Antiqua" w:hAnsi="Book Antiqua" w:cs="Times New Roman"/>
          <w:sz w:val="24"/>
          <w:szCs w:val="24"/>
          <w:lang w:val="en-US"/>
        </w:rPr>
        <w:t>LLNs is 15.1% and lateral LLNs is 30.2%</w:t>
      </w:r>
      <w:r w:rsidR="00A83E40" w:rsidRPr="007013A1">
        <w:rPr>
          <w:rFonts w:ascii="Book Antiqua" w:hAnsi="Book Antiqua" w:cs="Times New Roman"/>
          <w:sz w:val="24"/>
          <w:szCs w:val="24"/>
          <w:vertAlign w:val="superscript"/>
          <w:lang w:val="en-US"/>
        </w:rPr>
        <w:t>[</w:t>
      </w:r>
      <w:r w:rsidR="00851281" w:rsidRPr="007013A1">
        <w:rPr>
          <w:rFonts w:ascii="Book Antiqua" w:hAnsi="Book Antiqua" w:cs="Times New Roman"/>
          <w:sz w:val="24"/>
          <w:szCs w:val="24"/>
          <w:vertAlign w:val="superscript"/>
          <w:lang w:val="en-US"/>
        </w:rPr>
        <w:t>8</w:t>
      </w:r>
      <w:r w:rsidR="00A83E40" w:rsidRPr="007013A1">
        <w:rPr>
          <w:rFonts w:ascii="Book Antiqua" w:hAnsi="Book Antiqua" w:cs="Times New Roman"/>
          <w:sz w:val="24"/>
          <w:szCs w:val="24"/>
          <w:vertAlign w:val="superscript"/>
          <w:lang w:val="en-US"/>
        </w:rPr>
        <w:t>]</w:t>
      </w:r>
      <w:r w:rsidR="00A83E40" w:rsidRPr="007013A1">
        <w:rPr>
          <w:rFonts w:ascii="Book Antiqua" w:hAnsi="Book Antiqua" w:cs="Times New Roman"/>
          <w:sz w:val="24"/>
          <w:szCs w:val="24"/>
          <w:lang w:val="en-US"/>
        </w:rPr>
        <w:t>.</w:t>
      </w:r>
      <w:r w:rsidR="00A95F3F" w:rsidRPr="007013A1">
        <w:rPr>
          <w:rFonts w:ascii="Book Antiqua" w:hAnsi="Book Antiqua" w:cs="Times New Roman"/>
          <w:sz w:val="24"/>
          <w:szCs w:val="24"/>
          <w:lang w:val="en-US"/>
        </w:rPr>
        <w:t xml:space="preserve"> In an anatomic</w:t>
      </w:r>
      <w:r w:rsidR="002479FA" w:rsidRPr="007013A1">
        <w:rPr>
          <w:rFonts w:ascii="Book Antiqua" w:hAnsi="Book Antiqua" w:cs="Times New Roman"/>
          <w:sz w:val="24"/>
          <w:szCs w:val="24"/>
          <w:lang w:val="en-US"/>
        </w:rPr>
        <w:t>al</w:t>
      </w:r>
      <w:r w:rsidR="00A95F3F" w:rsidRPr="007013A1">
        <w:rPr>
          <w:rFonts w:ascii="Book Antiqua" w:hAnsi="Book Antiqua" w:cs="Times New Roman"/>
          <w:sz w:val="24"/>
          <w:szCs w:val="24"/>
          <w:lang w:val="en-US"/>
        </w:rPr>
        <w:t xml:space="preserve"> study of 104 adult cadavers</w:t>
      </w:r>
      <w:r w:rsidR="007C17EF" w:rsidRPr="007013A1">
        <w:rPr>
          <w:rFonts w:ascii="Book Antiqua" w:hAnsi="Book Antiqua" w:cs="Times New Roman"/>
          <w:sz w:val="24"/>
          <w:szCs w:val="24"/>
          <w:lang w:val="en-US"/>
        </w:rPr>
        <w:t>,</w:t>
      </w:r>
      <w:r w:rsidR="00A83E40" w:rsidRPr="007013A1">
        <w:rPr>
          <w:rFonts w:ascii="Book Antiqua" w:hAnsi="Book Antiqua" w:cs="Times New Roman"/>
          <w:sz w:val="24"/>
          <w:szCs w:val="24"/>
          <w:lang w:val="en-US"/>
        </w:rPr>
        <w:t xml:space="preserve"> LLNs were observed within the tongue musculature in 8.6%</w:t>
      </w:r>
      <w:r w:rsidR="007C17EF" w:rsidRPr="007013A1">
        <w:rPr>
          <w:rFonts w:ascii="Book Antiqua" w:hAnsi="Book Antiqua" w:cs="Times New Roman"/>
          <w:sz w:val="24"/>
          <w:szCs w:val="24"/>
          <w:lang w:val="en-US"/>
        </w:rPr>
        <w:t>,</w:t>
      </w:r>
      <w:r w:rsidR="00A83E40" w:rsidRPr="007013A1">
        <w:rPr>
          <w:rFonts w:ascii="Book Antiqua" w:hAnsi="Book Antiqua" w:cs="Times New Roman"/>
          <w:sz w:val="24"/>
          <w:szCs w:val="24"/>
          <w:lang w:val="en-US"/>
        </w:rPr>
        <w:t xml:space="preserve"> </w:t>
      </w:r>
      <w:r w:rsidR="00A95F3F" w:rsidRPr="007013A1">
        <w:rPr>
          <w:rFonts w:ascii="Book Antiqua" w:hAnsi="Book Antiqua" w:cs="Times New Roman"/>
          <w:sz w:val="24"/>
          <w:szCs w:val="24"/>
          <w:lang w:val="en-US"/>
        </w:rPr>
        <w:t xml:space="preserve">and </w:t>
      </w:r>
      <w:r w:rsidR="00337ED2" w:rsidRPr="007013A1">
        <w:rPr>
          <w:rFonts w:ascii="Book Antiqua" w:hAnsi="Book Antiqua" w:cs="Times New Roman"/>
          <w:sz w:val="24"/>
          <w:szCs w:val="24"/>
          <w:lang w:val="en-US"/>
        </w:rPr>
        <w:t xml:space="preserve">were </w:t>
      </w:r>
      <w:r w:rsidR="00A25E81" w:rsidRPr="007013A1">
        <w:rPr>
          <w:rFonts w:ascii="Book Antiqua" w:hAnsi="Book Antiqua" w:cs="Times New Roman"/>
          <w:sz w:val="24"/>
          <w:szCs w:val="24"/>
          <w:lang w:val="en-US"/>
        </w:rPr>
        <w:t>outlined</w:t>
      </w:r>
      <w:r w:rsidR="00A95F3F" w:rsidRPr="007013A1">
        <w:rPr>
          <w:rFonts w:ascii="Book Antiqua" w:hAnsi="Book Antiqua" w:cs="Times New Roman"/>
          <w:sz w:val="24"/>
          <w:szCs w:val="24"/>
          <w:lang w:val="en-US"/>
        </w:rPr>
        <w:t xml:space="preserve"> </w:t>
      </w:r>
      <w:r w:rsidR="00A25E81" w:rsidRPr="007013A1">
        <w:rPr>
          <w:rFonts w:ascii="Book Antiqua" w:hAnsi="Book Antiqua" w:cs="Times New Roman"/>
          <w:sz w:val="24"/>
          <w:szCs w:val="24"/>
          <w:lang w:val="en-US"/>
        </w:rPr>
        <w:t>as</w:t>
      </w:r>
      <w:r w:rsidR="00A95F3F" w:rsidRPr="007013A1">
        <w:rPr>
          <w:rFonts w:ascii="Book Antiqua" w:hAnsi="Book Antiqua" w:cs="Times New Roman"/>
          <w:sz w:val="24"/>
          <w:szCs w:val="24"/>
          <w:lang w:val="en-US"/>
        </w:rPr>
        <w:t xml:space="preserve"> regional draining lymph nodes of the tongue</w:t>
      </w:r>
      <w:r w:rsidR="00A95F3F" w:rsidRPr="007013A1">
        <w:rPr>
          <w:rFonts w:ascii="Book Antiqua" w:hAnsi="Book Antiqua" w:cs="Times New Roman"/>
          <w:sz w:val="24"/>
          <w:szCs w:val="24"/>
          <w:vertAlign w:val="superscript"/>
          <w:lang w:val="en-US"/>
        </w:rPr>
        <w:t>[</w:t>
      </w:r>
      <w:r w:rsidR="00643C14" w:rsidRPr="007013A1">
        <w:rPr>
          <w:rFonts w:ascii="Book Antiqua" w:hAnsi="Book Antiqua" w:cs="Times New Roman"/>
          <w:sz w:val="24"/>
          <w:szCs w:val="24"/>
          <w:vertAlign w:val="superscript"/>
          <w:lang w:val="en-US"/>
        </w:rPr>
        <w:t>9</w:t>
      </w:r>
      <w:r w:rsidR="00A95F3F" w:rsidRPr="007013A1">
        <w:rPr>
          <w:rFonts w:ascii="Book Antiqua" w:hAnsi="Book Antiqua" w:cs="Times New Roman"/>
          <w:sz w:val="24"/>
          <w:szCs w:val="24"/>
          <w:vertAlign w:val="superscript"/>
          <w:lang w:val="en-US"/>
        </w:rPr>
        <w:t>]</w:t>
      </w:r>
      <w:r w:rsidR="00A95F3F" w:rsidRPr="007013A1">
        <w:rPr>
          <w:rFonts w:ascii="Book Antiqua" w:hAnsi="Book Antiqua" w:cs="Times New Roman"/>
          <w:sz w:val="24"/>
          <w:szCs w:val="24"/>
          <w:lang w:val="en-US"/>
        </w:rPr>
        <w:t xml:space="preserve">. </w:t>
      </w:r>
      <w:r w:rsidR="00510FE7" w:rsidRPr="007013A1">
        <w:rPr>
          <w:rFonts w:ascii="Book Antiqua" w:hAnsi="Book Antiqua" w:cs="Times New Roman"/>
          <w:sz w:val="24"/>
          <w:szCs w:val="24"/>
          <w:lang w:val="en-US"/>
        </w:rPr>
        <w:t>Later</w:t>
      </w:r>
      <w:r w:rsidR="007C17EF" w:rsidRPr="007013A1">
        <w:rPr>
          <w:rFonts w:ascii="Book Antiqua" w:hAnsi="Book Antiqua" w:cs="Times New Roman"/>
          <w:sz w:val="24"/>
          <w:szCs w:val="24"/>
          <w:lang w:val="en-US"/>
        </w:rPr>
        <w:t>,</w:t>
      </w:r>
      <w:r w:rsidR="00510FE7" w:rsidRPr="007013A1">
        <w:rPr>
          <w:rFonts w:ascii="Book Antiqua" w:hAnsi="Book Antiqua" w:cs="Times New Roman"/>
          <w:sz w:val="24"/>
          <w:szCs w:val="24"/>
          <w:lang w:val="en-US"/>
        </w:rPr>
        <w:t xml:space="preserve"> the L</w:t>
      </w:r>
      <w:r w:rsidR="00A763F5" w:rsidRPr="007013A1">
        <w:rPr>
          <w:rFonts w:ascii="Book Antiqua" w:hAnsi="Book Antiqua" w:cs="Times New Roman"/>
          <w:sz w:val="24"/>
          <w:szCs w:val="24"/>
          <w:lang w:val="en-US"/>
        </w:rPr>
        <w:t>L</w:t>
      </w:r>
      <w:r w:rsidR="00510FE7" w:rsidRPr="007013A1">
        <w:rPr>
          <w:rFonts w:ascii="Book Antiqua" w:hAnsi="Book Antiqua" w:cs="Times New Roman"/>
          <w:sz w:val="24"/>
          <w:szCs w:val="24"/>
          <w:lang w:val="en-US"/>
        </w:rPr>
        <w:t>Ns were termed as “interrupting nodules”</w:t>
      </w:r>
      <w:r w:rsidR="001A01AD" w:rsidRPr="007013A1">
        <w:rPr>
          <w:rFonts w:ascii="Book Antiqua" w:hAnsi="Book Antiqua" w:cs="Times New Roman"/>
          <w:sz w:val="24"/>
          <w:szCs w:val="24"/>
          <w:lang w:val="en-US"/>
        </w:rPr>
        <w:t>,</w:t>
      </w:r>
      <w:r w:rsidR="00510FE7" w:rsidRPr="007013A1">
        <w:rPr>
          <w:rFonts w:ascii="Book Antiqua" w:hAnsi="Book Antiqua" w:cs="Times New Roman"/>
          <w:sz w:val="24"/>
          <w:szCs w:val="24"/>
          <w:lang w:val="en-US"/>
        </w:rPr>
        <w:t xml:space="preserve"> </w:t>
      </w:r>
      <w:r w:rsidR="00263870" w:rsidRPr="007013A1">
        <w:rPr>
          <w:rFonts w:ascii="Book Antiqua" w:hAnsi="Book Antiqua" w:cs="Times New Roman"/>
          <w:sz w:val="24"/>
          <w:szCs w:val="24"/>
          <w:lang w:val="en-US"/>
        </w:rPr>
        <w:t>which are situated along the collecting lymphatic trunks of the tongue and the sublingual gland</w:t>
      </w:r>
      <w:r w:rsidR="00B27E3A" w:rsidRPr="007013A1">
        <w:rPr>
          <w:rFonts w:ascii="Book Antiqua" w:hAnsi="Book Antiqua" w:cs="Times New Roman"/>
          <w:sz w:val="24"/>
          <w:szCs w:val="24"/>
          <w:lang w:val="en-US"/>
        </w:rPr>
        <w:t xml:space="preserve"> as an insertion on the lymphatic flow pathway to </w:t>
      </w:r>
      <w:r w:rsidR="006D3049" w:rsidRPr="007013A1">
        <w:rPr>
          <w:rFonts w:ascii="Book Antiqua" w:hAnsi="Book Antiqua" w:cs="Times New Roman"/>
          <w:sz w:val="24"/>
          <w:szCs w:val="24"/>
          <w:lang w:val="en-US"/>
        </w:rPr>
        <w:t>l</w:t>
      </w:r>
      <w:r w:rsidR="00B27E3A" w:rsidRPr="007013A1">
        <w:rPr>
          <w:rFonts w:ascii="Book Antiqua" w:hAnsi="Book Antiqua" w:cs="Times New Roman"/>
          <w:sz w:val="24"/>
          <w:szCs w:val="24"/>
          <w:lang w:val="en-US"/>
        </w:rPr>
        <w:t>evels I and II</w:t>
      </w:r>
      <w:r w:rsidR="00263870" w:rsidRPr="007013A1">
        <w:rPr>
          <w:rFonts w:ascii="Book Antiqua" w:hAnsi="Book Antiqua" w:cs="Times New Roman"/>
          <w:sz w:val="24"/>
          <w:szCs w:val="24"/>
          <w:vertAlign w:val="superscript"/>
          <w:lang w:val="en-US"/>
        </w:rPr>
        <w:t>[</w:t>
      </w:r>
      <w:r w:rsidR="004A2A34" w:rsidRPr="007013A1">
        <w:rPr>
          <w:rFonts w:ascii="Book Antiqua" w:hAnsi="Book Antiqua" w:cs="Times New Roman"/>
          <w:sz w:val="24"/>
          <w:szCs w:val="24"/>
          <w:vertAlign w:val="superscript"/>
          <w:lang w:val="en-US"/>
        </w:rPr>
        <w:t>10</w:t>
      </w:r>
      <w:r w:rsidR="00263870" w:rsidRPr="007013A1">
        <w:rPr>
          <w:rFonts w:ascii="Book Antiqua" w:hAnsi="Book Antiqua" w:cs="Times New Roman"/>
          <w:sz w:val="24"/>
          <w:szCs w:val="24"/>
          <w:vertAlign w:val="superscript"/>
          <w:lang w:val="en-US"/>
        </w:rPr>
        <w:t>]</w:t>
      </w:r>
      <w:r w:rsidR="00263870" w:rsidRPr="007013A1">
        <w:rPr>
          <w:rFonts w:ascii="Book Antiqua" w:hAnsi="Book Antiqua" w:cs="Times New Roman"/>
          <w:sz w:val="24"/>
          <w:szCs w:val="24"/>
          <w:lang w:val="en-US"/>
        </w:rPr>
        <w:t>.</w:t>
      </w:r>
      <w:r w:rsidR="00EC5FA3" w:rsidRPr="007013A1">
        <w:rPr>
          <w:rFonts w:ascii="Book Antiqua" w:hAnsi="Book Antiqua" w:cs="Times New Roman"/>
          <w:sz w:val="24"/>
          <w:szCs w:val="24"/>
          <w:lang w:val="en-US"/>
        </w:rPr>
        <w:t xml:space="preserve"> Shelomentsev</w:t>
      </w:r>
      <w:r w:rsidR="00976D35" w:rsidRPr="007013A1">
        <w:rPr>
          <w:rFonts w:ascii="Book Antiqua" w:hAnsi="Book Antiqua" w:cs="Times New Roman"/>
          <w:sz w:val="24"/>
          <w:szCs w:val="24"/>
          <w:lang w:val="en-US"/>
        </w:rPr>
        <w:t xml:space="preserve"> and Sushentsov (1975) </w:t>
      </w:r>
      <w:r w:rsidR="007252CA" w:rsidRPr="007013A1">
        <w:rPr>
          <w:rFonts w:ascii="Book Antiqua" w:hAnsi="Book Antiqua" w:cs="Times New Roman"/>
          <w:sz w:val="24"/>
          <w:szCs w:val="24"/>
          <w:lang w:val="en-US"/>
        </w:rPr>
        <w:t>documented</w:t>
      </w:r>
      <w:r w:rsidR="00976D35" w:rsidRPr="007013A1">
        <w:rPr>
          <w:rFonts w:ascii="Book Antiqua" w:hAnsi="Book Antiqua" w:cs="Times New Roman"/>
          <w:sz w:val="24"/>
          <w:szCs w:val="24"/>
          <w:lang w:val="en-US"/>
        </w:rPr>
        <w:t xml:space="preserve"> </w:t>
      </w:r>
      <w:r w:rsidR="006D3049" w:rsidRPr="007013A1">
        <w:rPr>
          <w:rFonts w:ascii="Book Antiqua" w:hAnsi="Book Antiqua" w:cs="Times New Roman"/>
          <w:sz w:val="24"/>
          <w:szCs w:val="24"/>
          <w:lang w:val="en-US"/>
        </w:rPr>
        <w:t xml:space="preserve">the </w:t>
      </w:r>
      <w:r w:rsidR="004B72A6" w:rsidRPr="007013A1">
        <w:rPr>
          <w:rFonts w:ascii="Book Antiqua" w:hAnsi="Book Antiqua" w:cs="Times New Roman"/>
          <w:sz w:val="24"/>
          <w:szCs w:val="24"/>
          <w:lang w:val="en-US"/>
        </w:rPr>
        <w:t xml:space="preserve">close connections of lingual lymphatic vessels </w:t>
      </w:r>
      <w:r w:rsidR="006D3049" w:rsidRPr="007013A1">
        <w:rPr>
          <w:rFonts w:ascii="Book Antiqua" w:hAnsi="Book Antiqua" w:cs="Times New Roman"/>
          <w:sz w:val="24"/>
          <w:szCs w:val="24"/>
          <w:lang w:val="en-US"/>
        </w:rPr>
        <w:t xml:space="preserve">to </w:t>
      </w:r>
      <w:r w:rsidR="004B72A6" w:rsidRPr="007013A1">
        <w:rPr>
          <w:rFonts w:ascii="Book Antiqua" w:hAnsi="Book Antiqua" w:cs="Times New Roman"/>
          <w:sz w:val="24"/>
          <w:szCs w:val="24"/>
          <w:lang w:val="en-US"/>
        </w:rPr>
        <w:t xml:space="preserve">the sublingual salivary gland. Lingual lymphatics were shown to pass through </w:t>
      </w:r>
      <w:r w:rsidR="00F81BAA" w:rsidRPr="007013A1">
        <w:rPr>
          <w:rFonts w:ascii="Book Antiqua" w:hAnsi="Book Antiqua" w:cs="Times New Roman"/>
          <w:sz w:val="24"/>
          <w:szCs w:val="24"/>
          <w:lang w:val="en-US"/>
        </w:rPr>
        <w:t>the sublingual gland</w:t>
      </w:r>
      <w:r w:rsidR="002359E6" w:rsidRPr="007013A1">
        <w:rPr>
          <w:rFonts w:ascii="Book Antiqua" w:hAnsi="Book Antiqua" w:cs="Times New Roman"/>
          <w:sz w:val="24"/>
          <w:szCs w:val="24"/>
          <w:lang w:val="en-US"/>
        </w:rPr>
        <w:t xml:space="preserve"> parenchyma</w:t>
      </w:r>
      <w:r w:rsidR="004B72A6" w:rsidRPr="007013A1">
        <w:rPr>
          <w:rFonts w:ascii="Book Antiqua" w:hAnsi="Book Antiqua" w:cs="Times New Roman"/>
          <w:sz w:val="24"/>
          <w:szCs w:val="24"/>
          <w:lang w:val="en-US"/>
        </w:rPr>
        <w:t xml:space="preserve"> </w:t>
      </w:r>
      <w:r w:rsidR="002359E6" w:rsidRPr="007013A1">
        <w:rPr>
          <w:rFonts w:ascii="Book Antiqua" w:hAnsi="Book Antiqua" w:cs="Times New Roman"/>
          <w:sz w:val="24"/>
          <w:szCs w:val="24"/>
          <w:lang w:val="en-US"/>
        </w:rPr>
        <w:t>and drain it</w:t>
      </w:r>
      <w:r w:rsidR="00435BA4" w:rsidRPr="007013A1">
        <w:rPr>
          <w:rFonts w:ascii="Book Antiqua" w:hAnsi="Book Antiqua" w:cs="Times New Roman"/>
          <w:sz w:val="24"/>
          <w:szCs w:val="24"/>
          <w:lang w:val="en-US"/>
        </w:rPr>
        <w:t xml:space="preserve">. The authors </w:t>
      </w:r>
      <w:r w:rsidR="00F141F8" w:rsidRPr="007013A1">
        <w:rPr>
          <w:rFonts w:ascii="Book Antiqua" w:hAnsi="Book Antiqua" w:cs="Times New Roman"/>
          <w:sz w:val="24"/>
          <w:szCs w:val="24"/>
          <w:lang w:val="en-US"/>
        </w:rPr>
        <w:t>discovered</w:t>
      </w:r>
      <w:r w:rsidR="007C4806" w:rsidRPr="007013A1">
        <w:rPr>
          <w:rFonts w:ascii="Book Antiqua" w:hAnsi="Book Antiqua" w:cs="Times New Roman"/>
          <w:sz w:val="24"/>
          <w:szCs w:val="24"/>
          <w:lang w:val="en-US"/>
        </w:rPr>
        <w:t xml:space="preserve"> that</w:t>
      </w:r>
      <w:r w:rsidR="00435BA4" w:rsidRPr="007013A1">
        <w:rPr>
          <w:rFonts w:ascii="Book Antiqua" w:hAnsi="Book Antiqua" w:cs="Times New Roman"/>
          <w:sz w:val="24"/>
          <w:szCs w:val="24"/>
          <w:lang w:val="en-US"/>
        </w:rPr>
        <w:t xml:space="preserve"> the major lingual efferent lymphatic trunks are located along the lingual vein </w:t>
      </w:r>
      <w:r w:rsidR="006609A8" w:rsidRPr="007013A1">
        <w:rPr>
          <w:rFonts w:ascii="Book Antiqua" w:hAnsi="Book Antiqua" w:cs="Times New Roman"/>
          <w:sz w:val="24"/>
          <w:szCs w:val="24"/>
          <w:lang w:val="en-US"/>
        </w:rPr>
        <w:t xml:space="preserve">in </w:t>
      </w:r>
      <w:r w:rsidR="00435BA4" w:rsidRPr="007013A1">
        <w:rPr>
          <w:rFonts w:ascii="Book Antiqua" w:hAnsi="Book Antiqua" w:cs="Times New Roman"/>
          <w:sz w:val="24"/>
          <w:szCs w:val="24"/>
          <w:lang w:val="en-US"/>
        </w:rPr>
        <w:t>the sublingual and upper neck regions</w:t>
      </w:r>
      <w:r w:rsidR="00B653C7" w:rsidRPr="007013A1">
        <w:rPr>
          <w:rFonts w:ascii="Book Antiqua" w:hAnsi="Book Antiqua" w:cs="Times New Roman"/>
          <w:sz w:val="24"/>
          <w:szCs w:val="24"/>
          <w:vertAlign w:val="superscript"/>
          <w:lang w:val="en-US"/>
        </w:rPr>
        <w:t>[11</w:t>
      </w:r>
      <w:r w:rsidR="002359E6" w:rsidRPr="007013A1">
        <w:rPr>
          <w:rFonts w:ascii="Book Antiqua" w:hAnsi="Book Antiqua" w:cs="Times New Roman"/>
          <w:sz w:val="24"/>
          <w:szCs w:val="24"/>
          <w:vertAlign w:val="superscript"/>
          <w:lang w:val="en-US"/>
        </w:rPr>
        <w:t>]</w:t>
      </w:r>
      <w:r w:rsidR="002359E6" w:rsidRPr="007013A1">
        <w:rPr>
          <w:rFonts w:ascii="Book Antiqua" w:hAnsi="Book Antiqua" w:cs="Times New Roman"/>
          <w:sz w:val="24"/>
          <w:szCs w:val="24"/>
          <w:lang w:val="en-US"/>
        </w:rPr>
        <w:t>.</w:t>
      </w:r>
      <w:r w:rsidR="004B72A6" w:rsidRPr="007013A1">
        <w:rPr>
          <w:rFonts w:ascii="Book Antiqua" w:hAnsi="Book Antiqua" w:cs="Times New Roman"/>
          <w:sz w:val="24"/>
          <w:szCs w:val="24"/>
          <w:lang w:val="en-US"/>
        </w:rPr>
        <w:t xml:space="preserve"> </w:t>
      </w:r>
      <w:r w:rsidR="00104ACF" w:rsidRPr="007013A1">
        <w:rPr>
          <w:rFonts w:ascii="Book Antiqua" w:hAnsi="Book Antiqua" w:cs="Times New Roman"/>
          <w:sz w:val="24"/>
          <w:szCs w:val="24"/>
          <w:lang w:val="en-US"/>
        </w:rPr>
        <w:t xml:space="preserve">Ananian </w:t>
      </w:r>
      <w:r w:rsidR="00104ACF" w:rsidRPr="007013A1">
        <w:rPr>
          <w:rFonts w:ascii="Book Antiqua" w:hAnsi="Book Antiqua" w:cs="Times New Roman"/>
          <w:i/>
          <w:iCs/>
          <w:sz w:val="24"/>
          <w:szCs w:val="24"/>
          <w:lang w:val="en-US"/>
        </w:rPr>
        <w:t>et al</w:t>
      </w:r>
      <w:r w:rsidR="0080348D" w:rsidRPr="007013A1">
        <w:rPr>
          <w:rFonts w:ascii="Book Antiqua" w:hAnsi="Book Antiqua" w:cs="Times New Roman"/>
          <w:sz w:val="24"/>
          <w:szCs w:val="24"/>
          <w:vertAlign w:val="superscript"/>
          <w:lang w:val="en-US"/>
        </w:rPr>
        <w:t>[12]</w:t>
      </w:r>
      <w:r w:rsidR="00104ACF" w:rsidRPr="007013A1">
        <w:rPr>
          <w:rFonts w:ascii="Book Antiqua" w:hAnsi="Book Antiqua" w:cs="Times New Roman"/>
          <w:sz w:val="24"/>
          <w:szCs w:val="24"/>
          <w:lang w:val="en-US"/>
        </w:rPr>
        <w:t xml:space="preserve"> reported </w:t>
      </w:r>
      <w:r w:rsidR="00707A79" w:rsidRPr="007013A1">
        <w:rPr>
          <w:rFonts w:ascii="Book Antiqua" w:hAnsi="Book Antiqua" w:cs="Times New Roman"/>
          <w:sz w:val="24"/>
          <w:szCs w:val="24"/>
          <w:lang w:val="en-US"/>
        </w:rPr>
        <w:t xml:space="preserve">a </w:t>
      </w:r>
      <w:r w:rsidR="00104ACF" w:rsidRPr="007013A1">
        <w:rPr>
          <w:rFonts w:ascii="Book Antiqua" w:hAnsi="Book Antiqua" w:cs="Times New Roman"/>
          <w:sz w:val="24"/>
          <w:szCs w:val="24"/>
          <w:lang w:val="en-US"/>
        </w:rPr>
        <w:t xml:space="preserve">23.8% incidence </w:t>
      </w:r>
      <w:r w:rsidR="00707A79" w:rsidRPr="007013A1">
        <w:rPr>
          <w:rFonts w:ascii="Book Antiqua" w:hAnsi="Book Antiqua" w:cs="Times New Roman"/>
          <w:sz w:val="24"/>
          <w:szCs w:val="24"/>
          <w:lang w:val="en-US"/>
        </w:rPr>
        <w:t xml:space="preserve">of </w:t>
      </w:r>
      <w:r w:rsidR="00104ACF" w:rsidRPr="007013A1">
        <w:rPr>
          <w:rFonts w:ascii="Book Antiqua" w:hAnsi="Book Antiqua" w:cs="Times New Roman"/>
          <w:sz w:val="24"/>
          <w:szCs w:val="24"/>
          <w:lang w:val="en-US"/>
        </w:rPr>
        <w:t>lateral L</w:t>
      </w:r>
      <w:r w:rsidR="00A763F5" w:rsidRPr="007013A1">
        <w:rPr>
          <w:rFonts w:ascii="Book Antiqua" w:hAnsi="Book Antiqua" w:cs="Times New Roman"/>
          <w:sz w:val="24"/>
          <w:szCs w:val="24"/>
          <w:lang w:val="en-US"/>
        </w:rPr>
        <w:t>L</w:t>
      </w:r>
      <w:r w:rsidR="00104ACF" w:rsidRPr="007013A1">
        <w:rPr>
          <w:rFonts w:ascii="Book Antiqua" w:hAnsi="Book Antiqua" w:cs="Times New Roman"/>
          <w:sz w:val="24"/>
          <w:szCs w:val="24"/>
          <w:lang w:val="en-US"/>
        </w:rPr>
        <w:t>Ns</w:t>
      </w:r>
      <w:r w:rsidR="00707A79" w:rsidRPr="007013A1">
        <w:rPr>
          <w:rFonts w:ascii="Book Antiqua" w:hAnsi="Book Antiqua" w:cs="Times New Roman"/>
          <w:sz w:val="24"/>
          <w:szCs w:val="24"/>
          <w:lang w:val="en-US"/>
        </w:rPr>
        <w:t>,</w:t>
      </w:r>
      <w:r w:rsidR="00104ACF" w:rsidRPr="007013A1">
        <w:rPr>
          <w:rFonts w:ascii="Book Antiqua" w:hAnsi="Book Antiqua" w:cs="Times New Roman"/>
          <w:sz w:val="24"/>
          <w:szCs w:val="24"/>
          <w:lang w:val="en-US"/>
        </w:rPr>
        <w:t xml:space="preserve"> and further divided them into parahyoid and paraglandular nodes according to their position. No median L</w:t>
      </w:r>
      <w:r w:rsidR="00A763F5" w:rsidRPr="007013A1">
        <w:rPr>
          <w:rFonts w:ascii="Book Antiqua" w:hAnsi="Book Antiqua" w:cs="Times New Roman"/>
          <w:sz w:val="24"/>
          <w:szCs w:val="24"/>
          <w:lang w:val="en-US"/>
        </w:rPr>
        <w:t>L</w:t>
      </w:r>
      <w:r w:rsidR="00433EFD" w:rsidRPr="007013A1">
        <w:rPr>
          <w:rFonts w:ascii="Book Antiqua" w:hAnsi="Book Antiqua" w:cs="Times New Roman"/>
          <w:sz w:val="24"/>
          <w:szCs w:val="24"/>
          <w:lang w:val="en-US"/>
        </w:rPr>
        <w:t>Ns were identified</w:t>
      </w:r>
      <w:r w:rsidR="00104ACF" w:rsidRPr="007013A1">
        <w:rPr>
          <w:rFonts w:ascii="Book Antiqua" w:hAnsi="Book Antiqua" w:cs="Times New Roman"/>
          <w:sz w:val="24"/>
          <w:szCs w:val="24"/>
          <w:lang w:val="en-US"/>
        </w:rPr>
        <w:t>.</w:t>
      </w:r>
      <w:r w:rsidR="00065D6A" w:rsidRPr="007013A1">
        <w:rPr>
          <w:rFonts w:ascii="Book Antiqua" w:hAnsi="Book Antiqua" w:cs="Times New Roman"/>
          <w:sz w:val="24"/>
          <w:szCs w:val="24"/>
          <w:lang w:val="en-US"/>
        </w:rPr>
        <w:t xml:space="preserve"> Median LLN</w:t>
      </w:r>
      <w:r w:rsidR="00B95274" w:rsidRPr="007013A1">
        <w:rPr>
          <w:rFonts w:ascii="Book Antiqua" w:hAnsi="Book Antiqua" w:cs="Times New Roman"/>
          <w:sz w:val="24"/>
          <w:szCs w:val="24"/>
          <w:lang w:val="en-US"/>
        </w:rPr>
        <w:t>s</w:t>
      </w:r>
      <w:r w:rsidR="00065D6A" w:rsidRPr="007013A1">
        <w:rPr>
          <w:rFonts w:ascii="Book Antiqua" w:hAnsi="Book Antiqua" w:cs="Times New Roman"/>
          <w:sz w:val="24"/>
          <w:szCs w:val="24"/>
          <w:lang w:val="en-US"/>
        </w:rPr>
        <w:t xml:space="preserve"> were </w:t>
      </w:r>
      <w:r w:rsidR="00D44810" w:rsidRPr="007013A1">
        <w:rPr>
          <w:rFonts w:ascii="Book Antiqua" w:hAnsi="Book Antiqua" w:cs="Times New Roman"/>
          <w:sz w:val="24"/>
          <w:szCs w:val="24"/>
          <w:lang w:val="en-US"/>
        </w:rPr>
        <w:t>spotted</w:t>
      </w:r>
      <w:r w:rsidR="00065D6A" w:rsidRPr="007013A1">
        <w:rPr>
          <w:rFonts w:ascii="Book Antiqua" w:hAnsi="Book Antiqua" w:cs="Times New Roman"/>
          <w:sz w:val="24"/>
          <w:szCs w:val="24"/>
          <w:lang w:val="en-US"/>
        </w:rPr>
        <w:t xml:space="preserve"> as rare as 0.95% in a large</w:t>
      </w:r>
      <w:r w:rsidR="007C4806" w:rsidRPr="007013A1">
        <w:rPr>
          <w:rFonts w:ascii="Book Antiqua" w:hAnsi="Book Antiqua" w:cs="Times New Roman"/>
          <w:sz w:val="24"/>
          <w:szCs w:val="24"/>
          <w:lang w:val="en-US"/>
        </w:rPr>
        <w:t xml:space="preserve"> </w:t>
      </w:r>
      <w:r w:rsidR="00065D6A" w:rsidRPr="007013A1">
        <w:rPr>
          <w:rFonts w:ascii="Book Antiqua" w:hAnsi="Book Antiqua" w:cs="Times New Roman"/>
          <w:sz w:val="24"/>
          <w:szCs w:val="24"/>
          <w:lang w:val="en-US"/>
        </w:rPr>
        <w:t>imaging series</w:t>
      </w:r>
      <w:r w:rsidR="00065D6A" w:rsidRPr="007013A1">
        <w:rPr>
          <w:rFonts w:ascii="Book Antiqua" w:hAnsi="Book Antiqua" w:cs="Times New Roman"/>
          <w:sz w:val="24"/>
          <w:szCs w:val="24"/>
          <w:vertAlign w:val="superscript"/>
          <w:lang w:val="en-US"/>
        </w:rPr>
        <w:t>[</w:t>
      </w:r>
      <w:r w:rsidR="00433EFD" w:rsidRPr="007013A1">
        <w:rPr>
          <w:rFonts w:ascii="Book Antiqua" w:hAnsi="Book Antiqua" w:cs="Times New Roman"/>
          <w:sz w:val="24"/>
          <w:szCs w:val="24"/>
          <w:vertAlign w:val="superscript"/>
          <w:lang w:val="en-US"/>
        </w:rPr>
        <w:t>13</w:t>
      </w:r>
      <w:r w:rsidR="00065D6A" w:rsidRPr="007013A1">
        <w:rPr>
          <w:rFonts w:ascii="Book Antiqua" w:hAnsi="Book Antiqua" w:cs="Times New Roman"/>
          <w:sz w:val="24"/>
          <w:szCs w:val="24"/>
          <w:vertAlign w:val="superscript"/>
          <w:lang w:val="en-US"/>
        </w:rPr>
        <w:t>]</w:t>
      </w:r>
      <w:r w:rsidR="00065D6A" w:rsidRPr="007013A1">
        <w:rPr>
          <w:rFonts w:ascii="Book Antiqua" w:hAnsi="Book Antiqua" w:cs="Times New Roman"/>
          <w:sz w:val="24"/>
          <w:szCs w:val="24"/>
          <w:lang w:val="en-US"/>
        </w:rPr>
        <w:t>.</w:t>
      </w:r>
      <w:r w:rsidR="00065D6A" w:rsidRPr="007013A1">
        <w:rPr>
          <w:rFonts w:ascii="Book Antiqua" w:hAnsi="Book Antiqua" w:cs="Times New Roman"/>
          <w:color w:val="FF0000"/>
          <w:sz w:val="24"/>
          <w:szCs w:val="24"/>
          <w:lang w:val="en-US"/>
        </w:rPr>
        <w:t xml:space="preserve"> </w:t>
      </w:r>
      <w:r w:rsidR="00363E35" w:rsidRPr="007013A1">
        <w:rPr>
          <w:rFonts w:ascii="Book Antiqua" w:hAnsi="Book Antiqua" w:cs="Times New Roman"/>
          <w:sz w:val="24"/>
          <w:szCs w:val="24"/>
          <w:lang w:val="en-US"/>
        </w:rPr>
        <w:t>S</w:t>
      </w:r>
      <w:r w:rsidR="00FE135F" w:rsidRPr="007013A1">
        <w:rPr>
          <w:rFonts w:ascii="Book Antiqua" w:hAnsi="Book Antiqua" w:cs="Times New Roman"/>
          <w:sz w:val="24"/>
          <w:szCs w:val="24"/>
          <w:lang w:val="en-US"/>
        </w:rPr>
        <w:t>urgical-anatomic</w:t>
      </w:r>
      <w:r w:rsidR="00B95274" w:rsidRPr="007013A1">
        <w:rPr>
          <w:rFonts w:ascii="Book Antiqua" w:hAnsi="Book Antiqua" w:cs="Times New Roman"/>
          <w:sz w:val="24"/>
          <w:szCs w:val="24"/>
          <w:lang w:val="en-US"/>
        </w:rPr>
        <w:t>al</w:t>
      </w:r>
      <w:r w:rsidR="00013CF9" w:rsidRPr="007013A1">
        <w:rPr>
          <w:rFonts w:ascii="Book Antiqua" w:hAnsi="Book Antiqua" w:cs="Times New Roman"/>
          <w:sz w:val="24"/>
          <w:szCs w:val="24"/>
          <w:lang w:val="en-US"/>
        </w:rPr>
        <w:t xml:space="preserve"> classification of LLNs</w:t>
      </w:r>
      <w:r w:rsidR="00065D6A" w:rsidRPr="007013A1">
        <w:rPr>
          <w:rFonts w:ascii="Book Antiqua" w:hAnsi="Book Antiqua" w:cs="Times New Roman"/>
          <w:sz w:val="24"/>
          <w:szCs w:val="24"/>
          <w:lang w:val="en-US"/>
        </w:rPr>
        <w:t xml:space="preserve"> was </w:t>
      </w:r>
      <w:r w:rsidR="001912F4" w:rsidRPr="007013A1">
        <w:rPr>
          <w:rFonts w:ascii="Book Antiqua" w:hAnsi="Book Antiqua" w:cs="Times New Roman"/>
          <w:sz w:val="24"/>
          <w:szCs w:val="24"/>
          <w:lang w:val="en-US"/>
        </w:rPr>
        <w:t>proposed</w:t>
      </w:r>
      <w:r w:rsidR="00F70B72" w:rsidRPr="007013A1">
        <w:rPr>
          <w:rFonts w:ascii="Book Antiqua" w:hAnsi="Book Antiqua" w:cs="Times New Roman"/>
          <w:sz w:val="24"/>
          <w:szCs w:val="24"/>
          <w:lang w:val="en-US"/>
        </w:rPr>
        <w:t xml:space="preserve"> by Suzuki </w:t>
      </w:r>
      <w:r w:rsidR="00F70B72"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[14]</w:t>
      </w:r>
      <w:r w:rsidR="00DA66A8" w:rsidRPr="007013A1">
        <w:rPr>
          <w:rFonts w:ascii="Book Antiqua" w:hAnsi="Book Antiqua" w:cs="Times New Roman"/>
          <w:sz w:val="24"/>
          <w:szCs w:val="24"/>
          <w:lang w:val="en-US"/>
        </w:rPr>
        <w:t>,</w:t>
      </w:r>
      <w:r w:rsidR="009E79EA" w:rsidRPr="007013A1">
        <w:rPr>
          <w:rFonts w:ascii="Book Antiqua" w:hAnsi="Book Antiqua" w:cs="Times New Roman"/>
          <w:sz w:val="24"/>
          <w:szCs w:val="24"/>
          <w:lang w:val="en-US"/>
        </w:rPr>
        <w:t xml:space="preserve"> </w:t>
      </w:r>
      <w:r w:rsidR="00746B97" w:rsidRPr="007013A1">
        <w:rPr>
          <w:rFonts w:ascii="Book Antiqua" w:hAnsi="Book Antiqua" w:cs="Times New Roman"/>
          <w:sz w:val="24"/>
          <w:szCs w:val="24"/>
          <w:lang w:val="en-US"/>
        </w:rPr>
        <w:t>where</w:t>
      </w:r>
      <w:r w:rsidR="001912F4" w:rsidRPr="007013A1">
        <w:rPr>
          <w:rFonts w:ascii="Book Antiqua" w:hAnsi="Book Antiqua" w:cs="Times New Roman"/>
          <w:sz w:val="24"/>
          <w:szCs w:val="24"/>
          <w:lang w:val="en-US"/>
        </w:rPr>
        <w:t xml:space="preserve"> LLNs</w:t>
      </w:r>
      <w:r w:rsidR="00F70B72" w:rsidRPr="007013A1">
        <w:rPr>
          <w:rFonts w:ascii="Book Antiqua" w:hAnsi="Book Antiqua" w:cs="Times New Roman"/>
          <w:sz w:val="24"/>
          <w:szCs w:val="24"/>
          <w:lang w:val="en-US"/>
        </w:rPr>
        <w:t xml:space="preserve"> </w:t>
      </w:r>
      <w:r w:rsidR="00F83FFF" w:rsidRPr="007013A1">
        <w:rPr>
          <w:rFonts w:ascii="Book Antiqua" w:hAnsi="Book Antiqua" w:cs="Times New Roman"/>
          <w:sz w:val="24"/>
          <w:szCs w:val="24"/>
          <w:lang w:val="en-US"/>
        </w:rPr>
        <w:t>were</w:t>
      </w:r>
      <w:r w:rsidR="00F70B72" w:rsidRPr="007013A1">
        <w:rPr>
          <w:rFonts w:ascii="Book Antiqua" w:hAnsi="Book Antiqua" w:cs="Times New Roman"/>
          <w:sz w:val="24"/>
          <w:szCs w:val="24"/>
          <w:lang w:val="en-US"/>
        </w:rPr>
        <w:t xml:space="preserve"> di</w:t>
      </w:r>
      <w:r w:rsidR="00E83EB9" w:rsidRPr="007013A1">
        <w:rPr>
          <w:rFonts w:ascii="Book Antiqua" w:hAnsi="Book Antiqua" w:cs="Times New Roman"/>
          <w:sz w:val="24"/>
          <w:szCs w:val="24"/>
          <w:lang w:val="en-US"/>
        </w:rPr>
        <w:t>stributed</w:t>
      </w:r>
      <w:r w:rsidR="00F70B72" w:rsidRPr="007013A1">
        <w:rPr>
          <w:rFonts w:ascii="Book Antiqua" w:hAnsi="Book Antiqua" w:cs="Times New Roman"/>
          <w:sz w:val="24"/>
          <w:szCs w:val="24"/>
          <w:lang w:val="en-US"/>
        </w:rPr>
        <w:t xml:space="preserve"> into</w:t>
      </w:r>
      <w:r w:rsidR="009E79EA" w:rsidRPr="007013A1">
        <w:rPr>
          <w:rFonts w:ascii="Book Antiqua" w:hAnsi="Book Antiqua" w:cs="Times New Roman"/>
          <w:sz w:val="24"/>
          <w:szCs w:val="24"/>
          <w:lang w:val="en-US"/>
        </w:rPr>
        <w:t xml:space="preserve"> four subgroups</w:t>
      </w:r>
      <w:r w:rsidR="00075BC3" w:rsidRPr="007013A1">
        <w:rPr>
          <w:rFonts w:ascii="Book Antiqua" w:hAnsi="Book Antiqua" w:cs="Times New Roman"/>
          <w:sz w:val="24"/>
          <w:szCs w:val="24"/>
          <w:lang w:val="en-US"/>
        </w:rPr>
        <w:t>: median LLNs, anterolateral LLN</w:t>
      </w:r>
      <w:r w:rsidR="004D2A3F" w:rsidRPr="007013A1">
        <w:rPr>
          <w:rFonts w:ascii="Book Antiqua" w:hAnsi="Book Antiqua" w:cs="Times New Roman"/>
          <w:sz w:val="24"/>
          <w:szCs w:val="24"/>
          <w:lang w:val="en-US"/>
        </w:rPr>
        <w:t>s</w:t>
      </w:r>
      <w:r w:rsidR="00075BC3" w:rsidRPr="007013A1">
        <w:rPr>
          <w:rFonts w:ascii="Book Antiqua" w:hAnsi="Book Antiqua" w:cs="Times New Roman"/>
          <w:sz w:val="24"/>
          <w:szCs w:val="24"/>
          <w:lang w:val="en-US"/>
        </w:rPr>
        <w:t xml:space="preserve"> (located </w:t>
      </w:r>
      <w:r w:rsidR="00337ED2" w:rsidRPr="007013A1">
        <w:rPr>
          <w:rFonts w:ascii="Book Antiqua" w:hAnsi="Book Antiqua" w:cs="Times New Roman"/>
          <w:sz w:val="24"/>
          <w:szCs w:val="24"/>
          <w:lang w:val="en-US"/>
        </w:rPr>
        <w:t xml:space="preserve">in proximity </w:t>
      </w:r>
      <w:r w:rsidR="00EA76BD" w:rsidRPr="007013A1">
        <w:rPr>
          <w:rFonts w:ascii="Book Antiqua" w:hAnsi="Book Antiqua" w:cs="Times New Roman"/>
          <w:sz w:val="24"/>
          <w:szCs w:val="24"/>
          <w:lang w:val="en-US"/>
        </w:rPr>
        <w:t>to</w:t>
      </w:r>
      <w:r w:rsidR="00075BC3" w:rsidRPr="007013A1">
        <w:rPr>
          <w:rFonts w:ascii="Book Antiqua" w:hAnsi="Book Antiqua" w:cs="Times New Roman"/>
          <w:sz w:val="24"/>
          <w:szCs w:val="24"/>
          <w:lang w:val="en-US"/>
        </w:rPr>
        <w:t xml:space="preserve"> the sublingual gland), parahyoid LLNs</w:t>
      </w:r>
      <w:r w:rsidR="00BC7675" w:rsidRPr="007013A1">
        <w:rPr>
          <w:rFonts w:ascii="Book Antiqua" w:hAnsi="Book Antiqua" w:cs="Times New Roman"/>
          <w:sz w:val="24"/>
          <w:szCs w:val="24"/>
          <w:lang w:val="en-US"/>
        </w:rPr>
        <w:t xml:space="preserve"> (located a</w:t>
      </w:r>
      <w:r w:rsidR="00565BED" w:rsidRPr="007013A1">
        <w:rPr>
          <w:rFonts w:ascii="Book Antiqua" w:hAnsi="Book Antiqua" w:cs="Times New Roman"/>
          <w:sz w:val="24"/>
          <w:szCs w:val="24"/>
          <w:lang w:val="en-US"/>
        </w:rPr>
        <w:t>long</w:t>
      </w:r>
      <w:r w:rsidR="00BC7675" w:rsidRPr="007013A1">
        <w:rPr>
          <w:rFonts w:ascii="Book Antiqua" w:hAnsi="Book Antiqua" w:cs="Times New Roman"/>
          <w:sz w:val="24"/>
          <w:szCs w:val="24"/>
          <w:lang w:val="en-US"/>
        </w:rPr>
        <w:t xml:space="preserve"> the greater cornu of the hyoid bone)</w:t>
      </w:r>
      <w:r w:rsidR="00075BC3" w:rsidRPr="007013A1">
        <w:rPr>
          <w:rFonts w:ascii="Book Antiqua" w:hAnsi="Book Antiqua" w:cs="Times New Roman"/>
          <w:sz w:val="24"/>
          <w:szCs w:val="24"/>
          <w:lang w:val="en-US"/>
        </w:rPr>
        <w:t xml:space="preserve">, and posterolateral LLNs. </w:t>
      </w:r>
      <w:r w:rsidR="00BC7675" w:rsidRPr="007013A1">
        <w:rPr>
          <w:rFonts w:ascii="Book Antiqua" w:hAnsi="Book Antiqua" w:cs="Times New Roman"/>
          <w:sz w:val="24"/>
          <w:szCs w:val="24"/>
          <w:lang w:val="en-US"/>
        </w:rPr>
        <w:t>This group consists of</w:t>
      </w:r>
      <w:r w:rsidR="00075BC3" w:rsidRPr="007013A1">
        <w:rPr>
          <w:rFonts w:ascii="Book Antiqua" w:hAnsi="Book Antiqua" w:cs="Times New Roman"/>
          <w:sz w:val="24"/>
          <w:szCs w:val="24"/>
          <w:lang w:val="en-US"/>
        </w:rPr>
        <w:t xml:space="preserve"> one or two small lymph nodes outside the sublingual and floor of the mouth regions</w:t>
      </w:r>
      <w:r w:rsidR="00B17038" w:rsidRPr="007013A1">
        <w:rPr>
          <w:rFonts w:ascii="Book Antiqua" w:hAnsi="Book Antiqua" w:cs="Times New Roman"/>
          <w:sz w:val="24"/>
          <w:szCs w:val="24"/>
          <w:lang w:val="en-US"/>
        </w:rPr>
        <w:t>. These nodes reside</w:t>
      </w:r>
      <w:r w:rsidR="00075BC3" w:rsidRPr="007013A1">
        <w:rPr>
          <w:rFonts w:ascii="Book Antiqua" w:hAnsi="Book Antiqua" w:cs="Times New Roman"/>
          <w:sz w:val="24"/>
          <w:szCs w:val="24"/>
          <w:lang w:val="en-US"/>
        </w:rPr>
        <w:t xml:space="preserve"> between the posterior edge of the mylohyoid and the inner surface of the submandibular gland. </w:t>
      </w:r>
      <w:r w:rsidR="00E23390" w:rsidRPr="007013A1">
        <w:rPr>
          <w:rFonts w:ascii="Book Antiqua" w:hAnsi="Book Antiqua" w:cs="Times New Roman"/>
          <w:sz w:val="24"/>
          <w:szCs w:val="24"/>
          <w:lang w:val="en-US"/>
        </w:rPr>
        <w:t xml:space="preserve">In a study by DiNardo </w:t>
      </w:r>
      <w:r w:rsidR="00E23390"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[15]</w:t>
      </w:r>
      <w:r w:rsidR="00D9234D" w:rsidRPr="007013A1">
        <w:rPr>
          <w:rFonts w:ascii="Book Antiqua" w:hAnsi="Book Antiqua" w:cs="Times New Roman"/>
          <w:sz w:val="24"/>
          <w:szCs w:val="24"/>
          <w:lang w:val="en-US"/>
        </w:rPr>
        <w:t xml:space="preserve">, </w:t>
      </w:r>
      <w:r w:rsidR="00E23390" w:rsidRPr="007013A1">
        <w:rPr>
          <w:rFonts w:ascii="Book Antiqua" w:hAnsi="Book Antiqua" w:cs="Times New Roman"/>
          <w:sz w:val="24"/>
          <w:szCs w:val="24"/>
          <w:lang w:val="en-US"/>
        </w:rPr>
        <w:t>t</w:t>
      </w:r>
      <w:r w:rsidR="00976C05" w:rsidRPr="007013A1">
        <w:rPr>
          <w:rFonts w:ascii="Book Antiqua" w:hAnsi="Book Antiqua" w:cs="Times New Roman"/>
          <w:sz w:val="24"/>
          <w:szCs w:val="24"/>
          <w:lang w:val="en-US"/>
        </w:rPr>
        <w:t xml:space="preserve">his </w:t>
      </w:r>
      <w:r w:rsidR="00976C05" w:rsidRPr="007013A1">
        <w:rPr>
          <w:rFonts w:ascii="Book Antiqua" w:hAnsi="Book Antiqua" w:cs="Times New Roman"/>
          <w:sz w:val="24"/>
          <w:szCs w:val="24"/>
          <w:lang w:val="en-US"/>
        </w:rPr>
        <w:lastRenderedPageBreak/>
        <w:t>lymph node was</w:t>
      </w:r>
      <w:r w:rsidR="00753FFF" w:rsidRPr="007013A1">
        <w:rPr>
          <w:rFonts w:ascii="Book Antiqua" w:hAnsi="Book Antiqua" w:cs="Times New Roman"/>
          <w:sz w:val="24"/>
          <w:szCs w:val="24"/>
          <w:lang w:val="en-US"/>
        </w:rPr>
        <w:t xml:space="preserve"> </w:t>
      </w:r>
      <w:r w:rsidR="00875538" w:rsidRPr="007013A1">
        <w:rPr>
          <w:rFonts w:ascii="Book Antiqua" w:hAnsi="Book Antiqua" w:cs="Times New Roman"/>
          <w:sz w:val="24"/>
          <w:szCs w:val="24"/>
          <w:lang w:val="en-US"/>
        </w:rPr>
        <w:t xml:space="preserve">depicted </w:t>
      </w:r>
      <w:r w:rsidR="00976C05" w:rsidRPr="007013A1">
        <w:rPr>
          <w:rFonts w:ascii="Book Antiqua" w:hAnsi="Book Antiqua" w:cs="Times New Roman"/>
          <w:sz w:val="24"/>
          <w:szCs w:val="24"/>
          <w:lang w:val="en-US"/>
        </w:rPr>
        <w:t xml:space="preserve">in detail </w:t>
      </w:r>
      <w:r w:rsidR="00D8438D" w:rsidRPr="007013A1">
        <w:rPr>
          <w:rFonts w:ascii="Book Antiqua" w:hAnsi="Book Antiqua" w:cs="Times New Roman"/>
          <w:sz w:val="24"/>
          <w:szCs w:val="24"/>
          <w:lang w:val="en-US"/>
        </w:rPr>
        <w:t>earlier</w:t>
      </w:r>
      <w:r w:rsidR="00D8438D" w:rsidRPr="007013A1" w:rsidDel="00875538">
        <w:rPr>
          <w:rFonts w:ascii="Book Antiqua" w:hAnsi="Book Antiqua" w:cs="Times New Roman"/>
          <w:sz w:val="24"/>
          <w:szCs w:val="24"/>
          <w:lang w:val="en-US"/>
        </w:rPr>
        <w:t xml:space="preserve"> </w:t>
      </w:r>
      <w:r w:rsidR="00976C05" w:rsidRPr="007013A1">
        <w:rPr>
          <w:rFonts w:ascii="Book Antiqua" w:hAnsi="Book Antiqua" w:cs="Times New Roman"/>
          <w:sz w:val="24"/>
          <w:szCs w:val="24"/>
          <w:lang w:val="en-US"/>
        </w:rPr>
        <w:t xml:space="preserve">and </w:t>
      </w:r>
      <w:r w:rsidR="00565BED" w:rsidRPr="007013A1">
        <w:rPr>
          <w:rFonts w:ascii="Book Antiqua" w:hAnsi="Book Antiqua" w:cs="Times New Roman"/>
          <w:sz w:val="24"/>
          <w:szCs w:val="24"/>
          <w:lang w:val="en-US"/>
        </w:rPr>
        <w:t>termed</w:t>
      </w:r>
      <w:r w:rsidR="00976C05" w:rsidRPr="007013A1">
        <w:rPr>
          <w:rFonts w:ascii="Book Antiqua" w:hAnsi="Book Antiqua" w:cs="Times New Roman"/>
          <w:sz w:val="24"/>
          <w:szCs w:val="24"/>
          <w:lang w:val="en-US"/>
        </w:rPr>
        <w:t xml:space="preserve"> as the </w:t>
      </w:r>
      <w:r w:rsidR="00976C05" w:rsidRPr="007013A1">
        <w:rPr>
          <w:rFonts w:ascii="Book Antiqua" w:hAnsi="Book Antiqua" w:cs="Times New Roman"/>
          <w:i/>
          <w:iCs/>
          <w:sz w:val="24"/>
          <w:szCs w:val="24"/>
          <w:lang w:val="en-US"/>
        </w:rPr>
        <w:t>deep submandibular nod</w:t>
      </w:r>
      <w:r w:rsidR="00A45889" w:rsidRPr="007013A1">
        <w:rPr>
          <w:rFonts w:ascii="Book Antiqua" w:hAnsi="Book Antiqua" w:cs="Times New Roman"/>
          <w:i/>
          <w:iCs/>
          <w:sz w:val="24"/>
          <w:szCs w:val="24"/>
          <w:lang w:val="en-US"/>
        </w:rPr>
        <w:t>e</w:t>
      </w:r>
      <w:r w:rsidR="00976C05" w:rsidRPr="007013A1">
        <w:rPr>
          <w:rFonts w:ascii="Book Antiqua" w:hAnsi="Book Antiqua" w:cs="Times New Roman"/>
          <w:sz w:val="24"/>
          <w:szCs w:val="24"/>
          <w:lang w:val="en-US"/>
        </w:rPr>
        <w:t xml:space="preserve">. </w:t>
      </w:r>
      <w:r w:rsidR="00064145" w:rsidRPr="007013A1">
        <w:rPr>
          <w:rFonts w:ascii="Book Antiqua" w:hAnsi="Book Antiqua" w:cs="Times New Roman"/>
          <w:sz w:val="24"/>
          <w:szCs w:val="24"/>
          <w:lang w:val="en-US"/>
        </w:rPr>
        <w:t>It was proposed</w:t>
      </w:r>
      <w:r w:rsidR="00A45889" w:rsidRPr="007013A1">
        <w:rPr>
          <w:rFonts w:ascii="Book Antiqua" w:hAnsi="Book Antiqua" w:cs="Times New Roman"/>
          <w:sz w:val="24"/>
          <w:szCs w:val="24"/>
          <w:lang w:val="en-US"/>
        </w:rPr>
        <w:t xml:space="preserve"> that </w:t>
      </w:r>
      <w:r w:rsidR="00411AC2" w:rsidRPr="007013A1">
        <w:rPr>
          <w:rFonts w:ascii="Book Antiqua" w:hAnsi="Book Antiqua" w:cs="Times New Roman"/>
          <w:sz w:val="24"/>
          <w:szCs w:val="24"/>
          <w:lang w:val="en-US"/>
        </w:rPr>
        <w:t>this node is</w:t>
      </w:r>
      <w:r w:rsidR="00064145" w:rsidRPr="007013A1">
        <w:rPr>
          <w:rFonts w:ascii="Book Antiqua" w:hAnsi="Book Antiqua" w:cs="Times New Roman"/>
          <w:sz w:val="24"/>
          <w:szCs w:val="24"/>
          <w:lang w:val="en-US"/>
        </w:rPr>
        <w:t xml:space="preserve"> located</w:t>
      </w:r>
      <w:r w:rsidR="00A45889" w:rsidRPr="007013A1">
        <w:rPr>
          <w:rFonts w:ascii="Book Antiqua" w:hAnsi="Book Antiqua" w:cs="Times New Roman"/>
          <w:sz w:val="24"/>
          <w:szCs w:val="24"/>
          <w:lang w:val="en-US"/>
        </w:rPr>
        <w:t xml:space="preserve"> </w:t>
      </w:r>
      <w:r w:rsidR="008F77FB" w:rsidRPr="007013A1">
        <w:rPr>
          <w:rFonts w:ascii="Book Antiqua" w:hAnsi="Book Antiqua" w:cs="Times New Roman"/>
          <w:sz w:val="24"/>
          <w:szCs w:val="24"/>
          <w:lang w:val="en-US"/>
        </w:rPr>
        <w:t xml:space="preserve">along </w:t>
      </w:r>
      <w:r w:rsidR="00A45889" w:rsidRPr="007013A1">
        <w:rPr>
          <w:rFonts w:ascii="Book Antiqua" w:hAnsi="Book Antiqua" w:cs="Times New Roman"/>
          <w:sz w:val="24"/>
          <w:szCs w:val="24"/>
          <w:lang w:val="en-US"/>
        </w:rPr>
        <w:t>the cours</w:t>
      </w:r>
      <w:r w:rsidR="008F77FB" w:rsidRPr="007013A1">
        <w:rPr>
          <w:rFonts w:ascii="Book Antiqua" w:hAnsi="Book Antiqua" w:cs="Times New Roman"/>
          <w:sz w:val="24"/>
          <w:szCs w:val="24"/>
          <w:lang w:val="en-US"/>
        </w:rPr>
        <w:t>e</w:t>
      </w:r>
      <w:r w:rsidR="00A45889" w:rsidRPr="007013A1">
        <w:rPr>
          <w:rFonts w:ascii="Book Antiqua" w:hAnsi="Book Antiqua" w:cs="Times New Roman"/>
          <w:sz w:val="24"/>
          <w:szCs w:val="24"/>
          <w:lang w:val="en-US"/>
        </w:rPr>
        <w:t xml:space="preserve"> of the lymph </w:t>
      </w:r>
      <w:r w:rsidR="00411AC2" w:rsidRPr="007013A1">
        <w:rPr>
          <w:rFonts w:ascii="Book Antiqua" w:hAnsi="Book Antiqua" w:cs="Times New Roman"/>
          <w:sz w:val="24"/>
          <w:szCs w:val="24"/>
          <w:lang w:val="en-US"/>
        </w:rPr>
        <w:t>drainage</w:t>
      </w:r>
      <w:r w:rsidR="00A45889" w:rsidRPr="007013A1">
        <w:rPr>
          <w:rFonts w:ascii="Book Antiqua" w:hAnsi="Book Antiqua" w:cs="Times New Roman"/>
          <w:sz w:val="24"/>
          <w:szCs w:val="24"/>
          <w:lang w:val="en-US"/>
        </w:rPr>
        <w:t xml:space="preserve"> route </w:t>
      </w:r>
      <w:r w:rsidR="008F77FB" w:rsidRPr="007013A1">
        <w:rPr>
          <w:rFonts w:ascii="Book Antiqua" w:hAnsi="Book Antiqua" w:cs="Times New Roman"/>
          <w:sz w:val="24"/>
          <w:szCs w:val="24"/>
          <w:lang w:val="en-US"/>
        </w:rPr>
        <w:t xml:space="preserve">that is </w:t>
      </w:r>
      <w:r w:rsidR="00A45889" w:rsidRPr="007013A1">
        <w:rPr>
          <w:rFonts w:ascii="Book Antiqua" w:hAnsi="Book Antiqua" w:cs="Times New Roman"/>
          <w:sz w:val="24"/>
          <w:szCs w:val="24"/>
          <w:lang w:val="en-US"/>
        </w:rPr>
        <w:t xml:space="preserve">directed straight to </w:t>
      </w:r>
      <w:r w:rsidR="008F77FB" w:rsidRPr="007013A1">
        <w:rPr>
          <w:rFonts w:ascii="Book Antiqua" w:hAnsi="Book Antiqua" w:cs="Times New Roman"/>
          <w:sz w:val="24"/>
          <w:szCs w:val="24"/>
          <w:lang w:val="en-US"/>
        </w:rPr>
        <w:t>l</w:t>
      </w:r>
      <w:r w:rsidR="00A45889" w:rsidRPr="007013A1">
        <w:rPr>
          <w:rFonts w:ascii="Book Antiqua" w:hAnsi="Book Antiqua" w:cs="Times New Roman"/>
          <w:sz w:val="24"/>
          <w:szCs w:val="24"/>
          <w:lang w:val="en-US"/>
        </w:rPr>
        <w:t>evel II</w:t>
      </w:r>
      <w:r w:rsidR="00191501" w:rsidRPr="007013A1">
        <w:rPr>
          <w:rFonts w:ascii="Book Antiqua" w:hAnsi="Book Antiqua" w:cs="Times New Roman"/>
          <w:sz w:val="24"/>
          <w:szCs w:val="24"/>
          <w:lang w:val="en-US"/>
        </w:rPr>
        <w:t xml:space="preserve"> from the tongue margin mucosa</w:t>
      </w:r>
      <w:r w:rsidR="00064145" w:rsidRPr="007013A1">
        <w:rPr>
          <w:rFonts w:ascii="Book Antiqua" w:hAnsi="Book Antiqua" w:cs="Times New Roman"/>
          <w:sz w:val="24"/>
          <w:szCs w:val="24"/>
          <w:vertAlign w:val="superscript"/>
          <w:lang w:val="en-US"/>
        </w:rPr>
        <w:t>[</w:t>
      </w:r>
      <w:r w:rsidR="00B46583" w:rsidRPr="007013A1">
        <w:rPr>
          <w:rFonts w:ascii="Book Antiqua" w:hAnsi="Book Antiqua" w:cs="Times New Roman"/>
          <w:sz w:val="24"/>
          <w:szCs w:val="24"/>
          <w:vertAlign w:val="superscript"/>
          <w:lang w:val="en-US"/>
        </w:rPr>
        <w:t>16</w:t>
      </w:r>
      <w:r w:rsidR="00064145" w:rsidRPr="007013A1">
        <w:rPr>
          <w:rFonts w:ascii="Book Antiqua" w:hAnsi="Book Antiqua" w:cs="Times New Roman"/>
          <w:sz w:val="24"/>
          <w:szCs w:val="24"/>
          <w:vertAlign w:val="superscript"/>
          <w:lang w:val="en-US"/>
        </w:rPr>
        <w:t>]</w:t>
      </w:r>
      <w:r w:rsidR="002D7C47" w:rsidRPr="007013A1">
        <w:rPr>
          <w:rFonts w:ascii="Book Antiqua" w:hAnsi="Book Antiqua" w:cs="Times New Roman"/>
          <w:sz w:val="24"/>
          <w:szCs w:val="24"/>
          <w:lang w:val="en-US"/>
        </w:rPr>
        <w:t>.</w:t>
      </w:r>
      <w:r w:rsidR="00A45889" w:rsidRPr="007013A1">
        <w:rPr>
          <w:rFonts w:ascii="Book Antiqua" w:hAnsi="Book Antiqua" w:cs="Times New Roman"/>
          <w:sz w:val="24"/>
          <w:szCs w:val="24"/>
          <w:lang w:val="en-US"/>
        </w:rPr>
        <w:t xml:space="preserve"> </w:t>
      </w:r>
      <w:r w:rsidR="00411AC2" w:rsidRPr="007013A1">
        <w:rPr>
          <w:rFonts w:ascii="Book Antiqua" w:hAnsi="Book Antiqua" w:cs="Times New Roman"/>
          <w:sz w:val="24"/>
          <w:szCs w:val="24"/>
          <w:lang w:val="en-US"/>
        </w:rPr>
        <w:t>T</w:t>
      </w:r>
      <w:r w:rsidR="00A45889" w:rsidRPr="007013A1">
        <w:rPr>
          <w:rFonts w:ascii="Book Antiqua" w:hAnsi="Book Antiqua" w:cs="Times New Roman"/>
          <w:sz w:val="24"/>
          <w:szCs w:val="24"/>
          <w:lang w:val="en-US"/>
        </w:rPr>
        <w:t xml:space="preserve">hese works were based on clinical observations of metastatic </w:t>
      </w:r>
      <w:r w:rsidR="00DA66A8" w:rsidRPr="007013A1">
        <w:rPr>
          <w:rFonts w:ascii="Book Antiqua" w:hAnsi="Book Antiqua" w:cs="Times New Roman"/>
          <w:sz w:val="24"/>
          <w:szCs w:val="24"/>
          <w:lang w:val="en-US"/>
        </w:rPr>
        <w:t>spread</w:t>
      </w:r>
      <w:r w:rsidR="008F77FB" w:rsidRPr="007013A1">
        <w:rPr>
          <w:rFonts w:ascii="Book Antiqua" w:hAnsi="Book Antiqua" w:cs="Times New Roman"/>
          <w:sz w:val="24"/>
          <w:szCs w:val="24"/>
          <w:lang w:val="en-US"/>
        </w:rPr>
        <w:t xml:space="preserve">. The </w:t>
      </w:r>
      <w:r w:rsidR="00A45889" w:rsidRPr="007013A1">
        <w:rPr>
          <w:rFonts w:ascii="Book Antiqua" w:hAnsi="Book Antiqua" w:cs="Times New Roman"/>
          <w:sz w:val="24"/>
          <w:szCs w:val="24"/>
          <w:lang w:val="en-US"/>
        </w:rPr>
        <w:t>precise affiliation of this node is debatable</w:t>
      </w:r>
      <w:r w:rsidR="008F77FB" w:rsidRPr="007013A1">
        <w:rPr>
          <w:rFonts w:ascii="Book Antiqua" w:hAnsi="Book Antiqua" w:cs="Times New Roman"/>
          <w:sz w:val="24"/>
          <w:szCs w:val="24"/>
          <w:lang w:val="en-US"/>
        </w:rPr>
        <w:t>,</w:t>
      </w:r>
      <w:r w:rsidR="00A45889" w:rsidRPr="007013A1">
        <w:rPr>
          <w:rFonts w:ascii="Book Antiqua" w:hAnsi="Book Antiqua" w:cs="Times New Roman"/>
          <w:sz w:val="24"/>
          <w:szCs w:val="24"/>
          <w:lang w:val="en-US"/>
        </w:rPr>
        <w:t xml:space="preserve"> since it </w:t>
      </w:r>
      <w:r w:rsidR="008F77FB" w:rsidRPr="007013A1">
        <w:rPr>
          <w:rFonts w:ascii="Book Antiqua" w:hAnsi="Book Antiqua" w:cs="Times New Roman"/>
          <w:sz w:val="24"/>
          <w:szCs w:val="24"/>
          <w:lang w:val="en-US"/>
        </w:rPr>
        <w:t xml:space="preserve">topographically </w:t>
      </w:r>
      <w:r w:rsidR="00A45889" w:rsidRPr="007013A1">
        <w:rPr>
          <w:rFonts w:ascii="Book Antiqua" w:hAnsi="Book Antiqua" w:cs="Times New Roman"/>
          <w:sz w:val="24"/>
          <w:szCs w:val="24"/>
          <w:lang w:val="en-US"/>
        </w:rPr>
        <w:t>belongs to the submandibular space</w:t>
      </w:r>
      <w:r w:rsidR="00411AC2" w:rsidRPr="007013A1">
        <w:rPr>
          <w:rFonts w:ascii="Book Antiqua" w:hAnsi="Book Antiqua" w:cs="Times New Roman"/>
          <w:sz w:val="24"/>
          <w:szCs w:val="24"/>
          <w:lang w:val="en-US"/>
        </w:rPr>
        <w:t xml:space="preserve">, </w:t>
      </w:r>
      <w:r w:rsidR="005F0608" w:rsidRPr="007013A1">
        <w:rPr>
          <w:rFonts w:ascii="Book Antiqua" w:hAnsi="Book Antiqua" w:cs="Times New Roman"/>
          <w:sz w:val="24"/>
          <w:szCs w:val="24"/>
          <w:lang w:val="en-US"/>
        </w:rPr>
        <w:t xml:space="preserve">which is </w:t>
      </w:r>
      <w:r w:rsidR="00411AC2" w:rsidRPr="007013A1">
        <w:rPr>
          <w:rFonts w:ascii="Book Antiqua" w:hAnsi="Book Antiqua" w:cs="Times New Roman"/>
          <w:sz w:val="24"/>
          <w:szCs w:val="24"/>
          <w:lang w:val="en-US"/>
        </w:rPr>
        <w:t>outside the sublingual and floor of the mouth regions</w:t>
      </w:r>
      <w:r w:rsidR="00A45889" w:rsidRPr="007013A1">
        <w:rPr>
          <w:rFonts w:ascii="Book Antiqua" w:hAnsi="Book Antiqua" w:cs="Times New Roman"/>
          <w:sz w:val="24"/>
          <w:szCs w:val="24"/>
          <w:lang w:val="en-US"/>
        </w:rPr>
        <w:t>.</w:t>
      </w:r>
      <w:r w:rsidR="00D412EC" w:rsidRPr="007013A1">
        <w:rPr>
          <w:rFonts w:ascii="Book Antiqua" w:hAnsi="Book Antiqua" w:cs="Times New Roman"/>
          <w:sz w:val="24"/>
          <w:szCs w:val="24"/>
          <w:lang w:val="en-US"/>
        </w:rPr>
        <w:t xml:space="preserve"> </w:t>
      </w:r>
      <w:r w:rsidR="008B7F6A" w:rsidRPr="007013A1">
        <w:rPr>
          <w:rFonts w:ascii="Book Antiqua" w:hAnsi="Book Antiqua" w:cs="Times New Roman"/>
          <w:sz w:val="24"/>
          <w:szCs w:val="24"/>
          <w:lang w:val="en-US"/>
        </w:rPr>
        <w:t>On the other hand</w:t>
      </w:r>
      <w:r w:rsidR="00387252" w:rsidRPr="007013A1">
        <w:rPr>
          <w:rFonts w:ascii="Book Antiqua" w:hAnsi="Book Antiqua" w:cs="Times New Roman"/>
          <w:sz w:val="24"/>
          <w:szCs w:val="24"/>
          <w:lang w:val="en-US"/>
        </w:rPr>
        <w:t>,</w:t>
      </w:r>
      <w:r w:rsidR="008B7F6A" w:rsidRPr="007013A1">
        <w:rPr>
          <w:rFonts w:ascii="Book Antiqua" w:hAnsi="Book Antiqua" w:cs="Times New Roman"/>
          <w:sz w:val="24"/>
          <w:szCs w:val="24"/>
          <w:lang w:val="en-US"/>
        </w:rPr>
        <w:t xml:space="preserve"> </w:t>
      </w:r>
      <w:r w:rsidR="00363E35" w:rsidRPr="007013A1">
        <w:rPr>
          <w:rFonts w:ascii="Book Antiqua" w:hAnsi="Book Antiqua" w:cs="Times New Roman"/>
          <w:sz w:val="24"/>
          <w:szCs w:val="24"/>
          <w:lang w:val="en-US"/>
        </w:rPr>
        <w:t>relevant anatomic</w:t>
      </w:r>
      <w:r w:rsidR="00943A58" w:rsidRPr="007013A1">
        <w:rPr>
          <w:rFonts w:ascii="Book Antiqua" w:hAnsi="Book Antiqua" w:cs="Times New Roman"/>
          <w:sz w:val="24"/>
          <w:szCs w:val="24"/>
          <w:lang w:val="en-US"/>
        </w:rPr>
        <w:t>al</w:t>
      </w:r>
      <w:r w:rsidR="00363E35" w:rsidRPr="007013A1">
        <w:rPr>
          <w:rFonts w:ascii="Book Antiqua" w:hAnsi="Book Antiqua" w:cs="Times New Roman"/>
          <w:sz w:val="24"/>
          <w:szCs w:val="24"/>
          <w:lang w:val="en-US"/>
        </w:rPr>
        <w:t xml:space="preserve"> material was </w:t>
      </w:r>
      <w:r w:rsidR="009953B4" w:rsidRPr="007013A1">
        <w:rPr>
          <w:rFonts w:ascii="Book Antiqua" w:hAnsi="Book Antiqua" w:cs="Times New Roman"/>
          <w:sz w:val="24"/>
          <w:szCs w:val="24"/>
          <w:lang w:val="en-US"/>
        </w:rPr>
        <w:t xml:space="preserve">recently published by Eguchi </w:t>
      </w:r>
      <w:r w:rsidR="009953B4"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[17]</w:t>
      </w:r>
      <w:r w:rsidR="009953B4" w:rsidRPr="007013A1">
        <w:rPr>
          <w:rFonts w:ascii="Book Antiqua" w:hAnsi="Book Antiqua" w:cs="Times New Roman"/>
          <w:sz w:val="24"/>
          <w:szCs w:val="24"/>
          <w:lang w:val="en-US"/>
        </w:rPr>
        <w:t>. During gross dissection</w:t>
      </w:r>
      <w:r w:rsidR="00412720" w:rsidRPr="007013A1">
        <w:rPr>
          <w:rFonts w:ascii="Book Antiqua" w:hAnsi="Book Antiqua" w:cs="Times New Roman"/>
          <w:sz w:val="24"/>
          <w:szCs w:val="24"/>
          <w:lang w:val="en-US"/>
        </w:rPr>
        <w:t>,</w:t>
      </w:r>
      <w:r w:rsidR="009953B4" w:rsidRPr="007013A1">
        <w:rPr>
          <w:rFonts w:ascii="Book Antiqua" w:hAnsi="Book Antiqua" w:cs="Times New Roman"/>
          <w:sz w:val="24"/>
          <w:szCs w:val="24"/>
          <w:lang w:val="en-US"/>
        </w:rPr>
        <w:t xml:space="preserve"> the authors managed to identify a thin fascial lamina located deep to the submandibular salivary gland </w:t>
      </w:r>
      <w:r w:rsidR="00412720" w:rsidRPr="007013A1">
        <w:rPr>
          <w:rFonts w:ascii="Book Antiqua" w:hAnsi="Book Antiqua" w:cs="Times New Roman"/>
          <w:sz w:val="24"/>
          <w:szCs w:val="24"/>
          <w:lang w:val="en-US"/>
        </w:rPr>
        <w:t>that</w:t>
      </w:r>
      <w:r w:rsidR="009953B4" w:rsidRPr="007013A1">
        <w:rPr>
          <w:rFonts w:ascii="Book Antiqua" w:hAnsi="Book Antiqua" w:cs="Times New Roman"/>
          <w:sz w:val="24"/>
          <w:szCs w:val="24"/>
          <w:lang w:val="en-US"/>
        </w:rPr>
        <w:t xml:space="preserve"> </w:t>
      </w:r>
      <w:r w:rsidR="00412720" w:rsidRPr="007013A1">
        <w:rPr>
          <w:rFonts w:ascii="Book Antiqua" w:hAnsi="Book Antiqua" w:cs="Times New Roman"/>
          <w:sz w:val="24"/>
          <w:szCs w:val="24"/>
          <w:lang w:val="en-US"/>
        </w:rPr>
        <w:t xml:space="preserve">covered </w:t>
      </w:r>
      <w:r w:rsidR="009953B4" w:rsidRPr="007013A1">
        <w:rPr>
          <w:rFonts w:ascii="Book Antiqua" w:hAnsi="Book Antiqua" w:cs="Times New Roman"/>
          <w:sz w:val="24"/>
          <w:szCs w:val="24"/>
          <w:lang w:val="en-US"/>
        </w:rPr>
        <w:t xml:space="preserve">the hyoglossus muscle and the lingual and hypoglossal nerves. </w:t>
      </w:r>
      <w:r w:rsidR="00387252" w:rsidRPr="007013A1">
        <w:rPr>
          <w:rFonts w:ascii="Book Antiqua" w:hAnsi="Book Antiqua" w:cs="Times New Roman"/>
          <w:sz w:val="24"/>
          <w:szCs w:val="24"/>
          <w:lang w:val="en-US"/>
        </w:rPr>
        <w:t>It was stated that this fascial layer is distinct from the superficial layer of the deep cervical fascia</w:t>
      </w:r>
      <w:r w:rsidR="00412720" w:rsidRPr="007013A1">
        <w:rPr>
          <w:rFonts w:ascii="Book Antiqua" w:hAnsi="Book Antiqua" w:cs="Times New Roman"/>
          <w:sz w:val="24"/>
          <w:szCs w:val="24"/>
          <w:lang w:val="en-US"/>
        </w:rPr>
        <w:t>,</w:t>
      </w:r>
      <w:r w:rsidR="00387252" w:rsidRPr="007013A1">
        <w:rPr>
          <w:rFonts w:ascii="Book Antiqua" w:hAnsi="Book Antiqua" w:cs="Times New Roman"/>
          <w:sz w:val="24"/>
          <w:szCs w:val="24"/>
          <w:lang w:val="en-US"/>
        </w:rPr>
        <w:t xml:space="preserve"> which splits to envelope the</w:t>
      </w:r>
      <w:r w:rsidR="004D114A" w:rsidRPr="007013A1">
        <w:rPr>
          <w:rFonts w:ascii="Book Antiqua" w:hAnsi="Book Antiqua" w:cs="Times New Roman"/>
          <w:sz w:val="24"/>
          <w:szCs w:val="24"/>
          <w:lang w:val="en-US"/>
        </w:rPr>
        <w:t xml:space="preserve"> superficial and deep surfaces of the</w:t>
      </w:r>
      <w:r w:rsidR="00387252" w:rsidRPr="007013A1">
        <w:rPr>
          <w:rFonts w:ascii="Book Antiqua" w:hAnsi="Book Antiqua" w:cs="Times New Roman"/>
          <w:sz w:val="24"/>
          <w:szCs w:val="24"/>
          <w:lang w:val="en-US"/>
        </w:rPr>
        <w:t xml:space="preserve"> submandibular gland. </w:t>
      </w:r>
      <w:r w:rsidR="00E66B5C" w:rsidRPr="007013A1">
        <w:rPr>
          <w:rFonts w:ascii="Book Antiqua" w:hAnsi="Book Antiqua" w:cs="Times New Roman"/>
          <w:sz w:val="24"/>
          <w:szCs w:val="24"/>
          <w:lang w:val="en-US"/>
        </w:rPr>
        <w:t>The authors assumed that the posterolateral LLN or deep submandibular node is also covered by that facial layer</w:t>
      </w:r>
      <w:r w:rsidR="0013045B" w:rsidRPr="007013A1">
        <w:rPr>
          <w:rFonts w:ascii="Book Antiqua" w:hAnsi="Book Antiqua" w:cs="Times New Roman"/>
          <w:sz w:val="24"/>
          <w:szCs w:val="24"/>
          <w:lang w:val="en-US"/>
        </w:rPr>
        <w:t>,</w:t>
      </w:r>
      <w:r w:rsidR="006047EF" w:rsidRPr="007013A1">
        <w:rPr>
          <w:rFonts w:ascii="Book Antiqua" w:hAnsi="Book Antiqua" w:cs="Times New Roman"/>
          <w:sz w:val="24"/>
          <w:szCs w:val="24"/>
          <w:lang w:val="en-US"/>
        </w:rPr>
        <w:t xml:space="preserve"> which in turn extends to the sublingual region</w:t>
      </w:r>
      <w:r w:rsidR="00F569F6" w:rsidRPr="007013A1">
        <w:rPr>
          <w:rFonts w:ascii="Book Antiqua" w:hAnsi="Book Antiqua" w:cs="Times New Roman"/>
          <w:sz w:val="24"/>
          <w:szCs w:val="24"/>
          <w:lang w:val="en-US"/>
        </w:rPr>
        <w:t>. T</w:t>
      </w:r>
      <w:r w:rsidR="006047EF" w:rsidRPr="007013A1">
        <w:rPr>
          <w:rFonts w:ascii="Book Antiqua" w:hAnsi="Book Antiqua" w:cs="Times New Roman"/>
          <w:sz w:val="24"/>
          <w:szCs w:val="24"/>
          <w:lang w:val="en-US"/>
        </w:rPr>
        <w:t xml:space="preserve">hese nodes </w:t>
      </w:r>
      <w:r w:rsidR="00F569F6" w:rsidRPr="007013A1">
        <w:rPr>
          <w:rFonts w:ascii="Book Antiqua" w:hAnsi="Book Antiqua" w:cs="Times New Roman"/>
          <w:sz w:val="24"/>
          <w:szCs w:val="24"/>
          <w:lang w:val="en-US"/>
        </w:rPr>
        <w:t xml:space="preserve">therefore </w:t>
      </w:r>
      <w:r w:rsidR="00E23BC4" w:rsidRPr="007013A1">
        <w:rPr>
          <w:rFonts w:ascii="Book Antiqua" w:hAnsi="Book Antiqua" w:cs="Times New Roman"/>
          <w:sz w:val="24"/>
          <w:szCs w:val="24"/>
          <w:lang w:val="en-US"/>
        </w:rPr>
        <w:t>may be</w:t>
      </w:r>
      <w:r w:rsidR="006047EF" w:rsidRPr="007013A1">
        <w:rPr>
          <w:rFonts w:ascii="Book Antiqua" w:hAnsi="Book Antiqua" w:cs="Times New Roman"/>
          <w:sz w:val="24"/>
          <w:szCs w:val="24"/>
          <w:lang w:val="en-US"/>
        </w:rPr>
        <w:t xml:space="preserve"> anatomically related to the LLN group</w:t>
      </w:r>
      <w:r w:rsidR="00F33D59" w:rsidRPr="007013A1">
        <w:rPr>
          <w:rFonts w:ascii="Book Antiqua" w:hAnsi="Book Antiqua" w:cs="Times New Roman"/>
          <w:sz w:val="24"/>
          <w:szCs w:val="24"/>
          <w:vertAlign w:val="superscript"/>
          <w:lang w:val="en-US"/>
        </w:rPr>
        <w:t>[17]</w:t>
      </w:r>
      <w:r w:rsidR="006047EF" w:rsidRPr="007013A1">
        <w:rPr>
          <w:rFonts w:ascii="Book Antiqua" w:hAnsi="Book Antiqua" w:cs="Times New Roman"/>
          <w:sz w:val="24"/>
          <w:szCs w:val="24"/>
          <w:lang w:val="en-US"/>
        </w:rPr>
        <w:t xml:space="preserve">. </w:t>
      </w:r>
      <w:r w:rsidR="00DB54A0" w:rsidRPr="007013A1">
        <w:rPr>
          <w:rFonts w:ascii="Book Antiqua" w:hAnsi="Book Antiqua" w:cs="Times New Roman"/>
          <w:sz w:val="24"/>
          <w:szCs w:val="24"/>
          <w:lang w:val="en-US"/>
        </w:rPr>
        <w:t>Further micro- and macroscopic research of the floor of the mouth</w:t>
      </w:r>
      <w:r w:rsidR="00A7625F" w:rsidRPr="007013A1">
        <w:rPr>
          <w:rFonts w:ascii="Book Antiqua" w:hAnsi="Book Antiqua" w:cs="Times New Roman"/>
          <w:sz w:val="24"/>
          <w:szCs w:val="24"/>
          <w:lang w:val="en-US"/>
        </w:rPr>
        <w:t xml:space="preserve"> and submandibular triangle</w:t>
      </w:r>
      <w:r w:rsidR="00DB54A0" w:rsidRPr="007013A1">
        <w:rPr>
          <w:rFonts w:ascii="Book Antiqua" w:hAnsi="Book Antiqua" w:cs="Times New Roman"/>
          <w:sz w:val="24"/>
          <w:szCs w:val="24"/>
          <w:lang w:val="en-US"/>
        </w:rPr>
        <w:t xml:space="preserve"> anatomy is needed to clarify this controversial issue.</w:t>
      </w:r>
    </w:p>
    <w:p w14:paraId="679FD098" w14:textId="77777777" w:rsidR="0090441D" w:rsidRPr="007013A1" w:rsidRDefault="0090441D" w:rsidP="009526C7">
      <w:pPr>
        <w:adjustRightInd w:val="0"/>
        <w:snapToGrid w:val="0"/>
        <w:spacing w:after="0" w:line="360" w:lineRule="auto"/>
        <w:jc w:val="both"/>
        <w:rPr>
          <w:rFonts w:ascii="Book Antiqua" w:hAnsi="Book Antiqua" w:cs="Times New Roman"/>
          <w:sz w:val="24"/>
          <w:szCs w:val="24"/>
          <w:lang w:val="en-US"/>
        </w:rPr>
      </w:pPr>
    </w:p>
    <w:p w14:paraId="5DBF52DD" w14:textId="4E2E7733" w:rsidR="00FF251E" w:rsidRPr="007013A1" w:rsidRDefault="00D92FFE"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i/>
          <w:iCs/>
          <w:sz w:val="24"/>
          <w:szCs w:val="24"/>
          <w:lang w:val="en-US"/>
        </w:rPr>
        <w:t>Spatial arrangement of the floor of the mouth</w:t>
      </w:r>
    </w:p>
    <w:p w14:paraId="4DB6119D" w14:textId="47AA4F00" w:rsidR="00C930AD" w:rsidRPr="007013A1" w:rsidRDefault="00331822"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For </w:t>
      </w:r>
      <w:r w:rsidR="008C6CDF" w:rsidRPr="007013A1">
        <w:rPr>
          <w:rFonts w:ascii="Book Antiqua" w:hAnsi="Book Antiqua" w:cs="Times New Roman"/>
          <w:sz w:val="24"/>
          <w:szCs w:val="24"/>
          <w:lang w:val="en-US"/>
        </w:rPr>
        <w:t xml:space="preserve">a </w:t>
      </w:r>
      <w:r w:rsidRPr="007013A1">
        <w:rPr>
          <w:rFonts w:ascii="Book Antiqua" w:hAnsi="Book Antiqua" w:cs="Times New Roman"/>
          <w:sz w:val="24"/>
          <w:szCs w:val="24"/>
          <w:lang w:val="en-US"/>
        </w:rPr>
        <w:t xml:space="preserve">clear understanding of the </w:t>
      </w:r>
      <w:r w:rsidR="00D46BE0" w:rsidRPr="007013A1">
        <w:rPr>
          <w:rFonts w:ascii="Book Antiqua" w:hAnsi="Book Antiqua" w:cs="Times New Roman"/>
          <w:sz w:val="24"/>
          <w:szCs w:val="24"/>
          <w:lang w:val="en-US"/>
        </w:rPr>
        <w:t xml:space="preserve">LLN </w:t>
      </w:r>
      <w:r w:rsidRPr="007013A1">
        <w:rPr>
          <w:rFonts w:ascii="Book Antiqua" w:hAnsi="Book Antiqua" w:cs="Times New Roman"/>
          <w:sz w:val="24"/>
          <w:szCs w:val="24"/>
          <w:lang w:val="en-US"/>
        </w:rPr>
        <w:t>location</w:t>
      </w:r>
      <w:r w:rsidR="008C6CDF"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the presentation of the spatial arrangement of the </w:t>
      </w:r>
      <w:r w:rsidR="00D46BE0" w:rsidRPr="007013A1">
        <w:rPr>
          <w:rFonts w:ascii="Book Antiqua" w:hAnsi="Book Antiqua" w:cs="Times New Roman"/>
          <w:sz w:val="24"/>
          <w:szCs w:val="24"/>
          <w:lang w:val="en-US"/>
        </w:rPr>
        <w:t xml:space="preserve">mouth </w:t>
      </w:r>
      <w:r w:rsidRPr="007013A1">
        <w:rPr>
          <w:rFonts w:ascii="Book Antiqua" w:hAnsi="Book Antiqua" w:cs="Times New Roman"/>
          <w:sz w:val="24"/>
          <w:szCs w:val="24"/>
          <w:lang w:val="en-US"/>
        </w:rPr>
        <w:t>floor is valuable</w:t>
      </w:r>
      <w:r w:rsidR="00E27FDB" w:rsidRPr="007013A1">
        <w:rPr>
          <w:rFonts w:ascii="Book Antiqua" w:hAnsi="Book Antiqua" w:cs="Times New Roman"/>
          <w:sz w:val="24"/>
          <w:szCs w:val="24"/>
          <w:lang w:val="en-US"/>
        </w:rPr>
        <w:t xml:space="preserve"> (Fig</w:t>
      </w:r>
      <w:r w:rsidR="0090441D" w:rsidRPr="007013A1">
        <w:rPr>
          <w:rFonts w:ascii="Book Antiqua" w:hAnsi="Book Antiqua" w:cs="Times New Roman"/>
          <w:sz w:val="24"/>
          <w:szCs w:val="24"/>
          <w:lang w:val="en-US"/>
        </w:rPr>
        <w:t>ure</w:t>
      </w:r>
      <w:r w:rsidR="00E27FDB" w:rsidRPr="007013A1">
        <w:rPr>
          <w:rFonts w:ascii="Book Antiqua" w:hAnsi="Book Antiqua" w:cs="Times New Roman"/>
          <w:sz w:val="24"/>
          <w:szCs w:val="24"/>
          <w:lang w:val="en-US"/>
        </w:rPr>
        <w:t xml:space="preserve"> 1)</w:t>
      </w:r>
      <w:r w:rsidRPr="007013A1">
        <w:rPr>
          <w:rFonts w:ascii="Book Antiqua" w:hAnsi="Book Antiqua" w:cs="Times New Roman"/>
          <w:sz w:val="24"/>
          <w:szCs w:val="24"/>
          <w:lang w:val="en-US"/>
        </w:rPr>
        <w:t xml:space="preserve">. </w:t>
      </w:r>
      <w:r w:rsidR="00B0197E" w:rsidRPr="007013A1">
        <w:rPr>
          <w:rFonts w:ascii="Book Antiqua" w:hAnsi="Book Antiqua" w:cs="Times New Roman"/>
          <w:sz w:val="24"/>
          <w:szCs w:val="24"/>
          <w:lang w:val="en-US"/>
        </w:rPr>
        <w:t>The floor of the mouth region is composed of five intermuscular gaps</w:t>
      </w:r>
      <w:r w:rsidR="00A265A3" w:rsidRPr="007013A1">
        <w:rPr>
          <w:rFonts w:ascii="Book Antiqua" w:hAnsi="Book Antiqua" w:cs="Times New Roman"/>
          <w:sz w:val="24"/>
          <w:szCs w:val="24"/>
          <w:lang w:val="en-US"/>
        </w:rPr>
        <w:t>;</w:t>
      </w:r>
      <w:r w:rsidR="00B0197E" w:rsidRPr="007013A1">
        <w:rPr>
          <w:rFonts w:ascii="Book Antiqua" w:hAnsi="Book Antiqua" w:cs="Times New Roman"/>
          <w:sz w:val="24"/>
          <w:szCs w:val="24"/>
          <w:lang w:val="en-US"/>
        </w:rPr>
        <w:t xml:space="preserve"> these </w:t>
      </w:r>
      <w:r w:rsidR="00A265A3" w:rsidRPr="007013A1">
        <w:rPr>
          <w:rFonts w:ascii="Book Antiqua" w:hAnsi="Book Antiqua" w:cs="Times New Roman"/>
          <w:sz w:val="24"/>
          <w:szCs w:val="24"/>
          <w:lang w:val="en-US"/>
        </w:rPr>
        <w:t xml:space="preserve">include </w:t>
      </w:r>
      <w:r w:rsidR="00B0197E" w:rsidRPr="007013A1">
        <w:rPr>
          <w:rFonts w:ascii="Book Antiqua" w:hAnsi="Book Antiqua" w:cs="Times New Roman"/>
          <w:sz w:val="24"/>
          <w:szCs w:val="24"/>
          <w:lang w:val="en-US"/>
        </w:rPr>
        <w:t>one unpaired median gap, and two paired later spaces, the floor for them all</w:t>
      </w:r>
      <w:r w:rsidR="00A265A3" w:rsidRPr="007013A1">
        <w:rPr>
          <w:rFonts w:ascii="Book Antiqua" w:hAnsi="Book Antiqua" w:cs="Times New Roman"/>
          <w:sz w:val="24"/>
          <w:szCs w:val="24"/>
          <w:lang w:val="en-US"/>
        </w:rPr>
        <w:t xml:space="preserve"> of which</w:t>
      </w:r>
      <w:r w:rsidR="00B0197E" w:rsidRPr="007013A1">
        <w:rPr>
          <w:rFonts w:ascii="Book Antiqua" w:hAnsi="Book Antiqua" w:cs="Times New Roman"/>
          <w:sz w:val="24"/>
          <w:szCs w:val="24"/>
          <w:lang w:val="en-US"/>
        </w:rPr>
        <w:t xml:space="preserve"> is</w:t>
      </w:r>
      <w:r w:rsidR="0019126F" w:rsidRPr="007013A1">
        <w:rPr>
          <w:rFonts w:ascii="Book Antiqua" w:hAnsi="Book Antiqua" w:cs="Times New Roman"/>
          <w:sz w:val="24"/>
          <w:szCs w:val="24"/>
          <w:lang w:val="en-US"/>
        </w:rPr>
        <w:t xml:space="preserve"> </w:t>
      </w:r>
      <w:r w:rsidR="00ED6127" w:rsidRPr="007013A1">
        <w:rPr>
          <w:rFonts w:ascii="Book Antiqua" w:hAnsi="Book Antiqua" w:cs="Times New Roman"/>
          <w:sz w:val="24"/>
          <w:szCs w:val="24"/>
          <w:lang w:val="en-US"/>
        </w:rPr>
        <w:t>constituted</w:t>
      </w:r>
      <w:r w:rsidR="0019126F" w:rsidRPr="007013A1">
        <w:rPr>
          <w:rFonts w:ascii="Book Antiqua" w:hAnsi="Book Antiqua" w:cs="Times New Roman"/>
          <w:sz w:val="24"/>
          <w:szCs w:val="24"/>
          <w:lang w:val="en-US"/>
        </w:rPr>
        <w:t xml:space="preserve"> by</w:t>
      </w:r>
      <w:r w:rsidR="00B0197E" w:rsidRPr="007013A1">
        <w:rPr>
          <w:rFonts w:ascii="Book Antiqua" w:hAnsi="Book Antiqua" w:cs="Times New Roman"/>
          <w:sz w:val="24"/>
          <w:szCs w:val="24"/>
          <w:lang w:val="en-US"/>
        </w:rPr>
        <w:t xml:space="preserve"> the upper surface of mylohyoid muscle</w:t>
      </w:r>
      <w:r w:rsidR="0019126F" w:rsidRPr="007013A1">
        <w:rPr>
          <w:rFonts w:ascii="Book Antiqua" w:hAnsi="Book Antiqua" w:cs="Times New Roman"/>
          <w:sz w:val="24"/>
          <w:szCs w:val="24"/>
          <w:lang w:val="en-US"/>
        </w:rPr>
        <w:t>s</w:t>
      </w:r>
      <w:r w:rsidR="00B0197E" w:rsidRPr="007013A1">
        <w:rPr>
          <w:rFonts w:ascii="Book Antiqua" w:hAnsi="Book Antiqua" w:cs="Times New Roman"/>
          <w:sz w:val="24"/>
          <w:szCs w:val="24"/>
          <w:lang w:val="en-US"/>
        </w:rPr>
        <w:t>. The median or central space lies in between the inner surfaces of the genioglossal and geniohyoid muscles. Anteriorly</w:t>
      </w:r>
      <w:r w:rsidR="00A265A3" w:rsidRPr="007013A1">
        <w:rPr>
          <w:rFonts w:ascii="Book Antiqua" w:hAnsi="Book Antiqua" w:cs="Times New Roman"/>
          <w:sz w:val="24"/>
          <w:szCs w:val="24"/>
          <w:lang w:val="en-US"/>
        </w:rPr>
        <w:t>,</w:t>
      </w:r>
      <w:r w:rsidR="00B0197E" w:rsidRPr="007013A1">
        <w:rPr>
          <w:rFonts w:ascii="Book Antiqua" w:hAnsi="Book Antiqua" w:cs="Times New Roman"/>
          <w:sz w:val="24"/>
          <w:szCs w:val="24"/>
          <w:lang w:val="en-US"/>
        </w:rPr>
        <w:t xml:space="preserve"> it is bound</w:t>
      </w:r>
      <w:r w:rsidR="00FB161A" w:rsidRPr="007013A1">
        <w:rPr>
          <w:rFonts w:ascii="Book Antiqua" w:hAnsi="Book Antiqua" w:cs="Times New Roman"/>
          <w:sz w:val="24"/>
          <w:szCs w:val="24"/>
          <w:lang w:val="en-US"/>
        </w:rPr>
        <w:t>ed</w:t>
      </w:r>
      <w:r w:rsidR="00B0197E" w:rsidRPr="007013A1">
        <w:rPr>
          <w:rFonts w:ascii="Book Antiqua" w:hAnsi="Book Antiqua" w:cs="Times New Roman"/>
          <w:sz w:val="24"/>
          <w:szCs w:val="24"/>
          <w:lang w:val="en-US"/>
        </w:rPr>
        <w:t xml:space="preserve"> by</w:t>
      </w:r>
      <w:r w:rsidR="00A85CC5" w:rsidRPr="007013A1">
        <w:rPr>
          <w:rFonts w:ascii="Book Antiqua" w:hAnsi="Book Antiqua" w:cs="Times New Roman"/>
          <w:sz w:val="24"/>
          <w:szCs w:val="24"/>
          <w:lang w:val="en-US"/>
        </w:rPr>
        <w:t xml:space="preserve"> the</w:t>
      </w:r>
      <w:r w:rsidR="003829D5" w:rsidRPr="007013A1">
        <w:rPr>
          <w:rFonts w:ascii="Book Antiqua" w:hAnsi="Book Antiqua" w:cs="Times New Roman"/>
          <w:sz w:val="24"/>
          <w:szCs w:val="24"/>
          <w:lang w:val="en-US"/>
        </w:rPr>
        <w:t xml:space="preserve"> medial aspect of</w:t>
      </w:r>
      <w:r w:rsidR="00B0197E" w:rsidRPr="007013A1">
        <w:rPr>
          <w:rFonts w:ascii="Book Antiqua" w:hAnsi="Book Antiqua" w:cs="Times New Roman"/>
          <w:sz w:val="24"/>
          <w:szCs w:val="24"/>
          <w:lang w:val="en-US"/>
        </w:rPr>
        <w:t xml:space="preserve"> the</w:t>
      </w:r>
      <w:r w:rsidR="003829D5" w:rsidRPr="007013A1">
        <w:rPr>
          <w:rFonts w:ascii="Book Antiqua" w:hAnsi="Book Antiqua" w:cs="Times New Roman"/>
          <w:sz w:val="24"/>
          <w:szCs w:val="24"/>
          <w:lang w:val="en-US"/>
        </w:rPr>
        <w:t xml:space="preserve"> mandibular</w:t>
      </w:r>
      <w:r w:rsidR="00B0197E" w:rsidRPr="007013A1">
        <w:rPr>
          <w:rFonts w:ascii="Book Antiqua" w:hAnsi="Book Antiqua" w:cs="Times New Roman"/>
          <w:sz w:val="24"/>
          <w:szCs w:val="24"/>
          <w:lang w:val="en-US"/>
        </w:rPr>
        <w:t xml:space="preserve"> </w:t>
      </w:r>
      <w:bookmarkStart w:id="14" w:name="_Hlk28184540"/>
      <w:r w:rsidR="00B0197E" w:rsidRPr="007013A1">
        <w:rPr>
          <w:rFonts w:ascii="Book Antiqua" w:hAnsi="Book Antiqua" w:cs="Times New Roman"/>
          <w:sz w:val="24"/>
          <w:szCs w:val="24"/>
          <w:lang w:val="en-US"/>
        </w:rPr>
        <w:t>lingual cortical plate</w:t>
      </w:r>
      <w:bookmarkEnd w:id="14"/>
      <w:r w:rsidR="003829D5" w:rsidRPr="007013A1">
        <w:rPr>
          <w:rFonts w:ascii="Book Antiqua" w:hAnsi="Book Antiqua" w:cs="Times New Roman"/>
          <w:sz w:val="24"/>
          <w:szCs w:val="24"/>
          <w:lang w:val="en-US"/>
        </w:rPr>
        <w:t xml:space="preserve"> a</w:t>
      </w:r>
      <w:r w:rsidR="00565BED" w:rsidRPr="007013A1">
        <w:rPr>
          <w:rFonts w:ascii="Book Antiqua" w:hAnsi="Book Antiqua" w:cs="Times New Roman"/>
          <w:sz w:val="24"/>
          <w:szCs w:val="24"/>
          <w:lang w:val="en-US"/>
        </w:rPr>
        <w:t>nd</w:t>
      </w:r>
      <w:r w:rsidR="00714183" w:rsidRPr="007013A1">
        <w:rPr>
          <w:rFonts w:ascii="Book Antiqua" w:hAnsi="Book Antiqua" w:cs="Times New Roman"/>
          <w:sz w:val="24"/>
          <w:szCs w:val="24"/>
          <w:lang w:val="en-US"/>
        </w:rPr>
        <w:t xml:space="preserve"> anteromedially by</w:t>
      </w:r>
      <w:r w:rsidR="003829D5" w:rsidRPr="007013A1">
        <w:rPr>
          <w:rFonts w:ascii="Book Antiqua" w:hAnsi="Book Antiqua" w:cs="Times New Roman"/>
          <w:sz w:val="24"/>
          <w:szCs w:val="24"/>
          <w:lang w:val="en-US"/>
        </w:rPr>
        <w:t xml:space="preserve"> tendinous muscular attachments to the mental spine</w:t>
      </w:r>
      <w:r w:rsidR="00714183" w:rsidRPr="007013A1">
        <w:rPr>
          <w:rFonts w:ascii="Book Antiqua" w:hAnsi="Book Antiqua" w:cs="Times New Roman"/>
          <w:sz w:val="24"/>
          <w:szCs w:val="24"/>
          <w:lang w:val="en-US"/>
        </w:rPr>
        <w:t>.</w:t>
      </w:r>
      <w:r w:rsidR="00A8735B" w:rsidRPr="007013A1">
        <w:rPr>
          <w:rFonts w:ascii="Book Antiqua" w:hAnsi="Book Antiqua" w:cs="Times New Roman"/>
          <w:sz w:val="24"/>
          <w:szCs w:val="24"/>
          <w:lang w:val="en-US"/>
        </w:rPr>
        <w:t xml:space="preserve"> </w:t>
      </w:r>
      <w:r w:rsidR="00714183" w:rsidRPr="007013A1">
        <w:rPr>
          <w:rFonts w:ascii="Book Antiqua" w:hAnsi="Book Antiqua" w:cs="Times New Roman"/>
          <w:sz w:val="24"/>
          <w:szCs w:val="24"/>
          <w:lang w:val="en-US"/>
        </w:rPr>
        <w:t>P</w:t>
      </w:r>
      <w:r w:rsidR="00A8735B" w:rsidRPr="007013A1">
        <w:rPr>
          <w:rFonts w:ascii="Book Antiqua" w:hAnsi="Book Antiqua" w:cs="Times New Roman"/>
          <w:sz w:val="24"/>
          <w:szCs w:val="24"/>
          <w:lang w:val="en-US"/>
        </w:rPr>
        <w:t>osteriorly</w:t>
      </w:r>
      <w:r w:rsidR="001F72E4" w:rsidRPr="007013A1">
        <w:rPr>
          <w:rFonts w:ascii="Book Antiqua" w:hAnsi="Book Antiqua" w:cs="Times New Roman"/>
          <w:sz w:val="24"/>
          <w:szCs w:val="24"/>
          <w:lang w:val="en-US"/>
        </w:rPr>
        <w:t>,</w:t>
      </w:r>
      <w:r w:rsidR="00A8735B" w:rsidRPr="007013A1">
        <w:rPr>
          <w:rFonts w:ascii="Book Antiqua" w:hAnsi="Book Antiqua" w:cs="Times New Roman"/>
          <w:sz w:val="24"/>
          <w:szCs w:val="24"/>
          <w:lang w:val="en-US"/>
        </w:rPr>
        <w:t xml:space="preserve"> the space</w:t>
      </w:r>
      <w:r w:rsidR="0018169A" w:rsidRPr="007013A1">
        <w:rPr>
          <w:rFonts w:ascii="Book Antiqua" w:hAnsi="Book Antiqua" w:cs="Times New Roman"/>
          <w:sz w:val="24"/>
          <w:szCs w:val="24"/>
          <w:lang w:val="en-US"/>
        </w:rPr>
        <w:t xml:space="preserve"> is continuous with the fatty tissue of the root of the tongue. </w:t>
      </w:r>
      <w:r w:rsidR="00035CE5" w:rsidRPr="007013A1">
        <w:rPr>
          <w:rFonts w:ascii="Book Antiqua" w:hAnsi="Book Antiqua" w:cs="Times New Roman"/>
          <w:sz w:val="24"/>
          <w:szCs w:val="24"/>
          <w:lang w:val="en-US"/>
        </w:rPr>
        <w:t>This space</w:t>
      </w:r>
      <w:r w:rsidR="00B75AB4" w:rsidRPr="007013A1">
        <w:rPr>
          <w:rFonts w:ascii="Book Antiqua" w:hAnsi="Book Antiqua" w:cs="Times New Roman"/>
          <w:sz w:val="24"/>
          <w:szCs w:val="24"/>
          <w:lang w:val="en-US"/>
        </w:rPr>
        <w:t xml:space="preserve"> is</w:t>
      </w:r>
      <w:r w:rsidR="00035CE5" w:rsidRPr="007013A1">
        <w:rPr>
          <w:rFonts w:ascii="Book Antiqua" w:hAnsi="Book Antiqua" w:cs="Times New Roman"/>
          <w:sz w:val="24"/>
          <w:szCs w:val="24"/>
          <w:lang w:val="en-US"/>
        </w:rPr>
        <w:t xml:space="preserve"> </w:t>
      </w:r>
      <w:r w:rsidR="00881D9D" w:rsidRPr="007013A1">
        <w:rPr>
          <w:rFonts w:ascii="Book Antiqua" w:hAnsi="Book Antiqua" w:cs="Times New Roman"/>
          <w:sz w:val="24"/>
          <w:szCs w:val="24"/>
          <w:lang w:val="en-US"/>
        </w:rPr>
        <w:t xml:space="preserve">enclosed by skeletal muscles and has no connections with </w:t>
      </w:r>
      <w:r w:rsidR="00565BED" w:rsidRPr="007013A1">
        <w:rPr>
          <w:rFonts w:ascii="Book Antiqua" w:hAnsi="Book Antiqua" w:cs="Times New Roman"/>
          <w:sz w:val="24"/>
          <w:szCs w:val="24"/>
          <w:lang w:val="en-US"/>
        </w:rPr>
        <w:t>both lateral</w:t>
      </w:r>
      <w:r w:rsidR="00881D9D" w:rsidRPr="007013A1">
        <w:rPr>
          <w:rFonts w:ascii="Book Antiqua" w:hAnsi="Book Antiqua" w:cs="Times New Roman"/>
          <w:sz w:val="24"/>
          <w:szCs w:val="24"/>
          <w:lang w:val="en-US"/>
        </w:rPr>
        <w:t xml:space="preserve"> spaces</w:t>
      </w:r>
      <w:r w:rsidR="00035CE5" w:rsidRPr="007013A1">
        <w:rPr>
          <w:rFonts w:ascii="Book Antiqua" w:hAnsi="Book Antiqua" w:cs="Times New Roman"/>
          <w:sz w:val="24"/>
          <w:szCs w:val="24"/>
          <w:lang w:val="en-US"/>
        </w:rPr>
        <w:t>.</w:t>
      </w:r>
      <w:r w:rsidR="00A43A81" w:rsidRPr="007013A1">
        <w:rPr>
          <w:rFonts w:ascii="Book Antiqua" w:hAnsi="Book Antiqua" w:cs="Times New Roman"/>
          <w:sz w:val="24"/>
          <w:szCs w:val="24"/>
          <w:lang w:val="en-US"/>
        </w:rPr>
        <w:t xml:space="preserve"> Median LLNs may be contained in this space on each side of the lingual septum</w:t>
      </w:r>
      <w:r w:rsidR="00153FE8" w:rsidRPr="007013A1">
        <w:rPr>
          <w:rFonts w:ascii="Book Antiqua" w:hAnsi="Book Antiqua" w:cs="Times New Roman"/>
          <w:sz w:val="24"/>
          <w:szCs w:val="24"/>
          <w:lang w:val="en-US"/>
        </w:rPr>
        <w:t xml:space="preserve"> </w:t>
      </w:r>
      <w:r w:rsidR="001916A9" w:rsidRPr="007013A1">
        <w:rPr>
          <w:rFonts w:ascii="Book Antiqua" w:hAnsi="Book Antiqua" w:cs="Times New Roman"/>
          <w:sz w:val="24"/>
          <w:szCs w:val="24"/>
          <w:lang w:val="en-US"/>
        </w:rPr>
        <w:t>in a</w:t>
      </w:r>
      <w:r w:rsidR="0001791D" w:rsidRPr="007013A1">
        <w:rPr>
          <w:rFonts w:ascii="Book Antiqua" w:hAnsi="Book Antiqua" w:cs="Times New Roman"/>
          <w:sz w:val="24"/>
          <w:szCs w:val="24"/>
          <w:lang w:val="en-US"/>
        </w:rPr>
        <w:t xml:space="preserve"> sagittal</w:t>
      </w:r>
      <w:r w:rsidR="001916A9" w:rsidRPr="007013A1">
        <w:rPr>
          <w:rFonts w:ascii="Book Antiqua" w:hAnsi="Book Antiqua" w:cs="Times New Roman"/>
          <w:sz w:val="24"/>
          <w:szCs w:val="24"/>
          <w:lang w:val="en-US"/>
        </w:rPr>
        <w:t xml:space="preserve"> position</w:t>
      </w:r>
      <w:r w:rsidR="00153FE8" w:rsidRPr="007013A1">
        <w:rPr>
          <w:rFonts w:ascii="Book Antiqua" w:hAnsi="Book Antiqua" w:cs="Times New Roman"/>
          <w:sz w:val="24"/>
          <w:szCs w:val="24"/>
          <w:lang w:val="en-US"/>
        </w:rPr>
        <w:t xml:space="preserve"> of three</w:t>
      </w:r>
      <w:r w:rsidR="00F60484" w:rsidRPr="007013A1">
        <w:rPr>
          <w:rFonts w:ascii="Book Antiqua" w:hAnsi="Book Antiqua" w:cs="Times New Roman"/>
          <w:sz w:val="24"/>
          <w:szCs w:val="24"/>
          <w:lang w:val="en-US"/>
        </w:rPr>
        <w:t>-</w:t>
      </w:r>
      <w:r w:rsidR="00153FE8" w:rsidRPr="007013A1">
        <w:rPr>
          <w:rFonts w:ascii="Book Antiqua" w:hAnsi="Book Antiqua" w:cs="Times New Roman"/>
          <w:sz w:val="24"/>
          <w:szCs w:val="24"/>
          <w:lang w:val="en-US"/>
        </w:rPr>
        <w:t>fourth of the distance from the mental spine</w:t>
      </w:r>
      <w:r w:rsidR="00153FE8" w:rsidRPr="007013A1">
        <w:rPr>
          <w:rFonts w:ascii="Book Antiqua" w:hAnsi="Book Antiqua" w:cs="Times New Roman"/>
          <w:sz w:val="24"/>
          <w:szCs w:val="24"/>
          <w:vertAlign w:val="superscript"/>
          <w:lang w:val="en-US"/>
        </w:rPr>
        <w:t>[</w:t>
      </w:r>
      <w:r w:rsidR="00966AAC" w:rsidRPr="007013A1">
        <w:rPr>
          <w:rFonts w:ascii="Book Antiqua" w:hAnsi="Book Antiqua" w:cs="Times New Roman"/>
          <w:sz w:val="24"/>
          <w:szCs w:val="24"/>
          <w:vertAlign w:val="superscript"/>
          <w:lang w:val="en-US"/>
        </w:rPr>
        <w:t>18</w:t>
      </w:r>
      <w:r w:rsidR="00153FE8" w:rsidRPr="007013A1">
        <w:rPr>
          <w:rFonts w:ascii="Book Antiqua" w:hAnsi="Book Antiqua" w:cs="Times New Roman"/>
          <w:sz w:val="24"/>
          <w:szCs w:val="24"/>
          <w:vertAlign w:val="superscript"/>
          <w:lang w:val="en-US"/>
        </w:rPr>
        <w:t>]</w:t>
      </w:r>
      <w:r w:rsidR="00A43A81" w:rsidRPr="007013A1">
        <w:rPr>
          <w:rFonts w:ascii="Book Antiqua" w:hAnsi="Book Antiqua" w:cs="Times New Roman"/>
          <w:sz w:val="24"/>
          <w:szCs w:val="24"/>
          <w:lang w:val="en-US"/>
        </w:rPr>
        <w:t>.</w:t>
      </w:r>
      <w:r w:rsidR="00035CE5" w:rsidRPr="007013A1">
        <w:rPr>
          <w:rFonts w:ascii="Book Antiqua" w:hAnsi="Book Antiqua" w:cs="Times New Roman"/>
          <w:sz w:val="24"/>
          <w:szCs w:val="24"/>
          <w:lang w:val="en-US"/>
        </w:rPr>
        <w:t xml:space="preserve"> Moving </w:t>
      </w:r>
      <w:r w:rsidR="00AD08D4" w:rsidRPr="007013A1">
        <w:rPr>
          <w:rFonts w:ascii="Book Antiqua" w:hAnsi="Book Antiqua" w:cs="Times New Roman"/>
          <w:sz w:val="24"/>
          <w:szCs w:val="24"/>
          <w:lang w:val="en-US"/>
        </w:rPr>
        <w:t>outwards</w:t>
      </w:r>
      <w:r w:rsidR="001F72E4" w:rsidRPr="007013A1">
        <w:rPr>
          <w:rFonts w:ascii="Book Antiqua" w:hAnsi="Book Antiqua" w:cs="Times New Roman"/>
          <w:sz w:val="24"/>
          <w:szCs w:val="24"/>
          <w:lang w:val="en-US"/>
        </w:rPr>
        <w:t>,</w:t>
      </w:r>
      <w:r w:rsidR="00127FB0" w:rsidRPr="007013A1">
        <w:rPr>
          <w:rFonts w:ascii="Book Antiqua" w:hAnsi="Book Antiqua" w:cs="Times New Roman"/>
          <w:sz w:val="24"/>
          <w:szCs w:val="24"/>
          <w:lang w:val="en-US"/>
        </w:rPr>
        <w:t xml:space="preserve"> </w:t>
      </w:r>
      <w:r w:rsidR="00035CE5" w:rsidRPr="007013A1">
        <w:rPr>
          <w:rFonts w:ascii="Book Antiqua" w:hAnsi="Book Antiqua" w:cs="Times New Roman"/>
          <w:sz w:val="24"/>
          <w:szCs w:val="24"/>
          <w:lang w:val="en-US"/>
        </w:rPr>
        <w:t>the intermediate</w:t>
      </w:r>
      <w:r w:rsidR="00325694" w:rsidRPr="007013A1">
        <w:rPr>
          <w:rFonts w:ascii="Book Antiqua" w:hAnsi="Book Antiqua" w:cs="Times New Roman"/>
          <w:sz w:val="24"/>
          <w:szCs w:val="24"/>
          <w:lang w:val="en-US"/>
        </w:rPr>
        <w:t xml:space="preserve"> lateral</w:t>
      </w:r>
      <w:r w:rsidR="00035CE5" w:rsidRPr="007013A1">
        <w:rPr>
          <w:rFonts w:ascii="Book Antiqua" w:hAnsi="Book Antiqua" w:cs="Times New Roman"/>
          <w:sz w:val="24"/>
          <w:szCs w:val="24"/>
          <w:lang w:val="en-US"/>
        </w:rPr>
        <w:t xml:space="preserve"> space is encountered. This lies surrounded by the lateral </w:t>
      </w:r>
      <w:r w:rsidR="00035CE5" w:rsidRPr="007013A1">
        <w:rPr>
          <w:rFonts w:ascii="Book Antiqua" w:hAnsi="Book Antiqua" w:cs="Times New Roman"/>
          <w:sz w:val="24"/>
          <w:szCs w:val="24"/>
          <w:lang w:val="en-US"/>
        </w:rPr>
        <w:lastRenderedPageBreak/>
        <w:t>surfaces of the genioglossal and geniohyoid</w:t>
      </w:r>
      <w:r w:rsidR="001F72E4" w:rsidRPr="007013A1">
        <w:rPr>
          <w:rFonts w:ascii="Book Antiqua" w:hAnsi="Book Antiqua" w:cs="Times New Roman"/>
          <w:sz w:val="24"/>
          <w:szCs w:val="24"/>
          <w:lang w:val="en-US"/>
        </w:rPr>
        <w:t>,</w:t>
      </w:r>
      <w:r w:rsidR="00035CE5" w:rsidRPr="007013A1">
        <w:rPr>
          <w:rFonts w:ascii="Book Antiqua" w:hAnsi="Book Antiqua" w:cs="Times New Roman"/>
          <w:sz w:val="24"/>
          <w:szCs w:val="24"/>
          <w:lang w:val="en-US"/>
        </w:rPr>
        <w:t xml:space="preserve"> and the</w:t>
      </w:r>
      <w:r w:rsidR="009A073A" w:rsidRPr="007013A1">
        <w:rPr>
          <w:rFonts w:ascii="Book Antiqua" w:hAnsi="Book Antiqua" w:cs="Times New Roman"/>
          <w:sz w:val="24"/>
          <w:szCs w:val="24"/>
          <w:lang w:val="en-US"/>
        </w:rPr>
        <w:t xml:space="preserve"> medial</w:t>
      </w:r>
      <w:r w:rsidR="00035CE5" w:rsidRPr="007013A1">
        <w:rPr>
          <w:rFonts w:ascii="Book Antiqua" w:hAnsi="Book Antiqua" w:cs="Times New Roman"/>
          <w:sz w:val="24"/>
          <w:szCs w:val="24"/>
          <w:lang w:val="en-US"/>
        </w:rPr>
        <w:t xml:space="preserve"> surface of the hyoglossal muscle. </w:t>
      </w:r>
      <w:r w:rsidR="00086ABB" w:rsidRPr="007013A1">
        <w:rPr>
          <w:rFonts w:ascii="Book Antiqua" w:hAnsi="Book Antiqua" w:cs="Times New Roman"/>
          <w:sz w:val="24"/>
          <w:szCs w:val="24"/>
          <w:lang w:val="en-US"/>
        </w:rPr>
        <w:t>Anteriorly</w:t>
      </w:r>
      <w:r w:rsidR="001F72E4" w:rsidRPr="007013A1">
        <w:rPr>
          <w:rFonts w:ascii="Book Antiqua" w:hAnsi="Book Antiqua" w:cs="Times New Roman"/>
          <w:sz w:val="24"/>
          <w:szCs w:val="24"/>
          <w:lang w:val="en-US"/>
        </w:rPr>
        <w:t>,</w:t>
      </w:r>
      <w:r w:rsidR="00086ABB" w:rsidRPr="007013A1">
        <w:rPr>
          <w:rFonts w:ascii="Book Antiqua" w:hAnsi="Book Antiqua" w:cs="Times New Roman"/>
          <w:sz w:val="24"/>
          <w:szCs w:val="24"/>
          <w:lang w:val="en-US"/>
        </w:rPr>
        <w:t xml:space="preserve"> </w:t>
      </w:r>
      <w:r w:rsidR="000B4F5E" w:rsidRPr="007013A1">
        <w:rPr>
          <w:rFonts w:ascii="Book Antiqua" w:hAnsi="Book Antiqua" w:cs="Times New Roman"/>
          <w:sz w:val="24"/>
          <w:szCs w:val="24"/>
          <w:lang w:val="en-US"/>
        </w:rPr>
        <w:t>it</w:t>
      </w:r>
      <w:r w:rsidR="00086ABB" w:rsidRPr="007013A1">
        <w:rPr>
          <w:rFonts w:ascii="Book Antiqua" w:hAnsi="Book Antiqua" w:cs="Times New Roman"/>
          <w:sz w:val="24"/>
          <w:szCs w:val="24"/>
          <w:lang w:val="en-US"/>
        </w:rPr>
        <w:t xml:space="preserve"> is continuous with the lateral gap of the floor of the mouth, </w:t>
      </w:r>
      <w:r w:rsidR="001F72E4" w:rsidRPr="007013A1">
        <w:rPr>
          <w:rFonts w:ascii="Book Antiqua" w:hAnsi="Book Antiqua" w:cs="Times New Roman"/>
          <w:sz w:val="24"/>
          <w:szCs w:val="24"/>
          <w:lang w:val="en-US"/>
        </w:rPr>
        <w:t xml:space="preserve">and </w:t>
      </w:r>
      <w:r w:rsidR="00086ABB" w:rsidRPr="007013A1">
        <w:rPr>
          <w:rFonts w:ascii="Book Antiqua" w:hAnsi="Book Antiqua" w:cs="Times New Roman"/>
          <w:sz w:val="24"/>
          <w:szCs w:val="24"/>
          <w:lang w:val="en-US"/>
        </w:rPr>
        <w:t>posteriorl</w:t>
      </w:r>
      <w:r w:rsidR="001F72E4" w:rsidRPr="007013A1">
        <w:rPr>
          <w:rFonts w:ascii="Book Antiqua" w:hAnsi="Book Antiqua" w:cs="Times New Roman"/>
          <w:sz w:val="24"/>
          <w:szCs w:val="24"/>
          <w:lang w:val="en-US"/>
        </w:rPr>
        <w:t xml:space="preserve">y, </w:t>
      </w:r>
      <w:r w:rsidR="00086ABB" w:rsidRPr="007013A1">
        <w:rPr>
          <w:rFonts w:ascii="Book Antiqua" w:hAnsi="Book Antiqua" w:cs="Times New Roman"/>
          <w:sz w:val="24"/>
          <w:szCs w:val="24"/>
          <w:lang w:val="en-US"/>
        </w:rPr>
        <w:t xml:space="preserve">the areolar tissue </w:t>
      </w:r>
      <w:r w:rsidR="009E6404" w:rsidRPr="007013A1">
        <w:rPr>
          <w:rFonts w:ascii="Book Antiqua" w:hAnsi="Book Antiqua" w:cs="Times New Roman"/>
          <w:sz w:val="24"/>
          <w:szCs w:val="24"/>
          <w:lang w:val="en-US"/>
        </w:rPr>
        <w:t>extends into the parapharyngeal space. The lingual artery travels along this anatomical space</w:t>
      </w:r>
      <w:r w:rsidR="008078C4" w:rsidRPr="007013A1">
        <w:rPr>
          <w:rFonts w:ascii="Book Antiqua" w:hAnsi="Book Antiqua" w:cs="Times New Roman"/>
          <w:sz w:val="24"/>
          <w:szCs w:val="24"/>
          <w:lang w:val="en-US"/>
        </w:rPr>
        <w:t>,</w:t>
      </w:r>
      <w:r w:rsidR="00A43A81" w:rsidRPr="007013A1">
        <w:rPr>
          <w:rFonts w:ascii="Book Antiqua" w:hAnsi="Book Antiqua" w:cs="Times New Roman"/>
          <w:sz w:val="24"/>
          <w:szCs w:val="24"/>
          <w:lang w:val="en-US"/>
        </w:rPr>
        <w:t xml:space="preserve"> and here the lateral parahyoid LLNs can be found at the great cornu of the hyoid bone.</w:t>
      </w:r>
      <w:r w:rsidR="009E6404" w:rsidRPr="007013A1">
        <w:rPr>
          <w:rFonts w:ascii="Book Antiqua" w:hAnsi="Book Antiqua" w:cs="Times New Roman"/>
          <w:sz w:val="24"/>
          <w:szCs w:val="24"/>
          <w:lang w:val="en-US"/>
        </w:rPr>
        <w:t xml:space="preserve"> </w:t>
      </w:r>
      <w:r w:rsidR="00646CD0" w:rsidRPr="007013A1">
        <w:rPr>
          <w:rFonts w:ascii="Book Antiqua" w:hAnsi="Book Antiqua" w:cs="Times New Roman"/>
          <w:sz w:val="24"/>
          <w:szCs w:val="24"/>
          <w:lang w:val="en-US"/>
        </w:rPr>
        <w:t xml:space="preserve">The third space is anteriorly and laterally </w:t>
      </w:r>
      <w:r w:rsidR="00BD029A" w:rsidRPr="007013A1">
        <w:rPr>
          <w:rFonts w:ascii="Book Antiqua" w:hAnsi="Book Antiqua" w:cs="Times New Roman"/>
          <w:sz w:val="24"/>
          <w:szCs w:val="24"/>
          <w:lang w:val="en-US"/>
        </w:rPr>
        <w:t xml:space="preserve">limited </w:t>
      </w:r>
      <w:r w:rsidR="00646CD0" w:rsidRPr="007013A1">
        <w:rPr>
          <w:rFonts w:ascii="Book Antiqua" w:hAnsi="Book Antiqua" w:cs="Times New Roman"/>
          <w:sz w:val="24"/>
          <w:szCs w:val="24"/>
          <w:lang w:val="en-US"/>
        </w:rPr>
        <w:t>b</w:t>
      </w:r>
      <w:r w:rsidR="00A43A81" w:rsidRPr="007013A1">
        <w:rPr>
          <w:rFonts w:ascii="Book Antiqua" w:hAnsi="Book Antiqua" w:cs="Times New Roman"/>
          <w:sz w:val="24"/>
          <w:szCs w:val="24"/>
          <w:lang w:val="en-US"/>
        </w:rPr>
        <w:t>y</w:t>
      </w:r>
      <w:r w:rsidR="00646CD0" w:rsidRPr="007013A1">
        <w:rPr>
          <w:rFonts w:ascii="Book Antiqua" w:hAnsi="Book Antiqua" w:cs="Times New Roman"/>
          <w:sz w:val="24"/>
          <w:szCs w:val="24"/>
          <w:lang w:val="en-US"/>
        </w:rPr>
        <w:t xml:space="preserve"> the lingual cortical plate of the mandible</w:t>
      </w:r>
      <w:r w:rsidR="00B37846" w:rsidRPr="007013A1">
        <w:rPr>
          <w:rFonts w:ascii="Book Antiqua" w:hAnsi="Book Antiqua" w:cs="Times New Roman"/>
          <w:sz w:val="24"/>
          <w:szCs w:val="24"/>
          <w:lang w:val="en-US"/>
        </w:rPr>
        <w:t xml:space="preserve"> and</w:t>
      </w:r>
      <w:r w:rsidR="00646CD0" w:rsidRPr="007013A1">
        <w:rPr>
          <w:rFonts w:ascii="Book Antiqua" w:hAnsi="Book Antiqua" w:cs="Times New Roman"/>
          <w:sz w:val="24"/>
          <w:szCs w:val="24"/>
          <w:lang w:val="en-US"/>
        </w:rPr>
        <w:t xml:space="preserve"> the sublingual fossa of the mandible.</w:t>
      </w:r>
      <w:r w:rsidR="00EA657B" w:rsidRPr="007013A1">
        <w:rPr>
          <w:rFonts w:ascii="Book Antiqua" w:hAnsi="Book Antiqua" w:cs="Times New Roman"/>
          <w:sz w:val="24"/>
          <w:szCs w:val="24"/>
          <w:lang w:val="en-US"/>
        </w:rPr>
        <w:t xml:space="preserve"> </w:t>
      </w:r>
      <w:r w:rsidR="00455207" w:rsidRPr="007013A1">
        <w:rPr>
          <w:rFonts w:ascii="Book Antiqua" w:hAnsi="Book Antiqua" w:cs="Times New Roman"/>
          <w:sz w:val="24"/>
          <w:szCs w:val="24"/>
          <w:lang w:val="en-US"/>
        </w:rPr>
        <w:t>Anteromedial</w:t>
      </w:r>
      <w:r w:rsidR="005A4659" w:rsidRPr="007013A1">
        <w:rPr>
          <w:rFonts w:ascii="Book Antiqua" w:hAnsi="Book Antiqua" w:cs="Times New Roman"/>
          <w:sz w:val="24"/>
          <w:szCs w:val="24"/>
          <w:lang w:val="en-US"/>
        </w:rPr>
        <w:t>ly,</w:t>
      </w:r>
      <w:r w:rsidR="00EA657B" w:rsidRPr="007013A1">
        <w:rPr>
          <w:rFonts w:ascii="Book Antiqua" w:hAnsi="Book Antiqua" w:cs="Times New Roman"/>
          <w:sz w:val="24"/>
          <w:szCs w:val="24"/>
          <w:lang w:val="en-US"/>
        </w:rPr>
        <w:t xml:space="preserve"> the space is bound</w:t>
      </w:r>
      <w:r w:rsidR="000B4F5E" w:rsidRPr="007013A1">
        <w:rPr>
          <w:rFonts w:ascii="Book Antiqua" w:hAnsi="Book Antiqua" w:cs="Times New Roman"/>
          <w:sz w:val="24"/>
          <w:szCs w:val="24"/>
          <w:lang w:val="en-US"/>
        </w:rPr>
        <w:t>ed</w:t>
      </w:r>
      <w:r w:rsidR="00EA657B" w:rsidRPr="007013A1">
        <w:rPr>
          <w:rFonts w:ascii="Book Antiqua" w:hAnsi="Book Antiqua" w:cs="Times New Roman"/>
          <w:sz w:val="24"/>
          <w:szCs w:val="24"/>
          <w:lang w:val="en-US"/>
        </w:rPr>
        <w:t xml:space="preserve"> by the anterior division of the genioglossal and the geniohyoid muscles</w:t>
      </w:r>
      <w:r w:rsidR="00F01088" w:rsidRPr="007013A1">
        <w:rPr>
          <w:rFonts w:ascii="Book Antiqua" w:hAnsi="Book Antiqua" w:cs="Times New Roman"/>
          <w:sz w:val="24"/>
          <w:szCs w:val="24"/>
          <w:lang w:val="en-US"/>
        </w:rPr>
        <w:t>.</w:t>
      </w:r>
      <w:r w:rsidR="00EA657B" w:rsidRPr="007013A1">
        <w:rPr>
          <w:rFonts w:ascii="Book Antiqua" w:hAnsi="Book Antiqua" w:cs="Times New Roman"/>
          <w:sz w:val="24"/>
          <w:szCs w:val="24"/>
          <w:lang w:val="en-US"/>
        </w:rPr>
        <w:t xml:space="preserve"> </w:t>
      </w:r>
      <w:r w:rsidR="00F01088" w:rsidRPr="007013A1">
        <w:rPr>
          <w:rFonts w:ascii="Book Antiqua" w:hAnsi="Book Antiqua" w:cs="Times New Roman"/>
          <w:sz w:val="24"/>
          <w:szCs w:val="24"/>
          <w:lang w:val="en-US"/>
        </w:rPr>
        <w:t>P</w:t>
      </w:r>
      <w:r w:rsidR="00455207" w:rsidRPr="007013A1">
        <w:rPr>
          <w:rFonts w:ascii="Book Antiqua" w:hAnsi="Book Antiqua" w:cs="Times New Roman"/>
          <w:sz w:val="24"/>
          <w:szCs w:val="24"/>
          <w:lang w:val="en-US"/>
        </w:rPr>
        <w:t>osteromedial</w:t>
      </w:r>
      <w:r w:rsidR="00F01088" w:rsidRPr="007013A1">
        <w:rPr>
          <w:rFonts w:ascii="Book Antiqua" w:hAnsi="Book Antiqua" w:cs="Times New Roman"/>
          <w:sz w:val="24"/>
          <w:szCs w:val="24"/>
          <w:lang w:val="en-US"/>
        </w:rPr>
        <w:t>ly,</w:t>
      </w:r>
      <w:r w:rsidR="007A58C0" w:rsidRPr="007013A1">
        <w:rPr>
          <w:rFonts w:ascii="Book Antiqua" w:hAnsi="Book Antiqua" w:cs="Times New Roman"/>
          <w:sz w:val="24"/>
          <w:szCs w:val="24"/>
          <w:lang w:val="en-US"/>
        </w:rPr>
        <w:t xml:space="preserve"> it</w:t>
      </w:r>
      <w:r w:rsidR="00455207" w:rsidRPr="007013A1">
        <w:rPr>
          <w:rFonts w:ascii="Book Antiqua" w:hAnsi="Book Antiqua" w:cs="Times New Roman"/>
          <w:sz w:val="24"/>
          <w:szCs w:val="24"/>
          <w:lang w:val="en-US"/>
        </w:rPr>
        <w:t xml:space="preserve"> opens into the intermediate lateral space of the mouth floor. </w:t>
      </w:r>
      <w:r w:rsidR="004C1E5E" w:rsidRPr="007013A1">
        <w:rPr>
          <w:rFonts w:ascii="Book Antiqua" w:hAnsi="Book Antiqua" w:cs="Times New Roman"/>
          <w:sz w:val="24"/>
          <w:szCs w:val="24"/>
          <w:lang w:val="en-US"/>
        </w:rPr>
        <w:t>Posterolateral</w:t>
      </w:r>
      <w:r w:rsidR="00F01088" w:rsidRPr="007013A1">
        <w:rPr>
          <w:rFonts w:ascii="Book Antiqua" w:hAnsi="Book Antiqua" w:cs="Times New Roman"/>
          <w:sz w:val="24"/>
          <w:szCs w:val="24"/>
          <w:lang w:val="en-US"/>
        </w:rPr>
        <w:t>ly,</w:t>
      </w:r>
      <w:r w:rsidR="004C1E5E" w:rsidRPr="007013A1">
        <w:rPr>
          <w:rFonts w:ascii="Book Antiqua" w:hAnsi="Book Antiqua" w:cs="Times New Roman"/>
          <w:sz w:val="24"/>
          <w:szCs w:val="24"/>
          <w:lang w:val="en-US"/>
        </w:rPr>
        <w:t xml:space="preserve"> it extend</w:t>
      </w:r>
      <w:r w:rsidR="00ED0617" w:rsidRPr="007013A1">
        <w:rPr>
          <w:rFonts w:ascii="Book Antiqua" w:hAnsi="Book Antiqua" w:cs="Times New Roman"/>
          <w:sz w:val="24"/>
          <w:szCs w:val="24"/>
          <w:lang w:val="en-US"/>
        </w:rPr>
        <w:t>s</w:t>
      </w:r>
      <w:r w:rsidR="004C1E5E" w:rsidRPr="007013A1">
        <w:rPr>
          <w:rFonts w:ascii="Book Antiqua" w:hAnsi="Book Antiqua" w:cs="Times New Roman"/>
          <w:sz w:val="24"/>
          <w:szCs w:val="24"/>
          <w:lang w:val="en-US"/>
        </w:rPr>
        <w:t xml:space="preserve"> </w:t>
      </w:r>
      <w:r w:rsidR="00ED0617" w:rsidRPr="007013A1">
        <w:rPr>
          <w:rFonts w:ascii="Book Antiqua" w:hAnsi="Book Antiqua" w:cs="Times New Roman"/>
          <w:sz w:val="24"/>
          <w:szCs w:val="24"/>
          <w:lang w:val="en-US"/>
        </w:rPr>
        <w:t>in</w:t>
      </w:r>
      <w:r w:rsidR="004C1E5E" w:rsidRPr="007013A1">
        <w:rPr>
          <w:rFonts w:ascii="Book Antiqua" w:hAnsi="Book Antiqua" w:cs="Times New Roman"/>
          <w:sz w:val="24"/>
          <w:szCs w:val="24"/>
          <w:lang w:val="en-US"/>
        </w:rPr>
        <w:t xml:space="preserve">to the submandibular space </w:t>
      </w:r>
      <w:r w:rsidR="004C1E5E" w:rsidRPr="007013A1">
        <w:rPr>
          <w:rFonts w:ascii="Book Antiqua" w:hAnsi="Book Antiqua" w:cs="Times New Roman"/>
          <w:i/>
          <w:iCs/>
          <w:sz w:val="24"/>
          <w:szCs w:val="24"/>
          <w:lang w:val="en-US"/>
        </w:rPr>
        <w:t>via</w:t>
      </w:r>
      <w:r w:rsidR="004C1E5E" w:rsidRPr="007013A1">
        <w:rPr>
          <w:rFonts w:ascii="Book Antiqua" w:hAnsi="Book Antiqua" w:cs="Times New Roman"/>
          <w:sz w:val="24"/>
          <w:szCs w:val="24"/>
          <w:lang w:val="en-US"/>
        </w:rPr>
        <w:t xml:space="preserve"> the aperture between </w:t>
      </w:r>
      <w:r w:rsidR="00EA2201" w:rsidRPr="007013A1">
        <w:rPr>
          <w:rFonts w:ascii="Book Antiqua" w:hAnsi="Book Antiqua" w:cs="Times New Roman"/>
          <w:sz w:val="24"/>
          <w:szCs w:val="24"/>
          <w:lang w:val="en-US"/>
        </w:rPr>
        <w:t>the mylohyoid and hyoglossal muscles. Th</w:t>
      </w:r>
      <w:r w:rsidR="000B4F5E" w:rsidRPr="007013A1">
        <w:rPr>
          <w:rFonts w:ascii="Book Antiqua" w:hAnsi="Book Antiqua" w:cs="Times New Roman"/>
          <w:sz w:val="24"/>
          <w:szCs w:val="24"/>
          <w:lang w:val="en-US"/>
        </w:rPr>
        <w:t>is</w:t>
      </w:r>
      <w:r w:rsidR="00EA2201" w:rsidRPr="007013A1">
        <w:rPr>
          <w:rFonts w:ascii="Book Antiqua" w:hAnsi="Book Antiqua" w:cs="Times New Roman"/>
          <w:sz w:val="24"/>
          <w:szCs w:val="24"/>
          <w:lang w:val="en-US"/>
        </w:rPr>
        <w:t xml:space="preserve"> space harbors the following structures: deep lingual </w:t>
      </w:r>
      <w:r w:rsidR="007F7D8E" w:rsidRPr="007013A1">
        <w:rPr>
          <w:rFonts w:ascii="Book Antiqua" w:hAnsi="Book Antiqua" w:cs="Times New Roman"/>
          <w:sz w:val="24"/>
          <w:szCs w:val="24"/>
          <w:lang w:val="en-US"/>
        </w:rPr>
        <w:t>vein</w:t>
      </w:r>
      <w:r w:rsidR="00EA2201" w:rsidRPr="007013A1">
        <w:rPr>
          <w:rFonts w:ascii="Book Antiqua" w:hAnsi="Book Antiqua" w:cs="Times New Roman"/>
          <w:sz w:val="24"/>
          <w:szCs w:val="24"/>
          <w:lang w:val="en-US"/>
        </w:rPr>
        <w:t>, hypoglossal</w:t>
      </w:r>
      <w:r w:rsidR="007F7D8E" w:rsidRPr="007013A1">
        <w:rPr>
          <w:rFonts w:ascii="Book Antiqua" w:hAnsi="Book Antiqua" w:cs="Times New Roman"/>
          <w:sz w:val="24"/>
          <w:szCs w:val="24"/>
          <w:lang w:val="en-US"/>
        </w:rPr>
        <w:t>, lingual</w:t>
      </w:r>
      <w:r w:rsidR="00EA2201" w:rsidRPr="007013A1">
        <w:rPr>
          <w:rFonts w:ascii="Book Antiqua" w:hAnsi="Book Antiqua" w:cs="Times New Roman"/>
          <w:sz w:val="24"/>
          <w:szCs w:val="24"/>
          <w:lang w:val="en-US"/>
        </w:rPr>
        <w:t xml:space="preserve"> and mylohyoid nerves, deep lobe of the submandibular salivary gland, submandibular duct</w:t>
      </w:r>
      <w:r w:rsidR="00ED0617" w:rsidRPr="007013A1">
        <w:rPr>
          <w:rFonts w:ascii="Book Antiqua" w:hAnsi="Book Antiqua" w:cs="Times New Roman"/>
          <w:sz w:val="24"/>
          <w:szCs w:val="24"/>
          <w:lang w:val="en-US"/>
        </w:rPr>
        <w:t>,</w:t>
      </w:r>
      <w:r w:rsidR="00EA2201" w:rsidRPr="007013A1">
        <w:rPr>
          <w:rFonts w:ascii="Book Antiqua" w:hAnsi="Book Antiqua" w:cs="Times New Roman"/>
          <w:sz w:val="24"/>
          <w:szCs w:val="24"/>
          <w:lang w:val="en-US"/>
        </w:rPr>
        <w:t xml:space="preserve"> and sublingual salivary gland</w:t>
      </w:r>
      <w:r w:rsidR="00966AAC" w:rsidRPr="007013A1">
        <w:rPr>
          <w:rFonts w:ascii="Book Antiqua" w:hAnsi="Book Antiqua" w:cs="Times New Roman"/>
          <w:sz w:val="24"/>
          <w:szCs w:val="24"/>
          <w:vertAlign w:val="superscript"/>
          <w:lang w:val="en-US"/>
        </w:rPr>
        <w:t>[19,20</w:t>
      </w:r>
      <w:r w:rsidR="00A96C2A" w:rsidRPr="007013A1">
        <w:rPr>
          <w:rFonts w:ascii="Book Antiqua" w:hAnsi="Book Antiqua" w:cs="Times New Roman"/>
          <w:sz w:val="24"/>
          <w:szCs w:val="24"/>
          <w:vertAlign w:val="superscript"/>
          <w:lang w:val="en-US"/>
        </w:rPr>
        <w:t>]</w:t>
      </w:r>
      <w:r w:rsidR="00EA2201" w:rsidRPr="007013A1">
        <w:rPr>
          <w:rFonts w:ascii="Book Antiqua" w:hAnsi="Book Antiqua" w:cs="Times New Roman"/>
          <w:sz w:val="24"/>
          <w:szCs w:val="24"/>
          <w:lang w:val="en-US"/>
        </w:rPr>
        <w:t>.</w:t>
      </w:r>
      <w:r w:rsidR="00A43A81" w:rsidRPr="007013A1">
        <w:rPr>
          <w:rFonts w:ascii="Book Antiqua" w:hAnsi="Book Antiqua" w:cs="Times New Roman"/>
          <w:sz w:val="24"/>
          <w:szCs w:val="24"/>
          <w:lang w:val="en-US"/>
        </w:rPr>
        <w:t xml:space="preserve"> The lateral paraglandular LLNs lie in this space </w:t>
      </w:r>
      <w:r w:rsidR="00250C04" w:rsidRPr="007013A1">
        <w:rPr>
          <w:rFonts w:ascii="Book Antiqua" w:hAnsi="Book Antiqua" w:cs="Times New Roman"/>
          <w:sz w:val="24"/>
          <w:szCs w:val="24"/>
          <w:lang w:val="en-US"/>
        </w:rPr>
        <w:t>adjacent to</w:t>
      </w:r>
      <w:r w:rsidR="00A43A81" w:rsidRPr="007013A1">
        <w:rPr>
          <w:rFonts w:ascii="Book Antiqua" w:hAnsi="Book Antiqua" w:cs="Times New Roman"/>
          <w:sz w:val="24"/>
          <w:szCs w:val="24"/>
          <w:lang w:val="en-US"/>
        </w:rPr>
        <w:t xml:space="preserve"> the sublingual salivary gland. </w:t>
      </w:r>
      <w:r w:rsidR="00D32CD5" w:rsidRPr="007013A1">
        <w:rPr>
          <w:rFonts w:ascii="Book Antiqua" w:hAnsi="Book Antiqua" w:cs="Times New Roman"/>
          <w:sz w:val="24"/>
          <w:szCs w:val="24"/>
          <w:lang w:val="en-US"/>
        </w:rPr>
        <w:t xml:space="preserve"> </w:t>
      </w:r>
    </w:p>
    <w:p w14:paraId="7C0B91B3" w14:textId="77777777" w:rsidR="00C930AD" w:rsidRPr="007013A1" w:rsidRDefault="00C930AD" w:rsidP="009526C7">
      <w:pPr>
        <w:adjustRightInd w:val="0"/>
        <w:snapToGrid w:val="0"/>
        <w:spacing w:after="0" w:line="360" w:lineRule="auto"/>
        <w:jc w:val="both"/>
        <w:rPr>
          <w:rFonts w:ascii="Book Antiqua" w:hAnsi="Book Antiqua" w:cs="Times New Roman"/>
          <w:sz w:val="24"/>
          <w:szCs w:val="24"/>
          <w:lang w:val="en-US"/>
        </w:rPr>
      </w:pPr>
    </w:p>
    <w:p w14:paraId="0DA095D0" w14:textId="19E73881" w:rsidR="00A43A81" w:rsidRPr="007013A1" w:rsidRDefault="00A43A81"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Lymphatic drainage pathways</w:t>
      </w:r>
      <w:r w:rsidR="00246320" w:rsidRPr="007013A1">
        <w:rPr>
          <w:rFonts w:ascii="Book Antiqua" w:hAnsi="Book Antiqua" w:cs="Times New Roman"/>
          <w:b/>
          <w:bCs/>
          <w:i/>
          <w:iCs/>
          <w:sz w:val="24"/>
          <w:szCs w:val="24"/>
          <w:lang w:val="en-US"/>
        </w:rPr>
        <w:t xml:space="preserve"> </w:t>
      </w:r>
      <w:r w:rsidRPr="007013A1">
        <w:rPr>
          <w:rFonts w:ascii="Book Antiqua" w:hAnsi="Book Antiqua" w:cs="Times New Roman"/>
          <w:b/>
          <w:bCs/>
          <w:i/>
          <w:iCs/>
          <w:sz w:val="24"/>
          <w:szCs w:val="24"/>
          <w:lang w:val="en-US"/>
        </w:rPr>
        <w:t xml:space="preserve"> </w:t>
      </w:r>
    </w:p>
    <w:p w14:paraId="50E47F8A" w14:textId="0126C4D1" w:rsidR="009030CE" w:rsidRPr="007013A1" w:rsidRDefault="009030CE"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The lymphatics from the anterior two thirds of the tongue</w:t>
      </w:r>
      <w:r w:rsidR="00E97E76" w:rsidRPr="007013A1">
        <w:rPr>
          <w:rFonts w:ascii="Book Antiqua" w:hAnsi="Book Antiqua" w:cs="Times New Roman"/>
          <w:sz w:val="24"/>
          <w:szCs w:val="24"/>
          <w:lang w:val="en-US"/>
        </w:rPr>
        <w:t xml:space="preserve"> (the oral portion)</w:t>
      </w:r>
      <w:r w:rsidRPr="007013A1">
        <w:rPr>
          <w:rFonts w:ascii="Book Antiqua" w:hAnsi="Book Antiqua" w:cs="Times New Roman"/>
          <w:sz w:val="24"/>
          <w:szCs w:val="24"/>
          <w:lang w:val="en-US"/>
        </w:rPr>
        <w:t xml:space="preserve"> may be divided into two divisions: marginal and central vessels</w:t>
      </w:r>
      <w:r w:rsidR="006607B9" w:rsidRPr="007013A1">
        <w:rPr>
          <w:rFonts w:ascii="Book Antiqua" w:hAnsi="Book Antiqua" w:cs="Times New Roman"/>
          <w:sz w:val="24"/>
          <w:szCs w:val="24"/>
          <w:vertAlign w:val="superscript"/>
          <w:lang w:val="en-US"/>
        </w:rPr>
        <w:t>[</w:t>
      </w:r>
      <w:r w:rsidR="00966AAC" w:rsidRPr="007013A1">
        <w:rPr>
          <w:rFonts w:ascii="Book Antiqua" w:hAnsi="Book Antiqua" w:cs="Times New Roman"/>
          <w:sz w:val="24"/>
          <w:szCs w:val="24"/>
          <w:vertAlign w:val="superscript"/>
          <w:lang w:val="en-US"/>
        </w:rPr>
        <w:t>2</w:t>
      </w:r>
      <w:r w:rsidR="006607B9" w:rsidRPr="007013A1">
        <w:rPr>
          <w:rFonts w:ascii="Book Antiqua" w:hAnsi="Book Antiqua" w:cs="Times New Roman"/>
          <w:sz w:val="24"/>
          <w:szCs w:val="24"/>
          <w:vertAlign w:val="superscript"/>
          <w:lang w:val="en-US"/>
        </w:rPr>
        <w:t>1,</w:t>
      </w:r>
      <w:r w:rsidR="00966AAC" w:rsidRPr="007013A1">
        <w:rPr>
          <w:rFonts w:ascii="Book Antiqua" w:hAnsi="Book Antiqua" w:cs="Times New Roman"/>
          <w:sz w:val="24"/>
          <w:szCs w:val="24"/>
          <w:vertAlign w:val="superscript"/>
          <w:lang w:val="en-US"/>
        </w:rPr>
        <w:t>2</w:t>
      </w:r>
      <w:r w:rsidR="006607B9" w:rsidRPr="007013A1">
        <w:rPr>
          <w:rFonts w:ascii="Book Antiqua" w:hAnsi="Book Antiqua" w:cs="Times New Roman"/>
          <w:sz w:val="24"/>
          <w:szCs w:val="24"/>
          <w:vertAlign w:val="superscript"/>
          <w:lang w:val="en-US"/>
        </w:rPr>
        <w:t>2]</w:t>
      </w:r>
      <w:r w:rsidRPr="007013A1">
        <w:rPr>
          <w:rFonts w:ascii="Book Antiqua" w:hAnsi="Book Antiqua" w:cs="Times New Roman"/>
          <w:sz w:val="24"/>
          <w:szCs w:val="24"/>
          <w:lang w:val="en-US"/>
        </w:rPr>
        <w:t>. The marginal vessels receive lymph from the outer one third of the upper surface of the tongue, the marginal surface</w:t>
      </w:r>
      <w:r w:rsidR="007B49A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and tissues close to the sublingual region. The more anterior marginal vessels originate behind the tip of the tongue, pass laterally downward and through the mylohyoid muscle to finish in the submental nodes, or are addressed towards the submandibular nodes. The posterior marginal lymphatics direct downward and laterally pass the</w:t>
      </w:r>
      <w:r w:rsidR="001E0A86" w:rsidRPr="007013A1">
        <w:rPr>
          <w:rFonts w:ascii="Book Antiqua" w:hAnsi="Book Antiqua" w:cs="Times New Roman"/>
          <w:sz w:val="24"/>
          <w:szCs w:val="24"/>
          <w:lang w:val="en-US"/>
        </w:rPr>
        <w:t xml:space="preserve"> posterior</w:t>
      </w:r>
      <w:r w:rsidRPr="007013A1">
        <w:rPr>
          <w:rFonts w:ascii="Book Antiqua" w:hAnsi="Book Antiqua" w:cs="Times New Roman"/>
          <w:sz w:val="24"/>
          <w:szCs w:val="24"/>
          <w:lang w:val="en-US"/>
        </w:rPr>
        <w:t xml:space="preserve"> border of the mylohyoid muscle to reach the deep cervical lymph nodes. The central group of vessels situated at the tip of the tongue proceed through the mylohyoid</w:t>
      </w:r>
      <w:r w:rsidR="00C238FD" w:rsidRPr="007013A1">
        <w:rPr>
          <w:rFonts w:ascii="Book Antiqua" w:hAnsi="Book Antiqua" w:cs="Times New Roman"/>
          <w:sz w:val="24"/>
          <w:szCs w:val="24"/>
          <w:lang w:val="en-US"/>
        </w:rPr>
        <w:t xml:space="preserve"> muscle</w:t>
      </w:r>
      <w:r w:rsidRPr="007013A1">
        <w:rPr>
          <w:rFonts w:ascii="Book Antiqua" w:hAnsi="Book Antiqua" w:cs="Times New Roman"/>
          <w:sz w:val="24"/>
          <w:szCs w:val="24"/>
          <w:lang w:val="en-US"/>
        </w:rPr>
        <w:t xml:space="preserve"> to</w:t>
      </w:r>
      <w:r w:rsidR="00C238FD" w:rsidRPr="007013A1">
        <w:rPr>
          <w:rFonts w:ascii="Book Antiqua" w:hAnsi="Book Antiqua" w:cs="Times New Roman"/>
          <w:sz w:val="24"/>
          <w:szCs w:val="24"/>
          <w:lang w:val="en-US"/>
        </w:rPr>
        <w:t xml:space="preserve"> drain into</w:t>
      </w:r>
      <w:r w:rsidRPr="007013A1">
        <w:rPr>
          <w:rFonts w:ascii="Book Antiqua" w:hAnsi="Book Antiqua" w:cs="Times New Roman"/>
          <w:sz w:val="24"/>
          <w:szCs w:val="24"/>
          <w:lang w:val="en-US"/>
        </w:rPr>
        <w:t xml:space="preserve"> the submental nodes</w:t>
      </w:r>
      <w:r w:rsidR="00C238FD" w:rsidRPr="007013A1">
        <w:rPr>
          <w:rFonts w:ascii="Book Antiqua" w:hAnsi="Book Antiqua" w:cs="Times New Roman"/>
          <w:sz w:val="24"/>
          <w:szCs w:val="24"/>
          <w:lang w:val="en-US"/>
        </w:rPr>
        <w:t xml:space="preserve"> (</w:t>
      </w:r>
      <w:r w:rsidR="007B49AB" w:rsidRPr="007013A1">
        <w:rPr>
          <w:rFonts w:ascii="Book Antiqua" w:hAnsi="Book Antiqua" w:cs="Times New Roman"/>
          <w:sz w:val="24"/>
          <w:szCs w:val="24"/>
          <w:lang w:val="en-US"/>
        </w:rPr>
        <w:t>l</w:t>
      </w:r>
      <w:r w:rsidR="00C238FD" w:rsidRPr="007013A1">
        <w:rPr>
          <w:rFonts w:ascii="Book Antiqua" w:hAnsi="Book Antiqua" w:cs="Times New Roman"/>
          <w:sz w:val="24"/>
          <w:szCs w:val="24"/>
          <w:lang w:val="en-US"/>
        </w:rPr>
        <w:t>evel IA)</w:t>
      </w:r>
      <w:r w:rsidR="007B49A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w:t>
      </w:r>
      <w:r w:rsidR="007B49AB" w:rsidRPr="007013A1">
        <w:rPr>
          <w:rFonts w:ascii="Book Antiqua" w:hAnsi="Book Antiqua" w:cs="Times New Roman"/>
          <w:sz w:val="24"/>
          <w:szCs w:val="24"/>
          <w:lang w:val="en-US"/>
        </w:rPr>
        <w:t>L</w:t>
      </w:r>
      <w:r w:rsidR="00C238FD" w:rsidRPr="007013A1">
        <w:rPr>
          <w:rFonts w:ascii="Book Antiqua" w:hAnsi="Book Antiqua" w:cs="Times New Roman"/>
          <w:sz w:val="24"/>
          <w:szCs w:val="24"/>
          <w:lang w:val="en-US"/>
        </w:rPr>
        <w:t>ess commonly</w:t>
      </w:r>
      <w:r w:rsidR="007B49A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lymphatics may course caudally across the hyoid bone to join nodes of the deep cervical chain, </w:t>
      </w:r>
      <w:r w:rsidR="007B49AB" w:rsidRPr="007013A1">
        <w:rPr>
          <w:rFonts w:ascii="Book Antiqua" w:hAnsi="Book Antiqua" w:cs="Times New Roman"/>
          <w:sz w:val="24"/>
          <w:szCs w:val="24"/>
          <w:lang w:val="en-US"/>
        </w:rPr>
        <w:t xml:space="preserve">which particularly include </w:t>
      </w:r>
      <w:r w:rsidRPr="007013A1">
        <w:rPr>
          <w:rFonts w:ascii="Book Antiqua" w:hAnsi="Book Antiqua" w:cs="Times New Roman"/>
          <w:sz w:val="24"/>
          <w:szCs w:val="24"/>
          <w:lang w:val="en-US"/>
        </w:rPr>
        <w:t xml:space="preserve">the jugulodigastric </w:t>
      </w:r>
      <w:r w:rsidR="007B49AB" w:rsidRPr="007013A1">
        <w:rPr>
          <w:rFonts w:ascii="Book Antiqua" w:hAnsi="Book Antiqua" w:cs="Times New Roman"/>
          <w:sz w:val="24"/>
          <w:szCs w:val="24"/>
          <w:lang w:val="en-US"/>
        </w:rPr>
        <w:t xml:space="preserve">and </w:t>
      </w:r>
      <w:r w:rsidR="00B916B7" w:rsidRPr="007013A1">
        <w:rPr>
          <w:rFonts w:ascii="Book Antiqua" w:hAnsi="Book Antiqua" w:cs="Times New Roman"/>
          <w:sz w:val="24"/>
          <w:szCs w:val="24"/>
          <w:lang w:val="en-US"/>
        </w:rPr>
        <w:t>rarely the</w:t>
      </w:r>
      <w:r w:rsidRPr="007013A1">
        <w:rPr>
          <w:rFonts w:ascii="Book Antiqua" w:hAnsi="Book Antiqua" w:cs="Times New Roman"/>
          <w:sz w:val="24"/>
          <w:szCs w:val="24"/>
          <w:lang w:val="en-US"/>
        </w:rPr>
        <w:t xml:space="preserve"> jugulo-omohyoid nodes. The central route from the remainder of the upper surface of the tongue run</w:t>
      </w:r>
      <w:r w:rsidR="008E032E" w:rsidRPr="007013A1">
        <w:rPr>
          <w:rFonts w:ascii="Book Antiqua" w:hAnsi="Book Antiqua" w:cs="Times New Roman"/>
          <w:sz w:val="24"/>
          <w:szCs w:val="24"/>
          <w:lang w:val="en-US"/>
        </w:rPr>
        <w:t>s</w:t>
      </w:r>
      <w:r w:rsidRPr="007013A1">
        <w:rPr>
          <w:rFonts w:ascii="Book Antiqua" w:hAnsi="Book Antiqua" w:cs="Times New Roman"/>
          <w:sz w:val="24"/>
          <w:szCs w:val="24"/>
          <w:lang w:val="en-US"/>
        </w:rPr>
        <w:t xml:space="preserve"> mainly between the genioglossus and geniohyoid muscles towards the submental, submandibular nodes, or avoiding these groups </w:t>
      </w:r>
      <w:r w:rsidR="007A033A" w:rsidRPr="007013A1">
        <w:rPr>
          <w:rFonts w:ascii="Book Antiqua" w:hAnsi="Book Antiqua" w:cs="Times New Roman"/>
          <w:sz w:val="24"/>
          <w:szCs w:val="24"/>
          <w:lang w:val="en-US"/>
        </w:rPr>
        <w:t xml:space="preserve">that </w:t>
      </w:r>
      <w:r w:rsidRPr="007013A1">
        <w:rPr>
          <w:rFonts w:ascii="Book Antiqua" w:hAnsi="Book Antiqua" w:cs="Times New Roman"/>
          <w:sz w:val="24"/>
          <w:szCs w:val="24"/>
          <w:lang w:val="en-US"/>
        </w:rPr>
        <w:t xml:space="preserve">connect directly to the upper deep cervical nodes. The mylohyoid muscle is </w:t>
      </w:r>
      <w:r w:rsidRPr="007013A1">
        <w:rPr>
          <w:rFonts w:ascii="Book Antiqua" w:hAnsi="Book Antiqua" w:cs="Times New Roman"/>
          <w:sz w:val="24"/>
          <w:szCs w:val="24"/>
          <w:lang w:val="en-US"/>
        </w:rPr>
        <w:lastRenderedPageBreak/>
        <w:t>penetrated by the lymph</w:t>
      </w:r>
      <w:r w:rsidR="00B916B7" w:rsidRPr="007013A1">
        <w:rPr>
          <w:rFonts w:ascii="Book Antiqua" w:hAnsi="Book Antiqua" w:cs="Times New Roman"/>
          <w:sz w:val="24"/>
          <w:szCs w:val="24"/>
          <w:lang w:val="en-US"/>
        </w:rPr>
        <w:t>atic</w:t>
      </w:r>
      <w:r w:rsidRPr="007013A1">
        <w:rPr>
          <w:rFonts w:ascii="Book Antiqua" w:hAnsi="Book Antiqua" w:cs="Times New Roman"/>
          <w:sz w:val="24"/>
          <w:szCs w:val="24"/>
          <w:lang w:val="en-US"/>
        </w:rPr>
        <w:t xml:space="preserve"> vessels</w:t>
      </w:r>
      <w:r w:rsidR="008D3714" w:rsidRPr="007013A1">
        <w:rPr>
          <w:rFonts w:ascii="Book Antiqua" w:hAnsi="Book Antiqua" w:cs="Times New Roman"/>
          <w:sz w:val="24"/>
          <w:szCs w:val="24"/>
          <w:lang w:val="en-US"/>
        </w:rPr>
        <w:t xml:space="preserve"> </w:t>
      </w:r>
      <w:r w:rsidR="007A033A" w:rsidRPr="007013A1">
        <w:rPr>
          <w:rFonts w:ascii="Book Antiqua" w:hAnsi="Book Antiqua" w:cs="Times New Roman"/>
          <w:sz w:val="24"/>
          <w:szCs w:val="24"/>
          <w:lang w:val="en-US"/>
        </w:rPr>
        <w:t xml:space="preserve">that </w:t>
      </w:r>
      <w:r w:rsidRPr="007013A1">
        <w:rPr>
          <w:rFonts w:ascii="Book Antiqua" w:hAnsi="Book Antiqua" w:cs="Times New Roman"/>
          <w:sz w:val="24"/>
          <w:szCs w:val="24"/>
          <w:lang w:val="en-US"/>
        </w:rPr>
        <w:t>run</w:t>
      </w:r>
      <w:r w:rsidR="008D3714" w:rsidRPr="007013A1">
        <w:rPr>
          <w:rFonts w:ascii="Book Antiqua" w:hAnsi="Book Antiqua" w:cs="Times New Roman"/>
          <w:sz w:val="24"/>
          <w:szCs w:val="24"/>
          <w:lang w:val="en-US"/>
        </w:rPr>
        <w:t xml:space="preserve"> to the regional lymphatic basin</w:t>
      </w:r>
      <w:r w:rsidRPr="007013A1">
        <w:rPr>
          <w:rFonts w:ascii="Book Antiqua" w:hAnsi="Book Antiqua" w:cs="Times New Roman"/>
          <w:sz w:val="24"/>
          <w:szCs w:val="24"/>
          <w:lang w:val="en-US"/>
        </w:rPr>
        <w:t xml:space="preserve"> from the tongue and floor of the mouth in two locations, the anterior and posterior portions</w:t>
      </w:r>
      <w:r w:rsidR="00E23661" w:rsidRPr="007013A1">
        <w:rPr>
          <w:rFonts w:ascii="Book Antiqua" w:hAnsi="Book Antiqua" w:cs="Times New Roman"/>
          <w:sz w:val="24"/>
          <w:szCs w:val="24"/>
          <w:lang w:val="en-US"/>
        </w:rPr>
        <w:t xml:space="preserve"> of the muscle</w:t>
      </w:r>
      <w:r w:rsidRPr="007013A1">
        <w:rPr>
          <w:rFonts w:ascii="Book Antiqua" w:hAnsi="Book Antiqua" w:cs="Times New Roman"/>
          <w:sz w:val="24"/>
          <w:szCs w:val="24"/>
          <w:lang w:val="en-US"/>
        </w:rPr>
        <w:t xml:space="preserve">, </w:t>
      </w:r>
      <w:r w:rsidR="00E23661" w:rsidRPr="007013A1">
        <w:rPr>
          <w:rFonts w:ascii="Book Antiqua" w:hAnsi="Book Antiqua" w:cs="Times New Roman"/>
          <w:sz w:val="24"/>
          <w:szCs w:val="24"/>
          <w:lang w:val="en-US"/>
        </w:rPr>
        <w:t>thus connecting</w:t>
      </w:r>
      <w:r w:rsidRPr="007013A1">
        <w:rPr>
          <w:rFonts w:ascii="Book Antiqua" w:hAnsi="Book Antiqua" w:cs="Times New Roman"/>
          <w:sz w:val="24"/>
          <w:szCs w:val="24"/>
          <w:lang w:val="en-US"/>
        </w:rPr>
        <w:t xml:space="preserve"> oral mucosa</w:t>
      </w:r>
      <w:r w:rsidR="00E23661" w:rsidRPr="007013A1">
        <w:rPr>
          <w:rFonts w:ascii="Book Antiqua" w:hAnsi="Book Antiqua" w:cs="Times New Roman"/>
          <w:sz w:val="24"/>
          <w:szCs w:val="24"/>
          <w:lang w:val="en-US"/>
        </w:rPr>
        <w:t xml:space="preserve"> lymphatics</w:t>
      </w:r>
      <w:r w:rsidRPr="007013A1">
        <w:rPr>
          <w:rFonts w:ascii="Book Antiqua" w:hAnsi="Book Antiqua" w:cs="Times New Roman"/>
          <w:sz w:val="24"/>
          <w:szCs w:val="24"/>
          <w:lang w:val="en-US"/>
        </w:rPr>
        <w:t xml:space="preserve"> with </w:t>
      </w:r>
      <w:r w:rsidR="007A033A" w:rsidRPr="007013A1">
        <w:rPr>
          <w:rFonts w:ascii="Book Antiqua" w:hAnsi="Book Antiqua" w:cs="Times New Roman"/>
          <w:sz w:val="24"/>
          <w:szCs w:val="24"/>
          <w:lang w:val="en-US"/>
        </w:rPr>
        <w:t>l</w:t>
      </w:r>
      <w:r w:rsidR="008D3714" w:rsidRPr="007013A1">
        <w:rPr>
          <w:rFonts w:ascii="Book Antiqua" w:hAnsi="Book Antiqua" w:cs="Times New Roman"/>
          <w:sz w:val="24"/>
          <w:szCs w:val="24"/>
          <w:lang w:val="en-US"/>
        </w:rPr>
        <w:t>evels I</w:t>
      </w:r>
      <w:r w:rsidR="00B819E7" w:rsidRPr="007013A1">
        <w:rPr>
          <w:rFonts w:ascii="Book Antiqua" w:hAnsi="Book Antiqua" w:cs="Times New Roman"/>
          <w:sz w:val="24"/>
          <w:szCs w:val="24"/>
          <w:lang w:val="en-US"/>
        </w:rPr>
        <w:t>,</w:t>
      </w:r>
      <w:r w:rsidR="008D3714" w:rsidRPr="007013A1">
        <w:rPr>
          <w:rFonts w:ascii="Book Antiqua" w:hAnsi="Book Antiqua" w:cs="Times New Roman"/>
          <w:sz w:val="24"/>
          <w:szCs w:val="24"/>
          <w:lang w:val="en-US"/>
        </w:rPr>
        <w:t xml:space="preserve"> II</w:t>
      </w:r>
      <w:r w:rsidR="00B819E7" w:rsidRPr="007013A1">
        <w:rPr>
          <w:rFonts w:ascii="Book Antiqua" w:hAnsi="Book Antiqua" w:cs="Times New Roman"/>
          <w:sz w:val="24"/>
          <w:szCs w:val="24"/>
          <w:lang w:val="en-US"/>
        </w:rPr>
        <w:t xml:space="preserve"> and III</w:t>
      </w:r>
      <w:r w:rsidR="008E225F" w:rsidRPr="007013A1">
        <w:rPr>
          <w:rFonts w:ascii="Book Antiqua" w:hAnsi="Book Antiqua" w:cs="Times New Roman"/>
          <w:sz w:val="24"/>
          <w:szCs w:val="24"/>
          <w:vertAlign w:val="superscript"/>
          <w:lang w:val="en-US"/>
        </w:rPr>
        <w:t>[15,23,24</w:t>
      </w:r>
      <w:r w:rsidR="00E4517C" w:rsidRPr="007013A1">
        <w:rPr>
          <w:rFonts w:ascii="Book Antiqua" w:hAnsi="Book Antiqua" w:cs="Times New Roman"/>
          <w:sz w:val="24"/>
          <w:szCs w:val="24"/>
          <w:vertAlign w:val="superscript"/>
          <w:lang w:val="en-US"/>
        </w:rPr>
        <w:t>]</w:t>
      </w:r>
      <w:r w:rsidRPr="007013A1">
        <w:rPr>
          <w:rFonts w:ascii="Book Antiqua" w:hAnsi="Book Antiqua" w:cs="Times New Roman"/>
          <w:sz w:val="24"/>
          <w:szCs w:val="24"/>
          <w:lang w:val="en-US"/>
        </w:rPr>
        <w:t>.</w:t>
      </w:r>
      <w:r w:rsidR="008E4BBE" w:rsidRPr="007013A1">
        <w:rPr>
          <w:rFonts w:ascii="Book Antiqua" w:hAnsi="Book Antiqua" w:cs="Times New Roman"/>
          <w:sz w:val="24"/>
          <w:szCs w:val="24"/>
          <w:lang w:val="en-US"/>
        </w:rPr>
        <w:t xml:space="preserve"> </w:t>
      </w:r>
    </w:p>
    <w:p w14:paraId="18011EE6" w14:textId="3F721FBA" w:rsidR="009030CE" w:rsidRPr="007013A1" w:rsidRDefault="00206656"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According to the interposition of LLNs on the lymphatic route from the primary site in the tongue to the regional nodes in </w:t>
      </w:r>
      <w:r w:rsidR="007A033A" w:rsidRPr="007013A1">
        <w:rPr>
          <w:rFonts w:ascii="Book Antiqua" w:hAnsi="Book Antiqua" w:cs="Times New Roman"/>
          <w:sz w:val="24"/>
          <w:szCs w:val="24"/>
          <w:lang w:val="en-US"/>
        </w:rPr>
        <w:t>l</w:t>
      </w:r>
      <w:r w:rsidRPr="007013A1">
        <w:rPr>
          <w:rFonts w:ascii="Book Antiqua" w:hAnsi="Book Antiqua" w:cs="Times New Roman"/>
          <w:sz w:val="24"/>
          <w:szCs w:val="24"/>
          <w:lang w:val="en-US"/>
        </w:rPr>
        <w:t>evels I and II</w:t>
      </w:r>
      <w:r w:rsidR="007A033A"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w:t>
      </w:r>
      <w:r w:rsidR="00C238FD" w:rsidRPr="007013A1">
        <w:rPr>
          <w:rFonts w:ascii="Book Antiqua" w:hAnsi="Book Antiqua" w:cs="Times New Roman"/>
          <w:sz w:val="24"/>
          <w:szCs w:val="24"/>
          <w:lang w:val="en-US"/>
        </w:rPr>
        <w:t xml:space="preserve">they </w:t>
      </w:r>
      <w:r w:rsidR="00E23661" w:rsidRPr="007013A1">
        <w:rPr>
          <w:rFonts w:ascii="Book Antiqua" w:hAnsi="Book Antiqua" w:cs="Times New Roman"/>
          <w:sz w:val="24"/>
          <w:szCs w:val="24"/>
          <w:lang w:val="en-US"/>
        </w:rPr>
        <w:t>were</w:t>
      </w:r>
      <w:r w:rsidRPr="007013A1">
        <w:rPr>
          <w:rFonts w:ascii="Book Antiqua" w:hAnsi="Book Antiqua" w:cs="Times New Roman"/>
          <w:sz w:val="24"/>
          <w:szCs w:val="24"/>
          <w:lang w:val="en-US"/>
        </w:rPr>
        <w:t xml:space="preserve"> termed as intervening</w:t>
      </w:r>
      <w:r w:rsidRPr="007013A1">
        <w:rPr>
          <w:rFonts w:ascii="Book Antiqua" w:hAnsi="Book Antiqua" w:cs="Times New Roman"/>
          <w:sz w:val="24"/>
          <w:szCs w:val="24"/>
          <w:vertAlign w:val="superscript"/>
          <w:lang w:val="en-US"/>
        </w:rPr>
        <w:t>[</w:t>
      </w:r>
      <w:r w:rsidR="0081412F" w:rsidRPr="007013A1">
        <w:rPr>
          <w:rFonts w:ascii="Book Antiqua" w:hAnsi="Book Antiqua" w:cs="Times New Roman"/>
          <w:sz w:val="24"/>
          <w:szCs w:val="24"/>
          <w:vertAlign w:val="superscript"/>
          <w:lang w:val="en-US"/>
        </w:rPr>
        <w:t>2</w:t>
      </w:r>
      <w:r w:rsidR="00B07AAC" w:rsidRPr="007013A1">
        <w:rPr>
          <w:rFonts w:ascii="Book Antiqua" w:hAnsi="Book Antiqua" w:cs="Times New Roman"/>
          <w:sz w:val="24"/>
          <w:szCs w:val="24"/>
          <w:vertAlign w:val="superscript"/>
          <w:lang w:val="en-US"/>
        </w:rPr>
        <w:t>5,26</w:t>
      </w:r>
      <w:r w:rsidRPr="007013A1">
        <w:rPr>
          <w:rFonts w:ascii="Book Antiqua" w:hAnsi="Book Antiqua" w:cs="Times New Roman"/>
          <w:sz w:val="24"/>
          <w:szCs w:val="24"/>
          <w:vertAlign w:val="superscript"/>
          <w:lang w:val="en-US"/>
        </w:rPr>
        <w:t>]</w:t>
      </w:r>
      <w:r w:rsidRPr="007013A1">
        <w:rPr>
          <w:rFonts w:ascii="Book Antiqua" w:hAnsi="Book Antiqua" w:cs="Times New Roman"/>
          <w:sz w:val="24"/>
          <w:szCs w:val="24"/>
          <w:lang w:val="en-US"/>
        </w:rPr>
        <w:t>, in-transit</w:t>
      </w:r>
      <w:r w:rsidRPr="007013A1">
        <w:rPr>
          <w:rFonts w:ascii="Book Antiqua" w:hAnsi="Book Antiqua" w:cs="Times New Roman"/>
          <w:sz w:val="24"/>
          <w:szCs w:val="24"/>
          <w:vertAlign w:val="superscript"/>
          <w:lang w:val="en-US"/>
        </w:rPr>
        <w:t>[</w:t>
      </w:r>
      <w:r w:rsidR="00B07AAC" w:rsidRPr="007013A1">
        <w:rPr>
          <w:rFonts w:ascii="Book Antiqua" w:hAnsi="Book Antiqua" w:cs="Times New Roman"/>
          <w:sz w:val="24"/>
          <w:szCs w:val="24"/>
          <w:vertAlign w:val="superscript"/>
          <w:lang w:val="en-US"/>
        </w:rPr>
        <w:t>16</w:t>
      </w:r>
      <w:r w:rsidRPr="007013A1">
        <w:rPr>
          <w:rFonts w:ascii="Book Antiqua" w:hAnsi="Book Antiqua" w:cs="Times New Roman"/>
          <w:sz w:val="24"/>
          <w:szCs w:val="24"/>
          <w:vertAlign w:val="superscript"/>
          <w:lang w:val="en-US"/>
        </w:rPr>
        <w:t>]</w:t>
      </w:r>
      <w:r w:rsidR="00A77FDC"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and intercalated</w:t>
      </w:r>
      <w:r w:rsidRPr="007013A1">
        <w:rPr>
          <w:rFonts w:ascii="Book Antiqua" w:hAnsi="Book Antiqua" w:cs="Times New Roman"/>
          <w:sz w:val="24"/>
          <w:szCs w:val="24"/>
          <w:vertAlign w:val="superscript"/>
          <w:lang w:val="en-US"/>
        </w:rPr>
        <w:t>[</w:t>
      </w:r>
      <w:r w:rsidR="00B07AAC" w:rsidRPr="007013A1">
        <w:rPr>
          <w:rFonts w:ascii="Book Antiqua" w:hAnsi="Book Antiqua" w:cs="Times New Roman"/>
          <w:sz w:val="24"/>
          <w:szCs w:val="24"/>
          <w:vertAlign w:val="superscript"/>
          <w:lang w:val="en-US"/>
        </w:rPr>
        <w:t>27</w:t>
      </w:r>
      <w:r w:rsidRPr="007013A1">
        <w:rPr>
          <w:rFonts w:ascii="Book Antiqua" w:hAnsi="Book Antiqua" w:cs="Times New Roman"/>
          <w:sz w:val="24"/>
          <w:szCs w:val="24"/>
          <w:vertAlign w:val="superscript"/>
          <w:lang w:val="en-US"/>
        </w:rPr>
        <w:t>]</w:t>
      </w:r>
      <w:r w:rsidR="00A050CA" w:rsidRPr="007013A1">
        <w:rPr>
          <w:rFonts w:ascii="Book Antiqua" w:hAnsi="Book Antiqua" w:cs="Times New Roman"/>
          <w:sz w:val="24"/>
          <w:szCs w:val="24"/>
          <w:vertAlign w:val="superscript"/>
          <w:lang w:val="en-US"/>
        </w:rPr>
        <w:t xml:space="preserve"> </w:t>
      </w:r>
      <w:r w:rsidR="00A050CA" w:rsidRPr="007013A1">
        <w:rPr>
          <w:rFonts w:ascii="Book Antiqua" w:hAnsi="Book Antiqua" w:cs="Times New Roman"/>
          <w:sz w:val="24"/>
          <w:szCs w:val="24"/>
          <w:lang w:val="en-US"/>
        </w:rPr>
        <w:t>in the literature</w:t>
      </w:r>
      <w:r w:rsidRPr="007013A1">
        <w:rPr>
          <w:rFonts w:ascii="Book Antiqua" w:hAnsi="Book Antiqua" w:cs="Times New Roman"/>
          <w:sz w:val="24"/>
          <w:szCs w:val="24"/>
          <w:lang w:val="en-US"/>
        </w:rPr>
        <w:t>.</w:t>
      </w:r>
      <w:r w:rsidR="006835C8" w:rsidRPr="007013A1">
        <w:rPr>
          <w:rFonts w:ascii="Book Antiqua" w:hAnsi="Book Antiqua" w:cs="Times New Roman"/>
          <w:sz w:val="24"/>
          <w:szCs w:val="24"/>
          <w:lang w:val="en-US"/>
        </w:rPr>
        <w:t xml:space="preserve"> </w:t>
      </w:r>
      <w:r w:rsidR="002A27B9" w:rsidRPr="007013A1">
        <w:rPr>
          <w:rFonts w:ascii="Book Antiqua" w:hAnsi="Book Antiqua" w:cs="Times New Roman"/>
          <w:sz w:val="24"/>
          <w:szCs w:val="24"/>
          <w:lang w:val="en-US"/>
        </w:rPr>
        <w:t>Generally, there are two main</w:t>
      </w:r>
      <w:r w:rsidR="00B32479" w:rsidRPr="007013A1">
        <w:rPr>
          <w:rFonts w:ascii="Book Antiqua" w:hAnsi="Book Antiqua" w:cs="Times New Roman"/>
          <w:sz w:val="24"/>
          <w:szCs w:val="24"/>
          <w:lang w:val="en-US"/>
        </w:rPr>
        <w:t xml:space="preserve"> lateral</w:t>
      </w:r>
      <w:r w:rsidR="002A27B9" w:rsidRPr="007013A1">
        <w:rPr>
          <w:rFonts w:ascii="Book Antiqua" w:hAnsi="Book Antiqua" w:cs="Times New Roman"/>
          <w:sz w:val="24"/>
          <w:szCs w:val="24"/>
          <w:lang w:val="en-US"/>
        </w:rPr>
        <w:t xml:space="preserve"> directions of lymph </w:t>
      </w:r>
      <w:r w:rsidR="00C238FD" w:rsidRPr="007013A1">
        <w:rPr>
          <w:rFonts w:ascii="Book Antiqua" w:hAnsi="Book Antiqua" w:cs="Times New Roman"/>
          <w:sz w:val="24"/>
          <w:szCs w:val="24"/>
          <w:lang w:val="en-US"/>
        </w:rPr>
        <w:t>transit</w:t>
      </w:r>
      <w:r w:rsidR="002A27B9" w:rsidRPr="007013A1">
        <w:rPr>
          <w:rFonts w:ascii="Book Antiqua" w:hAnsi="Book Antiqua" w:cs="Times New Roman"/>
          <w:sz w:val="24"/>
          <w:szCs w:val="24"/>
          <w:lang w:val="en-US"/>
        </w:rPr>
        <w:t xml:space="preserve"> from the oral tongue mucosa</w:t>
      </w:r>
      <w:r w:rsidR="00C33D19" w:rsidRPr="007013A1">
        <w:rPr>
          <w:rFonts w:ascii="Book Antiqua" w:hAnsi="Book Antiqua" w:cs="Times New Roman"/>
          <w:sz w:val="24"/>
          <w:szCs w:val="24"/>
          <w:lang w:val="en-US"/>
        </w:rPr>
        <w:t>,</w:t>
      </w:r>
      <w:r w:rsidR="005B06E6" w:rsidRPr="007013A1">
        <w:rPr>
          <w:rFonts w:ascii="Book Antiqua" w:hAnsi="Book Antiqua" w:cs="Times New Roman"/>
          <w:sz w:val="24"/>
          <w:szCs w:val="24"/>
          <w:lang w:val="en-US"/>
        </w:rPr>
        <w:t xml:space="preserve"> which are anatomically delineated by the plane of the mylohyoid muscle</w:t>
      </w:r>
      <w:r w:rsidR="002A27B9" w:rsidRPr="007013A1">
        <w:rPr>
          <w:rFonts w:ascii="Book Antiqua" w:hAnsi="Book Antiqua" w:cs="Times New Roman"/>
          <w:sz w:val="24"/>
          <w:szCs w:val="24"/>
          <w:lang w:val="en-US"/>
        </w:rPr>
        <w:t>.</w:t>
      </w:r>
      <w:r w:rsidR="00243426" w:rsidRPr="007013A1">
        <w:rPr>
          <w:rFonts w:ascii="Book Antiqua" w:hAnsi="Book Antiqua" w:cs="Times New Roman"/>
          <w:sz w:val="24"/>
          <w:szCs w:val="24"/>
          <w:lang w:val="en-US"/>
        </w:rPr>
        <w:t xml:space="preserve"> In the </w:t>
      </w:r>
      <w:r w:rsidR="00C238FD" w:rsidRPr="007013A1">
        <w:rPr>
          <w:rFonts w:ascii="Book Antiqua" w:hAnsi="Book Antiqua" w:cs="Times New Roman"/>
          <w:sz w:val="24"/>
          <w:szCs w:val="24"/>
          <w:lang w:val="en-US"/>
        </w:rPr>
        <w:t>route</w:t>
      </w:r>
      <w:r w:rsidR="00243426" w:rsidRPr="007013A1">
        <w:rPr>
          <w:rFonts w:ascii="Book Antiqua" w:hAnsi="Book Antiqua" w:cs="Times New Roman"/>
          <w:sz w:val="24"/>
          <w:szCs w:val="24"/>
          <w:lang w:val="en-US"/>
        </w:rPr>
        <w:t xml:space="preserve"> of these two drainage pathways</w:t>
      </w:r>
      <w:r w:rsidR="00C33D19" w:rsidRPr="007013A1">
        <w:rPr>
          <w:rFonts w:ascii="Book Antiqua" w:hAnsi="Book Antiqua" w:cs="Times New Roman"/>
          <w:sz w:val="24"/>
          <w:szCs w:val="24"/>
          <w:lang w:val="en-US"/>
        </w:rPr>
        <w:t>,</w:t>
      </w:r>
      <w:r w:rsidR="00E12F03" w:rsidRPr="007013A1">
        <w:rPr>
          <w:rFonts w:ascii="Book Antiqua" w:hAnsi="Book Antiqua" w:cs="Times New Roman"/>
          <w:sz w:val="24"/>
          <w:szCs w:val="24"/>
          <w:lang w:val="en-US"/>
        </w:rPr>
        <w:t xml:space="preserve"> lateral</w:t>
      </w:r>
      <w:r w:rsidR="00243426" w:rsidRPr="007013A1">
        <w:rPr>
          <w:rFonts w:ascii="Book Antiqua" w:hAnsi="Book Antiqua" w:cs="Times New Roman"/>
          <w:sz w:val="24"/>
          <w:szCs w:val="24"/>
          <w:lang w:val="en-US"/>
        </w:rPr>
        <w:t xml:space="preserve"> LLN may </w:t>
      </w:r>
      <w:r w:rsidR="000A1AA4" w:rsidRPr="007013A1">
        <w:rPr>
          <w:rFonts w:ascii="Book Antiqua" w:hAnsi="Book Antiqua" w:cs="Times New Roman"/>
          <w:sz w:val="24"/>
          <w:szCs w:val="24"/>
          <w:lang w:val="en-US"/>
        </w:rPr>
        <w:t>function as</w:t>
      </w:r>
      <w:r w:rsidR="00243426" w:rsidRPr="007013A1">
        <w:rPr>
          <w:rFonts w:ascii="Book Antiqua" w:hAnsi="Book Antiqua" w:cs="Times New Roman"/>
          <w:sz w:val="24"/>
          <w:szCs w:val="24"/>
          <w:lang w:val="en-US"/>
        </w:rPr>
        <w:t xml:space="preserve"> in-transit intermediary lymphatic elements</w:t>
      </w:r>
      <w:r w:rsidR="00243426" w:rsidRPr="007013A1">
        <w:rPr>
          <w:rFonts w:ascii="Book Antiqua" w:hAnsi="Book Antiqua" w:cs="Times New Roman"/>
          <w:sz w:val="24"/>
          <w:szCs w:val="24"/>
          <w:vertAlign w:val="superscript"/>
          <w:lang w:val="en-US"/>
        </w:rPr>
        <w:t>[</w:t>
      </w:r>
      <w:r w:rsidR="0081412F" w:rsidRPr="007013A1">
        <w:rPr>
          <w:rFonts w:ascii="Book Antiqua" w:hAnsi="Book Antiqua" w:cs="Times New Roman"/>
          <w:sz w:val="24"/>
          <w:szCs w:val="24"/>
          <w:vertAlign w:val="superscript"/>
          <w:lang w:val="en-US"/>
        </w:rPr>
        <w:t>10</w:t>
      </w:r>
      <w:r w:rsidR="00243426" w:rsidRPr="007013A1">
        <w:rPr>
          <w:rFonts w:ascii="Book Antiqua" w:hAnsi="Book Antiqua" w:cs="Times New Roman"/>
          <w:sz w:val="24"/>
          <w:szCs w:val="24"/>
          <w:vertAlign w:val="superscript"/>
          <w:lang w:val="en-US"/>
        </w:rPr>
        <w:t>]</w:t>
      </w:r>
      <w:r w:rsidR="00243426" w:rsidRPr="007013A1">
        <w:rPr>
          <w:rFonts w:ascii="Book Antiqua" w:hAnsi="Book Antiqua" w:cs="Times New Roman"/>
          <w:sz w:val="24"/>
          <w:szCs w:val="24"/>
          <w:lang w:val="en-US"/>
        </w:rPr>
        <w:t>.</w:t>
      </w:r>
      <w:r w:rsidR="002A27B9" w:rsidRPr="007013A1">
        <w:rPr>
          <w:rFonts w:ascii="Book Antiqua" w:hAnsi="Book Antiqua" w:cs="Times New Roman"/>
          <w:sz w:val="24"/>
          <w:szCs w:val="24"/>
          <w:lang w:val="en-US"/>
        </w:rPr>
        <w:t xml:space="preserve"> The first pathway leads straight to </w:t>
      </w:r>
      <w:r w:rsidR="00A7734D" w:rsidRPr="007013A1">
        <w:rPr>
          <w:rFonts w:ascii="Book Antiqua" w:hAnsi="Book Antiqua" w:cs="Times New Roman"/>
          <w:sz w:val="24"/>
          <w:szCs w:val="24"/>
          <w:lang w:val="en-US"/>
        </w:rPr>
        <w:t>l</w:t>
      </w:r>
      <w:r w:rsidR="002A27B9" w:rsidRPr="007013A1">
        <w:rPr>
          <w:rFonts w:ascii="Book Antiqua" w:hAnsi="Book Antiqua" w:cs="Times New Roman"/>
          <w:sz w:val="24"/>
          <w:szCs w:val="24"/>
          <w:lang w:val="en-US"/>
        </w:rPr>
        <w:t xml:space="preserve">evel I through the mylohyoid muscle </w:t>
      </w:r>
      <w:r w:rsidR="00A7734D" w:rsidRPr="007013A1">
        <w:rPr>
          <w:rFonts w:ascii="Book Antiqua" w:hAnsi="Book Antiqua" w:cs="Times New Roman"/>
          <w:sz w:val="24"/>
          <w:szCs w:val="24"/>
          <w:lang w:val="en-US"/>
        </w:rPr>
        <w:t xml:space="preserve">and </w:t>
      </w:r>
      <w:r w:rsidR="002A27B9" w:rsidRPr="007013A1">
        <w:rPr>
          <w:rFonts w:ascii="Book Antiqua" w:hAnsi="Book Antiqua" w:cs="Times New Roman"/>
          <w:sz w:val="24"/>
          <w:szCs w:val="24"/>
          <w:lang w:val="en-US"/>
        </w:rPr>
        <w:t>further continu</w:t>
      </w:r>
      <w:r w:rsidR="00A7734D" w:rsidRPr="007013A1">
        <w:rPr>
          <w:rFonts w:ascii="Book Antiqua" w:hAnsi="Book Antiqua" w:cs="Times New Roman"/>
          <w:sz w:val="24"/>
          <w:szCs w:val="24"/>
          <w:lang w:val="en-US"/>
        </w:rPr>
        <w:t>es</w:t>
      </w:r>
      <w:r w:rsidR="002A27B9" w:rsidRPr="007013A1">
        <w:rPr>
          <w:rFonts w:ascii="Book Antiqua" w:hAnsi="Book Antiqua" w:cs="Times New Roman"/>
          <w:sz w:val="24"/>
          <w:szCs w:val="24"/>
          <w:lang w:val="en-US"/>
        </w:rPr>
        <w:t xml:space="preserve"> to </w:t>
      </w:r>
      <w:r w:rsidR="00A7734D" w:rsidRPr="007013A1">
        <w:rPr>
          <w:rFonts w:ascii="Book Antiqua" w:hAnsi="Book Antiqua" w:cs="Times New Roman"/>
          <w:sz w:val="24"/>
          <w:szCs w:val="24"/>
          <w:lang w:val="en-US"/>
        </w:rPr>
        <w:t>l</w:t>
      </w:r>
      <w:r w:rsidR="002A27B9" w:rsidRPr="007013A1">
        <w:rPr>
          <w:rFonts w:ascii="Book Antiqua" w:hAnsi="Book Antiqua" w:cs="Times New Roman"/>
          <w:sz w:val="24"/>
          <w:szCs w:val="24"/>
          <w:lang w:val="en-US"/>
        </w:rPr>
        <w:t>evels II or III.</w:t>
      </w:r>
      <w:r w:rsidR="00901280" w:rsidRPr="007013A1">
        <w:rPr>
          <w:rFonts w:ascii="Book Antiqua" w:hAnsi="Book Antiqua" w:cs="Times New Roman"/>
          <w:sz w:val="24"/>
          <w:szCs w:val="24"/>
          <w:lang w:val="en-US"/>
        </w:rPr>
        <w:t xml:space="preserve"> </w:t>
      </w:r>
      <w:r w:rsidR="00082B6F" w:rsidRPr="007013A1">
        <w:rPr>
          <w:rFonts w:ascii="Book Antiqua" w:hAnsi="Book Antiqua" w:cs="Times New Roman"/>
          <w:sz w:val="24"/>
          <w:szCs w:val="24"/>
          <w:lang w:val="en-US"/>
        </w:rPr>
        <w:t>T</w:t>
      </w:r>
      <w:r w:rsidR="00901280" w:rsidRPr="007013A1">
        <w:rPr>
          <w:rFonts w:ascii="Book Antiqua" w:hAnsi="Book Antiqua" w:cs="Times New Roman"/>
          <w:sz w:val="24"/>
          <w:szCs w:val="24"/>
          <w:lang w:val="en-US"/>
        </w:rPr>
        <w:t>he anterolateral or paraglandular LLNs may reside</w:t>
      </w:r>
      <w:r w:rsidR="00082B6F" w:rsidRPr="007013A1">
        <w:rPr>
          <w:rFonts w:ascii="Book Antiqua" w:hAnsi="Book Antiqua" w:cs="Times New Roman"/>
          <w:sz w:val="24"/>
          <w:szCs w:val="24"/>
          <w:lang w:val="en-US"/>
        </w:rPr>
        <w:t xml:space="preserve"> between the primary site in the anterior part of the tongue and level I</w:t>
      </w:r>
      <w:r w:rsidR="006E482A" w:rsidRPr="007013A1">
        <w:rPr>
          <w:rFonts w:ascii="Book Antiqua" w:hAnsi="Book Antiqua" w:cs="Times New Roman"/>
          <w:sz w:val="24"/>
          <w:szCs w:val="24"/>
          <w:lang w:val="en-US"/>
        </w:rPr>
        <w:t xml:space="preserve"> (Fig</w:t>
      </w:r>
      <w:r w:rsidR="0090441D" w:rsidRPr="007013A1">
        <w:rPr>
          <w:rFonts w:ascii="Book Antiqua" w:hAnsi="Book Antiqua" w:cs="Times New Roman"/>
          <w:sz w:val="24"/>
          <w:szCs w:val="24"/>
          <w:lang w:val="en-US"/>
        </w:rPr>
        <w:t>ure</w:t>
      </w:r>
      <w:r w:rsidR="006E482A" w:rsidRPr="007013A1">
        <w:rPr>
          <w:rFonts w:ascii="Book Antiqua" w:hAnsi="Book Antiqua" w:cs="Times New Roman"/>
          <w:sz w:val="24"/>
          <w:szCs w:val="24"/>
          <w:lang w:val="en-US"/>
        </w:rPr>
        <w:t xml:space="preserve"> 2)</w:t>
      </w:r>
      <w:r w:rsidR="00901280" w:rsidRPr="007013A1">
        <w:rPr>
          <w:rFonts w:ascii="Book Antiqua" w:hAnsi="Book Antiqua" w:cs="Times New Roman"/>
          <w:sz w:val="24"/>
          <w:szCs w:val="24"/>
          <w:lang w:val="en-US"/>
        </w:rPr>
        <w:t>.</w:t>
      </w:r>
      <w:r w:rsidR="002A27B9" w:rsidRPr="007013A1">
        <w:rPr>
          <w:rFonts w:ascii="Book Antiqua" w:hAnsi="Book Antiqua" w:cs="Times New Roman"/>
          <w:sz w:val="24"/>
          <w:szCs w:val="24"/>
          <w:lang w:val="en-US"/>
        </w:rPr>
        <w:t xml:space="preserve"> </w:t>
      </w:r>
      <w:r w:rsidR="00474269" w:rsidRPr="007013A1">
        <w:rPr>
          <w:rFonts w:ascii="Book Antiqua" w:hAnsi="Book Antiqua" w:cs="Times New Roman"/>
          <w:sz w:val="24"/>
          <w:szCs w:val="24"/>
          <w:lang w:val="en-US"/>
        </w:rPr>
        <w:t>T</w:t>
      </w:r>
      <w:r w:rsidR="004A35D4" w:rsidRPr="007013A1">
        <w:rPr>
          <w:rFonts w:ascii="Book Antiqua" w:hAnsi="Book Antiqua" w:cs="Times New Roman"/>
          <w:sz w:val="24"/>
          <w:szCs w:val="24"/>
          <w:lang w:val="en-US"/>
        </w:rPr>
        <w:t xml:space="preserve">he second pathway is directed more horizontally and backward toward </w:t>
      </w:r>
      <w:r w:rsidR="008F60ED" w:rsidRPr="007013A1">
        <w:rPr>
          <w:rFonts w:ascii="Book Antiqua" w:hAnsi="Book Antiqua" w:cs="Times New Roman"/>
          <w:sz w:val="24"/>
          <w:szCs w:val="24"/>
          <w:lang w:val="en-US"/>
        </w:rPr>
        <w:t>l</w:t>
      </w:r>
      <w:r w:rsidR="004A35D4" w:rsidRPr="007013A1">
        <w:rPr>
          <w:rFonts w:ascii="Book Antiqua" w:hAnsi="Book Antiqua" w:cs="Times New Roman"/>
          <w:sz w:val="24"/>
          <w:szCs w:val="24"/>
          <w:lang w:val="en-US"/>
        </w:rPr>
        <w:t>evel II</w:t>
      </w:r>
      <w:r w:rsidR="008F60ED" w:rsidRPr="007013A1">
        <w:rPr>
          <w:rFonts w:ascii="Book Antiqua" w:hAnsi="Book Antiqua" w:cs="Times New Roman"/>
          <w:sz w:val="24"/>
          <w:szCs w:val="24"/>
          <w:lang w:val="en-US"/>
        </w:rPr>
        <w:t>,</w:t>
      </w:r>
      <w:r w:rsidR="004A35D4" w:rsidRPr="007013A1">
        <w:rPr>
          <w:rFonts w:ascii="Book Antiqua" w:hAnsi="Book Antiqua" w:cs="Times New Roman"/>
          <w:sz w:val="24"/>
          <w:szCs w:val="24"/>
          <w:lang w:val="en-US"/>
        </w:rPr>
        <w:t xml:space="preserve"> specifically to the jugulodigastric node. This route runs along the upper surface of the mylohyoid (without penetrating it) towards the hyoglossus muscle</w:t>
      </w:r>
      <w:r w:rsidR="00E12F03" w:rsidRPr="007013A1">
        <w:rPr>
          <w:rFonts w:ascii="Book Antiqua" w:hAnsi="Book Antiqua" w:cs="Times New Roman"/>
          <w:sz w:val="24"/>
          <w:szCs w:val="24"/>
          <w:lang w:val="en-US"/>
        </w:rPr>
        <w:t xml:space="preserve"> and the greater cornu of the hyoid bone</w:t>
      </w:r>
      <w:r w:rsidR="008F60ED" w:rsidRPr="007013A1">
        <w:rPr>
          <w:rFonts w:ascii="Book Antiqua" w:hAnsi="Book Antiqua" w:cs="Times New Roman"/>
          <w:sz w:val="24"/>
          <w:szCs w:val="24"/>
          <w:lang w:val="en-US"/>
        </w:rPr>
        <w:t>,</w:t>
      </w:r>
      <w:r w:rsidR="004A35D4" w:rsidRPr="007013A1">
        <w:rPr>
          <w:rFonts w:ascii="Book Antiqua" w:hAnsi="Book Antiqua" w:cs="Times New Roman"/>
          <w:sz w:val="24"/>
          <w:szCs w:val="24"/>
          <w:lang w:val="en-US"/>
        </w:rPr>
        <w:t xml:space="preserve"> </w:t>
      </w:r>
      <w:r w:rsidR="00D41F6D" w:rsidRPr="007013A1">
        <w:rPr>
          <w:rFonts w:ascii="Book Antiqua" w:hAnsi="Book Antiqua" w:cs="Times New Roman"/>
          <w:sz w:val="24"/>
          <w:szCs w:val="24"/>
          <w:lang w:val="en-US"/>
        </w:rPr>
        <w:t>and drain</w:t>
      </w:r>
      <w:r w:rsidR="00E23661" w:rsidRPr="007013A1">
        <w:rPr>
          <w:rFonts w:ascii="Book Antiqua" w:hAnsi="Book Antiqua" w:cs="Times New Roman"/>
          <w:sz w:val="24"/>
          <w:szCs w:val="24"/>
          <w:lang w:val="en-US"/>
        </w:rPr>
        <w:t>s</w:t>
      </w:r>
      <w:r w:rsidR="00D41F6D" w:rsidRPr="007013A1">
        <w:rPr>
          <w:rFonts w:ascii="Book Antiqua" w:hAnsi="Book Antiqua" w:cs="Times New Roman"/>
          <w:sz w:val="24"/>
          <w:szCs w:val="24"/>
          <w:lang w:val="en-US"/>
        </w:rPr>
        <w:t xml:space="preserve"> into </w:t>
      </w:r>
      <w:r w:rsidR="008F60ED" w:rsidRPr="007013A1">
        <w:rPr>
          <w:rFonts w:ascii="Book Antiqua" w:hAnsi="Book Antiqua" w:cs="Times New Roman"/>
          <w:sz w:val="24"/>
          <w:szCs w:val="24"/>
          <w:lang w:val="en-US"/>
        </w:rPr>
        <w:t>l</w:t>
      </w:r>
      <w:r w:rsidR="00D41F6D" w:rsidRPr="007013A1">
        <w:rPr>
          <w:rFonts w:ascii="Book Antiqua" w:hAnsi="Book Antiqua" w:cs="Times New Roman"/>
          <w:sz w:val="24"/>
          <w:szCs w:val="24"/>
          <w:lang w:val="en-US"/>
        </w:rPr>
        <w:t>evel II</w:t>
      </w:r>
      <w:r w:rsidR="00B32479" w:rsidRPr="007013A1">
        <w:rPr>
          <w:rFonts w:ascii="Book Antiqua" w:hAnsi="Book Antiqua" w:cs="Times New Roman"/>
          <w:sz w:val="24"/>
          <w:szCs w:val="24"/>
          <w:lang w:val="en-US"/>
        </w:rPr>
        <w:t xml:space="preserve"> nodes</w:t>
      </w:r>
      <w:r w:rsidR="00D41F6D" w:rsidRPr="007013A1">
        <w:rPr>
          <w:rFonts w:ascii="Book Antiqua" w:hAnsi="Book Antiqua" w:cs="Times New Roman"/>
          <w:sz w:val="24"/>
          <w:szCs w:val="24"/>
          <w:lang w:val="en-US"/>
        </w:rPr>
        <w:t>.</w:t>
      </w:r>
      <w:r w:rsidR="00B32479" w:rsidRPr="007013A1">
        <w:rPr>
          <w:rFonts w:ascii="Book Antiqua" w:hAnsi="Book Antiqua" w:cs="Times New Roman"/>
          <w:sz w:val="24"/>
          <w:szCs w:val="24"/>
          <w:lang w:val="en-US"/>
        </w:rPr>
        <w:t xml:space="preserve"> </w:t>
      </w:r>
      <w:r w:rsidR="00E40159" w:rsidRPr="007013A1">
        <w:rPr>
          <w:rFonts w:ascii="Book Antiqua" w:hAnsi="Book Antiqua" w:cs="Times New Roman"/>
          <w:sz w:val="24"/>
          <w:szCs w:val="24"/>
          <w:lang w:val="en-US"/>
        </w:rPr>
        <w:t>It</w:t>
      </w:r>
      <w:r w:rsidR="00555BE2" w:rsidRPr="007013A1">
        <w:rPr>
          <w:rFonts w:ascii="Book Antiqua" w:hAnsi="Book Antiqua" w:cs="Times New Roman"/>
          <w:sz w:val="24"/>
          <w:szCs w:val="24"/>
          <w:lang w:val="en-US"/>
        </w:rPr>
        <w:t xml:space="preserve"> may in some instances incorporate a paraglandular LLN</w:t>
      </w:r>
      <w:r w:rsidR="008F60ED" w:rsidRPr="007013A1">
        <w:rPr>
          <w:rFonts w:ascii="Book Antiqua" w:hAnsi="Book Antiqua" w:cs="Times New Roman"/>
          <w:sz w:val="24"/>
          <w:szCs w:val="24"/>
          <w:lang w:val="en-US"/>
        </w:rPr>
        <w:t>,</w:t>
      </w:r>
      <w:r w:rsidR="00555BE2" w:rsidRPr="007013A1">
        <w:rPr>
          <w:rFonts w:ascii="Book Antiqua" w:hAnsi="Book Antiqua" w:cs="Times New Roman"/>
          <w:sz w:val="24"/>
          <w:szCs w:val="24"/>
          <w:lang w:val="en-US"/>
        </w:rPr>
        <w:t xml:space="preserve"> but </w:t>
      </w:r>
      <w:r w:rsidR="008F60ED" w:rsidRPr="007013A1">
        <w:rPr>
          <w:rFonts w:ascii="Book Antiqua" w:hAnsi="Book Antiqua" w:cs="Times New Roman"/>
          <w:sz w:val="24"/>
          <w:szCs w:val="24"/>
          <w:lang w:val="en-US"/>
        </w:rPr>
        <w:t xml:space="preserve">it is </w:t>
      </w:r>
      <w:r w:rsidR="00555BE2" w:rsidRPr="007013A1">
        <w:rPr>
          <w:rFonts w:ascii="Book Antiqua" w:hAnsi="Book Antiqua" w:cs="Times New Roman"/>
          <w:sz w:val="24"/>
          <w:szCs w:val="24"/>
          <w:lang w:val="en-US"/>
        </w:rPr>
        <w:t xml:space="preserve">more </w:t>
      </w:r>
      <w:r w:rsidR="008F60ED" w:rsidRPr="007013A1">
        <w:rPr>
          <w:rFonts w:ascii="Book Antiqua" w:hAnsi="Book Antiqua" w:cs="Times New Roman"/>
          <w:sz w:val="24"/>
          <w:szCs w:val="24"/>
          <w:lang w:val="en-US"/>
        </w:rPr>
        <w:t>probable</w:t>
      </w:r>
      <w:r w:rsidR="009B4D5C" w:rsidRPr="007013A1">
        <w:rPr>
          <w:rFonts w:ascii="Book Antiqua" w:hAnsi="Book Antiqua" w:cs="Times New Roman"/>
          <w:sz w:val="24"/>
          <w:szCs w:val="24"/>
          <w:lang w:val="en-US"/>
        </w:rPr>
        <w:t xml:space="preserve"> to occur in</w:t>
      </w:r>
      <w:r w:rsidR="00077EFC" w:rsidRPr="007013A1">
        <w:rPr>
          <w:rFonts w:ascii="Book Antiqua" w:hAnsi="Book Antiqua" w:cs="Times New Roman"/>
          <w:sz w:val="24"/>
          <w:szCs w:val="24"/>
          <w:lang w:val="en-US"/>
        </w:rPr>
        <w:t xml:space="preserve"> the</w:t>
      </w:r>
      <w:r w:rsidR="00555BE2" w:rsidRPr="007013A1">
        <w:rPr>
          <w:rFonts w:ascii="Book Antiqua" w:hAnsi="Book Antiqua" w:cs="Times New Roman"/>
          <w:sz w:val="24"/>
          <w:szCs w:val="24"/>
          <w:lang w:val="en-US"/>
        </w:rPr>
        <w:t xml:space="preserve"> posterolateral or parahyoid LLN</w:t>
      </w:r>
      <w:r w:rsidR="00A45889" w:rsidRPr="007013A1">
        <w:rPr>
          <w:rFonts w:ascii="Book Antiqua" w:hAnsi="Book Antiqua" w:cs="Times New Roman"/>
          <w:sz w:val="24"/>
          <w:szCs w:val="24"/>
          <w:lang w:val="en-US"/>
        </w:rPr>
        <w:t xml:space="preserve"> </w:t>
      </w:r>
      <w:r w:rsidR="009B4D5C" w:rsidRPr="007013A1">
        <w:rPr>
          <w:rFonts w:ascii="Book Antiqua" w:hAnsi="Book Antiqua" w:cs="Times New Roman"/>
          <w:sz w:val="24"/>
          <w:szCs w:val="24"/>
          <w:lang w:val="en-US"/>
        </w:rPr>
        <w:t xml:space="preserve">as well as </w:t>
      </w:r>
      <w:r w:rsidR="00A45889" w:rsidRPr="007013A1">
        <w:rPr>
          <w:rFonts w:ascii="Book Antiqua" w:hAnsi="Book Antiqua" w:cs="Times New Roman"/>
          <w:sz w:val="24"/>
          <w:szCs w:val="24"/>
          <w:lang w:val="en-US"/>
        </w:rPr>
        <w:t>the deep submandibular in-transit node</w:t>
      </w:r>
      <w:r w:rsidR="009B4D5C" w:rsidRPr="007013A1">
        <w:rPr>
          <w:rFonts w:ascii="Book Antiqua" w:hAnsi="Book Antiqua" w:cs="Times New Roman"/>
          <w:sz w:val="24"/>
          <w:szCs w:val="24"/>
          <w:lang w:val="en-US"/>
        </w:rPr>
        <w:t>,</w:t>
      </w:r>
      <w:r w:rsidR="00E1013C" w:rsidRPr="007013A1">
        <w:rPr>
          <w:rFonts w:ascii="Book Antiqua" w:hAnsi="Book Antiqua" w:cs="Times New Roman"/>
          <w:sz w:val="24"/>
          <w:szCs w:val="24"/>
          <w:lang w:val="en-US"/>
        </w:rPr>
        <w:t xml:space="preserve"> which were</w:t>
      </w:r>
      <w:r w:rsidR="00A45889" w:rsidRPr="007013A1">
        <w:rPr>
          <w:rFonts w:ascii="Book Antiqua" w:hAnsi="Book Antiqua" w:cs="Times New Roman"/>
          <w:sz w:val="24"/>
          <w:szCs w:val="24"/>
          <w:lang w:val="en-US"/>
        </w:rPr>
        <w:t xml:space="preserve"> described by Hoshina </w:t>
      </w:r>
      <w:r w:rsidR="00A45889"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[16]</w:t>
      </w:r>
      <w:r w:rsidR="00555BE2" w:rsidRPr="007013A1">
        <w:rPr>
          <w:rFonts w:ascii="Book Antiqua" w:hAnsi="Book Antiqua" w:cs="Times New Roman"/>
          <w:sz w:val="24"/>
          <w:szCs w:val="24"/>
          <w:lang w:val="en-US"/>
        </w:rPr>
        <w:t xml:space="preserve"> </w:t>
      </w:r>
      <w:r w:rsidR="00A45889" w:rsidRPr="007013A1">
        <w:rPr>
          <w:rFonts w:ascii="Book Antiqua" w:hAnsi="Book Antiqua" w:cs="Times New Roman"/>
          <w:sz w:val="24"/>
          <w:szCs w:val="24"/>
          <w:lang w:val="en-US"/>
        </w:rPr>
        <w:t>a</w:t>
      </w:r>
      <w:r w:rsidR="00D971A1" w:rsidRPr="007013A1">
        <w:rPr>
          <w:rFonts w:ascii="Book Antiqua" w:hAnsi="Book Antiqua" w:cs="Times New Roman"/>
          <w:sz w:val="24"/>
          <w:szCs w:val="24"/>
          <w:lang w:val="en-US"/>
        </w:rPr>
        <w:t>s</w:t>
      </w:r>
      <w:r w:rsidR="00555BE2" w:rsidRPr="007013A1">
        <w:rPr>
          <w:rFonts w:ascii="Book Antiqua" w:hAnsi="Book Antiqua" w:cs="Times New Roman"/>
          <w:sz w:val="24"/>
          <w:szCs w:val="24"/>
          <w:lang w:val="en-US"/>
        </w:rPr>
        <w:t xml:space="preserve"> located </w:t>
      </w:r>
      <w:r w:rsidR="00933A52" w:rsidRPr="007013A1">
        <w:rPr>
          <w:rFonts w:ascii="Book Antiqua" w:hAnsi="Book Antiqua" w:cs="Times New Roman"/>
          <w:sz w:val="24"/>
          <w:szCs w:val="24"/>
          <w:lang w:val="en-US"/>
        </w:rPr>
        <w:t xml:space="preserve">on the course to </w:t>
      </w:r>
      <w:r w:rsidR="00D971A1" w:rsidRPr="007013A1">
        <w:rPr>
          <w:rFonts w:ascii="Book Antiqua" w:hAnsi="Book Antiqua" w:cs="Times New Roman"/>
          <w:sz w:val="24"/>
          <w:szCs w:val="24"/>
          <w:lang w:val="en-US"/>
        </w:rPr>
        <w:t>l</w:t>
      </w:r>
      <w:r w:rsidR="00933A52" w:rsidRPr="007013A1">
        <w:rPr>
          <w:rFonts w:ascii="Book Antiqua" w:hAnsi="Book Antiqua" w:cs="Times New Roman"/>
          <w:sz w:val="24"/>
          <w:szCs w:val="24"/>
          <w:lang w:val="en-US"/>
        </w:rPr>
        <w:t>evel II</w:t>
      </w:r>
      <w:r w:rsidR="001E0A86" w:rsidRPr="007013A1">
        <w:rPr>
          <w:rFonts w:ascii="Book Antiqua" w:hAnsi="Book Antiqua" w:cs="Times New Roman"/>
          <w:sz w:val="24"/>
          <w:szCs w:val="24"/>
          <w:lang w:val="en-US"/>
        </w:rPr>
        <w:t xml:space="preserve"> (Fig</w:t>
      </w:r>
      <w:r w:rsidR="0090441D" w:rsidRPr="007013A1">
        <w:rPr>
          <w:rFonts w:ascii="Book Antiqua" w:hAnsi="Book Antiqua" w:cs="Times New Roman"/>
          <w:sz w:val="24"/>
          <w:szCs w:val="24"/>
          <w:lang w:val="en-US"/>
        </w:rPr>
        <w:t>ure</w:t>
      </w:r>
      <w:r w:rsidR="001E0A86" w:rsidRPr="007013A1">
        <w:rPr>
          <w:rFonts w:ascii="Book Antiqua" w:hAnsi="Book Antiqua" w:cs="Times New Roman"/>
          <w:sz w:val="24"/>
          <w:szCs w:val="24"/>
          <w:lang w:val="en-US"/>
        </w:rPr>
        <w:t xml:space="preserve"> 3)</w:t>
      </w:r>
      <w:r w:rsidR="00933A52" w:rsidRPr="007013A1">
        <w:rPr>
          <w:rFonts w:ascii="Book Antiqua" w:hAnsi="Book Antiqua" w:cs="Times New Roman"/>
          <w:sz w:val="24"/>
          <w:szCs w:val="24"/>
          <w:lang w:val="en-US"/>
        </w:rPr>
        <w:t xml:space="preserve">. </w:t>
      </w:r>
      <w:r w:rsidR="00A37179" w:rsidRPr="007013A1">
        <w:rPr>
          <w:rFonts w:ascii="Book Antiqua" w:hAnsi="Book Antiqua" w:cs="Times New Roman"/>
          <w:sz w:val="24"/>
          <w:szCs w:val="24"/>
          <w:lang w:val="en-US"/>
        </w:rPr>
        <w:t xml:space="preserve">The central drainage pathway courses </w:t>
      </w:r>
      <w:r w:rsidR="00001C57" w:rsidRPr="007013A1">
        <w:rPr>
          <w:rFonts w:ascii="Book Antiqua" w:hAnsi="Book Antiqua" w:cs="Times New Roman"/>
          <w:sz w:val="24"/>
          <w:szCs w:val="24"/>
          <w:lang w:val="en-US"/>
        </w:rPr>
        <w:t>a</w:t>
      </w:r>
      <w:r w:rsidR="00C20D35" w:rsidRPr="007013A1">
        <w:rPr>
          <w:rFonts w:ascii="Book Antiqua" w:hAnsi="Book Antiqua" w:cs="Times New Roman"/>
          <w:sz w:val="24"/>
          <w:szCs w:val="24"/>
          <w:lang w:val="en-US"/>
        </w:rPr>
        <w:t>long</w:t>
      </w:r>
      <w:r w:rsidR="00001C57" w:rsidRPr="007013A1">
        <w:rPr>
          <w:rFonts w:ascii="Book Antiqua" w:hAnsi="Book Antiqua" w:cs="Times New Roman"/>
          <w:sz w:val="24"/>
          <w:szCs w:val="24"/>
          <w:lang w:val="en-US"/>
        </w:rPr>
        <w:t xml:space="preserve"> the midline and spread</w:t>
      </w:r>
      <w:r w:rsidR="00E40159" w:rsidRPr="007013A1">
        <w:rPr>
          <w:rFonts w:ascii="Book Antiqua" w:hAnsi="Book Antiqua" w:cs="Times New Roman"/>
          <w:sz w:val="24"/>
          <w:szCs w:val="24"/>
          <w:lang w:val="en-US"/>
        </w:rPr>
        <w:t>s</w:t>
      </w:r>
      <w:r w:rsidR="00001C57" w:rsidRPr="007013A1">
        <w:rPr>
          <w:rFonts w:ascii="Book Antiqua" w:hAnsi="Book Antiqua" w:cs="Times New Roman"/>
          <w:sz w:val="24"/>
          <w:szCs w:val="24"/>
          <w:lang w:val="en-US"/>
        </w:rPr>
        <w:t xml:space="preserve"> bilaterally towards </w:t>
      </w:r>
      <w:r w:rsidR="00B23516" w:rsidRPr="007013A1">
        <w:rPr>
          <w:rFonts w:ascii="Book Antiqua" w:hAnsi="Book Antiqua" w:cs="Times New Roman"/>
          <w:sz w:val="24"/>
          <w:szCs w:val="24"/>
          <w:lang w:val="en-US"/>
        </w:rPr>
        <w:t>l</w:t>
      </w:r>
      <w:r w:rsidR="00001C57" w:rsidRPr="007013A1">
        <w:rPr>
          <w:rFonts w:ascii="Book Antiqua" w:hAnsi="Book Antiqua" w:cs="Times New Roman"/>
          <w:sz w:val="24"/>
          <w:szCs w:val="24"/>
          <w:lang w:val="en-US"/>
        </w:rPr>
        <w:t>evels I and II</w:t>
      </w:r>
      <w:r w:rsidR="00B23516" w:rsidRPr="007013A1">
        <w:rPr>
          <w:rFonts w:ascii="Book Antiqua" w:hAnsi="Book Antiqua" w:cs="Times New Roman"/>
          <w:sz w:val="24"/>
          <w:szCs w:val="24"/>
          <w:lang w:val="en-US"/>
        </w:rPr>
        <w:t>,</w:t>
      </w:r>
      <w:r w:rsidR="00001C57" w:rsidRPr="007013A1">
        <w:rPr>
          <w:rFonts w:ascii="Book Antiqua" w:hAnsi="Book Antiqua" w:cs="Times New Roman"/>
          <w:sz w:val="24"/>
          <w:szCs w:val="24"/>
          <w:lang w:val="en-US"/>
        </w:rPr>
        <w:t xml:space="preserve"> depending on the sagittal position of the primary site. If present</w:t>
      </w:r>
      <w:r w:rsidR="00B23516" w:rsidRPr="007013A1">
        <w:rPr>
          <w:rFonts w:ascii="Book Antiqua" w:hAnsi="Book Antiqua" w:cs="Times New Roman"/>
          <w:sz w:val="24"/>
          <w:szCs w:val="24"/>
          <w:lang w:val="en-US"/>
        </w:rPr>
        <w:t>,</w:t>
      </w:r>
      <w:r w:rsidR="00001C57" w:rsidRPr="007013A1">
        <w:rPr>
          <w:rFonts w:ascii="Book Antiqua" w:hAnsi="Book Antiqua" w:cs="Times New Roman"/>
          <w:sz w:val="24"/>
          <w:szCs w:val="24"/>
          <w:lang w:val="en-US"/>
        </w:rPr>
        <w:t xml:space="preserve"> the median LLNs receive lymph before it transcends the mylohyoid muscle and drains into regional lymph nodes</w:t>
      </w:r>
      <w:r w:rsidR="0080348D" w:rsidRPr="007013A1">
        <w:rPr>
          <w:rFonts w:ascii="Book Antiqua" w:hAnsi="Book Antiqua" w:cs="Times New Roman"/>
          <w:sz w:val="24"/>
          <w:szCs w:val="24"/>
          <w:vertAlign w:val="superscript"/>
          <w:lang w:val="en-US"/>
        </w:rPr>
        <w:t>[15]</w:t>
      </w:r>
      <w:r w:rsidR="00001C57" w:rsidRPr="007013A1">
        <w:rPr>
          <w:rFonts w:ascii="Book Antiqua" w:hAnsi="Book Antiqua" w:cs="Times New Roman"/>
          <w:sz w:val="24"/>
          <w:szCs w:val="24"/>
          <w:lang w:val="en-US"/>
        </w:rPr>
        <w:t xml:space="preserve">. </w:t>
      </w:r>
      <w:r w:rsidR="00933A52" w:rsidRPr="007013A1">
        <w:rPr>
          <w:rFonts w:ascii="Book Antiqua" w:hAnsi="Book Antiqua" w:cs="Times New Roman"/>
          <w:sz w:val="24"/>
          <w:szCs w:val="24"/>
          <w:lang w:val="en-US"/>
        </w:rPr>
        <w:t xml:space="preserve"> </w:t>
      </w:r>
    </w:p>
    <w:p w14:paraId="165953E1" w14:textId="77777777" w:rsidR="00995C6D" w:rsidRPr="007013A1" w:rsidRDefault="00995C6D" w:rsidP="009526C7">
      <w:pPr>
        <w:adjustRightInd w:val="0"/>
        <w:snapToGrid w:val="0"/>
        <w:spacing w:after="0" w:line="360" w:lineRule="auto"/>
        <w:jc w:val="both"/>
        <w:rPr>
          <w:rFonts w:ascii="Book Antiqua" w:hAnsi="Book Antiqua" w:cs="Times New Roman"/>
          <w:sz w:val="24"/>
          <w:szCs w:val="24"/>
          <w:lang w:val="en-US"/>
        </w:rPr>
      </w:pPr>
    </w:p>
    <w:p w14:paraId="29A0FC14" w14:textId="25865189" w:rsidR="00650907" w:rsidRPr="007013A1" w:rsidRDefault="00C930AD"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CLINICAL EXPERIENCE</w:t>
      </w:r>
    </w:p>
    <w:p w14:paraId="6E85D12F" w14:textId="1837FAFD" w:rsidR="00CD5D9D" w:rsidRPr="007013A1" w:rsidRDefault="004107F6"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Case reports and series</w:t>
      </w:r>
    </w:p>
    <w:p w14:paraId="023AAB37" w14:textId="462765CE" w:rsidR="00753FFF" w:rsidRPr="007013A1" w:rsidRDefault="00CD5D9D"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The f</w:t>
      </w:r>
      <w:r w:rsidR="00DD7017" w:rsidRPr="007013A1">
        <w:rPr>
          <w:rFonts w:ascii="Book Antiqua" w:hAnsi="Book Antiqua" w:cs="Times New Roman"/>
          <w:sz w:val="24"/>
          <w:szCs w:val="24"/>
          <w:lang w:val="en-US"/>
        </w:rPr>
        <w:t>irst three observation</w:t>
      </w:r>
      <w:r w:rsidRPr="007013A1">
        <w:rPr>
          <w:rFonts w:ascii="Book Antiqua" w:hAnsi="Book Antiqua" w:cs="Times New Roman"/>
          <w:sz w:val="24"/>
          <w:szCs w:val="24"/>
          <w:lang w:val="en-US"/>
        </w:rPr>
        <w:t>s</w:t>
      </w:r>
      <w:r w:rsidR="00DD7017" w:rsidRPr="007013A1">
        <w:rPr>
          <w:rFonts w:ascii="Book Antiqua" w:hAnsi="Book Antiqua" w:cs="Times New Roman"/>
          <w:sz w:val="24"/>
          <w:szCs w:val="24"/>
          <w:lang w:val="en-US"/>
        </w:rPr>
        <w:t xml:space="preserve"> of tongue SCC with </w:t>
      </w:r>
      <w:r w:rsidR="005B06E6" w:rsidRPr="007013A1">
        <w:rPr>
          <w:rFonts w:ascii="Book Antiqua" w:hAnsi="Book Antiqua" w:cs="Times New Roman"/>
          <w:sz w:val="24"/>
          <w:szCs w:val="24"/>
          <w:lang w:val="en-US"/>
        </w:rPr>
        <w:t>metastasis to the</w:t>
      </w:r>
      <w:r w:rsidR="009F2EC9" w:rsidRPr="007013A1">
        <w:rPr>
          <w:rFonts w:ascii="Book Antiqua" w:hAnsi="Book Antiqua" w:cs="Times New Roman"/>
          <w:sz w:val="24"/>
          <w:szCs w:val="24"/>
          <w:lang w:val="en-US"/>
        </w:rPr>
        <w:t xml:space="preserve"> lateral and median</w:t>
      </w:r>
      <w:r w:rsidR="005B06E6" w:rsidRPr="007013A1">
        <w:rPr>
          <w:rFonts w:ascii="Book Antiqua" w:hAnsi="Book Antiqua" w:cs="Times New Roman"/>
          <w:sz w:val="24"/>
          <w:szCs w:val="24"/>
          <w:lang w:val="en-US"/>
        </w:rPr>
        <w:t xml:space="preserve"> LLN were described by Ozeki </w:t>
      </w:r>
      <w:r w:rsidR="005B06E6" w:rsidRPr="007013A1">
        <w:rPr>
          <w:rFonts w:ascii="Book Antiqua" w:hAnsi="Book Antiqua" w:cs="Times New Roman"/>
          <w:i/>
          <w:iCs/>
          <w:sz w:val="24"/>
          <w:szCs w:val="24"/>
          <w:lang w:val="en-US"/>
        </w:rPr>
        <w:t>et al</w:t>
      </w:r>
      <w:r w:rsidR="0081412F" w:rsidRPr="007013A1">
        <w:rPr>
          <w:rFonts w:ascii="Book Antiqua" w:hAnsi="Book Antiqua" w:cs="Times New Roman"/>
          <w:sz w:val="24"/>
          <w:szCs w:val="24"/>
          <w:vertAlign w:val="superscript"/>
          <w:lang w:val="en-US"/>
        </w:rPr>
        <w:t>[5]</w:t>
      </w:r>
      <w:r w:rsidR="009F2EC9" w:rsidRPr="007013A1">
        <w:rPr>
          <w:rFonts w:ascii="Book Antiqua" w:hAnsi="Book Antiqua" w:cs="Times New Roman"/>
          <w:sz w:val="24"/>
          <w:szCs w:val="24"/>
          <w:lang w:val="en-US"/>
        </w:rPr>
        <w:t>.</w:t>
      </w:r>
      <w:r w:rsidR="005B06E6" w:rsidRPr="007013A1">
        <w:rPr>
          <w:rFonts w:ascii="Book Antiqua" w:hAnsi="Book Antiqua" w:cs="Times New Roman"/>
          <w:sz w:val="24"/>
          <w:szCs w:val="24"/>
          <w:lang w:val="en-US"/>
        </w:rPr>
        <w:t xml:space="preserve"> This was followed by</w:t>
      </w:r>
      <w:r w:rsidR="001A590B" w:rsidRPr="007013A1">
        <w:rPr>
          <w:rFonts w:ascii="Book Antiqua" w:hAnsi="Book Antiqua" w:cs="Times New Roman"/>
          <w:sz w:val="24"/>
          <w:szCs w:val="24"/>
          <w:lang w:val="en-US"/>
        </w:rPr>
        <w:t xml:space="preserve"> case reports</w:t>
      </w:r>
      <w:r w:rsidR="00E34146" w:rsidRPr="007013A1">
        <w:rPr>
          <w:rFonts w:ascii="Book Antiqua" w:hAnsi="Book Antiqua" w:cs="Times New Roman"/>
          <w:sz w:val="24"/>
          <w:szCs w:val="24"/>
          <w:lang w:val="en-US"/>
        </w:rPr>
        <w:t xml:space="preserve"> of LLN </w:t>
      </w:r>
      <w:r w:rsidR="001A590B" w:rsidRPr="007013A1">
        <w:rPr>
          <w:rFonts w:ascii="Book Antiqua" w:hAnsi="Book Antiqua" w:cs="Times New Roman"/>
          <w:sz w:val="24"/>
          <w:szCs w:val="24"/>
          <w:lang w:val="en-US"/>
        </w:rPr>
        <w:t>involvement</w:t>
      </w:r>
      <w:r w:rsidR="009F2EC9" w:rsidRPr="007013A1">
        <w:rPr>
          <w:rFonts w:ascii="Book Antiqua" w:hAnsi="Book Antiqua" w:cs="Times New Roman"/>
          <w:sz w:val="24"/>
          <w:szCs w:val="24"/>
          <w:lang w:val="en-US"/>
        </w:rPr>
        <w:t xml:space="preserve"> detected in different clinical settings: as loco-regional recurrence</w:t>
      </w:r>
      <w:r w:rsidR="009F2EC9" w:rsidRPr="007013A1">
        <w:rPr>
          <w:rFonts w:ascii="Book Antiqua" w:hAnsi="Book Antiqua" w:cs="Times New Roman"/>
          <w:sz w:val="24"/>
          <w:szCs w:val="24"/>
          <w:vertAlign w:val="superscript"/>
          <w:lang w:val="en-US"/>
        </w:rPr>
        <w:t>[</w:t>
      </w:r>
      <w:r w:rsidR="00086453" w:rsidRPr="007013A1">
        <w:rPr>
          <w:rFonts w:ascii="Book Antiqua" w:hAnsi="Book Antiqua" w:cs="Times New Roman"/>
          <w:sz w:val="24"/>
          <w:szCs w:val="24"/>
          <w:vertAlign w:val="superscript"/>
          <w:lang w:val="en-US"/>
        </w:rPr>
        <w:t>28</w:t>
      </w:r>
      <w:r w:rsidR="009F2EC9" w:rsidRPr="007013A1">
        <w:rPr>
          <w:rFonts w:ascii="Book Antiqua" w:hAnsi="Book Antiqua" w:cs="Times New Roman"/>
          <w:sz w:val="24"/>
          <w:szCs w:val="24"/>
          <w:vertAlign w:val="superscript"/>
          <w:lang w:val="en-US"/>
        </w:rPr>
        <w:t>]</w:t>
      </w:r>
      <w:r w:rsidR="009F2EC9" w:rsidRPr="007013A1">
        <w:rPr>
          <w:rFonts w:ascii="Book Antiqua" w:hAnsi="Book Antiqua" w:cs="Times New Roman"/>
          <w:sz w:val="24"/>
          <w:szCs w:val="24"/>
          <w:lang w:val="en-US"/>
        </w:rPr>
        <w:t>, during surgery</w:t>
      </w:r>
      <w:r w:rsidR="009F2EC9" w:rsidRPr="007013A1">
        <w:rPr>
          <w:rFonts w:ascii="Book Antiqua" w:hAnsi="Book Antiqua" w:cs="Times New Roman"/>
          <w:sz w:val="24"/>
          <w:szCs w:val="24"/>
          <w:vertAlign w:val="superscript"/>
          <w:lang w:val="en-US"/>
        </w:rPr>
        <w:t>[</w:t>
      </w:r>
      <w:r w:rsidR="00086453" w:rsidRPr="007013A1">
        <w:rPr>
          <w:rFonts w:ascii="Book Antiqua" w:hAnsi="Book Antiqua" w:cs="Times New Roman"/>
          <w:sz w:val="24"/>
          <w:szCs w:val="24"/>
          <w:vertAlign w:val="superscript"/>
          <w:lang w:val="en-US"/>
        </w:rPr>
        <w:t>29</w:t>
      </w:r>
      <w:r w:rsidR="009F2EC9" w:rsidRPr="007013A1">
        <w:rPr>
          <w:rFonts w:ascii="Book Antiqua" w:hAnsi="Book Antiqua" w:cs="Times New Roman"/>
          <w:sz w:val="24"/>
          <w:szCs w:val="24"/>
          <w:vertAlign w:val="superscript"/>
          <w:lang w:val="en-US"/>
        </w:rPr>
        <w:t>]</w:t>
      </w:r>
      <w:r w:rsidR="009F2EC9" w:rsidRPr="007013A1">
        <w:rPr>
          <w:rFonts w:ascii="Book Antiqua" w:hAnsi="Book Antiqua" w:cs="Times New Roman"/>
          <w:sz w:val="24"/>
          <w:szCs w:val="24"/>
          <w:lang w:val="en-US"/>
        </w:rPr>
        <w:t>, and on preoperative CT and MRI</w:t>
      </w:r>
      <w:r w:rsidR="009F2EC9" w:rsidRPr="007013A1">
        <w:rPr>
          <w:rFonts w:ascii="Book Antiqua" w:hAnsi="Book Antiqua" w:cs="Times New Roman"/>
          <w:sz w:val="24"/>
          <w:szCs w:val="24"/>
          <w:vertAlign w:val="superscript"/>
          <w:lang w:val="en-US"/>
        </w:rPr>
        <w:t>[</w:t>
      </w:r>
      <w:r w:rsidR="00086453" w:rsidRPr="007013A1">
        <w:rPr>
          <w:rFonts w:ascii="Book Antiqua" w:hAnsi="Book Antiqua" w:cs="Times New Roman"/>
          <w:sz w:val="24"/>
          <w:szCs w:val="24"/>
          <w:vertAlign w:val="superscript"/>
          <w:lang w:val="en-US"/>
        </w:rPr>
        <w:t>30,31</w:t>
      </w:r>
      <w:r w:rsidR="009F2EC9" w:rsidRPr="007013A1">
        <w:rPr>
          <w:rFonts w:ascii="Book Antiqua" w:hAnsi="Book Antiqua" w:cs="Times New Roman"/>
          <w:sz w:val="24"/>
          <w:szCs w:val="24"/>
          <w:vertAlign w:val="superscript"/>
          <w:lang w:val="en-US"/>
        </w:rPr>
        <w:t>]</w:t>
      </w:r>
      <w:r w:rsidR="009F2EC9" w:rsidRPr="007013A1">
        <w:rPr>
          <w:rFonts w:ascii="Book Antiqua" w:hAnsi="Book Antiqua" w:cs="Times New Roman"/>
          <w:sz w:val="24"/>
          <w:szCs w:val="24"/>
          <w:lang w:val="en-US"/>
        </w:rPr>
        <w:t xml:space="preserve">. </w:t>
      </w:r>
      <w:r w:rsidR="00131725" w:rsidRPr="007013A1">
        <w:rPr>
          <w:rFonts w:ascii="Book Antiqua" w:hAnsi="Book Antiqua" w:cs="Times New Roman"/>
          <w:sz w:val="24"/>
          <w:szCs w:val="24"/>
          <w:lang w:val="en-US"/>
        </w:rPr>
        <w:t>O</w:t>
      </w:r>
      <w:r w:rsidR="009F2EC9" w:rsidRPr="007013A1">
        <w:rPr>
          <w:rFonts w:ascii="Book Antiqua" w:hAnsi="Book Antiqua" w:cs="Times New Roman"/>
          <w:sz w:val="24"/>
          <w:szCs w:val="24"/>
          <w:lang w:val="en-US"/>
        </w:rPr>
        <w:t xml:space="preserve">nly two out of the </w:t>
      </w:r>
      <w:r w:rsidR="00796CE8" w:rsidRPr="007013A1">
        <w:rPr>
          <w:rFonts w:ascii="Book Antiqua" w:hAnsi="Book Antiqua" w:cs="Times New Roman"/>
          <w:sz w:val="24"/>
          <w:szCs w:val="24"/>
          <w:lang w:val="en-US"/>
        </w:rPr>
        <w:t>six</w:t>
      </w:r>
      <w:r w:rsidR="009F2EC9" w:rsidRPr="007013A1">
        <w:rPr>
          <w:rFonts w:ascii="Book Antiqua" w:hAnsi="Book Antiqua" w:cs="Times New Roman"/>
          <w:sz w:val="24"/>
          <w:szCs w:val="24"/>
          <w:lang w:val="en-US"/>
        </w:rPr>
        <w:t xml:space="preserve"> subjects with LLN lesion</w:t>
      </w:r>
      <w:r w:rsidR="00796CE8" w:rsidRPr="007013A1">
        <w:rPr>
          <w:rFonts w:ascii="Book Antiqua" w:hAnsi="Book Antiqua" w:cs="Times New Roman"/>
          <w:sz w:val="24"/>
          <w:szCs w:val="24"/>
          <w:lang w:val="en-US"/>
        </w:rPr>
        <w:t xml:space="preserve">s had survived recurrent-free during the stated follow-up </w:t>
      </w:r>
      <w:r w:rsidR="00796CE8" w:rsidRPr="007013A1">
        <w:rPr>
          <w:rFonts w:ascii="Book Antiqua" w:hAnsi="Book Antiqua" w:cs="Times New Roman"/>
          <w:sz w:val="24"/>
          <w:szCs w:val="24"/>
          <w:lang w:val="en-US"/>
        </w:rPr>
        <w:lastRenderedPageBreak/>
        <w:t>period. Both</w:t>
      </w:r>
      <w:r w:rsidRPr="007013A1">
        <w:rPr>
          <w:rFonts w:ascii="Book Antiqua" w:hAnsi="Book Antiqua" w:cs="Times New Roman"/>
          <w:sz w:val="24"/>
          <w:szCs w:val="24"/>
          <w:lang w:val="en-US"/>
        </w:rPr>
        <w:t xml:space="preserve"> of</w:t>
      </w:r>
      <w:r w:rsidR="003E4127" w:rsidRPr="007013A1">
        <w:rPr>
          <w:rFonts w:ascii="Book Antiqua" w:hAnsi="Book Antiqua" w:cs="Times New Roman"/>
          <w:sz w:val="24"/>
          <w:szCs w:val="24"/>
          <w:lang w:val="en-US"/>
        </w:rPr>
        <w:t xml:space="preserve"> these</w:t>
      </w:r>
      <w:r w:rsidR="00796CE8" w:rsidRPr="007013A1">
        <w:rPr>
          <w:rFonts w:ascii="Book Antiqua" w:hAnsi="Book Antiqua" w:cs="Times New Roman"/>
          <w:sz w:val="24"/>
          <w:szCs w:val="24"/>
          <w:lang w:val="en-US"/>
        </w:rPr>
        <w:t xml:space="preserve"> patients received radium needle treatment for the primary tumor and an in-continuous surgery</w:t>
      </w:r>
      <w:r w:rsidR="005B06E6" w:rsidRPr="007013A1">
        <w:rPr>
          <w:rFonts w:ascii="Book Antiqua" w:hAnsi="Book Antiqua" w:cs="Times New Roman"/>
          <w:sz w:val="24"/>
          <w:szCs w:val="24"/>
          <w:lang w:val="en-US"/>
        </w:rPr>
        <w:t xml:space="preserve"> </w:t>
      </w:r>
      <w:r w:rsidR="00796CE8" w:rsidRPr="007013A1">
        <w:rPr>
          <w:rFonts w:ascii="Book Antiqua" w:hAnsi="Book Antiqua" w:cs="Times New Roman"/>
          <w:sz w:val="24"/>
          <w:szCs w:val="24"/>
          <w:lang w:val="en-US"/>
        </w:rPr>
        <w:t>with wide floor of the mouth</w:t>
      </w:r>
      <w:r w:rsidR="00CF6337" w:rsidRPr="007013A1">
        <w:rPr>
          <w:rFonts w:ascii="Book Antiqua" w:hAnsi="Book Antiqua" w:cs="Times New Roman"/>
          <w:sz w:val="24"/>
          <w:szCs w:val="24"/>
          <w:lang w:val="en-US"/>
        </w:rPr>
        <w:t xml:space="preserve"> </w:t>
      </w:r>
      <w:r w:rsidR="00796CE8" w:rsidRPr="007013A1">
        <w:rPr>
          <w:rFonts w:ascii="Book Antiqua" w:hAnsi="Book Antiqua" w:cs="Times New Roman"/>
          <w:sz w:val="24"/>
          <w:szCs w:val="24"/>
          <w:lang w:val="en-US"/>
        </w:rPr>
        <w:t xml:space="preserve">and upper neck resection. </w:t>
      </w:r>
      <w:r w:rsidR="00575ED1" w:rsidRPr="007013A1">
        <w:rPr>
          <w:rFonts w:ascii="Book Antiqua" w:hAnsi="Book Antiqua" w:cs="Times New Roman"/>
          <w:sz w:val="24"/>
          <w:szCs w:val="24"/>
          <w:lang w:val="en-US"/>
        </w:rPr>
        <w:t xml:space="preserve">Dutton </w:t>
      </w:r>
      <w:r w:rsidR="00575ED1"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[25]</w:t>
      </w:r>
      <w:r w:rsidR="00575ED1" w:rsidRPr="007013A1">
        <w:rPr>
          <w:rFonts w:ascii="Book Antiqua" w:hAnsi="Book Antiqua" w:cs="Times New Roman"/>
          <w:sz w:val="24"/>
          <w:szCs w:val="24"/>
          <w:lang w:val="en-US"/>
        </w:rPr>
        <w:t xml:space="preserve"> suggested a local resection of the mouth floor in combination with partial glossectomy for oral tongue SCC with risk for LLN involvement as a</w:t>
      </w:r>
      <w:r w:rsidR="00A1561C" w:rsidRPr="007013A1">
        <w:rPr>
          <w:rFonts w:ascii="Book Antiqua" w:hAnsi="Book Antiqua" w:cs="Times New Roman"/>
          <w:sz w:val="24"/>
          <w:szCs w:val="24"/>
          <w:lang w:val="en-US"/>
        </w:rPr>
        <w:t xml:space="preserve"> potential</w:t>
      </w:r>
      <w:r w:rsidR="00575ED1" w:rsidRPr="007013A1">
        <w:rPr>
          <w:rFonts w:ascii="Book Antiqua" w:hAnsi="Book Antiqua" w:cs="Times New Roman"/>
          <w:sz w:val="24"/>
          <w:szCs w:val="24"/>
          <w:lang w:val="en-US"/>
        </w:rPr>
        <w:t xml:space="preserve"> substitute for </w:t>
      </w:r>
      <w:r w:rsidR="00CA14BC" w:rsidRPr="007013A1">
        <w:rPr>
          <w:rFonts w:ascii="Book Antiqua" w:hAnsi="Book Antiqua" w:cs="Times New Roman"/>
          <w:sz w:val="24"/>
          <w:szCs w:val="24"/>
          <w:lang w:val="en-US"/>
        </w:rPr>
        <w:t xml:space="preserve">an </w:t>
      </w:r>
      <w:r w:rsidR="00575ED1" w:rsidRPr="007013A1">
        <w:rPr>
          <w:rFonts w:ascii="Book Antiqua" w:hAnsi="Book Antiqua" w:cs="Times New Roman"/>
          <w:sz w:val="24"/>
          <w:szCs w:val="24"/>
          <w:lang w:val="en-US"/>
        </w:rPr>
        <w:t xml:space="preserve">in-continuity surgical approach. The lateral </w:t>
      </w:r>
      <w:r w:rsidR="00457782" w:rsidRPr="007013A1">
        <w:rPr>
          <w:rFonts w:ascii="Book Antiqua" w:hAnsi="Book Antiqua" w:cs="Times New Roman"/>
          <w:sz w:val="24"/>
          <w:szCs w:val="24"/>
          <w:lang w:val="en-US"/>
        </w:rPr>
        <w:t>anatomical space of</w:t>
      </w:r>
      <w:r w:rsidR="00575ED1" w:rsidRPr="007013A1">
        <w:rPr>
          <w:rFonts w:ascii="Book Antiqua" w:hAnsi="Book Antiqua" w:cs="Times New Roman"/>
          <w:sz w:val="24"/>
          <w:szCs w:val="24"/>
          <w:lang w:val="en-US"/>
        </w:rPr>
        <w:t xml:space="preserve"> floor of the mouth </w:t>
      </w:r>
      <w:r w:rsidR="00457782" w:rsidRPr="007013A1">
        <w:rPr>
          <w:rFonts w:ascii="Book Antiqua" w:hAnsi="Book Antiqua" w:cs="Times New Roman"/>
          <w:sz w:val="24"/>
          <w:szCs w:val="24"/>
          <w:lang w:val="en-US"/>
        </w:rPr>
        <w:t>can be</w:t>
      </w:r>
      <w:r w:rsidR="00575ED1" w:rsidRPr="007013A1">
        <w:rPr>
          <w:rFonts w:ascii="Book Antiqua" w:hAnsi="Book Antiqua" w:cs="Times New Roman"/>
          <w:sz w:val="24"/>
          <w:szCs w:val="24"/>
          <w:lang w:val="en-US"/>
        </w:rPr>
        <w:t xml:space="preserve"> accessed intra-orally </w:t>
      </w:r>
      <w:r w:rsidR="00457782" w:rsidRPr="007013A1">
        <w:rPr>
          <w:rFonts w:ascii="Book Antiqua" w:hAnsi="Book Antiqua" w:cs="Times New Roman"/>
          <w:sz w:val="24"/>
          <w:szCs w:val="24"/>
          <w:lang w:val="en-US"/>
        </w:rPr>
        <w:t xml:space="preserve">and </w:t>
      </w:r>
      <w:r w:rsidR="00914385" w:rsidRPr="007013A1">
        <w:rPr>
          <w:rFonts w:ascii="Book Antiqua" w:hAnsi="Book Antiqua" w:cs="Times New Roman"/>
          <w:sz w:val="24"/>
          <w:szCs w:val="24"/>
          <w:lang w:val="en-US"/>
        </w:rPr>
        <w:t>dissected</w:t>
      </w:r>
      <w:r w:rsidR="00457782" w:rsidRPr="007013A1">
        <w:rPr>
          <w:rFonts w:ascii="Book Antiqua" w:hAnsi="Book Antiqua" w:cs="Times New Roman"/>
          <w:sz w:val="24"/>
          <w:szCs w:val="24"/>
          <w:lang w:val="en-US"/>
        </w:rPr>
        <w:t xml:space="preserve"> simultaneously to</w:t>
      </w:r>
      <w:r w:rsidR="00575ED1" w:rsidRPr="007013A1">
        <w:rPr>
          <w:rFonts w:ascii="Book Antiqua" w:hAnsi="Book Antiqua" w:cs="Times New Roman"/>
          <w:sz w:val="24"/>
          <w:szCs w:val="24"/>
          <w:lang w:val="en-US"/>
        </w:rPr>
        <w:t xml:space="preserve"> glossectomy.</w:t>
      </w:r>
      <w:r w:rsidR="00457782" w:rsidRPr="007013A1">
        <w:rPr>
          <w:rFonts w:ascii="Book Antiqua" w:hAnsi="Book Antiqua" w:cs="Times New Roman"/>
          <w:sz w:val="24"/>
          <w:szCs w:val="24"/>
          <w:lang w:val="en-US"/>
        </w:rPr>
        <w:t xml:space="preserve"> With such access</w:t>
      </w:r>
      <w:r w:rsidR="001E647F" w:rsidRPr="007013A1">
        <w:rPr>
          <w:rFonts w:ascii="Book Antiqua" w:hAnsi="Book Antiqua" w:cs="Times New Roman"/>
          <w:sz w:val="24"/>
          <w:szCs w:val="24"/>
          <w:lang w:val="en-US"/>
        </w:rPr>
        <w:t>,</w:t>
      </w:r>
      <w:r w:rsidR="00457782" w:rsidRPr="007013A1">
        <w:rPr>
          <w:rFonts w:ascii="Book Antiqua" w:hAnsi="Book Antiqua" w:cs="Times New Roman"/>
          <w:sz w:val="24"/>
          <w:szCs w:val="24"/>
          <w:lang w:val="en-US"/>
        </w:rPr>
        <w:t xml:space="preserve"> t</w:t>
      </w:r>
      <w:r w:rsidR="00575ED1" w:rsidRPr="007013A1">
        <w:rPr>
          <w:rFonts w:ascii="Book Antiqua" w:hAnsi="Book Antiqua" w:cs="Times New Roman"/>
          <w:sz w:val="24"/>
          <w:szCs w:val="24"/>
          <w:lang w:val="en-US"/>
        </w:rPr>
        <w:t xml:space="preserve">he sublingual gland </w:t>
      </w:r>
      <w:r w:rsidR="00CF6337" w:rsidRPr="007013A1">
        <w:rPr>
          <w:rFonts w:ascii="Book Antiqua" w:hAnsi="Book Antiqua" w:cs="Times New Roman"/>
          <w:sz w:val="24"/>
          <w:szCs w:val="24"/>
          <w:lang w:val="en-US"/>
        </w:rPr>
        <w:t xml:space="preserve">is </w:t>
      </w:r>
      <w:r w:rsidR="00575ED1" w:rsidRPr="007013A1">
        <w:rPr>
          <w:rFonts w:ascii="Book Antiqua" w:hAnsi="Book Antiqua" w:cs="Times New Roman"/>
          <w:sz w:val="24"/>
          <w:szCs w:val="24"/>
          <w:lang w:val="en-US"/>
        </w:rPr>
        <w:t xml:space="preserve">removed </w:t>
      </w:r>
      <w:r w:rsidR="00CF6337" w:rsidRPr="007013A1">
        <w:rPr>
          <w:rFonts w:ascii="Book Antiqua" w:hAnsi="Book Antiqua" w:cs="Times New Roman"/>
          <w:sz w:val="24"/>
          <w:szCs w:val="24"/>
          <w:lang w:val="en-US"/>
        </w:rPr>
        <w:t xml:space="preserve">in </w:t>
      </w:r>
      <w:r w:rsidR="00457782" w:rsidRPr="007013A1">
        <w:rPr>
          <w:rFonts w:ascii="Book Antiqua" w:hAnsi="Book Antiqua" w:cs="Times New Roman"/>
          <w:i/>
          <w:iCs/>
          <w:sz w:val="24"/>
          <w:szCs w:val="24"/>
          <w:lang w:val="en-US"/>
        </w:rPr>
        <w:t>en-bloc</w:t>
      </w:r>
      <w:r w:rsidR="00CF6337" w:rsidRPr="007013A1">
        <w:rPr>
          <w:rFonts w:ascii="Book Antiqua" w:hAnsi="Book Antiqua" w:cs="Times New Roman"/>
          <w:sz w:val="24"/>
          <w:szCs w:val="24"/>
          <w:lang w:val="en-US"/>
        </w:rPr>
        <w:t xml:space="preserve"> fashion</w:t>
      </w:r>
      <w:r w:rsidR="00457782" w:rsidRPr="007013A1">
        <w:rPr>
          <w:rFonts w:ascii="Book Antiqua" w:hAnsi="Book Antiqua" w:cs="Times New Roman"/>
          <w:sz w:val="24"/>
          <w:szCs w:val="24"/>
          <w:lang w:val="en-US"/>
        </w:rPr>
        <w:t xml:space="preserve"> with</w:t>
      </w:r>
      <w:r w:rsidR="00575ED1" w:rsidRPr="007013A1">
        <w:rPr>
          <w:rFonts w:ascii="Book Antiqua" w:hAnsi="Book Antiqua" w:cs="Times New Roman"/>
          <w:sz w:val="24"/>
          <w:szCs w:val="24"/>
          <w:lang w:val="en-US"/>
        </w:rPr>
        <w:t xml:space="preserve"> </w:t>
      </w:r>
      <w:r w:rsidR="00457782" w:rsidRPr="007013A1">
        <w:rPr>
          <w:rFonts w:ascii="Book Antiqua" w:hAnsi="Book Antiqua" w:cs="Times New Roman"/>
          <w:sz w:val="24"/>
          <w:szCs w:val="24"/>
          <w:lang w:val="en-US"/>
        </w:rPr>
        <w:t>sublingual loose</w:t>
      </w:r>
      <w:r w:rsidR="00575ED1" w:rsidRPr="007013A1">
        <w:rPr>
          <w:rFonts w:ascii="Book Antiqua" w:hAnsi="Book Antiqua" w:cs="Times New Roman"/>
          <w:sz w:val="24"/>
          <w:szCs w:val="24"/>
          <w:lang w:val="en-US"/>
        </w:rPr>
        <w:t xml:space="preserve"> fatty tissue</w:t>
      </w:r>
      <w:r w:rsidR="00457782" w:rsidRPr="007013A1">
        <w:rPr>
          <w:rFonts w:ascii="Book Antiqua" w:hAnsi="Book Antiqua" w:cs="Times New Roman"/>
          <w:sz w:val="24"/>
          <w:szCs w:val="24"/>
          <w:lang w:val="en-US"/>
        </w:rPr>
        <w:t xml:space="preserve">. </w:t>
      </w:r>
      <w:r w:rsidR="00946182" w:rsidRPr="007013A1">
        <w:rPr>
          <w:rFonts w:ascii="Book Antiqua" w:hAnsi="Book Antiqua" w:cs="Times New Roman"/>
          <w:sz w:val="24"/>
          <w:szCs w:val="24"/>
          <w:lang w:val="en-US"/>
        </w:rPr>
        <w:t xml:space="preserve">Han </w:t>
      </w:r>
      <w:r w:rsidR="00946182"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[32]</w:t>
      </w:r>
      <w:r w:rsidR="00954866" w:rsidRPr="007013A1">
        <w:rPr>
          <w:rFonts w:ascii="Book Antiqua" w:hAnsi="Book Antiqua" w:cs="Times New Roman"/>
          <w:sz w:val="24"/>
          <w:szCs w:val="24"/>
          <w:lang w:val="en-US"/>
        </w:rPr>
        <w:t>,</w:t>
      </w:r>
      <w:r w:rsidR="00946182" w:rsidRPr="007013A1">
        <w:rPr>
          <w:rFonts w:ascii="Book Antiqua" w:hAnsi="Book Antiqua" w:cs="Times New Roman"/>
          <w:sz w:val="24"/>
          <w:szCs w:val="24"/>
          <w:lang w:val="en-US"/>
        </w:rPr>
        <w:t xml:space="preserve"> Kawahara</w:t>
      </w:r>
      <w:r w:rsidR="00946182" w:rsidRPr="007013A1">
        <w:rPr>
          <w:rFonts w:ascii="Book Antiqua" w:hAnsi="Book Antiqua" w:cs="Times New Roman"/>
          <w:i/>
          <w:iCs/>
          <w:sz w:val="24"/>
          <w:szCs w:val="24"/>
          <w:lang w:val="en-US"/>
        </w:rPr>
        <w:t xml:space="preserve"> et al</w:t>
      </w:r>
      <w:r w:rsidR="0090441D" w:rsidRPr="007013A1">
        <w:rPr>
          <w:rFonts w:ascii="Book Antiqua" w:hAnsi="Book Antiqua" w:cs="Times New Roman"/>
          <w:sz w:val="24"/>
          <w:szCs w:val="24"/>
          <w:vertAlign w:val="superscript"/>
          <w:lang w:val="en-US"/>
        </w:rPr>
        <w:t>[33]</w:t>
      </w:r>
      <w:r w:rsidR="00A25852" w:rsidRPr="007013A1">
        <w:rPr>
          <w:rFonts w:ascii="Book Antiqua" w:hAnsi="Book Antiqua" w:cs="Times New Roman"/>
          <w:sz w:val="24"/>
          <w:szCs w:val="24"/>
          <w:lang w:val="en-US"/>
        </w:rPr>
        <w:t xml:space="preserve">, </w:t>
      </w:r>
      <w:r w:rsidR="00954866" w:rsidRPr="007013A1">
        <w:rPr>
          <w:rFonts w:ascii="Book Antiqua" w:hAnsi="Book Antiqua" w:cs="Times New Roman"/>
          <w:sz w:val="24"/>
          <w:szCs w:val="24"/>
          <w:lang w:val="en-US"/>
        </w:rPr>
        <w:t xml:space="preserve">and Zhang </w:t>
      </w:r>
      <w:r w:rsidR="00954866"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[34]</w:t>
      </w:r>
      <w:r w:rsidR="00946182" w:rsidRPr="007013A1">
        <w:rPr>
          <w:rFonts w:ascii="Book Antiqua" w:hAnsi="Book Antiqua" w:cs="Times New Roman"/>
          <w:sz w:val="24"/>
          <w:szCs w:val="24"/>
          <w:lang w:val="en-US"/>
        </w:rPr>
        <w:t xml:space="preserve"> reported successful surgical treatment</w:t>
      </w:r>
      <w:r w:rsidR="00E34146" w:rsidRPr="007013A1">
        <w:rPr>
          <w:rFonts w:ascii="Book Antiqua" w:hAnsi="Book Antiqua" w:cs="Times New Roman"/>
          <w:sz w:val="24"/>
          <w:szCs w:val="24"/>
          <w:lang w:val="en-US"/>
        </w:rPr>
        <w:t xml:space="preserve"> </w:t>
      </w:r>
      <w:r w:rsidR="00A25852" w:rsidRPr="007013A1">
        <w:rPr>
          <w:rFonts w:ascii="Book Antiqua" w:hAnsi="Book Antiqua" w:cs="Times New Roman"/>
          <w:sz w:val="24"/>
          <w:szCs w:val="24"/>
          <w:lang w:val="en-US"/>
        </w:rPr>
        <w:t xml:space="preserve">that </w:t>
      </w:r>
      <w:r w:rsidR="00E34146" w:rsidRPr="007013A1">
        <w:rPr>
          <w:rFonts w:ascii="Book Antiqua" w:hAnsi="Book Antiqua" w:cs="Times New Roman"/>
          <w:sz w:val="24"/>
          <w:szCs w:val="24"/>
          <w:lang w:val="en-US"/>
        </w:rPr>
        <w:t>incorporated hemi- or partial glossectomy combined with</w:t>
      </w:r>
      <w:r w:rsidR="002F20B9" w:rsidRPr="007013A1">
        <w:rPr>
          <w:rFonts w:ascii="Book Antiqua" w:hAnsi="Book Antiqua" w:cs="Times New Roman"/>
          <w:sz w:val="24"/>
          <w:szCs w:val="24"/>
          <w:lang w:val="en-US"/>
        </w:rPr>
        <w:t xml:space="preserve"> sublingual gland and</w:t>
      </w:r>
      <w:r w:rsidR="00E34146" w:rsidRPr="007013A1">
        <w:rPr>
          <w:rFonts w:ascii="Book Antiqua" w:hAnsi="Book Antiqua" w:cs="Times New Roman"/>
          <w:sz w:val="24"/>
          <w:szCs w:val="24"/>
          <w:lang w:val="en-US"/>
        </w:rPr>
        <w:t xml:space="preserve"> floor of the mouth resection</w:t>
      </w:r>
      <w:r w:rsidR="00946182" w:rsidRPr="007013A1">
        <w:rPr>
          <w:rFonts w:ascii="Book Antiqua" w:hAnsi="Book Antiqua" w:cs="Times New Roman"/>
          <w:sz w:val="24"/>
          <w:szCs w:val="24"/>
          <w:lang w:val="en-US"/>
        </w:rPr>
        <w:t xml:space="preserve"> in </w:t>
      </w:r>
      <w:r w:rsidR="00F60484" w:rsidRPr="007013A1">
        <w:rPr>
          <w:rFonts w:ascii="Book Antiqua" w:hAnsi="Book Antiqua" w:cs="Times New Roman"/>
          <w:sz w:val="24"/>
          <w:szCs w:val="24"/>
          <w:lang w:val="en-US"/>
        </w:rPr>
        <w:t xml:space="preserve">3 </w:t>
      </w:r>
      <w:r w:rsidR="00946182" w:rsidRPr="007013A1">
        <w:rPr>
          <w:rFonts w:ascii="Book Antiqua" w:hAnsi="Book Antiqua" w:cs="Times New Roman"/>
          <w:sz w:val="24"/>
          <w:szCs w:val="24"/>
          <w:lang w:val="en-US"/>
        </w:rPr>
        <w:t xml:space="preserve">N0 </w:t>
      </w:r>
      <w:r w:rsidR="00E34146" w:rsidRPr="007013A1">
        <w:rPr>
          <w:rFonts w:ascii="Book Antiqua" w:hAnsi="Book Antiqua" w:cs="Times New Roman"/>
          <w:sz w:val="24"/>
          <w:szCs w:val="24"/>
          <w:lang w:val="en-US"/>
        </w:rPr>
        <w:t xml:space="preserve">patients with lateral LLN metastasis. </w:t>
      </w:r>
      <w:r w:rsidR="002F20B9" w:rsidRPr="007013A1">
        <w:rPr>
          <w:rFonts w:ascii="Book Antiqua" w:hAnsi="Book Antiqua" w:cs="Times New Roman"/>
          <w:sz w:val="24"/>
          <w:szCs w:val="24"/>
          <w:lang w:val="en-US"/>
        </w:rPr>
        <w:t xml:space="preserve">Ando </w:t>
      </w:r>
      <w:r w:rsidR="002F20B9"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[35]</w:t>
      </w:r>
      <w:r w:rsidR="002F20B9" w:rsidRPr="007013A1">
        <w:rPr>
          <w:rFonts w:ascii="Book Antiqua" w:hAnsi="Book Antiqua" w:cs="Times New Roman"/>
          <w:sz w:val="24"/>
          <w:szCs w:val="24"/>
          <w:lang w:val="en-US"/>
        </w:rPr>
        <w:t xml:space="preserve"> </w:t>
      </w:r>
      <w:r w:rsidR="00CF3E16" w:rsidRPr="007013A1">
        <w:rPr>
          <w:rFonts w:ascii="Book Antiqua" w:hAnsi="Book Antiqua" w:cs="Times New Roman"/>
          <w:sz w:val="24"/>
          <w:szCs w:val="24"/>
          <w:lang w:val="en-US"/>
        </w:rPr>
        <w:t xml:space="preserve">was </w:t>
      </w:r>
      <w:r w:rsidR="002F20B9" w:rsidRPr="007013A1">
        <w:rPr>
          <w:rFonts w:ascii="Book Antiqua" w:hAnsi="Book Antiqua" w:cs="Times New Roman"/>
          <w:sz w:val="24"/>
          <w:szCs w:val="24"/>
          <w:lang w:val="en-US"/>
        </w:rPr>
        <w:t xml:space="preserve">the first </w:t>
      </w:r>
      <w:r w:rsidR="0083123D" w:rsidRPr="007013A1">
        <w:rPr>
          <w:rFonts w:ascii="Book Antiqua" w:hAnsi="Book Antiqua" w:cs="Times New Roman"/>
          <w:sz w:val="24"/>
          <w:szCs w:val="24"/>
          <w:lang w:val="en-US"/>
        </w:rPr>
        <w:t>to distinguish</w:t>
      </w:r>
      <w:r w:rsidR="002F20B9" w:rsidRPr="007013A1">
        <w:rPr>
          <w:rFonts w:ascii="Book Antiqua" w:hAnsi="Book Antiqua" w:cs="Times New Roman"/>
          <w:sz w:val="24"/>
          <w:szCs w:val="24"/>
          <w:lang w:val="en-US"/>
        </w:rPr>
        <w:t xml:space="preserve"> the parahyoid group of LLNs. Located at the root of the lingual artery close to the cornu of the hyoid bone</w:t>
      </w:r>
      <w:r w:rsidR="00CF3E16" w:rsidRPr="007013A1">
        <w:rPr>
          <w:rFonts w:ascii="Book Antiqua" w:hAnsi="Book Antiqua" w:cs="Times New Roman"/>
          <w:sz w:val="24"/>
          <w:szCs w:val="24"/>
          <w:lang w:val="en-US"/>
        </w:rPr>
        <w:t>,</w:t>
      </w:r>
      <w:r w:rsidR="00946182" w:rsidRPr="007013A1">
        <w:rPr>
          <w:rFonts w:ascii="Book Antiqua" w:hAnsi="Book Antiqua" w:cs="Times New Roman"/>
          <w:sz w:val="24"/>
          <w:szCs w:val="24"/>
          <w:lang w:val="en-US"/>
        </w:rPr>
        <w:t xml:space="preserve"> </w:t>
      </w:r>
      <w:r w:rsidR="00CF3E16" w:rsidRPr="007013A1">
        <w:rPr>
          <w:rFonts w:ascii="Book Antiqua" w:hAnsi="Book Antiqua" w:cs="Times New Roman"/>
          <w:sz w:val="24"/>
          <w:szCs w:val="24"/>
          <w:lang w:val="en-US"/>
        </w:rPr>
        <w:t xml:space="preserve">these </w:t>
      </w:r>
      <w:r w:rsidR="002F20B9" w:rsidRPr="007013A1">
        <w:rPr>
          <w:rFonts w:ascii="Book Antiqua" w:hAnsi="Book Antiqua" w:cs="Times New Roman"/>
          <w:sz w:val="24"/>
          <w:szCs w:val="24"/>
          <w:lang w:val="en-US"/>
        </w:rPr>
        <w:t xml:space="preserve">were observed to harbor tongue SCC metastasis in </w:t>
      </w:r>
      <w:r w:rsidR="00756B1B" w:rsidRPr="007013A1">
        <w:rPr>
          <w:rFonts w:ascii="Book Antiqua" w:hAnsi="Book Antiqua" w:cs="Times New Roman"/>
          <w:sz w:val="24"/>
          <w:szCs w:val="24"/>
          <w:lang w:val="en-US"/>
        </w:rPr>
        <w:t>6.3% of</w:t>
      </w:r>
      <w:r w:rsidR="00003CE0" w:rsidRPr="007013A1">
        <w:rPr>
          <w:rFonts w:ascii="Book Antiqua" w:hAnsi="Book Antiqua" w:cs="Times New Roman"/>
          <w:sz w:val="24"/>
          <w:szCs w:val="24"/>
          <w:lang w:val="en-US"/>
        </w:rPr>
        <w:t xml:space="preserve"> their</w:t>
      </w:r>
      <w:r w:rsidR="00756B1B" w:rsidRPr="007013A1">
        <w:rPr>
          <w:rFonts w:ascii="Book Antiqua" w:hAnsi="Book Antiqua" w:cs="Times New Roman"/>
          <w:sz w:val="24"/>
          <w:szCs w:val="24"/>
          <w:lang w:val="en-US"/>
        </w:rPr>
        <w:t xml:space="preserve"> 248 patients. </w:t>
      </w:r>
      <w:r w:rsidR="00A33E48" w:rsidRPr="007013A1">
        <w:rPr>
          <w:rFonts w:ascii="Book Antiqua" w:hAnsi="Book Antiqua" w:cs="Times New Roman"/>
          <w:sz w:val="24"/>
          <w:szCs w:val="24"/>
          <w:lang w:val="en-US"/>
        </w:rPr>
        <w:t xml:space="preserve">This incidence was significantly higher than </w:t>
      </w:r>
      <w:r w:rsidR="00CF3E16" w:rsidRPr="007013A1">
        <w:rPr>
          <w:rFonts w:ascii="Book Antiqua" w:hAnsi="Book Antiqua" w:cs="Times New Roman"/>
          <w:sz w:val="24"/>
          <w:szCs w:val="24"/>
          <w:lang w:val="en-US"/>
        </w:rPr>
        <w:t xml:space="preserve">that </w:t>
      </w:r>
      <w:r w:rsidR="00A33E48" w:rsidRPr="007013A1">
        <w:rPr>
          <w:rFonts w:ascii="Book Antiqua" w:hAnsi="Book Antiqua" w:cs="Times New Roman"/>
          <w:sz w:val="24"/>
          <w:szCs w:val="24"/>
          <w:lang w:val="en-US"/>
        </w:rPr>
        <w:t xml:space="preserve">reported </w:t>
      </w:r>
      <w:r w:rsidR="00DA3C62" w:rsidRPr="007013A1">
        <w:rPr>
          <w:rFonts w:ascii="Book Antiqua" w:hAnsi="Book Antiqua" w:cs="Times New Roman"/>
          <w:sz w:val="24"/>
          <w:szCs w:val="24"/>
          <w:lang w:val="en-US"/>
        </w:rPr>
        <w:t>in previous work</w:t>
      </w:r>
      <w:r w:rsidR="00CF3E16" w:rsidRPr="007013A1">
        <w:rPr>
          <w:rFonts w:ascii="Book Antiqua" w:hAnsi="Book Antiqua" w:cs="Times New Roman"/>
          <w:sz w:val="24"/>
          <w:szCs w:val="24"/>
          <w:lang w:val="en-US"/>
        </w:rPr>
        <w:t>, which</w:t>
      </w:r>
      <w:r w:rsidR="00A33E48" w:rsidRPr="007013A1">
        <w:rPr>
          <w:rFonts w:ascii="Book Antiqua" w:hAnsi="Book Antiqua" w:cs="Times New Roman"/>
          <w:sz w:val="24"/>
          <w:szCs w:val="24"/>
          <w:lang w:val="en-US"/>
        </w:rPr>
        <w:t xml:space="preserve"> ranged between 1.3%</w:t>
      </w:r>
      <w:r w:rsidR="00CF3E16" w:rsidRPr="007013A1">
        <w:rPr>
          <w:rFonts w:ascii="Book Antiqua" w:hAnsi="Book Antiqua" w:cs="Times New Roman"/>
          <w:sz w:val="24"/>
          <w:szCs w:val="24"/>
          <w:lang w:val="en-US"/>
        </w:rPr>
        <w:t>-</w:t>
      </w:r>
      <w:r w:rsidR="00A33E48" w:rsidRPr="007013A1">
        <w:rPr>
          <w:rFonts w:ascii="Book Antiqua" w:hAnsi="Book Antiqua" w:cs="Times New Roman"/>
          <w:sz w:val="24"/>
          <w:szCs w:val="24"/>
          <w:lang w:val="en-US"/>
        </w:rPr>
        <w:t>2.1%</w:t>
      </w:r>
      <w:r w:rsidR="00A33E48" w:rsidRPr="007013A1">
        <w:rPr>
          <w:rFonts w:ascii="Book Antiqua" w:hAnsi="Book Antiqua" w:cs="Times New Roman"/>
          <w:sz w:val="24"/>
          <w:szCs w:val="24"/>
          <w:vertAlign w:val="superscript"/>
          <w:lang w:val="en-US"/>
        </w:rPr>
        <w:t>[</w:t>
      </w:r>
      <w:r w:rsidR="0075154D" w:rsidRPr="007013A1">
        <w:rPr>
          <w:rFonts w:ascii="Book Antiqua" w:hAnsi="Book Antiqua" w:cs="Times New Roman"/>
          <w:sz w:val="24"/>
          <w:szCs w:val="24"/>
          <w:vertAlign w:val="superscript"/>
          <w:lang w:val="en-US"/>
        </w:rPr>
        <w:t>5,36</w:t>
      </w:r>
      <w:r w:rsidR="00A33E48" w:rsidRPr="007013A1">
        <w:rPr>
          <w:rFonts w:ascii="Book Antiqua" w:hAnsi="Book Antiqua" w:cs="Times New Roman"/>
          <w:sz w:val="24"/>
          <w:szCs w:val="24"/>
          <w:vertAlign w:val="superscript"/>
          <w:lang w:val="en-US"/>
        </w:rPr>
        <w:t>]</w:t>
      </w:r>
      <w:r w:rsidR="00A33E48" w:rsidRPr="007013A1">
        <w:rPr>
          <w:rFonts w:ascii="Book Antiqua" w:hAnsi="Book Antiqua" w:cs="Times New Roman"/>
          <w:sz w:val="24"/>
          <w:szCs w:val="24"/>
          <w:lang w:val="en-US"/>
        </w:rPr>
        <w:t>.</w:t>
      </w:r>
      <w:r w:rsidR="000957A4" w:rsidRPr="007013A1">
        <w:rPr>
          <w:rFonts w:ascii="Book Antiqua" w:hAnsi="Book Antiqua" w:cs="Times New Roman"/>
          <w:sz w:val="24"/>
          <w:szCs w:val="24"/>
          <w:lang w:val="en-US"/>
        </w:rPr>
        <w:t xml:space="preserve"> It was suspected that small LLN</w:t>
      </w:r>
      <w:r w:rsidR="00242363" w:rsidRPr="007013A1">
        <w:rPr>
          <w:rFonts w:ascii="Book Antiqua" w:hAnsi="Book Antiqua" w:cs="Times New Roman"/>
          <w:sz w:val="24"/>
          <w:szCs w:val="24"/>
          <w:lang w:val="en-US"/>
        </w:rPr>
        <w:t xml:space="preserve"> size</w:t>
      </w:r>
      <w:r w:rsidR="000957A4" w:rsidRPr="007013A1">
        <w:rPr>
          <w:rFonts w:ascii="Book Antiqua" w:hAnsi="Book Antiqua" w:cs="Times New Roman"/>
          <w:sz w:val="24"/>
          <w:szCs w:val="24"/>
          <w:lang w:val="en-US"/>
        </w:rPr>
        <w:t xml:space="preserve"> and their</w:t>
      </w:r>
      <w:r w:rsidR="00994E93" w:rsidRPr="007013A1">
        <w:rPr>
          <w:rFonts w:ascii="Book Antiqua" w:hAnsi="Book Antiqua" w:cs="Times New Roman"/>
          <w:sz w:val="24"/>
          <w:szCs w:val="24"/>
          <w:lang w:val="en-US"/>
        </w:rPr>
        <w:t xml:space="preserve"> anatomic</w:t>
      </w:r>
      <w:r w:rsidR="00242363" w:rsidRPr="007013A1">
        <w:rPr>
          <w:rFonts w:ascii="Book Antiqua" w:hAnsi="Book Antiqua" w:cs="Times New Roman"/>
          <w:sz w:val="24"/>
          <w:szCs w:val="24"/>
          <w:lang w:val="en-US"/>
        </w:rPr>
        <w:t>al</w:t>
      </w:r>
      <w:r w:rsidR="000957A4" w:rsidRPr="007013A1">
        <w:rPr>
          <w:rFonts w:ascii="Book Antiqua" w:hAnsi="Book Antiqua" w:cs="Times New Roman"/>
          <w:sz w:val="24"/>
          <w:szCs w:val="24"/>
          <w:lang w:val="en-US"/>
        </w:rPr>
        <w:t xml:space="preserve"> </w:t>
      </w:r>
      <w:r w:rsidR="00D77306" w:rsidRPr="007013A1">
        <w:rPr>
          <w:rFonts w:ascii="Book Antiqua" w:hAnsi="Book Antiqua" w:cs="Times New Roman"/>
          <w:sz w:val="24"/>
          <w:szCs w:val="24"/>
          <w:lang w:val="en-US"/>
        </w:rPr>
        <w:t>contiguity</w:t>
      </w:r>
      <w:r w:rsidR="000957A4" w:rsidRPr="007013A1">
        <w:rPr>
          <w:rFonts w:ascii="Book Antiqua" w:hAnsi="Book Antiqua" w:cs="Times New Roman"/>
          <w:sz w:val="24"/>
          <w:szCs w:val="24"/>
          <w:lang w:val="en-US"/>
        </w:rPr>
        <w:t xml:space="preserve"> to the primary tumor precludes accurate in</w:t>
      </w:r>
      <w:r w:rsidR="00242363" w:rsidRPr="007013A1">
        <w:rPr>
          <w:rFonts w:ascii="Book Antiqua" w:hAnsi="Book Antiqua" w:cs="Times New Roman"/>
          <w:sz w:val="24"/>
          <w:szCs w:val="24"/>
          <w:lang w:val="en-US"/>
        </w:rPr>
        <w:t>-</w:t>
      </w:r>
      <w:r w:rsidR="000957A4" w:rsidRPr="007013A1">
        <w:rPr>
          <w:rFonts w:ascii="Book Antiqua" w:hAnsi="Book Antiqua" w:cs="Times New Roman"/>
          <w:sz w:val="24"/>
          <w:szCs w:val="24"/>
          <w:lang w:val="en-US"/>
        </w:rPr>
        <w:t>time identification of LLN as a foc</w:t>
      </w:r>
      <w:r w:rsidR="0043527A" w:rsidRPr="007013A1">
        <w:rPr>
          <w:rFonts w:ascii="Book Antiqua" w:hAnsi="Book Antiqua" w:cs="Times New Roman"/>
          <w:sz w:val="24"/>
          <w:szCs w:val="24"/>
          <w:lang w:val="en-US"/>
        </w:rPr>
        <w:t>us</w:t>
      </w:r>
      <w:r w:rsidR="000957A4" w:rsidRPr="007013A1">
        <w:rPr>
          <w:rFonts w:ascii="Book Antiqua" w:hAnsi="Book Antiqua" w:cs="Times New Roman"/>
          <w:sz w:val="24"/>
          <w:szCs w:val="24"/>
          <w:lang w:val="en-US"/>
        </w:rPr>
        <w:t xml:space="preserve"> of metastasis or recurrence</w:t>
      </w:r>
      <w:r w:rsidR="001C5398" w:rsidRPr="007013A1">
        <w:rPr>
          <w:rFonts w:ascii="Book Antiqua" w:hAnsi="Book Antiqua" w:cs="Times New Roman"/>
          <w:sz w:val="24"/>
          <w:szCs w:val="24"/>
          <w:lang w:val="en-US"/>
        </w:rPr>
        <w:t>.</w:t>
      </w:r>
      <w:r w:rsidR="00F05BE8" w:rsidRPr="007013A1">
        <w:rPr>
          <w:rFonts w:ascii="Book Antiqua" w:hAnsi="Book Antiqua" w:cs="Times New Roman"/>
          <w:sz w:val="24"/>
          <w:szCs w:val="24"/>
          <w:lang w:val="en-US"/>
        </w:rPr>
        <w:t xml:space="preserve"> This may also explain </w:t>
      </w:r>
      <w:r w:rsidR="00033363" w:rsidRPr="007013A1">
        <w:rPr>
          <w:rFonts w:ascii="Book Antiqua" w:hAnsi="Book Antiqua" w:cs="Times New Roman"/>
          <w:sz w:val="24"/>
          <w:szCs w:val="24"/>
          <w:lang w:val="en-US"/>
        </w:rPr>
        <w:t xml:space="preserve">why </w:t>
      </w:r>
      <w:r w:rsidR="00242363" w:rsidRPr="007013A1">
        <w:rPr>
          <w:rFonts w:ascii="Book Antiqua" w:hAnsi="Book Antiqua" w:cs="Times New Roman"/>
          <w:sz w:val="24"/>
          <w:szCs w:val="24"/>
          <w:lang w:val="en-US"/>
        </w:rPr>
        <w:t xml:space="preserve">there have </w:t>
      </w:r>
      <w:r w:rsidR="00DB24BD" w:rsidRPr="007013A1">
        <w:rPr>
          <w:rFonts w:ascii="Book Antiqua" w:hAnsi="Book Antiqua" w:cs="Times New Roman"/>
          <w:sz w:val="24"/>
          <w:szCs w:val="24"/>
          <w:lang w:val="en-US"/>
        </w:rPr>
        <w:t xml:space="preserve">only </w:t>
      </w:r>
      <w:r w:rsidR="00242363" w:rsidRPr="007013A1">
        <w:rPr>
          <w:rFonts w:ascii="Book Antiqua" w:hAnsi="Book Antiqua" w:cs="Times New Roman"/>
          <w:sz w:val="24"/>
          <w:szCs w:val="24"/>
          <w:lang w:val="en-US"/>
        </w:rPr>
        <w:t xml:space="preserve">been </w:t>
      </w:r>
      <w:r w:rsidR="00DB24BD" w:rsidRPr="007013A1">
        <w:rPr>
          <w:rFonts w:ascii="Book Antiqua" w:hAnsi="Book Antiqua" w:cs="Times New Roman"/>
          <w:sz w:val="24"/>
          <w:szCs w:val="24"/>
          <w:lang w:val="en-US"/>
        </w:rPr>
        <w:t xml:space="preserve">two </w:t>
      </w:r>
      <w:r w:rsidR="0029631E" w:rsidRPr="007013A1">
        <w:rPr>
          <w:rFonts w:ascii="Book Antiqua" w:hAnsi="Book Antiqua" w:cs="Times New Roman"/>
          <w:sz w:val="24"/>
          <w:szCs w:val="24"/>
          <w:lang w:val="en-US"/>
        </w:rPr>
        <w:t>reported</w:t>
      </w:r>
      <w:r w:rsidR="00F05BE8" w:rsidRPr="007013A1">
        <w:rPr>
          <w:rFonts w:ascii="Book Antiqua" w:hAnsi="Book Antiqua" w:cs="Times New Roman"/>
          <w:sz w:val="24"/>
          <w:szCs w:val="24"/>
          <w:lang w:val="en-US"/>
        </w:rPr>
        <w:t xml:space="preserve"> </w:t>
      </w:r>
      <w:r w:rsidR="00DB24BD" w:rsidRPr="007013A1">
        <w:rPr>
          <w:rFonts w:ascii="Book Antiqua" w:hAnsi="Book Antiqua" w:cs="Times New Roman"/>
          <w:sz w:val="24"/>
          <w:szCs w:val="24"/>
          <w:lang w:val="en-US"/>
        </w:rPr>
        <w:t xml:space="preserve">descriptions of </w:t>
      </w:r>
      <w:r w:rsidR="00F05BE8" w:rsidRPr="007013A1">
        <w:rPr>
          <w:rFonts w:ascii="Book Antiqua" w:hAnsi="Book Antiqua" w:cs="Times New Roman"/>
          <w:sz w:val="24"/>
          <w:szCs w:val="24"/>
          <w:lang w:val="en-US"/>
        </w:rPr>
        <w:t xml:space="preserve">LLN metastasis </w:t>
      </w:r>
      <w:r w:rsidR="00DB24BD" w:rsidRPr="007013A1">
        <w:rPr>
          <w:rFonts w:ascii="Book Antiqua" w:hAnsi="Book Antiqua" w:cs="Times New Roman"/>
          <w:sz w:val="24"/>
          <w:szCs w:val="24"/>
          <w:lang w:val="en-US"/>
        </w:rPr>
        <w:t>of</w:t>
      </w:r>
      <w:r w:rsidR="00F05BE8" w:rsidRPr="007013A1">
        <w:rPr>
          <w:rFonts w:ascii="Book Antiqua" w:hAnsi="Book Antiqua" w:cs="Times New Roman"/>
          <w:sz w:val="24"/>
          <w:szCs w:val="24"/>
          <w:lang w:val="en-US"/>
        </w:rPr>
        <w:t xml:space="preserve"> </w:t>
      </w:r>
      <w:r w:rsidR="00DB24BD" w:rsidRPr="007013A1">
        <w:rPr>
          <w:rFonts w:ascii="Book Antiqua" w:hAnsi="Book Antiqua" w:cs="Times New Roman"/>
          <w:sz w:val="24"/>
          <w:szCs w:val="24"/>
          <w:lang w:val="en-US"/>
        </w:rPr>
        <w:t>SCC of the floor of the mouth</w:t>
      </w:r>
      <w:r w:rsidR="00F05BE8" w:rsidRPr="007013A1">
        <w:rPr>
          <w:rFonts w:ascii="Book Antiqua" w:hAnsi="Book Antiqua" w:cs="Times New Roman"/>
          <w:sz w:val="24"/>
          <w:szCs w:val="24"/>
          <w:vertAlign w:val="superscript"/>
          <w:lang w:val="en-US"/>
        </w:rPr>
        <w:t>[</w:t>
      </w:r>
      <w:r w:rsidR="002E604B" w:rsidRPr="007013A1">
        <w:rPr>
          <w:rFonts w:ascii="Book Antiqua" w:hAnsi="Book Antiqua" w:cs="Times New Roman"/>
          <w:sz w:val="24"/>
          <w:szCs w:val="24"/>
          <w:vertAlign w:val="superscript"/>
          <w:lang w:val="en-US"/>
        </w:rPr>
        <w:t>3</w:t>
      </w:r>
      <w:r w:rsidR="0075154D" w:rsidRPr="007013A1">
        <w:rPr>
          <w:rFonts w:ascii="Book Antiqua" w:hAnsi="Book Antiqua" w:cs="Times New Roman"/>
          <w:sz w:val="24"/>
          <w:szCs w:val="24"/>
          <w:vertAlign w:val="superscript"/>
          <w:lang w:val="en-US"/>
        </w:rPr>
        <w:t>7</w:t>
      </w:r>
      <w:r w:rsidR="00F05BE8" w:rsidRPr="007013A1">
        <w:rPr>
          <w:rFonts w:ascii="Book Antiqua" w:hAnsi="Book Antiqua" w:cs="Times New Roman"/>
          <w:sz w:val="24"/>
          <w:szCs w:val="24"/>
          <w:vertAlign w:val="superscript"/>
          <w:lang w:val="en-US"/>
        </w:rPr>
        <w:t>]</w:t>
      </w:r>
      <w:r w:rsidR="00F05BE8" w:rsidRPr="007013A1">
        <w:rPr>
          <w:rFonts w:ascii="Book Antiqua" w:hAnsi="Book Antiqua" w:cs="Times New Roman"/>
          <w:sz w:val="24"/>
          <w:szCs w:val="24"/>
          <w:lang w:val="en-US"/>
        </w:rPr>
        <w:t>.</w:t>
      </w:r>
      <w:r w:rsidR="0043527A" w:rsidRPr="007013A1">
        <w:rPr>
          <w:rFonts w:ascii="Book Antiqua" w:hAnsi="Book Antiqua" w:cs="Times New Roman"/>
          <w:sz w:val="24"/>
          <w:szCs w:val="24"/>
          <w:lang w:val="en-US"/>
        </w:rPr>
        <w:t xml:space="preserve"> Hoshina </w:t>
      </w:r>
      <w:r w:rsidR="0043527A"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[16]</w:t>
      </w:r>
      <w:r w:rsidR="0043527A" w:rsidRPr="007013A1">
        <w:rPr>
          <w:rFonts w:ascii="Book Antiqua" w:hAnsi="Book Antiqua" w:cs="Times New Roman"/>
          <w:sz w:val="24"/>
          <w:szCs w:val="24"/>
          <w:lang w:val="en-US"/>
        </w:rPr>
        <w:t xml:space="preserve"> observed lateral LLN metastasis in 16.3% of 43 patients with tongue SCC. </w:t>
      </w:r>
      <w:r w:rsidR="00926309" w:rsidRPr="007013A1">
        <w:rPr>
          <w:rFonts w:ascii="Book Antiqua" w:hAnsi="Book Antiqua" w:cs="Times New Roman"/>
          <w:sz w:val="24"/>
          <w:szCs w:val="24"/>
          <w:lang w:val="en-US"/>
        </w:rPr>
        <w:t xml:space="preserve">Suzuki </w:t>
      </w:r>
      <w:r w:rsidR="00926309"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[14]</w:t>
      </w:r>
      <w:r w:rsidR="00926309" w:rsidRPr="007013A1">
        <w:rPr>
          <w:rFonts w:ascii="Book Antiqua" w:hAnsi="Book Antiqua" w:cs="Times New Roman"/>
          <w:sz w:val="24"/>
          <w:szCs w:val="24"/>
          <w:lang w:val="en-US"/>
        </w:rPr>
        <w:t xml:space="preserve"> reported </w:t>
      </w:r>
      <w:r w:rsidR="007673FB" w:rsidRPr="007013A1">
        <w:rPr>
          <w:rFonts w:ascii="Book Antiqua" w:hAnsi="Book Antiqua" w:cs="Times New Roman"/>
          <w:sz w:val="24"/>
          <w:szCs w:val="24"/>
          <w:lang w:val="en-US"/>
        </w:rPr>
        <w:t xml:space="preserve">an </w:t>
      </w:r>
      <w:r w:rsidR="00926309" w:rsidRPr="007013A1">
        <w:rPr>
          <w:rFonts w:ascii="Book Antiqua" w:hAnsi="Book Antiqua" w:cs="Times New Roman"/>
          <w:sz w:val="24"/>
          <w:szCs w:val="24"/>
          <w:lang w:val="en-US"/>
        </w:rPr>
        <w:t>8%</w:t>
      </w:r>
      <w:r w:rsidR="007673FB" w:rsidRPr="007013A1">
        <w:rPr>
          <w:rFonts w:ascii="Book Antiqua" w:hAnsi="Book Antiqua" w:cs="Times New Roman"/>
          <w:sz w:val="24"/>
          <w:szCs w:val="24"/>
          <w:lang w:val="en-US"/>
        </w:rPr>
        <w:t xml:space="preserve"> incidence</w:t>
      </w:r>
      <w:r w:rsidR="00926309" w:rsidRPr="007013A1">
        <w:rPr>
          <w:rFonts w:ascii="Book Antiqua" w:hAnsi="Book Antiqua" w:cs="Times New Roman"/>
          <w:sz w:val="24"/>
          <w:szCs w:val="24"/>
          <w:lang w:val="en-US"/>
        </w:rPr>
        <w:t xml:space="preserve"> of LLN metastasis in a series of 100 tongue SCC</w:t>
      </w:r>
      <w:r w:rsidR="00F9358C" w:rsidRPr="007013A1">
        <w:rPr>
          <w:rFonts w:ascii="Book Antiqua" w:hAnsi="Book Antiqua" w:cs="Times New Roman"/>
          <w:sz w:val="24"/>
          <w:szCs w:val="24"/>
          <w:lang w:val="en-US"/>
        </w:rPr>
        <w:t>s,</w:t>
      </w:r>
      <w:r w:rsidR="00926309" w:rsidRPr="007013A1">
        <w:rPr>
          <w:rFonts w:ascii="Book Antiqua" w:hAnsi="Book Antiqua" w:cs="Times New Roman"/>
          <w:sz w:val="24"/>
          <w:szCs w:val="24"/>
          <w:lang w:val="en-US"/>
        </w:rPr>
        <w:t xml:space="preserve"> and proposed recommendations for choosing surgical </w:t>
      </w:r>
      <w:r w:rsidR="00823FA3" w:rsidRPr="007013A1">
        <w:rPr>
          <w:rFonts w:ascii="Book Antiqua" w:hAnsi="Book Antiqua" w:cs="Times New Roman"/>
          <w:sz w:val="24"/>
          <w:szCs w:val="24"/>
          <w:lang w:val="en-US"/>
        </w:rPr>
        <w:t>access</w:t>
      </w:r>
      <w:r w:rsidR="00926309" w:rsidRPr="007013A1">
        <w:rPr>
          <w:rFonts w:ascii="Book Antiqua" w:hAnsi="Book Antiqua" w:cs="Times New Roman"/>
          <w:sz w:val="24"/>
          <w:szCs w:val="24"/>
          <w:lang w:val="en-US"/>
        </w:rPr>
        <w:t xml:space="preserve"> to different </w:t>
      </w:r>
      <w:r w:rsidR="00F9358C" w:rsidRPr="007013A1">
        <w:rPr>
          <w:rFonts w:ascii="Book Antiqua" w:hAnsi="Book Antiqua" w:cs="Times New Roman"/>
          <w:sz w:val="24"/>
          <w:szCs w:val="24"/>
          <w:lang w:val="en-US"/>
        </w:rPr>
        <w:t xml:space="preserve">LLN </w:t>
      </w:r>
      <w:r w:rsidR="00926309" w:rsidRPr="007013A1">
        <w:rPr>
          <w:rFonts w:ascii="Book Antiqua" w:hAnsi="Book Antiqua" w:cs="Times New Roman"/>
          <w:sz w:val="24"/>
          <w:szCs w:val="24"/>
          <w:lang w:val="en-US"/>
        </w:rPr>
        <w:t>groups.</w:t>
      </w:r>
      <w:r w:rsidR="00C659A6" w:rsidRPr="007013A1">
        <w:rPr>
          <w:rFonts w:ascii="Book Antiqua" w:hAnsi="Book Antiqua" w:cs="Times New Roman"/>
          <w:sz w:val="24"/>
          <w:szCs w:val="24"/>
          <w:lang w:val="en-US"/>
        </w:rPr>
        <w:t xml:space="preserve"> The anterolateral paraglandular nodes are accessed intraorally, the posterolateral parahyoid node resection requires additional dissection of the tissue at the greater cornu of the hyoid close to the parapharyngeal space, and the deep submandibular node should be removed during neck dissection</w:t>
      </w:r>
      <w:r w:rsidR="00215828" w:rsidRPr="007013A1">
        <w:rPr>
          <w:rFonts w:ascii="Book Antiqua" w:hAnsi="Book Antiqua" w:cs="Times New Roman"/>
          <w:sz w:val="24"/>
          <w:szCs w:val="24"/>
          <w:lang w:val="en-US"/>
        </w:rPr>
        <w:t xml:space="preserve"> together with the submandibular salivary gland</w:t>
      </w:r>
      <w:r w:rsidR="00C659A6" w:rsidRPr="007013A1">
        <w:rPr>
          <w:rFonts w:ascii="Book Antiqua" w:hAnsi="Book Antiqua" w:cs="Times New Roman"/>
          <w:sz w:val="24"/>
          <w:szCs w:val="24"/>
          <w:lang w:val="en-US"/>
        </w:rPr>
        <w:t xml:space="preserve">. </w:t>
      </w:r>
      <w:r w:rsidR="00C62E93" w:rsidRPr="007013A1">
        <w:rPr>
          <w:rFonts w:ascii="Book Antiqua" w:hAnsi="Book Antiqua" w:cs="Times New Roman"/>
          <w:sz w:val="24"/>
          <w:szCs w:val="24"/>
          <w:lang w:val="en-US"/>
        </w:rPr>
        <w:t xml:space="preserve">It </w:t>
      </w:r>
      <w:r w:rsidR="00B52D64" w:rsidRPr="007013A1">
        <w:rPr>
          <w:rFonts w:ascii="Book Antiqua" w:hAnsi="Book Antiqua" w:cs="Times New Roman"/>
          <w:sz w:val="24"/>
          <w:szCs w:val="24"/>
          <w:lang w:val="en-US"/>
        </w:rPr>
        <w:t>is</w:t>
      </w:r>
      <w:r w:rsidR="00C62E93" w:rsidRPr="007013A1">
        <w:rPr>
          <w:rFonts w:ascii="Book Antiqua" w:hAnsi="Book Antiqua" w:cs="Times New Roman"/>
          <w:sz w:val="24"/>
          <w:szCs w:val="24"/>
          <w:lang w:val="en-US"/>
        </w:rPr>
        <w:t xml:space="preserve"> evident that the</w:t>
      </w:r>
      <w:r w:rsidR="008C2624" w:rsidRPr="007013A1">
        <w:rPr>
          <w:rFonts w:ascii="Book Antiqua" w:hAnsi="Book Antiqua" w:cs="Times New Roman"/>
          <w:sz w:val="24"/>
          <w:szCs w:val="24"/>
          <w:lang w:val="en-US"/>
        </w:rPr>
        <w:t xml:space="preserve"> lymph node bearing</w:t>
      </w:r>
      <w:r w:rsidR="00C62E93" w:rsidRPr="007013A1">
        <w:rPr>
          <w:rFonts w:ascii="Book Antiqua" w:hAnsi="Book Antiqua" w:cs="Times New Roman"/>
          <w:sz w:val="24"/>
          <w:szCs w:val="24"/>
          <w:lang w:val="en-US"/>
        </w:rPr>
        <w:t xml:space="preserve"> intervening</w:t>
      </w:r>
      <w:r w:rsidR="008C2624" w:rsidRPr="007013A1">
        <w:rPr>
          <w:rFonts w:ascii="Book Antiqua" w:hAnsi="Book Antiqua" w:cs="Times New Roman"/>
          <w:sz w:val="24"/>
          <w:szCs w:val="24"/>
          <w:lang w:val="en-US"/>
        </w:rPr>
        <w:t xml:space="preserve"> tissues of the floor of the mouth should be removed to improve loco-regional control. </w:t>
      </w:r>
      <w:r w:rsidR="00FD6949" w:rsidRPr="007013A1">
        <w:rPr>
          <w:rFonts w:ascii="Book Antiqua" w:hAnsi="Book Antiqua" w:cs="Times New Roman"/>
          <w:sz w:val="24"/>
          <w:szCs w:val="24"/>
          <w:lang w:val="en-US"/>
        </w:rPr>
        <w:t xml:space="preserve">A modification of </w:t>
      </w:r>
      <w:r w:rsidR="00131577" w:rsidRPr="007013A1">
        <w:rPr>
          <w:rFonts w:ascii="Book Antiqua" w:hAnsi="Book Antiqua" w:cs="Times New Roman"/>
          <w:sz w:val="24"/>
          <w:szCs w:val="24"/>
          <w:lang w:val="en-US"/>
        </w:rPr>
        <w:t xml:space="preserve">an </w:t>
      </w:r>
      <w:r w:rsidR="00FD6949" w:rsidRPr="007013A1">
        <w:rPr>
          <w:rFonts w:ascii="Book Antiqua" w:hAnsi="Book Antiqua" w:cs="Times New Roman"/>
          <w:sz w:val="24"/>
          <w:szCs w:val="24"/>
          <w:lang w:val="en-US"/>
        </w:rPr>
        <w:t>in-continuous approach</w:t>
      </w:r>
      <w:r w:rsidR="00131577" w:rsidRPr="007013A1">
        <w:rPr>
          <w:rFonts w:ascii="Book Antiqua" w:hAnsi="Book Antiqua" w:cs="Times New Roman"/>
          <w:sz w:val="24"/>
          <w:szCs w:val="24"/>
          <w:lang w:val="en-US"/>
        </w:rPr>
        <w:t>,</w:t>
      </w:r>
      <w:r w:rsidR="00FD6949" w:rsidRPr="007013A1">
        <w:rPr>
          <w:rFonts w:ascii="Book Antiqua" w:hAnsi="Book Antiqua" w:cs="Times New Roman"/>
          <w:sz w:val="24"/>
          <w:szCs w:val="24"/>
          <w:lang w:val="en-US"/>
        </w:rPr>
        <w:t xml:space="preserve"> which is based on a principle of fascial tongue compartments</w:t>
      </w:r>
      <w:r w:rsidR="00131577" w:rsidRPr="007013A1">
        <w:rPr>
          <w:rFonts w:ascii="Book Antiqua" w:hAnsi="Book Antiqua" w:cs="Times New Roman"/>
          <w:sz w:val="24"/>
          <w:szCs w:val="24"/>
          <w:lang w:val="en-US"/>
        </w:rPr>
        <w:t>,</w:t>
      </w:r>
      <w:r w:rsidR="00FD6949" w:rsidRPr="007013A1">
        <w:rPr>
          <w:rFonts w:ascii="Book Antiqua" w:hAnsi="Book Antiqua" w:cs="Times New Roman"/>
          <w:sz w:val="24"/>
          <w:szCs w:val="24"/>
          <w:lang w:val="en-US"/>
        </w:rPr>
        <w:t xml:space="preserve"> was designed by Calabrese</w:t>
      </w:r>
      <w:r w:rsidR="00FD6949" w:rsidRPr="007013A1">
        <w:rPr>
          <w:rFonts w:ascii="Book Antiqua" w:hAnsi="Book Antiqua" w:cs="Times New Roman"/>
          <w:i/>
          <w:iCs/>
          <w:sz w:val="24"/>
          <w:szCs w:val="24"/>
          <w:lang w:val="en-US"/>
        </w:rPr>
        <w:t xml:space="preserve"> et al</w:t>
      </w:r>
      <w:r w:rsidR="0090441D" w:rsidRPr="007013A1">
        <w:rPr>
          <w:rFonts w:ascii="Book Antiqua" w:hAnsi="Book Antiqua" w:cs="Times New Roman"/>
          <w:sz w:val="24"/>
          <w:szCs w:val="24"/>
          <w:vertAlign w:val="superscript"/>
          <w:lang w:val="en-US"/>
        </w:rPr>
        <w:t>[38]</w:t>
      </w:r>
      <w:r w:rsidR="000D44A8" w:rsidRPr="007013A1">
        <w:rPr>
          <w:rFonts w:ascii="Book Antiqua" w:hAnsi="Book Antiqua" w:cs="Times New Roman"/>
          <w:sz w:val="24"/>
          <w:szCs w:val="24"/>
          <w:lang w:val="en-US"/>
        </w:rPr>
        <w:t xml:space="preserve">. </w:t>
      </w:r>
      <w:r w:rsidR="00DE2C63" w:rsidRPr="007013A1">
        <w:rPr>
          <w:rFonts w:ascii="Book Antiqua" w:hAnsi="Book Antiqua" w:cs="Times New Roman"/>
          <w:sz w:val="24"/>
          <w:szCs w:val="24"/>
          <w:lang w:val="en-US"/>
        </w:rPr>
        <w:t xml:space="preserve">The authors performed </w:t>
      </w:r>
      <w:r w:rsidR="00131577" w:rsidRPr="007013A1">
        <w:rPr>
          <w:rFonts w:ascii="Book Antiqua" w:hAnsi="Book Antiqua" w:cs="Times New Roman"/>
          <w:sz w:val="24"/>
          <w:szCs w:val="24"/>
          <w:lang w:val="en-US"/>
        </w:rPr>
        <w:t xml:space="preserve">a </w:t>
      </w:r>
      <w:r w:rsidR="00DE2C63" w:rsidRPr="007013A1">
        <w:rPr>
          <w:rFonts w:ascii="Book Antiqua" w:hAnsi="Book Antiqua" w:cs="Times New Roman"/>
          <w:sz w:val="24"/>
          <w:szCs w:val="24"/>
          <w:lang w:val="en-US"/>
        </w:rPr>
        <w:t>wide resection of a tongue compartment that included the adjacent floor of the mouth, mylohyoid</w:t>
      </w:r>
      <w:r w:rsidR="00131577" w:rsidRPr="007013A1">
        <w:rPr>
          <w:rFonts w:ascii="Book Antiqua" w:hAnsi="Book Antiqua" w:cs="Times New Roman"/>
          <w:sz w:val="24"/>
          <w:szCs w:val="24"/>
          <w:lang w:val="en-US"/>
        </w:rPr>
        <w:t>,</w:t>
      </w:r>
      <w:r w:rsidR="00DE2C63" w:rsidRPr="007013A1">
        <w:rPr>
          <w:rFonts w:ascii="Book Antiqua" w:hAnsi="Book Antiqua" w:cs="Times New Roman"/>
          <w:sz w:val="24"/>
          <w:szCs w:val="24"/>
          <w:lang w:val="en-US"/>
        </w:rPr>
        <w:t xml:space="preserve"> and stylohyoid muscles. In a study of 143 subjects with cT2-4a, </w:t>
      </w:r>
      <w:r w:rsidR="00DE2C63" w:rsidRPr="007013A1">
        <w:rPr>
          <w:rFonts w:ascii="Book Antiqua" w:hAnsi="Book Antiqua" w:cs="Times New Roman"/>
          <w:sz w:val="24"/>
          <w:szCs w:val="24"/>
          <w:lang w:val="en-US"/>
        </w:rPr>
        <w:lastRenderedPageBreak/>
        <w:t xml:space="preserve">cN0, cN+, </w:t>
      </w:r>
      <w:r w:rsidR="003D090D" w:rsidRPr="007013A1">
        <w:rPr>
          <w:rFonts w:ascii="Book Antiqua" w:hAnsi="Book Antiqua" w:cs="Times New Roman"/>
          <w:sz w:val="24"/>
          <w:szCs w:val="24"/>
          <w:lang w:val="en-US"/>
        </w:rPr>
        <w:t xml:space="preserve">and </w:t>
      </w:r>
      <w:r w:rsidR="00DE2C63" w:rsidRPr="007013A1">
        <w:rPr>
          <w:rFonts w:ascii="Book Antiqua" w:hAnsi="Book Antiqua" w:cs="Times New Roman"/>
          <w:sz w:val="24"/>
          <w:szCs w:val="24"/>
          <w:lang w:val="en-US"/>
        </w:rPr>
        <w:t>M0 tongue SCC</w:t>
      </w:r>
      <w:r w:rsidR="003D090D" w:rsidRPr="007013A1">
        <w:rPr>
          <w:rFonts w:ascii="Book Antiqua" w:hAnsi="Book Antiqua" w:cs="Times New Roman"/>
          <w:sz w:val="24"/>
          <w:szCs w:val="24"/>
          <w:lang w:val="en-US"/>
        </w:rPr>
        <w:t>,</w:t>
      </w:r>
      <w:r w:rsidR="00DE2C63" w:rsidRPr="007013A1">
        <w:rPr>
          <w:rFonts w:ascii="Book Antiqua" w:hAnsi="Book Antiqua" w:cs="Times New Roman"/>
          <w:sz w:val="24"/>
          <w:szCs w:val="24"/>
          <w:lang w:val="en-US"/>
        </w:rPr>
        <w:t xml:space="preserve"> they reported 16.8% improvement in</w:t>
      </w:r>
      <w:r w:rsidR="008C2624" w:rsidRPr="007013A1">
        <w:rPr>
          <w:rFonts w:ascii="Book Antiqua" w:hAnsi="Book Antiqua" w:cs="Times New Roman"/>
          <w:sz w:val="24"/>
          <w:szCs w:val="24"/>
          <w:lang w:val="en-US"/>
        </w:rPr>
        <w:t xml:space="preserve"> </w:t>
      </w:r>
      <w:r w:rsidR="00DE2C63" w:rsidRPr="007013A1">
        <w:rPr>
          <w:rFonts w:ascii="Book Antiqua" w:hAnsi="Book Antiqua" w:cs="Times New Roman"/>
          <w:sz w:val="24"/>
          <w:szCs w:val="24"/>
          <w:lang w:val="en-US"/>
        </w:rPr>
        <w:t>local control, 24.4% improvement in loco-regional control</w:t>
      </w:r>
      <w:r w:rsidR="003D090D" w:rsidRPr="007013A1">
        <w:rPr>
          <w:rFonts w:ascii="Book Antiqua" w:hAnsi="Book Antiqua" w:cs="Times New Roman"/>
          <w:sz w:val="24"/>
          <w:szCs w:val="24"/>
          <w:lang w:val="en-US"/>
        </w:rPr>
        <w:t>,</w:t>
      </w:r>
      <w:r w:rsidR="00DE2C63" w:rsidRPr="007013A1">
        <w:rPr>
          <w:rFonts w:ascii="Book Antiqua" w:hAnsi="Book Antiqua" w:cs="Times New Roman"/>
          <w:sz w:val="24"/>
          <w:szCs w:val="24"/>
          <w:lang w:val="en-US"/>
        </w:rPr>
        <w:t xml:space="preserve"> and a 27.3% improvement </w:t>
      </w:r>
      <w:r w:rsidR="003D090D" w:rsidRPr="007013A1">
        <w:rPr>
          <w:rFonts w:ascii="Book Antiqua" w:hAnsi="Book Antiqua" w:cs="Times New Roman"/>
          <w:sz w:val="24"/>
          <w:szCs w:val="24"/>
          <w:lang w:val="en-US"/>
        </w:rPr>
        <w:t>in</w:t>
      </w:r>
      <w:r w:rsidR="00DE2C63" w:rsidRPr="007013A1">
        <w:rPr>
          <w:rFonts w:ascii="Book Antiqua" w:hAnsi="Book Antiqua" w:cs="Times New Roman"/>
          <w:sz w:val="24"/>
          <w:szCs w:val="24"/>
          <w:lang w:val="en-US"/>
        </w:rPr>
        <w:t xml:space="preserve"> overall survival compared to standard surgery. </w:t>
      </w:r>
      <w:r w:rsidR="0043527A" w:rsidRPr="007013A1">
        <w:rPr>
          <w:rFonts w:ascii="Book Antiqua" w:hAnsi="Book Antiqua" w:cs="Times New Roman"/>
          <w:sz w:val="24"/>
          <w:szCs w:val="24"/>
          <w:lang w:val="en-US"/>
        </w:rPr>
        <w:t>M</w:t>
      </w:r>
      <w:r w:rsidR="00C24DC9" w:rsidRPr="007013A1">
        <w:rPr>
          <w:rFonts w:ascii="Book Antiqua" w:hAnsi="Book Antiqua" w:cs="Times New Roman"/>
          <w:sz w:val="24"/>
          <w:szCs w:val="24"/>
          <w:lang w:val="en-US"/>
        </w:rPr>
        <w:t xml:space="preserve">edian LLN metastasis </w:t>
      </w:r>
      <w:r w:rsidR="003D090D" w:rsidRPr="007013A1">
        <w:rPr>
          <w:rFonts w:ascii="Book Antiqua" w:hAnsi="Book Antiqua" w:cs="Times New Roman"/>
          <w:sz w:val="24"/>
          <w:szCs w:val="24"/>
          <w:lang w:val="en-US"/>
        </w:rPr>
        <w:t xml:space="preserve">was </w:t>
      </w:r>
      <w:r w:rsidR="003E1439" w:rsidRPr="007013A1">
        <w:rPr>
          <w:rFonts w:ascii="Book Antiqua" w:hAnsi="Book Antiqua" w:cs="Times New Roman"/>
          <w:sz w:val="24"/>
          <w:szCs w:val="24"/>
          <w:lang w:val="en-US"/>
        </w:rPr>
        <w:t>very rarely observed</w:t>
      </w:r>
      <w:r w:rsidR="00EA6CAC" w:rsidRPr="007013A1">
        <w:rPr>
          <w:rFonts w:ascii="Book Antiqua" w:hAnsi="Book Antiqua" w:cs="Times New Roman"/>
          <w:sz w:val="24"/>
          <w:szCs w:val="24"/>
          <w:lang w:val="en-US"/>
        </w:rPr>
        <w:t xml:space="preserve">. </w:t>
      </w:r>
      <w:r w:rsidR="00153FE8" w:rsidRPr="007013A1">
        <w:rPr>
          <w:rFonts w:ascii="Book Antiqua" w:hAnsi="Book Antiqua" w:cs="Times New Roman"/>
          <w:sz w:val="24"/>
          <w:szCs w:val="24"/>
          <w:lang w:val="en-US"/>
        </w:rPr>
        <w:t xml:space="preserve">Eguchi </w:t>
      </w:r>
      <w:r w:rsidR="00153FE8"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[18]</w:t>
      </w:r>
      <w:r w:rsidR="00153FE8" w:rsidRPr="007013A1">
        <w:rPr>
          <w:rFonts w:ascii="Book Antiqua" w:hAnsi="Book Antiqua" w:cs="Times New Roman"/>
          <w:sz w:val="24"/>
          <w:szCs w:val="24"/>
          <w:lang w:val="en-US"/>
        </w:rPr>
        <w:t xml:space="preserve"> summarized the details of </w:t>
      </w:r>
      <w:r w:rsidR="00A2478F" w:rsidRPr="007013A1">
        <w:rPr>
          <w:rFonts w:ascii="Book Antiqua" w:hAnsi="Book Antiqua" w:cs="Times New Roman"/>
          <w:sz w:val="24"/>
          <w:szCs w:val="24"/>
          <w:lang w:val="en-US"/>
        </w:rPr>
        <w:t xml:space="preserve">seven </w:t>
      </w:r>
      <w:r w:rsidR="00153FE8" w:rsidRPr="007013A1">
        <w:rPr>
          <w:rFonts w:ascii="Book Antiqua" w:hAnsi="Book Antiqua" w:cs="Times New Roman"/>
          <w:sz w:val="24"/>
          <w:szCs w:val="24"/>
          <w:lang w:val="en-US"/>
        </w:rPr>
        <w:t xml:space="preserve">published cases of median LLN metastasis </w:t>
      </w:r>
      <w:r w:rsidR="00533184" w:rsidRPr="007013A1">
        <w:rPr>
          <w:rFonts w:ascii="Book Antiqua" w:hAnsi="Book Antiqua" w:cs="Times New Roman"/>
          <w:sz w:val="24"/>
          <w:szCs w:val="24"/>
          <w:lang w:val="en-US"/>
        </w:rPr>
        <w:t>secondary to</w:t>
      </w:r>
      <w:r w:rsidR="00153FE8" w:rsidRPr="007013A1">
        <w:rPr>
          <w:rFonts w:ascii="Book Antiqua" w:hAnsi="Book Antiqua" w:cs="Times New Roman"/>
          <w:sz w:val="24"/>
          <w:szCs w:val="24"/>
          <w:lang w:val="en-US"/>
        </w:rPr>
        <w:t xml:space="preserve"> tongue SCC</w:t>
      </w:r>
      <w:r w:rsidR="001662FF" w:rsidRPr="007013A1">
        <w:rPr>
          <w:rFonts w:ascii="Book Antiqua" w:hAnsi="Book Antiqua" w:cs="Times New Roman"/>
          <w:sz w:val="24"/>
          <w:szCs w:val="24"/>
          <w:lang w:val="en-US"/>
        </w:rPr>
        <w:t>,</w:t>
      </w:r>
      <w:r w:rsidR="00153FE8" w:rsidRPr="007013A1">
        <w:rPr>
          <w:rFonts w:ascii="Book Antiqua" w:hAnsi="Book Antiqua" w:cs="Times New Roman"/>
          <w:sz w:val="24"/>
          <w:szCs w:val="24"/>
          <w:lang w:val="en-US"/>
        </w:rPr>
        <w:t xml:space="preserve"> and </w:t>
      </w:r>
      <w:r w:rsidR="000C5F07" w:rsidRPr="007013A1">
        <w:rPr>
          <w:rFonts w:ascii="Book Antiqua" w:hAnsi="Book Antiqua" w:cs="Times New Roman"/>
          <w:sz w:val="24"/>
          <w:szCs w:val="24"/>
          <w:lang w:val="en-US"/>
        </w:rPr>
        <w:t>presented</w:t>
      </w:r>
      <w:r w:rsidR="00153FE8" w:rsidRPr="007013A1">
        <w:rPr>
          <w:rFonts w:ascii="Book Antiqua" w:hAnsi="Book Antiqua" w:cs="Times New Roman"/>
          <w:sz w:val="24"/>
          <w:szCs w:val="24"/>
          <w:lang w:val="en-US"/>
        </w:rPr>
        <w:t xml:space="preserve"> one new case</w:t>
      </w:r>
      <w:r w:rsidR="000C5F07" w:rsidRPr="007013A1">
        <w:rPr>
          <w:rFonts w:ascii="Book Antiqua" w:hAnsi="Book Antiqua" w:cs="Times New Roman"/>
          <w:sz w:val="24"/>
          <w:szCs w:val="24"/>
          <w:lang w:val="en-US"/>
        </w:rPr>
        <w:t>. It was</w:t>
      </w:r>
      <w:r w:rsidR="00130A04" w:rsidRPr="007013A1">
        <w:rPr>
          <w:rFonts w:ascii="Book Antiqua" w:hAnsi="Book Antiqua" w:cs="Times New Roman"/>
          <w:sz w:val="24"/>
          <w:szCs w:val="24"/>
          <w:lang w:val="en-US"/>
        </w:rPr>
        <w:t xml:space="preserve"> </w:t>
      </w:r>
      <w:r w:rsidR="00153FE8" w:rsidRPr="007013A1">
        <w:rPr>
          <w:rFonts w:ascii="Book Antiqua" w:hAnsi="Book Antiqua" w:cs="Times New Roman"/>
          <w:sz w:val="24"/>
          <w:szCs w:val="24"/>
          <w:lang w:val="en-US"/>
        </w:rPr>
        <w:t>concluded</w:t>
      </w:r>
      <w:r w:rsidR="002218DD" w:rsidRPr="007013A1">
        <w:rPr>
          <w:rFonts w:ascii="Book Antiqua" w:hAnsi="Book Antiqua" w:cs="Times New Roman"/>
          <w:sz w:val="24"/>
          <w:szCs w:val="24"/>
          <w:lang w:val="en-US"/>
        </w:rPr>
        <w:t xml:space="preserve"> that median LLN lesions</w:t>
      </w:r>
      <w:r w:rsidR="00153FE8" w:rsidRPr="007013A1">
        <w:rPr>
          <w:rFonts w:ascii="Book Antiqua" w:hAnsi="Book Antiqua" w:cs="Times New Roman"/>
          <w:sz w:val="24"/>
          <w:szCs w:val="24"/>
          <w:lang w:val="en-US"/>
        </w:rPr>
        <w:t xml:space="preserve"> are</w:t>
      </w:r>
      <w:r w:rsidR="004A111E" w:rsidRPr="007013A1">
        <w:rPr>
          <w:rFonts w:ascii="Book Antiqua" w:hAnsi="Book Antiqua" w:cs="Times New Roman"/>
          <w:sz w:val="24"/>
          <w:szCs w:val="24"/>
          <w:lang w:val="en-US"/>
        </w:rPr>
        <w:t xml:space="preserve"> strongly</w:t>
      </w:r>
      <w:r w:rsidR="00153FE8" w:rsidRPr="007013A1">
        <w:rPr>
          <w:rFonts w:ascii="Book Antiqua" w:hAnsi="Book Antiqua" w:cs="Times New Roman"/>
          <w:sz w:val="24"/>
          <w:szCs w:val="24"/>
          <w:lang w:val="en-US"/>
        </w:rPr>
        <w:t xml:space="preserve"> associated with bilateral</w:t>
      </w:r>
      <w:r w:rsidR="002218DD" w:rsidRPr="007013A1">
        <w:rPr>
          <w:rFonts w:ascii="Book Antiqua" w:hAnsi="Book Antiqua" w:cs="Times New Roman"/>
          <w:sz w:val="24"/>
          <w:szCs w:val="24"/>
          <w:lang w:val="en-US"/>
        </w:rPr>
        <w:t xml:space="preserve"> metastatic</w:t>
      </w:r>
      <w:r w:rsidR="00153FE8" w:rsidRPr="007013A1">
        <w:rPr>
          <w:rFonts w:ascii="Book Antiqua" w:hAnsi="Book Antiqua" w:cs="Times New Roman"/>
          <w:sz w:val="24"/>
          <w:szCs w:val="24"/>
          <w:lang w:val="en-US"/>
        </w:rPr>
        <w:t xml:space="preserve"> spread.  </w:t>
      </w:r>
    </w:p>
    <w:p w14:paraId="48E7AA36" w14:textId="77777777" w:rsidR="0090441D" w:rsidRPr="007013A1" w:rsidRDefault="0090441D" w:rsidP="009526C7">
      <w:pPr>
        <w:adjustRightInd w:val="0"/>
        <w:snapToGrid w:val="0"/>
        <w:spacing w:after="0" w:line="360" w:lineRule="auto"/>
        <w:jc w:val="both"/>
        <w:rPr>
          <w:rFonts w:ascii="Book Antiqua" w:hAnsi="Book Antiqua" w:cs="Times New Roman"/>
          <w:sz w:val="24"/>
          <w:szCs w:val="24"/>
          <w:lang w:val="en-US"/>
        </w:rPr>
      </w:pPr>
    </w:p>
    <w:p w14:paraId="477CB2E7" w14:textId="446828D8" w:rsidR="0014152C" w:rsidRPr="007013A1" w:rsidRDefault="004107F6"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LLN detection</w:t>
      </w:r>
      <w:r w:rsidR="004A5890" w:rsidRPr="007013A1">
        <w:rPr>
          <w:rFonts w:ascii="Book Antiqua" w:hAnsi="Book Antiqua" w:cs="Times New Roman"/>
          <w:b/>
          <w:bCs/>
          <w:i/>
          <w:iCs/>
          <w:sz w:val="24"/>
          <w:szCs w:val="24"/>
          <w:lang w:val="en-US"/>
        </w:rPr>
        <w:t xml:space="preserve"> </w:t>
      </w:r>
    </w:p>
    <w:p w14:paraId="36FCFFF8" w14:textId="57AFF102" w:rsidR="00FF3D87" w:rsidRPr="007013A1" w:rsidRDefault="001730EA"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Detection of LLN metastasis is a crucial</w:t>
      </w:r>
      <w:r w:rsidR="00771F1E" w:rsidRPr="007013A1">
        <w:rPr>
          <w:rFonts w:ascii="Book Antiqua" w:hAnsi="Book Antiqua" w:cs="Times New Roman"/>
          <w:sz w:val="24"/>
          <w:szCs w:val="24"/>
          <w:lang w:val="en-US"/>
        </w:rPr>
        <w:t xml:space="preserve"> but most often neglected</w:t>
      </w:r>
      <w:r w:rsidRPr="007013A1">
        <w:rPr>
          <w:rFonts w:ascii="Book Antiqua" w:hAnsi="Book Antiqua" w:cs="Times New Roman"/>
          <w:sz w:val="24"/>
          <w:szCs w:val="24"/>
          <w:lang w:val="en-US"/>
        </w:rPr>
        <w:t xml:space="preserve"> part </w:t>
      </w:r>
      <w:r w:rsidR="00771F1E" w:rsidRPr="007013A1">
        <w:rPr>
          <w:rFonts w:ascii="Book Antiqua" w:hAnsi="Book Antiqua" w:cs="Times New Roman"/>
          <w:sz w:val="24"/>
          <w:szCs w:val="24"/>
          <w:lang w:val="en-US"/>
        </w:rPr>
        <w:t>of</w:t>
      </w:r>
      <w:r w:rsidRPr="007013A1">
        <w:rPr>
          <w:rFonts w:ascii="Book Antiqua" w:hAnsi="Book Antiqua" w:cs="Times New Roman"/>
          <w:sz w:val="24"/>
          <w:szCs w:val="24"/>
          <w:lang w:val="en-US"/>
        </w:rPr>
        <w:t xml:space="preserve"> diagnosis and surgical treatment planning</w:t>
      </w:r>
      <w:r w:rsidR="003A3F3F"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especially in otherwise cN0 patients.</w:t>
      </w:r>
      <w:r w:rsidR="00E63F98" w:rsidRPr="007013A1">
        <w:rPr>
          <w:rFonts w:ascii="Book Antiqua" w:hAnsi="Book Antiqua" w:cs="Times New Roman"/>
          <w:sz w:val="24"/>
          <w:szCs w:val="24"/>
          <w:lang w:val="en-US"/>
        </w:rPr>
        <w:t xml:space="preserve"> Reasonably</w:t>
      </w:r>
      <w:r w:rsidR="003A3F3F" w:rsidRPr="007013A1">
        <w:rPr>
          <w:rFonts w:ascii="Book Antiqua" w:hAnsi="Book Antiqua" w:cs="Times New Roman"/>
          <w:sz w:val="24"/>
          <w:szCs w:val="24"/>
          <w:lang w:val="en-US"/>
        </w:rPr>
        <w:t>,</w:t>
      </w:r>
      <w:r w:rsidR="00E63F98" w:rsidRPr="007013A1">
        <w:rPr>
          <w:rFonts w:ascii="Book Antiqua" w:hAnsi="Book Antiqua" w:cs="Times New Roman"/>
          <w:sz w:val="24"/>
          <w:szCs w:val="24"/>
          <w:lang w:val="en-US"/>
        </w:rPr>
        <w:t xml:space="preserve"> every patient with tongue cancer </w:t>
      </w:r>
      <w:r w:rsidR="008E6F16" w:rsidRPr="007013A1">
        <w:rPr>
          <w:rFonts w:ascii="Book Antiqua" w:hAnsi="Book Antiqua" w:cs="Times New Roman"/>
          <w:sz w:val="24"/>
          <w:szCs w:val="24"/>
          <w:lang w:val="en-US"/>
        </w:rPr>
        <w:t>must</w:t>
      </w:r>
      <w:r w:rsidR="00E63F98" w:rsidRPr="007013A1">
        <w:rPr>
          <w:rFonts w:ascii="Book Antiqua" w:hAnsi="Book Antiqua" w:cs="Times New Roman"/>
          <w:sz w:val="24"/>
          <w:szCs w:val="24"/>
          <w:lang w:val="en-US"/>
        </w:rPr>
        <w:t xml:space="preserve"> be investigated for the presence of LLN lesion</w:t>
      </w:r>
      <w:r w:rsidR="003D3636" w:rsidRPr="007013A1">
        <w:rPr>
          <w:rFonts w:ascii="Book Antiqua" w:hAnsi="Book Antiqua" w:cs="Times New Roman"/>
          <w:sz w:val="24"/>
          <w:szCs w:val="24"/>
          <w:lang w:val="en-US"/>
        </w:rPr>
        <w:t>s</w:t>
      </w:r>
      <w:r w:rsidR="00E63F98" w:rsidRPr="007013A1">
        <w:rPr>
          <w:rFonts w:ascii="Book Antiqua" w:hAnsi="Book Antiqua" w:cs="Times New Roman"/>
          <w:sz w:val="24"/>
          <w:szCs w:val="24"/>
          <w:lang w:val="en-US"/>
        </w:rPr>
        <w:t xml:space="preserve">. </w:t>
      </w:r>
      <w:r w:rsidR="002453A6" w:rsidRPr="007013A1">
        <w:rPr>
          <w:rFonts w:ascii="Book Antiqua" w:hAnsi="Book Antiqua" w:cs="Times New Roman"/>
          <w:sz w:val="24"/>
          <w:szCs w:val="24"/>
          <w:lang w:val="en-US"/>
        </w:rPr>
        <w:t xml:space="preserve">Preoperative palpation may bring out a suspicion </w:t>
      </w:r>
      <w:r w:rsidR="00073B1F" w:rsidRPr="007013A1">
        <w:rPr>
          <w:rFonts w:ascii="Book Antiqua" w:hAnsi="Book Antiqua" w:cs="Times New Roman"/>
          <w:sz w:val="24"/>
          <w:szCs w:val="24"/>
          <w:lang w:val="en-US"/>
        </w:rPr>
        <w:t>of</w:t>
      </w:r>
      <w:r w:rsidR="002453A6" w:rsidRPr="007013A1">
        <w:rPr>
          <w:rFonts w:ascii="Book Antiqua" w:hAnsi="Book Antiqua" w:cs="Times New Roman"/>
          <w:sz w:val="24"/>
          <w:szCs w:val="24"/>
          <w:lang w:val="en-US"/>
        </w:rPr>
        <w:t xml:space="preserve"> firm LLN</w:t>
      </w:r>
      <w:r w:rsidR="003D3636" w:rsidRPr="007013A1">
        <w:rPr>
          <w:rFonts w:ascii="Book Antiqua" w:hAnsi="Book Antiqua" w:cs="Times New Roman"/>
          <w:sz w:val="24"/>
          <w:szCs w:val="24"/>
          <w:lang w:val="en-US"/>
        </w:rPr>
        <w:t>s</w:t>
      </w:r>
      <w:r w:rsidR="002453A6" w:rsidRPr="007013A1">
        <w:rPr>
          <w:rFonts w:ascii="Book Antiqua" w:hAnsi="Book Antiqua" w:cs="Times New Roman"/>
          <w:sz w:val="24"/>
          <w:szCs w:val="24"/>
          <w:lang w:val="en-US"/>
        </w:rPr>
        <w:t xml:space="preserve">: </w:t>
      </w:r>
      <w:r w:rsidR="003D3636" w:rsidRPr="007013A1">
        <w:rPr>
          <w:rFonts w:ascii="Book Antiqua" w:hAnsi="Book Antiqua" w:cs="Times New Roman"/>
          <w:sz w:val="24"/>
          <w:szCs w:val="24"/>
          <w:lang w:val="en-US"/>
        </w:rPr>
        <w:t>m</w:t>
      </w:r>
      <w:r w:rsidR="002453A6" w:rsidRPr="007013A1">
        <w:rPr>
          <w:rFonts w:ascii="Book Antiqua" w:hAnsi="Book Antiqua" w:cs="Times New Roman"/>
          <w:sz w:val="24"/>
          <w:szCs w:val="24"/>
          <w:lang w:val="en-US"/>
        </w:rPr>
        <w:t xml:space="preserve">edian and anterolateral paraglandular LLN lesions </w:t>
      </w:r>
      <w:r w:rsidR="006A2B95" w:rsidRPr="007013A1">
        <w:rPr>
          <w:rFonts w:ascii="Book Antiqua" w:hAnsi="Book Antiqua" w:cs="Times New Roman"/>
          <w:sz w:val="24"/>
          <w:szCs w:val="24"/>
          <w:lang w:val="en-US"/>
        </w:rPr>
        <w:t>are</w:t>
      </w:r>
      <w:r w:rsidR="002453A6" w:rsidRPr="007013A1">
        <w:rPr>
          <w:rFonts w:ascii="Book Antiqua" w:hAnsi="Book Antiqua" w:cs="Times New Roman"/>
          <w:sz w:val="24"/>
          <w:szCs w:val="24"/>
          <w:lang w:val="en-US"/>
        </w:rPr>
        <w:t xml:space="preserve"> palpated intraorally along the median and lateral</w:t>
      </w:r>
      <w:r w:rsidR="00117DC4" w:rsidRPr="007013A1">
        <w:rPr>
          <w:rFonts w:ascii="Book Antiqua" w:hAnsi="Book Antiqua" w:cs="Times New Roman"/>
          <w:sz w:val="24"/>
          <w:szCs w:val="24"/>
          <w:lang w:val="en-US"/>
        </w:rPr>
        <w:t xml:space="preserve"> aspects of the</w:t>
      </w:r>
      <w:r w:rsidR="002453A6" w:rsidRPr="007013A1">
        <w:rPr>
          <w:rFonts w:ascii="Book Antiqua" w:hAnsi="Book Antiqua" w:cs="Times New Roman"/>
          <w:sz w:val="24"/>
          <w:szCs w:val="24"/>
          <w:lang w:val="en-US"/>
        </w:rPr>
        <w:t xml:space="preserve"> sublingual region; </w:t>
      </w:r>
      <w:r w:rsidR="008E37C3" w:rsidRPr="007013A1">
        <w:rPr>
          <w:rFonts w:ascii="Book Antiqua" w:hAnsi="Book Antiqua" w:cs="Times New Roman"/>
          <w:sz w:val="24"/>
          <w:szCs w:val="24"/>
          <w:lang w:val="en-US"/>
        </w:rPr>
        <w:t>posterolateral LLN lesion</w:t>
      </w:r>
      <w:r w:rsidR="003D3636" w:rsidRPr="007013A1">
        <w:rPr>
          <w:rFonts w:ascii="Book Antiqua" w:hAnsi="Book Antiqua" w:cs="Times New Roman"/>
          <w:sz w:val="24"/>
          <w:szCs w:val="24"/>
          <w:lang w:val="en-US"/>
        </w:rPr>
        <w:t>s</w:t>
      </w:r>
      <w:r w:rsidR="008E37C3" w:rsidRPr="007013A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 xml:space="preserve">are </w:t>
      </w:r>
      <w:r w:rsidR="003D3636" w:rsidRPr="007013A1">
        <w:rPr>
          <w:rFonts w:ascii="Book Antiqua" w:hAnsi="Book Antiqua" w:cs="Times New Roman"/>
          <w:sz w:val="24"/>
          <w:szCs w:val="24"/>
          <w:lang w:val="en-US"/>
        </w:rPr>
        <w:t xml:space="preserve">bimanually </w:t>
      </w:r>
      <w:r w:rsidR="006A2B95" w:rsidRPr="007013A1">
        <w:rPr>
          <w:rFonts w:ascii="Book Antiqua" w:hAnsi="Book Antiqua" w:cs="Times New Roman"/>
          <w:sz w:val="24"/>
          <w:szCs w:val="24"/>
          <w:lang w:val="en-US"/>
        </w:rPr>
        <w:t>accessed</w:t>
      </w:r>
      <w:r w:rsidR="008E37C3" w:rsidRPr="007013A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and</w:t>
      </w:r>
      <w:r w:rsidR="008E37C3" w:rsidRPr="007013A1">
        <w:rPr>
          <w:rFonts w:ascii="Book Antiqua" w:hAnsi="Book Antiqua" w:cs="Times New Roman"/>
          <w:sz w:val="24"/>
          <w:szCs w:val="24"/>
          <w:lang w:val="en-US"/>
        </w:rPr>
        <w:t xml:space="preserve"> palpated in the mandibular-lingual groove. </w:t>
      </w:r>
      <w:r w:rsidR="002E49E4" w:rsidRPr="007013A1">
        <w:rPr>
          <w:rFonts w:ascii="Book Antiqua" w:hAnsi="Book Antiqua" w:cs="Times New Roman"/>
          <w:sz w:val="24"/>
          <w:szCs w:val="24"/>
          <w:lang w:val="en-US"/>
        </w:rPr>
        <w:t>Attentive palpation at the area of the greater cornu of the hyoid</w:t>
      </w:r>
      <w:r w:rsidR="006A2B95" w:rsidRPr="007013A1">
        <w:rPr>
          <w:rFonts w:ascii="Book Antiqua" w:hAnsi="Book Antiqua" w:cs="Times New Roman"/>
          <w:sz w:val="24"/>
          <w:szCs w:val="24"/>
          <w:lang w:val="en-US"/>
        </w:rPr>
        <w:t xml:space="preserve"> bone</w:t>
      </w:r>
      <w:r w:rsidR="002E49E4" w:rsidRPr="007013A1">
        <w:rPr>
          <w:rFonts w:ascii="Book Antiqua" w:hAnsi="Book Antiqua" w:cs="Times New Roman"/>
          <w:sz w:val="24"/>
          <w:szCs w:val="24"/>
          <w:lang w:val="en-US"/>
        </w:rPr>
        <w:t xml:space="preserve"> and along </w:t>
      </w:r>
      <w:r w:rsidR="002B3E81" w:rsidRPr="007013A1">
        <w:rPr>
          <w:rFonts w:ascii="Book Antiqua" w:hAnsi="Book Antiqua" w:cs="Times New Roman"/>
          <w:sz w:val="24"/>
          <w:szCs w:val="24"/>
          <w:lang w:val="en-US"/>
        </w:rPr>
        <w:t xml:space="preserve">the </w:t>
      </w:r>
      <w:r w:rsidR="002E49E4" w:rsidRPr="007013A1">
        <w:rPr>
          <w:rFonts w:ascii="Book Antiqua" w:hAnsi="Book Antiqua" w:cs="Times New Roman"/>
          <w:sz w:val="24"/>
          <w:szCs w:val="24"/>
          <w:lang w:val="en-US"/>
        </w:rPr>
        <w:t xml:space="preserve">lingual </w:t>
      </w:r>
      <w:r w:rsidR="00771F1E" w:rsidRPr="007013A1">
        <w:rPr>
          <w:rFonts w:ascii="Book Antiqua" w:hAnsi="Book Antiqua" w:cs="Times New Roman"/>
          <w:sz w:val="24"/>
          <w:szCs w:val="24"/>
          <w:lang w:val="en-US"/>
        </w:rPr>
        <w:t>vessels</w:t>
      </w:r>
      <w:r w:rsidR="002E49E4" w:rsidRPr="007013A1">
        <w:rPr>
          <w:rFonts w:ascii="Book Antiqua" w:hAnsi="Book Antiqua" w:cs="Times New Roman"/>
          <w:sz w:val="24"/>
          <w:szCs w:val="24"/>
          <w:lang w:val="en-US"/>
        </w:rPr>
        <w:t xml:space="preserve"> course help</w:t>
      </w:r>
      <w:r w:rsidR="006A2B95" w:rsidRPr="007013A1">
        <w:rPr>
          <w:rFonts w:ascii="Book Antiqua" w:hAnsi="Book Antiqua" w:cs="Times New Roman"/>
          <w:sz w:val="24"/>
          <w:szCs w:val="24"/>
          <w:lang w:val="en-US"/>
        </w:rPr>
        <w:t>s</w:t>
      </w:r>
      <w:r w:rsidR="002E49E4" w:rsidRPr="007013A1">
        <w:rPr>
          <w:rFonts w:ascii="Book Antiqua" w:hAnsi="Book Antiqua" w:cs="Times New Roman"/>
          <w:sz w:val="24"/>
          <w:szCs w:val="24"/>
          <w:lang w:val="en-US"/>
        </w:rPr>
        <w:t xml:space="preserve"> </w:t>
      </w:r>
      <w:r w:rsidR="002B3E81" w:rsidRPr="007013A1">
        <w:rPr>
          <w:rFonts w:ascii="Book Antiqua" w:hAnsi="Book Antiqua" w:cs="Times New Roman"/>
          <w:sz w:val="24"/>
          <w:szCs w:val="24"/>
          <w:lang w:val="en-US"/>
        </w:rPr>
        <w:t>to intraoperatively</w:t>
      </w:r>
      <w:r w:rsidR="002B3E81" w:rsidRPr="007013A1" w:rsidDel="002B3E8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detect</w:t>
      </w:r>
      <w:r w:rsidR="002E49E4" w:rsidRPr="007013A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 xml:space="preserve">LLN metastasis </w:t>
      </w:r>
      <w:r w:rsidR="002E49E4" w:rsidRPr="007013A1">
        <w:rPr>
          <w:rFonts w:ascii="Book Antiqua" w:hAnsi="Book Antiqua" w:cs="Times New Roman"/>
          <w:sz w:val="24"/>
          <w:szCs w:val="24"/>
          <w:lang w:val="en-US"/>
        </w:rPr>
        <w:t>during neck dissection</w:t>
      </w:r>
      <w:r w:rsidR="002E49E4" w:rsidRPr="007013A1">
        <w:rPr>
          <w:rFonts w:ascii="Book Antiqua" w:hAnsi="Book Antiqua" w:cs="Times New Roman"/>
          <w:sz w:val="24"/>
          <w:szCs w:val="24"/>
          <w:vertAlign w:val="superscript"/>
          <w:lang w:val="en-US"/>
        </w:rPr>
        <w:t>[</w:t>
      </w:r>
      <w:r w:rsidR="009B1E47" w:rsidRPr="007013A1">
        <w:rPr>
          <w:rFonts w:ascii="Book Antiqua" w:hAnsi="Book Antiqua" w:cs="Times New Roman"/>
          <w:sz w:val="24"/>
          <w:szCs w:val="24"/>
          <w:vertAlign w:val="superscript"/>
          <w:lang w:val="en-US"/>
        </w:rPr>
        <w:t>2</w:t>
      </w:r>
      <w:r w:rsidR="00BE1A03" w:rsidRPr="007013A1">
        <w:rPr>
          <w:rFonts w:ascii="Book Antiqua" w:hAnsi="Book Antiqua" w:cs="Times New Roman"/>
          <w:sz w:val="24"/>
          <w:szCs w:val="24"/>
          <w:vertAlign w:val="superscript"/>
          <w:lang w:val="en-US"/>
        </w:rPr>
        <w:t>9,35,36</w:t>
      </w:r>
      <w:r w:rsidR="009B1E47" w:rsidRPr="007013A1">
        <w:rPr>
          <w:rFonts w:ascii="Book Antiqua" w:hAnsi="Book Antiqua" w:cs="Times New Roman"/>
          <w:sz w:val="24"/>
          <w:szCs w:val="24"/>
          <w:vertAlign w:val="superscript"/>
          <w:lang w:val="en-US"/>
        </w:rPr>
        <w:t>]</w:t>
      </w:r>
      <w:r w:rsidR="002E49E4" w:rsidRPr="007013A1">
        <w:rPr>
          <w:rFonts w:ascii="Book Antiqua" w:hAnsi="Book Antiqua" w:cs="Times New Roman"/>
          <w:sz w:val="24"/>
          <w:szCs w:val="24"/>
          <w:lang w:val="en-US"/>
        </w:rPr>
        <w:t xml:space="preserve">. </w:t>
      </w:r>
    </w:p>
    <w:p w14:paraId="2C1CB0BC" w14:textId="00C2C2FB" w:rsidR="00C930AD" w:rsidRPr="007013A1" w:rsidRDefault="00191501"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LLNs </w:t>
      </w:r>
      <w:r w:rsidR="00C11A23" w:rsidRPr="007013A1">
        <w:rPr>
          <w:rFonts w:ascii="Book Antiqua" w:hAnsi="Book Antiqua" w:cs="Times New Roman"/>
          <w:sz w:val="24"/>
          <w:szCs w:val="24"/>
          <w:lang w:val="en-US"/>
        </w:rPr>
        <w:t>are</w:t>
      </w:r>
      <w:r w:rsidRPr="007013A1">
        <w:rPr>
          <w:rFonts w:ascii="Book Antiqua" w:hAnsi="Book Antiqua" w:cs="Times New Roman"/>
          <w:sz w:val="24"/>
          <w:szCs w:val="24"/>
          <w:lang w:val="en-US"/>
        </w:rPr>
        <w:t xml:space="preserve"> an inc</w:t>
      </w:r>
      <w:r w:rsidR="00724C55" w:rsidRPr="007013A1">
        <w:rPr>
          <w:rFonts w:ascii="Book Antiqua" w:hAnsi="Book Antiqua" w:cs="Times New Roman"/>
          <w:sz w:val="24"/>
          <w:szCs w:val="24"/>
          <w:lang w:val="en-US"/>
        </w:rPr>
        <w:t xml:space="preserve">onstant lymph node group </w:t>
      </w:r>
      <w:r w:rsidR="002B3E81" w:rsidRPr="007013A1">
        <w:rPr>
          <w:rFonts w:ascii="Book Antiqua" w:hAnsi="Book Antiqua" w:cs="Times New Roman"/>
          <w:sz w:val="24"/>
          <w:szCs w:val="24"/>
          <w:lang w:val="en-US"/>
        </w:rPr>
        <w:t xml:space="preserve">with </w:t>
      </w:r>
      <w:r w:rsidR="00724C55" w:rsidRPr="007013A1">
        <w:rPr>
          <w:rFonts w:ascii="Book Antiqua" w:hAnsi="Book Antiqua" w:cs="Times New Roman"/>
          <w:sz w:val="24"/>
          <w:szCs w:val="24"/>
          <w:lang w:val="en-US"/>
        </w:rPr>
        <w:t>an</w:t>
      </w:r>
      <w:r w:rsidRPr="007013A1">
        <w:rPr>
          <w:rFonts w:ascii="Book Antiqua" w:hAnsi="Book Antiqua" w:cs="Times New Roman"/>
          <w:sz w:val="24"/>
          <w:szCs w:val="24"/>
          <w:lang w:val="en-US"/>
        </w:rPr>
        <w:t xml:space="preserve"> </w:t>
      </w:r>
      <w:bookmarkStart w:id="15" w:name="_Hlk28531097"/>
      <w:r w:rsidRPr="007013A1">
        <w:rPr>
          <w:rFonts w:ascii="Book Antiqua" w:hAnsi="Book Antiqua" w:cs="Times New Roman"/>
          <w:sz w:val="24"/>
          <w:szCs w:val="24"/>
          <w:lang w:val="en-US"/>
        </w:rPr>
        <w:t>extended surgical volume</w:t>
      </w:r>
      <w:r w:rsidR="002B3E81" w:rsidRPr="007013A1">
        <w:rPr>
          <w:rFonts w:ascii="Book Antiqua" w:hAnsi="Book Antiqua" w:cs="Times New Roman"/>
          <w:sz w:val="24"/>
          <w:szCs w:val="24"/>
          <w:lang w:val="en-US"/>
        </w:rPr>
        <w:t xml:space="preserve"> that </w:t>
      </w:r>
      <w:r w:rsidRPr="007013A1">
        <w:rPr>
          <w:rFonts w:ascii="Book Antiqua" w:hAnsi="Book Antiqua" w:cs="Times New Roman"/>
          <w:sz w:val="24"/>
          <w:szCs w:val="24"/>
          <w:lang w:val="en-US"/>
        </w:rPr>
        <w:t xml:space="preserve">is required </w:t>
      </w:r>
      <w:r w:rsidR="00C11A23" w:rsidRPr="007013A1">
        <w:rPr>
          <w:rFonts w:ascii="Book Antiqua" w:hAnsi="Book Antiqua" w:cs="Times New Roman"/>
          <w:sz w:val="24"/>
          <w:szCs w:val="24"/>
          <w:lang w:val="en-US"/>
        </w:rPr>
        <w:t>for</w:t>
      </w:r>
      <w:r w:rsidRPr="007013A1">
        <w:rPr>
          <w:rFonts w:ascii="Book Antiqua" w:hAnsi="Book Antiqua" w:cs="Times New Roman"/>
          <w:sz w:val="24"/>
          <w:szCs w:val="24"/>
          <w:lang w:val="en-US"/>
        </w:rPr>
        <w:t xml:space="preserve"> </w:t>
      </w:r>
      <w:r w:rsidR="002B3E81" w:rsidRPr="007013A1">
        <w:rPr>
          <w:rFonts w:ascii="Book Antiqua" w:hAnsi="Book Antiqua" w:cs="Times New Roman"/>
          <w:sz w:val="24"/>
          <w:szCs w:val="24"/>
          <w:lang w:val="en-US"/>
        </w:rPr>
        <w:t xml:space="preserve">the </w:t>
      </w:r>
      <w:r w:rsidRPr="007013A1">
        <w:rPr>
          <w:rFonts w:ascii="Book Antiqua" w:hAnsi="Book Antiqua" w:cs="Times New Roman"/>
          <w:sz w:val="24"/>
          <w:szCs w:val="24"/>
          <w:lang w:val="en-US"/>
        </w:rPr>
        <w:t>surgical treatment of LLN metastasis</w:t>
      </w:r>
      <w:r w:rsidR="002B3E81" w:rsidRPr="007013A1">
        <w:rPr>
          <w:rFonts w:ascii="Book Antiqua" w:hAnsi="Book Antiqua" w:cs="Times New Roman"/>
          <w:sz w:val="24"/>
          <w:szCs w:val="24"/>
          <w:lang w:val="en-US"/>
        </w:rPr>
        <w:t xml:space="preserve">, which </w:t>
      </w:r>
      <w:r w:rsidRPr="007013A1">
        <w:rPr>
          <w:rFonts w:ascii="Book Antiqua" w:hAnsi="Book Antiqua" w:cs="Times New Roman"/>
          <w:sz w:val="24"/>
          <w:szCs w:val="24"/>
          <w:lang w:val="en-US"/>
        </w:rPr>
        <w:t>can</w:t>
      </w:r>
      <w:r w:rsidR="002B3E81" w:rsidRPr="007013A1">
        <w:rPr>
          <w:rFonts w:ascii="Book Antiqua" w:hAnsi="Book Antiqua" w:cs="Times New Roman"/>
          <w:sz w:val="24"/>
          <w:szCs w:val="24"/>
          <w:lang w:val="en-US"/>
        </w:rPr>
        <w:t>not</w:t>
      </w:r>
      <w:r w:rsidRPr="007013A1">
        <w:rPr>
          <w:rFonts w:ascii="Book Antiqua" w:hAnsi="Book Antiqua" w:cs="Times New Roman"/>
          <w:sz w:val="24"/>
          <w:szCs w:val="24"/>
          <w:lang w:val="en-US"/>
        </w:rPr>
        <w:t xml:space="preserve"> be implied </w:t>
      </w:r>
      <w:r w:rsidR="002B3E81" w:rsidRPr="007013A1">
        <w:rPr>
          <w:rFonts w:ascii="Book Antiqua" w:hAnsi="Book Antiqua" w:cs="Times New Roman"/>
          <w:sz w:val="24"/>
          <w:szCs w:val="24"/>
          <w:lang w:val="en-US"/>
        </w:rPr>
        <w:t>for</w:t>
      </w:r>
      <w:r w:rsidRPr="007013A1">
        <w:rPr>
          <w:rFonts w:ascii="Book Antiqua" w:hAnsi="Book Antiqua" w:cs="Times New Roman"/>
          <w:sz w:val="24"/>
          <w:szCs w:val="24"/>
          <w:lang w:val="en-US"/>
        </w:rPr>
        <w:t xml:space="preserve"> every tongue cancer patient.</w:t>
      </w:r>
      <w:bookmarkEnd w:id="15"/>
      <w:r w:rsidRPr="007013A1">
        <w:rPr>
          <w:rFonts w:ascii="Book Antiqua" w:hAnsi="Book Antiqua" w:cs="Times New Roman"/>
          <w:sz w:val="24"/>
          <w:szCs w:val="24"/>
          <w:lang w:val="en-US"/>
        </w:rPr>
        <w:t xml:space="preserve"> Anatomical</w:t>
      </w:r>
      <w:r w:rsidR="00207A57" w:rsidRPr="007013A1">
        <w:rPr>
          <w:rFonts w:ascii="Book Antiqua" w:hAnsi="Book Antiqua" w:cs="Times New Roman"/>
          <w:sz w:val="24"/>
          <w:szCs w:val="24"/>
          <w:lang w:val="en-US"/>
        </w:rPr>
        <w:t>ly</w:t>
      </w:r>
      <w:r w:rsidR="002B3E81" w:rsidRPr="007013A1">
        <w:rPr>
          <w:rFonts w:ascii="Book Antiqua" w:hAnsi="Book Antiqua" w:cs="Times New Roman"/>
          <w:sz w:val="24"/>
          <w:szCs w:val="24"/>
          <w:lang w:val="en-US"/>
        </w:rPr>
        <w:t>-</w:t>
      </w:r>
      <w:r w:rsidR="00207A57" w:rsidRPr="007013A1">
        <w:rPr>
          <w:rFonts w:ascii="Book Antiqua" w:hAnsi="Book Antiqua" w:cs="Times New Roman"/>
          <w:sz w:val="24"/>
          <w:szCs w:val="24"/>
          <w:lang w:val="en-US"/>
        </w:rPr>
        <w:t>obtained</w:t>
      </w:r>
      <w:r w:rsidRPr="007013A1">
        <w:rPr>
          <w:rFonts w:ascii="Book Antiqua" w:hAnsi="Book Antiqua" w:cs="Times New Roman"/>
          <w:sz w:val="24"/>
          <w:szCs w:val="24"/>
          <w:lang w:val="en-US"/>
        </w:rPr>
        <w:t xml:space="preserve"> incidence</w:t>
      </w:r>
      <w:r w:rsidR="002B3E81" w:rsidRPr="007013A1">
        <w:rPr>
          <w:rFonts w:ascii="Book Antiqua" w:hAnsi="Book Antiqua" w:cs="Times New Roman"/>
          <w:sz w:val="24"/>
          <w:szCs w:val="24"/>
          <w:lang w:val="en-US"/>
        </w:rPr>
        <w:t>s</w:t>
      </w:r>
      <w:r w:rsidRPr="007013A1">
        <w:rPr>
          <w:rFonts w:ascii="Book Antiqua" w:hAnsi="Book Antiqua" w:cs="Times New Roman"/>
          <w:sz w:val="24"/>
          <w:szCs w:val="24"/>
          <w:lang w:val="en-US"/>
        </w:rPr>
        <w:t xml:space="preserve"> of LLN range </w:t>
      </w:r>
      <w:r w:rsidR="008828AD" w:rsidRPr="007013A1">
        <w:rPr>
          <w:rFonts w:ascii="Book Antiqua" w:hAnsi="Book Antiqua" w:cs="Times New Roman"/>
          <w:sz w:val="24"/>
          <w:szCs w:val="24"/>
          <w:lang w:val="en-US"/>
        </w:rPr>
        <w:t>from 8.6% to 30.2%</w:t>
      </w:r>
      <w:r w:rsidR="00111C88" w:rsidRPr="007013A1">
        <w:rPr>
          <w:rFonts w:ascii="Book Antiqua" w:hAnsi="Book Antiqua" w:cs="Times New Roman"/>
          <w:sz w:val="24"/>
          <w:szCs w:val="24"/>
          <w:vertAlign w:val="superscript"/>
          <w:lang w:val="en-US"/>
        </w:rPr>
        <w:t>[</w:t>
      </w:r>
      <w:r w:rsidR="00353ACC" w:rsidRPr="007013A1">
        <w:rPr>
          <w:rFonts w:ascii="Book Antiqua" w:hAnsi="Book Antiqua" w:cs="Times New Roman"/>
          <w:sz w:val="24"/>
          <w:szCs w:val="24"/>
          <w:vertAlign w:val="superscript"/>
          <w:lang w:val="en-US"/>
        </w:rPr>
        <w:t>8,9,12</w:t>
      </w:r>
      <w:r w:rsidR="00111C88" w:rsidRPr="007013A1">
        <w:rPr>
          <w:rFonts w:ascii="Book Antiqua" w:hAnsi="Book Antiqua" w:cs="Times New Roman"/>
          <w:sz w:val="24"/>
          <w:szCs w:val="24"/>
          <w:vertAlign w:val="superscript"/>
          <w:lang w:val="en-US"/>
        </w:rPr>
        <w:t>]</w:t>
      </w:r>
      <w:r w:rsidR="00422C43" w:rsidRPr="007013A1">
        <w:rPr>
          <w:rFonts w:ascii="Book Antiqua" w:hAnsi="Book Antiqua" w:cs="Times New Roman"/>
          <w:sz w:val="24"/>
          <w:szCs w:val="24"/>
          <w:lang w:val="en-US"/>
        </w:rPr>
        <w:t>. This necessit</w:t>
      </w:r>
      <w:r w:rsidR="002B3E81" w:rsidRPr="007013A1">
        <w:rPr>
          <w:rFonts w:ascii="Book Antiqua" w:hAnsi="Book Antiqua" w:cs="Times New Roman"/>
          <w:sz w:val="24"/>
          <w:szCs w:val="24"/>
          <w:lang w:val="en-US"/>
        </w:rPr>
        <w:t xml:space="preserve">ates the </w:t>
      </w:r>
      <w:r w:rsidR="000773EA" w:rsidRPr="007013A1">
        <w:rPr>
          <w:rFonts w:ascii="Book Antiqua" w:hAnsi="Book Antiqua" w:cs="Times New Roman"/>
          <w:sz w:val="24"/>
          <w:szCs w:val="24"/>
          <w:lang w:val="en-US"/>
        </w:rPr>
        <w:t>performance of</w:t>
      </w:r>
      <w:r w:rsidR="00422C43" w:rsidRPr="007013A1">
        <w:rPr>
          <w:rFonts w:ascii="Book Antiqua" w:hAnsi="Book Antiqua" w:cs="Times New Roman"/>
          <w:sz w:val="24"/>
          <w:szCs w:val="24"/>
          <w:lang w:val="en-US"/>
        </w:rPr>
        <w:t xml:space="preserve"> various preoperative imaging modes with</w:t>
      </w:r>
      <w:r w:rsidR="000773EA" w:rsidRPr="007013A1">
        <w:rPr>
          <w:rFonts w:ascii="Book Antiqua" w:hAnsi="Book Antiqua" w:cs="Times New Roman"/>
          <w:sz w:val="24"/>
          <w:szCs w:val="24"/>
          <w:lang w:val="en-US"/>
        </w:rPr>
        <w:t xml:space="preserve"> consequent</w:t>
      </w:r>
      <w:r w:rsidR="00422C43" w:rsidRPr="007013A1">
        <w:rPr>
          <w:rFonts w:ascii="Book Antiqua" w:hAnsi="Book Antiqua" w:cs="Times New Roman"/>
          <w:sz w:val="24"/>
          <w:szCs w:val="24"/>
          <w:lang w:val="en-US"/>
        </w:rPr>
        <w:t xml:space="preserve"> meticulous data analysis.</w:t>
      </w:r>
      <w:r w:rsidR="00111C88" w:rsidRPr="007013A1">
        <w:rPr>
          <w:rFonts w:ascii="Book Antiqua" w:hAnsi="Book Antiqua" w:cs="Times New Roman"/>
          <w:sz w:val="24"/>
          <w:szCs w:val="24"/>
          <w:lang w:val="en-US"/>
        </w:rPr>
        <w:t xml:space="preserve"> CT and MRI were reported to be </w:t>
      </w:r>
      <w:r w:rsidR="003C359B" w:rsidRPr="007013A1">
        <w:rPr>
          <w:rFonts w:ascii="Book Antiqua" w:hAnsi="Book Antiqua" w:cs="Times New Roman"/>
          <w:sz w:val="24"/>
          <w:szCs w:val="24"/>
          <w:lang w:val="en-US"/>
        </w:rPr>
        <w:t>e</w:t>
      </w:r>
      <w:r w:rsidR="00111C88" w:rsidRPr="007013A1">
        <w:rPr>
          <w:rFonts w:ascii="Book Antiqua" w:hAnsi="Book Antiqua" w:cs="Times New Roman"/>
          <w:sz w:val="24"/>
          <w:szCs w:val="24"/>
          <w:lang w:val="en-US"/>
        </w:rPr>
        <w:t>ffective for LLN metastasis visualization in cN+ stage</w:t>
      </w:r>
      <w:r w:rsidR="002B3E81" w:rsidRPr="007013A1">
        <w:rPr>
          <w:rFonts w:ascii="Book Antiqua" w:hAnsi="Book Antiqua" w:cs="Times New Roman"/>
          <w:sz w:val="24"/>
          <w:szCs w:val="24"/>
          <w:lang w:val="en-US"/>
        </w:rPr>
        <w:t>d cases</w:t>
      </w:r>
      <w:r w:rsidR="00111C88" w:rsidRPr="007013A1">
        <w:rPr>
          <w:rFonts w:ascii="Book Antiqua" w:hAnsi="Book Antiqua" w:cs="Times New Roman"/>
          <w:sz w:val="24"/>
          <w:szCs w:val="24"/>
          <w:vertAlign w:val="superscript"/>
          <w:lang w:val="en-US"/>
        </w:rPr>
        <w:t>[</w:t>
      </w:r>
      <w:r w:rsidR="00000626" w:rsidRPr="007013A1">
        <w:rPr>
          <w:rFonts w:ascii="Book Antiqua" w:hAnsi="Book Antiqua" w:cs="Times New Roman"/>
          <w:sz w:val="24"/>
          <w:szCs w:val="24"/>
          <w:vertAlign w:val="superscript"/>
          <w:lang w:val="en-US"/>
        </w:rPr>
        <w:t>30,31,37,39</w:t>
      </w:r>
      <w:r w:rsidR="00111C88" w:rsidRPr="007013A1">
        <w:rPr>
          <w:rFonts w:ascii="Book Antiqua" w:hAnsi="Book Antiqua" w:cs="Times New Roman"/>
          <w:sz w:val="24"/>
          <w:szCs w:val="24"/>
          <w:vertAlign w:val="superscript"/>
          <w:lang w:val="en-US"/>
        </w:rPr>
        <w:t>]</w:t>
      </w:r>
      <w:r w:rsidR="00111C88" w:rsidRPr="007013A1">
        <w:rPr>
          <w:rFonts w:ascii="Book Antiqua" w:hAnsi="Book Antiqua" w:cs="Times New Roman"/>
          <w:sz w:val="24"/>
          <w:szCs w:val="24"/>
          <w:lang w:val="en-US"/>
        </w:rPr>
        <w:t xml:space="preserve">. </w:t>
      </w:r>
      <w:r w:rsidR="002A470C" w:rsidRPr="007013A1">
        <w:rPr>
          <w:rFonts w:ascii="Book Antiqua" w:hAnsi="Book Antiqua" w:cs="Times New Roman"/>
          <w:sz w:val="24"/>
          <w:szCs w:val="24"/>
          <w:lang w:val="en-US"/>
        </w:rPr>
        <w:t>Several researchers outlined the b</w:t>
      </w:r>
      <w:r w:rsidR="003C359B" w:rsidRPr="007013A1">
        <w:rPr>
          <w:rFonts w:ascii="Book Antiqua" w:hAnsi="Book Antiqua" w:cs="Times New Roman"/>
          <w:sz w:val="24"/>
          <w:szCs w:val="24"/>
          <w:lang w:val="en-US"/>
        </w:rPr>
        <w:t>enefits of combining preoperative contrast-enhanced CT and MRI (central necrosis and/or extracapsular spread</w:t>
      </w:r>
      <w:r w:rsidR="003C4CE9" w:rsidRPr="007013A1">
        <w:rPr>
          <w:rFonts w:ascii="Book Antiqua" w:hAnsi="Book Antiqua" w:cs="Times New Roman"/>
          <w:sz w:val="24"/>
          <w:szCs w:val="24"/>
          <w:lang w:val="en-US"/>
        </w:rPr>
        <w:t xml:space="preserve"> are usual findings in LLN metastasis</w:t>
      </w:r>
      <w:r w:rsidR="003C359B" w:rsidRPr="007013A1">
        <w:rPr>
          <w:rFonts w:ascii="Book Antiqua" w:hAnsi="Book Antiqua" w:cs="Times New Roman"/>
          <w:sz w:val="24"/>
          <w:szCs w:val="24"/>
          <w:lang w:val="en-US"/>
        </w:rPr>
        <w:t>)</w:t>
      </w:r>
      <w:r w:rsidR="002B3E81" w:rsidRPr="007013A1">
        <w:rPr>
          <w:rFonts w:ascii="Book Antiqua" w:hAnsi="Book Antiqua" w:cs="Times New Roman"/>
          <w:sz w:val="24"/>
          <w:szCs w:val="24"/>
          <w:lang w:val="en-US"/>
        </w:rPr>
        <w:t>,</w:t>
      </w:r>
      <w:r w:rsidR="002A470C" w:rsidRPr="007013A1">
        <w:rPr>
          <w:rFonts w:ascii="Book Antiqua" w:hAnsi="Book Antiqua" w:cs="Times New Roman"/>
          <w:sz w:val="24"/>
          <w:szCs w:val="24"/>
          <w:lang w:val="en-US"/>
        </w:rPr>
        <w:t xml:space="preserve"> and postoperative U</w:t>
      </w:r>
      <w:r w:rsidR="0090441D" w:rsidRPr="007013A1">
        <w:rPr>
          <w:rFonts w:ascii="Book Antiqua" w:hAnsi="Book Antiqua" w:cs="Times New Roman"/>
          <w:sz w:val="24"/>
          <w:szCs w:val="24"/>
          <w:lang w:val="en-US"/>
        </w:rPr>
        <w:t xml:space="preserve">nited </w:t>
      </w:r>
      <w:r w:rsidR="002A470C" w:rsidRPr="007013A1">
        <w:rPr>
          <w:rFonts w:ascii="Book Antiqua" w:hAnsi="Book Antiqua" w:cs="Times New Roman"/>
          <w:sz w:val="24"/>
          <w:szCs w:val="24"/>
          <w:lang w:val="en-US"/>
        </w:rPr>
        <w:t>S</w:t>
      </w:r>
      <w:r w:rsidR="0090441D" w:rsidRPr="007013A1">
        <w:rPr>
          <w:rFonts w:ascii="Book Antiqua" w:hAnsi="Book Antiqua" w:cs="Times New Roman"/>
          <w:sz w:val="24"/>
          <w:szCs w:val="24"/>
          <w:lang w:val="en-US"/>
        </w:rPr>
        <w:t>tates</w:t>
      </w:r>
      <w:r w:rsidR="002A470C" w:rsidRPr="007013A1">
        <w:rPr>
          <w:rFonts w:ascii="Book Antiqua" w:hAnsi="Book Antiqua" w:cs="Times New Roman"/>
          <w:sz w:val="24"/>
          <w:szCs w:val="24"/>
          <w:lang w:val="en-US"/>
        </w:rPr>
        <w:t xml:space="preserve"> monitoring (every month follow-up)</w:t>
      </w:r>
      <w:r w:rsidR="002A470C" w:rsidRPr="007013A1">
        <w:rPr>
          <w:rFonts w:ascii="Book Antiqua" w:hAnsi="Book Antiqua" w:cs="Times New Roman"/>
          <w:sz w:val="24"/>
          <w:szCs w:val="24"/>
          <w:vertAlign w:val="superscript"/>
          <w:lang w:val="en-US"/>
        </w:rPr>
        <w:t>[</w:t>
      </w:r>
      <w:r w:rsidR="00D47796" w:rsidRPr="007013A1">
        <w:rPr>
          <w:rFonts w:ascii="Book Antiqua" w:hAnsi="Book Antiqua" w:cs="Times New Roman"/>
          <w:sz w:val="24"/>
          <w:szCs w:val="24"/>
          <w:vertAlign w:val="superscript"/>
          <w:lang w:val="en-US"/>
        </w:rPr>
        <w:t>40,41</w:t>
      </w:r>
      <w:r w:rsidR="002A470C" w:rsidRPr="007013A1">
        <w:rPr>
          <w:rFonts w:ascii="Book Antiqua" w:hAnsi="Book Antiqua" w:cs="Times New Roman"/>
          <w:sz w:val="24"/>
          <w:szCs w:val="24"/>
          <w:vertAlign w:val="superscript"/>
          <w:lang w:val="en-US"/>
        </w:rPr>
        <w:t>]</w:t>
      </w:r>
      <w:r w:rsidR="002A470C" w:rsidRPr="007013A1">
        <w:rPr>
          <w:rFonts w:ascii="Book Antiqua" w:hAnsi="Book Antiqua" w:cs="Times New Roman"/>
          <w:sz w:val="24"/>
          <w:szCs w:val="24"/>
          <w:lang w:val="en-US"/>
        </w:rPr>
        <w:t>.</w:t>
      </w:r>
      <w:r w:rsidR="006127B4" w:rsidRPr="007013A1">
        <w:rPr>
          <w:rFonts w:ascii="Book Antiqua" w:hAnsi="Book Antiqua" w:cs="Times New Roman"/>
          <w:sz w:val="24"/>
          <w:szCs w:val="24"/>
          <w:lang w:val="en-US"/>
        </w:rPr>
        <w:t xml:space="preserve"> Saito</w:t>
      </w:r>
      <w:r w:rsidR="00526ADA" w:rsidRPr="007013A1">
        <w:rPr>
          <w:rFonts w:ascii="Book Antiqua" w:hAnsi="Book Antiqua" w:cs="Times New Roman"/>
          <w:sz w:val="24"/>
          <w:szCs w:val="24"/>
          <w:lang w:val="en-US"/>
        </w:rPr>
        <w:t xml:space="preserve"> </w:t>
      </w:r>
      <w:r w:rsidR="00526ADA"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[42]</w:t>
      </w:r>
      <w:r w:rsidR="00526ADA" w:rsidRPr="007013A1">
        <w:rPr>
          <w:rFonts w:ascii="Book Antiqua" w:hAnsi="Book Antiqua" w:cs="Times New Roman"/>
          <w:sz w:val="24"/>
          <w:szCs w:val="24"/>
          <w:lang w:val="en-US"/>
        </w:rPr>
        <w:t xml:space="preserve"> spotted a metastatic lateral LLN in a patient with T2 tongue SCC using CT lymphography with peritumoral iopamidol injection</w:t>
      </w:r>
      <w:r w:rsidR="002B3E81" w:rsidRPr="007013A1">
        <w:rPr>
          <w:rFonts w:ascii="Book Antiqua" w:hAnsi="Book Antiqua" w:cs="Times New Roman"/>
          <w:sz w:val="24"/>
          <w:szCs w:val="24"/>
          <w:lang w:val="en-US"/>
        </w:rPr>
        <w:t>,</w:t>
      </w:r>
      <w:r w:rsidR="00526ADA" w:rsidRPr="007013A1">
        <w:rPr>
          <w:rFonts w:ascii="Book Antiqua" w:hAnsi="Book Antiqua" w:cs="Times New Roman"/>
          <w:sz w:val="24"/>
          <w:szCs w:val="24"/>
          <w:lang w:val="en-US"/>
        </w:rPr>
        <w:t xml:space="preserve"> and </w:t>
      </w:r>
      <w:r w:rsidR="0095615D" w:rsidRPr="007013A1">
        <w:rPr>
          <w:rFonts w:ascii="Book Antiqua" w:hAnsi="Book Antiqua" w:cs="Times New Roman"/>
          <w:sz w:val="24"/>
          <w:szCs w:val="24"/>
          <w:lang w:val="en-US"/>
        </w:rPr>
        <w:t>stressed</w:t>
      </w:r>
      <w:r w:rsidR="00526ADA" w:rsidRPr="007013A1">
        <w:rPr>
          <w:rFonts w:ascii="Book Antiqua" w:hAnsi="Book Antiqua" w:cs="Times New Roman"/>
          <w:sz w:val="24"/>
          <w:szCs w:val="24"/>
          <w:lang w:val="en-US"/>
        </w:rPr>
        <w:t xml:space="preserve"> </w:t>
      </w:r>
      <w:r w:rsidR="002B3E81" w:rsidRPr="007013A1">
        <w:rPr>
          <w:rFonts w:ascii="Book Antiqua" w:hAnsi="Book Antiqua" w:cs="Times New Roman"/>
          <w:sz w:val="24"/>
          <w:szCs w:val="24"/>
          <w:lang w:val="en-US"/>
        </w:rPr>
        <w:t xml:space="preserve">the </w:t>
      </w:r>
      <w:r w:rsidR="00526ADA" w:rsidRPr="007013A1">
        <w:rPr>
          <w:rFonts w:ascii="Book Antiqua" w:hAnsi="Book Antiqua" w:cs="Times New Roman"/>
          <w:sz w:val="24"/>
          <w:szCs w:val="24"/>
          <w:lang w:val="en-US"/>
        </w:rPr>
        <w:t>possibility that LLNs may serve as sentinel lymph nodes.</w:t>
      </w:r>
      <w:r w:rsidR="002A470C" w:rsidRPr="007013A1">
        <w:rPr>
          <w:rFonts w:ascii="Book Antiqua" w:hAnsi="Book Antiqua" w:cs="Times New Roman"/>
          <w:sz w:val="24"/>
          <w:szCs w:val="24"/>
          <w:lang w:val="en-US"/>
        </w:rPr>
        <w:t xml:space="preserve"> </w:t>
      </w:r>
      <w:r w:rsidR="00650773" w:rsidRPr="007013A1">
        <w:rPr>
          <w:rFonts w:ascii="Book Antiqua" w:hAnsi="Book Antiqua" w:cs="Times New Roman"/>
          <w:sz w:val="24"/>
          <w:szCs w:val="24"/>
          <w:lang w:val="en-US"/>
        </w:rPr>
        <w:t xml:space="preserve">Sugiyama </w:t>
      </w:r>
      <w:r w:rsidR="004107F6"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[43]</w:t>
      </w:r>
      <w:r w:rsidR="004107F6" w:rsidRPr="007013A1">
        <w:rPr>
          <w:rFonts w:ascii="Book Antiqua" w:hAnsi="Book Antiqua" w:cs="Times New Roman"/>
          <w:sz w:val="24"/>
          <w:szCs w:val="24"/>
          <w:lang w:val="en-US"/>
        </w:rPr>
        <w:t xml:space="preserve"> used CT lymphography in 20 patients with cN0 oral </w:t>
      </w:r>
      <w:r w:rsidR="006127B4" w:rsidRPr="007013A1">
        <w:rPr>
          <w:rFonts w:ascii="Book Antiqua" w:hAnsi="Book Antiqua" w:cs="Times New Roman"/>
          <w:sz w:val="24"/>
          <w:szCs w:val="24"/>
          <w:lang w:val="en-US"/>
        </w:rPr>
        <w:t xml:space="preserve">tongue and floor of the </w:t>
      </w:r>
      <w:r w:rsidR="006127B4" w:rsidRPr="007013A1">
        <w:rPr>
          <w:rFonts w:ascii="Book Antiqua" w:hAnsi="Book Antiqua" w:cs="Times New Roman"/>
          <w:sz w:val="24"/>
          <w:szCs w:val="24"/>
          <w:lang w:val="en-US"/>
        </w:rPr>
        <w:lastRenderedPageBreak/>
        <w:t>mouth cancer</w:t>
      </w:r>
      <w:r w:rsidR="004107F6" w:rsidRPr="007013A1">
        <w:rPr>
          <w:rFonts w:ascii="Book Antiqua" w:hAnsi="Book Antiqua" w:cs="Times New Roman"/>
          <w:sz w:val="24"/>
          <w:szCs w:val="24"/>
          <w:lang w:val="en-US"/>
        </w:rPr>
        <w:t xml:space="preserve">. </w:t>
      </w:r>
      <w:r w:rsidR="006127B4" w:rsidRPr="007013A1">
        <w:rPr>
          <w:rFonts w:ascii="Book Antiqua" w:hAnsi="Book Antiqua" w:cs="Times New Roman"/>
          <w:sz w:val="24"/>
          <w:szCs w:val="24"/>
          <w:lang w:val="en-US"/>
        </w:rPr>
        <w:t>They noticed two LLNs</w:t>
      </w:r>
      <w:r w:rsidR="00F613AA" w:rsidRPr="007013A1">
        <w:rPr>
          <w:rFonts w:ascii="Book Antiqua" w:hAnsi="Book Antiqua" w:cs="Times New Roman"/>
          <w:sz w:val="24"/>
          <w:szCs w:val="24"/>
          <w:lang w:val="en-US"/>
        </w:rPr>
        <w:t>,</w:t>
      </w:r>
      <w:r w:rsidR="006127B4" w:rsidRPr="007013A1">
        <w:rPr>
          <w:rFonts w:ascii="Book Antiqua" w:hAnsi="Book Antiqua" w:cs="Times New Roman"/>
          <w:sz w:val="24"/>
          <w:szCs w:val="24"/>
          <w:lang w:val="en-US"/>
        </w:rPr>
        <w:t xml:space="preserve"> which were</w:t>
      </w:r>
      <w:r w:rsidR="00526ADA" w:rsidRPr="007013A1">
        <w:rPr>
          <w:rFonts w:ascii="Book Antiqua" w:hAnsi="Book Antiqua" w:cs="Times New Roman"/>
          <w:sz w:val="24"/>
          <w:szCs w:val="24"/>
          <w:lang w:val="en-US"/>
        </w:rPr>
        <w:t xml:space="preserve"> </w:t>
      </w:r>
      <w:r w:rsidR="001E5F03" w:rsidRPr="007013A1">
        <w:rPr>
          <w:rFonts w:ascii="Book Antiqua" w:hAnsi="Book Antiqua" w:cs="Times New Roman"/>
          <w:sz w:val="24"/>
          <w:szCs w:val="24"/>
          <w:lang w:val="en-US"/>
        </w:rPr>
        <w:t>accepted</w:t>
      </w:r>
      <w:r w:rsidR="00526ADA" w:rsidRPr="007013A1">
        <w:rPr>
          <w:rFonts w:ascii="Book Antiqua" w:hAnsi="Book Antiqua" w:cs="Times New Roman"/>
          <w:sz w:val="24"/>
          <w:szCs w:val="24"/>
          <w:lang w:val="en-US"/>
        </w:rPr>
        <w:t xml:space="preserve"> as</w:t>
      </w:r>
      <w:r w:rsidR="006127B4" w:rsidRPr="007013A1">
        <w:rPr>
          <w:rFonts w:ascii="Book Antiqua" w:hAnsi="Book Antiqua" w:cs="Times New Roman"/>
          <w:sz w:val="24"/>
          <w:szCs w:val="24"/>
          <w:lang w:val="en-US"/>
        </w:rPr>
        <w:t xml:space="preserve"> sentinel lymph nodes</w:t>
      </w:r>
      <w:r w:rsidR="00F613AA" w:rsidRPr="007013A1">
        <w:rPr>
          <w:rFonts w:ascii="Book Antiqua" w:hAnsi="Book Antiqua" w:cs="Times New Roman"/>
          <w:sz w:val="24"/>
          <w:szCs w:val="24"/>
          <w:lang w:val="en-US"/>
        </w:rPr>
        <w:t>,</w:t>
      </w:r>
      <w:r w:rsidR="006127B4" w:rsidRPr="007013A1">
        <w:rPr>
          <w:rFonts w:ascii="Book Antiqua" w:hAnsi="Book Antiqua" w:cs="Times New Roman"/>
          <w:sz w:val="24"/>
          <w:szCs w:val="24"/>
          <w:lang w:val="en-US"/>
        </w:rPr>
        <w:t xml:space="preserve"> and stated that LLN may be readily identified in 3D </w:t>
      </w:r>
      <w:r w:rsidR="002B3E81" w:rsidRPr="007013A1">
        <w:rPr>
          <w:rFonts w:ascii="Book Antiqua" w:hAnsi="Book Antiqua" w:cs="Times New Roman"/>
          <w:sz w:val="24"/>
          <w:szCs w:val="24"/>
          <w:lang w:val="en-US"/>
        </w:rPr>
        <w:t>with this technique</w:t>
      </w:r>
      <w:r w:rsidR="006127B4" w:rsidRPr="007013A1">
        <w:rPr>
          <w:rFonts w:ascii="Book Antiqua" w:hAnsi="Book Antiqua" w:cs="Times New Roman"/>
          <w:sz w:val="24"/>
          <w:szCs w:val="24"/>
          <w:lang w:val="en-US"/>
        </w:rPr>
        <w:t xml:space="preserve">. </w:t>
      </w:r>
      <w:r w:rsidR="00B401A0" w:rsidRPr="007013A1">
        <w:rPr>
          <w:rFonts w:ascii="Book Antiqua" w:hAnsi="Book Antiqua" w:cs="Times New Roman"/>
          <w:sz w:val="24"/>
          <w:szCs w:val="24"/>
          <w:lang w:val="en-US"/>
        </w:rPr>
        <w:t>This suggests that special lymphographic tracing techniques</w:t>
      </w:r>
      <w:r w:rsidR="00DF4025" w:rsidRPr="007013A1">
        <w:rPr>
          <w:rFonts w:ascii="Book Antiqua" w:hAnsi="Book Antiqua" w:cs="Times New Roman"/>
          <w:sz w:val="24"/>
          <w:szCs w:val="24"/>
          <w:lang w:val="en-US"/>
        </w:rPr>
        <w:t>,</w:t>
      </w:r>
      <w:r w:rsidR="00503972" w:rsidRPr="007013A1">
        <w:rPr>
          <w:rFonts w:ascii="Book Antiqua" w:hAnsi="Book Antiqua" w:cs="Times New Roman"/>
          <w:sz w:val="24"/>
          <w:szCs w:val="24"/>
          <w:lang w:val="en-US"/>
        </w:rPr>
        <w:t xml:space="preserve"> which are</w:t>
      </w:r>
      <w:r w:rsidR="00B401A0" w:rsidRPr="007013A1">
        <w:rPr>
          <w:rFonts w:ascii="Book Antiqua" w:hAnsi="Book Antiqua" w:cs="Times New Roman"/>
          <w:sz w:val="24"/>
          <w:szCs w:val="24"/>
          <w:lang w:val="en-US"/>
        </w:rPr>
        <w:t xml:space="preserve"> used for sentinel lymph node mapping and biopsy</w:t>
      </w:r>
      <w:r w:rsidR="00DF4025" w:rsidRPr="007013A1">
        <w:rPr>
          <w:rFonts w:ascii="Book Antiqua" w:hAnsi="Book Antiqua" w:cs="Times New Roman"/>
          <w:sz w:val="24"/>
          <w:szCs w:val="24"/>
          <w:lang w:val="en-US"/>
        </w:rPr>
        <w:t>,</w:t>
      </w:r>
      <w:r w:rsidR="00B401A0" w:rsidRPr="007013A1">
        <w:rPr>
          <w:rFonts w:ascii="Book Antiqua" w:hAnsi="Book Antiqua" w:cs="Times New Roman"/>
          <w:sz w:val="24"/>
          <w:szCs w:val="24"/>
          <w:lang w:val="en-US"/>
        </w:rPr>
        <w:t xml:space="preserve"> may be useful in</w:t>
      </w:r>
      <w:r w:rsidR="00DF4025" w:rsidRPr="007013A1">
        <w:rPr>
          <w:rFonts w:ascii="Book Antiqua" w:hAnsi="Book Antiqua" w:cs="Times New Roman"/>
          <w:sz w:val="24"/>
          <w:szCs w:val="24"/>
          <w:lang w:val="en-US"/>
        </w:rPr>
        <w:t xml:space="preserve"> the</w:t>
      </w:r>
      <w:r w:rsidR="00B401A0" w:rsidRPr="007013A1">
        <w:rPr>
          <w:rFonts w:ascii="Book Antiqua" w:hAnsi="Book Antiqua" w:cs="Times New Roman"/>
          <w:sz w:val="24"/>
          <w:szCs w:val="24"/>
          <w:lang w:val="en-US"/>
        </w:rPr>
        <w:t xml:space="preserve"> pre- or intraoperative identification of LLNs</w:t>
      </w:r>
      <w:r w:rsidR="00B401A0" w:rsidRPr="007013A1">
        <w:rPr>
          <w:rFonts w:ascii="Book Antiqua" w:hAnsi="Book Antiqua" w:cs="Times New Roman"/>
          <w:sz w:val="24"/>
          <w:szCs w:val="24"/>
          <w:vertAlign w:val="superscript"/>
          <w:lang w:val="en-US"/>
        </w:rPr>
        <w:t>[</w:t>
      </w:r>
      <w:r w:rsidR="00D47796" w:rsidRPr="007013A1">
        <w:rPr>
          <w:rFonts w:ascii="Book Antiqua" w:hAnsi="Book Antiqua" w:cs="Times New Roman"/>
          <w:sz w:val="24"/>
          <w:szCs w:val="24"/>
          <w:vertAlign w:val="superscript"/>
          <w:lang w:val="en-US"/>
        </w:rPr>
        <w:t>44,45</w:t>
      </w:r>
      <w:r w:rsidR="00B401A0" w:rsidRPr="007013A1">
        <w:rPr>
          <w:rFonts w:ascii="Book Antiqua" w:hAnsi="Book Antiqua" w:cs="Times New Roman"/>
          <w:sz w:val="24"/>
          <w:szCs w:val="24"/>
          <w:vertAlign w:val="superscript"/>
          <w:lang w:val="en-US"/>
        </w:rPr>
        <w:t>]</w:t>
      </w:r>
      <w:r w:rsidR="00B401A0" w:rsidRPr="007013A1">
        <w:rPr>
          <w:rFonts w:ascii="Book Antiqua" w:hAnsi="Book Antiqua" w:cs="Times New Roman"/>
          <w:sz w:val="24"/>
          <w:szCs w:val="24"/>
          <w:lang w:val="en-US"/>
        </w:rPr>
        <w:t xml:space="preserve">. </w:t>
      </w:r>
    </w:p>
    <w:p w14:paraId="0A036BB1" w14:textId="77777777" w:rsidR="003241B9" w:rsidRPr="007013A1" w:rsidRDefault="003241B9" w:rsidP="009526C7">
      <w:pPr>
        <w:adjustRightInd w:val="0"/>
        <w:snapToGrid w:val="0"/>
        <w:spacing w:after="0" w:line="360" w:lineRule="auto"/>
        <w:jc w:val="both"/>
        <w:rPr>
          <w:rFonts w:ascii="Book Antiqua" w:hAnsi="Book Antiqua" w:cs="Times New Roman"/>
          <w:sz w:val="24"/>
          <w:szCs w:val="24"/>
          <w:lang w:val="en-US"/>
        </w:rPr>
      </w:pPr>
    </w:p>
    <w:p w14:paraId="48E41FE7" w14:textId="77777777" w:rsidR="0090441D" w:rsidRPr="007013A1" w:rsidRDefault="004107F6"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P</w:t>
      </w:r>
      <w:r w:rsidR="001730EA" w:rsidRPr="007013A1">
        <w:rPr>
          <w:rFonts w:ascii="Book Antiqua" w:hAnsi="Book Antiqua" w:cs="Times New Roman"/>
          <w:b/>
          <w:bCs/>
          <w:i/>
          <w:iCs/>
          <w:sz w:val="24"/>
          <w:szCs w:val="24"/>
          <w:lang w:val="en-US"/>
        </w:rPr>
        <w:t>rognosi</w:t>
      </w:r>
      <w:r w:rsidR="003241B9" w:rsidRPr="007013A1">
        <w:rPr>
          <w:rFonts w:ascii="Book Antiqua" w:hAnsi="Book Antiqua" w:cs="Times New Roman"/>
          <w:b/>
          <w:bCs/>
          <w:i/>
          <w:iCs/>
          <w:sz w:val="24"/>
          <w:szCs w:val="24"/>
          <w:lang w:val="en-US"/>
        </w:rPr>
        <w:t xml:space="preserve">s </w:t>
      </w:r>
    </w:p>
    <w:p w14:paraId="48EE6B6A" w14:textId="4780C9FD" w:rsidR="00207A57" w:rsidRPr="007013A1" w:rsidRDefault="00207A5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Few clinical studies are available in the literature that </w:t>
      </w:r>
      <w:r w:rsidR="000056A8" w:rsidRPr="007013A1">
        <w:rPr>
          <w:rFonts w:ascii="Book Antiqua" w:hAnsi="Book Antiqua" w:cs="Times New Roman"/>
          <w:sz w:val="24"/>
          <w:szCs w:val="24"/>
          <w:lang w:val="en-US"/>
        </w:rPr>
        <w:t xml:space="preserve">imply </w:t>
      </w:r>
      <w:r w:rsidRPr="007013A1">
        <w:rPr>
          <w:rFonts w:ascii="Book Antiqua" w:hAnsi="Book Antiqua" w:cs="Times New Roman"/>
          <w:sz w:val="24"/>
          <w:szCs w:val="24"/>
          <w:lang w:val="en-US"/>
        </w:rPr>
        <w:t>homogenous groups, treatment and/or investigation standardization, long-term follow up</w:t>
      </w:r>
      <w:r w:rsidR="000056A8"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and prognosis</w:t>
      </w:r>
      <w:r w:rsidR="00545AEF" w:rsidRPr="007013A1">
        <w:rPr>
          <w:rFonts w:ascii="Book Antiqua" w:hAnsi="Book Antiqua" w:cs="Times New Roman"/>
          <w:sz w:val="24"/>
          <w:szCs w:val="24"/>
          <w:lang w:val="en-US"/>
        </w:rPr>
        <w:t xml:space="preserve"> calculations</w:t>
      </w:r>
      <w:r w:rsidRPr="007013A1">
        <w:rPr>
          <w:rFonts w:ascii="Book Antiqua" w:hAnsi="Book Antiqua" w:cs="Times New Roman"/>
          <w:sz w:val="24"/>
          <w:szCs w:val="24"/>
          <w:lang w:val="en-US"/>
        </w:rPr>
        <w:t>.</w:t>
      </w:r>
      <w:r w:rsidR="00064145" w:rsidRPr="007013A1">
        <w:rPr>
          <w:rFonts w:ascii="Book Antiqua" w:hAnsi="Book Antiqua" w:cs="Times New Roman"/>
          <w:sz w:val="24"/>
          <w:szCs w:val="24"/>
          <w:lang w:val="en-US"/>
        </w:rPr>
        <w:t xml:space="preserve"> The initial statistical </w:t>
      </w:r>
      <w:r w:rsidR="000056A8" w:rsidRPr="007013A1">
        <w:rPr>
          <w:rFonts w:ascii="Book Antiqua" w:hAnsi="Book Antiqua" w:cs="Times New Roman"/>
          <w:sz w:val="24"/>
          <w:szCs w:val="24"/>
          <w:lang w:val="en-US"/>
        </w:rPr>
        <w:t xml:space="preserve">proof </w:t>
      </w:r>
      <w:r w:rsidR="00064145" w:rsidRPr="007013A1">
        <w:rPr>
          <w:rFonts w:ascii="Book Antiqua" w:hAnsi="Book Antiqua" w:cs="Times New Roman"/>
          <w:sz w:val="24"/>
          <w:szCs w:val="24"/>
          <w:lang w:val="en-US"/>
        </w:rPr>
        <w:t xml:space="preserve">that LLN </w:t>
      </w:r>
      <w:r w:rsidR="000056A8" w:rsidRPr="007013A1">
        <w:rPr>
          <w:rFonts w:ascii="Book Antiqua" w:hAnsi="Book Antiqua" w:cs="Times New Roman"/>
          <w:sz w:val="24"/>
          <w:szCs w:val="24"/>
          <w:lang w:val="en-US"/>
        </w:rPr>
        <w:t xml:space="preserve">metastases </w:t>
      </w:r>
      <w:r w:rsidR="00064145" w:rsidRPr="007013A1">
        <w:rPr>
          <w:rFonts w:ascii="Book Antiqua" w:hAnsi="Book Antiqua" w:cs="Times New Roman"/>
          <w:sz w:val="24"/>
          <w:szCs w:val="24"/>
          <w:lang w:val="en-US"/>
        </w:rPr>
        <w:t xml:space="preserve">are correlated with </w:t>
      </w:r>
      <w:r w:rsidR="000056A8" w:rsidRPr="007013A1">
        <w:rPr>
          <w:rFonts w:ascii="Book Antiqua" w:hAnsi="Book Antiqua" w:cs="Times New Roman"/>
          <w:sz w:val="24"/>
          <w:szCs w:val="24"/>
          <w:lang w:val="en-US"/>
        </w:rPr>
        <w:t xml:space="preserve">worsening </w:t>
      </w:r>
      <w:r w:rsidR="00064145" w:rsidRPr="007013A1">
        <w:rPr>
          <w:rFonts w:ascii="Book Antiqua" w:hAnsi="Book Antiqua" w:cs="Times New Roman"/>
          <w:sz w:val="24"/>
          <w:szCs w:val="24"/>
          <w:lang w:val="en-US"/>
        </w:rPr>
        <w:t>of</w:t>
      </w:r>
      <w:r w:rsidR="00331BCE" w:rsidRPr="007013A1">
        <w:rPr>
          <w:rFonts w:ascii="Book Antiqua" w:hAnsi="Book Antiqua" w:cs="Times New Roman"/>
          <w:sz w:val="24"/>
          <w:szCs w:val="24"/>
          <w:lang w:val="en-US"/>
        </w:rPr>
        <w:t xml:space="preserve"> survival</w:t>
      </w:r>
      <w:r w:rsidR="00064145" w:rsidRPr="007013A1">
        <w:rPr>
          <w:rFonts w:ascii="Book Antiqua" w:hAnsi="Book Antiqua" w:cs="Times New Roman"/>
          <w:sz w:val="24"/>
          <w:szCs w:val="24"/>
          <w:lang w:val="en-US"/>
        </w:rPr>
        <w:t xml:space="preserve"> prognosis </w:t>
      </w:r>
      <w:r w:rsidR="002E4F62" w:rsidRPr="007013A1">
        <w:rPr>
          <w:rFonts w:ascii="Book Antiqua" w:hAnsi="Book Antiqua" w:cs="Times New Roman"/>
          <w:sz w:val="24"/>
          <w:szCs w:val="24"/>
          <w:lang w:val="en-US"/>
        </w:rPr>
        <w:t xml:space="preserve">was presented by Hoshina </w:t>
      </w:r>
      <w:r w:rsidR="002E4F62"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[16]</w:t>
      </w:r>
      <w:r w:rsidR="0090441D" w:rsidRPr="007013A1">
        <w:rPr>
          <w:rFonts w:ascii="Book Antiqua" w:hAnsi="Book Antiqua" w:cs="Times New Roman"/>
          <w:sz w:val="24"/>
          <w:szCs w:val="24"/>
          <w:lang w:val="en-US"/>
        </w:rPr>
        <w:t>.</w:t>
      </w:r>
      <w:r w:rsidR="002E4F62" w:rsidRPr="007013A1">
        <w:rPr>
          <w:rFonts w:ascii="Book Antiqua" w:hAnsi="Book Antiqua" w:cs="Times New Roman"/>
          <w:sz w:val="24"/>
          <w:szCs w:val="24"/>
          <w:lang w:val="en-US"/>
        </w:rPr>
        <w:t xml:space="preserve"> They observed </w:t>
      </w:r>
      <w:r w:rsidR="000056A8" w:rsidRPr="007013A1">
        <w:rPr>
          <w:rFonts w:ascii="Book Antiqua" w:hAnsi="Book Antiqua" w:cs="Times New Roman"/>
          <w:sz w:val="24"/>
          <w:szCs w:val="24"/>
          <w:lang w:val="en-US"/>
        </w:rPr>
        <w:t>seven</w:t>
      </w:r>
      <w:r w:rsidR="002E4F62" w:rsidRPr="007013A1">
        <w:rPr>
          <w:rFonts w:ascii="Book Antiqua" w:hAnsi="Book Antiqua" w:cs="Times New Roman"/>
          <w:sz w:val="24"/>
          <w:szCs w:val="24"/>
          <w:lang w:val="en-US"/>
        </w:rPr>
        <w:t xml:space="preserve"> cases of lateral LLN and 3 cases of deep in-transit submandibular node metastases in 43 tongue SCC patients. The associated incidence of delayed regional metastas</w:t>
      </w:r>
      <w:r w:rsidR="000056A8" w:rsidRPr="007013A1">
        <w:rPr>
          <w:rFonts w:ascii="Book Antiqua" w:hAnsi="Book Antiqua" w:cs="Times New Roman"/>
          <w:sz w:val="24"/>
          <w:szCs w:val="24"/>
          <w:lang w:val="en-US"/>
        </w:rPr>
        <w:t>is</w:t>
      </w:r>
      <w:r w:rsidR="002E4F62" w:rsidRPr="007013A1">
        <w:rPr>
          <w:rFonts w:ascii="Book Antiqua" w:hAnsi="Book Antiqua" w:cs="Times New Roman"/>
          <w:sz w:val="24"/>
          <w:szCs w:val="24"/>
          <w:lang w:val="en-US"/>
        </w:rPr>
        <w:t xml:space="preserve"> development with the presence of LLN lesion</w:t>
      </w:r>
      <w:r w:rsidR="000056A8" w:rsidRPr="007013A1">
        <w:rPr>
          <w:rFonts w:ascii="Book Antiqua" w:hAnsi="Book Antiqua" w:cs="Times New Roman"/>
          <w:sz w:val="24"/>
          <w:szCs w:val="24"/>
          <w:lang w:val="en-US"/>
        </w:rPr>
        <w:t>s</w:t>
      </w:r>
      <w:r w:rsidR="002E4F62" w:rsidRPr="007013A1">
        <w:rPr>
          <w:rFonts w:ascii="Book Antiqua" w:hAnsi="Book Antiqua" w:cs="Times New Roman"/>
          <w:sz w:val="24"/>
          <w:szCs w:val="24"/>
          <w:lang w:val="en-US"/>
        </w:rPr>
        <w:t xml:space="preserve"> was estimated </w:t>
      </w:r>
      <w:r w:rsidR="000056A8" w:rsidRPr="007013A1">
        <w:rPr>
          <w:rFonts w:ascii="Book Antiqua" w:hAnsi="Book Antiqua" w:cs="Times New Roman"/>
          <w:sz w:val="24"/>
          <w:szCs w:val="24"/>
          <w:lang w:val="en-US"/>
        </w:rPr>
        <w:t xml:space="preserve">to be </w:t>
      </w:r>
      <w:r w:rsidR="002E4F62" w:rsidRPr="007013A1">
        <w:rPr>
          <w:rFonts w:ascii="Book Antiqua" w:hAnsi="Book Antiqua" w:cs="Times New Roman"/>
          <w:sz w:val="24"/>
          <w:szCs w:val="24"/>
          <w:lang w:val="en-US"/>
        </w:rPr>
        <w:t xml:space="preserve">85.7%, </w:t>
      </w:r>
      <w:r w:rsidR="000056A8" w:rsidRPr="007013A1">
        <w:rPr>
          <w:rFonts w:ascii="Book Antiqua" w:hAnsi="Book Antiqua" w:cs="Times New Roman"/>
          <w:sz w:val="24"/>
          <w:szCs w:val="24"/>
          <w:lang w:val="en-US"/>
        </w:rPr>
        <w:t>with 100% demonstrating a</w:t>
      </w:r>
      <w:r w:rsidR="002E4F62" w:rsidRPr="007013A1">
        <w:rPr>
          <w:rFonts w:ascii="Book Antiqua" w:hAnsi="Book Antiqua" w:cs="Times New Roman"/>
          <w:sz w:val="24"/>
          <w:szCs w:val="24"/>
          <w:lang w:val="en-US"/>
        </w:rPr>
        <w:t xml:space="preserve"> presence of deep submandibular node</w:t>
      </w:r>
      <w:r w:rsidR="00927CE5" w:rsidRPr="007013A1">
        <w:rPr>
          <w:rFonts w:ascii="Book Antiqua" w:hAnsi="Book Antiqua" w:cs="Times New Roman"/>
          <w:sz w:val="24"/>
          <w:szCs w:val="24"/>
          <w:lang w:val="en-US"/>
        </w:rPr>
        <w:t xml:space="preserve"> metastatic</w:t>
      </w:r>
      <w:r w:rsidR="002E4F62" w:rsidRPr="007013A1">
        <w:rPr>
          <w:rFonts w:ascii="Book Antiqua" w:hAnsi="Book Antiqua" w:cs="Times New Roman"/>
          <w:sz w:val="24"/>
          <w:szCs w:val="24"/>
          <w:lang w:val="en-US"/>
        </w:rPr>
        <w:t xml:space="preserve"> involvement. </w:t>
      </w:r>
      <w:r w:rsidR="003D2682" w:rsidRPr="007013A1">
        <w:rPr>
          <w:rFonts w:ascii="Book Antiqua" w:hAnsi="Book Antiqua" w:cs="Times New Roman"/>
          <w:sz w:val="24"/>
          <w:szCs w:val="24"/>
          <w:lang w:val="en-US"/>
        </w:rPr>
        <w:t xml:space="preserve">Jia </w:t>
      </w:r>
      <w:r w:rsidR="003D2682"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[46]</w:t>
      </w:r>
      <w:r w:rsidR="003D2682" w:rsidRPr="007013A1">
        <w:rPr>
          <w:rFonts w:ascii="Book Antiqua" w:hAnsi="Book Antiqua" w:cs="Times New Roman"/>
          <w:sz w:val="24"/>
          <w:szCs w:val="24"/>
          <w:lang w:val="en-US"/>
        </w:rPr>
        <w:t xml:space="preserve"> </w:t>
      </w:r>
      <w:r w:rsidR="00545AEF" w:rsidRPr="007013A1">
        <w:rPr>
          <w:rFonts w:ascii="Book Antiqua" w:hAnsi="Book Antiqua" w:cs="Times New Roman"/>
          <w:sz w:val="24"/>
          <w:szCs w:val="24"/>
          <w:lang w:val="en-US"/>
        </w:rPr>
        <w:t>documented</w:t>
      </w:r>
      <w:r w:rsidR="003D2682" w:rsidRPr="007013A1">
        <w:rPr>
          <w:rFonts w:ascii="Book Antiqua" w:hAnsi="Book Antiqua" w:cs="Times New Roman"/>
          <w:sz w:val="24"/>
          <w:szCs w:val="24"/>
          <w:lang w:val="en-US"/>
        </w:rPr>
        <w:t xml:space="preserve"> </w:t>
      </w:r>
      <w:r w:rsidR="000056A8" w:rsidRPr="007013A1">
        <w:rPr>
          <w:rFonts w:ascii="Book Antiqua" w:hAnsi="Book Antiqua" w:cs="Times New Roman"/>
          <w:sz w:val="24"/>
          <w:szCs w:val="24"/>
          <w:lang w:val="en-US"/>
        </w:rPr>
        <w:t xml:space="preserve">a </w:t>
      </w:r>
      <w:r w:rsidR="003D2682" w:rsidRPr="007013A1">
        <w:rPr>
          <w:rFonts w:ascii="Book Antiqua" w:hAnsi="Book Antiqua" w:cs="Times New Roman"/>
          <w:sz w:val="24"/>
          <w:szCs w:val="24"/>
          <w:lang w:val="en-US"/>
        </w:rPr>
        <w:t xml:space="preserve">total incidence of LLN metastasis </w:t>
      </w:r>
      <w:r w:rsidR="0023775D" w:rsidRPr="007013A1">
        <w:rPr>
          <w:rFonts w:ascii="Book Antiqua" w:hAnsi="Book Antiqua" w:cs="Times New Roman"/>
          <w:sz w:val="24"/>
          <w:szCs w:val="24"/>
          <w:lang w:val="en-US"/>
        </w:rPr>
        <w:t>in</w:t>
      </w:r>
      <w:r w:rsidR="003D2682" w:rsidRPr="007013A1">
        <w:rPr>
          <w:rFonts w:ascii="Book Antiqua" w:hAnsi="Book Antiqua" w:cs="Times New Roman"/>
          <w:sz w:val="24"/>
          <w:szCs w:val="24"/>
          <w:lang w:val="en-US"/>
        </w:rPr>
        <w:t xml:space="preserve"> 17.1% </w:t>
      </w:r>
      <w:r w:rsidR="0023775D" w:rsidRPr="007013A1">
        <w:rPr>
          <w:rFonts w:ascii="Book Antiqua" w:hAnsi="Book Antiqua" w:cs="Times New Roman"/>
          <w:sz w:val="24"/>
          <w:szCs w:val="24"/>
          <w:lang w:val="en-US"/>
        </w:rPr>
        <w:t>of</w:t>
      </w:r>
      <w:r w:rsidR="003D2682" w:rsidRPr="007013A1">
        <w:rPr>
          <w:rFonts w:ascii="Book Antiqua" w:hAnsi="Book Antiqua" w:cs="Times New Roman"/>
          <w:sz w:val="24"/>
          <w:szCs w:val="24"/>
          <w:lang w:val="en-US"/>
        </w:rPr>
        <w:t xml:space="preserve"> 111 patients with </w:t>
      </w:r>
      <w:r w:rsidR="00481AF8" w:rsidRPr="007013A1">
        <w:rPr>
          <w:rFonts w:ascii="Book Antiqua" w:hAnsi="Book Antiqua" w:cs="Times New Roman"/>
          <w:sz w:val="24"/>
          <w:szCs w:val="24"/>
          <w:lang w:val="en-US"/>
        </w:rPr>
        <w:t>T0-4, N0</w:t>
      </w:r>
      <w:r w:rsidR="000056A8" w:rsidRPr="007013A1">
        <w:rPr>
          <w:rFonts w:ascii="Book Antiqua" w:hAnsi="Book Antiqua" w:cs="Times New Roman"/>
          <w:sz w:val="24"/>
          <w:szCs w:val="24"/>
          <w:lang w:val="en-US"/>
        </w:rPr>
        <w:t xml:space="preserve"> </w:t>
      </w:r>
      <w:r w:rsidR="00481AF8" w:rsidRPr="007013A1">
        <w:rPr>
          <w:rFonts w:ascii="Book Antiqua" w:hAnsi="Book Antiqua" w:cs="Times New Roman"/>
          <w:sz w:val="24"/>
          <w:szCs w:val="24"/>
          <w:lang w:val="en-US"/>
        </w:rPr>
        <w:t>,</w:t>
      </w:r>
      <w:r w:rsidR="000056A8" w:rsidRPr="007013A1">
        <w:rPr>
          <w:rFonts w:ascii="Book Antiqua" w:hAnsi="Book Antiqua" w:cs="Times New Roman"/>
          <w:sz w:val="24"/>
          <w:szCs w:val="24"/>
          <w:lang w:val="en-US"/>
        </w:rPr>
        <w:t xml:space="preserve"> and</w:t>
      </w:r>
      <w:r w:rsidR="00481AF8" w:rsidRPr="007013A1">
        <w:rPr>
          <w:rFonts w:ascii="Book Antiqua" w:hAnsi="Book Antiqua" w:cs="Times New Roman"/>
          <w:sz w:val="24"/>
          <w:szCs w:val="24"/>
          <w:lang w:val="en-US"/>
        </w:rPr>
        <w:t xml:space="preserve"> N+ tongue cancer. The existence of LLN metastasis was found to</w:t>
      </w:r>
      <w:r w:rsidR="00BF0C8F" w:rsidRPr="007013A1">
        <w:rPr>
          <w:rFonts w:ascii="Book Antiqua" w:hAnsi="Book Antiqua" w:cs="Times New Roman"/>
          <w:sz w:val="24"/>
          <w:szCs w:val="24"/>
          <w:lang w:val="en-US"/>
        </w:rPr>
        <w:t xml:space="preserve"> be</w:t>
      </w:r>
      <w:r w:rsidR="00481AF8" w:rsidRPr="007013A1">
        <w:rPr>
          <w:rFonts w:ascii="Book Antiqua" w:hAnsi="Book Antiqua" w:cs="Times New Roman"/>
          <w:sz w:val="24"/>
          <w:szCs w:val="24"/>
          <w:lang w:val="en-US"/>
        </w:rPr>
        <w:t xml:space="preserve"> significantly associate</w:t>
      </w:r>
      <w:r w:rsidR="00BF0C8F" w:rsidRPr="007013A1">
        <w:rPr>
          <w:rFonts w:ascii="Book Antiqua" w:hAnsi="Book Antiqua" w:cs="Times New Roman"/>
          <w:sz w:val="24"/>
          <w:szCs w:val="24"/>
          <w:lang w:val="en-US"/>
        </w:rPr>
        <w:t>d</w:t>
      </w:r>
      <w:r w:rsidR="00481AF8" w:rsidRPr="007013A1">
        <w:rPr>
          <w:rFonts w:ascii="Book Antiqua" w:hAnsi="Book Antiqua" w:cs="Times New Roman"/>
          <w:sz w:val="24"/>
          <w:szCs w:val="24"/>
          <w:lang w:val="en-US"/>
        </w:rPr>
        <w:t xml:space="preserve"> with the pathological grade of the tumor. </w:t>
      </w:r>
      <w:r w:rsidR="00AD4506" w:rsidRPr="007013A1">
        <w:rPr>
          <w:rFonts w:ascii="Book Antiqua" w:hAnsi="Book Antiqua" w:cs="Times New Roman"/>
          <w:sz w:val="24"/>
          <w:szCs w:val="24"/>
          <w:lang w:val="en-US"/>
        </w:rPr>
        <w:t>A large</w:t>
      </w:r>
      <w:r w:rsidR="007137DD" w:rsidRPr="007013A1">
        <w:rPr>
          <w:rFonts w:ascii="Book Antiqua" w:hAnsi="Book Antiqua" w:cs="Times New Roman"/>
          <w:sz w:val="24"/>
          <w:szCs w:val="24"/>
          <w:lang w:val="en-US"/>
        </w:rPr>
        <w:t xml:space="preserve"> clinical study was carried out by Fang </w:t>
      </w:r>
      <w:r w:rsidR="007137DD" w:rsidRPr="007013A1">
        <w:rPr>
          <w:rFonts w:ascii="Book Antiqua" w:hAnsi="Book Antiqua" w:cs="Times New Roman"/>
          <w:i/>
          <w:iCs/>
          <w:sz w:val="24"/>
          <w:szCs w:val="24"/>
          <w:lang w:val="en-US"/>
        </w:rPr>
        <w:t>et al</w:t>
      </w:r>
      <w:r w:rsidR="000056A8" w:rsidRPr="007013A1">
        <w:rPr>
          <w:rFonts w:ascii="Book Antiqua" w:hAnsi="Book Antiqua" w:cs="Times New Roman"/>
          <w:i/>
          <w:iCs/>
          <w:sz w:val="24"/>
          <w:szCs w:val="24"/>
          <w:lang w:val="en-US"/>
        </w:rPr>
        <w:t>.</w:t>
      </w:r>
      <w:r w:rsidR="00602A3B" w:rsidRPr="007013A1">
        <w:rPr>
          <w:rFonts w:ascii="Book Antiqua" w:hAnsi="Book Antiqua" w:cs="Times New Roman"/>
          <w:sz w:val="24"/>
          <w:szCs w:val="24"/>
          <w:vertAlign w:val="superscript"/>
          <w:lang w:val="en-US"/>
        </w:rPr>
        <w:t>47]</w:t>
      </w:r>
      <w:r w:rsidR="007137DD" w:rsidRPr="007013A1">
        <w:rPr>
          <w:rFonts w:ascii="Book Antiqua" w:hAnsi="Book Antiqua" w:cs="Times New Roman"/>
          <w:sz w:val="24"/>
          <w:szCs w:val="24"/>
          <w:lang w:val="en-US"/>
        </w:rPr>
        <w:t xml:space="preserve">. They treated 231 patients with T2-4, N0, </w:t>
      </w:r>
      <w:r w:rsidR="000056A8" w:rsidRPr="007013A1">
        <w:rPr>
          <w:rFonts w:ascii="Book Antiqua" w:hAnsi="Book Antiqua" w:cs="Times New Roman"/>
          <w:sz w:val="24"/>
          <w:szCs w:val="24"/>
          <w:lang w:val="en-US"/>
        </w:rPr>
        <w:t xml:space="preserve">and </w:t>
      </w:r>
      <w:r w:rsidR="007137DD" w:rsidRPr="007013A1">
        <w:rPr>
          <w:rFonts w:ascii="Book Antiqua" w:hAnsi="Book Antiqua" w:cs="Times New Roman"/>
          <w:sz w:val="24"/>
          <w:szCs w:val="24"/>
          <w:lang w:val="en-US"/>
        </w:rPr>
        <w:t xml:space="preserve">N+ tongue SCC, </w:t>
      </w:r>
      <w:r w:rsidR="000056A8" w:rsidRPr="007013A1">
        <w:rPr>
          <w:rFonts w:ascii="Book Antiqua" w:hAnsi="Book Antiqua" w:cs="Times New Roman"/>
          <w:sz w:val="24"/>
          <w:szCs w:val="24"/>
          <w:lang w:val="en-US"/>
        </w:rPr>
        <w:t xml:space="preserve">and </w:t>
      </w:r>
      <w:r w:rsidR="007137DD" w:rsidRPr="007013A1">
        <w:rPr>
          <w:rFonts w:ascii="Book Antiqua" w:hAnsi="Book Antiqua" w:cs="Times New Roman"/>
          <w:sz w:val="24"/>
          <w:szCs w:val="24"/>
          <w:lang w:val="en-US"/>
        </w:rPr>
        <w:t>all</w:t>
      </w:r>
      <w:r w:rsidR="001F6924" w:rsidRPr="007013A1">
        <w:rPr>
          <w:rFonts w:ascii="Book Antiqua" w:hAnsi="Book Antiqua" w:cs="Times New Roman"/>
          <w:sz w:val="24"/>
          <w:szCs w:val="24"/>
          <w:lang w:val="en-US"/>
        </w:rPr>
        <w:t xml:space="preserve"> subjects</w:t>
      </w:r>
      <w:r w:rsidR="007137DD" w:rsidRPr="007013A1">
        <w:rPr>
          <w:rFonts w:ascii="Book Antiqua" w:hAnsi="Book Antiqua" w:cs="Times New Roman"/>
          <w:sz w:val="24"/>
          <w:szCs w:val="24"/>
          <w:lang w:val="en-US"/>
        </w:rPr>
        <w:t xml:space="preserve"> underwent an in-continuity operation. The surgical specimen of the floor of the mouth was separated postoperatively</w:t>
      </w:r>
      <w:r w:rsidR="000056A8" w:rsidRPr="007013A1">
        <w:rPr>
          <w:rFonts w:ascii="Book Antiqua" w:hAnsi="Book Antiqua" w:cs="Times New Roman"/>
          <w:sz w:val="24"/>
          <w:szCs w:val="24"/>
          <w:lang w:val="en-US"/>
        </w:rPr>
        <w:t>,</w:t>
      </w:r>
      <w:r w:rsidR="007137DD" w:rsidRPr="007013A1">
        <w:rPr>
          <w:rFonts w:ascii="Book Antiqua" w:hAnsi="Book Antiqua" w:cs="Times New Roman"/>
          <w:sz w:val="24"/>
          <w:szCs w:val="24"/>
          <w:lang w:val="en-US"/>
        </w:rPr>
        <w:t xml:space="preserve"> and </w:t>
      </w:r>
      <w:r w:rsidR="000056A8" w:rsidRPr="007013A1">
        <w:rPr>
          <w:rFonts w:ascii="Book Antiqua" w:hAnsi="Book Antiqua" w:cs="Times New Roman"/>
          <w:sz w:val="24"/>
          <w:szCs w:val="24"/>
          <w:lang w:val="en-US"/>
        </w:rPr>
        <w:t xml:space="preserve">then </w:t>
      </w:r>
      <w:r w:rsidR="007137DD" w:rsidRPr="007013A1">
        <w:rPr>
          <w:rFonts w:ascii="Book Antiqua" w:hAnsi="Book Antiqua" w:cs="Times New Roman"/>
          <w:sz w:val="24"/>
          <w:szCs w:val="24"/>
          <w:lang w:val="en-US"/>
        </w:rPr>
        <w:t xml:space="preserve">histologically </w:t>
      </w:r>
      <w:r w:rsidR="00545AEF" w:rsidRPr="007013A1">
        <w:rPr>
          <w:rFonts w:ascii="Book Antiqua" w:hAnsi="Book Antiqua" w:cs="Times New Roman"/>
          <w:sz w:val="24"/>
          <w:szCs w:val="24"/>
          <w:lang w:val="en-US"/>
        </w:rPr>
        <w:t>examined</w:t>
      </w:r>
      <w:r w:rsidR="007137DD" w:rsidRPr="007013A1">
        <w:rPr>
          <w:rFonts w:ascii="Book Antiqua" w:hAnsi="Book Antiqua" w:cs="Times New Roman"/>
          <w:sz w:val="24"/>
          <w:szCs w:val="24"/>
          <w:lang w:val="en-US"/>
        </w:rPr>
        <w:t xml:space="preserve"> for the presence of LLNs and LLN metastasis. LLNs were identified in </w:t>
      </w:r>
      <w:r w:rsidR="0047023C" w:rsidRPr="007013A1">
        <w:rPr>
          <w:rFonts w:ascii="Book Antiqua" w:hAnsi="Book Antiqua" w:cs="Times New Roman"/>
          <w:sz w:val="24"/>
          <w:szCs w:val="24"/>
          <w:lang w:val="en-US"/>
        </w:rPr>
        <w:t xml:space="preserve">58 patients (23.1%), with </w:t>
      </w:r>
      <w:r w:rsidR="000056A8" w:rsidRPr="007013A1">
        <w:rPr>
          <w:rFonts w:ascii="Book Antiqua" w:hAnsi="Book Antiqua" w:cs="Times New Roman"/>
          <w:sz w:val="24"/>
          <w:szCs w:val="24"/>
          <w:lang w:val="en-US"/>
        </w:rPr>
        <w:t xml:space="preserve">a </w:t>
      </w:r>
      <w:r w:rsidR="0047023C" w:rsidRPr="007013A1">
        <w:rPr>
          <w:rFonts w:ascii="Book Antiqua" w:hAnsi="Book Antiqua" w:cs="Times New Roman"/>
          <w:sz w:val="24"/>
          <w:szCs w:val="24"/>
          <w:lang w:val="en-US"/>
        </w:rPr>
        <w:t xml:space="preserve">mean number of 1.3. Of these patients, 33 had metastatic deposits within the LLN, with </w:t>
      </w:r>
      <w:r w:rsidR="000056A8" w:rsidRPr="007013A1">
        <w:rPr>
          <w:rFonts w:ascii="Book Antiqua" w:hAnsi="Book Antiqua" w:cs="Times New Roman"/>
          <w:sz w:val="24"/>
          <w:szCs w:val="24"/>
          <w:lang w:val="en-US"/>
        </w:rPr>
        <w:t xml:space="preserve">a </w:t>
      </w:r>
      <w:r w:rsidR="0047023C" w:rsidRPr="007013A1">
        <w:rPr>
          <w:rFonts w:ascii="Book Antiqua" w:hAnsi="Book Antiqua" w:cs="Times New Roman"/>
          <w:sz w:val="24"/>
          <w:szCs w:val="24"/>
          <w:lang w:val="en-US"/>
        </w:rPr>
        <w:t xml:space="preserve">total LLN metastasis incidence of 14.3%. It was shown that LLN metastasis </w:t>
      </w:r>
      <w:r w:rsidR="000056A8" w:rsidRPr="007013A1">
        <w:rPr>
          <w:rFonts w:ascii="Book Antiqua" w:hAnsi="Book Antiqua" w:cs="Times New Roman"/>
          <w:sz w:val="24"/>
          <w:szCs w:val="24"/>
          <w:lang w:val="en-US"/>
        </w:rPr>
        <w:t xml:space="preserve">was </w:t>
      </w:r>
      <w:r w:rsidR="0047023C" w:rsidRPr="007013A1">
        <w:rPr>
          <w:rFonts w:ascii="Book Antiqua" w:hAnsi="Book Antiqua" w:cs="Times New Roman"/>
          <w:sz w:val="24"/>
          <w:szCs w:val="24"/>
          <w:lang w:val="en-US"/>
        </w:rPr>
        <w:t>significantly related with the following pathologic</w:t>
      </w:r>
      <w:r w:rsidR="000056A8" w:rsidRPr="007013A1">
        <w:rPr>
          <w:rFonts w:ascii="Book Antiqua" w:hAnsi="Book Antiqua" w:cs="Times New Roman"/>
          <w:sz w:val="24"/>
          <w:szCs w:val="24"/>
          <w:lang w:val="en-US"/>
        </w:rPr>
        <w:t>al</w:t>
      </w:r>
      <w:r w:rsidR="0047023C" w:rsidRPr="007013A1">
        <w:rPr>
          <w:rFonts w:ascii="Book Antiqua" w:hAnsi="Book Antiqua" w:cs="Times New Roman"/>
          <w:sz w:val="24"/>
          <w:szCs w:val="24"/>
          <w:lang w:val="en-US"/>
        </w:rPr>
        <w:t xml:space="preserve"> features: lymphovascular and peritumoral invasion, tumor stage, </w:t>
      </w:r>
      <w:r w:rsidR="00BC07A9" w:rsidRPr="007013A1">
        <w:rPr>
          <w:rFonts w:ascii="Book Antiqua" w:hAnsi="Book Antiqua" w:cs="Times New Roman"/>
          <w:sz w:val="24"/>
          <w:szCs w:val="24"/>
          <w:lang w:val="en-US"/>
        </w:rPr>
        <w:t xml:space="preserve">presence of </w:t>
      </w:r>
      <w:r w:rsidR="0047023C" w:rsidRPr="007013A1">
        <w:rPr>
          <w:rFonts w:ascii="Book Antiqua" w:hAnsi="Book Antiqua" w:cs="Times New Roman"/>
          <w:sz w:val="24"/>
          <w:szCs w:val="24"/>
          <w:lang w:val="en-US"/>
        </w:rPr>
        <w:t>regional metastasis</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and malignancy grade. The loco-regional control rate</w:t>
      </w:r>
      <w:r w:rsidR="00CD4922" w:rsidRPr="007013A1">
        <w:rPr>
          <w:rFonts w:ascii="Book Antiqua" w:hAnsi="Book Antiqua" w:cs="Times New Roman"/>
          <w:sz w:val="24"/>
          <w:szCs w:val="24"/>
          <w:lang w:val="en-US"/>
        </w:rPr>
        <w:t xml:space="preserve"> was</w:t>
      </w:r>
      <w:r w:rsidR="0047023C" w:rsidRPr="007013A1">
        <w:rPr>
          <w:rFonts w:ascii="Book Antiqua" w:hAnsi="Book Antiqua" w:cs="Times New Roman"/>
          <w:sz w:val="24"/>
          <w:szCs w:val="24"/>
          <w:lang w:val="en-US"/>
        </w:rPr>
        <w:t xml:space="preserve"> significantly related </w:t>
      </w:r>
      <w:r w:rsidR="00672903" w:rsidRPr="007013A1">
        <w:rPr>
          <w:rFonts w:ascii="Book Antiqua" w:hAnsi="Book Antiqua" w:cs="Times New Roman"/>
          <w:sz w:val="24"/>
          <w:szCs w:val="24"/>
          <w:lang w:val="en-US"/>
        </w:rPr>
        <w:t>to</w:t>
      </w:r>
      <w:r w:rsidR="0047023C" w:rsidRPr="007013A1">
        <w:rPr>
          <w:rFonts w:ascii="Book Antiqua" w:hAnsi="Book Antiqua" w:cs="Times New Roman"/>
          <w:sz w:val="24"/>
          <w:szCs w:val="24"/>
          <w:lang w:val="en-US"/>
        </w:rPr>
        <w:t xml:space="preserve"> the finding of LLN metastasis</w:t>
      </w:r>
      <w:r w:rsidR="00672903" w:rsidRPr="007013A1">
        <w:rPr>
          <w:rFonts w:ascii="Book Antiqua" w:hAnsi="Book Antiqua" w:cs="Times New Roman"/>
          <w:sz w:val="24"/>
          <w:szCs w:val="24"/>
          <w:lang w:val="en-US"/>
        </w:rPr>
        <w:t>.</w:t>
      </w:r>
      <w:r w:rsidR="00BC07A9" w:rsidRPr="007013A1">
        <w:rPr>
          <w:rFonts w:ascii="Book Antiqua" w:hAnsi="Book Antiqua" w:cs="Times New Roman"/>
          <w:sz w:val="24"/>
          <w:szCs w:val="24"/>
          <w:lang w:val="en-US"/>
        </w:rPr>
        <w:t xml:space="preserve"> For</w:t>
      </w:r>
      <w:r w:rsidR="0047023C" w:rsidRPr="007013A1">
        <w:rPr>
          <w:rFonts w:ascii="Book Antiqua" w:hAnsi="Book Antiqua" w:cs="Times New Roman"/>
          <w:sz w:val="24"/>
          <w:szCs w:val="24"/>
          <w:lang w:val="en-US"/>
        </w:rPr>
        <w:t xml:space="preserve"> </w:t>
      </w:r>
      <w:r w:rsidR="00BC07A9" w:rsidRPr="007013A1">
        <w:rPr>
          <w:rFonts w:ascii="Book Antiqua" w:hAnsi="Book Antiqua" w:cs="Times New Roman"/>
          <w:sz w:val="24"/>
          <w:szCs w:val="24"/>
          <w:lang w:val="en-US"/>
        </w:rPr>
        <w:t>p</w:t>
      </w:r>
      <w:r w:rsidR="0047023C" w:rsidRPr="007013A1">
        <w:rPr>
          <w:rFonts w:ascii="Book Antiqua" w:hAnsi="Book Antiqua" w:cs="Times New Roman"/>
          <w:sz w:val="24"/>
          <w:szCs w:val="24"/>
          <w:lang w:val="en-US"/>
        </w:rPr>
        <w:t>atients who exhibited LLN metastasis</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the 5-year</w:t>
      </w:r>
      <w:r w:rsidR="00C8473E" w:rsidRPr="007013A1">
        <w:rPr>
          <w:rFonts w:ascii="Book Antiqua" w:hAnsi="Book Antiqua" w:cs="Times New Roman"/>
          <w:sz w:val="24"/>
          <w:szCs w:val="24"/>
          <w:lang w:val="en-US"/>
        </w:rPr>
        <w:t xml:space="preserve"> loco-regional control</w:t>
      </w:r>
      <w:r w:rsidR="0047023C" w:rsidRPr="007013A1">
        <w:rPr>
          <w:rFonts w:ascii="Book Antiqua" w:hAnsi="Book Antiqua" w:cs="Times New Roman"/>
          <w:sz w:val="24"/>
          <w:szCs w:val="24"/>
          <w:lang w:val="en-US"/>
        </w:rPr>
        <w:t xml:space="preserve"> rate was</w:t>
      </w:r>
      <w:r w:rsidR="00545AEF" w:rsidRPr="007013A1">
        <w:rPr>
          <w:rFonts w:ascii="Book Antiqua" w:hAnsi="Book Antiqua" w:cs="Times New Roman"/>
          <w:sz w:val="24"/>
          <w:szCs w:val="24"/>
          <w:lang w:val="en-US"/>
        </w:rPr>
        <w:t xml:space="preserve"> estimated</w:t>
      </w:r>
      <w:r w:rsidR="0047023C" w:rsidRPr="007013A1">
        <w:rPr>
          <w:rFonts w:ascii="Book Antiqua" w:hAnsi="Book Antiqua" w:cs="Times New Roman"/>
          <w:sz w:val="24"/>
          <w:szCs w:val="24"/>
          <w:lang w:val="en-US"/>
        </w:rPr>
        <w:t xml:space="preserve"> </w:t>
      </w:r>
      <w:r w:rsidR="000056A8" w:rsidRPr="007013A1">
        <w:rPr>
          <w:rFonts w:ascii="Book Antiqua" w:hAnsi="Book Antiqua" w:cs="Times New Roman"/>
          <w:sz w:val="24"/>
          <w:szCs w:val="24"/>
          <w:lang w:val="en-US"/>
        </w:rPr>
        <w:t xml:space="preserve">to be </w:t>
      </w:r>
      <w:r w:rsidR="0047023C" w:rsidRPr="007013A1">
        <w:rPr>
          <w:rFonts w:ascii="Book Antiqua" w:hAnsi="Book Antiqua" w:cs="Times New Roman"/>
          <w:sz w:val="24"/>
          <w:szCs w:val="24"/>
          <w:lang w:val="en-US"/>
        </w:rPr>
        <w:t>45%</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while</w:t>
      </w:r>
      <w:r w:rsidR="000056A8" w:rsidRPr="007013A1">
        <w:rPr>
          <w:rFonts w:ascii="Book Antiqua" w:hAnsi="Book Antiqua" w:cs="Times New Roman"/>
          <w:sz w:val="24"/>
          <w:szCs w:val="24"/>
          <w:lang w:val="en-US"/>
        </w:rPr>
        <w:t xml:space="preserve"> this rate was estimated to be 65%</w:t>
      </w:r>
      <w:r w:rsidR="0047023C" w:rsidRPr="007013A1">
        <w:rPr>
          <w:rFonts w:ascii="Book Antiqua" w:hAnsi="Book Antiqua" w:cs="Times New Roman"/>
          <w:sz w:val="24"/>
          <w:szCs w:val="24"/>
          <w:lang w:val="en-US"/>
        </w:rPr>
        <w:t xml:space="preserve"> </w:t>
      </w:r>
      <w:r w:rsidR="00C8473E" w:rsidRPr="007013A1">
        <w:rPr>
          <w:rFonts w:ascii="Book Antiqua" w:hAnsi="Book Antiqua" w:cs="Times New Roman"/>
          <w:sz w:val="24"/>
          <w:szCs w:val="24"/>
          <w:lang w:val="en-US"/>
        </w:rPr>
        <w:t>in</w:t>
      </w:r>
      <w:r w:rsidR="0047023C" w:rsidRPr="007013A1">
        <w:rPr>
          <w:rFonts w:ascii="Book Antiqua" w:hAnsi="Book Antiqua" w:cs="Times New Roman"/>
          <w:sz w:val="24"/>
          <w:szCs w:val="24"/>
          <w:lang w:val="en-US"/>
        </w:rPr>
        <w:t xml:space="preserve"> patients without LLN lesions</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w:t>
      </w:r>
      <w:r w:rsidR="00C16D74" w:rsidRPr="007013A1">
        <w:rPr>
          <w:rFonts w:ascii="Book Antiqua" w:hAnsi="Book Antiqua" w:cs="Times New Roman"/>
          <w:sz w:val="24"/>
          <w:szCs w:val="24"/>
          <w:lang w:val="en-US"/>
        </w:rPr>
        <w:t xml:space="preserve">According to </w:t>
      </w:r>
      <w:r w:rsidR="000120F6" w:rsidRPr="007013A1">
        <w:rPr>
          <w:rFonts w:ascii="Book Antiqua" w:hAnsi="Book Antiqua" w:cs="Times New Roman"/>
          <w:sz w:val="24"/>
          <w:szCs w:val="24"/>
          <w:lang w:val="en-US"/>
        </w:rPr>
        <w:t xml:space="preserve">these </w:t>
      </w:r>
      <w:r w:rsidR="00C16D74" w:rsidRPr="007013A1">
        <w:rPr>
          <w:rFonts w:ascii="Book Antiqua" w:hAnsi="Book Antiqua" w:cs="Times New Roman"/>
          <w:sz w:val="24"/>
          <w:szCs w:val="24"/>
          <w:lang w:val="en-US"/>
        </w:rPr>
        <w:t>new data</w:t>
      </w:r>
      <w:r w:rsidR="000120F6" w:rsidRPr="007013A1">
        <w:rPr>
          <w:rFonts w:ascii="Book Antiqua" w:hAnsi="Book Antiqua" w:cs="Times New Roman"/>
          <w:sz w:val="24"/>
          <w:szCs w:val="24"/>
          <w:lang w:val="en-US"/>
        </w:rPr>
        <w:t>,</w:t>
      </w:r>
      <w:r w:rsidR="00C16D74" w:rsidRPr="007013A1">
        <w:rPr>
          <w:rFonts w:ascii="Book Antiqua" w:hAnsi="Book Antiqua" w:cs="Times New Roman"/>
          <w:sz w:val="24"/>
          <w:szCs w:val="24"/>
          <w:lang w:val="en-US"/>
        </w:rPr>
        <w:t xml:space="preserve"> LLN metastasis should be considered</w:t>
      </w:r>
      <w:r w:rsidR="0047023C" w:rsidRPr="007013A1">
        <w:rPr>
          <w:rFonts w:ascii="Book Antiqua" w:hAnsi="Book Antiqua" w:cs="Times New Roman"/>
          <w:sz w:val="24"/>
          <w:szCs w:val="24"/>
          <w:lang w:val="en-US"/>
        </w:rPr>
        <w:t xml:space="preserve"> </w:t>
      </w:r>
      <w:r w:rsidR="00C16D74" w:rsidRPr="007013A1">
        <w:rPr>
          <w:rFonts w:ascii="Book Antiqua" w:hAnsi="Book Antiqua" w:cs="Times New Roman"/>
          <w:sz w:val="24"/>
          <w:szCs w:val="24"/>
          <w:lang w:val="en-US"/>
        </w:rPr>
        <w:t>as an adverse prognostic factor</w:t>
      </w:r>
      <w:r w:rsidR="000127D5" w:rsidRPr="007013A1">
        <w:rPr>
          <w:rFonts w:ascii="Book Antiqua" w:hAnsi="Book Antiqua" w:cs="Times New Roman"/>
          <w:sz w:val="24"/>
          <w:szCs w:val="24"/>
          <w:lang w:val="en-US"/>
        </w:rPr>
        <w:t>,</w:t>
      </w:r>
      <w:r w:rsidR="00C16D74" w:rsidRPr="007013A1">
        <w:rPr>
          <w:rFonts w:ascii="Book Antiqua" w:hAnsi="Book Antiqua" w:cs="Times New Roman"/>
          <w:sz w:val="24"/>
          <w:szCs w:val="24"/>
          <w:lang w:val="en-US"/>
        </w:rPr>
        <w:t xml:space="preserve"> as well as a</w:t>
      </w:r>
      <w:r w:rsidR="00465DB9" w:rsidRPr="007013A1">
        <w:rPr>
          <w:rFonts w:ascii="Book Antiqua" w:hAnsi="Book Antiqua" w:cs="Times New Roman"/>
          <w:sz w:val="24"/>
          <w:szCs w:val="24"/>
          <w:lang w:val="en-US"/>
        </w:rPr>
        <w:t xml:space="preserve"> strong</w:t>
      </w:r>
      <w:r w:rsidR="00C16D74" w:rsidRPr="007013A1">
        <w:rPr>
          <w:rFonts w:ascii="Book Antiqua" w:hAnsi="Book Antiqua" w:cs="Times New Roman"/>
          <w:sz w:val="24"/>
          <w:szCs w:val="24"/>
          <w:lang w:val="en-US"/>
        </w:rPr>
        <w:t xml:space="preserve"> sig</w:t>
      </w:r>
      <w:r w:rsidR="000127D5" w:rsidRPr="007013A1">
        <w:rPr>
          <w:rFonts w:ascii="Book Antiqua" w:hAnsi="Book Antiqua" w:cs="Times New Roman"/>
          <w:sz w:val="24"/>
          <w:szCs w:val="24"/>
          <w:lang w:val="en-US"/>
        </w:rPr>
        <w:t>n</w:t>
      </w:r>
      <w:r w:rsidR="00C16D74" w:rsidRPr="007013A1">
        <w:rPr>
          <w:rFonts w:ascii="Book Antiqua" w:hAnsi="Book Antiqua" w:cs="Times New Roman"/>
          <w:sz w:val="24"/>
          <w:szCs w:val="24"/>
          <w:lang w:val="en-US"/>
        </w:rPr>
        <w:t xml:space="preserve"> of high</w:t>
      </w:r>
      <w:r w:rsidR="00107B60" w:rsidRPr="007013A1">
        <w:rPr>
          <w:rFonts w:ascii="Book Antiqua" w:hAnsi="Book Antiqua" w:cs="Times New Roman"/>
          <w:sz w:val="24"/>
          <w:szCs w:val="24"/>
          <w:lang w:val="en-US"/>
        </w:rPr>
        <w:t xml:space="preserve"> primary</w:t>
      </w:r>
      <w:r w:rsidR="00C16D74" w:rsidRPr="007013A1">
        <w:rPr>
          <w:rFonts w:ascii="Book Antiqua" w:hAnsi="Book Antiqua" w:cs="Times New Roman"/>
          <w:sz w:val="24"/>
          <w:szCs w:val="24"/>
          <w:lang w:val="en-US"/>
        </w:rPr>
        <w:t xml:space="preserve"> tumor aggressiveness. </w:t>
      </w:r>
    </w:p>
    <w:p w14:paraId="620A735F" w14:textId="77777777" w:rsidR="00A23369" w:rsidRPr="007013A1" w:rsidRDefault="00A23369" w:rsidP="009526C7">
      <w:pPr>
        <w:adjustRightInd w:val="0"/>
        <w:snapToGrid w:val="0"/>
        <w:spacing w:after="0" w:line="360" w:lineRule="auto"/>
        <w:jc w:val="both"/>
        <w:rPr>
          <w:rFonts w:ascii="Book Antiqua" w:hAnsi="Book Antiqua" w:cs="Times New Roman"/>
          <w:sz w:val="24"/>
          <w:szCs w:val="24"/>
          <w:lang w:val="en-US"/>
        </w:rPr>
      </w:pPr>
    </w:p>
    <w:p w14:paraId="745BA992" w14:textId="5917AD75" w:rsidR="00D070BF" w:rsidRPr="007013A1" w:rsidRDefault="00602A3B"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CONCLUSION</w:t>
      </w:r>
    </w:p>
    <w:p w14:paraId="7411A424" w14:textId="60FB85B4" w:rsidR="00D070BF" w:rsidRPr="007013A1" w:rsidRDefault="005A3EBF"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While s</w:t>
      </w:r>
      <w:r w:rsidR="00D070BF" w:rsidRPr="007013A1">
        <w:rPr>
          <w:rFonts w:ascii="Book Antiqua" w:hAnsi="Book Antiqua" w:cs="Times New Roman"/>
          <w:sz w:val="24"/>
          <w:szCs w:val="24"/>
          <w:lang w:val="en-US"/>
        </w:rPr>
        <w:t>ummarizing the available literature on LLN</w:t>
      </w:r>
      <w:r w:rsidRPr="007013A1">
        <w:rPr>
          <w:rFonts w:ascii="Book Antiqua" w:hAnsi="Book Antiqua" w:cs="Times New Roman"/>
          <w:sz w:val="24"/>
          <w:szCs w:val="24"/>
          <w:lang w:val="en-US"/>
        </w:rPr>
        <w:t>s,</w:t>
      </w:r>
      <w:r w:rsidR="00D070BF" w:rsidRPr="007013A1">
        <w:rPr>
          <w:rFonts w:ascii="Book Antiqua" w:hAnsi="Book Antiqua" w:cs="Times New Roman"/>
          <w:sz w:val="24"/>
          <w:szCs w:val="24"/>
          <w:lang w:val="en-US"/>
        </w:rPr>
        <w:t xml:space="preserve"> it becomes obvious </w:t>
      </w:r>
      <w:bookmarkStart w:id="16" w:name="_Hlk28531945"/>
      <w:r w:rsidR="00D070BF" w:rsidRPr="007013A1">
        <w:rPr>
          <w:rFonts w:ascii="Book Antiqua" w:hAnsi="Book Antiqua" w:cs="Times New Roman"/>
          <w:sz w:val="24"/>
          <w:szCs w:val="24"/>
          <w:lang w:val="en-US"/>
        </w:rPr>
        <w:t>that rates of anatomic</w:t>
      </w:r>
      <w:r w:rsidRPr="007013A1">
        <w:rPr>
          <w:rFonts w:ascii="Book Antiqua" w:hAnsi="Book Antiqua" w:cs="Times New Roman"/>
          <w:sz w:val="24"/>
          <w:szCs w:val="24"/>
          <w:lang w:val="en-US"/>
        </w:rPr>
        <w:t>al</w:t>
      </w:r>
      <w:r w:rsidR="00D070BF" w:rsidRPr="007013A1">
        <w:rPr>
          <w:rFonts w:ascii="Book Antiqua" w:hAnsi="Book Antiqua" w:cs="Times New Roman"/>
          <w:sz w:val="24"/>
          <w:szCs w:val="24"/>
          <w:lang w:val="en-US"/>
        </w:rPr>
        <w:t xml:space="preserve"> existence </w:t>
      </w:r>
      <w:r w:rsidRPr="007013A1">
        <w:rPr>
          <w:rFonts w:ascii="Book Antiqua" w:hAnsi="Book Antiqua" w:cs="Times New Roman"/>
          <w:sz w:val="24"/>
          <w:szCs w:val="24"/>
          <w:lang w:val="en-US"/>
        </w:rPr>
        <w:t>and</w:t>
      </w:r>
      <w:r w:rsidR="00D070BF" w:rsidRPr="007013A1">
        <w:rPr>
          <w:rFonts w:ascii="Book Antiqua" w:hAnsi="Book Antiqua" w:cs="Times New Roman"/>
          <w:sz w:val="24"/>
          <w:szCs w:val="24"/>
          <w:lang w:val="en-US"/>
        </w:rPr>
        <w:t xml:space="preserve"> metastatic LLN involvement incidence may in </w:t>
      </w:r>
      <w:r w:rsidRPr="007013A1">
        <w:rPr>
          <w:rFonts w:ascii="Book Antiqua" w:hAnsi="Book Antiqua" w:cs="Times New Roman"/>
          <w:sz w:val="24"/>
          <w:szCs w:val="24"/>
          <w:lang w:val="en-US"/>
        </w:rPr>
        <w:t>not be</w:t>
      </w:r>
      <w:r w:rsidR="00D070BF" w:rsidRPr="007013A1">
        <w:rPr>
          <w:rFonts w:ascii="Book Antiqua" w:hAnsi="Book Antiqua" w:cs="Times New Roman"/>
          <w:sz w:val="24"/>
          <w:szCs w:val="24"/>
          <w:lang w:val="en-US"/>
        </w:rPr>
        <w:t xml:space="preserve"> considered low</w:t>
      </w:r>
      <w:bookmarkEnd w:id="16"/>
      <w:r w:rsidR="00D070BF" w:rsidRPr="007013A1">
        <w:rPr>
          <w:rFonts w:ascii="Book Antiqua" w:hAnsi="Book Antiqua" w:cs="Times New Roman"/>
          <w:sz w:val="24"/>
          <w:szCs w:val="24"/>
          <w:lang w:val="en-US"/>
        </w:rPr>
        <w:t>.</w:t>
      </w:r>
      <w:r w:rsidR="00B37BE7" w:rsidRPr="007013A1">
        <w:rPr>
          <w:rFonts w:ascii="Book Antiqua" w:hAnsi="Book Antiqua" w:cs="Times New Roman"/>
          <w:sz w:val="24"/>
          <w:szCs w:val="24"/>
          <w:lang w:val="en-US"/>
        </w:rPr>
        <w:t xml:space="preserve"> </w:t>
      </w:r>
      <w:r w:rsidR="00AC34BE" w:rsidRPr="007013A1">
        <w:rPr>
          <w:rFonts w:ascii="Book Antiqua" w:hAnsi="Book Antiqua" w:cs="Times New Roman"/>
          <w:sz w:val="24"/>
          <w:szCs w:val="24"/>
          <w:lang w:val="en-US"/>
        </w:rPr>
        <w:t xml:space="preserve">Surgical excision </w:t>
      </w:r>
      <w:r w:rsidR="007F62E7" w:rsidRPr="007013A1">
        <w:rPr>
          <w:rFonts w:ascii="Book Antiqua" w:hAnsi="Book Antiqua" w:cs="Times New Roman"/>
          <w:sz w:val="24"/>
          <w:szCs w:val="24"/>
          <w:lang w:val="en-US"/>
        </w:rPr>
        <w:t xml:space="preserve">implies that </w:t>
      </w:r>
      <w:r w:rsidR="00AC34BE" w:rsidRPr="007013A1">
        <w:rPr>
          <w:rFonts w:ascii="Book Antiqua" w:hAnsi="Book Antiqua" w:cs="Times New Roman"/>
          <w:sz w:val="24"/>
          <w:szCs w:val="24"/>
          <w:lang w:val="en-US"/>
        </w:rPr>
        <w:t>adjacent sublingual</w:t>
      </w:r>
      <w:r w:rsidR="006F7BBB" w:rsidRPr="007013A1">
        <w:rPr>
          <w:rFonts w:ascii="Book Antiqua" w:hAnsi="Book Antiqua" w:cs="Times New Roman"/>
          <w:sz w:val="24"/>
          <w:szCs w:val="24"/>
          <w:lang w:val="en-US"/>
        </w:rPr>
        <w:t xml:space="preserve"> gland</w:t>
      </w:r>
      <w:r w:rsidR="002723A8" w:rsidRPr="007013A1">
        <w:rPr>
          <w:rFonts w:ascii="Book Antiqua" w:hAnsi="Book Antiqua" w:cs="Times New Roman"/>
          <w:sz w:val="24"/>
          <w:szCs w:val="24"/>
          <w:lang w:val="en-US"/>
        </w:rPr>
        <w:t>s</w:t>
      </w:r>
      <w:r w:rsidR="00AC34BE" w:rsidRPr="007013A1">
        <w:rPr>
          <w:rFonts w:ascii="Book Antiqua" w:hAnsi="Book Antiqua" w:cs="Times New Roman"/>
          <w:sz w:val="24"/>
          <w:szCs w:val="24"/>
          <w:lang w:val="en-US"/>
        </w:rPr>
        <w:t xml:space="preserve"> and floor of the mouth </w:t>
      </w:r>
      <w:r w:rsidR="006F7BBB" w:rsidRPr="007013A1">
        <w:rPr>
          <w:rFonts w:ascii="Book Antiqua" w:hAnsi="Book Antiqua" w:cs="Times New Roman"/>
          <w:sz w:val="24"/>
          <w:szCs w:val="24"/>
          <w:lang w:val="en-US"/>
        </w:rPr>
        <w:t>subunit</w:t>
      </w:r>
      <w:r w:rsidR="002723A8" w:rsidRPr="007013A1">
        <w:rPr>
          <w:rFonts w:ascii="Book Antiqua" w:hAnsi="Book Antiqua" w:cs="Times New Roman"/>
          <w:sz w:val="24"/>
          <w:szCs w:val="24"/>
          <w:lang w:val="en-US"/>
        </w:rPr>
        <w:t>s</w:t>
      </w:r>
      <w:r w:rsidR="00AC34BE" w:rsidRPr="007013A1">
        <w:rPr>
          <w:rFonts w:ascii="Book Antiqua" w:hAnsi="Book Antiqua" w:cs="Times New Roman"/>
          <w:sz w:val="24"/>
          <w:szCs w:val="24"/>
          <w:lang w:val="en-US"/>
        </w:rPr>
        <w:t xml:space="preserve"> </w:t>
      </w:r>
      <w:r w:rsidR="002723A8" w:rsidRPr="007013A1">
        <w:rPr>
          <w:rFonts w:ascii="Book Antiqua" w:hAnsi="Book Antiqua" w:cs="Times New Roman"/>
          <w:sz w:val="24"/>
          <w:szCs w:val="24"/>
          <w:lang w:val="en-US"/>
        </w:rPr>
        <w:t>are</w:t>
      </w:r>
      <w:r w:rsidR="00AC34BE" w:rsidRPr="007013A1">
        <w:rPr>
          <w:rFonts w:ascii="Book Antiqua" w:hAnsi="Book Antiqua" w:cs="Times New Roman"/>
          <w:sz w:val="24"/>
          <w:szCs w:val="24"/>
          <w:lang w:val="en-US"/>
        </w:rPr>
        <w:t xml:space="preserve"> included in the volume of resect</w:t>
      </w:r>
      <w:r w:rsidR="00107B60" w:rsidRPr="007013A1">
        <w:rPr>
          <w:rFonts w:ascii="Book Antiqua" w:hAnsi="Book Antiqua" w:cs="Times New Roman"/>
          <w:sz w:val="24"/>
          <w:szCs w:val="24"/>
          <w:lang w:val="en-US"/>
        </w:rPr>
        <w:t>ed tissues</w:t>
      </w:r>
      <w:r w:rsidR="002723A8" w:rsidRPr="007013A1">
        <w:rPr>
          <w:rFonts w:ascii="Book Antiqua" w:hAnsi="Book Antiqua" w:cs="Times New Roman"/>
          <w:sz w:val="24"/>
          <w:szCs w:val="24"/>
          <w:lang w:val="en-US"/>
        </w:rPr>
        <w:t xml:space="preserve">. This </w:t>
      </w:r>
      <w:r w:rsidR="00AC34BE" w:rsidRPr="007013A1">
        <w:rPr>
          <w:rFonts w:ascii="Book Antiqua" w:hAnsi="Book Antiqua" w:cs="Times New Roman"/>
          <w:sz w:val="24"/>
          <w:szCs w:val="24"/>
          <w:lang w:val="en-US"/>
        </w:rPr>
        <w:t>assures treatment radicality</w:t>
      </w:r>
      <w:r w:rsidR="002723A8" w:rsidRPr="007013A1">
        <w:rPr>
          <w:rFonts w:ascii="Book Antiqua" w:hAnsi="Book Antiqua" w:cs="Times New Roman"/>
          <w:sz w:val="24"/>
          <w:szCs w:val="24"/>
          <w:lang w:val="en-US"/>
        </w:rPr>
        <w:t>, al</w:t>
      </w:r>
      <w:r w:rsidR="00AC34BE" w:rsidRPr="007013A1">
        <w:rPr>
          <w:rFonts w:ascii="Book Antiqua" w:hAnsi="Book Antiqua" w:cs="Times New Roman"/>
          <w:sz w:val="24"/>
          <w:szCs w:val="24"/>
          <w:lang w:val="en-US"/>
        </w:rPr>
        <w:t>though</w:t>
      </w:r>
      <w:r w:rsidR="002723A8" w:rsidRPr="007013A1">
        <w:rPr>
          <w:rFonts w:ascii="Book Antiqua" w:hAnsi="Book Antiqua" w:cs="Times New Roman"/>
          <w:sz w:val="24"/>
          <w:szCs w:val="24"/>
          <w:lang w:val="en-US"/>
        </w:rPr>
        <w:t xml:space="preserve"> it</w:t>
      </w:r>
      <w:r w:rsidR="00AC34BE" w:rsidRPr="007013A1">
        <w:rPr>
          <w:rFonts w:ascii="Book Antiqua" w:hAnsi="Book Antiqua" w:cs="Times New Roman"/>
          <w:sz w:val="24"/>
          <w:szCs w:val="24"/>
          <w:lang w:val="en-US"/>
        </w:rPr>
        <w:t xml:space="preserve"> can</w:t>
      </w:r>
      <w:r w:rsidR="002723A8" w:rsidRPr="007013A1">
        <w:rPr>
          <w:rFonts w:ascii="Book Antiqua" w:hAnsi="Book Antiqua" w:cs="Times New Roman"/>
          <w:sz w:val="24"/>
          <w:szCs w:val="24"/>
          <w:lang w:val="en-US"/>
        </w:rPr>
        <w:t>not</w:t>
      </w:r>
      <w:r w:rsidR="00AC34BE" w:rsidRPr="007013A1">
        <w:rPr>
          <w:rFonts w:ascii="Book Antiqua" w:hAnsi="Book Antiqua" w:cs="Times New Roman"/>
          <w:sz w:val="24"/>
          <w:szCs w:val="24"/>
          <w:lang w:val="en-US"/>
        </w:rPr>
        <w:t xml:space="preserve"> be applied to all tongue cancer</w:t>
      </w:r>
      <w:r w:rsidR="00107B60" w:rsidRPr="007013A1">
        <w:rPr>
          <w:rFonts w:ascii="Book Antiqua" w:hAnsi="Book Antiqua" w:cs="Times New Roman"/>
          <w:sz w:val="24"/>
          <w:szCs w:val="24"/>
          <w:lang w:val="en-US"/>
        </w:rPr>
        <w:t xml:space="preserve"> patients</w:t>
      </w:r>
      <w:r w:rsidR="00AC34BE" w:rsidRPr="007013A1">
        <w:rPr>
          <w:rFonts w:ascii="Book Antiqua" w:hAnsi="Book Antiqua" w:cs="Times New Roman"/>
          <w:sz w:val="24"/>
          <w:szCs w:val="24"/>
          <w:lang w:val="en-US"/>
        </w:rPr>
        <w:t>.</w:t>
      </w:r>
      <w:r w:rsidR="00130A04" w:rsidRPr="007013A1">
        <w:rPr>
          <w:rFonts w:ascii="Book Antiqua" w:hAnsi="Book Antiqua" w:cs="Times New Roman"/>
          <w:sz w:val="24"/>
          <w:szCs w:val="24"/>
          <w:lang w:val="en-US"/>
        </w:rPr>
        <w:t xml:space="preserve"> </w:t>
      </w:r>
      <w:bookmarkStart w:id="17" w:name="_Hlk28531988"/>
      <w:r w:rsidR="00AC34BE" w:rsidRPr="007013A1">
        <w:rPr>
          <w:rFonts w:ascii="Book Antiqua" w:hAnsi="Book Antiqua" w:cs="Times New Roman"/>
          <w:sz w:val="24"/>
          <w:szCs w:val="24"/>
          <w:lang w:val="en-US"/>
        </w:rPr>
        <w:t xml:space="preserve">As these </w:t>
      </w:r>
      <w:r w:rsidR="00130A04" w:rsidRPr="007013A1">
        <w:rPr>
          <w:rFonts w:ascii="Book Antiqua" w:hAnsi="Book Antiqua" w:cs="Times New Roman"/>
          <w:sz w:val="24"/>
          <w:szCs w:val="24"/>
          <w:lang w:val="en-US"/>
        </w:rPr>
        <w:t>lesions</w:t>
      </w:r>
      <w:r w:rsidR="00B37BE7" w:rsidRPr="007013A1">
        <w:rPr>
          <w:rFonts w:ascii="Book Antiqua" w:hAnsi="Book Antiqua" w:cs="Times New Roman"/>
          <w:sz w:val="24"/>
          <w:szCs w:val="24"/>
          <w:lang w:val="en-US"/>
        </w:rPr>
        <w:t xml:space="preserve"> were shown to significantly influence prognosis</w:t>
      </w:r>
      <w:r w:rsidR="002723A8" w:rsidRPr="007013A1">
        <w:rPr>
          <w:rFonts w:ascii="Book Antiqua" w:hAnsi="Book Antiqua" w:cs="Times New Roman"/>
          <w:sz w:val="24"/>
          <w:szCs w:val="24"/>
          <w:lang w:val="en-US"/>
        </w:rPr>
        <w:t>,</w:t>
      </w:r>
      <w:r w:rsidR="00B37BE7" w:rsidRPr="007013A1">
        <w:rPr>
          <w:rFonts w:ascii="Book Antiqua" w:hAnsi="Book Antiqua" w:cs="Times New Roman"/>
          <w:sz w:val="24"/>
          <w:szCs w:val="24"/>
          <w:lang w:val="en-US"/>
        </w:rPr>
        <w:t xml:space="preserve"> special efforts for their</w:t>
      </w:r>
      <w:r w:rsidR="00107B60" w:rsidRPr="007013A1">
        <w:rPr>
          <w:rFonts w:ascii="Book Antiqua" w:hAnsi="Book Antiqua" w:cs="Times New Roman"/>
          <w:sz w:val="24"/>
          <w:szCs w:val="24"/>
          <w:lang w:val="en-US"/>
        </w:rPr>
        <w:t xml:space="preserve"> </w:t>
      </w:r>
      <w:r w:rsidR="00B37BE7" w:rsidRPr="007013A1">
        <w:rPr>
          <w:rFonts w:ascii="Book Antiqua" w:hAnsi="Book Antiqua" w:cs="Times New Roman"/>
          <w:sz w:val="24"/>
          <w:szCs w:val="24"/>
          <w:lang w:val="en-US"/>
        </w:rPr>
        <w:t xml:space="preserve">detection </w:t>
      </w:r>
      <w:r w:rsidR="00107B60" w:rsidRPr="007013A1">
        <w:rPr>
          <w:rFonts w:ascii="Book Antiqua" w:hAnsi="Book Antiqua" w:cs="Times New Roman"/>
          <w:sz w:val="24"/>
          <w:szCs w:val="24"/>
          <w:lang w:val="en-US"/>
        </w:rPr>
        <w:t>must</w:t>
      </w:r>
      <w:r w:rsidR="00B37BE7" w:rsidRPr="007013A1">
        <w:rPr>
          <w:rFonts w:ascii="Book Antiqua" w:hAnsi="Book Antiqua" w:cs="Times New Roman"/>
          <w:sz w:val="24"/>
          <w:szCs w:val="24"/>
          <w:lang w:val="en-US"/>
        </w:rPr>
        <w:t xml:space="preserve"> be made.</w:t>
      </w:r>
      <w:bookmarkEnd w:id="17"/>
      <w:r w:rsidR="00B37BE7" w:rsidRPr="007013A1">
        <w:rPr>
          <w:rFonts w:ascii="Book Antiqua" w:hAnsi="Book Antiqua" w:cs="Times New Roman"/>
          <w:sz w:val="24"/>
          <w:szCs w:val="24"/>
          <w:lang w:val="en-US"/>
        </w:rPr>
        <w:t xml:space="preserve"> Such measures as pre- or intraoperative palpatory inspection may uncover occult disease in the LLNs. Preoperative contrast-enhanced CT and MRI with postoperative ultrasound</w:t>
      </w:r>
      <w:r w:rsidR="006F7BBB" w:rsidRPr="007013A1">
        <w:rPr>
          <w:rFonts w:ascii="Book Antiqua" w:hAnsi="Book Antiqua" w:cs="Times New Roman"/>
          <w:sz w:val="24"/>
          <w:szCs w:val="24"/>
          <w:lang w:val="en-US"/>
        </w:rPr>
        <w:t xml:space="preserve"> follow-up</w:t>
      </w:r>
      <w:r w:rsidR="00257FD4" w:rsidRPr="007013A1">
        <w:rPr>
          <w:rFonts w:ascii="Book Antiqua" w:hAnsi="Book Antiqua" w:cs="Times New Roman"/>
          <w:sz w:val="24"/>
          <w:szCs w:val="24"/>
          <w:lang w:val="en-US"/>
        </w:rPr>
        <w:t xml:space="preserve"> exams</w:t>
      </w:r>
      <w:r w:rsidR="00B37BE7" w:rsidRPr="007013A1">
        <w:rPr>
          <w:rFonts w:ascii="Book Antiqua" w:hAnsi="Book Antiqua" w:cs="Times New Roman"/>
          <w:sz w:val="24"/>
          <w:szCs w:val="24"/>
          <w:lang w:val="en-US"/>
        </w:rPr>
        <w:t xml:space="preserve"> are diagnostically beneficial for </w:t>
      </w:r>
      <w:r w:rsidR="00585F09" w:rsidRPr="007013A1">
        <w:rPr>
          <w:rFonts w:ascii="Book Antiqua" w:hAnsi="Book Antiqua" w:cs="Times New Roman"/>
          <w:sz w:val="24"/>
          <w:szCs w:val="24"/>
          <w:lang w:val="en-US"/>
        </w:rPr>
        <w:t>cN0</w:t>
      </w:r>
      <w:r w:rsidR="00B37BE7" w:rsidRPr="007013A1">
        <w:rPr>
          <w:rFonts w:ascii="Book Antiqua" w:hAnsi="Book Antiqua" w:cs="Times New Roman"/>
          <w:sz w:val="24"/>
          <w:szCs w:val="24"/>
          <w:lang w:val="en-US"/>
        </w:rPr>
        <w:t xml:space="preserve"> patients. Special lymphographic tracing</w:t>
      </w:r>
      <w:r w:rsidR="00257FD4" w:rsidRPr="007013A1">
        <w:rPr>
          <w:rFonts w:ascii="Book Antiqua" w:hAnsi="Book Antiqua" w:cs="Times New Roman"/>
          <w:sz w:val="24"/>
          <w:szCs w:val="24"/>
          <w:lang w:val="en-US"/>
        </w:rPr>
        <w:t xml:space="preserve"> methods</w:t>
      </w:r>
      <w:r w:rsidR="006D0DB1" w:rsidRPr="007013A1">
        <w:rPr>
          <w:rFonts w:ascii="Book Antiqua" w:hAnsi="Book Antiqua" w:cs="Times New Roman"/>
          <w:sz w:val="24"/>
          <w:szCs w:val="24"/>
          <w:lang w:val="en-US"/>
        </w:rPr>
        <w:t xml:space="preserve"> as used for sentinel lymph node mapping</w:t>
      </w:r>
      <w:r w:rsidR="00B37BE7" w:rsidRPr="007013A1">
        <w:rPr>
          <w:rFonts w:ascii="Book Antiqua" w:hAnsi="Book Antiqua" w:cs="Times New Roman"/>
          <w:sz w:val="24"/>
          <w:szCs w:val="24"/>
          <w:lang w:val="en-US"/>
        </w:rPr>
        <w:t xml:space="preserve"> </w:t>
      </w:r>
      <w:r w:rsidR="00EB614F" w:rsidRPr="007013A1">
        <w:rPr>
          <w:rFonts w:ascii="Book Antiqua" w:hAnsi="Book Antiqua" w:cs="Times New Roman"/>
          <w:sz w:val="24"/>
          <w:szCs w:val="24"/>
          <w:lang w:val="en-US"/>
        </w:rPr>
        <w:t>ha</w:t>
      </w:r>
      <w:r w:rsidR="000172A8" w:rsidRPr="007013A1">
        <w:rPr>
          <w:rFonts w:ascii="Book Antiqua" w:hAnsi="Book Antiqua" w:cs="Times New Roman"/>
          <w:sz w:val="24"/>
          <w:szCs w:val="24"/>
          <w:lang w:val="en-US"/>
        </w:rPr>
        <w:t>ve</w:t>
      </w:r>
      <w:r w:rsidR="00EB614F" w:rsidRPr="007013A1">
        <w:rPr>
          <w:rFonts w:ascii="Book Antiqua" w:hAnsi="Book Antiqua" w:cs="Times New Roman"/>
          <w:sz w:val="24"/>
          <w:szCs w:val="24"/>
          <w:lang w:val="en-US"/>
        </w:rPr>
        <w:t xml:space="preserve"> the potential to </w:t>
      </w:r>
      <w:r w:rsidR="00B37BE7" w:rsidRPr="007013A1">
        <w:rPr>
          <w:rFonts w:ascii="Book Antiqua" w:hAnsi="Book Antiqua" w:cs="Times New Roman"/>
          <w:sz w:val="24"/>
          <w:szCs w:val="24"/>
          <w:lang w:val="en-US"/>
        </w:rPr>
        <w:t>improve LLN identi</w:t>
      </w:r>
      <w:r w:rsidR="006D0DB1" w:rsidRPr="007013A1">
        <w:rPr>
          <w:rFonts w:ascii="Book Antiqua" w:hAnsi="Book Antiqua" w:cs="Times New Roman"/>
          <w:sz w:val="24"/>
          <w:szCs w:val="24"/>
          <w:lang w:val="en-US"/>
        </w:rPr>
        <w:t>fication</w:t>
      </w:r>
      <w:r w:rsidR="00EB614F" w:rsidRPr="007013A1">
        <w:rPr>
          <w:rFonts w:ascii="Book Antiqua" w:hAnsi="Book Antiqua" w:cs="Times New Roman"/>
          <w:sz w:val="24"/>
          <w:szCs w:val="24"/>
          <w:lang w:val="en-US"/>
        </w:rPr>
        <w:t xml:space="preserve">. </w:t>
      </w:r>
      <w:r w:rsidR="002723A8" w:rsidRPr="007013A1">
        <w:rPr>
          <w:rFonts w:ascii="Book Antiqua" w:hAnsi="Book Antiqua" w:cs="Times New Roman"/>
          <w:sz w:val="24"/>
          <w:szCs w:val="24"/>
          <w:lang w:val="en-US"/>
        </w:rPr>
        <w:t>In addition</w:t>
      </w:r>
      <w:r w:rsidR="00BA2BEB" w:rsidRPr="007013A1">
        <w:rPr>
          <w:rFonts w:ascii="Book Antiqua" w:hAnsi="Book Antiqua" w:cs="Times New Roman"/>
          <w:sz w:val="24"/>
          <w:szCs w:val="24"/>
          <w:lang w:val="en-US"/>
        </w:rPr>
        <w:t>,</w:t>
      </w:r>
      <w:r w:rsidR="0053382E" w:rsidRPr="007013A1">
        <w:rPr>
          <w:rFonts w:ascii="Book Antiqua" w:hAnsi="Book Antiqua" w:cs="Times New Roman"/>
          <w:sz w:val="24"/>
          <w:szCs w:val="24"/>
          <w:lang w:val="en-US"/>
        </w:rPr>
        <w:t xml:space="preserve"> more clinical studies on LLN metastasis diagnosis and treatment must be </w:t>
      </w:r>
      <w:r w:rsidR="000172A8" w:rsidRPr="007013A1">
        <w:rPr>
          <w:rFonts w:ascii="Book Antiqua" w:hAnsi="Book Antiqua" w:cs="Times New Roman"/>
          <w:sz w:val="24"/>
          <w:szCs w:val="24"/>
          <w:lang w:val="en-US"/>
        </w:rPr>
        <w:t>performed</w:t>
      </w:r>
      <w:r w:rsidR="0053382E" w:rsidRPr="007013A1">
        <w:rPr>
          <w:rFonts w:ascii="Book Antiqua" w:hAnsi="Book Antiqua" w:cs="Times New Roman"/>
          <w:sz w:val="24"/>
          <w:szCs w:val="24"/>
          <w:lang w:val="en-US"/>
        </w:rPr>
        <w:t xml:space="preserve"> for </w:t>
      </w:r>
      <w:r w:rsidR="003A266F" w:rsidRPr="007013A1">
        <w:rPr>
          <w:rFonts w:ascii="Book Antiqua" w:hAnsi="Book Antiqua" w:cs="Times New Roman"/>
          <w:sz w:val="24"/>
          <w:szCs w:val="24"/>
          <w:lang w:val="en-US"/>
        </w:rPr>
        <w:t xml:space="preserve">the </w:t>
      </w:r>
      <w:r w:rsidR="0053382E" w:rsidRPr="007013A1">
        <w:rPr>
          <w:rFonts w:ascii="Book Antiqua" w:hAnsi="Book Antiqua" w:cs="Times New Roman"/>
          <w:sz w:val="24"/>
          <w:szCs w:val="24"/>
          <w:lang w:val="en-US"/>
        </w:rPr>
        <w:t xml:space="preserve">possible inclusion of these nodes in the TNM staging system. </w:t>
      </w:r>
    </w:p>
    <w:p w14:paraId="034AEDAE" w14:textId="1EDFBF86" w:rsidR="00FF251E" w:rsidRPr="007013A1" w:rsidRDefault="00FF251E" w:rsidP="009526C7">
      <w:pPr>
        <w:adjustRightInd w:val="0"/>
        <w:snapToGrid w:val="0"/>
        <w:spacing w:after="0" w:line="360" w:lineRule="auto"/>
        <w:jc w:val="both"/>
        <w:rPr>
          <w:rFonts w:ascii="Book Antiqua" w:hAnsi="Book Antiqua" w:cs="Times New Roman"/>
          <w:sz w:val="24"/>
          <w:szCs w:val="24"/>
          <w:lang w:val="en-US"/>
        </w:rPr>
      </w:pPr>
    </w:p>
    <w:p w14:paraId="08C33067" w14:textId="2CF36C15" w:rsidR="00FF251E" w:rsidRPr="007013A1" w:rsidRDefault="00F20761"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ACKNOWLEDGEMENTS</w:t>
      </w:r>
    </w:p>
    <w:p w14:paraId="45C008FB" w14:textId="1FFA4681" w:rsidR="00FF251E" w:rsidRPr="007013A1" w:rsidRDefault="00FF251E"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The authors would like to thank Alexander Gaprindashvili for the artwork development</w:t>
      </w:r>
      <w:r w:rsidR="00242E9E" w:rsidRPr="007013A1">
        <w:rPr>
          <w:rFonts w:ascii="Book Antiqua" w:hAnsi="Book Antiqua" w:cs="Times New Roman"/>
          <w:sz w:val="24"/>
          <w:szCs w:val="24"/>
          <w:lang w:val="en-US"/>
        </w:rPr>
        <w:t>.</w:t>
      </w:r>
    </w:p>
    <w:p w14:paraId="51F788E0" w14:textId="77777777" w:rsidR="00B71803" w:rsidRPr="007013A1" w:rsidRDefault="00B71803" w:rsidP="009526C7">
      <w:pPr>
        <w:adjustRightInd w:val="0"/>
        <w:snapToGrid w:val="0"/>
        <w:spacing w:after="0" w:line="360" w:lineRule="auto"/>
        <w:jc w:val="both"/>
        <w:rPr>
          <w:rFonts w:ascii="Book Antiqua" w:hAnsi="Book Antiqua" w:cs="Times New Roman"/>
          <w:b/>
          <w:bCs/>
          <w:sz w:val="24"/>
          <w:szCs w:val="24"/>
          <w:u w:val="single"/>
          <w:lang w:val="en-US"/>
        </w:rPr>
      </w:pPr>
    </w:p>
    <w:p w14:paraId="334F21F5" w14:textId="0CF26950" w:rsidR="005A1F5F" w:rsidRPr="007013A1" w:rsidRDefault="00F20761"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sz w:val="24"/>
          <w:szCs w:val="24"/>
          <w:lang w:val="en-US"/>
        </w:rPr>
        <w:t>REFERENCES</w:t>
      </w:r>
    </w:p>
    <w:p w14:paraId="7DB8C96A"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 </w:t>
      </w:r>
      <w:r w:rsidRPr="007013A1">
        <w:rPr>
          <w:rFonts w:ascii="Book Antiqua" w:hAnsi="Book Antiqua" w:cs="Times New Roman"/>
          <w:b/>
          <w:sz w:val="24"/>
          <w:szCs w:val="24"/>
          <w:lang w:val="en-US"/>
        </w:rPr>
        <w:t>Ferlay J</w:t>
      </w:r>
      <w:r w:rsidRPr="007013A1">
        <w:rPr>
          <w:rFonts w:ascii="Book Antiqua" w:hAnsi="Book Antiqua" w:cs="Times New Roman"/>
          <w:sz w:val="24"/>
          <w:szCs w:val="24"/>
          <w:lang w:val="en-US"/>
        </w:rPr>
        <w:t xml:space="preserve">, Shin HR, Bray F, Forman D, Mathers C, Parkin DM. Estimates of worldwide burden of cancer in 2008: GLOBOCAN 2008. </w:t>
      </w:r>
      <w:r w:rsidRPr="007013A1">
        <w:rPr>
          <w:rFonts w:ascii="Book Antiqua" w:hAnsi="Book Antiqua" w:cs="Times New Roman"/>
          <w:i/>
          <w:sz w:val="24"/>
          <w:szCs w:val="24"/>
          <w:lang w:val="en-US"/>
        </w:rPr>
        <w:t>Int J Cancer</w:t>
      </w:r>
      <w:r w:rsidRPr="007013A1">
        <w:rPr>
          <w:rFonts w:ascii="Book Antiqua" w:hAnsi="Book Antiqua" w:cs="Times New Roman"/>
          <w:sz w:val="24"/>
          <w:szCs w:val="24"/>
          <w:lang w:val="en-US"/>
        </w:rPr>
        <w:t xml:space="preserve"> 2010; </w:t>
      </w:r>
      <w:r w:rsidRPr="007013A1">
        <w:rPr>
          <w:rFonts w:ascii="Book Antiqua" w:hAnsi="Book Antiqua" w:cs="Times New Roman"/>
          <w:b/>
          <w:sz w:val="24"/>
          <w:szCs w:val="24"/>
          <w:lang w:val="en-US"/>
        </w:rPr>
        <w:t>127</w:t>
      </w:r>
      <w:r w:rsidRPr="007013A1">
        <w:rPr>
          <w:rFonts w:ascii="Book Antiqua" w:hAnsi="Book Antiqua" w:cs="Times New Roman"/>
          <w:sz w:val="24"/>
          <w:szCs w:val="24"/>
          <w:lang w:val="en-US"/>
        </w:rPr>
        <w:t>: 2893-2917 [PMID: 21351269 DOI: 10.1002/ijc.25516]</w:t>
      </w:r>
    </w:p>
    <w:p w14:paraId="3513E16B" w14:textId="2617B201"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 </w:t>
      </w:r>
      <w:bookmarkStart w:id="18" w:name="OLE_LINK627"/>
      <w:bookmarkStart w:id="19" w:name="OLE_LINK628"/>
      <w:r w:rsidRPr="007013A1">
        <w:rPr>
          <w:rFonts w:ascii="Book Antiqua" w:hAnsi="Book Antiqua" w:cs="Times New Roman"/>
          <w:b/>
          <w:sz w:val="24"/>
          <w:szCs w:val="24"/>
          <w:lang w:val="en-US"/>
        </w:rPr>
        <w:t>Jemal A,</w:t>
      </w:r>
      <w:r w:rsidRPr="007013A1">
        <w:rPr>
          <w:rFonts w:ascii="Book Antiqua" w:hAnsi="Book Antiqua" w:cs="Times New Roman"/>
          <w:sz w:val="24"/>
          <w:szCs w:val="24"/>
          <w:lang w:val="en-US"/>
        </w:rPr>
        <w:t xml:space="preserve"> Bray F, Center MM, Ferlay J, Ward E, Forman D. Global cancer statistics. </w:t>
      </w:r>
      <w:r w:rsidRPr="007013A1">
        <w:rPr>
          <w:rFonts w:ascii="Book Antiqua" w:hAnsi="Book Antiqua" w:cs="Times New Roman"/>
          <w:i/>
          <w:iCs/>
          <w:sz w:val="24"/>
          <w:szCs w:val="24"/>
          <w:lang w:val="en-US"/>
        </w:rPr>
        <w:t>CA Cancer J Clin</w:t>
      </w:r>
      <w:r w:rsidRPr="007013A1">
        <w:rPr>
          <w:rFonts w:ascii="Book Antiqua" w:hAnsi="Book Antiqua" w:cs="Times New Roman"/>
          <w:sz w:val="24"/>
          <w:szCs w:val="24"/>
          <w:lang w:val="en-US"/>
        </w:rPr>
        <w:t xml:space="preserve"> 2011; </w:t>
      </w:r>
      <w:r w:rsidRPr="007013A1">
        <w:rPr>
          <w:rFonts w:ascii="Book Antiqua" w:hAnsi="Book Antiqua" w:cs="Times New Roman"/>
          <w:b/>
          <w:bCs/>
          <w:sz w:val="24"/>
          <w:szCs w:val="24"/>
          <w:lang w:val="en-US"/>
        </w:rPr>
        <w:t>61</w:t>
      </w:r>
      <w:r w:rsidRPr="007013A1">
        <w:rPr>
          <w:rFonts w:ascii="Book Antiqua" w:hAnsi="Book Antiqua" w:cs="Times New Roman"/>
          <w:sz w:val="24"/>
          <w:szCs w:val="24"/>
          <w:lang w:val="en-US"/>
        </w:rPr>
        <w:t>: 69-90 [PMID: 21296855 DOI: 10.3322/caac.20107]</w:t>
      </w:r>
      <w:bookmarkEnd w:id="18"/>
      <w:bookmarkEnd w:id="19"/>
    </w:p>
    <w:p w14:paraId="56BB8DBA"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 </w:t>
      </w:r>
      <w:r w:rsidRPr="007013A1">
        <w:rPr>
          <w:rFonts w:ascii="Book Antiqua" w:hAnsi="Book Antiqua" w:cs="Times New Roman"/>
          <w:b/>
          <w:sz w:val="24"/>
          <w:szCs w:val="24"/>
          <w:lang w:val="en-US"/>
        </w:rPr>
        <w:t>Weatherspoon DJ</w:t>
      </w:r>
      <w:r w:rsidRPr="007013A1">
        <w:rPr>
          <w:rFonts w:ascii="Book Antiqua" w:hAnsi="Book Antiqua" w:cs="Times New Roman"/>
          <w:sz w:val="24"/>
          <w:szCs w:val="24"/>
          <w:lang w:val="en-US"/>
        </w:rPr>
        <w:t xml:space="preserve">, Chattopadhyay A, Boroumand S, Garcia I. Oral cavity and oropharyngeal cancer incidence trends and disparities in the United States: 2000-2010. </w:t>
      </w:r>
      <w:r w:rsidRPr="007013A1">
        <w:rPr>
          <w:rFonts w:ascii="Book Antiqua" w:hAnsi="Book Antiqua" w:cs="Times New Roman"/>
          <w:i/>
          <w:sz w:val="24"/>
          <w:szCs w:val="24"/>
          <w:lang w:val="en-US"/>
        </w:rPr>
        <w:t>Cancer Epidemiol</w:t>
      </w:r>
      <w:r w:rsidRPr="007013A1">
        <w:rPr>
          <w:rFonts w:ascii="Book Antiqua" w:hAnsi="Book Antiqua" w:cs="Times New Roman"/>
          <w:sz w:val="24"/>
          <w:szCs w:val="24"/>
          <w:lang w:val="en-US"/>
        </w:rPr>
        <w:t xml:space="preserve"> 2015; </w:t>
      </w:r>
      <w:r w:rsidRPr="007013A1">
        <w:rPr>
          <w:rFonts w:ascii="Book Antiqua" w:hAnsi="Book Antiqua" w:cs="Times New Roman"/>
          <w:b/>
          <w:sz w:val="24"/>
          <w:szCs w:val="24"/>
          <w:lang w:val="en-US"/>
        </w:rPr>
        <w:t>39</w:t>
      </w:r>
      <w:r w:rsidRPr="007013A1">
        <w:rPr>
          <w:rFonts w:ascii="Book Antiqua" w:hAnsi="Book Antiqua" w:cs="Times New Roman"/>
          <w:sz w:val="24"/>
          <w:szCs w:val="24"/>
          <w:lang w:val="en-US"/>
        </w:rPr>
        <w:t>: 497-504 [PMID: 25976107 DOI: 10.1016/j.canep.2015.04.007]</w:t>
      </w:r>
    </w:p>
    <w:p w14:paraId="7438F9D3"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 </w:t>
      </w:r>
      <w:r w:rsidRPr="007013A1">
        <w:rPr>
          <w:rFonts w:ascii="Book Antiqua" w:hAnsi="Book Antiqua" w:cs="Times New Roman"/>
          <w:b/>
          <w:sz w:val="24"/>
          <w:szCs w:val="24"/>
          <w:lang w:val="en-US"/>
        </w:rPr>
        <w:t>Woolgar JA</w:t>
      </w:r>
      <w:r w:rsidRPr="007013A1">
        <w:rPr>
          <w:rFonts w:ascii="Book Antiqua" w:hAnsi="Book Antiqua" w:cs="Times New Roman"/>
          <w:sz w:val="24"/>
          <w:szCs w:val="24"/>
          <w:lang w:val="en-US"/>
        </w:rPr>
        <w:t xml:space="preserve">, Triantafyllou A, Lewis JS Jr, Hunt J, Williams MD, Takes RP, Thompson LD, Slootweg PJ, Devaney KO, Ferlito A. Prognostic biological features in </w:t>
      </w:r>
      <w:r w:rsidRPr="007013A1">
        <w:rPr>
          <w:rFonts w:ascii="Book Antiqua" w:hAnsi="Book Antiqua" w:cs="Times New Roman"/>
          <w:sz w:val="24"/>
          <w:szCs w:val="24"/>
          <w:lang w:val="en-US"/>
        </w:rPr>
        <w:lastRenderedPageBreak/>
        <w:t xml:space="preserve">neck dissection specimens. </w:t>
      </w:r>
      <w:r w:rsidRPr="007013A1">
        <w:rPr>
          <w:rFonts w:ascii="Book Antiqua" w:hAnsi="Book Antiqua" w:cs="Times New Roman"/>
          <w:i/>
          <w:sz w:val="24"/>
          <w:szCs w:val="24"/>
          <w:lang w:val="en-US"/>
        </w:rPr>
        <w:t>Eur Arch Otorhinolaryngol</w:t>
      </w:r>
      <w:r w:rsidRPr="007013A1">
        <w:rPr>
          <w:rFonts w:ascii="Book Antiqua" w:hAnsi="Book Antiqua" w:cs="Times New Roman"/>
          <w:sz w:val="24"/>
          <w:szCs w:val="24"/>
          <w:lang w:val="en-US"/>
        </w:rPr>
        <w:t xml:space="preserve"> 2013; </w:t>
      </w:r>
      <w:r w:rsidRPr="007013A1">
        <w:rPr>
          <w:rFonts w:ascii="Book Antiqua" w:hAnsi="Book Antiqua" w:cs="Times New Roman"/>
          <w:b/>
          <w:sz w:val="24"/>
          <w:szCs w:val="24"/>
          <w:lang w:val="en-US"/>
        </w:rPr>
        <w:t>270</w:t>
      </w:r>
      <w:r w:rsidRPr="007013A1">
        <w:rPr>
          <w:rFonts w:ascii="Book Antiqua" w:hAnsi="Book Antiqua" w:cs="Times New Roman"/>
          <w:sz w:val="24"/>
          <w:szCs w:val="24"/>
          <w:lang w:val="en-US"/>
        </w:rPr>
        <w:t>: 1581-1592 [PMID: 22983222 DOI: 10.1007/s00405-012-2170-9]</w:t>
      </w:r>
    </w:p>
    <w:p w14:paraId="48D50B03"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5 </w:t>
      </w:r>
      <w:r w:rsidRPr="007013A1">
        <w:rPr>
          <w:rFonts w:ascii="Book Antiqua" w:hAnsi="Book Antiqua" w:cs="Times New Roman"/>
          <w:b/>
          <w:sz w:val="24"/>
          <w:szCs w:val="24"/>
          <w:lang w:val="en-US"/>
        </w:rPr>
        <w:t>Ozeki S</w:t>
      </w:r>
      <w:r w:rsidRPr="007013A1">
        <w:rPr>
          <w:rFonts w:ascii="Book Antiqua" w:hAnsi="Book Antiqua" w:cs="Times New Roman"/>
          <w:sz w:val="24"/>
          <w:szCs w:val="24"/>
          <w:lang w:val="en-US"/>
        </w:rPr>
        <w:t xml:space="preserve">, Tashiro H, Okamoto M, Matsushima T. Metastasis to the lingual lymph node in carcinoma of the tongue. </w:t>
      </w:r>
      <w:r w:rsidRPr="007013A1">
        <w:rPr>
          <w:rFonts w:ascii="Book Antiqua" w:hAnsi="Book Antiqua" w:cs="Times New Roman"/>
          <w:i/>
          <w:sz w:val="24"/>
          <w:szCs w:val="24"/>
          <w:lang w:val="en-US"/>
        </w:rPr>
        <w:t>J Maxillofac Surg</w:t>
      </w:r>
      <w:r w:rsidRPr="007013A1">
        <w:rPr>
          <w:rFonts w:ascii="Book Antiqua" w:hAnsi="Book Antiqua" w:cs="Times New Roman"/>
          <w:sz w:val="24"/>
          <w:szCs w:val="24"/>
          <w:lang w:val="en-US"/>
        </w:rPr>
        <w:t xml:space="preserve"> 1985; </w:t>
      </w:r>
      <w:r w:rsidRPr="007013A1">
        <w:rPr>
          <w:rFonts w:ascii="Book Antiqua" w:hAnsi="Book Antiqua" w:cs="Times New Roman"/>
          <w:b/>
          <w:sz w:val="24"/>
          <w:szCs w:val="24"/>
          <w:lang w:val="en-US"/>
        </w:rPr>
        <w:t>13</w:t>
      </w:r>
      <w:r w:rsidRPr="007013A1">
        <w:rPr>
          <w:rFonts w:ascii="Book Antiqua" w:hAnsi="Book Antiqua" w:cs="Times New Roman"/>
          <w:sz w:val="24"/>
          <w:szCs w:val="24"/>
          <w:lang w:val="en-US"/>
        </w:rPr>
        <w:t>: 277-281 [PMID: 3866823 DOI: 10.1016/s0301-0503(85)80064-3]</w:t>
      </w:r>
    </w:p>
    <w:p w14:paraId="30145991" w14:textId="36CC5C33"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6 </w:t>
      </w:r>
      <w:r w:rsidRPr="007013A1">
        <w:rPr>
          <w:rFonts w:ascii="Book Antiqua" w:hAnsi="Book Antiqua" w:cs="Times New Roman"/>
          <w:b/>
          <w:bCs/>
          <w:sz w:val="24"/>
          <w:szCs w:val="24"/>
          <w:lang w:val="en-US"/>
        </w:rPr>
        <w:t>Küttner H</w:t>
      </w:r>
      <w:r w:rsidRPr="007013A1">
        <w:rPr>
          <w:rFonts w:ascii="Book Antiqua" w:hAnsi="Book Antiqua" w:cs="Times New Roman"/>
          <w:sz w:val="24"/>
          <w:szCs w:val="24"/>
          <w:lang w:val="en-US"/>
        </w:rPr>
        <w:t xml:space="preserve">. Über die Lymphgefäße und Lymphdrüsen der Zunge mit Beziehung auf die Verbreitung des Zungencarcinoms. </w:t>
      </w:r>
      <w:r w:rsidRPr="007013A1">
        <w:rPr>
          <w:rFonts w:ascii="Book Antiqua" w:hAnsi="Book Antiqua" w:cs="Times New Roman"/>
          <w:i/>
          <w:iCs/>
          <w:sz w:val="24"/>
          <w:szCs w:val="24"/>
          <w:lang w:val="en-US"/>
        </w:rPr>
        <w:t>Beitr Klin Chir</w:t>
      </w:r>
      <w:r w:rsidRPr="007013A1">
        <w:rPr>
          <w:rFonts w:ascii="Book Antiqua" w:hAnsi="Book Antiqua" w:cs="Times New Roman"/>
          <w:sz w:val="24"/>
          <w:szCs w:val="24"/>
          <w:lang w:val="en-US"/>
        </w:rPr>
        <w:t xml:space="preserve"> 1898; </w:t>
      </w:r>
      <w:r w:rsidRPr="007013A1">
        <w:rPr>
          <w:rFonts w:ascii="Book Antiqua" w:hAnsi="Book Antiqua" w:cs="Times New Roman"/>
          <w:b/>
          <w:bCs/>
          <w:sz w:val="24"/>
          <w:szCs w:val="24"/>
          <w:lang w:val="en-US"/>
        </w:rPr>
        <w:t>21</w:t>
      </w:r>
      <w:r w:rsidRPr="007013A1">
        <w:rPr>
          <w:rFonts w:ascii="Book Antiqua" w:hAnsi="Book Antiqua" w:cs="Times New Roman"/>
          <w:sz w:val="24"/>
          <w:szCs w:val="24"/>
          <w:lang w:val="en-US"/>
        </w:rPr>
        <w:t>: 732</w:t>
      </w:r>
    </w:p>
    <w:p w14:paraId="17BCE399" w14:textId="231E665F"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7 </w:t>
      </w:r>
      <w:r w:rsidRPr="007013A1">
        <w:rPr>
          <w:rFonts w:ascii="Book Antiqua" w:hAnsi="Book Antiqua" w:cs="Times New Roman"/>
          <w:b/>
          <w:sz w:val="24"/>
          <w:szCs w:val="24"/>
          <w:lang w:val="en-US"/>
        </w:rPr>
        <w:t xml:space="preserve">Rouviere H. </w:t>
      </w:r>
      <w:r w:rsidRPr="007013A1">
        <w:rPr>
          <w:rFonts w:ascii="Book Antiqua" w:hAnsi="Book Antiqua" w:cs="Times New Roman"/>
          <w:bCs/>
          <w:sz w:val="24"/>
          <w:szCs w:val="24"/>
          <w:lang w:val="en-US"/>
        </w:rPr>
        <w:t>Anatomy of the human lymphatic system.</w:t>
      </w:r>
      <w:r w:rsidRPr="007013A1">
        <w:rPr>
          <w:rFonts w:ascii="Book Antiqua" w:hAnsi="Book Antiqua" w:cs="Times New Roman"/>
          <w:b/>
          <w:sz w:val="24"/>
          <w:szCs w:val="24"/>
          <w:lang w:val="en-US"/>
        </w:rPr>
        <w:t xml:space="preserve"> </w:t>
      </w:r>
      <w:r w:rsidR="006E33C4" w:rsidRPr="007013A1">
        <w:rPr>
          <w:rFonts w:ascii="Book Antiqua" w:hAnsi="Book Antiqua" w:cs="Times New Roman"/>
          <w:bCs/>
          <w:sz w:val="24"/>
          <w:szCs w:val="24"/>
          <w:lang w:val="en-US"/>
        </w:rPr>
        <w:t xml:space="preserve">Michigan, </w:t>
      </w:r>
      <w:r w:rsidRPr="007013A1">
        <w:rPr>
          <w:rFonts w:ascii="Book Antiqua" w:hAnsi="Book Antiqua" w:cs="Times New Roman"/>
          <w:bCs/>
          <w:sz w:val="24"/>
          <w:szCs w:val="24"/>
          <w:lang w:val="en-US"/>
        </w:rPr>
        <w:t>Ann Arbor</w:t>
      </w:r>
      <w:r w:rsidRPr="007013A1">
        <w:rPr>
          <w:rFonts w:ascii="Book Antiqua" w:hAnsi="Book Antiqua" w:cs="Times New Roman"/>
          <w:sz w:val="24"/>
          <w:szCs w:val="24"/>
          <w:lang w:val="en-US"/>
        </w:rPr>
        <w:t>: Edwards Brother, Inc., 1938</w:t>
      </w:r>
    </w:p>
    <w:p w14:paraId="447428D7" w14:textId="604A0ED8"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8 </w:t>
      </w:r>
      <w:r w:rsidRPr="007013A1">
        <w:rPr>
          <w:rFonts w:ascii="Book Antiqua" w:hAnsi="Book Antiqua" w:cs="Times New Roman"/>
          <w:b/>
          <w:bCs/>
          <w:sz w:val="24"/>
          <w:szCs w:val="24"/>
          <w:lang w:val="en-US"/>
        </w:rPr>
        <w:t>Katayama T.</w:t>
      </w:r>
      <w:r w:rsidRPr="007013A1">
        <w:rPr>
          <w:rFonts w:ascii="Book Antiqua" w:hAnsi="Book Antiqua" w:cs="Times New Roman"/>
          <w:sz w:val="24"/>
          <w:szCs w:val="24"/>
          <w:lang w:val="en-US"/>
        </w:rPr>
        <w:t xml:space="preserve"> Anatomical study of the lymphatic system of the mouth. </w:t>
      </w:r>
      <w:r w:rsidRPr="007013A1">
        <w:rPr>
          <w:rFonts w:ascii="Book Antiqua" w:hAnsi="Book Antiqua" w:cs="Times New Roman"/>
          <w:i/>
          <w:iCs/>
          <w:sz w:val="24"/>
          <w:szCs w:val="24"/>
          <w:lang w:val="en-US"/>
        </w:rPr>
        <w:t>J Nippon Dent Assoc</w:t>
      </w:r>
      <w:r w:rsidRPr="007013A1">
        <w:rPr>
          <w:rFonts w:ascii="Book Antiqua" w:hAnsi="Book Antiqua" w:cs="Times New Roman"/>
          <w:sz w:val="24"/>
          <w:szCs w:val="24"/>
          <w:lang w:val="en-US"/>
        </w:rPr>
        <w:t xml:space="preserve"> 1943; </w:t>
      </w:r>
      <w:r w:rsidRPr="007013A1">
        <w:rPr>
          <w:rFonts w:ascii="Book Antiqua" w:hAnsi="Book Antiqua" w:cs="Times New Roman"/>
          <w:b/>
          <w:bCs/>
          <w:sz w:val="24"/>
          <w:szCs w:val="24"/>
          <w:lang w:val="en-US"/>
        </w:rPr>
        <w:t>30</w:t>
      </w:r>
      <w:r w:rsidRPr="007013A1">
        <w:rPr>
          <w:rFonts w:ascii="Book Antiqua" w:hAnsi="Book Antiqua" w:cs="Times New Roman"/>
          <w:sz w:val="24"/>
          <w:szCs w:val="24"/>
          <w:lang w:val="en-US"/>
        </w:rPr>
        <w:t>:</w:t>
      </w:r>
      <w:r w:rsidR="006362BF"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647–677</w:t>
      </w:r>
    </w:p>
    <w:p w14:paraId="374FAC27" w14:textId="45950C4E"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9 </w:t>
      </w:r>
      <w:r w:rsidRPr="007013A1">
        <w:rPr>
          <w:rFonts w:ascii="Book Antiqua" w:hAnsi="Book Antiqua" w:cs="Times New Roman"/>
          <w:b/>
          <w:sz w:val="24"/>
          <w:szCs w:val="24"/>
          <w:lang w:val="en-US"/>
        </w:rPr>
        <w:t xml:space="preserve">Mashkov OA. </w:t>
      </w:r>
      <w:r w:rsidRPr="007013A1">
        <w:rPr>
          <w:rFonts w:ascii="Book Antiqua" w:hAnsi="Book Antiqua" w:cs="Times New Roman"/>
          <w:bCs/>
          <w:sz w:val="24"/>
          <w:szCs w:val="24"/>
          <w:lang w:val="en-US"/>
        </w:rPr>
        <w:t>Anatomy and topography of lymphatic vessels and regional lymph nodes of adult human tongue.</w:t>
      </w:r>
      <w:r w:rsidRPr="007013A1">
        <w:rPr>
          <w:rFonts w:ascii="Book Antiqua" w:hAnsi="Book Antiqua" w:cs="Times New Roman"/>
          <w:b/>
          <w:sz w:val="24"/>
          <w:szCs w:val="24"/>
          <w:lang w:val="en-US"/>
        </w:rPr>
        <w:t xml:space="preserve"> </w:t>
      </w:r>
      <w:r w:rsidRPr="007013A1">
        <w:rPr>
          <w:rFonts w:ascii="Book Antiqua" w:hAnsi="Book Antiqua" w:cs="Times New Roman"/>
          <w:bCs/>
          <w:sz w:val="24"/>
          <w:szCs w:val="24"/>
          <w:lang w:val="en-US"/>
        </w:rPr>
        <w:t>Moscow: I.M.Sechenov First Moscow State Medical University,</w:t>
      </w:r>
      <w:r w:rsidRPr="007013A1">
        <w:rPr>
          <w:rFonts w:ascii="Book Antiqua" w:hAnsi="Book Antiqua" w:cs="Times New Roman"/>
          <w:sz w:val="24"/>
          <w:szCs w:val="24"/>
          <w:lang w:val="en-US"/>
        </w:rPr>
        <w:t xml:space="preserve"> 1968</w:t>
      </w:r>
    </w:p>
    <w:p w14:paraId="068C2B2A" w14:textId="383D2CC9"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10 </w:t>
      </w:r>
      <w:r w:rsidRPr="007013A1">
        <w:rPr>
          <w:rFonts w:ascii="Book Antiqua" w:hAnsi="Book Antiqua" w:cs="Times New Roman"/>
          <w:b/>
          <w:sz w:val="24"/>
          <w:szCs w:val="24"/>
          <w:lang w:val="en-US"/>
        </w:rPr>
        <w:t xml:space="preserve">Feind CR. </w:t>
      </w:r>
      <w:r w:rsidRPr="007013A1">
        <w:rPr>
          <w:rFonts w:ascii="Book Antiqua" w:hAnsi="Book Antiqua" w:cs="Times New Roman"/>
          <w:bCs/>
          <w:sz w:val="24"/>
          <w:szCs w:val="24"/>
          <w:lang w:val="en-US"/>
        </w:rPr>
        <w:t>The head and neck. In: Haagensen CD,</w:t>
      </w:r>
      <w:r w:rsidRPr="007013A1">
        <w:rPr>
          <w:rFonts w:ascii="Book Antiqua" w:hAnsi="Book Antiqua" w:cs="Times New Roman"/>
          <w:sz w:val="24"/>
          <w:szCs w:val="24"/>
          <w:lang w:val="en-US"/>
        </w:rPr>
        <w:t xml:space="preserve"> editor. The Lymphatics in Cancer. </w:t>
      </w:r>
      <w:r w:rsidR="00692DFD" w:rsidRPr="007013A1">
        <w:rPr>
          <w:rFonts w:ascii="Book Antiqua" w:hAnsi="Book Antiqua" w:cs="Times New Roman"/>
          <w:sz w:val="24"/>
          <w:szCs w:val="24"/>
          <w:lang w:val="en-US"/>
        </w:rPr>
        <w:t xml:space="preserve">Pennsylvania, </w:t>
      </w:r>
      <w:r w:rsidRPr="007013A1">
        <w:rPr>
          <w:rFonts w:ascii="Book Antiqua" w:hAnsi="Book Antiqua" w:cs="Times New Roman"/>
          <w:sz w:val="24"/>
          <w:szCs w:val="24"/>
          <w:lang w:val="en-US"/>
        </w:rPr>
        <w:t>Philadelphia: Saunders WB, 1972</w:t>
      </w:r>
    </w:p>
    <w:p w14:paraId="4A609950"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11 </w:t>
      </w:r>
      <w:r w:rsidRPr="007013A1">
        <w:rPr>
          <w:rFonts w:ascii="Book Antiqua" w:hAnsi="Book Antiqua" w:cs="Times New Roman"/>
          <w:b/>
          <w:sz w:val="24"/>
          <w:szCs w:val="24"/>
          <w:lang w:val="en-US"/>
        </w:rPr>
        <w:t>Shelomentsev IuA</w:t>
      </w:r>
      <w:r w:rsidRPr="007013A1">
        <w:rPr>
          <w:rFonts w:ascii="Book Antiqua" w:hAnsi="Book Antiqua" w:cs="Times New Roman"/>
          <w:sz w:val="24"/>
          <w:szCs w:val="24"/>
          <w:lang w:val="en-US"/>
        </w:rPr>
        <w:t xml:space="preserve">, Sushentsov AA. [Certain principles of prevention of recurrences after surgical treatment of tongue cancer]. </w:t>
      </w:r>
      <w:r w:rsidRPr="007013A1">
        <w:rPr>
          <w:rFonts w:ascii="Book Antiqua" w:hAnsi="Book Antiqua" w:cs="Times New Roman"/>
          <w:i/>
          <w:sz w:val="24"/>
          <w:szCs w:val="24"/>
          <w:lang w:val="en-US"/>
        </w:rPr>
        <w:t>Vestn Khir Im I I Grek</w:t>
      </w:r>
      <w:r w:rsidRPr="007013A1">
        <w:rPr>
          <w:rFonts w:ascii="Book Antiqua" w:hAnsi="Book Antiqua" w:cs="Times New Roman"/>
          <w:sz w:val="24"/>
          <w:szCs w:val="24"/>
          <w:lang w:val="en-US"/>
        </w:rPr>
        <w:t xml:space="preserve"> 1975; </w:t>
      </w:r>
      <w:r w:rsidRPr="007013A1">
        <w:rPr>
          <w:rFonts w:ascii="Book Antiqua" w:hAnsi="Book Antiqua" w:cs="Times New Roman"/>
          <w:b/>
          <w:sz w:val="24"/>
          <w:szCs w:val="24"/>
          <w:lang w:val="en-US"/>
        </w:rPr>
        <w:t>114</w:t>
      </w:r>
      <w:r w:rsidRPr="007013A1">
        <w:rPr>
          <w:rFonts w:ascii="Book Antiqua" w:hAnsi="Book Antiqua" w:cs="Times New Roman"/>
          <w:sz w:val="24"/>
          <w:szCs w:val="24"/>
          <w:lang w:val="en-US"/>
        </w:rPr>
        <w:t>: 71-74 [PMID: 1229044]</w:t>
      </w:r>
    </w:p>
    <w:p w14:paraId="76E66E99"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12 </w:t>
      </w:r>
      <w:r w:rsidRPr="007013A1">
        <w:rPr>
          <w:rFonts w:ascii="Book Antiqua" w:hAnsi="Book Antiqua" w:cs="Times New Roman"/>
          <w:b/>
          <w:sz w:val="24"/>
          <w:szCs w:val="24"/>
          <w:lang w:val="en-US"/>
        </w:rPr>
        <w:t>Ananian SG</w:t>
      </w:r>
      <w:r w:rsidRPr="007013A1">
        <w:rPr>
          <w:rFonts w:ascii="Book Antiqua" w:hAnsi="Book Antiqua" w:cs="Times New Roman"/>
          <w:sz w:val="24"/>
          <w:szCs w:val="24"/>
          <w:lang w:val="en-US"/>
        </w:rPr>
        <w:t xml:space="preserve">, Gvetadze SR, Ilkaev KD, Mochalnikova VV, Zayratiants GO, Mkhitarov VA, Yang X, Ciciashvili AM. Anatomic-histologic study of the floor of the mouth: the lingual lymph nodes. </w:t>
      </w:r>
      <w:r w:rsidRPr="007013A1">
        <w:rPr>
          <w:rFonts w:ascii="Book Antiqua" w:hAnsi="Book Antiqua" w:cs="Times New Roman"/>
          <w:i/>
          <w:sz w:val="24"/>
          <w:szCs w:val="24"/>
          <w:lang w:val="en-US"/>
        </w:rPr>
        <w:t>Jpn J Clin Oncol</w:t>
      </w:r>
      <w:r w:rsidRPr="007013A1">
        <w:rPr>
          <w:rFonts w:ascii="Book Antiqua" w:hAnsi="Book Antiqua" w:cs="Times New Roman"/>
          <w:sz w:val="24"/>
          <w:szCs w:val="24"/>
          <w:lang w:val="en-US"/>
        </w:rPr>
        <w:t xml:space="preserve"> 2015; </w:t>
      </w:r>
      <w:r w:rsidRPr="007013A1">
        <w:rPr>
          <w:rFonts w:ascii="Book Antiqua" w:hAnsi="Book Antiqua" w:cs="Times New Roman"/>
          <w:b/>
          <w:sz w:val="24"/>
          <w:szCs w:val="24"/>
          <w:lang w:val="en-US"/>
        </w:rPr>
        <w:t>45</w:t>
      </w:r>
      <w:r w:rsidRPr="007013A1">
        <w:rPr>
          <w:rFonts w:ascii="Book Antiqua" w:hAnsi="Book Antiqua" w:cs="Times New Roman"/>
          <w:sz w:val="24"/>
          <w:szCs w:val="24"/>
          <w:lang w:val="en-US"/>
        </w:rPr>
        <w:t>: 547-554 [PMID: 25770836 DOI: 10.1093/jjco/hyv029]</w:t>
      </w:r>
    </w:p>
    <w:p w14:paraId="012DC9F0"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13 </w:t>
      </w:r>
      <w:r w:rsidRPr="007013A1">
        <w:rPr>
          <w:rFonts w:ascii="Book Antiqua" w:hAnsi="Book Antiqua" w:cs="Times New Roman"/>
          <w:b/>
          <w:sz w:val="24"/>
          <w:szCs w:val="24"/>
          <w:lang w:val="en-US"/>
        </w:rPr>
        <w:t>Tomblinson CM</w:t>
      </w:r>
      <w:r w:rsidRPr="007013A1">
        <w:rPr>
          <w:rFonts w:ascii="Book Antiqua" w:hAnsi="Book Antiqua" w:cs="Times New Roman"/>
          <w:sz w:val="24"/>
          <w:szCs w:val="24"/>
          <w:lang w:val="en-US"/>
        </w:rPr>
        <w:t xml:space="preserve">, Nagel TH, Hu LS, Zarka MA, Hoxworth JM. Median Lingual Lymph Nodes: Prevalence on Imaging and Potential Implications for Oral Cavity Cancer Staging. </w:t>
      </w:r>
      <w:r w:rsidRPr="007013A1">
        <w:rPr>
          <w:rFonts w:ascii="Book Antiqua" w:hAnsi="Book Antiqua" w:cs="Times New Roman"/>
          <w:i/>
          <w:sz w:val="24"/>
          <w:szCs w:val="24"/>
          <w:lang w:val="en-US"/>
        </w:rPr>
        <w:t>J Comput Assist Tomogr</w:t>
      </w:r>
      <w:r w:rsidRPr="007013A1">
        <w:rPr>
          <w:rFonts w:ascii="Book Antiqua" w:hAnsi="Book Antiqua" w:cs="Times New Roman"/>
          <w:sz w:val="24"/>
          <w:szCs w:val="24"/>
          <w:lang w:val="en-US"/>
        </w:rPr>
        <w:t xml:space="preserve"> 2017; </w:t>
      </w:r>
      <w:r w:rsidRPr="007013A1">
        <w:rPr>
          <w:rFonts w:ascii="Book Antiqua" w:hAnsi="Book Antiqua" w:cs="Times New Roman"/>
          <w:b/>
          <w:sz w:val="24"/>
          <w:szCs w:val="24"/>
          <w:lang w:val="en-US"/>
        </w:rPr>
        <w:t>41</w:t>
      </w:r>
      <w:r w:rsidRPr="007013A1">
        <w:rPr>
          <w:rFonts w:ascii="Book Antiqua" w:hAnsi="Book Antiqua" w:cs="Times New Roman"/>
          <w:sz w:val="24"/>
          <w:szCs w:val="24"/>
          <w:lang w:val="en-US"/>
        </w:rPr>
        <w:t>: 528-534 [PMID: 28099223 DOI: 10.1097/RCT.0000000000000568]</w:t>
      </w:r>
    </w:p>
    <w:p w14:paraId="54A8B475" w14:textId="6579386F"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bookmarkStart w:id="20" w:name="OLE_LINK629"/>
      <w:r w:rsidRPr="007013A1">
        <w:rPr>
          <w:rFonts w:ascii="Book Antiqua" w:hAnsi="Book Antiqua" w:cs="Times New Roman"/>
          <w:sz w:val="24"/>
          <w:szCs w:val="24"/>
          <w:lang w:val="en-US"/>
        </w:rPr>
        <w:t xml:space="preserve">14 </w:t>
      </w:r>
      <w:r w:rsidRPr="007013A1">
        <w:rPr>
          <w:rFonts w:ascii="Book Antiqua" w:hAnsi="Book Antiqua" w:cs="Times New Roman"/>
          <w:b/>
          <w:sz w:val="24"/>
          <w:szCs w:val="24"/>
          <w:lang w:val="en-US"/>
        </w:rPr>
        <w:t>Suzuki M,</w:t>
      </w:r>
      <w:r w:rsidRPr="007013A1">
        <w:rPr>
          <w:rFonts w:ascii="Book Antiqua" w:hAnsi="Book Antiqua" w:cs="Times New Roman"/>
          <w:sz w:val="24"/>
          <w:szCs w:val="24"/>
          <w:lang w:val="en-US"/>
        </w:rPr>
        <w:t xml:space="preserve"> Eguchi K, Ida S, Okada R, Kawada T, Kudo T. Lateral lingual lymph node metastasis in tongue cancer and the clinical classification of lingual lymph nodes. </w:t>
      </w:r>
      <w:r w:rsidRPr="007013A1">
        <w:rPr>
          <w:rFonts w:ascii="Book Antiqua" w:hAnsi="Book Antiqua" w:cs="Times New Roman"/>
          <w:i/>
          <w:iCs/>
          <w:sz w:val="24"/>
          <w:szCs w:val="24"/>
          <w:lang w:val="en-US"/>
        </w:rPr>
        <w:t>J Jpn Soc Head Neck Surg</w:t>
      </w:r>
      <w:r w:rsidRPr="007013A1">
        <w:rPr>
          <w:rFonts w:ascii="Book Antiqua" w:hAnsi="Book Antiqua" w:cs="Times New Roman"/>
          <w:sz w:val="24"/>
          <w:szCs w:val="24"/>
          <w:lang w:val="en-US"/>
        </w:rPr>
        <w:t xml:space="preserve"> 2016; </w:t>
      </w:r>
      <w:r w:rsidRPr="007013A1">
        <w:rPr>
          <w:rFonts w:ascii="Book Antiqua" w:hAnsi="Book Antiqua" w:cs="Times New Roman"/>
          <w:b/>
          <w:bCs/>
          <w:sz w:val="24"/>
          <w:szCs w:val="24"/>
          <w:lang w:val="en-US"/>
        </w:rPr>
        <w:t>26</w:t>
      </w:r>
      <w:r w:rsidRPr="007013A1">
        <w:rPr>
          <w:rFonts w:ascii="Book Antiqua" w:hAnsi="Book Antiqua" w:cs="Times New Roman"/>
          <w:sz w:val="24"/>
          <w:szCs w:val="24"/>
          <w:lang w:val="en-US"/>
        </w:rPr>
        <w:t xml:space="preserve">: 71-78 [DOI: </w:t>
      </w:r>
      <w:r w:rsidR="00692DFD" w:rsidRPr="007013A1">
        <w:rPr>
          <w:rFonts w:ascii="Book Antiqua" w:hAnsi="Book Antiqua" w:cs="Times New Roman"/>
          <w:sz w:val="24"/>
          <w:szCs w:val="24"/>
          <w:lang w:val="en-US"/>
        </w:rPr>
        <w:t>10.5106/jjshns.26.71</w:t>
      </w:r>
      <w:r w:rsidRPr="007013A1">
        <w:rPr>
          <w:rFonts w:ascii="Book Antiqua" w:hAnsi="Book Antiqua" w:cs="Times New Roman"/>
          <w:sz w:val="24"/>
          <w:szCs w:val="24"/>
          <w:lang w:val="en-US"/>
        </w:rPr>
        <w:t>]</w:t>
      </w:r>
      <w:bookmarkEnd w:id="20"/>
    </w:p>
    <w:p w14:paraId="671FD627"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lastRenderedPageBreak/>
        <w:t xml:space="preserve">15 </w:t>
      </w:r>
      <w:r w:rsidRPr="007013A1">
        <w:rPr>
          <w:rFonts w:ascii="Book Antiqua" w:hAnsi="Book Antiqua" w:cs="Times New Roman"/>
          <w:b/>
          <w:sz w:val="24"/>
          <w:szCs w:val="24"/>
          <w:lang w:val="en-US"/>
        </w:rPr>
        <w:t>DiNardo LJ</w:t>
      </w:r>
      <w:r w:rsidRPr="007013A1">
        <w:rPr>
          <w:rFonts w:ascii="Book Antiqua" w:hAnsi="Book Antiqua" w:cs="Times New Roman"/>
          <w:sz w:val="24"/>
          <w:szCs w:val="24"/>
          <w:lang w:val="en-US"/>
        </w:rPr>
        <w:t xml:space="preserve">. Lymphatics of the submandibular space: an anatomic, clinical, and pathologic study with applications to floor-of-mouth carcinoma. </w:t>
      </w:r>
      <w:r w:rsidRPr="007013A1">
        <w:rPr>
          <w:rFonts w:ascii="Book Antiqua" w:hAnsi="Book Antiqua" w:cs="Times New Roman"/>
          <w:i/>
          <w:sz w:val="24"/>
          <w:szCs w:val="24"/>
          <w:lang w:val="en-US"/>
        </w:rPr>
        <w:t>Laryngoscope</w:t>
      </w:r>
      <w:r w:rsidRPr="007013A1">
        <w:rPr>
          <w:rFonts w:ascii="Book Antiqua" w:hAnsi="Book Antiqua" w:cs="Times New Roman"/>
          <w:sz w:val="24"/>
          <w:szCs w:val="24"/>
          <w:lang w:val="en-US"/>
        </w:rPr>
        <w:t xml:space="preserve"> 1998; </w:t>
      </w:r>
      <w:r w:rsidRPr="007013A1">
        <w:rPr>
          <w:rFonts w:ascii="Book Antiqua" w:hAnsi="Book Antiqua" w:cs="Times New Roman"/>
          <w:b/>
          <w:sz w:val="24"/>
          <w:szCs w:val="24"/>
          <w:lang w:val="en-US"/>
        </w:rPr>
        <w:t>108</w:t>
      </w:r>
      <w:r w:rsidRPr="007013A1">
        <w:rPr>
          <w:rFonts w:ascii="Book Antiqua" w:hAnsi="Book Antiqua" w:cs="Times New Roman"/>
          <w:sz w:val="24"/>
          <w:szCs w:val="24"/>
          <w:lang w:val="en-US"/>
        </w:rPr>
        <w:t>: 206-214 [PMID: 9473069 DOI: 10.1097/00005537-199802000-00009]</w:t>
      </w:r>
    </w:p>
    <w:p w14:paraId="4B677FD1" w14:textId="44315A78"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bookmarkStart w:id="21" w:name="OLE_LINK630"/>
      <w:bookmarkStart w:id="22" w:name="OLE_LINK631"/>
      <w:r w:rsidRPr="007013A1">
        <w:rPr>
          <w:rFonts w:ascii="Book Antiqua" w:hAnsi="Book Antiqua" w:cs="Times New Roman"/>
          <w:sz w:val="24"/>
          <w:szCs w:val="24"/>
          <w:lang w:val="en-US"/>
        </w:rPr>
        <w:t xml:space="preserve">16 </w:t>
      </w:r>
      <w:r w:rsidRPr="007013A1">
        <w:rPr>
          <w:rFonts w:ascii="Book Antiqua" w:hAnsi="Book Antiqua" w:cs="Times New Roman"/>
          <w:b/>
          <w:sz w:val="24"/>
          <w:szCs w:val="24"/>
          <w:lang w:val="en-US"/>
        </w:rPr>
        <w:t>Hoshina Y,</w:t>
      </w:r>
      <w:r w:rsidRPr="007013A1">
        <w:rPr>
          <w:rFonts w:ascii="Book Antiqua" w:hAnsi="Book Antiqua" w:cs="Times New Roman"/>
          <w:sz w:val="24"/>
          <w:szCs w:val="24"/>
          <w:lang w:val="en-US"/>
        </w:rPr>
        <w:t xml:space="preserve"> Hayashi T, Shingaki S, Saito C. Imaging features of in-transit lymph node metastases in patients with tongue carcinoma. </w:t>
      </w:r>
      <w:r w:rsidRPr="007013A1">
        <w:rPr>
          <w:rFonts w:ascii="Book Antiqua" w:hAnsi="Book Antiqua" w:cs="Times New Roman"/>
          <w:i/>
          <w:iCs/>
          <w:sz w:val="24"/>
          <w:szCs w:val="24"/>
          <w:lang w:val="en-US"/>
        </w:rPr>
        <w:t>J Jpn Soc Oral Oncol</w:t>
      </w:r>
      <w:r w:rsidRPr="007013A1">
        <w:rPr>
          <w:rFonts w:ascii="Book Antiqua" w:hAnsi="Book Antiqua" w:cs="Times New Roman"/>
          <w:sz w:val="24"/>
          <w:szCs w:val="24"/>
          <w:lang w:val="en-US"/>
        </w:rPr>
        <w:t xml:space="preserve"> 2010; </w:t>
      </w:r>
      <w:r w:rsidRPr="007013A1">
        <w:rPr>
          <w:rFonts w:ascii="Book Antiqua" w:hAnsi="Book Antiqua" w:cs="Times New Roman"/>
          <w:b/>
          <w:bCs/>
          <w:sz w:val="24"/>
          <w:szCs w:val="24"/>
          <w:lang w:val="en-US"/>
        </w:rPr>
        <w:t>22</w:t>
      </w:r>
      <w:r w:rsidRPr="007013A1">
        <w:rPr>
          <w:rFonts w:ascii="Book Antiqua" w:hAnsi="Book Antiqua" w:cs="Times New Roman"/>
          <w:sz w:val="24"/>
          <w:szCs w:val="24"/>
          <w:lang w:val="en-US"/>
        </w:rPr>
        <w:t>: 25</w:t>
      </w:r>
      <w:r w:rsidR="00692DFD"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36 [DOI: </w:t>
      </w:r>
      <w:r w:rsidR="00692DFD" w:rsidRPr="007013A1">
        <w:rPr>
          <w:rFonts w:ascii="Book Antiqua" w:hAnsi="Book Antiqua" w:cs="Times New Roman"/>
          <w:sz w:val="24"/>
          <w:szCs w:val="24"/>
          <w:lang w:val="en-US"/>
        </w:rPr>
        <w:t>10.5843/jsot.22.25</w:t>
      </w:r>
      <w:r w:rsidRPr="007013A1">
        <w:rPr>
          <w:rFonts w:ascii="Book Antiqua" w:hAnsi="Book Antiqua" w:cs="Times New Roman"/>
          <w:sz w:val="24"/>
          <w:szCs w:val="24"/>
          <w:lang w:val="en-US"/>
        </w:rPr>
        <w:t>]</w:t>
      </w:r>
      <w:bookmarkEnd w:id="21"/>
      <w:bookmarkEnd w:id="22"/>
    </w:p>
    <w:p w14:paraId="5C9F531C" w14:textId="5251F2A0"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17 </w:t>
      </w:r>
      <w:r w:rsidRPr="007013A1">
        <w:rPr>
          <w:rFonts w:ascii="Book Antiqua" w:hAnsi="Book Antiqua" w:cs="Times New Roman"/>
          <w:b/>
          <w:sz w:val="24"/>
          <w:szCs w:val="24"/>
          <w:lang w:val="en-US"/>
        </w:rPr>
        <w:t>Eguchi K</w:t>
      </w:r>
      <w:r w:rsidRPr="007013A1">
        <w:rPr>
          <w:rFonts w:ascii="Book Antiqua" w:hAnsi="Book Antiqua" w:cs="Times New Roman"/>
          <w:sz w:val="24"/>
          <w:szCs w:val="24"/>
          <w:lang w:val="en-US"/>
        </w:rPr>
        <w:t xml:space="preserve">, Muro S, Miwa K, Yamaguchi K, Akita K. Deep cervical fascia as an anatomical landmark of lingual lymph nodes: An anatomic and histologic study. </w:t>
      </w:r>
      <w:r w:rsidRPr="007013A1">
        <w:rPr>
          <w:rFonts w:ascii="Book Antiqua" w:hAnsi="Book Antiqua" w:cs="Times New Roman"/>
          <w:i/>
          <w:sz w:val="24"/>
          <w:szCs w:val="24"/>
          <w:lang w:val="en-US"/>
        </w:rPr>
        <w:t>Auris Nasus Larynx</w:t>
      </w:r>
      <w:r w:rsidRPr="007013A1">
        <w:rPr>
          <w:rFonts w:ascii="Book Antiqua" w:hAnsi="Book Antiqua" w:cs="Times New Roman"/>
          <w:sz w:val="24"/>
          <w:szCs w:val="24"/>
          <w:lang w:val="en-US"/>
        </w:rPr>
        <w:t xml:space="preserve"> 2019; </w:t>
      </w:r>
      <w:r w:rsidR="005D0FB0" w:rsidRPr="007013A1">
        <w:rPr>
          <w:rFonts w:ascii="Book Antiqua" w:hAnsi="Book Antiqua" w:cs="Times New Roman"/>
          <w:b/>
          <w:bCs/>
          <w:sz w:val="24"/>
          <w:szCs w:val="24"/>
          <w:lang w:val="en-US"/>
        </w:rPr>
        <w:t>S0385-8146</w:t>
      </w:r>
      <w:r w:rsidRPr="007013A1">
        <w:rPr>
          <w:rFonts w:ascii="Book Antiqua" w:hAnsi="Book Antiqua" w:cs="Times New Roman"/>
          <w:sz w:val="24"/>
          <w:szCs w:val="24"/>
          <w:lang w:val="en-US"/>
        </w:rPr>
        <w:t xml:space="preserve">: </w:t>
      </w:r>
      <w:r w:rsidR="005D0FB0" w:rsidRPr="007013A1">
        <w:rPr>
          <w:rFonts w:ascii="Book Antiqua" w:hAnsi="Book Antiqua" w:cs="Times New Roman"/>
          <w:sz w:val="24"/>
          <w:szCs w:val="24"/>
          <w:lang w:val="en-US"/>
        </w:rPr>
        <w:t xml:space="preserve">30930-7 </w:t>
      </w:r>
      <w:r w:rsidRPr="007013A1">
        <w:rPr>
          <w:rFonts w:ascii="Book Antiqua" w:hAnsi="Book Antiqua" w:cs="Times New Roman"/>
          <w:sz w:val="24"/>
          <w:szCs w:val="24"/>
          <w:lang w:val="en-US"/>
        </w:rPr>
        <w:t xml:space="preserve">[PMID: </w:t>
      </w:r>
      <w:bookmarkStart w:id="23" w:name="OLE_LINK632"/>
      <w:r w:rsidRPr="007013A1">
        <w:rPr>
          <w:rFonts w:ascii="Book Antiqua" w:hAnsi="Book Antiqua" w:cs="Times New Roman"/>
          <w:sz w:val="24"/>
          <w:szCs w:val="24"/>
          <w:lang w:val="en-US"/>
        </w:rPr>
        <w:t>31864835</w:t>
      </w:r>
      <w:bookmarkEnd w:id="23"/>
      <w:r w:rsidRPr="007013A1">
        <w:rPr>
          <w:rFonts w:ascii="Book Antiqua" w:hAnsi="Book Antiqua" w:cs="Times New Roman"/>
          <w:sz w:val="24"/>
          <w:szCs w:val="24"/>
          <w:lang w:val="en-US"/>
        </w:rPr>
        <w:t xml:space="preserve"> DOI: 10.1016/j.anl.2019.11.007]</w:t>
      </w:r>
    </w:p>
    <w:p w14:paraId="67443F5F"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18 </w:t>
      </w:r>
      <w:r w:rsidRPr="007013A1">
        <w:rPr>
          <w:rFonts w:ascii="Book Antiqua" w:hAnsi="Book Antiqua" w:cs="Times New Roman"/>
          <w:b/>
          <w:sz w:val="24"/>
          <w:szCs w:val="24"/>
          <w:lang w:val="en-US"/>
        </w:rPr>
        <w:t>Eguchi K</w:t>
      </w:r>
      <w:r w:rsidRPr="007013A1">
        <w:rPr>
          <w:rFonts w:ascii="Book Antiqua" w:hAnsi="Book Antiqua" w:cs="Times New Roman"/>
          <w:sz w:val="24"/>
          <w:szCs w:val="24"/>
          <w:lang w:val="en-US"/>
        </w:rPr>
        <w:t xml:space="preserve">, Kawai S, Mukai M, Nagashima H, Shirakura S, Sugimoto T, Asakage T. Medial lingual lymph node metastasis in carcinoma of the tongue. </w:t>
      </w:r>
      <w:r w:rsidRPr="007013A1">
        <w:rPr>
          <w:rFonts w:ascii="Book Antiqua" w:hAnsi="Book Antiqua" w:cs="Times New Roman"/>
          <w:i/>
          <w:sz w:val="24"/>
          <w:szCs w:val="24"/>
          <w:lang w:val="en-US"/>
        </w:rPr>
        <w:t>Auris Nasus Larynx</w:t>
      </w:r>
      <w:r w:rsidRPr="007013A1">
        <w:rPr>
          <w:rFonts w:ascii="Book Antiqua" w:hAnsi="Book Antiqua" w:cs="Times New Roman"/>
          <w:sz w:val="24"/>
          <w:szCs w:val="24"/>
          <w:lang w:val="en-US"/>
        </w:rPr>
        <w:t xml:space="preserve"> 2020; </w:t>
      </w:r>
      <w:r w:rsidRPr="007013A1">
        <w:rPr>
          <w:rFonts w:ascii="Book Antiqua" w:hAnsi="Book Antiqua" w:cs="Times New Roman"/>
          <w:b/>
          <w:sz w:val="24"/>
          <w:szCs w:val="24"/>
          <w:lang w:val="en-US"/>
        </w:rPr>
        <w:t>47</w:t>
      </w:r>
      <w:r w:rsidRPr="007013A1">
        <w:rPr>
          <w:rFonts w:ascii="Book Antiqua" w:hAnsi="Book Antiqua" w:cs="Times New Roman"/>
          <w:sz w:val="24"/>
          <w:szCs w:val="24"/>
          <w:lang w:val="en-US"/>
        </w:rPr>
        <w:t>: 158-162 [PMID: 30929928 DOI: 10.1016/j.anl.2019.03.003]</w:t>
      </w:r>
    </w:p>
    <w:p w14:paraId="4040166C"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19 </w:t>
      </w:r>
      <w:r w:rsidRPr="007013A1">
        <w:rPr>
          <w:rFonts w:ascii="Book Antiqua" w:hAnsi="Book Antiqua" w:cs="Times New Roman"/>
          <w:b/>
          <w:sz w:val="24"/>
          <w:szCs w:val="24"/>
          <w:lang w:val="en-US"/>
        </w:rPr>
        <w:t>Grodinsky M</w:t>
      </w:r>
      <w:r w:rsidRPr="007013A1">
        <w:rPr>
          <w:rFonts w:ascii="Book Antiqua" w:hAnsi="Book Antiqua" w:cs="Times New Roman"/>
          <w:sz w:val="24"/>
          <w:szCs w:val="24"/>
          <w:lang w:val="en-US"/>
        </w:rPr>
        <w:t xml:space="preserve">. RETROPHARYNGEAL AND LATERAL PHARYNGEAL ABSCESSES: AN ANATOMIC AND CLINICAL STUDY. </w:t>
      </w:r>
      <w:r w:rsidRPr="007013A1">
        <w:rPr>
          <w:rFonts w:ascii="Book Antiqua" w:hAnsi="Book Antiqua" w:cs="Times New Roman"/>
          <w:i/>
          <w:sz w:val="24"/>
          <w:szCs w:val="24"/>
          <w:lang w:val="en-US"/>
        </w:rPr>
        <w:t>Ann Surg</w:t>
      </w:r>
      <w:r w:rsidRPr="007013A1">
        <w:rPr>
          <w:rFonts w:ascii="Book Antiqua" w:hAnsi="Book Antiqua" w:cs="Times New Roman"/>
          <w:sz w:val="24"/>
          <w:szCs w:val="24"/>
          <w:lang w:val="en-US"/>
        </w:rPr>
        <w:t xml:space="preserve"> 1939; </w:t>
      </w:r>
      <w:r w:rsidRPr="007013A1">
        <w:rPr>
          <w:rFonts w:ascii="Book Antiqua" w:hAnsi="Book Antiqua" w:cs="Times New Roman"/>
          <w:b/>
          <w:sz w:val="24"/>
          <w:szCs w:val="24"/>
          <w:lang w:val="en-US"/>
        </w:rPr>
        <w:t>110</w:t>
      </w:r>
      <w:r w:rsidRPr="007013A1">
        <w:rPr>
          <w:rFonts w:ascii="Book Antiqua" w:hAnsi="Book Antiqua" w:cs="Times New Roman"/>
          <w:sz w:val="24"/>
          <w:szCs w:val="24"/>
          <w:lang w:val="en-US"/>
        </w:rPr>
        <w:t>: 177-199 [PMID: 17857446 DOI: 10.1097/00000658-193908000-00003]</w:t>
      </w:r>
    </w:p>
    <w:p w14:paraId="75A91130"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20 </w:t>
      </w:r>
      <w:r w:rsidRPr="007013A1">
        <w:rPr>
          <w:rFonts w:ascii="Book Antiqua" w:hAnsi="Book Antiqua" w:cs="Times New Roman"/>
          <w:b/>
          <w:sz w:val="24"/>
          <w:szCs w:val="24"/>
          <w:lang w:val="en-US"/>
        </w:rPr>
        <w:t>Lindner HH</w:t>
      </w:r>
      <w:r w:rsidRPr="007013A1">
        <w:rPr>
          <w:rFonts w:ascii="Book Antiqua" w:hAnsi="Book Antiqua" w:cs="Times New Roman"/>
          <w:sz w:val="24"/>
          <w:szCs w:val="24"/>
          <w:lang w:val="en-US"/>
        </w:rPr>
        <w:t xml:space="preserve">. The anatomy of the fasciae of the face and neck with particular reference to the spread and treatment of intraoral infections (Ludwig's) that have progressed into adjacent fascial spaces. </w:t>
      </w:r>
      <w:r w:rsidRPr="007013A1">
        <w:rPr>
          <w:rFonts w:ascii="Book Antiqua" w:hAnsi="Book Antiqua" w:cs="Times New Roman"/>
          <w:i/>
          <w:sz w:val="24"/>
          <w:szCs w:val="24"/>
          <w:lang w:val="en-US"/>
        </w:rPr>
        <w:t>Ann Surg</w:t>
      </w:r>
      <w:r w:rsidRPr="007013A1">
        <w:rPr>
          <w:rFonts w:ascii="Book Antiqua" w:hAnsi="Book Antiqua" w:cs="Times New Roman"/>
          <w:sz w:val="24"/>
          <w:szCs w:val="24"/>
          <w:lang w:val="en-US"/>
        </w:rPr>
        <w:t xml:space="preserve"> 1986; </w:t>
      </w:r>
      <w:r w:rsidRPr="007013A1">
        <w:rPr>
          <w:rFonts w:ascii="Book Antiqua" w:hAnsi="Book Antiqua" w:cs="Times New Roman"/>
          <w:b/>
          <w:sz w:val="24"/>
          <w:szCs w:val="24"/>
          <w:lang w:val="en-US"/>
        </w:rPr>
        <w:t>204</w:t>
      </w:r>
      <w:r w:rsidRPr="007013A1">
        <w:rPr>
          <w:rFonts w:ascii="Book Antiqua" w:hAnsi="Book Antiqua" w:cs="Times New Roman"/>
          <w:sz w:val="24"/>
          <w:szCs w:val="24"/>
          <w:lang w:val="en-US"/>
        </w:rPr>
        <w:t>: 705-714 [PMID: 3789840 DOI: 10.1097/00000658-198612000-00015]</w:t>
      </w:r>
    </w:p>
    <w:p w14:paraId="7205441D" w14:textId="1DEBEE1E"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21 </w:t>
      </w:r>
      <w:r w:rsidRPr="007013A1">
        <w:rPr>
          <w:rFonts w:ascii="Book Antiqua" w:hAnsi="Book Antiqua" w:cs="Times New Roman"/>
          <w:b/>
          <w:sz w:val="24"/>
          <w:szCs w:val="24"/>
          <w:lang w:val="en-US"/>
        </w:rPr>
        <w:t>Hollinshead WH</w:t>
      </w:r>
      <w:r w:rsidRPr="007013A1">
        <w:rPr>
          <w:rFonts w:ascii="Book Antiqua" w:hAnsi="Book Antiqua" w:cs="Times New Roman"/>
          <w:bCs/>
          <w:sz w:val="24"/>
          <w:szCs w:val="24"/>
          <w:lang w:val="en-US"/>
        </w:rPr>
        <w:t>.</w:t>
      </w:r>
      <w:r w:rsidRPr="007013A1">
        <w:rPr>
          <w:rFonts w:ascii="Book Antiqua" w:hAnsi="Book Antiqua" w:cs="Times New Roman"/>
          <w:b/>
          <w:sz w:val="24"/>
          <w:szCs w:val="24"/>
          <w:lang w:val="en-US"/>
        </w:rPr>
        <w:t xml:space="preserve"> </w:t>
      </w:r>
      <w:r w:rsidRPr="007013A1">
        <w:rPr>
          <w:rFonts w:ascii="Book Antiqua" w:hAnsi="Book Antiqua" w:cs="Times New Roman"/>
          <w:bCs/>
          <w:sz w:val="24"/>
          <w:szCs w:val="24"/>
          <w:lang w:val="en-US"/>
        </w:rPr>
        <w:t>Anatomy for surgeons. Head and neck.</w:t>
      </w:r>
      <w:r w:rsidRPr="007013A1">
        <w:rPr>
          <w:rFonts w:ascii="Book Antiqua" w:hAnsi="Book Antiqua" w:cs="Times New Roman"/>
          <w:b/>
          <w:sz w:val="24"/>
          <w:szCs w:val="24"/>
          <w:lang w:val="en-US"/>
        </w:rPr>
        <w:t xml:space="preserve"> </w:t>
      </w:r>
      <w:r w:rsidR="00A24F19" w:rsidRPr="007013A1">
        <w:rPr>
          <w:rFonts w:ascii="Book Antiqua" w:hAnsi="Book Antiqua" w:cs="Times New Roman"/>
          <w:sz w:val="24"/>
          <w:szCs w:val="24"/>
          <w:lang w:val="en-US"/>
        </w:rPr>
        <w:t xml:space="preserve">Pennsylvania, </w:t>
      </w:r>
      <w:r w:rsidRPr="007013A1">
        <w:rPr>
          <w:rFonts w:ascii="Book Antiqua" w:hAnsi="Book Antiqua" w:cs="Times New Roman"/>
          <w:sz w:val="24"/>
          <w:szCs w:val="24"/>
          <w:lang w:val="en-US"/>
        </w:rPr>
        <w:t>Philadelphia: Harper Row, 1982</w:t>
      </w:r>
    </w:p>
    <w:p w14:paraId="4F12F91B"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22 </w:t>
      </w:r>
      <w:r w:rsidRPr="007013A1">
        <w:rPr>
          <w:rFonts w:ascii="Book Antiqua" w:hAnsi="Book Antiqua" w:cs="Times New Roman"/>
          <w:b/>
          <w:sz w:val="24"/>
          <w:szCs w:val="24"/>
          <w:lang w:val="en-US"/>
        </w:rPr>
        <w:t>Werner JA</w:t>
      </w:r>
      <w:r w:rsidRPr="007013A1">
        <w:rPr>
          <w:rFonts w:ascii="Book Antiqua" w:hAnsi="Book Antiqua" w:cs="Times New Roman"/>
          <w:sz w:val="24"/>
          <w:szCs w:val="24"/>
          <w:lang w:val="en-US"/>
        </w:rPr>
        <w:t xml:space="preserve">, Dünne AA, Myers JN. Functional anatomy of the lymphatic drainage system of the upper aerodigestive tract and its role in metastasis of squamous cell carcinoma.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2003; </w:t>
      </w:r>
      <w:r w:rsidRPr="007013A1">
        <w:rPr>
          <w:rFonts w:ascii="Book Antiqua" w:hAnsi="Book Antiqua" w:cs="Times New Roman"/>
          <w:b/>
          <w:sz w:val="24"/>
          <w:szCs w:val="24"/>
          <w:lang w:val="en-US"/>
        </w:rPr>
        <w:t>25</w:t>
      </w:r>
      <w:r w:rsidRPr="007013A1">
        <w:rPr>
          <w:rFonts w:ascii="Book Antiqua" w:hAnsi="Book Antiqua" w:cs="Times New Roman"/>
          <w:sz w:val="24"/>
          <w:szCs w:val="24"/>
          <w:lang w:val="en-US"/>
        </w:rPr>
        <w:t>: 322-332 [PMID: 12658737 DOI: 10.1002/hed.10257]</w:t>
      </w:r>
    </w:p>
    <w:p w14:paraId="25EB624B"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23 </w:t>
      </w:r>
      <w:r w:rsidRPr="007013A1">
        <w:rPr>
          <w:rFonts w:ascii="Book Antiqua" w:hAnsi="Book Antiqua" w:cs="Times New Roman"/>
          <w:b/>
          <w:sz w:val="24"/>
          <w:szCs w:val="24"/>
          <w:lang w:val="en-US"/>
        </w:rPr>
        <w:t>Abe M</w:t>
      </w:r>
      <w:r w:rsidRPr="007013A1">
        <w:rPr>
          <w:rFonts w:ascii="Book Antiqua" w:hAnsi="Book Antiqua" w:cs="Times New Roman"/>
          <w:sz w:val="24"/>
          <w:szCs w:val="24"/>
          <w:lang w:val="en-US"/>
        </w:rPr>
        <w:t xml:space="preserve">, Murakami G, Noguchi M, Yajima T, Kohama GI. Afferent and efferent lymph-collecting vessels of the submandibular nodes with special reference to the lymphatic route passing through the mylohyoid muscle.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2003; </w:t>
      </w:r>
      <w:r w:rsidRPr="007013A1">
        <w:rPr>
          <w:rFonts w:ascii="Book Antiqua" w:hAnsi="Book Antiqua" w:cs="Times New Roman"/>
          <w:b/>
          <w:sz w:val="24"/>
          <w:szCs w:val="24"/>
          <w:lang w:val="en-US"/>
        </w:rPr>
        <w:t>25</w:t>
      </w:r>
      <w:r w:rsidRPr="007013A1">
        <w:rPr>
          <w:rFonts w:ascii="Book Antiqua" w:hAnsi="Book Antiqua" w:cs="Times New Roman"/>
          <w:sz w:val="24"/>
          <w:szCs w:val="24"/>
          <w:lang w:val="en-US"/>
        </w:rPr>
        <w:t>: 59-66 [PMID: 12478545 DOI: 10.1002/hed.10188]</w:t>
      </w:r>
    </w:p>
    <w:p w14:paraId="522696C9"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24 </w:t>
      </w:r>
      <w:r w:rsidRPr="007013A1">
        <w:rPr>
          <w:rFonts w:ascii="Book Antiqua" w:hAnsi="Book Antiqua" w:cs="Times New Roman"/>
          <w:b/>
          <w:sz w:val="24"/>
          <w:szCs w:val="24"/>
          <w:lang w:val="en-US"/>
        </w:rPr>
        <w:t>Pan WR</w:t>
      </w:r>
      <w:r w:rsidRPr="007013A1">
        <w:rPr>
          <w:rFonts w:ascii="Book Antiqua" w:hAnsi="Book Antiqua" w:cs="Times New Roman"/>
          <w:sz w:val="24"/>
          <w:szCs w:val="24"/>
          <w:lang w:val="en-US"/>
        </w:rPr>
        <w:t xml:space="preserve">, Suami H, Taylor GI. Lymphatic drainage of the superficial tissues of the head and neck: anatomical study and clinical implications. </w:t>
      </w:r>
      <w:r w:rsidRPr="007013A1">
        <w:rPr>
          <w:rFonts w:ascii="Book Antiqua" w:hAnsi="Book Antiqua" w:cs="Times New Roman"/>
          <w:i/>
          <w:sz w:val="24"/>
          <w:szCs w:val="24"/>
          <w:lang w:val="en-US"/>
        </w:rPr>
        <w:t>Plast Reconstr Surg</w:t>
      </w:r>
      <w:r w:rsidRPr="007013A1">
        <w:rPr>
          <w:rFonts w:ascii="Book Antiqua" w:hAnsi="Book Antiqua" w:cs="Times New Roman"/>
          <w:sz w:val="24"/>
          <w:szCs w:val="24"/>
          <w:lang w:val="en-US"/>
        </w:rPr>
        <w:t xml:space="preserve"> 2008; </w:t>
      </w:r>
      <w:r w:rsidRPr="007013A1">
        <w:rPr>
          <w:rFonts w:ascii="Book Antiqua" w:hAnsi="Book Antiqua" w:cs="Times New Roman"/>
          <w:b/>
          <w:sz w:val="24"/>
          <w:szCs w:val="24"/>
          <w:lang w:val="en-US"/>
        </w:rPr>
        <w:lastRenderedPageBreak/>
        <w:t>121</w:t>
      </w:r>
      <w:r w:rsidRPr="007013A1">
        <w:rPr>
          <w:rFonts w:ascii="Book Antiqua" w:hAnsi="Book Antiqua" w:cs="Times New Roman"/>
          <w:sz w:val="24"/>
          <w:szCs w:val="24"/>
          <w:lang w:val="en-US"/>
        </w:rPr>
        <w:t>: 1614-24; discussion 1625-6 [PMID: 18453984 DOI: 10.1097/PRS.0b013e31816aa072]</w:t>
      </w:r>
    </w:p>
    <w:p w14:paraId="2D73780F"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25 </w:t>
      </w:r>
      <w:r w:rsidRPr="007013A1">
        <w:rPr>
          <w:rFonts w:ascii="Book Antiqua" w:hAnsi="Book Antiqua" w:cs="Times New Roman"/>
          <w:b/>
          <w:sz w:val="24"/>
          <w:szCs w:val="24"/>
          <w:lang w:val="en-US"/>
        </w:rPr>
        <w:t>Dutton JM</w:t>
      </w:r>
      <w:r w:rsidRPr="007013A1">
        <w:rPr>
          <w:rFonts w:ascii="Book Antiqua" w:hAnsi="Book Antiqua" w:cs="Times New Roman"/>
          <w:sz w:val="24"/>
          <w:szCs w:val="24"/>
          <w:lang w:val="en-US"/>
        </w:rPr>
        <w:t xml:space="preserve">, Graham SM, Hoffman HT. Metastatic cancer to the floor of mouth: the lingual lymph nodes.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2002; </w:t>
      </w:r>
      <w:r w:rsidRPr="007013A1">
        <w:rPr>
          <w:rFonts w:ascii="Book Antiqua" w:hAnsi="Book Antiqua" w:cs="Times New Roman"/>
          <w:b/>
          <w:sz w:val="24"/>
          <w:szCs w:val="24"/>
          <w:lang w:val="en-US"/>
        </w:rPr>
        <w:t>24</w:t>
      </w:r>
      <w:r w:rsidRPr="007013A1">
        <w:rPr>
          <w:rFonts w:ascii="Book Antiqua" w:hAnsi="Book Antiqua" w:cs="Times New Roman"/>
          <w:sz w:val="24"/>
          <w:szCs w:val="24"/>
          <w:lang w:val="en-US"/>
        </w:rPr>
        <w:t>: 401-405 [PMID: 11933183 DOI: 10.1002/hed.10026]</w:t>
      </w:r>
    </w:p>
    <w:p w14:paraId="41D1A586" w14:textId="3E99A78A"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26 </w:t>
      </w:r>
      <w:r w:rsidRPr="007013A1">
        <w:rPr>
          <w:rFonts w:ascii="Book Antiqua" w:hAnsi="Book Antiqua" w:cs="Times New Roman"/>
          <w:b/>
          <w:sz w:val="24"/>
          <w:szCs w:val="24"/>
          <w:lang w:val="en-US"/>
        </w:rPr>
        <w:t>Saida K,</w:t>
      </w:r>
      <w:r w:rsidRPr="007013A1">
        <w:rPr>
          <w:rFonts w:ascii="Book Antiqua" w:hAnsi="Book Antiqua" w:cs="Times New Roman"/>
          <w:sz w:val="24"/>
          <w:szCs w:val="24"/>
          <w:lang w:val="en-US"/>
        </w:rPr>
        <w:t xml:space="preserve"> Naganawa Y, Umemura M, Oto H, Iwai S, Sakuma H. A case of multiple metastases to the lateral lymph nodes from carcinoma of the lower gingiva. </w:t>
      </w:r>
      <w:r w:rsidRPr="007013A1">
        <w:rPr>
          <w:rFonts w:ascii="Book Antiqua" w:hAnsi="Book Antiqua" w:cs="Times New Roman"/>
          <w:i/>
          <w:iCs/>
          <w:sz w:val="24"/>
          <w:szCs w:val="24"/>
          <w:lang w:val="en-US"/>
        </w:rPr>
        <w:t>Jpn J Oral Maxillofac Surg</w:t>
      </w:r>
      <w:r w:rsidRPr="007013A1">
        <w:rPr>
          <w:rFonts w:ascii="Book Antiqua" w:hAnsi="Book Antiqua" w:cs="Times New Roman"/>
          <w:sz w:val="24"/>
          <w:szCs w:val="24"/>
          <w:lang w:val="en-US"/>
        </w:rPr>
        <w:t xml:space="preserve"> 2014; </w:t>
      </w:r>
      <w:r w:rsidRPr="007013A1">
        <w:rPr>
          <w:rFonts w:ascii="Book Antiqua" w:hAnsi="Book Antiqua" w:cs="Times New Roman"/>
          <w:b/>
          <w:bCs/>
          <w:sz w:val="24"/>
          <w:szCs w:val="24"/>
          <w:lang w:val="en-US"/>
        </w:rPr>
        <w:t>60</w:t>
      </w:r>
      <w:r w:rsidRPr="007013A1">
        <w:rPr>
          <w:rFonts w:ascii="Book Antiqua" w:hAnsi="Book Antiqua" w:cs="Times New Roman"/>
          <w:sz w:val="24"/>
          <w:szCs w:val="24"/>
          <w:lang w:val="en-US"/>
        </w:rPr>
        <w:t>: 257-261 [DOI: 10.5794/jjoms.60.257]</w:t>
      </w:r>
    </w:p>
    <w:p w14:paraId="22C7E9DC" w14:textId="1A9E5B3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27 </w:t>
      </w:r>
      <w:r w:rsidRPr="007013A1">
        <w:rPr>
          <w:rFonts w:ascii="Book Antiqua" w:hAnsi="Book Antiqua" w:cs="Times New Roman"/>
          <w:b/>
          <w:sz w:val="24"/>
          <w:szCs w:val="24"/>
          <w:lang w:val="en-US"/>
        </w:rPr>
        <w:t>Kimura Y,</w:t>
      </w:r>
      <w:r w:rsidRPr="007013A1">
        <w:rPr>
          <w:rFonts w:ascii="Book Antiqua" w:hAnsi="Book Antiqua" w:cs="Times New Roman"/>
          <w:sz w:val="24"/>
          <w:szCs w:val="24"/>
          <w:lang w:val="en-US"/>
        </w:rPr>
        <w:t xml:space="preserve"> Hanazawa T, Okano T. Lingual lymph node metastases from carcinoma of the tongue and ﬂoor of the mouth suspected by image ﬁndings: clinical analysis and a review of the Japanese literature. </w:t>
      </w:r>
      <w:r w:rsidRPr="007013A1">
        <w:rPr>
          <w:rFonts w:ascii="Book Antiqua" w:hAnsi="Book Antiqua" w:cs="Times New Roman"/>
          <w:i/>
          <w:iCs/>
          <w:sz w:val="24"/>
          <w:szCs w:val="24"/>
          <w:lang w:val="en-US"/>
        </w:rPr>
        <w:t>Toukeibu Gan</w:t>
      </w:r>
      <w:r w:rsidRPr="007013A1">
        <w:rPr>
          <w:rFonts w:ascii="Book Antiqua" w:hAnsi="Book Antiqua" w:cs="Times New Roman"/>
          <w:sz w:val="24"/>
          <w:szCs w:val="24"/>
          <w:lang w:val="en-US"/>
        </w:rPr>
        <w:t xml:space="preserve"> 2010; </w:t>
      </w:r>
      <w:r w:rsidRPr="007013A1">
        <w:rPr>
          <w:rFonts w:ascii="Book Antiqua" w:hAnsi="Book Antiqua" w:cs="Times New Roman"/>
          <w:b/>
          <w:bCs/>
          <w:sz w:val="24"/>
          <w:szCs w:val="24"/>
          <w:lang w:val="en-US"/>
        </w:rPr>
        <w:t>36</w:t>
      </w:r>
      <w:r w:rsidRPr="007013A1">
        <w:rPr>
          <w:rFonts w:ascii="Book Antiqua" w:hAnsi="Book Antiqua" w:cs="Times New Roman"/>
          <w:sz w:val="24"/>
          <w:szCs w:val="24"/>
          <w:lang w:val="en-US"/>
        </w:rPr>
        <w:t>:488</w:t>
      </w:r>
      <w:r w:rsidR="00A24F19" w:rsidRPr="007013A1">
        <w:rPr>
          <w:rFonts w:ascii="Book Antiqua" w:hAnsi="Book Antiqua" w:cs="Times New Roman"/>
          <w:sz w:val="24"/>
          <w:szCs w:val="24"/>
          <w:lang w:val="en-US"/>
        </w:rPr>
        <w:t>-</w:t>
      </w:r>
      <w:r w:rsidRPr="007013A1">
        <w:rPr>
          <w:rFonts w:ascii="Book Antiqua" w:hAnsi="Book Antiqua" w:cs="Times New Roman"/>
          <w:sz w:val="24"/>
          <w:szCs w:val="24"/>
          <w:lang w:val="en-US"/>
        </w:rPr>
        <w:t>497 [DOI: 10.5981/jjhnc.36.488]</w:t>
      </w:r>
    </w:p>
    <w:p w14:paraId="6A637124" w14:textId="481E0686"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28 </w:t>
      </w:r>
      <w:r w:rsidRPr="007013A1">
        <w:rPr>
          <w:rFonts w:ascii="Book Antiqua" w:hAnsi="Book Antiqua" w:cs="Times New Roman"/>
          <w:b/>
          <w:sz w:val="24"/>
          <w:szCs w:val="24"/>
          <w:lang w:val="en-US"/>
        </w:rPr>
        <w:t>Honma Y,</w:t>
      </w:r>
      <w:r w:rsidRPr="007013A1">
        <w:rPr>
          <w:rFonts w:ascii="Book Antiqua" w:hAnsi="Book Antiqua" w:cs="Times New Roman"/>
          <w:sz w:val="24"/>
          <w:szCs w:val="24"/>
          <w:lang w:val="en-US"/>
        </w:rPr>
        <w:t xml:space="preserve"> Kinoshita Y, Asano N, Mizutani N, Kakuta T, Hirai E, Shimura K. Metastasis to the lingual lymph node in carcinoma of the tongue: report of a case. </w:t>
      </w:r>
      <w:r w:rsidRPr="007013A1">
        <w:rPr>
          <w:rFonts w:ascii="Book Antiqua" w:hAnsi="Book Antiqua" w:cs="Times New Roman"/>
          <w:i/>
          <w:iCs/>
          <w:sz w:val="24"/>
          <w:szCs w:val="24"/>
          <w:lang w:val="en-US"/>
        </w:rPr>
        <w:t>Jpn J Oral Maxillofac Surg</w:t>
      </w:r>
      <w:r w:rsidRPr="007013A1">
        <w:rPr>
          <w:rFonts w:ascii="Book Antiqua" w:hAnsi="Book Antiqua" w:cs="Times New Roman"/>
          <w:sz w:val="24"/>
          <w:szCs w:val="24"/>
          <w:lang w:val="en-US"/>
        </w:rPr>
        <w:t xml:space="preserve"> 1986; </w:t>
      </w:r>
      <w:r w:rsidRPr="007013A1">
        <w:rPr>
          <w:rFonts w:ascii="Book Antiqua" w:hAnsi="Book Antiqua" w:cs="Times New Roman"/>
          <w:b/>
          <w:bCs/>
          <w:sz w:val="24"/>
          <w:szCs w:val="24"/>
          <w:lang w:val="en-US"/>
        </w:rPr>
        <w:t>32</w:t>
      </w:r>
      <w:r w:rsidRPr="007013A1">
        <w:rPr>
          <w:rFonts w:ascii="Book Antiqua" w:hAnsi="Book Antiqua" w:cs="Times New Roman"/>
          <w:sz w:val="24"/>
          <w:szCs w:val="24"/>
          <w:lang w:val="en-US"/>
        </w:rPr>
        <w:t>: 1522-1524 [DOI: 10.5794/jjoms.32.1522]</w:t>
      </w:r>
    </w:p>
    <w:p w14:paraId="03F85237" w14:textId="16B30650"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29 </w:t>
      </w:r>
      <w:r w:rsidRPr="007013A1">
        <w:rPr>
          <w:rFonts w:ascii="Book Antiqua" w:hAnsi="Book Antiqua" w:cs="Times New Roman"/>
          <w:b/>
          <w:sz w:val="24"/>
          <w:szCs w:val="24"/>
          <w:lang w:val="en-US"/>
        </w:rPr>
        <w:t>Omura K,</w:t>
      </w:r>
      <w:r w:rsidRPr="007013A1">
        <w:rPr>
          <w:rFonts w:ascii="Book Antiqua" w:hAnsi="Book Antiqua" w:cs="Times New Roman"/>
          <w:sz w:val="24"/>
          <w:szCs w:val="24"/>
          <w:lang w:val="en-US"/>
        </w:rPr>
        <w:t xml:space="preserve"> Takemiya S, Shimada F, Hayashi N. Lingual node metastasis from tongue cancer: report of a case. </w:t>
      </w:r>
      <w:r w:rsidRPr="007013A1">
        <w:rPr>
          <w:rFonts w:ascii="Book Antiqua" w:hAnsi="Book Antiqua" w:cs="Times New Roman"/>
          <w:i/>
          <w:iCs/>
          <w:sz w:val="24"/>
          <w:szCs w:val="24"/>
          <w:lang w:val="en-US"/>
        </w:rPr>
        <w:t>Jpn J Oral Maxillofac Surg</w:t>
      </w:r>
      <w:r w:rsidRPr="007013A1">
        <w:rPr>
          <w:rFonts w:ascii="Book Antiqua" w:hAnsi="Book Antiqua" w:cs="Times New Roman"/>
          <w:sz w:val="24"/>
          <w:szCs w:val="24"/>
          <w:lang w:val="en-US"/>
        </w:rPr>
        <w:t xml:space="preserve"> 1989; </w:t>
      </w:r>
      <w:r w:rsidRPr="007013A1">
        <w:rPr>
          <w:rFonts w:ascii="Book Antiqua" w:hAnsi="Book Antiqua" w:cs="Times New Roman"/>
          <w:b/>
          <w:bCs/>
          <w:sz w:val="24"/>
          <w:szCs w:val="24"/>
          <w:lang w:val="en-US"/>
        </w:rPr>
        <w:t>35</w:t>
      </w:r>
      <w:r w:rsidRPr="007013A1">
        <w:rPr>
          <w:rFonts w:ascii="Book Antiqua" w:hAnsi="Book Antiqua" w:cs="Times New Roman"/>
          <w:sz w:val="24"/>
          <w:szCs w:val="24"/>
          <w:lang w:val="en-US"/>
        </w:rPr>
        <w:t>: 996-1000 [DOI: 10.5794/jjoms.35.996]</w:t>
      </w:r>
    </w:p>
    <w:p w14:paraId="6876BD2D" w14:textId="6D05E61B"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30 </w:t>
      </w:r>
      <w:r w:rsidRPr="007013A1">
        <w:rPr>
          <w:rFonts w:ascii="Book Antiqua" w:hAnsi="Book Antiqua" w:cs="Times New Roman"/>
          <w:b/>
          <w:sz w:val="24"/>
          <w:szCs w:val="24"/>
          <w:lang w:val="en-US"/>
        </w:rPr>
        <w:t>Kitada H,</w:t>
      </w:r>
      <w:r w:rsidRPr="007013A1">
        <w:rPr>
          <w:rFonts w:ascii="Book Antiqua" w:hAnsi="Book Antiqua" w:cs="Times New Roman"/>
          <w:sz w:val="24"/>
          <w:szCs w:val="24"/>
          <w:lang w:val="en-US"/>
        </w:rPr>
        <w:t xml:space="preserve"> Harada S, Ishikawa M, Notani K, Fukuda H, Shindoh M. A case of metastasis to the lateral lingual lymph nodes in a patient with carcinoma of the tongue detected preoperatively. </w:t>
      </w:r>
      <w:r w:rsidRPr="007013A1">
        <w:rPr>
          <w:rFonts w:ascii="Book Antiqua" w:hAnsi="Book Antiqua" w:cs="Times New Roman"/>
          <w:i/>
          <w:iCs/>
          <w:sz w:val="24"/>
          <w:szCs w:val="24"/>
          <w:lang w:val="en-US"/>
        </w:rPr>
        <w:t>Jpn J Oral Maxillofac Surg</w:t>
      </w:r>
      <w:r w:rsidRPr="007013A1">
        <w:rPr>
          <w:rFonts w:ascii="Book Antiqua" w:hAnsi="Book Antiqua" w:cs="Times New Roman"/>
          <w:sz w:val="24"/>
          <w:szCs w:val="24"/>
          <w:lang w:val="en-US"/>
        </w:rPr>
        <w:t xml:space="preserve"> 1999; </w:t>
      </w:r>
      <w:r w:rsidRPr="007013A1">
        <w:rPr>
          <w:rFonts w:ascii="Book Antiqua" w:hAnsi="Book Antiqua" w:cs="Times New Roman"/>
          <w:b/>
          <w:bCs/>
          <w:sz w:val="24"/>
          <w:szCs w:val="24"/>
          <w:lang w:val="en-US"/>
        </w:rPr>
        <w:t>45</w:t>
      </w:r>
      <w:r w:rsidRPr="007013A1">
        <w:rPr>
          <w:rFonts w:ascii="Book Antiqua" w:hAnsi="Book Antiqua" w:cs="Times New Roman"/>
          <w:sz w:val="24"/>
          <w:szCs w:val="24"/>
          <w:lang w:val="en-US"/>
        </w:rPr>
        <w:t>: 620-622 [DOI: 10.5794/jjoms.45.620]</w:t>
      </w:r>
    </w:p>
    <w:p w14:paraId="2E446634" w14:textId="0179F043"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31 </w:t>
      </w:r>
      <w:r w:rsidRPr="007013A1">
        <w:rPr>
          <w:rFonts w:ascii="Book Antiqua" w:hAnsi="Book Antiqua" w:cs="Times New Roman"/>
          <w:b/>
          <w:sz w:val="24"/>
          <w:szCs w:val="24"/>
          <w:lang w:val="en-US"/>
        </w:rPr>
        <w:t>Ohiro Y,</w:t>
      </w:r>
      <w:r w:rsidRPr="007013A1">
        <w:rPr>
          <w:rFonts w:ascii="Book Antiqua" w:hAnsi="Book Antiqua" w:cs="Times New Roman"/>
          <w:sz w:val="24"/>
          <w:szCs w:val="24"/>
          <w:lang w:val="en-US"/>
        </w:rPr>
        <w:t xml:space="preserve"> Tei K, Kashiwazaki H, Totsuka Y, Iizuka T, Minowa K. A case of metastasis to the lateral lingual lymph nodes in a patient with a preoperative diagnosis of carcinoma of the tongue. </w:t>
      </w:r>
      <w:r w:rsidRPr="007013A1">
        <w:rPr>
          <w:rFonts w:ascii="Book Antiqua" w:hAnsi="Book Antiqua" w:cs="Times New Roman"/>
          <w:i/>
          <w:iCs/>
          <w:sz w:val="24"/>
          <w:szCs w:val="24"/>
          <w:lang w:val="en-US"/>
        </w:rPr>
        <w:t>Jpn J Oral Maxillofac Surg</w:t>
      </w:r>
      <w:r w:rsidRPr="007013A1">
        <w:rPr>
          <w:rFonts w:ascii="Book Antiqua" w:hAnsi="Book Antiqua" w:cs="Times New Roman"/>
          <w:sz w:val="24"/>
          <w:szCs w:val="24"/>
          <w:lang w:val="en-US"/>
        </w:rPr>
        <w:t xml:space="preserve"> 2002; </w:t>
      </w:r>
      <w:r w:rsidRPr="007013A1">
        <w:rPr>
          <w:rFonts w:ascii="Book Antiqua" w:hAnsi="Book Antiqua" w:cs="Times New Roman"/>
          <w:b/>
          <w:bCs/>
          <w:sz w:val="24"/>
          <w:szCs w:val="24"/>
          <w:lang w:val="en-US"/>
        </w:rPr>
        <w:t>48</w:t>
      </w:r>
      <w:r w:rsidRPr="007013A1">
        <w:rPr>
          <w:rFonts w:ascii="Book Antiqua" w:hAnsi="Book Antiqua" w:cs="Times New Roman"/>
          <w:sz w:val="24"/>
          <w:szCs w:val="24"/>
          <w:lang w:val="en-US"/>
        </w:rPr>
        <w:t>: 359-362 [DOI: 10.5794/jjoms.48.359]</w:t>
      </w:r>
    </w:p>
    <w:p w14:paraId="1111A03A"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32 </w:t>
      </w:r>
      <w:r w:rsidRPr="007013A1">
        <w:rPr>
          <w:rFonts w:ascii="Book Antiqua" w:hAnsi="Book Antiqua" w:cs="Times New Roman"/>
          <w:b/>
          <w:sz w:val="24"/>
          <w:szCs w:val="24"/>
          <w:lang w:val="en-US"/>
        </w:rPr>
        <w:t>Han W</w:t>
      </w:r>
      <w:r w:rsidRPr="007013A1">
        <w:rPr>
          <w:rFonts w:ascii="Book Antiqua" w:hAnsi="Book Antiqua" w:cs="Times New Roman"/>
          <w:sz w:val="24"/>
          <w:szCs w:val="24"/>
          <w:lang w:val="en-US"/>
        </w:rPr>
        <w:t xml:space="preserve">, Yang X, Huang X, Hu Q, Wang Z. Metastases to lingual lymph nodes from squamous cell carcinoma of the tongue. </w:t>
      </w:r>
      <w:r w:rsidRPr="007013A1">
        <w:rPr>
          <w:rFonts w:ascii="Book Antiqua" w:hAnsi="Book Antiqua" w:cs="Times New Roman"/>
          <w:i/>
          <w:sz w:val="24"/>
          <w:szCs w:val="24"/>
          <w:lang w:val="en-US"/>
        </w:rPr>
        <w:t>Br J Oral Maxillofac Surg</w:t>
      </w:r>
      <w:r w:rsidRPr="007013A1">
        <w:rPr>
          <w:rFonts w:ascii="Book Antiqua" w:hAnsi="Book Antiqua" w:cs="Times New Roman"/>
          <w:sz w:val="24"/>
          <w:szCs w:val="24"/>
          <w:lang w:val="en-US"/>
        </w:rPr>
        <w:t xml:space="preserve"> 2008; </w:t>
      </w:r>
      <w:r w:rsidRPr="007013A1">
        <w:rPr>
          <w:rFonts w:ascii="Book Antiqua" w:hAnsi="Book Antiqua" w:cs="Times New Roman"/>
          <w:b/>
          <w:sz w:val="24"/>
          <w:szCs w:val="24"/>
          <w:lang w:val="en-US"/>
        </w:rPr>
        <w:t>46</w:t>
      </w:r>
      <w:r w:rsidRPr="007013A1">
        <w:rPr>
          <w:rFonts w:ascii="Book Antiqua" w:hAnsi="Book Antiqua" w:cs="Times New Roman"/>
          <w:sz w:val="24"/>
          <w:szCs w:val="24"/>
          <w:lang w:val="en-US"/>
        </w:rPr>
        <w:t>: 376-378 [PMID: 18207615 DOI: 10.1016/j.bjoms.2007.12.002]</w:t>
      </w:r>
    </w:p>
    <w:p w14:paraId="6C3C818C" w14:textId="7AA913FA"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33 </w:t>
      </w:r>
      <w:r w:rsidRPr="007013A1">
        <w:rPr>
          <w:rFonts w:ascii="Book Antiqua" w:hAnsi="Book Antiqua" w:cs="Times New Roman"/>
          <w:b/>
          <w:sz w:val="24"/>
          <w:szCs w:val="24"/>
          <w:lang w:val="en-US"/>
        </w:rPr>
        <w:t>Kawahara K,</w:t>
      </w:r>
      <w:r w:rsidRPr="007013A1">
        <w:rPr>
          <w:rFonts w:ascii="Book Antiqua" w:hAnsi="Book Antiqua" w:cs="Times New Roman"/>
          <w:sz w:val="24"/>
          <w:szCs w:val="24"/>
          <w:lang w:val="en-US"/>
        </w:rPr>
        <w:t xml:space="preserve"> Kamiya Y, Ozawa N, Yamada T, Watanabe H, Sano D. A case of metastasis to the lateral lingual lymph nodes in a patient with carcinoma of the </w:t>
      </w:r>
      <w:r w:rsidRPr="007013A1">
        <w:rPr>
          <w:rFonts w:ascii="Book Antiqua" w:hAnsi="Book Antiqua" w:cs="Times New Roman"/>
          <w:sz w:val="24"/>
          <w:szCs w:val="24"/>
          <w:lang w:val="en-US"/>
        </w:rPr>
        <w:lastRenderedPageBreak/>
        <w:t xml:space="preserve">tongue, confirmed by palpation during operation. </w:t>
      </w:r>
      <w:r w:rsidRPr="007013A1">
        <w:rPr>
          <w:rFonts w:ascii="Book Antiqua" w:hAnsi="Book Antiqua" w:cs="Times New Roman"/>
          <w:i/>
          <w:iCs/>
          <w:sz w:val="24"/>
          <w:szCs w:val="24"/>
          <w:lang w:val="en-US"/>
        </w:rPr>
        <w:t>J Jpn Soc Oral Oncol</w:t>
      </w:r>
      <w:r w:rsidRPr="007013A1">
        <w:rPr>
          <w:rFonts w:ascii="Book Antiqua" w:hAnsi="Book Antiqua" w:cs="Times New Roman"/>
          <w:sz w:val="24"/>
          <w:szCs w:val="24"/>
          <w:lang w:val="en-US"/>
        </w:rPr>
        <w:t xml:space="preserve"> 2008; </w:t>
      </w:r>
      <w:r w:rsidRPr="007013A1">
        <w:rPr>
          <w:rFonts w:ascii="Book Antiqua" w:hAnsi="Book Antiqua" w:cs="Times New Roman"/>
          <w:b/>
          <w:bCs/>
          <w:sz w:val="24"/>
          <w:szCs w:val="24"/>
          <w:lang w:val="en-US"/>
        </w:rPr>
        <w:t>20</w:t>
      </w:r>
      <w:r w:rsidRPr="007013A1">
        <w:rPr>
          <w:rFonts w:ascii="Book Antiqua" w:hAnsi="Book Antiqua" w:cs="Times New Roman"/>
          <w:sz w:val="24"/>
          <w:szCs w:val="24"/>
          <w:lang w:val="en-US"/>
        </w:rPr>
        <w:t>: 131-136 [DOI: 10.5843/jsot.20.131]</w:t>
      </w:r>
    </w:p>
    <w:p w14:paraId="6842C5B4"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34 </w:t>
      </w:r>
      <w:r w:rsidRPr="007013A1">
        <w:rPr>
          <w:rFonts w:ascii="Book Antiqua" w:hAnsi="Book Antiqua" w:cs="Times New Roman"/>
          <w:b/>
          <w:sz w:val="24"/>
          <w:szCs w:val="24"/>
          <w:lang w:val="en-US"/>
        </w:rPr>
        <w:t>Zhang T</w:t>
      </w:r>
      <w:r w:rsidRPr="007013A1">
        <w:rPr>
          <w:rFonts w:ascii="Book Antiqua" w:hAnsi="Book Antiqua" w:cs="Times New Roman"/>
          <w:sz w:val="24"/>
          <w:szCs w:val="24"/>
          <w:lang w:val="en-US"/>
        </w:rPr>
        <w:t xml:space="preserve">, Ord RA, Wei WI, Zhao J. Sublingual lymph node metastasis of early tongue cancer: report of two cases and review of the literature. </w:t>
      </w:r>
      <w:r w:rsidRPr="007013A1">
        <w:rPr>
          <w:rFonts w:ascii="Book Antiqua" w:hAnsi="Book Antiqua" w:cs="Times New Roman"/>
          <w:i/>
          <w:sz w:val="24"/>
          <w:szCs w:val="24"/>
          <w:lang w:val="en-US"/>
        </w:rPr>
        <w:t>Int J Oral Maxillofac Surg</w:t>
      </w:r>
      <w:r w:rsidRPr="007013A1">
        <w:rPr>
          <w:rFonts w:ascii="Book Antiqua" w:hAnsi="Book Antiqua" w:cs="Times New Roman"/>
          <w:sz w:val="24"/>
          <w:szCs w:val="24"/>
          <w:lang w:val="en-US"/>
        </w:rPr>
        <w:t xml:space="preserve"> 2011; </w:t>
      </w:r>
      <w:r w:rsidRPr="007013A1">
        <w:rPr>
          <w:rFonts w:ascii="Book Antiqua" w:hAnsi="Book Antiqua" w:cs="Times New Roman"/>
          <w:b/>
          <w:sz w:val="24"/>
          <w:szCs w:val="24"/>
          <w:lang w:val="en-US"/>
        </w:rPr>
        <w:t>40</w:t>
      </w:r>
      <w:r w:rsidRPr="007013A1">
        <w:rPr>
          <w:rFonts w:ascii="Book Antiqua" w:hAnsi="Book Antiqua" w:cs="Times New Roman"/>
          <w:sz w:val="24"/>
          <w:szCs w:val="24"/>
          <w:lang w:val="en-US"/>
        </w:rPr>
        <w:t>: 597-600 [PMID: 21277742 DOI: 10.1016/j.ijom.2010.12.009]</w:t>
      </w:r>
    </w:p>
    <w:p w14:paraId="64A76F51"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35 </w:t>
      </w:r>
      <w:r w:rsidRPr="007013A1">
        <w:rPr>
          <w:rFonts w:ascii="Book Antiqua" w:hAnsi="Book Antiqua" w:cs="Times New Roman"/>
          <w:b/>
          <w:sz w:val="24"/>
          <w:szCs w:val="24"/>
          <w:lang w:val="en-US"/>
        </w:rPr>
        <w:t>Ando M</w:t>
      </w:r>
      <w:r w:rsidRPr="007013A1">
        <w:rPr>
          <w:rFonts w:ascii="Book Antiqua" w:hAnsi="Book Antiqua" w:cs="Times New Roman"/>
          <w:sz w:val="24"/>
          <w:szCs w:val="24"/>
          <w:lang w:val="en-US"/>
        </w:rPr>
        <w:t xml:space="preserve">, Asai M, Asakage T, Oyama W, Saikawa M, Yamazaki M, Miyazaki M, Ugumori T, Daiko H, Hayashi R. Metastatic neck disease beyond the limits of a neck dissection: attention to the 'para-hyoid' area in T1/2 oral tongue cancer. </w:t>
      </w:r>
      <w:r w:rsidRPr="007013A1">
        <w:rPr>
          <w:rFonts w:ascii="Book Antiqua" w:hAnsi="Book Antiqua" w:cs="Times New Roman"/>
          <w:i/>
          <w:sz w:val="24"/>
          <w:szCs w:val="24"/>
          <w:lang w:val="en-US"/>
        </w:rPr>
        <w:t>Jpn J Clin Oncol</w:t>
      </w:r>
      <w:r w:rsidRPr="007013A1">
        <w:rPr>
          <w:rFonts w:ascii="Book Antiqua" w:hAnsi="Book Antiqua" w:cs="Times New Roman"/>
          <w:sz w:val="24"/>
          <w:szCs w:val="24"/>
          <w:lang w:val="en-US"/>
        </w:rPr>
        <w:t xml:space="preserve"> 2009; </w:t>
      </w:r>
      <w:r w:rsidRPr="007013A1">
        <w:rPr>
          <w:rFonts w:ascii="Book Antiqua" w:hAnsi="Book Antiqua" w:cs="Times New Roman"/>
          <w:b/>
          <w:sz w:val="24"/>
          <w:szCs w:val="24"/>
          <w:lang w:val="en-US"/>
        </w:rPr>
        <w:t>39</w:t>
      </w:r>
      <w:r w:rsidRPr="007013A1">
        <w:rPr>
          <w:rFonts w:ascii="Book Antiqua" w:hAnsi="Book Antiqua" w:cs="Times New Roman"/>
          <w:sz w:val="24"/>
          <w:szCs w:val="24"/>
          <w:lang w:val="en-US"/>
        </w:rPr>
        <w:t>: 231-236 [PMID: 19213806 DOI: 10.1093/jjco/hyp001]</w:t>
      </w:r>
    </w:p>
    <w:p w14:paraId="066669F8" w14:textId="437056E8"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36 </w:t>
      </w:r>
      <w:r w:rsidRPr="007013A1">
        <w:rPr>
          <w:rFonts w:ascii="Book Antiqua" w:hAnsi="Book Antiqua" w:cs="Times New Roman"/>
          <w:b/>
          <w:sz w:val="24"/>
          <w:szCs w:val="24"/>
          <w:lang w:val="en-US"/>
        </w:rPr>
        <w:t>Omura K,</w:t>
      </w:r>
      <w:r w:rsidRPr="007013A1">
        <w:rPr>
          <w:rFonts w:ascii="Book Antiqua" w:hAnsi="Book Antiqua" w:cs="Times New Roman"/>
          <w:sz w:val="24"/>
          <w:szCs w:val="24"/>
          <w:lang w:val="en-US"/>
        </w:rPr>
        <w:t xml:space="preserve"> Takemiya S, Shimada F, Makino S, Katahashi T, Honda T, Hayashi N, Okamura H. Lingual lymph node metastasis from tongue cancer. </w:t>
      </w:r>
      <w:r w:rsidRPr="007013A1">
        <w:rPr>
          <w:rFonts w:ascii="Book Antiqua" w:hAnsi="Book Antiqua" w:cs="Times New Roman"/>
          <w:i/>
          <w:iCs/>
          <w:sz w:val="24"/>
          <w:szCs w:val="24"/>
          <w:lang w:val="en-US"/>
        </w:rPr>
        <w:t>Jpn J Head Neck Cancer</w:t>
      </w:r>
      <w:r w:rsidRPr="007013A1">
        <w:rPr>
          <w:rFonts w:ascii="Book Antiqua" w:hAnsi="Book Antiqua" w:cs="Times New Roman"/>
          <w:sz w:val="24"/>
          <w:szCs w:val="24"/>
          <w:lang w:val="en-US"/>
        </w:rPr>
        <w:t xml:space="preserve"> 1994; </w:t>
      </w:r>
      <w:r w:rsidRPr="007013A1">
        <w:rPr>
          <w:rFonts w:ascii="Book Antiqua" w:hAnsi="Book Antiqua" w:cs="Times New Roman"/>
          <w:b/>
          <w:bCs/>
          <w:sz w:val="24"/>
          <w:szCs w:val="24"/>
          <w:lang w:val="en-US"/>
        </w:rPr>
        <w:t>20</w:t>
      </w:r>
      <w:r w:rsidRPr="007013A1">
        <w:rPr>
          <w:rFonts w:ascii="Book Antiqua" w:hAnsi="Book Antiqua" w:cs="Times New Roman"/>
          <w:sz w:val="24"/>
          <w:szCs w:val="24"/>
          <w:lang w:val="en-US"/>
        </w:rPr>
        <w:t>: 50-56 [DOI: 10.5981/jjhnc1974.20.50]</w:t>
      </w:r>
    </w:p>
    <w:p w14:paraId="21FC0605"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37 </w:t>
      </w:r>
      <w:r w:rsidRPr="007013A1">
        <w:rPr>
          <w:rFonts w:ascii="Book Antiqua" w:hAnsi="Book Antiqua" w:cs="Times New Roman"/>
          <w:b/>
          <w:sz w:val="24"/>
          <w:szCs w:val="24"/>
          <w:lang w:val="en-US"/>
        </w:rPr>
        <w:t>Umeda M</w:t>
      </w:r>
      <w:r w:rsidRPr="007013A1">
        <w:rPr>
          <w:rFonts w:ascii="Book Antiqua" w:hAnsi="Book Antiqua" w:cs="Times New Roman"/>
          <w:sz w:val="24"/>
          <w:szCs w:val="24"/>
          <w:lang w:val="en-US"/>
        </w:rPr>
        <w:t xml:space="preserve">, Minamikawa T, Shigeta T, Oguni A, Kataoka T, Takahashi H, Shibuya Y, Komori T. Metastasis to the lingual lymph node in patients with squamous cell carcinoma of the floor of the mouth: a report of two cases. </w:t>
      </w:r>
      <w:r w:rsidRPr="007013A1">
        <w:rPr>
          <w:rFonts w:ascii="Book Antiqua" w:hAnsi="Book Antiqua" w:cs="Times New Roman"/>
          <w:i/>
          <w:sz w:val="24"/>
          <w:szCs w:val="24"/>
          <w:lang w:val="en-US"/>
        </w:rPr>
        <w:t>Kobe J Med Sci</w:t>
      </w:r>
      <w:r w:rsidRPr="007013A1">
        <w:rPr>
          <w:rFonts w:ascii="Book Antiqua" w:hAnsi="Book Antiqua" w:cs="Times New Roman"/>
          <w:sz w:val="24"/>
          <w:szCs w:val="24"/>
          <w:lang w:val="en-US"/>
        </w:rPr>
        <w:t xml:space="preserve"> 2010; </w:t>
      </w:r>
      <w:r w:rsidRPr="007013A1">
        <w:rPr>
          <w:rFonts w:ascii="Book Antiqua" w:hAnsi="Book Antiqua" w:cs="Times New Roman"/>
          <w:b/>
          <w:sz w:val="24"/>
          <w:szCs w:val="24"/>
          <w:lang w:val="en-US"/>
        </w:rPr>
        <w:t>55</w:t>
      </w:r>
      <w:r w:rsidRPr="007013A1">
        <w:rPr>
          <w:rFonts w:ascii="Book Antiqua" w:hAnsi="Book Antiqua" w:cs="Times New Roman"/>
          <w:sz w:val="24"/>
          <w:szCs w:val="24"/>
          <w:lang w:val="en-US"/>
        </w:rPr>
        <w:t>: E67-E72 [PMID: 20847593 DOI: 10.24546/81001911]</w:t>
      </w:r>
    </w:p>
    <w:p w14:paraId="5C7FA6C3"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38 </w:t>
      </w:r>
      <w:r w:rsidRPr="007013A1">
        <w:rPr>
          <w:rFonts w:ascii="Book Antiqua" w:hAnsi="Book Antiqua" w:cs="Times New Roman"/>
          <w:b/>
          <w:sz w:val="24"/>
          <w:szCs w:val="24"/>
          <w:lang w:val="en-US"/>
        </w:rPr>
        <w:t>Calabrese L</w:t>
      </w:r>
      <w:r w:rsidRPr="007013A1">
        <w:rPr>
          <w:rFonts w:ascii="Book Antiqua" w:hAnsi="Book Antiqua" w:cs="Times New Roman"/>
          <w:sz w:val="24"/>
          <w:szCs w:val="24"/>
          <w:lang w:val="en-US"/>
        </w:rPr>
        <w:t xml:space="preserve">, Bruschini R, Giugliano G, Ostuni A, Maffini F, Massaro MA, Santoro L, Navach V, Preda L, Alterio D, Ansarin M, Chiesa F. Compartmental tongue surgery: Long term oncologic results in the treatment of tongue cancer. </w:t>
      </w:r>
      <w:r w:rsidRPr="007013A1">
        <w:rPr>
          <w:rFonts w:ascii="Book Antiqua" w:hAnsi="Book Antiqua" w:cs="Times New Roman"/>
          <w:i/>
          <w:sz w:val="24"/>
          <w:szCs w:val="24"/>
          <w:lang w:val="en-US"/>
        </w:rPr>
        <w:t>Oral Oncol</w:t>
      </w:r>
      <w:r w:rsidRPr="007013A1">
        <w:rPr>
          <w:rFonts w:ascii="Book Antiqua" w:hAnsi="Book Antiqua" w:cs="Times New Roman"/>
          <w:sz w:val="24"/>
          <w:szCs w:val="24"/>
          <w:lang w:val="en-US"/>
        </w:rPr>
        <w:t xml:space="preserve"> 2011; </w:t>
      </w:r>
      <w:r w:rsidRPr="007013A1">
        <w:rPr>
          <w:rFonts w:ascii="Book Antiqua" w:hAnsi="Book Antiqua" w:cs="Times New Roman"/>
          <w:b/>
          <w:sz w:val="24"/>
          <w:szCs w:val="24"/>
          <w:lang w:val="en-US"/>
        </w:rPr>
        <w:t>47</w:t>
      </w:r>
      <w:r w:rsidRPr="007013A1">
        <w:rPr>
          <w:rFonts w:ascii="Book Antiqua" w:hAnsi="Book Antiqua" w:cs="Times New Roman"/>
          <w:sz w:val="24"/>
          <w:szCs w:val="24"/>
          <w:lang w:val="en-US"/>
        </w:rPr>
        <w:t>: 174-179 [PMID: 21257337 DOI: 10.1016/j.oraloncology.2010.12.006]</w:t>
      </w:r>
    </w:p>
    <w:p w14:paraId="282D627B"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39 </w:t>
      </w:r>
      <w:r w:rsidRPr="007013A1">
        <w:rPr>
          <w:rFonts w:ascii="Book Antiqua" w:hAnsi="Book Antiqua" w:cs="Times New Roman"/>
          <w:b/>
          <w:sz w:val="24"/>
          <w:szCs w:val="24"/>
          <w:lang w:val="en-US"/>
        </w:rPr>
        <w:t>Ando M</w:t>
      </w:r>
      <w:r w:rsidRPr="007013A1">
        <w:rPr>
          <w:rFonts w:ascii="Book Antiqua" w:hAnsi="Book Antiqua" w:cs="Times New Roman"/>
          <w:sz w:val="24"/>
          <w:szCs w:val="24"/>
          <w:lang w:val="en-US"/>
        </w:rPr>
        <w:t xml:space="preserve">, Asai M, Ono T, Nakanishi Y, Asakage T, Yamasoba T. Metastases to the lingual nodes in tongue cancer: a pitfall in a conventional neck dissection. </w:t>
      </w:r>
      <w:r w:rsidRPr="007013A1">
        <w:rPr>
          <w:rFonts w:ascii="Book Antiqua" w:hAnsi="Book Antiqua" w:cs="Times New Roman"/>
          <w:i/>
          <w:sz w:val="24"/>
          <w:szCs w:val="24"/>
          <w:lang w:val="en-US"/>
        </w:rPr>
        <w:t>Auris Nasus Larynx</w:t>
      </w:r>
      <w:r w:rsidRPr="007013A1">
        <w:rPr>
          <w:rFonts w:ascii="Book Antiqua" w:hAnsi="Book Antiqua" w:cs="Times New Roman"/>
          <w:sz w:val="24"/>
          <w:szCs w:val="24"/>
          <w:lang w:val="en-US"/>
        </w:rPr>
        <w:t xml:space="preserve"> 2010; </w:t>
      </w:r>
      <w:r w:rsidRPr="007013A1">
        <w:rPr>
          <w:rFonts w:ascii="Book Antiqua" w:hAnsi="Book Antiqua" w:cs="Times New Roman"/>
          <w:b/>
          <w:sz w:val="24"/>
          <w:szCs w:val="24"/>
          <w:lang w:val="en-US"/>
        </w:rPr>
        <w:t>37</w:t>
      </w:r>
      <w:r w:rsidRPr="007013A1">
        <w:rPr>
          <w:rFonts w:ascii="Book Antiqua" w:hAnsi="Book Antiqua" w:cs="Times New Roman"/>
          <w:sz w:val="24"/>
          <w:szCs w:val="24"/>
          <w:lang w:val="en-US"/>
        </w:rPr>
        <w:t>: 386-389 [PMID: 19897329 DOI: 10.1016/j.anl.2009.10.001]</w:t>
      </w:r>
    </w:p>
    <w:p w14:paraId="7027C1C7" w14:textId="1373E54B"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bookmarkStart w:id="24" w:name="OLE_LINK637"/>
      <w:bookmarkStart w:id="25" w:name="OLE_LINK638"/>
      <w:r w:rsidRPr="007013A1">
        <w:rPr>
          <w:rFonts w:ascii="Book Antiqua" w:hAnsi="Book Antiqua" w:cs="Times New Roman"/>
          <w:sz w:val="24"/>
          <w:szCs w:val="24"/>
          <w:lang w:val="en-US"/>
        </w:rPr>
        <w:t xml:space="preserve">40 </w:t>
      </w:r>
      <w:r w:rsidRPr="007013A1">
        <w:rPr>
          <w:rFonts w:ascii="Book Antiqua" w:hAnsi="Book Antiqua" w:cs="Times New Roman"/>
          <w:b/>
          <w:sz w:val="24"/>
          <w:szCs w:val="24"/>
          <w:lang w:val="en-US"/>
        </w:rPr>
        <w:t>Hayashi N,</w:t>
      </w:r>
      <w:r w:rsidRPr="007013A1">
        <w:rPr>
          <w:rFonts w:ascii="Book Antiqua" w:hAnsi="Book Antiqua" w:cs="Times New Roman"/>
          <w:sz w:val="24"/>
          <w:szCs w:val="24"/>
          <w:lang w:val="en-US"/>
        </w:rPr>
        <w:t xml:space="preserve"> Okamura H, Tanaka H, Ogoh K, Hashiguchi M, Masui I, </w:t>
      </w:r>
      <w:r w:rsidR="000F66E9" w:rsidRPr="007013A1">
        <w:rPr>
          <w:rFonts w:ascii="Book Antiqua" w:hAnsi="Book Antiqua" w:cs="Times New Roman"/>
          <w:sz w:val="24"/>
          <w:szCs w:val="24"/>
          <w:lang w:val="en-US"/>
        </w:rPr>
        <w:t>Honda T, Komoto K, Hayashi T, Omura K</w:t>
      </w:r>
      <w:r w:rsidRPr="007013A1">
        <w:rPr>
          <w:rFonts w:ascii="Book Antiqua" w:hAnsi="Book Antiqua" w:cs="Times New Roman"/>
          <w:sz w:val="24"/>
          <w:szCs w:val="24"/>
          <w:lang w:val="en-US"/>
        </w:rPr>
        <w:t xml:space="preserve">. Median lingual lymph node metastasis from tongue cancer. Report of a case. </w:t>
      </w:r>
      <w:r w:rsidRPr="007013A1">
        <w:rPr>
          <w:rFonts w:ascii="Book Antiqua" w:hAnsi="Book Antiqua" w:cs="Times New Roman"/>
          <w:i/>
          <w:iCs/>
          <w:sz w:val="24"/>
          <w:szCs w:val="24"/>
          <w:lang w:val="en-US"/>
        </w:rPr>
        <w:t>Jpn J Oral Maxillofac Surg</w:t>
      </w:r>
      <w:r w:rsidRPr="007013A1">
        <w:rPr>
          <w:rFonts w:ascii="Book Antiqua" w:hAnsi="Book Antiqua" w:cs="Times New Roman"/>
          <w:sz w:val="24"/>
          <w:szCs w:val="24"/>
          <w:lang w:val="en-US"/>
        </w:rPr>
        <w:t xml:space="preserve"> 1992; </w:t>
      </w:r>
      <w:r w:rsidRPr="007013A1">
        <w:rPr>
          <w:rFonts w:ascii="Book Antiqua" w:hAnsi="Book Antiqua" w:cs="Times New Roman"/>
          <w:b/>
          <w:sz w:val="24"/>
          <w:szCs w:val="24"/>
          <w:lang w:val="en-US"/>
        </w:rPr>
        <w:t>38</w:t>
      </w:r>
      <w:r w:rsidRPr="007013A1">
        <w:rPr>
          <w:rFonts w:ascii="Book Antiqua" w:hAnsi="Book Antiqua" w:cs="Times New Roman"/>
          <w:sz w:val="24"/>
          <w:szCs w:val="24"/>
          <w:lang w:val="en-US"/>
        </w:rPr>
        <w:t>:140-141 [DOI: 10.5794/jjoms.38.140]</w:t>
      </w:r>
      <w:bookmarkEnd w:id="24"/>
      <w:bookmarkEnd w:id="25"/>
    </w:p>
    <w:p w14:paraId="4041D8DE"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41 </w:t>
      </w:r>
      <w:r w:rsidRPr="007013A1">
        <w:rPr>
          <w:rFonts w:ascii="Book Antiqua" w:hAnsi="Book Antiqua" w:cs="Times New Roman"/>
          <w:b/>
          <w:sz w:val="24"/>
          <w:szCs w:val="24"/>
          <w:lang w:val="en-US"/>
        </w:rPr>
        <w:t>Nishio N</w:t>
      </w:r>
      <w:r w:rsidRPr="007013A1">
        <w:rPr>
          <w:rFonts w:ascii="Book Antiqua" w:hAnsi="Book Antiqua" w:cs="Times New Roman"/>
          <w:sz w:val="24"/>
          <w:szCs w:val="24"/>
          <w:lang w:val="en-US"/>
        </w:rPr>
        <w:t xml:space="preserve">, Fujimoto Y, Hiramatsu M, Yamamoto Y, Sone M. Sonographic detection of a lingual node metastasis from early squamous cell cancer of the tongue. </w:t>
      </w:r>
      <w:r w:rsidRPr="007013A1">
        <w:rPr>
          <w:rFonts w:ascii="Book Antiqua" w:hAnsi="Book Antiqua" w:cs="Times New Roman"/>
          <w:i/>
          <w:sz w:val="24"/>
          <w:szCs w:val="24"/>
          <w:lang w:val="en-US"/>
        </w:rPr>
        <w:t>J Clin Ultrasound</w:t>
      </w:r>
      <w:r w:rsidRPr="007013A1">
        <w:rPr>
          <w:rFonts w:ascii="Book Antiqua" w:hAnsi="Book Antiqua" w:cs="Times New Roman"/>
          <w:sz w:val="24"/>
          <w:szCs w:val="24"/>
          <w:lang w:val="en-US"/>
        </w:rPr>
        <w:t xml:space="preserve"> 2018; </w:t>
      </w:r>
      <w:r w:rsidRPr="007013A1">
        <w:rPr>
          <w:rFonts w:ascii="Book Antiqua" w:hAnsi="Book Antiqua" w:cs="Times New Roman"/>
          <w:b/>
          <w:sz w:val="24"/>
          <w:szCs w:val="24"/>
          <w:lang w:val="en-US"/>
        </w:rPr>
        <w:t>46</w:t>
      </w:r>
      <w:r w:rsidRPr="007013A1">
        <w:rPr>
          <w:rFonts w:ascii="Book Antiqua" w:hAnsi="Book Antiqua" w:cs="Times New Roman"/>
          <w:sz w:val="24"/>
          <w:szCs w:val="24"/>
          <w:lang w:val="en-US"/>
        </w:rPr>
        <w:t>: 69-72 [PMID: 28440859 DOI: 10.1002/jcu.22486]</w:t>
      </w:r>
    </w:p>
    <w:p w14:paraId="392993F1"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42 </w:t>
      </w:r>
      <w:r w:rsidRPr="007013A1">
        <w:rPr>
          <w:rFonts w:ascii="Book Antiqua" w:hAnsi="Book Antiqua" w:cs="Times New Roman"/>
          <w:b/>
          <w:sz w:val="24"/>
          <w:szCs w:val="24"/>
          <w:lang w:val="en-US"/>
        </w:rPr>
        <w:t>Saito M</w:t>
      </w:r>
      <w:r w:rsidRPr="007013A1">
        <w:rPr>
          <w:rFonts w:ascii="Book Antiqua" w:hAnsi="Book Antiqua" w:cs="Times New Roman"/>
          <w:sz w:val="24"/>
          <w:szCs w:val="24"/>
          <w:lang w:val="en-US"/>
        </w:rPr>
        <w:t xml:space="preserve">, Nishiyama H, Oda Y, Shingaki S, Hayashi T. The lingual lymph node identified as a sentinel node on CT lymphography in a patient with cN0 squamous </w:t>
      </w:r>
      <w:r w:rsidRPr="007013A1">
        <w:rPr>
          <w:rFonts w:ascii="Book Antiqua" w:hAnsi="Book Antiqua" w:cs="Times New Roman"/>
          <w:sz w:val="24"/>
          <w:szCs w:val="24"/>
          <w:lang w:val="en-US"/>
        </w:rPr>
        <w:lastRenderedPageBreak/>
        <w:t xml:space="preserve">cell carcinoma of the tongue. </w:t>
      </w:r>
      <w:r w:rsidRPr="007013A1">
        <w:rPr>
          <w:rFonts w:ascii="Book Antiqua" w:hAnsi="Book Antiqua" w:cs="Times New Roman"/>
          <w:i/>
          <w:sz w:val="24"/>
          <w:szCs w:val="24"/>
          <w:lang w:val="en-US"/>
        </w:rPr>
        <w:t>Dentomaxillofac Radiol</w:t>
      </w:r>
      <w:r w:rsidRPr="007013A1">
        <w:rPr>
          <w:rFonts w:ascii="Book Antiqua" w:hAnsi="Book Antiqua" w:cs="Times New Roman"/>
          <w:sz w:val="24"/>
          <w:szCs w:val="24"/>
          <w:lang w:val="en-US"/>
        </w:rPr>
        <w:t xml:space="preserve"> 2012; </w:t>
      </w:r>
      <w:r w:rsidRPr="007013A1">
        <w:rPr>
          <w:rFonts w:ascii="Book Antiqua" w:hAnsi="Book Antiqua" w:cs="Times New Roman"/>
          <w:b/>
          <w:sz w:val="24"/>
          <w:szCs w:val="24"/>
          <w:lang w:val="en-US"/>
        </w:rPr>
        <w:t>41</w:t>
      </w:r>
      <w:r w:rsidRPr="007013A1">
        <w:rPr>
          <w:rFonts w:ascii="Book Antiqua" w:hAnsi="Book Antiqua" w:cs="Times New Roman"/>
          <w:sz w:val="24"/>
          <w:szCs w:val="24"/>
          <w:lang w:val="en-US"/>
        </w:rPr>
        <w:t>: 254-258 [PMID: 22074865 DOI: 10.1259/dmfr/61883763]</w:t>
      </w:r>
    </w:p>
    <w:p w14:paraId="0B1D4F7C"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43 </w:t>
      </w:r>
      <w:r w:rsidRPr="007013A1">
        <w:rPr>
          <w:rFonts w:ascii="Book Antiqua" w:hAnsi="Book Antiqua" w:cs="Times New Roman"/>
          <w:b/>
          <w:sz w:val="24"/>
          <w:szCs w:val="24"/>
          <w:lang w:val="en-US"/>
        </w:rPr>
        <w:t>Sugiyama S</w:t>
      </w:r>
      <w:r w:rsidRPr="007013A1">
        <w:rPr>
          <w:rFonts w:ascii="Book Antiqua" w:hAnsi="Book Antiqua" w:cs="Times New Roman"/>
          <w:sz w:val="24"/>
          <w:szCs w:val="24"/>
          <w:lang w:val="en-US"/>
        </w:rPr>
        <w:t xml:space="preserve">, Iwai T, Izumi T, Ishiguro K, Baba J, Oguri S, Mitsudo K. CT lymphography for sentinel lymph node mapping of clinically N0 early oral cancer. </w:t>
      </w:r>
      <w:r w:rsidRPr="007013A1">
        <w:rPr>
          <w:rFonts w:ascii="Book Antiqua" w:hAnsi="Book Antiqua" w:cs="Times New Roman"/>
          <w:i/>
          <w:sz w:val="24"/>
          <w:szCs w:val="24"/>
          <w:lang w:val="en-US"/>
        </w:rPr>
        <w:t>Cancer Imaging</w:t>
      </w:r>
      <w:r w:rsidRPr="007013A1">
        <w:rPr>
          <w:rFonts w:ascii="Book Antiqua" w:hAnsi="Book Antiqua" w:cs="Times New Roman"/>
          <w:sz w:val="24"/>
          <w:szCs w:val="24"/>
          <w:lang w:val="en-US"/>
        </w:rPr>
        <w:t xml:space="preserve"> 2019; </w:t>
      </w:r>
      <w:r w:rsidRPr="007013A1">
        <w:rPr>
          <w:rFonts w:ascii="Book Antiqua" w:hAnsi="Book Antiqua" w:cs="Times New Roman"/>
          <w:b/>
          <w:sz w:val="24"/>
          <w:szCs w:val="24"/>
          <w:lang w:val="en-US"/>
        </w:rPr>
        <w:t>19</w:t>
      </w:r>
      <w:r w:rsidRPr="007013A1">
        <w:rPr>
          <w:rFonts w:ascii="Book Antiqua" w:hAnsi="Book Antiqua" w:cs="Times New Roman"/>
          <w:sz w:val="24"/>
          <w:szCs w:val="24"/>
          <w:lang w:val="en-US"/>
        </w:rPr>
        <w:t>: 72 [PMID: 31718717 DOI: 10.1186/s40644-019-0258-9]</w:t>
      </w:r>
    </w:p>
    <w:p w14:paraId="7E7EEDBB"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44 </w:t>
      </w:r>
      <w:r w:rsidRPr="007013A1">
        <w:rPr>
          <w:rFonts w:ascii="Book Antiqua" w:hAnsi="Book Antiqua" w:cs="Times New Roman"/>
          <w:b/>
          <w:sz w:val="24"/>
          <w:szCs w:val="24"/>
          <w:lang w:val="en-US"/>
        </w:rPr>
        <w:t>Yang Y</w:t>
      </w:r>
      <w:r w:rsidRPr="007013A1">
        <w:rPr>
          <w:rFonts w:ascii="Book Antiqua" w:hAnsi="Book Antiqua" w:cs="Times New Roman"/>
          <w:sz w:val="24"/>
          <w:szCs w:val="24"/>
          <w:lang w:val="en-US"/>
        </w:rPr>
        <w:t xml:space="preserve">, Zhou J, Shi X, Sha Y, Wu H. Long-term observation of indirect lymphography using gadolinium-loaded polyethylenimine-entrapped gold nanoparticles as a dual mode CT/MR contrast agent for rabbit lingual sentinel lymph node identification. </w:t>
      </w:r>
      <w:r w:rsidRPr="007013A1">
        <w:rPr>
          <w:rFonts w:ascii="Book Antiqua" w:hAnsi="Book Antiqua" w:cs="Times New Roman"/>
          <w:i/>
          <w:sz w:val="24"/>
          <w:szCs w:val="24"/>
          <w:lang w:val="en-US"/>
        </w:rPr>
        <w:t>Acta Otolaryngol</w:t>
      </w:r>
      <w:r w:rsidRPr="007013A1">
        <w:rPr>
          <w:rFonts w:ascii="Book Antiqua" w:hAnsi="Book Antiqua" w:cs="Times New Roman"/>
          <w:sz w:val="24"/>
          <w:szCs w:val="24"/>
          <w:lang w:val="en-US"/>
        </w:rPr>
        <w:t xml:space="preserve"> 2017; </w:t>
      </w:r>
      <w:r w:rsidRPr="007013A1">
        <w:rPr>
          <w:rFonts w:ascii="Book Antiqua" w:hAnsi="Book Antiqua" w:cs="Times New Roman"/>
          <w:b/>
          <w:sz w:val="24"/>
          <w:szCs w:val="24"/>
          <w:lang w:val="en-US"/>
        </w:rPr>
        <w:t>137</w:t>
      </w:r>
      <w:r w:rsidRPr="007013A1">
        <w:rPr>
          <w:rFonts w:ascii="Book Antiqua" w:hAnsi="Book Antiqua" w:cs="Times New Roman"/>
          <w:sz w:val="24"/>
          <w:szCs w:val="24"/>
          <w:lang w:val="en-US"/>
        </w:rPr>
        <w:t>: 207-214 [PMID: 27577609 DOI: 10.1080/00016489.2016.1222550]</w:t>
      </w:r>
    </w:p>
    <w:p w14:paraId="66732D25"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45 </w:t>
      </w:r>
      <w:r w:rsidRPr="007013A1">
        <w:rPr>
          <w:rFonts w:ascii="Book Antiqua" w:hAnsi="Book Antiqua" w:cs="Times New Roman"/>
          <w:b/>
          <w:sz w:val="24"/>
          <w:szCs w:val="24"/>
          <w:lang w:val="en-US"/>
        </w:rPr>
        <w:t>Wu WJ</w:t>
      </w:r>
      <w:r w:rsidRPr="007013A1">
        <w:rPr>
          <w:rFonts w:ascii="Book Antiqua" w:hAnsi="Book Antiqua" w:cs="Times New Roman"/>
          <w:sz w:val="24"/>
          <w:szCs w:val="24"/>
          <w:lang w:val="en-US"/>
        </w:rPr>
        <w:t xml:space="preserve">, Zheng L, Zhang JG. The use of carbon nanoparticles to track occult lingual lymph nodes in early-stage tongue squamous cell carcinoma. </w:t>
      </w:r>
      <w:r w:rsidRPr="007013A1">
        <w:rPr>
          <w:rFonts w:ascii="Book Antiqua" w:hAnsi="Book Antiqua" w:cs="Times New Roman"/>
          <w:i/>
          <w:sz w:val="24"/>
          <w:szCs w:val="24"/>
          <w:lang w:val="en-US"/>
        </w:rPr>
        <w:t>Int J Oral Maxillofac Surg</w:t>
      </w:r>
      <w:r w:rsidRPr="007013A1">
        <w:rPr>
          <w:rFonts w:ascii="Book Antiqua" w:hAnsi="Book Antiqua" w:cs="Times New Roman"/>
          <w:sz w:val="24"/>
          <w:szCs w:val="24"/>
          <w:lang w:val="en-US"/>
        </w:rPr>
        <w:t xml:space="preserve"> 2019; </w:t>
      </w:r>
      <w:r w:rsidRPr="007013A1">
        <w:rPr>
          <w:rFonts w:ascii="Book Antiqua" w:hAnsi="Book Antiqua" w:cs="Times New Roman"/>
          <w:b/>
          <w:sz w:val="24"/>
          <w:szCs w:val="24"/>
          <w:lang w:val="en-US"/>
        </w:rPr>
        <w:t>48</w:t>
      </w:r>
      <w:r w:rsidRPr="007013A1">
        <w:rPr>
          <w:rFonts w:ascii="Book Antiqua" w:hAnsi="Book Antiqua" w:cs="Times New Roman"/>
          <w:sz w:val="24"/>
          <w:szCs w:val="24"/>
          <w:lang w:val="en-US"/>
        </w:rPr>
        <w:t>: 1153-1155 [PMID: 30876796 DOI: 10.1016/j.ijom.2019.02.010]</w:t>
      </w:r>
    </w:p>
    <w:p w14:paraId="6B97DB5A"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46 </w:t>
      </w:r>
      <w:r w:rsidRPr="007013A1">
        <w:rPr>
          <w:rFonts w:ascii="Book Antiqua" w:hAnsi="Book Antiqua" w:cs="Times New Roman"/>
          <w:b/>
          <w:sz w:val="24"/>
          <w:szCs w:val="24"/>
          <w:lang w:val="en-US"/>
        </w:rPr>
        <w:t>Jia J</w:t>
      </w:r>
      <w:r w:rsidRPr="007013A1">
        <w:rPr>
          <w:rFonts w:ascii="Book Antiqua" w:hAnsi="Book Antiqua" w:cs="Times New Roman"/>
          <w:sz w:val="24"/>
          <w:szCs w:val="24"/>
          <w:lang w:val="en-US"/>
        </w:rPr>
        <w:t xml:space="preserve">, Jia MQ, Zou HX. Lingual lymph nodes in patients with squamous cell carcinoma of the tongue and the floor of the mouth.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2018; </w:t>
      </w:r>
      <w:r w:rsidRPr="007013A1">
        <w:rPr>
          <w:rFonts w:ascii="Book Antiqua" w:hAnsi="Book Antiqua" w:cs="Times New Roman"/>
          <w:b/>
          <w:sz w:val="24"/>
          <w:szCs w:val="24"/>
          <w:lang w:val="en-US"/>
        </w:rPr>
        <w:t>40</w:t>
      </w:r>
      <w:r w:rsidRPr="007013A1">
        <w:rPr>
          <w:rFonts w:ascii="Book Antiqua" w:hAnsi="Book Antiqua" w:cs="Times New Roman"/>
          <w:sz w:val="24"/>
          <w:szCs w:val="24"/>
          <w:lang w:val="en-US"/>
        </w:rPr>
        <w:t>: 2383-2388 [PMID: 30051610 DOI: 10.1002/hed.25340]</w:t>
      </w:r>
    </w:p>
    <w:p w14:paraId="3BC6EFA6" w14:textId="77777777" w:rsidR="00DD63F1" w:rsidRPr="007013A1" w:rsidRDefault="00DD63F1"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47 </w:t>
      </w:r>
      <w:r w:rsidRPr="007013A1">
        <w:rPr>
          <w:rFonts w:ascii="Book Antiqua" w:hAnsi="Book Antiqua" w:cs="Times New Roman"/>
          <w:b/>
          <w:sz w:val="24"/>
          <w:szCs w:val="24"/>
          <w:lang w:val="en-US"/>
        </w:rPr>
        <w:t>Fang Q</w:t>
      </w:r>
      <w:r w:rsidRPr="007013A1">
        <w:rPr>
          <w:rFonts w:ascii="Book Antiqua" w:hAnsi="Book Antiqua" w:cs="Times New Roman"/>
          <w:sz w:val="24"/>
          <w:szCs w:val="24"/>
          <w:lang w:val="en-US"/>
        </w:rPr>
        <w:t xml:space="preserve">, Li P, Qi J, Luo R, Chen D, Zhang X. Value of lingual lymph node metastasis in patients with squamous cell carcinoma of the tongue. </w:t>
      </w:r>
      <w:r w:rsidRPr="007013A1">
        <w:rPr>
          <w:rFonts w:ascii="Book Antiqua" w:hAnsi="Book Antiqua" w:cs="Times New Roman"/>
          <w:i/>
          <w:sz w:val="24"/>
          <w:szCs w:val="24"/>
          <w:lang w:val="en-US"/>
        </w:rPr>
        <w:t>Laryngoscope</w:t>
      </w:r>
      <w:r w:rsidRPr="007013A1">
        <w:rPr>
          <w:rFonts w:ascii="Book Antiqua" w:hAnsi="Book Antiqua" w:cs="Times New Roman"/>
          <w:sz w:val="24"/>
          <w:szCs w:val="24"/>
          <w:lang w:val="en-US"/>
        </w:rPr>
        <w:t xml:space="preserve"> 2019; </w:t>
      </w:r>
      <w:r w:rsidRPr="007013A1">
        <w:rPr>
          <w:rFonts w:ascii="Book Antiqua" w:hAnsi="Book Antiqua" w:cs="Times New Roman"/>
          <w:b/>
          <w:sz w:val="24"/>
          <w:szCs w:val="24"/>
          <w:lang w:val="en-US"/>
        </w:rPr>
        <w:t>129</w:t>
      </w:r>
      <w:r w:rsidRPr="007013A1">
        <w:rPr>
          <w:rFonts w:ascii="Book Antiqua" w:hAnsi="Book Antiqua" w:cs="Times New Roman"/>
          <w:sz w:val="24"/>
          <w:szCs w:val="24"/>
          <w:lang w:val="en-US"/>
        </w:rPr>
        <w:t>: 2527-2530 [PMID: 30861130 DOI: 10.1002/lary.27927]</w:t>
      </w:r>
    </w:p>
    <w:p w14:paraId="6F25DC39" w14:textId="5B57C79C" w:rsidR="000817E3" w:rsidRPr="007013A1" w:rsidRDefault="002D0337" w:rsidP="009526C7">
      <w:pPr>
        <w:pStyle w:val="ListParagraph"/>
        <w:adjustRightInd w:val="0"/>
        <w:snapToGrid w:val="0"/>
        <w:spacing w:after="0" w:line="360" w:lineRule="auto"/>
        <w:ind w:left="0"/>
        <w:contextualSpacing w:val="0"/>
        <w:jc w:val="both"/>
        <w:rPr>
          <w:rFonts w:ascii="Book Antiqua" w:hAnsi="Book Antiqua" w:cs="Times New Roman"/>
          <w:b/>
          <w:bCs/>
          <w:sz w:val="24"/>
          <w:szCs w:val="24"/>
          <w:lang w:val="en-US"/>
        </w:rPr>
      </w:pPr>
      <w:r w:rsidRPr="007013A1">
        <w:rPr>
          <w:rFonts w:ascii="Book Antiqua" w:hAnsi="Book Antiqua" w:cs="Times New Roman"/>
          <w:sz w:val="24"/>
          <w:szCs w:val="24"/>
          <w:lang w:val="en-US"/>
        </w:rPr>
        <w:t xml:space="preserve">48 </w:t>
      </w:r>
      <w:r w:rsidRPr="007013A1">
        <w:rPr>
          <w:rFonts w:ascii="Book Antiqua" w:hAnsi="Book Antiqua" w:cs="Times New Roman"/>
          <w:b/>
          <w:bCs/>
          <w:sz w:val="24"/>
          <w:szCs w:val="24"/>
          <w:lang w:val="en-US"/>
        </w:rPr>
        <w:t>Kaya İ,</w:t>
      </w:r>
      <w:r w:rsidRPr="007013A1">
        <w:rPr>
          <w:rFonts w:ascii="Book Antiqua" w:hAnsi="Book Antiqua" w:cs="Times New Roman"/>
          <w:sz w:val="24"/>
          <w:szCs w:val="24"/>
          <w:lang w:val="en-US"/>
        </w:rPr>
        <w:t xml:space="preserve"> Öztürk K, Turhal G. Sublingual</w:t>
      </w:r>
      <w:r w:rsidRPr="007013A1">
        <w:rPr>
          <w:rFonts w:ascii="Book Antiqua" w:hAnsi="Book Antiqua" w:cs="Times New Roman"/>
          <w:b/>
          <w:bCs/>
          <w:sz w:val="24"/>
          <w:szCs w:val="24"/>
          <w:lang w:val="en-US"/>
        </w:rPr>
        <w:t xml:space="preserve"> </w:t>
      </w:r>
      <w:r w:rsidRPr="007013A1">
        <w:rPr>
          <w:rFonts w:ascii="Book Antiqua" w:hAnsi="Book Antiqua" w:cs="Times New Roman"/>
          <w:sz w:val="24"/>
          <w:szCs w:val="24"/>
          <w:lang w:val="en-US"/>
        </w:rPr>
        <w:t xml:space="preserve">Lymph Node Metastasis in Early-Stage Floor of the Mouth Carcinoma. </w:t>
      </w:r>
      <w:r w:rsidRPr="007013A1">
        <w:rPr>
          <w:rFonts w:ascii="Book Antiqua" w:hAnsi="Book Antiqua" w:cs="Times New Roman"/>
          <w:i/>
          <w:iCs/>
          <w:sz w:val="24"/>
          <w:szCs w:val="24"/>
          <w:lang w:val="en-US"/>
        </w:rPr>
        <w:t>Turk Arch Otorhinolaryngol</w:t>
      </w:r>
      <w:r w:rsidRPr="007013A1">
        <w:rPr>
          <w:rFonts w:ascii="Book Antiqua" w:hAnsi="Book Antiqua" w:cs="Times New Roman"/>
          <w:sz w:val="24"/>
          <w:szCs w:val="24"/>
          <w:lang w:val="en-US"/>
        </w:rPr>
        <w:t xml:space="preserve"> 2017; </w:t>
      </w:r>
      <w:r w:rsidRPr="007013A1">
        <w:rPr>
          <w:rFonts w:ascii="Book Antiqua" w:hAnsi="Book Antiqua" w:cs="Times New Roman"/>
          <w:b/>
          <w:bCs/>
          <w:sz w:val="24"/>
          <w:szCs w:val="24"/>
          <w:lang w:val="en-US"/>
        </w:rPr>
        <w:t>55</w:t>
      </w:r>
      <w:r w:rsidRPr="007013A1">
        <w:rPr>
          <w:rFonts w:ascii="Book Antiqua" w:hAnsi="Book Antiqua" w:cs="Times New Roman"/>
          <w:sz w:val="24"/>
          <w:szCs w:val="24"/>
          <w:lang w:val="en-US"/>
        </w:rPr>
        <w:t>: 177-179 [PMID: 29515931 DOI: 10.5152/tao.2017.2461]</w:t>
      </w:r>
    </w:p>
    <w:p w14:paraId="68721824" w14:textId="7C150E5E" w:rsidR="00AA7C95" w:rsidRPr="007013A1" w:rsidRDefault="00AA7C95" w:rsidP="009526C7">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p>
    <w:p w14:paraId="266A5C75" w14:textId="246043EE" w:rsidR="008B6927" w:rsidRPr="007013A1" w:rsidRDefault="008B6927" w:rsidP="009526C7">
      <w:pPr>
        <w:adjustRightInd w:val="0"/>
        <w:snapToGrid w:val="0"/>
        <w:spacing w:after="0" w:line="360" w:lineRule="auto"/>
        <w:jc w:val="both"/>
        <w:rPr>
          <w:rFonts w:ascii="Book Antiqua" w:hAnsi="Book Antiqua" w:cs="Times New Roman"/>
          <w:sz w:val="24"/>
          <w:szCs w:val="24"/>
          <w:lang w:val="en-US"/>
        </w:rPr>
      </w:pPr>
    </w:p>
    <w:p w14:paraId="399BD6C0" w14:textId="77777777" w:rsidR="00FE7D71" w:rsidRPr="007013A1" w:rsidRDefault="00FE7D71" w:rsidP="009526C7">
      <w:pPr>
        <w:adjustRightInd w:val="0"/>
        <w:snapToGrid w:val="0"/>
        <w:spacing w:after="0" w:line="360" w:lineRule="auto"/>
        <w:jc w:val="both"/>
        <w:rPr>
          <w:rFonts w:ascii="Book Antiqua" w:hAnsi="Book Antiqua" w:cs="Times New Roman"/>
          <w:sz w:val="24"/>
          <w:szCs w:val="24"/>
          <w:lang w:val="en-US"/>
        </w:rPr>
      </w:pPr>
    </w:p>
    <w:p w14:paraId="2A8A4D1B" w14:textId="77777777" w:rsidR="00FE7D71" w:rsidRPr="007013A1" w:rsidRDefault="00FE7D71" w:rsidP="009526C7">
      <w:pPr>
        <w:adjustRightInd w:val="0"/>
        <w:snapToGrid w:val="0"/>
        <w:spacing w:after="0" w:line="360" w:lineRule="auto"/>
        <w:jc w:val="both"/>
        <w:rPr>
          <w:rFonts w:ascii="Book Antiqua" w:hAnsi="Book Antiqua" w:cs="Times New Roman"/>
          <w:sz w:val="24"/>
          <w:szCs w:val="24"/>
          <w:lang w:val="en-US"/>
        </w:rPr>
      </w:pPr>
    </w:p>
    <w:p w14:paraId="16BCD7FB" w14:textId="77777777" w:rsidR="00FE7D71" w:rsidRPr="007013A1" w:rsidRDefault="00FE7D71" w:rsidP="009526C7">
      <w:pPr>
        <w:adjustRightInd w:val="0"/>
        <w:snapToGrid w:val="0"/>
        <w:spacing w:after="0" w:line="360" w:lineRule="auto"/>
        <w:jc w:val="both"/>
        <w:rPr>
          <w:rFonts w:ascii="Book Antiqua" w:hAnsi="Book Antiqua" w:cs="Times New Roman"/>
          <w:sz w:val="24"/>
          <w:szCs w:val="24"/>
          <w:lang w:val="en-US"/>
        </w:rPr>
      </w:pPr>
    </w:p>
    <w:p w14:paraId="65B6837C" w14:textId="30962581" w:rsidR="00DD63F1" w:rsidRPr="007013A1" w:rsidRDefault="00DD63F1" w:rsidP="009526C7">
      <w:pPr>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br w:type="page"/>
      </w:r>
    </w:p>
    <w:p w14:paraId="5C828220" w14:textId="20205285" w:rsidR="00E27FDB" w:rsidRPr="007013A1" w:rsidRDefault="00C02065"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lastRenderedPageBreak/>
        <w:t>Footnotes</w:t>
      </w:r>
    </w:p>
    <w:p w14:paraId="15C6DDAB" w14:textId="2C453EC1" w:rsidR="00E27FDB" w:rsidRPr="007013A1" w:rsidRDefault="00C02065"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Conflict-of-interest statement:</w:t>
      </w:r>
      <w:r w:rsidR="00E27FDB" w:rsidRPr="007013A1">
        <w:rPr>
          <w:rFonts w:ascii="Book Antiqua" w:hAnsi="Book Antiqua" w:cs="Times New Roman"/>
          <w:sz w:val="24"/>
          <w:szCs w:val="24"/>
          <w:lang w:val="en-US"/>
        </w:rPr>
        <w:t xml:space="preserve"> </w:t>
      </w:r>
      <w:r w:rsidR="00D8754A" w:rsidRPr="007013A1">
        <w:rPr>
          <w:rFonts w:ascii="Book Antiqua" w:hAnsi="Book Antiqua" w:cs="Times New Roman"/>
          <w:sz w:val="24"/>
          <w:szCs w:val="24"/>
          <w:lang w:val="en-US"/>
        </w:rPr>
        <w:t>The a</w:t>
      </w:r>
      <w:r w:rsidR="00E27FDB" w:rsidRPr="007013A1">
        <w:rPr>
          <w:rFonts w:ascii="Book Antiqua" w:hAnsi="Book Antiqua" w:cs="Times New Roman"/>
          <w:sz w:val="24"/>
          <w:szCs w:val="24"/>
          <w:lang w:val="en-US"/>
        </w:rPr>
        <w:t xml:space="preserve">uthors declare no conflict of interests for this article. </w:t>
      </w:r>
    </w:p>
    <w:p w14:paraId="0932AD03" w14:textId="77777777" w:rsidR="00E27FDB" w:rsidRPr="007013A1" w:rsidRDefault="00E27FDB"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435DCF05" w14:textId="233030E5" w:rsidR="00E81E67" w:rsidRPr="007013A1" w:rsidRDefault="00E81E67" w:rsidP="009526C7">
      <w:pPr>
        <w:adjustRightInd w:val="0"/>
        <w:snapToGrid w:val="0"/>
        <w:spacing w:after="0" w:line="360" w:lineRule="auto"/>
        <w:jc w:val="both"/>
        <w:rPr>
          <w:rFonts w:ascii="Book Antiqua" w:hAnsi="Book Antiqua"/>
          <w:sz w:val="24"/>
          <w:szCs w:val="24"/>
          <w:lang w:val="en-US"/>
        </w:rPr>
      </w:pPr>
      <w:bookmarkStart w:id="26" w:name="_Hlk25573505"/>
      <w:bookmarkStart w:id="27" w:name="OLE_LINK561"/>
      <w:bookmarkStart w:id="28" w:name="_Hlk26521719"/>
      <w:bookmarkStart w:id="29" w:name="OLE_LINK265"/>
      <w:bookmarkStart w:id="30" w:name="OLE_LINK268"/>
      <w:bookmarkStart w:id="31" w:name="OLE_LINK345"/>
      <w:bookmarkStart w:id="32" w:name="OLE_LINK372"/>
      <w:bookmarkStart w:id="33" w:name="OLE_LINK421"/>
      <w:bookmarkStart w:id="34" w:name="OLE_LINK426"/>
      <w:bookmarkStart w:id="35" w:name="OLE_LINK157"/>
      <w:bookmarkStart w:id="36" w:name="OLE_LINK457"/>
      <w:bookmarkStart w:id="37" w:name="OLE_LINK456"/>
      <w:bookmarkStart w:id="38" w:name="OLE_LINK467"/>
      <w:bookmarkStart w:id="39" w:name="OLE_LINK515"/>
      <w:bookmarkStart w:id="40" w:name="OLE_LINK517"/>
      <w:bookmarkStart w:id="41" w:name="OLE_LINK521"/>
      <w:bookmarkStart w:id="42" w:name="OLE_LINK522"/>
      <w:bookmarkStart w:id="43" w:name="OLE_LINK563"/>
      <w:bookmarkStart w:id="44" w:name="OLE_LINK570"/>
      <w:bookmarkStart w:id="45" w:name="OLE_LINK573"/>
      <w:bookmarkStart w:id="46" w:name="OLE_LINK610"/>
      <w:bookmarkStart w:id="47" w:name="OLE_LINK633"/>
      <w:bookmarkStart w:id="48" w:name="OLE_LINK647"/>
      <w:bookmarkStart w:id="49" w:name="OLE_LINK455"/>
      <w:bookmarkStart w:id="50" w:name="OLE_LINK614"/>
      <w:bookmarkStart w:id="51" w:name="OLE_LINK644"/>
      <w:bookmarkStart w:id="52" w:name="OLE_LINK662"/>
      <w:r w:rsidRPr="007013A1">
        <w:rPr>
          <w:rFonts w:ascii="Book Antiqua" w:hAnsi="Book Antiqua"/>
          <w:b/>
          <w:sz w:val="24"/>
          <w:szCs w:val="24"/>
          <w:lang w:val="en-US"/>
        </w:rPr>
        <w:t xml:space="preserve">Open-Access: </w:t>
      </w:r>
      <w:bookmarkStart w:id="53" w:name="OLE_LINK524"/>
      <w:r w:rsidRPr="007013A1">
        <w:rPr>
          <w:rFonts w:ascii="Book Antiqua" w:hAnsi="Book Antiqua"/>
          <w:bCs/>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3"/>
    </w:p>
    <w:p w14:paraId="00DBB894" w14:textId="77777777" w:rsidR="00E81E67" w:rsidRPr="007013A1" w:rsidRDefault="00E81E67" w:rsidP="009526C7">
      <w:pPr>
        <w:adjustRightInd w:val="0"/>
        <w:snapToGrid w:val="0"/>
        <w:spacing w:after="0" w:line="360" w:lineRule="auto"/>
        <w:rPr>
          <w:rFonts w:ascii="Book Antiqua" w:eastAsia="DengXian" w:hAnsi="Book Antiqua"/>
          <w:b/>
          <w:sz w:val="24"/>
          <w:szCs w:val="24"/>
          <w:lang w:val="en-US"/>
        </w:rPr>
      </w:pPr>
    </w:p>
    <w:p w14:paraId="2CEF900B" w14:textId="77854F52" w:rsidR="00E81E67" w:rsidRPr="007013A1" w:rsidRDefault="00E81E67" w:rsidP="009526C7">
      <w:pPr>
        <w:adjustRightInd w:val="0"/>
        <w:snapToGrid w:val="0"/>
        <w:spacing w:after="0" w:line="360" w:lineRule="auto"/>
        <w:rPr>
          <w:rFonts w:ascii="Book Antiqua" w:eastAsia="DengXian" w:hAnsi="Book Antiqua"/>
          <w:sz w:val="24"/>
          <w:szCs w:val="24"/>
          <w:lang w:val="en-US"/>
        </w:rPr>
      </w:pPr>
      <w:bookmarkStart w:id="54" w:name="OLE_LINK1102"/>
      <w:bookmarkStart w:id="55" w:name="OLE_LINK1103"/>
      <w:bookmarkStart w:id="56" w:name="OLE_LINK172"/>
      <w:bookmarkStart w:id="57" w:name="OLE_LINK176"/>
      <w:r w:rsidRPr="007013A1">
        <w:rPr>
          <w:rFonts w:ascii="Book Antiqua" w:eastAsia="DengXian" w:hAnsi="Book Antiqua"/>
          <w:b/>
          <w:sz w:val="24"/>
          <w:szCs w:val="24"/>
          <w:lang w:val="en-US"/>
        </w:rPr>
        <w:t>Manuscript source:</w:t>
      </w:r>
      <w:bookmarkEnd w:id="54"/>
      <w:bookmarkEnd w:id="55"/>
      <w:r w:rsidRPr="007013A1">
        <w:rPr>
          <w:rFonts w:ascii="Book Antiqua" w:eastAsia="DengXian" w:hAnsi="Book Antiqua"/>
          <w:b/>
          <w:sz w:val="24"/>
          <w:szCs w:val="24"/>
          <w:lang w:val="en-US"/>
        </w:rPr>
        <w:t xml:space="preserve"> </w:t>
      </w:r>
      <w:bookmarkEnd w:id="26"/>
      <w:bookmarkEnd w:id="27"/>
      <w:r w:rsidRPr="007013A1">
        <w:rPr>
          <w:rFonts w:ascii="Book Antiqua" w:eastAsia="DengXian" w:hAnsi="Book Antiqua"/>
          <w:sz w:val="24"/>
          <w:szCs w:val="24"/>
          <w:lang w:val="en-US"/>
        </w:rPr>
        <w:t xml:space="preserve">Invited </w:t>
      </w:r>
      <w:r w:rsidR="00D8754A" w:rsidRPr="007013A1">
        <w:rPr>
          <w:rFonts w:ascii="Book Antiqua" w:eastAsia="DengXian" w:hAnsi="Book Antiqua"/>
          <w:sz w:val="24"/>
          <w:szCs w:val="24"/>
          <w:lang w:val="en-US"/>
        </w:rPr>
        <w:t>m</w:t>
      </w:r>
      <w:r w:rsidRPr="007013A1">
        <w:rPr>
          <w:rFonts w:ascii="Book Antiqua" w:eastAsia="DengXian" w:hAnsi="Book Antiqua"/>
          <w:sz w:val="24"/>
          <w:szCs w:val="24"/>
          <w:lang w:val="en-US"/>
        </w:rPr>
        <w:t>anuscript</w:t>
      </w:r>
      <w:bookmarkEnd w:id="56"/>
      <w:bookmarkEnd w:id="57"/>
    </w:p>
    <w:p w14:paraId="7D75C112" w14:textId="77777777" w:rsidR="00E81E67" w:rsidRPr="007013A1" w:rsidRDefault="00E81E67" w:rsidP="009526C7">
      <w:pPr>
        <w:adjustRightInd w:val="0"/>
        <w:snapToGrid w:val="0"/>
        <w:spacing w:after="0" w:line="360" w:lineRule="auto"/>
        <w:rPr>
          <w:rFonts w:ascii="Book Antiqua" w:eastAsia="DengXian" w:hAnsi="Book Antiqua"/>
          <w:b/>
          <w:bCs/>
          <w:color w:val="000000"/>
          <w:sz w:val="24"/>
          <w:szCs w:val="24"/>
          <w:lang w:val="en-US"/>
        </w:rPr>
      </w:pPr>
    </w:p>
    <w:p w14:paraId="297CCFE5" w14:textId="6EE0AE32" w:rsidR="00E81E67" w:rsidRPr="007013A1" w:rsidRDefault="00E81E67" w:rsidP="009526C7">
      <w:pPr>
        <w:adjustRightInd w:val="0"/>
        <w:snapToGrid w:val="0"/>
        <w:spacing w:after="0" w:line="360" w:lineRule="auto"/>
        <w:rPr>
          <w:rFonts w:ascii="Book Antiqua" w:hAnsi="Book Antiqua"/>
          <w:b/>
          <w:sz w:val="24"/>
          <w:szCs w:val="24"/>
          <w:lang w:val="en-US"/>
        </w:rPr>
      </w:pPr>
      <w:bookmarkStart w:id="58" w:name="_Hlk26890791"/>
      <w:bookmarkStart w:id="59" w:name="_Hlk26802702"/>
      <w:bookmarkStart w:id="60" w:name="OLE_LINK198"/>
      <w:bookmarkStart w:id="61" w:name="OLE_LINK255"/>
      <w:r w:rsidRPr="007013A1">
        <w:rPr>
          <w:rFonts w:ascii="Book Antiqua" w:hAnsi="Book Antiqua"/>
          <w:b/>
          <w:sz w:val="24"/>
          <w:szCs w:val="24"/>
          <w:lang w:val="en-US"/>
        </w:rPr>
        <w:t xml:space="preserve">Peer-review started: </w:t>
      </w:r>
      <w:r w:rsidRPr="007013A1">
        <w:rPr>
          <w:rFonts w:ascii="Book Antiqua" w:hAnsi="Book Antiqua"/>
          <w:sz w:val="24"/>
          <w:szCs w:val="24"/>
          <w:lang w:val="en-US"/>
        </w:rPr>
        <w:t>December 31, 2019</w:t>
      </w:r>
    </w:p>
    <w:p w14:paraId="34403D83" w14:textId="785B67AE" w:rsidR="00E81E67" w:rsidRPr="007013A1" w:rsidRDefault="00E81E67" w:rsidP="009526C7">
      <w:pPr>
        <w:adjustRightInd w:val="0"/>
        <w:snapToGrid w:val="0"/>
        <w:spacing w:after="0" w:line="360" w:lineRule="auto"/>
        <w:rPr>
          <w:rFonts w:ascii="Book Antiqua" w:hAnsi="Book Antiqua"/>
          <w:b/>
          <w:sz w:val="24"/>
          <w:szCs w:val="24"/>
          <w:lang w:val="en-US"/>
        </w:rPr>
      </w:pPr>
      <w:r w:rsidRPr="007013A1">
        <w:rPr>
          <w:rFonts w:ascii="Book Antiqua" w:hAnsi="Book Antiqua"/>
          <w:b/>
          <w:sz w:val="24"/>
          <w:szCs w:val="24"/>
          <w:lang w:val="en-US"/>
        </w:rPr>
        <w:t xml:space="preserve">First decision: </w:t>
      </w:r>
      <w:r w:rsidRPr="007013A1">
        <w:rPr>
          <w:rFonts w:ascii="Book Antiqua" w:hAnsi="Book Antiqua"/>
          <w:sz w:val="24"/>
          <w:szCs w:val="24"/>
          <w:lang w:val="en-US"/>
        </w:rPr>
        <w:t>March 24, 2020</w:t>
      </w:r>
    </w:p>
    <w:p w14:paraId="1F84A2B5" w14:textId="77777777" w:rsidR="00E81E67" w:rsidRPr="007013A1" w:rsidRDefault="00E81E67" w:rsidP="009526C7">
      <w:pPr>
        <w:adjustRightInd w:val="0"/>
        <w:snapToGrid w:val="0"/>
        <w:spacing w:after="0" w:line="360" w:lineRule="auto"/>
        <w:rPr>
          <w:rFonts w:ascii="Book Antiqua" w:hAnsi="Book Antiqua"/>
          <w:b/>
          <w:sz w:val="24"/>
          <w:szCs w:val="24"/>
          <w:lang w:val="en-US"/>
        </w:rPr>
      </w:pPr>
      <w:r w:rsidRPr="007013A1">
        <w:rPr>
          <w:rFonts w:ascii="Book Antiqua" w:hAnsi="Book Antiqua"/>
          <w:b/>
          <w:sz w:val="24"/>
          <w:szCs w:val="24"/>
          <w:lang w:val="en-US"/>
        </w:rPr>
        <w:t>Article in press:</w:t>
      </w:r>
      <w:bookmarkEnd w:id="28"/>
      <w:bookmarkEnd w:id="58"/>
    </w:p>
    <w:bookmarkEnd w:id="59"/>
    <w:p w14:paraId="3E62C49C" w14:textId="77777777" w:rsidR="00E81E67" w:rsidRPr="007013A1" w:rsidRDefault="00E81E67" w:rsidP="009526C7">
      <w:pPr>
        <w:adjustRightInd w:val="0"/>
        <w:snapToGrid w:val="0"/>
        <w:spacing w:after="0" w:line="360" w:lineRule="auto"/>
        <w:rPr>
          <w:rFonts w:ascii="Book Antiqua" w:hAnsi="Book Antiqua" w:cstheme="minorHAnsi"/>
          <w:b/>
          <w:sz w:val="24"/>
          <w:szCs w:val="24"/>
          <w:lang w:val="en-US"/>
        </w:rPr>
      </w:pPr>
    </w:p>
    <w:p w14:paraId="36137517" w14:textId="4664B315" w:rsidR="00E81E67" w:rsidRPr="007013A1" w:rsidRDefault="00E81E67" w:rsidP="009526C7">
      <w:pPr>
        <w:adjustRightInd w:val="0"/>
        <w:snapToGrid w:val="0"/>
        <w:spacing w:after="0" w:line="360" w:lineRule="auto"/>
        <w:rPr>
          <w:rFonts w:ascii="Book Antiqua" w:eastAsia="Microsoft YaHei" w:hAnsi="Book Antiqua" w:cs="SimSun"/>
          <w:sz w:val="24"/>
          <w:szCs w:val="24"/>
          <w:lang w:val="en-US"/>
        </w:rPr>
      </w:pPr>
      <w:bookmarkStart w:id="62" w:name="_Hlk26541524"/>
      <w:bookmarkStart w:id="63" w:name="OLE_LINK95"/>
      <w:r w:rsidRPr="007013A1">
        <w:rPr>
          <w:rFonts w:ascii="Book Antiqua" w:hAnsi="Book Antiqua" w:cs="SimSun"/>
          <w:b/>
          <w:sz w:val="24"/>
          <w:szCs w:val="24"/>
          <w:lang w:val="en-US"/>
        </w:rPr>
        <w:t xml:space="preserve">Specialty type: </w:t>
      </w:r>
      <w:r w:rsidRPr="007013A1">
        <w:rPr>
          <w:rFonts w:ascii="Book Antiqua" w:eastAsia="Microsoft YaHei" w:hAnsi="Book Antiqua" w:cs="SimSun"/>
          <w:sz w:val="24"/>
          <w:szCs w:val="24"/>
          <w:lang w:val="en-US"/>
        </w:rPr>
        <w:t>Oncology</w:t>
      </w:r>
    </w:p>
    <w:p w14:paraId="237FD3F1" w14:textId="1B9C7252" w:rsidR="00E81E67" w:rsidRPr="007013A1" w:rsidRDefault="00E81E67" w:rsidP="009526C7">
      <w:pPr>
        <w:adjustRightInd w:val="0"/>
        <w:snapToGrid w:val="0"/>
        <w:spacing w:after="0" w:line="360" w:lineRule="auto"/>
        <w:rPr>
          <w:rFonts w:ascii="Book Antiqua" w:hAnsi="Book Antiqua" w:cs="SimSun"/>
          <w:sz w:val="24"/>
          <w:szCs w:val="24"/>
          <w:lang w:val="en-US"/>
        </w:rPr>
      </w:pPr>
      <w:r w:rsidRPr="007013A1">
        <w:rPr>
          <w:rFonts w:ascii="Book Antiqua" w:hAnsi="Book Antiqua" w:cs="SimSun"/>
          <w:b/>
          <w:sz w:val="24"/>
          <w:szCs w:val="24"/>
          <w:lang w:val="en-US"/>
        </w:rPr>
        <w:t xml:space="preserve">Country/Territory of origin: </w:t>
      </w:r>
      <w:r w:rsidRPr="007013A1">
        <w:rPr>
          <w:rFonts w:ascii="Book Antiqua" w:hAnsi="Book Antiqua" w:cs="SimSun"/>
          <w:sz w:val="24"/>
          <w:szCs w:val="24"/>
          <w:lang w:val="en-US"/>
        </w:rPr>
        <w:t>Russia</w:t>
      </w:r>
    </w:p>
    <w:p w14:paraId="79F27D32" w14:textId="77777777" w:rsidR="00E81E67" w:rsidRPr="007013A1" w:rsidRDefault="00E81E67" w:rsidP="009526C7">
      <w:pPr>
        <w:adjustRightInd w:val="0"/>
        <w:snapToGrid w:val="0"/>
        <w:spacing w:after="0" w:line="360" w:lineRule="auto"/>
        <w:rPr>
          <w:rFonts w:ascii="Book Antiqua" w:hAnsi="Book Antiqua" w:cs="SimSun"/>
          <w:b/>
          <w:sz w:val="24"/>
          <w:szCs w:val="24"/>
          <w:lang w:val="en-US"/>
        </w:rPr>
      </w:pPr>
      <w:bookmarkStart w:id="64" w:name="OLE_LINK463"/>
      <w:bookmarkStart w:id="65" w:name="OLE_LINK487"/>
      <w:bookmarkStart w:id="66" w:name="_Hlk33631519"/>
      <w:bookmarkStart w:id="67" w:name="OLE_LINK425"/>
      <w:r w:rsidRPr="007013A1">
        <w:rPr>
          <w:rFonts w:ascii="Book Antiqua" w:hAnsi="Book Antiqua" w:cs="SimSun"/>
          <w:b/>
          <w:sz w:val="24"/>
          <w:szCs w:val="24"/>
          <w:lang w:val="en-US"/>
        </w:rPr>
        <w:t>Peer-review report’s scientific quality classification</w:t>
      </w:r>
      <w:bookmarkEnd w:id="64"/>
      <w:bookmarkEnd w:id="65"/>
    </w:p>
    <w:p w14:paraId="66B9CD4A" w14:textId="2A640F43" w:rsidR="00E81E67" w:rsidRPr="007013A1" w:rsidRDefault="00E81E67" w:rsidP="009526C7">
      <w:pPr>
        <w:adjustRightInd w:val="0"/>
        <w:snapToGrid w:val="0"/>
        <w:spacing w:after="0" w:line="360" w:lineRule="auto"/>
        <w:rPr>
          <w:rFonts w:ascii="Book Antiqua" w:hAnsi="Book Antiqua" w:cs="SimSun"/>
          <w:sz w:val="24"/>
          <w:szCs w:val="24"/>
          <w:lang w:val="en-US"/>
        </w:rPr>
      </w:pPr>
      <w:r w:rsidRPr="007013A1">
        <w:rPr>
          <w:rFonts w:ascii="Book Antiqua" w:hAnsi="Book Antiqua" w:cs="SimSun"/>
          <w:sz w:val="24"/>
          <w:szCs w:val="24"/>
          <w:lang w:val="en-US"/>
        </w:rPr>
        <w:t xml:space="preserve">Grade A (Excellent): </w:t>
      </w:r>
      <w:r w:rsidR="00447840" w:rsidRPr="007013A1">
        <w:rPr>
          <w:rFonts w:ascii="Book Antiqua" w:hAnsi="Book Antiqua" w:cs="SimSun"/>
          <w:sz w:val="24"/>
          <w:szCs w:val="24"/>
          <w:lang w:val="en-US"/>
        </w:rPr>
        <w:t>0</w:t>
      </w:r>
    </w:p>
    <w:p w14:paraId="01057FE8" w14:textId="77777777" w:rsidR="00E81E67" w:rsidRPr="007013A1" w:rsidRDefault="00E81E67" w:rsidP="009526C7">
      <w:pPr>
        <w:adjustRightInd w:val="0"/>
        <w:snapToGrid w:val="0"/>
        <w:spacing w:after="0" w:line="360" w:lineRule="auto"/>
        <w:rPr>
          <w:rFonts w:ascii="Book Antiqua" w:hAnsi="Book Antiqua" w:cs="SimSun"/>
          <w:sz w:val="24"/>
          <w:szCs w:val="24"/>
          <w:lang w:val="en-US"/>
        </w:rPr>
      </w:pPr>
      <w:r w:rsidRPr="007013A1">
        <w:rPr>
          <w:rFonts w:ascii="Book Antiqua" w:hAnsi="Book Antiqua" w:cs="SimSun"/>
          <w:sz w:val="24"/>
          <w:szCs w:val="24"/>
          <w:lang w:val="en-US"/>
        </w:rPr>
        <w:t>Grade B (Very good): 0</w:t>
      </w:r>
    </w:p>
    <w:p w14:paraId="4B088999" w14:textId="3FA5DA1C" w:rsidR="00E81E67" w:rsidRPr="007013A1" w:rsidRDefault="00E81E67" w:rsidP="009526C7">
      <w:pPr>
        <w:adjustRightInd w:val="0"/>
        <w:snapToGrid w:val="0"/>
        <w:spacing w:after="0" w:line="360" w:lineRule="auto"/>
        <w:rPr>
          <w:rFonts w:ascii="Book Antiqua" w:hAnsi="Book Antiqua" w:cs="SimSun"/>
          <w:sz w:val="24"/>
          <w:szCs w:val="24"/>
          <w:lang w:val="en-US"/>
        </w:rPr>
      </w:pPr>
      <w:r w:rsidRPr="007013A1">
        <w:rPr>
          <w:rFonts w:ascii="Book Antiqua" w:hAnsi="Book Antiqua" w:cs="SimSun"/>
          <w:sz w:val="24"/>
          <w:szCs w:val="24"/>
          <w:lang w:val="en-US"/>
        </w:rPr>
        <w:t>Grade C (Good): C</w:t>
      </w:r>
      <w:r w:rsidR="00447840" w:rsidRPr="007013A1">
        <w:rPr>
          <w:rFonts w:ascii="Book Antiqua" w:hAnsi="Book Antiqua" w:cs="SimSun"/>
          <w:sz w:val="24"/>
          <w:szCs w:val="24"/>
          <w:lang w:val="en-US"/>
        </w:rPr>
        <w:t>, C</w:t>
      </w:r>
    </w:p>
    <w:p w14:paraId="219393C4" w14:textId="77777777" w:rsidR="00E81E67" w:rsidRPr="007013A1" w:rsidRDefault="00E81E67" w:rsidP="009526C7">
      <w:pPr>
        <w:adjustRightInd w:val="0"/>
        <w:snapToGrid w:val="0"/>
        <w:spacing w:after="0" w:line="360" w:lineRule="auto"/>
        <w:rPr>
          <w:rFonts w:ascii="Book Antiqua" w:hAnsi="Book Antiqua" w:cs="SimSun"/>
          <w:sz w:val="24"/>
          <w:szCs w:val="24"/>
          <w:lang w:val="en-US"/>
        </w:rPr>
      </w:pPr>
      <w:r w:rsidRPr="007013A1">
        <w:rPr>
          <w:rFonts w:ascii="Book Antiqua" w:hAnsi="Book Antiqua" w:cs="SimSun"/>
          <w:sz w:val="24"/>
          <w:szCs w:val="24"/>
          <w:lang w:val="en-US"/>
        </w:rPr>
        <w:t>Grade D (Fair): 0</w:t>
      </w:r>
    </w:p>
    <w:p w14:paraId="35989BB3" w14:textId="77777777" w:rsidR="00E81E67" w:rsidRPr="007013A1" w:rsidRDefault="00E81E67" w:rsidP="009526C7">
      <w:pPr>
        <w:adjustRightInd w:val="0"/>
        <w:snapToGrid w:val="0"/>
        <w:spacing w:after="0" w:line="360" w:lineRule="auto"/>
        <w:rPr>
          <w:rFonts w:ascii="Book Antiqua" w:eastAsia="DengXian" w:hAnsi="Book Antiqua"/>
          <w:sz w:val="24"/>
          <w:szCs w:val="24"/>
          <w:lang w:val="en-US"/>
        </w:rPr>
      </w:pPr>
      <w:r w:rsidRPr="007013A1">
        <w:rPr>
          <w:rFonts w:ascii="Book Antiqua" w:hAnsi="Book Antiqua" w:cs="SimSun"/>
          <w:sz w:val="24"/>
          <w:szCs w:val="24"/>
          <w:lang w:val="en-US"/>
        </w:rPr>
        <w:t>Grade E (Poor): 0</w:t>
      </w:r>
    </w:p>
    <w:p w14:paraId="3A99DF2B" w14:textId="77777777" w:rsidR="00E81E67" w:rsidRPr="007013A1" w:rsidRDefault="00E81E67" w:rsidP="009526C7">
      <w:pPr>
        <w:adjustRightInd w:val="0"/>
        <w:snapToGrid w:val="0"/>
        <w:spacing w:after="0" w:line="360" w:lineRule="auto"/>
        <w:rPr>
          <w:rFonts w:ascii="Book Antiqua" w:eastAsia="DengXian" w:hAnsi="Book Antiqua"/>
          <w:sz w:val="24"/>
          <w:szCs w:val="24"/>
          <w:lang w:val="en-US"/>
        </w:rPr>
      </w:pPr>
    </w:p>
    <w:p w14:paraId="395B71E0" w14:textId="4C5611A0" w:rsidR="00E27FDB" w:rsidRPr="007013A1" w:rsidRDefault="00E81E67" w:rsidP="009526C7">
      <w:pPr>
        <w:adjustRightInd w:val="0"/>
        <w:snapToGrid w:val="0"/>
        <w:spacing w:after="0" w:line="360" w:lineRule="auto"/>
        <w:jc w:val="both"/>
        <w:rPr>
          <w:rFonts w:ascii="Book Antiqua" w:hAnsi="Book Antiqua" w:cs="Times New Roman"/>
          <w:sz w:val="24"/>
          <w:szCs w:val="24"/>
          <w:lang w:val="en-US"/>
        </w:rPr>
      </w:pPr>
      <w:bookmarkStart w:id="68" w:name="_Hlk26541535"/>
      <w:bookmarkStart w:id="69" w:name="OLE_LINK357"/>
      <w:bookmarkEnd w:id="62"/>
      <w:r w:rsidRPr="007013A1">
        <w:rPr>
          <w:rFonts w:ascii="Book Antiqua" w:hAnsi="Book Antiqua"/>
          <w:b/>
          <w:bCs/>
          <w:color w:val="000000"/>
          <w:sz w:val="24"/>
          <w:szCs w:val="24"/>
          <w:lang w:val="en-US"/>
        </w:rPr>
        <w:t>P-Reviewer:</w:t>
      </w:r>
      <w:r w:rsidRPr="007013A1">
        <w:rPr>
          <w:rFonts w:ascii="Book Antiqua" w:hAnsi="Book Antiqua"/>
          <w:bCs/>
          <w:color w:val="000000"/>
          <w:sz w:val="24"/>
          <w:szCs w:val="24"/>
          <w:lang w:val="en-US"/>
        </w:rPr>
        <w:t xml:space="preserve"> </w:t>
      </w:r>
      <w:r w:rsidR="00447840" w:rsidRPr="007013A1">
        <w:rPr>
          <w:rFonts w:ascii="Book Antiqua" w:hAnsi="Book Antiqua"/>
          <w:bCs/>
          <w:color w:val="000000"/>
          <w:sz w:val="24"/>
          <w:szCs w:val="24"/>
          <w:lang w:val="en-US"/>
        </w:rPr>
        <w:t>de Melo FF</w:t>
      </w:r>
      <w:r w:rsidRPr="007013A1">
        <w:rPr>
          <w:rFonts w:ascii="Book Antiqua" w:hAnsi="Book Antiqua"/>
          <w:bCs/>
          <w:color w:val="000000"/>
          <w:sz w:val="24"/>
          <w:szCs w:val="24"/>
          <w:lang w:val="en-US"/>
        </w:rPr>
        <w:t xml:space="preserve">, </w:t>
      </w:r>
      <w:r w:rsidR="00447840" w:rsidRPr="007013A1">
        <w:rPr>
          <w:rFonts w:ascii="Book Antiqua" w:hAnsi="Book Antiqua"/>
          <w:bCs/>
          <w:color w:val="000000"/>
          <w:sz w:val="24"/>
          <w:szCs w:val="24"/>
          <w:lang w:val="en-US"/>
        </w:rPr>
        <w:t>Sukocheva</w:t>
      </w:r>
      <w:r w:rsidRPr="007013A1">
        <w:rPr>
          <w:rFonts w:ascii="Book Antiqua" w:hAnsi="Book Antiqua"/>
          <w:bCs/>
          <w:color w:val="000000"/>
          <w:sz w:val="24"/>
          <w:szCs w:val="24"/>
          <w:lang w:val="en-US"/>
        </w:rPr>
        <w:t xml:space="preserve"> </w:t>
      </w:r>
      <w:r w:rsidR="00447840" w:rsidRPr="007013A1">
        <w:rPr>
          <w:rFonts w:ascii="Book Antiqua" w:hAnsi="Book Antiqua"/>
          <w:bCs/>
          <w:color w:val="000000"/>
          <w:sz w:val="24"/>
          <w:szCs w:val="24"/>
          <w:lang w:val="en-US"/>
        </w:rPr>
        <w:t>O</w:t>
      </w:r>
      <w:r w:rsidRPr="007013A1">
        <w:rPr>
          <w:rFonts w:ascii="Book Antiqua" w:hAnsi="Book Antiqua"/>
          <w:bCs/>
          <w:color w:val="000000"/>
          <w:sz w:val="24"/>
          <w:szCs w:val="24"/>
          <w:lang w:val="en-US"/>
        </w:rPr>
        <w:t xml:space="preserve"> </w:t>
      </w:r>
      <w:r w:rsidRPr="007013A1">
        <w:rPr>
          <w:rFonts w:ascii="Book Antiqua" w:hAnsi="Book Antiqua"/>
          <w:b/>
          <w:bCs/>
          <w:color w:val="000000"/>
          <w:sz w:val="24"/>
          <w:szCs w:val="24"/>
          <w:lang w:val="en-US"/>
        </w:rPr>
        <w:t>S-Editor:</w:t>
      </w:r>
      <w:r w:rsidRPr="007013A1">
        <w:rPr>
          <w:rFonts w:ascii="Book Antiqua" w:hAnsi="Book Antiqua"/>
          <w:color w:val="000000"/>
          <w:sz w:val="24"/>
          <w:szCs w:val="24"/>
          <w:lang w:val="en-US"/>
        </w:rPr>
        <w:t xml:space="preserve"> Wang J </w:t>
      </w:r>
      <w:r w:rsidRPr="007013A1">
        <w:rPr>
          <w:rFonts w:ascii="Book Antiqua" w:hAnsi="Book Antiqua"/>
          <w:b/>
          <w:bCs/>
          <w:color w:val="000000"/>
          <w:sz w:val="24"/>
          <w:szCs w:val="24"/>
          <w:lang w:val="en-US"/>
        </w:rPr>
        <w:t>L-Editor:</w:t>
      </w:r>
      <w:r w:rsidRPr="007013A1">
        <w:rPr>
          <w:rFonts w:ascii="Book Antiqua" w:hAnsi="Book Antiqua"/>
          <w:color w:val="000000"/>
          <w:sz w:val="24"/>
          <w:szCs w:val="24"/>
          <w:lang w:val="en-US"/>
        </w:rPr>
        <w:t xml:space="preserve"> </w:t>
      </w:r>
      <w:r w:rsidR="00A46960" w:rsidRPr="007013A1">
        <w:rPr>
          <w:rFonts w:ascii="Book Antiqua" w:hAnsi="Book Antiqua"/>
          <w:color w:val="000000"/>
          <w:sz w:val="24"/>
          <w:szCs w:val="24"/>
          <w:lang w:val="en-US"/>
        </w:rPr>
        <w:t xml:space="preserve">Filipodia </w:t>
      </w:r>
      <w:r w:rsidRPr="007013A1">
        <w:rPr>
          <w:rFonts w:ascii="Book Antiqua" w:hAnsi="Book Antiqua"/>
          <w:b/>
          <w:bCs/>
          <w:color w:val="000000"/>
          <w:sz w:val="24"/>
          <w:szCs w:val="24"/>
          <w:lang w:val="en-US"/>
        </w:rPr>
        <w:t>E-Editor:</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0"/>
      <w:bookmarkEnd w:id="61"/>
      <w:bookmarkEnd w:id="63"/>
      <w:bookmarkEnd w:id="66"/>
      <w:bookmarkEnd w:id="67"/>
      <w:bookmarkEnd w:id="68"/>
      <w:bookmarkEnd w:id="69"/>
    </w:p>
    <w:p w14:paraId="418A6D93" w14:textId="34E644E7" w:rsidR="008B6927" w:rsidRPr="007013A1" w:rsidRDefault="008B6927" w:rsidP="009526C7">
      <w:pPr>
        <w:adjustRightInd w:val="0"/>
        <w:snapToGrid w:val="0"/>
        <w:spacing w:after="0" w:line="360" w:lineRule="auto"/>
        <w:jc w:val="both"/>
        <w:rPr>
          <w:rFonts w:ascii="Book Antiqua" w:hAnsi="Book Antiqua" w:cs="Times New Roman"/>
          <w:sz w:val="24"/>
          <w:szCs w:val="24"/>
          <w:lang w:val="en-US"/>
        </w:rPr>
      </w:pPr>
    </w:p>
    <w:p w14:paraId="00EE33A1" w14:textId="51287540" w:rsidR="005073BC" w:rsidRPr="007013A1" w:rsidRDefault="005073BC" w:rsidP="009526C7">
      <w:pPr>
        <w:snapToGrid w:val="0"/>
        <w:spacing w:after="0" w:line="360" w:lineRule="auto"/>
        <w:rPr>
          <w:rFonts w:ascii="Book Antiqua" w:hAnsi="Book Antiqua" w:cs="Times New Roman"/>
          <w:sz w:val="24"/>
          <w:szCs w:val="24"/>
          <w:lang w:val="en-US"/>
        </w:rPr>
      </w:pPr>
      <w:r w:rsidRPr="007013A1">
        <w:rPr>
          <w:rFonts w:ascii="Book Antiqua" w:hAnsi="Book Antiqua" w:cs="Times New Roman"/>
          <w:sz w:val="24"/>
          <w:szCs w:val="24"/>
          <w:lang w:val="en-US"/>
        </w:rPr>
        <w:br w:type="page"/>
      </w:r>
    </w:p>
    <w:p w14:paraId="79513809" w14:textId="1A76E017" w:rsidR="008B6927" w:rsidRPr="007013A1" w:rsidRDefault="005073BC"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sz w:val="24"/>
          <w:szCs w:val="24"/>
          <w:lang w:val="en-US"/>
        </w:rPr>
        <w:lastRenderedPageBreak/>
        <w:t>Figure Legends</w:t>
      </w:r>
    </w:p>
    <w:p w14:paraId="255558D7" w14:textId="451C7293" w:rsidR="00E27FDB" w:rsidRPr="007013A1" w:rsidRDefault="00CC36C4"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noProof/>
          <w:sz w:val="24"/>
          <w:szCs w:val="24"/>
          <w:lang w:val="en-US"/>
        </w:rPr>
        <w:drawing>
          <wp:inline distT="0" distB="0" distL="0" distR="0" wp14:anchorId="2F1765B1" wp14:editId="4BADF942">
            <wp:extent cx="3684220" cy="307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1620" cy="3079573"/>
                    </a:xfrm>
                    <a:prstGeom prst="rect">
                      <a:avLst/>
                    </a:prstGeom>
                    <a:noFill/>
                    <a:ln>
                      <a:noFill/>
                    </a:ln>
                  </pic:spPr>
                </pic:pic>
              </a:graphicData>
            </a:graphic>
          </wp:inline>
        </w:drawing>
      </w:r>
    </w:p>
    <w:p w14:paraId="212527B9" w14:textId="67FCF09B" w:rsidR="00E27FDB" w:rsidRPr="007013A1" w:rsidRDefault="00E27FDB"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Fig</w:t>
      </w:r>
      <w:r w:rsidR="008A707E" w:rsidRPr="007013A1">
        <w:rPr>
          <w:rFonts w:ascii="Book Antiqua" w:hAnsi="Book Antiqua" w:cs="Times New Roman"/>
          <w:b/>
          <w:bCs/>
          <w:sz w:val="24"/>
          <w:szCs w:val="24"/>
          <w:lang w:val="en-US"/>
        </w:rPr>
        <w:t xml:space="preserve">ure 1 Intermuscular spaces </w:t>
      </w:r>
      <w:r w:rsidR="00490589" w:rsidRPr="007013A1">
        <w:rPr>
          <w:rFonts w:ascii="Book Antiqua" w:hAnsi="Book Antiqua" w:cs="Times New Roman"/>
          <w:b/>
          <w:bCs/>
          <w:sz w:val="24"/>
          <w:szCs w:val="24"/>
          <w:lang w:val="en-US"/>
        </w:rPr>
        <w:t xml:space="preserve">in </w:t>
      </w:r>
      <w:r w:rsidR="008A707E" w:rsidRPr="007013A1">
        <w:rPr>
          <w:rFonts w:ascii="Book Antiqua" w:hAnsi="Book Antiqua" w:cs="Times New Roman"/>
          <w:b/>
          <w:bCs/>
          <w:sz w:val="24"/>
          <w:szCs w:val="24"/>
          <w:lang w:val="en-US"/>
        </w:rPr>
        <w:t xml:space="preserve">the floor of the mouth. </w:t>
      </w:r>
      <w:r w:rsidR="008A707E" w:rsidRPr="007013A1">
        <w:rPr>
          <w:rFonts w:ascii="Book Antiqua" w:hAnsi="Book Antiqua" w:cs="Times New Roman"/>
          <w:sz w:val="24"/>
          <w:szCs w:val="24"/>
          <w:lang w:val="en-US"/>
        </w:rPr>
        <w:t xml:space="preserve">The median </w:t>
      </w:r>
      <w:r w:rsidR="001D1827" w:rsidRPr="007013A1">
        <w:rPr>
          <w:rFonts w:ascii="Book Antiqua" w:hAnsi="Book Antiqua" w:cs="Times New Roman"/>
          <w:sz w:val="24"/>
          <w:szCs w:val="24"/>
          <w:lang w:val="en-US"/>
        </w:rPr>
        <w:t>lingual lymph nodes</w:t>
      </w:r>
      <w:r w:rsidR="008A707E" w:rsidRPr="007013A1">
        <w:rPr>
          <w:rFonts w:ascii="Book Antiqua" w:hAnsi="Book Antiqua" w:cs="Times New Roman"/>
          <w:sz w:val="24"/>
          <w:szCs w:val="24"/>
          <w:lang w:val="en-US"/>
        </w:rPr>
        <w:t xml:space="preserve"> are situated </w:t>
      </w:r>
      <w:r w:rsidR="00CC36C4" w:rsidRPr="007013A1">
        <w:rPr>
          <w:rFonts w:ascii="Book Antiqua" w:hAnsi="Book Antiqua" w:cs="Times New Roman"/>
          <w:sz w:val="24"/>
          <w:szCs w:val="24"/>
          <w:lang w:val="en-US"/>
        </w:rPr>
        <w:t>i</w:t>
      </w:r>
      <w:r w:rsidR="008A707E" w:rsidRPr="007013A1">
        <w:rPr>
          <w:rFonts w:ascii="Book Antiqua" w:hAnsi="Book Antiqua" w:cs="Times New Roman"/>
          <w:sz w:val="24"/>
          <w:szCs w:val="24"/>
          <w:lang w:val="en-US"/>
        </w:rPr>
        <w:t>n the central unpaired space</w:t>
      </w:r>
      <w:r w:rsidR="005C1E95" w:rsidRPr="007013A1">
        <w:rPr>
          <w:rFonts w:ascii="Book Antiqua" w:hAnsi="Book Antiqua" w:cs="Times New Roman"/>
          <w:sz w:val="24"/>
          <w:szCs w:val="24"/>
          <w:lang w:val="en-US"/>
        </w:rPr>
        <w:t>,</w:t>
      </w:r>
      <w:r w:rsidR="008A707E" w:rsidRPr="007013A1">
        <w:rPr>
          <w:rFonts w:ascii="Book Antiqua" w:hAnsi="Book Antiqua" w:cs="Times New Roman"/>
          <w:sz w:val="24"/>
          <w:szCs w:val="24"/>
          <w:lang w:val="en-US"/>
        </w:rPr>
        <w:t xml:space="preserve"> </w:t>
      </w:r>
      <w:r w:rsidR="00DE6DA0" w:rsidRPr="007013A1">
        <w:rPr>
          <w:rFonts w:ascii="Book Antiqua" w:hAnsi="Book Antiqua" w:cs="Times New Roman"/>
          <w:sz w:val="24"/>
          <w:szCs w:val="24"/>
          <w:lang w:val="en-US"/>
        </w:rPr>
        <w:t xml:space="preserve">and the </w:t>
      </w:r>
      <w:r w:rsidR="008A707E" w:rsidRPr="007013A1">
        <w:rPr>
          <w:rFonts w:ascii="Book Antiqua" w:hAnsi="Book Antiqua" w:cs="Times New Roman"/>
          <w:sz w:val="24"/>
          <w:szCs w:val="24"/>
          <w:lang w:val="en-US"/>
        </w:rPr>
        <w:t>anterolateral (paraglandular) and posterolateral (parahyoid) nodes</w:t>
      </w:r>
      <w:r w:rsidR="00284B28" w:rsidRPr="007013A1">
        <w:rPr>
          <w:rFonts w:ascii="Book Antiqua" w:hAnsi="Book Antiqua" w:cs="Times New Roman"/>
          <w:sz w:val="24"/>
          <w:szCs w:val="24"/>
          <w:lang w:val="en-US"/>
        </w:rPr>
        <w:t xml:space="preserve"> </w:t>
      </w:r>
      <w:r w:rsidR="008A707E" w:rsidRPr="007013A1">
        <w:rPr>
          <w:rFonts w:ascii="Book Antiqua" w:hAnsi="Book Antiqua" w:cs="Times New Roman"/>
          <w:sz w:val="24"/>
          <w:szCs w:val="24"/>
          <w:lang w:val="en-US"/>
        </w:rPr>
        <w:t>are located in the intermediate and outmost lateral spaces.</w:t>
      </w:r>
    </w:p>
    <w:p w14:paraId="31007893" w14:textId="7A1E689B"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7B9FEDE7" w14:textId="4176B0D4"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016A7CE0" w14:textId="6D455844"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18582011" w14:textId="07D2F8D5"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43A0AFE3" w14:textId="06886D43"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3AD455FE" w14:textId="7EF3C304"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688D772C" w14:textId="77777777"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08952691" w14:textId="5CF52F7D" w:rsidR="00E27FDB" w:rsidRPr="007013A1" w:rsidRDefault="00E27FDB" w:rsidP="009526C7">
      <w:pPr>
        <w:adjustRightInd w:val="0"/>
        <w:snapToGrid w:val="0"/>
        <w:spacing w:after="0" w:line="360" w:lineRule="auto"/>
        <w:jc w:val="both"/>
        <w:rPr>
          <w:rFonts w:ascii="Book Antiqua" w:hAnsi="Book Antiqua" w:cs="Times New Roman"/>
          <w:sz w:val="24"/>
          <w:szCs w:val="24"/>
          <w:lang w:val="en-US"/>
        </w:rPr>
      </w:pPr>
    </w:p>
    <w:p w14:paraId="78B9EE17" w14:textId="620726D8" w:rsidR="00E27FDB" w:rsidRPr="007013A1" w:rsidRDefault="00451A99"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noProof/>
          <w:sz w:val="24"/>
          <w:szCs w:val="24"/>
          <w:lang w:val="en-US"/>
        </w:rPr>
        <w:lastRenderedPageBreak/>
        <w:drawing>
          <wp:inline distT="0" distB="0" distL="0" distR="0" wp14:anchorId="28AAF49E" wp14:editId="75A25863">
            <wp:extent cx="4484913" cy="341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9304" cy="3419644"/>
                    </a:xfrm>
                    <a:prstGeom prst="rect">
                      <a:avLst/>
                    </a:prstGeom>
                    <a:noFill/>
                    <a:ln>
                      <a:noFill/>
                    </a:ln>
                  </pic:spPr>
                </pic:pic>
              </a:graphicData>
            </a:graphic>
          </wp:inline>
        </w:drawing>
      </w:r>
    </w:p>
    <w:p w14:paraId="5987893E" w14:textId="6DA7505C"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bookmarkStart w:id="70" w:name="_Hlk28664751"/>
      <w:r w:rsidRPr="007013A1">
        <w:rPr>
          <w:rFonts w:ascii="Book Antiqua" w:hAnsi="Book Antiqua" w:cs="Times New Roman"/>
          <w:b/>
          <w:bCs/>
          <w:sz w:val="24"/>
          <w:szCs w:val="24"/>
          <w:lang w:val="en-US"/>
        </w:rPr>
        <w:t xml:space="preserve">Figure 2 </w:t>
      </w:r>
      <w:r w:rsidR="00F03204" w:rsidRPr="007013A1">
        <w:rPr>
          <w:rFonts w:ascii="Book Antiqua" w:hAnsi="Book Antiqua" w:cs="Times New Roman"/>
          <w:b/>
          <w:bCs/>
          <w:sz w:val="24"/>
          <w:szCs w:val="24"/>
          <w:lang w:val="en-US"/>
        </w:rPr>
        <w:t>Lymph drainage direction to</w:t>
      </w:r>
      <w:r w:rsidR="006A3989" w:rsidRPr="007013A1">
        <w:rPr>
          <w:rFonts w:ascii="Book Antiqua" w:hAnsi="Book Antiqua" w:cs="Times New Roman"/>
          <w:b/>
          <w:bCs/>
          <w:sz w:val="24"/>
          <w:szCs w:val="24"/>
          <w:lang w:val="en-US"/>
        </w:rPr>
        <w:t>ward</w:t>
      </w:r>
      <w:r w:rsidR="00F03204" w:rsidRPr="007013A1">
        <w:rPr>
          <w:rFonts w:ascii="Book Antiqua" w:hAnsi="Book Antiqua" w:cs="Times New Roman"/>
          <w:b/>
          <w:bCs/>
          <w:sz w:val="24"/>
          <w:szCs w:val="24"/>
          <w:lang w:val="en-US"/>
        </w:rPr>
        <w:t xml:space="preserve"> the paraglandular </w:t>
      </w:r>
      <w:r w:rsidR="001D1827" w:rsidRPr="007013A1">
        <w:rPr>
          <w:rFonts w:ascii="Book Antiqua" w:hAnsi="Book Antiqua" w:cs="Times New Roman"/>
          <w:b/>
          <w:bCs/>
          <w:sz w:val="24"/>
          <w:szCs w:val="24"/>
          <w:lang w:val="en-US"/>
        </w:rPr>
        <w:t>lingual lymph node.</w:t>
      </w:r>
      <w:r w:rsidR="00451A99" w:rsidRPr="007013A1">
        <w:rPr>
          <w:rFonts w:ascii="Book Antiqua" w:hAnsi="Book Antiqua" w:cs="Times New Roman"/>
          <w:sz w:val="24"/>
          <w:szCs w:val="24"/>
          <w:lang w:val="en-US"/>
        </w:rPr>
        <w:t xml:space="preserve"> </w:t>
      </w:r>
      <w:r w:rsidR="002C0FCD" w:rsidRPr="007013A1">
        <w:rPr>
          <w:rFonts w:ascii="Book Antiqua" w:hAnsi="Book Antiqua" w:cs="Times New Roman"/>
          <w:sz w:val="24"/>
          <w:szCs w:val="24"/>
          <w:lang w:val="en-US"/>
        </w:rPr>
        <w:t>The p</w:t>
      </w:r>
      <w:r w:rsidR="00451A99" w:rsidRPr="007013A1">
        <w:rPr>
          <w:rFonts w:ascii="Book Antiqua" w:hAnsi="Book Antiqua" w:cs="Times New Roman"/>
          <w:sz w:val="24"/>
          <w:szCs w:val="24"/>
          <w:lang w:val="en-US"/>
        </w:rPr>
        <w:t xml:space="preserve">araglandular </w:t>
      </w:r>
      <w:r w:rsidR="001D1827" w:rsidRPr="007013A1">
        <w:rPr>
          <w:rFonts w:ascii="Book Antiqua" w:hAnsi="Book Antiqua" w:cs="Times New Roman"/>
          <w:sz w:val="24"/>
          <w:szCs w:val="24"/>
          <w:lang w:val="en-US"/>
        </w:rPr>
        <w:t>lingual lymph node</w:t>
      </w:r>
      <w:r w:rsidR="00451A99" w:rsidRPr="007013A1">
        <w:rPr>
          <w:rFonts w:ascii="Book Antiqua" w:hAnsi="Book Antiqua" w:cs="Times New Roman"/>
          <w:sz w:val="24"/>
          <w:szCs w:val="24"/>
          <w:lang w:val="en-US"/>
        </w:rPr>
        <w:t xml:space="preserve"> lie</w:t>
      </w:r>
      <w:r w:rsidR="00077F3F" w:rsidRPr="007013A1">
        <w:rPr>
          <w:rFonts w:ascii="Book Antiqua" w:hAnsi="Book Antiqua" w:cs="Times New Roman"/>
          <w:sz w:val="24"/>
          <w:szCs w:val="24"/>
          <w:lang w:val="en-US"/>
        </w:rPr>
        <w:t>s in an</w:t>
      </w:r>
      <w:r w:rsidR="00451A99" w:rsidRPr="007013A1">
        <w:rPr>
          <w:rFonts w:ascii="Book Antiqua" w:hAnsi="Book Antiqua" w:cs="Times New Roman"/>
          <w:sz w:val="24"/>
          <w:szCs w:val="24"/>
          <w:lang w:val="en-US"/>
        </w:rPr>
        <w:t xml:space="preserve"> in-transit</w:t>
      </w:r>
      <w:r w:rsidR="00077F3F" w:rsidRPr="007013A1">
        <w:rPr>
          <w:rFonts w:ascii="Book Antiqua" w:hAnsi="Book Antiqua" w:cs="Times New Roman"/>
          <w:sz w:val="24"/>
          <w:szCs w:val="24"/>
          <w:lang w:val="en-US"/>
        </w:rPr>
        <w:t xml:space="preserve"> position</w:t>
      </w:r>
      <w:r w:rsidR="00451A99" w:rsidRPr="007013A1">
        <w:rPr>
          <w:rFonts w:ascii="Book Antiqua" w:hAnsi="Book Antiqua" w:cs="Times New Roman"/>
          <w:sz w:val="24"/>
          <w:szCs w:val="24"/>
          <w:lang w:val="en-US"/>
        </w:rPr>
        <w:t xml:space="preserve"> </w:t>
      </w:r>
      <w:bookmarkStart w:id="71" w:name="_Hlk36900444"/>
      <w:r w:rsidR="00451A99" w:rsidRPr="007013A1">
        <w:rPr>
          <w:rFonts w:ascii="Book Antiqua" w:hAnsi="Book Antiqua" w:cs="Times New Roman"/>
          <w:sz w:val="24"/>
          <w:szCs w:val="24"/>
          <w:lang w:val="en-US"/>
        </w:rPr>
        <w:t>of the lymph flow</w:t>
      </w:r>
      <w:r w:rsidR="00D62C0C" w:rsidRPr="007013A1">
        <w:rPr>
          <w:rFonts w:ascii="Book Antiqua" w:hAnsi="Book Antiqua" w:cs="Times New Roman"/>
          <w:sz w:val="24"/>
          <w:szCs w:val="24"/>
          <w:lang w:val="en-US"/>
        </w:rPr>
        <w:t xml:space="preserve"> (arrows)</w:t>
      </w:r>
      <w:r w:rsidR="00451A99" w:rsidRPr="007013A1">
        <w:rPr>
          <w:rFonts w:ascii="Book Antiqua" w:hAnsi="Book Antiqua" w:cs="Times New Roman"/>
          <w:sz w:val="24"/>
          <w:szCs w:val="24"/>
          <w:lang w:val="en-US"/>
        </w:rPr>
        <w:t xml:space="preserve"> </w:t>
      </w:r>
      <w:r w:rsidR="003E06E0" w:rsidRPr="007013A1">
        <w:rPr>
          <w:rFonts w:ascii="Book Antiqua" w:hAnsi="Book Antiqua" w:cs="Times New Roman"/>
          <w:sz w:val="24"/>
          <w:szCs w:val="24"/>
          <w:lang w:val="en-US"/>
        </w:rPr>
        <w:t>from the oral tongue mucous membrane</w:t>
      </w:r>
      <w:bookmarkEnd w:id="71"/>
      <w:r w:rsidR="003E06E0" w:rsidRPr="007013A1">
        <w:rPr>
          <w:rFonts w:ascii="Book Antiqua" w:hAnsi="Book Antiqua" w:cs="Times New Roman"/>
          <w:sz w:val="24"/>
          <w:szCs w:val="24"/>
          <w:lang w:val="en-US"/>
        </w:rPr>
        <w:t xml:space="preserve"> to regional level </w:t>
      </w:r>
      <w:r w:rsidR="00D62C0C" w:rsidRPr="007013A1">
        <w:rPr>
          <w:rFonts w:ascii="Book Antiqua" w:hAnsi="Book Antiqua" w:cs="Times New Roman"/>
          <w:sz w:val="24"/>
          <w:szCs w:val="24"/>
          <w:lang w:val="en-US"/>
        </w:rPr>
        <w:t>I</w:t>
      </w:r>
      <w:r w:rsidR="003E06E0" w:rsidRPr="007013A1">
        <w:rPr>
          <w:rFonts w:ascii="Book Antiqua" w:hAnsi="Book Antiqua" w:cs="Times New Roman"/>
          <w:sz w:val="24"/>
          <w:szCs w:val="24"/>
          <w:lang w:val="en-US"/>
        </w:rPr>
        <w:t xml:space="preserve">. </w:t>
      </w:r>
    </w:p>
    <w:bookmarkEnd w:id="70"/>
    <w:p w14:paraId="2EC459BC" w14:textId="3DB34F5F"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22F8D3B1" w14:textId="3EDE0185"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65ED2B73" w14:textId="56A8B657"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21680019" w14:textId="2DD8866A"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66A96759" w14:textId="0BEEAF2E"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5EC33620" w14:textId="02004F3B"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60EC4999" w14:textId="63D05124"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49C5CBC3" w14:textId="053EB437"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424265DE" w14:textId="29273E8B"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61972BA4" w14:textId="7F7227EA"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p>
    <w:p w14:paraId="59722714" w14:textId="0B5219D6"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p>
    <w:p w14:paraId="67B5EBF9" w14:textId="492AA95D"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p>
    <w:p w14:paraId="04B042EF" w14:textId="765ECCDF"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noProof/>
          <w:sz w:val="24"/>
          <w:szCs w:val="24"/>
          <w:lang w:val="en-US"/>
        </w:rPr>
        <w:lastRenderedPageBreak/>
        <w:drawing>
          <wp:inline distT="0" distB="0" distL="0" distR="0" wp14:anchorId="32EF8C94" wp14:editId="12065036">
            <wp:extent cx="4028185" cy="278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1" cy="2790464"/>
                    </a:xfrm>
                    <a:prstGeom prst="rect">
                      <a:avLst/>
                    </a:prstGeom>
                    <a:noFill/>
                    <a:ln>
                      <a:noFill/>
                    </a:ln>
                  </pic:spPr>
                </pic:pic>
              </a:graphicData>
            </a:graphic>
          </wp:inline>
        </w:drawing>
      </w:r>
    </w:p>
    <w:p w14:paraId="1897077F" w14:textId="158554F1"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Figure 3 Lymph drainage direction to</w:t>
      </w:r>
      <w:r w:rsidR="00632CB7" w:rsidRPr="007013A1">
        <w:rPr>
          <w:rFonts w:ascii="Book Antiqua" w:hAnsi="Book Antiqua" w:cs="Times New Roman"/>
          <w:b/>
          <w:bCs/>
          <w:sz w:val="24"/>
          <w:szCs w:val="24"/>
          <w:lang w:val="en-US"/>
        </w:rPr>
        <w:t>ward</w:t>
      </w:r>
      <w:r w:rsidRPr="007013A1">
        <w:rPr>
          <w:rFonts w:ascii="Book Antiqua" w:hAnsi="Book Antiqua" w:cs="Times New Roman"/>
          <w:b/>
          <w:bCs/>
          <w:sz w:val="24"/>
          <w:szCs w:val="24"/>
          <w:lang w:val="en-US"/>
        </w:rPr>
        <w:t xml:space="preserve"> the parahyoid </w:t>
      </w:r>
      <w:r w:rsidR="001D1827" w:rsidRPr="007013A1">
        <w:rPr>
          <w:rFonts w:ascii="Book Antiqua" w:hAnsi="Book Antiqua" w:cs="Times New Roman"/>
          <w:b/>
          <w:bCs/>
          <w:sz w:val="24"/>
          <w:szCs w:val="24"/>
          <w:lang w:val="en-US"/>
        </w:rPr>
        <w:t>lingual lymph node.</w:t>
      </w:r>
      <w:r w:rsidR="00D62C0C" w:rsidRPr="007013A1">
        <w:rPr>
          <w:rFonts w:ascii="Book Antiqua" w:hAnsi="Book Antiqua" w:cs="Times New Roman"/>
          <w:b/>
          <w:bCs/>
          <w:sz w:val="24"/>
          <w:szCs w:val="24"/>
          <w:lang w:val="en-US"/>
        </w:rPr>
        <w:t xml:space="preserve"> </w:t>
      </w:r>
      <w:r w:rsidR="00077F3F" w:rsidRPr="007013A1">
        <w:rPr>
          <w:rFonts w:ascii="Book Antiqua" w:hAnsi="Book Antiqua" w:cs="Times New Roman"/>
          <w:sz w:val="24"/>
          <w:szCs w:val="24"/>
          <w:lang w:val="en-US"/>
        </w:rPr>
        <w:t xml:space="preserve">Parahyoid </w:t>
      </w:r>
      <w:r w:rsidR="001D1827" w:rsidRPr="007013A1">
        <w:rPr>
          <w:rFonts w:ascii="Book Antiqua" w:hAnsi="Book Antiqua" w:cs="Times New Roman"/>
          <w:sz w:val="24"/>
          <w:szCs w:val="24"/>
          <w:lang w:val="en-US"/>
        </w:rPr>
        <w:t>lingual lymph node (LLN)</w:t>
      </w:r>
      <w:r w:rsidR="00077F3F" w:rsidRPr="007013A1">
        <w:rPr>
          <w:rFonts w:ascii="Book Antiqua" w:hAnsi="Book Antiqua" w:cs="Times New Roman"/>
          <w:sz w:val="24"/>
          <w:szCs w:val="24"/>
          <w:lang w:val="en-US"/>
        </w:rPr>
        <w:t xml:space="preserve"> lies in an in-transit position of the lymph flow (arrows) from the tongue mucous membrane to level II. If present</w:t>
      </w:r>
      <w:r w:rsidR="007207B3" w:rsidRPr="007013A1">
        <w:rPr>
          <w:rFonts w:ascii="Book Antiqua" w:hAnsi="Book Antiqua" w:cs="Times New Roman"/>
          <w:sz w:val="24"/>
          <w:szCs w:val="24"/>
          <w:lang w:val="en-US"/>
        </w:rPr>
        <w:t>,</w:t>
      </w:r>
      <w:r w:rsidR="00077F3F" w:rsidRPr="007013A1">
        <w:rPr>
          <w:rFonts w:ascii="Book Antiqua" w:hAnsi="Book Antiqua" w:cs="Times New Roman"/>
          <w:sz w:val="24"/>
          <w:szCs w:val="24"/>
          <w:lang w:val="en-US"/>
        </w:rPr>
        <w:t xml:space="preserve"> </w:t>
      </w:r>
      <w:r w:rsidR="00386B6F" w:rsidRPr="007013A1">
        <w:rPr>
          <w:rFonts w:ascii="Book Antiqua" w:hAnsi="Book Antiqua" w:cs="Times New Roman"/>
          <w:sz w:val="24"/>
          <w:szCs w:val="24"/>
          <w:lang w:val="en-US"/>
        </w:rPr>
        <w:t xml:space="preserve">paraglandular LLN may drain into the parahyoid LLN. </w:t>
      </w:r>
    </w:p>
    <w:p w14:paraId="4B747269" w14:textId="4D55FE43"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77082994" w14:textId="0F2FF96C"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3E805204" w14:textId="5BD73C9E"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6B3D5914" w14:textId="61212C4D"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50AD7491" w14:textId="4EAE7543" w:rsidR="00405D95" w:rsidRPr="007013A1" w:rsidRDefault="00405D95" w:rsidP="009526C7">
      <w:pPr>
        <w:adjustRightInd w:val="0"/>
        <w:snapToGrid w:val="0"/>
        <w:spacing w:after="0" w:line="360" w:lineRule="auto"/>
        <w:jc w:val="both"/>
        <w:rPr>
          <w:rFonts w:ascii="Book Antiqua" w:hAnsi="Book Antiqua" w:cs="Times New Roman"/>
          <w:sz w:val="24"/>
          <w:szCs w:val="24"/>
          <w:lang w:val="en-US"/>
        </w:rPr>
      </w:pPr>
    </w:p>
    <w:p w14:paraId="15D57D15" w14:textId="3A2C5E21"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5323E71D" w14:textId="2366162F"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1E6DC9F7" w14:textId="74E9C7BE"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47A0BB02" w14:textId="7C3326A5"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515E8FDC" w14:textId="33C1D7F2"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2E861D68" w14:textId="77777777"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0B316366" w14:textId="77777777" w:rsidR="001D1827" w:rsidRPr="007013A1" w:rsidRDefault="001D1827" w:rsidP="009526C7">
      <w:pPr>
        <w:snapToGrid w:val="0"/>
        <w:spacing w:after="0" w:line="360" w:lineRule="auto"/>
        <w:rPr>
          <w:rFonts w:ascii="Book Antiqua" w:hAnsi="Book Antiqua"/>
          <w:sz w:val="24"/>
          <w:szCs w:val="24"/>
          <w:lang w:val="en-US"/>
        </w:rPr>
        <w:sectPr w:rsidR="001D1827" w:rsidRPr="007013A1" w:rsidSect="009526C7">
          <w:footerReference w:type="default" r:id="rId11"/>
          <w:pgSz w:w="11906" w:h="16838"/>
          <w:pgMar w:top="1440" w:right="1440" w:bottom="1440" w:left="1440" w:header="708" w:footer="708" w:gutter="0"/>
          <w:cols w:space="708"/>
          <w:docGrid w:linePitch="360"/>
        </w:sectPr>
      </w:pPr>
    </w:p>
    <w:p w14:paraId="344A806E" w14:textId="38A888F7" w:rsidR="004754E0" w:rsidRPr="007013A1" w:rsidRDefault="004754E0"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lastRenderedPageBreak/>
        <w:t xml:space="preserve">Table 1 Case reports of </w:t>
      </w:r>
      <w:r w:rsidR="001D1827" w:rsidRPr="007013A1">
        <w:rPr>
          <w:rFonts w:ascii="Book Antiqua" w:hAnsi="Book Antiqua"/>
          <w:b/>
          <w:bCs/>
          <w:sz w:val="24"/>
          <w:szCs w:val="24"/>
          <w:lang w:val="en-US"/>
        </w:rPr>
        <w:t>lingual lymph node</w:t>
      </w:r>
      <w:r w:rsidRPr="007013A1">
        <w:rPr>
          <w:rFonts w:ascii="Book Antiqua" w:hAnsi="Book Antiqua"/>
          <w:b/>
          <w:bCs/>
          <w:sz w:val="24"/>
          <w:szCs w:val="24"/>
          <w:lang w:val="en-US"/>
        </w:rPr>
        <w:t xml:space="preserve"> lesions</w:t>
      </w:r>
    </w:p>
    <w:tbl>
      <w:tblPr>
        <w:tblW w:w="21689" w:type="dxa"/>
        <w:tblInd w:w="-998" w:type="dxa"/>
        <w:tblLayout w:type="fixed"/>
        <w:tblLook w:val="0000" w:firstRow="0" w:lastRow="0" w:firstColumn="0" w:lastColumn="0" w:noHBand="0" w:noVBand="0"/>
      </w:tblPr>
      <w:tblGrid>
        <w:gridCol w:w="710"/>
        <w:gridCol w:w="1134"/>
        <w:gridCol w:w="7938"/>
        <w:gridCol w:w="6379"/>
        <w:gridCol w:w="5528"/>
      </w:tblGrid>
      <w:tr w:rsidR="003D6BEB" w:rsidRPr="007013A1" w14:paraId="51F95C84" w14:textId="77777777" w:rsidTr="003D6BEB">
        <w:trPr>
          <w:trHeight w:val="378"/>
        </w:trPr>
        <w:tc>
          <w:tcPr>
            <w:tcW w:w="710" w:type="dxa"/>
            <w:tcBorders>
              <w:top w:val="single" w:sz="4" w:space="0" w:color="auto"/>
              <w:bottom w:val="single" w:sz="4" w:space="0" w:color="auto"/>
            </w:tcBorders>
          </w:tcPr>
          <w:p w14:paraId="0E014323"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Year</w:t>
            </w:r>
          </w:p>
        </w:tc>
        <w:tc>
          <w:tcPr>
            <w:tcW w:w="1134" w:type="dxa"/>
            <w:tcBorders>
              <w:top w:val="single" w:sz="4" w:space="0" w:color="auto"/>
              <w:bottom w:val="single" w:sz="4" w:space="0" w:color="auto"/>
            </w:tcBorders>
          </w:tcPr>
          <w:p w14:paraId="61793F00" w14:textId="58E1462D" w:rsidR="008B6927" w:rsidRPr="007013A1" w:rsidRDefault="00117320"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Ref.</w:t>
            </w:r>
          </w:p>
        </w:tc>
        <w:tc>
          <w:tcPr>
            <w:tcW w:w="7938" w:type="dxa"/>
            <w:tcBorders>
              <w:top w:val="single" w:sz="4" w:space="0" w:color="auto"/>
              <w:bottom w:val="single" w:sz="4" w:space="0" w:color="auto"/>
            </w:tcBorders>
          </w:tcPr>
          <w:p w14:paraId="0372C011"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Clinical details</w:t>
            </w:r>
          </w:p>
        </w:tc>
        <w:tc>
          <w:tcPr>
            <w:tcW w:w="6379" w:type="dxa"/>
            <w:tcBorders>
              <w:top w:val="single" w:sz="4" w:space="0" w:color="auto"/>
              <w:bottom w:val="single" w:sz="4" w:space="0" w:color="auto"/>
            </w:tcBorders>
          </w:tcPr>
          <w:p w14:paraId="643EF037"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Treatment mode/s</w:t>
            </w:r>
          </w:p>
        </w:tc>
        <w:tc>
          <w:tcPr>
            <w:tcW w:w="5528" w:type="dxa"/>
            <w:tcBorders>
              <w:top w:val="single" w:sz="4" w:space="0" w:color="auto"/>
              <w:bottom w:val="single" w:sz="4" w:space="0" w:color="auto"/>
            </w:tcBorders>
          </w:tcPr>
          <w:p w14:paraId="5D9255FB"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Results</w:t>
            </w:r>
          </w:p>
        </w:tc>
      </w:tr>
      <w:tr w:rsidR="003D6BEB" w:rsidRPr="007013A1" w14:paraId="20AC8A1A" w14:textId="77777777" w:rsidTr="003D6BEB">
        <w:trPr>
          <w:trHeight w:val="1241"/>
        </w:trPr>
        <w:tc>
          <w:tcPr>
            <w:tcW w:w="710" w:type="dxa"/>
            <w:vMerge w:val="restart"/>
            <w:tcBorders>
              <w:top w:val="single" w:sz="4" w:space="0" w:color="auto"/>
            </w:tcBorders>
          </w:tcPr>
          <w:p w14:paraId="665F281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1985</w:t>
            </w:r>
          </w:p>
        </w:tc>
        <w:tc>
          <w:tcPr>
            <w:tcW w:w="1134" w:type="dxa"/>
            <w:vMerge w:val="restart"/>
            <w:tcBorders>
              <w:top w:val="single" w:sz="4" w:space="0" w:color="auto"/>
            </w:tcBorders>
          </w:tcPr>
          <w:p w14:paraId="6B91E906" w14:textId="008E61BF"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Ozeki </w:t>
            </w:r>
            <w:r w:rsidRPr="007013A1">
              <w:rPr>
                <w:rFonts w:ascii="Book Antiqua" w:hAnsi="Book Antiqua"/>
                <w:i/>
                <w:iCs/>
                <w:sz w:val="24"/>
                <w:szCs w:val="24"/>
                <w:lang w:val="en-US"/>
              </w:rPr>
              <w:t>et al</w:t>
            </w:r>
            <w:r w:rsidR="005844BB" w:rsidRPr="007013A1">
              <w:rPr>
                <w:rFonts w:ascii="Book Antiqua" w:hAnsi="Book Antiqua"/>
                <w:sz w:val="24"/>
                <w:szCs w:val="24"/>
                <w:vertAlign w:val="superscript"/>
                <w:lang w:val="en-US"/>
              </w:rPr>
              <w:t>[5]</w:t>
            </w:r>
          </w:p>
        </w:tc>
        <w:tc>
          <w:tcPr>
            <w:tcW w:w="7938" w:type="dxa"/>
            <w:tcBorders>
              <w:top w:val="single" w:sz="4" w:space="0" w:color="auto"/>
            </w:tcBorders>
          </w:tcPr>
          <w:p w14:paraId="57A56FE2" w14:textId="40BDC6C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Reported </w:t>
            </w:r>
            <w:r w:rsidR="00D8754A" w:rsidRPr="007013A1">
              <w:rPr>
                <w:rFonts w:ascii="Book Antiqua" w:hAnsi="Book Antiqua"/>
                <w:sz w:val="24"/>
                <w:szCs w:val="24"/>
                <w:lang w:val="en-US"/>
              </w:rPr>
              <w:t xml:space="preserve">3 </w:t>
            </w:r>
            <w:r w:rsidRPr="007013A1">
              <w:rPr>
                <w:rFonts w:ascii="Book Antiqua" w:hAnsi="Book Antiqua"/>
                <w:sz w:val="24"/>
                <w:szCs w:val="24"/>
                <w:lang w:val="en-US"/>
              </w:rPr>
              <w:t>cases:</w:t>
            </w:r>
            <w:r w:rsidR="00117320" w:rsidRPr="007013A1">
              <w:rPr>
                <w:rFonts w:ascii="Book Antiqua" w:hAnsi="Book Antiqua"/>
                <w:sz w:val="24"/>
                <w:szCs w:val="24"/>
                <w:lang w:val="en-US"/>
              </w:rPr>
              <w:t xml:space="preserve"> (</w:t>
            </w:r>
            <w:r w:rsidRPr="007013A1">
              <w:rPr>
                <w:rFonts w:ascii="Book Antiqua" w:hAnsi="Book Antiqua"/>
                <w:sz w:val="24"/>
                <w:szCs w:val="24"/>
                <w:lang w:val="en-US"/>
              </w:rPr>
              <w:t xml:space="preserve">1) </w:t>
            </w:r>
            <w:r w:rsidR="00117320" w:rsidRPr="007013A1">
              <w:rPr>
                <w:rFonts w:ascii="Book Antiqua" w:hAnsi="Book Antiqua"/>
                <w:sz w:val="24"/>
                <w:szCs w:val="24"/>
                <w:lang w:val="en-US"/>
              </w:rPr>
              <w:t>A</w:t>
            </w:r>
            <w:r w:rsidRPr="007013A1">
              <w:rPr>
                <w:rFonts w:ascii="Book Antiqua" w:hAnsi="Book Antiqua"/>
                <w:sz w:val="24"/>
                <w:szCs w:val="24"/>
                <w:lang w:val="en-US"/>
              </w:rPr>
              <w:t xml:space="preserve"> 49-year</w:t>
            </w:r>
            <w:r w:rsidR="00D8754A" w:rsidRPr="007013A1">
              <w:rPr>
                <w:rFonts w:ascii="Book Antiqua" w:hAnsi="Book Antiqua"/>
                <w:sz w:val="24"/>
                <w:szCs w:val="24"/>
                <w:lang w:val="en-US"/>
              </w:rPr>
              <w:t>-</w:t>
            </w:r>
            <w:r w:rsidRPr="007013A1">
              <w:rPr>
                <w:rFonts w:ascii="Book Antiqua" w:hAnsi="Book Antiqua"/>
                <w:sz w:val="24"/>
                <w:szCs w:val="24"/>
                <w:lang w:val="en-US"/>
              </w:rPr>
              <w:t>old male with SCC of the lateral tongue surface with invasion to the base of the tongue, T3N3M0. During surgery an enlarged median LLN was spotted and resected</w:t>
            </w:r>
          </w:p>
        </w:tc>
        <w:tc>
          <w:tcPr>
            <w:tcW w:w="6379" w:type="dxa"/>
            <w:tcBorders>
              <w:top w:val="single" w:sz="4" w:space="0" w:color="auto"/>
            </w:tcBorders>
          </w:tcPr>
          <w:p w14:paraId="00C20FBD" w14:textId="29A14126"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Neoadjuvant chemotherapy, hemi-glossectomy with in-continuous bilateral </w:t>
            </w:r>
            <w:bookmarkStart w:id="72" w:name="OLE_LINK635"/>
            <w:bookmarkStart w:id="73" w:name="OLE_LINK636"/>
            <w:r w:rsidRPr="007013A1">
              <w:rPr>
                <w:rFonts w:ascii="Book Antiqua" w:hAnsi="Book Antiqua"/>
                <w:sz w:val="24"/>
                <w:szCs w:val="24"/>
                <w:lang w:val="en-US"/>
              </w:rPr>
              <w:t>RND</w:t>
            </w:r>
            <w:bookmarkEnd w:id="72"/>
            <w:bookmarkEnd w:id="73"/>
          </w:p>
        </w:tc>
        <w:tc>
          <w:tcPr>
            <w:tcW w:w="5528" w:type="dxa"/>
            <w:tcBorders>
              <w:top w:val="single" w:sz="4" w:space="0" w:color="auto"/>
            </w:tcBorders>
          </w:tcPr>
          <w:p w14:paraId="2FE288F2" w14:textId="698AFCB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The patient died 9 mo after surgery due to regional recurrence</w:t>
            </w:r>
          </w:p>
        </w:tc>
      </w:tr>
      <w:tr w:rsidR="00DA5027" w:rsidRPr="007013A1" w14:paraId="677F5A3E" w14:textId="77777777" w:rsidTr="003D6BEB">
        <w:trPr>
          <w:trHeight w:val="1018"/>
        </w:trPr>
        <w:tc>
          <w:tcPr>
            <w:tcW w:w="710" w:type="dxa"/>
            <w:vMerge/>
          </w:tcPr>
          <w:p w14:paraId="163AD2CA"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69B5483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6AA04A58" w14:textId="5D1CC080" w:rsidR="008B6927" w:rsidRPr="007013A1" w:rsidRDefault="00117320"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2)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54-year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old male with SCC of lateral lingual surface, T1N0M0. One lateral LLN with extracapsular spread encountered in the surgical specimen</w:t>
            </w:r>
          </w:p>
        </w:tc>
        <w:tc>
          <w:tcPr>
            <w:tcW w:w="6379" w:type="dxa"/>
          </w:tcPr>
          <w:p w14:paraId="22510AC1" w14:textId="3311DBE5"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Radium needles to the primary site, after 4 mo-unilateral RND with partial resection of the floor of the mouth </w:t>
            </w:r>
          </w:p>
        </w:tc>
        <w:tc>
          <w:tcPr>
            <w:tcW w:w="5528" w:type="dxa"/>
          </w:tcPr>
          <w:p w14:paraId="1A166076" w14:textId="05A11EB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in 5 yr after surgery</w:t>
            </w:r>
          </w:p>
        </w:tc>
      </w:tr>
      <w:tr w:rsidR="00DA5027" w:rsidRPr="007013A1" w14:paraId="23BB741D" w14:textId="77777777" w:rsidTr="003D6BEB">
        <w:trPr>
          <w:trHeight w:val="1222"/>
        </w:trPr>
        <w:tc>
          <w:tcPr>
            <w:tcW w:w="710" w:type="dxa"/>
            <w:vMerge/>
          </w:tcPr>
          <w:p w14:paraId="1BB5F263"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2E208F1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321E3801" w14:textId="296609A6" w:rsidR="008B6927" w:rsidRPr="007013A1" w:rsidRDefault="00117320"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3)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63-year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old male with SCC of the margin of the tongue, T2N1M0. One lateral LLN identified in the surgical specimen</w:t>
            </w:r>
          </w:p>
        </w:tc>
        <w:tc>
          <w:tcPr>
            <w:tcW w:w="6379" w:type="dxa"/>
          </w:tcPr>
          <w:p w14:paraId="4C573F40" w14:textId="3EC4066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Composite resection</w:t>
            </w:r>
          </w:p>
        </w:tc>
        <w:tc>
          <w:tcPr>
            <w:tcW w:w="5528" w:type="dxa"/>
          </w:tcPr>
          <w:p w14:paraId="4A225FA1" w14:textId="13F497B8"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The patient died of unrelated causes 10 yr after surgery with no loco-regional recurrence</w:t>
            </w:r>
          </w:p>
        </w:tc>
      </w:tr>
      <w:tr w:rsidR="00DA5027" w:rsidRPr="007013A1" w14:paraId="56E89C57" w14:textId="77777777" w:rsidTr="003D6BEB">
        <w:trPr>
          <w:trHeight w:val="1301"/>
        </w:trPr>
        <w:tc>
          <w:tcPr>
            <w:tcW w:w="710" w:type="dxa"/>
          </w:tcPr>
          <w:p w14:paraId="69624118"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1986</w:t>
            </w:r>
          </w:p>
        </w:tc>
        <w:tc>
          <w:tcPr>
            <w:tcW w:w="1134" w:type="dxa"/>
          </w:tcPr>
          <w:p w14:paraId="79681746" w14:textId="580721E9"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Honma </w:t>
            </w:r>
            <w:r w:rsidRPr="007013A1">
              <w:rPr>
                <w:rFonts w:ascii="Book Antiqua" w:hAnsi="Book Antiqua"/>
                <w:i/>
                <w:iCs/>
                <w:sz w:val="24"/>
                <w:szCs w:val="24"/>
                <w:lang w:val="en-US"/>
              </w:rPr>
              <w:t>et al</w:t>
            </w:r>
            <w:r w:rsidR="007B6E1F" w:rsidRPr="007013A1">
              <w:rPr>
                <w:rFonts w:ascii="Book Antiqua" w:hAnsi="Book Antiqua"/>
                <w:sz w:val="24"/>
                <w:szCs w:val="24"/>
                <w:vertAlign w:val="superscript"/>
                <w:lang w:val="en-US"/>
              </w:rPr>
              <w:t>[28]</w:t>
            </w:r>
          </w:p>
        </w:tc>
        <w:tc>
          <w:tcPr>
            <w:tcW w:w="7938" w:type="dxa"/>
          </w:tcPr>
          <w:p w14:paraId="2951C54D" w14:textId="4A8CE23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77-year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inferior later tongue margin, T2N0M0. Two lateral LLN represented foci of loco-regional recurrence  </w:t>
            </w:r>
          </w:p>
        </w:tc>
        <w:tc>
          <w:tcPr>
            <w:tcW w:w="6379" w:type="dxa"/>
          </w:tcPr>
          <w:p w14:paraId="410AF1F7" w14:textId="00B1310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Primary site treated with radium needles. </w:t>
            </w:r>
            <w:r w:rsidR="00F60484" w:rsidRPr="007013A1">
              <w:rPr>
                <w:rFonts w:ascii="Book Antiqua" w:hAnsi="Book Antiqua"/>
                <w:sz w:val="24"/>
                <w:szCs w:val="24"/>
                <w:lang w:val="en-US"/>
              </w:rPr>
              <w:t>At 1 mo</w:t>
            </w:r>
            <w:r w:rsidRPr="007013A1">
              <w:rPr>
                <w:rFonts w:ascii="Book Antiqua" w:hAnsi="Book Antiqua"/>
                <w:sz w:val="24"/>
                <w:szCs w:val="24"/>
                <w:lang w:val="en-US"/>
              </w:rPr>
              <w:t xml:space="preserve"> post-treatment – submaxillary dissection with adjuvant neck radiotherapy</w:t>
            </w:r>
          </w:p>
        </w:tc>
        <w:tc>
          <w:tcPr>
            <w:tcW w:w="5528" w:type="dxa"/>
          </w:tcPr>
          <w:p w14:paraId="5BF16626" w14:textId="5CCBFFA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Deceased within 1 yr 4 mo after primary tumor treatment initiation</w:t>
            </w:r>
          </w:p>
        </w:tc>
      </w:tr>
      <w:tr w:rsidR="00DA5027" w:rsidRPr="007013A1" w14:paraId="43041EEB" w14:textId="77777777" w:rsidTr="003D6BEB">
        <w:trPr>
          <w:trHeight w:val="1301"/>
        </w:trPr>
        <w:tc>
          <w:tcPr>
            <w:tcW w:w="710" w:type="dxa"/>
          </w:tcPr>
          <w:p w14:paraId="34C29BF5"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1989</w:t>
            </w:r>
          </w:p>
        </w:tc>
        <w:tc>
          <w:tcPr>
            <w:tcW w:w="1134" w:type="dxa"/>
          </w:tcPr>
          <w:p w14:paraId="28E5E47D" w14:textId="24ACCDC6"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Omura </w:t>
            </w:r>
            <w:r w:rsidRPr="007013A1">
              <w:rPr>
                <w:rFonts w:ascii="Book Antiqua" w:hAnsi="Book Antiqua"/>
                <w:i/>
                <w:iCs/>
                <w:sz w:val="24"/>
                <w:szCs w:val="24"/>
                <w:lang w:val="en-US"/>
              </w:rPr>
              <w:t>et al</w:t>
            </w:r>
            <w:r w:rsidR="007B6E1F" w:rsidRPr="007013A1">
              <w:rPr>
                <w:rFonts w:ascii="Book Antiqua" w:hAnsi="Book Antiqua"/>
                <w:sz w:val="24"/>
                <w:szCs w:val="24"/>
                <w:vertAlign w:val="superscript"/>
                <w:lang w:val="en-US"/>
              </w:rPr>
              <w:t>[29]</w:t>
            </w:r>
          </w:p>
        </w:tc>
        <w:tc>
          <w:tcPr>
            <w:tcW w:w="7938" w:type="dxa"/>
          </w:tcPr>
          <w:p w14:paraId="167B6B20" w14:textId="28B3C27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54-year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lateral tongue, T2N0. One LLN at the greater cornu of the hyoid spotted during surgery </w:t>
            </w:r>
          </w:p>
        </w:tc>
        <w:tc>
          <w:tcPr>
            <w:tcW w:w="6379" w:type="dxa"/>
          </w:tcPr>
          <w:p w14:paraId="17C96AB1" w14:textId="13387460"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Primary site treated with radium needles. </w:t>
            </w:r>
            <w:r w:rsidR="00F60484" w:rsidRPr="007013A1">
              <w:rPr>
                <w:rFonts w:ascii="Book Antiqua" w:hAnsi="Book Antiqua"/>
                <w:sz w:val="24"/>
                <w:szCs w:val="24"/>
                <w:lang w:val="en-US"/>
              </w:rPr>
              <w:t>At 4 mo</w:t>
            </w:r>
            <w:r w:rsidRPr="007013A1">
              <w:rPr>
                <w:rFonts w:ascii="Book Antiqua" w:hAnsi="Book Antiqua"/>
                <w:sz w:val="24"/>
                <w:szCs w:val="24"/>
                <w:lang w:val="en-US"/>
              </w:rPr>
              <w:t xml:space="preserve"> posttreatment–hemiglossectomy with wide upper neck resection</w:t>
            </w:r>
          </w:p>
        </w:tc>
        <w:tc>
          <w:tcPr>
            <w:tcW w:w="5528" w:type="dxa"/>
          </w:tcPr>
          <w:p w14:paraId="250EC764" w14:textId="2F29192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6 mo after surgery </w:t>
            </w:r>
          </w:p>
        </w:tc>
      </w:tr>
      <w:tr w:rsidR="00DA5027" w:rsidRPr="007013A1" w14:paraId="2515B0D0" w14:textId="77777777" w:rsidTr="003D6BEB">
        <w:trPr>
          <w:trHeight w:val="1408"/>
        </w:trPr>
        <w:tc>
          <w:tcPr>
            <w:tcW w:w="710" w:type="dxa"/>
          </w:tcPr>
          <w:p w14:paraId="1023042D"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1999</w:t>
            </w:r>
          </w:p>
        </w:tc>
        <w:tc>
          <w:tcPr>
            <w:tcW w:w="1134" w:type="dxa"/>
          </w:tcPr>
          <w:p w14:paraId="2A63EDEB" w14:textId="145EEE83"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Kitada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[30]</w:t>
            </w:r>
          </w:p>
        </w:tc>
        <w:tc>
          <w:tcPr>
            <w:tcW w:w="7938" w:type="dxa"/>
          </w:tcPr>
          <w:p w14:paraId="56AB135B" w14:textId="77D552B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73-year</w:t>
            </w:r>
            <w:r w:rsidR="00D8754A" w:rsidRPr="007013A1">
              <w:rPr>
                <w:rFonts w:ascii="Book Antiqua" w:hAnsi="Book Antiqua"/>
                <w:sz w:val="24"/>
                <w:szCs w:val="24"/>
                <w:lang w:val="en-US"/>
              </w:rPr>
              <w:t>-</w:t>
            </w:r>
            <w:r w:rsidRPr="007013A1">
              <w:rPr>
                <w:rFonts w:ascii="Book Antiqua" w:hAnsi="Book Antiqua"/>
                <w:sz w:val="24"/>
                <w:szCs w:val="24"/>
                <w:lang w:val="en-US"/>
              </w:rPr>
              <w:t>old male with SCC of the lateral lingual margin, T3N2bM0. One metastatic lateral LLN suspected during preoperative CT and MRI</w:t>
            </w:r>
          </w:p>
        </w:tc>
        <w:tc>
          <w:tcPr>
            <w:tcW w:w="6379" w:type="dxa"/>
          </w:tcPr>
          <w:p w14:paraId="7C1272BB" w14:textId="242AD57A"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Neoadjuvant radiotherapy, subtotal tongue with ipsilateral mouth floor resection combined with bilateral ND </w:t>
            </w:r>
          </w:p>
        </w:tc>
        <w:tc>
          <w:tcPr>
            <w:tcW w:w="5528" w:type="dxa"/>
          </w:tcPr>
          <w:p w14:paraId="6AC8669E" w14:textId="4ADC1F7E"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Local recurrence 3 mo postoperatively, died in 5 mo after surgery</w:t>
            </w:r>
          </w:p>
        </w:tc>
      </w:tr>
      <w:tr w:rsidR="00DA5027" w:rsidRPr="007013A1" w14:paraId="1D64F0B7" w14:textId="77777777" w:rsidTr="003D6BEB">
        <w:trPr>
          <w:trHeight w:val="838"/>
        </w:trPr>
        <w:tc>
          <w:tcPr>
            <w:tcW w:w="710" w:type="dxa"/>
          </w:tcPr>
          <w:p w14:paraId="4C2CE751"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2002</w:t>
            </w:r>
          </w:p>
        </w:tc>
        <w:tc>
          <w:tcPr>
            <w:tcW w:w="1134" w:type="dxa"/>
          </w:tcPr>
          <w:p w14:paraId="71B2DA66" w14:textId="18F0D94E"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Dutton </w:t>
            </w:r>
            <w:r w:rsidRPr="007013A1">
              <w:rPr>
                <w:rFonts w:ascii="Book Antiqua" w:hAnsi="Book Antiqua"/>
                <w:i/>
                <w:iCs/>
                <w:sz w:val="24"/>
                <w:szCs w:val="24"/>
                <w:lang w:val="en-US"/>
              </w:rPr>
              <w:t>et al</w:t>
            </w:r>
            <w:r w:rsidR="00AB53AB" w:rsidRPr="007013A1">
              <w:rPr>
                <w:rFonts w:ascii="Book Antiqua" w:hAnsi="Book Antiqua"/>
                <w:sz w:val="24"/>
                <w:szCs w:val="24"/>
                <w:vertAlign w:val="superscript"/>
                <w:lang w:val="en-US"/>
              </w:rPr>
              <w:t>[25]</w:t>
            </w:r>
          </w:p>
        </w:tc>
        <w:tc>
          <w:tcPr>
            <w:tcW w:w="7938" w:type="dxa"/>
          </w:tcPr>
          <w:p w14:paraId="7571824C" w14:textId="4DD40645"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73-year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lateral lingual margin, T2N2b. In the surgical specimen two positive LLN were identified </w:t>
            </w:r>
          </w:p>
        </w:tc>
        <w:tc>
          <w:tcPr>
            <w:tcW w:w="6379" w:type="dxa"/>
          </w:tcPr>
          <w:p w14:paraId="1EA09892" w14:textId="024A2F3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Partial glossectomy in-continuity with MRND, adjuvant radiotherapy</w:t>
            </w:r>
          </w:p>
        </w:tc>
        <w:tc>
          <w:tcPr>
            <w:tcW w:w="5528" w:type="dxa"/>
          </w:tcPr>
          <w:p w14:paraId="1209CF5D" w14:textId="14AEEF86"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in more than 2 yr after surgery</w:t>
            </w:r>
          </w:p>
        </w:tc>
      </w:tr>
      <w:tr w:rsidR="00DA5027" w:rsidRPr="007013A1" w14:paraId="652E5B4F" w14:textId="77777777" w:rsidTr="003D6BEB">
        <w:trPr>
          <w:trHeight w:val="1644"/>
        </w:trPr>
        <w:tc>
          <w:tcPr>
            <w:tcW w:w="710" w:type="dxa"/>
          </w:tcPr>
          <w:p w14:paraId="44734C5C"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2002</w:t>
            </w:r>
          </w:p>
        </w:tc>
        <w:tc>
          <w:tcPr>
            <w:tcW w:w="1134" w:type="dxa"/>
          </w:tcPr>
          <w:p w14:paraId="164541E3" w14:textId="6ACD4446"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Ohiro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[31]</w:t>
            </w:r>
          </w:p>
        </w:tc>
        <w:tc>
          <w:tcPr>
            <w:tcW w:w="7938" w:type="dxa"/>
          </w:tcPr>
          <w:p w14:paraId="79FD5A7B" w14:textId="5A0172FC"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28-year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 tongue margin, T2N1M0. One metastatic lateral LLN identified on preoperative CT and MRI </w:t>
            </w:r>
          </w:p>
        </w:tc>
        <w:tc>
          <w:tcPr>
            <w:tcW w:w="6379" w:type="dxa"/>
          </w:tcPr>
          <w:p w14:paraId="078529A8" w14:textId="4A440FA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Neoadjuvant chemoradiation. Partial glossectomy combined </w:t>
            </w:r>
            <w:r w:rsidRPr="007013A1">
              <w:rPr>
                <w:rFonts w:ascii="Book Antiqua" w:hAnsi="Book Antiqua"/>
                <w:i/>
                <w:iCs/>
                <w:sz w:val="24"/>
                <w:szCs w:val="24"/>
                <w:lang w:val="en-US"/>
              </w:rPr>
              <w:t>via</w:t>
            </w:r>
            <w:r w:rsidRPr="007013A1">
              <w:rPr>
                <w:rFonts w:ascii="Book Antiqua" w:hAnsi="Book Antiqua"/>
                <w:sz w:val="24"/>
                <w:szCs w:val="24"/>
                <w:lang w:val="en-US"/>
              </w:rPr>
              <w:t xml:space="preserve"> pull–thorough approach with RND, free flap reconstruction</w:t>
            </w:r>
          </w:p>
        </w:tc>
        <w:tc>
          <w:tcPr>
            <w:tcW w:w="5528" w:type="dxa"/>
          </w:tcPr>
          <w:p w14:paraId="1A9BC702" w14:textId="55540F2B"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Follow-up results not stated  </w:t>
            </w:r>
          </w:p>
        </w:tc>
      </w:tr>
      <w:tr w:rsidR="00DA5027" w:rsidRPr="007013A1" w14:paraId="0AE40189" w14:textId="77777777" w:rsidTr="003D6BEB">
        <w:trPr>
          <w:trHeight w:val="1330"/>
        </w:trPr>
        <w:tc>
          <w:tcPr>
            <w:tcW w:w="710" w:type="dxa"/>
          </w:tcPr>
          <w:p w14:paraId="3E71DFC2"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2008</w:t>
            </w:r>
          </w:p>
        </w:tc>
        <w:tc>
          <w:tcPr>
            <w:tcW w:w="1134" w:type="dxa"/>
          </w:tcPr>
          <w:p w14:paraId="31A1EB32" w14:textId="5FC12172"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Han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[32]</w:t>
            </w:r>
          </w:p>
        </w:tc>
        <w:tc>
          <w:tcPr>
            <w:tcW w:w="7938" w:type="dxa"/>
          </w:tcPr>
          <w:p w14:paraId="2BC8AF36" w14:textId="04A5194C"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46-year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lateral lingual margin, cT2N0M0. Two LLN noted during surgery showed metastasis on frozen section analysis </w:t>
            </w:r>
          </w:p>
        </w:tc>
        <w:tc>
          <w:tcPr>
            <w:tcW w:w="6379" w:type="dxa"/>
          </w:tcPr>
          <w:p w14:paraId="4CF6807C" w14:textId="2B5E80D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Partial glossectomy </w:t>
            </w:r>
            <w:r w:rsidRPr="007013A1">
              <w:rPr>
                <w:rFonts w:ascii="Book Antiqua" w:hAnsi="Book Antiqua"/>
                <w:i/>
                <w:iCs/>
                <w:sz w:val="24"/>
                <w:szCs w:val="24"/>
                <w:lang w:val="en-US"/>
              </w:rPr>
              <w:t>en-bloc</w:t>
            </w:r>
            <w:r w:rsidRPr="007013A1">
              <w:rPr>
                <w:rFonts w:ascii="Book Antiqua" w:hAnsi="Book Antiqua"/>
                <w:sz w:val="24"/>
                <w:szCs w:val="24"/>
                <w:lang w:val="en-US"/>
              </w:rPr>
              <w:t xml:space="preserve"> with lateral mouth floor and sublingual gland resection </w:t>
            </w:r>
          </w:p>
        </w:tc>
        <w:tc>
          <w:tcPr>
            <w:tcW w:w="5528" w:type="dxa"/>
          </w:tcPr>
          <w:p w14:paraId="27ABF508" w14:textId="08332250"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in more than 2 yr after surgery</w:t>
            </w:r>
          </w:p>
        </w:tc>
      </w:tr>
      <w:tr w:rsidR="00DA5027" w:rsidRPr="007013A1" w14:paraId="014836BA" w14:textId="77777777" w:rsidTr="003D6BEB">
        <w:trPr>
          <w:trHeight w:val="914"/>
        </w:trPr>
        <w:tc>
          <w:tcPr>
            <w:tcW w:w="710" w:type="dxa"/>
          </w:tcPr>
          <w:p w14:paraId="681B9F23"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2008</w:t>
            </w:r>
          </w:p>
        </w:tc>
        <w:tc>
          <w:tcPr>
            <w:tcW w:w="1134" w:type="dxa"/>
          </w:tcPr>
          <w:p w14:paraId="06B4EEAA" w14:textId="0F2D0189"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Kawahara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[33]</w:t>
            </w:r>
          </w:p>
        </w:tc>
        <w:tc>
          <w:tcPr>
            <w:tcW w:w="7938" w:type="dxa"/>
          </w:tcPr>
          <w:p w14:paraId="6634A747" w14:textId="4CC833BA"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56-year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lateral tongue, cT3N0M0. One metastatic lateral LLN was detected intraoperatively by palpation </w:t>
            </w:r>
          </w:p>
        </w:tc>
        <w:tc>
          <w:tcPr>
            <w:tcW w:w="6379" w:type="dxa"/>
          </w:tcPr>
          <w:p w14:paraId="0D023F7D" w14:textId="7597AB7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Composite resection of hemi-tongue with floor of the mouth and neck specimen with midline mandible split </w:t>
            </w:r>
          </w:p>
        </w:tc>
        <w:tc>
          <w:tcPr>
            <w:tcW w:w="5528" w:type="dxa"/>
          </w:tcPr>
          <w:p w14:paraId="2A4A5915" w14:textId="4991B348"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2 yr 6 mo postoperatively </w:t>
            </w:r>
          </w:p>
        </w:tc>
      </w:tr>
      <w:tr w:rsidR="00DA5027" w:rsidRPr="007013A1" w14:paraId="4BE93B6E" w14:textId="77777777" w:rsidTr="003D6BEB">
        <w:trPr>
          <w:trHeight w:val="1260"/>
        </w:trPr>
        <w:tc>
          <w:tcPr>
            <w:tcW w:w="710" w:type="dxa"/>
            <w:vMerge w:val="restart"/>
          </w:tcPr>
          <w:p w14:paraId="4A68249C"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2009</w:t>
            </w:r>
          </w:p>
        </w:tc>
        <w:tc>
          <w:tcPr>
            <w:tcW w:w="1134" w:type="dxa"/>
            <w:vMerge w:val="restart"/>
          </w:tcPr>
          <w:p w14:paraId="18514081" w14:textId="4CA0A68E"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Umeda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[37]</w:t>
            </w:r>
          </w:p>
        </w:tc>
        <w:tc>
          <w:tcPr>
            <w:tcW w:w="7938" w:type="dxa"/>
          </w:tcPr>
          <w:p w14:paraId="0BA75B64" w14:textId="2A0398F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Reported </w:t>
            </w:r>
            <w:r w:rsidR="00D8754A" w:rsidRPr="007013A1">
              <w:rPr>
                <w:rFonts w:ascii="Book Antiqua" w:hAnsi="Book Antiqua"/>
                <w:sz w:val="24"/>
                <w:szCs w:val="24"/>
                <w:lang w:val="en-US"/>
              </w:rPr>
              <w:t xml:space="preserve">2 </w:t>
            </w:r>
            <w:r w:rsidRPr="007013A1">
              <w:rPr>
                <w:rFonts w:ascii="Book Antiqua" w:hAnsi="Book Antiqua"/>
                <w:sz w:val="24"/>
                <w:szCs w:val="24"/>
                <w:lang w:val="en-US"/>
              </w:rPr>
              <w:t xml:space="preserve">cases: </w:t>
            </w:r>
            <w:r w:rsidR="00DA5027" w:rsidRPr="007013A1">
              <w:rPr>
                <w:rFonts w:ascii="Book Antiqua" w:hAnsi="Book Antiqua"/>
                <w:sz w:val="24"/>
                <w:szCs w:val="24"/>
                <w:lang w:val="en-US"/>
              </w:rPr>
              <w:t>(</w:t>
            </w:r>
            <w:r w:rsidRPr="007013A1">
              <w:rPr>
                <w:rFonts w:ascii="Book Antiqua" w:hAnsi="Book Antiqua"/>
                <w:sz w:val="24"/>
                <w:szCs w:val="24"/>
                <w:lang w:val="en-US"/>
              </w:rPr>
              <w:t xml:space="preserve">1) </w:t>
            </w:r>
            <w:r w:rsidR="00DA5027" w:rsidRPr="007013A1">
              <w:rPr>
                <w:rFonts w:ascii="Book Antiqua" w:hAnsi="Book Antiqua"/>
                <w:sz w:val="24"/>
                <w:szCs w:val="24"/>
                <w:lang w:val="en-US"/>
              </w:rPr>
              <w:t>A</w:t>
            </w:r>
            <w:r w:rsidRPr="007013A1">
              <w:rPr>
                <w:rFonts w:ascii="Book Antiqua" w:hAnsi="Book Antiqua"/>
                <w:sz w:val="24"/>
                <w:szCs w:val="24"/>
                <w:lang w:val="en-US"/>
              </w:rPr>
              <w:t xml:space="preserve"> 62-year</w:t>
            </w:r>
            <w:r w:rsidR="00D8754A" w:rsidRPr="007013A1">
              <w:rPr>
                <w:rFonts w:ascii="Book Antiqua" w:hAnsi="Book Antiqua"/>
                <w:sz w:val="24"/>
                <w:szCs w:val="24"/>
                <w:lang w:val="en-US"/>
              </w:rPr>
              <w:t>-</w:t>
            </w:r>
            <w:r w:rsidRPr="007013A1">
              <w:rPr>
                <w:rFonts w:ascii="Book Antiqua" w:hAnsi="Book Antiqua"/>
                <w:sz w:val="24"/>
                <w:szCs w:val="24"/>
                <w:lang w:val="en-US"/>
              </w:rPr>
              <w:t>old male with SCC of the anterior floor of the mouth, T3N2cM0. CT and MRI visualized an enlarged LLN</w:t>
            </w:r>
          </w:p>
        </w:tc>
        <w:tc>
          <w:tcPr>
            <w:tcW w:w="6379" w:type="dxa"/>
          </w:tcPr>
          <w:p w14:paraId="2E69CF84"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Resection of the tumor </w:t>
            </w:r>
            <w:r w:rsidRPr="007013A1">
              <w:rPr>
                <w:rFonts w:ascii="Book Antiqua" w:hAnsi="Book Antiqua"/>
                <w:i/>
                <w:iCs/>
                <w:sz w:val="24"/>
                <w:szCs w:val="24"/>
                <w:lang w:val="en-US"/>
              </w:rPr>
              <w:t>en-bloc</w:t>
            </w:r>
            <w:r w:rsidRPr="007013A1">
              <w:rPr>
                <w:rFonts w:ascii="Book Antiqua" w:hAnsi="Book Antiqua"/>
                <w:sz w:val="24"/>
                <w:szCs w:val="24"/>
                <w:lang w:val="en-US"/>
              </w:rPr>
              <w:t xml:space="preserve"> with mylohyoid and anterior belly of digastric, bilateral FND, free flap reconstruction.</w:t>
            </w:r>
          </w:p>
        </w:tc>
        <w:tc>
          <w:tcPr>
            <w:tcW w:w="5528" w:type="dxa"/>
          </w:tcPr>
          <w:p w14:paraId="2C4AC80C" w14:textId="1B52F64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deceased of pneumonia 10 mo after surgery</w:t>
            </w:r>
          </w:p>
        </w:tc>
      </w:tr>
      <w:tr w:rsidR="00DA5027" w:rsidRPr="007013A1" w14:paraId="7685A8EC" w14:textId="77777777" w:rsidTr="003D6BEB">
        <w:trPr>
          <w:trHeight w:val="1349"/>
        </w:trPr>
        <w:tc>
          <w:tcPr>
            <w:tcW w:w="710" w:type="dxa"/>
            <w:vMerge/>
          </w:tcPr>
          <w:p w14:paraId="4D99BC98"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1DE4FC45"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74AEAFDD" w14:textId="48E3C626" w:rsidR="008B6927" w:rsidRPr="007013A1" w:rsidRDefault="00DA50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2)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62-year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old male with SCC of the median floor of the mouth, T2N2cM0. CT and MRI visualized an enlarged LLN</w:t>
            </w:r>
          </w:p>
        </w:tc>
        <w:tc>
          <w:tcPr>
            <w:tcW w:w="6379" w:type="dxa"/>
          </w:tcPr>
          <w:p w14:paraId="6C9DB874" w14:textId="7EB223C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Resection of the tumor </w:t>
            </w:r>
            <w:r w:rsidRPr="007013A1">
              <w:rPr>
                <w:rFonts w:ascii="Book Antiqua" w:hAnsi="Book Antiqua"/>
                <w:i/>
                <w:iCs/>
                <w:sz w:val="24"/>
                <w:szCs w:val="24"/>
                <w:lang w:val="en-US"/>
              </w:rPr>
              <w:t>en-bloc</w:t>
            </w:r>
            <w:r w:rsidRPr="007013A1">
              <w:rPr>
                <w:rFonts w:ascii="Book Antiqua" w:hAnsi="Book Antiqua"/>
                <w:sz w:val="24"/>
                <w:szCs w:val="24"/>
                <w:lang w:val="en-US"/>
              </w:rPr>
              <w:t xml:space="preserve"> with mylohyoid and anterior belly of digastric, bilateral FND, free flap reconstruction</w:t>
            </w:r>
          </w:p>
        </w:tc>
        <w:tc>
          <w:tcPr>
            <w:tcW w:w="5528" w:type="dxa"/>
          </w:tcPr>
          <w:p w14:paraId="79BA2E0D" w14:textId="4FCA9DA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deceased of distant metastasis 16 mo after surgery</w:t>
            </w:r>
          </w:p>
        </w:tc>
      </w:tr>
      <w:tr w:rsidR="00DA5027" w:rsidRPr="007013A1" w14:paraId="2E5E7AF0" w14:textId="77777777" w:rsidTr="003D6BEB">
        <w:trPr>
          <w:trHeight w:val="530"/>
        </w:trPr>
        <w:tc>
          <w:tcPr>
            <w:tcW w:w="710" w:type="dxa"/>
          </w:tcPr>
          <w:p w14:paraId="00AE5DD9"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2010</w:t>
            </w:r>
          </w:p>
        </w:tc>
        <w:tc>
          <w:tcPr>
            <w:tcW w:w="1134" w:type="dxa"/>
          </w:tcPr>
          <w:p w14:paraId="3C5307E7" w14:textId="4A2281DB"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Ando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[39]</w:t>
            </w:r>
          </w:p>
        </w:tc>
        <w:tc>
          <w:tcPr>
            <w:tcW w:w="7938" w:type="dxa"/>
          </w:tcPr>
          <w:p w14:paraId="5862F9FE" w14:textId="2B0E63E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63-year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mouth floor and root of the tongue SCC, three enlarged nodes shown on MRI. Three LLNs in close contact with </w:t>
            </w:r>
            <w:r w:rsidRPr="007013A1">
              <w:rPr>
                <w:rFonts w:ascii="Book Antiqua" w:hAnsi="Book Antiqua"/>
                <w:sz w:val="24"/>
                <w:szCs w:val="24"/>
                <w:lang w:val="en-US"/>
              </w:rPr>
              <w:lastRenderedPageBreak/>
              <w:t>sublingual gland and one at the root of lingual artery were encountered in the specimen</w:t>
            </w:r>
          </w:p>
        </w:tc>
        <w:tc>
          <w:tcPr>
            <w:tcW w:w="6379" w:type="dxa"/>
          </w:tcPr>
          <w:p w14:paraId="681D58BE" w14:textId="1314A87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 xml:space="preserve">Subtotal tongue resection </w:t>
            </w:r>
            <w:r w:rsidRPr="007013A1">
              <w:rPr>
                <w:rFonts w:ascii="Book Antiqua" w:hAnsi="Book Antiqua"/>
                <w:i/>
                <w:iCs/>
                <w:sz w:val="24"/>
                <w:szCs w:val="24"/>
                <w:lang w:val="en-US"/>
              </w:rPr>
              <w:t>en-bloc</w:t>
            </w:r>
            <w:r w:rsidRPr="007013A1">
              <w:rPr>
                <w:rFonts w:ascii="Book Antiqua" w:hAnsi="Book Antiqua"/>
                <w:sz w:val="24"/>
                <w:szCs w:val="24"/>
                <w:lang w:val="en-US"/>
              </w:rPr>
              <w:t xml:space="preserve"> with bilateral ND</w:t>
            </w:r>
          </w:p>
        </w:tc>
        <w:tc>
          <w:tcPr>
            <w:tcW w:w="5528" w:type="dxa"/>
          </w:tcPr>
          <w:p w14:paraId="48E25833" w14:textId="5C815AE4"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in 10 mo after surgery</w:t>
            </w:r>
          </w:p>
        </w:tc>
      </w:tr>
      <w:tr w:rsidR="00DA5027" w:rsidRPr="007013A1" w14:paraId="24FC24B7" w14:textId="77777777" w:rsidTr="003D6BEB">
        <w:trPr>
          <w:trHeight w:val="2063"/>
        </w:trPr>
        <w:tc>
          <w:tcPr>
            <w:tcW w:w="710" w:type="dxa"/>
            <w:vMerge w:val="restart"/>
          </w:tcPr>
          <w:p w14:paraId="799F1DEE"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2011</w:t>
            </w:r>
          </w:p>
        </w:tc>
        <w:tc>
          <w:tcPr>
            <w:tcW w:w="1134" w:type="dxa"/>
            <w:vMerge w:val="restart"/>
          </w:tcPr>
          <w:p w14:paraId="3DF348AB" w14:textId="5BB61F6E"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Zhang </w:t>
            </w:r>
            <w:r w:rsidRPr="007013A1">
              <w:rPr>
                <w:rFonts w:ascii="Book Antiqua" w:hAnsi="Book Antiqua"/>
                <w:i/>
                <w:iCs/>
                <w:sz w:val="24"/>
                <w:szCs w:val="24"/>
                <w:lang w:val="en-US"/>
              </w:rPr>
              <w:t>et al</w:t>
            </w:r>
            <w:r w:rsidR="00286FD5" w:rsidRPr="007013A1">
              <w:rPr>
                <w:rFonts w:ascii="Book Antiqua" w:hAnsi="Book Antiqua"/>
                <w:sz w:val="24"/>
                <w:szCs w:val="24"/>
                <w:vertAlign w:val="superscript"/>
                <w:lang w:val="en-US"/>
              </w:rPr>
              <w:t>[34]</w:t>
            </w:r>
          </w:p>
        </w:tc>
        <w:tc>
          <w:tcPr>
            <w:tcW w:w="7938" w:type="dxa"/>
          </w:tcPr>
          <w:p w14:paraId="24D77CDA" w14:textId="25C59C2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Reported </w:t>
            </w:r>
            <w:r w:rsidR="00D8754A" w:rsidRPr="007013A1">
              <w:rPr>
                <w:rFonts w:ascii="Book Antiqua" w:hAnsi="Book Antiqua"/>
                <w:sz w:val="24"/>
                <w:szCs w:val="24"/>
                <w:lang w:val="en-US"/>
              </w:rPr>
              <w:t xml:space="preserve">2 </w:t>
            </w:r>
            <w:r w:rsidRPr="007013A1">
              <w:rPr>
                <w:rFonts w:ascii="Book Antiqua" w:hAnsi="Book Antiqua"/>
                <w:sz w:val="24"/>
                <w:szCs w:val="24"/>
                <w:lang w:val="en-US"/>
              </w:rPr>
              <w:t>cases:</w:t>
            </w:r>
            <w:r w:rsidR="003D6BEB" w:rsidRPr="007013A1">
              <w:rPr>
                <w:rFonts w:ascii="Book Antiqua" w:hAnsi="Book Antiqua"/>
                <w:sz w:val="24"/>
                <w:szCs w:val="24"/>
                <w:lang w:val="en-US"/>
              </w:rPr>
              <w:t xml:space="preserve"> (</w:t>
            </w:r>
            <w:r w:rsidRPr="007013A1">
              <w:rPr>
                <w:rFonts w:ascii="Book Antiqua" w:hAnsi="Book Antiqua"/>
                <w:sz w:val="24"/>
                <w:szCs w:val="24"/>
                <w:lang w:val="en-US"/>
              </w:rPr>
              <w:t xml:space="preserve">1) </w:t>
            </w:r>
            <w:r w:rsidR="003D6BEB" w:rsidRPr="007013A1">
              <w:rPr>
                <w:rFonts w:ascii="Book Antiqua" w:hAnsi="Book Antiqua"/>
                <w:sz w:val="24"/>
                <w:szCs w:val="24"/>
                <w:lang w:val="en-US"/>
              </w:rPr>
              <w:t>A</w:t>
            </w:r>
            <w:r w:rsidRPr="007013A1">
              <w:rPr>
                <w:rFonts w:ascii="Book Antiqua" w:hAnsi="Book Antiqua"/>
                <w:sz w:val="24"/>
                <w:szCs w:val="24"/>
                <w:lang w:val="en-US"/>
              </w:rPr>
              <w:t xml:space="preserve"> 47-year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female with ventral lingual surface SCC cT1N0M0 received three operations. </w:t>
            </w:r>
            <w:r w:rsidR="003D6BEB" w:rsidRPr="007013A1">
              <w:rPr>
                <w:rFonts w:ascii="Book Antiqua" w:hAnsi="Book Antiqua"/>
                <w:sz w:val="24"/>
                <w:szCs w:val="24"/>
                <w:lang w:val="en-US"/>
              </w:rPr>
              <w:t xml:space="preserve">(a) </w:t>
            </w:r>
            <w:r w:rsidRPr="007013A1">
              <w:rPr>
                <w:rFonts w:ascii="Book Antiqua" w:hAnsi="Book Antiqua"/>
                <w:sz w:val="24"/>
                <w:szCs w:val="24"/>
                <w:lang w:val="en-US"/>
              </w:rPr>
              <w:t>7 mo after first surgery PET-CT suspected LLN lesion</w:t>
            </w:r>
            <w:r w:rsidR="003D6BEB" w:rsidRPr="007013A1">
              <w:rPr>
                <w:rFonts w:ascii="Book Antiqua" w:hAnsi="Book Antiqua"/>
                <w:sz w:val="24"/>
                <w:szCs w:val="24"/>
                <w:lang w:val="en-US"/>
              </w:rPr>
              <w:t>;</w:t>
            </w:r>
            <w:r w:rsidRPr="007013A1">
              <w:rPr>
                <w:rFonts w:ascii="Book Antiqua" w:hAnsi="Book Antiqua"/>
                <w:sz w:val="24"/>
                <w:szCs w:val="24"/>
                <w:lang w:val="en-US"/>
              </w:rPr>
              <w:t xml:space="preserve"> </w:t>
            </w:r>
            <w:r w:rsidR="003D6BEB" w:rsidRPr="007013A1">
              <w:rPr>
                <w:rFonts w:ascii="Book Antiqua" w:hAnsi="Book Antiqua"/>
                <w:sz w:val="24"/>
                <w:szCs w:val="24"/>
                <w:lang w:val="en-US"/>
              </w:rPr>
              <w:t xml:space="preserve">(b) </w:t>
            </w:r>
            <w:r w:rsidRPr="007013A1">
              <w:rPr>
                <w:rFonts w:ascii="Book Antiqua" w:hAnsi="Book Antiqua"/>
                <w:sz w:val="24"/>
                <w:szCs w:val="24"/>
                <w:lang w:val="en-US"/>
              </w:rPr>
              <w:t>second surgery and adjuvant 60 Gy radiotherapy were carried out</w:t>
            </w:r>
            <w:r w:rsidR="003D6BEB" w:rsidRPr="007013A1">
              <w:rPr>
                <w:rFonts w:ascii="Book Antiqua" w:hAnsi="Book Antiqua"/>
                <w:sz w:val="24"/>
                <w:szCs w:val="24"/>
                <w:lang w:val="en-US"/>
              </w:rPr>
              <w:t>;</w:t>
            </w:r>
            <w:r w:rsidRPr="007013A1">
              <w:rPr>
                <w:rFonts w:ascii="Book Antiqua" w:hAnsi="Book Antiqua"/>
                <w:sz w:val="24"/>
                <w:szCs w:val="24"/>
                <w:lang w:val="en-US"/>
              </w:rPr>
              <w:t xml:space="preserve"> </w:t>
            </w:r>
            <w:r w:rsidR="003D6BEB" w:rsidRPr="007013A1">
              <w:rPr>
                <w:rFonts w:ascii="Book Antiqua" w:hAnsi="Book Antiqua"/>
                <w:sz w:val="24"/>
                <w:szCs w:val="24"/>
                <w:lang w:val="en-US"/>
              </w:rPr>
              <w:t xml:space="preserve">and (c) </w:t>
            </w:r>
            <w:r w:rsidRPr="007013A1">
              <w:rPr>
                <w:rFonts w:ascii="Book Antiqua" w:hAnsi="Book Antiqua"/>
                <w:sz w:val="24"/>
                <w:szCs w:val="24"/>
                <w:lang w:val="en-US"/>
              </w:rPr>
              <w:t xml:space="preserve">After 6 mo the third intervention was performed for extensive loco-regional recurrence </w:t>
            </w:r>
          </w:p>
        </w:tc>
        <w:tc>
          <w:tcPr>
            <w:tcW w:w="6379" w:type="dxa"/>
          </w:tcPr>
          <w:p w14:paraId="79DD8F3C" w14:textId="39F68D35" w:rsidR="008B6927"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(a) </w:t>
            </w:r>
            <w:r w:rsidR="00F60484" w:rsidRPr="007013A1">
              <w:rPr>
                <w:rFonts w:ascii="Book Antiqua" w:hAnsi="Book Antiqua"/>
                <w:sz w:val="24"/>
                <w:szCs w:val="24"/>
                <w:lang w:val="en-US"/>
              </w:rPr>
              <w:t>P</w:t>
            </w:r>
            <w:r w:rsidR="008B6927" w:rsidRPr="007013A1">
              <w:rPr>
                <w:rFonts w:ascii="Book Antiqua" w:hAnsi="Book Antiqua"/>
                <w:sz w:val="24"/>
                <w:szCs w:val="24"/>
                <w:lang w:val="en-US"/>
              </w:rPr>
              <w:t xml:space="preserve">artial glossectomy and discontinuous supraomohyoid ND; </w:t>
            </w:r>
            <w:r w:rsidRPr="007013A1">
              <w:rPr>
                <w:rFonts w:ascii="Book Antiqua" w:hAnsi="Book Antiqua"/>
                <w:sz w:val="24"/>
                <w:szCs w:val="24"/>
                <w:lang w:val="en-US"/>
              </w:rPr>
              <w:t>(</w:t>
            </w:r>
            <w:r w:rsidR="008B6927" w:rsidRPr="007013A1">
              <w:rPr>
                <w:rFonts w:ascii="Book Antiqua" w:hAnsi="Book Antiqua"/>
                <w:sz w:val="24"/>
                <w:szCs w:val="24"/>
                <w:lang w:val="en-US"/>
              </w:rPr>
              <w:t xml:space="preserve">b) </w:t>
            </w:r>
            <w:r w:rsidR="00F60484" w:rsidRPr="007013A1">
              <w:rPr>
                <w:rFonts w:ascii="Book Antiqua" w:hAnsi="Book Antiqua"/>
                <w:sz w:val="24"/>
                <w:szCs w:val="24"/>
                <w:lang w:val="en-US"/>
              </w:rPr>
              <w:t>W</w:t>
            </w:r>
            <w:r w:rsidR="008B6927" w:rsidRPr="007013A1">
              <w:rPr>
                <w:rFonts w:ascii="Book Antiqua" w:hAnsi="Book Antiqua"/>
                <w:sz w:val="24"/>
                <w:szCs w:val="24"/>
                <w:lang w:val="en-US"/>
              </w:rPr>
              <w:t xml:space="preserve">ide local resection with contralateral RND; </w:t>
            </w:r>
            <w:r w:rsidRPr="007013A1">
              <w:rPr>
                <w:rFonts w:ascii="Book Antiqua" w:hAnsi="Book Antiqua"/>
                <w:sz w:val="24"/>
                <w:szCs w:val="24"/>
                <w:lang w:val="en-US"/>
              </w:rPr>
              <w:t>and (</w:t>
            </w:r>
            <w:r w:rsidR="008B6927" w:rsidRPr="007013A1">
              <w:rPr>
                <w:rFonts w:ascii="Book Antiqua" w:hAnsi="Book Antiqua"/>
                <w:sz w:val="24"/>
                <w:szCs w:val="24"/>
                <w:lang w:val="en-US"/>
              </w:rPr>
              <w:t xml:space="preserve">c) </w:t>
            </w:r>
            <w:r w:rsidR="00F60484" w:rsidRPr="007013A1">
              <w:rPr>
                <w:rFonts w:ascii="Book Antiqua" w:hAnsi="Book Antiqua"/>
                <w:sz w:val="24"/>
                <w:szCs w:val="24"/>
                <w:lang w:val="en-US"/>
              </w:rPr>
              <w:t>W</w:t>
            </w:r>
            <w:r w:rsidR="008B6927" w:rsidRPr="007013A1">
              <w:rPr>
                <w:rFonts w:ascii="Book Antiqua" w:hAnsi="Book Antiqua"/>
                <w:sz w:val="24"/>
                <w:szCs w:val="24"/>
                <w:lang w:val="en-US"/>
              </w:rPr>
              <w:t>ide local resection, subtotal thyroidectomy, internal carotid artery reconstruction</w:t>
            </w:r>
          </w:p>
        </w:tc>
        <w:tc>
          <w:tcPr>
            <w:tcW w:w="5528" w:type="dxa"/>
          </w:tcPr>
          <w:p w14:paraId="43CCDB0C" w14:textId="4293FC7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Patient died 3 mo after the third surgery due to multiple organ failure</w:t>
            </w:r>
          </w:p>
        </w:tc>
      </w:tr>
      <w:tr w:rsidR="00DA5027" w:rsidRPr="007013A1" w14:paraId="3D474B42" w14:textId="77777777" w:rsidTr="003D6BEB">
        <w:trPr>
          <w:trHeight w:val="1230"/>
        </w:trPr>
        <w:tc>
          <w:tcPr>
            <w:tcW w:w="710" w:type="dxa"/>
            <w:vMerge/>
          </w:tcPr>
          <w:p w14:paraId="781953A6"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7EAAF8F8"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23FC7391" w14:textId="78EB4ADE" w:rsidR="008B6927"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2)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42-year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 xml:space="preserve">old man with ventral lingual surface SCC, T2N0MO. Surgical specimen contained one LLN metastasis with extracapsular spread </w:t>
            </w:r>
          </w:p>
        </w:tc>
        <w:tc>
          <w:tcPr>
            <w:tcW w:w="6379" w:type="dxa"/>
          </w:tcPr>
          <w:p w14:paraId="26EA50BA" w14:textId="6035EFE0"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Partial tongue resection with mouth floor and in-continuity supra-omohyoid ND, free flap reconstruction, adjuvant 60 Gy radiotherapy</w:t>
            </w:r>
          </w:p>
        </w:tc>
        <w:tc>
          <w:tcPr>
            <w:tcW w:w="5528" w:type="dxa"/>
          </w:tcPr>
          <w:p w14:paraId="0627BB40" w14:textId="4BA57C3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local regional recurrence in 2 yr after surgery</w:t>
            </w:r>
          </w:p>
        </w:tc>
      </w:tr>
      <w:tr w:rsidR="00DA5027" w:rsidRPr="007013A1" w14:paraId="409A7F7F" w14:textId="77777777" w:rsidTr="003D6BEB">
        <w:trPr>
          <w:trHeight w:val="858"/>
        </w:trPr>
        <w:tc>
          <w:tcPr>
            <w:tcW w:w="710" w:type="dxa"/>
          </w:tcPr>
          <w:p w14:paraId="731F07FA"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2012</w:t>
            </w:r>
          </w:p>
        </w:tc>
        <w:tc>
          <w:tcPr>
            <w:tcW w:w="1134" w:type="dxa"/>
          </w:tcPr>
          <w:p w14:paraId="0881FC55" w14:textId="6C05F3A5" w:rsidR="008B6927" w:rsidRPr="007013A1" w:rsidRDefault="002D033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Saito</w:t>
            </w:r>
            <w:r w:rsidR="008B6927" w:rsidRPr="007013A1">
              <w:rPr>
                <w:rFonts w:ascii="Book Antiqua" w:hAnsi="Book Antiqua"/>
                <w:sz w:val="24"/>
                <w:szCs w:val="24"/>
                <w:lang w:val="en-US"/>
              </w:rPr>
              <w:t xml:space="preserve"> </w:t>
            </w:r>
            <w:r w:rsidR="008B6927" w:rsidRPr="007013A1">
              <w:rPr>
                <w:rFonts w:ascii="Book Antiqua" w:hAnsi="Book Antiqua"/>
                <w:i/>
                <w:iCs/>
                <w:sz w:val="24"/>
                <w:szCs w:val="24"/>
                <w:lang w:val="en-US"/>
              </w:rPr>
              <w:t>et al</w:t>
            </w:r>
            <w:r w:rsidR="00286FD5" w:rsidRPr="007013A1">
              <w:rPr>
                <w:rFonts w:ascii="Book Antiqua" w:hAnsi="Book Antiqua"/>
                <w:sz w:val="24"/>
                <w:szCs w:val="24"/>
                <w:vertAlign w:val="superscript"/>
                <w:lang w:val="en-US"/>
              </w:rPr>
              <w:t>[</w:t>
            </w:r>
            <w:r w:rsidR="008B6927" w:rsidRPr="007013A1">
              <w:rPr>
                <w:rFonts w:ascii="Book Antiqua" w:hAnsi="Book Antiqua"/>
                <w:sz w:val="24"/>
                <w:szCs w:val="24"/>
                <w:vertAlign w:val="superscript"/>
                <w:lang w:val="en-US"/>
              </w:rPr>
              <w:t>42</w:t>
            </w:r>
            <w:r w:rsidR="00286FD5" w:rsidRPr="007013A1">
              <w:rPr>
                <w:rFonts w:ascii="Book Antiqua" w:hAnsi="Book Antiqua"/>
                <w:sz w:val="24"/>
                <w:szCs w:val="24"/>
                <w:vertAlign w:val="superscript"/>
                <w:lang w:val="en-US"/>
              </w:rPr>
              <w:t>]</w:t>
            </w:r>
          </w:p>
        </w:tc>
        <w:tc>
          <w:tcPr>
            <w:tcW w:w="7938" w:type="dxa"/>
          </w:tcPr>
          <w:p w14:paraId="7DB9FBC0" w14:textId="75A41B6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А 81-year</w:t>
            </w:r>
            <w:r w:rsidR="00D8754A" w:rsidRPr="007013A1">
              <w:rPr>
                <w:rFonts w:ascii="Book Antiqua" w:hAnsi="Book Antiqua"/>
                <w:sz w:val="24"/>
                <w:szCs w:val="24"/>
                <w:lang w:val="en-US"/>
              </w:rPr>
              <w:t>-</w:t>
            </w:r>
            <w:r w:rsidRPr="007013A1">
              <w:rPr>
                <w:rFonts w:ascii="Book Antiqua" w:hAnsi="Book Antiqua"/>
                <w:sz w:val="24"/>
                <w:szCs w:val="24"/>
                <w:lang w:val="en-US"/>
              </w:rPr>
              <w:t>old female with lateral margin of the tongue SCC, T2N0. CT lymphography revealed a metastatic lateral LLN</w:t>
            </w:r>
          </w:p>
        </w:tc>
        <w:tc>
          <w:tcPr>
            <w:tcW w:w="6379" w:type="dxa"/>
          </w:tcPr>
          <w:p w14:paraId="62FC01C3" w14:textId="753993D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Partial tongue resection with the identified LLN resection </w:t>
            </w:r>
          </w:p>
        </w:tc>
        <w:tc>
          <w:tcPr>
            <w:tcW w:w="5528" w:type="dxa"/>
          </w:tcPr>
          <w:p w14:paraId="78DC9058" w14:textId="7560716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in 14 mo after surgery</w:t>
            </w:r>
          </w:p>
        </w:tc>
      </w:tr>
      <w:tr w:rsidR="00DA5027" w:rsidRPr="007013A1" w14:paraId="256C0D67" w14:textId="77777777" w:rsidTr="003D6BEB">
        <w:trPr>
          <w:trHeight w:val="681"/>
        </w:trPr>
        <w:tc>
          <w:tcPr>
            <w:tcW w:w="710" w:type="dxa"/>
          </w:tcPr>
          <w:p w14:paraId="021A0AF9"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2014</w:t>
            </w:r>
          </w:p>
        </w:tc>
        <w:tc>
          <w:tcPr>
            <w:tcW w:w="1134" w:type="dxa"/>
          </w:tcPr>
          <w:p w14:paraId="3C23B226" w14:textId="4E12A29C"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Saida </w:t>
            </w:r>
            <w:r w:rsidRPr="007013A1">
              <w:rPr>
                <w:rFonts w:ascii="Book Antiqua" w:hAnsi="Book Antiqua"/>
                <w:i/>
                <w:iCs/>
                <w:sz w:val="24"/>
                <w:szCs w:val="24"/>
                <w:lang w:val="en-US"/>
              </w:rPr>
              <w:t>et al</w:t>
            </w:r>
            <w:r w:rsidR="00286FD5" w:rsidRPr="007013A1">
              <w:rPr>
                <w:rFonts w:ascii="Book Antiqua" w:hAnsi="Book Antiqua"/>
                <w:sz w:val="24"/>
                <w:szCs w:val="24"/>
                <w:vertAlign w:val="superscript"/>
                <w:lang w:val="en-US"/>
              </w:rPr>
              <w:t>[26]</w:t>
            </w:r>
          </w:p>
        </w:tc>
        <w:tc>
          <w:tcPr>
            <w:tcW w:w="7938" w:type="dxa"/>
          </w:tcPr>
          <w:p w14:paraId="40761E6B" w14:textId="0813C6BB" w:rsidR="008B6927" w:rsidRPr="007013A1" w:rsidRDefault="00A32C9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57-year-old male with cT2N2bM0 SCC of the left lower gingiva</w:t>
            </w:r>
          </w:p>
        </w:tc>
        <w:tc>
          <w:tcPr>
            <w:tcW w:w="6379" w:type="dxa"/>
          </w:tcPr>
          <w:p w14:paraId="0E79CBB6" w14:textId="79BB9BA4" w:rsidR="008B6927" w:rsidRPr="007013A1" w:rsidRDefault="004C1831"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 Radical neck dissection, marginal mandibulectomy</w:t>
            </w:r>
          </w:p>
        </w:tc>
        <w:tc>
          <w:tcPr>
            <w:tcW w:w="5528" w:type="dxa"/>
          </w:tcPr>
          <w:p w14:paraId="7188BA9D" w14:textId="3671D52D" w:rsidR="008B6927" w:rsidRPr="007013A1" w:rsidRDefault="004C1831"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evidence of disease was noted during more than 6 yr of follow-up</w:t>
            </w:r>
          </w:p>
        </w:tc>
      </w:tr>
      <w:tr w:rsidR="00DA5027" w:rsidRPr="007013A1" w14:paraId="20722399" w14:textId="77777777" w:rsidTr="003D6BEB">
        <w:trPr>
          <w:trHeight w:val="699"/>
        </w:trPr>
        <w:tc>
          <w:tcPr>
            <w:tcW w:w="710" w:type="dxa"/>
          </w:tcPr>
          <w:p w14:paraId="3D4ADF5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2017</w:t>
            </w:r>
          </w:p>
        </w:tc>
        <w:tc>
          <w:tcPr>
            <w:tcW w:w="1134" w:type="dxa"/>
          </w:tcPr>
          <w:p w14:paraId="7C66EBE9" w14:textId="3BF51676"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Kaya </w:t>
            </w:r>
            <w:r w:rsidRPr="007013A1">
              <w:rPr>
                <w:rFonts w:ascii="Book Antiqua" w:hAnsi="Book Antiqua"/>
                <w:i/>
                <w:iCs/>
                <w:sz w:val="24"/>
                <w:szCs w:val="24"/>
                <w:lang w:val="en-US"/>
              </w:rPr>
              <w:t>et al</w:t>
            </w:r>
            <w:r w:rsidR="00E8325D" w:rsidRPr="007013A1">
              <w:rPr>
                <w:rFonts w:ascii="Book Antiqua" w:hAnsi="Book Antiqua"/>
                <w:sz w:val="24"/>
                <w:szCs w:val="24"/>
                <w:vertAlign w:val="superscript"/>
                <w:lang w:val="en-US"/>
              </w:rPr>
              <w:t>[48]</w:t>
            </w:r>
          </w:p>
        </w:tc>
        <w:tc>
          <w:tcPr>
            <w:tcW w:w="7938" w:type="dxa"/>
          </w:tcPr>
          <w:p w14:paraId="13754BA6" w14:textId="33BB7EA8"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57-year</w:t>
            </w:r>
            <w:r w:rsidR="00D8754A" w:rsidRPr="007013A1">
              <w:rPr>
                <w:rFonts w:ascii="Book Antiqua" w:hAnsi="Book Antiqua"/>
                <w:sz w:val="24"/>
                <w:szCs w:val="24"/>
                <w:lang w:val="en-US"/>
              </w:rPr>
              <w:t>-</w:t>
            </w:r>
            <w:r w:rsidRPr="007013A1">
              <w:rPr>
                <w:rFonts w:ascii="Book Antiqua" w:hAnsi="Book Antiqua"/>
                <w:sz w:val="24"/>
                <w:szCs w:val="24"/>
                <w:lang w:val="en-US"/>
              </w:rPr>
              <w:t>old male with localized midline floor of the mouth SCC, T1N0M0. The primary site resection specimen contained one metastatic LLN</w:t>
            </w:r>
          </w:p>
        </w:tc>
        <w:tc>
          <w:tcPr>
            <w:tcW w:w="6379" w:type="dxa"/>
          </w:tcPr>
          <w:p w14:paraId="15E3D87A" w14:textId="2EDAA85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Primary tumor resection </w:t>
            </w:r>
            <w:r w:rsidRPr="007013A1">
              <w:rPr>
                <w:rFonts w:ascii="Book Antiqua" w:hAnsi="Book Antiqua"/>
                <w:i/>
                <w:iCs/>
                <w:sz w:val="24"/>
                <w:szCs w:val="24"/>
                <w:lang w:val="en-US"/>
              </w:rPr>
              <w:t>en-bloc</w:t>
            </w:r>
            <w:r w:rsidRPr="007013A1">
              <w:rPr>
                <w:rFonts w:ascii="Book Antiqua" w:hAnsi="Book Antiqua"/>
                <w:sz w:val="24"/>
                <w:szCs w:val="24"/>
                <w:lang w:val="en-US"/>
              </w:rPr>
              <w:t xml:space="preserve"> with sublingual glands and bilateral discontinuous selective ND. Adjuvant radiotherapy</w:t>
            </w:r>
          </w:p>
        </w:tc>
        <w:tc>
          <w:tcPr>
            <w:tcW w:w="5528" w:type="dxa"/>
          </w:tcPr>
          <w:p w14:paraId="60F48A7F" w14:textId="480BDE2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loco-regional recurrence in 12 mo after surgery</w:t>
            </w:r>
          </w:p>
        </w:tc>
      </w:tr>
      <w:tr w:rsidR="003D6BEB" w:rsidRPr="007013A1" w14:paraId="274A2CB7" w14:textId="77777777" w:rsidTr="003D6BEB">
        <w:trPr>
          <w:trHeight w:val="787"/>
        </w:trPr>
        <w:tc>
          <w:tcPr>
            <w:tcW w:w="710" w:type="dxa"/>
          </w:tcPr>
          <w:p w14:paraId="55CC68EA"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2017</w:t>
            </w:r>
          </w:p>
        </w:tc>
        <w:tc>
          <w:tcPr>
            <w:tcW w:w="1134" w:type="dxa"/>
          </w:tcPr>
          <w:p w14:paraId="1DE1CC06" w14:textId="446B73E6"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Nishio </w:t>
            </w:r>
            <w:r w:rsidRPr="007013A1">
              <w:rPr>
                <w:rFonts w:ascii="Book Antiqua" w:hAnsi="Book Antiqua"/>
                <w:i/>
                <w:iCs/>
                <w:sz w:val="24"/>
                <w:szCs w:val="24"/>
                <w:lang w:val="en-US"/>
              </w:rPr>
              <w:t>et al</w:t>
            </w:r>
            <w:r w:rsidR="00C02C48" w:rsidRPr="007013A1">
              <w:rPr>
                <w:rFonts w:ascii="Book Antiqua" w:hAnsi="Book Antiqua"/>
                <w:sz w:val="24"/>
                <w:szCs w:val="24"/>
                <w:vertAlign w:val="superscript"/>
                <w:lang w:val="en-US"/>
              </w:rPr>
              <w:t>[41]</w:t>
            </w:r>
          </w:p>
        </w:tc>
        <w:tc>
          <w:tcPr>
            <w:tcW w:w="7938" w:type="dxa"/>
          </w:tcPr>
          <w:p w14:paraId="7A5CD50C" w14:textId="568C3886" w:rsidR="008B6927" w:rsidRPr="007013A1" w:rsidRDefault="002016A3"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Lingual lymph node metastasis from an early tongue cancer</w:t>
            </w:r>
            <w:r w:rsidR="002701C4" w:rsidRPr="007013A1">
              <w:rPr>
                <w:rFonts w:ascii="Book Antiqua" w:hAnsi="Book Antiqua"/>
                <w:sz w:val="24"/>
                <w:szCs w:val="24"/>
                <w:lang w:val="en-US"/>
              </w:rPr>
              <w:t xml:space="preserve"> detected by ultrasound exam during follow-up</w:t>
            </w:r>
          </w:p>
        </w:tc>
        <w:tc>
          <w:tcPr>
            <w:tcW w:w="6379" w:type="dxa"/>
          </w:tcPr>
          <w:p w14:paraId="56662984" w14:textId="5C614206" w:rsidR="008B6927" w:rsidRPr="007013A1" w:rsidRDefault="002016A3"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The patient underwent complete surgical resection</w:t>
            </w:r>
          </w:p>
        </w:tc>
        <w:tc>
          <w:tcPr>
            <w:tcW w:w="5528" w:type="dxa"/>
          </w:tcPr>
          <w:p w14:paraId="2853860B" w14:textId="5A3E3171" w:rsidR="008B6927" w:rsidRPr="007013A1" w:rsidRDefault="002016A3"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No evidence of recurrence 5 yr later</w:t>
            </w:r>
          </w:p>
        </w:tc>
      </w:tr>
      <w:tr w:rsidR="003D6BEB" w:rsidRPr="007013A1" w14:paraId="69461FD3" w14:textId="77777777" w:rsidTr="003D6BEB">
        <w:trPr>
          <w:trHeight w:val="1979"/>
        </w:trPr>
        <w:tc>
          <w:tcPr>
            <w:tcW w:w="710" w:type="dxa"/>
            <w:tcBorders>
              <w:bottom w:val="single" w:sz="4" w:space="0" w:color="auto"/>
            </w:tcBorders>
          </w:tcPr>
          <w:p w14:paraId="63A21E5A"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2019</w:t>
            </w:r>
          </w:p>
        </w:tc>
        <w:tc>
          <w:tcPr>
            <w:tcW w:w="1134" w:type="dxa"/>
            <w:tcBorders>
              <w:bottom w:val="single" w:sz="4" w:space="0" w:color="auto"/>
            </w:tcBorders>
          </w:tcPr>
          <w:p w14:paraId="5D735389" w14:textId="694A1FE2"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Eguchi </w:t>
            </w:r>
            <w:r w:rsidRPr="007013A1">
              <w:rPr>
                <w:rFonts w:ascii="Book Antiqua" w:hAnsi="Book Antiqua"/>
                <w:i/>
                <w:iCs/>
                <w:sz w:val="24"/>
                <w:szCs w:val="24"/>
                <w:lang w:val="en-US"/>
              </w:rPr>
              <w:t>et al</w:t>
            </w:r>
            <w:r w:rsidR="009B4FDC" w:rsidRPr="007013A1">
              <w:rPr>
                <w:rFonts w:ascii="Book Antiqua" w:hAnsi="Book Antiqua"/>
                <w:sz w:val="24"/>
                <w:szCs w:val="24"/>
                <w:vertAlign w:val="superscript"/>
                <w:lang w:val="en-US"/>
              </w:rPr>
              <w:t>[18]</w:t>
            </w:r>
          </w:p>
        </w:tc>
        <w:tc>
          <w:tcPr>
            <w:tcW w:w="7938" w:type="dxa"/>
            <w:tcBorders>
              <w:bottom w:val="single" w:sz="4" w:space="0" w:color="auto"/>
            </w:tcBorders>
          </w:tcPr>
          <w:p w14:paraId="2C589DBD" w14:textId="3AF6B6D8" w:rsidR="003C3159" w:rsidRPr="007013A1" w:rsidRDefault="00D8754A"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A </w:t>
            </w:r>
            <w:r w:rsidR="003C3159" w:rsidRPr="007013A1">
              <w:rPr>
                <w:rFonts w:ascii="Book Antiqua" w:hAnsi="Book Antiqua"/>
                <w:sz w:val="24"/>
                <w:szCs w:val="24"/>
                <w:lang w:val="en-US"/>
              </w:rPr>
              <w:t>55-year</w:t>
            </w:r>
            <w:r w:rsidRPr="007013A1">
              <w:rPr>
                <w:rFonts w:ascii="Book Antiqua" w:hAnsi="Book Antiqua"/>
                <w:sz w:val="24"/>
                <w:szCs w:val="24"/>
                <w:lang w:val="en-US"/>
              </w:rPr>
              <w:t>-</w:t>
            </w:r>
            <w:r w:rsidR="003C3159" w:rsidRPr="007013A1">
              <w:rPr>
                <w:rFonts w:ascii="Book Antiqua" w:hAnsi="Book Antiqua"/>
                <w:sz w:val="24"/>
                <w:szCs w:val="24"/>
                <w:lang w:val="en-US"/>
              </w:rPr>
              <w:t xml:space="preserve">old male with tongue border SCC, cT4aN0M0. </w:t>
            </w:r>
            <w:r w:rsidR="00DA5027" w:rsidRPr="007013A1">
              <w:rPr>
                <w:rFonts w:ascii="Book Antiqua" w:hAnsi="Book Antiqua"/>
                <w:sz w:val="24"/>
                <w:szCs w:val="24"/>
                <w:lang w:val="en-US"/>
              </w:rPr>
              <w:t xml:space="preserve">(1) </w:t>
            </w:r>
            <w:r w:rsidR="003C3159" w:rsidRPr="007013A1">
              <w:rPr>
                <w:rFonts w:ascii="Book Antiqua" w:hAnsi="Book Antiqua"/>
                <w:sz w:val="24"/>
                <w:szCs w:val="24"/>
                <w:lang w:val="en-US"/>
              </w:rPr>
              <w:t>Firm medial LLN was detected in the lingual septum during initial surgery, after which the patient was staged pT4aN2b</w:t>
            </w:r>
            <w:r w:rsidR="00DA5027" w:rsidRPr="007013A1">
              <w:rPr>
                <w:rFonts w:ascii="Book Antiqua" w:hAnsi="Book Antiqua"/>
                <w:sz w:val="24"/>
                <w:szCs w:val="24"/>
                <w:lang w:val="en-US"/>
              </w:rPr>
              <w:t>; (2)</w:t>
            </w:r>
            <w:r w:rsidR="003C3159" w:rsidRPr="007013A1">
              <w:rPr>
                <w:rFonts w:ascii="Book Antiqua" w:hAnsi="Book Antiqua"/>
                <w:sz w:val="24"/>
                <w:szCs w:val="24"/>
                <w:lang w:val="en-US"/>
              </w:rPr>
              <w:t xml:space="preserve"> </w:t>
            </w:r>
            <w:r w:rsidR="00F60484" w:rsidRPr="007013A1">
              <w:rPr>
                <w:rFonts w:ascii="Book Antiqua" w:hAnsi="Book Antiqua"/>
                <w:sz w:val="24"/>
                <w:szCs w:val="24"/>
                <w:lang w:val="en-US"/>
              </w:rPr>
              <w:t xml:space="preserve">At </w:t>
            </w:r>
            <w:r w:rsidR="003C3159" w:rsidRPr="007013A1">
              <w:rPr>
                <w:rFonts w:ascii="Book Antiqua" w:hAnsi="Book Antiqua"/>
                <w:sz w:val="24"/>
                <w:szCs w:val="24"/>
                <w:lang w:val="en-US"/>
              </w:rPr>
              <w:t>6 mo later due to contralateral regional recurrence second surgery undertaken</w:t>
            </w:r>
            <w:r w:rsidR="00DA5027" w:rsidRPr="007013A1">
              <w:rPr>
                <w:rFonts w:ascii="Book Antiqua" w:hAnsi="Book Antiqua"/>
                <w:sz w:val="24"/>
                <w:szCs w:val="24"/>
                <w:lang w:val="en-US"/>
              </w:rPr>
              <w:t>;</w:t>
            </w:r>
            <w:r w:rsidR="003C3159" w:rsidRPr="007013A1">
              <w:rPr>
                <w:rFonts w:ascii="Book Antiqua" w:hAnsi="Book Antiqua"/>
                <w:sz w:val="24"/>
                <w:szCs w:val="24"/>
                <w:lang w:val="en-US"/>
              </w:rPr>
              <w:t xml:space="preserve"> </w:t>
            </w:r>
            <w:r w:rsidR="00DA5027" w:rsidRPr="007013A1">
              <w:rPr>
                <w:rFonts w:ascii="Book Antiqua" w:hAnsi="Book Antiqua"/>
                <w:sz w:val="24"/>
                <w:szCs w:val="24"/>
                <w:lang w:val="en-US"/>
              </w:rPr>
              <w:t xml:space="preserve">(3) </w:t>
            </w:r>
            <w:r w:rsidR="00F60484" w:rsidRPr="007013A1">
              <w:rPr>
                <w:rFonts w:ascii="Book Antiqua" w:hAnsi="Book Antiqua"/>
                <w:sz w:val="24"/>
                <w:szCs w:val="24"/>
                <w:lang w:val="en-US"/>
              </w:rPr>
              <w:t xml:space="preserve">At </w:t>
            </w:r>
            <w:r w:rsidR="003C3159" w:rsidRPr="007013A1">
              <w:rPr>
                <w:rFonts w:ascii="Book Antiqua" w:hAnsi="Book Antiqua"/>
                <w:sz w:val="24"/>
                <w:szCs w:val="24"/>
                <w:lang w:val="en-US"/>
              </w:rPr>
              <w:t>14 mo after first treatment multiple distant lesions diagnosed</w:t>
            </w:r>
          </w:p>
        </w:tc>
        <w:tc>
          <w:tcPr>
            <w:tcW w:w="6379" w:type="dxa"/>
            <w:tcBorders>
              <w:bottom w:val="single" w:sz="4" w:space="0" w:color="auto"/>
            </w:tcBorders>
          </w:tcPr>
          <w:p w14:paraId="5EA835DF" w14:textId="53365857" w:rsidR="003C3159"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eastAsia="SimSun" w:hAnsi="Book Antiqua" w:cs="Times New Roman"/>
                <w:sz w:val="24"/>
                <w:szCs w:val="24"/>
                <w:lang w:val="en-US"/>
              </w:rPr>
              <w:t xml:space="preserve">(a) </w:t>
            </w:r>
            <w:r w:rsidR="00F60484" w:rsidRPr="007013A1">
              <w:rPr>
                <w:rFonts w:ascii="Book Antiqua" w:eastAsia="SimSun" w:hAnsi="Book Antiqua" w:cs="Times New Roman"/>
                <w:sz w:val="24"/>
                <w:szCs w:val="24"/>
                <w:lang w:val="en-US"/>
              </w:rPr>
              <w:t>H</w:t>
            </w:r>
            <w:r w:rsidR="003C3159" w:rsidRPr="007013A1">
              <w:rPr>
                <w:rFonts w:ascii="Book Antiqua" w:eastAsia="SimSun" w:hAnsi="Book Antiqua" w:cs="Times New Roman"/>
                <w:sz w:val="24"/>
                <w:szCs w:val="24"/>
                <w:lang w:val="en-US"/>
              </w:rPr>
              <w:t xml:space="preserve">emiglossectomy with partial genioglossus and geniohyoid resection, ipsilateral supraomohyoid ND, free flap reconstruction; </w:t>
            </w:r>
            <w:r w:rsidRPr="007013A1">
              <w:rPr>
                <w:rFonts w:ascii="Book Antiqua" w:eastAsia="SimSun" w:hAnsi="Book Antiqua" w:cs="Times New Roman"/>
                <w:sz w:val="24"/>
                <w:szCs w:val="24"/>
                <w:lang w:val="en-US"/>
              </w:rPr>
              <w:t>(</w:t>
            </w:r>
            <w:r w:rsidR="003C3159" w:rsidRPr="007013A1">
              <w:rPr>
                <w:rFonts w:ascii="Book Antiqua" w:eastAsia="SimSun" w:hAnsi="Book Antiqua" w:cs="Times New Roman"/>
                <w:sz w:val="24"/>
                <w:szCs w:val="24"/>
                <w:lang w:val="en-US"/>
              </w:rPr>
              <w:t xml:space="preserve">b) </w:t>
            </w:r>
            <w:r w:rsidR="00F60484" w:rsidRPr="007013A1">
              <w:rPr>
                <w:rFonts w:ascii="Book Antiqua" w:eastAsia="SimSun" w:hAnsi="Book Antiqua" w:cs="Times New Roman"/>
                <w:sz w:val="24"/>
                <w:szCs w:val="24"/>
                <w:lang w:val="en-US"/>
              </w:rPr>
              <w:t>C</w:t>
            </w:r>
            <w:r w:rsidR="003C3159" w:rsidRPr="007013A1">
              <w:rPr>
                <w:rFonts w:ascii="Book Antiqua" w:eastAsia="SimSun" w:hAnsi="Book Antiqua" w:cs="Times New Roman"/>
                <w:sz w:val="24"/>
                <w:szCs w:val="24"/>
                <w:lang w:val="en-US"/>
              </w:rPr>
              <w:t xml:space="preserve">ontralateral MRND, adjuvant chemo-radiation; </w:t>
            </w:r>
            <w:r w:rsidRPr="007013A1">
              <w:rPr>
                <w:rFonts w:ascii="Book Antiqua" w:eastAsia="SimSun" w:hAnsi="Book Antiqua" w:cs="Times New Roman"/>
                <w:sz w:val="24"/>
                <w:szCs w:val="24"/>
                <w:lang w:val="en-US"/>
              </w:rPr>
              <w:t>and (</w:t>
            </w:r>
            <w:r w:rsidR="003C3159" w:rsidRPr="007013A1">
              <w:rPr>
                <w:rFonts w:ascii="Book Antiqua" w:eastAsia="SimSun" w:hAnsi="Book Antiqua" w:cs="Times New Roman"/>
                <w:sz w:val="24"/>
                <w:szCs w:val="24"/>
                <w:lang w:val="en-US"/>
              </w:rPr>
              <w:t xml:space="preserve">c) </w:t>
            </w:r>
            <w:r w:rsidR="00F60484" w:rsidRPr="007013A1">
              <w:rPr>
                <w:rFonts w:ascii="Book Antiqua" w:eastAsia="SimSun" w:hAnsi="Book Antiqua" w:cs="Times New Roman"/>
                <w:sz w:val="24"/>
                <w:szCs w:val="24"/>
                <w:lang w:val="en-US"/>
              </w:rPr>
              <w:t>P</w:t>
            </w:r>
            <w:r w:rsidR="003C3159" w:rsidRPr="007013A1">
              <w:rPr>
                <w:rFonts w:ascii="Book Antiqua" w:eastAsia="SimSun" w:hAnsi="Book Antiqua" w:cs="Times New Roman"/>
                <w:sz w:val="24"/>
                <w:szCs w:val="24"/>
                <w:lang w:val="en-US"/>
              </w:rPr>
              <w:t>alliative chemo-radiation</w:t>
            </w:r>
          </w:p>
        </w:tc>
        <w:tc>
          <w:tcPr>
            <w:tcW w:w="5528" w:type="dxa"/>
            <w:tcBorders>
              <w:bottom w:val="single" w:sz="4" w:space="0" w:color="auto"/>
            </w:tcBorders>
          </w:tcPr>
          <w:p w14:paraId="7627A086" w14:textId="27FECDCF"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Died of distant disease 18 after initial surgery</w:t>
            </w:r>
          </w:p>
        </w:tc>
      </w:tr>
    </w:tbl>
    <w:p w14:paraId="28175F7D" w14:textId="7BC44951" w:rsidR="003D6BEB" w:rsidRPr="007013A1" w:rsidRDefault="003D6BEB" w:rsidP="009526C7">
      <w:pPr>
        <w:snapToGrid w:val="0"/>
        <w:spacing w:after="0" w:line="360" w:lineRule="auto"/>
        <w:rPr>
          <w:sz w:val="24"/>
          <w:szCs w:val="24"/>
          <w:lang w:val="en-US"/>
        </w:rPr>
      </w:pPr>
      <w:r w:rsidRPr="007013A1">
        <w:rPr>
          <w:rFonts w:ascii="Book Antiqua" w:hAnsi="Book Antiqua" w:cs="Times New Roman"/>
          <w:sz w:val="24"/>
          <w:szCs w:val="24"/>
          <w:lang w:val="en-US"/>
        </w:rPr>
        <w:t xml:space="preserve">LLNs: </w:t>
      </w:r>
      <w:bookmarkStart w:id="74" w:name="_Hlk39069054"/>
      <w:r w:rsidRPr="007013A1">
        <w:rPr>
          <w:rFonts w:ascii="Book Antiqua" w:hAnsi="Book Antiqua" w:cs="Times New Roman"/>
          <w:sz w:val="24"/>
          <w:szCs w:val="24"/>
          <w:lang w:val="en-US"/>
        </w:rPr>
        <w:t>Lingual lymph nodes</w:t>
      </w:r>
      <w:bookmarkEnd w:id="74"/>
      <w:r w:rsidRPr="007013A1">
        <w:rPr>
          <w:rFonts w:ascii="Book Antiqua" w:hAnsi="Book Antiqua" w:cs="Times New Roman"/>
          <w:sz w:val="24"/>
          <w:szCs w:val="24"/>
          <w:lang w:val="en-US"/>
        </w:rPr>
        <w:t xml:space="preserve">; </w:t>
      </w:r>
      <w:r w:rsidRPr="007013A1">
        <w:rPr>
          <w:rFonts w:ascii="Book Antiqua" w:hAnsi="Book Antiqua"/>
          <w:sz w:val="24"/>
          <w:szCs w:val="24"/>
          <w:lang w:val="en-US"/>
        </w:rPr>
        <w:t xml:space="preserve">SCC: </w:t>
      </w:r>
      <w:r w:rsidRPr="007013A1">
        <w:rPr>
          <w:rFonts w:ascii="Book Antiqua" w:hAnsi="Book Antiqua" w:cs="Times New Roman"/>
          <w:sz w:val="24"/>
          <w:szCs w:val="24"/>
          <w:lang w:val="en-US"/>
        </w:rPr>
        <w:t>Squamous cell carcinoma</w:t>
      </w:r>
      <w:r w:rsidRPr="007013A1">
        <w:rPr>
          <w:rFonts w:ascii="Book Antiqua" w:hAnsi="Book Antiqua"/>
          <w:sz w:val="24"/>
          <w:szCs w:val="24"/>
          <w:lang w:val="en-US"/>
        </w:rPr>
        <w:t>; ND: Neck dissection; RND: Radical neck dissection; MRND: Modified radical neck dissection; MRI: Magnetic resonance imaging; CT: Computed tomography.</w:t>
      </w:r>
    </w:p>
    <w:p w14:paraId="41190D35" w14:textId="49808DAB" w:rsidR="003D6BEB" w:rsidRPr="007013A1" w:rsidRDefault="003D6BEB" w:rsidP="009526C7">
      <w:pPr>
        <w:snapToGrid w:val="0"/>
        <w:spacing w:after="0" w:line="360" w:lineRule="auto"/>
        <w:rPr>
          <w:sz w:val="24"/>
          <w:szCs w:val="24"/>
          <w:lang w:val="en-US"/>
        </w:rPr>
      </w:pPr>
      <w:r w:rsidRPr="007013A1">
        <w:rPr>
          <w:sz w:val="24"/>
          <w:szCs w:val="24"/>
          <w:lang w:val="en-US"/>
        </w:rPr>
        <w:br w:type="page"/>
      </w:r>
    </w:p>
    <w:p w14:paraId="63C7B5A8" w14:textId="1A87FD25" w:rsidR="003D6BEB" w:rsidRPr="007013A1" w:rsidRDefault="003D6BEB" w:rsidP="009526C7">
      <w:pPr>
        <w:snapToGrid w:val="0"/>
        <w:spacing w:after="0" w:line="360" w:lineRule="auto"/>
        <w:rPr>
          <w:b/>
          <w:bCs/>
          <w:sz w:val="24"/>
          <w:szCs w:val="24"/>
          <w:lang w:val="en-US"/>
        </w:rPr>
      </w:pPr>
      <w:r w:rsidRPr="007013A1">
        <w:rPr>
          <w:rFonts w:ascii="Book Antiqua" w:hAnsi="Book Antiqua"/>
          <w:b/>
          <w:bCs/>
          <w:sz w:val="24"/>
          <w:szCs w:val="24"/>
          <w:lang w:val="en-US"/>
        </w:rPr>
        <w:lastRenderedPageBreak/>
        <w:t>Table 2 Clinical series related to lingual lymph nodes</w:t>
      </w:r>
    </w:p>
    <w:tbl>
      <w:tblPr>
        <w:tblW w:w="17931" w:type="dxa"/>
        <w:tblInd w:w="-642" w:type="dxa"/>
        <w:tblLayout w:type="fixed"/>
        <w:tblLook w:val="0000" w:firstRow="0" w:lastRow="0" w:firstColumn="0" w:lastColumn="0" w:noHBand="0" w:noVBand="0"/>
      </w:tblPr>
      <w:tblGrid>
        <w:gridCol w:w="1063"/>
        <w:gridCol w:w="1701"/>
        <w:gridCol w:w="7654"/>
        <w:gridCol w:w="7513"/>
      </w:tblGrid>
      <w:tr w:rsidR="003C3159" w:rsidRPr="007013A1" w14:paraId="5BF8F2DC" w14:textId="77777777" w:rsidTr="000F6B36">
        <w:trPr>
          <w:trHeight w:val="370"/>
        </w:trPr>
        <w:tc>
          <w:tcPr>
            <w:tcW w:w="1063" w:type="dxa"/>
            <w:tcBorders>
              <w:top w:val="single" w:sz="4" w:space="0" w:color="auto"/>
              <w:bottom w:val="single" w:sz="4" w:space="0" w:color="auto"/>
            </w:tcBorders>
          </w:tcPr>
          <w:p w14:paraId="29EB9ED2" w14:textId="77777777" w:rsidR="003C3159" w:rsidRPr="007013A1" w:rsidRDefault="003C3159"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Year</w:t>
            </w:r>
          </w:p>
        </w:tc>
        <w:tc>
          <w:tcPr>
            <w:tcW w:w="1701" w:type="dxa"/>
            <w:tcBorders>
              <w:top w:val="single" w:sz="4" w:space="0" w:color="auto"/>
              <w:bottom w:val="single" w:sz="4" w:space="0" w:color="auto"/>
            </w:tcBorders>
          </w:tcPr>
          <w:p w14:paraId="4F38A2EC" w14:textId="69EB4456" w:rsidR="003C3159" w:rsidRPr="007013A1" w:rsidRDefault="000F6B36"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Ref.</w:t>
            </w:r>
          </w:p>
        </w:tc>
        <w:tc>
          <w:tcPr>
            <w:tcW w:w="7654" w:type="dxa"/>
            <w:tcBorders>
              <w:top w:val="single" w:sz="4" w:space="0" w:color="auto"/>
              <w:bottom w:val="single" w:sz="4" w:space="0" w:color="auto"/>
            </w:tcBorders>
          </w:tcPr>
          <w:p w14:paraId="4ACF2042" w14:textId="77777777" w:rsidR="003C3159" w:rsidRPr="007013A1" w:rsidRDefault="003C3159"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Clinical data</w:t>
            </w:r>
          </w:p>
        </w:tc>
        <w:tc>
          <w:tcPr>
            <w:tcW w:w="7513" w:type="dxa"/>
            <w:tcBorders>
              <w:top w:val="single" w:sz="4" w:space="0" w:color="auto"/>
              <w:bottom w:val="single" w:sz="4" w:space="0" w:color="auto"/>
            </w:tcBorders>
          </w:tcPr>
          <w:p w14:paraId="07156CBB" w14:textId="74D6789E" w:rsidR="003C3159" w:rsidRPr="007013A1" w:rsidRDefault="003C3159"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Recommendations</w:t>
            </w:r>
          </w:p>
        </w:tc>
      </w:tr>
      <w:tr w:rsidR="003C3159" w:rsidRPr="007013A1" w14:paraId="1E1FCA49" w14:textId="77777777" w:rsidTr="000F6B36">
        <w:trPr>
          <w:trHeight w:val="710"/>
        </w:trPr>
        <w:tc>
          <w:tcPr>
            <w:tcW w:w="1063" w:type="dxa"/>
            <w:tcBorders>
              <w:top w:val="single" w:sz="4" w:space="0" w:color="auto"/>
            </w:tcBorders>
          </w:tcPr>
          <w:p w14:paraId="7889D336"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1994</w:t>
            </w:r>
          </w:p>
        </w:tc>
        <w:tc>
          <w:tcPr>
            <w:tcW w:w="1701" w:type="dxa"/>
            <w:tcBorders>
              <w:top w:val="single" w:sz="4" w:space="0" w:color="auto"/>
            </w:tcBorders>
          </w:tcPr>
          <w:p w14:paraId="5A78B108" w14:textId="6A2DC17F"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Omura </w:t>
            </w:r>
            <w:r w:rsidRPr="007013A1">
              <w:rPr>
                <w:rFonts w:ascii="Book Antiqua" w:hAnsi="Book Antiqua"/>
                <w:i/>
                <w:iCs/>
                <w:sz w:val="24"/>
                <w:szCs w:val="24"/>
                <w:lang w:val="en-US"/>
              </w:rPr>
              <w:t>et al</w:t>
            </w:r>
            <w:r w:rsidR="00380B8A" w:rsidRPr="007013A1">
              <w:rPr>
                <w:rFonts w:ascii="Book Antiqua" w:hAnsi="Book Antiqua"/>
                <w:sz w:val="24"/>
                <w:szCs w:val="24"/>
                <w:vertAlign w:val="superscript"/>
                <w:lang w:val="en-US"/>
              </w:rPr>
              <w:t>[36]</w:t>
            </w:r>
          </w:p>
        </w:tc>
        <w:tc>
          <w:tcPr>
            <w:tcW w:w="7654" w:type="dxa"/>
            <w:tcBorders>
              <w:top w:val="single" w:sz="4" w:space="0" w:color="auto"/>
            </w:tcBorders>
          </w:tcPr>
          <w:p w14:paraId="632C67D4" w14:textId="7A40B796"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Reported 1 case of median LLN and 3 cases of lateral LLN among 311 patients (1.3%) with tongue SCC</w:t>
            </w:r>
          </w:p>
        </w:tc>
        <w:tc>
          <w:tcPr>
            <w:tcW w:w="7513" w:type="dxa"/>
            <w:tcBorders>
              <w:top w:val="single" w:sz="4" w:space="0" w:color="auto"/>
            </w:tcBorders>
          </w:tcPr>
          <w:p w14:paraId="39982DBF" w14:textId="08425D24"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Mandatory intraoperative palpation in the areas of potential LLNs location</w:t>
            </w:r>
          </w:p>
        </w:tc>
      </w:tr>
      <w:tr w:rsidR="003C3159" w:rsidRPr="007013A1" w14:paraId="4248789E" w14:textId="77777777" w:rsidTr="000F6B36">
        <w:trPr>
          <w:trHeight w:val="620"/>
        </w:trPr>
        <w:tc>
          <w:tcPr>
            <w:tcW w:w="1063" w:type="dxa"/>
          </w:tcPr>
          <w:p w14:paraId="44A01A73"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2009</w:t>
            </w:r>
          </w:p>
        </w:tc>
        <w:tc>
          <w:tcPr>
            <w:tcW w:w="1701" w:type="dxa"/>
          </w:tcPr>
          <w:p w14:paraId="4D239601" w14:textId="4CD0327D"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Ando </w:t>
            </w:r>
            <w:r w:rsidRPr="007013A1">
              <w:rPr>
                <w:rFonts w:ascii="Book Antiqua" w:hAnsi="Book Antiqua"/>
                <w:i/>
                <w:iCs/>
                <w:sz w:val="24"/>
                <w:szCs w:val="24"/>
                <w:lang w:val="en-US"/>
              </w:rPr>
              <w:t>et al</w:t>
            </w:r>
            <w:r w:rsidR="001269D2" w:rsidRPr="007013A1">
              <w:rPr>
                <w:rFonts w:ascii="Book Antiqua" w:hAnsi="Book Antiqua"/>
                <w:sz w:val="24"/>
                <w:szCs w:val="24"/>
                <w:vertAlign w:val="superscript"/>
                <w:lang w:val="en-US"/>
              </w:rPr>
              <w:t>[35]</w:t>
            </w:r>
          </w:p>
        </w:tc>
        <w:tc>
          <w:tcPr>
            <w:tcW w:w="7654" w:type="dxa"/>
          </w:tcPr>
          <w:p w14:paraId="693E713D" w14:textId="56E6B31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Observed parahyoid nodes involvement in 6.3% of 248 patients with T1-2 oral tongue SCC</w:t>
            </w:r>
          </w:p>
        </w:tc>
        <w:tc>
          <w:tcPr>
            <w:tcW w:w="7513" w:type="dxa"/>
          </w:tcPr>
          <w:p w14:paraId="1B8B18F0" w14:textId="6B7158A9"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Intraoperative inspection of tissue along the course of lingual artery for possible firm LLN during ND </w:t>
            </w:r>
          </w:p>
        </w:tc>
      </w:tr>
      <w:tr w:rsidR="003C3159" w:rsidRPr="007013A1" w14:paraId="55FA6BA0" w14:textId="77777777" w:rsidTr="000F6B36">
        <w:trPr>
          <w:trHeight w:val="817"/>
        </w:trPr>
        <w:tc>
          <w:tcPr>
            <w:tcW w:w="1063" w:type="dxa"/>
          </w:tcPr>
          <w:p w14:paraId="71481F89"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2010</w:t>
            </w:r>
          </w:p>
        </w:tc>
        <w:tc>
          <w:tcPr>
            <w:tcW w:w="1701" w:type="dxa"/>
          </w:tcPr>
          <w:p w14:paraId="76EEB850" w14:textId="73FD05B0"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Hoshina </w:t>
            </w:r>
            <w:r w:rsidRPr="007013A1">
              <w:rPr>
                <w:rFonts w:ascii="Book Antiqua" w:hAnsi="Book Antiqua"/>
                <w:i/>
                <w:iCs/>
                <w:sz w:val="24"/>
                <w:szCs w:val="24"/>
                <w:lang w:val="en-US"/>
              </w:rPr>
              <w:t>et al</w:t>
            </w:r>
            <w:r w:rsidR="001269D2" w:rsidRPr="007013A1">
              <w:rPr>
                <w:rFonts w:ascii="Book Antiqua" w:hAnsi="Book Antiqua"/>
                <w:sz w:val="24"/>
                <w:szCs w:val="24"/>
                <w:vertAlign w:val="superscript"/>
                <w:lang w:val="en-US"/>
              </w:rPr>
              <w:t>[16]</w:t>
            </w:r>
          </w:p>
        </w:tc>
        <w:tc>
          <w:tcPr>
            <w:tcW w:w="7654" w:type="dxa"/>
          </w:tcPr>
          <w:p w14:paraId="3F21C47B" w14:textId="3ECC83E4"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Positive in-transit LLNs visualized and proven metastatic in 16.3% of their 43 patients</w:t>
            </w:r>
          </w:p>
        </w:tc>
        <w:tc>
          <w:tcPr>
            <w:tcW w:w="7513" w:type="dxa"/>
          </w:tcPr>
          <w:p w14:paraId="0D7B806C" w14:textId="76634D64"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Routine preoperative imaging and careful data interpretation for possible occult in-transit LLN metastasis</w:t>
            </w:r>
          </w:p>
        </w:tc>
      </w:tr>
      <w:tr w:rsidR="003C3159" w:rsidRPr="007013A1" w14:paraId="471EDAD5" w14:textId="77777777" w:rsidTr="000F6B36">
        <w:trPr>
          <w:trHeight w:val="1350"/>
        </w:trPr>
        <w:tc>
          <w:tcPr>
            <w:tcW w:w="1063" w:type="dxa"/>
          </w:tcPr>
          <w:p w14:paraId="02FFC267"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2011</w:t>
            </w:r>
          </w:p>
          <w:p w14:paraId="28D1A4C3"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p>
        </w:tc>
        <w:tc>
          <w:tcPr>
            <w:tcW w:w="1701" w:type="dxa"/>
          </w:tcPr>
          <w:p w14:paraId="0DAAA14A" w14:textId="1E1DB031"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Calabrese </w:t>
            </w:r>
            <w:r w:rsidRPr="007013A1">
              <w:rPr>
                <w:rFonts w:ascii="Book Antiqua" w:hAnsi="Book Antiqua"/>
                <w:i/>
                <w:iCs/>
                <w:sz w:val="24"/>
                <w:szCs w:val="24"/>
                <w:lang w:val="en-US"/>
              </w:rPr>
              <w:t>et al</w:t>
            </w:r>
            <w:r w:rsidR="00A44B4D" w:rsidRPr="007013A1">
              <w:rPr>
                <w:rFonts w:ascii="Book Antiqua" w:hAnsi="Book Antiqua"/>
                <w:sz w:val="24"/>
                <w:szCs w:val="24"/>
                <w:vertAlign w:val="superscript"/>
                <w:lang w:val="en-US"/>
              </w:rPr>
              <w:t>[38]</w:t>
            </w:r>
          </w:p>
        </w:tc>
        <w:tc>
          <w:tcPr>
            <w:tcW w:w="7654" w:type="dxa"/>
          </w:tcPr>
          <w:p w14:paraId="65FA5332" w14:textId="66E7F345"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Designed a modification of in-continuous resection. 143 patients with previously untreated tongue SCC. In 5 years, loco-regional control was 83.5% (24.4% improvement on standard surgery); overall survival</w:t>
            </w:r>
            <w:r w:rsidR="00F60484" w:rsidRPr="007013A1">
              <w:rPr>
                <w:rFonts w:ascii="Book Antiqua" w:hAnsi="Book Antiqua"/>
                <w:sz w:val="24"/>
                <w:szCs w:val="24"/>
                <w:lang w:val="en-US"/>
              </w:rPr>
              <w:t xml:space="preserve"> of </w:t>
            </w:r>
            <w:r w:rsidRPr="007013A1">
              <w:rPr>
                <w:rFonts w:ascii="Book Antiqua" w:hAnsi="Book Antiqua"/>
                <w:sz w:val="24"/>
                <w:szCs w:val="24"/>
                <w:lang w:val="en-US"/>
              </w:rPr>
              <w:t>70.7% (27.3% improvement)</w:t>
            </w:r>
          </w:p>
        </w:tc>
        <w:tc>
          <w:tcPr>
            <w:tcW w:w="7513" w:type="dxa"/>
          </w:tcPr>
          <w:p w14:paraId="4F5691A9" w14:textId="535EAA53" w:rsidR="003C3159" w:rsidRPr="007013A1" w:rsidRDefault="00BF5BFC"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Advocated</w:t>
            </w:r>
            <w:r w:rsidR="003C3159" w:rsidRPr="007013A1">
              <w:rPr>
                <w:rFonts w:ascii="Book Antiqua" w:hAnsi="Book Antiqua"/>
                <w:sz w:val="24"/>
                <w:szCs w:val="24"/>
                <w:lang w:val="en-US"/>
              </w:rPr>
              <w:t xml:space="preserve"> </w:t>
            </w:r>
            <w:r w:rsidR="003C3159" w:rsidRPr="007013A1">
              <w:rPr>
                <w:rFonts w:ascii="Book Antiqua" w:hAnsi="Book Antiqua"/>
                <w:i/>
                <w:iCs/>
                <w:sz w:val="24"/>
                <w:szCs w:val="24"/>
                <w:lang w:val="en-US"/>
              </w:rPr>
              <w:t>en-bloc</w:t>
            </w:r>
            <w:r w:rsidR="003C3159" w:rsidRPr="007013A1">
              <w:rPr>
                <w:rFonts w:ascii="Book Antiqua" w:hAnsi="Book Antiqua"/>
                <w:sz w:val="24"/>
                <w:szCs w:val="24"/>
                <w:lang w:val="en-US"/>
              </w:rPr>
              <w:t xml:space="preserve"> resection of a hemi-tongue compartment that includes the underlying mouth floor tissues, the stylohyoid and mylohyoid muscles</w:t>
            </w:r>
          </w:p>
        </w:tc>
      </w:tr>
      <w:tr w:rsidR="003C3159" w:rsidRPr="007013A1" w14:paraId="312A25CE" w14:textId="77777777" w:rsidTr="000F6B36">
        <w:trPr>
          <w:trHeight w:val="795"/>
        </w:trPr>
        <w:tc>
          <w:tcPr>
            <w:tcW w:w="1063" w:type="dxa"/>
          </w:tcPr>
          <w:p w14:paraId="05BE0070"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2016</w:t>
            </w:r>
          </w:p>
        </w:tc>
        <w:tc>
          <w:tcPr>
            <w:tcW w:w="1701" w:type="dxa"/>
          </w:tcPr>
          <w:p w14:paraId="6523811B" w14:textId="5F93E699"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Suzuki </w:t>
            </w:r>
            <w:r w:rsidRPr="007013A1">
              <w:rPr>
                <w:rFonts w:ascii="Book Antiqua" w:hAnsi="Book Antiqua"/>
                <w:i/>
                <w:iCs/>
                <w:sz w:val="24"/>
                <w:szCs w:val="24"/>
                <w:lang w:val="en-US"/>
              </w:rPr>
              <w:t>et al</w:t>
            </w:r>
            <w:r w:rsidR="00915F6A" w:rsidRPr="007013A1">
              <w:rPr>
                <w:rFonts w:ascii="Book Antiqua" w:hAnsi="Book Antiqua"/>
                <w:sz w:val="24"/>
                <w:szCs w:val="24"/>
                <w:vertAlign w:val="superscript"/>
                <w:lang w:val="en-US"/>
              </w:rPr>
              <w:t>[14]</w:t>
            </w:r>
          </w:p>
        </w:tc>
        <w:tc>
          <w:tcPr>
            <w:tcW w:w="7654" w:type="dxa"/>
          </w:tcPr>
          <w:p w14:paraId="1E1CE066" w14:textId="746AB80A" w:rsidR="003C3159" w:rsidRPr="007013A1" w:rsidRDefault="001622BA"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cs="Times New Roman"/>
                <w:sz w:val="24"/>
                <w:szCs w:val="24"/>
                <w:lang w:val="en-US"/>
              </w:rPr>
              <w:t>Reported incidence of 8% of LLNs metastasis in a series of 100 tongue SCC</w:t>
            </w:r>
          </w:p>
        </w:tc>
        <w:tc>
          <w:tcPr>
            <w:tcW w:w="7513" w:type="dxa"/>
          </w:tcPr>
          <w:p w14:paraId="54D958A2" w14:textId="667E8C91" w:rsidR="003C3159" w:rsidRPr="007013A1" w:rsidRDefault="002C203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Proposed recommendations for choosing surgical access to different groups of LLNs</w:t>
            </w:r>
          </w:p>
        </w:tc>
      </w:tr>
      <w:tr w:rsidR="003C3159" w:rsidRPr="007013A1" w14:paraId="02AC8980" w14:textId="77777777" w:rsidTr="000F6B36">
        <w:trPr>
          <w:trHeight w:val="751"/>
        </w:trPr>
        <w:tc>
          <w:tcPr>
            <w:tcW w:w="1063" w:type="dxa"/>
          </w:tcPr>
          <w:p w14:paraId="38F91957"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2017</w:t>
            </w:r>
          </w:p>
        </w:tc>
        <w:tc>
          <w:tcPr>
            <w:tcW w:w="1701" w:type="dxa"/>
          </w:tcPr>
          <w:p w14:paraId="474DFFB6" w14:textId="12123550"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Tomblinson </w:t>
            </w:r>
            <w:r w:rsidRPr="007013A1">
              <w:rPr>
                <w:rFonts w:ascii="Book Antiqua" w:hAnsi="Book Antiqua"/>
                <w:i/>
                <w:iCs/>
                <w:sz w:val="24"/>
                <w:szCs w:val="24"/>
                <w:lang w:val="en-US"/>
              </w:rPr>
              <w:t>et al</w:t>
            </w:r>
            <w:r w:rsidR="00915F6A" w:rsidRPr="007013A1">
              <w:rPr>
                <w:rFonts w:ascii="Book Antiqua" w:hAnsi="Book Antiqua"/>
                <w:sz w:val="24"/>
                <w:szCs w:val="24"/>
                <w:vertAlign w:val="superscript"/>
                <w:lang w:val="en-US"/>
              </w:rPr>
              <w:t>[13]</w:t>
            </w:r>
          </w:p>
        </w:tc>
        <w:tc>
          <w:tcPr>
            <w:tcW w:w="7654" w:type="dxa"/>
          </w:tcPr>
          <w:p w14:paraId="1657D28B" w14:textId="7F3953FC" w:rsidR="003C3159" w:rsidRPr="007013A1" w:rsidRDefault="004C1831"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500 consecutive face-neck MRI</w:t>
            </w:r>
            <w:r w:rsidR="001D5387" w:rsidRPr="007013A1">
              <w:rPr>
                <w:rFonts w:ascii="Book Antiqua" w:hAnsi="Book Antiqua" w:cs="Times New Roman"/>
                <w:sz w:val="24"/>
                <w:szCs w:val="24"/>
                <w:lang w:val="en-US"/>
              </w:rPr>
              <w:t xml:space="preserve">-scans </w:t>
            </w:r>
            <w:r w:rsidRPr="007013A1">
              <w:rPr>
                <w:rFonts w:ascii="Book Antiqua" w:hAnsi="Book Antiqua" w:cs="Times New Roman"/>
                <w:sz w:val="24"/>
                <w:szCs w:val="24"/>
                <w:lang w:val="en-US"/>
              </w:rPr>
              <w:t>were reviewed for structures consistent with median LLNs</w:t>
            </w:r>
          </w:p>
        </w:tc>
        <w:tc>
          <w:tcPr>
            <w:tcW w:w="7513" w:type="dxa"/>
          </w:tcPr>
          <w:p w14:paraId="4234E7C7" w14:textId="7468BDB9" w:rsidR="003C3159" w:rsidRPr="007013A1" w:rsidRDefault="004C1831"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In the study group, 1 (0.95%) of 105 cases demonstrated a single </w:t>
            </w:r>
            <w:r w:rsidR="001D5387" w:rsidRPr="007013A1">
              <w:rPr>
                <w:rFonts w:ascii="Book Antiqua" w:hAnsi="Book Antiqua"/>
                <w:sz w:val="24"/>
                <w:szCs w:val="24"/>
                <w:lang w:val="en-US"/>
              </w:rPr>
              <w:t xml:space="preserve">median </w:t>
            </w:r>
            <w:r w:rsidRPr="007013A1">
              <w:rPr>
                <w:rFonts w:ascii="Book Antiqua" w:hAnsi="Book Antiqua"/>
                <w:sz w:val="24"/>
                <w:szCs w:val="24"/>
                <w:lang w:val="en-US"/>
              </w:rPr>
              <w:t>LLN metastasis from a lateral tongue tumor</w:t>
            </w:r>
          </w:p>
        </w:tc>
      </w:tr>
      <w:tr w:rsidR="009855CE" w:rsidRPr="007013A1" w14:paraId="36FA42F2" w14:textId="77777777" w:rsidTr="000F6B36">
        <w:trPr>
          <w:trHeight w:val="841"/>
        </w:trPr>
        <w:tc>
          <w:tcPr>
            <w:tcW w:w="1063" w:type="dxa"/>
          </w:tcPr>
          <w:p w14:paraId="30239C90" w14:textId="77777777"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2018</w:t>
            </w:r>
          </w:p>
        </w:tc>
        <w:tc>
          <w:tcPr>
            <w:tcW w:w="1701" w:type="dxa"/>
          </w:tcPr>
          <w:p w14:paraId="613A0878" w14:textId="3F7F4F4E" w:rsidR="009855CE" w:rsidRPr="007013A1" w:rsidRDefault="009855CE"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Jia </w:t>
            </w:r>
            <w:r w:rsidRPr="007013A1">
              <w:rPr>
                <w:rFonts w:ascii="Book Antiqua" w:hAnsi="Book Antiqua"/>
                <w:i/>
                <w:iCs/>
                <w:sz w:val="24"/>
                <w:szCs w:val="24"/>
                <w:lang w:val="en-US"/>
              </w:rPr>
              <w:t>et al</w:t>
            </w:r>
            <w:r w:rsidR="00880190" w:rsidRPr="007013A1">
              <w:rPr>
                <w:rFonts w:ascii="Book Antiqua" w:hAnsi="Book Antiqua"/>
                <w:sz w:val="24"/>
                <w:szCs w:val="24"/>
                <w:vertAlign w:val="superscript"/>
                <w:lang w:val="en-US"/>
              </w:rPr>
              <w:t>[46]</w:t>
            </w:r>
          </w:p>
        </w:tc>
        <w:tc>
          <w:tcPr>
            <w:tcW w:w="7654" w:type="dxa"/>
          </w:tcPr>
          <w:p w14:paraId="0A63D15E" w14:textId="5BB2269E"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cs="Times New Roman"/>
                <w:sz w:val="24"/>
                <w:szCs w:val="24"/>
                <w:lang w:val="en-US"/>
              </w:rPr>
              <w:t>Reported total incidence of LLN metastasis of 17.1% in 111 patients with T0-4, N0, N+ tongue cancer</w:t>
            </w:r>
          </w:p>
        </w:tc>
        <w:tc>
          <w:tcPr>
            <w:tcW w:w="7513" w:type="dxa"/>
          </w:tcPr>
          <w:p w14:paraId="3263BA99" w14:textId="689DC54F"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The existence of LLN metastasis was found to significantly associate with the pathological grade of the tumor</w:t>
            </w:r>
          </w:p>
        </w:tc>
      </w:tr>
      <w:tr w:rsidR="009855CE" w:rsidRPr="007013A1" w14:paraId="785DA60E" w14:textId="77777777" w:rsidTr="000F6B36">
        <w:trPr>
          <w:trHeight w:val="1550"/>
        </w:trPr>
        <w:tc>
          <w:tcPr>
            <w:tcW w:w="1063" w:type="dxa"/>
            <w:tcBorders>
              <w:bottom w:val="single" w:sz="4" w:space="0" w:color="auto"/>
            </w:tcBorders>
          </w:tcPr>
          <w:p w14:paraId="39E6FCB4" w14:textId="77777777"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2019</w:t>
            </w:r>
          </w:p>
        </w:tc>
        <w:tc>
          <w:tcPr>
            <w:tcW w:w="1701" w:type="dxa"/>
            <w:tcBorders>
              <w:bottom w:val="single" w:sz="4" w:space="0" w:color="auto"/>
            </w:tcBorders>
          </w:tcPr>
          <w:p w14:paraId="6D796778" w14:textId="1030E9A0"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Fang </w:t>
            </w:r>
            <w:r w:rsidRPr="007013A1">
              <w:rPr>
                <w:rFonts w:ascii="Book Antiqua" w:hAnsi="Book Antiqua"/>
                <w:i/>
                <w:iCs/>
                <w:sz w:val="24"/>
                <w:szCs w:val="24"/>
                <w:lang w:val="en-US"/>
              </w:rPr>
              <w:t>et al</w:t>
            </w:r>
            <w:r w:rsidR="00AC75AC" w:rsidRPr="007013A1">
              <w:rPr>
                <w:rFonts w:ascii="Book Antiqua" w:hAnsi="Book Antiqua"/>
                <w:sz w:val="24"/>
                <w:szCs w:val="24"/>
                <w:vertAlign w:val="superscript"/>
                <w:lang w:val="en-US"/>
              </w:rPr>
              <w:t>[47]</w:t>
            </w:r>
            <w:r w:rsidRPr="007013A1">
              <w:rPr>
                <w:rFonts w:ascii="Book Antiqua" w:hAnsi="Book Antiqua"/>
                <w:sz w:val="24"/>
                <w:szCs w:val="24"/>
                <w:lang w:val="en-US"/>
              </w:rPr>
              <w:t xml:space="preserve"> </w:t>
            </w:r>
          </w:p>
        </w:tc>
        <w:tc>
          <w:tcPr>
            <w:tcW w:w="7654" w:type="dxa"/>
            <w:tcBorders>
              <w:bottom w:val="single" w:sz="4" w:space="0" w:color="auto"/>
            </w:tcBorders>
          </w:tcPr>
          <w:p w14:paraId="65835DE1" w14:textId="32B8408B" w:rsidR="009855CE" w:rsidRPr="007013A1" w:rsidRDefault="00402356"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Treated 231 patients with T2-4, N0, N+ tongue SCC, all underwent an in-continuity operation. The surgical specimen of the floor of the mouth was separated postoperatively and histologically studied for the presence of LLNs and LLNs metastasis</w:t>
            </w:r>
          </w:p>
        </w:tc>
        <w:tc>
          <w:tcPr>
            <w:tcW w:w="7513" w:type="dxa"/>
            <w:tcBorders>
              <w:bottom w:val="single" w:sz="4" w:space="0" w:color="auto"/>
            </w:tcBorders>
          </w:tcPr>
          <w:p w14:paraId="7BB5612B" w14:textId="5C806E56" w:rsidR="009855CE" w:rsidRPr="007013A1" w:rsidRDefault="00402356"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 It was shown that LLN metastasis were significantly related with the following pathologic features: the lymphovascular and peritumoral invasion, tumor stage, regional metastasis and malignancy grade</w:t>
            </w:r>
          </w:p>
        </w:tc>
      </w:tr>
    </w:tbl>
    <w:p w14:paraId="412DBADA" w14:textId="5557F84F" w:rsidR="008B6927"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cs="Times New Roman"/>
          <w:sz w:val="24"/>
          <w:szCs w:val="24"/>
          <w:lang w:val="en-US"/>
        </w:rPr>
        <w:t xml:space="preserve">LLNs: Lingual lymph nodes; </w:t>
      </w:r>
      <w:r w:rsidRPr="007013A1">
        <w:rPr>
          <w:rFonts w:ascii="Book Antiqua" w:hAnsi="Book Antiqua"/>
          <w:sz w:val="24"/>
          <w:szCs w:val="24"/>
          <w:lang w:val="en-US"/>
        </w:rPr>
        <w:t xml:space="preserve">SCC: </w:t>
      </w:r>
      <w:r w:rsidRPr="007013A1">
        <w:rPr>
          <w:rFonts w:ascii="Book Antiqua" w:hAnsi="Book Antiqua" w:cs="Times New Roman"/>
          <w:sz w:val="24"/>
          <w:szCs w:val="24"/>
          <w:lang w:val="en-US"/>
        </w:rPr>
        <w:t>Squamous cell carcinoma</w:t>
      </w:r>
      <w:r w:rsidRPr="007013A1">
        <w:rPr>
          <w:rFonts w:ascii="Book Antiqua" w:hAnsi="Book Antiqua"/>
          <w:sz w:val="24"/>
          <w:szCs w:val="24"/>
          <w:lang w:val="en-US"/>
        </w:rPr>
        <w:t xml:space="preserve">; </w:t>
      </w:r>
      <w:r w:rsidR="008B6927" w:rsidRPr="007013A1">
        <w:rPr>
          <w:rFonts w:ascii="Book Antiqua" w:hAnsi="Book Antiqua"/>
          <w:sz w:val="24"/>
          <w:szCs w:val="24"/>
          <w:lang w:val="en-US"/>
        </w:rPr>
        <w:t>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N</w:t>
      </w:r>
      <w:r w:rsidR="008B6927" w:rsidRPr="007013A1">
        <w:rPr>
          <w:rFonts w:ascii="Book Antiqua" w:hAnsi="Book Antiqua"/>
          <w:sz w:val="24"/>
          <w:szCs w:val="24"/>
          <w:lang w:val="en-US"/>
        </w:rPr>
        <w:t>eck dissection; RND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R</w:t>
      </w:r>
      <w:r w:rsidR="008B6927" w:rsidRPr="007013A1">
        <w:rPr>
          <w:rFonts w:ascii="Book Antiqua" w:hAnsi="Book Antiqua"/>
          <w:sz w:val="24"/>
          <w:szCs w:val="24"/>
          <w:lang w:val="en-US"/>
        </w:rPr>
        <w:t>adical neck dissection; MRND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M</w:t>
      </w:r>
      <w:r w:rsidR="008B6927" w:rsidRPr="007013A1">
        <w:rPr>
          <w:rFonts w:ascii="Book Antiqua" w:hAnsi="Book Antiqua"/>
          <w:sz w:val="24"/>
          <w:szCs w:val="24"/>
          <w:lang w:val="en-US"/>
        </w:rPr>
        <w:t>odified radical neck dissection; FND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F</w:t>
      </w:r>
      <w:r w:rsidR="008B6927" w:rsidRPr="007013A1">
        <w:rPr>
          <w:rFonts w:ascii="Book Antiqua" w:hAnsi="Book Antiqua"/>
          <w:sz w:val="24"/>
          <w:szCs w:val="24"/>
          <w:lang w:val="en-US"/>
        </w:rPr>
        <w:t>unctional neck dissection.</w:t>
      </w:r>
    </w:p>
    <w:sectPr w:rsidR="008B6927" w:rsidRPr="007013A1" w:rsidSect="009526C7">
      <w:pgSz w:w="22680" w:h="11907"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45FC" w14:textId="77777777" w:rsidR="00961D85" w:rsidRDefault="00961D85" w:rsidP="00046E97">
      <w:pPr>
        <w:spacing w:after="0" w:line="240" w:lineRule="auto"/>
      </w:pPr>
      <w:r>
        <w:separator/>
      </w:r>
    </w:p>
  </w:endnote>
  <w:endnote w:type="continuationSeparator" w:id="0">
    <w:p w14:paraId="1901A29C" w14:textId="77777777" w:rsidR="00961D85" w:rsidRDefault="00961D85" w:rsidP="0004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1088968338"/>
      <w:docPartObj>
        <w:docPartGallery w:val="Page Numbers (Bottom of Page)"/>
        <w:docPartUnique/>
      </w:docPartObj>
    </w:sdtPr>
    <w:sdtEndPr>
      <w:rPr>
        <w:sz w:val="20"/>
        <w:szCs w:val="20"/>
      </w:rPr>
    </w:sdtEndPr>
    <w:sdtContent>
      <w:p w14:paraId="5DB1D16C" w14:textId="0BF5BBE7" w:rsidR="00DD63F1" w:rsidRPr="00AB138C" w:rsidRDefault="00DD63F1">
        <w:pPr>
          <w:pStyle w:val="Footer"/>
          <w:jc w:val="center"/>
          <w:rPr>
            <w:rFonts w:ascii="Book Antiqua" w:hAnsi="Book Antiqua"/>
            <w:sz w:val="20"/>
            <w:szCs w:val="20"/>
          </w:rPr>
        </w:pPr>
        <w:r w:rsidRPr="00AB138C">
          <w:rPr>
            <w:rFonts w:ascii="Book Antiqua" w:hAnsi="Book Antiqua"/>
            <w:sz w:val="20"/>
            <w:szCs w:val="20"/>
          </w:rPr>
          <w:fldChar w:fldCharType="begin"/>
        </w:r>
        <w:r w:rsidRPr="00AB138C">
          <w:rPr>
            <w:rFonts w:ascii="Book Antiqua" w:hAnsi="Book Antiqua"/>
            <w:sz w:val="20"/>
            <w:szCs w:val="20"/>
          </w:rPr>
          <w:instrText>PAGE   \* MERGEFORMAT</w:instrText>
        </w:r>
        <w:r w:rsidRPr="00AB138C">
          <w:rPr>
            <w:rFonts w:ascii="Book Antiqua" w:hAnsi="Book Antiqua"/>
            <w:sz w:val="20"/>
            <w:szCs w:val="20"/>
          </w:rPr>
          <w:fldChar w:fldCharType="separate"/>
        </w:r>
        <w:r w:rsidR="008B2357">
          <w:rPr>
            <w:rFonts w:ascii="Book Antiqua" w:hAnsi="Book Antiqua"/>
            <w:noProof/>
            <w:sz w:val="20"/>
            <w:szCs w:val="20"/>
          </w:rPr>
          <w:t>1</w:t>
        </w:r>
        <w:r w:rsidRPr="00AB138C">
          <w:rPr>
            <w:rFonts w:ascii="Book Antiqua" w:hAnsi="Book Antiqua"/>
            <w:sz w:val="20"/>
            <w:szCs w:val="20"/>
          </w:rPr>
          <w:fldChar w:fldCharType="end"/>
        </w:r>
      </w:p>
    </w:sdtContent>
  </w:sdt>
  <w:p w14:paraId="784DB215" w14:textId="77777777" w:rsidR="00DD63F1" w:rsidRDefault="00DD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FB74" w14:textId="77777777" w:rsidR="00961D85" w:rsidRDefault="00961D85" w:rsidP="00046E97">
      <w:pPr>
        <w:spacing w:after="0" w:line="240" w:lineRule="auto"/>
      </w:pPr>
      <w:r>
        <w:separator/>
      </w:r>
    </w:p>
  </w:footnote>
  <w:footnote w:type="continuationSeparator" w:id="0">
    <w:p w14:paraId="4B5A725A" w14:textId="77777777" w:rsidR="00961D85" w:rsidRDefault="00961D85" w:rsidP="0004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D295B"/>
    <w:multiLevelType w:val="hybridMultilevel"/>
    <w:tmpl w:val="3F8400F6"/>
    <w:lvl w:ilvl="0" w:tplc="A5F2D6A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A6525F"/>
    <w:multiLevelType w:val="hybridMultilevel"/>
    <w:tmpl w:val="EA52DBEE"/>
    <w:lvl w:ilvl="0" w:tplc="1B887ADC">
      <w:start w:val="1"/>
      <w:numFmt w:val="lowerLetter"/>
      <w:lvlText w:val="%1)"/>
      <w:lvlJc w:val="left"/>
      <w:pPr>
        <w:ind w:left="360" w:hanging="360"/>
      </w:pPr>
      <w:rPr>
        <w:rFonts w:eastAsia="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0A7CC4"/>
    <w:multiLevelType w:val="hybridMultilevel"/>
    <w:tmpl w:val="B01E1292"/>
    <w:lvl w:ilvl="0" w:tplc="C73E47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C2D"/>
    <w:rsid w:val="00000626"/>
    <w:rsid w:val="00000635"/>
    <w:rsid w:val="00001C57"/>
    <w:rsid w:val="00003CB0"/>
    <w:rsid w:val="00003CE0"/>
    <w:rsid w:val="000056A8"/>
    <w:rsid w:val="00011701"/>
    <w:rsid w:val="000120F6"/>
    <w:rsid w:val="000127D5"/>
    <w:rsid w:val="00012ACD"/>
    <w:rsid w:val="00013BCA"/>
    <w:rsid w:val="00013CF9"/>
    <w:rsid w:val="000158DB"/>
    <w:rsid w:val="00015E7B"/>
    <w:rsid w:val="00015EC1"/>
    <w:rsid w:val="0001715B"/>
    <w:rsid w:val="000172A8"/>
    <w:rsid w:val="0001791D"/>
    <w:rsid w:val="00033363"/>
    <w:rsid w:val="00035CE5"/>
    <w:rsid w:val="00040874"/>
    <w:rsid w:val="00046E97"/>
    <w:rsid w:val="0005145C"/>
    <w:rsid w:val="00051660"/>
    <w:rsid w:val="00054A30"/>
    <w:rsid w:val="00061CAF"/>
    <w:rsid w:val="00062AA2"/>
    <w:rsid w:val="00063F40"/>
    <w:rsid w:val="00064145"/>
    <w:rsid w:val="000648EE"/>
    <w:rsid w:val="00065D6A"/>
    <w:rsid w:val="00072CA7"/>
    <w:rsid w:val="00073B1F"/>
    <w:rsid w:val="00075BC3"/>
    <w:rsid w:val="00076D78"/>
    <w:rsid w:val="000773EA"/>
    <w:rsid w:val="00077EFC"/>
    <w:rsid w:val="00077F3F"/>
    <w:rsid w:val="000817E3"/>
    <w:rsid w:val="00082B6F"/>
    <w:rsid w:val="00086453"/>
    <w:rsid w:val="00086ABB"/>
    <w:rsid w:val="000913BD"/>
    <w:rsid w:val="00091813"/>
    <w:rsid w:val="00093518"/>
    <w:rsid w:val="000957A4"/>
    <w:rsid w:val="00096AB1"/>
    <w:rsid w:val="000A0EA7"/>
    <w:rsid w:val="000A1AA4"/>
    <w:rsid w:val="000A6C7F"/>
    <w:rsid w:val="000B4F5E"/>
    <w:rsid w:val="000B5E4D"/>
    <w:rsid w:val="000C52A2"/>
    <w:rsid w:val="000C5A6A"/>
    <w:rsid w:val="000C5A7B"/>
    <w:rsid w:val="000C5F07"/>
    <w:rsid w:val="000D0637"/>
    <w:rsid w:val="000D2073"/>
    <w:rsid w:val="000D44A8"/>
    <w:rsid w:val="000F5665"/>
    <w:rsid w:val="000F66E9"/>
    <w:rsid w:val="000F6B36"/>
    <w:rsid w:val="000F710C"/>
    <w:rsid w:val="00104ACF"/>
    <w:rsid w:val="00105FD1"/>
    <w:rsid w:val="00107585"/>
    <w:rsid w:val="00107B60"/>
    <w:rsid w:val="00111C88"/>
    <w:rsid w:val="001159B0"/>
    <w:rsid w:val="00117320"/>
    <w:rsid w:val="00117DC4"/>
    <w:rsid w:val="00122853"/>
    <w:rsid w:val="00123F54"/>
    <w:rsid w:val="001269D2"/>
    <w:rsid w:val="00127894"/>
    <w:rsid w:val="00127FB0"/>
    <w:rsid w:val="0013045B"/>
    <w:rsid w:val="00130A04"/>
    <w:rsid w:val="00131577"/>
    <w:rsid w:val="00131725"/>
    <w:rsid w:val="00137480"/>
    <w:rsid w:val="0014152C"/>
    <w:rsid w:val="00144757"/>
    <w:rsid w:val="00147EFE"/>
    <w:rsid w:val="00153FE8"/>
    <w:rsid w:val="001622BA"/>
    <w:rsid w:val="001662FF"/>
    <w:rsid w:val="001730EA"/>
    <w:rsid w:val="001740E8"/>
    <w:rsid w:val="0018169A"/>
    <w:rsid w:val="0018397F"/>
    <w:rsid w:val="0018500B"/>
    <w:rsid w:val="00187329"/>
    <w:rsid w:val="0019126F"/>
    <w:rsid w:val="001912F4"/>
    <w:rsid w:val="00191501"/>
    <w:rsid w:val="001916A9"/>
    <w:rsid w:val="001946F8"/>
    <w:rsid w:val="0019605E"/>
    <w:rsid w:val="001961FD"/>
    <w:rsid w:val="001A01AD"/>
    <w:rsid w:val="001A2C74"/>
    <w:rsid w:val="001A3DD3"/>
    <w:rsid w:val="001A590B"/>
    <w:rsid w:val="001B12C9"/>
    <w:rsid w:val="001B21AE"/>
    <w:rsid w:val="001C15FC"/>
    <w:rsid w:val="001C1C6C"/>
    <w:rsid w:val="001C5398"/>
    <w:rsid w:val="001C7346"/>
    <w:rsid w:val="001D0464"/>
    <w:rsid w:val="001D0F16"/>
    <w:rsid w:val="001D15D4"/>
    <w:rsid w:val="001D1827"/>
    <w:rsid w:val="001D3611"/>
    <w:rsid w:val="001D5387"/>
    <w:rsid w:val="001E0695"/>
    <w:rsid w:val="001E0A86"/>
    <w:rsid w:val="001E2303"/>
    <w:rsid w:val="001E3A6A"/>
    <w:rsid w:val="001E5F03"/>
    <w:rsid w:val="001E6017"/>
    <w:rsid w:val="001E647F"/>
    <w:rsid w:val="001E65C9"/>
    <w:rsid w:val="001F6924"/>
    <w:rsid w:val="001F72E4"/>
    <w:rsid w:val="00200C90"/>
    <w:rsid w:val="002016A3"/>
    <w:rsid w:val="00202E22"/>
    <w:rsid w:val="00203DD5"/>
    <w:rsid w:val="00206656"/>
    <w:rsid w:val="00207A57"/>
    <w:rsid w:val="002110C9"/>
    <w:rsid w:val="00215828"/>
    <w:rsid w:val="002218DD"/>
    <w:rsid w:val="0022383A"/>
    <w:rsid w:val="00223C3F"/>
    <w:rsid w:val="0023012B"/>
    <w:rsid w:val="00231D8E"/>
    <w:rsid w:val="002359E6"/>
    <w:rsid w:val="002365F9"/>
    <w:rsid w:val="0023775D"/>
    <w:rsid w:val="00242363"/>
    <w:rsid w:val="00242E9E"/>
    <w:rsid w:val="00243426"/>
    <w:rsid w:val="002450FB"/>
    <w:rsid w:val="002453A6"/>
    <w:rsid w:val="00246320"/>
    <w:rsid w:val="002479FA"/>
    <w:rsid w:val="00250C04"/>
    <w:rsid w:val="002566C8"/>
    <w:rsid w:val="00257FD4"/>
    <w:rsid w:val="00263870"/>
    <w:rsid w:val="002701C4"/>
    <w:rsid w:val="00270DC4"/>
    <w:rsid w:val="002723A8"/>
    <w:rsid w:val="00274BBE"/>
    <w:rsid w:val="00276A99"/>
    <w:rsid w:val="0028078E"/>
    <w:rsid w:val="00284B28"/>
    <w:rsid w:val="00286FD5"/>
    <w:rsid w:val="002907CE"/>
    <w:rsid w:val="00293EDC"/>
    <w:rsid w:val="002945BC"/>
    <w:rsid w:val="0029631E"/>
    <w:rsid w:val="002A1F23"/>
    <w:rsid w:val="002A27B9"/>
    <w:rsid w:val="002A39CD"/>
    <w:rsid w:val="002A470C"/>
    <w:rsid w:val="002B3996"/>
    <w:rsid w:val="002B3E81"/>
    <w:rsid w:val="002B41DE"/>
    <w:rsid w:val="002B755E"/>
    <w:rsid w:val="002C0FCD"/>
    <w:rsid w:val="002C1D6F"/>
    <w:rsid w:val="002C2039"/>
    <w:rsid w:val="002D0337"/>
    <w:rsid w:val="002D63F1"/>
    <w:rsid w:val="002D7C47"/>
    <w:rsid w:val="002E0EC3"/>
    <w:rsid w:val="002E49E4"/>
    <w:rsid w:val="002E4F62"/>
    <w:rsid w:val="002E604B"/>
    <w:rsid w:val="002F06E1"/>
    <w:rsid w:val="002F0BD0"/>
    <w:rsid w:val="002F20B9"/>
    <w:rsid w:val="002F4C09"/>
    <w:rsid w:val="003055EB"/>
    <w:rsid w:val="00306F79"/>
    <w:rsid w:val="003079B9"/>
    <w:rsid w:val="003128E6"/>
    <w:rsid w:val="00321751"/>
    <w:rsid w:val="003241B9"/>
    <w:rsid w:val="00325694"/>
    <w:rsid w:val="00331822"/>
    <w:rsid w:val="00331B24"/>
    <w:rsid w:val="00331BCE"/>
    <w:rsid w:val="00332E26"/>
    <w:rsid w:val="003360BC"/>
    <w:rsid w:val="00337ED2"/>
    <w:rsid w:val="0034107F"/>
    <w:rsid w:val="00341261"/>
    <w:rsid w:val="00341F52"/>
    <w:rsid w:val="00353763"/>
    <w:rsid w:val="00353ACC"/>
    <w:rsid w:val="00363207"/>
    <w:rsid w:val="00363E35"/>
    <w:rsid w:val="0037250E"/>
    <w:rsid w:val="00374B44"/>
    <w:rsid w:val="00380B8A"/>
    <w:rsid w:val="003829D5"/>
    <w:rsid w:val="0038440B"/>
    <w:rsid w:val="003858CC"/>
    <w:rsid w:val="00386783"/>
    <w:rsid w:val="00386B6F"/>
    <w:rsid w:val="00387252"/>
    <w:rsid w:val="00392A82"/>
    <w:rsid w:val="00393563"/>
    <w:rsid w:val="00397176"/>
    <w:rsid w:val="003A266F"/>
    <w:rsid w:val="003A37D0"/>
    <w:rsid w:val="003A3F3F"/>
    <w:rsid w:val="003C0A74"/>
    <w:rsid w:val="003C3159"/>
    <w:rsid w:val="003C359B"/>
    <w:rsid w:val="003C4CE9"/>
    <w:rsid w:val="003C5DAA"/>
    <w:rsid w:val="003C6CA4"/>
    <w:rsid w:val="003D090D"/>
    <w:rsid w:val="003D2682"/>
    <w:rsid w:val="003D3636"/>
    <w:rsid w:val="003D6BEB"/>
    <w:rsid w:val="003E06E0"/>
    <w:rsid w:val="003E107A"/>
    <w:rsid w:val="003E1439"/>
    <w:rsid w:val="003E4127"/>
    <w:rsid w:val="003F5E21"/>
    <w:rsid w:val="003F5FE0"/>
    <w:rsid w:val="00402356"/>
    <w:rsid w:val="00404503"/>
    <w:rsid w:val="00405D95"/>
    <w:rsid w:val="00406650"/>
    <w:rsid w:val="004107F6"/>
    <w:rsid w:val="00410940"/>
    <w:rsid w:val="004111E2"/>
    <w:rsid w:val="00411AC2"/>
    <w:rsid w:val="00412720"/>
    <w:rsid w:val="00414821"/>
    <w:rsid w:val="00415AE1"/>
    <w:rsid w:val="00416D41"/>
    <w:rsid w:val="00422C43"/>
    <w:rsid w:val="00433EFD"/>
    <w:rsid w:val="0043527A"/>
    <w:rsid w:val="00435BA4"/>
    <w:rsid w:val="00437985"/>
    <w:rsid w:val="00445170"/>
    <w:rsid w:val="004452B8"/>
    <w:rsid w:val="00447840"/>
    <w:rsid w:val="00447891"/>
    <w:rsid w:val="00451A99"/>
    <w:rsid w:val="00455207"/>
    <w:rsid w:val="00456EF2"/>
    <w:rsid w:val="00457782"/>
    <w:rsid w:val="00462C5C"/>
    <w:rsid w:val="00465620"/>
    <w:rsid w:val="00465DB9"/>
    <w:rsid w:val="0047023C"/>
    <w:rsid w:val="00470302"/>
    <w:rsid w:val="0047286B"/>
    <w:rsid w:val="00474269"/>
    <w:rsid w:val="004754E0"/>
    <w:rsid w:val="00481AF8"/>
    <w:rsid w:val="00486D48"/>
    <w:rsid w:val="00490589"/>
    <w:rsid w:val="00491362"/>
    <w:rsid w:val="00491FE2"/>
    <w:rsid w:val="004A111E"/>
    <w:rsid w:val="004A2A34"/>
    <w:rsid w:val="004A35D4"/>
    <w:rsid w:val="004A5890"/>
    <w:rsid w:val="004B4D69"/>
    <w:rsid w:val="004B5E8D"/>
    <w:rsid w:val="004B6029"/>
    <w:rsid w:val="004B72A6"/>
    <w:rsid w:val="004C1831"/>
    <w:rsid w:val="004C1E5E"/>
    <w:rsid w:val="004C78E2"/>
    <w:rsid w:val="004D114A"/>
    <w:rsid w:val="004D2A3F"/>
    <w:rsid w:val="004D7A8D"/>
    <w:rsid w:val="004E082B"/>
    <w:rsid w:val="004E6843"/>
    <w:rsid w:val="005022DD"/>
    <w:rsid w:val="00503972"/>
    <w:rsid w:val="0050522D"/>
    <w:rsid w:val="005073BC"/>
    <w:rsid w:val="00510D76"/>
    <w:rsid w:val="00510FE7"/>
    <w:rsid w:val="00512E7E"/>
    <w:rsid w:val="00514071"/>
    <w:rsid w:val="0051551B"/>
    <w:rsid w:val="005239D6"/>
    <w:rsid w:val="00526ADA"/>
    <w:rsid w:val="005310C2"/>
    <w:rsid w:val="00532B5F"/>
    <w:rsid w:val="00533184"/>
    <w:rsid w:val="0053382E"/>
    <w:rsid w:val="00545AEF"/>
    <w:rsid w:val="005469BC"/>
    <w:rsid w:val="005516DF"/>
    <w:rsid w:val="0055246B"/>
    <w:rsid w:val="00555BE2"/>
    <w:rsid w:val="00561BBA"/>
    <w:rsid w:val="00562DEC"/>
    <w:rsid w:val="00565BED"/>
    <w:rsid w:val="00575ED1"/>
    <w:rsid w:val="005844BB"/>
    <w:rsid w:val="00585F09"/>
    <w:rsid w:val="00586FF3"/>
    <w:rsid w:val="005A1F5F"/>
    <w:rsid w:val="005A2D63"/>
    <w:rsid w:val="005A3EBF"/>
    <w:rsid w:val="005A4659"/>
    <w:rsid w:val="005A4A76"/>
    <w:rsid w:val="005B06E6"/>
    <w:rsid w:val="005B3DD3"/>
    <w:rsid w:val="005B56E0"/>
    <w:rsid w:val="005B57CB"/>
    <w:rsid w:val="005B76BF"/>
    <w:rsid w:val="005C1DE7"/>
    <w:rsid w:val="005C1E95"/>
    <w:rsid w:val="005C22DB"/>
    <w:rsid w:val="005C5A9B"/>
    <w:rsid w:val="005D0FB0"/>
    <w:rsid w:val="005D7789"/>
    <w:rsid w:val="005E7D71"/>
    <w:rsid w:val="005F0608"/>
    <w:rsid w:val="00602A3B"/>
    <w:rsid w:val="006047EF"/>
    <w:rsid w:val="00606688"/>
    <w:rsid w:val="006071E8"/>
    <w:rsid w:val="00607EB4"/>
    <w:rsid w:val="006127B4"/>
    <w:rsid w:val="006127F5"/>
    <w:rsid w:val="0061663D"/>
    <w:rsid w:val="00620CCB"/>
    <w:rsid w:val="00625F4A"/>
    <w:rsid w:val="006324D7"/>
    <w:rsid w:val="00632CB7"/>
    <w:rsid w:val="00633D2E"/>
    <w:rsid w:val="006362BF"/>
    <w:rsid w:val="00640787"/>
    <w:rsid w:val="0064078D"/>
    <w:rsid w:val="006437EC"/>
    <w:rsid w:val="00643C14"/>
    <w:rsid w:val="00643D2F"/>
    <w:rsid w:val="00646CD0"/>
    <w:rsid w:val="00650773"/>
    <w:rsid w:val="00650907"/>
    <w:rsid w:val="0065473D"/>
    <w:rsid w:val="006607B9"/>
    <w:rsid w:val="006609A8"/>
    <w:rsid w:val="00663634"/>
    <w:rsid w:val="00664DBC"/>
    <w:rsid w:val="00665D8B"/>
    <w:rsid w:val="00672903"/>
    <w:rsid w:val="00672ED1"/>
    <w:rsid w:val="006835C8"/>
    <w:rsid w:val="00683612"/>
    <w:rsid w:val="006840CB"/>
    <w:rsid w:val="00686AA5"/>
    <w:rsid w:val="00692765"/>
    <w:rsid w:val="00692DFD"/>
    <w:rsid w:val="006A1428"/>
    <w:rsid w:val="006A1B97"/>
    <w:rsid w:val="006A1CC1"/>
    <w:rsid w:val="006A2B95"/>
    <w:rsid w:val="006A2D21"/>
    <w:rsid w:val="006A2D90"/>
    <w:rsid w:val="006A3303"/>
    <w:rsid w:val="006A3989"/>
    <w:rsid w:val="006B2CB5"/>
    <w:rsid w:val="006B41FB"/>
    <w:rsid w:val="006D0DB1"/>
    <w:rsid w:val="006D15ED"/>
    <w:rsid w:val="006D287C"/>
    <w:rsid w:val="006D3049"/>
    <w:rsid w:val="006E33C4"/>
    <w:rsid w:val="006E482A"/>
    <w:rsid w:val="006E52D4"/>
    <w:rsid w:val="006F7BBB"/>
    <w:rsid w:val="007013A1"/>
    <w:rsid w:val="00702BD9"/>
    <w:rsid w:val="00702FE5"/>
    <w:rsid w:val="007052F9"/>
    <w:rsid w:val="00707A79"/>
    <w:rsid w:val="007104C8"/>
    <w:rsid w:val="00710680"/>
    <w:rsid w:val="007137DD"/>
    <w:rsid w:val="00714183"/>
    <w:rsid w:val="007207B3"/>
    <w:rsid w:val="00724C55"/>
    <w:rsid w:val="007252CA"/>
    <w:rsid w:val="007257F1"/>
    <w:rsid w:val="00732A6A"/>
    <w:rsid w:val="007342D9"/>
    <w:rsid w:val="00735F50"/>
    <w:rsid w:val="00741B16"/>
    <w:rsid w:val="00746B97"/>
    <w:rsid w:val="0075116D"/>
    <w:rsid w:val="0075154D"/>
    <w:rsid w:val="007539FC"/>
    <w:rsid w:val="00753FFF"/>
    <w:rsid w:val="00756B1B"/>
    <w:rsid w:val="00757F6F"/>
    <w:rsid w:val="00766093"/>
    <w:rsid w:val="007673FB"/>
    <w:rsid w:val="00771F1E"/>
    <w:rsid w:val="0078190B"/>
    <w:rsid w:val="00786291"/>
    <w:rsid w:val="00787BC0"/>
    <w:rsid w:val="00790762"/>
    <w:rsid w:val="007964BE"/>
    <w:rsid w:val="00796CE8"/>
    <w:rsid w:val="0079747C"/>
    <w:rsid w:val="00797E0E"/>
    <w:rsid w:val="007A033A"/>
    <w:rsid w:val="007A1E16"/>
    <w:rsid w:val="007A332C"/>
    <w:rsid w:val="007A58C0"/>
    <w:rsid w:val="007B49AB"/>
    <w:rsid w:val="007B6341"/>
    <w:rsid w:val="007B6E1F"/>
    <w:rsid w:val="007C10CF"/>
    <w:rsid w:val="007C17EF"/>
    <w:rsid w:val="007C1823"/>
    <w:rsid w:val="007C457A"/>
    <w:rsid w:val="007C4806"/>
    <w:rsid w:val="007E23B3"/>
    <w:rsid w:val="007F0F07"/>
    <w:rsid w:val="007F3306"/>
    <w:rsid w:val="007F5A08"/>
    <w:rsid w:val="007F62E7"/>
    <w:rsid w:val="007F7D8E"/>
    <w:rsid w:val="0080348D"/>
    <w:rsid w:val="00803786"/>
    <w:rsid w:val="008078C4"/>
    <w:rsid w:val="008102EA"/>
    <w:rsid w:val="0081412F"/>
    <w:rsid w:val="008171D7"/>
    <w:rsid w:val="00823FA3"/>
    <w:rsid w:val="0082656F"/>
    <w:rsid w:val="00826877"/>
    <w:rsid w:val="00826B3A"/>
    <w:rsid w:val="0083123D"/>
    <w:rsid w:val="00837490"/>
    <w:rsid w:val="00845432"/>
    <w:rsid w:val="008474CC"/>
    <w:rsid w:val="00851281"/>
    <w:rsid w:val="00852D8D"/>
    <w:rsid w:val="00857211"/>
    <w:rsid w:val="00872475"/>
    <w:rsid w:val="008740F8"/>
    <w:rsid w:val="00875385"/>
    <w:rsid w:val="00875538"/>
    <w:rsid w:val="00880190"/>
    <w:rsid w:val="008811CD"/>
    <w:rsid w:val="00881D9D"/>
    <w:rsid w:val="008828AD"/>
    <w:rsid w:val="00884E3A"/>
    <w:rsid w:val="00886A61"/>
    <w:rsid w:val="008A07B4"/>
    <w:rsid w:val="008A282B"/>
    <w:rsid w:val="008A595B"/>
    <w:rsid w:val="008A707E"/>
    <w:rsid w:val="008B2357"/>
    <w:rsid w:val="008B6927"/>
    <w:rsid w:val="008B7F6A"/>
    <w:rsid w:val="008C25A2"/>
    <w:rsid w:val="008C2624"/>
    <w:rsid w:val="008C572E"/>
    <w:rsid w:val="008C6CDF"/>
    <w:rsid w:val="008D096A"/>
    <w:rsid w:val="008D31E1"/>
    <w:rsid w:val="008D3714"/>
    <w:rsid w:val="008D37CE"/>
    <w:rsid w:val="008E032E"/>
    <w:rsid w:val="008E225F"/>
    <w:rsid w:val="008E2511"/>
    <w:rsid w:val="008E37C3"/>
    <w:rsid w:val="008E4BBE"/>
    <w:rsid w:val="008E6F16"/>
    <w:rsid w:val="008F59FC"/>
    <w:rsid w:val="008F60ED"/>
    <w:rsid w:val="008F77FB"/>
    <w:rsid w:val="008F7E49"/>
    <w:rsid w:val="00901280"/>
    <w:rsid w:val="00902656"/>
    <w:rsid w:val="009030CE"/>
    <w:rsid w:val="0090441D"/>
    <w:rsid w:val="0090511B"/>
    <w:rsid w:val="00911537"/>
    <w:rsid w:val="00914385"/>
    <w:rsid w:val="00915F40"/>
    <w:rsid w:val="00915F6A"/>
    <w:rsid w:val="00920227"/>
    <w:rsid w:val="00923BB8"/>
    <w:rsid w:val="00926309"/>
    <w:rsid w:val="00927016"/>
    <w:rsid w:val="00927CE5"/>
    <w:rsid w:val="00930BA7"/>
    <w:rsid w:val="00932AC6"/>
    <w:rsid w:val="00933A52"/>
    <w:rsid w:val="009359FD"/>
    <w:rsid w:val="0093775E"/>
    <w:rsid w:val="00937986"/>
    <w:rsid w:val="00941DA2"/>
    <w:rsid w:val="00942483"/>
    <w:rsid w:val="00942BB3"/>
    <w:rsid w:val="00943A58"/>
    <w:rsid w:val="00944104"/>
    <w:rsid w:val="00946182"/>
    <w:rsid w:val="00947684"/>
    <w:rsid w:val="009526C7"/>
    <w:rsid w:val="00954866"/>
    <w:rsid w:val="0095615D"/>
    <w:rsid w:val="00957AFB"/>
    <w:rsid w:val="00960FFF"/>
    <w:rsid w:val="00961D85"/>
    <w:rsid w:val="00966AAC"/>
    <w:rsid w:val="00976AB8"/>
    <w:rsid w:val="00976C05"/>
    <w:rsid w:val="00976D35"/>
    <w:rsid w:val="00980913"/>
    <w:rsid w:val="0098116B"/>
    <w:rsid w:val="00983C56"/>
    <w:rsid w:val="009855CE"/>
    <w:rsid w:val="0098724C"/>
    <w:rsid w:val="00992382"/>
    <w:rsid w:val="00994E93"/>
    <w:rsid w:val="009953B4"/>
    <w:rsid w:val="00995C6D"/>
    <w:rsid w:val="00997BEC"/>
    <w:rsid w:val="009A073A"/>
    <w:rsid w:val="009A6C2D"/>
    <w:rsid w:val="009B1E47"/>
    <w:rsid w:val="009B4D5C"/>
    <w:rsid w:val="009B4FDC"/>
    <w:rsid w:val="009B5061"/>
    <w:rsid w:val="009B59DA"/>
    <w:rsid w:val="009C0BCD"/>
    <w:rsid w:val="009C4583"/>
    <w:rsid w:val="009C5D68"/>
    <w:rsid w:val="009D1247"/>
    <w:rsid w:val="009D12FD"/>
    <w:rsid w:val="009D5417"/>
    <w:rsid w:val="009E2254"/>
    <w:rsid w:val="009E6404"/>
    <w:rsid w:val="009E68AA"/>
    <w:rsid w:val="009E77B9"/>
    <w:rsid w:val="009E79EA"/>
    <w:rsid w:val="009E7A29"/>
    <w:rsid w:val="009F2EC9"/>
    <w:rsid w:val="009F2F06"/>
    <w:rsid w:val="00A02AE9"/>
    <w:rsid w:val="00A050CA"/>
    <w:rsid w:val="00A05FC2"/>
    <w:rsid w:val="00A05FC3"/>
    <w:rsid w:val="00A1561C"/>
    <w:rsid w:val="00A23369"/>
    <w:rsid w:val="00A2478F"/>
    <w:rsid w:val="00A24F19"/>
    <w:rsid w:val="00A25852"/>
    <w:rsid w:val="00A25E81"/>
    <w:rsid w:val="00A265A3"/>
    <w:rsid w:val="00A31A9B"/>
    <w:rsid w:val="00A32C99"/>
    <w:rsid w:val="00A33E48"/>
    <w:rsid w:val="00A3430B"/>
    <w:rsid w:val="00A35655"/>
    <w:rsid w:val="00A37179"/>
    <w:rsid w:val="00A379B3"/>
    <w:rsid w:val="00A40FB9"/>
    <w:rsid w:val="00A43A81"/>
    <w:rsid w:val="00A44B4D"/>
    <w:rsid w:val="00A45889"/>
    <w:rsid w:val="00A46960"/>
    <w:rsid w:val="00A4705F"/>
    <w:rsid w:val="00A537BB"/>
    <w:rsid w:val="00A5507F"/>
    <w:rsid w:val="00A57F04"/>
    <w:rsid w:val="00A638B9"/>
    <w:rsid w:val="00A70A98"/>
    <w:rsid w:val="00A7625F"/>
    <w:rsid w:val="00A763F5"/>
    <w:rsid w:val="00A7734D"/>
    <w:rsid w:val="00A77FDC"/>
    <w:rsid w:val="00A83E40"/>
    <w:rsid w:val="00A85CC5"/>
    <w:rsid w:val="00A8639E"/>
    <w:rsid w:val="00A8735B"/>
    <w:rsid w:val="00A90737"/>
    <w:rsid w:val="00A945B9"/>
    <w:rsid w:val="00A95F3F"/>
    <w:rsid w:val="00A96AD0"/>
    <w:rsid w:val="00A96C2A"/>
    <w:rsid w:val="00A970D5"/>
    <w:rsid w:val="00AA2DE8"/>
    <w:rsid w:val="00AA3C96"/>
    <w:rsid w:val="00AA4C30"/>
    <w:rsid w:val="00AA7C95"/>
    <w:rsid w:val="00AB0269"/>
    <w:rsid w:val="00AB110F"/>
    <w:rsid w:val="00AB138C"/>
    <w:rsid w:val="00AB53AB"/>
    <w:rsid w:val="00AC34BE"/>
    <w:rsid w:val="00AC3C24"/>
    <w:rsid w:val="00AC75AC"/>
    <w:rsid w:val="00AD08D4"/>
    <w:rsid w:val="00AD3B59"/>
    <w:rsid w:val="00AD4506"/>
    <w:rsid w:val="00AE1CEE"/>
    <w:rsid w:val="00AE3DDF"/>
    <w:rsid w:val="00AF41F5"/>
    <w:rsid w:val="00AF5FED"/>
    <w:rsid w:val="00AF67DB"/>
    <w:rsid w:val="00B0197E"/>
    <w:rsid w:val="00B0387D"/>
    <w:rsid w:val="00B04C59"/>
    <w:rsid w:val="00B05F1D"/>
    <w:rsid w:val="00B07AAC"/>
    <w:rsid w:val="00B157C4"/>
    <w:rsid w:val="00B17038"/>
    <w:rsid w:val="00B23516"/>
    <w:rsid w:val="00B2512B"/>
    <w:rsid w:val="00B27E3A"/>
    <w:rsid w:val="00B30001"/>
    <w:rsid w:val="00B32479"/>
    <w:rsid w:val="00B37846"/>
    <w:rsid w:val="00B37BE7"/>
    <w:rsid w:val="00B401A0"/>
    <w:rsid w:val="00B46583"/>
    <w:rsid w:val="00B4734A"/>
    <w:rsid w:val="00B5250C"/>
    <w:rsid w:val="00B52CD8"/>
    <w:rsid w:val="00B52D64"/>
    <w:rsid w:val="00B57EB8"/>
    <w:rsid w:val="00B653C7"/>
    <w:rsid w:val="00B70393"/>
    <w:rsid w:val="00B71803"/>
    <w:rsid w:val="00B74257"/>
    <w:rsid w:val="00B753DA"/>
    <w:rsid w:val="00B75AB4"/>
    <w:rsid w:val="00B81434"/>
    <w:rsid w:val="00B819E7"/>
    <w:rsid w:val="00B82F31"/>
    <w:rsid w:val="00B846BC"/>
    <w:rsid w:val="00B916B7"/>
    <w:rsid w:val="00B93533"/>
    <w:rsid w:val="00B95274"/>
    <w:rsid w:val="00BA294D"/>
    <w:rsid w:val="00BA2BEB"/>
    <w:rsid w:val="00BA2E4B"/>
    <w:rsid w:val="00BA7D8B"/>
    <w:rsid w:val="00BB055E"/>
    <w:rsid w:val="00BB0C7B"/>
    <w:rsid w:val="00BB7009"/>
    <w:rsid w:val="00BC07A9"/>
    <w:rsid w:val="00BC565D"/>
    <w:rsid w:val="00BC64C5"/>
    <w:rsid w:val="00BC7675"/>
    <w:rsid w:val="00BD029A"/>
    <w:rsid w:val="00BD17D6"/>
    <w:rsid w:val="00BD7B83"/>
    <w:rsid w:val="00BE1A03"/>
    <w:rsid w:val="00BE2A4A"/>
    <w:rsid w:val="00BE5B1C"/>
    <w:rsid w:val="00BF0C8F"/>
    <w:rsid w:val="00BF5BFC"/>
    <w:rsid w:val="00C02065"/>
    <w:rsid w:val="00C02C48"/>
    <w:rsid w:val="00C11A23"/>
    <w:rsid w:val="00C145ED"/>
    <w:rsid w:val="00C15DDC"/>
    <w:rsid w:val="00C16D74"/>
    <w:rsid w:val="00C20D35"/>
    <w:rsid w:val="00C238FD"/>
    <w:rsid w:val="00C24DC9"/>
    <w:rsid w:val="00C330FC"/>
    <w:rsid w:val="00C33475"/>
    <w:rsid w:val="00C33D19"/>
    <w:rsid w:val="00C403A6"/>
    <w:rsid w:val="00C44515"/>
    <w:rsid w:val="00C46F52"/>
    <w:rsid w:val="00C509D7"/>
    <w:rsid w:val="00C5131C"/>
    <w:rsid w:val="00C62E93"/>
    <w:rsid w:val="00C6585A"/>
    <w:rsid w:val="00C659A6"/>
    <w:rsid w:val="00C67E12"/>
    <w:rsid w:val="00C8138E"/>
    <w:rsid w:val="00C8473E"/>
    <w:rsid w:val="00C91753"/>
    <w:rsid w:val="00C930AD"/>
    <w:rsid w:val="00CA14BC"/>
    <w:rsid w:val="00CA304C"/>
    <w:rsid w:val="00CA330E"/>
    <w:rsid w:val="00CA3DFD"/>
    <w:rsid w:val="00CB23C5"/>
    <w:rsid w:val="00CB7763"/>
    <w:rsid w:val="00CC3202"/>
    <w:rsid w:val="00CC34F5"/>
    <w:rsid w:val="00CC36C4"/>
    <w:rsid w:val="00CC5D83"/>
    <w:rsid w:val="00CD1316"/>
    <w:rsid w:val="00CD4922"/>
    <w:rsid w:val="00CD5D9D"/>
    <w:rsid w:val="00CE0433"/>
    <w:rsid w:val="00CE34BC"/>
    <w:rsid w:val="00CE776E"/>
    <w:rsid w:val="00CF3E16"/>
    <w:rsid w:val="00CF6337"/>
    <w:rsid w:val="00D015B1"/>
    <w:rsid w:val="00D070BF"/>
    <w:rsid w:val="00D106E3"/>
    <w:rsid w:val="00D11EFB"/>
    <w:rsid w:val="00D155D3"/>
    <w:rsid w:val="00D21B4A"/>
    <w:rsid w:val="00D31E19"/>
    <w:rsid w:val="00D32CD5"/>
    <w:rsid w:val="00D412EC"/>
    <w:rsid w:val="00D41F6D"/>
    <w:rsid w:val="00D44810"/>
    <w:rsid w:val="00D46BE0"/>
    <w:rsid w:val="00D47796"/>
    <w:rsid w:val="00D47E82"/>
    <w:rsid w:val="00D5003F"/>
    <w:rsid w:val="00D544FA"/>
    <w:rsid w:val="00D553A1"/>
    <w:rsid w:val="00D562AF"/>
    <w:rsid w:val="00D57459"/>
    <w:rsid w:val="00D60065"/>
    <w:rsid w:val="00D608B5"/>
    <w:rsid w:val="00D6268E"/>
    <w:rsid w:val="00D6278C"/>
    <w:rsid w:val="00D62C0C"/>
    <w:rsid w:val="00D649E2"/>
    <w:rsid w:val="00D67389"/>
    <w:rsid w:val="00D70F56"/>
    <w:rsid w:val="00D732B8"/>
    <w:rsid w:val="00D77306"/>
    <w:rsid w:val="00D77E0C"/>
    <w:rsid w:val="00D8438D"/>
    <w:rsid w:val="00D866A8"/>
    <w:rsid w:val="00D8754A"/>
    <w:rsid w:val="00D9234D"/>
    <w:rsid w:val="00D92FFE"/>
    <w:rsid w:val="00D94691"/>
    <w:rsid w:val="00D96942"/>
    <w:rsid w:val="00D971A1"/>
    <w:rsid w:val="00DA2306"/>
    <w:rsid w:val="00DA3C62"/>
    <w:rsid w:val="00DA5027"/>
    <w:rsid w:val="00DA66A8"/>
    <w:rsid w:val="00DA7412"/>
    <w:rsid w:val="00DB24BD"/>
    <w:rsid w:val="00DB3CBA"/>
    <w:rsid w:val="00DB54A0"/>
    <w:rsid w:val="00DC0997"/>
    <w:rsid w:val="00DC0B2D"/>
    <w:rsid w:val="00DC6672"/>
    <w:rsid w:val="00DD1F23"/>
    <w:rsid w:val="00DD35B2"/>
    <w:rsid w:val="00DD63F1"/>
    <w:rsid w:val="00DD7017"/>
    <w:rsid w:val="00DE2C63"/>
    <w:rsid w:val="00DE4CE0"/>
    <w:rsid w:val="00DE6DA0"/>
    <w:rsid w:val="00DE6F09"/>
    <w:rsid w:val="00DF4025"/>
    <w:rsid w:val="00DF5D3D"/>
    <w:rsid w:val="00DF6573"/>
    <w:rsid w:val="00E026D1"/>
    <w:rsid w:val="00E04795"/>
    <w:rsid w:val="00E1013C"/>
    <w:rsid w:val="00E1220D"/>
    <w:rsid w:val="00E12F03"/>
    <w:rsid w:val="00E23390"/>
    <w:rsid w:val="00E23661"/>
    <w:rsid w:val="00E23BC4"/>
    <w:rsid w:val="00E27CF7"/>
    <w:rsid w:val="00E27DDF"/>
    <w:rsid w:val="00E27E0D"/>
    <w:rsid w:val="00E27FDB"/>
    <w:rsid w:val="00E33313"/>
    <w:rsid w:val="00E34146"/>
    <w:rsid w:val="00E40159"/>
    <w:rsid w:val="00E43C7F"/>
    <w:rsid w:val="00E4517C"/>
    <w:rsid w:val="00E525EB"/>
    <w:rsid w:val="00E533F9"/>
    <w:rsid w:val="00E553D1"/>
    <w:rsid w:val="00E56CA4"/>
    <w:rsid w:val="00E619B5"/>
    <w:rsid w:val="00E63F98"/>
    <w:rsid w:val="00E64C66"/>
    <w:rsid w:val="00E65319"/>
    <w:rsid w:val="00E66B5C"/>
    <w:rsid w:val="00E67DD3"/>
    <w:rsid w:val="00E70AEC"/>
    <w:rsid w:val="00E81E67"/>
    <w:rsid w:val="00E821DD"/>
    <w:rsid w:val="00E8325D"/>
    <w:rsid w:val="00E83EB9"/>
    <w:rsid w:val="00E862AF"/>
    <w:rsid w:val="00E91445"/>
    <w:rsid w:val="00E92460"/>
    <w:rsid w:val="00E96F01"/>
    <w:rsid w:val="00E97C69"/>
    <w:rsid w:val="00E97E76"/>
    <w:rsid w:val="00EA2201"/>
    <w:rsid w:val="00EA657B"/>
    <w:rsid w:val="00EA6CAC"/>
    <w:rsid w:val="00EA76BD"/>
    <w:rsid w:val="00EB1D76"/>
    <w:rsid w:val="00EB1DA4"/>
    <w:rsid w:val="00EB2F86"/>
    <w:rsid w:val="00EB614F"/>
    <w:rsid w:val="00EC210A"/>
    <w:rsid w:val="00EC5FA3"/>
    <w:rsid w:val="00EC729D"/>
    <w:rsid w:val="00ED0617"/>
    <w:rsid w:val="00ED16AC"/>
    <w:rsid w:val="00ED1E8D"/>
    <w:rsid w:val="00ED6127"/>
    <w:rsid w:val="00ED6841"/>
    <w:rsid w:val="00EE236D"/>
    <w:rsid w:val="00EF7058"/>
    <w:rsid w:val="00EF7520"/>
    <w:rsid w:val="00F01088"/>
    <w:rsid w:val="00F03204"/>
    <w:rsid w:val="00F05BE8"/>
    <w:rsid w:val="00F10861"/>
    <w:rsid w:val="00F141F8"/>
    <w:rsid w:val="00F1473C"/>
    <w:rsid w:val="00F20761"/>
    <w:rsid w:val="00F24F13"/>
    <w:rsid w:val="00F26D59"/>
    <w:rsid w:val="00F26F20"/>
    <w:rsid w:val="00F33D59"/>
    <w:rsid w:val="00F41C0C"/>
    <w:rsid w:val="00F52F78"/>
    <w:rsid w:val="00F569F6"/>
    <w:rsid w:val="00F60484"/>
    <w:rsid w:val="00F613AA"/>
    <w:rsid w:val="00F636F9"/>
    <w:rsid w:val="00F70B72"/>
    <w:rsid w:val="00F81BAA"/>
    <w:rsid w:val="00F83FFF"/>
    <w:rsid w:val="00F9358C"/>
    <w:rsid w:val="00F96B93"/>
    <w:rsid w:val="00FA162B"/>
    <w:rsid w:val="00FA42B6"/>
    <w:rsid w:val="00FB161A"/>
    <w:rsid w:val="00FB430E"/>
    <w:rsid w:val="00FD2B40"/>
    <w:rsid w:val="00FD6949"/>
    <w:rsid w:val="00FE135F"/>
    <w:rsid w:val="00FE6837"/>
    <w:rsid w:val="00FE7D71"/>
    <w:rsid w:val="00FF251E"/>
    <w:rsid w:val="00FF3D87"/>
    <w:rsid w:val="00FF55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F03"/>
    <w:rPr>
      <w:rFonts w:ascii="Segoe UI" w:hAnsi="Segoe UI" w:cs="Segoe UI"/>
      <w:sz w:val="18"/>
      <w:szCs w:val="18"/>
    </w:rPr>
  </w:style>
  <w:style w:type="paragraph" w:styleId="Header">
    <w:name w:val="header"/>
    <w:basedOn w:val="Normal"/>
    <w:link w:val="HeaderChar"/>
    <w:uiPriority w:val="99"/>
    <w:unhideWhenUsed/>
    <w:rsid w:val="00046E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046E97"/>
  </w:style>
  <w:style w:type="paragraph" w:styleId="Footer">
    <w:name w:val="footer"/>
    <w:basedOn w:val="Normal"/>
    <w:link w:val="FooterChar"/>
    <w:uiPriority w:val="99"/>
    <w:unhideWhenUsed/>
    <w:rsid w:val="00046E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046E97"/>
  </w:style>
  <w:style w:type="character" w:styleId="Hyperlink">
    <w:name w:val="Hyperlink"/>
    <w:basedOn w:val="DefaultParagraphFont"/>
    <w:uiPriority w:val="99"/>
    <w:unhideWhenUsed/>
    <w:rsid w:val="00465620"/>
    <w:rPr>
      <w:color w:val="0563C1" w:themeColor="hyperlink"/>
      <w:u w:val="single"/>
    </w:rPr>
  </w:style>
  <w:style w:type="character" w:customStyle="1" w:styleId="1">
    <w:name w:val="Неразрешенное упоминание1"/>
    <w:basedOn w:val="DefaultParagraphFont"/>
    <w:uiPriority w:val="99"/>
    <w:semiHidden/>
    <w:unhideWhenUsed/>
    <w:rsid w:val="00465620"/>
    <w:rPr>
      <w:color w:val="605E5C"/>
      <w:shd w:val="clear" w:color="auto" w:fill="E1DFDD"/>
    </w:rPr>
  </w:style>
  <w:style w:type="paragraph" w:styleId="ListParagraph">
    <w:name w:val="List Paragraph"/>
    <w:basedOn w:val="Normal"/>
    <w:uiPriority w:val="34"/>
    <w:qFormat/>
    <w:rsid w:val="005A1F5F"/>
    <w:pPr>
      <w:ind w:left="720"/>
      <w:contextualSpacing/>
    </w:pPr>
  </w:style>
  <w:style w:type="paragraph" w:styleId="Revision">
    <w:name w:val="Revision"/>
    <w:hidden/>
    <w:uiPriority w:val="99"/>
    <w:semiHidden/>
    <w:rsid w:val="00F60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9024">
      <w:bodyDiv w:val="1"/>
      <w:marLeft w:val="0"/>
      <w:marRight w:val="0"/>
      <w:marTop w:val="0"/>
      <w:marBottom w:val="0"/>
      <w:divBdr>
        <w:top w:val="none" w:sz="0" w:space="0" w:color="auto"/>
        <w:left w:val="none" w:sz="0" w:space="0" w:color="auto"/>
        <w:bottom w:val="none" w:sz="0" w:space="0" w:color="auto"/>
        <w:right w:val="none" w:sz="0" w:space="0" w:color="auto"/>
      </w:divBdr>
    </w:div>
    <w:div w:id="11653922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556">
          <w:marLeft w:val="0"/>
          <w:marRight w:val="0"/>
          <w:marTop w:val="0"/>
          <w:marBottom w:val="0"/>
          <w:divBdr>
            <w:top w:val="none" w:sz="0" w:space="0" w:color="auto"/>
            <w:left w:val="none" w:sz="0" w:space="0" w:color="auto"/>
            <w:bottom w:val="none" w:sz="0" w:space="0" w:color="auto"/>
            <w:right w:val="none" w:sz="0" w:space="0" w:color="auto"/>
          </w:divBdr>
          <w:divsChild>
            <w:div w:id="2042902521">
              <w:marLeft w:val="0"/>
              <w:marRight w:val="0"/>
              <w:marTop w:val="0"/>
              <w:marBottom w:val="0"/>
              <w:divBdr>
                <w:top w:val="none" w:sz="0" w:space="0" w:color="auto"/>
                <w:left w:val="none" w:sz="0" w:space="0" w:color="auto"/>
                <w:bottom w:val="none" w:sz="0" w:space="0" w:color="auto"/>
                <w:right w:val="none" w:sz="0" w:space="0" w:color="auto"/>
              </w:divBdr>
              <w:divsChild>
                <w:div w:id="428702838">
                  <w:marLeft w:val="0"/>
                  <w:marRight w:val="0"/>
                  <w:marTop w:val="0"/>
                  <w:marBottom w:val="0"/>
                  <w:divBdr>
                    <w:top w:val="none" w:sz="0" w:space="0" w:color="auto"/>
                    <w:left w:val="none" w:sz="0" w:space="0" w:color="auto"/>
                    <w:bottom w:val="none" w:sz="0" w:space="0" w:color="auto"/>
                    <w:right w:val="none" w:sz="0" w:space="0" w:color="auto"/>
                  </w:divBdr>
                  <w:divsChild>
                    <w:div w:id="1101299101">
                      <w:marLeft w:val="0"/>
                      <w:marRight w:val="0"/>
                      <w:marTop w:val="0"/>
                      <w:marBottom w:val="0"/>
                      <w:divBdr>
                        <w:top w:val="none" w:sz="0" w:space="0" w:color="auto"/>
                        <w:left w:val="none" w:sz="0" w:space="0" w:color="auto"/>
                        <w:bottom w:val="none" w:sz="0" w:space="0" w:color="auto"/>
                        <w:right w:val="none" w:sz="0" w:space="0" w:color="auto"/>
                      </w:divBdr>
                      <w:divsChild>
                        <w:div w:id="183248756">
                          <w:marLeft w:val="0"/>
                          <w:marRight w:val="0"/>
                          <w:marTop w:val="0"/>
                          <w:marBottom w:val="0"/>
                          <w:divBdr>
                            <w:top w:val="none" w:sz="0" w:space="0" w:color="auto"/>
                            <w:left w:val="none" w:sz="0" w:space="0" w:color="auto"/>
                            <w:bottom w:val="none" w:sz="0" w:space="0" w:color="auto"/>
                            <w:right w:val="none" w:sz="0" w:space="0" w:color="auto"/>
                          </w:divBdr>
                          <w:divsChild>
                            <w:div w:id="15496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8744">
      <w:bodyDiv w:val="1"/>
      <w:marLeft w:val="0"/>
      <w:marRight w:val="0"/>
      <w:marTop w:val="0"/>
      <w:marBottom w:val="0"/>
      <w:divBdr>
        <w:top w:val="none" w:sz="0" w:space="0" w:color="auto"/>
        <w:left w:val="none" w:sz="0" w:space="0" w:color="auto"/>
        <w:bottom w:val="none" w:sz="0" w:space="0" w:color="auto"/>
        <w:right w:val="none" w:sz="0" w:space="0" w:color="auto"/>
      </w:divBdr>
      <w:divsChild>
        <w:div w:id="218367656">
          <w:marLeft w:val="0"/>
          <w:marRight w:val="0"/>
          <w:marTop w:val="0"/>
          <w:marBottom w:val="0"/>
          <w:divBdr>
            <w:top w:val="none" w:sz="0" w:space="0" w:color="auto"/>
            <w:left w:val="none" w:sz="0" w:space="0" w:color="auto"/>
            <w:bottom w:val="none" w:sz="0" w:space="0" w:color="auto"/>
            <w:right w:val="none" w:sz="0" w:space="0" w:color="auto"/>
          </w:divBdr>
          <w:divsChild>
            <w:div w:id="923146572">
              <w:marLeft w:val="0"/>
              <w:marRight w:val="0"/>
              <w:marTop w:val="0"/>
              <w:marBottom w:val="0"/>
              <w:divBdr>
                <w:top w:val="none" w:sz="0" w:space="0" w:color="auto"/>
                <w:left w:val="none" w:sz="0" w:space="0" w:color="auto"/>
                <w:bottom w:val="none" w:sz="0" w:space="0" w:color="auto"/>
                <w:right w:val="none" w:sz="0" w:space="0" w:color="auto"/>
              </w:divBdr>
              <w:divsChild>
                <w:div w:id="1366562435">
                  <w:marLeft w:val="0"/>
                  <w:marRight w:val="0"/>
                  <w:marTop w:val="0"/>
                  <w:marBottom w:val="0"/>
                  <w:divBdr>
                    <w:top w:val="none" w:sz="0" w:space="0" w:color="auto"/>
                    <w:left w:val="none" w:sz="0" w:space="0" w:color="auto"/>
                    <w:bottom w:val="none" w:sz="0" w:space="0" w:color="auto"/>
                    <w:right w:val="none" w:sz="0" w:space="0" w:color="auto"/>
                  </w:divBdr>
                  <w:divsChild>
                    <w:div w:id="1556238280">
                      <w:marLeft w:val="0"/>
                      <w:marRight w:val="0"/>
                      <w:marTop w:val="0"/>
                      <w:marBottom w:val="0"/>
                      <w:divBdr>
                        <w:top w:val="none" w:sz="0" w:space="0" w:color="auto"/>
                        <w:left w:val="none" w:sz="0" w:space="0" w:color="auto"/>
                        <w:bottom w:val="none" w:sz="0" w:space="0" w:color="auto"/>
                        <w:right w:val="none" w:sz="0" w:space="0" w:color="auto"/>
                      </w:divBdr>
                      <w:divsChild>
                        <w:div w:id="1009260609">
                          <w:marLeft w:val="0"/>
                          <w:marRight w:val="0"/>
                          <w:marTop w:val="0"/>
                          <w:marBottom w:val="0"/>
                          <w:divBdr>
                            <w:top w:val="none" w:sz="0" w:space="0" w:color="auto"/>
                            <w:left w:val="none" w:sz="0" w:space="0" w:color="auto"/>
                            <w:bottom w:val="none" w:sz="0" w:space="0" w:color="auto"/>
                            <w:right w:val="none" w:sz="0" w:space="0" w:color="auto"/>
                          </w:divBdr>
                          <w:divsChild>
                            <w:div w:id="1967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F3E7-EE17-B04F-8E49-3B072BEB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2020-03-30T08:42:00Z</cp:lastPrinted>
  <dcterms:created xsi:type="dcterms:W3CDTF">2020-05-10T05:16:00Z</dcterms:created>
  <dcterms:modified xsi:type="dcterms:W3CDTF">2020-05-12T17:06:00Z</dcterms:modified>
</cp:coreProperties>
</file>