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94AF69" w14:textId="77777777" w:rsidR="00A91B1E" w:rsidRPr="00A905ED" w:rsidRDefault="00A91B1E" w:rsidP="00A905ED">
      <w:pPr>
        <w:adjustRightInd w:val="0"/>
        <w:snapToGrid w:val="0"/>
        <w:spacing w:line="360" w:lineRule="auto"/>
        <w:rPr>
          <w:rFonts w:ascii="Book Antiqua" w:hAnsi="Book Antiqua"/>
          <w:sz w:val="24"/>
          <w:szCs w:val="24"/>
        </w:rPr>
      </w:pPr>
      <w:r w:rsidRPr="00A905ED">
        <w:rPr>
          <w:rFonts w:ascii="Book Antiqua" w:hAnsi="Book Antiqua"/>
          <w:b/>
          <w:bCs/>
          <w:sz w:val="24"/>
          <w:szCs w:val="24"/>
        </w:rPr>
        <w:t>Name of Journal:</w:t>
      </w:r>
      <w:r w:rsidRPr="00A905ED">
        <w:rPr>
          <w:rFonts w:ascii="Book Antiqua" w:hAnsi="Book Antiqua"/>
          <w:sz w:val="24"/>
          <w:szCs w:val="24"/>
        </w:rPr>
        <w:t xml:space="preserve"> </w:t>
      </w:r>
      <w:r w:rsidRPr="00A905ED">
        <w:rPr>
          <w:rFonts w:ascii="Book Antiqua" w:hAnsi="Book Antiqua"/>
          <w:i/>
          <w:iCs/>
          <w:sz w:val="24"/>
          <w:szCs w:val="24"/>
        </w:rPr>
        <w:t>World Journal of Radiology</w:t>
      </w:r>
    </w:p>
    <w:p w14:paraId="411A3CFD" w14:textId="05F10BE6" w:rsidR="00A91B1E" w:rsidRPr="00A905ED" w:rsidRDefault="00A91B1E" w:rsidP="00A905ED">
      <w:pPr>
        <w:adjustRightInd w:val="0"/>
        <w:snapToGrid w:val="0"/>
        <w:spacing w:line="360" w:lineRule="auto"/>
        <w:rPr>
          <w:rFonts w:ascii="Book Antiqua" w:hAnsi="Book Antiqua"/>
          <w:sz w:val="24"/>
          <w:szCs w:val="24"/>
        </w:rPr>
      </w:pPr>
      <w:r w:rsidRPr="00A905ED">
        <w:rPr>
          <w:rFonts w:ascii="Book Antiqua" w:hAnsi="Book Antiqua"/>
          <w:b/>
          <w:bCs/>
          <w:sz w:val="24"/>
          <w:szCs w:val="24"/>
        </w:rPr>
        <w:t>Manuscript NO:</w:t>
      </w:r>
      <w:r w:rsidR="003D0548" w:rsidRPr="00A905ED">
        <w:rPr>
          <w:rFonts w:ascii="Book Antiqua" w:hAnsi="Book Antiqua"/>
          <w:b/>
          <w:bCs/>
          <w:sz w:val="24"/>
          <w:szCs w:val="24"/>
        </w:rPr>
        <w:t xml:space="preserve"> </w:t>
      </w:r>
      <w:r w:rsidR="003D0548" w:rsidRPr="00A905ED">
        <w:rPr>
          <w:rFonts w:ascii="Book Antiqua" w:hAnsi="Book Antiqua"/>
          <w:sz w:val="24"/>
          <w:szCs w:val="24"/>
        </w:rPr>
        <w:t>54747</w:t>
      </w:r>
    </w:p>
    <w:p w14:paraId="26A29AD7" w14:textId="40919737" w:rsidR="00A91B1E" w:rsidRPr="00A905ED" w:rsidRDefault="00A91B1E" w:rsidP="00A905ED">
      <w:pPr>
        <w:adjustRightInd w:val="0"/>
        <w:snapToGrid w:val="0"/>
        <w:spacing w:line="360" w:lineRule="auto"/>
        <w:rPr>
          <w:rFonts w:ascii="Book Antiqua" w:hAnsi="Book Antiqua"/>
          <w:sz w:val="24"/>
          <w:szCs w:val="24"/>
        </w:rPr>
      </w:pPr>
      <w:r w:rsidRPr="00A905ED">
        <w:rPr>
          <w:rFonts w:ascii="Book Antiqua" w:hAnsi="Book Antiqua"/>
          <w:b/>
          <w:bCs/>
          <w:sz w:val="24"/>
          <w:szCs w:val="24"/>
        </w:rPr>
        <w:t xml:space="preserve">Manuscript Type: </w:t>
      </w:r>
      <w:r w:rsidR="00ED5415" w:rsidRPr="00ED5415">
        <w:rPr>
          <w:rFonts w:ascii="Book Antiqua" w:hAnsi="Book Antiqua"/>
          <w:caps/>
          <w:sz w:val="24"/>
          <w:szCs w:val="24"/>
        </w:rPr>
        <w:t>Minireviews</w:t>
      </w:r>
    </w:p>
    <w:p w14:paraId="471AF748" w14:textId="77777777" w:rsidR="00A91B1E" w:rsidRPr="00A905ED" w:rsidRDefault="00A91B1E" w:rsidP="00A905ED">
      <w:pPr>
        <w:adjustRightInd w:val="0"/>
        <w:snapToGrid w:val="0"/>
        <w:spacing w:line="360" w:lineRule="auto"/>
        <w:rPr>
          <w:rFonts w:ascii="Book Antiqua" w:hAnsi="Book Antiqua"/>
          <w:sz w:val="24"/>
          <w:szCs w:val="24"/>
        </w:rPr>
      </w:pPr>
    </w:p>
    <w:p w14:paraId="708D6270" w14:textId="7E961F08" w:rsidR="00A91B1E" w:rsidRPr="00A905ED" w:rsidRDefault="00A91B1E" w:rsidP="00A905ED">
      <w:pPr>
        <w:adjustRightInd w:val="0"/>
        <w:snapToGrid w:val="0"/>
        <w:spacing w:line="360" w:lineRule="auto"/>
        <w:rPr>
          <w:rFonts w:ascii="Book Antiqua" w:hAnsi="Book Antiqua"/>
          <w:b/>
          <w:bCs/>
          <w:sz w:val="24"/>
          <w:szCs w:val="24"/>
        </w:rPr>
      </w:pPr>
      <w:r w:rsidRPr="00A905ED">
        <w:rPr>
          <w:rFonts w:ascii="Book Antiqua" w:hAnsi="Book Antiqua"/>
          <w:b/>
          <w:bCs/>
          <w:sz w:val="24"/>
          <w:szCs w:val="24"/>
        </w:rPr>
        <w:t xml:space="preserve">Diagnostic problems in </w:t>
      </w:r>
      <w:r w:rsidR="009105A0" w:rsidRPr="00A905ED">
        <w:rPr>
          <w:rFonts w:ascii="Book Antiqua" w:hAnsi="Book Antiqua"/>
          <w:b/>
          <w:bCs/>
          <w:sz w:val="24"/>
          <w:szCs w:val="24"/>
        </w:rPr>
        <w:t>two-dimensional</w:t>
      </w:r>
      <w:r w:rsidRPr="00A905ED">
        <w:rPr>
          <w:rFonts w:ascii="Book Antiqua" w:hAnsi="Book Antiqua"/>
          <w:b/>
          <w:bCs/>
          <w:sz w:val="24"/>
          <w:szCs w:val="24"/>
        </w:rPr>
        <w:t xml:space="preserve"> shear wave elastography of the liver</w:t>
      </w:r>
    </w:p>
    <w:p w14:paraId="7B06685B" w14:textId="77777777" w:rsidR="00A91B1E" w:rsidRPr="00A905ED" w:rsidRDefault="00A91B1E" w:rsidP="00A905ED">
      <w:pPr>
        <w:adjustRightInd w:val="0"/>
        <w:snapToGrid w:val="0"/>
        <w:spacing w:line="360" w:lineRule="auto"/>
        <w:rPr>
          <w:rFonts w:ascii="Book Antiqua" w:hAnsi="Book Antiqua"/>
          <w:sz w:val="24"/>
          <w:szCs w:val="24"/>
        </w:rPr>
      </w:pPr>
    </w:p>
    <w:p w14:paraId="3FDE6D0F" w14:textId="53EB4281" w:rsidR="00A91B1E" w:rsidRPr="00A905ED" w:rsidRDefault="00A91B1E"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Naganuma H </w:t>
      </w:r>
      <w:r w:rsidRPr="00A905ED">
        <w:rPr>
          <w:rFonts w:ascii="Book Antiqua" w:hAnsi="Book Antiqua"/>
          <w:i/>
          <w:iCs/>
          <w:sz w:val="24"/>
          <w:szCs w:val="24"/>
        </w:rPr>
        <w:t>et al</w:t>
      </w:r>
      <w:r w:rsidRPr="00A905ED">
        <w:rPr>
          <w:rFonts w:ascii="Book Antiqua" w:hAnsi="Book Antiqua"/>
          <w:sz w:val="24"/>
          <w:szCs w:val="24"/>
        </w:rPr>
        <w:t>. Diagnostic problems in 2D-SWE</w:t>
      </w:r>
    </w:p>
    <w:p w14:paraId="530AB7FB" w14:textId="77777777" w:rsidR="00A91B1E" w:rsidRPr="00A905ED" w:rsidRDefault="00A91B1E" w:rsidP="00A905ED">
      <w:pPr>
        <w:adjustRightInd w:val="0"/>
        <w:snapToGrid w:val="0"/>
        <w:spacing w:line="360" w:lineRule="auto"/>
        <w:rPr>
          <w:rFonts w:ascii="Book Antiqua" w:hAnsi="Book Antiqua"/>
          <w:sz w:val="24"/>
          <w:szCs w:val="24"/>
        </w:rPr>
      </w:pPr>
    </w:p>
    <w:p w14:paraId="5D4108B9" w14:textId="039180A3" w:rsidR="00A91B1E" w:rsidRPr="00A905ED" w:rsidRDefault="00A91B1E"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Hiroko Naganuma, Hideaki Ishida, Atsushi Uno, Hiroshi Nagai, </w:t>
      </w:r>
      <w:proofErr w:type="spellStart"/>
      <w:r w:rsidRPr="00A905ED">
        <w:rPr>
          <w:rFonts w:ascii="Book Antiqua" w:hAnsi="Book Antiqua"/>
          <w:sz w:val="24"/>
          <w:szCs w:val="24"/>
        </w:rPr>
        <w:t>H</w:t>
      </w:r>
      <w:r w:rsidR="00DC4D8E" w:rsidRPr="00A905ED">
        <w:rPr>
          <w:rFonts w:ascii="Book Antiqua" w:hAnsi="Book Antiqua"/>
          <w:sz w:val="24"/>
          <w:szCs w:val="24"/>
        </w:rPr>
        <w:t>idekatsu</w:t>
      </w:r>
      <w:proofErr w:type="spellEnd"/>
      <w:r w:rsidR="00DC4D8E" w:rsidRPr="00A905ED">
        <w:rPr>
          <w:rFonts w:ascii="Book Antiqua" w:hAnsi="Book Antiqua"/>
          <w:sz w:val="24"/>
          <w:szCs w:val="24"/>
        </w:rPr>
        <w:t xml:space="preserve"> Kuroda, Masahiro Ogawa</w:t>
      </w:r>
    </w:p>
    <w:p w14:paraId="22F89AAB" w14:textId="77777777" w:rsidR="00A91B1E" w:rsidRPr="00A905ED" w:rsidRDefault="00A91B1E" w:rsidP="00A905ED">
      <w:pPr>
        <w:adjustRightInd w:val="0"/>
        <w:snapToGrid w:val="0"/>
        <w:spacing w:line="360" w:lineRule="auto"/>
        <w:rPr>
          <w:rFonts w:ascii="Book Antiqua" w:hAnsi="Book Antiqua"/>
          <w:sz w:val="24"/>
          <w:szCs w:val="24"/>
        </w:rPr>
      </w:pPr>
    </w:p>
    <w:p w14:paraId="36525675" w14:textId="0999DC79" w:rsidR="00A91B1E" w:rsidRPr="00A905ED" w:rsidRDefault="00A91B1E" w:rsidP="00A905ED">
      <w:pPr>
        <w:adjustRightInd w:val="0"/>
        <w:snapToGrid w:val="0"/>
        <w:spacing w:line="360" w:lineRule="auto"/>
        <w:rPr>
          <w:rFonts w:ascii="Book Antiqua" w:hAnsi="Book Antiqua"/>
          <w:sz w:val="24"/>
          <w:szCs w:val="24"/>
        </w:rPr>
      </w:pPr>
      <w:r w:rsidRPr="00A905ED">
        <w:rPr>
          <w:rFonts w:ascii="Book Antiqua" w:hAnsi="Book Antiqua"/>
          <w:b/>
          <w:bCs/>
          <w:sz w:val="24"/>
          <w:szCs w:val="24"/>
        </w:rPr>
        <w:t>Hiroko Naganuma,</w:t>
      </w:r>
      <w:r w:rsidRPr="00A905ED">
        <w:rPr>
          <w:rFonts w:ascii="Book Antiqua" w:hAnsi="Book Antiqua"/>
          <w:sz w:val="24"/>
          <w:szCs w:val="24"/>
        </w:rPr>
        <w:t xml:space="preserve"> Department of Gastroenterology, </w:t>
      </w:r>
      <w:proofErr w:type="spellStart"/>
      <w:r w:rsidRPr="00A905ED">
        <w:rPr>
          <w:rFonts w:ascii="Book Antiqua" w:hAnsi="Book Antiqua"/>
          <w:sz w:val="24"/>
          <w:szCs w:val="24"/>
        </w:rPr>
        <w:t>Yokote</w:t>
      </w:r>
      <w:proofErr w:type="spellEnd"/>
      <w:r w:rsidRPr="00A905ED">
        <w:rPr>
          <w:rFonts w:ascii="Book Antiqua" w:hAnsi="Book Antiqua"/>
          <w:sz w:val="24"/>
          <w:szCs w:val="24"/>
        </w:rPr>
        <w:t xml:space="preserve"> Munici</w:t>
      </w:r>
      <w:r w:rsidR="00DC4D8E" w:rsidRPr="00A905ED">
        <w:rPr>
          <w:rFonts w:ascii="Book Antiqua" w:hAnsi="Book Antiqua"/>
          <w:sz w:val="24"/>
          <w:szCs w:val="24"/>
        </w:rPr>
        <w:t xml:space="preserve">pal Hospital, </w:t>
      </w:r>
      <w:proofErr w:type="spellStart"/>
      <w:r w:rsidR="00DC4D8E" w:rsidRPr="00A905ED">
        <w:rPr>
          <w:rFonts w:ascii="Book Antiqua" w:hAnsi="Book Antiqua"/>
          <w:sz w:val="24"/>
          <w:szCs w:val="24"/>
        </w:rPr>
        <w:t>Yokote</w:t>
      </w:r>
      <w:proofErr w:type="spellEnd"/>
      <w:r w:rsidR="00926A36" w:rsidRPr="00A905ED">
        <w:rPr>
          <w:rFonts w:ascii="Book Antiqua" w:hAnsi="Book Antiqua"/>
          <w:sz w:val="24"/>
          <w:szCs w:val="24"/>
        </w:rPr>
        <w:t xml:space="preserve"> 0138602</w:t>
      </w:r>
      <w:r w:rsidR="00DC4D8E" w:rsidRPr="00A905ED">
        <w:rPr>
          <w:rFonts w:ascii="Book Antiqua" w:hAnsi="Book Antiqua"/>
          <w:sz w:val="24"/>
          <w:szCs w:val="24"/>
        </w:rPr>
        <w:t>, Akita</w:t>
      </w:r>
      <w:r w:rsidRPr="00A905ED">
        <w:rPr>
          <w:rFonts w:ascii="Book Antiqua" w:hAnsi="Book Antiqua"/>
          <w:sz w:val="24"/>
          <w:szCs w:val="24"/>
        </w:rPr>
        <w:t>, Japan</w:t>
      </w:r>
    </w:p>
    <w:p w14:paraId="0FCB9329" w14:textId="77777777" w:rsidR="00A91B1E" w:rsidRPr="00A905ED" w:rsidRDefault="00A91B1E" w:rsidP="00A905ED">
      <w:pPr>
        <w:adjustRightInd w:val="0"/>
        <w:snapToGrid w:val="0"/>
        <w:spacing w:line="360" w:lineRule="auto"/>
        <w:rPr>
          <w:rFonts w:ascii="Book Antiqua" w:hAnsi="Book Antiqua"/>
          <w:sz w:val="24"/>
          <w:szCs w:val="24"/>
        </w:rPr>
      </w:pPr>
    </w:p>
    <w:p w14:paraId="0FD93868" w14:textId="46B3675F" w:rsidR="00A91B1E" w:rsidRPr="00A905ED" w:rsidRDefault="00A91B1E" w:rsidP="00A905ED">
      <w:pPr>
        <w:adjustRightInd w:val="0"/>
        <w:snapToGrid w:val="0"/>
        <w:spacing w:line="360" w:lineRule="auto"/>
        <w:rPr>
          <w:rFonts w:ascii="Book Antiqua" w:hAnsi="Book Antiqua"/>
          <w:sz w:val="24"/>
          <w:szCs w:val="24"/>
        </w:rPr>
      </w:pPr>
      <w:r w:rsidRPr="00A905ED">
        <w:rPr>
          <w:rFonts w:ascii="Book Antiqua" w:hAnsi="Book Antiqua"/>
          <w:b/>
          <w:bCs/>
          <w:sz w:val="24"/>
          <w:szCs w:val="24"/>
        </w:rPr>
        <w:t>Hideaki Ishida,</w:t>
      </w:r>
      <w:r w:rsidRPr="00A905ED">
        <w:rPr>
          <w:rFonts w:ascii="Book Antiqua" w:hAnsi="Book Antiqua"/>
          <w:sz w:val="24"/>
          <w:szCs w:val="24"/>
        </w:rPr>
        <w:t xml:space="preserve"> Department of Gastroenterology, Akita Red Cross Hospit</w:t>
      </w:r>
      <w:r w:rsidR="00DC4D8E" w:rsidRPr="00A905ED">
        <w:rPr>
          <w:rFonts w:ascii="Book Antiqua" w:hAnsi="Book Antiqua"/>
          <w:sz w:val="24"/>
          <w:szCs w:val="24"/>
        </w:rPr>
        <w:t xml:space="preserve">al, </w:t>
      </w:r>
      <w:proofErr w:type="spellStart"/>
      <w:r w:rsidR="00DC4D8E" w:rsidRPr="00A905ED">
        <w:rPr>
          <w:rFonts w:ascii="Book Antiqua" w:hAnsi="Book Antiqua"/>
          <w:sz w:val="24"/>
          <w:szCs w:val="24"/>
        </w:rPr>
        <w:t>Kamikitatesaruta</w:t>
      </w:r>
      <w:proofErr w:type="spellEnd"/>
      <w:r w:rsidR="00926A36" w:rsidRPr="00A905ED">
        <w:rPr>
          <w:rFonts w:ascii="Book Antiqua" w:hAnsi="Book Antiqua"/>
          <w:sz w:val="24"/>
          <w:szCs w:val="24"/>
        </w:rPr>
        <w:t xml:space="preserve"> 0101495</w:t>
      </w:r>
      <w:r w:rsidR="00DC4D8E" w:rsidRPr="00A905ED">
        <w:rPr>
          <w:rFonts w:ascii="Book Antiqua" w:hAnsi="Book Antiqua"/>
          <w:sz w:val="24"/>
          <w:szCs w:val="24"/>
        </w:rPr>
        <w:t>, Akita</w:t>
      </w:r>
      <w:r w:rsidRPr="00A905ED">
        <w:rPr>
          <w:rFonts w:ascii="Book Antiqua" w:hAnsi="Book Antiqua"/>
          <w:sz w:val="24"/>
          <w:szCs w:val="24"/>
        </w:rPr>
        <w:t>, Japan</w:t>
      </w:r>
    </w:p>
    <w:p w14:paraId="1B559D37" w14:textId="77777777" w:rsidR="00A91B1E" w:rsidRPr="00A905ED" w:rsidRDefault="00A91B1E" w:rsidP="00A905ED">
      <w:pPr>
        <w:adjustRightInd w:val="0"/>
        <w:snapToGrid w:val="0"/>
        <w:spacing w:line="360" w:lineRule="auto"/>
        <w:rPr>
          <w:rFonts w:ascii="Book Antiqua" w:hAnsi="Book Antiqua"/>
          <w:sz w:val="24"/>
          <w:szCs w:val="24"/>
        </w:rPr>
      </w:pPr>
    </w:p>
    <w:p w14:paraId="3E7CF9A2" w14:textId="5A472818" w:rsidR="00A91B1E" w:rsidRPr="00A905ED" w:rsidRDefault="00A91B1E" w:rsidP="00A905ED">
      <w:pPr>
        <w:adjustRightInd w:val="0"/>
        <w:snapToGrid w:val="0"/>
        <w:spacing w:line="360" w:lineRule="auto"/>
        <w:rPr>
          <w:rFonts w:ascii="Book Antiqua" w:hAnsi="Book Antiqua"/>
          <w:sz w:val="24"/>
          <w:szCs w:val="24"/>
        </w:rPr>
      </w:pPr>
      <w:r w:rsidRPr="00A905ED">
        <w:rPr>
          <w:rFonts w:ascii="Book Antiqua" w:hAnsi="Book Antiqua"/>
          <w:b/>
          <w:bCs/>
          <w:sz w:val="24"/>
          <w:szCs w:val="24"/>
        </w:rPr>
        <w:t>Atsushi Uno,</w:t>
      </w:r>
      <w:r w:rsidRPr="00A905ED">
        <w:rPr>
          <w:rFonts w:ascii="Book Antiqua" w:hAnsi="Book Antiqua"/>
          <w:sz w:val="24"/>
          <w:szCs w:val="24"/>
        </w:rPr>
        <w:t xml:space="preserve"> Department of Gastroenterology, Oomori Municipal Hospital, </w:t>
      </w:r>
      <w:proofErr w:type="spellStart"/>
      <w:r w:rsidRPr="00A905ED">
        <w:rPr>
          <w:rFonts w:ascii="Book Antiqua" w:hAnsi="Book Antiqua"/>
          <w:sz w:val="24"/>
          <w:szCs w:val="24"/>
        </w:rPr>
        <w:t>Yokote</w:t>
      </w:r>
      <w:proofErr w:type="spellEnd"/>
      <w:r w:rsidR="00926A36" w:rsidRPr="00A905ED">
        <w:rPr>
          <w:rFonts w:ascii="Book Antiqua" w:hAnsi="Book Antiqua"/>
          <w:sz w:val="24"/>
          <w:szCs w:val="24"/>
        </w:rPr>
        <w:t xml:space="preserve"> 0130525</w:t>
      </w:r>
      <w:r w:rsidRPr="00A905ED">
        <w:rPr>
          <w:rFonts w:ascii="Book Antiqua" w:hAnsi="Book Antiqua"/>
          <w:sz w:val="24"/>
          <w:szCs w:val="24"/>
        </w:rPr>
        <w:t>, Akita, Japan</w:t>
      </w:r>
    </w:p>
    <w:p w14:paraId="5B818D99" w14:textId="77777777" w:rsidR="00A91B1E" w:rsidRPr="00A905ED" w:rsidRDefault="00A91B1E" w:rsidP="00A905ED">
      <w:pPr>
        <w:adjustRightInd w:val="0"/>
        <w:snapToGrid w:val="0"/>
        <w:spacing w:line="360" w:lineRule="auto"/>
        <w:rPr>
          <w:rFonts w:ascii="Book Antiqua" w:hAnsi="Book Antiqua"/>
          <w:sz w:val="24"/>
          <w:szCs w:val="24"/>
        </w:rPr>
      </w:pPr>
    </w:p>
    <w:p w14:paraId="142206F1" w14:textId="0515D382" w:rsidR="00A91B1E" w:rsidRPr="00A905ED" w:rsidRDefault="00A91B1E" w:rsidP="00A905ED">
      <w:pPr>
        <w:adjustRightInd w:val="0"/>
        <w:snapToGrid w:val="0"/>
        <w:spacing w:line="360" w:lineRule="auto"/>
        <w:rPr>
          <w:rFonts w:ascii="Book Antiqua" w:hAnsi="Book Antiqua"/>
          <w:sz w:val="24"/>
          <w:szCs w:val="24"/>
        </w:rPr>
      </w:pPr>
      <w:r w:rsidRPr="00A905ED">
        <w:rPr>
          <w:rFonts w:ascii="Book Antiqua" w:hAnsi="Book Antiqua"/>
          <w:b/>
          <w:bCs/>
          <w:sz w:val="24"/>
          <w:szCs w:val="24"/>
        </w:rPr>
        <w:t>Hiroshi Nagai,</w:t>
      </w:r>
      <w:r w:rsidRPr="00A905ED">
        <w:rPr>
          <w:rFonts w:ascii="Book Antiqua" w:hAnsi="Book Antiqua"/>
          <w:sz w:val="24"/>
          <w:szCs w:val="24"/>
        </w:rPr>
        <w:t xml:space="preserve"> New Generatio</w:t>
      </w:r>
      <w:r w:rsidR="0005352B" w:rsidRPr="00A905ED">
        <w:rPr>
          <w:rFonts w:ascii="Book Antiqua" w:hAnsi="Book Antiqua"/>
          <w:sz w:val="24"/>
          <w:szCs w:val="24"/>
        </w:rPr>
        <w:t>n Imaging Laboratory, Tokyo 168</w:t>
      </w:r>
      <w:r w:rsidRPr="00A905ED">
        <w:rPr>
          <w:rFonts w:ascii="Book Antiqua" w:hAnsi="Book Antiqua"/>
          <w:sz w:val="24"/>
          <w:szCs w:val="24"/>
        </w:rPr>
        <w:t>0065, Japan</w:t>
      </w:r>
    </w:p>
    <w:p w14:paraId="787115A7" w14:textId="77777777" w:rsidR="00A91B1E" w:rsidRPr="00A905ED" w:rsidRDefault="00A91B1E" w:rsidP="00A905ED">
      <w:pPr>
        <w:adjustRightInd w:val="0"/>
        <w:snapToGrid w:val="0"/>
        <w:spacing w:line="360" w:lineRule="auto"/>
        <w:rPr>
          <w:rFonts w:ascii="Book Antiqua" w:hAnsi="Book Antiqua"/>
          <w:sz w:val="24"/>
          <w:szCs w:val="24"/>
        </w:rPr>
      </w:pPr>
    </w:p>
    <w:p w14:paraId="25589A29" w14:textId="2EBBA378" w:rsidR="00A91B1E" w:rsidRPr="00A905ED" w:rsidRDefault="00A91B1E" w:rsidP="00A905ED">
      <w:pPr>
        <w:adjustRightInd w:val="0"/>
        <w:snapToGrid w:val="0"/>
        <w:spacing w:line="360" w:lineRule="auto"/>
        <w:rPr>
          <w:rFonts w:ascii="Book Antiqua" w:hAnsi="Book Antiqua"/>
          <w:sz w:val="24"/>
          <w:szCs w:val="24"/>
        </w:rPr>
      </w:pPr>
      <w:proofErr w:type="spellStart"/>
      <w:r w:rsidRPr="00A905ED">
        <w:rPr>
          <w:rFonts w:ascii="Book Antiqua" w:hAnsi="Book Antiqua"/>
          <w:b/>
          <w:bCs/>
          <w:sz w:val="24"/>
          <w:szCs w:val="24"/>
        </w:rPr>
        <w:t>Hidekatsu</w:t>
      </w:r>
      <w:proofErr w:type="spellEnd"/>
      <w:r w:rsidRPr="00A905ED">
        <w:rPr>
          <w:rFonts w:ascii="Book Antiqua" w:hAnsi="Book Antiqua"/>
          <w:b/>
          <w:bCs/>
          <w:sz w:val="24"/>
          <w:szCs w:val="24"/>
        </w:rPr>
        <w:t xml:space="preserve"> Kuroda,</w:t>
      </w:r>
      <w:r w:rsidRPr="00A905ED">
        <w:rPr>
          <w:rFonts w:ascii="Book Antiqua" w:hAnsi="Book Antiqua"/>
          <w:sz w:val="24"/>
          <w:szCs w:val="24"/>
        </w:rPr>
        <w:t xml:space="preserve"> Division of Gastroenterology and Hepatology, Iwate Medical</w:t>
      </w:r>
      <w:r w:rsidR="0005352B" w:rsidRPr="00A905ED">
        <w:rPr>
          <w:rFonts w:ascii="Book Antiqua" w:hAnsi="Book Antiqua"/>
          <w:sz w:val="24"/>
          <w:szCs w:val="24"/>
        </w:rPr>
        <w:t xml:space="preserve"> University, Morioka</w:t>
      </w:r>
      <w:r w:rsidR="00926A36" w:rsidRPr="00A905ED">
        <w:rPr>
          <w:rFonts w:ascii="Book Antiqua" w:hAnsi="Book Antiqua"/>
          <w:sz w:val="24"/>
          <w:szCs w:val="24"/>
        </w:rPr>
        <w:t xml:space="preserve"> 0200023</w:t>
      </w:r>
      <w:r w:rsidR="0005352B" w:rsidRPr="00A905ED">
        <w:rPr>
          <w:rFonts w:ascii="Book Antiqua" w:hAnsi="Book Antiqua"/>
          <w:sz w:val="24"/>
          <w:szCs w:val="24"/>
        </w:rPr>
        <w:t>, Iwate</w:t>
      </w:r>
      <w:r w:rsidRPr="00A905ED">
        <w:rPr>
          <w:rFonts w:ascii="Book Antiqua" w:hAnsi="Book Antiqua"/>
          <w:sz w:val="24"/>
          <w:szCs w:val="24"/>
        </w:rPr>
        <w:t>, Japan</w:t>
      </w:r>
    </w:p>
    <w:p w14:paraId="531EDF59" w14:textId="77777777" w:rsidR="00A91B1E" w:rsidRPr="00A905ED" w:rsidRDefault="00A91B1E" w:rsidP="00A905ED">
      <w:pPr>
        <w:adjustRightInd w:val="0"/>
        <w:snapToGrid w:val="0"/>
        <w:spacing w:line="360" w:lineRule="auto"/>
        <w:rPr>
          <w:rFonts w:ascii="Book Antiqua" w:hAnsi="Book Antiqua"/>
          <w:sz w:val="24"/>
          <w:szCs w:val="24"/>
        </w:rPr>
      </w:pPr>
    </w:p>
    <w:p w14:paraId="626B4BF8" w14:textId="05CE4531" w:rsidR="00A91B1E" w:rsidRPr="00A905ED" w:rsidRDefault="00A91B1E" w:rsidP="00A905ED">
      <w:pPr>
        <w:adjustRightInd w:val="0"/>
        <w:snapToGrid w:val="0"/>
        <w:spacing w:line="360" w:lineRule="auto"/>
        <w:rPr>
          <w:rFonts w:ascii="Book Antiqua" w:hAnsi="Book Antiqua"/>
          <w:sz w:val="24"/>
          <w:szCs w:val="24"/>
        </w:rPr>
      </w:pPr>
      <w:r w:rsidRPr="00A905ED">
        <w:rPr>
          <w:rFonts w:ascii="Book Antiqua" w:hAnsi="Book Antiqua"/>
          <w:b/>
          <w:bCs/>
          <w:sz w:val="24"/>
          <w:szCs w:val="24"/>
        </w:rPr>
        <w:t>Masahiro Ogawa,</w:t>
      </w:r>
      <w:r w:rsidRPr="00A905ED">
        <w:rPr>
          <w:rFonts w:ascii="Book Antiqua" w:hAnsi="Book Antiqua"/>
          <w:sz w:val="24"/>
          <w:szCs w:val="24"/>
        </w:rPr>
        <w:t xml:space="preserve"> Department of Gastroenterology and Hepatology, Nihon University Ho</w:t>
      </w:r>
      <w:r w:rsidR="00652750" w:rsidRPr="00A905ED">
        <w:rPr>
          <w:rFonts w:ascii="Book Antiqua" w:hAnsi="Book Antiqua"/>
          <w:sz w:val="24"/>
          <w:szCs w:val="24"/>
        </w:rPr>
        <w:t xml:space="preserve">spital, Chiyoda </w:t>
      </w:r>
      <w:r w:rsidR="00926A36" w:rsidRPr="00A905ED">
        <w:rPr>
          <w:rFonts w:ascii="Book Antiqua" w:hAnsi="Book Antiqua"/>
          <w:sz w:val="24"/>
          <w:szCs w:val="24"/>
        </w:rPr>
        <w:t>1018309</w:t>
      </w:r>
      <w:r w:rsidR="0005352B" w:rsidRPr="00A905ED">
        <w:rPr>
          <w:rFonts w:ascii="Book Antiqua" w:hAnsi="Book Antiqua"/>
          <w:sz w:val="24"/>
          <w:szCs w:val="24"/>
        </w:rPr>
        <w:t>, Tokyo, Japan</w:t>
      </w:r>
    </w:p>
    <w:p w14:paraId="494E65D9" w14:textId="77777777" w:rsidR="00A91B1E" w:rsidRPr="00A905ED" w:rsidRDefault="00A91B1E" w:rsidP="00A905ED">
      <w:pPr>
        <w:adjustRightInd w:val="0"/>
        <w:snapToGrid w:val="0"/>
        <w:spacing w:line="360" w:lineRule="auto"/>
        <w:rPr>
          <w:rFonts w:ascii="Book Antiqua" w:hAnsi="Book Antiqua"/>
          <w:sz w:val="24"/>
          <w:szCs w:val="24"/>
        </w:rPr>
      </w:pPr>
    </w:p>
    <w:p w14:paraId="5FA6203B" w14:textId="5FE9F915" w:rsidR="00A91B1E" w:rsidRPr="00A905ED" w:rsidRDefault="00A91B1E" w:rsidP="00A905ED">
      <w:pPr>
        <w:adjustRightInd w:val="0"/>
        <w:snapToGrid w:val="0"/>
        <w:spacing w:line="360" w:lineRule="auto"/>
        <w:rPr>
          <w:rFonts w:ascii="Book Antiqua" w:hAnsi="Book Antiqua"/>
          <w:sz w:val="24"/>
          <w:szCs w:val="24"/>
        </w:rPr>
      </w:pPr>
      <w:r w:rsidRPr="00A905ED">
        <w:rPr>
          <w:rFonts w:ascii="Book Antiqua" w:hAnsi="Book Antiqua"/>
          <w:b/>
          <w:bCs/>
          <w:sz w:val="24"/>
          <w:szCs w:val="24"/>
        </w:rPr>
        <w:t>Author contributions:</w:t>
      </w:r>
      <w:r w:rsidRPr="00A905ED">
        <w:rPr>
          <w:rFonts w:ascii="Book Antiqua" w:hAnsi="Book Antiqua"/>
          <w:sz w:val="24"/>
          <w:szCs w:val="24"/>
        </w:rPr>
        <w:t xml:space="preserve"> </w:t>
      </w:r>
      <w:proofErr w:type="spellStart"/>
      <w:r w:rsidR="00375EFA" w:rsidRPr="00A905ED">
        <w:rPr>
          <w:rFonts w:ascii="Book Antiqua" w:hAnsi="Book Antiqua"/>
          <w:sz w:val="24"/>
          <w:szCs w:val="24"/>
        </w:rPr>
        <w:t>Naganuma</w:t>
      </w:r>
      <w:proofErr w:type="spellEnd"/>
      <w:r w:rsidR="00375EFA" w:rsidRPr="00A905ED">
        <w:rPr>
          <w:rFonts w:ascii="Book Antiqua" w:hAnsi="Book Antiqua"/>
          <w:sz w:val="24"/>
          <w:szCs w:val="24"/>
        </w:rPr>
        <w:t xml:space="preserve"> </w:t>
      </w:r>
      <w:r w:rsidR="009105A0" w:rsidRPr="00A905ED">
        <w:rPr>
          <w:rFonts w:ascii="Book Antiqua" w:hAnsi="Book Antiqua"/>
          <w:sz w:val="24"/>
          <w:szCs w:val="24"/>
        </w:rPr>
        <w:t xml:space="preserve">H </w:t>
      </w:r>
      <w:r w:rsidRPr="00A905ED">
        <w:rPr>
          <w:rFonts w:ascii="Book Antiqua" w:hAnsi="Book Antiqua"/>
          <w:sz w:val="24"/>
          <w:szCs w:val="24"/>
        </w:rPr>
        <w:t>designed the report</w:t>
      </w:r>
      <w:r w:rsidR="009105A0" w:rsidRPr="00A905ED">
        <w:rPr>
          <w:rFonts w:ascii="Book Antiqua" w:hAnsi="Book Antiqua"/>
          <w:sz w:val="24"/>
          <w:szCs w:val="24"/>
        </w:rPr>
        <w:t>,</w:t>
      </w:r>
      <w:r w:rsidR="00375EFA" w:rsidRPr="00A905ED">
        <w:rPr>
          <w:rFonts w:ascii="Book Antiqua" w:hAnsi="Book Antiqua"/>
          <w:sz w:val="24"/>
          <w:szCs w:val="24"/>
        </w:rPr>
        <w:t xml:space="preserve"> collected the patient’s clinical data</w:t>
      </w:r>
      <w:r w:rsidR="009105A0" w:rsidRPr="00A905ED">
        <w:rPr>
          <w:rFonts w:ascii="Book Antiqua" w:hAnsi="Book Antiqua"/>
          <w:sz w:val="24"/>
          <w:szCs w:val="24"/>
        </w:rPr>
        <w:t>,</w:t>
      </w:r>
      <w:r w:rsidR="00375EFA" w:rsidRPr="00A905ED">
        <w:rPr>
          <w:rFonts w:ascii="Book Antiqua" w:hAnsi="Book Antiqua"/>
          <w:sz w:val="24"/>
          <w:szCs w:val="24"/>
        </w:rPr>
        <w:t xml:space="preserve"> and </w:t>
      </w:r>
      <w:r w:rsidR="009105A0" w:rsidRPr="00A905ED">
        <w:rPr>
          <w:rFonts w:ascii="Book Antiqua" w:hAnsi="Book Antiqua"/>
          <w:sz w:val="24"/>
          <w:szCs w:val="24"/>
        </w:rPr>
        <w:t>generated the</w:t>
      </w:r>
      <w:r w:rsidR="00375EFA" w:rsidRPr="00A905ED">
        <w:rPr>
          <w:rFonts w:ascii="Book Antiqua" w:hAnsi="Book Antiqua"/>
          <w:sz w:val="24"/>
          <w:szCs w:val="24"/>
        </w:rPr>
        <w:t xml:space="preserve"> figures</w:t>
      </w:r>
      <w:r w:rsidRPr="00A905ED">
        <w:rPr>
          <w:rFonts w:ascii="Book Antiqua" w:hAnsi="Book Antiqua"/>
          <w:sz w:val="24"/>
          <w:szCs w:val="24"/>
        </w:rPr>
        <w:t xml:space="preserve">; </w:t>
      </w:r>
      <w:r w:rsidR="00375EFA" w:rsidRPr="00A905ED">
        <w:rPr>
          <w:rFonts w:ascii="Book Antiqua" w:hAnsi="Book Antiqua"/>
          <w:sz w:val="24"/>
          <w:szCs w:val="24"/>
        </w:rPr>
        <w:t xml:space="preserve">Ishida </w:t>
      </w:r>
      <w:r w:rsidR="009105A0" w:rsidRPr="00A905ED">
        <w:rPr>
          <w:rFonts w:ascii="Book Antiqua" w:hAnsi="Book Antiqua"/>
          <w:sz w:val="24"/>
          <w:szCs w:val="24"/>
        </w:rPr>
        <w:t xml:space="preserve">H </w:t>
      </w:r>
      <w:r w:rsidR="00375EFA" w:rsidRPr="00A905ED">
        <w:rPr>
          <w:rFonts w:ascii="Book Antiqua" w:hAnsi="Book Antiqua"/>
          <w:sz w:val="24"/>
          <w:szCs w:val="24"/>
        </w:rPr>
        <w:t>designed the report and wrote the paper</w:t>
      </w:r>
      <w:r w:rsidRPr="00A905ED">
        <w:rPr>
          <w:rFonts w:ascii="Book Antiqua" w:hAnsi="Book Antiqua"/>
          <w:sz w:val="24"/>
          <w:szCs w:val="24"/>
        </w:rPr>
        <w:t xml:space="preserve">; </w:t>
      </w:r>
      <w:r w:rsidR="00375EFA" w:rsidRPr="00A905ED">
        <w:rPr>
          <w:rFonts w:ascii="Book Antiqua" w:hAnsi="Book Antiqua"/>
          <w:sz w:val="24"/>
          <w:szCs w:val="24"/>
        </w:rPr>
        <w:t xml:space="preserve">Uno </w:t>
      </w:r>
      <w:r w:rsidR="009105A0" w:rsidRPr="00A905ED">
        <w:rPr>
          <w:rFonts w:ascii="Book Antiqua" w:hAnsi="Book Antiqua"/>
          <w:sz w:val="24"/>
          <w:szCs w:val="24"/>
        </w:rPr>
        <w:t xml:space="preserve">A performed the </w:t>
      </w:r>
      <w:r w:rsidR="00375EFA" w:rsidRPr="00A905ED">
        <w:rPr>
          <w:rFonts w:ascii="Book Antiqua" w:hAnsi="Book Antiqua"/>
          <w:sz w:val="24"/>
          <w:szCs w:val="24"/>
        </w:rPr>
        <w:t>computer simulation</w:t>
      </w:r>
      <w:r w:rsidRPr="00A905ED">
        <w:rPr>
          <w:rFonts w:ascii="Book Antiqua" w:hAnsi="Book Antiqua"/>
          <w:sz w:val="24"/>
          <w:szCs w:val="24"/>
        </w:rPr>
        <w:t xml:space="preserve">; </w:t>
      </w:r>
      <w:r w:rsidR="00375EFA" w:rsidRPr="00A905ED">
        <w:rPr>
          <w:rFonts w:ascii="Book Antiqua" w:hAnsi="Book Antiqua"/>
          <w:sz w:val="24"/>
          <w:szCs w:val="24"/>
        </w:rPr>
        <w:t xml:space="preserve">Nagai </w:t>
      </w:r>
      <w:r w:rsidR="009105A0" w:rsidRPr="00A905ED">
        <w:rPr>
          <w:rFonts w:ascii="Book Antiqua" w:hAnsi="Book Antiqua"/>
          <w:sz w:val="24"/>
          <w:szCs w:val="24"/>
        </w:rPr>
        <w:t xml:space="preserve">H generated </w:t>
      </w:r>
      <w:r w:rsidR="00375EFA" w:rsidRPr="00A905ED">
        <w:rPr>
          <w:rFonts w:ascii="Book Antiqua" w:hAnsi="Book Antiqua"/>
          <w:sz w:val="24"/>
          <w:szCs w:val="24"/>
        </w:rPr>
        <w:t>t</w:t>
      </w:r>
      <w:r w:rsidR="009105A0" w:rsidRPr="00A905ED">
        <w:rPr>
          <w:rFonts w:ascii="Book Antiqua" w:hAnsi="Book Antiqua"/>
          <w:sz w:val="24"/>
          <w:szCs w:val="24"/>
        </w:rPr>
        <w:t>h</w:t>
      </w:r>
      <w:r w:rsidR="00375EFA" w:rsidRPr="00A905ED">
        <w:rPr>
          <w:rFonts w:ascii="Book Antiqua" w:hAnsi="Book Antiqua"/>
          <w:sz w:val="24"/>
          <w:szCs w:val="24"/>
        </w:rPr>
        <w:t xml:space="preserve">e figures; Kuroda </w:t>
      </w:r>
      <w:r w:rsidR="009105A0" w:rsidRPr="00A905ED">
        <w:rPr>
          <w:rFonts w:ascii="Book Antiqua" w:hAnsi="Book Antiqua"/>
          <w:sz w:val="24"/>
          <w:szCs w:val="24"/>
        </w:rPr>
        <w:t>H</w:t>
      </w:r>
      <w:r w:rsidR="00375EFA" w:rsidRPr="00A905ED">
        <w:rPr>
          <w:rFonts w:ascii="Book Antiqua" w:hAnsi="Book Antiqua"/>
          <w:sz w:val="24"/>
          <w:szCs w:val="24"/>
        </w:rPr>
        <w:t xml:space="preserve"> </w:t>
      </w:r>
      <w:r w:rsidR="009105A0" w:rsidRPr="00A905ED">
        <w:rPr>
          <w:rFonts w:ascii="Book Antiqua" w:hAnsi="Book Antiqua"/>
          <w:sz w:val="24"/>
          <w:szCs w:val="24"/>
        </w:rPr>
        <w:t xml:space="preserve">and Ogawa M </w:t>
      </w:r>
      <w:r w:rsidR="00375EFA" w:rsidRPr="00A905ED">
        <w:rPr>
          <w:rFonts w:ascii="Book Antiqua" w:hAnsi="Book Antiqua"/>
          <w:sz w:val="24"/>
          <w:szCs w:val="24"/>
        </w:rPr>
        <w:t>collected the patient’s clinical data</w:t>
      </w:r>
      <w:r w:rsidRPr="00A905ED">
        <w:rPr>
          <w:rFonts w:ascii="Book Antiqua" w:hAnsi="Book Antiqua"/>
          <w:sz w:val="24"/>
          <w:szCs w:val="24"/>
        </w:rPr>
        <w:t>.</w:t>
      </w:r>
    </w:p>
    <w:p w14:paraId="444F26C6" w14:textId="77777777" w:rsidR="00A91B1E" w:rsidRPr="00A905ED" w:rsidRDefault="00A91B1E" w:rsidP="00A905ED">
      <w:pPr>
        <w:adjustRightInd w:val="0"/>
        <w:snapToGrid w:val="0"/>
        <w:spacing w:line="360" w:lineRule="auto"/>
        <w:rPr>
          <w:rFonts w:ascii="Book Antiqua" w:hAnsi="Book Antiqua"/>
          <w:sz w:val="24"/>
          <w:szCs w:val="24"/>
        </w:rPr>
      </w:pPr>
    </w:p>
    <w:p w14:paraId="2B8F51AC" w14:textId="6619A851" w:rsidR="00A91B1E" w:rsidRPr="00A905ED" w:rsidRDefault="00A91B1E" w:rsidP="00A905ED">
      <w:pPr>
        <w:adjustRightInd w:val="0"/>
        <w:snapToGrid w:val="0"/>
        <w:spacing w:line="360" w:lineRule="auto"/>
        <w:rPr>
          <w:rFonts w:ascii="Book Antiqua" w:hAnsi="Book Antiqua"/>
          <w:sz w:val="24"/>
          <w:szCs w:val="24"/>
          <w:u w:val="single"/>
        </w:rPr>
      </w:pPr>
      <w:r w:rsidRPr="00A905ED">
        <w:rPr>
          <w:rFonts w:ascii="Book Antiqua" w:hAnsi="Book Antiqua"/>
          <w:b/>
          <w:bCs/>
          <w:sz w:val="24"/>
          <w:szCs w:val="24"/>
        </w:rPr>
        <w:t>Corresponding author:</w:t>
      </w:r>
      <w:r w:rsidRPr="00A905ED">
        <w:rPr>
          <w:rFonts w:ascii="Book Antiqua" w:hAnsi="Book Antiqua"/>
          <w:sz w:val="24"/>
          <w:szCs w:val="24"/>
        </w:rPr>
        <w:t xml:space="preserve"> </w:t>
      </w:r>
      <w:r w:rsidRPr="00A905ED">
        <w:rPr>
          <w:rFonts w:ascii="Book Antiqua" w:hAnsi="Book Antiqua"/>
          <w:b/>
          <w:bCs/>
          <w:sz w:val="24"/>
          <w:szCs w:val="24"/>
        </w:rPr>
        <w:t xml:space="preserve">Hiroko </w:t>
      </w:r>
      <w:proofErr w:type="spellStart"/>
      <w:r w:rsidRPr="00A905ED">
        <w:rPr>
          <w:rFonts w:ascii="Book Antiqua" w:hAnsi="Book Antiqua"/>
          <w:b/>
          <w:bCs/>
          <w:sz w:val="24"/>
          <w:szCs w:val="24"/>
        </w:rPr>
        <w:t>Naganuma</w:t>
      </w:r>
      <w:proofErr w:type="spellEnd"/>
      <w:r w:rsidRPr="00A905ED">
        <w:rPr>
          <w:rFonts w:ascii="Book Antiqua" w:hAnsi="Book Antiqua"/>
          <w:b/>
          <w:bCs/>
          <w:sz w:val="24"/>
          <w:szCs w:val="24"/>
        </w:rPr>
        <w:t>, MD</w:t>
      </w:r>
      <w:bookmarkStart w:id="0" w:name="OLE_LINK3"/>
      <w:r w:rsidRPr="00A905ED">
        <w:rPr>
          <w:rFonts w:ascii="Book Antiqua" w:hAnsi="Book Antiqua"/>
          <w:b/>
          <w:bCs/>
          <w:sz w:val="24"/>
          <w:szCs w:val="24"/>
        </w:rPr>
        <w:t>,</w:t>
      </w:r>
      <w:bookmarkEnd w:id="0"/>
      <w:r w:rsidRPr="00A905ED">
        <w:rPr>
          <w:rFonts w:ascii="Book Antiqua" w:hAnsi="Book Antiqua"/>
          <w:b/>
          <w:bCs/>
          <w:sz w:val="24"/>
          <w:szCs w:val="24"/>
        </w:rPr>
        <w:t xml:space="preserve"> PhD,</w:t>
      </w:r>
      <w:r w:rsidRPr="00A905ED">
        <w:rPr>
          <w:rFonts w:ascii="Book Antiqua" w:hAnsi="Book Antiqua"/>
          <w:sz w:val="24"/>
          <w:szCs w:val="24"/>
        </w:rPr>
        <w:t xml:space="preserve"> </w:t>
      </w:r>
      <w:r w:rsidR="00926A36" w:rsidRPr="00A905ED">
        <w:rPr>
          <w:rFonts w:ascii="Book Antiqua" w:hAnsi="Book Antiqua"/>
          <w:b/>
          <w:sz w:val="24"/>
          <w:szCs w:val="24"/>
        </w:rPr>
        <w:t>Doctor</w:t>
      </w:r>
      <w:r w:rsidR="00926A36" w:rsidRPr="00A905ED">
        <w:rPr>
          <w:rFonts w:ascii="Book Antiqua" w:hAnsi="Book Antiqua"/>
          <w:b/>
          <w:bCs/>
          <w:sz w:val="24"/>
          <w:szCs w:val="24"/>
        </w:rPr>
        <w:t>,</w:t>
      </w:r>
      <w:r w:rsidR="00926A36" w:rsidRPr="00A905ED">
        <w:rPr>
          <w:rFonts w:ascii="Book Antiqua" w:eastAsia="DengXian" w:hAnsi="Book Antiqua"/>
          <w:b/>
          <w:sz w:val="24"/>
          <w:szCs w:val="24"/>
          <w:lang w:eastAsia="zh-CN"/>
        </w:rPr>
        <w:t xml:space="preserve"> </w:t>
      </w:r>
      <w:r w:rsidRPr="00A905ED">
        <w:rPr>
          <w:rFonts w:ascii="Book Antiqua" w:hAnsi="Book Antiqua"/>
          <w:sz w:val="24"/>
          <w:szCs w:val="24"/>
        </w:rPr>
        <w:t xml:space="preserve">Department of Gastroenterology, </w:t>
      </w:r>
      <w:proofErr w:type="spellStart"/>
      <w:r w:rsidRPr="00A905ED">
        <w:rPr>
          <w:rFonts w:ascii="Book Antiqua" w:hAnsi="Book Antiqua"/>
          <w:sz w:val="24"/>
          <w:szCs w:val="24"/>
        </w:rPr>
        <w:t>Yokote</w:t>
      </w:r>
      <w:proofErr w:type="spellEnd"/>
      <w:r w:rsidRPr="00A905ED">
        <w:rPr>
          <w:rFonts w:ascii="Book Antiqua" w:hAnsi="Book Antiqua"/>
          <w:sz w:val="24"/>
          <w:szCs w:val="24"/>
        </w:rPr>
        <w:t xml:space="preserve"> Municipal Hospital, 5-31 </w:t>
      </w:r>
      <w:proofErr w:type="spellStart"/>
      <w:r w:rsidRPr="00A905ED">
        <w:rPr>
          <w:rFonts w:ascii="Book Antiqua" w:hAnsi="Book Antiqua"/>
          <w:sz w:val="24"/>
          <w:szCs w:val="24"/>
        </w:rPr>
        <w:t>Negishi-cho</w:t>
      </w:r>
      <w:proofErr w:type="spellEnd"/>
      <w:r w:rsidRPr="00A905ED">
        <w:rPr>
          <w:rFonts w:ascii="Book Antiqua" w:hAnsi="Book Antiqua"/>
          <w:sz w:val="24"/>
          <w:szCs w:val="24"/>
        </w:rPr>
        <w:t xml:space="preserve">, </w:t>
      </w:r>
      <w:proofErr w:type="spellStart"/>
      <w:r w:rsidRPr="00A905ED">
        <w:rPr>
          <w:rFonts w:ascii="Book Antiqua" w:hAnsi="Book Antiqua"/>
          <w:sz w:val="24"/>
          <w:szCs w:val="24"/>
        </w:rPr>
        <w:t>Yokote</w:t>
      </w:r>
      <w:proofErr w:type="spellEnd"/>
      <w:r w:rsidR="00652750" w:rsidRPr="00A905ED">
        <w:rPr>
          <w:rFonts w:ascii="Book Antiqua" w:hAnsi="Book Antiqua"/>
          <w:sz w:val="24"/>
          <w:szCs w:val="24"/>
        </w:rPr>
        <w:t xml:space="preserve"> 0138602</w:t>
      </w:r>
      <w:r w:rsidRPr="00A905ED">
        <w:rPr>
          <w:rFonts w:ascii="Book Antiqua" w:hAnsi="Book Antiqua"/>
          <w:sz w:val="24"/>
          <w:szCs w:val="24"/>
        </w:rPr>
        <w:t xml:space="preserve">, Akita, Japan. </w:t>
      </w:r>
      <w:r w:rsidRPr="00A905ED">
        <w:rPr>
          <w:rFonts w:ascii="Book Antiqua" w:hAnsi="Book Antiqua"/>
          <w:sz w:val="24"/>
          <w:szCs w:val="24"/>
          <w:u w:val="single"/>
        </w:rPr>
        <w:t>hiron@vesta.ocn.ne.jp</w:t>
      </w:r>
    </w:p>
    <w:p w14:paraId="343D01DC" w14:textId="77777777" w:rsidR="00A91B1E" w:rsidRPr="00A905ED" w:rsidRDefault="00A91B1E" w:rsidP="00A905ED">
      <w:pPr>
        <w:adjustRightInd w:val="0"/>
        <w:snapToGrid w:val="0"/>
        <w:spacing w:line="360" w:lineRule="auto"/>
        <w:rPr>
          <w:rFonts w:ascii="Book Antiqua" w:hAnsi="Book Antiqua"/>
          <w:sz w:val="24"/>
          <w:szCs w:val="24"/>
        </w:rPr>
      </w:pPr>
    </w:p>
    <w:p w14:paraId="237D2E9D" w14:textId="1FCD9546" w:rsidR="00A91B1E" w:rsidRPr="00A905ED" w:rsidRDefault="00DC4D8E" w:rsidP="00A905ED">
      <w:pPr>
        <w:adjustRightInd w:val="0"/>
        <w:snapToGrid w:val="0"/>
        <w:spacing w:line="360" w:lineRule="auto"/>
        <w:rPr>
          <w:rFonts w:ascii="Book Antiqua" w:eastAsia="DengXian" w:hAnsi="Book Antiqua"/>
          <w:bCs/>
          <w:sz w:val="24"/>
          <w:szCs w:val="24"/>
          <w:lang w:eastAsia="zh-CN"/>
        </w:rPr>
      </w:pPr>
      <w:r w:rsidRPr="00A905ED">
        <w:rPr>
          <w:rFonts w:ascii="Book Antiqua" w:hAnsi="Book Antiqua"/>
          <w:b/>
          <w:bCs/>
          <w:sz w:val="24"/>
          <w:szCs w:val="24"/>
        </w:rPr>
        <w:t>Received:</w:t>
      </w:r>
      <w:r w:rsidR="00652750" w:rsidRPr="00A905ED">
        <w:rPr>
          <w:rFonts w:ascii="Book Antiqua" w:hAnsi="Book Antiqua"/>
          <w:b/>
          <w:bCs/>
          <w:sz w:val="24"/>
          <w:szCs w:val="24"/>
        </w:rPr>
        <w:t xml:space="preserve"> </w:t>
      </w:r>
      <w:r w:rsidR="00652750" w:rsidRPr="00A905ED">
        <w:rPr>
          <w:rFonts w:ascii="Book Antiqua" w:hAnsi="Book Antiqua"/>
          <w:bCs/>
          <w:sz w:val="24"/>
          <w:szCs w:val="24"/>
        </w:rPr>
        <w:t>February 25, 2020</w:t>
      </w:r>
    </w:p>
    <w:p w14:paraId="147200C6" w14:textId="68BC866B" w:rsidR="00A91B1E" w:rsidRPr="00A905ED" w:rsidRDefault="00DC4D8E" w:rsidP="00A905ED">
      <w:pPr>
        <w:adjustRightInd w:val="0"/>
        <w:snapToGrid w:val="0"/>
        <w:spacing w:line="360" w:lineRule="auto"/>
        <w:rPr>
          <w:rFonts w:ascii="Book Antiqua" w:hAnsi="Book Antiqua"/>
          <w:b/>
          <w:bCs/>
          <w:sz w:val="24"/>
          <w:szCs w:val="24"/>
        </w:rPr>
      </w:pPr>
      <w:r w:rsidRPr="00A905ED">
        <w:rPr>
          <w:rFonts w:ascii="Book Antiqua" w:hAnsi="Book Antiqua"/>
          <w:b/>
          <w:bCs/>
          <w:sz w:val="24"/>
          <w:szCs w:val="24"/>
        </w:rPr>
        <w:t>Revised:</w:t>
      </w:r>
      <w:r w:rsidR="00652750" w:rsidRPr="00A905ED">
        <w:rPr>
          <w:rFonts w:ascii="Book Antiqua" w:hAnsi="Book Antiqua"/>
          <w:b/>
          <w:bCs/>
          <w:sz w:val="24"/>
          <w:szCs w:val="24"/>
        </w:rPr>
        <w:t xml:space="preserve"> </w:t>
      </w:r>
      <w:r w:rsidR="00652750" w:rsidRPr="00A905ED">
        <w:rPr>
          <w:rFonts w:ascii="Book Antiqua" w:hAnsi="Book Antiqua"/>
          <w:bCs/>
          <w:sz w:val="24"/>
          <w:szCs w:val="24"/>
        </w:rPr>
        <w:t>April 19, 2020</w:t>
      </w:r>
    </w:p>
    <w:p w14:paraId="74946732" w14:textId="3FA052F9" w:rsidR="00A91B1E" w:rsidRPr="00A905ED" w:rsidRDefault="00DC4D8E" w:rsidP="00A905ED">
      <w:pPr>
        <w:adjustRightInd w:val="0"/>
        <w:snapToGrid w:val="0"/>
        <w:spacing w:line="360" w:lineRule="auto"/>
        <w:rPr>
          <w:rFonts w:ascii="Book Antiqua" w:hAnsi="Book Antiqua"/>
          <w:b/>
          <w:bCs/>
          <w:sz w:val="24"/>
          <w:szCs w:val="24"/>
        </w:rPr>
      </w:pPr>
      <w:r w:rsidRPr="00A905ED">
        <w:rPr>
          <w:rFonts w:ascii="Book Antiqua" w:hAnsi="Book Antiqua"/>
          <w:b/>
          <w:bCs/>
          <w:sz w:val="24"/>
          <w:szCs w:val="24"/>
        </w:rPr>
        <w:t>Accepted:</w:t>
      </w:r>
      <w:r w:rsidR="003647BE">
        <w:rPr>
          <w:rFonts w:ascii="Book Antiqua" w:hAnsi="Book Antiqua"/>
          <w:b/>
          <w:bCs/>
          <w:sz w:val="24"/>
          <w:szCs w:val="24"/>
        </w:rPr>
        <w:t xml:space="preserve"> </w:t>
      </w:r>
      <w:r w:rsidR="003647BE" w:rsidRPr="003647BE">
        <w:rPr>
          <w:rFonts w:ascii="Book Antiqua" w:hAnsi="Book Antiqua"/>
          <w:bCs/>
          <w:sz w:val="24"/>
          <w:szCs w:val="24"/>
        </w:rPr>
        <w:t>May 12, 2020</w:t>
      </w:r>
    </w:p>
    <w:p w14:paraId="7C47DD00" w14:textId="77777777" w:rsidR="00B52B30" w:rsidRPr="00A905ED" w:rsidRDefault="00A91B1E" w:rsidP="00A905ED">
      <w:pPr>
        <w:adjustRightInd w:val="0"/>
        <w:snapToGrid w:val="0"/>
        <w:spacing w:line="360" w:lineRule="auto"/>
        <w:rPr>
          <w:rFonts w:ascii="Book Antiqua" w:hAnsi="Book Antiqua"/>
          <w:b/>
          <w:bCs/>
          <w:sz w:val="24"/>
          <w:szCs w:val="24"/>
        </w:rPr>
      </w:pPr>
      <w:r w:rsidRPr="00A905ED">
        <w:rPr>
          <w:rFonts w:ascii="Book Antiqua" w:hAnsi="Book Antiqua"/>
          <w:b/>
          <w:bCs/>
          <w:sz w:val="24"/>
          <w:szCs w:val="24"/>
        </w:rPr>
        <w:t>Published online:</w:t>
      </w:r>
    </w:p>
    <w:p w14:paraId="6BF6424E" w14:textId="77777777" w:rsidR="00375EFA" w:rsidRPr="00A905ED" w:rsidRDefault="00375EFA" w:rsidP="00A905ED">
      <w:pPr>
        <w:widowControl/>
        <w:adjustRightInd w:val="0"/>
        <w:snapToGrid w:val="0"/>
        <w:spacing w:line="360" w:lineRule="auto"/>
        <w:rPr>
          <w:rFonts w:ascii="Book Antiqua" w:hAnsi="Book Antiqua" w:cs="Arial"/>
          <w:b/>
          <w:bCs/>
          <w:sz w:val="24"/>
          <w:szCs w:val="24"/>
        </w:rPr>
      </w:pPr>
      <w:r w:rsidRPr="00A905ED">
        <w:rPr>
          <w:rFonts w:ascii="Book Antiqua" w:hAnsi="Book Antiqua" w:cs="Arial"/>
          <w:b/>
          <w:bCs/>
          <w:sz w:val="24"/>
          <w:szCs w:val="24"/>
        </w:rPr>
        <w:br w:type="page"/>
      </w:r>
    </w:p>
    <w:p w14:paraId="615AAD89" w14:textId="77777777" w:rsidR="00375EFA" w:rsidRPr="00A905ED" w:rsidRDefault="00375EFA" w:rsidP="00A905ED">
      <w:pPr>
        <w:adjustRightInd w:val="0"/>
        <w:snapToGrid w:val="0"/>
        <w:spacing w:line="360" w:lineRule="auto"/>
        <w:rPr>
          <w:rFonts w:ascii="Book Antiqua" w:hAnsi="Book Antiqua" w:cs="Arial"/>
          <w:b/>
          <w:bCs/>
          <w:sz w:val="24"/>
          <w:szCs w:val="24"/>
        </w:rPr>
      </w:pPr>
      <w:r w:rsidRPr="00A905ED">
        <w:rPr>
          <w:rFonts w:ascii="Book Antiqua" w:hAnsi="Book Antiqua" w:cs="Arial"/>
          <w:b/>
          <w:bCs/>
          <w:sz w:val="24"/>
          <w:szCs w:val="24"/>
        </w:rPr>
        <w:lastRenderedPageBreak/>
        <w:t>Abstract</w:t>
      </w:r>
    </w:p>
    <w:p w14:paraId="6EC03CB4" w14:textId="14BAEA9D" w:rsidR="00375EFA" w:rsidRPr="00A905ED" w:rsidRDefault="00375EFA" w:rsidP="00A905ED">
      <w:pPr>
        <w:pStyle w:val="PlainText"/>
        <w:adjustRightInd w:val="0"/>
        <w:snapToGrid w:val="0"/>
        <w:spacing w:line="360" w:lineRule="auto"/>
        <w:jc w:val="both"/>
        <w:rPr>
          <w:rFonts w:ascii="Book Antiqua" w:hAnsi="Book Antiqua" w:cs="Arial"/>
          <w:sz w:val="24"/>
          <w:szCs w:val="24"/>
        </w:rPr>
      </w:pPr>
      <w:r w:rsidRPr="00A905ED">
        <w:rPr>
          <w:rFonts w:ascii="Book Antiqua" w:hAnsi="Book Antiqua" w:cs="Arial"/>
          <w:sz w:val="24"/>
          <w:szCs w:val="24"/>
        </w:rPr>
        <w:t>Two-dimensional shear wave elastography (2D-SWE) is used in the clinical setting</w:t>
      </w:r>
      <w:r w:rsidRPr="00A905ED" w:rsidDel="003B10A6">
        <w:rPr>
          <w:rFonts w:ascii="Book Antiqua" w:hAnsi="Book Antiqua" w:cs="Arial"/>
          <w:sz w:val="24"/>
          <w:szCs w:val="24"/>
        </w:rPr>
        <w:t xml:space="preserve"> </w:t>
      </w:r>
      <w:r w:rsidRPr="00A905ED">
        <w:rPr>
          <w:rFonts w:ascii="Book Antiqua" w:hAnsi="Book Antiqua" w:cs="Arial"/>
          <w:sz w:val="24"/>
          <w:szCs w:val="24"/>
        </w:rPr>
        <w:t>for observation of the liver. Unfortunately, a wide spectrum of artifactual images are frequently encountered in 2D-SWE, the precise mechanisms of which remain incompletely understood. This review was designed to present many of the artifactual images seen in 2D-SWE of the liver and to analyze them by computer simulation models that support clinical observations. Our computer simulations yielded the following suggestions: (</w:t>
      </w:r>
      <w:r w:rsidR="00652750" w:rsidRPr="00A905ED">
        <w:rPr>
          <w:rFonts w:ascii="Book Antiqua" w:hAnsi="Book Antiqua" w:cs="Arial"/>
          <w:sz w:val="24"/>
          <w:szCs w:val="24"/>
        </w:rPr>
        <w:t>1</w:t>
      </w:r>
      <w:r w:rsidRPr="00A905ED">
        <w:rPr>
          <w:rFonts w:ascii="Book Antiqua" w:hAnsi="Book Antiqua" w:cs="Arial"/>
          <w:sz w:val="24"/>
          <w:szCs w:val="24"/>
        </w:rPr>
        <w:t xml:space="preserve">) </w:t>
      </w:r>
      <w:r w:rsidR="00652750" w:rsidRPr="00A905ED">
        <w:rPr>
          <w:rFonts w:ascii="Book Antiqua" w:hAnsi="Book Antiqua" w:cs="Arial"/>
          <w:sz w:val="24"/>
          <w:szCs w:val="24"/>
        </w:rPr>
        <w:t xml:space="preserve">When </w:t>
      </w:r>
      <w:r w:rsidRPr="00A905ED">
        <w:rPr>
          <w:rFonts w:ascii="Book Antiqua" w:hAnsi="Book Antiqua" w:cs="Arial"/>
          <w:sz w:val="24"/>
          <w:szCs w:val="24"/>
        </w:rPr>
        <w:t>performing 2D-SWE in patients with chronic hepatic disease, especially liver cirrhosis, it is recommended to measure shear wave values through the least irregular hepatic surface; (</w:t>
      </w:r>
      <w:r w:rsidR="00652750" w:rsidRPr="00A905ED">
        <w:rPr>
          <w:rFonts w:ascii="Book Antiqua" w:hAnsi="Book Antiqua" w:cs="Arial"/>
          <w:sz w:val="24"/>
          <w:szCs w:val="24"/>
        </w:rPr>
        <w:t>2</w:t>
      </w:r>
      <w:r w:rsidRPr="00A905ED">
        <w:rPr>
          <w:rFonts w:ascii="Book Antiqua" w:hAnsi="Book Antiqua" w:cs="Arial"/>
          <w:sz w:val="24"/>
          <w:szCs w:val="24"/>
        </w:rPr>
        <w:t xml:space="preserve">) </w:t>
      </w:r>
      <w:r w:rsidR="00652750" w:rsidRPr="00A905ED">
        <w:rPr>
          <w:rFonts w:ascii="Book Antiqua" w:hAnsi="Book Antiqua" w:cs="Arial"/>
          <w:sz w:val="24"/>
          <w:szCs w:val="24"/>
        </w:rPr>
        <w:t xml:space="preserve">The </w:t>
      </w:r>
      <w:r w:rsidRPr="00A905ED">
        <w:rPr>
          <w:rFonts w:ascii="Book Antiqua" w:hAnsi="Book Antiqua" w:cs="Arial"/>
          <w:sz w:val="24"/>
          <w:szCs w:val="24"/>
        </w:rPr>
        <w:t>most useful 2D-SWE in patients with focal lesion will detect lesions that are poorly visible on B-mode ultrasound and will differentiate true tumors from pseudo-tumors (</w:t>
      </w:r>
      <w:r w:rsidRPr="00A905ED">
        <w:rPr>
          <w:rFonts w:ascii="Book Antiqua" w:hAnsi="Book Antiqua" w:cs="Arial"/>
          <w:i/>
          <w:iCs/>
          <w:sz w:val="24"/>
          <w:szCs w:val="24"/>
        </w:rPr>
        <w:t>e.g</w:t>
      </w:r>
      <w:r w:rsidRPr="00A905ED">
        <w:rPr>
          <w:rFonts w:ascii="Book Antiqua" w:hAnsi="Book Antiqua" w:cs="Arial"/>
          <w:sz w:val="24"/>
          <w:szCs w:val="24"/>
        </w:rPr>
        <w:t>., irregular fatty change); and (</w:t>
      </w:r>
      <w:r w:rsidR="00652750" w:rsidRPr="00A905ED">
        <w:rPr>
          <w:rFonts w:ascii="Book Antiqua" w:hAnsi="Book Antiqua" w:cs="Arial"/>
          <w:sz w:val="24"/>
          <w:szCs w:val="24"/>
        </w:rPr>
        <w:t>3</w:t>
      </w:r>
      <w:r w:rsidRPr="00A905ED">
        <w:rPr>
          <w:rFonts w:ascii="Book Antiqua" w:hAnsi="Book Antiqua" w:cs="Arial"/>
          <w:sz w:val="24"/>
          <w:szCs w:val="24"/>
        </w:rPr>
        <w:t xml:space="preserve">) </w:t>
      </w:r>
      <w:r w:rsidR="00652750" w:rsidRPr="00A905ED">
        <w:rPr>
          <w:rFonts w:ascii="Book Antiqua" w:hAnsi="Book Antiqua" w:cs="Arial"/>
          <w:sz w:val="24"/>
          <w:szCs w:val="24"/>
        </w:rPr>
        <w:t xml:space="preserve">Measurement </w:t>
      </w:r>
      <w:r w:rsidRPr="00A905ED">
        <w:rPr>
          <w:rFonts w:ascii="Book Antiqua" w:hAnsi="Book Antiqua" w:cs="Arial"/>
          <w:sz w:val="24"/>
          <w:szCs w:val="24"/>
        </w:rPr>
        <w:t xml:space="preserve">of shear wave values in the area posterior to </w:t>
      </w:r>
      <w:r w:rsidR="00652750" w:rsidRPr="00A905ED">
        <w:rPr>
          <w:rFonts w:ascii="Book Antiqua" w:hAnsi="Book Antiqua" w:cs="Arial"/>
          <w:sz w:val="24"/>
          <w:szCs w:val="24"/>
        </w:rPr>
        <w:t>a focal lesion must be avoided.</w:t>
      </w:r>
    </w:p>
    <w:p w14:paraId="5FE5C0B9" w14:textId="77777777" w:rsidR="00375EFA" w:rsidRPr="00A905ED" w:rsidRDefault="00375EFA" w:rsidP="00A905ED">
      <w:pPr>
        <w:adjustRightInd w:val="0"/>
        <w:snapToGrid w:val="0"/>
        <w:spacing w:line="360" w:lineRule="auto"/>
        <w:rPr>
          <w:rFonts w:ascii="Book Antiqua" w:hAnsi="Book Antiqua" w:cs="Arial"/>
          <w:sz w:val="24"/>
          <w:szCs w:val="24"/>
        </w:rPr>
      </w:pPr>
    </w:p>
    <w:p w14:paraId="0C1F5273" w14:textId="61C74E44" w:rsidR="00375EFA" w:rsidRPr="00A905ED" w:rsidRDefault="00375EFA" w:rsidP="00A905ED">
      <w:pPr>
        <w:adjustRightInd w:val="0"/>
        <w:snapToGrid w:val="0"/>
        <w:spacing w:line="360" w:lineRule="auto"/>
        <w:rPr>
          <w:rFonts w:ascii="Book Antiqua" w:hAnsi="Book Antiqua" w:cs="Arial"/>
          <w:sz w:val="24"/>
          <w:szCs w:val="24"/>
        </w:rPr>
      </w:pPr>
      <w:r w:rsidRPr="00A905ED">
        <w:rPr>
          <w:rFonts w:ascii="Book Antiqua" w:hAnsi="Book Antiqua" w:cs="Arial"/>
          <w:b/>
          <w:bCs/>
          <w:sz w:val="24"/>
          <w:szCs w:val="24"/>
        </w:rPr>
        <w:t>Key words:</w:t>
      </w:r>
      <w:r w:rsidRPr="00A905ED">
        <w:rPr>
          <w:rFonts w:ascii="Book Antiqua" w:hAnsi="Book Antiqua" w:cs="Arial"/>
          <w:sz w:val="24"/>
          <w:szCs w:val="24"/>
        </w:rPr>
        <w:t xml:space="preserve"> Two-dimensional shear wave elastography; Ultrasound; Artifacts; Liver cirrhosis; Liver tumor; Computer simulation model</w:t>
      </w:r>
    </w:p>
    <w:p w14:paraId="1274FC1E" w14:textId="2CF8D155" w:rsidR="00C37204" w:rsidRPr="00A905ED" w:rsidRDefault="00C37204" w:rsidP="00A905ED">
      <w:pPr>
        <w:adjustRightInd w:val="0"/>
        <w:snapToGrid w:val="0"/>
        <w:spacing w:line="360" w:lineRule="auto"/>
        <w:rPr>
          <w:rFonts w:ascii="Book Antiqua" w:hAnsi="Book Antiqua" w:cs="Arial"/>
          <w:sz w:val="24"/>
          <w:szCs w:val="24"/>
        </w:rPr>
      </w:pPr>
    </w:p>
    <w:p w14:paraId="3A7D4E2C" w14:textId="529AED31" w:rsidR="00375EFA" w:rsidRPr="00A905ED" w:rsidRDefault="00375EFA" w:rsidP="00A905ED">
      <w:pPr>
        <w:adjustRightInd w:val="0"/>
        <w:snapToGrid w:val="0"/>
        <w:spacing w:line="360" w:lineRule="auto"/>
        <w:rPr>
          <w:rFonts w:ascii="Book Antiqua" w:hAnsi="Book Antiqua"/>
          <w:bCs/>
          <w:sz w:val="24"/>
          <w:szCs w:val="24"/>
        </w:rPr>
      </w:pPr>
      <w:proofErr w:type="spellStart"/>
      <w:r w:rsidRPr="00A905ED">
        <w:rPr>
          <w:rFonts w:ascii="Book Antiqua" w:hAnsi="Book Antiqua" w:cs="Arial"/>
          <w:sz w:val="24"/>
          <w:szCs w:val="24"/>
        </w:rPr>
        <w:t>Naganuma</w:t>
      </w:r>
      <w:proofErr w:type="spellEnd"/>
      <w:r w:rsidRPr="00A905ED">
        <w:rPr>
          <w:rFonts w:ascii="Book Antiqua" w:hAnsi="Book Antiqua" w:cs="Arial"/>
          <w:sz w:val="24"/>
          <w:szCs w:val="24"/>
        </w:rPr>
        <w:t xml:space="preserve"> H, Ishida H, Uno A, Nagai H, Kuroda H, Ogawa M. </w:t>
      </w:r>
      <w:r w:rsidR="00652750" w:rsidRPr="00A905ED">
        <w:rPr>
          <w:rFonts w:ascii="Book Antiqua" w:hAnsi="Book Antiqua"/>
          <w:bCs/>
          <w:sz w:val="24"/>
          <w:szCs w:val="24"/>
        </w:rPr>
        <w:t>Diagnostic problems in two-dimensional shear wave elastography of the liver.</w:t>
      </w:r>
      <w:r w:rsidR="00224D87">
        <w:rPr>
          <w:rFonts w:ascii="Book Antiqua" w:hAnsi="Book Antiqua"/>
          <w:bCs/>
          <w:sz w:val="24"/>
          <w:szCs w:val="24"/>
        </w:rPr>
        <w:t xml:space="preserve"> </w:t>
      </w:r>
      <w:r w:rsidRPr="00A905ED">
        <w:rPr>
          <w:rFonts w:ascii="Book Antiqua" w:hAnsi="Book Antiqua" w:cs="Arial"/>
          <w:i/>
          <w:iCs/>
          <w:sz w:val="24"/>
          <w:szCs w:val="24"/>
        </w:rPr>
        <w:t xml:space="preserve">World J </w:t>
      </w:r>
      <w:proofErr w:type="spellStart"/>
      <w:r w:rsidRPr="00A905ED">
        <w:rPr>
          <w:rFonts w:ascii="Book Antiqua" w:hAnsi="Book Antiqua" w:cs="Arial"/>
          <w:i/>
          <w:iCs/>
          <w:sz w:val="24"/>
          <w:szCs w:val="24"/>
        </w:rPr>
        <w:t>Radiol</w:t>
      </w:r>
      <w:proofErr w:type="spellEnd"/>
      <w:r w:rsidRPr="00A905ED">
        <w:rPr>
          <w:rFonts w:ascii="Book Antiqua" w:hAnsi="Book Antiqua" w:cs="Arial"/>
          <w:sz w:val="24"/>
          <w:szCs w:val="24"/>
        </w:rPr>
        <w:t xml:space="preserve"> 2020;</w:t>
      </w:r>
      <w:r w:rsidR="00652750" w:rsidRPr="00A905ED">
        <w:rPr>
          <w:rFonts w:ascii="Book Antiqua" w:hAnsi="Book Antiqua" w:cs="Arial"/>
          <w:sz w:val="24"/>
          <w:szCs w:val="24"/>
        </w:rPr>
        <w:t xml:space="preserve"> </w:t>
      </w:r>
      <w:r w:rsidR="00652750" w:rsidRPr="00A905ED">
        <w:rPr>
          <w:rFonts w:ascii="Book Antiqua" w:hAnsi="Book Antiqua"/>
          <w:bCs/>
          <w:sz w:val="24"/>
          <w:szCs w:val="24"/>
          <w:lang w:eastAsia="zh-CN"/>
        </w:rPr>
        <w:t>In press</w:t>
      </w:r>
    </w:p>
    <w:p w14:paraId="742CB936" w14:textId="77777777" w:rsidR="00375EFA" w:rsidRPr="00A905ED" w:rsidRDefault="00375EFA" w:rsidP="00A905ED">
      <w:pPr>
        <w:widowControl/>
        <w:adjustRightInd w:val="0"/>
        <w:snapToGrid w:val="0"/>
        <w:spacing w:line="360" w:lineRule="auto"/>
        <w:rPr>
          <w:rFonts w:ascii="Book Antiqua" w:hAnsi="Book Antiqua" w:cs="Arial"/>
          <w:sz w:val="24"/>
          <w:szCs w:val="24"/>
        </w:rPr>
      </w:pPr>
    </w:p>
    <w:p w14:paraId="72CA348A" w14:textId="75E22D8A" w:rsidR="00375EFA" w:rsidRPr="00A905ED" w:rsidRDefault="00375EFA" w:rsidP="00A905ED">
      <w:pPr>
        <w:pStyle w:val="PlainText"/>
        <w:adjustRightInd w:val="0"/>
        <w:snapToGrid w:val="0"/>
        <w:spacing w:line="360" w:lineRule="auto"/>
        <w:jc w:val="both"/>
        <w:rPr>
          <w:rFonts w:ascii="Book Antiqua" w:hAnsi="Book Antiqua" w:cs="Arial"/>
          <w:sz w:val="24"/>
          <w:szCs w:val="24"/>
        </w:rPr>
      </w:pPr>
      <w:r w:rsidRPr="00A905ED">
        <w:rPr>
          <w:rFonts w:ascii="Book Antiqua" w:hAnsi="Book Antiqua" w:cs="Arial"/>
          <w:b/>
          <w:bCs/>
          <w:sz w:val="24"/>
          <w:szCs w:val="24"/>
        </w:rPr>
        <w:t>Core tip:</w:t>
      </w:r>
      <w:r w:rsidRPr="00A905ED">
        <w:rPr>
          <w:rFonts w:ascii="Book Antiqua" w:hAnsi="Book Antiqua" w:cs="Arial"/>
          <w:sz w:val="24"/>
          <w:szCs w:val="24"/>
        </w:rPr>
        <w:t xml:space="preserve"> Two-dime</w:t>
      </w:r>
      <w:r w:rsidR="00652750" w:rsidRPr="00A905ED">
        <w:rPr>
          <w:rFonts w:ascii="Book Antiqua" w:hAnsi="Book Antiqua" w:cs="Arial"/>
          <w:sz w:val="24"/>
          <w:szCs w:val="24"/>
        </w:rPr>
        <w:t xml:space="preserve">nsional shear wave elastography </w:t>
      </w:r>
      <w:r w:rsidRPr="00A905ED">
        <w:rPr>
          <w:rFonts w:ascii="Book Antiqua" w:hAnsi="Book Antiqua" w:cs="Arial"/>
          <w:sz w:val="24"/>
          <w:szCs w:val="24"/>
        </w:rPr>
        <w:t>is the most widely used diagnostic tool for liver but has many ultrasound artifact-related problems. Our computer simulation model suggests the following ways to minimize the</w:t>
      </w:r>
      <w:r w:rsidR="00400571" w:rsidRPr="00A905ED">
        <w:rPr>
          <w:rFonts w:ascii="Book Antiqua" w:hAnsi="Book Antiqua" w:cs="Arial"/>
          <w:sz w:val="24"/>
          <w:szCs w:val="24"/>
        </w:rPr>
        <w:t>m</w:t>
      </w:r>
      <w:r w:rsidRPr="00A905ED">
        <w:rPr>
          <w:rFonts w:ascii="Book Antiqua" w:hAnsi="Book Antiqua" w:cs="Arial"/>
          <w:sz w:val="24"/>
          <w:szCs w:val="24"/>
        </w:rPr>
        <w:t>: (</w:t>
      </w:r>
      <w:r w:rsidR="00652750" w:rsidRPr="00A905ED">
        <w:rPr>
          <w:rFonts w:ascii="Book Antiqua" w:hAnsi="Book Antiqua" w:cs="Arial"/>
          <w:sz w:val="24"/>
          <w:szCs w:val="24"/>
        </w:rPr>
        <w:t>1</w:t>
      </w:r>
      <w:r w:rsidRPr="00A905ED">
        <w:rPr>
          <w:rFonts w:ascii="Book Antiqua" w:hAnsi="Book Antiqua" w:cs="Arial"/>
          <w:sz w:val="24"/>
          <w:szCs w:val="24"/>
        </w:rPr>
        <w:t xml:space="preserve">) </w:t>
      </w:r>
      <w:r w:rsidR="00652750" w:rsidRPr="00A905ED">
        <w:rPr>
          <w:rFonts w:ascii="Book Antiqua" w:hAnsi="Book Antiqua" w:cs="Arial"/>
          <w:sz w:val="24"/>
          <w:szCs w:val="24"/>
        </w:rPr>
        <w:t xml:space="preserve">In </w:t>
      </w:r>
      <w:r w:rsidRPr="00A905ED">
        <w:rPr>
          <w:rFonts w:ascii="Book Antiqua" w:hAnsi="Book Antiqua" w:cs="Arial"/>
          <w:sz w:val="24"/>
          <w:szCs w:val="24"/>
        </w:rPr>
        <w:t>patients with chronic hepatic disease, especially liver cirrhosis, measure shear wave values through the least irregular hepatic surface; (</w:t>
      </w:r>
      <w:r w:rsidR="00652750" w:rsidRPr="00A905ED">
        <w:rPr>
          <w:rFonts w:ascii="Book Antiqua" w:hAnsi="Book Antiqua" w:cs="Arial"/>
          <w:sz w:val="24"/>
          <w:szCs w:val="24"/>
        </w:rPr>
        <w:t>2</w:t>
      </w:r>
      <w:r w:rsidRPr="00A905ED">
        <w:rPr>
          <w:rFonts w:ascii="Book Antiqua" w:hAnsi="Book Antiqua" w:cs="Arial"/>
          <w:sz w:val="24"/>
          <w:szCs w:val="24"/>
        </w:rPr>
        <w:t xml:space="preserve">) </w:t>
      </w:r>
      <w:r w:rsidR="00652750" w:rsidRPr="00A905ED">
        <w:rPr>
          <w:rFonts w:ascii="Book Antiqua" w:hAnsi="Book Antiqua" w:cs="Arial"/>
          <w:sz w:val="24"/>
          <w:szCs w:val="24"/>
        </w:rPr>
        <w:t xml:space="preserve">The </w:t>
      </w:r>
      <w:r w:rsidRPr="00A905ED">
        <w:rPr>
          <w:rFonts w:ascii="Book Antiqua" w:hAnsi="Book Antiqua" w:cs="Arial"/>
          <w:sz w:val="24"/>
          <w:szCs w:val="24"/>
        </w:rPr>
        <w:t>most useful application in patients with focal lesions is detecting lesions poorly visible on B-mode ultrasound and differentiating true tumors from pseudo-tumors (</w:t>
      </w:r>
      <w:r w:rsidRPr="00A905ED">
        <w:rPr>
          <w:rFonts w:ascii="Book Antiqua" w:hAnsi="Book Antiqua" w:cs="Arial"/>
          <w:i/>
          <w:iCs/>
          <w:sz w:val="24"/>
          <w:szCs w:val="24"/>
        </w:rPr>
        <w:t>e.g</w:t>
      </w:r>
      <w:r w:rsidRPr="00A905ED">
        <w:rPr>
          <w:rFonts w:ascii="Book Antiqua" w:hAnsi="Book Antiqua" w:cs="Arial"/>
          <w:sz w:val="24"/>
          <w:szCs w:val="24"/>
        </w:rPr>
        <w:t>., irregular fatty change); and (</w:t>
      </w:r>
      <w:r w:rsidR="00652750" w:rsidRPr="00A905ED">
        <w:rPr>
          <w:rFonts w:ascii="Book Antiqua" w:hAnsi="Book Antiqua" w:cs="Arial"/>
          <w:sz w:val="24"/>
          <w:szCs w:val="24"/>
        </w:rPr>
        <w:t>3</w:t>
      </w:r>
      <w:r w:rsidRPr="00A905ED">
        <w:rPr>
          <w:rFonts w:ascii="Book Antiqua" w:hAnsi="Book Antiqua" w:cs="Arial"/>
          <w:sz w:val="24"/>
          <w:szCs w:val="24"/>
        </w:rPr>
        <w:t xml:space="preserve">) </w:t>
      </w:r>
      <w:r w:rsidR="00652750" w:rsidRPr="00A905ED">
        <w:rPr>
          <w:rFonts w:ascii="Book Antiqua" w:hAnsi="Book Antiqua" w:cs="Arial"/>
          <w:sz w:val="24"/>
          <w:szCs w:val="24"/>
        </w:rPr>
        <w:t xml:space="preserve">Measurement </w:t>
      </w:r>
      <w:r w:rsidRPr="00A905ED">
        <w:rPr>
          <w:rFonts w:ascii="Book Antiqua" w:hAnsi="Book Antiqua" w:cs="Arial"/>
          <w:sz w:val="24"/>
          <w:szCs w:val="24"/>
        </w:rPr>
        <w:t>of shear wave values in the area posterior to a focal lesion must be avoided.</w:t>
      </w:r>
    </w:p>
    <w:p w14:paraId="524E8FF0" w14:textId="056EBAA7" w:rsidR="008011BE" w:rsidRPr="00A905ED" w:rsidRDefault="008011BE" w:rsidP="00A905ED">
      <w:pPr>
        <w:widowControl/>
        <w:adjustRightInd w:val="0"/>
        <w:snapToGrid w:val="0"/>
        <w:spacing w:line="360" w:lineRule="auto"/>
        <w:rPr>
          <w:rFonts w:ascii="Book Antiqua" w:hAnsi="Book Antiqua"/>
          <w:sz w:val="24"/>
          <w:szCs w:val="24"/>
        </w:rPr>
      </w:pPr>
      <w:r w:rsidRPr="00A905ED">
        <w:rPr>
          <w:rFonts w:ascii="Book Antiqua" w:hAnsi="Book Antiqua"/>
          <w:sz w:val="24"/>
          <w:szCs w:val="24"/>
        </w:rPr>
        <w:br w:type="page"/>
      </w:r>
    </w:p>
    <w:p w14:paraId="46D7B378" w14:textId="77777777" w:rsidR="00652750" w:rsidRPr="00A905ED" w:rsidRDefault="00652750" w:rsidP="00A905ED">
      <w:pPr>
        <w:adjustRightInd w:val="0"/>
        <w:snapToGrid w:val="0"/>
        <w:spacing w:line="360" w:lineRule="auto"/>
        <w:rPr>
          <w:rFonts w:ascii="Book Antiqua" w:hAnsi="Book Antiqua"/>
          <w:sz w:val="24"/>
          <w:szCs w:val="24"/>
          <w:lang w:val="en-GB"/>
        </w:rPr>
      </w:pPr>
      <w:r w:rsidRPr="00A905ED">
        <w:rPr>
          <w:rFonts w:ascii="Book Antiqua" w:hAnsi="Book Antiqua"/>
          <w:b/>
          <w:sz w:val="24"/>
          <w:szCs w:val="24"/>
          <w:u w:val="single"/>
          <w:lang w:val="en-GB"/>
        </w:rPr>
        <w:lastRenderedPageBreak/>
        <w:t>INTRODUCTION</w:t>
      </w:r>
    </w:p>
    <w:p w14:paraId="08FB8E74" w14:textId="1EBCEEDD" w:rsidR="008011BE" w:rsidRPr="00A905ED" w:rsidRDefault="008011BE"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Although liver biopsy has long been the standard method for diagnosing chronic liver disease, it is associated with many problems, such as </w:t>
      </w:r>
      <w:proofErr w:type="spellStart"/>
      <w:r w:rsidRPr="00A905ED">
        <w:rPr>
          <w:rFonts w:ascii="Book Antiqua" w:hAnsi="Book Antiqua"/>
          <w:sz w:val="24"/>
          <w:szCs w:val="24"/>
        </w:rPr>
        <w:t>postbiopsy</w:t>
      </w:r>
      <w:proofErr w:type="spellEnd"/>
      <w:r w:rsidRPr="00A905ED">
        <w:rPr>
          <w:rFonts w:ascii="Book Antiqua" w:hAnsi="Book Antiqua"/>
          <w:sz w:val="24"/>
          <w:szCs w:val="24"/>
        </w:rPr>
        <w:t xml:space="preserve"> complications</w:t>
      </w:r>
      <w:r w:rsidRPr="00A905ED">
        <w:rPr>
          <w:rFonts w:ascii="Book Antiqua" w:hAnsi="Book Antiqua"/>
          <w:sz w:val="24"/>
          <w:szCs w:val="24"/>
          <w:vertAlign w:val="superscript"/>
        </w:rPr>
        <w:t>[</w:t>
      </w:r>
      <w:r w:rsidR="003B4EFE" w:rsidRPr="00A905ED">
        <w:rPr>
          <w:rFonts w:ascii="Book Antiqua" w:hAnsi="Book Antiqua"/>
          <w:sz w:val="24"/>
          <w:szCs w:val="24"/>
          <w:vertAlign w:val="superscript"/>
        </w:rPr>
        <w:t>1</w:t>
      </w:r>
      <w:r w:rsidRPr="00A905ED">
        <w:rPr>
          <w:rFonts w:ascii="Book Antiqua" w:hAnsi="Book Antiqua"/>
          <w:sz w:val="24"/>
          <w:szCs w:val="24"/>
          <w:vertAlign w:val="superscript"/>
        </w:rPr>
        <w:t>]</w:t>
      </w:r>
      <w:r w:rsidRPr="00A905ED">
        <w:rPr>
          <w:rFonts w:ascii="Book Antiqua" w:hAnsi="Book Antiqua"/>
          <w:sz w:val="24"/>
          <w:szCs w:val="24"/>
        </w:rPr>
        <w:t>, sampling error</w:t>
      </w:r>
      <w:r w:rsidRPr="00A905ED">
        <w:rPr>
          <w:rFonts w:ascii="Book Antiqua" w:hAnsi="Book Antiqua"/>
          <w:sz w:val="24"/>
          <w:szCs w:val="24"/>
          <w:vertAlign w:val="superscript"/>
        </w:rPr>
        <w:t>[</w:t>
      </w:r>
      <w:r w:rsidR="003B4EFE" w:rsidRPr="00A905ED">
        <w:rPr>
          <w:rFonts w:ascii="Book Antiqua" w:hAnsi="Book Antiqua"/>
          <w:sz w:val="24"/>
          <w:szCs w:val="24"/>
          <w:vertAlign w:val="superscript"/>
        </w:rPr>
        <w:t>2</w:t>
      </w:r>
      <w:r w:rsidRPr="00A905ED">
        <w:rPr>
          <w:rFonts w:ascii="Book Antiqua" w:hAnsi="Book Antiqua"/>
          <w:sz w:val="24"/>
          <w:szCs w:val="24"/>
          <w:vertAlign w:val="superscript"/>
        </w:rPr>
        <w:t>]</w:t>
      </w:r>
      <w:r w:rsidRPr="00A905ED">
        <w:rPr>
          <w:rFonts w:ascii="Book Antiqua" w:hAnsi="Book Antiqua"/>
          <w:sz w:val="24"/>
          <w:szCs w:val="24"/>
        </w:rPr>
        <w:t>, and interobserver variability</w:t>
      </w:r>
      <w:r w:rsidRPr="00A905ED">
        <w:rPr>
          <w:rFonts w:ascii="Book Antiqua" w:hAnsi="Book Antiqua"/>
          <w:sz w:val="24"/>
          <w:szCs w:val="24"/>
          <w:vertAlign w:val="superscript"/>
        </w:rPr>
        <w:t>[</w:t>
      </w:r>
      <w:r w:rsidR="003B4EFE" w:rsidRPr="00A905ED">
        <w:rPr>
          <w:rFonts w:ascii="Book Antiqua" w:hAnsi="Book Antiqua"/>
          <w:sz w:val="24"/>
          <w:szCs w:val="24"/>
          <w:vertAlign w:val="superscript"/>
        </w:rPr>
        <w:t>3</w:t>
      </w:r>
      <w:r w:rsidRPr="00A905ED">
        <w:rPr>
          <w:rFonts w:ascii="Book Antiqua" w:hAnsi="Book Antiqua"/>
          <w:sz w:val="24"/>
          <w:szCs w:val="24"/>
          <w:vertAlign w:val="superscript"/>
        </w:rPr>
        <w:t>]</w:t>
      </w:r>
      <w:r w:rsidRPr="00A905ED">
        <w:rPr>
          <w:rFonts w:ascii="Book Antiqua" w:hAnsi="Book Antiqua"/>
          <w:sz w:val="24"/>
          <w:szCs w:val="24"/>
        </w:rPr>
        <w:t>. In a positive aspect, these problems motivated the development of noninvasive techniques to assess liver fibrosis, including magnetic resonance elastography</w:t>
      </w:r>
      <w:r w:rsidR="003B4EFE" w:rsidRPr="00A905ED">
        <w:rPr>
          <w:rFonts w:ascii="Book Antiqua" w:hAnsi="Book Antiqua"/>
          <w:sz w:val="24"/>
          <w:szCs w:val="24"/>
          <w:vertAlign w:val="superscript"/>
        </w:rPr>
        <w:t>[</w:t>
      </w:r>
      <w:r w:rsidR="00B146E0" w:rsidRPr="00A905ED">
        <w:rPr>
          <w:rFonts w:ascii="Book Antiqua" w:hAnsi="Book Antiqua"/>
          <w:sz w:val="24"/>
          <w:szCs w:val="24"/>
          <w:vertAlign w:val="superscript"/>
        </w:rPr>
        <w:t>4-6</w:t>
      </w:r>
      <w:r w:rsidR="003B4EFE" w:rsidRPr="00A905ED">
        <w:rPr>
          <w:rFonts w:ascii="Book Antiqua" w:hAnsi="Book Antiqua"/>
          <w:sz w:val="24"/>
          <w:szCs w:val="24"/>
          <w:vertAlign w:val="superscript"/>
        </w:rPr>
        <w:t>]</w:t>
      </w:r>
      <w:r w:rsidRPr="00A905ED">
        <w:rPr>
          <w:rFonts w:ascii="Book Antiqua" w:hAnsi="Book Antiqua"/>
          <w:sz w:val="24"/>
          <w:szCs w:val="24"/>
        </w:rPr>
        <w:t xml:space="preserve"> and ultrasound (US)-based elastography</w:t>
      </w:r>
      <w:r w:rsidR="003B4EFE" w:rsidRPr="00A905ED">
        <w:rPr>
          <w:rFonts w:ascii="Book Antiqua" w:hAnsi="Book Antiqua"/>
          <w:sz w:val="24"/>
          <w:szCs w:val="24"/>
          <w:vertAlign w:val="superscript"/>
        </w:rPr>
        <w:t>[</w:t>
      </w:r>
      <w:r w:rsidR="00C8503C" w:rsidRPr="00A905ED">
        <w:rPr>
          <w:rFonts w:ascii="Book Antiqua" w:hAnsi="Book Antiqua"/>
          <w:sz w:val="24"/>
          <w:szCs w:val="24"/>
          <w:vertAlign w:val="superscript"/>
        </w:rPr>
        <w:t>7-</w:t>
      </w:r>
      <w:r w:rsidR="008F3EBA" w:rsidRPr="00A905ED">
        <w:rPr>
          <w:rFonts w:ascii="Book Antiqua" w:hAnsi="Book Antiqua"/>
          <w:sz w:val="24"/>
          <w:szCs w:val="24"/>
          <w:vertAlign w:val="superscript"/>
        </w:rPr>
        <w:t>10</w:t>
      </w:r>
      <w:r w:rsidR="003B4EFE" w:rsidRPr="00A905ED">
        <w:rPr>
          <w:rFonts w:ascii="Book Antiqua" w:hAnsi="Book Antiqua"/>
          <w:sz w:val="24"/>
          <w:szCs w:val="24"/>
          <w:vertAlign w:val="superscript"/>
        </w:rPr>
        <w:t>]</w:t>
      </w:r>
      <w:r w:rsidRPr="00A905ED">
        <w:rPr>
          <w:rFonts w:ascii="Book Antiqua" w:hAnsi="Book Antiqua"/>
          <w:sz w:val="24"/>
          <w:szCs w:val="24"/>
        </w:rPr>
        <w:t>. The latter has attained preferential use because of its lower cost and easier manipulation of the instrument</w:t>
      </w:r>
      <w:r w:rsidRPr="00A905ED">
        <w:rPr>
          <w:rFonts w:ascii="Book Antiqua" w:hAnsi="Book Antiqua"/>
          <w:sz w:val="24"/>
          <w:szCs w:val="24"/>
          <w:vertAlign w:val="superscript"/>
        </w:rPr>
        <w:t>[7-</w:t>
      </w:r>
      <w:r w:rsidR="008F3EBA" w:rsidRPr="00A905ED">
        <w:rPr>
          <w:rFonts w:ascii="Book Antiqua" w:hAnsi="Book Antiqua"/>
          <w:sz w:val="24"/>
          <w:szCs w:val="24"/>
          <w:vertAlign w:val="superscript"/>
        </w:rPr>
        <w:t>10</w:t>
      </w:r>
      <w:r w:rsidRPr="00A905ED">
        <w:rPr>
          <w:rFonts w:ascii="Book Antiqua" w:hAnsi="Book Antiqua"/>
          <w:sz w:val="24"/>
          <w:szCs w:val="24"/>
          <w:vertAlign w:val="superscript"/>
        </w:rPr>
        <w:t>]</w:t>
      </w:r>
      <w:r w:rsidRPr="00A905ED">
        <w:rPr>
          <w:rFonts w:ascii="Book Antiqua" w:hAnsi="Book Antiqua"/>
          <w:sz w:val="24"/>
          <w:szCs w:val="24"/>
        </w:rPr>
        <w:t>. Currently, there are four kinds of US-based elastography, namely strain elastography</w:t>
      </w:r>
      <w:r w:rsidR="00C8503C" w:rsidRPr="00A905ED">
        <w:rPr>
          <w:rFonts w:ascii="Book Antiqua" w:hAnsi="Book Antiqua"/>
          <w:sz w:val="24"/>
          <w:szCs w:val="24"/>
          <w:vertAlign w:val="superscript"/>
        </w:rPr>
        <w:t>[</w:t>
      </w:r>
      <w:r w:rsidR="00F42AEA" w:rsidRPr="00A905ED">
        <w:rPr>
          <w:rFonts w:ascii="Book Antiqua" w:hAnsi="Book Antiqua"/>
          <w:sz w:val="24"/>
          <w:szCs w:val="24"/>
          <w:vertAlign w:val="superscript"/>
        </w:rPr>
        <w:t>1</w:t>
      </w:r>
      <w:r w:rsidR="008F3EBA" w:rsidRPr="00A905ED">
        <w:rPr>
          <w:rFonts w:ascii="Book Antiqua" w:hAnsi="Book Antiqua"/>
          <w:sz w:val="24"/>
          <w:szCs w:val="24"/>
          <w:vertAlign w:val="superscript"/>
        </w:rPr>
        <w:t>1</w:t>
      </w:r>
      <w:r w:rsidR="00C8503C" w:rsidRPr="00A905ED">
        <w:rPr>
          <w:rFonts w:ascii="Book Antiqua" w:hAnsi="Book Antiqua"/>
          <w:sz w:val="24"/>
          <w:szCs w:val="24"/>
          <w:vertAlign w:val="superscript"/>
        </w:rPr>
        <w:t>]</w:t>
      </w:r>
      <w:r w:rsidRPr="00A905ED">
        <w:rPr>
          <w:rFonts w:ascii="Book Antiqua" w:hAnsi="Book Antiqua"/>
          <w:sz w:val="24"/>
          <w:szCs w:val="24"/>
        </w:rPr>
        <w:t>, transient elastography</w:t>
      </w:r>
      <w:r w:rsidR="00C8503C" w:rsidRPr="00A905ED">
        <w:rPr>
          <w:rFonts w:ascii="Book Antiqua" w:hAnsi="Book Antiqua"/>
          <w:sz w:val="24"/>
          <w:szCs w:val="24"/>
          <w:vertAlign w:val="superscript"/>
        </w:rPr>
        <w:t>[</w:t>
      </w:r>
      <w:r w:rsidR="00F42AEA" w:rsidRPr="00A905ED">
        <w:rPr>
          <w:rFonts w:ascii="Book Antiqua" w:hAnsi="Book Antiqua"/>
          <w:sz w:val="24"/>
          <w:szCs w:val="24"/>
          <w:vertAlign w:val="superscript"/>
        </w:rPr>
        <w:t>1</w:t>
      </w:r>
      <w:r w:rsidR="008F3EBA" w:rsidRPr="00A905ED">
        <w:rPr>
          <w:rFonts w:ascii="Book Antiqua" w:hAnsi="Book Antiqua"/>
          <w:sz w:val="24"/>
          <w:szCs w:val="24"/>
          <w:vertAlign w:val="superscript"/>
        </w:rPr>
        <w:t>2</w:t>
      </w:r>
      <w:r w:rsidR="00C8503C" w:rsidRPr="00A905ED">
        <w:rPr>
          <w:rFonts w:ascii="Book Antiqua" w:hAnsi="Book Antiqua"/>
          <w:sz w:val="24"/>
          <w:szCs w:val="24"/>
          <w:vertAlign w:val="superscript"/>
        </w:rPr>
        <w:t>]</w:t>
      </w:r>
      <w:r w:rsidRPr="00A905ED">
        <w:rPr>
          <w:rFonts w:ascii="Book Antiqua" w:hAnsi="Book Antiqua"/>
          <w:sz w:val="24"/>
          <w:szCs w:val="24"/>
        </w:rPr>
        <w:t>, point shear wave elastography</w:t>
      </w:r>
      <w:r w:rsidR="00C8503C" w:rsidRPr="00A905ED">
        <w:rPr>
          <w:rFonts w:ascii="Book Antiqua" w:hAnsi="Book Antiqua"/>
          <w:sz w:val="24"/>
          <w:szCs w:val="24"/>
          <w:vertAlign w:val="superscript"/>
        </w:rPr>
        <w:t>[</w:t>
      </w:r>
      <w:r w:rsidR="00F42AEA" w:rsidRPr="00A905ED">
        <w:rPr>
          <w:rFonts w:ascii="Book Antiqua" w:hAnsi="Book Antiqua"/>
          <w:sz w:val="24"/>
          <w:szCs w:val="24"/>
          <w:vertAlign w:val="superscript"/>
        </w:rPr>
        <w:t>1</w:t>
      </w:r>
      <w:r w:rsidR="008F3EBA" w:rsidRPr="00A905ED">
        <w:rPr>
          <w:rFonts w:ascii="Book Antiqua" w:hAnsi="Book Antiqua"/>
          <w:sz w:val="24"/>
          <w:szCs w:val="24"/>
          <w:vertAlign w:val="superscript"/>
        </w:rPr>
        <w:t>3</w:t>
      </w:r>
      <w:r w:rsidR="00C8503C" w:rsidRPr="00A905ED">
        <w:rPr>
          <w:rFonts w:ascii="Book Antiqua" w:hAnsi="Book Antiqua"/>
          <w:sz w:val="24"/>
          <w:szCs w:val="24"/>
          <w:vertAlign w:val="superscript"/>
        </w:rPr>
        <w:t>]</w:t>
      </w:r>
      <w:r w:rsidRPr="00A905ED">
        <w:rPr>
          <w:rFonts w:ascii="Book Antiqua" w:hAnsi="Book Antiqua"/>
          <w:sz w:val="24"/>
          <w:szCs w:val="24"/>
        </w:rPr>
        <w:t>, and two-dimensional shear wave elastography (2D-SWE)</w:t>
      </w:r>
      <w:r w:rsidRPr="00A905ED">
        <w:rPr>
          <w:rFonts w:ascii="Book Antiqua" w:hAnsi="Book Antiqua"/>
          <w:sz w:val="24"/>
          <w:szCs w:val="24"/>
          <w:vertAlign w:val="superscript"/>
        </w:rPr>
        <w:t>[</w:t>
      </w:r>
      <w:r w:rsidR="00F42AEA" w:rsidRPr="00A905ED">
        <w:rPr>
          <w:rFonts w:ascii="Book Antiqua" w:hAnsi="Book Antiqua"/>
          <w:sz w:val="24"/>
          <w:szCs w:val="24"/>
          <w:vertAlign w:val="superscript"/>
        </w:rPr>
        <w:t>9,</w:t>
      </w:r>
      <w:r w:rsidR="008964EC" w:rsidRPr="00A905ED">
        <w:rPr>
          <w:rFonts w:ascii="Book Antiqua" w:hAnsi="Book Antiqua"/>
          <w:sz w:val="24"/>
          <w:szCs w:val="24"/>
          <w:vertAlign w:val="superscript"/>
        </w:rPr>
        <w:t>1</w:t>
      </w:r>
      <w:r w:rsidR="00492B74" w:rsidRPr="00A905ED">
        <w:rPr>
          <w:rFonts w:ascii="Book Antiqua" w:hAnsi="Book Antiqua"/>
          <w:sz w:val="24"/>
          <w:szCs w:val="24"/>
          <w:vertAlign w:val="superscript"/>
        </w:rPr>
        <w:t>4</w:t>
      </w:r>
      <w:r w:rsidR="008964EC" w:rsidRPr="00A905ED">
        <w:rPr>
          <w:rFonts w:ascii="Book Antiqua" w:hAnsi="Book Antiqua"/>
          <w:sz w:val="24"/>
          <w:szCs w:val="24"/>
          <w:vertAlign w:val="superscript"/>
        </w:rPr>
        <w:t>,1</w:t>
      </w:r>
      <w:r w:rsidR="008F3EBA" w:rsidRPr="00A905ED">
        <w:rPr>
          <w:rFonts w:ascii="Book Antiqua" w:hAnsi="Book Antiqua"/>
          <w:sz w:val="24"/>
          <w:szCs w:val="24"/>
          <w:vertAlign w:val="superscript"/>
        </w:rPr>
        <w:t>5</w:t>
      </w:r>
      <w:r w:rsidRPr="00A905ED">
        <w:rPr>
          <w:rFonts w:ascii="Book Antiqua" w:hAnsi="Book Antiqua"/>
          <w:sz w:val="24"/>
          <w:szCs w:val="24"/>
          <w:vertAlign w:val="superscript"/>
        </w:rPr>
        <w:t>]</w:t>
      </w:r>
      <w:r w:rsidRPr="00A905ED">
        <w:rPr>
          <w:rFonts w:ascii="Book Antiqua" w:hAnsi="Book Antiqua"/>
          <w:sz w:val="24"/>
          <w:szCs w:val="24"/>
        </w:rPr>
        <w:t>. Among these methods, 2D-SWE has emerged as the most frequently used diagnostic US tool for hepatic fibrosis quantification; this is due to its ability to sample a large area in the liver, changing the sampling area quickly under B-mode observation and displaying a color mapping of shear wave (SW) values over the B-mode image</w:t>
      </w:r>
      <w:r w:rsidRPr="00A905ED">
        <w:rPr>
          <w:rFonts w:ascii="Book Antiqua" w:hAnsi="Book Antiqua"/>
          <w:sz w:val="24"/>
          <w:szCs w:val="24"/>
          <w:vertAlign w:val="superscript"/>
        </w:rPr>
        <w:t>[</w:t>
      </w:r>
      <w:r w:rsidR="00B32877" w:rsidRPr="00A905ED">
        <w:rPr>
          <w:rFonts w:ascii="Book Antiqua" w:hAnsi="Book Antiqua"/>
          <w:sz w:val="24"/>
          <w:szCs w:val="24"/>
          <w:vertAlign w:val="superscript"/>
        </w:rPr>
        <w:t>9,1</w:t>
      </w:r>
      <w:r w:rsidR="008F3EBA" w:rsidRPr="00A905ED">
        <w:rPr>
          <w:rFonts w:ascii="Book Antiqua" w:hAnsi="Book Antiqua"/>
          <w:sz w:val="24"/>
          <w:szCs w:val="24"/>
          <w:vertAlign w:val="superscript"/>
        </w:rPr>
        <w:t>5</w:t>
      </w:r>
      <w:r w:rsidRPr="00A905ED">
        <w:rPr>
          <w:rFonts w:ascii="Book Antiqua" w:hAnsi="Book Antiqua"/>
          <w:sz w:val="24"/>
          <w:szCs w:val="24"/>
          <w:vertAlign w:val="superscript"/>
        </w:rPr>
        <w:t>]</w:t>
      </w:r>
      <w:r w:rsidRPr="00A905ED">
        <w:rPr>
          <w:rFonts w:ascii="Book Antiqua" w:hAnsi="Book Antiqua"/>
          <w:sz w:val="24"/>
          <w:szCs w:val="24"/>
        </w:rPr>
        <w:t>. Measurement of SW values can be easily performed but it is also well known that the obtained SW values change according to the instrument itself and the level of expertise of the operator; as such, the certitude of those SW results is not always satisfactory</w:t>
      </w:r>
      <w:r w:rsidRPr="00A905ED">
        <w:rPr>
          <w:rFonts w:ascii="Book Antiqua" w:hAnsi="Book Antiqua"/>
          <w:sz w:val="24"/>
          <w:szCs w:val="24"/>
          <w:vertAlign w:val="superscript"/>
        </w:rPr>
        <w:t>[</w:t>
      </w:r>
      <w:r w:rsidR="00652750" w:rsidRPr="00A905ED">
        <w:rPr>
          <w:rFonts w:ascii="Book Antiqua" w:hAnsi="Book Antiqua"/>
          <w:sz w:val="24"/>
          <w:szCs w:val="24"/>
          <w:vertAlign w:val="superscript"/>
        </w:rPr>
        <w:t>6,</w:t>
      </w:r>
      <w:r w:rsidR="00B32877" w:rsidRPr="00A905ED">
        <w:rPr>
          <w:rFonts w:ascii="Book Antiqua" w:hAnsi="Book Antiqua"/>
          <w:sz w:val="24"/>
          <w:szCs w:val="24"/>
          <w:vertAlign w:val="superscript"/>
        </w:rPr>
        <w:t>9,1</w:t>
      </w:r>
      <w:r w:rsidR="008F3EBA" w:rsidRPr="00A905ED">
        <w:rPr>
          <w:rFonts w:ascii="Book Antiqua" w:hAnsi="Book Antiqua"/>
          <w:sz w:val="24"/>
          <w:szCs w:val="24"/>
          <w:vertAlign w:val="superscript"/>
        </w:rPr>
        <w:t>5</w:t>
      </w:r>
      <w:r w:rsidRPr="00A905ED">
        <w:rPr>
          <w:rFonts w:ascii="Book Antiqua" w:hAnsi="Book Antiqua"/>
          <w:sz w:val="24"/>
          <w:szCs w:val="24"/>
          <w:vertAlign w:val="superscript"/>
        </w:rPr>
        <w:t>]</w:t>
      </w:r>
      <w:r w:rsidRPr="00A905ED">
        <w:rPr>
          <w:rFonts w:ascii="Book Antiqua" w:hAnsi="Book Antiqua"/>
          <w:sz w:val="24"/>
          <w:szCs w:val="24"/>
        </w:rPr>
        <w:t>. The other reasons for this insta</w:t>
      </w:r>
      <w:r w:rsidR="00652750" w:rsidRPr="00A905ED">
        <w:rPr>
          <w:rFonts w:ascii="Book Antiqua" w:hAnsi="Book Antiqua"/>
          <w:sz w:val="24"/>
          <w:szCs w:val="24"/>
        </w:rPr>
        <w:t>bility have not been clarified.</w:t>
      </w:r>
    </w:p>
    <w:p w14:paraId="34F304FD" w14:textId="68EDC919" w:rsidR="008011BE" w:rsidRPr="00A905ED" w:rsidRDefault="008011BE" w:rsidP="00A905ED">
      <w:pPr>
        <w:adjustRightInd w:val="0"/>
        <w:snapToGrid w:val="0"/>
        <w:spacing w:line="360" w:lineRule="auto"/>
        <w:ind w:firstLineChars="100" w:firstLine="240"/>
        <w:rPr>
          <w:rFonts w:ascii="Book Antiqua" w:hAnsi="Book Antiqua"/>
          <w:sz w:val="24"/>
          <w:szCs w:val="24"/>
        </w:rPr>
      </w:pPr>
      <w:r w:rsidRPr="00A905ED">
        <w:rPr>
          <w:rFonts w:ascii="Book Antiqua" w:hAnsi="Book Antiqua"/>
          <w:sz w:val="24"/>
          <w:szCs w:val="24"/>
        </w:rPr>
        <w:t>This review reexamines the variability, using a method that is different from those in the commonly reported studies. US artifacts are routinely encountered in clinical practice and include refraction artifacts</w:t>
      </w:r>
      <w:r w:rsidR="00B32877" w:rsidRPr="00A905ED">
        <w:rPr>
          <w:rFonts w:ascii="Book Antiqua" w:hAnsi="Book Antiqua"/>
          <w:sz w:val="24"/>
          <w:szCs w:val="24"/>
          <w:vertAlign w:val="superscript"/>
        </w:rPr>
        <w:t>[</w:t>
      </w:r>
      <w:r w:rsidR="008F3EBA" w:rsidRPr="00A905ED">
        <w:rPr>
          <w:rFonts w:ascii="Book Antiqua" w:hAnsi="Book Antiqua"/>
          <w:sz w:val="24"/>
          <w:szCs w:val="24"/>
          <w:vertAlign w:val="superscript"/>
        </w:rPr>
        <w:t>16</w:t>
      </w:r>
      <w:r w:rsidR="00E06BAB" w:rsidRPr="00A905ED">
        <w:rPr>
          <w:rFonts w:ascii="Book Antiqua" w:hAnsi="Book Antiqua"/>
          <w:sz w:val="24"/>
          <w:szCs w:val="24"/>
          <w:vertAlign w:val="superscript"/>
        </w:rPr>
        <w:t>-</w:t>
      </w:r>
      <w:r w:rsidR="00454621" w:rsidRPr="00A905ED">
        <w:rPr>
          <w:rFonts w:ascii="Book Antiqua" w:hAnsi="Book Antiqua"/>
          <w:sz w:val="24"/>
          <w:szCs w:val="24"/>
          <w:vertAlign w:val="superscript"/>
        </w:rPr>
        <w:t>1</w:t>
      </w:r>
      <w:r w:rsidR="008F3EBA" w:rsidRPr="00A905ED">
        <w:rPr>
          <w:rFonts w:ascii="Book Antiqua" w:hAnsi="Book Antiqua"/>
          <w:sz w:val="24"/>
          <w:szCs w:val="24"/>
          <w:vertAlign w:val="superscript"/>
        </w:rPr>
        <w:t>8</w:t>
      </w:r>
      <w:r w:rsidR="00B32877" w:rsidRPr="00A905ED">
        <w:rPr>
          <w:rFonts w:ascii="Book Antiqua" w:hAnsi="Book Antiqua"/>
          <w:sz w:val="24"/>
          <w:szCs w:val="24"/>
          <w:vertAlign w:val="superscript"/>
        </w:rPr>
        <w:t>]</w:t>
      </w:r>
      <w:r w:rsidRPr="00A905ED">
        <w:rPr>
          <w:rFonts w:ascii="Book Antiqua" w:hAnsi="Book Antiqua"/>
          <w:sz w:val="24"/>
          <w:szCs w:val="24"/>
        </w:rPr>
        <w:t>, attenuation artifacts</w:t>
      </w:r>
      <w:r w:rsidR="00B32877" w:rsidRPr="00A905ED">
        <w:rPr>
          <w:rFonts w:ascii="Book Antiqua" w:hAnsi="Book Antiqua"/>
          <w:sz w:val="24"/>
          <w:szCs w:val="24"/>
          <w:vertAlign w:val="superscript"/>
        </w:rPr>
        <w:t>[</w:t>
      </w:r>
      <w:r w:rsidR="00454621" w:rsidRPr="00A905ED">
        <w:rPr>
          <w:rFonts w:ascii="Book Antiqua" w:hAnsi="Book Antiqua"/>
          <w:sz w:val="24"/>
          <w:szCs w:val="24"/>
          <w:vertAlign w:val="superscript"/>
        </w:rPr>
        <w:t>1</w:t>
      </w:r>
      <w:r w:rsidR="008F3EBA" w:rsidRPr="00A905ED">
        <w:rPr>
          <w:rFonts w:ascii="Book Antiqua" w:hAnsi="Book Antiqua"/>
          <w:sz w:val="24"/>
          <w:szCs w:val="24"/>
          <w:vertAlign w:val="superscript"/>
        </w:rPr>
        <w:t>6</w:t>
      </w:r>
      <w:r w:rsidR="00454621" w:rsidRPr="00A905ED">
        <w:rPr>
          <w:rFonts w:ascii="Book Antiqua" w:hAnsi="Book Antiqua"/>
          <w:sz w:val="24"/>
          <w:szCs w:val="24"/>
          <w:vertAlign w:val="superscript"/>
        </w:rPr>
        <w:t>,1</w:t>
      </w:r>
      <w:r w:rsidR="008F3EBA" w:rsidRPr="00A905ED">
        <w:rPr>
          <w:rFonts w:ascii="Book Antiqua" w:hAnsi="Book Antiqua"/>
          <w:sz w:val="24"/>
          <w:szCs w:val="24"/>
          <w:vertAlign w:val="superscript"/>
        </w:rPr>
        <w:t>9</w:t>
      </w:r>
      <w:r w:rsidR="00652750" w:rsidRPr="00A905ED">
        <w:rPr>
          <w:rFonts w:ascii="Book Antiqua" w:hAnsi="Book Antiqua"/>
          <w:sz w:val="24"/>
          <w:szCs w:val="24"/>
          <w:vertAlign w:val="superscript"/>
        </w:rPr>
        <w:t>,</w:t>
      </w:r>
      <w:r w:rsidR="008F3EBA" w:rsidRPr="00A905ED">
        <w:rPr>
          <w:rFonts w:ascii="Book Antiqua" w:hAnsi="Book Antiqua"/>
          <w:sz w:val="24"/>
          <w:szCs w:val="24"/>
          <w:vertAlign w:val="superscript"/>
        </w:rPr>
        <w:t>20</w:t>
      </w:r>
      <w:r w:rsidR="00B32877" w:rsidRPr="00A905ED">
        <w:rPr>
          <w:rFonts w:ascii="Book Antiqua" w:hAnsi="Book Antiqua"/>
          <w:sz w:val="24"/>
          <w:szCs w:val="24"/>
          <w:vertAlign w:val="superscript"/>
        </w:rPr>
        <w:t>]</w:t>
      </w:r>
      <w:r w:rsidRPr="00A905ED">
        <w:rPr>
          <w:rFonts w:ascii="Book Antiqua" w:hAnsi="Book Antiqua"/>
          <w:sz w:val="24"/>
          <w:szCs w:val="24"/>
        </w:rPr>
        <w:t>,</w:t>
      </w:r>
      <w:r w:rsidR="007757AF" w:rsidRPr="00A905ED">
        <w:rPr>
          <w:rFonts w:ascii="Book Antiqua" w:hAnsi="Book Antiqua"/>
          <w:sz w:val="24"/>
          <w:szCs w:val="24"/>
        </w:rPr>
        <w:t xml:space="preserve"> reflection artifact</w:t>
      </w:r>
      <w:r w:rsidR="007757AF" w:rsidRPr="00A905ED">
        <w:rPr>
          <w:rFonts w:ascii="Book Antiqua" w:hAnsi="Book Antiqua"/>
          <w:sz w:val="24"/>
          <w:szCs w:val="24"/>
          <w:vertAlign w:val="superscript"/>
        </w:rPr>
        <w:t>[1</w:t>
      </w:r>
      <w:r w:rsidR="008F3EBA" w:rsidRPr="00A905ED">
        <w:rPr>
          <w:rFonts w:ascii="Book Antiqua" w:hAnsi="Book Antiqua"/>
          <w:sz w:val="24"/>
          <w:szCs w:val="24"/>
          <w:vertAlign w:val="superscript"/>
        </w:rPr>
        <w:t>6</w:t>
      </w:r>
      <w:r w:rsidR="007757AF" w:rsidRPr="00A905ED">
        <w:rPr>
          <w:rFonts w:ascii="Book Antiqua" w:hAnsi="Book Antiqua"/>
          <w:sz w:val="24"/>
          <w:szCs w:val="24"/>
          <w:vertAlign w:val="superscript"/>
        </w:rPr>
        <w:t>,2</w:t>
      </w:r>
      <w:r w:rsidR="008F3EBA" w:rsidRPr="00A905ED">
        <w:rPr>
          <w:rFonts w:ascii="Book Antiqua" w:hAnsi="Book Antiqua"/>
          <w:sz w:val="24"/>
          <w:szCs w:val="24"/>
          <w:vertAlign w:val="superscript"/>
        </w:rPr>
        <w:t>1</w:t>
      </w:r>
      <w:r w:rsidR="007757AF" w:rsidRPr="00A905ED">
        <w:rPr>
          <w:rFonts w:ascii="Book Antiqua" w:hAnsi="Book Antiqua"/>
          <w:sz w:val="24"/>
          <w:szCs w:val="24"/>
          <w:vertAlign w:val="superscript"/>
        </w:rPr>
        <w:t>]</w:t>
      </w:r>
      <w:r w:rsidR="007757AF" w:rsidRPr="00A905ED">
        <w:rPr>
          <w:rFonts w:ascii="Book Antiqua" w:hAnsi="Book Antiqua"/>
          <w:sz w:val="24"/>
          <w:szCs w:val="24"/>
        </w:rPr>
        <w:t xml:space="preserve">, </w:t>
      </w:r>
      <w:r w:rsidRPr="00A905ED">
        <w:rPr>
          <w:rFonts w:ascii="Book Antiqua" w:hAnsi="Book Antiqua"/>
          <w:sz w:val="24"/>
          <w:szCs w:val="24"/>
        </w:rPr>
        <w:t>reverberation artifacts</w:t>
      </w:r>
      <w:r w:rsidR="00B32877" w:rsidRPr="00A905ED">
        <w:rPr>
          <w:rFonts w:ascii="Book Antiqua" w:hAnsi="Book Antiqua"/>
          <w:sz w:val="24"/>
          <w:szCs w:val="24"/>
          <w:vertAlign w:val="superscript"/>
        </w:rPr>
        <w:t>[</w:t>
      </w:r>
      <w:r w:rsidR="00454621" w:rsidRPr="00A905ED">
        <w:rPr>
          <w:rFonts w:ascii="Book Antiqua" w:hAnsi="Book Antiqua"/>
          <w:sz w:val="24"/>
          <w:szCs w:val="24"/>
          <w:vertAlign w:val="superscript"/>
        </w:rPr>
        <w:t>2</w:t>
      </w:r>
      <w:r w:rsidR="008F3EBA" w:rsidRPr="00A905ED">
        <w:rPr>
          <w:rFonts w:ascii="Book Antiqua" w:hAnsi="Book Antiqua"/>
          <w:sz w:val="24"/>
          <w:szCs w:val="24"/>
          <w:vertAlign w:val="superscript"/>
        </w:rPr>
        <w:t>2</w:t>
      </w:r>
      <w:r w:rsidR="00B32877" w:rsidRPr="00A905ED">
        <w:rPr>
          <w:rFonts w:ascii="Book Antiqua" w:hAnsi="Book Antiqua"/>
          <w:sz w:val="24"/>
          <w:szCs w:val="24"/>
          <w:vertAlign w:val="superscript"/>
        </w:rPr>
        <w:t>]</w:t>
      </w:r>
      <w:r w:rsidRPr="00A905ED">
        <w:rPr>
          <w:rFonts w:ascii="Book Antiqua" w:hAnsi="Book Antiqua"/>
          <w:sz w:val="24"/>
          <w:szCs w:val="24"/>
        </w:rPr>
        <w:t xml:space="preserve"> and others</w:t>
      </w:r>
      <w:r w:rsidRPr="00A905ED">
        <w:rPr>
          <w:rFonts w:ascii="Book Antiqua" w:hAnsi="Book Antiqua"/>
          <w:sz w:val="24"/>
          <w:szCs w:val="24"/>
          <w:vertAlign w:val="superscript"/>
        </w:rPr>
        <w:t>[</w:t>
      </w:r>
      <w:r w:rsidR="00CB7D84" w:rsidRPr="00A905ED">
        <w:rPr>
          <w:rFonts w:ascii="Book Antiqua" w:hAnsi="Book Antiqua"/>
          <w:sz w:val="24"/>
          <w:szCs w:val="24"/>
          <w:vertAlign w:val="superscript"/>
        </w:rPr>
        <w:t>1</w:t>
      </w:r>
      <w:r w:rsidR="008F3EBA" w:rsidRPr="00A905ED">
        <w:rPr>
          <w:rFonts w:ascii="Book Antiqua" w:hAnsi="Book Antiqua"/>
          <w:sz w:val="24"/>
          <w:szCs w:val="24"/>
          <w:vertAlign w:val="superscript"/>
        </w:rPr>
        <w:t>6</w:t>
      </w:r>
      <w:r w:rsidR="00CB7D84" w:rsidRPr="00A905ED">
        <w:rPr>
          <w:rFonts w:ascii="Book Antiqua" w:hAnsi="Book Antiqua"/>
          <w:sz w:val="24"/>
          <w:szCs w:val="24"/>
          <w:vertAlign w:val="superscript"/>
        </w:rPr>
        <w:t>,2</w:t>
      </w:r>
      <w:r w:rsidR="008F3EBA" w:rsidRPr="00A905ED">
        <w:rPr>
          <w:rFonts w:ascii="Book Antiqua" w:hAnsi="Book Antiqua"/>
          <w:sz w:val="24"/>
          <w:szCs w:val="24"/>
          <w:vertAlign w:val="superscript"/>
        </w:rPr>
        <w:t>3</w:t>
      </w:r>
      <w:r w:rsidR="00652750" w:rsidRPr="00A905ED">
        <w:rPr>
          <w:rFonts w:ascii="Book Antiqua" w:hAnsi="Book Antiqua"/>
          <w:sz w:val="24"/>
          <w:szCs w:val="24"/>
          <w:vertAlign w:val="superscript"/>
        </w:rPr>
        <w:t>,</w:t>
      </w:r>
      <w:r w:rsidR="0053410A" w:rsidRPr="00A905ED">
        <w:rPr>
          <w:rFonts w:ascii="Book Antiqua" w:hAnsi="Book Antiqua"/>
          <w:sz w:val="24"/>
          <w:szCs w:val="24"/>
          <w:vertAlign w:val="superscript"/>
        </w:rPr>
        <w:t>24</w:t>
      </w:r>
      <w:r w:rsidRPr="00A905ED">
        <w:rPr>
          <w:rFonts w:ascii="Book Antiqua" w:hAnsi="Book Antiqua"/>
          <w:sz w:val="24"/>
          <w:szCs w:val="24"/>
          <w:vertAlign w:val="superscript"/>
        </w:rPr>
        <w:t>]</w:t>
      </w:r>
      <w:r w:rsidRPr="00A905ED">
        <w:rPr>
          <w:rFonts w:ascii="Book Antiqua" w:hAnsi="Book Antiqua"/>
          <w:sz w:val="24"/>
          <w:szCs w:val="24"/>
        </w:rPr>
        <w:t>. As use of 2D-SWE becomes more widespread, the problems related to US artifacts in it will be more important</w:t>
      </w:r>
      <w:r w:rsidR="00B32877" w:rsidRPr="00A905ED">
        <w:rPr>
          <w:rFonts w:ascii="Book Antiqua" w:hAnsi="Book Antiqua"/>
          <w:sz w:val="24"/>
          <w:szCs w:val="24"/>
          <w:vertAlign w:val="superscript"/>
        </w:rPr>
        <w:t>[</w:t>
      </w:r>
      <w:r w:rsidR="006322A3" w:rsidRPr="00A905ED">
        <w:rPr>
          <w:rFonts w:ascii="Book Antiqua" w:hAnsi="Book Antiqua"/>
          <w:sz w:val="24"/>
          <w:szCs w:val="24"/>
          <w:vertAlign w:val="superscript"/>
        </w:rPr>
        <w:t>2</w:t>
      </w:r>
      <w:r w:rsidR="00F66B68" w:rsidRPr="00A905ED">
        <w:rPr>
          <w:rFonts w:ascii="Book Antiqua" w:hAnsi="Book Antiqua"/>
          <w:sz w:val="24"/>
          <w:szCs w:val="24"/>
          <w:vertAlign w:val="superscript"/>
        </w:rPr>
        <w:t>5</w:t>
      </w:r>
      <w:r w:rsidR="00490297" w:rsidRPr="00A905ED">
        <w:rPr>
          <w:rFonts w:ascii="Book Antiqua" w:hAnsi="Book Antiqua"/>
          <w:sz w:val="24"/>
          <w:szCs w:val="24"/>
          <w:vertAlign w:val="superscript"/>
        </w:rPr>
        <w:t>-</w:t>
      </w:r>
      <w:r w:rsidR="0094483D" w:rsidRPr="00A905ED">
        <w:rPr>
          <w:rFonts w:ascii="Book Antiqua" w:hAnsi="Book Antiqua"/>
          <w:sz w:val="24"/>
          <w:szCs w:val="24"/>
          <w:vertAlign w:val="superscript"/>
        </w:rPr>
        <w:t>2</w:t>
      </w:r>
      <w:r w:rsidR="00F66B68" w:rsidRPr="00A905ED">
        <w:rPr>
          <w:rFonts w:ascii="Book Antiqua" w:hAnsi="Book Antiqua"/>
          <w:sz w:val="24"/>
          <w:szCs w:val="24"/>
          <w:vertAlign w:val="superscript"/>
        </w:rPr>
        <w:t>7</w:t>
      </w:r>
      <w:r w:rsidR="00B32877" w:rsidRPr="00A905ED">
        <w:rPr>
          <w:rFonts w:ascii="Book Antiqua" w:hAnsi="Book Antiqua"/>
          <w:sz w:val="24"/>
          <w:szCs w:val="24"/>
          <w:vertAlign w:val="superscript"/>
        </w:rPr>
        <w:t>]</w:t>
      </w:r>
      <w:r w:rsidRPr="00A905ED">
        <w:rPr>
          <w:rFonts w:ascii="Book Antiqua" w:hAnsi="Book Antiqua"/>
          <w:sz w:val="24"/>
          <w:szCs w:val="24"/>
        </w:rPr>
        <w:t>. The aim of this review was, thus, to present a wide spectrum of US artifacts in hepatic 2D-SWE and to provide the simplest way to</w:t>
      </w:r>
      <w:r w:rsidR="00652750" w:rsidRPr="00A905ED">
        <w:rPr>
          <w:rFonts w:ascii="Book Antiqua" w:hAnsi="Book Antiqua"/>
          <w:sz w:val="24"/>
          <w:szCs w:val="24"/>
        </w:rPr>
        <w:t xml:space="preserve"> minimize the effects of such.</w:t>
      </w:r>
    </w:p>
    <w:p w14:paraId="0D722574" w14:textId="77777777" w:rsidR="0043723C" w:rsidRPr="00A905ED" w:rsidRDefault="0043723C" w:rsidP="00A905ED">
      <w:pPr>
        <w:adjustRightInd w:val="0"/>
        <w:snapToGrid w:val="0"/>
        <w:spacing w:line="360" w:lineRule="auto"/>
        <w:rPr>
          <w:rFonts w:ascii="Book Antiqua" w:hAnsi="Book Antiqua" w:cs="Arial"/>
          <w:b/>
          <w:bCs/>
          <w:sz w:val="24"/>
          <w:szCs w:val="24"/>
          <w:u w:val="single"/>
        </w:rPr>
      </w:pPr>
    </w:p>
    <w:p w14:paraId="3F1D9E18" w14:textId="39E1752A" w:rsidR="0043723C" w:rsidRPr="00A905ED" w:rsidRDefault="0043723C" w:rsidP="00A905ED">
      <w:pPr>
        <w:adjustRightInd w:val="0"/>
        <w:snapToGrid w:val="0"/>
        <w:spacing w:line="360" w:lineRule="auto"/>
        <w:rPr>
          <w:rFonts w:ascii="Book Antiqua" w:hAnsi="Book Antiqua" w:cs="Arial"/>
          <w:b/>
          <w:bCs/>
          <w:caps/>
          <w:sz w:val="24"/>
          <w:szCs w:val="24"/>
          <w:u w:val="single"/>
        </w:rPr>
      </w:pPr>
      <w:r w:rsidRPr="00A905ED">
        <w:rPr>
          <w:rFonts w:ascii="Book Antiqua" w:hAnsi="Book Antiqua" w:cs="Arial"/>
          <w:b/>
          <w:bCs/>
          <w:caps/>
          <w:sz w:val="24"/>
          <w:szCs w:val="24"/>
          <w:u w:val="single"/>
        </w:rPr>
        <w:t>THEORETICAL BASIS OF</w:t>
      </w:r>
      <w:r w:rsidR="00652750" w:rsidRPr="00A905ED">
        <w:rPr>
          <w:rFonts w:ascii="Book Antiqua" w:hAnsi="Book Antiqua"/>
          <w:b/>
          <w:caps/>
          <w:sz w:val="24"/>
          <w:szCs w:val="24"/>
          <w:u w:val="single"/>
        </w:rPr>
        <w:t xml:space="preserve"> two-dimensional shear wave elastography</w:t>
      </w:r>
    </w:p>
    <w:p w14:paraId="6E46DCAD" w14:textId="21F55FD1" w:rsidR="0043723C" w:rsidRPr="00A905ED" w:rsidRDefault="0043723C" w:rsidP="00A905ED">
      <w:pPr>
        <w:adjustRightInd w:val="0"/>
        <w:snapToGrid w:val="0"/>
        <w:spacing w:line="360" w:lineRule="auto"/>
        <w:rPr>
          <w:rFonts w:ascii="Book Antiqua" w:hAnsi="Book Antiqua" w:cs="Arial"/>
          <w:sz w:val="24"/>
          <w:szCs w:val="24"/>
        </w:rPr>
      </w:pPr>
      <w:r w:rsidRPr="00A905ED">
        <w:rPr>
          <w:rFonts w:ascii="Book Antiqua" w:hAnsi="Book Antiqua" w:cs="Arial"/>
          <w:sz w:val="24"/>
          <w:szCs w:val="24"/>
        </w:rPr>
        <w:t>The push-pulse produces small tissue movements in the plane of the push-pulse. These tissue movements, in turn, produce SWs that propagate and produce other minimal tissue movements in the hori</w:t>
      </w:r>
      <w:r w:rsidR="00652750" w:rsidRPr="00A905ED">
        <w:rPr>
          <w:rFonts w:ascii="Book Antiqua" w:hAnsi="Book Antiqua" w:cs="Arial"/>
          <w:sz w:val="24"/>
          <w:szCs w:val="24"/>
        </w:rPr>
        <w:t xml:space="preserve">zontal plane of the push-pulse. </w:t>
      </w:r>
      <w:r w:rsidRPr="00A905ED">
        <w:rPr>
          <w:rFonts w:ascii="Book Antiqua" w:hAnsi="Book Antiqua" w:cs="Arial"/>
          <w:sz w:val="24"/>
          <w:szCs w:val="24"/>
        </w:rPr>
        <w:t xml:space="preserve">These movements in the horizontal plane further propagate through the tissue in a sideway </w:t>
      </w:r>
      <w:r w:rsidRPr="00A905ED">
        <w:rPr>
          <w:rFonts w:ascii="Book Antiqua" w:hAnsi="Book Antiqua" w:cs="Arial"/>
          <w:sz w:val="24"/>
          <w:szCs w:val="24"/>
        </w:rPr>
        <w:lastRenderedPageBreak/>
        <w:t>direction, away from the push-pulse. These SW movements (strictly speaking, tissue movements produced by SWs) are tracked by the regular-interval tracking US pulses, which are used to measure the arrival time of SWs. The simple formula is arrival time of SW/distance from the push-pulse, used to determine the speed of SWs. Such a measurement is possible because the speed o</w:t>
      </w:r>
      <w:r w:rsidR="00652750" w:rsidRPr="00A905ED">
        <w:rPr>
          <w:rFonts w:ascii="Book Antiqua" w:hAnsi="Book Antiqua" w:cs="Arial"/>
          <w:sz w:val="24"/>
          <w:szCs w:val="24"/>
        </w:rPr>
        <w:t>f SWs is very slow (&lt; 1</w:t>
      </w:r>
      <w:r w:rsidR="00224D87">
        <w:rPr>
          <w:rFonts w:ascii="Book Antiqua" w:hAnsi="Book Antiqua" w:cs="Arial"/>
          <w:sz w:val="24"/>
          <w:szCs w:val="24"/>
        </w:rPr>
        <w:t>-</w:t>
      </w:r>
      <w:r w:rsidR="00652750" w:rsidRPr="00A905ED">
        <w:rPr>
          <w:rFonts w:ascii="Book Antiqua" w:hAnsi="Book Antiqua" w:cs="Arial"/>
          <w:sz w:val="24"/>
          <w:szCs w:val="24"/>
        </w:rPr>
        <w:t>10 m/s</w:t>
      </w:r>
      <w:r w:rsidRPr="00A905ED">
        <w:rPr>
          <w:rFonts w:ascii="Book Antiqua" w:hAnsi="Book Antiqua" w:cs="Arial"/>
          <w:sz w:val="24"/>
          <w:szCs w:val="24"/>
        </w:rPr>
        <w:t>) compared to the speed of US pulses (</w:t>
      </w:r>
      <w:r w:rsidR="008C72E4" w:rsidRPr="00A905ED">
        <w:rPr>
          <w:rFonts w:ascii="Book Antiqua" w:hAnsi="Book Antiqua" w:cs="Arial"/>
          <w:sz w:val="24"/>
          <w:szCs w:val="24"/>
        </w:rPr>
        <w:t>around</w:t>
      </w:r>
      <w:r w:rsidR="00652750" w:rsidRPr="00A905ED">
        <w:rPr>
          <w:rFonts w:ascii="Book Antiqua" w:hAnsi="Book Antiqua" w:cs="Arial"/>
          <w:sz w:val="24"/>
          <w:szCs w:val="24"/>
        </w:rPr>
        <w:t xml:space="preserve"> 1540 m/s</w:t>
      </w:r>
      <w:r w:rsidRPr="00A905ED">
        <w:rPr>
          <w:rFonts w:ascii="Book Antiqua" w:hAnsi="Book Antiqua" w:cs="Arial"/>
          <w:sz w:val="24"/>
          <w:szCs w:val="24"/>
        </w:rPr>
        <w:t>) (Table</w:t>
      </w:r>
      <w:r w:rsidR="000510F4" w:rsidRPr="00A905ED">
        <w:rPr>
          <w:rFonts w:ascii="Book Antiqua" w:hAnsi="Book Antiqua" w:cs="Arial"/>
          <w:sz w:val="24"/>
          <w:szCs w:val="24"/>
        </w:rPr>
        <w:t xml:space="preserve"> 1</w:t>
      </w:r>
      <w:r w:rsidRPr="00A905ED">
        <w:rPr>
          <w:rFonts w:ascii="Book Antiqua" w:hAnsi="Book Antiqua" w:cs="Arial"/>
          <w:sz w:val="24"/>
          <w:szCs w:val="24"/>
        </w:rPr>
        <w:t>)</w:t>
      </w:r>
      <w:r w:rsidR="009E6EC8" w:rsidRPr="00A905ED">
        <w:rPr>
          <w:rFonts w:ascii="Book Antiqua" w:hAnsi="Book Antiqua" w:cs="Arial"/>
          <w:sz w:val="24"/>
          <w:szCs w:val="24"/>
          <w:vertAlign w:val="superscript"/>
        </w:rPr>
        <w:t>[2</w:t>
      </w:r>
      <w:r w:rsidR="00DA0146" w:rsidRPr="00A905ED">
        <w:rPr>
          <w:rFonts w:ascii="Book Antiqua" w:hAnsi="Book Antiqua" w:cs="Arial"/>
          <w:sz w:val="24"/>
          <w:szCs w:val="24"/>
          <w:vertAlign w:val="superscript"/>
        </w:rPr>
        <w:t>8</w:t>
      </w:r>
      <w:r w:rsidR="009F4A46" w:rsidRPr="00A905ED">
        <w:rPr>
          <w:rFonts w:ascii="Book Antiqua" w:hAnsi="Book Antiqua" w:cs="Arial"/>
          <w:sz w:val="24"/>
          <w:szCs w:val="24"/>
          <w:vertAlign w:val="superscript"/>
        </w:rPr>
        <w:t>,</w:t>
      </w:r>
      <w:r w:rsidR="009E6EC8" w:rsidRPr="00A905ED">
        <w:rPr>
          <w:rFonts w:ascii="Book Antiqua" w:hAnsi="Book Antiqua" w:cs="Arial"/>
          <w:sz w:val="24"/>
          <w:szCs w:val="24"/>
          <w:vertAlign w:val="superscript"/>
        </w:rPr>
        <w:t>2</w:t>
      </w:r>
      <w:r w:rsidR="00DA0146" w:rsidRPr="00A905ED">
        <w:rPr>
          <w:rFonts w:ascii="Book Antiqua" w:hAnsi="Book Antiqua" w:cs="Arial"/>
          <w:sz w:val="24"/>
          <w:szCs w:val="24"/>
          <w:vertAlign w:val="superscript"/>
        </w:rPr>
        <w:t>9</w:t>
      </w:r>
      <w:r w:rsidR="009E6EC8" w:rsidRPr="00A905ED">
        <w:rPr>
          <w:rFonts w:ascii="Book Antiqua" w:hAnsi="Book Antiqua" w:cs="Arial"/>
          <w:sz w:val="24"/>
          <w:szCs w:val="24"/>
          <w:vertAlign w:val="superscript"/>
        </w:rPr>
        <w:t>]</w:t>
      </w:r>
      <w:r w:rsidRPr="00A905ED">
        <w:rPr>
          <w:rFonts w:ascii="Book Antiqua" w:hAnsi="Book Antiqua" w:cs="Arial"/>
          <w:sz w:val="24"/>
          <w:szCs w:val="24"/>
        </w:rPr>
        <w:t>. There are two ways to quantify the relative tissue stiffn</w:t>
      </w:r>
      <w:r w:rsidR="000510F4" w:rsidRPr="00A905ED">
        <w:rPr>
          <w:rFonts w:ascii="Book Antiqua" w:hAnsi="Book Antiqua" w:cs="Arial"/>
          <w:sz w:val="24"/>
          <w:szCs w:val="24"/>
        </w:rPr>
        <w:t>ess: SW speed expressed as m/s</w:t>
      </w:r>
      <w:r w:rsidRPr="00A905ED">
        <w:rPr>
          <w:rFonts w:ascii="Book Antiqua" w:hAnsi="Book Antiqua" w:cs="Arial"/>
          <w:sz w:val="24"/>
          <w:szCs w:val="24"/>
        </w:rPr>
        <w:t>; and</w:t>
      </w:r>
      <w:r w:rsidR="005C04F3" w:rsidRPr="00A905ED">
        <w:rPr>
          <w:rFonts w:ascii="Book Antiqua" w:hAnsi="Book Antiqua" w:cs="Arial"/>
          <w:sz w:val="24"/>
          <w:szCs w:val="24"/>
        </w:rPr>
        <w:t>,</w:t>
      </w:r>
      <w:r w:rsidRPr="00A905ED">
        <w:rPr>
          <w:rFonts w:ascii="Book Antiqua" w:hAnsi="Book Antiqua" w:cs="Arial"/>
          <w:sz w:val="24"/>
          <w:szCs w:val="24"/>
        </w:rPr>
        <w:t xml:space="preserve"> kilopascal (kPa). Mostly, the SW speed is converted automatically to kPa, using the equation 1 kPa = 3 × P × </w:t>
      </w:r>
      <w:r w:rsidR="000510F4" w:rsidRPr="00A905ED">
        <w:rPr>
          <w:rFonts w:ascii="Book Antiqua" w:hAnsi="Book Antiqua" w:cs="Arial"/>
          <w:sz w:val="24"/>
          <w:szCs w:val="24"/>
        </w:rPr>
        <w:t>(SW speed m/s</w:t>
      </w:r>
      <w:r w:rsidRPr="00A905ED">
        <w:rPr>
          <w:rFonts w:ascii="Book Antiqua" w:hAnsi="Book Antiqua" w:cs="Arial"/>
          <w:sz w:val="24"/>
          <w:szCs w:val="24"/>
        </w:rPr>
        <w:t>)</w:t>
      </w:r>
      <w:r w:rsidRPr="00A905ED">
        <w:rPr>
          <w:rFonts w:ascii="Book Antiqua" w:hAnsi="Book Antiqua" w:cs="Arial"/>
          <w:sz w:val="24"/>
          <w:szCs w:val="24"/>
          <w:vertAlign w:val="superscript"/>
        </w:rPr>
        <w:t>2</w:t>
      </w:r>
      <w:r w:rsidRPr="00A905ED">
        <w:rPr>
          <w:rFonts w:ascii="Book Antiqua" w:hAnsi="Book Antiqua" w:cs="Arial"/>
          <w:sz w:val="24"/>
          <w:szCs w:val="24"/>
        </w:rPr>
        <w:t>, with the assumption that the examined tissue is always homogeneous, and where P is the tissue density and defined as 1</w:t>
      </w:r>
      <w:r w:rsidR="00B126C4" w:rsidRPr="00A905ED">
        <w:rPr>
          <w:rFonts w:ascii="Book Antiqua" w:hAnsi="Book Antiqua" w:cs="Arial"/>
          <w:sz w:val="24"/>
          <w:szCs w:val="24"/>
        </w:rPr>
        <w:t>.</w:t>
      </w:r>
      <w:r w:rsidRPr="00A905ED">
        <w:rPr>
          <w:rFonts w:ascii="Book Antiqua" w:hAnsi="Book Antiqua" w:cs="Arial"/>
          <w:sz w:val="24"/>
          <w:szCs w:val="24"/>
        </w:rPr>
        <w:t>00 kg/m</w:t>
      </w:r>
      <w:r w:rsidRPr="00A905ED">
        <w:rPr>
          <w:rFonts w:ascii="Book Antiqua" w:hAnsi="Book Antiqua" w:cs="Arial"/>
          <w:sz w:val="24"/>
          <w:szCs w:val="24"/>
          <w:vertAlign w:val="superscript"/>
        </w:rPr>
        <w:t>3</w:t>
      </w:r>
      <w:r w:rsidRPr="00A905ED">
        <w:rPr>
          <w:rFonts w:ascii="Book Antiqua" w:hAnsi="Book Antiqua" w:cs="Arial"/>
          <w:sz w:val="24"/>
          <w:szCs w:val="24"/>
        </w:rPr>
        <w:t>.</w:t>
      </w:r>
    </w:p>
    <w:p w14:paraId="2F8CD082" w14:textId="62ADA164" w:rsidR="0043723C" w:rsidRPr="00A905ED" w:rsidRDefault="0043723C" w:rsidP="00A905ED">
      <w:pPr>
        <w:adjustRightInd w:val="0"/>
        <w:snapToGrid w:val="0"/>
        <w:spacing w:line="360" w:lineRule="auto"/>
        <w:ind w:firstLineChars="100" w:firstLine="240"/>
        <w:rPr>
          <w:rFonts w:ascii="Book Antiqua" w:hAnsi="Book Antiqua" w:cs="Arial"/>
          <w:sz w:val="24"/>
          <w:szCs w:val="24"/>
        </w:rPr>
      </w:pPr>
      <w:r w:rsidRPr="00A905ED">
        <w:rPr>
          <w:rFonts w:ascii="Book Antiqua" w:hAnsi="Book Antiqua" w:cs="Arial"/>
          <w:sz w:val="24"/>
          <w:szCs w:val="24"/>
        </w:rPr>
        <w:t>The 2D-SWE method uses emission of multiple acoustic push-pulse to generate SWs from multiple lines in the tissue (Figure 1). As the SWs propagate, they cause tissue displacement, and this very minimal displacement is tracked by conventional pulse-echo US beams</w:t>
      </w:r>
      <w:r w:rsidRPr="00A905ED">
        <w:rPr>
          <w:rFonts w:ascii="Book Antiqua" w:hAnsi="Book Antiqua" w:cs="Arial"/>
          <w:sz w:val="24"/>
          <w:szCs w:val="24"/>
          <w:vertAlign w:val="superscript"/>
        </w:rPr>
        <w:t>[</w:t>
      </w:r>
      <w:r w:rsidR="001F027A" w:rsidRPr="00A905ED">
        <w:rPr>
          <w:rFonts w:ascii="Book Antiqua" w:hAnsi="Book Antiqua" w:cs="Arial"/>
          <w:sz w:val="24"/>
          <w:szCs w:val="24"/>
          <w:vertAlign w:val="superscript"/>
        </w:rPr>
        <w:t>6,</w:t>
      </w:r>
      <w:r w:rsidR="00DA0146" w:rsidRPr="00A905ED">
        <w:rPr>
          <w:rFonts w:ascii="Book Antiqua" w:hAnsi="Book Antiqua" w:cs="Arial"/>
          <w:sz w:val="24"/>
          <w:szCs w:val="24"/>
          <w:vertAlign w:val="superscript"/>
        </w:rPr>
        <w:t>30</w:t>
      </w:r>
      <w:r w:rsidR="009F4A46" w:rsidRPr="00A905ED">
        <w:rPr>
          <w:rFonts w:ascii="Book Antiqua" w:hAnsi="Book Antiqua" w:cs="Arial"/>
          <w:sz w:val="24"/>
          <w:szCs w:val="24"/>
          <w:vertAlign w:val="superscript"/>
        </w:rPr>
        <w:t>,</w:t>
      </w:r>
      <w:r w:rsidR="00DA0146" w:rsidRPr="00A905ED">
        <w:rPr>
          <w:rFonts w:ascii="Book Antiqua" w:hAnsi="Book Antiqua" w:cs="Arial"/>
          <w:sz w:val="24"/>
          <w:szCs w:val="24"/>
          <w:vertAlign w:val="superscript"/>
        </w:rPr>
        <w:t>31</w:t>
      </w:r>
      <w:r w:rsidRPr="00A905ED">
        <w:rPr>
          <w:rFonts w:ascii="Book Antiqua" w:hAnsi="Book Antiqua" w:cs="Arial"/>
          <w:sz w:val="24"/>
          <w:szCs w:val="24"/>
          <w:vertAlign w:val="superscript"/>
        </w:rPr>
        <w:t>]</w:t>
      </w:r>
      <w:r w:rsidRPr="00A905ED">
        <w:rPr>
          <w:rFonts w:ascii="Book Antiqua" w:hAnsi="Book Antiqua" w:cs="Arial"/>
          <w:sz w:val="24"/>
          <w:szCs w:val="24"/>
        </w:rPr>
        <w:t>. The US machine measures the propagation speed of SWs as they travel in tissue, and the measured SW speed at each point is displayed in color</w:t>
      </w:r>
      <w:r w:rsidRPr="00A905ED">
        <w:rPr>
          <w:rFonts w:ascii="Book Antiqua" w:hAnsi="Book Antiqua" w:cs="Arial"/>
          <w:sz w:val="24"/>
          <w:szCs w:val="24"/>
          <w:vertAlign w:val="superscript"/>
        </w:rPr>
        <w:t>[</w:t>
      </w:r>
      <w:r w:rsidR="00992D09" w:rsidRPr="00A905ED">
        <w:rPr>
          <w:rFonts w:ascii="Book Antiqua" w:hAnsi="Book Antiqua" w:cs="Arial"/>
          <w:sz w:val="24"/>
          <w:szCs w:val="24"/>
          <w:vertAlign w:val="superscript"/>
        </w:rPr>
        <w:t>6</w:t>
      </w:r>
      <w:r w:rsidR="00DA0146" w:rsidRPr="00A905ED">
        <w:rPr>
          <w:rFonts w:ascii="Book Antiqua" w:hAnsi="Book Antiqua" w:cs="Arial"/>
          <w:sz w:val="24"/>
          <w:szCs w:val="24"/>
          <w:vertAlign w:val="superscript"/>
        </w:rPr>
        <w:t>,32</w:t>
      </w:r>
      <w:r w:rsidRPr="00A905ED">
        <w:rPr>
          <w:rFonts w:ascii="Book Antiqua" w:hAnsi="Book Antiqua" w:cs="Arial"/>
          <w:sz w:val="24"/>
          <w:szCs w:val="24"/>
          <w:vertAlign w:val="superscript"/>
        </w:rPr>
        <w:t>]</w:t>
      </w:r>
      <w:r w:rsidRPr="00A905ED">
        <w:rPr>
          <w:rFonts w:ascii="Book Antiqua" w:hAnsi="Book Antiqua" w:cs="Arial"/>
          <w:sz w:val="24"/>
          <w:szCs w:val="24"/>
        </w:rPr>
        <w:t xml:space="preserve">. The reconstructed 2D color mapping of SWs is called </w:t>
      </w:r>
      <w:r w:rsidR="000510F4" w:rsidRPr="00A905ED">
        <w:rPr>
          <w:rFonts w:ascii="Book Antiqua" w:hAnsi="Book Antiqua" w:cs="Arial"/>
          <w:sz w:val="24"/>
          <w:szCs w:val="24"/>
        </w:rPr>
        <w:t>“</w:t>
      </w:r>
      <w:r w:rsidRPr="00A905ED">
        <w:rPr>
          <w:rFonts w:ascii="Book Antiqua" w:hAnsi="Book Antiqua" w:cs="Arial"/>
          <w:sz w:val="24"/>
          <w:szCs w:val="24"/>
        </w:rPr>
        <w:t>2D-SWE</w:t>
      </w:r>
      <w:r w:rsidR="000510F4" w:rsidRPr="00A905ED">
        <w:rPr>
          <w:rFonts w:ascii="Book Antiqua" w:hAnsi="Book Antiqua" w:cs="Arial"/>
          <w:sz w:val="24"/>
          <w:szCs w:val="24"/>
        </w:rPr>
        <w:t>”</w:t>
      </w:r>
      <w:r w:rsidRPr="00A905ED">
        <w:rPr>
          <w:rFonts w:ascii="Book Antiqua" w:hAnsi="Book Antiqua" w:cs="Arial"/>
          <w:sz w:val="24"/>
          <w:szCs w:val="24"/>
        </w:rPr>
        <w:t xml:space="preserve"> and facilitates recognition of global distribution of</w:t>
      </w:r>
      <w:r w:rsidR="000510F4" w:rsidRPr="00A905ED">
        <w:rPr>
          <w:rFonts w:ascii="Book Antiqua" w:hAnsi="Book Antiqua" w:cs="Arial"/>
          <w:sz w:val="24"/>
          <w:szCs w:val="24"/>
        </w:rPr>
        <w:t xml:space="preserve"> tissue elasticity of the area.</w:t>
      </w:r>
    </w:p>
    <w:p w14:paraId="59AC0C9F" w14:textId="77777777" w:rsidR="00ED144D" w:rsidRPr="00A905ED" w:rsidRDefault="00ED144D" w:rsidP="00A905ED">
      <w:pPr>
        <w:adjustRightInd w:val="0"/>
        <w:snapToGrid w:val="0"/>
        <w:spacing w:line="360" w:lineRule="auto"/>
        <w:rPr>
          <w:rFonts w:ascii="Book Antiqua" w:hAnsi="Book Antiqua" w:cs="Arial"/>
          <w:b/>
          <w:bCs/>
          <w:sz w:val="24"/>
          <w:szCs w:val="24"/>
          <w:u w:val="single"/>
        </w:rPr>
      </w:pPr>
    </w:p>
    <w:p w14:paraId="7FBEB394" w14:textId="796A38EE" w:rsidR="00ED144D" w:rsidRPr="00A905ED" w:rsidRDefault="00ED144D" w:rsidP="00A905ED">
      <w:pPr>
        <w:adjustRightInd w:val="0"/>
        <w:snapToGrid w:val="0"/>
        <w:spacing w:line="360" w:lineRule="auto"/>
        <w:rPr>
          <w:rFonts w:ascii="Book Antiqua" w:hAnsi="Book Antiqua" w:cs="Arial"/>
          <w:b/>
          <w:bCs/>
          <w:caps/>
          <w:sz w:val="24"/>
          <w:szCs w:val="24"/>
          <w:u w:val="single"/>
        </w:rPr>
      </w:pPr>
      <w:r w:rsidRPr="00A905ED">
        <w:rPr>
          <w:rFonts w:ascii="Book Antiqua" w:hAnsi="Book Antiqua" w:cs="Arial"/>
          <w:b/>
          <w:bCs/>
          <w:caps/>
          <w:sz w:val="24"/>
          <w:szCs w:val="24"/>
          <w:u w:val="single"/>
        </w:rPr>
        <w:t xml:space="preserve">FACTORS THAT DEGRADE QUALITY OF </w:t>
      </w:r>
      <w:r w:rsidR="00652750" w:rsidRPr="00A905ED">
        <w:rPr>
          <w:rFonts w:ascii="Book Antiqua" w:hAnsi="Book Antiqua"/>
          <w:b/>
          <w:caps/>
          <w:sz w:val="24"/>
          <w:szCs w:val="24"/>
          <w:u w:val="single"/>
        </w:rPr>
        <w:t>two-dimensional shear wave elastography</w:t>
      </w:r>
      <w:r w:rsidRPr="00A905ED">
        <w:rPr>
          <w:rFonts w:ascii="Book Antiqua" w:hAnsi="Book Antiqua" w:cs="Arial"/>
          <w:b/>
          <w:bCs/>
          <w:caps/>
          <w:sz w:val="24"/>
          <w:szCs w:val="24"/>
          <w:u w:val="single"/>
        </w:rPr>
        <w:t xml:space="preserve"> IMAGES</w:t>
      </w:r>
    </w:p>
    <w:p w14:paraId="51FC406E" w14:textId="77777777" w:rsidR="00ED144D" w:rsidRPr="00A905ED" w:rsidRDefault="00ED144D" w:rsidP="00A905ED">
      <w:pPr>
        <w:adjustRightInd w:val="0"/>
        <w:snapToGrid w:val="0"/>
        <w:spacing w:line="360" w:lineRule="auto"/>
        <w:rPr>
          <w:rFonts w:ascii="Book Antiqua" w:hAnsi="Book Antiqua" w:cs="Arial"/>
          <w:sz w:val="24"/>
          <w:szCs w:val="24"/>
        </w:rPr>
      </w:pPr>
      <w:r w:rsidRPr="00A905ED">
        <w:rPr>
          <w:rFonts w:ascii="Book Antiqua" w:hAnsi="Book Antiqua" w:cs="Arial"/>
          <w:sz w:val="24"/>
          <w:szCs w:val="24"/>
        </w:rPr>
        <w:t>For all, these US artifact-related problems are more clearly shown upon use of propagation mode, which can determine the causal artifact.</w:t>
      </w:r>
    </w:p>
    <w:p w14:paraId="03FB3E70" w14:textId="785766FB" w:rsidR="003D511F" w:rsidRPr="00A905ED" w:rsidRDefault="003D511F" w:rsidP="00A905ED">
      <w:pPr>
        <w:widowControl/>
        <w:adjustRightInd w:val="0"/>
        <w:snapToGrid w:val="0"/>
        <w:spacing w:line="360" w:lineRule="auto"/>
        <w:rPr>
          <w:rFonts w:ascii="Book Antiqua" w:hAnsi="Book Antiqua"/>
          <w:sz w:val="24"/>
          <w:szCs w:val="24"/>
        </w:rPr>
      </w:pPr>
    </w:p>
    <w:p w14:paraId="1CBCA683" w14:textId="77777777" w:rsidR="00ED144D" w:rsidRPr="00A905ED" w:rsidRDefault="00ED144D" w:rsidP="00A905ED">
      <w:pPr>
        <w:adjustRightInd w:val="0"/>
        <w:snapToGrid w:val="0"/>
        <w:spacing w:line="360" w:lineRule="auto"/>
        <w:rPr>
          <w:rFonts w:ascii="Book Antiqua" w:hAnsi="Book Antiqua" w:cs="Arial"/>
          <w:b/>
          <w:bCs/>
          <w:i/>
          <w:iCs/>
          <w:sz w:val="24"/>
          <w:szCs w:val="24"/>
        </w:rPr>
      </w:pPr>
      <w:r w:rsidRPr="00A905ED">
        <w:rPr>
          <w:rFonts w:ascii="Book Antiqua" w:hAnsi="Book Antiqua" w:cs="Arial"/>
          <w:b/>
          <w:bCs/>
          <w:i/>
          <w:iCs/>
          <w:sz w:val="24"/>
          <w:szCs w:val="24"/>
        </w:rPr>
        <w:t>Reverberation artifact</w:t>
      </w:r>
    </w:p>
    <w:p w14:paraId="0C4C9E80" w14:textId="7104CDBD" w:rsidR="00ED144D" w:rsidRPr="00A905ED" w:rsidRDefault="00ED144D" w:rsidP="00A905ED">
      <w:pPr>
        <w:adjustRightInd w:val="0"/>
        <w:snapToGrid w:val="0"/>
        <w:spacing w:line="360" w:lineRule="auto"/>
        <w:rPr>
          <w:rFonts w:ascii="Book Antiqua" w:hAnsi="Book Antiqua" w:cs="Arial"/>
          <w:sz w:val="24"/>
          <w:szCs w:val="24"/>
        </w:rPr>
      </w:pPr>
      <w:r w:rsidRPr="00A905ED">
        <w:rPr>
          <w:rFonts w:ascii="Book Antiqua" w:hAnsi="Book Antiqua" w:cs="Arial"/>
          <w:sz w:val="24"/>
          <w:szCs w:val="24"/>
        </w:rPr>
        <w:t>Acoustic reverberation of the push-pulse at the liver capsule results in a false increase in SW speed.</w:t>
      </w:r>
      <w:r w:rsidR="00400571" w:rsidRPr="00A905ED">
        <w:rPr>
          <w:rFonts w:ascii="Book Antiqua" w:hAnsi="Book Antiqua" w:cs="Arial"/>
          <w:sz w:val="24"/>
          <w:szCs w:val="24"/>
        </w:rPr>
        <w:t xml:space="preserve"> Reverberation artifacts arise when the US signals reflects repeatedly between two interfaces of largely different acoustic impedance, resulting in delayed echoes returning to the transducer at regular intervals. This can lead to reverberation artifacts on grayscale US image</w:t>
      </w:r>
      <w:r w:rsidR="00184FB1" w:rsidRPr="00A905ED">
        <w:rPr>
          <w:rFonts w:ascii="Book Antiqua" w:hAnsi="Book Antiqua" w:cs="Arial"/>
          <w:sz w:val="24"/>
          <w:szCs w:val="24"/>
          <w:vertAlign w:val="superscript"/>
        </w:rPr>
        <w:t>[33]</w:t>
      </w:r>
      <w:r w:rsidR="00400571" w:rsidRPr="00A905ED">
        <w:rPr>
          <w:rFonts w:ascii="Book Antiqua" w:hAnsi="Book Antiqua" w:cs="Arial"/>
          <w:sz w:val="24"/>
          <w:szCs w:val="24"/>
        </w:rPr>
        <w:t>. The same phenomenon of the push pulse is considered to occur between the liver capsule and the transducer.</w:t>
      </w:r>
      <w:r w:rsidRPr="00A905ED">
        <w:rPr>
          <w:rFonts w:ascii="Book Antiqua" w:hAnsi="Book Antiqua" w:cs="Arial"/>
          <w:sz w:val="24"/>
          <w:szCs w:val="24"/>
        </w:rPr>
        <w:t xml:space="preserve"> This phenomenon usually appears in the upper part of the cursor, presenting as a band of red (</w:t>
      </w:r>
      <w:r w:rsidRPr="00A905ED">
        <w:rPr>
          <w:rFonts w:ascii="Book Antiqua" w:hAnsi="Book Antiqua" w:cs="Arial"/>
          <w:i/>
          <w:iCs/>
          <w:sz w:val="24"/>
          <w:szCs w:val="24"/>
        </w:rPr>
        <w:t>i.e</w:t>
      </w:r>
      <w:r w:rsidRPr="00A905ED">
        <w:rPr>
          <w:rFonts w:ascii="Book Antiqua" w:hAnsi="Book Antiqua" w:cs="Arial"/>
          <w:sz w:val="24"/>
          <w:szCs w:val="24"/>
        </w:rPr>
        <w:t xml:space="preserve">. very increased SW speeds) (Figure 2). Thus, it is highly recommended to avoid this area </w:t>
      </w:r>
      <w:r w:rsidRPr="00A905ED">
        <w:rPr>
          <w:rFonts w:ascii="Book Antiqua" w:hAnsi="Book Antiqua" w:cs="Arial"/>
          <w:sz w:val="24"/>
          <w:szCs w:val="24"/>
        </w:rPr>
        <w:lastRenderedPageBreak/>
        <w:t>when measuring SW values with SWE; if not, the results will be overestimated.</w:t>
      </w:r>
    </w:p>
    <w:p w14:paraId="4C16AB76" w14:textId="13AFFB90" w:rsidR="00ED144D" w:rsidRPr="00A905ED" w:rsidRDefault="00ED144D" w:rsidP="00A905ED">
      <w:pPr>
        <w:widowControl/>
        <w:adjustRightInd w:val="0"/>
        <w:snapToGrid w:val="0"/>
        <w:spacing w:line="360" w:lineRule="auto"/>
        <w:rPr>
          <w:rFonts w:ascii="Book Antiqua" w:hAnsi="Book Antiqua"/>
          <w:sz w:val="24"/>
          <w:szCs w:val="24"/>
        </w:rPr>
      </w:pPr>
    </w:p>
    <w:p w14:paraId="33E33236" w14:textId="77777777" w:rsidR="00ED144D" w:rsidRPr="00A905ED" w:rsidRDefault="00ED144D" w:rsidP="00A905ED">
      <w:pPr>
        <w:adjustRightInd w:val="0"/>
        <w:snapToGrid w:val="0"/>
        <w:spacing w:line="360" w:lineRule="auto"/>
        <w:rPr>
          <w:rFonts w:ascii="Book Antiqua" w:hAnsi="Book Antiqua" w:cs="Arial"/>
          <w:b/>
          <w:bCs/>
          <w:i/>
          <w:iCs/>
          <w:sz w:val="24"/>
          <w:szCs w:val="24"/>
        </w:rPr>
      </w:pPr>
      <w:r w:rsidRPr="00A905ED">
        <w:rPr>
          <w:rFonts w:ascii="Book Antiqua" w:hAnsi="Book Antiqua" w:cs="Arial"/>
          <w:b/>
          <w:bCs/>
          <w:i/>
          <w:iCs/>
          <w:sz w:val="24"/>
          <w:szCs w:val="24"/>
        </w:rPr>
        <w:t>Attenuation artifact</w:t>
      </w:r>
    </w:p>
    <w:p w14:paraId="2E0A0D12" w14:textId="35342558" w:rsidR="00ED144D" w:rsidRPr="00A905ED" w:rsidRDefault="00ED144D" w:rsidP="00A905ED">
      <w:pPr>
        <w:adjustRightInd w:val="0"/>
        <w:snapToGrid w:val="0"/>
        <w:spacing w:line="360" w:lineRule="auto"/>
        <w:rPr>
          <w:rFonts w:ascii="Book Antiqua" w:hAnsi="Book Antiqua" w:cs="Arial"/>
          <w:sz w:val="24"/>
          <w:szCs w:val="24"/>
        </w:rPr>
      </w:pPr>
      <w:r w:rsidRPr="00A905ED">
        <w:rPr>
          <w:rFonts w:ascii="Book Antiqua" w:hAnsi="Book Antiqua" w:cs="Arial"/>
          <w:sz w:val="24"/>
          <w:szCs w:val="24"/>
        </w:rPr>
        <w:t>Attenuation frequently occurs in a clinical setting and most commonly in obese or overweight patients. In these patients, a strongly attenuated push-pulse passing through the tissue results in poor creation of SWs at depth. This phenomenon usually appears at the distal part of the cursor, presenting as a colorless area (</w:t>
      </w:r>
      <w:r w:rsidRPr="00A905ED">
        <w:rPr>
          <w:rFonts w:ascii="Book Antiqua" w:hAnsi="Book Antiqua" w:cs="Arial"/>
          <w:i/>
          <w:iCs/>
          <w:sz w:val="24"/>
          <w:szCs w:val="24"/>
        </w:rPr>
        <w:t>i.e</w:t>
      </w:r>
      <w:r w:rsidRPr="00A905ED">
        <w:rPr>
          <w:rFonts w:ascii="Book Antiqua" w:hAnsi="Book Antiqua" w:cs="Arial"/>
          <w:sz w:val="24"/>
          <w:szCs w:val="24"/>
        </w:rPr>
        <w:t>. poor acquisition of SW data) (Figure 3). Thus, it is highly recommended to avoid this area when measuring SW values in obese or overweight patients.</w:t>
      </w:r>
    </w:p>
    <w:p w14:paraId="6152786F" w14:textId="296FB426" w:rsidR="00ED144D" w:rsidRPr="00A905ED" w:rsidRDefault="00ED144D" w:rsidP="00A905ED">
      <w:pPr>
        <w:widowControl/>
        <w:adjustRightInd w:val="0"/>
        <w:snapToGrid w:val="0"/>
        <w:spacing w:line="360" w:lineRule="auto"/>
        <w:rPr>
          <w:rFonts w:ascii="Book Antiqua" w:hAnsi="Book Antiqua"/>
          <w:sz w:val="24"/>
          <w:szCs w:val="24"/>
        </w:rPr>
      </w:pPr>
    </w:p>
    <w:p w14:paraId="7BBDD9E6" w14:textId="77777777" w:rsidR="00ED144D" w:rsidRPr="00A905ED" w:rsidRDefault="00ED144D" w:rsidP="00A905ED">
      <w:pPr>
        <w:adjustRightInd w:val="0"/>
        <w:snapToGrid w:val="0"/>
        <w:spacing w:line="360" w:lineRule="auto"/>
        <w:rPr>
          <w:rFonts w:ascii="Book Antiqua" w:hAnsi="Book Antiqua" w:cs="Arial"/>
          <w:b/>
          <w:bCs/>
          <w:i/>
          <w:iCs/>
          <w:sz w:val="24"/>
          <w:szCs w:val="24"/>
        </w:rPr>
      </w:pPr>
      <w:r w:rsidRPr="00A905ED">
        <w:rPr>
          <w:rFonts w:ascii="Book Antiqua" w:hAnsi="Book Antiqua" w:cs="Arial"/>
          <w:b/>
          <w:bCs/>
          <w:i/>
          <w:iCs/>
          <w:sz w:val="24"/>
          <w:szCs w:val="24"/>
        </w:rPr>
        <w:t>Probe compression artifact</w:t>
      </w:r>
    </w:p>
    <w:p w14:paraId="3D5D3F7F" w14:textId="543BC8E5" w:rsidR="00ED144D" w:rsidRPr="00A905ED" w:rsidRDefault="00ED144D" w:rsidP="00A905ED">
      <w:pPr>
        <w:adjustRightInd w:val="0"/>
        <w:snapToGrid w:val="0"/>
        <w:spacing w:line="360" w:lineRule="auto"/>
        <w:rPr>
          <w:rFonts w:ascii="Book Antiqua" w:hAnsi="Book Antiqua" w:cs="Arial"/>
          <w:sz w:val="24"/>
          <w:szCs w:val="24"/>
        </w:rPr>
      </w:pPr>
      <w:r w:rsidRPr="00A905ED">
        <w:rPr>
          <w:rFonts w:ascii="Book Antiqua" w:hAnsi="Book Antiqua" w:cs="Arial"/>
          <w:sz w:val="24"/>
          <w:szCs w:val="24"/>
        </w:rPr>
        <w:t>Excessive probe compression during image acquisition causes artificial compression of tissues just under the probe. This phenomenon is seen clearly when the liver is evaluated through subcostal scanning (Figure 4). SW measurement in the compressed area leads to a false elevation in SW values. A probe compression artifact appears near the probe, presenting as a reddish band. Thus, it is recommended not to compress the liver too much. The simplest way to avoid this artifact is to perform measurements through intercostal spaces only, where the liver tissue is less likely</w:t>
      </w:r>
      <w:r w:rsidR="000510F4" w:rsidRPr="00A905ED">
        <w:rPr>
          <w:rFonts w:ascii="Book Antiqua" w:hAnsi="Book Antiqua" w:cs="Arial"/>
          <w:sz w:val="24"/>
          <w:szCs w:val="24"/>
        </w:rPr>
        <w:t xml:space="preserve"> to be compressed by the probe.</w:t>
      </w:r>
    </w:p>
    <w:p w14:paraId="3D5EDFD6" w14:textId="2BB1E04D" w:rsidR="00ED144D" w:rsidRPr="00A905ED" w:rsidRDefault="00ED144D" w:rsidP="00A905ED">
      <w:pPr>
        <w:widowControl/>
        <w:adjustRightInd w:val="0"/>
        <w:snapToGrid w:val="0"/>
        <w:spacing w:line="360" w:lineRule="auto"/>
        <w:rPr>
          <w:rFonts w:ascii="Book Antiqua" w:hAnsi="Book Antiqua"/>
          <w:sz w:val="24"/>
          <w:szCs w:val="24"/>
        </w:rPr>
      </w:pPr>
    </w:p>
    <w:p w14:paraId="61DD973C" w14:textId="77777777" w:rsidR="007D05AF" w:rsidRPr="00A905ED" w:rsidRDefault="007D05AF" w:rsidP="00A905ED">
      <w:pPr>
        <w:widowControl/>
        <w:adjustRightInd w:val="0"/>
        <w:snapToGrid w:val="0"/>
        <w:spacing w:line="360" w:lineRule="auto"/>
        <w:rPr>
          <w:rFonts w:ascii="Book Antiqua" w:hAnsi="Book Antiqua"/>
          <w:b/>
          <w:bCs/>
          <w:i/>
          <w:iCs/>
          <w:sz w:val="24"/>
          <w:szCs w:val="24"/>
        </w:rPr>
      </w:pPr>
      <w:r w:rsidRPr="00A905ED">
        <w:rPr>
          <w:rFonts w:ascii="Book Antiqua" w:hAnsi="Book Antiqua"/>
          <w:b/>
          <w:bCs/>
          <w:i/>
          <w:iCs/>
          <w:sz w:val="24"/>
          <w:szCs w:val="24"/>
        </w:rPr>
        <w:t>Motion artifact</w:t>
      </w:r>
    </w:p>
    <w:p w14:paraId="61F6B739" w14:textId="6538C111" w:rsidR="007D05AF" w:rsidRPr="00A905ED" w:rsidRDefault="007D05AF" w:rsidP="00A905ED">
      <w:pPr>
        <w:adjustRightInd w:val="0"/>
        <w:snapToGrid w:val="0"/>
        <w:spacing w:line="360" w:lineRule="auto"/>
        <w:rPr>
          <w:rFonts w:ascii="Book Antiqua" w:hAnsi="Book Antiqua" w:cs="Arial"/>
          <w:b/>
          <w:bCs/>
          <w:i/>
          <w:iCs/>
          <w:sz w:val="24"/>
          <w:szCs w:val="24"/>
        </w:rPr>
      </w:pPr>
      <w:r w:rsidRPr="00A905ED">
        <w:rPr>
          <w:rFonts w:ascii="Book Antiqua" w:hAnsi="Book Antiqua"/>
          <w:sz w:val="24"/>
          <w:szCs w:val="24"/>
        </w:rPr>
        <w:t xml:space="preserve">This phenomenon is seen clearly when the patient is unable to hold his/her breath or to change position quickly. Besides these extreme conditions, a motion artifact is usually seen when observing the left lobe of the liver, due to cardiac motion. Motion artifacts give rise to the characteristic image of a colorless area </w:t>
      </w:r>
      <w:r w:rsidR="00400571" w:rsidRPr="00A905ED">
        <w:rPr>
          <w:rFonts w:ascii="Book Antiqua" w:hAnsi="Book Antiqua"/>
          <w:sz w:val="24"/>
          <w:szCs w:val="24"/>
        </w:rPr>
        <w:t xml:space="preserve">or a reddish area </w:t>
      </w:r>
      <w:r w:rsidRPr="00A905ED">
        <w:rPr>
          <w:rFonts w:ascii="Book Antiqua" w:hAnsi="Book Antiqua"/>
          <w:sz w:val="24"/>
          <w:szCs w:val="24"/>
        </w:rPr>
        <w:t xml:space="preserve">in the cursor, suggesting that SW values cannot be measured accurately in this area (Figure 5; see also, </w:t>
      </w:r>
      <w:r w:rsidR="005C04F3" w:rsidRPr="00A905ED">
        <w:rPr>
          <w:rFonts w:ascii="Book Antiqua" w:hAnsi="Book Antiqua"/>
          <w:sz w:val="24"/>
          <w:szCs w:val="24"/>
        </w:rPr>
        <w:t xml:space="preserve">the section on </w:t>
      </w:r>
      <w:r w:rsidR="000510F4" w:rsidRPr="00A905ED">
        <w:rPr>
          <w:rFonts w:ascii="Book Antiqua" w:hAnsi="Book Antiqua" w:cs="Arial"/>
          <w:bCs/>
          <w:iCs/>
          <w:sz w:val="24"/>
          <w:szCs w:val="24"/>
        </w:rPr>
        <w:t xml:space="preserve">tracking </w:t>
      </w:r>
      <w:r w:rsidR="001B3871" w:rsidRPr="00A905ED">
        <w:rPr>
          <w:rFonts w:ascii="Book Antiqua" w:hAnsi="Book Antiqua" w:cs="Arial"/>
          <w:bCs/>
          <w:iCs/>
          <w:sz w:val="24"/>
          <w:szCs w:val="24"/>
        </w:rPr>
        <w:t>US beam-related problems</w:t>
      </w:r>
      <w:r w:rsidR="005C04F3" w:rsidRPr="00A905ED">
        <w:rPr>
          <w:rFonts w:ascii="Book Antiqua" w:hAnsi="Book Antiqua" w:cs="Arial"/>
          <w:bCs/>
          <w:iCs/>
          <w:sz w:val="24"/>
          <w:szCs w:val="24"/>
        </w:rPr>
        <w:t xml:space="preserve"> </w:t>
      </w:r>
      <w:r w:rsidRPr="00A905ED">
        <w:rPr>
          <w:rFonts w:ascii="Book Antiqua" w:hAnsi="Book Antiqua"/>
          <w:sz w:val="24"/>
          <w:szCs w:val="24"/>
        </w:rPr>
        <w:t>below).</w:t>
      </w:r>
    </w:p>
    <w:p w14:paraId="085A6C09" w14:textId="0FEF5556" w:rsidR="001B3871" w:rsidRPr="00A905ED" w:rsidRDefault="001B3871" w:rsidP="00A905ED">
      <w:pPr>
        <w:widowControl/>
        <w:adjustRightInd w:val="0"/>
        <w:snapToGrid w:val="0"/>
        <w:spacing w:line="360" w:lineRule="auto"/>
        <w:rPr>
          <w:rFonts w:ascii="Book Antiqua" w:hAnsi="Book Antiqua"/>
          <w:sz w:val="24"/>
          <w:szCs w:val="24"/>
        </w:rPr>
      </w:pPr>
    </w:p>
    <w:p w14:paraId="61202B78" w14:textId="0D1D5D39" w:rsidR="001B3871" w:rsidRPr="00A905ED" w:rsidRDefault="000510F4" w:rsidP="00A905ED">
      <w:pPr>
        <w:adjustRightInd w:val="0"/>
        <w:snapToGrid w:val="0"/>
        <w:spacing w:line="360" w:lineRule="auto"/>
        <w:rPr>
          <w:rFonts w:ascii="Book Antiqua" w:hAnsi="Book Antiqua" w:cs="Arial"/>
          <w:b/>
          <w:bCs/>
          <w:caps/>
          <w:sz w:val="24"/>
          <w:szCs w:val="24"/>
          <w:u w:val="single"/>
        </w:rPr>
      </w:pPr>
      <w:r w:rsidRPr="00A905ED">
        <w:rPr>
          <w:rFonts w:ascii="Book Antiqua" w:hAnsi="Book Antiqua" w:cs="Arial"/>
          <w:b/>
          <w:bCs/>
          <w:caps/>
          <w:sz w:val="24"/>
          <w:szCs w:val="24"/>
          <w:u w:val="single"/>
        </w:rPr>
        <w:t xml:space="preserve">mechanisms underlying </w:t>
      </w:r>
      <w:r w:rsidRPr="00A905ED">
        <w:rPr>
          <w:rFonts w:ascii="Book Antiqua" w:hAnsi="Book Antiqua"/>
          <w:b/>
          <w:caps/>
          <w:sz w:val="24"/>
          <w:szCs w:val="24"/>
          <w:u w:val="single"/>
        </w:rPr>
        <w:t>ultrasound</w:t>
      </w:r>
      <w:r w:rsidRPr="00A905ED">
        <w:rPr>
          <w:rFonts w:ascii="Book Antiqua" w:hAnsi="Book Antiqua" w:cs="Arial"/>
          <w:b/>
          <w:bCs/>
          <w:caps/>
          <w:sz w:val="24"/>
          <w:szCs w:val="24"/>
          <w:u w:val="single"/>
        </w:rPr>
        <w:t xml:space="preserve"> artifact-related problems in </w:t>
      </w:r>
      <w:r w:rsidRPr="00A905ED">
        <w:rPr>
          <w:rFonts w:ascii="Book Antiqua" w:hAnsi="Book Antiqua"/>
          <w:b/>
          <w:caps/>
          <w:sz w:val="24"/>
          <w:szCs w:val="24"/>
          <w:u w:val="single"/>
        </w:rPr>
        <w:t>two-dimensional shear wave elastography</w:t>
      </w:r>
      <w:r w:rsidRPr="00A905ED">
        <w:rPr>
          <w:rFonts w:ascii="Book Antiqua" w:hAnsi="Book Antiqua" w:cs="Arial"/>
          <w:b/>
          <w:bCs/>
          <w:caps/>
          <w:sz w:val="24"/>
          <w:szCs w:val="24"/>
          <w:u w:val="single"/>
        </w:rPr>
        <w:t xml:space="preserve"> determined by a computer simulation model</w:t>
      </w:r>
    </w:p>
    <w:p w14:paraId="46CB6DC2" w14:textId="09893E87" w:rsidR="00472BAD" w:rsidRPr="00A905ED" w:rsidRDefault="00C47009" w:rsidP="00A905ED">
      <w:pPr>
        <w:adjustRightInd w:val="0"/>
        <w:snapToGrid w:val="0"/>
        <w:spacing w:line="360" w:lineRule="auto"/>
        <w:rPr>
          <w:rFonts w:ascii="Book Antiqua" w:hAnsi="Book Antiqua" w:cs="Arial"/>
          <w:sz w:val="24"/>
          <w:szCs w:val="24"/>
        </w:rPr>
      </w:pPr>
      <w:r w:rsidRPr="00A905ED">
        <w:rPr>
          <w:rFonts w:ascii="Book Antiqua" w:hAnsi="Book Antiqua" w:cs="Arial"/>
          <w:sz w:val="24"/>
          <w:szCs w:val="24"/>
        </w:rPr>
        <w:t xml:space="preserve">US scanners reconstruct US images on the assumption that sound passes through all </w:t>
      </w:r>
      <w:r w:rsidRPr="00A905ED">
        <w:rPr>
          <w:rFonts w:ascii="Book Antiqua" w:hAnsi="Book Antiqua" w:cs="Arial"/>
          <w:sz w:val="24"/>
          <w:szCs w:val="24"/>
        </w:rPr>
        <w:lastRenderedPageBreak/>
        <w:t>parts of the human body in a straight line and at a constant velocity</w:t>
      </w:r>
      <w:r w:rsidR="00283345" w:rsidRPr="00A905ED">
        <w:rPr>
          <w:rFonts w:ascii="Book Antiqua" w:hAnsi="Book Antiqua" w:cs="Arial"/>
          <w:sz w:val="24"/>
          <w:szCs w:val="24"/>
        </w:rPr>
        <w:t>,</w:t>
      </w:r>
      <w:r w:rsidRPr="00A905ED">
        <w:rPr>
          <w:rFonts w:ascii="Book Antiqua" w:hAnsi="Book Antiqua" w:cs="Arial"/>
          <w:sz w:val="24"/>
          <w:szCs w:val="24"/>
        </w:rPr>
        <w:t xml:space="preserve"> and apply this assumption to all scanning planes. Actually, however, these sound velocity in the human body varies with the composition of the tissue scanned. When a plane containing tissues with different velocities is scanned, sound refraction occurs at the interface of the tissues, according to Snell’s law (</w:t>
      </w:r>
      <w:r w:rsidR="000510F4" w:rsidRPr="00A905ED">
        <w:rPr>
          <w:rFonts w:ascii="Book Antiqua" w:hAnsi="Book Antiqua" w:cs="Arial"/>
          <w:sz w:val="24"/>
          <w:szCs w:val="24"/>
        </w:rPr>
        <w:t xml:space="preserve">see </w:t>
      </w:r>
      <w:r w:rsidRPr="00A905ED">
        <w:rPr>
          <w:rFonts w:ascii="Book Antiqua" w:hAnsi="Book Antiqua" w:cs="Arial"/>
          <w:sz w:val="24"/>
          <w:szCs w:val="24"/>
        </w:rPr>
        <w:t>later in “Discussion”). Computer simulation analysis helps understand the global images of refraction in the plane, measuring the degree of refraction at each point of the interface, not only in grayscale US image but also in 2D-SWE image.</w:t>
      </w:r>
    </w:p>
    <w:p w14:paraId="7B54F734" w14:textId="77777777" w:rsidR="00C47009" w:rsidRPr="00A905ED" w:rsidRDefault="00C47009" w:rsidP="00A905ED">
      <w:pPr>
        <w:adjustRightInd w:val="0"/>
        <w:snapToGrid w:val="0"/>
        <w:spacing w:line="360" w:lineRule="auto"/>
        <w:rPr>
          <w:rFonts w:ascii="Book Antiqua" w:hAnsi="Book Antiqua" w:cs="Arial"/>
          <w:sz w:val="24"/>
          <w:szCs w:val="24"/>
        </w:rPr>
      </w:pPr>
    </w:p>
    <w:p w14:paraId="2A308179" w14:textId="77777777" w:rsidR="001B3871" w:rsidRPr="00A905ED" w:rsidRDefault="001B3871" w:rsidP="00A905ED">
      <w:pPr>
        <w:adjustRightInd w:val="0"/>
        <w:snapToGrid w:val="0"/>
        <w:spacing w:line="360" w:lineRule="auto"/>
        <w:rPr>
          <w:rFonts w:ascii="Book Antiqua" w:hAnsi="Book Antiqua" w:cs="Arial"/>
          <w:b/>
          <w:bCs/>
          <w:i/>
          <w:iCs/>
          <w:sz w:val="24"/>
          <w:szCs w:val="24"/>
        </w:rPr>
      </w:pPr>
      <w:r w:rsidRPr="00A905ED">
        <w:rPr>
          <w:rFonts w:ascii="Book Antiqua" w:hAnsi="Book Antiqua" w:cs="Arial"/>
          <w:b/>
          <w:bCs/>
          <w:i/>
          <w:iCs/>
          <w:sz w:val="24"/>
          <w:szCs w:val="24"/>
        </w:rPr>
        <w:t>2D-SWE in diffuse liver disease</w:t>
      </w:r>
    </w:p>
    <w:p w14:paraId="6BA98354" w14:textId="2257F9ED" w:rsidR="001B3871" w:rsidRPr="00A905ED" w:rsidRDefault="001B3871" w:rsidP="00A905ED">
      <w:pPr>
        <w:adjustRightInd w:val="0"/>
        <w:snapToGrid w:val="0"/>
        <w:spacing w:line="360" w:lineRule="auto"/>
        <w:rPr>
          <w:rFonts w:ascii="Book Antiqua" w:hAnsi="Book Antiqua" w:cs="Arial"/>
          <w:sz w:val="24"/>
          <w:szCs w:val="24"/>
        </w:rPr>
      </w:pPr>
      <w:r w:rsidRPr="00A905ED">
        <w:rPr>
          <w:rFonts w:ascii="Book Antiqua" w:hAnsi="Book Antiqua" w:cs="Arial"/>
          <w:sz w:val="24"/>
          <w:szCs w:val="24"/>
        </w:rPr>
        <w:t>2D-SWE has been reported as useful for assessing liver fibrosis with high accuracy</w:t>
      </w:r>
      <w:r w:rsidRPr="00A905ED">
        <w:rPr>
          <w:rFonts w:ascii="Book Antiqua" w:hAnsi="Book Antiqua" w:cs="Arial"/>
          <w:sz w:val="24"/>
          <w:szCs w:val="24"/>
          <w:vertAlign w:val="superscript"/>
        </w:rPr>
        <w:t>[</w:t>
      </w:r>
      <w:r w:rsidR="006538FD" w:rsidRPr="00A905ED">
        <w:rPr>
          <w:rFonts w:ascii="Book Antiqua" w:hAnsi="Book Antiqua" w:cs="Arial"/>
          <w:sz w:val="24"/>
          <w:szCs w:val="24"/>
          <w:vertAlign w:val="superscript"/>
        </w:rPr>
        <w:t>8</w:t>
      </w:r>
      <w:r w:rsidR="000510F4" w:rsidRPr="00A905ED">
        <w:rPr>
          <w:rFonts w:ascii="Book Antiqua" w:hAnsi="Book Antiqua" w:cs="Arial"/>
          <w:sz w:val="24"/>
          <w:szCs w:val="24"/>
          <w:vertAlign w:val="superscript"/>
        </w:rPr>
        <w:t>,</w:t>
      </w:r>
      <w:r w:rsidRPr="00A905ED">
        <w:rPr>
          <w:rFonts w:ascii="Book Antiqua" w:hAnsi="Book Antiqua" w:cs="Arial"/>
          <w:sz w:val="24"/>
          <w:szCs w:val="24"/>
          <w:vertAlign w:val="superscript"/>
        </w:rPr>
        <w:t>9</w:t>
      </w:r>
      <w:r w:rsidR="006538FD" w:rsidRPr="00A905ED">
        <w:rPr>
          <w:rFonts w:ascii="Book Antiqua" w:hAnsi="Book Antiqua" w:cs="Arial"/>
          <w:sz w:val="24"/>
          <w:szCs w:val="24"/>
          <w:vertAlign w:val="superscript"/>
        </w:rPr>
        <w:t>,</w:t>
      </w:r>
      <w:r w:rsidR="0061489F" w:rsidRPr="00A905ED">
        <w:rPr>
          <w:rFonts w:ascii="Book Antiqua" w:hAnsi="Book Antiqua" w:cs="Arial"/>
          <w:sz w:val="24"/>
          <w:szCs w:val="24"/>
          <w:vertAlign w:val="superscript"/>
        </w:rPr>
        <w:t>3</w:t>
      </w:r>
      <w:r w:rsidR="00184FB1" w:rsidRPr="00A905ED">
        <w:rPr>
          <w:rFonts w:ascii="Book Antiqua" w:hAnsi="Book Antiqua" w:cs="Arial"/>
          <w:sz w:val="24"/>
          <w:szCs w:val="24"/>
          <w:vertAlign w:val="superscript"/>
        </w:rPr>
        <w:t>4</w:t>
      </w:r>
      <w:r w:rsidR="00AB5A28" w:rsidRPr="00A905ED">
        <w:rPr>
          <w:rFonts w:ascii="Book Antiqua" w:hAnsi="Book Antiqua" w:cs="Arial"/>
          <w:sz w:val="24"/>
          <w:szCs w:val="24"/>
          <w:vertAlign w:val="superscript"/>
        </w:rPr>
        <w:t>-</w:t>
      </w:r>
      <w:r w:rsidR="0061489F" w:rsidRPr="00A905ED">
        <w:rPr>
          <w:rFonts w:ascii="Book Antiqua" w:hAnsi="Book Antiqua" w:cs="Arial"/>
          <w:sz w:val="24"/>
          <w:szCs w:val="24"/>
          <w:vertAlign w:val="superscript"/>
        </w:rPr>
        <w:t>3</w:t>
      </w:r>
      <w:r w:rsidR="00184FB1" w:rsidRPr="00A905ED">
        <w:rPr>
          <w:rFonts w:ascii="Book Antiqua" w:hAnsi="Book Antiqua" w:cs="Arial"/>
          <w:sz w:val="24"/>
          <w:szCs w:val="24"/>
          <w:vertAlign w:val="superscript"/>
        </w:rPr>
        <w:t>6</w:t>
      </w:r>
      <w:r w:rsidRPr="00A905ED">
        <w:rPr>
          <w:rFonts w:ascii="Book Antiqua" w:hAnsi="Book Antiqua" w:cs="Arial"/>
          <w:sz w:val="24"/>
          <w:szCs w:val="24"/>
          <w:vertAlign w:val="superscript"/>
        </w:rPr>
        <w:t>]</w:t>
      </w:r>
      <w:r w:rsidRPr="00A905ED">
        <w:rPr>
          <w:rFonts w:ascii="Book Antiqua" w:hAnsi="Book Antiqua" w:cs="Arial"/>
          <w:sz w:val="24"/>
          <w:szCs w:val="24"/>
        </w:rPr>
        <w:t>. It is generally reported that SW speed increases as fibrosis advances</w:t>
      </w:r>
      <w:r w:rsidR="006538FD" w:rsidRPr="00A905ED">
        <w:rPr>
          <w:rFonts w:ascii="Book Antiqua" w:hAnsi="Book Antiqua" w:cs="Arial"/>
          <w:sz w:val="24"/>
          <w:szCs w:val="24"/>
          <w:vertAlign w:val="superscript"/>
        </w:rPr>
        <w:t>[</w:t>
      </w:r>
      <w:r w:rsidR="0061489F" w:rsidRPr="00A905ED">
        <w:rPr>
          <w:rFonts w:ascii="Book Antiqua" w:hAnsi="Book Antiqua" w:cs="Arial"/>
          <w:sz w:val="24"/>
          <w:szCs w:val="24"/>
          <w:vertAlign w:val="superscript"/>
        </w:rPr>
        <w:t>15</w:t>
      </w:r>
      <w:r w:rsidR="006538FD" w:rsidRPr="00A905ED">
        <w:rPr>
          <w:rFonts w:ascii="Book Antiqua" w:hAnsi="Book Antiqua" w:cs="Arial"/>
          <w:sz w:val="24"/>
          <w:szCs w:val="24"/>
          <w:vertAlign w:val="superscript"/>
        </w:rPr>
        <w:t xml:space="preserve">, </w:t>
      </w:r>
      <w:r w:rsidR="008C72E4" w:rsidRPr="00A905ED">
        <w:rPr>
          <w:rFonts w:ascii="Book Antiqua" w:hAnsi="Book Antiqua" w:cs="Arial"/>
          <w:sz w:val="24"/>
          <w:szCs w:val="24"/>
          <w:vertAlign w:val="superscript"/>
        </w:rPr>
        <w:t>37-39</w:t>
      </w:r>
      <w:r w:rsidR="006538FD" w:rsidRPr="00A905ED">
        <w:rPr>
          <w:rFonts w:ascii="Book Antiqua" w:hAnsi="Book Antiqua" w:cs="Arial"/>
          <w:sz w:val="24"/>
          <w:szCs w:val="24"/>
          <w:vertAlign w:val="superscript"/>
        </w:rPr>
        <w:t>]</w:t>
      </w:r>
      <w:r w:rsidRPr="00A905ED">
        <w:rPr>
          <w:rFonts w:ascii="Book Antiqua" w:hAnsi="Book Antiqua" w:cs="Arial"/>
          <w:sz w:val="24"/>
          <w:szCs w:val="24"/>
        </w:rPr>
        <w:t>; thus, heterogeneous distribution of different degrees of fibrosis will create a heterogeneous color mapping in 2D-SWE. Measurement of liver stiffness is based on the following assumptions: (</w:t>
      </w:r>
      <w:r w:rsidR="000510F4" w:rsidRPr="00A905ED">
        <w:rPr>
          <w:rFonts w:ascii="Book Antiqua" w:hAnsi="Book Antiqua" w:cs="Arial"/>
          <w:sz w:val="24"/>
          <w:szCs w:val="24"/>
        </w:rPr>
        <w:t>1</w:t>
      </w:r>
      <w:r w:rsidRPr="00A905ED">
        <w:rPr>
          <w:rFonts w:ascii="Book Antiqua" w:hAnsi="Book Antiqua" w:cs="Arial"/>
          <w:sz w:val="24"/>
          <w:szCs w:val="24"/>
        </w:rPr>
        <w:t>) all push-pulses emitted from the transducer advance directly without deviation, at an even distance from each other</w:t>
      </w:r>
      <w:r w:rsidR="00C760E0" w:rsidRPr="00A905ED">
        <w:rPr>
          <w:rFonts w:ascii="Book Antiqua" w:hAnsi="Book Antiqua" w:cs="Arial"/>
          <w:sz w:val="24"/>
          <w:szCs w:val="24"/>
        </w:rPr>
        <w:t>;</w:t>
      </w:r>
      <w:r w:rsidRPr="00A905ED">
        <w:rPr>
          <w:rFonts w:ascii="Book Antiqua" w:hAnsi="Book Antiqua" w:cs="Arial"/>
          <w:sz w:val="24"/>
          <w:szCs w:val="24"/>
        </w:rPr>
        <w:t xml:space="preserve"> and (</w:t>
      </w:r>
      <w:r w:rsidR="000510F4" w:rsidRPr="00A905ED">
        <w:rPr>
          <w:rFonts w:ascii="Book Antiqua" w:hAnsi="Book Antiqua" w:cs="Arial"/>
          <w:sz w:val="24"/>
          <w:szCs w:val="24"/>
        </w:rPr>
        <w:t>2</w:t>
      </w:r>
      <w:r w:rsidRPr="00A905ED">
        <w:rPr>
          <w:rFonts w:ascii="Book Antiqua" w:hAnsi="Book Antiqua" w:cs="Arial"/>
          <w:sz w:val="24"/>
          <w:szCs w:val="24"/>
        </w:rPr>
        <w:t>) all SWs created from these push-pulses propagate horizontally at the same distance from the transducer. However, in reality, like conventional US beams, push-pulses refract at the liver surface (according to Snell’s law) because there is a large difference between the liver and the surrounding tissue and th</w:t>
      </w:r>
      <w:r w:rsidR="000510F4" w:rsidRPr="00A905ED">
        <w:rPr>
          <w:rFonts w:ascii="Book Antiqua" w:hAnsi="Book Antiqua" w:cs="Arial"/>
          <w:sz w:val="24"/>
          <w:szCs w:val="24"/>
        </w:rPr>
        <w:t>e hepatic surface is irregular.</w:t>
      </w:r>
    </w:p>
    <w:p w14:paraId="575518F0" w14:textId="28957622" w:rsidR="00353B40" w:rsidRPr="00A905ED" w:rsidRDefault="00353B40" w:rsidP="00A905ED">
      <w:pPr>
        <w:adjustRightInd w:val="0"/>
        <w:snapToGrid w:val="0"/>
        <w:spacing w:line="360" w:lineRule="auto"/>
        <w:ind w:firstLineChars="100" w:firstLine="240"/>
        <w:rPr>
          <w:rFonts w:ascii="Book Antiqua" w:hAnsi="Book Antiqua" w:cs="Arial"/>
          <w:sz w:val="24"/>
          <w:szCs w:val="24"/>
        </w:rPr>
      </w:pPr>
      <w:r w:rsidRPr="00A905ED">
        <w:rPr>
          <w:rFonts w:ascii="Book Antiqua" w:hAnsi="Book Antiqua" w:cs="Arial"/>
          <w:sz w:val="24"/>
          <w:szCs w:val="24"/>
        </w:rPr>
        <w:t xml:space="preserve">Figure </w:t>
      </w:r>
      <w:r w:rsidR="008C72E4" w:rsidRPr="00A905ED">
        <w:rPr>
          <w:rFonts w:ascii="Book Antiqua" w:hAnsi="Book Antiqua" w:cs="Arial"/>
          <w:sz w:val="24"/>
          <w:szCs w:val="24"/>
        </w:rPr>
        <w:t>6</w:t>
      </w:r>
      <w:r w:rsidRPr="00A905ED">
        <w:rPr>
          <w:rFonts w:ascii="Book Antiqua" w:hAnsi="Book Antiqua" w:cs="Arial"/>
          <w:sz w:val="24"/>
          <w:szCs w:val="24"/>
        </w:rPr>
        <w:t xml:space="preserve"> shows the mode of propagation of push-pulses in the liver. As a result, SWs propagate in </w:t>
      </w:r>
      <w:proofErr w:type="spellStart"/>
      <w:r w:rsidRPr="00A905ED">
        <w:rPr>
          <w:rFonts w:ascii="Book Antiqua" w:hAnsi="Book Antiqua" w:cs="Arial"/>
          <w:sz w:val="24"/>
          <w:szCs w:val="24"/>
        </w:rPr>
        <w:t>unassumed</w:t>
      </w:r>
      <w:proofErr w:type="spellEnd"/>
      <w:r w:rsidRPr="00A905ED">
        <w:rPr>
          <w:rFonts w:ascii="Book Antiqua" w:hAnsi="Book Antiqua" w:cs="Arial"/>
          <w:sz w:val="24"/>
          <w:szCs w:val="24"/>
        </w:rPr>
        <w:t xml:space="preserve"> directions. This computer simulation model clearly teaches us an important lesson about measurement of SW speeds in liver cirrhosis. Furthermore, this speculation is in accordance with the findings from some studies with 2D-SWE measurements of healthy volunteers in whom the liver surface was smooth</w:t>
      </w:r>
      <w:r w:rsidRPr="00A905ED">
        <w:rPr>
          <w:rFonts w:ascii="Book Antiqua" w:hAnsi="Book Antiqua" w:cs="Arial"/>
          <w:sz w:val="24"/>
          <w:szCs w:val="24"/>
          <w:vertAlign w:val="superscript"/>
        </w:rPr>
        <w:t>[</w:t>
      </w:r>
      <w:r w:rsidR="00184FB1" w:rsidRPr="00A905ED">
        <w:rPr>
          <w:rFonts w:ascii="Book Antiqua" w:hAnsi="Book Antiqua" w:cs="Arial"/>
          <w:sz w:val="24"/>
          <w:szCs w:val="24"/>
          <w:vertAlign w:val="superscript"/>
        </w:rPr>
        <w:t>40</w:t>
      </w:r>
      <w:r w:rsidR="009F4A46" w:rsidRPr="00A905ED">
        <w:rPr>
          <w:rFonts w:ascii="Book Antiqua" w:hAnsi="Book Antiqua" w:cs="Arial"/>
          <w:sz w:val="24"/>
          <w:szCs w:val="24"/>
          <w:vertAlign w:val="superscript"/>
        </w:rPr>
        <w:t>,</w:t>
      </w:r>
      <w:r w:rsidR="0061489F" w:rsidRPr="00A905ED">
        <w:rPr>
          <w:rFonts w:ascii="Book Antiqua" w:hAnsi="Book Antiqua" w:cs="Arial"/>
          <w:sz w:val="24"/>
          <w:szCs w:val="24"/>
          <w:vertAlign w:val="superscript"/>
        </w:rPr>
        <w:t>4</w:t>
      </w:r>
      <w:r w:rsidR="00184FB1" w:rsidRPr="00A905ED">
        <w:rPr>
          <w:rFonts w:ascii="Book Antiqua" w:hAnsi="Book Antiqua" w:cs="Arial"/>
          <w:sz w:val="24"/>
          <w:szCs w:val="24"/>
          <w:vertAlign w:val="superscript"/>
        </w:rPr>
        <w:t>1</w:t>
      </w:r>
      <w:r w:rsidRPr="00A905ED">
        <w:rPr>
          <w:rFonts w:ascii="Book Antiqua" w:hAnsi="Book Antiqua" w:cs="Arial"/>
          <w:sz w:val="24"/>
          <w:szCs w:val="24"/>
          <w:vertAlign w:val="superscript"/>
        </w:rPr>
        <w:t>]</w:t>
      </w:r>
      <w:r w:rsidRPr="00A905ED">
        <w:rPr>
          <w:rFonts w:ascii="Book Antiqua" w:hAnsi="Book Antiqua" w:cs="Arial"/>
          <w:sz w:val="24"/>
          <w:szCs w:val="24"/>
        </w:rPr>
        <w:t>. In those studies, measurements by novice operators were not significantly different from those of experienced operators</w:t>
      </w:r>
      <w:r w:rsidRPr="00A905ED">
        <w:rPr>
          <w:rFonts w:ascii="Book Antiqua" w:hAnsi="Book Antiqua" w:cs="Arial"/>
          <w:sz w:val="24"/>
          <w:szCs w:val="24"/>
          <w:vertAlign w:val="superscript"/>
        </w:rPr>
        <w:t>[</w:t>
      </w:r>
      <w:r w:rsidR="0061489F" w:rsidRPr="00A905ED">
        <w:rPr>
          <w:rFonts w:ascii="Book Antiqua" w:hAnsi="Book Antiqua" w:cs="Arial"/>
          <w:sz w:val="24"/>
          <w:szCs w:val="24"/>
          <w:vertAlign w:val="superscript"/>
        </w:rPr>
        <w:t>31,</w:t>
      </w:r>
      <w:r w:rsidR="008C72E4" w:rsidRPr="00A905ED">
        <w:rPr>
          <w:rFonts w:ascii="Book Antiqua" w:hAnsi="Book Antiqua" w:cs="Arial"/>
          <w:sz w:val="24"/>
          <w:szCs w:val="24"/>
          <w:vertAlign w:val="superscript"/>
        </w:rPr>
        <w:t>40</w:t>
      </w:r>
      <w:r w:rsidR="0061489F" w:rsidRPr="00A905ED">
        <w:rPr>
          <w:rFonts w:ascii="Book Antiqua" w:hAnsi="Book Antiqua" w:cs="Arial"/>
          <w:sz w:val="24"/>
          <w:szCs w:val="24"/>
          <w:vertAlign w:val="superscript"/>
        </w:rPr>
        <w:t>,4</w:t>
      </w:r>
      <w:r w:rsidR="008C72E4" w:rsidRPr="00A905ED">
        <w:rPr>
          <w:rFonts w:ascii="Book Antiqua" w:hAnsi="Book Antiqua" w:cs="Arial"/>
          <w:sz w:val="24"/>
          <w:szCs w:val="24"/>
          <w:vertAlign w:val="superscript"/>
        </w:rPr>
        <w:t>2</w:t>
      </w:r>
      <w:r w:rsidRPr="00A905ED">
        <w:rPr>
          <w:rFonts w:ascii="Book Antiqua" w:hAnsi="Book Antiqua" w:cs="Arial"/>
          <w:sz w:val="24"/>
          <w:szCs w:val="24"/>
          <w:vertAlign w:val="superscript"/>
        </w:rPr>
        <w:t>]</w:t>
      </w:r>
      <w:r w:rsidRPr="00A905ED">
        <w:rPr>
          <w:rFonts w:ascii="Book Antiqua" w:hAnsi="Book Antiqua" w:cs="Arial"/>
          <w:sz w:val="24"/>
          <w:szCs w:val="24"/>
        </w:rPr>
        <w:t xml:space="preserve">. Our computer simulation model shows that studies of normal liver do not contribute to resolving the problem of significant variability of SW values in liver cirrhosis. </w:t>
      </w:r>
      <w:r w:rsidR="00F969C1" w:rsidRPr="00A905ED">
        <w:rPr>
          <w:rFonts w:ascii="Book Antiqua" w:hAnsi="Book Antiqua" w:cs="Arial"/>
          <w:sz w:val="24"/>
          <w:szCs w:val="24"/>
        </w:rPr>
        <w:t>Although the measuring error is minimal, it is recommended to measure SW values through the least deformed hepatic surface possible.</w:t>
      </w:r>
    </w:p>
    <w:p w14:paraId="08F4870E" w14:textId="77777777" w:rsidR="00FD100A" w:rsidRPr="00A905ED" w:rsidRDefault="00FD100A" w:rsidP="00A905ED">
      <w:pPr>
        <w:adjustRightInd w:val="0"/>
        <w:snapToGrid w:val="0"/>
        <w:spacing w:line="360" w:lineRule="auto"/>
        <w:rPr>
          <w:rFonts w:ascii="Book Antiqua" w:hAnsi="Book Antiqua" w:cs="Arial"/>
          <w:sz w:val="24"/>
          <w:szCs w:val="24"/>
        </w:rPr>
      </w:pPr>
    </w:p>
    <w:p w14:paraId="5A4C4F8C" w14:textId="77777777" w:rsidR="00DD58AB" w:rsidRPr="00A905ED" w:rsidRDefault="00DD58AB" w:rsidP="00A905ED">
      <w:pPr>
        <w:adjustRightInd w:val="0"/>
        <w:snapToGrid w:val="0"/>
        <w:spacing w:line="360" w:lineRule="auto"/>
        <w:rPr>
          <w:rFonts w:ascii="Book Antiqua" w:hAnsi="Book Antiqua" w:cs="Arial"/>
          <w:b/>
          <w:bCs/>
          <w:i/>
          <w:iCs/>
          <w:sz w:val="24"/>
          <w:szCs w:val="24"/>
        </w:rPr>
      </w:pPr>
      <w:r w:rsidRPr="00A905ED">
        <w:rPr>
          <w:rFonts w:ascii="Book Antiqua" w:hAnsi="Book Antiqua" w:cs="Arial"/>
          <w:b/>
          <w:bCs/>
          <w:i/>
          <w:iCs/>
          <w:sz w:val="24"/>
          <w:szCs w:val="24"/>
        </w:rPr>
        <w:lastRenderedPageBreak/>
        <w:t>2D-SWE in liver tumors</w:t>
      </w:r>
    </w:p>
    <w:p w14:paraId="3C9481EE" w14:textId="336A348D" w:rsidR="00DD58AB" w:rsidRPr="00A905ED" w:rsidRDefault="00DD58AB" w:rsidP="00A905ED">
      <w:pPr>
        <w:adjustRightInd w:val="0"/>
        <w:snapToGrid w:val="0"/>
        <w:spacing w:line="360" w:lineRule="auto"/>
        <w:rPr>
          <w:rFonts w:ascii="Book Antiqua" w:hAnsi="Book Antiqua" w:cs="Arial"/>
          <w:sz w:val="24"/>
          <w:szCs w:val="24"/>
        </w:rPr>
      </w:pPr>
      <w:r w:rsidRPr="00A905ED">
        <w:rPr>
          <w:rFonts w:ascii="Book Antiqua" w:hAnsi="Book Antiqua" w:cs="Arial"/>
          <w:sz w:val="24"/>
          <w:szCs w:val="24"/>
        </w:rPr>
        <w:t>2D-SWE findings have been reported as useful for predicting tissue characterization of liver tumor, with markedly contradictory results</w:t>
      </w:r>
      <w:r w:rsidRPr="00A905ED">
        <w:rPr>
          <w:rFonts w:ascii="Book Antiqua" w:hAnsi="Book Antiqua" w:cs="Arial"/>
          <w:sz w:val="24"/>
          <w:szCs w:val="24"/>
          <w:vertAlign w:val="superscript"/>
        </w:rPr>
        <w:t>[</w:t>
      </w:r>
      <w:r w:rsidR="0061489F" w:rsidRPr="00A905ED">
        <w:rPr>
          <w:rFonts w:ascii="Book Antiqua" w:hAnsi="Book Antiqua" w:cs="Arial"/>
          <w:sz w:val="24"/>
          <w:szCs w:val="24"/>
          <w:vertAlign w:val="superscript"/>
        </w:rPr>
        <w:t>4</w:t>
      </w:r>
      <w:r w:rsidR="00184FB1" w:rsidRPr="00A905ED">
        <w:rPr>
          <w:rFonts w:ascii="Book Antiqua" w:hAnsi="Book Antiqua" w:cs="Arial"/>
          <w:sz w:val="24"/>
          <w:szCs w:val="24"/>
          <w:vertAlign w:val="superscript"/>
        </w:rPr>
        <w:t>3</w:t>
      </w:r>
      <w:r w:rsidR="00FD100A" w:rsidRPr="00A905ED">
        <w:rPr>
          <w:rFonts w:ascii="Book Antiqua" w:hAnsi="Book Antiqua" w:cs="Arial"/>
          <w:sz w:val="24"/>
          <w:szCs w:val="24"/>
          <w:vertAlign w:val="superscript"/>
        </w:rPr>
        <w:t>-</w:t>
      </w:r>
      <w:r w:rsidR="0061489F" w:rsidRPr="00A905ED">
        <w:rPr>
          <w:rFonts w:ascii="Book Antiqua" w:hAnsi="Book Antiqua" w:cs="Arial"/>
          <w:sz w:val="24"/>
          <w:szCs w:val="24"/>
          <w:vertAlign w:val="superscript"/>
        </w:rPr>
        <w:t>4</w:t>
      </w:r>
      <w:r w:rsidR="00184FB1" w:rsidRPr="00A905ED">
        <w:rPr>
          <w:rFonts w:ascii="Book Antiqua" w:hAnsi="Book Antiqua" w:cs="Arial"/>
          <w:sz w:val="24"/>
          <w:szCs w:val="24"/>
          <w:vertAlign w:val="superscript"/>
        </w:rPr>
        <w:t>7</w:t>
      </w:r>
      <w:r w:rsidRPr="00A905ED">
        <w:rPr>
          <w:rFonts w:ascii="Book Antiqua" w:hAnsi="Book Antiqua" w:cs="Arial"/>
          <w:sz w:val="24"/>
          <w:szCs w:val="24"/>
          <w:vertAlign w:val="superscript"/>
        </w:rPr>
        <w:t>]</w:t>
      </w:r>
      <w:r w:rsidRPr="00A905ED">
        <w:rPr>
          <w:rFonts w:ascii="Book Antiqua" w:hAnsi="Book Antiqua" w:cs="Arial"/>
          <w:sz w:val="24"/>
          <w:szCs w:val="24"/>
        </w:rPr>
        <w:t>. The most widely accepted method for diagnosing liver tumors by 2D-SWE is measurement of maximal or median SW values within the lesion</w:t>
      </w:r>
      <w:r w:rsidRPr="00A905ED">
        <w:rPr>
          <w:rFonts w:ascii="Book Antiqua" w:hAnsi="Book Antiqua" w:cs="Arial"/>
          <w:sz w:val="24"/>
          <w:szCs w:val="24"/>
          <w:vertAlign w:val="superscript"/>
        </w:rPr>
        <w:t>[</w:t>
      </w:r>
      <w:r w:rsidR="0061489F" w:rsidRPr="00A905ED">
        <w:rPr>
          <w:rFonts w:ascii="Book Antiqua" w:hAnsi="Book Antiqua" w:cs="Arial"/>
          <w:sz w:val="24"/>
          <w:szCs w:val="24"/>
          <w:vertAlign w:val="superscript"/>
        </w:rPr>
        <w:t>4</w:t>
      </w:r>
      <w:r w:rsidR="00184FB1" w:rsidRPr="00A905ED">
        <w:rPr>
          <w:rFonts w:ascii="Book Antiqua" w:hAnsi="Book Antiqua" w:cs="Arial"/>
          <w:sz w:val="24"/>
          <w:szCs w:val="24"/>
          <w:vertAlign w:val="superscript"/>
        </w:rPr>
        <w:t>6</w:t>
      </w:r>
      <w:r w:rsidR="00FD100A" w:rsidRPr="00A905ED">
        <w:rPr>
          <w:rFonts w:ascii="Book Antiqua" w:hAnsi="Book Antiqua" w:cs="Arial"/>
          <w:sz w:val="24"/>
          <w:szCs w:val="24"/>
          <w:vertAlign w:val="superscript"/>
        </w:rPr>
        <w:t>-</w:t>
      </w:r>
      <w:r w:rsidR="0061489F" w:rsidRPr="00A905ED">
        <w:rPr>
          <w:rFonts w:ascii="Book Antiqua" w:hAnsi="Book Antiqua" w:cs="Arial"/>
          <w:sz w:val="24"/>
          <w:szCs w:val="24"/>
          <w:vertAlign w:val="superscript"/>
        </w:rPr>
        <w:t>4</w:t>
      </w:r>
      <w:r w:rsidR="00184FB1" w:rsidRPr="00A905ED">
        <w:rPr>
          <w:rFonts w:ascii="Book Antiqua" w:hAnsi="Book Antiqua" w:cs="Arial"/>
          <w:sz w:val="24"/>
          <w:szCs w:val="24"/>
          <w:vertAlign w:val="superscript"/>
        </w:rPr>
        <w:t>9</w:t>
      </w:r>
      <w:r w:rsidRPr="00A905ED">
        <w:rPr>
          <w:rFonts w:ascii="Book Antiqua" w:hAnsi="Book Antiqua" w:cs="Arial"/>
          <w:sz w:val="24"/>
          <w:szCs w:val="24"/>
          <w:vertAlign w:val="superscript"/>
        </w:rPr>
        <w:t>]</w:t>
      </w:r>
      <w:r w:rsidRPr="00A905ED">
        <w:rPr>
          <w:rFonts w:ascii="Book Antiqua" w:hAnsi="Book Antiqua" w:cs="Arial"/>
          <w:sz w:val="24"/>
          <w:szCs w:val="24"/>
        </w:rPr>
        <w:t>. This method has long been performed but, as is shown in Figure</w:t>
      </w:r>
      <w:r w:rsidR="00283345" w:rsidRPr="00A905ED">
        <w:rPr>
          <w:rFonts w:ascii="Book Antiqua" w:hAnsi="Book Antiqua" w:cs="Arial"/>
          <w:sz w:val="24"/>
          <w:szCs w:val="24"/>
        </w:rPr>
        <w:t xml:space="preserve"> </w:t>
      </w:r>
      <w:r w:rsidR="008C72E4" w:rsidRPr="00A905ED">
        <w:rPr>
          <w:rFonts w:ascii="Book Antiqua" w:hAnsi="Book Antiqua" w:cs="Arial"/>
          <w:sz w:val="24"/>
          <w:szCs w:val="24"/>
        </w:rPr>
        <w:t>7</w:t>
      </w:r>
      <w:r w:rsidRPr="00A905ED">
        <w:rPr>
          <w:rFonts w:ascii="Book Antiqua" w:hAnsi="Book Antiqua" w:cs="Arial"/>
          <w:sz w:val="24"/>
          <w:szCs w:val="24"/>
        </w:rPr>
        <w:t>, this idea is compromised by a combination of US refraction and reflection. The reported SW measurement of tumor stiffness is based on the following assumptions: (</w:t>
      </w:r>
      <w:r w:rsidR="000510F4" w:rsidRPr="00A905ED">
        <w:rPr>
          <w:rFonts w:ascii="Book Antiqua" w:hAnsi="Book Antiqua" w:cs="Arial"/>
          <w:sz w:val="24"/>
          <w:szCs w:val="24"/>
        </w:rPr>
        <w:t>1</w:t>
      </w:r>
      <w:r w:rsidRPr="00A905ED">
        <w:rPr>
          <w:rFonts w:ascii="Book Antiqua" w:hAnsi="Book Antiqua" w:cs="Arial"/>
          <w:sz w:val="24"/>
          <w:szCs w:val="24"/>
        </w:rPr>
        <w:t>) all SWs created from the push-pulses advance directly, without deviation, from the surrounding tissue toward the tumor and within the tumor</w:t>
      </w:r>
      <w:r w:rsidR="00F15945" w:rsidRPr="00A905ED">
        <w:rPr>
          <w:rFonts w:ascii="Book Antiqua" w:hAnsi="Book Antiqua" w:cs="Arial"/>
          <w:sz w:val="24"/>
          <w:szCs w:val="24"/>
        </w:rPr>
        <w:t>;</w:t>
      </w:r>
      <w:r w:rsidRPr="00A905ED">
        <w:rPr>
          <w:rFonts w:ascii="Book Antiqua" w:hAnsi="Book Antiqua" w:cs="Arial"/>
          <w:sz w:val="24"/>
          <w:szCs w:val="24"/>
        </w:rPr>
        <w:t xml:space="preserve"> and (</w:t>
      </w:r>
      <w:r w:rsidR="000510F4" w:rsidRPr="00A905ED">
        <w:rPr>
          <w:rFonts w:ascii="Book Antiqua" w:hAnsi="Book Antiqua" w:cs="Arial"/>
          <w:sz w:val="24"/>
          <w:szCs w:val="24"/>
        </w:rPr>
        <w:t>2</w:t>
      </w:r>
      <w:r w:rsidRPr="00A905ED">
        <w:rPr>
          <w:rFonts w:ascii="Book Antiqua" w:hAnsi="Book Antiqua" w:cs="Arial"/>
          <w:sz w:val="24"/>
          <w:szCs w:val="24"/>
        </w:rPr>
        <w:t>) no reflection occurs at the interface between the surrounding tissue and liver tumor.</w:t>
      </w:r>
    </w:p>
    <w:p w14:paraId="0F210498" w14:textId="383A011B" w:rsidR="00DD58AB" w:rsidRPr="00A905ED" w:rsidRDefault="00DD58AB" w:rsidP="00A905ED">
      <w:pPr>
        <w:adjustRightInd w:val="0"/>
        <w:snapToGrid w:val="0"/>
        <w:spacing w:line="360" w:lineRule="auto"/>
        <w:ind w:firstLineChars="100" w:firstLine="240"/>
        <w:rPr>
          <w:rFonts w:ascii="Book Antiqua" w:hAnsi="Book Antiqua" w:cs="Arial"/>
          <w:sz w:val="24"/>
          <w:szCs w:val="24"/>
        </w:rPr>
      </w:pPr>
      <w:r w:rsidRPr="00A905ED">
        <w:rPr>
          <w:rFonts w:ascii="Book Antiqua" w:hAnsi="Book Antiqua" w:cs="Arial"/>
          <w:sz w:val="24"/>
          <w:szCs w:val="24"/>
        </w:rPr>
        <w:t>However, in reality, like conventional US beams, SWs refract at the interface (again, according to Snell’s law) because there is a large difference in propagation speed between the liver tumor and the surrounding tissue (Figure</w:t>
      </w:r>
      <w:r w:rsidR="00283345" w:rsidRPr="00A905ED">
        <w:rPr>
          <w:rFonts w:ascii="Book Antiqua" w:hAnsi="Book Antiqua" w:cs="Arial"/>
          <w:sz w:val="24"/>
          <w:szCs w:val="24"/>
        </w:rPr>
        <w:t xml:space="preserve"> </w:t>
      </w:r>
      <w:r w:rsidR="008C72E4" w:rsidRPr="00A905ED">
        <w:rPr>
          <w:rFonts w:ascii="Book Antiqua" w:hAnsi="Book Antiqua" w:cs="Arial"/>
          <w:sz w:val="24"/>
          <w:szCs w:val="24"/>
        </w:rPr>
        <w:t>7</w:t>
      </w:r>
      <w:r w:rsidRPr="00A905ED">
        <w:rPr>
          <w:rFonts w:ascii="Book Antiqua" w:hAnsi="Book Antiqua" w:cs="Arial"/>
          <w:sz w:val="24"/>
          <w:szCs w:val="24"/>
        </w:rPr>
        <w:t>). Furthermore, the degree of refraction is thought to be more a</w:t>
      </w:r>
      <w:r w:rsidR="000510F4" w:rsidRPr="00A905ED">
        <w:rPr>
          <w:rFonts w:ascii="Book Antiqua" w:hAnsi="Book Antiqua" w:cs="Arial"/>
          <w:sz w:val="24"/>
          <w:szCs w:val="24"/>
        </w:rPr>
        <w:t>ccentuated in 2D-SWE (1</w:t>
      </w:r>
      <w:r w:rsidR="00C24F45">
        <w:rPr>
          <w:rFonts w:ascii="Book Antiqua" w:hAnsi="Book Antiqua" w:cs="Arial"/>
          <w:sz w:val="24"/>
          <w:szCs w:val="24"/>
        </w:rPr>
        <w:t>-</w:t>
      </w:r>
      <w:r w:rsidR="000510F4" w:rsidRPr="00A905ED">
        <w:rPr>
          <w:rFonts w:ascii="Book Antiqua" w:hAnsi="Book Antiqua" w:cs="Arial"/>
          <w:sz w:val="24"/>
          <w:szCs w:val="24"/>
        </w:rPr>
        <w:t>10 m/s</w:t>
      </w:r>
      <w:r w:rsidRPr="00A905ED">
        <w:rPr>
          <w:rFonts w:ascii="Book Antiqua" w:hAnsi="Book Antiqua" w:cs="Arial"/>
          <w:sz w:val="24"/>
          <w:szCs w:val="24"/>
        </w:rPr>
        <w:t>) than in conventional US (</w:t>
      </w:r>
      <w:r w:rsidR="00F969C1" w:rsidRPr="00A905ED">
        <w:rPr>
          <w:rFonts w:ascii="Book Antiqua" w:hAnsi="Book Antiqua" w:cs="Arial"/>
          <w:sz w:val="24"/>
          <w:szCs w:val="24"/>
        </w:rPr>
        <w:t>aro</w:t>
      </w:r>
      <w:r w:rsidR="00411E0C" w:rsidRPr="00A905ED">
        <w:rPr>
          <w:rFonts w:ascii="Book Antiqua" w:hAnsi="Book Antiqua" w:cs="Arial"/>
          <w:sz w:val="24"/>
          <w:szCs w:val="24"/>
        </w:rPr>
        <w:t>und</w:t>
      </w:r>
      <w:r w:rsidR="000510F4" w:rsidRPr="00A905ED">
        <w:rPr>
          <w:rFonts w:ascii="Book Antiqua" w:hAnsi="Book Antiqua" w:cs="Arial"/>
          <w:sz w:val="24"/>
          <w:szCs w:val="24"/>
        </w:rPr>
        <w:t xml:space="preserve"> 1540 m/s</w:t>
      </w:r>
      <w:r w:rsidRPr="00A905ED">
        <w:rPr>
          <w:rFonts w:ascii="Book Antiqua" w:hAnsi="Book Antiqua" w:cs="Arial"/>
          <w:sz w:val="24"/>
          <w:szCs w:val="24"/>
        </w:rPr>
        <w:t>)</w:t>
      </w:r>
      <w:r w:rsidR="000510F4" w:rsidRPr="00A905ED">
        <w:rPr>
          <w:rFonts w:ascii="Book Antiqua" w:hAnsi="Book Antiqua" w:cs="Arial"/>
          <w:sz w:val="24"/>
          <w:szCs w:val="24"/>
        </w:rPr>
        <w:t xml:space="preserve"> (Figure 7B and </w:t>
      </w:r>
      <w:r w:rsidR="008C72E4" w:rsidRPr="00A905ED">
        <w:rPr>
          <w:rFonts w:ascii="Book Antiqua" w:hAnsi="Book Antiqua" w:cs="Arial"/>
          <w:sz w:val="24"/>
          <w:szCs w:val="24"/>
        </w:rPr>
        <w:t>C)</w:t>
      </w:r>
      <w:r w:rsidRPr="00A905ED">
        <w:rPr>
          <w:rFonts w:ascii="Book Antiqua" w:hAnsi="Book Antiqua" w:cs="Arial"/>
          <w:sz w:val="24"/>
          <w:szCs w:val="24"/>
        </w:rPr>
        <w:t xml:space="preserve">. The degree of reflection at the surrounding tissue-liver tumor interface is more accentuated in 2D-SWE, for the same reason. It is the deviation from the two above-mentioned assumptions that leads to the conclusion that accurate stiffness measurement of liver tumors is not possible by 2D-SWE, in most cases. This idea is in accordance with the American Institute of Ultrasound in Medicine recommendation that evaluation of liver tumor stiffness by 2D-SWE must be done with caution. </w:t>
      </w:r>
      <w:r w:rsidR="00411E0C" w:rsidRPr="00A905ED">
        <w:rPr>
          <w:rFonts w:ascii="Book Antiqua" w:hAnsi="Book Antiqua" w:cs="Arial"/>
          <w:sz w:val="24"/>
          <w:szCs w:val="24"/>
        </w:rPr>
        <w:t xml:space="preserve">Although, the SW value measurement inside the tumor is not highly accurate, this measurement is still valuable for judgement of relative stiffness of tumor and surrounding liver. </w:t>
      </w:r>
      <w:r w:rsidRPr="00A905ED">
        <w:rPr>
          <w:rFonts w:ascii="Book Antiqua" w:hAnsi="Book Antiqua" w:cs="Arial"/>
          <w:sz w:val="24"/>
          <w:szCs w:val="24"/>
        </w:rPr>
        <w:t>However, conversely, this</w:t>
      </w:r>
      <w:r w:rsidR="00411E0C" w:rsidRPr="00A905ED">
        <w:rPr>
          <w:rFonts w:ascii="Book Antiqua" w:hAnsi="Book Antiqua" w:cs="Arial"/>
          <w:sz w:val="24"/>
          <w:szCs w:val="24"/>
        </w:rPr>
        <w:t xml:space="preserve"> phenomenon</w:t>
      </w:r>
      <w:r w:rsidRPr="00A905ED">
        <w:rPr>
          <w:rFonts w:ascii="Book Antiqua" w:hAnsi="Book Antiqua" w:cs="Arial"/>
          <w:sz w:val="24"/>
          <w:szCs w:val="24"/>
        </w:rPr>
        <w:t xml:space="preserve"> helps in the detection of a liver tumor that is otherwise poorly visualized on B-mode (Figure </w:t>
      </w:r>
      <w:r w:rsidR="008C72E4" w:rsidRPr="00A905ED">
        <w:rPr>
          <w:rFonts w:ascii="Book Antiqua" w:hAnsi="Book Antiqua" w:cs="Arial"/>
          <w:sz w:val="24"/>
          <w:szCs w:val="24"/>
        </w:rPr>
        <w:t>8</w:t>
      </w:r>
      <w:r w:rsidRPr="00A905ED">
        <w:rPr>
          <w:rFonts w:ascii="Book Antiqua" w:hAnsi="Book Antiqua" w:cs="Arial"/>
          <w:sz w:val="24"/>
          <w:szCs w:val="24"/>
        </w:rPr>
        <w:t>) and in the differentiation of a pseudo-liver tumor (</w:t>
      </w:r>
      <w:r w:rsidRPr="00A905ED">
        <w:rPr>
          <w:rFonts w:ascii="Book Antiqua" w:hAnsi="Book Antiqua" w:cs="Arial"/>
          <w:i/>
          <w:iCs/>
          <w:sz w:val="24"/>
          <w:szCs w:val="24"/>
        </w:rPr>
        <w:t>i.e</w:t>
      </w:r>
      <w:r w:rsidRPr="00A905ED">
        <w:rPr>
          <w:rFonts w:ascii="Book Antiqua" w:hAnsi="Book Antiqua" w:cs="Arial"/>
          <w:sz w:val="24"/>
          <w:szCs w:val="24"/>
        </w:rPr>
        <w:t>.</w:t>
      </w:r>
      <w:r w:rsidR="00512B92">
        <w:rPr>
          <w:rFonts w:ascii="Book Antiqua" w:hAnsi="Book Antiqua" w:cs="Arial"/>
          <w:sz w:val="24"/>
          <w:szCs w:val="24"/>
        </w:rPr>
        <w:t>,</w:t>
      </w:r>
      <w:r w:rsidRPr="00A905ED">
        <w:rPr>
          <w:rFonts w:ascii="Book Antiqua" w:hAnsi="Book Antiqua" w:cs="Arial"/>
          <w:sz w:val="24"/>
          <w:szCs w:val="24"/>
        </w:rPr>
        <w:t xml:space="preserve"> focal fatty infiltration</w:t>
      </w:r>
      <w:r w:rsidR="00F7008E" w:rsidRPr="00A905ED">
        <w:rPr>
          <w:rFonts w:ascii="Book Antiqua" w:hAnsi="Book Antiqua" w:cs="Arial"/>
          <w:sz w:val="24"/>
          <w:szCs w:val="24"/>
          <w:vertAlign w:val="superscript"/>
        </w:rPr>
        <w:t>[</w:t>
      </w:r>
      <w:r w:rsidR="0061489F" w:rsidRPr="00A905ED">
        <w:rPr>
          <w:rFonts w:ascii="Book Antiqua" w:hAnsi="Book Antiqua" w:cs="Arial"/>
          <w:sz w:val="24"/>
          <w:szCs w:val="24"/>
          <w:vertAlign w:val="superscript"/>
        </w:rPr>
        <w:t>4</w:t>
      </w:r>
      <w:r w:rsidR="00184FB1" w:rsidRPr="00A905ED">
        <w:rPr>
          <w:rFonts w:ascii="Book Antiqua" w:hAnsi="Book Antiqua" w:cs="Arial"/>
          <w:sz w:val="24"/>
          <w:szCs w:val="24"/>
          <w:vertAlign w:val="superscript"/>
        </w:rPr>
        <w:t>3</w:t>
      </w:r>
      <w:r w:rsidR="00F7008E" w:rsidRPr="00A905ED">
        <w:rPr>
          <w:rFonts w:ascii="Book Antiqua" w:hAnsi="Book Antiqua" w:cs="Arial"/>
          <w:sz w:val="24"/>
          <w:szCs w:val="24"/>
          <w:vertAlign w:val="superscript"/>
        </w:rPr>
        <w:t>]</w:t>
      </w:r>
      <w:r w:rsidRPr="00A905ED">
        <w:rPr>
          <w:rFonts w:ascii="Book Antiqua" w:hAnsi="Book Antiqua" w:cs="Arial"/>
          <w:sz w:val="24"/>
          <w:szCs w:val="24"/>
        </w:rPr>
        <w:t xml:space="preserve"> or chronic hepatic porphyria</w:t>
      </w:r>
      <w:r w:rsidR="00F7008E" w:rsidRPr="00A905ED">
        <w:rPr>
          <w:rFonts w:ascii="Book Antiqua" w:hAnsi="Book Antiqua" w:cs="Arial"/>
          <w:sz w:val="24"/>
          <w:szCs w:val="24"/>
          <w:vertAlign w:val="superscript"/>
        </w:rPr>
        <w:t>[</w:t>
      </w:r>
      <w:r w:rsidR="00184FB1" w:rsidRPr="00A905ED">
        <w:rPr>
          <w:rFonts w:ascii="Book Antiqua" w:hAnsi="Book Antiqua" w:cs="Arial"/>
          <w:sz w:val="24"/>
          <w:szCs w:val="24"/>
          <w:vertAlign w:val="superscript"/>
        </w:rPr>
        <w:t>50</w:t>
      </w:r>
      <w:r w:rsidR="00F7008E" w:rsidRPr="00A905ED">
        <w:rPr>
          <w:rFonts w:ascii="Book Antiqua" w:hAnsi="Book Antiqua" w:cs="Arial"/>
          <w:sz w:val="24"/>
          <w:szCs w:val="24"/>
          <w:vertAlign w:val="superscript"/>
        </w:rPr>
        <w:t>]</w:t>
      </w:r>
      <w:r w:rsidRPr="00A905ED">
        <w:rPr>
          <w:rFonts w:ascii="Book Antiqua" w:hAnsi="Book Antiqua" w:cs="Arial"/>
          <w:sz w:val="24"/>
          <w:szCs w:val="24"/>
        </w:rPr>
        <w:t>) from a true liver tumor.</w:t>
      </w:r>
    </w:p>
    <w:p w14:paraId="2EADA9BA" w14:textId="5F510C55" w:rsidR="00353B40" w:rsidRPr="00A905ED" w:rsidRDefault="00353B40" w:rsidP="00A905ED">
      <w:pPr>
        <w:widowControl/>
        <w:adjustRightInd w:val="0"/>
        <w:snapToGrid w:val="0"/>
        <w:spacing w:line="360" w:lineRule="auto"/>
        <w:rPr>
          <w:rFonts w:ascii="Book Antiqua" w:hAnsi="Book Antiqua"/>
          <w:sz w:val="24"/>
          <w:szCs w:val="24"/>
        </w:rPr>
      </w:pPr>
    </w:p>
    <w:p w14:paraId="63584A6F" w14:textId="77777777" w:rsidR="00F7008E" w:rsidRPr="00A905ED" w:rsidRDefault="00F7008E" w:rsidP="00A905ED">
      <w:pPr>
        <w:adjustRightInd w:val="0"/>
        <w:snapToGrid w:val="0"/>
        <w:spacing w:line="360" w:lineRule="auto"/>
        <w:rPr>
          <w:rFonts w:ascii="Book Antiqua" w:hAnsi="Book Antiqua" w:cs="Arial"/>
          <w:b/>
          <w:bCs/>
          <w:i/>
          <w:iCs/>
          <w:sz w:val="24"/>
          <w:szCs w:val="24"/>
        </w:rPr>
      </w:pPr>
      <w:r w:rsidRPr="00A905ED">
        <w:rPr>
          <w:rFonts w:ascii="Book Antiqua" w:hAnsi="Book Antiqua" w:cs="Arial"/>
          <w:b/>
          <w:bCs/>
          <w:i/>
          <w:iCs/>
          <w:sz w:val="24"/>
          <w:szCs w:val="24"/>
        </w:rPr>
        <w:t>Tracking US beam-related problems</w:t>
      </w:r>
    </w:p>
    <w:p w14:paraId="4D2C5ED6" w14:textId="4D9F1FD6" w:rsidR="00F7008E" w:rsidRPr="00A905ED" w:rsidRDefault="00F7008E" w:rsidP="00A905ED">
      <w:pPr>
        <w:adjustRightInd w:val="0"/>
        <w:snapToGrid w:val="0"/>
        <w:spacing w:line="360" w:lineRule="auto"/>
        <w:rPr>
          <w:rFonts w:ascii="Book Antiqua" w:hAnsi="Book Antiqua" w:cs="Arial"/>
          <w:sz w:val="24"/>
          <w:szCs w:val="24"/>
        </w:rPr>
      </w:pPr>
      <w:r w:rsidRPr="00A905ED">
        <w:rPr>
          <w:rFonts w:ascii="Book Antiqua" w:hAnsi="Book Antiqua" w:cs="Arial"/>
          <w:sz w:val="24"/>
          <w:szCs w:val="24"/>
        </w:rPr>
        <w:t xml:space="preserve">Finally, we would like to briefly mention refraction of tracking US beams. We mentioned earlier the influence of US artifacts on 2D-SWE, on the assumption that the tracking US pulses occur at regular intervals and advance straight from the transducer </w:t>
      </w:r>
      <w:r w:rsidRPr="00A905ED">
        <w:rPr>
          <w:rFonts w:ascii="Book Antiqua" w:hAnsi="Book Antiqua" w:cs="Arial"/>
          <w:sz w:val="24"/>
          <w:szCs w:val="24"/>
        </w:rPr>
        <w:lastRenderedPageBreak/>
        <w:t xml:space="preserve">through the tissue. However, they deviate in some instances. Figure </w:t>
      </w:r>
      <w:r w:rsidR="008518A0" w:rsidRPr="00A905ED">
        <w:rPr>
          <w:rFonts w:ascii="Book Antiqua" w:hAnsi="Book Antiqua" w:cs="Arial"/>
          <w:sz w:val="24"/>
          <w:szCs w:val="24"/>
        </w:rPr>
        <w:t>9</w:t>
      </w:r>
      <w:r w:rsidRPr="00A905ED">
        <w:rPr>
          <w:rFonts w:ascii="Book Antiqua" w:hAnsi="Book Antiqua" w:cs="Arial"/>
          <w:sz w:val="24"/>
          <w:szCs w:val="24"/>
        </w:rPr>
        <w:t xml:space="preserve"> shows such a case. US beams deviate twice when passing through a focal lesion, with one at the upper surrounding tissue-focal lesion interface and the other at the lower focal lesion-surrounding tissue interface. As a result, US beams propagating in tissue posterior to the focal lesion deviate; however, the US machine calculates SW values on the assumption that there is no deviation of US beams. Thus, this phenomenon suggests that SW measurements must be done in a plane that does not contain focal lesions.</w:t>
      </w:r>
    </w:p>
    <w:p w14:paraId="4353079F" w14:textId="15FCBD48" w:rsidR="00F7008E" w:rsidRPr="00A905ED" w:rsidRDefault="00F7008E" w:rsidP="00A905ED">
      <w:pPr>
        <w:widowControl/>
        <w:adjustRightInd w:val="0"/>
        <w:snapToGrid w:val="0"/>
        <w:spacing w:line="360" w:lineRule="auto"/>
        <w:rPr>
          <w:rFonts w:ascii="Book Antiqua" w:hAnsi="Book Antiqua"/>
          <w:sz w:val="24"/>
          <w:szCs w:val="24"/>
        </w:rPr>
      </w:pPr>
    </w:p>
    <w:p w14:paraId="2598358F" w14:textId="77777777" w:rsidR="00F7008E" w:rsidRPr="00A905ED" w:rsidRDefault="00F7008E" w:rsidP="00A905ED">
      <w:pPr>
        <w:widowControl/>
        <w:adjustRightInd w:val="0"/>
        <w:snapToGrid w:val="0"/>
        <w:spacing w:line="360" w:lineRule="auto"/>
        <w:rPr>
          <w:rFonts w:ascii="Book Antiqua" w:hAnsi="Book Antiqua"/>
          <w:b/>
          <w:bCs/>
          <w:sz w:val="24"/>
          <w:szCs w:val="24"/>
          <w:u w:val="single"/>
        </w:rPr>
      </w:pPr>
      <w:r w:rsidRPr="00A905ED">
        <w:rPr>
          <w:rFonts w:ascii="Book Antiqua" w:hAnsi="Book Antiqua"/>
          <w:b/>
          <w:bCs/>
          <w:sz w:val="24"/>
          <w:szCs w:val="24"/>
          <w:u w:val="single"/>
        </w:rPr>
        <w:t>DISCUSSION</w:t>
      </w:r>
    </w:p>
    <w:p w14:paraId="5B4B6918" w14:textId="1CCD44D5" w:rsidR="00F7008E" w:rsidRPr="00A905ED" w:rsidRDefault="00F7008E" w:rsidP="00A905ED">
      <w:pPr>
        <w:widowControl/>
        <w:adjustRightInd w:val="0"/>
        <w:snapToGrid w:val="0"/>
        <w:spacing w:line="360" w:lineRule="auto"/>
        <w:rPr>
          <w:rFonts w:ascii="Book Antiqua" w:hAnsi="Book Antiqua"/>
          <w:sz w:val="24"/>
          <w:szCs w:val="24"/>
        </w:rPr>
      </w:pPr>
      <w:r w:rsidRPr="00A905ED">
        <w:rPr>
          <w:rFonts w:ascii="Book Antiqua" w:hAnsi="Book Antiqua"/>
          <w:sz w:val="24"/>
          <w:szCs w:val="24"/>
        </w:rPr>
        <w:t>In many reported studies, 2D-SWE has been shown to have a sufficient level of sensitivity in evaluating the degree of hepatic fibrosis</w:t>
      </w:r>
      <w:r w:rsidRPr="00A905ED">
        <w:rPr>
          <w:rFonts w:ascii="Book Antiqua" w:hAnsi="Book Antiqua"/>
          <w:sz w:val="24"/>
          <w:szCs w:val="24"/>
          <w:vertAlign w:val="superscript"/>
        </w:rPr>
        <w:t>[</w:t>
      </w:r>
      <w:r w:rsidR="007852F3" w:rsidRPr="00A905ED">
        <w:rPr>
          <w:rFonts w:ascii="Book Antiqua" w:hAnsi="Book Antiqua"/>
          <w:sz w:val="24"/>
          <w:szCs w:val="24"/>
          <w:vertAlign w:val="superscript"/>
        </w:rPr>
        <w:t>7</w:t>
      </w:r>
      <w:r w:rsidR="00FD100A" w:rsidRPr="00A905ED">
        <w:rPr>
          <w:rFonts w:ascii="Book Antiqua" w:hAnsi="Book Antiqua"/>
          <w:sz w:val="24"/>
          <w:szCs w:val="24"/>
          <w:vertAlign w:val="superscript"/>
        </w:rPr>
        <w:t>-</w:t>
      </w:r>
      <w:r w:rsidR="007852F3" w:rsidRPr="00A905ED">
        <w:rPr>
          <w:rFonts w:ascii="Book Antiqua" w:hAnsi="Book Antiqua"/>
          <w:sz w:val="24"/>
          <w:szCs w:val="24"/>
          <w:vertAlign w:val="superscript"/>
        </w:rPr>
        <w:t>9</w:t>
      </w:r>
      <w:r w:rsidR="000510F4" w:rsidRPr="00A905ED">
        <w:rPr>
          <w:rFonts w:ascii="Book Antiqua" w:hAnsi="Book Antiqua"/>
          <w:sz w:val="24"/>
          <w:szCs w:val="24"/>
          <w:vertAlign w:val="superscript"/>
        </w:rPr>
        <w:t>,</w:t>
      </w:r>
      <w:r w:rsidR="00184FB1" w:rsidRPr="00A905ED">
        <w:rPr>
          <w:rFonts w:ascii="Book Antiqua" w:hAnsi="Book Antiqua"/>
          <w:sz w:val="24"/>
          <w:szCs w:val="24"/>
          <w:vertAlign w:val="superscript"/>
        </w:rPr>
        <w:t>36</w:t>
      </w:r>
      <w:r w:rsidRPr="00A905ED">
        <w:rPr>
          <w:rFonts w:ascii="Book Antiqua" w:hAnsi="Book Antiqua"/>
          <w:sz w:val="24"/>
          <w:szCs w:val="24"/>
          <w:vertAlign w:val="superscript"/>
        </w:rPr>
        <w:t>]</w:t>
      </w:r>
      <w:r w:rsidRPr="00A905ED">
        <w:rPr>
          <w:rFonts w:ascii="Book Antiqua" w:hAnsi="Book Antiqua"/>
          <w:sz w:val="24"/>
          <w:szCs w:val="24"/>
        </w:rPr>
        <w:t xml:space="preserve"> but with significant heterogeneity of results. This heterogeneity has been considered due to variations among patient populations, study design, and devices used</w:t>
      </w:r>
      <w:r w:rsidRPr="00A905ED">
        <w:rPr>
          <w:rFonts w:ascii="Book Antiqua" w:hAnsi="Book Antiqua"/>
          <w:sz w:val="24"/>
          <w:szCs w:val="24"/>
          <w:vertAlign w:val="superscript"/>
        </w:rPr>
        <w:t>[</w:t>
      </w:r>
      <w:r w:rsidR="007852F3" w:rsidRPr="00A905ED">
        <w:rPr>
          <w:rFonts w:ascii="Book Antiqua" w:hAnsi="Book Antiqua"/>
          <w:sz w:val="24"/>
          <w:szCs w:val="24"/>
          <w:vertAlign w:val="superscript"/>
        </w:rPr>
        <w:t>4</w:t>
      </w:r>
      <w:r w:rsidR="00184FB1" w:rsidRPr="00A905ED">
        <w:rPr>
          <w:rFonts w:ascii="Book Antiqua" w:hAnsi="Book Antiqua"/>
          <w:sz w:val="24"/>
          <w:szCs w:val="24"/>
          <w:vertAlign w:val="superscript"/>
        </w:rPr>
        <w:t>9</w:t>
      </w:r>
      <w:r w:rsidRPr="00A905ED">
        <w:rPr>
          <w:rFonts w:ascii="Book Antiqua" w:hAnsi="Book Antiqua"/>
          <w:sz w:val="24"/>
          <w:szCs w:val="24"/>
          <w:vertAlign w:val="superscript"/>
        </w:rPr>
        <w:t>]</w:t>
      </w:r>
      <w:r w:rsidRPr="00A905ED">
        <w:rPr>
          <w:rFonts w:ascii="Book Antiqua" w:hAnsi="Book Antiqua"/>
          <w:sz w:val="24"/>
          <w:szCs w:val="24"/>
        </w:rPr>
        <w:t xml:space="preserve">. Some of these studies have pointed to technical flaws in earlier studies but </w:t>
      </w:r>
      <w:r w:rsidR="007A0E42" w:rsidRPr="00A905ED">
        <w:rPr>
          <w:rFonts w:ascii="Book Antiqua" w:hAnsi="Book Antiqua"/>
          <w:sz w:val="24"/>
          <w:szCs w:val="24"/>
        </w:rPr>
        <w:t>recent studies also show some instable results</w:t>
      </w:r>
      <w:r w:rsidRPr="00A905ED">
        <w:rPr>
          <w:rFonts w:ascii="Book Antiqua" w:hAnsi="Book Antiqua"/>
          <w:sz w:val="24"/>
          <w:szCs w:val="24"/>
          <w:vertAlign w:val="superscript"/>
        </w:rPr>
        <w:t>[</w:t>
      </w:r>
      <w:r w:rsidR="002A76CA" w:rsidRPr="00A905ED">
        <w:rPr>
          <w:rFonts w:ascii="Book Antiqua" w:hAnsi="Book Antiqua"/>
          <w:sz w:val="24"/>
          <w:szCs w:val="24"/>
          <w:vertAlign w:val="superscript"/>
        </w:rPr>
        <w:t>4</w:t>
      </w:r>
      <w:r w:rsidR="00184FB1" w:rsidRPr="00A905ED">
        <w:rPr>
          <w:rFonts w:ascii="Book Antiqua" w:hAnsi="Book Antiqua"/>
          <w:sz w:val="24"/>
          <w:szCs w:val="24"/>
          <w:vertAlign w:val="superscript"/>
        </w:rPr>
        <w:t>5</w:t>
      </w:r>
      <w:r w:rsidR="000510F4" w:rsidRPr="00A905ED">
        <w:rPr>
          <w:rFonts w:ascii="Book Antiqua" w:hAnsi="Book Antiqua"/>
          <w:sz w:val="24"/>
          <w:szCs w:val="24"/>
          <w:vertAlign w:val="superscript"/>
        </w:rPr>
        <w:t>,</w:t>
      </w:r>
      <w:r w:rsidR="002A76CA" w:rsidRPr="00A905ED">
        <w:rPr>
          <w:rFonts w:ascii="Book Antiqua" w:hAnsi="Book Antiqua"/>
          <w:sz w:val="24"/>
          <w:szCs w:val="24"/>
          <w:vertAlign w:val="superscript"/>
        </w:rPr>
        <w:t>4</w:t>
      </w:r>
      <w:r w:rsidR="00184FB1" w:rsidRPr="00A905ED">
        <w:rPr>
          <w:rFonts w:ascii="Book Antiqua" w:hAnsi="Book Antiqua"/>
          <w:sz w:val="24"/>
          <w:szCs w:val="24"/>
          <w:vertAlign w:val="superscript"/>
        </w:rPr>
        <w:t>6</w:t>
      </w:r>
      <w:r w:rsidR="002A76CA" w:rsidRPr="00A905ED">
        <w:rPr>
          <w:rFonts w:ascii="Book Antiqua" w:hAnsi="Book Antiqua"/>
          <w:sz w:val="24"/>
          <w:szCs w:val="24"/>
          <w:vertAlign w:val="superscript"/>
        </w:rPr>
        <w:t>,</w:t>
      </w:r>
      <w:r w:rsidR="00642228" w:rsidRPr="00A905ED">
        <w:rPr>
          <w:rFonts w:ascii="Book Antiqua" w:hAnsi="Book Antiqua"/>
          <w:sz w:val="24"/>
          <w:szCs w:val="24"/>
          <w:vertAlign w:val="superscript"/>
        </w:rPr>
        <w:t>5</w:t>
      </w:r>
      <w:r w:rsidR="00184FB1" w:rsidRPr="00A905ED">
        <w:rPr>
          <w:rFonts w:ascii="Book Antiqua" w:hAnsi="Book Antiqua"/>
          <w:sz w:val="24"/>
          <w:szCs w:val="24"/>
          <w:vertAlign w:val="superscript"/>
        </w:rPr>
        <w:t>1</w:t>
      </w:r>
      <w:r w:rsidRPr="00A905ED">
        <w:rPr>
          <w:rFonts w:ascii="Book Antiqua" w:hAnsi="Book Antiqua"/>
          <w:sz w:val="24"/>
          <w:szCs w:val="24"/>
          <w:vertAlign w:val="superscript"/>
        </w:rPr>
        <w:t>]</w:t>
      </w:r>
      <w:r w:rsidR="000510F4" w:rsidRPr="00A905ED">
        <w:rPr>
          <w:rFonts w:ascii="Book Antiqua" w:hAnsi="Book Antiqua"/>
          <w:sz w:val="24"/>
          <w:szCs w:val="24"/>
        </w:rPr>
        <w:t xml:space="preserve">. </w:t>
      </w:r>
      <w:r w:rsidRPr="00A905ED">
        <w:rPr>
          <w:rFonts w:ascii="Book Antiqua" w:hAnsi="Book Antiqua"/>
          <w:sz w:val="24"/>
          <w:szCs w:val="24"/>
        </w:rPr>
        <w:t>These studies have brought into question whether they included</w:t>
      </w:r>
      <w:r w:rsidR="000510F4" w:rsidRPr="00A905ED">
        <w:rPr>
          <w:rFonts w:ascii="Book Antiqua" w:hAnsi="Book Antiqua"/>
          <w:sz w:val="24"/>
          <w:szCs w:val="24"/>
        </w:rPr>
        <w:t xml:space="preserve"> the influence of US artifacts.</w:t>
      </w:r>
    </w:p>
    <w:p w14:paraId="1BF63D7D" w14:textId="62517FCC" w:rsidR="00F7008E" w:rsidRPr="00A905ED" w:rsidRDefault="00F7008E" w:rsidP="00A905ED">
      <w:pPr>
        <w:widowControl/>
        <w:adjustRightInd w:val="0"/>
        <w:snapToGrid w:val="0"/>
        <w:spacing w:line="360" w:lineRule="auto"/>
        <w:ind w:firstLineChars="100" w:firstLine="240"/>
        <w:rPr>
          <w:rFonts w:ascii="Book Antiqua" w:hAnsi="Book Antiqua"/>
          <w:sz w:val="24"/>
          <w:szCs w:val="24"/>
        </w:rPr>
      </w:pPr>
      <w:r w:rsidRPr="00A905ED">
        <w:rPr>
          <w:rFonts w:ascii="Book Antiqua" w:hAnsi="Book Antiqua"/>
          <w:sz w:val="24"/>
          <w:szCs w:val="24"/>
        </w:rPr>
        <w:t xml:space="preserve">This review has an important strength in that it is a theoretical analysis not found in similar trials reported in the literature. </w:t>
      </w:r>
      <w:r w:rsidR="00993924" w:rsidRPr="00A905ED">
        <w:rPr>
          <w:rFonts w:ascii="Book Antiqua" w:hAnsi="Book Antiqua"/>
          <w:sz w:val="24"/>
          <w:szCs w:val="24"/>
        </w:rPr>
        <w:t>Computer simulation model yields a purely theoretical analysis. In the case of gray-scale US images, the sound refraction produces artifactual images, because the US scanner displays each point at the appropriate distance determined by the time taken for the echo to return to the transducer in the direction in which the transducer is pointing at the time, even when the US beam is refracted. In the case of 2D-SWE as well, the US scanner reconstructs 2D-SWE images on the assumption that SW passes horizontally in a straight line, without deviation, and the US scanner displays SW velocity mapping on the basis of data measured by tracking pulses (determined by the time/distance). Computer simulation model enables us to calculate accurately and automatically the degree of refraction at each point, and understand the global image of refraction in the plane. This method is especially useful for understanding the global mode of refraction at the curved interface (tumor-surrounding tissue interface or surrounding tissue-irreg</w:t>
      </w:r>
      <w:r w:rsidR="000510F4" w:rsidRPr="00A905ED">
        <w:rPr>
          <w:rFonts w:ascii="Book Antiqua" w:hAnsi="Book Antiqua"/>
          <w:sz w:val="24"/>
          <w:szCs w:val="24"/>
        </w:rPr>
        <w:t>ular hepatic surface interface) (Figure10)</w:t>
      </w:r>
      <w:r w:rsidR="00184FB1" w:rsidRPr="00A905ED">
        <w:rPr>
          <w:rFonts w:ascii="Book Antiqua" w:hAnsi="Book Antiqua"/>
          <w:sz w:val="24"/>
          <w:szCs w:val="24"/>
          <w:vertAlign w:val="superscript"/>
        </w:rPr>
        <w:t>[52-54]</w:t>
      </w:r>
      <w:r w:rsidR="00993924" w:rsidRPr="00A905ED">
        <w:rPr>
          <w:rFonts w:ascii="Book Antiqua" w:hAnsi="Book Antiqua"/>
          <w:sz w:val="24"/>
          <w:szCs w:val="24"/>
        </w:rPr>
        <w:t>. In short, i</w:t>
      </w:r>
      <w:r w:rsidRPr="00A905ED">
        <w:rPr>
          <w:rFonts w:ascii="Book Antiqua" w:hAnsi="Book Antiqua"/>
          <w:sz w:val="24"/>
          <w:szCs w:val="24"/>
        </w:rPr>
        <w:t xml:space="preserve">t ensures that unfavorable factors, such as technical errors, differences in US machines used and different levels of 2D-SWE </w:t>
      </w:r>
      <w:r w:rsidRPr="00A905ED">
        <w:rPr>
          <w:rFonts w:ascii="Book Antiqua" w:hAnsi="Book Antiqua"/>
          <w:sz w:val="24"/>
          <w:szCs w:val="24"/>
        </w:rPr>
        <w:lastRenderedPageBreak/>
        <w:t>experience, or influence biased by additional clinical data, do not interfere in this analysis. It also maintains a high quality of interpretation. The SWE diagnosis is usually the so-called “final report” of the clinician and explains that it is necessarily correct. Our simulation model can be considered the basic thought of what the clinicians conclude. It is recommended, therefore, that as more practitioners are trained in 2D-SWE, our basic thought is used in clinical practice.</w:t>
      </w:r>
    </w:p>
    <w:p w14:paraId="55DDE183" w14:textId="77777777" w:rsidR="00176C17" w:rsidRPr="00A905ED" w:rsidRDefault="00176C17" w:rsidP="00A905ED">
      <w:pPr>
        <w:widowControl/>
        <w:adjustRightInd w:val="0"/>
        <w:snapToGrid w:val="0"/>
        <w:spacing w:line="360" w:lineRule="auto"/>
        <w:rPr>
          <w:rFonts w:ascii="Book Antiqua" w:hAnsi="Book Antiqua"/>
          <w:sz w:val="24"/>
          <w:szCs w:val="24"/>
        </w:rPr>
      </w:pPr>
    </w:p>
    <w:p w14:paraId="2AD0666D" w14:textId="6E372D9D" w:rsidR="00176C17" w:rsidRPr="00A905ED" w:rsidRDefault="00176C17" w:rsidP="00A905ED">
      <w:pPr>
        <w:widowControl/>
        <w:adjustRightInd w:val="0"/>
        <w:snapToGrid w:val="0"/>
        <w:spacing w:line="360" w:lineRule="auto"/>
        <w:rPr>
          <w:rFonts w:ascii="Book Antiqua" w:eastAsia="SimSun" w:hAnsi="Book Antiqua"/>
          <w:b/>
          <w:sz w:val="24"/>
          <w:szCs w:val="24"/>
          <w:u w:val="single"/>
        </w:rPr>
      </w:pPr>
      <w:r w:rsidRPr="00A905ED">
        <w:rPr>
          <w:rFonts w:ascii="Book Antiqua" w:hAnsi="Book Antiqua"/>
          <w:b/>
          <w:sz w:val="24"/>
          <w:szCs w:val="24"/>
          <w:u w:val="single"/>
        </w:rPr>
        <w:t>CONCLUSION</w:t>
      </w:r>
    </w:p>
    <w:p w14:paraId="17F63281" w14:textId="2D208C9A" w:rsidR="00176C17" w:rsidRPr="00A905ED" w:rsidRDefault="005929FC" w:rsidP="00A905ED">
      <w:pPr>
        <w:adjustRightInd w:val="0"/>
        <w:snapToGrid w:val="0"/>
        <w:spacing w:line="360" w:lineRule="auto"/>
        <w:rPr>
          <w:rFonts w:ascii="Book Antiqua" w:hAnsi="Book Antiqua" w:cs="Arial"/>
          <w:sz w:val="24"/>
          <w:szCs w:val="24"/>
        </w:rPr>
      </w:pPr>
      <w:r w:rsidRPr="00A905ED">
        <w:rPr>
          <w:rFonts w:ascii="Book Antiqua" w:hAnsi="Book Antiqua" w:cs="Arial"/>
          <w:sz w:val="24"/>
          <w:szCs w:val="24"/>
        </w:rPr>
        <w:t>Two-dimensional shear wave elastography</w:t>
      </w:r>
      <w:r w:rsidR="00176C17" w:rsidRPr="00A905ED">
        <w:rPr>
          <w:rFonts w:ascii="Book Antiqua" w:hAnsi="Book Antiqua" w:cs="Arial"/>
          <w:sz w:val="24"/>
          <w:szCs w:val="24"/>
        </w:rPr>
        <w:t xml:space="preserve"> artifacts, although seen very frequently in a clinical setting, are poorly recognized. Our review emphasizes that interpretation of 2D-SWE images must incorporate knowledge of US artifacts.</w:t>
      </w:r>
    </w:p>
    <w:p w14:paraId="03493705" w14:textId="77777777" w:rsidR="00176C17" w:rsidRPr="00A905ED" w:rsidRDefault="00176C17" w:rsidP="00A905ED">
      <w:pPr>
        <w:widowControl/>
        <w:adjustRightInd w:val="0"/>
        <w:snapToGrid w:val="0"/>
        <w:spacing w:line="360" w:lineRule="auto"/>
        <w:rPr>
          <w:rFonts w:ascii="Book Antiqua" w:hAnsi="Book Antiqua"/>
          <w:sz w:val="24"/>
          <w:szCs w:val="24"/>
        </w:rPr>
      </w:pPr>
    </w:p>
    <w:p w14:paraId="118E6E6B" w14:textId="77777777" w:rsidR="000510F4" w:rsidRPr="00A905ED" w:rsidRDefault="000510F4" w:rsidP="00A905ED">
      <w:pPr>
        <w:shd w:val="clear" w:color="auto" w:fill="FFFFFF"/>
        <w:adjustRightInd w:val="0"/>
        <w:snapToGrid w:val="0"/>
        <w:spacing w:line="360" w:lineRule="auto"/>
        <w:rPr>
          <w:rFonts w:ascii="Book Antiqua" w:hAnsi="Book Antiqua"/>
          <w:b/>
          <w:color w:val="000000"/>
          <w:sz w:val="24"/>
          <w:szCs w:val="24"/>
          <w:lang w:val="en-GB"/>
        </w:rPr>
      </w:pPr>
      <w:bookmarkStart w:id="1" w:name="OLE_LINK1"/>
      <w:bookmarkStart w:id="2" w:name="OLE_LINK2"/>
      <w:r w:rsidRPr="00A905ED">
        <w:rPr>
          <w:rFonts w:ascii="Book Antiqua" w:hAnsi="Book Antiqua"/>
          <w:b/>
          <w:color w:val="000000"/>
          <w:sz w:val="24"/>
          <w:szCs w:val="24"/>
          <w:lang w:val="en-GB"/>
        </w:rPr>
        <w:t>REFERENCES</w:t>
      </w:r>
    </w:p>
    <w:p w14:paraId="2E90D835"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1 </w:t>
      </w:r>
      <w:proofErr w:type="spellStart"/>
      <w:r w:rsidRPr="00A905ED">
        <w:rPr>
          <w:rFonts w:ascii="Book Antiqua" w:hAnsi="Book Antiqua"/>
          <w:b/>
          <w:sz w:val="24"/>
          <w:szCs w:val="24"/>
        </w:rPr>
        <w:t>Midia</w:t>
      </w:r>
      <w:proofErr w:type="spellEnd"/>
      <w:r w:rsidRPr="00A905ED">
        <w:rPr>
          <w:rFonts w:ascii="Book Antiqua" w:hAnsi="Book Antiqua"/>
          <w:b/>
          <w:sz w:val="24"/>
          <w:szCs w:val="24"/>
        </w:rPr>
        <w:t xml:space="preserve"> M</w:t>
      </w:r>
      <w:r w:rsidRPr="00A905ED">
        <w:rPr>
          <w:rFonts w:ascii="Book Antiqua" w:hAnsi="Book Antiqua"/>
          <w:sz w:val="24"/>
          <w:szCs w:val="24"/>
        </w:rPr>
        <w:t xml:space="preserve">, </w:t>
      </w:r>
      <w:proofErr w:type="spellStart"/>
      <w:r w:rsidRPr="00A905ED">
        <w:rPr>
          <w:rFonts w:ascii="Book Antiqua" w:hAnsi="Book Antiqua"/>
          <w:sz w:val="24"/>
          <w:szCs w:val="24"/>
        </w:rPr>
        <w:t>Odedra</w:t>
      </w:r>
      <w:proofErr w:type="spellEnd"/>
      <w:r w:rsidRPr="00A905ED">
        <w:rPr>
          <w:rFonts w:ascii="Book Antiqua" w:hAnsi="Book Antiqua"/>
          <w:sz w:val="24"/>
          <w:szCs w:val="24"/>
        </w:rPr>
        <w:t xml:space="preserve"> D, Shuster A, </w:t>
      </w:r>
      <w:proofErr w:type="spellStart"/>
      <w:r w:rsidRPr="00A905ED">
        <w:rPr>
          <w:rFonts w:ascii="Book Antiqua" w:hAnsi="Book Antiqua"/>
          <w:sz w:val="24"/>
          <w:szCs w:val="24"/>
        </w:rPr>
        <w:t>Midia</w:t>
      </w:r>
      <w:proofErr w:type="spellEnd"/>
      <w:r w:rsidRPr="00A905ED">
        <w:rPr>
          <w:rFonts w:ascii="Book Antiqua" w:hAnsi="Book Antiqua"/>
          <w:sz w:val="24"/>
          <w:szCs w:val="24"/>
        </w:rPr>
        <w:t xml:space="preserve"> R, Muir J. Predictors of bleeding complications following percutaneous image-guided liver biopsy: a scoping review. </w:t>
      </w:r>
      <w:r w:rsidRPr="00A905ED">
        <w:rPr>
          <w:rFonts w:ascii="Book Antiqua" w:hAnsi="Book Antiqua"/>
          <w:i/>
          <w:sz w:val="24"/>
          <w:szCs w:val="24"/>
        </w:rPr>
        <w:t xml:space="preserve">Diagn </w:t>
      </w:r>
      <w:proofErr w:type="spellStart"/>
      <w:r w:rsidRPr="00A905ED">
        <w:rPr>
          <w:rFonts w:ascii="Book Antiqua" w:hAnsi="Book Antiqua"/>
          <w:i/>
          <w:sz w:val="24"/>
          <w:szCs w:val="24"/>
        </w:rPr>
        <w:t>Interv</w:t>
      </w:r>
      <w:proofErr w:type="spellEnd"/>
      <w:r w:rsidRPr="00A905ED">
        <w:rPr>
          <w:rFonts w:ascii="Book Antiqua" w:hAnsi="Book Antiqua"/>
          <w:i/>
          <w:sz w:val="24"/>
          <w:szCs w:val="24"/>
        </w:rPr>
        <w:t xml:space="preserve"> </w:t>
      </w:r>
      <w:proofErr w:type="spellStart"/>
      <w:r w:rsidRPr="00A905ED">
        <w:rPr>
          <w:rFonts w:ascii="Book Antiqua" w:hAnsi="Book Antiqua"/>
          <w:i/>
          <w:sz w:val="24"/>
          <w:szCs w:val="24"/>
        </w:rPr>
        <w:t>Radiol</w:t>
      </w:r>
      <w:proofErr w:type="spellEnd"/>
      <w:r w:rsidRPr="00A905ED">
        <w:rPr>
          <w:rFonts w:ascii="Book Antiqua" w:hAnsi="Book Antiqua"/>
          <w:sz w:val="24"/>
          <w:szCs w:val="24"/>
        </w:rPr>
        <w:t xml:space="preserve"> 2019; </w:t>
      </w:r>
      <w:r w:rsidRPr="00A905ED">
        <w:rPr>
          <w:rFonts w:ascii="Book Antiqua" w:hAnsi="Book Antiqua"/>
          <w:b/>
          <w:sz w:val="24"/>
          <w:szCs w:val="24"/>
        </w:rPr>
        <w:t>25</w:t>
      </w:r>
      <w:r w:rsidRPr="00A905ED">
        <w:rPr>
          <w:rFonts w:ascii="Book Antiqua" w:hAnsi="Book Antiqua"/>
          <w:sz w:val="24"/>
          <w:szCs w:val="24"/>
        </w:rPr>
        <w:t>: 71-80 [PMID: 30644369 DOI: 10.5152/dir.2018.17525]</w:t>
      </w:r>
    </w:p>
    <w:p w14:paraId="05C33AB4"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2 </w:t>
      </w:r>
      <w:proofErr w:type="spellStart"/>
      <w:r w:rsidRPr="00A905ED">
        <w:rPr>
          <w:rFonts w:ascii="Book Antiqua" w:hAnsi="Book Antiqua"/>
          <w:b/>
          <w:sz w:val="24"/>
          <w:szCs w:val="24"/>
        </w:rPr>
        <w:t>Rockey</w:t>
      </w:r>
      <w:proofErr w:type="spellEnd"/>
      <w:r w:rsidRPr="00A905ED">
        <w:rPr>
          <w:rFonts w:ascii="Book Antiqua" w:hAnsi="Book Antiqua"/>
          <w:b/>
          <w:sz w:val="24"/>
          <w:szCs w:val="24"/>
        </w:rPr>
        <w:t xml:space="preserve"> DC</w:t>
      </w:r>
      <w:r w:rsidRPr="00A905ED">
        <w:rPr>
          <w:rFonts w:ascii="Book Antiqua" w:hAnsi="Book Antiqua"/>
          <w:sz w:val="24"/>
          <w:szCs w:val="24"/>
        </w:rPr>
        <w:t xml:space="preserve">, Caldwell SH, Goodman ZD, Nelson RC, Smith AD; American Association for the Study of Liver Diseases. Liver biopsy. </w:t>
      </w:r>
      <w:r w:rsidRPr="00A905ED">
        <w:rPr>
          <w:rFonts w:ascii="Book Antiqua" w:hAnsi="Book Antiqua"/>
          <w:i/>
          <w:sz w:val="24"/>
          <w:szCs w:val="24"/>
        </w:rPr>
        <w:t>Hepatology</w:t>
      </w:r>
      <w:r w:rsidRPr="00A905ED">
        <w:rPr>
          <w:rFonts w:ascii="Book Antiqua" w:hAnsi="Book Antiqua"/>
          <w:sz w:val="24"/>
          <w:szCs w:val="24"/>
        </w:rPr>
        <w:t xml:space="preserve"> 2009; </w:t>
      </w:r>
      <w:r w:rsidRPr="00A905ED">
        <w:rPr>
          <w:rFonts w:ascii="Book Antiqua" w:hAnsi="Book Antiqua"/>
          <w:b/>
          <w:sz w:val="24"/>
          <w:szCs w:val="24"/>
        </w:rPr>
        <w:t>49</w:t>
      </w:r>
      <w:r w:rsidRPr="00A905ED">
        <w:rPr>
          <w:rFonts w:ascii="Book Antiqua" w:hAnsi="Book Antiqua"/>
          <w:sz w:val="24"/>
          <w:szCs w:val="24"/>
        </w:rPr>
        <w:t>: 1017-1044 [PMID: 19243014 DOI: 10.1002/hep.22742]</w:t>
      </w:r>
    </w:p>
    <w:p w14:paraId="2DAFCFE0" w14:textId="1B6A9CAC"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3 </w:t>
      </w:r>
      <w:r w:rsidRPr="00A905ED">
        <w:rPr>
          <w:rFonts w:ascii="Book Antiqua" w:hAnsi="Book Antiqua"/>
          <w:b/>
          <w:sz w:val="24"/>
          <w:szCs w:val="24"/>
        </w:rPr>
        <w:t>The French METAVIR Cooperative Study Group</w:t>
      </w:r>
      <w:r w:rsidRPr="003647BE">
        <w:rPr>
          <w:rFonts w:ascii="Book Antiqua" w:hAnsi="Book Antiqua"/>
          <w:sz w:val="24"/>
          <w:szCs w:val="24"/>
        </w:rPr>
        <w:t>.</w:t>
      </w:r>
      <w:r w:rsidRPr="00A905ED">
        <w:rPr>
          <w:rFonts w:ascii="Book Antiqua" w:hAnsi="Book Antiqua"/>
          <w:sz w:val="24"/>
          <w:szCs w:val="24"/>
        </w:rPr>
        <w:t xml:space="preserve"> </w:t>
      </w:r>
      <w:proofErr w:type="spellStart"/>
      <w:r w:rsidRPr="00A905ED">
        <w:rPr>
          <w:rFonts w:ascii="Book Antiqua" w:hAnsi="Book Antiqua"/>
          <w:sz w:val="24"/>
          <w:szCs w:val="24"/>
        </w:rPr>
        <w:t>Intraobserver</w:t>
      </w:r>
      <w:proofErr w:type="spellEnd"/>
      <w:r w:rsidRPr="00A905ED">
        <w:rPr>
          <w:rFonts w:ascii="Book Antiqua" w:hAnsi="Book Antiqua"/>
          <w:sz w:val="24"/>
          <w:szCs w:val="24"/>
        </w:rPr>
        <w:t xml:space="preserve"> and interobserver variations in liver biopsy interpretation in patients with chronic hepatitis C. </w:t>
      </w:r>
      <w:r w:rsidRPr="00A905ED">
        <w:rPr>
          <w:rFonts w:ascii="Book Antiqua" w:hAnsi="Book Antiqua"/>
          <w:i/>
          <w:sz w:val="24"/>
          <w:szCs w:val="24"/>
        </w:rPr>
        <w:t>Hepatology</w:t>
      </w:r>
      <w:r w:rsidRPr="00A905ED">
        <w:rPr>
          <w:rFonts w:ascii="Book Antiqua" w:hAnsi="Book Antiqua"/>
          <w:sz w:val="24"/>
          <w:szCs w:val="24"/>
        </w:rPr>
        <w:t xml:space="preserve"> 1994; </w:t>
      </w:r>
      <w:r w:rsidRPr="00A905ED">
        <w:rPr>
          <w:rFonts w:ascii="Book Antiqua" w:hAnsi="Book Antiqua"/>
          <w:b/>
          <w:sz w:val="24"/>
          <w:szCs w:val="24"/>
        </w:rPr>
        <w:t>20</w:t>
      </w:r>
      <w:r w:rsidRPr="00A905ED">
        <w:rPr>
          <w:rFonts w:ascii="Book Antiqua" w:hAnsi="Book Antiqua"/>
          <w:sz w:val="24"/>
          <w:szCs w:val="24"/>
        </w:rPr>
        <w:t>: 15-20 [PMID: 8020885 DOI: 10.1002/hep.1840200104]</w:t>
      </w:r>
    </w:p>
    <w:p w14:paraId="4CC69EF6"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4 </w:t>
      </w:r>
      <w:proofErr w:type="spellStart"/>
      <w:r w:rsidRPr="00A905ED">
        <w:rPr>
          <w:rFonts w:ascii="Book Antiqua" w:hAnsi="Book Antiqua"/>
          <w:b/>
          <w:sz w:val="24"/>
          <w:szCs w:val="24"/>
        </w:rPr>
        <w:t>Serai</w:t>
      </w:r>
      <w:proofErr w:type="spellEnd"/>
      <w:r w:rsidRPr="00A905ED">
        <w:rPr>
          <w:rFonts w:ascii="Book Antiqua" w:hAnsi="Book Antiqua"/>
          <w:b/>
          <w:sz w:val="24"/>
          <w:szCs w:val="24"/>
        </w:rPr>
        <w:t xml:space="preserve"> SD</w:t>
      </w:r>
      <w:r w:rsidRPr="00A905ED">
        <w:rPr>
          <w:rFonts w:ascii="Book Antiqua" w:hAnsi="Book Antiqua"/>
          <w:sz w:val="24"/>
          <w:szCs w:val="24"/>
        </w:rPr>
        <w:t xml:space="preserve">, </w:t>
      </w:r>
      <w:proofErr w:type="spellStart"/>
      <w:r w:rsidRPr="00A905ED">
        <w:rPr>
          <w:rFonts w:ascii="Book Antiqua" w:hAnsi="Book Antiqua"/>
          <w:sz w:val="24"/>
          <w:szCs w:val="24"/>
        </w:rPr>
        <w:t>Obuchowski</w:t>
      </w:r>
      <w:proofErr w:type="spellEnd"/>
      <w:r w:rsidRPr="00A905ED">
        <w:rPr>
          <w:rFonts w:ascii="Book Antiqua" w:hAnsi="Book Antiqua"/>
          <w:sz w:val="24"/>
          <w:szCs w:val="24"/>
        </w:rPr>
        <w:t xml:space="preserve"> NA, Venkatesh SK, </w:t>
      </w:r>
      <w:proofErr w:type="spellStart"/>
      <w:r w:rsidRPr="00A905ED">
        <w:rPr>
          <w:rFonts w:ascii="Book Antiqua" w:hAnsi="Book Antiqua"/>
          <w:sz w:val="24"/>
          <w:szCs w:val="24"/>
        </w:rPr>
        <w:t>Sirlin</w:t>
      </w:r>
      <w:proofErr w:type="spellEnd"/>
      <w:r w:rsidRPr="00A905ED">
        <w:rPr>
          <w:rFonts w:ascii="Book Antiqua" w:hAnsi="Book Antiqua"/>
          <w:sz w:val="24"/>
          <w:szCs w:val="24"/>
        </w:rPr>
        <w:t xml:space="preserve"> CB, Miller FH, Ashton E, Cole PE, </w:t>
      </w:r>
      <w:proofErr w:type="spellStart"/>
      <w:r w:rsidRPr="00A905ED">
        <w:rPr>
          <w:rFonts w:ascii="Book Antiqua" w:hAnsi="Book Antiqua"/>
          <w:sz w:val="24"/>
          <w:szCs w:val="24"/>
        </w:rPr>
        <w:t>Ehman</w:t>
      </w:r>
      <w:proofErr w:type="spellEnd"/>
      <w:r w:rsidRPr="00A905ED">
        <w:rPr>
          <w:rFonts w:ascii="Book Antiqua" w:hAnsi="Book Antiqua"/>
          <w:sz w:val="24"/>
          <w:szCs w:val="24"/>
        </w:rPr>
        <w:t xml:space="preserve"> RL. Repeatability of MR Elastography of Liver: A Meta-Analysis. </w:t>
      </w:r>
      <w:r w:rsidRPr="00A905ED">
        <w:rPr>
          <w:rFonts w:ascii="Book Antiqua" w:hAnsi="Book Antiqua"/>
          <w:i/>
          <w:sz w:val="24"/>
          <w:szCs w:val="24"/>
        </w:rPr>
        <w:t>Radiology</w:t>
      </w:r>
      <w:r w:rsidRPr="00A905ED">
        <w:rPr>
          <w:rFonts w:ascii="Book Antiqua" w:hAnsi="Book Antiqua"/>
          <w:sz w:val="24"/>
          <w:szCs w:val="24"/>
        </w:rPr>
        <w:t xml:space="preserve"> 2017; </w:t>
      </w:r>
      <w:r w:rsidRPr="00A905ED">
        <w:rPr>
          <w:rFonts w:ascii="Book Antiqua" w:hAnsi="Book Antiqua"/>
          <w:b/>
          <w:sz w:val="24"/>
          <w:szCs w:val="24"/>
        </w:rPr>
        <w:t>285</w:t>
      </w:r>
      <w:r w:rsidRPr="00A905ED">
        <w:rPr>
          <w:rFonts w:ascii="Book Antiqua" w:hAnsi="Book Antiqua"/>
          <w:sz w:val="24"/>
          <w:szCs w:val="24"/>
        </w:rPr>
        <w:t>: 92-100 [PMID: 28530847 DOI: 10.1148/radiol.2017161398]</w:t>
      </w:r>
    </w:p>
    <w:p w14:paraId="7ACD345B"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5 </w:t>
      </w:r>
      <w:r w:rsidRPr="00A905ED">
        <w:rPr>
          <w:rFonts w:ascii="Book Antiqua" w:hAnsi="Book Antiqua"/>
          <w:b/>
          <w:sz w:val="24"/>
          <w:szCs w:val="24"/>
        </w:rPr>
        <w:t>Yin M</w:t>
      </w:r>
      <w:r w:rsidRPr="003647BE">
        <w:rPr>
          <w:rFonts w:ascii="Book Antiqua" w:hAnsi="Book Antiqua"/>
          <w:sz w:val="24"/>
          <w:szCs w:val="24"/>
        </w:rPr>
        <w:t>,</w:t>
      </w:r>
      <w:r w:rsidRPr="00A905ED">
        <w:rPr>
          <w:rFonts w:ascii="Book Antiqua" w:hAnsi="Book Antiqua"/>
          <w:sz w:val="24"/>
          <w:szCs w:val="24"/>
        </w:rPr>
        <w:t xml:space="preserve"> Venkatesh SK. Ultrasound or MR elastography of liver: which one shall I use? </w:t>
      </w:r>
      <w:proofErr w:type="spellStart"/>
      <w:r w:rsidRPr="00A905ED">
        <w:rPr>
          <w:rFonts w:ascii="Book Antiqua" w:hAnsi="Book Antiqua"/>
          <w:i/>
          <w:sz w:val="24"/>
          <w:szCs w:val="24"/>
        </w:rPr>
        <w:t>Abdom</w:t>
      </w:r>
      <w:proofErr w:type="spellEnd"/>
      <w:r w:rsidRPr="00A905ED">
        <w:rPr>
          <w:rFonts w:ascii="Book Antiqua" w:hAnsi="Book Antiqua"/>
          <w:i/>
          <w:sz w:val="24"/>
          <w:szCs w:val="24"/>
        </w:rPr>
        <w:t xml:space="preserve"> </w:t>
      </w:r>
      <w:proofErr w:type="spellStart"/>
      <w:r w:rsidRPr="00A905ED">
        <w:rPr>
          <w:rFonts w:ascii="Book Antiqua" w:hAnsi="Book Antiqua"/>
          <w:i/>
          <w:sz w:val="24"/>
          <w:szCs w:val="24"/>
        </w:rPr>
        <w:t>Radiol</w:t>
      </w:r>
      <w:proofErr w:type="spellEnd"/>
      <w:r w:rsidRPr="00A905ED">
        <w:rPr>
          <w:rFonts w:ascii="Book Antiqua" w:hAnsi="Book Antiqua"/>
          <w:i/>
          <w:sz w:val="24"/>
          <w:szCs w:val="24"/>
        </w:rPr>
        <w:t xml:space="preserve"> (NY)</w:t>
      </w:r>
      <w:r w:rsidRPr="00A905ED">
        <w:rPr>
          <w:rFonts w:ascii="Book Antiqua" w:hAnsi="Book Antiqua"/>
          <w:sz w:val="24"/>
          <w:szCs w:val="24"/>
        </w:rPr>
        <w:t xml:space="preserve"> 2018; </w:t>
      </w:r>
      <w:r w:rsidRPr="00A905ED">
        <w:rPr>
          <w:rFonts w:ascii="Book Antiqua" w:hAnsi="Book Antiqua"/>
          <w:b/>
          <w:sz w:val="24"/>
          <w:szCs w:val="24"/>
        </w:rPr>
        <w:t>43</w:t>
      </w:r>
      <w:r w:rsidRPr="00A905ED">
        <w:rPr>
          <w:rFonts w:ascii="Book Antiqua" w:hAnsi="Book Antiqua"/>
          <w:sz w:val="24"/>
          <w:szCs w:val="24"/>
        </w:rPr>
        <w:t>: 1546-1551 [PMID: 28988274 DOI: 10.1007/s00261-017-1340-z]</w:t>
      </w:r>
    </w:p>
    <w:p w14:paraId="2D5E83F7"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6 </w:t>
      </w:r>
      <w:r w:rsidRPr="00A905ED">
        <w:rPr>
          <w:rFonts w:ascii="Book Antiqua" w:hAnsi="Book Antiqua"/>
          <w:b/>
          <w:sz w:val="24"/>
          <w:szCs w:val="24"/>
        </w:rPr>
        <w:t>Kennedy P</w:t>
      </w:r>
      <w:r w:rsidRPr="00A905ED">
        <w:rPr>
          <w:rFonts w:ascii="Book Antiqua" w:hAnsi="Book Antiqua"/>
          <w:sz w:val="24"/>
          <w:szCs w:val="24"/>
        </w:rPr>
        <w:t xml:space="preserve">, Wagner M, </w:t>
      </w:r>
      <w:proofErr w:type="spellStart"/>
      <w:r w:rsidRPr="00A905ED">
        <w:rPr>
          <w:rFonts w:ascii="Book Antiqua" w:hAnsi="Book Antiqua"/>
          <w:sz w:val="24"/>
          <w:szCs w:val="24"/>
        </w:rPr>
        <w:t>Castéra</w:t>
      </w:r>
      <w:proofErr w:type="spellEnd"/>
      <w:r w:rsidRPr="00A905ED">
        <w:rPr>
          <w:rFonts w:ascii="Book Antiqua" w:hAnsi="Book Antiqua"/>
          <w:sz w:val="24"/>
          <w:szCs w:val="24"/>
        </w:rPr>
        <w:t xml:space="preserve"> L, Hong CW, Johnson CL, </w:t>
      </w:r>
      <w:proofErr w:type="spellStart"/>
      <w:r w:rsidRPr="00A905ED">
        <w:rPr>
          <w:rFonts w:ascii="Book Antiqua" w:hAnsi="Book Antiqua"/>
          <w:sz w:val="24"/>
          <w:szCs w:val="24"/>
        </w:rPr>
        <w:t>Sirlin</w:t>
      </w:r>
      <w:proofErr w:type="spellEnd"/>
      <w:r w:rsidRPr="00A905ED">
        <w:rPr>
          <w:rFonts w:ascii="Book Antiqua" w:hAnsi="Book Antiqua"/>
          <w:sz w:val="24"/>
          <w:szCs w:val="24"/>
        </w:rPr>
        <w:t xml:space="preserve"> CB, </w:t>
      </w:r>
      <w:proofErr w:type="spellStart"/>
      <w:r w:rsidRPr="00A905ED">
        <w:rPr>
          <w:rFonts w:ascii="Book Antiqua" w:hAnsi="Book Antiqua"/>
          <w:sz w:val="24"/>
          <w:szCs w:val="24"/>
        </w:rPr>
        <w:t>Taouli</w:t>
      </w:r>
      <w:proofErr w:type="spellEnd"/>
      <w:r w:rsidRPr="00A905ED">
        <w:rPr>
          <w:rFonts w:ascii="Book Antiqua" w:hAnsi="Book Antiqua"/>
          <w:sz w:val="24"/>
          <w:szCs w:val="24"/>
        </w:rPr>
        <w:t xml:space="preserve"> B. Quantitative Elastography Methods in Liver Disease: Current Evidence and Future Directions. </w:t>
      </w:r>
      <w:r w:rsidRPr="00A905ED">
        <w:rPr>
          <w:rFonts w:ascii="Book Antiqua" w:hAnsi="Book Antiqua"/>
          <w:i/>
          <w:sz w:val="24"/>
          <w:szCs w:val="24"/>
        </w:rPr>
        <w:t>Radiology</w:t>
      </w:r>
      <w:r w:rsidRPr="00A905ED">
        <w:rPr>
          <w:rFonts w:ascii="Book Antiqua" w:hAnsi="Book Antiqua"/>
          <w:sz w:val="24"/>
          <w:szCs w:val="24"/>
        </w:rPr>
        <w:t xml:space="preserve"> 2018; </w:t>
      </w:r>
      <w:r w:rsidRPr="00A905ED">
        <w:rPr>
          <w:rFonts w:ascii="Book Antiqua" w:hAnsi="Book Antiqua"/>
          <w:b/>
          <w:sz w:val="24"/>
          <w:szCs w:val="24"/>
        </w:rPr>
        <w:t>286</w:t>
      </w:r>
      <w:r w:rsidRPr="00A905ED">
        <w:rPr>
          <w:rFonts w:ascii="Book Antiqua" w:hAnsi="Book Antiqua"/>
          <w:sz w:val="24"/>
          <w:szCs w:val="24"/>
        </w:rPr>
        <w:t>: 738-763 [PMID: 29461949 DOI: 10.1148/radiol.2018170601]</w:t>
      </w:r>
    </w:p>
    <w:p w14:paraId="1DF96CC8"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lastRenderedPageBreak/>
        <w:t xml:space="preserve">7 </w:t>
      </w:r>
      <w:r w:rsidRPr="00A905ED">
        <w:rPr>
          <w:rFonts w:ascii="Book Antiqua" w:hAnsi="Book Antiqua"/>
          <w:b/>
          <w:sz w:val="24"/>
          <w:szCs w:val="24"/>
        </w:rPr>
        <w:t>Barr RG</w:t>
      </w:r>
      <w:r w:rsidRPr="00A905ED">
        <w:rPr>
          <w:rFonts w:ascii="Book Antiqua" w:hAnsi="Book Antiqua"/>
          <w:sz w:val="24"/>
          <w:szCs w:val="24"/>
        </w:rPr>
        <w:t xml:space="preserve">. Shear wave liver elastography. </w:t>
      </w:r>
      <w:proofErr w:type="spellStart"/>
      <w:r w:rsidRPr="00A905ED">
        <w:rPr>
          <w:rFonts w:ascii="Book Antiqua" w:hAnsi="Book Antiqua"/>
          <w:i/>
          <w:sz w:val="24"/>
          <w:szCs w:val="24"/>
        </w:rPr>
        <w:t>Abdom</w:t>
      </w:r>
      <w:proofErr w:type="spellEnd"/>
      <w:r w:rsidRPr="00A905ED">
        <w:rPr>
          <w:rFonts w:ascii="Book Antiqua" w:hAnsi="Book Antiqua"/>
          <w:i/>
          <w:sz w:val="24"/>
          <w:szCs w:val="24"/>
        </w:rPr>
        <w:t xml:space="preserve"> </w:t>
      </w:r>
      <w:proofErr w:type="spellStart"/>
      <w:r w:rsidRPr="00A905ED">
        <w:rPr>
          <w:rFonts w:ascii="Book Antiqua" w:hAnsi="Book Antiqua"/>
          <w:i/>
          <w:sz w:val="24"/>
          <w:szCs w:val="24"/>
        </w:rPr>
        <w:t>Radiol</w:t>
      </w:r>
      <w:proofErr w:type="spellEnd"/>
      <w:r w:rsidRPr="00A905ED">
        <w:rPr>
          <w:rFonts w:ascii="Book Antiqua" w:hAnsi="Book Antiqua"/>
          <w:i/>
          <w:sz w:val="24"/>
          <w:szCs w:val="24"/>
        </w:rPr>
        <w:t xml:space="preserve"> (NY)</w:t>
      </w:r>
      <w:r w:rsidRPr="00A905ED">
        <w:rPr>
          <w:rFonts w:ascii="Book Antiqua" w:hAnsi="Book Antiqua"/>
          <w:sz w:val="24"/>
          <w:szCs w:val="24"/>
        </w:rPr>
        <w:t xml:space="preserve"> 2018; </w:t>
      </w:r>
      <w:r w:rsidRPr="00A905ED">
        <w:rPr>
          <w:rFonts w:ascii="Book Antiqua" w:hAnsi="Book Antiqua"/>
          <w:b/>
          <w:sz w:val="24"/>
          <w:szCs w:val="24"/>
        </w:rPr>
        <w:t>43</w:t>
      </w:r>
      <w:r w:rsidRPr="00A905ED">
        <w:rPr>
          <w:rFonts w:ascii="Book Antiqua" w:hAnsi="Book Antiqua"/>
          <w:sz w:val="24"/>
          <w:szCs w:val="24"/>
        </w:rPr>
        <w:t>: 800-807 [PMID: 29116341 DOI: 10.1007/s00261-017-1375-1]</w:t>
      </w:r>
    </w:p>
    <w:p w14:paraId="04CEE42A"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8 </w:t>
      </w:r>
      <w:proofErr w:type="spellStart"/>
      <w:r w:rsidRPr="00A905ED">
        <w:rPr>
          <w:rFonts w:ascii="Book Antiqua" w:hAnsi="Book Antiqua"/>
          <w:b/>
          <w:sz w:val="24"/>
          <w:szCs w:val="24"/>
        </w:rPr>
        <w:t>Ferraioli</w:t>
      </w:r>
      <w:proofErr w:type="spellEnd"/>
      <w:r w:rsidRPr="00A905ED">
        <w:rPr>
          <w:rFonts w:ascii="Book Antiqua" w:hAnsi="Book Antiqua"/>
          <w:b/>
          <w:sz w:val="24"/>
          <w:szCs w:val="24"/>
        </w:rPr>
        <w:t xml:space="preserve"> G</w:t>
      </w:r>
      <w:r w:rsidRPr="00A905ED">
        <w:rPr>
          <w:rFonts w:ascii="Book Antiqua" w:hAnsi="Book Antiqua"/>
          <w:sz w:val="24"/>
          <w:szCs w:val="24"/>
        </w:rPr>
        <w:t xml:space="preserve">, Wong VW, </w:t>
      </w:r>
      <w:proofErr w:type="spellStart"/>
      <w:r w:rsidRPr="00A905ED">
        <w:rPr>
          <w:rFonts w:ascii="Book Antiqua" w:hAnsi="Book Antiqua"/>
          <w:sz w:val="24"/>
          <w:szCs w:val="24"/>
        </w:rPr>
        <w:t>Castera</w:t>
      </w:r>
      <w:proofErr w:type="spellEnd"/>
      <w:r w:rsidRPr="00A905ED">
        <w:rPr>
          <w:rFonts w:ascii="Book Antiqua" w:hAnsi="Book Antiqua"/>
          <w:sz w:val="24"/>
          <w:szCs w:val="24"/>
        </w:rPr>
        <w:t xml:space="preserve"> L, </w:t>
      </w:r>
      <w:proofErr w:type="spellStart"/>
      <w:r w:rsidRPr="00A905ED">
        <w:rPr>
          <w:rFonts w:ascii="Book Antiqua" w:hAnsi="Book Antiqua"/>
          <w:sz w:val="24"/>
          <w:szCs w:val="24"/>
        </w:rPr>
        <w:t>Berzigotti</w:t>
      </w:r>
      <w:proofErr w:type="spellEnd"/>
      <w:r w:rsidRPr="00A905ED">
        <w:rPr>
          <w:rFonts w:ascii="Book Antiqua" w:hAnsi="Book Antiqua"/>
          <w:sz w:val="24"/>
          <w:szCs w:val="24"/>
        </w:rPr>
        <w:t xml:space="preserve"> A, </w:t>
      </w:r>
      <w:proofErr w:type="spellStart"/>
      <w:r w:rsidRPr="00A905ED">
        <w:rPr>
          <w:rFonts w:ascii="Book Antiqua" w:hAnsi="Book Antiqua"/>
          <w:sz w:val="24"/>
          <w:szCs w:val="24"/>
        </w:rPr>
        <w:t>Sporea</w:t>
      </w:r>
      <w:proofErr w:type="spellEnd"/>
      <w:r w:rsidRPr="00A905ED">
        <w:rPr>
          <w:rFonts w:ascii="Book Antiqua" w:hAnsi="Book Antiqua"/>
          <w:sz w:val="24"/>
          <w:szCs w:val="24"/>
        </w:rPr>
        <w:t xml:space="preserve"> I, Dietrich CF, Choi BI, Wilson SR, Kudo M, Barr RG. Liver Ultrasound Elastography: An Update to the World Federation for Ultrasound in Medicine and Biology Guidelines and Recommendations. </w:t>
      </w:r>
      <w:r w:rsidRPr="00A905ED">
        <w:rPr>
          <w:rFonts w:ascii="Book Antiqua" w:hAnsi="Book Antiqua"/>
          <w:i/>
          <w:sz w:val="24"/>
          <w:szCs w:val="24"/>
        </w:rPr>
        <w:t xml:space="preserve">Ultrasound Med </w:t>
      </w:r>
      <w:proofErr w:type="spellStart"/>
      <w:r w:rsidRPr="00A905ED">
        <w:rPr>
          <w:rFonts w:ascii="Book Antiqua" w:hAnsi="Book Antiqua"/>
          <w:i/>
          <w:sz w:val="24"/>
          <w:szCs w:val="24"/>
        </w:rPr>
        <w:t>Biol</w:t>
      </w:r>
      <w:proofErr w:type="spellEnd"/>
      <w:r w:rsidRPr="00A905ED">
        <w:rPr>
          <w:rFonts w:ascii="Book Antiqua" w:hAnsi="Book Antiqua"/>
          <w:sz w:val="24"/>
          <w:szCs w:val="24"/>
        </w:rPr>
        <w:t xml:space="preserve"> 2018; </w:t>
      </w:r>
      <w:r w:rsidRPr="00A905ED">
        <w:rPr>
          <w:rFonts w:ascii="Book Antiqua" w:hAnsi="Book Antiqua"/>
          <w:b/>
          <w:sz w:val="24"/>
          <w:szCs w:val="24"/>
        </w:rPr>
        <w:t>44</w:t>
      </w:r>
      <w:r w:rsidRPr="00A905ED">
        <w:rPr>
          <w:rFonts w:ascii="Book Antiqua" w:hAnsi="Book Antiqua"/>
          <w:sz w:val="24"/>
          <w:szCs w:val="24"/>
        </w:rPr>
        <w:t>: 2419-2440 [PMID: 30209008 DOI: 10.1016/j.ultrasmedbio.2018.07.008]</w:t>
      </w:r>
    </w:p>
    <w:p w14:paraId="1013D8E2"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9 </w:t>
      </w:r>
      <w:r w:rsidRPr="00A905ED">
        <w:rPr>
          <w:rFonts w:ascii="Book Antiqua" w:hAnsi="Book Antiqua"/>
          <w:b/>
          <w:sz w:val="24"/>
          <w:szCs w:val="24"/>
        </w:rPr>
        <w:t>Dietrich CF</w:t>
      </w:r>
      <w:r w:rsidRPr="00A905ED">
        <w:rPr>
          <w:rFonts w:ascii="Book Antiqua" w:hAnsi="Book Antiqua"/>
          <w:sz w:val="24"/>
          <w:szCs w:val="24"/>
        </w:rPr>
        <w:t xml:space="preserve">, Bamber J, </w:t>
      </w:r>
      <w:proofErr w:type="spellStart"/>
      <w:r w:rsidRPr="00A905ED">
        <w:rPr>
          <w:rFonts w:ascii="Book Antiqua" w:hAnsi="Book Antiqua"/>
          <w:sz w:val="24"/>
          <w:szCs w:val="24"/>
        </w:rPr>
        <w:t>Berzigotti</w:t>
      </w:r>
      <w:proofErr w:type="spellEnd"/>
      <w:r w:rsidRPr="00A905ED">
        <w:rPr>
          <w:rFonts w:ascii="Book Antiqua" w:hAnsi="Book Antiqua"/>
          <w:sz w:val="24"/>
          <w:szCs w:val="24"/>
        </w:rPr>
        <w:t xml:space="preserve"> A, Bota S, </w:t>
      </w:r>
      <w:proofErr w:type="spellStart"/>
      <w:r w:rsidRPr="00A905ED">
        <w:rPr>
          <w:rFonts w:ascii="Book Antiqua" w:hAnsi="Book Antiqua"/>
          <w:sz w:val="24"/>
          <w:szCs w:val="24"/>
        </w:rPr>
        <w:t>Cantisani</w:t>
      </w:r>
      <w:proofErr w:type="spellEnd"/>
      <w:r w:rsidRPr="00A905ED">
        <w:rPr>
          <w:rFonts w:ascii="Book Antiqua" w:hAnsi="Book Antiqua"/>
          <w:sz w:val="24"/>
          <w:szCs w:val="24"/>
        </w:rPr>
        <w:t xml:space="preserve"> V, </w:t>
      </w:r>
      <w:proofErr w:type="spellStart"/>
      <w:r w:rsidRPr="00A905ED">
        <w:rPr>
          <w:rFonts w:ascii="Book Antiqua" w:hAnsi="Book Antiqua"/>
          <w:sz w:val="24"/>
          <w:szCs w:val="24"/>
        </w:rPr>
        <w:t>Castera</w:t>
      </w:r>
      <w:proofErr w:type="spellEnd"/>
      <w:r w:rsidRPr="00A905ED">
        <w:rPr>
          <w:rFonts w:ascii="Book Antiqua" w:hAnsi="Book Antiqua"/>
          <w:sz w:val="24"/>
          <w:szCs w:val="24"/>
        </w:rPr>
        <w:t xml:space="preserve"> L, Cosgrove D, </w:t>
      </w:r>
      <w:proofErr w:type="spellStart"/>
      <w:r w:rsidRPr="00A905ED">
        <w:rPr>
          <w:rFonts w:ascii="Book Antiqua" w:hAnsi="Book Antiqua"/>
          <w:sz w:val="24"/>
          <w:szCs w:val="24"/>
        </w:rPr>
        <w:t>Ferraioli</w:t>
      </w:r>
      <w:proofErr w:type="spellEnd"/>
      <w:r w:rsidRPr="00A905ED">
        <w:rPr>
          <w:rFonts w:ascii="Book Antiqua" w:hAnsi="Book Antiqua"/>
          <w:sz w:val="24"/>
          <w:szCs w:val="24"/>
        </w:rPr>
        <w:t xml:space="preserve"> G, Friedrich-Rust M, </w:t>
      </w:r>
      <w:proofErr w:type="spellStart"/>
      <w:r w:rsidRPr="00A905ED">
        <w:rPr>
          <w:rFonts w:ascii="Book Antiqua" w:hAnsi="Book Antiqua"/>
          <w:sz w:val="24"/>
          <w:szCs w:val="24"/>
        </w:rPr>
        <w:t>Gilja</w:t>
      </w:r>
      <w:proofErr w:type="spellEnd"/>
      <w:r w:rsidRPr="00A905ED">
        <w:rPr>
          <w:rFonts w:ascii="Book Antiqua" w:hAnsi="Book Antiqua"/>
          <w:sz w:val="24"/>
          <w:szCs w:val="24"/>
        </w:rPr>
        <w:t xml:space="preserve"> OH, Goertz RS, </w:t>
      </w:r>
      <w:proofErr w:type="spellStart"/>
      <w:r w:rsidRPr="00A905ED">
        <w:rPr>
          <w:rFonts w:ascii="Book Antiqua" w:hAnsi="Book Antiqua"/>
          <w:sz w:val="24"/>
          <w:szCs w:val="24"/>
        </w:rPr>
        <w:t>Karlas</w:t>
      </w:r>
      <w:proofErr w:type="spellEnd"/>
      <w:r w:rsidRPr="00A905ED">
        <w:rPr>
          <w:rFonts w:ascii="Book Antiqua" w:hAnsi="Book Antiqua"/>
          <w:sz w:val="24"/>
          <w:szCs w:val="24"/>
        </w:rPr>
        <w:t xml:space="preserve"> T, de </w:t>
      </w:r>
      <w:proofErr w:type="spellStart"/>
      <w:r w:rsidRPr="00A905ED">
        <w:rPr>
          <w:rFonts w:ascii="Book Antiqua" w:hAnsi="Book Antiqua"/>
          <w:sz w:val="24"/>
          <w:szCs w:val="24"/>
        </w:rPr>
        <w:t>Knegt</w:t>
      </w:r>
      <w:proofErr w:type="spellEnd"/>
      <w:r w:rsidRPr="00A905ED">
        <w:rPr>
          <w:rFonts w:ascii="Book Antiqua" w:hAnsi="Book Antiqua"/>
          <w:sz w:val="24"/>
          <w:szCs w:val="24"/>
        </w:rPr>
        <w:t xml:space="preserve"> R, de </w:t>
      </w:r>
      <w:proofErr w:type="spellStart"/>
      <w:r w:rsidRPr="00A905ED">
        <w:rPr>
          <w:rFonts w:ascii="Book Antiqua" w:hAnsi="Book Antiqua"/>
          <w:sz w:val="24"/>
          <w:szCs w:val="24"/>
        </w:rPr>
        <w:t>Ledinghen</w:t>
      </w:r>
      <w:proofErr w:type="spellEnd"/>
      <w:r w:rsidRPr="00A905ED">
        <w:rPr>
          <w:rFonts w:ascii="Book Antiqua" w:hAnsi="Book Antiqua"/>
          <w:sz w:val="24"/>
          <w:szCs w:val="24"/>
        </w:rPr>
        <w:t xml:space="preserve"> V, </w:t>
      </w:r>
      <w:proofErr w:type="spellStart"/>
      <w:r w:rsidRPr="00A905ED">
        <w:rPr>
          <w:rFonts w:ascii="Book Antiqua" w:hAnsi="Book Antiqua"/>
          <w:sz w:val="24"/>
          <w:szCs w:val="24"/>
        </w:rPr>
        <w:t>Piscaglia</w:t>
      </w:r>
      <w:proofErr w:type="spellEnd"/>
      <w:r w:rsidRPr="00A905ED">
        <w:rPr>
          <w:rFonts w:ascii="Book Antiqua" w:hAnsi="Book Antiqua"/>
          <w:sz w:val="24"/>
          <w:szCs w:val="24"/>
        </w:rPr>
        <w:t xml:space="preserve"> F, </w:t>
      </w:r>
      <w:proofErr w:type="spellStart"/>
      <w:r w:rsidRPr="00A905ED">
        <w:rPr>
          <w:rFonts w:ascii="Book Antiqua" w:hAnsi="Book Antiqua"/>
          <w:sz w:val="24"/>
          <w:szCs w:val="24"/>
        </w:rPr>
        <w:t>Procopet</w:t>
      </w:r>
      <w:proofErr w:type="spellEnd"/>
      <w:r w:rsidRPr="00A905ED">
        <w:rPr>
          <w:rFonts w:ascii="Book Antiqua" w:hAnsi="Book Antiqua"/>
          <w:sz w:val="24"/>
          <w:szCs w:val="24"/>
        </w:rPr>
        <w:t xml:space="preserve"> B, </w:t>
      </w:r>
      <w:proofErr w:type="spellStart"/>
      <w:r w:rsidRPr="00A905ED">
        <w:rPr>
          <w:rFonts w:ascii="Book Antiqua" w:hAnsi="Book Antiqua"/>
          <w:sz w:val="24"/>
          <w:szCs w:val="24"/>
        </w:rPr>
        <w:t>Saftoiu</w:t>
      </w:r>
      <w:proofErr w:type="spellEnd"/>
      <w:r w:rsidRPr="00A905ED">
        <w:rPr>
          <w:rFonts w:ascii="Book Antiqua" w:hAnsi="Book Antiqua"/>
          <w:sz w:val="24"/>
          <w:szCs w:val="24"/>
        </w:rPr>
        <w:t xml:space="preserve"> A, Sidhu PS, </w:t>
      </w:r>
      <w:proofErr w:type="spellStart"/>
      <w:r w:rsidRPr="00A905ED">
        <w:rPr>
          <w:rFonts w:ascii="Book Antiqua" w:hAnsi="Book Antiqua"/>
          <w:sz w:val="24"/>
          <w:szCs w:val="24"/>
        </w:rPr>
        <w:t>Sporea</w:t>
      </w:r>
      <w:proofErr w:type="spellEnd"/>
      <w:r w:rsidRPr="00A905ED">
        <w:rPr>
          <w:rFonts w:ascii="Book Antiqua" w:hAnsi="Book Antiqua"/>
          <w:sz w:val="24"/>
          <w:szCs w:val="24"/>
        </w:rPr>
        <w:t xml:space="preserve"> I, Thiele M. EFSUMB Guidelines and Recommendations on the Clinical Use of Liver Ultrasound Elastography, Update 2017 (Long Version). </w:t>
      </w:r>
      <w:proofErr w:type="spellStart"/>
      <w:r w:rsidRPr="00A905ED">
        <w:rPr>
          <w:rFonts w:ascii="Book Antiqua" w:hAnsi="Book Antiqua"/>
          <w:i/>
          <w:sz w:val="24"/>
          <w:szCs w:val="24"/>
        </w:rPr>
        <w:t>Ultraschall</w:t>
      </w:r>
      <w:proofErr w:type="spellEnd"/>
      <w:r w:rsidRPr="00A905ED">
        <w:rPr>
          <w:rFonts w:ascii="Book Antiqua" w:hAnsi="Book Antiqua"/>
          <w:i/>
          <w:sz w:val="24"/>
          <w:szCs w:val="24"/>
        </w:rPr>
        <w:t xml:space="preserve"> Med</w:t>
      </w:r>
      <w:r w:rsidRPr="00A905ED">
        <w:rPr>
          <w:rFonts w:ascii="Book Antiqua" w:hAnsi="Book Antiqua"/>
          <w:sz w:val="24"/>
          <w:szCs w:val="24"/>
        </w:rPr>
        <w:t xml:space="preserve"> 2017; </w:t>
      </w:r>
      <w:r w:rsidRPr="00A905ED">
        <w:rPr>
          <w:rFonts w:ascii="Book Antiqua" w:hAnsi="Book Antiqua"/>
          <w:b/>
          <w:sz w:val="24"/>
          <w:szCs w:val="24"/>
        </w:rPr>
        <w:t>38</w:t>
      </w:r>
      <w:r w:rsidRPr="00A905ED">
        <w:rPr>
          <w:rFonts w:ascii="Book Antiqua" w:hAnsi="Book Antiqua"/>
          <w:sz w:val="24"/>
          <w:szCs w:val="24"/>
        </w:rPr>
        <w:t>: e16-e47 [PMID: 28407655 DOI: 10.1055/s-0043-103952]</w:t>
      </w:r>
    </w:p>
    <w:p w14:paraId="6473FD5D"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10 </w:t>
      </w:r>
      <w:proofErr w:type="spellStart"/>
      <w:r w:rsidRPr="00A905ED">
        <w:rPr>
          <w:rFonts w:ascii="Book Antiqua" w:hAnsi="Book Antiqua"/>
          <w:b/>
          <w:sz w:val="24"/>
          <w:szCs w:val="24"/>
        </w:rPr>
        <w:t>Nadebaum</w:t>
      </w:r>
      <w:proofErr w:type="spellEnd"/>
      <w:r w:rsidRPr="00A905ED">
        <w:rPr>
          <w:rFonts w:ascii="Book Antiqua" w:hAnsi="Book Antiqua"/>
          <w:b/>
          <w:sz w:val="24"/>
          <w:szCs w:val="24"/>
        </w:rPr>
        <w:t xml:space="preserve"> DP</w:t>
      </w:r>
      <w:r w:rsidRPr="00A905ED">
        <w:rPr>
          <w:rFonts w:ascii="Book Antiqua" w:hAnsi="Book Antiqua"/>
          <w:sz w:val="24"/>
          <w:szCs w:val="24"/>
        </w:rPr>
        <w:t xml:space="preserve">, Nicoll AJ, </w:t>
      </w:r>
      <w:proofErr w:type="spellStart"/>
      <w:r w:rsidRPr="00A905ED">
        <w:rPr>
          <w:rFonts w:ascii="Book Antiqua" w:hAnsi="Book Antiqua"/>
          <w:sz w:val="24"/>
          <w:szCs w:val="24"/>
        </w:rPr>
        <w:t>Sood</w:t>
      </w:r>
      <w:proofErr w:type="spellEnd"/>
      <w:r w:rsidRPr="00A905ED">
        <w:rPr>
          <w:rFonts w:ascii="Book Antiqua" w:hAnsi="Book Antiqua"/>
          <w:sz w:val="24"/>
          <w:szCs w:val="24"/>
        </w:rPr>
        <w:t xml:space="preserve"> S, Gorelik A, Gibson RN. Variability of Liver Shear Wave Measurements Using a New Ultrasound </w:t>
      </w:r>
      <w:proofErr w:type="spellStart"/>
      <w:r w:rsidRPr="00A905ED">
        <w:rPr>
          <w:rFonts w:ascii="Book Antiqua" w:hAnsi="Book Antiqua"/>
          <w:sz w:val="24"/>
          <w:szCs w:val="24"/>
        </w:rPr>
        <w:t>Elastographic</w:t>
      </w:r>
      <w:proofErr w:type="spellEnd"/>
      <w:r w:rsidRPr="00A905ED">
        <w:rPr>
          <w:rFonts w:ascii="Book Antiqua" w:hAnsi="Book Antiqua"/>
          <w:sz w:val="24"/>
          <w:szCs w:val="24"/>
        </w:rPr>
        <w:t xml:space="preserve"> Technique. </w:t>
      </w:r>
      <w:r w:rsidRPr="00A905ED">
        <w:rPr>
          <w:rFonts w:ascii="Book Antiqua" w:hAnsi="Book Antiqua"/>
          <w:i/>
          <w:sz w:val="24"/>
          <w:szCs w:val="24"/>
        </w:rPr>
        <w:t>J Ultrasound Med</w:t>
      </w:r>
      <w:r w:rsidRPr="00A905ED">
        <w:rPr>
          <w:rFonts w:ascii="Book Antiqua" w:hAnsi="Book Antiqua"/>
          <w:sz w:val="24"/>
          <w:szCs w:val="24"/>
        </w:rPr>
        <w:t xml:space="preserve"> 2018; </w:t>
      </w:r>
      <w:r w:rsidRPr="00A905ED">
        <w:rPr>
          <w:rFonts w:ascii="Book Antiqua" w:hAnsi="Book Antiqua"/>
          <w:b/>
          <w:sz w:val="24"/>
          <w:szCs w:val="24"/>
        </w:rPr>
        <w:t>37</w:t>
      </w:r>
      <w:r w:rsidRPr="00A905ED">
        <w:rPr>
          <w:rFonts w:ascii="Book Antiqua" w:hAnsi="Book Antiqua"/>
          <w:sz w:val="24"/>
          <w:szCs w:val="24"/>
        </w:rPr>
        <w:t>: 647-656 [PMID: 28960385 DOI: 10.1002/jum.14375]</w:t>
      </w:r>
    </w:p>
    <w:p w14:paraId="50CBB984"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11 </w:t>
      </w:r>
      <w:proofErr w:type="spellStart"/>
      <w:r w:rsidRPr="00A905ED">
        <w:rPr>
          <w:rFonts w:ascii="Book Antiqua" w:hAnsi="Book Antiqua"/>
          <w:b/>
          <w:sz w:val="24"/>
          <w:szCs w:val="24"/>
        </w:rPr>
        <w:t>Frulio</w:t>
      </w:r>
      <w:proofErr w:type="spellEnd"/>
      <w:r w:rsidRPr="00A905ED">
        <w:rPr>
          <w:rFonts w:ascii="Book Antiqua" w:hAnsi="Book Antiqua"/>
          <w:b/>
          <w:sz w:val="24"/>
          <w:szCs w:val="24"/>
        </w:rPr>
        <w:t xml:space="preserve"> N</w:t>
      </w:r>
      <w:r w:rsidRPr="00A905ED">
        <w:rPr>
          <w:rFonts w:ascii="Book Antiqua" w:hAnsi="Book Antiqua"/>
          <w:sz w:val="24"/>
          <w:szCs w:val="24"/>
        </w:rPr>
        <w:t xml:space="preserve">, </w:t>
      </w:r>
      <w:proofErr w:type="spellStart"/>
      <w:r w:rsidRPr="00A905ED">
        <w:rPr>
          <w:rFonts w:ascii="Book Antiqua" w:hAnsi="Book Antiqua"/>
          <w:sz w:val="24"/>
          <w:szCs w:val="24"/>
        </w:rPr>
        <w:t>Trillaud</w:t>
      </w:r>
      <w:proofErr w:type="spellEnd"/>
      <w:r w:rsidRPr="00A905ED">
        <w:rPr>
          <w:rFonts w:ascii="Book Antiqua" w:hAnsi="Book Antiqua"/>
          <w:sz w:val="24"/>
          <w:szCs w:val="24"/>
        </w:rPr>
        <w:t xml:space="preserve"> H. Ultrasound elastography in liver. </w:t>
      </w:r>
      <w:r w:rsidRPr="00A905ED">
        <w:rPr>
          <w:rFonts w:ascii="Book Antiqua" w:hAnsi="Book Antiqua"/>
          <w:i/>
          <w:sz w:val="24"/>
          <w:szCs w:val="24"/>
        </w:rPr>
        <w:t xml:space="preserve">Diagn </w:t>
      </w:r>
      <w:proofErr w:type="spellStart"/>
      <w:r w:rsidRPr="00A905ED">
        <w:rPr>
          <w:rFonts w:ascii="Book Antiqua" w:hAnsi="Book Antiqua"/>
          <w:i/>
          <w:sz w:val="24"/>
          <w:szCs w:val="24"/>
        </w:rPr>
        <w:t>Interv</w:t>
      </w:r>
      <w:proofErr w:type="spellEnd"/>
      <w:r w:rsidRPr="00A905ED">
        <w:rPr>
          <w:rFonts w:ascii="Book Antiqua" w:hAnsi="Book Antiqua"/>
          <w:i/>
          <w:sz w:val="24"/>
          <w:szCs w:val="24"/>
        </w:rPr>
        <w:t xml:space="preserve"> Imaging</w:t>
      </w:r>
      <w:r w:rsidRPr="00A905ED">
        <w:rPr>
          <w:rFonts w:ascii="Book Antiqua" w:hAnsi="Book Antiqua"/>
          <w:sz w:val="24"/>
          <w:szCs w:val="24"/>
        </w:rPr>
        <w:t xml:space="preserve"> 2013; </w:t>
      </w:r>
      <w:r w:rsidRPr="00A905ED">
        <w:rPr>
          <w:rFonts w:ascii="Book Antiqua" w:hAnsi="Book Antiqua"/>
          <w:b/>
          <w:sz w:val="24"/>
          <w:szCs w:val="24"/>
        </w:rPr>
        <w:t>94</w:t>
      </w:r>
      <w:r w:rsidRPr="00A905ED">
        <w:rPr>
          <w:rFonts w:ascii="Book Antiqua" w:hAnsi="Book Antiqua"/>
          <w:sz w:val="24"/>
          <w:szCs w:val="24"/>
        </w:rPr>
        <w:t>: 515-534 [PMID: 23623211 DOI: 10.1016/j.diii.2013.02.005]</w:t>
      </w:r>
    </w:p>
    <w:p w14:paraId="3298E9E6"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12 </w:t>
      </w:r>
      <w:proofErr w:type="spellStart"/>
      <w:r w:rsidRPr="00A905ED">
        <w:rPr>
          <w:rFonts w:ascii="Book Antiqua" w:hAnsi="Book Antiqua"/>
          <w:b/>
          <w:sz w:val="24"/>
          <w:szCs w:val="24"/>
        </w:rPr>
        <w:t>Castera</w:t>
      </w:r>
      <w:proofErr w:type="spellEnd"/>
      <w:r w:rsidRPr="00A905ED">
        <w:rPr>
          <w:rFonts w:ascii="Book Antiqua" w:hAnsi="Book Antiqua"/>
          <w:b/>
          <w:sz w:val="24"/>
          <w:szCs w:val="24"/>
        </w:rPr>
        <w:t xml:space="preserve"> L</w:t>
      </w:r>
      <w:r w:rsidRPr="00A905ED">
        <w:rPr>
          <w:rFonts w:ascii="Book Antiqua" w:hAnsi="Book Antiqua"/>
          <w:sz w:val="24"/>
          <w:szCs w:val="24"/>
        </w:rPr>
        <w:t xml:space="preserve">, </w:t>
      </w:r>
      <w:proofErr w:type="spellStart"/>
      <w:r w:rsidRPr="00A905ED">
        <w:rPr>
          <w:rFonts w:ascii="Book Antiqua" w:hAnsi="Book Antiqua"/>
          <w:sz w:val="24"/>
          <w:szCs w:val="24"/>
        </w:rPr>
        <w:t>Forns</w:t>
      </w:r>
      <w:proofErr w:type="spellEnd"/>
      <w:r w:rsidRPr="00A905ED">
        <w:rPr>
          <w:rFonts w:ascii="Book Antiqua" w:hAnsi="Book Antiqua"/>
          <w:sz w:val="24"/>
          <w:szCs w:val="24"/>
        </w:rPr>
        <w:t xml:space="preserve"> X, Alberti A. Non-invasive evaluation of liver fibrosis using transient elastography. </w:t>
      </w:r>
      <w:r w:rsidRPr="00A905ED">
        <w:rPr>
          <w:rFonts w:ascii="Book Antiqua" w:hAnsi="Book Antiqua"/>
          <w:i/>
          <w:sz w:val="24"/>
          <w:szCs w:val="24"/>
        </w:rPr>
        <w:t xml:space="preserve">J </w:t>
      </w:r>
      <w:proofErr w:type="spellStart"/>
      <w:r w:rsidRPr="00A905ED">
        <w:rPr>
          <w:rFonts w:ascii="Book Antiqua" w:hAnsi="Book Antiqua"/>
          <w:i/>
          <w:sz w:val="24"/>
          <w:szCs w:val="24"/>
        </w:rPr>
        <w:t>Hepatol</w:t>
      </w:r>
      <w:proofErr w:type="spellEnd"/>
      <w:r w:rsidRPr="00A905ED">
        <w:rPr>
          <w:rFonts w:ascii="Book Antiqua" w:hAnsi="Book Antiqua"/>
          <w:sz w:val="24"/>
          <w:szCs w:val="24"/>
        </w:rPr>
        <w:t xml:space="preserve"> 2008; </w:t>
      </w:r>
      <w:r w:rsidRPr="00A905ED">
        <w:rPr>
          <w:rFonts w:ascii="Book Antiqua" w:hAnsi="Book Antiqua"/>
          <w:b/>
          <w:sz w:val="24"/>
          <w:szCs w:val="24"/>
        </w:rPr>
        <w:t>48</w:t>
      </w:r>
      <w:r w:rsidRPr="00A905ED">
        <w:rPr>
          <w:rFonts w:ascii="Book Antiqua" w:hAnsi="Book Antiqua"/>
          <w:sz w:val="24"/>
          <w:szCs w:val="24"/>
        </w:rPr>
        <w:t>: 835-847 [PMID: 18334275 DOI: 10.1016/j.jhep.2008.02.008]</w:t>
      </w:r>
    </w:p>
    <w:p w14:paraId="2F51FA71"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13 </w:t>
      </w:r>
      <w:proofErr w:type="spellStart"/>
      <w:r w:rsidRPr="00A905ED">
        <w:rPr>
          <w:rFonts w:ascii="Book Antiqua" w:hAnsi="Book Antiqua"/>
          <w:b/>
          <w:sz w:val="24"/>
          <w:szCs w:val="24"/>
        </w:rPr>
        <w:t>Ferraioli</w:t>
      </w:r>
      <w:proofErr w:type="spellEnd"/>
      <w:r w:rsidRPr="00A905ED">
        <w:rPr>
          <w:rFonts w:ascii="Book Antiqua" w:hAnsi="Book Antiqua"/>
          <w:b/>
          <w:sz w:val="24"/>
          <w:szCs w:val="24"/>
        </w:rPr>
        <w:t xml:space="preserve"> G</w:t>
      </w:r>
      <w:r w:rsidRPr="00A905ED">
        <w:rPr>
          <w:rFonts w:ascii="Book Antiqua" w:hAnsi="Book Antiqua"/>
          <w:sz w:val="24"/>
          <w:szCs w:val="24"/>
        </w:rPr>
        <w:t xml:space="preserve">, </w:t>
      </w:r>
      <w:proofErr w:type="spellStart"/>
      <w:r w:rsidRPr="00A905ED">
        <w:rPr>
          <w:rFonts w:ascii="Book Antiqua" w:hAnsi="Book Antiqua"/>
          <w:sz w:val="24"/>
          <w:szCs w:val="24"/>
        </w:rPr>
        <w:t>Tinelli</w:t>
      </w:r>
      <w:proofErr w:type="spellEnd"/>
      <w:r w:rsidRPr="00A905ED">
        <w:rPr>
          <w:rFonts w:ascii="Book Antiqua" w:hAnsi="Book Antiqua"/>
          <w:sz w:val="24"/>
          <w:szCs w:val="24"/>
        </w:rPr>
        <w:t xml:space="preserve"> C, </w:t>
      </w:r>
      <w:proofErr w:type="spellStart"/>
      <w:r w:rsidRPr="00A905ED">
        <w:rPr>
          <w:rFonts w:ascii="Book Antiqua" w:hAnsi="Book Antiqua"/>
          <w:sz w:val="24"/>
          <w:szCs w:val="24"/>
        </w:rPr>
        <w:t>Lissandrin</w:t>
      </w:r>
      <w:proofErr w:type="spellEnd"/>
      <w:r w:rsidRPr="00A905ED">
        <w:rPr>
          <w:rFonts w:ascii="Book Antiqua" w:hAnsi="Book Antiqua"/>
          <w:sz w:val="24"/>
          <w:szCs w:val="24"/>
        </w:rPr>
        <w:t xml:space="preserve"> R, </w:t>
      </w:r>
      <w:proofErr w:type="spellStart"/>
      <w:r w:rsidRPr="00A905ED">
        <w:rPr>
          <w:rFonts w:ascii="Book Antiqua" w:hAnsi="Book Antiqua"/>
          <w:sz w:val="24"/>
          <w:szCs w:val="24"/>
        </w:rPr>
        <w:t>Zicchetti</w:t>
      </w:r>
      <w:proofErr w:type="spellEnd"/>
      <w:r w:rsidRPr="00A905ED">
        <w:rPr>
          <w:rFonts w:ascii="Book Antiqua" w:hAnsi="Book Antiqua"/>
          <w:sz w:val="24"/>
          <w:szCs w:val="24"/>
        </w:rPr>
        <w:t xml:space="preserve"> M, </w:t>
      </w:r>
      <w:proofErr w:type="spellStart"/>
      <w:r w:rsidRPr="00A905ED">
        <w:rPr>
          <w:rFonts w:ascii="Book Antiqua" w:hAnsi="Book Antiqua"/>
          <w:sz w:val="24"/>
          <w:szCs w:val="24"/>
        </w:rPr>
        <w:t>Bernuzzi</w:t>
      </w:r>
      <w:proofErr w:type="spellEnd"/>
      <w:r w:rsidRPr="00A905ED">
        <w:rPr>
          <w:rFonts w:ascii="Book Antiqua" w:hAnsi="Book Antiqua"/>
          <w:sz w:val="24"/>
          <w:szCs w:val="24"/>
        </w:rPr>
        <w:t xml:space="preserve"> S, </w:t>
      </w:r>
      <w:proofErr w:type="spellStart"/>
      <w:r w:rsidRPr="00A905ED">
        <w:rPr>
          <w:rFonts w:ascii="Book Antiqua" w:hAnsi="Book Antiqua"/>
          <w:sz w:val="24"/>
          <w:szCs w:val="24"/>
        </w:rPr>
        <w:t>Salvaneschi</w:t>
      </w:r>
      <w:proofErr w:type="spellEnd"/>
      <w:r w:rsidRPr="00A905ED">
        <w:rPr>
          <w:rFonts w:ascii="Book Antiqua" w:hAnsi="Book Antiqua"/>
          <w:sz w:val="24"/>
          <w:szCs w:val="24"/>
        </w:rPr>
        <w:t xml:space="preserve"> L, Filice C; Elastography Study Group. Ultrasound point shear wave elastography assessment of liver and spleen stiffness: effect of training on repeatability of measurements. </w:t>
      </w:r>
      <w:proofErr w:type="spellStart"/>
      <w:r w:rsidRPr="00A905ED">
        <w:rPr>
          <w:rFonts w:ascii="Book Antiqua" w:hAnsi="Book Antiqua"/>
          <w:i/>
          <w:sz w:val="24"/>
          <w:szCs w:val="24"/>
        </w:rPr>
        <w:t>Eur</w:t>
      </w:r>
      <w:proofErr w:type="spellEnd"/>
      <w:r w:rsidRPr="00A905ED">
        <w:rPr>
          <w:rFonts w:ascii="Book Antiqua" w:hAnsi="Book Antiqua"/>
          <w:i/>
          <w:sz w:val="24"/>
          <w:szCs w:val="24"/>
        </w:rPr>
        <w:t xml:space="preserve"> </w:t>
      </w:r>
      <w:proofErr w:type="spellStart"/>
      <w:r w:rsidRPr="00A905ED">
        <w:rPr>
          <w:rFonts w:ascii="Book Antiqua" w:hAnsi="Book Antiqua"/>
          <w:i/>
          <w:sz w:val="24"/>
          <w:szCs w:val="24"/>
        </w:rPr>
        <w:t>Radiol</w:t>
      </w:r>
      <w:proofErr w:type="spellEnd"/>
      <w:r w:rsidRPr="00A905ED">
        <w:rPr>
          <w:rFonts w:ascii="Book Antiqua" w:hAnsi="Book Antiqua"/>
          <w:sz w:val="24"/>
          <w:szCs w:val="24"/>
        </w:rPr>
        <w:t xml:space="preserve"> 2014; </w:t>
      </w:r>
      <w:r w:rsidRPr="00A905ED">
        <w:rPr>
          <w:rFonts w:ascii="Book Antiqua" w:hAnsi="Book Antiqua"/>
          <w:b/>
          <w:sz w:val="24"/>
          <w:szCs w:val="24"/>
        </w:rPr>
        <w:t>24</w:t>
      </w:r>
      <w:r w:rsidRPr="00A905ED">
        <w:rPr>
          <w:rFonts w:ascii="Book Antiqua" w:hAnsi="Book Antiqua"/>
          <w:sz w:val="24"/>
          <w:szCs w:val="24"/>
        </w:rPr>
        <w:t>: 1283-1289 [PMID: 24643497 DOI: 10.1007/s00330-014-3140-y]</w:t>
      </w:r>
    </w:p>
    <w:p w14:paraId="77018B60"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14 </w:t>
      </w:r>
      <w:proofErr w:type="spellStart"/>
      <w:r w:rsidRPr="00A905ED">
        <w:rPr>
          <w:rFonts w:ascii="Book Antiqua" w:hAnsi="Book Antiqua"/>
          <w:b/>
          <w:sz w:val="24"/>
          <w:szCs w:val="24"/>
        </w:rPr>
        <w:t>Yoo</w:t>
      </w:r>
      <w:proofErr w:type="spellEnd"/>
      <w:r w:rsidRPr="00A905ED">
        <w:rPr>
          <w:rFonts w:ascii="Book Antiqua" w:hAnsi="Book Antiqua"/>
          <w:b/>
          <w:sz w:val="24"/>
          <w:szCs w:val="24"/>
        </w:rPr>
        <w:t xml:space="preserve"> J</w:t>
      </w:r>
      <w:r w:rsidRPr="00A905ED">
        <w:rPr>
          <w:rFonts w:ascii="Book Antiqua" w:hAnsi="Book Antiqua"/>
          <w:sz w:val="24"/>
          <w:szCs w:val="24"/>
        </w:rPr>
        <w:t xml:space="preserve">, Lee JM, </w:t>
      </w:r>
      <w:proofErr w:type="spellStart"/>
      <w:r w:rsidRPr="00A905ED">
        <w:rPr>
          <w:rFonts w:ascii="Book Antiqua" w:hAnsi="Book Antiqua"/>
          <w:sz w:val="24"/>
          <w:szCs w:val="24"/>
        </w:rPr>
        <w:t>Joo</w:t>
      </w:r>
      <w:proofErr w:type="spellEnd"/>
      <w:r w:rsidRPr="00A905ED">
        <w:rPr>
          <w:rFonts w:ascii="Book Antiqua" w:hAnsi="Book Antiqua"/>
          <w:sz w:val="24"/>
          <w:szCs w:val="24"/>
        </w:rPr>
        <w:t xml:space="preserve"> I, Yoon JH. Assessment of liver fibrosis using 2-dimensional shear wave elastography: a prospective study of intra- and inter-observer repeatability and comparison with point shear wave elastography. </w:t>
      </w:r>
      <w:r w:rsidRPr="00A905ED">
        <w:rPr>
          <w:rFonts w:ascii="Book Antiqua" w:hAnsi="Book Antiqua"/>
          <w:i/>
          <w:sz w:val="24"/>
          <w:szCs w:val="24"/>
        </w:rPr>
        <w:t>Ultrasonography</w:t>
      </w:r>
      <w:r w:rsidRPr="00A905ED">
        <w:rPr>
          <w:rFonts w:ascii="Book Antiqua" w:hAnsi="Book Antiqua"/>
          <w:sz w:val="24"/>
          <w:szCs w:val="24"/>
        </w:rPr>
        <w:t xml:space="preserve"> 2020; </w:t>
      </w:r>
      <w:r w:rsidRPr="00A905ED">
        <w:rPr>
          <w:rFonts w:ascii="Book Antiqua" w:hAnsi="Book Antiqua"/>
          <w:b/>
          <w:sz w:val="24"/>
          <w:szCs w:val="24"/>
        </w:rPr>
        <w:t>39</w:t>
      </w:r>
      <w:r w:rsidRPr="00A905ED">
        <w:rPr>
          <w:rFonts w:ascii="Book Antiqua" w:hAnsi="Book Antiqua"/>
          <w:sz w:val="24"/>
          <w:szCs w:val="24"/>
        </w:rPr>
        <w:t>: 52-59 [PMID: 31623416 DOI: 10.14366/usg.19013]</w:t>
      </w:r>
    </w:p>
    <w:p w14:paraId="114CE946"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15 </w:t>
      </w:r>
      <w:r w:rsidRPr="00A905ED">
        <w:rPr>
          <w:rFonts w:ascii="Book Antiqua" w:hAnsi="Book Antiqua"/>
          <w:b/>
          <w:sz w:val="24"/>
          <w:szCs w:val="24"/>
        </w:rPr>
        <w:t>Zheng J</w:t>
      </w:r>
      <w:r w:rsidRPr="00A905ED">
        <w:rPr>
          <w:rFonts w:ascii="Book Antiqua" w:hAnsi="Book Antiqua"/>
          <w:sz w:val="24"/>
          <w:szCs w:val="24"/>
        </w:rPr>
        <w:t xml:space="preserve">, Guo H, Zeng J, Huang Z, Zheng B, Ren J, Xu E, Li K, Zheng R. Two-dimensional shear-wave elastography and conventional US: the optimal evaluation of liver fibrosis and cirrhosis. </w:t>
      </w:r>
      <w:r w:rsidRPr="00A905ED">
        <w:rPr>
          <w:rFonts w:ascii="Book Antiqua" w:hAnsi="Book Antiqua"/>
          <w:i/>
          <w:sz w:val="24"/>
          <w:szCs w:val="24"/>
        </w:rPr>
        <w:t>Radiology</w:t>
      </w:r>
      <w:r w:rsidRPr="00A905ED">
        <w:rPr>
          <w:rFonts w:ascii="Book Antiqua" w:hAnsi="Book Antiqua"/>
          <w:sz w:val="24"/>
          <w:szCs w:val="24"/>
        </w:rPr>
        <w:t xml:space="preserve"> 2015; </w:t>
      </w:r>
      <w:r w:rsidRPr="00A905ED">
        <w:rPr>
          <w:rFonts w:ascii="Book Antiqua" w:hAnsi="Book Antiqua"/>
          <w:b/>
          <w:sz w:val="24"/>
          <w:szCs w:val="24"/>
        </w:rPr>
        <w:t>275</w:t>
      </w:r>
      <w:r w:rsidRPr="00A905ED">
        <w:rPr>
          <w:rFonts w:ascii="Book Antiqua" w:hAnsi="Book Antiqua"/>
          <w:sz w:val="24"/>
          <w:szCs w:val="24"/>
        </w:rPr>
        <w:t xml:space="preserve">: 290-300 [PMID: 25575116 DOI: </w:t>
      </w:r>
      <w:r w:rsidRPr="00A905ED">
        <w:rPr>
          <w:rFonts w:ascii="Book Antiqua" w:hAnsi="Book Antiqua"/>
          <w:sz w:val="24"/>
          <w:szCs w:val="24"/>
        </w:rPr>
        <w:lastRenderedPageBreak/>
        <w:t>10.1148/radiol.14140828]</w:t>
      </w:r>
    </w:p>
    <w:p w14:paraId="4E9DDE99"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16 </w:t>
      </w:r>
      <w:proofErr w:type="spellStart"/>
      <w:r w:rsidRPr="00A905ED">
        <w:rPr>
          <w:rFonts w:ascii="Book Antiqua" w:hAnsi="Book Antiqua"/>
          <w:b/>
          <w:sz w:val="24"/>
          <w:szCs w:val="24"/>
        </w:rPr>
        <w:t>Quien</w:t>
      </w:r>
      <w:proofErr w:type="spellEnd"/>
      <w:r w:rsidRPr="00A905ED">
        <w:rPr>
          <w:rFonts w:ascii="Book Antiqua" w:hAnsi="Book Antiqua"/>
          <w:b/>
          <w:sz w:val="24"/>
          <w:szCs w:val="24"/>
        </w:rPr>
        <w:t xml:space="preserve"> MM</w:t>
      </w:r>
      <w:r w:rsidRPr="00A905ED">
        <w:rPr>
          <w:rFonts w:ascii="Book Antiqua" w:hAnsi="Book Antiqua"/>
          <w:sz w:val="24"/>
          <w:szCs w:val="24"/>
        </w:rPr>
        <w:t xml:space="preserve">, </w:t>
      </w:r>
      <w:proofErr w:type="spellStart"/>
      <w:r w:rsidRPr="00A905ED">
        <w:rPr>
          <w:rFonts w:ascii="Book Antiqua" w:hAnsi="Book Antiqua"/>
          <w:sz w:val="24"/>
          <w:szCs w:val="24"/>
        </w:rPr>
        <w:t>Saric</w:t>
      </w:r>
      <w:proofErr w:type="spellEnd"/>
      <w:r w:rsidRPr="00A905ED">
        <w:rPr>
          <w:rFonts w:ascii="Book Antiqua" w:hAnsi="Book Antiqua"/>
          <w:sz w:val="24"/>
          <w:szCs w:val="24"/>
        </w:rPr>
        <w:t xml:space="preserve"> M. Ultrasound imaging artifacts: How to recognize them and how to avoid them. </w:t>
      </w:r>
      <w:r w:rsidRPr="00A905ED">
        <w:rPr>
          <w:rFonts w:ascii="Book Antiqua" w:hAnsi="Book Antiqua"/>
          <w:i/>
          <w:sz w:val="24"/>
          <w:szCs w:val="24"/>
        </w:rPr>
        <w:t>Echocardiography</w:t>
      </w:r>
      <w:r w:rsidRPr="00A905ED">
        <w:rPr>
          <w:rFonts w:ascii="Book Antiqua" w:hAnsi="Book Antiqua"/>
          <w:sz w:val="24"/>
          <w:szCs w:val="24"/>
        </w:rPr>
        <w:t xml:space="preserve"> 2018; </w:t>
      </w:r>
      <w:r w:rsidRPr="00A905ED">
        <w:rPr>
          <w:rFonts w:ascii="Book Antiqua" w:hAnsi="Book Antiqua"/>
          <w:b/>
          <w:sz w:val="24"/>
          <w:szCs w:val="24"/>
        </w:rPr>
        <w:t>35</w:t>
      </w:r>
      <w:r w:rsidRPr="00A905ED">
        <w:rPr>
          <w:rFonts w:ascii="Book Antiqua" w:hAnsi="Book Antiqua"/>
          <w:sz w:val="24"/>
          <w:szCs w:val="24"/>
        </w:rPr>
        <w:t>: 1388-1401 [PMID: 30079966 DOI: 10.1111/echo.14116]</w:t>
      </w:r>
    </w:p>
    <w:p w14:paraId="197167F4"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17 </w:t>
      </w:r>
      <w:r w:rsidRPr="00A905ED">
        <w:rPr>
          <w:rFonts w:ascii="Book Antiqua" w:hAnsi="Book Antiqua"/>
          <w:b/>
          <w:sz w:val="24"/>
          <w:szCs w:val="24"/>
        </w:rPr>
        <w:t>Konno K</w:t>
      </w:r>
      <w:r w:rsidRPr="00A905ED">
        <w:rPr>
          <w:rFonts w:ascii="Book Antiqua" w:hAnsi="Book Antiqua"/>
          <w:sz w:val="24"/>
          <w:szCs w:val="24"/>
        </w:rPr>
        <w:t xml:space="preserve">, Ishida H, </w:t>
      </w:r>
      <w:proofErr w:type="spellStart"/>
      <w:r w:rsidRPr="00A905ED">
        <w:rPr>
          <w:rFonts w:ascii="Book Antiqua" w:hAnsi="Book Antiqua"/>
          <w:sz w:val="24"/>
          <w:szCs w:val="24"/>
        </w:rPr>
        <w:t>Komatsuda</w:t>
      </w:r>
      <w:proofErr w:type="spellEnd"/>
      <w:r w:rsidRPr="00A905ED">
        <w:rPr>
          <w:rFonts w:ascii="Book Antiqua" w:hAnsi="Book Antiqua"/>
          <w:sz w:val="24"/>
          <w:szCs w:val="24"/>
        </w:rPr>
        <w:t xml:space="preserve"> T, </w:t>
      </w:r>
      <w:proofErr w:type="spellStart"/>
      <w:r w:rsidRPr="00A905ED">
        <w:rPr>
          <w:rFonts w:ascii="Book Antiqua" w:hAnsi="Book Antiqua"/>
          <w:sz w:val="24"/>
          <w:szCs w:val="24"/>
        </w:rPr>
        <w:t>Naganuma</w:t>
      </w:r>
      <w:proofErr w:type="spellEnd"/>
      <w:r w:rsidRPr="00A905ED">
        <w:rPr>
          <w:rFonts w:ascii="Book Antiqua" w:hAnsi="Book Antiqua"/>
          <w:sz w:val="24"/>
          <w:szCs w:val="24"/>
        </w:rPr>
        <w:t xml:space="preserve"> H, Sato M, </w:t>
      </w:r>
      <w:proofErr w:type="spellStart"/>
      <w:r w:rsidRPr="00A905ED">
        <w:rPr>
          <w:rFonts w:ascii="Book Antiqua" w:hAnsi="Book Antiqua"/>
          <w:sz w:val="24"/>
          <w:szCs w:val="24"/>
        </w:rPr>
        <w:t>Hamashima</w:t>
      </w:r>
      <w:proofErr w:type="spellEnd"/>
      <w:r w:rsidRPr="00A905ED">
        <w:rPr>
          <w:rFonts w:ascii="Book Antiqua" w:hAnsi="Book Antiqua"/>
          <w:sz w:val="24"/>
          <w:szCs w:val="24"/>
        </w:rPr>
        <w:t xml:space="preserve"> Y, Watanabe S. Image distortion in US-guided liver tumor puncture with curved linear array. </w:t>
      </w:r>
      <w:proofErr w:type="spellStart"/>
      <w:r w:rsidRPr="00A905ED">
        <w:rPr>
          <w:rFonts w:ascii="Book Antiqua" w:hAnsi="Book Antiqua"/>
          <w:i/>
          <w:sz w:val="24"/>
          <w:szCs w:val="24"/>
        </w:rPr>
        <w:t>Eur</w:t>
      </w:r>
      <w:proofErr w:type="spellEnd"/>
      <w:r w:rsidRPr="00A905ED">
        <w:rPr>
          <w:rFonts w:ascii="Book Antiqua" w:hAnsi="Book Antiqua"/>
          <w:i/>
          <w:sz w:val="24"/>
          <w:szCs w:val="24"/>
        </w:rPr>
        <w:t xml:space="preserve"> </w:t>
      </w:r>
      <w:proofErr w:type="spellStart"/>
      <w:r w:rsidRPr="00A905ED">
        <w:rPr>
          <w:rFonts w:ascii="Book Antiqua" w:hAnsi="Book Antiqua"/>
          <w:i/>
          <w:sz w:val="24"/>
          <w:szCs w:val="24"/>
        </w:rPr>
        <w:t>Radiol</w:t>
      </w:r>
      <w:proofErr w:type="spellEnd"/>
      <w:r w:rsidRPr="00A905ED">
        <w:rPr>
          <w:rFonts w:ascii="Book Antiqua" w:hAnsi="Book Antiqua"/>
          <w:sz w:val="24"/>
          <w:szCs w:val="24"/>
        </w:rPr>
        <w:t xml:space="preserve"> 2003; </w:t>
      </w:r>
      <w:r w:rsidRPr="00A905ED">
        <w:rPr>
          <w:rFonts w:ascii="Book Antiqua" w:hAnsi="Book Antiqua"/>
          <w:b/>
          <w:sz w:val="24"/>
          <w:szCs w:val="24"/>
        </w:rPr>
        <w:t>13</w:t>
      </w:r>
      <w:r w:rsidRPr="00A905ED">
        <w:rPr>
          <w:rFonts w:ascii="Book Antiqua" w:hAnsi="Book Antiqua"/>
          <w:sz w:val="24"/>
          <w:szCs w:val="24"/>
        </w:rPr>
        <w:t>: 1291-1296 [PMID: 12764644 DOI: 10.1007/s00330-002-1711-9]</w:t>
      </w:r>
    </w:p>
    <w:p w14:paraId="2EADC359"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18 </w:t>
      </w:r>
      <w:r w:rsidRPr="00A905ED">
        <w:rPr>
          <w:rFonts w:ascii="Book Antiqua" w:hAnsi="Book Antiqua"/>
          <w:b/>
          <w:sz w:val="24"/>
          <w:szCs w:val="24"/>
        </w:rPr>
        <w:t>Sato M</w:t>
      </w:r>
      <w:r w:rsidRPr="00A905ED">
        <w:rPr>
          <w:rFonts w:ascii="Book Antiqua" w:hAnsi="Book Antiqua"/>
          <w:sz w:val="24"/>
          <w:szCs w:val="24"/>
        </w:rPr>
        <w:t xml:space="preserve">, Ishida H, Konno K, </w:t>
      </w:r>
      <w:proofErr w:type="spellStart"/>
      <w:r w:rsidRPr="00A905ED">
        <w:rPr>
          <w:rFonts w:ascii="Book Antiqua" w:hAnsi="Book Antiqua"/>
          <w:sz w:val="24"/>
          <w:szCs w:val="24"/>
        </w:rPr>
        <w:t>Komatsuda</w:t>
      </w:r>
      <w:proofErr w:type="spellEnd"/>
      <w:r w:rsidRPr="00A905ED">
        <w:rPr>
          <w:rFonts w:ascii="Book Antiqua" w:hAnsi="Book Antiqua"/>
          <w:sz w:val="24"/>
          <w:szCs w:val="24"/>
        </w:rPr>
        <w:t xml:space="preserve"> T, Furukawa K, Yamada M, </w:t>
      </w:r>
      <w:proofErr w:type="spellStart"/>
      <w:r w:rsidRPr="00A905ED">
        <w:rPr>
          <w:rFonts w:ascii="Book Antiqua" w:hAnsi="Book Antiqua"/>
          <w:sz w:val="24"/>
          <w:szCs w:val="24"/>
        </w:rPr>
        <w:t>Yagisawa</w:t>
      </w:r>
      <w:proofErr w:type="spellEnd"/>
      <w:r w:rsidRPr="00A905ED">
        <w:rPr>
          <w:rFonts w:ascii="Book Antiqua" w:hAnsi="Book Antiqua"/>
          <w:sz w:val="24"/>
          <w:szCs w:val="24"/>
        </w:rPr>
        <w:t xml:space="preserve"> H, Yoshida Y, Watanabe S. Analysis of refractive artifacts by reconstructed three-dimensional ultrasound imaging. </w:t>
      </w:r>
      <w:r w:rsidRPr="00A905ED">
        <w:rPr>
          <w:rFonts w:ascii="Book Antiqua" w:hAnsi="Book Antiqua"/>
          <w:i/>
          <w:sz w:val="24"/>
          <w:szCs w:val="24"/>
        </w:rPr>
        <w:t xml:space="preserve">J Med </w:t>
      </w:r>
      <w:proofErr w:type="spellStart"/>
      <w:r w:rsidRPr="00A905ED">
        <w:rPr>
          <w:rFonts w:ascii="Book Antiqua" w:hAnsi="Book Antiqua"/>
          <w:i/>
          <w:sz w:val="24"/>
          <w:szCs w:val="24"/>
        </w:rPr>
        <w:t>Ultrason</w:t>
      </w:r>
      <w:proofErr w:type="spellEnd"/>
      <w:r w:rsidRPr="00A905ED">
        <w:rPr>
          <w:rFonts w:ascii="Book Antiqua" w:hAnsi="Book Antiqua"/>
          <w:i/>
          <w:sz w:val="24"/>
          <w:szCs w:val="24"/>
        </w:rPr>
        <w:t xml:space="preserve"> (2001)</w:t>
      </w:r>
      <w:r w:rsidRPr="00A905ED">
        <w:rPr>
          <w:rFonts w:ascii="Book Antiqua" w:hAnsi="Book Antiqua"/>
          <w:sz w:val="24"/>
          <w:szCs w:val="24"/>
        </w:rPr>
        <w:t xml:space="preserve"> 2006; </w:t>
      </w:r>
      <w:r w:rsidRPr="00A905ED">
        <w:rPr>
          <w:rFonts w:ascii="Book Antiqua" w:hAnsi="Book Antiqua"/>
          <w:b/>
          <w:sz w:val="24"/>
          <w:szCs w:val="24"/>
        </w:rPr>
        <w:t>33</w:t>
      </w:r>
      <w:r w:rsidRPr="00A905ED">
        <w:rPr>
          <w:rFonts w:ascii="Book Antiqua" w:hAnsi="Book Antiqua"/>
          <w:sz w:val="24"/>
          <w:szCs w:val="24"/>
        </w:rPr>
        <w:t>: 11-16 [PMID: 27277613 DOI: 10.1007/s10396-005-0072-9]</w:t>
      </w:r>
    </w:p>
    <w:p w14:paraId="5B2C00A7"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19 </w:t>
      </w:r>
      <w:r w:rsidRPr="00A905ED">
        <w:rPr>
          <w:rFonts w:ascii="Book Antiqua" w:hAnsi="Book Antiqua"/>
          <w:b/>
          <w:sz w:val="24"/>
          <w:szCs w:val="24"/>
        </w:rPr>
        <w:t>Sato M</w:t>
      </w:r>
      <w:r w:rsidRPr="00A905ED">
        <w:rPr>
          <w:rFonts w:ascii="Book Antiqua" w:hAnsi="Book Antiqua"/>
          <w:sz w:val="24"/>
          <w:szCs w:val="24"/>
        </w:rPr>
        <w:t xml:space="preserve">, Ishida H, Konno K, </w:t>
      </w:r>
      <w:proofErr w:type="spellStart"/>
      <w:r w:rsidRPr="00A905ED">
        <w:rPr>
          <w:rFonts w:ascii="Book Antiqua" w:hAnsi="Book Antiqua"/>
          <w:sz w:val="24"/>
          <w:szCs w:val="24"/>
        </w:rPr>
        <w:t>Komatsuda</w:t>
      </w:r>
      <w:proofErr w:type="spellEnd"/>
      <w:r w:rsidRPr="00A905ED">
        <w:rPr>
          <w:rFonts w:ascii="Book Antiqua" w:hAnsi="Book Antiqua"/>
          <w:sz w:val="24"/>
          <w:szCs w:val="24"/>
        </w:rPr>
        <w:t xml:space="preserve"> T, Furukawa K, Yamada M, </w:t>
      </w:r>
      <w:proofErr w:type="spellStart"/>
      <w:r w:rsidRPr="00A905ED">
        <w:rPr>
          <w:rFonts w:ascii="Book Antiqua" w:hAnsi="Book Antiqua"/>
          <w:sz w:val="24"/>
          <w:szCs w:val="24"/>
        </w:rPr>
        <w:t>Yagisawa</w:t>
      </w:r>
      <w:proofErr w:type="spellEnd"/>
      <w:r w:rsidRPr="00A905ED">
        <w:rPr>
          <w:rFonts w:ascii="Book Antiqua" w:hAnsi="Book Antiqua"/>
          <w:sz w:val="24"/>
          <w:szCs w:val="24"/>
        </w:rPr>
        <w:t xml:space="preserve"> H, Yoshida Y, Watanabe S. Analysis of posterior echoes using reconstructed vertical ultrasound images. </w:t>
      </w:r>
      <w:r w:rsidRPr="00A905ED">
        <w:rPr>
          <w:rFonts w:ascii="Book Antiqua" w:hAnsi="Book Antiqua"/>
          <w:i/>
          <w:sz w:val="24"/>
          <w:szCs w:val="24"/>
        </w:rPr>
        <w:t xml:space="preserve">J Med </w:t>
      </w:r>
      <w:proofErr w:type="spellStart"/>
      <w:r w:rsidRPr="00A905ED">
        <w:rPr>
          <w:rFonts w:ascii="Book Antiqua" w:hAnsi="Book Antiqua"/>
          <w:i/>
          <w:sz w:val="24"/>
          <w:szCs w:val="24"/>
        </w:rPr>
        <w:t>Ultrason</w:t>
      </w:r>
      <w:proofErr w:type="spellEnd"/>
      <w:r w:rsidRPr="00A905ED">
        <w:rPr>
          <w:rFonts w:ascii="Book Antiqua" w:hAnsi="Book Antiqua"/>
          <w:i/>
          <w:sz w:val="24"/>
          <w:szCs w:val="24"/>
        </w:rPr>
        <w:t xml:space="preserve"> (2001)</w:t>
      </w:r>
      <w:r w:rsidRPr="00A905ED">
        <w:rPr>
          <w:rFonts w:ascii="Book Antiqua" w:hAnsi="Book Antiqua"/>
          <w:sz w:val="24"/>
          <w:szCs w:val="24"/>
        </w:rPr>
        <w:t xml:space="preserve"> 2006; </w:t>
      </w:r>
      <w:r w:rsidRPr="00A905ED">
        <w:rPr>
          <w:rFonts w:ascii="Book Antiqua" w:hAnsi="Book Antiqua"/>
          <w:b/>
          <w:sz w:val="24"/>
          <w:szCs w:val="24"/>
        </w:rPr>
        <w:t>33</w:t>
      </w:r>
      <w:r w:rsidRPr="00A905ED">
        <w:rPr>
          <w:rFonts w:ascii="Book Antiqua" w:hAnsi="Book Antiqua"/>
          <w:sz w:val="24"/>
          <w:szCs w:val="24"/>
        </w:rPr>
        <w:t>: 85-90 [PMID: 27277726 DOI: 10.1007/s10396-005-0078-3]</w:t>
      </w:r>
    </w:p>
    <w:p w14:paraId="4221DFE8"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20 </w:t>
      </w:r>
      <w:r w:rsidRPr="00A905ED">
        <w:rPr>
          <w:rFonts w:ascii="Book Antiqua" w:hAnsi="Book Antiqua"/>
          <w:b/>
          <w:sz w:val="24"/>
          <w:szCs w:val="24"/>
        </w:rPr>
        <w:t>Konno K</w:t>
      </w:r>
      <w:r w:rsidRPr="00A905ED">
        <w:rPr>
          <w:rFonts w:ascii="Book Antiqua" w:hAnsi="Book Antiqua"/>
          <w:sz w:val="24"/>
          <w:szCs w:val="24"/>
        </w:rPr>
        <w:t xml:space="preserve">, Ishida H, Sato M, </w:t>
      </w:r>
      <w:proofErr w:type="spellStart"/>
      <w:r w:rsidRPr="00A905ED">
        <w:rPr>
          <w:rFonts w:ascii="Book Antiqua" w:hAnsi="Book Antiqua"/>
          <w:sz w:val="24"/>
          <w:szCs w:val="24"/>
        </w:rPr>
        <w:t>Komatsuda</w:t>
      </w:r>
      <w:proofErr w:type="spellEnd"/>
      <w:r w:rsidRPr="00A905ED">
        <w:rPr>
          <w:rFonts w:ascii="Book Antiqua" w:hAnsi="Book Antiqua"/>
          <w:sz w:val="24"/>
          <w:szCs w:val="24"/>
        </w:rPr>
        <w:t xml:space="preserve"> T, Ishida J, </w:t>
      </w:r>
      <w:proofErr w:type="spellStart"/>
      <w:r w:rsidRPr="00A905ED">
        <w:rPr>
          <w:rFonts w:ascii="Book Antiqua" w:hAnsi="Book Antiqua"/>
          <w:sz w:val="24"/>
          <w:szCs w:val="24"/>
        </w:rPr>
        <w:t>Naganuma</w:t>
      </w:r>
      <w:proofErr w:type="spellEnd"/>
      <w:r w:rsidRPr="00A905ED">
        <w:rPr>
          <w:rFonts w:ascii="Book Antiqua" w:hAnsi="Book Antiqua"/>
          <w:sz w:val="24"/>
          <w:szCs w:val="24"/>
        </w:rPr>
        <w:t xml:space="preserve"> H, </w:t>
      </w:r>
      <w:proofErr w:type="spellStart"/>
      <w:r w:rsidRPr="00A905ED">
        <w:rPr>
          <w:rFonts w:ascii="Book Antiqua" w:hAnsi="Book Antiqua"/>
          <w:sz w:val="24"/>
          <w:szCs w:val="24"/>
        </w:rPr>
        <w:t>Hamashima</w:t>
      </w:r>
      <w:proofErr w:type="spellEnd"/>
      <w:r w:rsidRPr="00A905ED">
        <w:rPr>
          <w:rFonts w:ascii="Book Antiqua" w:hAnsi="Book Antiqua"/>
          <w:sz w:val="24"/>
          <w:szCs w:val="24"/>
        </w:rPr>
        <w:t xml:space="preserve"> Y, Watanabe S. Liver tumors in fatty liver: difficulty in ultrasonographic interpretation. </w:t>
      </w:r>
      <w:proofErr w:type="spellStart"/>
      <w:r w:rsidRPr="00A905ED">
        <w:rPr>
          <w:rFonts w:ascii="Book Antiqua" w:hAnsi="Book Antiqua"/>
          <w:i/>
          <w:sz w:val="24"/>
          <w:szCs w:val="24"/>
        </w:rPr>
        <w:t>Abdom</w:t>
      </w:r>
      <w:proofErr w:type="spellEnd"/>
      <w:r w:rsidRPr="00A905ED">
        <w:rPr>
          <w:rFonts w:ascii="Book Antiqua" w:hAnsi="Book Antiqua"/>
          <w:i/>
          <w:sz w:val="24"/>
          <w:szCs w:val="24"/>
        </w:rPr>
        <w:t xml:space="preserve"> Imaging</w:t>
      </w:r>
      <w:r w:rsidRPr="00A905ED">
        <w:rPr>
          <w:rFonts w:ascii="Book Antiqua" w:hAnsi="Book Antiqua"/>
          <w:sz w:val="24"/>
          <w:szCs w:val="24"/>
        </w:rPr>
        <w:t xml:space="preserve"> 2001; </w:t>
      </w:r>
      <w:r w:rsidRPr="00A905ED">
        <w:rPr>
          <w:rFonts w:ascii="Book Antiqua" w:hAnsi="Book Antiqua"/>
          <w:b/>
          <w:sz w:val="24"/>
          <w:szCs w:val="24"/>
        </w:rPr>
        <w:t>26</w:t>
      </w:r>
      <w:r w:rsidRPr="00A905ED">
        <w:rPr>
          <w:rFonts w:ascii="Book Antiqua" w:hAnsi="Book Antiqua"/>
          <w:sz w:val="24"/>
          <w:szCs w:val="24"/>
        </w:rPr>
        <w:t>: 487-491 [PMID: 11503085 DOI: 10.1007/s00261-001-0005-z]</w:t>
      </w:r>
    </w:p>
    <w:p w14:paraId="2897ADEF"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21 </w:t>
      </w:r>
      <w:r w:rsidRPr="00A905ED">
        <w:rPr>
          <w:rFonts w:ascii="Book Antiqua" w:hAnsi="Book Antiqua"/>
          <w:b/>
          <w:sz w:val="24"/>
          <w:szCs w:val="24"/>
        </w:rPr>
        <w:t>Ishida H</w:t>
      </w:r>
      <w:r w:rsidRPr="00A905ED">
        <w:rPr>
          <w:rFonts w:ascii="Book Antiqua" w:hAnsi="Book Antiqua"/>
          <w:sz w:val="24"/>
          <w:szCs w:val="24"/>
        </w:rPr>
        <w:t xml:space="preserve">, Konno K, Ishida J, </w:t>
      </w:r>
      <w:proofErr w:type="spellStart"/>
      <w:r w:rsidRPr="00A905ED">
        <w:rPr>
          <w:rFonts w:ascii="Book Antiqua" w:hAnsi="Book Antiqua"/>
          <w:sz w:val="24"/>
          <w:szCs w:val="24"/>
        </w:rPr>
        <w:t>Naganuma</w:t>
      </w:r>
      <w:proofErr w:type="spellEnd"/>
      <w:r w:rsidRPr="00A905ED">
        <w:rPr>
          <w:rFonts w:ascii="Book Antiqua" w:hAnsi="Book Antiqua"/>
          <w:sz w:val="24"/>
          <w:szCs w:val="24"/>
        </w:rPr>
        <w:t xml:space="preserve"> H, </w:t>
      </w:r>
      <w:proofErr w:type="spellStart"/>
      <w:r w:rsidRPr="00A905ED">
        <w:rPr>
          <w:rFonts w:ascii="Book Antiqua" w:hAnsi="Book Antiqua"/>
          <w:sz w:val="24"/>
          <w:szCs w:val="24"/>
        </w:rPr>
        <w:t>Komatsuda</w:t>
      </w:r>
      <w:proofErr w:type="spellEnd"/>
      <w:r w:rsidRPr="00A905ED">
        <w:rPr>
          <w:rFonts w:ascii="Book Antiqua" w:hAnsi="Book Antiqua"/>
          <w:sz w:val="24"/>
          <w:szCs w:val="24"/>
        </w:rPr>
        <w:t xml:space="preserve"> T, Sato M, Watanabe S. Splenic lymphoma: differentiation from splenic cyst with ultrasonography. </w:t>
      </w:r>
      <w:proofErr w:type="spellStart"/>
      <w:r w:rsidRPr="00A905ED">
        <w:rPr>
          <w:rFonts w:ascii="Book Antiqua" w:hAnsi="Book Antiqua"/>
          <w:i/>
          <w:sz w:val="24"/>
          <w:szCs w:val="24"/>
        </w:rPr>
        <w:t>Abdom</w:t>
      </w:r>
      <w:proofErr w:type="spellEnd"/>
      <w:r w:rsidRPr="00A905ED">
        <w:rPr>
          <w:rFonts w:ascii="Book Antiqua" w:hAnsi="Book Antiqua"/>
          <w:i/>
          <w:sz w:val="24"/>
          <w:szCs w:val="24"/>
        </w:rPr>
        <w:t xml:space="preserve"> Imaging</w:t>
      </w:r>
      <w:r w:rsidRPr="00A905ED">
        <w:rPr>
          <w:rFonts w:ascii="Book Antiqua" w:hAnsi="Book Antiqua"/>
          <w:sz w:val="24"/>
          <w:szCs w:val="24"/>
        </w:rPr>
        <w:t xml:space="preserve"> 2001; </w:t>
      </w:r>
      <w:r w:rsidRPr="00A905ED">
        <w:rPr>
          <w:rFonts w:ascii="Book Antiqua" w:hAnsi="Book Antiqua"/>
          <w:b/>
          <w:sz w:val="24"/>
          <w:szCs w:val="24"/>
        </w:rPr>
        <w:t>26</w:t>
      </w:r>
      <w:r w:rsidRPr="00A905ED">
        <w:rPr>
          <w:rFonts w:ascii="Book Antiqua" w:hAnsi="Book Antiqua"/>
          <w:sz w:val="24"/>
          <w:szCs w:val="24"/>
        </w:rPr>
        <w:t>: 529-532 [PMID: 11503094 DOI: 10.1007/s00261-001-0006-y]</w:t>
      </w:r>
    </w:p>
    <w:p w14:paraId="5DF87DD1"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22 </w:t>
      </w:r>
      <w:proofErr w:type="spellStart"/>
      <w:r w:rsidRPr="00A905ED">
        <w:rPr>
          <w:rFonts w:ascii="Book Antiqua" w:hAnsi="Book Antiqua"/>
          <w:b/>
          <w:sz w:val="24"/>
          <w:szCs w:val="24"/>
        </w:rPr>
        <w:t>Franquet</w:t>
      </w:r>
      <w:proofErr w:type="spellEnd"/>
      <w:r w:rsidRPr="00A905ED">
        <w:rPr>
          <w:rFonts w:ascii="Book Antiqua" w:hAnsi="Book Antiqua"/>
          <w:b/>
          <w:sz w:val="24"/>
          <w:szCs w:val="24"/>
        </w:rPr>
        <w:t xml:space="preserve"> T</w:t>
      </w:r>
      <w:r w:rsidRPr="00A905ED">
        <w:rPr>
          <w:rFonts w:ascii="Book Antiqua" w:hAnsi="Book Antiqua"/>
          <w:sz w:val="24"/>
          <w:szCs w:val="24"/>
        </w:rPr>
        <w:t xml:space="preserve">, </w:t>
      </w:r>
      <w:proofErr w:type="spellStart"/>
      <w:r w:rsidRPr="00A905ED">
        <w:rPr>
          <w:rFonts w:ascii="Book Antiqua" w:hAnsi="Book Antiqua"/>
          <w:sz w:val="24"/>
          <w:szCs w:val="24"/>
        </w:rPr>
        <w:t>Bescos</w:t>
      </w:r>
      <w:proofErr w:type="spellEnd"/>
      <w:r w:rsidRPr="00A905ED">
        <w:rPr>
          <w:rFonts w:ascii="Book Antiqua" w:hAnsi="Book Antiqua"/>
          <w:sz w:val="24"/>
          <w:szCs w:val="24"/>
        </w:rPr>
        <w:t xml:space="preserve"> JM, </w:t>
      </w:r>
      <w:proofErr w:type="spellStart"/>
      <w:r w:rsidRPr="00A905ED">
        <w:rPr>
          <w:rFonts w:ascii="Book Antiqua" w:hAnsi="Book Antiqua"/>
          <w:sz w:val="24"/>
          <w:szCs w:val="24"/>
        </w:rPr>
        <w:t>Barberena</w:t>
      </w:r>
      <w:proofErr w:type="spellEnd"/>
      <w:r w:rsidRPr="00A905ED">
        <w:rPr>
          <w:rFonts w:ascii="Book Antiqua" w:hAnsi="Book Antiqua"/>
          <w:sz w:val="24"/>
          <w:szCs w:val="24"/>
        </w:rPr>
        <w:t xml:space="preserve"> J, Montes M. Acoustic artifacts and reverberation shadows in gallbladder sonograms: their cause and clinical implications. </w:t>
      </w:r>
      <w:proofErr w:type="spellStart"/>
      <w:r w:rsidRPr="00A905ED">
        <w:rPr>
          <w:rFonts w:ascii="Book Antiqua" w:hAnsi="Book Antiqua"/>
          <w:i/>
          <w:sz w:val="24"/>
          <w:szCs w:val="24"/>
        </w:rPr>
        <w:t>Gastrointest</w:t>
      </w:r>
      <w:proofErr w:type="spellEnd"/>
      <w:r w:rsidRPr="00A905ED">
        <w:rPr>
          <w:rFonts w:ascii="Book Antiqua" w:hAnsi="Book Antiqua"/>
          <w:i/>
          <w:sz w:val="24"/>
          <w:szCs w:val="24"/>
        </w:rPr>
        <w:t xml:space="preserve"> </w:t>
      </w:r>
      <w:proofErr w:type="spellStart"/>
      <w:r w:rsidRPr="00A905ED">
        <w:rPr>
          <w:rFonts w:ascii="Book Antiqua" w:hAnsi="Book Antiqua"/>
          <w:i/>
          <w:sz w:val="24"/>
          <w:szCs w:val="24"/>
        </w:rPr>
        <w:t>Radiol</w:t>
      </w:r>
      <w:proofErr w:type="spellEnd"/>
      <w:r w:rsidRPr="00A905ED">
        <w:rPr>
          <w:rFonts w:ascii="Book Antiqua" w:hAnsi="Book Antiqua"/>
          <w:sz w:val="24"/>
          <w:szCs w:val="24"/>
        </w:rPr>
        <w:t xml:space="preserve"> 1990; </w:t>
      </w:r>
      <w:r w:rsidRPr="00A905ED">
        <w:rPr>
          <w:rFonts w:ascii="Book Antiqua" w:hAnsi="Book Antiqua"/>
          <w:b/>
          <w:sz w:val="24"/>
          <w:szCs w:val="24"/>
        </w:rPr>
        <w:t>15</w:t>
      </w:r>
      <w:r w:rsidRPr="00A905ED">
        <w:rPr>
          <w:rFonts w:ascii="Book Antiqua" w:hAnsi="Book Antiqua"/>
          <w:sz w:val="24"/>
          <w:szCs w:val="24"/>
        </w:rPr>
        <w:t>: 223-228 [PMID: 2187731 DOI: 10.1007/bf01888781]</w:t>
      </w:r>
    </w:p>
    <w:p w14:paraId="20FFAC85"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23 </w:t>
      </w:r>
      <w:proofErr w:type="spellStart"/>
      <w:r w:rsidRPr="00A905ED">
        <w:rPr>
          <w:rFonts w:ascii="Book Antiqua" w:hAnsi="Book Antiqua"/>
          <w:b/>
          <w:sz w:val="24"/>
          <w:szCs w:val="24"/>
        </w:rPr>
        <w:t>Naganuma</w:t>
      </w:r>
      <w:proofErr w:type="spellEnd"/>
      <w:r w:rsidRPr="00A905ED">
        <w:rPr>
          <w:rFonts w:ascii="Book Antiqua" w:hAnsi="Book Antiqua"/>
          <w:b/>
          <w:sz w:val="24"/>
          <w:szCs w:val="24"/>
        </w:rPr>
        <w:t xml:space="preserve"> H</w:t>
      </w:r>
      <w:r w:rsidRPr="00A905ED">
        <w:rPr>
          <w:rFonts w:ascii="Book Antiqua" w:hAnsi="Book Antiqua"/>
          <w:sz w:val="24"/>
          <w:szCs w:val="24"/>
        </w:rPr>
        <w:t xml:space="preserve">, Ishida H, </w:t>
      </w:r>
      <w:proofErr w:type="spellStart"/>
      <w:r w:rsidRPr="00A905ED">
        <w:rPr>
          <w:rFonts w:ascii="Book Antiqua" w:hAnsi="Book Antiqua"/>
          <w:sz w:val="24"/>
          <w:szCs w:val="24"/>
        </w:rPr>
        <w:t>Funaoka</w:t>
      </w:r>
      <w:proofErr w:type="spellEnd"/>
      <w:r w:rsidRPr="00A905ED">
        <w:rPr>
          <w:rFonts w:ascii="Book Antiqua" w:hAnsi="Book Antiqua"/>
          <w:sz w:val="24"/>
          <w:szCs w:val="24"/>
        </w:rPr>
        <w:t xml:space="preserve"> M, Fujimori S, </w:t>
      </w:r>
      <w:proofErr w:type="spellStart"/>
      <w:r w:rsidRPr="00A905ED">
        <w:rPr>
          <w:rFonts w:ascii="Book Antiqua" w:hAnsi="Book Antiqua"/>
          <w:sz w:val="24"/>
          <w:szCs w:val="24"/>
        </w:rPr>
        <w:t>Okuyama</w:t>
      </w:r>
      <w:proofErr w:type="spellEnd"/>
      <w:r w:rsidRPr="00A905ED">
        <w:rPr>
          <w:rFonts w:ascii="Book Antiqua" w:hAnsi="Book Antiqua"/>
          <w:sz w:val="24"/>
          <w:szCs w:val="24"/>
        </w:rPr>
        <w:t xml:space="preserve"> A, </w:t>
      </w:r>
      <w:proofErr w:type="spellStart"/>
      <w:r w:rsidRPr="00A905ED">
        <w:rPr>
          <w:rFonts w:ascii="Book Antiqua" w:hAnsi="Book Antiqua"/>
          <w:sz w:val="24"/>
          <w:szCs w:val="24"/>
        </w:rPr>
        <w:t>Odashima</w:t>
      </w:r>
      <w:proofErr w:type="spellEnd"/>
      <w:r w:rsidRPr="00A905ED">
        <w:rPr>
          <w:rFonts w:ascii="Book Antiqua" w:hAnsi="Book Antiqua"/>
          <w:sz w:val="24"/>
          <w:szCs w:val="24"/>
        </w:rPr>
        <w:t xml:space="preserve"> M, Takeuchi S, Hanaoka A. Mobile echoes in liver cysts: a form of range-ambiguity artifact. </w:t>
      </w:r>
      <w:r w:rsidRPr="00A905ED">
        <w:rPr>
          <w:rFonts w:ascii="Book Antiqua" w:hAnsi="Book Antiqua"/>
          <w:i/>
          <w:sz w:val="24"/>
          <w:szCs w:val="24"/>
        </w:rPr>
        <w:t xml:space="preserve">J </w:t>
      </w:r>
      <w:proofErr w:type="spellStart"/>
      <w:r w:rsidRPr="00A905ED">
        <w:rPr>
          <w:rFonts w:ascii="Book Antiqua" w:hAnsi="Book Antiqua"/>
          <w:i/>
          <w:sz w:val="24"/>
          <w:szCs w:val="24"/>
        </w:rPr>
        <w:t>Clin</w:t>
      </w:r>
      <w:proofErr w:type="spellEnd"/>
      <w:r w:rsidRPr="00A905ED">
        <w:rPr>
          <w:rFonts w:ascii="Book Antiqua" w:hAnsi="Book Antiqua"/>
          <w:i/>
          <w:sz w:val="24"/>
          <w:szCs w:val="24"/>
        </w:rPr>
        <w:t xml:space="preserve"> Ultrasound</w:t>
      </w:r>
      <w:r w:rsidRPr="00A905ED">
        <w:rPr>
          <w:rFonts w:ascii="Book Antiqua" w:hAnsi="Book Antiqua"/>
          <w:sz w:val="24"/>
          <w:szCs w:val="24"/>
        </w:rPr>
        <w:t xml:space="preserve"> 2010; </w:t>
      </w:r>
      <w:r w:rsidRPr="00A905ED">
        <w:rPr>
          <w:rFonts w:ascii="Book Antiqua" w:hAnsi="Book Antiqua"/>
          <w:b/>
          <w:sz w:val="24"/>
          <w:szCs w:val="24"/>
        </w:rPr>
        <w:t>38</w:t>
      </w:r>
      <w:r w:rsidRPr="00A905ED">
        <w:rPr>
          <w:rFonts w:ascii="Book Antiqua" w:hAnsi="Book Antiqua"/>
          <w:sz w:val="24"/>
          <w:szCs w:val="24"/>
        </w:rPr>
        <w:t>: 475-479 [PMID: 20848575 DOI: 10.1002/jcu.20746]</w:t>
      </w:r>
    </w:p>
    <w:p w14:paraId="0B8A2BE2"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24 </w:t>
      </w:r>
      <w:proofErr w:type="spellStart"/>
      <w:r w:rsidRPr="00A905ED">
        <w:rPr>
          <w:rFonts w:ascii="Book Antiqua" w:hAnsi="Book Antiqua"/>
          <w:b/>
          <w:sz w:val="24"/>
          <w:szCs w:val="24"/>
        </w:rPr>
        <w:t>Naganuma</w:t>
      </w:r>
      <w:proofErr w:type="spellEnd"/>
      <w:r w:rsidRPr="00A905ED">
        <w:rPr>
          <w:rFonts w:ascii="Book Antiqua" w:hAnsi="Book Antiqua"/>
          <w:b/>
          <w:sz w:val="24"/>
          <w:szCs w:val="24"/>
        </w:rPr>
        <w:t xml:space="preserve"> H</w:t>
      </w:r>
      <w:r w:rsidRPr="00A905ED">
        <w:rPr>
          <w:rFonts w:ascii="Book Antiqua" w:hAnsi="Book Antiqua"/>
          <w:sz w:val="24"/>
          <w:szCs w:val="24"/>
        </w:rPr>
        <w:t xml:space="preserve">, Ishida H, Nagai H, Ogawa M, </w:t>
      </w:r>
      <w:proofErr w:type="spellStart"/>
      <w:r w:rsidRPr="00A905ED">
        <w:rPr>
          <w:rFonts w:ascii="Book Antiqua" w:hAnsi="Book Antiqua"/>
          <w:sz w:val="24"/>
          <w:szCs w:val="24"/>
        </w:rPr>
        <w:t>Ohyama</w:t>
      </w:r>
      <w:proofErr w:type="spellEnd"/>
      <w:r w:rsidRPr="00A905ED">
        <w:rPr>
          <w:rFonts w:ascii="Book Antiqua" w:hAnsi="Book Antiqua"/>
          <w:sz w:val="24"/>
          <w:szCs w:val="24"/>
        </w:rPr>
        <w:t xml:space="preserve"> Y. Range-ambiguity artifact in abdominal ultrasound. </w:t>
      </w:r>
      <w:r w:rsidRPr="00A905ED">
        <w:rPr>
          <w:rFonts w:ascii="Book Antiqua" w:hAnsi="Book Antiqua"/>
          <w:i/>
          <w:sz w:val="24"/>
          <w:szCs w:val="24"/>
        </w:rPr>
        <w:t xml:space="preserve">J Med </w:t>
      </w:r>
      <w:proofErr w:type="spellStart"/>
      <w:r w:rsidRPr="00A905ED">
        <w:rPr>
          <w:rFonts w:ascii="Book Antiqua" w:hAnsi="Book Antiqua"/>
          <w:i/>
          <w:sz w:val="24"/>
          <w:szCs w:val="24"/>
        </w:rPr>
        <w:t>Ultrason</w:t>
      </w:r>
      <w:proofErr w:type="spellEnd"/>
      <w:r w:rsidRPr="00A905ED">
        <w:rPr>
          <w:rFonts w:ascii="Book Antiqua" w:hAnsi="Book Antiqua"/>
          <w:i/>
          <w:sz w:val="24"/>
          <w:szCs w:val="24"/>
        </w:rPr>
        <w:t xml:space="preserve"> (2001)</w:t>
      </w:r>
      <w:r w:rsidRPr="00A905ED">
        <w:rPr>
          <w:rFonts w:ascii="Book Antiqua" w:hAnsi="Book Antiqua"/>
          <w:sz w:val="24"/>
          <w:szCs w:val="24"/>
        </w:rPr>
        <w:t xml:space="preserve"> 2019; </w:t>
      </w:r>
      <w:r w:rsidRPr="00A905ED">
        <w:rPr>
          <w:rFonts w:ascii="Book Antiqua" w:hAnsi="Book Antiqua"/>
          <w:b/>
          <w:sz w:val="24"/>
          <w:szCs w:val="24"/>
        </w:rPr>
        <w:t>46</w:t>
      </w:r>
      <w:r w:rsidRPr="00A905ED">
        <w:rPr>
          <w:rFonts w:ascii="Book Antiqua" w:hAnsi="Book Antiqua"/>
          <w:sz w:val="24"/>
          <w:szCs w:val="24"/>
        </w:rPr>
        <w:t>: 317-324 [PMID: 30888535 DOI: 10.1007/s10396-019-00938-2]</w:t>
      </w:r>
    </w:p>
    <w:p w14:paraId="4EC22E1B"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25 </w:t>
      </w:r>
      <w:r w:rsidRPr="00A905ED">
        <w:rPr>
          <w:rFonts w:ascii="Book Antiqua" w:hAnsi="Book Antiqua"/>
          <w:b/>
          <w:sz w:val="24"/>
          <w:szCs w:val="24"/>
        </w:rPr>
        <w:t>Dubinsky TJ</w:t>
      </w:r>
      <w:r w:rsidRPr="00A905ED">
        <w:rPr>
          <w:rFonts w:ascii="Book Antiqua" w:hAnsi="Book Antiqua"/>
          <w:sz w:val="24"/>
          <w:szCs w:val="24"/>
        </w:rPr>
        <w:t xml:space="preserve">, Shah HU, </w:t>
      </w:r>
      <w:proofErr w:type="spellStart"/>
      <w:r w:rsidRPr="00A905ED">
        <w:rPr>
          <w:rFonts w:ascii="Book Antiqua" w:hAnsi="Book Antiqua"/>
          <w:sz w:val="24"/>
          <w:szCs w:val="24"/>
        </w:rPr>
        <w:t>Erpelding</w:t>
      </w:r>
      <w:proofErr w:type="spellEnd"/>
      <w:r w:rsidRPr="00A905ED">
        <w:rPr>
          <w:rFonts w:ascii="Book Antiqua" w:hAnsi="Book Antiqua"/>
          <w:sz w:val="24"/>
          <w:szCs w:val="24"/>
        </w:rPr>
        <w:t xml:space="preserve"> TN, </w:t>
      </w:r>
      <w:proofErr w:type="spellStart"/>
      <w:r w:rsidRPr="00A905ED">
        <w:rPr>
          <w:rFonts w:ascii="Book Antiqua" w:hAnsi="Book Antiqua"/>
          <w:sz w:val="24"/>
          <w:szCs w:val="24"/>
        </w:rPr>
        <w:t>Sannananja</w:t>
      </w:r>
      <w:proofErr w:type="spellEnd"/>
      <w:r w:rsidRPr="00A905ED">
        <w:rPr>
          <w:rFonts w:ascii="Book Antiqua" w:hAnsi="Book Antiqua"/>
          <w:sz w:val="24"/>
          <w:szCs w:val="24"/>
        </w:rPr>
        <w:t xml:space="preserve"> B, Sonneborn R, Zhang M. Propagation Imaging in the Demonstration of Common Shear Wave Artifacts. </w:t>
      </w:r>
      <w:r w:rsidRPr="00A905ED">
        <w:rPr>
          <w:rFonts w:ascii="Book Antiqua" w:hAnsi="Book Antiqua"/>
          <w:i/>
          <w:sz w:val="24"/>
          <w:szCs w:val="24"/>
        </w:rPr>
        <w:t xml:space="preserve">J </w:t>
      </w:r>
      <w:r w:rsidRPr="00A905ED">
        <w:rPr>
          <w:rFonts w:ascii="Book Antiqua" w:hAnsi="Book Antiqua"/>
          <w:i/>
          <w:sz w:val="24"/>
          <w:szCs w:val="24"/>
        </w:rPr>
        <w:lastRenderedPageBreak/>
        <w:t>Ultrasound Med</w:t>
      </w:r>
      <w:r w:rsidRPr="00A905ED">
        <w:rPr>
          <w:rFonts w:ascii="Book Antiqua" w:hAnsi="Book Antiqua"/>
          <w:sz w:val="24"/>
          <w:szCs w:val="24"/>
        </w:rPr>
        <w:t xml:space="preserve"> 2019; </w:t>
      </w:r>
      <w:r w:rsidRPr="00A905ED">
        <w:rPr>
          <w:rFonts w:ascii="Book Antiqua" w:hAnsi="Book Antiqua"/>
          <w:b/>
          <w:sz w:val="24"/>
          <w:szCs w:val="24"/>
        </w:rPr>
        <w:t>38</w:t>
      </w:r>
      <w:r w:rsidRPr="00A905ED">
        <w:rPr>
          <w:rFonts w:ascii="Book Antiqua" w:hAnsi="Book Antiqua"/>
          <w:sz w:val="24"/>
          <w:szCs w:val="24"/>
        </w:rPr>
        <w:t>: 1611-1616 [PMID: 30380161 DOI: 10.1002/jum.14840]</w:t>
      </w:r>
    </w:p>
    <w:p w14:paraId="0A6F93B5"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26 </w:t>
      </w:r>
      <w:r w:rsidRPr="00A905ED">
        <w:rPr>
          <w:rFonts w:ascii="Book Antiqua" w:hAnsi="Book Antiqua"/>
          <w:b/>
          <w:sz w:val="24"/>
          <w:szCs w:val="24"/>
        </w:rPr>
        <w:t>Lin CY</w:t>
      </w:r>
      <w:r w:rsidRPr="00A905ED">
        <w:rPr>
          <w:rFonts w:ascii="Book Antiqua" w:hAnsi="Book Antiqua"/>
          <w:sz w:val="24"/>
          <w:szCs w:val="24"/>
        </w:rPr>
        <w:t xml:space="preserve">, Chen PY, </w:t>
      </w:r>
      <w:proofErr w:type="spellStart"/>
      <w:r w:rsidRPr="00A905ED">
        <w:rPr>
          <w:rFonts w:ascii="Book Antiqua" w:hAnsi="Book Antiqua"/>
          <w:sz w:val="24"/>
          <w:szCs w:val="24"/>
        </w:rPr>
        <w:t>Shau</w:t>
      </w:r>
      <w:proofErr w:type="spellEnd"/>
      <w:r w:rsidRPr="00A905ED">
        <w:rPr>
          <w:rFonts w:ascii="Book Antiqua" w:hAnsi="Book Antiqua"/>
          <w:sz w:val="24"/>
          <w:szCs w:val="24"/>
        </w:rPr>
        <w:t xml:space="preserve"> YW, Wang CL. An Artifact in Supersonic Shear Wave Elastography. </w:t>
      </w:r>
      <w:r w:rsidRPr="00A905ED">
        <w:rPr>
          <w:rFonts w:ascii="Book Antiqua" w:hAnsi="Book Antiqua"/>
          <w:i/>
          <w:sz w:val="24"/>
          <w:szCs w:val="24"/>
        </w:rPr>
        <w:t xml:space="preserve">Ultrasound Med </w:t>
      </w:r>
      <w:proofErr w:type="spellStart"/>
      <w:r w:rsidRPr="00A905ED">
        <w:rPr>
          <w:rFonts w:ascii="Book Antiqua" w:hAnsi="Book Antiqua"/>
          <w:i/>
          <w:sz w:val="24"/>
          <w:szCs w:val="24"/>
        </w:rPr>
        <w:t>Biol</w:t>
      </w:r>
      <w:proofErr w:type="spellEnd"/>
      <w:r w:rsidRPr="00A905ED">
        <w:rPr>
          <w:rFonts w:ascii="Book Antiqua" w:hAnsi="Book Antiqua"/>
          <w:sz w:val="24"/>
          <w:szCs w:val="24"/>
        </w:rPr>
        <w:t xml:space="preserve"> 2017; </w:t>
      </w:r>
      <w:r w:rsidRPr="00A905ED">
        <w:rPr>
          <w:rFonts w:ascii="Book Antiqua" w:hAnsi="Book Antiqua"/>
          <w:b/>
          <w:sz w:val="24"/>
          <w:szCs w:val="24"/>
        </w:rPr>
        <w:t>43</w:t>
      </w:r>
      <w:r w:rsidRPr="00A905ED">
        <w:rPr>
          <w:rFonts w:ascii="Book Antiqua" w:hAnsi="Book Antiqua"/>
          <w:sz w:val="24"/>
          <w:szCs w:val="24"/>
        </w:rPr>
        <w:t>: 517-530 [PMID: 27793363 DOI: 10.1016/j.ultrasmedbio.2016.09.018]</w:t>
      </w:r>
    </w:p>
    <w:p w14:paraId="75824EAF"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27 </w:t>
      </w:r>
      <w:r w:rsidRPr="00A905ED">
        <w:rPr>
          <w:rFonts w:ascii="Book Antiqua" w:hAnsi="Book Antiqua"/>
          <w:b/>
          <w:sz w:val="24"/>
          <w:szCs w:val="24"/>
        </w:rPr>
        <w:t>Franchi-</w:t>
      </w:r>
      <w:proofErr w:type="spellStart"/>
      <w:r w:rsidRPr="00A905ED">
        <w:rPr>
          <w:rFonts w:ascii="Book Antiqua" w:hAnsi="Book Antiqua"/>
          <w:b/>
          <w:sz w:val="24"/>
          <w:szCs w:val="24"/>
        </w:rPr>
        <w:t>Abella</w:t>
      </w:r>
      <w:proofErr w:type="spellEnd"/>
      <w:r w:rsidRPr="00A905ED">
        <w:rPr>
          <w:rFonts w:ascii="Book Antiqua" w:hAnsi="Book Antiqua"/>
          <w:b/>
          <w:sz w:val="24"/>
          <w:szCs w:val="24"/>
        </w:rPr>
        <w:t xml:space="preserve"> S</w:t>
      </w:r>
      <w:r w:rsidRPr="00A905ED">
        <w:rPr>
          <w:rFonts w:ascii="Book Antiqua" w:hAnsi="Book Antiqua"/>
          <w:sz w:val="24"/>
          <w:szCs w:val="24"/>
        </w:rPr>
        <w:t xml:space="preserve">, Elie C, </w:t>
      </w:r>
      <w:proofErr w:type="spellStart"/>
      <w:r w:rsidRPr="00A905ED">
        <w:rPr>
          <w:rFonts w:ascii="Book Antiqua" w:hAnsi="Book Antiqua"/>
          <w:sz w:val="24"/>
          <w:szCs w:val="24"/>
        </w:rPr>
        <w:t>Correas</w:t>
      </w:r>
      <w:proofErr w:type="spellEnd"/>
      <w:r w:rsidRPr="00A905ED">
        <w:rPr>
          <w:rFonts w:ascii="Book Antiqua" w:hAnsi="Book Antiqua"/>
          <w:sz w:val="24"/>
          <w:szCs w:val="24"/>
        </w:rPr>
        <w:t xml:space="preserve"> JM. Ultrasound elastography: advantages, limitations and artefacts of the different techniques from a study on a phantom. </w:t>
      </w:r>
      <w:r w:rsidRPr="00A905ED">
        <w:rPr>
          <w:rFonts w:ascii="Book Antiqua" w:hAnsi="Book Antiqua"/>
          <w:i/>
          <w:sz w:val="24"/>
          <w:szCs w:val="24"/>
        </w:rPr>
        <w:t xml:space="preserve">Diagn </w:t>
      </w:r>
      <w:proofErr w:type="spellStart"/>
      <w:r w:rsidRPr="00A905ED">
        <w:rPr>
          <w:rFonts w:ascii="Book Antiqua" w:hAnsi="Book Antiqua"/>
          <w:i/>
          <w:sz w:val="24"/>
          <w:szCs w:val="24"/>
        </w:rPr>
        <w:t>Interv</w:t>
      </w:r>
      <w:proofErr w:type="spellEnd"/>
      <w:r w:rsidRPr="00A905ED">
        <w:rPr>
          <w:rFonts w:ascii="Book Antiqua" w:hAnsi="Book Antiqua"/>
          <w:i/>
          <w:sz w:val="24"/>
          <w:szCs w:val="24"/>
        </w:rPr>
        <w:t xml:space="preserve"> Imaging</w:t>
      </w:r>
      <w:r w:rsidRPr="00A905ED">
        <w:rPr>
          <w:rFonts w:ascii="Book Antiqua" w:hAnsi="Book Antiqua"/>
          <w:sz w:val="24"/>
          <w:szCs w:val="24"/>
        </w:rPr>
        <w:t xml:space="preserve"> 2013; </w:t>
      </w:r>
      <w:r w:rsidRPr="00A905ED">
        <w:rPr>
          <w:rFonts w:ascii="Book Antiqua" w:hAnsi="Book Antiqua"/>
          <w:b/>
          <w:sz w:val="24"/>
          <w:szCs w:val="24"/>
        </w:rPr>
        <w:t>94</w:t>
      </w:r>
      <w:r w:rsidRPr="00A905ED">
        <w:rPr>
          <w:rFonts w:ascii="Book Antiqua" w:hAnsi="Book Antiqua"/>
          <w:sz w:val="24"/>
          <w:szCs w:val="24"/>
        </w:rPr>
        <w:t>: 497-501 [PMID: 23567179 DOI: 10.1016/j.diii.2013.01.024]</w:t>
      </w:r>
    </w:p>
    <w:p w14:paraId="231177CD"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28 </w:t>
      </w:r>
      <w:r w:rsidRPr="00A905ED">
        <w:rPr>
          <w:rFonts w:ascii="Book Antiqua" w:hAnsi="Book Antiqua"/>
          <w:b/>
          <w:sz w:val="24"/>
          <w:szCs w:val="24"/>
        </w:rPr>
        <w:t>Itoh K</w:t>
      </w:r>
      <w:r w:rsidRPr="00A905ED">
        <w:rPr>
          <w:rFonts w:ascii="Book Antiqua" w:hAnsi="Book Antiqua"/>
          <w:sz w:val="24"/>
          <w:szCs w:val="24"/>
        </w:rPr>
        <w:t xml:space="preserve">, Yasuda Y, Suzuki O, Itoh H, Itoh T, Tsao JW, </w:t>
      </w:r>
      <w:proofErr w:type="spellStart"/>
      <w:r w:rsidRPr="00A905ED">
        <w:rPr>
          <w:rFonts w:ascii="Book Antiqua" w:hAnsi="Book Antiqua"/>
          <w:sz w:val="24"/>
          <w:szCs w:val="24"/>
        </w:rPr>
        <w:t>Konishi</w:t>
      </w:r>
      <w:proofErr w:type="spellEnd"/>
      <w:r w:rsidRPr="00A905ED">
        <w:rPr>
          <w:rFonts w:ascii="Book Antiqua" w:hAnsi="Book Antiqua"/>
          <w:sz w:val="24"/>
          <w:szCs w:val="24"/>
        </w:rPr>
        <w:t xml:space="preserve"> T, </w:t>
      </w:r>
      <w:proofErr w:type="spellStart"/>
      <w:r w:rsidRPr="00A905ED">
        <w:rPr>
          <w:rFonts w:ascii="Book Antiqua" w:hAnsi="Book Antiqua"/>
          <w:sz w:val="24"/>
          <w:szCs w:val="24"/>
        </w:rPr>
        <w:t>Koyano</w:t>
      </w:r>
      <w:proofErr w:type="spellEnd"/>
      <w:r w:rsidRPr="00A905ED">
        <w:rPr>
          <w:rFonts w:ascii="Book Antiqua" w:hAnsi="Book Antiqua"/>
          <w:sz w:val="24"/>
          <w:szCs w:val="24"/>
        </w:rPr>
        <w:t xml:space="preserve"> A. Studies on frequency-dependent attenuation in the normal liver and spleen and in liver diseases, using the spectral-shift zero-crossing method. </w:t>
      </w:r>
      <w:r w:rsidRPr="00A905ED">
        <w:rPr>
          <w:rFonts w:ascii="Book Antiqua" w:hAnsi="Book Antiqua"/>
          <w:i/>
          <w:sz w:val="24"/>
          <w:szCs w:val="24"/>
        </w:rPr>
        <w:t xml:space="preserve">J </w:t>
      </w:r>
      <w:proofErr w:type="spellStart"/>
      <w:r w:rsidRPr="00A905ED">
        <w:rPr>
          <w:rFonts w:ascii="Book Antiqua" w:hAnsi="Book Antiqua"/>
          <w:i/>
          <w:sz w:val="24"/>
          <w:szCs w:val="24"/>
        </w:rPr>
        <w:t>Clin</w:t>
      </w:r>
      <w:proofErr w:type="spellEnd"/>
      <w:r w:rsidRPr="00A905ED">
        <w:rPr>
          <w:rFonts w:ascii="Book Antiqua" w:hAnsi="Book Antiqua"/>
          <w:i/>
          <w:sz w:val="24"/>
          <w:szCs w:val="24"/>
        </w:rPr>
        <w:t xml:space="preserve"> Ultrasound</w:t>
      </w:r>
      <w:r w:rsidRPr="00A905ED">
        <w:rPr>
          <w:rFonts w:ascii="Book Antiqua" w:hAnsi="Book Antiqua"/>
          <w:sz w:val="24"/>
          <w:szCs w:val="24"/>
        </w:rPr>
        <w:t xml:space="preserve"> 1988; </w:t>
      </w:r>
      <w:r w:rsidRPr="00A905ED">
        <w:rPr>
          <w:rFonts w:ascii="Book Antiqua" w:hAnsi="Book Antiqua"/>
          <w:b/>
          <w:sz w:val="24"/>
          <w:szCs w:val="24"/>
        </w:rPr>
        <w:t>16</w:t>
      </w:r>
      <w:r w:rsidRPr="00A905ED">
        <w:rPr>
          <w:rFonts w:ascii="Book Antiqua" w:hAnsi="Book Antiqua"/>
          <w:sz w:val="24"/>
          <w:szCs w:val="24"/>
        </w:rPr>
        <w:t>: 553-562 [PMID: 3152399 DOI: 10.1002/jcu.1870160804]</w:t>
      </w:r>
    </w:p>
    <w:p w14:paraId="702DC06C"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29 </w:t>
      </w:r>
      <w:r w:rsidRPr="00A905ED">
        <w:rPr>
          <w:rFonts w:ascii="Book Antiqua" w:hAnsi="Book Antiqua"/>
          <w:b/>
          <w:sz w:val="24"/>
          <w:szCs w:val="24"/>
        </w:rPr>
        <w:t>Goss SA</w:t>
      </w:r>
      <w:r w:rsidRPr="00A905ED">
        <w:rPr>
          <w:rFonts w:ascii="Book Antiqua" w:hAnsi="Book Antiqua"/>
          <w:sz w:val="24"/>
          <w:szCs w:val="24"/>
        </w:rPr>
        <w:t xml:space="preserve">, Johnston RL, Dunn F. Comprehensive compilation of empirical ultrasonic properties of mammalian tissues. </w:t>
      </w:r>
      <w:r w:rsidRPr="00A905ED">
        <w:rPr>
          <w:rFonts w:ascii="Book Antiqua" w:hAnsi="Book Antiqua"/>
          <w:i/>
          <w:sz w:val="24"/>
          <w:szCs w:val="24"/>
        </w:rPr>
        <w:t xml:space="preserve">J </w:t>
      </w:r>
      <w:proofErr w:type="spellStart"/>
      <w:r w:rsidRPr="00A905ED">
        <w:rPr>
          <w:rFonts w:ascii="Book Antiqua" w:hAnsi="Book Antiqua"/>
          <w:i/>
          <w:sz w:val="24"/>
          <w:szCs w:val="24"/>
        </w:rPr>
        <w:t>Acoust</w:t>
      </w:r>
      <w:proofErr w:type="spellEnd"/>
      <w:r w:rsidRPr="00A905ED">
        <w:rPr>
          <w:rFonts w:ascii="Book Antiqua" w:hAnsi="Book Antiqua"/>
          <w:i/>
          <w:sz w:val="24"/>
          <w:szCs w:val="24"/>
        </w:rPr>
        <w:t xml:space="preserve"> </w:t>
      </w:r>
      <w:proofErr w:type="spellStart"/>
      <w:r w:rsidRPr="00A905ED">
        <w:rPr>
          <w:rFonts w:ascii="Book Antiqua" w:hAnsi="Book Antiqua"/>
          <w:i/>
          <w:sz w:val="24"/>
          <w:szCs w:val="24"/>
        </w:rPr>
        <w:t>Soc</w:t>
      </w:r>
      <w:proofErr w:type="spellEnd"/>
      <w:r w:rsidRPr="00A905ED">
        <w:rPr>
          <w:rFonts w:ascii="Book Antiqua" w:hAnsi="Book Antiqua"/>
          <w:i/>
          <w:sz w:val="24"/>
          <w:szCs w:val="24"/>
        </w:rPr>
        <w:t xml:space="preserve"> Am</w:t>
      </w:r>
      <w:r w:rsidRPr="00A905ED">
        <w:rPr>
          <w:rFonts w:ascii="Book Antiqua" w:hAnsi="Book Antiqua"/>
          <w:sz w:val="24"/>
          <w:szCs w:val="24"/>
        </w:rPr>
        <w:t xml:space="preserve"> 1978; </w:t>
      </w:r>
      <w:r w:rsidRPr="00A905ED">
        <w:rPr>
          <w:rFonts w:ascii="Book Antiqua" w:hAnsi="Book Antiqua"/>
          <w:b/>
          <w:sz w:val="24"/>
          <w:szCs w:val="24"/>
        </w:rPr>
        <w:t>64</w:t>
      </w:r>
      <w:r w:rsidRPr="00A905ED">
        <w:rPr>
          <w:rFonts w:ascii="Book Antiqua" w:hAnsi="Book Antiqua"/>
          <w:sz w:val="24"/>
          <w:szCs w:val="24"/>
        </w:rPr>
        <w:t>: 423-457 [PMID: 361793 DOI: 10.1121/1.382016]</w:t>
      </w:r>
    </w:p>
    <w:p w14:paraId="263BDDFB" w14:textId="1174F033"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30 </w:t>
      </w:r>
      <w:proofErr w:type="spellStart"/>
      <w:r w:rsidRPr="00A905ED">
        <w:rPr>
          <w:rFonts w:ascii="Book Antiqua" w:hAnsi="Book Antiqua"/>
          <w:b/>
          <w:sz w:val="24"/>
          <w:szCs w:val="24"/>
        </w:rPr>
        <w:t>Bouchet</w:t>
      </w:r>
      <w:proofErr w:type="spellEnd"/>
      <w:r w:rsidRPr="00A905ED">
        <w:rPr>
          <w:rFonts w:ascii="Book Antiqua" w:hAnsi="Book Antiqua"/>
          <w:b/>
          <w:sz w:val="24"/>
          <w:szCs w:val="24"/>
        </w:rPr>
        <w:t xml:space="preserve"> P</w:t>
      </w:r>
      <w:r w:rsidRPr="00A905ED">
        <w:rPr>
          <w:rFonts w:ascii="Book Antiqua" w:hAnsi="Book Antiqua"/>
          <w:sz w:val="24"/>
          <w:szCs w:val="24"/>
        </w:rPr>
        <w:t xml:space="preserve">, </w:t>
      </w:r>
      <w:proofErr w:type="spellStart"/>
      <w:r w:rsidRPr="00A905ED">
        <w:rPr>
          <w:rFonts w:ascii="Book Antiqua" w:hAnsi="Book Antiqua"/>
          <w:sz w:val="24"/>
          <w:szCs w:val="24"/>
        </w:rPr>
        <w:t>Gennisson</w:t>
      </w:r>
      <w:proofErr w:type="spellEnd"/>
      <w:r w:rsidRPr="00A905ED">
        <w:rPr>
          <w:rFonts w:ascii="Book Antiqua" w:hAnsi="Book Antiqua"/>
          <w:sz w:val="24"/>
          <w:szCs w:val="24"/>
        </w:rPr>
        <w:t xml:space="preserve"> JL, </w:t>
      </w:r>
      <w:proofErr w:type="spellStart"/>
      <w:r w:rsidRPr="00A905ED">
        <w:rPr>
          <w:rFonts w:ascii="Book Antiqua" w:hAnsi="Book Antiqua"/>
          <w:sz w:val="24"/>
          <w:szCs w:val="24"/>
        </w:rPr>
        <w:t>Podda</w:t>
      </w:r>
      <w:proofErr w:type="spellEnd"/>
      <w:r w:rsidRPr="00A905ED">
        <w:rPr>
          <w:rFonts w:ascii="Book Antiqua" w:hAnsi="Book Antiqua"/>
          <w:sz w:val="24"/>
          <w:szCs w:val="24"/>
        </w:rPr>
        <w:t xml:space="preserve"> A, </w:t>
      </w:r>
      <w:proofErr w:type="spellStart"/>
      <w:r w:rsidRPr="00A905ED">
        <w:rPr>
          <w:rFonts w:ascii="Book Antiqua" w:hAnsi="Book Antiqua"/>
          <w:sz w:val="24"/>
          <w:szCs w:val="24"/>
        </w:rPr>
        <w:t>Alilet</w:t>
      </w:r>
      <w:proofErr w:type="spellEnd"/>
      <w:r w:rsidRPr="00A905ED">
        <w:rPr>
          <w:rFonts w:ascii="Book Antiqua" w:hAnsi="Book Antiqua"/>
          <w:sz w:val="24"/>
          <w:szCs w:val="24"/>
        </w:rPr>
        <w:t xml:space="preserve"> M, </w:t>
      </w:r>
      <w:proofErr w:type="spellStart"/>
      <w:r w:rsidRPr="00A905ED">
        <w:rPr>
          <w:rFonts w:ascii="Book Antiqua" w:hAnsi="Book Antiqua"/>
          <w:sz w:val="24"/>
          <w:szCs w:val="24"/>
        </w:rPr>
        <w:t>Carrié</w:t>
      </w:r>
      <w:proofErr w:type="spellEnd"/>
      <w:r w:rsidRPr="00A905ED">
        <w:rPr>
          <w:rFonts w:ascii="Book Antiqua" w:hAnsi="Book Antiqua"/>
          <w:sz w:val="24"/>
          <w:szCs w:val="24"/>
        </w:rPr>
        <w:t xml:space="preserve"> M, </w:t>
      </w:r>
      <w:proofErr w:type="spellStart"/>
      <w:r w:rsidRPr="00A905ED">
        <w:rPr>
          <w:rFonts w:ascii="Book Antiqua" w:hAnsi="Book Antiqua"/>
          <w:sz w:val="24"/>
          <w:szCs w:val="24"/>
        </w:rPr>
        <w:t>Aubry</w:t>
      </w:r>
      <w:proofErr w:type="spellEnd"/>
      <w:r w:rsidRPr="00A905ED">
        <w:rPr>
          <w:rFonts w:ascii="Book Antiqua" w:hAnsi="Book Antiqua"/>
          <w:sz w:val="24"/>
          <w:szCs w:val="24"/>
        </w:rPr>
        <w:t xml:space="preserve"> S. Artifacts and Technical Restrictions in 2D Shear Wave Elastography. </w:t>
      </w:r>
      <w:proofErr w:type="spellStart"/>
      <w:r w:rsidRPr="00A905ED">
        <w:rPr>
          <w:rFonts w:ascii="Book Antiqua" w:hAnsi="Book Antiqua"/>
          <w:i/>
          <w:sz w:val="24"/>
          <w:szCs w:val="24"/>
        </w:rPr>
        <w:t>Ultraschall</w:t>
      </w:r>
      <w:proofErr w:type="spellEnd"/>
      <w:r w:rsidRPr="00A905ED">
        <w:rPr>
          <w:rFonts w:ascii="Book Antiqua" w:hAnsi="Book Antiqua"/>
          <w:i/>
          <w:sz w:val="24"/>
          <w:szCs w:val="24"/>
        </w:rPr>
        <w:t xml:space="preserve"> Med</w:t>
      </w:r>
      <w:r w:rsidR="004229F0" w:rsidRPr="00A905ED">
        <w:rPr>
          <w:rFonts w:ascii="Book Antiqua" w:hAnsi="Book Antiqua"/>
          <w:sz w:val="24"/>
          <w:szCs w:val="24"/>
        </w:rPr>
        <w:t xml:space="preserve"> 2018</w:t>
      </w:r>
      <w:r w:rsidRPr="00A905ED">
        <w:rPr>
          <w:rFonts w:ascii="Book Antiqua" w:hAnsi="Book Antiqua"/>
          <w:sz w:val="24"/>
          <w:szCs w:val="24"/>
        </w:rPr>
        <w:t xml:space="preserve"> [PMID: 30577047 DOI: 10.1055/a-0805-1099]</w:t>
      </w:r>
    </w:p>
    <w:p w14:paraId="61BFABA4"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31 </w:t>
      </w:r>
      <w:r w:rsidRPr="00A905ED">
        <w:rPr>
          <w:rFonts w:ascii="Book Antiqua" w:hAnsi="Book Antiqua"/>
          <w:b/>
          <w:sz w:val="24"/>
          <w:szCs w:val="24"/>
        </w:rPr>
        <w:t>O'Hara S</w:t>
      </w:r>
      <w:r w:rsidRPr="00A905ED">
        <w:rPr>
          <w:rFonts w:ascii="Book Antiqua" w:hAnsi="Book Antiqua"/>
          <w:sz w:val="24"/>
          <w:szCs w:val="24"/>
        </w:rPr>
        <w:t xml:space="preserve">, </w:t>
      </w:r>
      <w:proofErr w:type="spellStart"/>
      <w:r w:rsidRPr="00A905ED">
        <w:rPr>
          <w:rFonts w:ascii="Book Antiqua" w:hAnsi="Book Antiqua"/>
          <w:sz w:val="24"/>
          <w:szCs w:val="24"/>
        </w:rPr>
        <w:t>Zelesco</w:t>
      </w:r>
      <w:proofErr w:type="spellEnd"/>
      <w:r w:rsidRPr="00A905ED">
        <w:rPr>
          <w:rFonts w:ascii="Book Antiqua" w:hAnsi="Book Antiqua"/>
          <w:sz w:val="24"/>
          <w:szCs w:val="24"/>
        </w:rPr>
        <w:t xml:space="preserve"> M, </w:t>
      </w:r>
      <w:proofErr w:type="spellStart"/>
      <w:r w:rsidRPr="00A905ED">
        <w:rPr>
          <w:rFonts w:ascii="Book Antiqua" w:hAnsi="Book Antiqua"/>
          <w:sz w:val="24"/>
          <w:szCs w:val="24"/>
        </w:rPr>
        <w:t>Rocke</w:t>
      </w:r>
      <w:proofErr w:type="spellEnd"/>
      <w:r w:rsidRPr="00A905ED">
        <w:rPr>
          <w:rFonts w:ascii="Book Antiqua" w:hAnsi="Book Antiqua"/>
          <w:sz w:val="24"/>
          <w:szCs w:val="24"/>
        </w:rPr>
        <w:t xml:space="preserve"> K, Stevenson G, Sun Z. Reliability Indicators for 2-Dimensional Shear Wave Elastography. </w:t>
      </w:r>
      <w:r w:rsidRPr="00A905ED">
        <w:rPr>
          <w:rFonts w:ascii="Book Antiqua" w:hAnsi="Book Antiqua"/>
          <w:i/>
          <w:sz w:val="24"/>
          <w:szCs w:val="24"/>
        </w:rPr>
        <w:t>J Ultrasound Med</w:t>
      </w:r>
      <w:r w:rsidRPr="00A905ED">
        <w:rPr>
          <w:rFonts w:ascii="Book Antiqua" w:hAnsi="Book Antiqua"/>
          <w:sz w:val="24"/>
          <w:szCs w:val="24"/>
        </w:rPr>
        <w:t xml:space="preserve"> 2019; </w:t>
      </w:r>
      <w:r w:rsidRPr="00A905ED">
        <w:rPr>
          <w:rFonts w:ascii="Book Antiqua" w:hAnsi="Book Antiqua"/>
          <w:b/>
          <w:sz w:val="24"/>
          <w:szCs w:val="24"/>
        </w:rPr>
        <w:t>38</w:t>
      </w:r>
      <w:r w:rsidRPr="00A905ED">
        <w:rPr>
          <w:rFonts w:ascii="Book Antiqua" w:hAnsi="Book Antiqua"/>
          <w:sz w:val="24"/>
          <w:szCs w:val="24"/>
        </w:rPr>
        <w:t>: 3065-3071 [PMID: 30887548 DOI: 10.1002/jum.14984]</w:t>
      </w:r>
    </w:p>
    <w:p w14:paraId="11289B08"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32 </w:t>
      </w:r>
      <w:r w:rsidRPr="00A905ED">
        <w:rPr>
          <w:rFonts w:ascii="Book Antiqua" w:hAnsi="Book Antiqua"/>
          <w:b/>
          <w:sz w:val="24"/>
          <w:szCs w:val="24"/>
        </w:rPr>
        <w:t>Lee ES</w:t>
      </w:r>
      <w:r w:rsidRPr="00A905ED">
        <w:rPr>
          <w:rFonts w:ascii="Book Antiqua" w:hAnsi="Book Antiqua"/>
          <w:sz w:val="24"/>
          <w:szCs w:val="24"/>
        </w:rPr>
        <w:t xml:space="preserve">, Lee JB, Park HR, </w:t>
      </w:r>
      <w:proofErr w:type="spellStart"/>
      <w:r w:rsidRPr="00A905ED">
        <w:rPr>
          <w:rFonts w:ascii="Book Antiqua" w:hAnsi="Book Antiqua"/>
          <w:sz w:val="24"/>
          <w:szCs w:val="24"/>
        </w:rPr>
        <w:t>Yoo</w:t>
      </w:r>
      <w:proofErr w:type="spellEnd"/>
      <w:r w:rsidRPr="00A905ED">
        <w:rPr>
          <w:rFonts w:ascii="Book Antiqua" w:hAnsi="Book Antiqua"/>
          <w:sz w:val="24"/>
          <w:szCs w:val="24"/>
        </w:rPr>
        <w:t xml:space="preserve"> J, Choi JI, Lee HW, Kim HJ, Choi BI, Park HJ, Park SB. Shear Wave Liver Elastography with a Propagation Map: Diagnostic Performance and Inter-Observer Correlation for Hepatic Fibrosis in Chronic Hepatitis. </w:t>
      </w:r>
      <w:r w:rsidRPr="00A905ED">
        <w:rPr>
          <w:rFonts w:ascii="Book Antiqua" w:hAnsi="Book Antiqua"/>
          <w:i/>
          <w:sz w:val="24"/>
          <w:szCs w:val="24"/>
        </w:rPr>
        <w:t xml:space="preserve">Ultrasound Med </w:t>
      </w:r>
      <w:proofErr w:type="spellStart"/>
      <w:r w:rsidRPr="00A905ED">
        <w:rPr>
          <w:rFonts w:ascii="Book Antiqua" w:hAnsi="Book Antiqua"/>
          <w:i/>
          <w:sz w:val="24"/>
          <w:szCs w:val="24"/>
        </w:rPr>
        <w:t>Biol</w:t>
      </w:r>
      <w:proofErr w:type="spellEnd"/>
      <w:r w:rsidRPr="00A905ED">
        <w:rPr>
          <w:rFonts w:ascii="Book Antiqua" w:hAnsi="Book Antiqua"/>
          <w:sz w:val="24"/>
          <w:szCs w:val="24"/>
        </w:rPr>
        <w:t xml:space="preserve"> 2017; </w:t>
      </w:r>
      <w:r w:rsidRPr="00A905ED">
        <w:rPr>
          <w:rFonts w:ascii="Book Antiqua" w:hAnsi="Book Antiqua"/>
          <w:b/>
          <w:sz w:val="24"/>
          <w:szCs w:val="24"/>
        </w:rPr>
        <w:t>43</w:t>
      </w:r>
      <w:r w:rsidRPr="00A905ED">
        <w:rPr>
          <w:rFonts w:ascii="Book Antiqua" w:hAnsi="Book Antiqua"/>
          <w:sz w:val="24"/>
          <w:szCs w:val="24"/>
        </w:rPr>
        <w:t>: 1355-1363 [PMID: 28431795 DOI: 10.1016/j.ultrasmedbio.2017.02.010]</w:t>
      </w:r>
    </w:p>
    <w:p w14:paraId="5DD03D53" w14:textId="39F5B815"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highlight w:val="yellow"/>
        </w:rPr>
        <w:t xml:space="preserve">33 </w:t>
      </w:r>
      <w:bookmarkStart w:id="3" w:name="OLE_LINK6"/>
      <w:bookmarkStart w:id="4" w:name="OLE_LINK7"/>
      <w:proofErr w:type="spellStart"/>
      <w:r w:rsidRPr="00A905ED">
        <w:rPr>
          <w:rFonts w:ascii="Book Antiqua" w:hAnsi="Book Antiqua"/>
          <w:b/>
          <w:sz w:val="24"/>
          <w:szCs w:val="24"/>
          <w:highlight w:val="yellow"/>
        </w:rPr>
        <w:t>Kremkau</w:t>
      </w:r>
      <w:proofErr w:type="spellEnd"/>
      <w:r w:rsidRPr="00A905ED">
        <w:rPr>
          <w:rFonts w:ascii="Book Antiqua" w:hAnsi="Book Antiqua"/>
          <w:b/>
          <w:sz w:val="24"/>
          <w:szCs w:val="24"/>
          <w:highlight w:val="yellow"/>
        </w:rPr>
        <w:t xml:space="preserve"> FW. </w:t>
      </w:r>
      <w:bookmarkStart w:id="5" w:name="OLE_LINK4"/>
      <w:r w:rsidRPr="00A905ED">
        <w:rPr>
          <w:rFonts w:ascii="Book Antiqua" w:hAnsi="Book Antiqua"/>
          <w:sz w:val="24"/>
          <w:szCs w:val="24"/>
          <w:highlight w:val="yellow"/>
        </w:rPr>
        <w:t>Imaging and Doppler artifacts</w:t>
      </w:r>
      <w:bookmarkEnd w:id="3"/>
      <w:bookmarkEnd w:id="4"/>
      <w:bookmarkEnd w:id="5"/>
      <w:r w:rsidRPr="00A905ED">
        <w:rPr>
          <w:rFonts w:ascii="Book Antiqua" w:hAnsi="Book Antiqua"/>
          <w:sz w:val="24"/>
          <w:szCs w:val="24"/>
          <w:highlight w:val="yellow"/>
        </w:rPr>
        <w:t xml:space="preserve">. In: </w:t>
      </w:r>
      <w:bookmarkStart w:id="6" w:name="OLE_LINK5"/>
      <w:r w:rsidRPr="00A905ED">
        <w:rPr>
          <w:rFonts w:ascii="Book Antiqua" w:hAnsi="Book Antiqua"/>
          <w:sz w:val="24"/>
          <w:szCs w:val="24"/>
          <w:highlight w:val="yellow"/>
        </w:rPr>
        <w:t>Hagen-</w:t>
      </w:r>
      <w:proofErr w:type="spellStart"/>
      <w:r w:rsidRPr="00A905ED">
        <w:rPr>
          <w:rFonts w:ascii="Book Antiqua" w:hAnsi="Book Antiqua"/>
          <w:sz w:val="24"/>
          <w:szCs w:val="24"/>
          <w:highlight w:val="yellow"/>
        </w:rPr>
        <w:t>Ansert</w:t>
      </w:r>
      <w:proofErr w:type="spellEnd"/>
      <w:r w:rsidRPr="00A905ED">
        <w:rPr>
          <w:rFonts w:ascii="Book Antiqua" w:hAnsi="Book Antiqua"/>
          <w:sz w:val="24"/>
          <w:szCs w:val="24"/>
          <w:highlight w:val="yellow"/>
        </w:rPr>
        <w:t xml:space="preserve"> SL. Diagnostic sonography</w:t>
      </w:r>
      <w:bookmarkEnd w:id="6"/>
      <w:r w:rsidRPr="00A905ED">
        <w:rPr>
          <w:rFonts w:ascii="Book Antiqua" w:hAnsi="Book Antiqua"/>
          <w:sz w:val="24"/>
          <w:szCs w:val="24"/>
          <w:highlight w:val="yellow"/>
        </w:rPr>
        <w:t>. St Louis: Elsevier,</w:t>
      </w:r>
      <w:r w:rsidR="000510F4" w:rsidRPr="00A905ED">
        <w:rPr>
          <w:rFonts w:ascii="Book Antiqua" w:hAnsi="Book Antiqua"/>
          <w:sz w:val="24"/>
          <w:szCs w:val="24"/>
          <w:highlight w:val="yellow"/>
        </w:rPr>
        <w:t xml:space="preserve"> </w:t>
      </w:r>
      <w:r w:rsidRPr="00A905ED">
        <w:rPr>
          <w:rFonts w:ascii="Book Antiqua" w:hAnsi="Book Antiqua"/>
          <w:sz w:val="24"/>
          <w:szCs w:val="24"/>
          <w:highlight w:val="yellow"/>
        </w:rPr>
        <w:t>2018: 119-137</w:t>
      </w:r>
    </w:p>
    <w:p w14:paraId="18CD7491"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34 </w:t>
      </w:r>
      <w:r w:rsidRPr="00A905ED">
        <w:rPr>
          <w:rFonts w:ascii="Book Antiqua" w:hAnsi="Book Antiqua"/>
          <w:b/>
          <w:sz w:val="24"/>
          <w:szCs w:val="24"/>
        </w:rPr>
        <w:t>Jian ZC</w:t>
      </w:r>
      <w:r w:rsidRPr="00A905ED">
        <w:rPr>
          <w:rFonts w:ascii="Book Antiqua" w:hAnsi="Book Antiqua"/>
          <w:sz w:val="24"/>
          <w:szCs w:val="24"/>
        </w:rPr>
        <w:t xml:space="preserve">, Long JF, Liu YJ, Hu XD, Liu JB, Shi XQ, Li WS, Qian LX. Diagnostic value of two dimensional shear wave elastography combined with texture analysis in early liver fibrosis. </w:t>
      </w:r>
      <w:r w:rsidRPr="00A905ED">
        <w:rPr>
          <w:rFonts w:ascii="Book Antiqua" w:hAnsi="Book Antiqua"/>
          <w:i/>
          <w:sz w:val="24"/>
          <w:szCs w:val="24"/>
        </w:rPr>
        <w:t xml:space="preserve">World J </w:t>
      </w:r>
      <w:proofErr w:type="spellStart"/>
      <w:r w:rsidRPr="00A905ED">
        <w:rPr>
          <w:rFonts w:ascii="Book Antiqua" w:hAnsi="Book Antiqua"/>
          <w:i/>
          <w:sz w:val="24"/>
          <w:szCs w:val="24"/>
        </w:rPr>
        <w:t>Clin</w:t>
      </w:r>
      <w:proofErr w:type="spellEnd"/>
      <w:r w:rsidRPr="00A905ED">
        <w:rPr>
          <w:rFonts w:ascii="Book Antiqua" w:hAnsi="Book Antiqua"/>
          <w:i/>
          <w:sz w:val="24"/>
          <w:szCs w:val="24"/>
        </w:rPr>
        <w:t xml:space="preserve"> Cases</w:t>
      </w:r>
      <w:r w:rsidRPr="00A905ED">
        <w:rPr>
          <w:rFonts w:ascii="Book Antiqua" w:hAnsi="Book Antiqua"/>
          <w:sz w:val="24"/>
          <w:szCs w:val="24"/>
        </w:rPr>
        <w:t xml:space="preserve"> 2019; </w:t>
      </w:r>
      <w:r w:rsidRPr="00A905ED">
        <w:rPr>
          <w:rFonts w:ascii="Book Antiqua" w:hAnsi="Book Antiqua"/>
          <w:b/>
          <w:sz w:val="24"/>
          <w:szCs w:val="24"/>
        </w:rPr>
        <w:t>7</w:t>
      </w:r>
      <w:r w:rsidRPr="00A905ED">
        <w:rPr>
          <w:rFonts w:ascii="Book Antiqua" w:hAnsi="Book Antiqua"/>
          <w:sz w:val="24"/>
          <w:szCs w:val="24"/>
        </w:rPr>
        <w:t>: 1122-1132 [PMID: 31183343 DOI: 10.12998/wjcc.v7.i10.1122]</w:t>
      </w:r>
    </w:p>
    <w:p w14:paraId="1CFDA93B"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35 </w:t>
      </w:r>
      <w:r w:rsidRPr="00A905ED">
        <w:rPr>
          <w:rFonts w:ascii="Book Antiqua" w:hAnsi="Book Antiqua"/>
          <w:b/>
          <w:sz w:val="24"/>
          <w:szCs w:val="24"/>
        </w:rPr>
        <w:t>Park HS</w:t>
      </w:r>
      <w:r w:rsidRPr="00A905ED">
        <w:rPr>
          <w:rFonts w:ascii="Book Antiqua" w:hAnsi="Book Antiqua"/>
          <w:sz w:val="24"/>
          <w:szCs w:val="24"/>
        </w:rPr>
        <w:t xml:space="preserve">, </w:t>
      </w:r>
      <w:proofErr w:type="spellStart"/>
      <w:r w:rsidRPr="00A905ED">
        <w:rPr>
          <w:rFonts w:ascii="Book Antiqua" w:hAnsi="Book Antiqua"/>
          <w:sz w:val="24"/>
          <w:szCs w:val="24"/>
        </w:rPr>
        <w:t>Choe</w:t>
      </w:r>
      <w:proofErr w:type="spellEnd"/>
      <w:r w:rsidRPr="00A905ED">
        <w:rPr>
          <w:rFonts w:ascii="Book Antiqua" w:hAnsi="Book Antiqua"/>
          <w:sz w:val="24"/>
          <w:szCs w:val="24"/>
        </w:rPr>
        <w:t xml:space="preserve"> WH, Han HS, Yu MH, Kim YJ, Jung SI, Kim JH, Kwon SY. Assessing </w:t>
      </w:r>
      <w:r w:rsidRPr="00A905ED">
        <w:rPr>
          <w:rFonts w:ascii="Book Antiqua" w:hAnsi="Book Antiqua"/>
          <w:sz w:val="24"/>
          <w:szCs w:val="24"/>
        </w:rPr>
        <w:lastRenderedPageBreak/>
        <w:t xml:space="preserve">significant fibrosis using imaging-based elastography in chronic hepatitis B patients: Pilot study. </w:t>
      </w:r>
      <w:r w:rsidRPr="00A905ED">
        <w:rPr>
          <w:rFonts w:ascii="Book Antiqua" w:hAnsi="Book Antiqua"/>
          <w:i/>
          <w:sz w:val="24"/>
          <w:szCs w:val="24"/>
        </w:rPr>
        <w:t>World J Gastroenterol</w:t>
      </w:r>
      <w:r w:rsidRPr="00A905ED">
        <w:rPr>
          <w:rFonts w:ascii="Book Antiqua" w:hAnsi="Book Antiqua"/>
          <w:sz w:val="24"/>
          <w:szCs w:val="24"/>
        </w:rPr>
        <w:t xml:space="preserve"> 2019; </w:t>
      </w:r>
      <w:r w:rsidRPr="00A905ED">
        <w:rPr>
          <w:rFonts w:ascii="Book Antiqua" w:hAnsi="Book Antiqua"/>
          <w:b/>
          <w:sz w:val="24"/>
          <w:szCs w:val="24"/>
        </w:rPr>
        <w:t>25</w:t>
      </w:r>
      <w:r w:rsidRPr="00A905ED">
        <w:rPr>
          <w:rFonts w:ascii="Book Antiqua" w:hAnsi="Book Antiqua"/>
          <w:sz w:val="24"/>
          <w:szCs w:val="24"/>
        </w:rPr>
        <w:t>: 3256-3267 [PMID: 31333316 DOI: 10.3748/wjg.v25.i25.3256]</w:t>
      </w:r>
    </w:p>
    <w:p w14:paraId="4A520C02"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36 </w:t>
      </w:r>
      <w:r w:rsidRPr="00A905ED">
        <w:rPr>
          <w:rFonts w:ascii="Book Antiqua" w:hAnsi="Book Antiqua"/>
          <w:b/>
          <w:sz w:val="24"/>
          <w:szCs w:val="24"/>
        </w:rPr>
        <w:t>Abe T</w:t>
      </w:r>
      <w:r w:rsidRPr="00A905ED">
        <w:rPr>
          <w:rFonts w:ascii="Book Antiqua" w:hAnsi="Book Antiqua"/>
          <w:sz w:val="24"/>
          <w:szCs w:val="24"/>
        </w:rPr>
        <w:t xml:space="preserve">, Kuroda H, Fujiwara Y, Yoshida Y, </w:t>
      </w:r>
      <w:proofErr w:type="spellStart"/>
      <w:r w:rsidRPr="00A905ED">
        <w:rPr>
          <w:rFonts w:ascii="Book Antiqua" w:hAnsi="Book Antiqua"/>
          <w:sz w:val="24"/>
          <w:szCs w:val="24"/>
        </w:rPr>
        <w:t>Miyasaka</w:t>
      </w:r>
      <w:proofErr w:type="spellEnd"/>
      <w:r w:rsidRPr="00A905ED">
        <w:rPr>
          <w:rFonts w:ascii="Book Antiqua" w:hAnsi="Book Antiqua"/>
          <w:sz w:val="24"/>
          <w:szCs w:val="24"/>
        </w:rPr>
        <w:t xml:space="preserve"> A, </w:t>
      </w:r>
      <w:proofErr w:type="spellStart"/>
      <w:r w:rsidRPr="00A905ED">
        <w:rPr>
          <w:rFonts w:ascii="Book Antiqua" w:hAnsi="Book Antiqua"/>
          <w:sz w:val="24"/>
          <w:szCs w:val="24"/>
        </w:rPr>
        <w:t>Kamiyama</w:t>
      </w:r>
      <w:proofErr w:type="spellEnd"/>
      <w:r w:rsidRPr="00A905ED">
        <w:rPr>
          <w:rFonts w:ascii="Book Antiqua" w:hAnsi="Book Antiqua"/>
          <w:sz w:val="24"/>
          <w:szCs w:val="24"/>
        </w:rPr>
        <w:t xml:space="preserve"> N, </w:t>
      </w:r>
      <w:proofErr w:type="spellStart"/>
      <w:r w:rsidRPr="00A905ED">
        <w:rPr>
          <w:rFonts w:ascii="Book Antiqua" w:hAnsi="Book Antiqua"/>
          <w:sz w:val="24"/>
          <w:szCs w:val="24"/>
        </w:rPr>
        <w:t>Takikawa</w:t>
      </w:r>
      <w:proofErr w:type="spellEnd"/>
      <w:r w:rsidRPr="00A905ED">
        <w:rPr>
          <w:rFonts w:ascii="Book Antiqua" w:hAnsi="Book Antiqua"/>
          <w:sz w:val="24"/>
          <w:szCs w:val="24"/>
        </w:rPr>
        <w:t xml:space="preserve"> Y. Accuracy of 2D shear wave elastography in the diagnosis of liver fibrosis in patients with chronic hepatitis C. </w:t>
      </w:r>
      <w:r w:rsidRPr="00A905ED">
        <w:rPr>
          <w:rFonts w:ascii="Book Antiqua" w:hAnsi="Book Antiqua"/>
          <w:i/>
          <w:sz w:val="24"/>
          <w:szCs w:val="24"/>
        </w:rPr>
        <w:t xml:space="preserve">J </w:t>
      </w:r>
      <w:proofErr w:type="spellStart"/>
      <w:r w:rsidRPr="00A905ED">
        <w:rPr>
          <w:rFonts w:ascii="Book Antiqua" w:hAnsi="Book Antiqua"/>
          <w:i/>
          <w:sz w:val="24"/>
          <w:szCs w:val="24"/>
        </w:rPr>
        <w:t>Clin</w:t>
      </w:r>
      <w:proofErr w:type="spellEnd"/>
      <w:r w:rsidRPr="00A905ED">
        <w:rPr>
          <w:rFonts w:ascii="Book Antiqua" w:hAnsi="Book Antiqua"/>
          <w:i/>
          <w:sz w:val="24"/>
          <w:szCs w:val="24"/>
        </w:rPr>
        <w:t xml:space="preserve"> Ultrasound</w:t>
      </w:r>
      <w:r w:rsidRPr="00A905ED">
        <w:rPr>
          <w:rFonts w:ascii="Book Antiqua" w:hAnsi="Book Antiqua"/>
          <w:sz w:val="24"/>
          <w:szCs w:val="24"/>
        </w:rPr>
        <w:t xml:space="preserve"> 2018; </w:t>
      </w:r>
      <w:r w:rsidRPr="00A905ED">
        <w:rPr>
          <w:rFonts w:ascii="Book Antiqua" w:hAnsi="Book Antiqua"/>
          <w:b/>
          <w:sz w:val="24"/>
          <w:szCs w:val="24"/>
        </w:rPr>
        <w:t>46</w:t>
      </w:r>
      <w:r w:rsidRPr="00A905ED">
        <w:rPr>
          <w:rFonts w:ascii="Book Antiqua" w:hAnsi="Book Antiqua"/>
          <w:sz w:val="24"/>
          <w:szCs w:val="24"/>
        </w:rPr>
        <w:t>: 319-327 [PMID: 29624693 DOI: 10.1002/jcu.22592]</w:t>
      </w:r>
    </w:p>
    <w:p w14:paraId="48A37ED2"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37 </w:t>
      </w:r>
      <w:proofErr w:type="spellStart"/>
      <w:r w:rsidRPr="00A905ED">
        <w:rPr>
          <w:rFonts w:ascii="Book Antiqua" w:hAnsi="Book Antiqua"/>
          <w:b/>
          <w:sz w:val="24"/>
          <w:szCs w:val="24"/>
        </w:rPr>
        <w:t>Ferraioli</w:t>
      </w:r>
      <w:proofErr w:type="spellEnd"/>
      <w:r w:rsidRPr="00A905ED">
        <w:rPr>
          <w:rFonts w:ascii="Book Antiqua" w:hAnsi="Book Antiqua"/>
          <w:b/>
          <w:sz w:val="24"/>
          <w:szCs w:val="24"/>
        </w:rPr>
        <w:t xml:space="preserve"> G</w:t>
      </w:r>
      <w:r w:rsidRPr="00A905ED">
        <w:rPr>
          <w:rFonts w:ascii="Book Antiqua" w:hAnsi="Book Antiqua"/>
          <w:sz w:val="24"/>
          <w:szCs w:val="24"/>
        </w:rPr>
        <w:t xml:space="preserve">, </w:t>
      </w:r>
      <w:proofErr w:type="spellStart"/>
      <w:r w:rsidRPr="00A905ED">
        <w:rPr>
          <w:rFonts w:ascii="Book Antiqua" w:hAnsi="Book Antiqua"/>
          <w:sz w:val="24"/>
          <w:szCs w:val="24"/>
        </w:rPr>
        <w:t>Tinelli</w:t>
      </w:r>
      <w:proofErr w:type="spellEnd"/>
      <w:r w:rsidRPr="00A905ED">
        <w:rPr>
          <w:rFonts w:ascii="Book Antiqua" w:hAnsi="Book Antiqua"/>
          <w:sz w:val="24"/>
          <w:szCs w:val="24"/>
        </w:rPr>
        <w:t xml:space="preserve"> C, Dal Bello B, </w:t>
      </w:r>
      <w:proofErr w:type="spellStart"/>
      <w:r w:rsidRPr="00A905ED">
        <w:rPr>
          <w:rFonts w:ascii="Book Antiqua" w:hAnsi="Book Antiqua"/>
          <w:sz w:val="24"/>
          <w:szCs w:val="24"/>
        </w:rPr>
        <w:t>Zicchetti</w:t>
      </w:r>
      <w:proofErr w:type="spellEnd"/>
      <w:r w:rsidRPr="00A905ED">
        <w:rPr>
          <w:rFonts w:ascii="Book Antiqua" w:hAnsi="Book Antiqua"/>
          <w:sz w:val="24"/>
          <w:szCs w:val="24"/>
        </w:rPr>
        <w:t xml:space="preserve"> M, Filice G, Filice C; Liver Fibrosis Study Group. Accuracy of real-time shear wave elastography for assessing liver fibrosis in chronic hepatitis C: a pilot study. </w:t>
      </w:r>
      <w:r w:rsidRPr="00A905ED">
        <w:rPr>
          <w:rFonts w:ascii="Book Antiqua" w:hAnsi="Book Antiqua"/>
          <w:i/>
          <w:sz w:val="24"/>
          <w:szCs w:val="24"/>
        </w:rPr>
        <w:t>Hepatology</w:t>
      </w:r>
      <w:r w:rsidRPr="00A905ED">
        <w:rPr>
          <w:rFonts w:ascii="Book Antiqua" w:hAnsi="Book Antiqua"/>
          <w:sz w:val="24"/>
          <w:szCs w:val="24"/>
        </w:rPr>
        <w:t xml:space="preserve"> 2012; </w:t>
      </w:r>
      <w:r w:rsidRPr="00A905ED">
        <w:rPr>
          <w:rFonts w:ascii="Book Antiqua" w:hAnsi="Book Antiqua"/>
          <w:b/>
          <w:sz w:val="24"/>
          <w:szCs w:val="24"/>
        </w:rPr>
        <w:t>56</w:t>
      </w:r>
      <w:r w:rsidRPr="00A905ED">
        <w:rPr>
          <w:rFonts w:ascii="Book Antiqua" w:hAnsi="Book Antiqua"/>
          <w:sz w:val="24"/>
          <w:szCs w:val="24"/>
        </w:rPr>
        <w:t>: 2125-2133 [PMID: 22767302 DOI: 10.1002/hep.25936]</w:t>
      </w:r>
    </w:p>
    <w:p w14:paraId="43450CD0"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38 </w:t>
      </w:r>
      <w:r w:rsidRPr="00A905ED">
        <w:rPr>
          <w:rFonts w:ascii="Book Antiqua" w:hAnsi="Book Antiqua"/>
          <w:b/>
          <w:sz w:val="24"/>
          <w:szCs w:val="24"/>
        </w:rPr>
        <w:t>Leung VY</w:t>
      </w:r>
      <w:r w:rsidRPr="00A905ED">
        <w:rPr>
          <w:rFonts w:ascii="Book Antiqua" w:hAnsi="Book Antiqua"/>
          <w:sz w:val="24"/>
          <w:szCs w:val="24"/>
        </w:rPr>
        <w:t xml:space="preserve">, Shen J, Wong VW, </w:t>
      </w:r>
      <w:proofErr w:type="spellStart"/>
      <w:r w:rsidRPr="00A905ED">
        <w:rPr>
          <w:rFonts w:ascii="Book Antiqua" w:hAnsi="Book Antiqua"/>
          <w:sz w:val="24"/>
          <w:szCs w:val="24"/>
        </w:rPr>
        <w:t>Abrigo</w:t>
      </w:r>
      <w:proofErr w:type="spellEnd"/>
      <w:r w:rsidRPr="00A905ED">
        <w:rPr>
          <w:rFonts w:ascii="Book Antiqua" w:hAnsi="Book Antiqua"/>
          <w:sz w:val="24"/>
          <w:szCs w:val="24"/>
        </w:rPr>
        <w:t xml:space="preserve"> J, Wong GL, </w:t>
      </w:r>
      <w:proofErr w:type="spellStart"/>
      <w:r w:rsidRPr="00A905ED">
        <w:rPr>
          <w:rFonts w:ascii="Book Antiqua" w:hAnsi="Book Antiqua"/>
          <w:sz w:val="24"/>
          <w:szCs w:val="24"/>
        </w:rPr>
        <w:t>Chim</w:t>
      </w:r>
      <w:proofErr w:type="spellEnd"/>
      <w:r w:rsidRPr="00A905ED">
        <w:rPr>
          <w:rFonts w:ascii="Book Antiqua" w:hAnsi="Book Antiqua"/>
          <w:sz w:val="24"/>
          <w:szCs w:val="24"/>
        </w:rPr>
        <w:t xml:space="preserve"> AM, Chu SH, Chan AW, Choi PC, Ahuja AT, Chan HL, Chu WC. Quantitative elastography of liver fibrosis and spleen stiffness in chronic hepatitis B carriers: comparison of shear-wave elastography and transient elastography with liver biopsy correlation. </w:t>
      </w:r>
      <w:r w:rsidRPr="00A905ED">
        <w:rPr>
          <w:rFonts w:ascii="Book Antiqua" w:hAnsi="Book Antiqua"/>
          <w:i/>
          <w:sz w:val="24"/>
          <w:szCs w:val="24"/>
        </w:rPr>
        <w:t>Radiology</w:t>
      </w:r>
      <w:r w:rsidRPr="00A905ED">
        <w:rPr>
          <w:rFonts w:ascii="Book Antiqua" w:hAnsi="Book Antiqua"/>
          <w:sz w:val="24"/>
          <w:szCs w:val="24"/>
        </w:rPr>
        <w:t xml:space="preserve"> 2013; </w:t>
      </w:r>
      <w:r w:rsidRPr="00A905ED">
        <w:rPr>
          <w:rFonts w:ascii="Book Antiqua" w:hAnsi="Book Antiqua"/>
          <w:b/>
          <w:sz w:val="24"/>
          <w:szCs w:val="24"/>
        </w:rPr>
        <w:t>269</w:t>
      </w:r>
      <w:r w:rsidRPr="00A905ED">
        <w:rPr>
          <w:rFonts w:ascii="Book Antiqua" w:hAnsi="Book Antiqua"/>
          <w:sz w:val="24"/>
          <w:szCs w:val="24"/>
        </w:rPr>
        <w:t>: 910-918 [PMID: 23912619 DOI: 10.1148/radiol.13130128]</w:t>
      </w:r>
    </w:p>
    <w:p w14:paraId="4B096F30"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39 </w:t>
      </w:r>
      <w:r w:rsidRPr="00A905ED">
        <w:rPr>
          <w:rFonts w:ascii="Book Antiqua" w:hAnsi="Book Antiqua"/>
          <w:b/>
          <w:sz w:val="24"/>
          <w:szCs w:val="24"/>
        </w:rPr>
        <w:t>Herrmann E</w:t>
      </w:r>
      <w:r w:rsidRPr="00A905ED">
        <w:rPr>
          <w:rFonts w:ascii="Book Antiqua" w:hAnsi="Book Antiqua"/>
          <w:sz w:val="24"/>
          <w:szCs w:val="24"/>
        </w:rPr>
        <w:t xml:space="preserve">, de </w:t>
      </w:r>
      <w:proofErr w:type="spellStart"/>
      <w:r w:rsidRPr="00A905ED">
        <w:rPr>
          <w:rFonts w:ascii="Book Antiqua" w:hAnsi="Book Antiqua"/>
          <w:sz w:val="24"/>
          <w:szCs w:val="24"/>
        </w:rPr>
        <w:t>Lédinghen</w:t>
      </w:r>
      <w:proofErr w:type="spellEnd"/>
      <w:r w:rsidRPr="00A905ED">
        <w:rPr>
          <w:rFonts w:ascii="Book Antiqua" w:hAnsi="Book Antiqua"/>
          <w:sz w:val="24"/>
          <w:szCs w:val="24"/>
        </w:rPr>
        <w:t xml:space="preserve"> V, </w:t>
      </w:r>
      <w:proofErr w:type="spellStart"/>
      <w:r w:rsidRPr="00A905ED">
        <w:rPr>
          <w:rFonts w:ascii="Book Antiqua" w:hAnsi="Book Antiqua"/>
          <w:sz w:val="24"/>
          <w:szCs w:val="24"/>
        </w:rPr>
        <w:t>Cassinotto</w:t>
      </w:r>
      <w:proofErr w:type="spellEnd"/>
      <w:r w:rsidRPr="00A905ED">
        <w:rPr>
          <w:rFonts w:ascii="Book Antiqua" w:hAnsi="Book Antiqua"/>
          <w:sz w:val="24"/>
          <w:szCs w:val="24"/>
        </w:rPr>
        <w:t xml:space="preserve"> C, Chu WC, Leung VY, </w:t>
      </w:r>
      <w:proofErr w:type="spellStart"/>
      <w:r w:rsidRPr="00A905ED">
        <w:rPr>
          <w:rFonts w:ascii="Book Antiqua" w:hAnsi="Book Antiqua"/>
          <w:sz w:val="24"/>
          <w:szCs w:val="24"/>
        </w:rPr>
        <w:t>Ferraioli</w:t>
      </w:r>
      <w:proofErr w:type="spellEnd"/>
      <w:r w:rsidRPr="00A905ED">
        <w:rPr>
          <w:rFonts w:ascii="Book Antiqua" w:hAnsi="Book Antiqua"/>
          <w:sz w:val="24"/>
          <w:szCs w:val="24"/>
        </w:rPr>
        <w:t xml:space="preserve"> G, Filice C, </w:t>
      </w:r>
      <w:proofErr w:type="spellStart"/>
      <w:r w:rsidRPr="00A905ED">
        <w:rPr>
          <w:rFonts w:ascii="Book Antiqua" w:hAnsi="Book Antiqua"/>
          <w:sz w:val="24"/>
          <w:szCs w:val="24"/>
        </w:rPr>
        <w:t>Castera</w:t>
      </w:r>
      <w:proofErr w:type="spellEnd"/>
      <w:r w:rsidRPr="00A905ED">
        <w:rPr>
          <w:rFonts w:ascii="Book Antiqua" w:hAnsi="Book Antiqua"/>
          <w:sz w:val="24"/>
          <w:szCs w:val="24"/>
        </w:rPr>
        <w:t xml:space="preserve"> L, </w:t>
      </w:r>
      <w:proofErr w:type="spellStart"/>
      <w:r w:rsidRPr="00A905ED">
        <w:rPr>
          <w:rFonts w:ascii="Book Antiqua" w:hAnsi="Book Antiqua"/>
          <w:sz w:val="24"/>
          <w:szCs w:val="24"/>
        </w:rPr>
        <w:t>Vilgrain</w:t>
      </w:r>
      <w:proofErr w:type="spellEnd"/>
      <w:r w:rsidRPr="00A905ED">
        <w:rPr>
          <w:rFonts w:ascii="Book Antiqua" w:hAnsi="Book Antiqua"/>
          <w:sz w:val="24"/>
          <w:szCs w:val="24"/>
        </w:rPr>
        <w:t xml:space="preserve"> V, </w:t>
      </w:r>
      <w:proofErr w:type="spellStart"/>
      <w:r w:rsidRPr="00A905ED">
        <w:rPr>
          <w:rFonts w:ascii="Book Antiqua" w:hAnsi="Book Antiqua"/>
          <w:sz w:val="24"/>
          <w:szCs w:val="24"/>
        </w:rPr>
        <w:t>Ronot</w:t>
      </w:r>
      <w:proofErr w:type="spellEnd"/>
      <w:r w:rsidRPr="00A905ED">
        <w:rPr>
          <w:rFonts w:ascii="Book Antiqua" w:hAnsi="Book Antiqua"/>
          <w:sz w:val="24"/>
          <w:szCs w:val="24"/>
        </w:rPr>
        <w:t xml:space="preserve"> M, </w:t>
      </w:r>
      <w:proofErr w:type="spellStart"/>
      <w:r w:rsidRPr="00A905ED">
        <w:rPr>
          <w:rFonts w:ascii="Book Antiqua" w:hAnsi="Book Antiqua"/>
          <w:sz w:val="24"/>
          <w:szCs w:val="24"/>
        </w:rPr>
        <w:t>Dumortier</w:t>
      </w:r>
      <w:proofErr w:type="spellEnd"/>
      <w:r w:rsidRPr="00A905ED">
        <w:rPr>
          <w:rFonts w:ascii="Book Antiqua" w:hAnsi="Book Antiqua"/>
          <w:sz w:val="24"/>
          <w:szCs w:val="24"/>
        </w:rPr>
        <w:t xml:space="preserve"> J, </w:t>
      </w:r>
      <w:proofErr w:type="spellStart"/>
      <w:r w:rsidRPr="00A905ED">
        <w:rPr>
          <w:rFonts w:ascii="Book Antiqua" w:hAnsi="Book Antiqua"/>
          <w:sz w:val="24"/>
          <w:szCs w:val="24"/>
        </w:rPr>
        <w:t>Guibal</w:t>
      </w:r>
      <w:proofErr w:type="spellEnd"/>
      <w:r w:rsidRPr="00A905ED">
        <w:rPr>
          <w:rFonts w:ascii="Book Antiqua" w:hAnsi="Book Antiqua"/>
          <w:sz w:val="24"/>
          <w:szCs w:val="24"/>
        </w:rPr>
        <w:t xml:space="preserve"> A, Pol S, </w:t>
      </w:r>
      <w:proofErr w:type="spellStart"/>
      <w:r w:rsidRPr="00A905ED">
        <w:rPr>
          <w:rFonts w:ascii="Book Antiqua" w:hAnsi="Book Antiqua"/>
          <w:sz w:val="24"/>
          <w:szCs w:val="24"/>
        </w:rPr>
        <w:t>Trebicka</w:t>
      </w:r>
      <w:proofErr w:type="spellEnd"/>
      <w:r w:rsidRPr="00A905ED">
        <w:rPr>
          <w:rFonts w:ascii="Book Antiqua" w:hAnsi="Book Antiqua"/>
          <w:sz w:val="24"/>
          <w:szCs w:val="24"/>
        </w:rPr>
        <w:t xml:space="preserve"> J, Jansen C, </w:t>
      </w:r>
      <w:proofErr w:type="spellStart"/>
      <w:r w:rsidRPr="00A905ED">
        <w:rPr>
          <w:rFonts w:ascii="Book Antiqua" w:hAnsi="Book Antiqua"/>
          <w:sz w:val="24"/>
          <w:szCs w:val="24"/>
        </w:rPr>
        <w:t>Strassburg</w:t>
      </w:r>
      <w:proofErr w:type="spellEnd"/>
      <w:r w:rsidRPr="00A905ED">
        <w:rPr>
          <w:rFonts w:ascii="Book Antiqua" w:hAnsi="Book Antiqua"/>
          <w:sz w:val="24"/>
          <w:szCs w:val="24"/>
        </w:rPr>
        <w:t xml:space="preserve"> C, Zheng R, Zheng J, </w:t>
      </w:r>
      <w:proofErr w:type="spellStart"/>
      <w:r w:rsidRPr="00A905ED">
        <w:rPr>
          <w:rFonts w:ascii="Book Antiqua" w:hAnsi="Book Antiqua"/>
          <w:sz w:val="24"/>
          <w:szCs w:val="24"/>
        </w:rPr>
        <w:t>Francque</w:t>
      </w:r>
      <w:proofErr w:type="spellEnd"/>
      <w:r w:rsidRPr="00A905ED">
        <w:rPr>
          <w:rFonts w:ascii="Book Antiqua" w:hAnsi="Book Antiqua"/>
          <w:sz w:val="24"/>
          <w:szCs w:val="24"/>
        </w:rPr>
        <w:t xml:space="preserve"> S, </w:t>
      </w:r>
      <w:proofErr w:type="spellStart"/>
      <w:r w:rsidRPr="00A905ED">
        <w:rPr>
          <w:rFonts w:ascii="Book Antiqua" w:hAnsi="Book Antiqua"/>
          <w:sz w:val="24"/>
          <w:szCs w:val="24"/>
        </w:rPr>
        <w:t>Vanwolleghem</w:t>
      </w:r>
      <w:proofErr w:type="spellEnd"/>
      <w:r w:rsidRPr="00A905ED">
        <w:rPr>
          <w:rFonts w:ascii="Book Antiqua" w:hAnsi="Book Antiqua"/>
          <w:sz w:val="24"/>
          <w:szCs w:val="24"/>
        </w:rPr>
        <w:t xml:space="preserve"> T, </w:t>
      </w:r>
      <w:proofErr w:type="spellStart"/>
      <w:r w:rsidRPr="00A905ED">
        <w:rPr>
          <w:rFonts w:ascii="Book Antiqua" w:hAnsi="Book Antiqua"/>
          <w:sz w:val="24"/>
          <w:szCs w:val="24"/>
        </w:rPr>
        <w:t>Vonghia</w:t>
      </w:r>
      <w:proofErr w:type="spellEnd"/>
      <w:r w:rsidRPr="00A905ED">
        <w:rPr>
          <w:rFonts w:ascii="Book Antiqua" w:hAnsi="Book Antiqua"/>
          <w:sz w:val="24"/>
          <w:szCs w:val="24"/>
        </w:rPr>
        <w:t xml:space="preserve"> L, </w:t>
      </w:r>
      <w:proofErr w:type="spellStart"/>
      <w:r w:rsidRPr="00A905ED">
        <w:rPr>
          <w:rFonts w:ascii="Book Antiqua" w:hAnsi="Book Antiqua"/>
          <w:sz w:val="24"/>
          <w:szCs w:val="24"/>
        </w:rPr>
        <w:t>Manesis</w:t>
      </w:r>
      <w:proofErr w:type="spellEnd"/>
      <w:r w:rsidRPr="00A905ED">
        <w:rPr>
          <w:rFonts w:ascii="Book Antiqua" w:hAnsi="Book Antiqua"/>
          <w:sz w:val="24"/>
          <w:szCs w:val="24"/>
        </w:rPr>
        <w:t xml:space="preserve"> EK, </w:t>
      </w:r>
      <w:proofErr w:type="spellStart"/>
      <w:r w:rsidRPr="00A905ED">
        <w:rPr>
          <w:rFonts w:ascii="Book Antiqua" w:hAnsi="Book Antiqua"/>
          <w:sz w:val="24"/>
          <w:szCs w:val="24"/>
        </w:rPr>
        <w:t>Zoumpoulis</w:t>
      </w:r>
      <w:proofErr w:type="spellEnd"/>
      <w:r w:rsidRPr="00A905ED">
        <w:rPr>
          <w:rFonts w:ascii="Book Antiqua" w:hAnsi="Book Antiqua"/>
          <w:sz w:val="24"/>
          <w:szCs w:val="24"/>
        </w:rPr>
        <w:t xml:space="preserve"> P, </w:t>
      </w:r>
      <w:proofErr w:type="spellStart"/>
      <w:r w:rsidRPr="00A905ED">
        <w:rPr>
          <w:rFonts w:ascii="Book Antiqua" w:hAnsi="Book Antiqua"/>
          <w:sz w:val="24"/>
          <w:szCs w:val="24"/>
        </w:rPr>
        <w:t>Sporea</w:t>
      </w:r>
      <w:proofErr w:type="spellEnd"/>
      <w:r w:rsidRPr="00A905ED">
        <w:rPr>
          <w:rFonts w:ascii="Book Antiqua" w:hAnsi="Book Antiqua"/>
          <w:sz w:val="24"/>
          <w:szCs w:val="24"/>
        </w:rPr>
        <w:t xml:space="preserve"> I, Thiele M, </w:t>
      </w:r>
      <w:proofErr w:type="spellStart"/>
      <w:r w:rsidRPr="00A905ED">
        <w:rPr>
          <w:rFonts w:ascii="Book Antiqua" w:hAnsi="Book Antiqua"/>
          <w:sz w:val="24"/>
          <w:szCs w:val="24"/>
        </w:rPr>
        <w:t>Krag</w:t>
      </w:r>
      <w:proofErr w:type="spellEnd"/>
      <w:r w:rsidRPr="00A905ED">
        <w:rPr>
          <w:rFonts w:ascii="Book Antiqua" w:hAnsi="Book Antiqua"/>
          <w:sz w:val="24"/>
          <w:szCs w:val="24"/>
        </w:rPr>
        <w:t xml:space="preserve"> A, Cohen-</w:t>
      </w:r>
      <w:proofErr w:type="spellStart"/>
      <w:r w:rsidRPr="00A905ED">
        <w:rPr>
          <w:rFonts w:ascii="Book Antiqua" w:hAnsi="Book Antiqua"/>
          <w:sz w:val="24"/>
          <w:szCs w:val="24"/>
        </w:rPr>
        <w:t>Bacrie</w:t>
      </w:r>
      <w:proofErr w:type="spellEnd"/>
      <w:r w:rsidRPr="00A905ED">
        <w:rPr>
          <w:rFonts w:ascii="Book Antiqua" w:hAnsi="Book Antiqua"/>
          <w:sz w:val="24"/>
          <w:szCs w:val="24"/>
        </w:rPr>
        <w:t xml:space="preserve"> C, </w:t>
      </w:r>
      <w:proofErr w:type="spellStart"/>
      <w:r w:rsidRPr="00A905ED">
        <w:rPr>
          <w:rFonts w:ascii="Book Antiqua" w:hAnsi="Book Antiqua"/>
          <w:sz w:val="24"/>
          <w:szCs w:val="24"/>
        </w:rPr>
        <w:t>Criton</w:t>
      </w:r>
      <w:proofErr w:type="spellEnd"/>
      <w:r w:rsidRPr="00A905ED">
        <w:rPr>
          <w:rFonts w:ascii="Book Antiqua" w:hAnsi="Book Antiqua"/>
          <w:sz w:val="24"/>
          <w:szCs w:val="24"/>
        </w:rPr>
        <w:t xml:space="preserve"> A, Gay J, </w:t>
      </w:r>
      <w:proofErr w:type="spellStart"/>
      <w:r w:rsidRPr="00A905ED">
        <w:rPr>
          <w:rFonts w:ascii="Book Antiqua" w:hAnsi="Book Antiqua"/>
          <w:sz w:val="24"/>
          <w:szCs w:val="24"/>
        </w:rPr>
        <w:t>Deffieux</w:t>
      </w:r>
      <w:proofErr w:type="spellEnd"/>
      <w:r w:rsidRPr="00A905ED">
        <w:rPr>
          <w:rFonts w:ascii="Book Antiqua" w:hAnsi="Book Antiqua"/>
          <w:sz w:val="24"/>
          <w:szCs w:val="24"/>
        </w:rPr>
        <w:t xml:space="preserve"> T, Friedrich-Rust M. Assessment of biopsy-proven liver fibrosis by two-dimensional shear wave elastography: An individual patient data-based meta-analysis. </w:t>
      </w:r>
      <w:r w:rsidRPr="00A905ED">
        <w:rPr>
          <w:rFonts w:ascii="Book Antiqua" w:hAnsi="Book Antiqua"/>
          <w:i/>
          <w:sz w:val="24"/>
          <w:szCs w:val="24"/>
        </w:rPr>
        <w:t>Hepatology</w:t>
      </w:r>
      <w:r w:rsidRPr="00A905ED">
        <w:rPr>
          <w:rFonts w:ascii="Book Antiqua" w:hAnsi="Book Antiqua"/>
          <w:sz w:val="24"/>
          <w:szCs w:val="24"/>
        </w:rPr>
        <w:t xml:space="preserve"> 2018; </w:t>
      </w:r>
      <w:r w:rsidRPr="00A905ED">
        <w:rPr>
          <w:rFonts w:ascii="Book Antiqua" w:hAnsi="Book Antiqua"/>
          <w:b/>
          <w:sz w:val="24"/>
          <w:szCs w:val="24"/>
        </w:rPr>
        <w:t>67</w:t>
      </w:r>
      <w:r w:rsidRPr="00A905ED">
        <w:rPr>
          <w:rFonts w:ascii="Book Antiqua" w:hAnsi="Book Antiqua"/>
          <w:sz w:val="24"/>
          <w:szCs w:val="24"/>
        </w:rPr>
        <w:t>: 260-272 [PMID: 28370257 DOI: 10.1002/hep.29179]</w:t>
      </w:r>
    </w:p>
    <w:p w14:paraId="43FB664B"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40 </w:t>
      </w:r>
      <w:r w:rsidRPr="00A905ED">
        <w:rPr>
          <w:rFonts w:ascii="Book Antiqua" w:hAnsi="Book Antiqua"/>
          <w:b/>
          <w:sz w:val="24"/>
          <w:szCs w:val="24"/>
        </w:rPr>
        <w:t>Bende F</w:t>
      </w:r>
      <w:r w:rsidRPr="00A905ED">
        <w:rPr>
          <w:rFonts w:ascii="Book Antiqua" w:hAnsi="Book Antiqua"/>
          <w:sz w:val="24"/>
          <w:szCs w:val="24"/>
        </w:rPr>
        <w:t xml:space="preserve">, </w:t>
      </w:r>
      <w:proofErr w:type="spellStart"/>
      <w:r w:rsidRPr="00A905ED">
        <w:rPr>
          <w:rFonts w:ascii="Book Antiqua" w:hAnsi="Book Antiqua"/>
          <w:sz w:val="24"/>
          <w:szCs w:val="24"/>
        </w:rPr>
        <w:t>Mulabecirovic</w:t>
      </w:r>
      <w:proofErr w:type="spellEnd"/>
      <w:r w:rsidRPr="00A905ED">
        <w:rPr>
          <w:rFonts w:ascii="Book Antiqua" w:hAnsi="Book Antiqua"/>
          <w:sz w:val="24"/>
          <w:szCs w:val="24"/>
        </w:rPr>
        <w:t xml:space="preserve"> A, </w:t>
      </w:r>
      <w:proofErr w:type="spellStart"/>
      <w:r w:rsidRPr="00A905ED">
        <w:rPr>
          <w:rFonts w:ascii="Book Antiqua" w:hAnsi="Book Antiqua"/>
          <w:sz w:val="24"/>
          <w:szCs w:val="24"/>
        </w:rPr>
        <w:t>Sporea</w:t>
      </w:r>
      <w:proofErr w:type="spellEnd"/>
      <w:r w:rsidRPr="00A905ED">
        <w:rPr>
          <w:rFonts w:ascii="Book Antiqua" w:hAnsi="Book Antiqua"/>
          <w:sz w:val="24"/>
          <w:szCs w:val="24"/>
        </w:rPr>
        <w:t xml:space="preserve"> I, Popescu A, </w:t>
      </w:r>
      <w:proofErr w:type="spellStart"/>
      <w:r w:rsidRPr="00A905ED">
        <w:rPr>
          <w:rFonts w:ascii="Book Antiqua" w:hAnsi="Book Antiqua"/>
          <w:sz w:val="24"/>
          <w:szCs w:val="24"/>
        </w:rPr>
        <w:t>Sirli</w:t>
      </w:r>
      <w:proofErr w:type="spellEnd"/>
      <w:r w:rsidRPr="00A905ED">
        <w:rPr>
          <w:rFonts w:ascii="Book Antiqua" w:hAnsi="Book Antiqua"/>
          <w:sz w:val="24"/>
          <w:szCs w:val="24"/>
        </w:rPr>
        <w:t xml:space="preserve"> R, </w:t>
      </w:r>
      <w:proofErr w:type="spellStart"/>
      <w:r w:rsidRPr="00A905ED">
        <w:rPr>
          <w:rFonts w:ascii="Book Antiqua" w:hAnsi="Book Antiqua"/>
          <w:sz w:val="24"/>
          <w:szCs w:val="24"/>
        </w:rPr>
        <w:t>Gilja</w:t>
      </w:r>
      <w:proofErr w:type="spellEnd"/>
      <w:r w:rsidRPr="00A905ED">
        <w:rPr>
          <w:rFonts w:ascii="Book Antiqua" w:hAnsi="Book Antiqua"/>
          <w:sz w:val="24"/>
          <w:szCs w:val="24"/>
        </w:rPr>
        <w:t xml:space="preserve"> OH, </w:t>
      </w:r>
      <w:proofErr w:type="spellStart"/>
      <w:r w:rsidRPr="00A905ED">
        <w:rPr>
          <w:rFonts w:ascii="Book Antiqua" w:hAnsi="Book Antiqua"/>
          <w:sz w:val="24"/>
          <w:szCs w:val="24"/>
        </w:rPr>
        <w:t>Vesterhus</w:t>
      </w:r>
      <w:proofErr w:type="spellEnd"/>
      <w:r w:rsidRPr="00A905ED">
        <w:rPr>
          <w:rFonts w:ascii="Book Antiqua" w:hAnsi="Book Antiqua"/>
          <w:sz w:val="24"/>
          <w:szCs w:val="24"/>
        </w:rPr>
        <w:t xml:space="preserve"> M, Havre RF. Assessing Liver Stiffness by 2-D Shear Wave Elastography in a Healthy Cohort. </w:t>
      </w:r>
      <w:r w:rsidRPr="00A905ED">
        <w:rPr>
          <w:rFonts w:ascii="Book Antiqua" w:hAnsi="Book Antiqua"/>
          <w:i/>
          <w:sz w:val="24"/>
          <w:szCs w:val="24"/>
        </w:rPr>
        <w:t xml:space="preserve">Ultrasound Med </w:t>
      </w:r>
      <w:proofErr w:type="spellStart"/>
      <w:r w:rsidRPr="00A905ED">
        <w:rPr>
          <w:rFonts w:ascii="Book Antiqua" w:hAnsi="Book Antiqua"/>
          <w:i/>
          <w:sz w:val="24"/>
          <w:szCs w:val="24"/>
        </w:rPr>
        <w:t>Biol</w:t>
      </w:r>
      <w:proofErr w:type="spellEnd"/>
      <w:r w:rsidRPr="00A905ED">
        <w:rPr>
          <w:rFonts w:ascii="Book Antiqua" w:hAnsi="Book Antiqua"/>
          <w:sz w:val="24"/>
          <w:szCs w:val="24"/>
        </w:rPr>
        <w:t xml:space="preserve"> 2018; </w:t>
      </w:r>
      <w:r w:rsidRPr="00A905ED">
        <w:rPr>
          <w:rFonts w:ascii="Book Antiqua" w:hAnsi="Book Antiqua"/>
          <w:b/>
          <w:sz w:val="24"/>
          <w:szCs w:val="24"/>
        </w:rPr>
        <w:t>44</w:t>
      </w:r>
      <w:r w:rsidRPr="00A905ED">
        <w:rPr>
          <w:rFonts w:ascii="Book Antiqua" w:hAnsi="Book Antiqua"/>
          <w:sz w:val="24"/>
          <w:szCs w:val="24"/>
        </w:rPr>
        <w:t>: 332-341 [PMID: 29249457 DOI: 10.1016/j.ultrasmedbio.2017.10.013]</w:t>
      </w:r>
    </w:p>
    <w:p w14:paraId="1E902DA1"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41 </w:t>
      </w:r>
      <w:proofErr w:type="spellStart"/>
      <w:r w:rsidRPr="00A905ED">
        <w:rPr>
          <w:rFonts w:ascii="Book Antiqua" w:hAnsi="Book Antiqua"/>
          <w:b/>
          <w:sz w:val="24"/>
          <w:szCs w:val="24"/>
        </w:rPr>
        <w:t>Petzold</w:t>
      </w:r>
      <w:proofErr w:type="spellEnd"/>
      <w:r w:rsidRPr="00A905ED">
        <w:rPr>
          <w:rFonts w:ascii="Book Antiqua" w:hAnsi="Book Antiqua"/>
          <w:b/>
          <w:sz w:val="24"/>
          <w:szCs w:val="24"/>
        </w:rPr>
        <w:t xml:space="preserve"> G</w:t>
      </w:r>
      <w:r w:rsidRPr="00A905ED">
        <w:rPr>
          <w:rFonts w:ascii="Book Antiqua" w:hAnsi="Book Antiqua"/>
          <w:sz w:val="24"/>
          <w:szCs w:val="24"/>
        </w:rPr>
        <w:t xml:space="preserve">, Hofer J, </w:t>
      </w:r>
      <w:proofErr w:type="spellStart"/>
      <w:r w:rsidRPr="00A905ED">
        <w:rPr>
          <w:rFonts w:ascii="Book Antiqua" w:hAnsi="Book Antiqua"/>
          <w:sz w:val="24"/>
          <w:szCs w:val="24"/>
        </w:rPr>
        <w:t>Ellenrieder</w:t>
      </w:r>
      <w:proofErr w:type="spellEnd"/>
      <w:r w:rsidRPr="00A905ED">
        <w:rPr>
          <w:rFonts w:ascii="Book Antiqua" w:hAnsi="Book Antiqua"/>
          <w:sz w:val="24"/>
          <w:szCs w:val="24"/>
        </w:rPr>
        <w:t xml:space="preserve"> V, </w:t>
      </w:r>
      <w:proofErr w:type="spellStart"/>
      <w:r w:rsidRPr="00A905ED">
        <w:rPr>
          <w:rFonts w:ascii="Book Antiqua" w:hAnsi="Book Antiqua"/>
          <w:sz w:val="24"/>
          <w:szCs w:val="24"/>
        </w:rPr>
        <w:t>Neesse</w:t>
      </w:r>
      <w:proofErr w:type="spellEnd"/>
      <w:r w:rsidRPr="00A905ED">
        <w:rPr>
          <w:rFonts w:ascii="Book Antiqua" w:hAnsi="Book Antiqua"/>
          <w:sz w:val="24"/>
          <w:szCs w:val="24"/>
        </w:rPr>
        <w:t xml:space="preserve"> A, </w:t>
      </w:r>
      <w:proofErr w:type="spellStart"/>
      <w:r w:rsidRPr="00A905ED">
        <w:rPr>
          <w:rFonts w:ascii="Book Antiqua" w:hAnsi="Book Antiqua"/>
          <w:sz w:val="24"/>
          <w:szCs w:val="24"/>
        </w:rPr>
        <w:t>Kunsch</w:t>
      </w:r>
      <w:proofErr w:type="spellEnd"/>
      <w:r w:rsidRPr="00A905ED">
        <w:rPr>
          <w:rFonts w:ascii="Book Antiqua" w:hAnsi="Book Antiqua"/>
          <w:sz w:val="24"/>
          <w:szCs w:val="24"/>
        </w:rPr>
        <w:t xml:space="preserve"> S. Liver Stiffness Measured by 2-Dimensional Shear Wave Elastography: Prospective Evaluation of Healthy Volunteers and Patients With Liver Cirrhosis. </w:t>
      </w:r>
      <w:r w:rsidRPr="00A905ED">
        <w:rPr>
          <w:rFonts w:ascii="Book Antiqua" w:hAnsi="Book Antiqua"/>
          <w:i/>
          <w:sz w:val="24"/>
          <w:szCs w:val="24"/>
        </w:rPr>
        <w:t>J Ultrasound Med</w:t>
      </w:r>
      <w:r w:rsidRPr="00A905ED">
        <w:rPr>
          <w:rFonts w:ascii="Book Antiqua" w:hAnsi="Book Antiqua"/>
          <w:sz w:val="24"/>
          <w:szCs w:val="24"/>
        </w:rPr>
        <w:t xml:space="preserve"> 2019; </w:t>
      </w:r>
      <w:r w:rsidRPr="00A905ED">
        <w:rPr>
          <w:rFonts w:ascii="Book Antiqua" w:hAnsi="Book Antiqua"/>
          <w:b/>
          <w:sz w:val="24"/>
          <w:szCs w:val="24"/>
        </w:rPr>
        <w:t>38</w:t>
      </w:r>
      <w:r w:rsidRPr="00A905ED">
        <w:rPr>
          <w:rFonts w:ascii="Book Antiqua" w:hAnsi="Book Antiqua"/>
          <w:sz w:val="24"/>
          <w:szCs w:val="24"/>
        </w:rPr>
        <w:t>: 1769-1777 [PMID: 30536601 DOI: 10.1002/jum.14866]</w:t>
      </w:r>
    </w:p>
    <w:p w14:paraId="1C333FEC"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42 </w:t>
      </w:r>
      <w:r w:rsidRPr="00A905ED">
        <w:rPr>
          <w:rFonts w:ascii="Book Antiqua" w:hAnsi="Book Antiqua"/>
          <w:b/>
          <w:sz w:val="24"/>
          <w:szCs w:val="24"/>
        </w:rPr>
        <w:t>Kim DW</w:t>
      </w:r>
      <w:r w:rsidRPr="00A905ED">
        <w:rPr>
          <w:rFonts w:ascii="Book Antiqua" w:hAnsi="Book Antiqua"/>
          <w:sz w:val="24"/>
          <w:szCs w:val="24"/>
        </w:rPr>
        <w:t xml:space="preserve">, Suh CH, Kim KW, </w:t>
      </w:r>
      <w:proofErr w:type="spellStart"/>
      <w:r w:rsidRPr="00A905ED">
        <w:rPr>
          <w:rFonts w:ascii="Book Antiqua" w:hAnsi="Book Antiqua"/>
          <w:sz w:val="24"/>
          <w:szCs w:val="24"/>
        </w:rPr>
        <w:t>Pyo</w:t>
      </w:r>
      <w:proofErr w:type="spellEnd"/>
      <w:r w:rsidRPr="00A905ED">
        <w:rPr>
          <w:rFonts w:ascii="Book Antiqua" w:hAnsi="Book Antiqua"/>
          <w:sz w:val="24"/>
          <w:szCs w:val="24"/>
        </w:rPr>
        <w:t xml:space="preserve"> J, Park C, Jung SC. Technical Performance of Two-</w:t>
      </w:r>
      <w:r w:rsidRPr="00A905ED">
        <w:rPr>
          <w:rFonts w:ascii="Book Antiqua" w:hAnsi="Book Antiqua"/>
          <w:sz w:val="24"/>
          <w:szCs w:val="24"/>
        </w:rPr>
        <w:lastRenderedPageBreak/>
        <w:t xml:space="preserve">Dimensional Shear Wave Elastography for Measuring Liver Stiffness: A Systematic Review and Meta-Analysis. </w:t>
      </w:r>
      <w:r w:rsidRPr="00A905ED">
        <w:rPr>
          <w:rFonts w:ascii="Book Antiqua" w:hAnsi="Book Antiqua"/>
          <w:i/>
          <w:sz w:val="24"/>
          <w:szCs w:val="24"/>
        </w:rPr>
        <w:t xml:space="preserve">Korean J </w:t>
      </w:r>
      <w:proofErr w:type="spellStart"/>
      <w:r w:rsidRPr="00A905ED">
        <w:rPr>
          <w:rFonts w:ascii="Book Antiqua" w:hAnsi="Book Antiqua"/>
          <w:i/>
          <w:sz w:val="24"/>
          <w:szCs w:val="24"/>
        </w:rPr>
        <w:t>Radiol</w:t>
      </w:r>
      <w:proofErr w:type="spellEnd"/>
      <w:r w:rsidRPr="00A905ED">
        <w:rPr>
          <w:rFonts w:ascii="Book Antiqua" w:hAnsi="Book Antiqua"/>
          <w:sz w:val="24"/>
          <w:szCs w:val="24"/>
        </w:rPr>
        <w:t xml:space="preserve"> 2019; </w:t>
      </w:r>
      <w:r w:rsidRPr="00A905ED">
        <w:rPr>
          <w:rFonts w:ascii="Book Antiqua" w:hAnsi="Book Antiqua"/>
          <w:b/>
          <w:sz w:val="24"/>
          <w:szCs w:val="24"/>
        </w:rPr>
        <w:t>20</w:t>
      </w:r>
      <w:r w:rsidRPr="00A905ED">
        <w:rPr>
          <w:rFonts w:ascii="Book Antiqua" w:hAnsi="Book Antiqua"/>
          <w:sz w:val="24"/>
          <w:szCs w:val="24"/>
        </w:rPr>
        <w:t>: 880-893 [PMID: 31132814 DOI: 10.3348/kjr.2018.0812]</w:t>
      </w:r>
    </w:p>
    <w:p w14:paraId="752810AE"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43 </w:t>
      </w:r>
      <w:proofErr w:type="spellStart"/>
      <w:r w:rsidRPr="00A905ED">
        <w:rPr>
          <w:rFonts w:ascii="Book Antiqua" w:hAnsi="Book Antiqua"/>
          <w:b/>
          <w:sz w:val="24"/>
          <w:szCs w:val="24"/>
        </w:rPr>
        <w:t>Qiu</w:t>
      </w:r>
      <w:proofErr w:type="spellEnd"/>
      <w:r w:rsidRPr="00A905ED">
        <w:rPr>
          <w:rFonts w:ascii="Book Antiqua" w:hAnsi="Book Antiqua"/>
          <w:b/>
          <w:sz w:val="24"/>
          <w:szCs w:val="24"/>
        </w:rPr>
        <w:t xml:space="preserve"> T</w:t>
      </w:r>
      <w:r w:rsidRPr="00A905ED">
        <w:rPr>
          <w:rFonts w:ascii="Book Antiqua" w:hAnsi="Book Antiqua"/>
          <w:sz w:val="24"/>
          <w:szCs w:val="24"/>
        </w:rPr>
        <w:t xml:space="preserve">, Ling W, Li J, Lu Q, Lu C, Li X, Zhu C, Luo Y. Can ultrasound elastography identify mass-like focal fatty change (FFC) from liver mass? </w:t>
      </w:r>
      <w:r w:rsidRPr="00A905ED">
        <w:rPr>
          <w:rFonts w:ascii="Book Antiqua" w:hAnsi="Book Antiqua"/>
          <w:i/>
          <w:sz w:val="24"/>
          <w:szCs w:val="24"/>
        </w:rPr>
        <w:t>Medicine (Baltimore)</w:t>
      </w:r>
      <w:r w:rsidRPr="00A905ED">
        <w:rPr>
          <w:rFonts w:ascii="Book Antiqua" w:hAnsi="Book Antiqua"/>
          <w:sz w:val="24"/>
          <w:szCs w:val="24"/>
        </w:rPr>
        <w:t xml:space="preserve"> 2017; </w:t>
      </w:r>
      <w:r w:rsidRPr="00A905ED">
        <w:rPr>
          <w:rFonts w:ascii="Book Antiqua" w:hAnsi="Book Antiqua"/>
          <w:b/>
          <w:sz w:val="24"/>
          <w:szCs w:val="24"/>
        </w:rPr>
        <w:t>96</w:t>
      </w:r>
      <w:r w:rsidRPr="00A905ED">
        <w:rPr>
          <w:rFonts w:ascii="Book Antiqua" w:hAnsi="Book Antiqua"/>
          <w:sz w:val="24"/>
          <w:szCs w:val="24"/>
        </w:rPr>
        <w:t>: e8088 [PMID: 28953628 DOI: 10.1097/MD.0000000000008088]</w:t>
      </w:r>
    </w:p>
    <w:p w14:paraId="1D14DC26"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44 </w:t>
      </w:r>
      <w:proofErr w:type="spellStart"/>
      <w:r w:rsidRPr="00A905ED">
        <w:rPr>
          <w:rFonts w:ascii="Book Antiqua" w:hAnsi="Book Antiqua"/>
          <w:b/>
          <w:sz w:val="24"/>
          <w:szCs w:val="24"/>
        </w:rPr>
        <w:t>Praktiknjo</w:t>
      </w:r>
      <w:proofErr w:type="spellEnd"/>
      <w:r w:rsidRPr="00A905ED">
        <w:rPr>
          <w:rFonts w:ascii="Book Antiqua" w:hAnsi="Book Antiqua"/>
          <w:b/>
          <w:sz w:val="24"/>
          <w:szCs w:val="24"/>
        </w:rPr>
        <w:t xml:space="preserve"> M</w:t>
      </w:r>
      <w:r w:rsidRPr="00A905ED">
        <w:rPr>
          <w:rFonts w:ascii="Book Antiqua" w:hAnsi="Book Antiqua"/>
          <w:sz w:val="24"/>
          <w:szCs w:val="24"/>
        </w:rPr>
        <w:t xml:space="preserve">, </w:t>
      </w:r>
      <w:proofErr w:type="spellStart"/>
      <w:r w:rsidRPr="00A905ED">
        <w:rPr>
          <w:rFonts w:ascii="Book Antiqua" w:hAnsi="Book Antiqua"/>
          <w:sz w:val="24"/>
          <w:szCs w:val="24"/>
        </w:rPr>
        <w:t>Krabbe</w:t>
      </w:r>
      <w:proofErr w:type="spellEnd"/>
      <w:r w:rsidRPr="00A905ED">
        <w:rPr>
          <w:rFonts w:ascii="Book Antiqua" w:hAnsi="Book Antiqua"/>
          <w:sz w:val="24"/>
          <w:szCs w:val="24"/>
        </w:rPr>
        <w:t xml:space="preserve"> V, </w:t>
      </w:r>
      <w:proofErr w:type="spellStart"/>
      <w:r w:rsidRPr="00A905ED">
        <w:rPr>
          <w:rFonts w:ascii="Book Antiqua" w:hAnsi="Book Antiqua"/>
          <w:sz w:val="24"/>
          <w:szCs w:val="24"/>
        </w:rPr>
        <w:t>Pohlmann</w:t>
      </w:r>
      <w:proofErr w:type="spellEnd"/>
      <w:r w:rsidRPr="00A905ED">
        <w:rPr>
          <w:rFonts w:ascii="Book Antiqua" w:hAnsi="Book Antiqua"/>
          <w:sz w:val="24"/>
          <w:szCs w:val="24"/>
        </w:rPr>
        <w:t xml:space="preserve"> A, </w:t>
      </w:r>
      <w:proofErr w:type="spellStart"/>
      <w:r w:rsidRPr="00A905ED">
        <w:rPr>
          <w:rFonts w:ascii="Book Antiqua" w:hAnsi="Book Antiqua"/>
          <w:sz w:val="24"/>
          <w:szCs w:val="24"/>
        </w:rPr>
        <w:t>Sampels</w:t>
      </w:r>
      <w:proofErr w:type="spellEnd"/>
      <w:r w:rsidRPr="00A905ED">
        <w:rPr>
          <w:rFonts w:ascii="Book Antiqua" w:hAnsi="Book Antiqua"/>
          <w:sz w:val="24"/>
          <w:szCs w:val="24"/>
        </w:rPr>
        <w:t xml:space="preserve"> M, Jansen C, Meyer C, </w:t>
      </w:r>
      <w:proofErr w:type="spellStart"/>
      <w:r w:rsidRPr="00A905ED">
        <w:rPr>
          <w:rFonts w:ascii="Book Antiqua" w:hAnsi="Book Antiqua"/>
          <w:sz w:val="24"/>
          <w:szCs w:val="24"/>
        </w:rPr>
        <w:t>Strassburg</w:t>
      </w:r>
      <w:proofErr w:type="spellEnd"/>
      <w:r w:rsidRPr="00A905ED">
        <w:rPr>
          <w:rFonts w:ascii="Book Antiqua" w:hAnsi="Book Antiqua"/>
          <w:sz w:val="24"/>
          <w:szCs w:val="24"/>
        </w:rPr>
        <w:t xml:space="preserve"> CP, </w:t>
      </w:r>
      <w:proofErr w:type="spellStart"/>
      <w:r w:rsidRPr="00A905ED">
        <w:rPr>
          <w:rFonts w:ascii="Book Antiqua" w:hAnsi="Book Antiqua"/>
          <w:sz w:val="24"/>
          <w:szCs w:val="24"/>
        </w:rPr>
        <w:t>Trebicka</w:t>
      </w:r>
      <w:proofErr w:type="spellEnd"/>
      <w:r w:rsidRPr="00A905ED">
        <w:rPr>
          <w:rFonts w:ascii="Book Antiqua" w:hAnsi="Book Antiqua"/>
          <w:sz w:val="24"/>
          <w:szCs w:val="24"/>
        </w:rPr>
        <w:t xml:space="preserve"> J, Gonzalez Carmona MA. Evolution of nodule stiffness might predict response to local ablative therapy: A series of patients with hepatocellular carcinoma. </w:t>
      </w:r>
      <w:proofErr w:type="spellStart"/>
      <w:r w:rsidRPr="00A905ED">
        <w:rPr>
          <w:rFonts w:ascii="Book Antiqua" w:hAnsi="Book Antiqua"/>
          <w:i/>
          <w:sz w:val="24"/>
          <w:szCs w:val="24"/>
        </w:rPr>
        <w:t>PLoS</w:t>
      </w:r>
      <w:proofErr w:type="spellEnd"/>
      <w:r w:rsidRPr="00A905ED">
        <w:rPr>
          <w:rFonts w:ascii="Book Antiqua" w:hAnsi="Book Antiqua"/>
          <w:i/>
          <w:sz w:val="24"/>
          <w:szCs w:val="24"/>
        </w:rPr>
        <w:t xml:space="preserve"> One</w:t>
      </w:r>
      <w:r w:rsidRPr="00A905ED">
        <w:rPr>
          <w:rFonts w:ascii="Book Antiqua" w:hAnsi="Book Antiqua"/>
          <w:sz w:val="24"/>
          <w:szCs w:val="24"/>
        </w:rPr>
        <w:t xml:space="preserve"> 2018; </w:t>
      </w:r>
      <w:r w:rsidRPr="00A905ED">
        <w:rPr>
          <w:rFonts w:ascii="Book Antiqua" w:hAnsi="Book Antiqua"/>
          <w:b/>
          <w:sz w:val="24"/>
          <w:szCs w:val="24"/>
        </w:rPr>
        <w:t>13</w:t>
      </w:r>
      <w:r w:rsidRPr="00A905ED">
        <w:rPr>
          <w:rFonts w:ascii="Book Antiqua" w:hAnsi="Book Antiqua"/>
          <w:sz w:val="24"/>
          <w:szCs w:val="24"/>
        </w:rPr>
        <w:t>: e0192897 [PMID: 29444164 DOI: 10.1371/journal.pone.0192897]</w:t>
      </w:r>
    </w:p>
    <w:p w14:paraId="444E57E0"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45 </w:t>
      </w:r>
      <w:r w:rsidRPr="00A905ED">
        <w:rPr>
          <w:rFonts w:ascii="Book Antiqua" w:hAnsi="Book Antiqua"/>
          <w:b/>
          <w:sz w:val="24"/>
          <w:szCs w:val="24"/>
        </w:rPr>
        <w:t>Wang Y</w:t>
      </w:r>
      <w:r w:rsidRPr="00A905ED">
        <w:rPr>
          <w:rFonts w:ascii="Book Antiqua" w:hAnsi="Book Antiqua"/>
          <w:sz w:val="24"/>
          <w:szCs w:val="24"/>
        </w:rPr>
        <w:t xml:space="preserve">, Jia L, Wang X, Fu L, Liu J, Qian L. Diagnostic Performance of 2-D Shear Wave Elastography for Differentiation of Hepatoblastoma and Hepatic Hemangioma in Children under 3 Years of Age. </w:t>
      </w:r>
      <w:r w:rsidRPr="00A905ED">
        <w:rPr>
          <w:rFonts w:ascii="Book Antiqua" w:hAnsi="Book Antiqua"/>
          <w:i/>
          <w:sz w:val="24"/>
          <w:szCs w:val="24"/>
        </w:rPr>
        <w:t xml:space="preserve">Ultrasound Med </w:t>
      </w:r>
      <w:proofErr w:type="spellStart"/>
      <w:r w:rsidRPr="00A905ED">
        <w:rPr>
          <w:rFonts w:ascii="Book Antiqua" w:hAnsi="Book Antiqua"/>
          <w:i/>
          <w:sz w:val="24"/>
          <w:szCs w:val="24"/>
        </w:rPr>
        <w:t>Biol</w:t>
      </w:r>
      <w:proofErr w:type="spellEnd"/>
      <w:r w:rsidRPr="00A905ED">
        <w:rPr>
          <w:rFonts w:ascii="Book Antiqua" w:hAnsi="Book Antiqua"/>
          <w:sz w:val="24"/>
          <w:szCs w:val="24"/>
        </w:rPr>
        <w:t xml:space="preserve"> 2019; </w:t>
      </w:r>
      <w:r w:rsidRPr="00A905ED">
        <w:rPr>
          <w:rFonts w:ascii="Book Antiqua" w:hAnsi="Book Antiqua"/>
          <w:b/>
          <w:sz w:val="24"/>
          <w:szCs w:val="24"/>
        </w:rPr>
        <w:t>45</w:t>
      </w:r>
      <w:r w:rsidRPr="00A905ED">
        <w:rPr>
          <w:rFonts w:ascii="Book Antiqua" w:hAnsi="Book Antiqua"/>
          <w:sz w:val="24"/>
          <w:szCs w:val="24"/>
        </w:rPr>
        <w:t>: 1397-1406 [PMID: 30979592 DOI: 10.1016/j.ultrasmedbio.2019.02.007]</w:t>
      </w:r>
    </w:p>
    <w:p w14:paraId="0C8DFD73"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46 </w:t>
      </w:r>
      <w:r w:rsidRPr="00A905ED">
        <w:rPr>
          <w:rFonts w:ascii="Book Antiqua" w:hAnsi="Book Antiqua"/>
          <w:b/>
          <w:sz w:val="24"/>
          <w:szCs w:val="24"/>
        </w:rPr>
        <w:t>Hu X</w:t>
      </w:r>
      <w:r w:rsidRPr="00A905ED">
        <w:rPr>
          <w:rFonts w:ascii="Book Antiqua" w:hAnsi="Book Antiqua"/>
          <w:sz w:val="24"/>
          <w:szCs w:val="24"/>
        </w:rPr>
        <w:t xml:space="preserve">, Huang X, Chen H, Zhang T, </w:t>
      </w:r>
      <w:proofErr w:type="spellStart"/>
      <w:r w:rsidRPr="00A905ED">
        <w:rPr>
          <w:rFonts w:ascii="Book Antiqua" w:hAnsi="Book Antiqua"/>
          <w:sz w:val="24"/>
          <w:szCs w:val="24"/>
        </w:rPr>
        <w:t>Hou</w:t>
      </w:r>
      <w:proofErr w:type="spellEnd"/>
      <w:r w:rsidRPr="00A905ED">
        <w:rPr>
          <w:rFonts w:ascii="Book Antiqua" w:hAnsi="Book Antiqua"/>
          <w:sz w:val="24"/>
          <w:szCs w:val="24"/>
        </w:rPr>
        <w:t xml:space="preserve"> J, Song A, Ding L, Liu W, Wu H, Meng F. Diagnostic effect of shear wave elastography imaging for differentiation of malignant liver lesions: a meta-analysis. </w:t>
      </w:r>
      <w:r w:rsidRPr="00A905ED">
        <w:rPr>
          <w:rFonts w:ascii="Book Antiqua" w:hAnsi="Book Antiqua"/>
          <w:i/>
          <w:sz w:val="24"/>
          <w:szCs w:val="24"/>
        </w:rPr>
        <w:t>BMC Gastroenterol</w:t>
      </w:r>
      <w:r w:rsidRPr="00A905ED">
        <w:rPr>
          <w:rFonts w:ascii="Book Antiqua" w:hAnsi="Book Antiqua"/>
          <w:sz w:val="24"/>
          <w:szCs w:val="24"/>
        </w:rPr>
        <w:t xml:space="preserve"> 2019; </w:t>
      </w:r>
      <w:r w:rsidRPr="00A905ED">
        <w:rPr>
          <w:rFonts w:ascii="Book Antiqua" w:hAnsi="Book Antiqua"/>
          <w:b/>
          <w:sz w:val="24"/>
          <w:szCs w:val="24"/>
        </w:rPr>
        <w:t>19</w:t>
      </w:r>
      <w:r w:rsidRPr="00A905ED">
        <w:rPr>
          <w:rFonts w:ascii="Book Antiqua" w:hAnsi="Book Antiqua"/>
          <w:sz w:val="24"/>
          <w:szCs w:val="24"/>
        </w:rPr>
        <w:t>: 60 [PMID: 31023234 DOI: 10.1186/s12876-019-0976-2]</w:t>
      </w:r>
    </w:p>
    <w:p w14:paraId="3E40ECC9"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47 </w:t>
      </w:r>
      <w:r w:rsidRPr="00A905ED">
        <w:rPr>
          <w:rFonts w:ascii="Book Antiqua" w:hAnsi="Book Antiqua"/>
          <w:b/>
          <w:sz w:val="24"/>
          <w:szCs w:val="24"/>
        </w:rPr>
        <w:t>Gerber L</w:t>
      </w:r>
      <w:r w:rsidRPr="00A905ED">
        <w:rPr>
          <w:rFonts w:ascii="Book Antiqua" w:hAnsi="Book Antiqua"/>
          <w:sz w:val="24"/>
          <w:szCs w:val="24"/>
        </w:rPr>
        <w:t xml:space="preserve">, Fitting D, </w:t>
      </w:r>
      <w:proofErr w:type="spellStart"/>
      <w:r w:rsidRPr="00A905ED">
        <w:rPr>
          <w:rFonts w:ascii="Book Antiqua" w:hAnsi="Book Antiqua"/>
          <w:sz w:val="24"/>
          <w:szCs w:val="24"/>
        </w:rPr>
        <w:t>Srikantharajah</w:t>
      </w:r>
      <w:proofErr w:type="spellEnd"/>
      <w:r w:rsidRPr="00A905ED">
        <w:rPr>
          <w:rFonts w:ascii="Book Antiqua" w:hAnsi="Book Antiqua"/>
          <w:sz w:val="24"/>
          <w:szCs w:val="24"/>
        </w:rPr>
        <w:t xml:space="preserve"> K, </w:t>
      </w:r>
      <w:proofErr w:type="spellStart"/>
      <w:r w:rsidRPr="00A905ED">
        <w:rPr>
          <w:rFonts w:ascii="Book Antiqua" w:hAnsi="Book Antiqua"/>
          <w:sz w:val="24"/>
          <w:szCs w:val="24"/>
        </w:rPr>
        <w:t>Weiler</w:t>
      </w:r>
      <w:proofErr w:type="spellEnd"/>
      <w:r w:rsidRPr="00A905ED">
        <w:rPr>
          <w:rFonts w:ascii="Book Antiqua" w:hAnsi="Book Antiqua"/>
          <w:sz w:val="24"/>
          <w:szCs w:val="24"/>
        </w:rPr>
        <w:t xml:space="preserve"> N, </w:t>
      </w:r>
      <w:proofErr w:type="spellStart"/>
      <w:r w:rsidRPr="00A905ED">
        <w:rPr>
          <w:rFonts w:ascii="Book Antiqua" w:hAnsi="Book Antiqua"/>
          <w:sz w:val="24"/>
          <w:szCs w:val="24"/>
        </w:rPr>
        <w:t>Kyriakidou</w:t>
      </w:r>
      <w:proofErr w:type="spellEnd"/>
      <w:r w:rsidRPr="00A905ED">
        <w:rPr>
          <w:rFonts w:ascii="Book Antiqua" w:hAnsi="Book Antiqua"/>
          <w:sz w:val="24"/>
          <w:szCs w:val="24"/>
        </w:rPr>
        <w:t xml:space="preserve"> G, </w:t>
      </w:r>
      <w:proofErr w:type="spellStart"/>
      <w:r w:rsidRPr="00A905ED">
        <w:rPr>
          <w:rFonts w:ascii="Book Antiqua" w:hAnsi="Book Antiqua"/>
          <w:sz w:val="24"/>
          <w:szCs w:val="24"/>
        </w:rPr>
        <w:t>Bojunga</w:t>
      </w:r>
      <w:proofErr w:type="spellEnd"/>
      <w:r w:rsidRPr="00A905ED">
        <w:rPr>
          <w:rFonts w:ascii="Book Antiqua" w:hAnsi="Book Antiqua"/>
          <w:sz w:val="24"/>
          <w:szCs w:val="24"/>
        </w:rPr>
        <w:t xml:space="preserve"> J, Schulze F, Bon D, </w:t>
      </w:r>
      <w:proofErr w:type="spellStart"/>
      <w:r w:rsidRPr="00A905ED">
        <w:rPr>
          <w:rFonts w:ascii="Book Antiqua" w:hAnsi="Book Antiqua"/>
          <w:sz w:val="24"/>
          <w:szCs w:val="24"/>
        </w:rPr>
        <w:t>Zeuzem</w:t>
      </w:r>
      <w:proofErr w:type="spellEnd"/>
      <w:r w:rsidRPr="00A905ED">
        <w:rPr>
          <w:rFonts w:ascii="Book Antiqua" w:hAnsi="Book Antiqua"/>
          <w:sz w:val="24"/>
          <w:szCs w:val="24"/>
        </w:rPr>
        <w:t xml:space="preserve"> S, Friedrich-Rust M. Evaluation of 2D- Shear Wave Elastography for </w:t>
      </w:r>
      <w:proofErr w:type="spellStart"/>
      <w:r w:rsidRPr="00A905ED">
        <w:rPr>
          <w:rFonts w:ascii="Book Antiqua" w:hAnsi="Book Antiqua"/>
          <w:sz w:val="24"/>
          <w:szCs w:val="24"/>
        </w:rPr>
        <w:t>Characterisation</w:t>
      </w:r>
      <w:proofErr w:type="spellEnd"/>
      <w:r w:rsidRPr="00A905ED">
        <w:rPr>
          <w:rFonts w:ascii="Book Antiqua" w:hAnsi="Book Antiqua"/>
          <w:sz w:val="24"/>
          <w:szCs w:val="24"/>
        </w:rPr>
        <w:t xml:space="preserve"> of Focal Liver Lesions. </w:t>
      </w:r>
      <w:r w:rsidRPr="00A905ED">
        <w:rPr>
          <w:rFonts w:ascii="Book Antiqua" w:hAnsi="Book Antiqua"/>
          <w:i/>
          <w:sz w:val="24"/>
          <w:szCs w:val="24"/>
        </w:rPr>
        <w:t xml:space="preserve">J </w:t>
      </w:r>
      <w:proofErr w:type="spellStart"/>
      <w:r w:rsidRPr="00A905ED">
        <w:rPr>
          <w:rFonts w:ascii="Book Antiqua" w:hAnsi="Book Antiqua"/>
          <w:i/>
          <w:sz w:val="24"/>
          <w:szCs w:val="24"/>
        </w:rPr>
        <w:t>Gastrointestin</w:t>
      </w:r>
      <w:proofErr w:type="spellEnd"/>
      <w:r w:rsidRPr="00A905ED">
        <w:rPr>
          <w:rFonts w:ascii="Book Antiqua" w:hAnsi="Book Antiqua"/>
          <w:i/>
          <w:sz w:val="24"/>
          <w:szCs w:val="24"/>
        </w:rPr>
        <w:t xml:space="preserve"> Liver Dis</w:t>
      </w:r>
      <w:r w:rsidRPr="00A905ED">
        <w:rPr>
          <w:rFonts w:ascii="Book Antiqua" w:hAnsi="Book Antiqua"/>
          <w:sz w:val="24"/>
          <w:szCs w:val="24"/>
        </w:rPr>
        <w:t xml:space="preserve"> 2017; </w:t>
      </w:r>
      <w:r w:rsidRPr="00A905ED">
        <w:rPr>
          <w:rFonts w:ascii="Book Antiqua" w:hAnsi="Book Antiqua"/>
          <w:b/>
          <w:sz w:val="24"/>
          <w:szCs w:val="24"/>
        </w:rPr>
        <w:t>26</w:t>
      </w:r>
      <w:r w:rsidRPr="00A905ED">
        <w:rPr>
          <w:rFonts w:ascii="Book Antiqua" w:hAnsi="Book Antiqua"/>
          <w:sz w:val="24"/>
          <w:szCs w:val="24"/>
        </w:rPr>
        <w:t>: 283-290 [PMID: 28922441 DOI: 10.15403/jgld.2014.1121.263.dsh]</w:t>
      </w:r>
    </w:p>
    <w:p w14:paraId="5BC8A3D9"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48 </w:t>
      </w:r>
      <w:r w:rsidRPr="00A905ED">
        <w:rPr>
          <w:rFonts w:ascii="Book Antiqua" w:hAnsi="Book Antiqua"/>
          <w:b/>
          <w:sz w:val="24"/>
          <w:szCs w:val="24"/>
        </w:rPr>
        <w:t>Yoon K</w:t>
      </w:r>
      <w:r w:rsidRPr="00A905ED">
        <w:rPr>
          <w:rFonts w:ascii="Book Antiqua" w:hAnsi="Book Antiqua"/>
          <w:sz w:val="24"/>
          <w:szCs w:val="24"/>
        </w:rPr>
        <w:t xml:space="preserve">, </w:t>
      </w:r>
      <w:proofErr w:type="spellStart"/>
      <w:r w:rsidRPr="00A905ED">
        <w:rPr>
          <w:rFonts w:ascii="Book Antiqua" w:hAnsi="Book Antiqua"/>
          <w:sz w:val="24"/>
          <w:szCs w:val="24"/>
        </w:rPr>
        <w:t>Jeong</w:t>
      </w:r>
      <w:proofErr w:type="spellEnd"/>
      <w:r w:rsidRPr="00A905ED">
        <w:rPr>
          <w:rFonts w:ascii="Book Antiqua" w:hAnsi="Book Antiqua"/>
          <w:sz w:val="24"/>
          <w:szCs w:val="24"/>
        </w:rPr>
        <w:t xml:space="preserve"> WK, Kim Y, Kim MY, Kim TY, Sohn JH. 2-dimensional shear wave elastography: Interobserver agreement and factors related to interobserver discrepancy. </w:t>
      </w:r>
      <w:proofErr w:type="spellStart"/>
      <w:r w:rsidRPr="00A905ED">
        <w:rPr>
          <w:rFonts w:ascii="Book Antiqua" w:hAnsi="Book Antiqua"/>
          <w:i/>
          <w:sz w:val="24"/>
          <w:szCs w:val="24"/>
        </w:rPr>
        <w:t>PLoS</w:t>
      </w:r>
      <w:proofErr w:type="spellEnd"/>
      <w:r w:rsidRPr="00A905ED">
        <w:rPr>
          <w:rFonts w:ascii="Book Antiqua" w:hAnsi="Book Antiqua"/>
          <w:i/>
          <w:sz w:val="24"/>
          <w:szCs w:val="24"/>
        </w:rPr>
        <w:t xml:space="preserve"> One</w:t>
      </w:r>
      <w:r w:rsidRPr="00A905ED">
        <w:rPr>
          <w:rFonts w:ascii="Book Antiqua" w:hAnsi="Book Antiqua"/>
          <w:sz w:val="24"/>
          <w:szCs w:val="24"/>
        </w:rPr>
        <w:t xml:space="preserve"> 2017; </w:t>
      </w:r>
      <w:r w:rsidRPr="00A905ED">
        <w:rPr>
          <w:rFonts w:ascii="Book Antiqua" w:hAnsi="Book Antiqua"/>
          <w:b/>
          <w:sz w:val="24"/>
          <w:szCs w:val="24"/>
        </w:rPr>
        <w:t>12</w:t>
      </w:r>
      <w:r w:rsidRPr="00A905ED">
        <w:rPr>
          <w:rFonts w:ascii="Book Antiqua" w:hAnsi="Book Antiqua"/>
          <w:sz w:val="24"/>
          <w:szCs w:val="24"/>
        </w:rPr>
        <w:t>: e0175747 [PMID: 28414822 DOI: 10.1371/journal.pone.0175747]</w:t>
      </w:r>
    </w:p>
    <w:p w14:paraId="3B42AAF4"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49 </w:t>
      </w:r>
      <w:r w:rsidRPr="00A905ED">
        <w:rPr>
          <w:rFonts w:ascii="Book Antiqua" w:hAnsi="Book Antiqua"/>
          <w:b/>
          <w:sz w:val="24"/>
          <w:szCs w:val="24"/>
        </w:rPr>
        <w:t>Ryu H</w:t>
      </w:r>
      <w:r w:rsidRPr="00A905ED">
        <w:rPr>
          <w:rFonts w:ascii="Book Antiqua" w:hAnsi="Book Antiqua"/>
          <w:sz w:val="24"/>
          <w:szCs w:val="24"/>
        </w:rPr>
        <w:t xml:space="preserve">, </w:t>
      </w:r>
      <w:proofErr w:type="spellStart"/>
      <w:r w:rsidRPr="00A905ED">
        <w:rPr>
          <w:rFonts w:ascii="Book Antiqua" w:hAnsi="Book Antiqua"/>
          <w:sz w:val="24"/>
          <w:szCs w:val="24"/>
        </w:rPr>
        <w:t>Ahn</w:t>
      </w:r>
      <w:proofErr w:type="spellEnd"/>
      <w:r w:rsidRPr="00A905ED">
        <w:rPr>
          <w:rFonts w:ascii="Book Antiqua" w:hAnsi="Book Antiqua"/>
          <w:sz w:val="24"/>
          <w:szCs w:val="24"/>
        </w:rPr>
        <w:t xml:space="preserve"> SJ, Yoon JH, Lee JM. Reproducibility of liver stiffness measurements made with two different 2-dimensional shear wave elastography systems using the comb-push technique. </w:t>
      </w:r>
      <w:r w:rsidRPr="00A905ED">
        <w:rPr>
          <w:rFonts w:ascii="Book Antiqua" w:hAnsi="Book Antiqua"/>
          <w:i/>
          <w:sz w:val="24"/>
          <w:szCs w:val="24"/>
        </w:rPr>
        <w:t>Ultrasonography</w:t>
      </w:r>
      <w:r w:rsidRPr="00A905ED">
        <w:rPr>
          <w:rFonts w:ascii="Book Antiqua" w:hAnsi="Book Antiqua"/>
          <w:sz w:val="24"/>
          <w:szCs w:val="24"/>
        </w:rPr>
        <w:t xml:space="preserve"> 2019; </w:t>
      </w:r>
      <w:r w:rsidRPr="00A905ED">
        <w:rPr>
          <w:rFonts w:ascii="Book Antiqua" w:hAnsi="Book Antiqua"/>
          <w:b/>
          <w:sz w:val="24"/>
          <w:szCs w:val="24"/>
        </w:rPr>
        <w:t>38</w:t>
      </w:r>
      <w:r w:rsidRPr="00A905ED">
        <w:rPr>
          <w:rFonts w:ascii="Book Antiqua" w:hAnsi="Book Antiqua"/>
          <w:sz w:val="24"/>
          <w:szCs w:val="24"/>
        </w:rPr>
        <w:t>: 246-254 [PMID: 30744303 DOI: 10.14366/usg.18046]</w:t>
      </w:r>
    </w:p>
    <w:p w14:paraId="07A5146E"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50 </w:t>
      </w:r>
      <w:proofErr w:type="spellStart"/>
      <w:r w:rsidRPr="00A905ED">
        <w:rPr>
          <w:rFonts w:ascii="Book Antiqua" w:hAnsi="Book Antiqua"/>
          <w:b/>
          <w:sz w:val="24"/>
          <w:szCs w:val="24"/>
        </w:rPr>
        <w:t>Naganuma</w:t>
      </w:r>
      <w:proofErr w:type="spellEnd"/>
      <w:r w:rsidRPr="00A905ED">
        <w:rPr>
          <w:rFonts w:ascii="Book Antiqua" w:hAnsi="Book Antiqua"/>
          <w:b/>
          <w:sz w:val="24"/>
          <w:szCs w:val="24"/>
        </w:rPr>
        <w:t xml:space="preserve"> H</w:t>
      </w:r>
      <w:r w:rsidRPr="00A905ED">
        <w:rPr>
          <w:rFonts w:ascii="Book Antiqua" w:hAnsi="Book Antiqua"/>
          <w:sz w:val="24"/>
          <w:szCs w:val="24"/>
        </w:rPr>
        <w:t xml:space="preserve">, Ishida H, Yoshida M, </w:t>
      </w:r>
      <w:proofErr w:type="spellStart"/>
      <w:r w:rsidRPr="00A905ED">
        <w:rPr>
          <w:rFonts w:ascii="Book Antiqua" w:hAnsi="Book Antiqua"/>
          <w:sz w:val="24"/>
          <w:szCs w:val="24"/>
        </w:rPr>
        <w:t>Funaoka</w:t>
      </w:r>
      <w:proofErr w:type="spellEnd"/>
      <w:r w:rsidRPr="00A905ED">
        <w:rPr>
          <w:rFonts w:ascii="Book Antiqua" w:hAnsi="Book Antiqua"/>
          <w:sz w:val="24"/>
          <w:szCs w:val="24"/>
        </w:rPr>
        <w:t xml:space="preserve"> M, Ito S, </w:t>
      </w:r>
      <w:proofErr w:type="spellStart"/>
      <w:r w:rsidRPr="00A905ED">
        <w:rPr>
          <w:rFonts w:ascii="Book Antiqua" w:hAnsi="Book Antiqua"/>
          <w:sz w:val="24"/>
          <w:szCs w:val="24"/>
        </w:rPr>
        <w:t>Ohyama</w:t>
      </w:r>
      <w:proofErr w:type="spellEnd"/>
      <w:r w:rsidRPr="00A905ED">
        <w:rPr>
          <w:rFonts w:ascii="Book Antiqua" w:hAnsi="Book Antiqua"/>
          <w:sz w:val="24"/>
          <w:szCs w:val="24"/>
        </w:rPr>
        <w:t xml:space="preserve"> Y. Multinodular fatty change in the liver in three patients with chronic hepatic porphyria: Contribution </w:t>
      </w:r>
      <w:r w:rsidRPr="00A905ED">
        <w:rPr>
          <w:rFonts w:ascii="Book Antiqua" w:hAnsi="Book Antiqua"/>
          <w:sz w:val="24"/>
          <w:szCs w:val="24"/>
        </w:rPr>
        <w:lastRenderedPageBreak/>
        <w:t xml:space="preserve">of sonography to the diagnosis. </w:t>
      </w:r>
      <w:r w:rsidRPr="00A905ED">
        <w:rPr>
          <w:rFonts w:ascii="Book Antiqua" w:hAnsi="Book Antiqua"/>
          <w:i/>
          <w:sz w:val="24"/>
          <w:szCs w:val="24"/>
        </w:rPr>
        <w:t xml:space="preserve">J </w:t>
      </w:r>
      <w:proofErr w:type="spellStart"/>
      <w:r w:rsidRPr="00A905ED">
        <w:rPr>
          <w:rFonts w:ascii="Book Antiqua" w:hAnsi="Book Antiqua"/>
          <w:i/>
          <w:sz w:val="24"/>
          <w:szCs w:val="24"/>
        </w:rPr>
        <w:t>Clin</w:t>
      </w:r>
      <w:proofErr w:type="spellEnd"/>
      <w:r w:rsidRPr="00A905ED">
        <w:rPr>
          <w:rFonts w:ascii="Book Antiqua" w:hAnsi="Book Antiqua"/>
          <w:i/>
          <w:sz w:val="24"/>
          <w:szCs w:val="24"/>
        </w:rPr>
        <w:t xml:space="preserve"> Ultrasound</w:t>
      </w:r>
      <w:r w:rsidRPr="00A905ED">
        <w:rPr>
          <w:rFonts w:ascii="Book Antiqua" w:hAnsi="Book Antiqua"/>
          <w:sz w:val="24"/>
          <w:szCs w:val="24"/>
        </w:rPr>
        <w:t xml:space="preserve"> 2019; </w:t>
      </w:r>
      <w:r w:rsidRPr="00A905ED">
        <w:rPr>
          <w:rFonts w:ascii="Book Antiqua" w:hAnsi="Book Antiqua"/>
          <w:b/>
          <w:sz w:val="24"/>
          <w:szCs w:val="24"/>
        </w:rPr>
        <w:t>47</w:t>
      </w:r>
      <w:r w:rsidRPr="00A905ED">
        <w:rPr>
          <w:rFonts w:ascii="Book Antiqua" w:hAnsi="Book Antiqua"/>
          <w:sz w:val="24"/>
          <w:szCs w:val="24"/>
        </w:rPr>
        <w:t>: 165-168 [PMID: 30378127 DOI: 10.1002/jcu.22660]</w:t>
      </w:r>
    </w:p>
    <w:p w14:paraId="630D85DE"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51 </w:t>
      </w:r>
      <w:proofErr w:type="spellStart"/>
      <w:r w:rsidRPr="00A905ED">
        <w:rPr>
          <w:rFonts w:ascii="Book Antiqua" w:hAnsi="Book Antiqua"/>
          <w:b/>
          <w:sz w:val="24"/>
          <w:szCs w:val="24"/>
        </w:rPr>
        <w:t>Ferraioli</w:t>
      </w:r>
      <w:proofErr w:type="spellEnd"/>
      <w:r w:rsidRPr="00A905ED">
        <w:rPr>
          <w:rFonts w:ascii="Book Antiqua" w:hAnsi="Book Antiqua"/>
          <w:b/>
          <w:sz w:val="24"/>
          <w:szCs w:val="24"/>
        </w:rPr>
        <w:t xml:space="preserve"> G</w:t>
      </w:r>
      <w:r w:rsidRPr="00A905ED">
        <w:rPr>
          <w:rFonts w:ascii="Book Antiqua" w:hAnsi="Book Antiqua"/>
          <w:sz w:val="24"/>
          <w:szCs w:val="24"/>
        </w:rPr>
        <w:t xml:space="preserve">. Review of Liver Elastography Guidelines. </w:t>
      </w:r>
      <w:r w:rsidRPr="00A905ED">
        <w:rPr>
          <w:rFonts w:ascii="Book Antiqua" w:hAnsi="Book Antiqua"/>
          <w:i/>
          <w:sz w:val="24"/>
          <w:szCs w:val="24"/>
        </w:rPr>
        <w:t>J Ultrasound Med</w:t>
      </w:r>
      <w:r w:rsidRPr="00A905ED">
        <w:rPr>
          <w:rFonts w:ascii="Book Antiqua" w:hAnsi="Book Antiqua"/>
          <w:sz w:val="24"/>
          <w:szCs w:val="24"/>
        </w:rPr>
        <w:t xml:space="preserve"> 2019; </w:t>
      </w:r>
      <w:r w:rsidRPr="00A905ED">
        <w:rPr>
          <w:rFonts w:ascii="Book Antiqua" w:hAnsi="Book Antiqua"/>
          <w:b/>
          <w:sz w:val="24"/>
          <w:szCs w:val="24"/>
        </w:rPr>
        <w:t>38</w:t>
      </w:r>
      <w:r w:rsidRPr="00A905ED">
        <w:rPr>
          <w:rFonts w:ascii="Book Antiqua" w:hAnsi="Book Antiqua"/>
          <w:sz w:val="24"/>
          <w:szCs w:val="24"/>
        </w:rPr>
        <w:t>: 9-14 [PMID: 30444274 DOI: 10.1002/jum.14856]</w:t>
      </w:r>
    </w:p>
    <w:p w14:paraId="18D5818C" w14:textId="181F67E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52 </w:t>
      </w:r>
      <w:r w:rsidRPr="00A905ED">
        <w:rPr>
          <w:rFonts w:ascii="Book Antiqua" w:hAnsi="Book Antiqua"/>
          <w:b/>
          <w:sz w:val="24"/>
          <w:szCs w:val="24"/>
        </w:rPr>
        <w:t>Ishida H,</w:t>
      </w:r>
      <w:r w:rsidR="00AD1799" w:rsidRPr="00A905ED">
        <w:rPr>
          <w:rFonts w:ascii="Book Antiqua" w:hAnsi="Book Antiqua"/>
          <w:sz w:val="24"/>
          <w:szCs w:val="24"/>
        </w:rPr>
        <w:t xml:space="preserve"> </w:t>
      </w:r>
      <w:proofErr w:type="spellStart"/>
      <w:r w:rsidRPr="00A905ED">
        <w:rPr>
          <w:rFonts w:ascii="Book Antiqua" w:hAnsi="Book Antiqua"/>
          <w:sz w:val="24"/>
          <w:szCs w:val="24"/>
        </w:rPr>
        <w:t>Yagisawa</w:t>
      </w:r>
      <w:proofErr w:type="spellEnd"/>
      <w:r w:rsidRPr="00A905ED">
        <w:rPr>
          <w:rFonts w:ascii="Book Antiqua" w:hAnsi="Book Antiqua"/>
          <w:sz w:val="24"/>
          <w:szCs w:val="24"/>
        </w:rPr>
        <w:t xml:space="preserve"> H, </w:t>
      </w:r>
      <w:proofErr w:type="spellStart"/>
      <w:r w:rsidRPr="00A905ED">
        <w:rPr>
          <w:rFonts w:ascii="Book Antiqua" w:hAnsi="Book Antiqua"/>
          <w:sz w:val="24"/>
          <w:szCs w:val="24"/>
        </w:rPr>
        <w:t>Naganuma</w:t>
      </w:r>
      <w:proofErr w:type="spellEnd"/>
      <w:r w:rsidRPr="00A905ED">
        <w:rPr>
          <w:rFonts w:ascii="Book Antiqua" w:hAnsi="Book Antiqua"/>
          <w:sz w:val="24"/>
          <w:szCs w:val="24"/>
        </w:rPr>
        <w:t xml:space="preserve"> H, Konno K, </w:t>
      </w:r>
      <w:proofErr w:type="spellStart"/>
      <w:r w:rsidRPr="00A905ED">
        <w:rPr>
          <w:rFonts w:ascii="Book Antiqua" w:hAnsi="Book Antiqua"/>
          <w:sz w:val="24"/>
          <w:szCs w:val="24"/>
        </w:rPr>
        <w:t>Ohnami</w:t>
      </w:r>
      <w:proofErr w:type="spellEnd"/>
      <w:r w:rsidRPr="00A905ED">
        <w:rPr>
          <w:rFonts w:ascii="Book Antiqua" w:hAnsi="Book Antiqua"/>
          <w:sz w:val="24"/>
          <w:szCs w:val="24"/>
        </w:rPr>
        <w:t xml:space="preserve"> Y, Uno A, </w:t>
      </w:r>
      <w:proofErr w:type="spellStart"/>
      <w:r w:rsidRPr="00A905ED">
        <w:rPr>
          <w:rFonts w:ascii="Book Antiqua" w:hAnsi="Book Antiqua"/>
          <w:sz w:val="24"/>
          <w:szCs w:val="24"/>
        </w:rPr>
        <w:t>Masamune</w:t>
      </w:r>
      <w:proofErr w:type="spellEnd"/>
      <w:r w:rsidRPr="00A905ED">
        <w:rPr>
          <w:rFonts w:ascii="Book Antiqua" w:hAnsi="Book Antiqua"/>
          <w:sz w:val="24"/>
          <w:szCs w:val="24"/>
        </w:rPr>
        <w:t xml:space="preserve"> O. </w:t>
      </w:r>
      <w:bookmarkStart w:id="7" w:name="OLE_LINK8"/>
      <w:r w:rsidRPr="00A905ED">
        <w:rPr>
          <w:rFonts w:ascii="Book Antiqua" w:hAnsi="Book Antiqua"/>
          <w:sz w:val="24"/>
          <w:szCs w:val="24"/>
        </w:rPr>
        <w:t>Rotation of the diaphragmatic echo behind the liver tumor. Clinical significance and computer analysis</w:t>
      </w:r>
      <w:bookmarkEnd w:id="7"/>
      <w:r w:rsidRPr="00A905ED">
        <w:rPr>
          <w:rFonts w:ascii="Book Antiqua" w:hAnsi="Book Antiqua"/>
          <w:sz w:val="24"/>
          <w:szCs w:val="24"/>
        </w:rPr>
        <w:t xml:space="preserve">. </w:t>
      </w:r>
      <w:proofErr w:type="spellStart"/>
      <w:r w:rsidRPr="00A905ED">
        <w:rPr>
          <w:rFonts w:ascii="Book Antiqua" w:hAnsi="Book Antiqua"/>
          <w:i/>
          <w:sz w:val="24"/>
          <w:szCs w:val="24"/>
        </w:rPr>
        <w:t>Eur</w:t>
      </w:r>
      <w:proofErr w:type="spellEnd"/>
      <w:r w:rsidRPr="00A905ED">
        <w:rPr>
          <w:rFonts w:ascii="Book Antiqua" w:hAnsi="Book Antiqua"/>
          <w:i/>
          <w:sz w:val="24"/>
          <w:szCs w:val="24"/>
        </w:rPr>
        <w:t xml:space="preserve"> J Ultrasound</w:t>
      </w:r>
      <w:r w:rsidRPr="00A905ED">
        <w:rPr>
          <w:rFonts w:ascii="Book Antiqua" w:hAnsi="Book Antiqua"/>
          <w:sz w:val="24"/>
          <w:szCs w:val="24"/>
        </w:rPr>
        <w:t xml:space="preserve"> 1996;</w:t>
      </w:r>
      <w:r w:rsidR="00AD1799" w:rsidRPr="00A905ED">
        <w:rPr>
          <w:rFonts w:ascii="Book Antiqua" w:hAnsi="Book Antiqua"/>
          <w:sz w:val="24"/>
          <w:szCs w:val="24"/>
        </w:rPr>
        <w:t xml:space="preserve"> </w:t>
      </w:r>
      <w:r w:rsidRPr="00A905ED">
        <w:rPr>
          <w:rFonts w:ascii="Book Antiqua" w:hAnsi="Book Antiqua"/>
          <w:b/>
          <w:sz w:val="24"/>
          <w:szCs w:val="24"/>
        </w:rPr>
        <w:t>3</w:t>
      </w:r>
      <w:r w:rsidRPr="00A905ED">
        <w:rPr>
          <w:rFonts w:ascii="Book Antiqua" w:hAnsi="Book Antiqua"/>
          <w:sz w:val="24"/>
          <w:szCs w:val="24"/>
        </w:rPr>
        <w:t>:</w:t>
      </w:r>
      <w:r w:rsidR="00AD1799" w:rsidRPr="00A905ED">
        <w:rPr>
          <w:rFonts w:ascii="Book Antiqua" w:hAnsi="Book Antiqua"/>
          <w:sz w:val="24"/>
          <w:szCs w:val="24"/>
        </w:rPr>
        <w:t xml:space="preserve"> </w:t>
      </w:r>
      <w:r w:rsidRPr="00A905ED">
        <w:rPr>
          <w:rFonts w:ascii="Book Antiqua" w:hAnsi="Book Antiqua"/>
          <w:sz w:val="24"/>
          <w:szCs w:val="24"/>
        </w:rPr>
        <w:t>267-275 [</w:t>
      </w:r>
      <w:r w:rsidRPr="00A905ED">
        <w:rPr>
          <w:rFonts w:ascii="Book Antiqua" w:hAnsi="Book Antiqua"/>
          <w:caps/>
          <w:sz w:val="24"/>
          <w:szCs w:val="24"/>
        </w:rPr>
        <w:t>doi:</w:t>
      </w:r>
      <w:r w:rsidR="00AD1799" w:rsidRPr="00A905ED">
        <w:rPr>
          <w:rFonts w:ascii="Book Antiqua" w:hAnsi="Book Antiqua"/>
          <w:caps/>
          <w:sz w:val="24"/>
          <w:szCs w:val="24"/>
        </w:rPr>
        <w:t xml:space="preserve"> </w:t>
      </w:r>
      <w:r w:rsidR="00AD1799" w:rsidRPr="00A905ED">
        <w:rPr>
          <w:rFonts w:ascii="Book Antiqua" w:hAnsi="Book Antiqua"/>
          <w:sz w:val="24"/>
          <w:szCs w:val="24"/>
        </w:rPr>
        <w:t>10.1016/0929-8266(95)00159-O]</w:t>
      </w:r>
    </w:p>
    <w:p w14:paraId="51D7A0EA" w14:textId="77777777"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53 </w:t>
      </w:r>
      <w:r w:rsidRPr="00A905ED">
        <w:rPr>
          <w:rFonts w:ascii="Book Antiqua" w:hAnsi="Book Antiqua"/>
          <w:b/>
          <w:sz w:val="24"/>
          <w:szCs w:val="24"/>
        </w:rPr>
        <w:t>Uno A</w:t>
      </w:r>
      <w:r w:rsidRPr="00A905ED">
        <w:rPr>
          <w:rFonts w:ascii="Book Antiqua" w:hAnsi="Book Antiqua"/>
          <w:sz w:val="24"/>
          <w:szCs w:val="24"/>
        </w:rPr>
        <w:t xml:space="preserve">, Ishida H, Konno K, </w:t>
      </w:r>
      <w:proofErr w:type="spellStart"/>
      <w:r w:rsidRPr="00A905ED">
        <w:rPr>
          <w:rFonts w:ascii="Book Antiqua" w:hAnsi="Book Antiqua"/>
          <w:sz w:val="24"/>
          <w:szCs w:val="24"/>
        </w:rPr>
        <w:t>Hamashima</w:t>
      </w:r>
      <w:proofErr w:type="spellEnd"/>
      <w:r w:rsidRPr="00A905ED">
        <w:rPr>
          <w:rFonts w:ascii="Book Antiqua" w:hAnsi="Book Antiqua"/>
          <w:sz w:val="24"/>
          <w:szCs w:val="24"/>
        </w:rPr>
        <w:t xml:space="preserve"> Y, </w:t>
      </w:r>
      <w:proofErr w:type="spellStart"/>
      <w:r w:rsidRPr="00A905ED">
        <w:rPr>
          <w:rFonts w:ascii="Book Antiqua" w:hAnsi="Book Antiqua"/>
          <w:sz w:val="24"/>
          <w:szCs w:val="24"/>
        </w:rPr>
        <w:t>Naganuma</w:t>
      </w:r>
      <w:proofErr w:type="spellEnd"/>
      <w:r w:rsidRPr="00A905ED">
        <w:rPr>
          <w:rFonts w:ascii="Book Antiqua" w:hAnsi="Book Antiqua"/>
          <w:sz w:val="24"/>
          <w:szCs w:val="24"/>
        </w:rPr>
        <w:t xml:space="preserve"> H, </w:t>
      </w:r>
      <w:proofErr w:type="spellStart"/>
      <w:r w:rsidRPr="00A905ED">
        <w:rPr>
          <w:rFonts w:ascii="Book Antiqua" w:hAnsi="Book Antiqua"/>
          <w:sz w:val="24"/>
          <w:szCs w:val="24"/>
        </w:rPr>
        <w:t>Komatsuda</w:t>
      </w:r>
      <w:proofErr w:type="spellEnd"/>
      <w:r w:rsidRPr="00A905ED">
        <w:rPr>
          <w:rFonts w:ascii="Book Antiqua" w:hAnsi="Book Antiqua"/>
          <w:sz w:val="24"/>
          <w:szCs w:val="24"/>
        </w:rPr>
        <w:t xml:space="preserve"> T, Sato M, Shindoh K, </w:t>
      </w:r>
      <w:proofErr w:type="spellStart"/>
      <w:r w:rsidRPr="00A905ED">
        <w:rPr>
          <w:rFonts w:ascii="Book Antiqua" w:hAnsi="Book Antiqua"/>
          <w:sz w:val="24"/>
          <w:szCs w:val="24"/>
        </w:rPr>
        <w:t>Oyake</w:t>
      </w:r>
      <w:proofErr w:type="spellEnd"/>
      <w:r w:rsidRPr="00A905ED">
        <w:rPr>
          <w:rFonts w:ascii="Book Antiqua" w:hAnsi="Book Antiqua"/>
          <w:sz w:val="24"/>
          <w:szCs w:val="24"/>
        </w:rPr>
        <w:t xml:space="preserve"> J, Watanabe S. Errors in measuring blood flow velocity behind hepatic mass lesions using color doppler sonography. </w:t>
      </w:r>
      <w:r w:rsidRPr="00A905ED">
        <w:rPr>
          <w:rFonts w:ascii="Book Antiqua" w:hAnsi="Book Antiqua"/>
          <w:i/>
          <w:sz w:val="24"/>
          <w:szCs w:val="24"/>
        </w:rPr>
        <w:t xml:space="preserve">J Med </w:t>
      </w:r>
      <w:proofErr w:type="spellStart"/>
      <w:r w:rsidRPr="00A905ED">
        <w:rPr>
          <w:rFonts w:ascii="Book Antiqua" w:hAnsi="Book Antiqua"/>
          <w:i/>
          <w:sz w:val="24"/>
          <w:szCs w:val="24"/>
        </w:rPr>
        <w:t>Ultrason</w:t>
      </w:r>
      <w:proofErr w:type="spellEnd"/>
      <w:r w:rsidRPr="00A905ED">
        <w:rPr>
          <w:rFonts w:ascii="Book Antiqua" w:hAnsi="Book Antiqua"/>
          <w:i/>
          <w:sz w:val="24"/>
          <w:szCs w:val="24"/>
        </w:rPr>
        <w:t xml:space="preserve"> (2001)</w:t>
      </w:r>
      <w:r w:rsidRPr="00A905ED">
        <w:rPr>
          <w:rFonts w:ascii="Book Antiqua" w:hAnsi="Book Antiqua"/>
          <w:sz w:val="24"/>
          <w:szCs w:val="24"/>
        </w:rPr>
        <w:t xml:space="preserve"> 2003; </w:t>
      </w:r>
      <w:r w:rsidRPr="00A905ED">
        <w:rPr>
          <w:rFonts w:ascii="Book Antiqua" w:hAnsi="Book Antiqua"/>
          <w:b/>
          <w:sz w:val="24"/>
          <w:szCs w:val="24"/>
        </w:rPr>
        <w:t>30</w:t>
      </w:r>
      <w:r w:rsidRPr="00A905ED">
        <w:rPr>
          <w:rFonts w:ascii="Book Antiqua" w:hAnsi="Book Antiqua"/>
          <w:sz w:val="24"/>
          <w:szCs w:val="24"/>
        </w:rPr>
        <w:t>: 133-140 [PMID: 27278303 DOI: 10.1007/BF02481218]</w:t>
      </w:r>
    </w:p>
    <w:p w14:paraId="58450EAB" w14:textId="79E11088" w:rsidR="003D0548" w:rsidRPr="00A905ED" w:rsidRDefault="003D0548"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54 </w:t>
      </w:r>
      <w:r w:rsidRPr="00A905ED">
        <w:rPr>
          <w:rFonts w:ascii="Book Antiqua" w:hAnsi="Book Antiqua"/>
          <w:b/>
          <w:sz w:val="24"/>
          <w:szCs w:val="24"/>
        </w:rPr>
        <w:t>Konno K</w:t>
      </w:r>
      <w:r w:rsidRPr="00A905ED">
        <w:rPr>
          <w:rFonts w:ascii="Book Antiqua" w:hAnsi="Book Antiqua"/>
          <w:sz w:val="24"/>
          <w:szCs w:val="24"/>
        </w:rPr>
        <w:t xml:space="preserve">, Ishida H, Uno A, </w:t>
      </w:r>
      <w:proofErr w:type="spellStart"/>
      <w:r w:rsidRPr="00A905ED">
        <w:rPr>
          <w:rFonts w:ascii="Book Antiqua" w:hAnsi="Book Antiqua"/>
          <w:sz w:val="24"/>
          <w:szCs w:val="24"/>
        </w:rPr>
        <w:t>Naganuma</w:t>
      </w:r>
      <w:proofErr w:type="spellEnd"/>
      <w:r w:rsidRPr="00A905ED">
        <w:rPr>
          <w:rFonts w:ascii="Book Antiqua" w:hAnsi="Book Antiqua"/>
          <w:sz w:val="24"/>
          <w:szCs w:val="24"/>
        </w:rPr>
        <w:t xml:space="preserve"> H, </w:t>
      </w:r>
      <w:proofErr w:type="spellStart"/>
      <w:r w:rsidRPr="00A905ED">
        <w:rPr>
          <w:rFonts w:ascii="Book Antiqua" w:hAnsi="Book Antiqua"/>
          <w:sz w:val="24"/>
          <w:szCs w:val="24"/>
        </w:rPr>
        <w:t>Ohnami</w:t>
      </w:r>
      <w:proofErr w:type="spellEnd"/>
      <w:r w:rsidRPr="00A905ED">
        <w:rPr>
          <w:rFonts w:ascii="Book Antiqua" w:hAnsi="Book Antiqua"/>
          <w:sz w:val="24"/>
          <w:szCs w:val="24"/>
        </w:rPr>
        <w:t xml:space="preserve"> Y, </w:t>
      </w:r>
      <w:proofErr w:type="spellStart"/>
      <w:r w:rsidRPr="00A905ED">
        <w:rPr>
          <w:rFonts w:ascii="Book Antiqua" w:hAnsi="Book Antiqua"/>
          <w:sz w:val="24"/>
          <w:szCs w:val="24"/>
        </w:rPr>
        <w:t>Hamashima</w:t>
      </w:r>
      <w:proofErr w:type="spellEnd"/>
      <w:r w:rsidRPr="00A905ED">
        <w:rPr>
          <w:rFonts w:ascii="Book Antiqua" w:hAnsi="Book Antiqua"/>
          <w:sz w:val="24"/>
          <w:szCs w:val="24"/>
        </w:rPr>
        <w:t xml:space="preserve"> Y, </w:t>
      </w:r>
      <w:proofErr w:type="spellStart"/>
      <w:r w:rsidRPr="00A905ED">
        <w:rPr>
          <w:rFonts w:ascii="Book Antiqua" w:hAnsi="Book Antiqua"/>
          <w:sz w:val="24"/>
          <w:szCs w:val="24"/>
        </w:rPr>
        <w:t>Masamune</w:t>
      </w:r>
      <w:proofErr w:type="spellEnd"/>
      <w:r w:rsidRPr="00A905ED">
        <w:rPr>
          <w:rFonts w:ascii="Book Antiqua" w:hAnsi="Book Antiqua"/>
          <w:sz w:val="24"/>
          <w:szCs w:val="24"/>
        </w:rPr>
        <w:t xml:space="preserve"> O. Accuracy of liver puncture under US guidance: re-evaluation by microcomputer simulation model. </w:t>
      </w:r>
      <w:r w:rsidRPr="00A905ED">
        <w:rPr>
          <w:rFonts w:ascii="Book Antiqua" w:hAnsi="Book Antiqua"/>
          <w:i/>
          <w:sz w:val="24"/>
          <w:szCs w:val="24"/>
        </w:rPr>
        <w:t xml:space="preserve">J </w:t>
      </w:r>
      <w:proofErr w:type="spellStart"/>
      <w:r w:rsidRPr="00A905ED">
        <w:rPr>
          <w:rFonts w:ascii="Book Antiqua" w:hAnsi="Book Antiqua"/>
          <w:i/>
          <w:sz w:val="24"/>
          <w:szCs w:val="24"/>
        </w:rPr>
        <w:t>Clin</w:t>
      </w:r>
      <w:proofErr w:type="spellEnd"/>
      <w:r w:rsidRPr="00A905ED">
        <w:rPr>
          <w:rFonts w:ascii="Book Antiqua" w:hAnsi="Book Antiqua"/>
          <w:i/>
          <w:sz w:val="24"/>
          <w:szCs w:val="24"/>
        </w:rPr>
        <w:t xml:space="preserve"> Ultrasound</w:t>
      </w:r>
      <w:r w:rsidRPr="00A905ED">
        <w:rPr>
          <w:rFonts w:ascii="Book Antiqua" w:hAnsi="Book Antiqua"/>
          <w:sz w:val="24"/>
          <w:szCs w:val="24"/>
        </w:rPr>
        <w:t xml:space="preserve"> 1997; </w:t>
      </w:r>
      <w:r w:rsidRPr="00A905ED">
        <w:rPr>
          <w:rFonts w:ascii="Book Antiqua" w:hAnsi="Book Antiqua"/>
          <w:b/>
          <w:sz w:val="24"/>
          <w:szCs w:val="24"/>
        </w:rPr>
        <w:t>25</w:t>
      </w:r>
      <w:r w:rsidRPr="00A905ED">
        <w:rPr>
          <w:rFonts w:ascii="Book Antiqua" w:hAnsi="Book Antiqua"/>
          <w:sz w:val="24"/>
          <w:szCs w:val="24"/>
        </w:rPr>
        <w:t>: 127-132 [PMID: 9058261 DOI: 10.1002/(</w:t>
      </w:r>
      <w:proofErr w:type="spellStart"/>
      <w:r w:rsidRPr="00A905ED">
        <w:rPr>
          <w:rFonts w:ascii="Book Antiqua" w:hAnsi="Book Antiqua"/>
          <w:sz w:val="24"/>
          <w:szCs w:val="24"/>
        </w:rPr>
        <w:t>sici</w:t>
      </w:r>
      <w:proofErr w:type="spellEnd"/>
      <w:r w:rsidRPr="00A905ED">
        <w:rPr>
          <w:rFonts w:ascii="Book Antiqua" w:hAnsi="Book Antiqua"/>
          <w:sz w:val="24"/>
          <w:szCs w:val="24"/>
        </w:rPr>
        <w:t>)1097-0096(199703)25:3&lt;127::aid-jcu5&gt;3.0.co;2-i]</w:t>
      </w:r>
    </w:p>
    <w:p w14:paraId="272D38BE" w14:textId="53716500" w:rsidR="00176C17" w:rsidRPr="00A905ED" w:rsidRDefault="00176C17" w:rsidP="00A905ED">
      <w:pPr>
        <w:adjustRightInd w:val="0"/>
        <w:snapToGrid w:val="0"/>
        <w:spacing w:line="360" w:lineRule="auto"/>
        <w:rPr>
          <w:rFonts w:ascii="Book Antiqua" w:hAnsi="Book Antiqua"/>
          <w:b/>
          <w:bCs/>
          <w:sz w:val="24"/>
          <w:szCs w:val="24"/>
        </w:rPr>
      </w:pPr>
      <w:r w:rsidRPr="00A905ED">
        <w:rPr>
          <w:rFonts w:ascii="Book Antiqua" w:hAnsi="Book Antiqua"/>
          <w:sz w:val="24"/>
          <w:szCs w:val="24"/>
        </w:rPr>
        <w:br w:type="page"/>
      </w:r>
    </w:p>
    <w:bookmarkEnd w:id="1"/>
    <w:bookmarkEnd w:id="2"/>
    <w:p w14:paraId="5526C3FE" w14:textId="77777777" w:rsidR="00DB1F15" w:rsidRPr="00A905ED" w:rsidRDefault="00DB1F15" w:rsidP="00A905ED">
      <w:pPr>
        <w:adjustRightInd w:val="0"/>
        <w:snapToGrid w:val="0"/>
        <w:spacing w:line="360" w:lineRule="auto"/>
        <w:rPr>
          <w:rFonts w:ascii="Book Antiqua" w:hAnsi="Book Antiqua" w:cs="Arial"/>
          <w:b/>
          <w:bCs/>
          <w:sz w:val="24"/>
          <w:szCs w:val="24"/>
        </w:rPr>
      </w:pPr>
      <w:r w:rsidRPr="00A905ED">
        <w:rPr>
          <w:rFonts w:ascii="Book Antiqua" w:hAnsi="Book Antiqua" w:cs="Arial"/>
          <w:b/>
          <w:bCs/>
          <w:sz w:val="24"/>
          <w:szCs w:val="24"/>
        </w:rPr>
        <w:lastRenderedPageBreak/>
        <w:t>Footnotes</w:t>
      </w:r>
    </w:p>
    <w:p w14:paraId="520FB7CE" w14:textId="77777777" w:rsidR="00176C17" w:rsidRPr="00A905ED" w:rsidRDefault="00176C17" w:rsidP="00A905ED">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adjustRightInd w:val="0"/>
        <w:snapToGrid w:val="0"/>
        <w:spacing w:line="360" w:lineRule="auto"/>
        <w:jc w:val="both"/>
        <w:rPr>
          <w:rFonts w:ascii="Book Antiqua" w:eastAsia="Book Antiqua" w:hAnsi="Book Antiqua" w:cs="Book Antiqua"/>
          <w:color w:val="auto"/>
          <w:sz w:val="24"/>
          <w:szCs w:val="24"/>
          <w:u w:color="333333"/>
          <w:shd w:val="clear" w:color="auto" w:fill="FFFFFF"/>
        </w:rPr>
      </w:pPr>
      <w:r w:rsidRPr="00A905ED">
        <w:rPr>
          <w:rFonts w:ascii="Book Antiqua" w:hAnsi="Book Antiqua"/>
          <w:b/>
          <w:bCs/>
          <w:color w:val="auto"/>
          <w:sz w:val="24"/>
          <w:szCs w:val="24"/>
          <w:u w:color="333333"/>
          <w:shd w:val="clear" w:color="auto" w:fill="FFFFFF"/>
        </w:rPr>
        <w:t>Conflict-of-interest statement:</w:t>
      </w:r>
      <w:r w:rsidRPr="00A905ED">
        <w:rPr>
          <w:rFonts w:ascii="Book Antiqua" w:hAnsi="Book Antiqua"/>
          <w:color w:val="auto"/>
          <w:sz w:val="24"/>
          <w:szCs w:val="24"/>
          <w:u w:color="333333"/>
          <w:shd w:val="clear" w:color="auto" w:fill="FFFFFF"/>
        </w:rPr>
        <w:t xml:space="preserve"> The authors declare no conflicts of interest.</w:t>
      </w:r>
    </w:p>
    <w:p w14:paraId="400B37CC" w14:textId="77777777" w:rsidR="00176C17" w:rsidRPr="00A905ED" w:rsidRDefault="00176C17" w:rsidP="00A905ED">
      <w:pPr>
        <w:pStyle w:val="PlainText"/>
        <w:adjustRightInd w:val="0"/>
        <w:snapToGrid w:val="0"/>
        <w:spacing w:line="360" w:lineRule="auto"/>
        <w:jc w:val="both"/>
        <w:rPr>
          <w:rFonts w:ascii="Book Antiqua" w:hAnsi="Book Antiqua" w:cs="Arial"/>
          <w:sz w:val="24"/>
          <w:szCs w:val="24"/>
        </w:rPr>
      </w:pPr>
    </w:p>
    <w:p w14:paraId="69351275" w14:textId="77777777" w:rsidR="00AD1799" w:rsidRPr="00A905ED" w:rsidRDefault="00AD1799" w:rsidP="00A905ED">
      <w:pPr>
        <w:adjustRightInd w:val="0"/>
        <w:snapToGrid w:val="0"/>
        <w:spacing w:line="360" w:lineRule="auto"/>
        <w:rPr>
          <w:rFonts w:ascii="Book Antiqua" w:hAnsi="Book Antiqua"/>
          <w:sz w:val="24"/>
          <w:szCs w:val="24"/>
        </w:rPr>
      </w:pPr>
      <w:r w:rsidRPr="00A905ED">
        <w:rPr>
          <w:rFonts w:ascii="Book Antiqua" w:hAnsi="Book Antiqua"/>
          <w:b/>
          <w:color w:val="000000"/>
          <w:sz w:val="24"/>
          <w:szCs w:val="24"/>
        </w:rPr>
        <w:t>Open-Access:</w:t>
      </w:r>
      <w:r w:rsidRPr="00A905ED">
        <w:rPr>
          <w:rFonts w:ascii="Book Antiqua" w:hAnsi="Book Antiqua"/>
          <w:color w:val="000000"/>
          <w:sz w:val="24"/>
          <w:szCs w:val="24"/>
        </w:rPr>
        <w:t xml:space="preserve"> This article is an open-access </w:t>
      </w:r>
      <w:r w:rsidRPr="00A905ED">
        <w:rPr>
          <w:rFonts w:ascii="Book Antiqua" w:hAnsi="Book Antiqua"/>
          <w:sz w:val="24"/>
          <w:szCs w:val="24"/>
        </w:rPr>
        <w:t xml:space="preserve">article that was selected </w:t>
      </w:r>
      <w:r w:rsidRPr="00A905ED">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A905ED">
        <w:rPr>
          <w:rFonts w:ascii="Book Antiqua" w:hAnsi="Book Antiqua"/>
          <w:color w:val="000000"/>
          <w:sz w:val="24"/>
          <w:szCs w:val="24"/>
        </w:rPr>
        <w:t>NonCommercial</w:t>
      </w:r>
      <w:proofErr w:type="spellEnd"/>
      <w:r w:rsidRPr="00A905ED">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44F342C" w14:textId="77777777" w:rsidR="00176C17" w:rsidRPr="00A905ED" w:rsidRDefault="00176C17" w:rsidP="00A905ED">
      <w:pPr>
        <w:adjustRightInd w:val="0"/>
        <w:snapToGrid w:val="0"/>
        <w:spacing w:line="360" w:lineRule="auto"/>
        <w:rPr>
          <w:rFonts w:ascii="Book Antiqua" w:eastAsia="SimSun" w:hAnsi="Book Antiqua"/>
          <w:b/>
          <w:sz w:val="24"/>
          <w:szCs w:val="24"/>
        </w:rPr>
      </w:pPr>
    </w:p>
    <w:p w14:paraId="1A78824B" w14:textId="3E43A7F5" w:rsidR="00176C17" w:rsidRPr="00A905ED" w:rsidRDefault="00176C17" w:rsidP="00A905ED">
      <w:pPr>
        <w:adjustRightInd w:val="0"/>
        <w:snapToGrid w:val="0"/>
        <w:spacing w:line="360" w:lineRule="auto"/>
        <w:rPr>
          <w:rFonts w:ascii="Book Antiqua" w:hAnsi="Book Antiqua"/>
          <w:sz w:val="24"/>
          <w:szCs w:val="24"/>
          <w:shd w:val="clear" w:color="auto" w:fill="FFFFFF"/>
        </w:rPr>
      </w:pPr>
      <w:r w:rsidRPr="00A905ED">
        <w:rPr>
          <w:rFonts w:ascii="Book Antiqua" w:eastAsia="SimSun" w:hAnsi="Book Antiqua"/>
          <w:b/>
          <w:sz w:val="24"/>
          <w:szCs w:val="24"/>
        </w:rPr>
        <w:t>Manuscript source:</w:t>
      </w:r>
      <w:r w:rsidRPr="00A905ED">
        <w:rPr>
          <w:rFonts w:ascii="Book Antiqua" w:eastAsia="SimSun" w:hAnsi="Book Antiqua"/>
          <w:sz w:val="24"/>
          <w:szCs w:val="24"/>
        </w:rPr>
        <w:t xml:space="preserve"> </w:t>
      </w:r>
      <w:r w:rsidR="00AD1799" w:rsidRPr="00A905ED">
        <w:rPr>
          <w:rFonts w:ascii="Book Antiqua" w:hAnsi="Book Antiqua"/>
          <w:sz w:val="24"/>
          <w:szCs w:val="24"/>
          <w:shd w:val="clear" w:color="auto" w:fill="FFFFFF"/>
        </w:rPr>
        <w:t>Invited manuscript</w:t>
      </w:r>
    </w:p>
    <w:p w14:paraId="4DD0236F" w14:textId="77777777" w:rsidR="00AD1799" w:rsidRPr="00A905ED" w:rsidRDefault="00AD1799" w:rsidP="00A905ED">
      <w:pPr>
        <w:adjustRightInd w:val="0"/>
        <w:snapToGrid w:val="0"/>
        <w:spacing w:line="360" w:lineRule="auto"/>
        <w:rPr>
          <w:rFonts w:ascii="Book Antiqua" w:hAnsi="Book Antiqua"/>
          <w:b/>
          <w:bCs/>
          <w:sz w:val="24"/>
          <w:szCs w:val="24"/>
          <w:shd w:val="clear" w:color="auto" w:fill="FFFFFF"/>
        </w:rPr>
      </w:pPr>
    </w:p>
    <w:p w14:paraId="44EC4359" w14:textId="0C3F1615" w:rsidR="00AD1799" w:rsidRPr="00A905ED" w:rsidRDefault="00AD1799" w:rsidP="00A905ED">
      <w:pPr>
        <w:adjustRightInd w:val="0"/>
        <w:snapToGrid w:val="0"/>
        <w:spacing w:line="360" w:lineRule="auto"/>
        <w:rPr>
          <w:rFonts w:ascii="Book Antiqua" w:eastAsia="SimSun" w:hAnsi="Book Antiqua"/>
          <w:b/>
          <w:sz w:val="24"/>
          <w:szCs w:val="24"/>
          <w:lang w:eastAsia="zh-CN"/>
        </w:rPr>
      </w:pPr>
      <w:r w:rsidRPr="00A905ED">
        <w:rPr>
          <w:rFonts w:ascii="Book Antiqua" w:hAnsi="Book Antiqua"/>
          <w:b/>
          <w:sz w:val="24"/>
          <w:szCs w:val="24"/>
        </w:rPr>
        <w:t>Peer-review started:</w:t>
      </w:r>
      <w:r w:rsidRPr="00A905ED">
        <w:rPr>
          <w:rFonts w:ascii="Book Antiqua" w:eastAsia="SimSun" w:hAnsi="Book Antiqua"/>
          <w:b/>
          <w:sz w:val="24"/>
          <w:szCs w:val="24"/>
          <w:lang w:eastAsia="zh-CN"/>
        </w:rPr>
        <w:t xml:space="preserve"> </w:t>
      </w:r>
      <w:r w:rsidRPr="00A905ED">
        <w:rPr>
          <w:rFonts w:ascii="Book Antiqua" w:eastAsia="SimSun" w:hAnsi="Book Antiqua"/>
          <w:sz w:val="24"/>
          <w:szCs w:val="24"/>
          <w:lang w:eastAsia="zh-CN"/>
        </w:rPr>
        <w:t>February 25, 2020</w:t>
      </w:r>
    </w:p>
    <w:p w14:paraId="36E087FF" w14:textId="34C94AFB" w:rsidR="00AD1799" w:rsidRPr="00A905ED" w:rsidRDefault="00AD1799" w:rsidP="00A905ED">
      <w:pPr>
        <w:adjustRightInd w:val="0"/>
        <w:snapToGrid w:val="0"/>
        <w:spacing w:line="360" w:lineRule="auto"/>
        <w:rPr>
          <w:rFonts w:ascii="Book Antiqua" w:eastAsia="SimSun" w:hAnsi="Book Antiqua"/>
          <w:b/>
          <w:sz w:val="24"/>
          <w:szCs w:val="24"/>
          <w:lang w:eastAsia="zh-CN"/>
        </w:rPr>
      </w:pPr>
      <w:r w:rsidRPr="00A905ED">
        <w:rPr>
          <w:rFonts w:ascii="Book Antiqua" w:hAnsi="Book Antiqua"/>
          <w:b/>
          <w:sz w:val="24"/>
          <w:szCs w:val="24"/>
        </w:rPr>
        <w:t>First decision:</w:t>
      </w:r>
      <w:r w:rsidRPr="00A905ED">
        <w:rPr>
          <w:rFonts w:ascii="Book Antiqua" w:eastAsia="SimSun" w:hAnsi="Book Antiqua"/>
          <w:b/>
          <w:sz w:val="24"/>
          <w:szCs w:val="24"/>
          <w:lang w:eastAsia="zh-CN"/>
        </w:rPr>
        <w:t xml:space="preserve"> </w:t>
      </w:r>
      <w:r w:rsidR="005929FC" w:rsidRPr="00A905ED">
        <w:rPr>
          <w:rFonts w:ascii="Book Antiqua" w:eastAsia="SimSun" w:hAnsi="Book Antiqua"/>
          <w:sz w:val="24"/>
          <w:szCs w:val="24"/>
          <w:lang w:eastAsia="zh-CN"/>
        </w:rPr>
        <w:t>April 7</w:t>
      </w:r>
      <w:r w:rsidRPr="00A905ED">
        <w:rPr>
          <w:rFonts w:ascii="Book Antiqua" w:eastAsia="SimSun" w:hAnsi="Book Antiqua"/>
          <w:sz w:val="24"/>
          <w:szCs w:val="24"/>
          <w:lang w:eastAsia="zh-CN"/>
        </w:rPr>
        <w:t>, 2020</w:t>
      </w:r>
    </w:p>
    <w:p w14:paraId="5ECE133B" w14:textId="77777777" w:rsidR="00AD1799" w:rsidRPr="00A905ED" w:rsidRDefault="00AD1799" w:rsidP="00A905ED">
      <w:pPr>
        <w:adjustRightInd w:val="0"/>
        <w:snapToGrid w:val="0"/>
        <w:spacing w:line="360" w:lineRule="auto"/>
        <w:rPr>
          <w:rFonts w:ascii="Book Antiqua" w:hAnsi="Book Antiqua"/>
          <w:b/>
          <w:sz w:val="24"/>
          <w:szCs w:val="24"/>
        </w:rPr>
      </w:pPr>
      <w:r w:rsidRPr="00A905ED">
        <w:rPr>
          <w:rFonts w:ascii="Book Antiqua" w:hAnsi="Book Antiqua"/>
          <w:b/>
          <w:sz w:val="24"/>
          <w:szCs w:val="24"/>
        </w:rPr>
        <w:t>Article in press:</w:t>
      </w:r>
    </w:p>
    <w:p w14:paraId="22C4B738" w14:textId="77777777" w:rsidR="00AD1799" w:rsidRPr="00A905ED" w:rsidRDefault="00AD1799" w:rsidP="00A905ED">
      <w:pPr>
        <w:adjustRightInd w:val="0"/>
        <w:snapToGrid w:val="0"/>
        <w:spacing w:line="360" w:lineRule="auto"/>
        <w:rPr>
          <w:rFonts w:ascii="Book Antiqua" w:eastAsia="SimSun" w:hAnsi="Book Antiqua"/>
          <w:color w:val="000000"/>
          <w:sz w:val="24"/>
          <w:szCs w:val="24"/>
          <w:lang w:eastAsia="zh-CN"/>
        </w:rPr>
      </w:pPr>
    </w:p>
    <w:p w14:paraId="6FB5B1B0" w14:textId="7C681F3B" w:rsidR="00AD1799" w:rsidRPr="00A905ED" w:rsidRDefault="00AD1799" w:rsidP="00A905ED">
      <w:pPr>
        <w:adjustRightInd w:val="0"/>
        <w:snapToGrid w:val="0"/>
        <w:spacing w:line="360" w:lineRule="auto"/>
        <w:rPr>
          <w:rFonts w:ascii="Book Antiqua" w:eastAsia="Microsoft YaHei" w:hAnsi="Book Antiqua" w:cs="SimSun"/>
          <w:sz w:val="24"/>
          <w:szCs w:val="24"/>
          <w:lang w:eastAsia="zh-CN"/>
        </w:rPr>
      </w:pPr>
      <w:r w:rsidRPr="00A905ED">
        <w:rPr>
          <w:rFonts w:ascii="Book Antiqua" w:hAnsi="Book Antiqua" w:cs="SimSun"/>
          <w:b/>
          <w:sz w:val="24"/>
          <w:szCs w:val="24"/>
          <w:lang w:eastAsia="zh-CN"/>
        </w:rPr>
        <w:t xml:space="preserve">Specialty type: </w:t>
      </w:r>
      <w:r w:rsidR="005929FC" w:rsidRPr="00A905ED">
        <w:rPr>
          <w:rFonts w:ascii="Book Antiqua" w:eastAsia="Microsoft YaHei" w:hAnsi="Book Antiqua" w:cs="SimSun"/>
          <w:sz w:val="24"/>
          <w:szCs w:val="24"/>
          <w:lang w:eastAsia="zh-CN"/>
        </w:rPr>
        <w:t>Radiology, nuclear medicine and medical imaging</w:t>
      </w:r>
    </w:p>
    <w:p w14:paraId="286E9EAE" w14:textId="1AAC719A" w:rsidR="00AD1799" w:rsidRPr="00A905ED" w:rsidRDefault="00AD1799" w:rsidP="00A905ED">
      <w:pPr>
        <w:adjustRightInd w:val="0"/>
        <w:snapToGrid w:val="0"/>
        <w:spacing w:line="360" w:lineRule="auto"/>
        <w:rPr>
          <w:rFonts w:ascii="Book Antiqua" w:hAnsi="Book Antiqua" w:cs="SimSun"/>
          <w:sz w:val="24"/>
          <w:szCs w:val="24"/>
          <w:lang w:eastAsia="zh-CN"/>
        </w:rPr>
      </w:pPr>
      <w:r w:rsidRPr="00A905ED">
        <w:rPr>
          <w:rFonts w:ascii="Book Antiqua" w:hAnsi="Book Antiqua" w:cs="SimSun"/>
          <w:b/>
          <w:sz w:val="24"/>
          <w:szCs w:val="24"/>
          <w:lang w:eastAsia="zh-CN"/>
        </w:rPr>
        <w:t xml:space="preserve">Country/Territory of origin: </w:t>
      </w:r>
      <w:r w:rsidR="005929FC" w:rsidRPr="00A905ED">
        <w:rPr>
          <w:rFonts w:ascii="Book Antiqua" w:eastAsia="SimSun" w:hAnsi="Book Antiqua"/>
          <w:sz w:val="24"/>
          <w:szCs w:val="24"/>
          <w:lang w:eastAsia="es-ES_tradnl"/>
        </w:rPr>
        <w:t>Japan</w:t>
      </w:r>
    </w:p>
    <w:p w14:paraId="36CA48DC" w14:textId="77777777" w:rsidR="00AD1799" w:rsidRPr="00A905ED" w:rsidRDefault="00AD1799" w:rsidP="00A905ED">
      <w:pPr>
        <w:adjustRightInd w:val="0"/>
        <w:snapToGrid w:val="0"/>
        <w:spacing w:line="360" w:lineRule="auto"/>
        <w:rPr>
          <w:rFonts w:ascii="Book Antiqua" w:hAnsi="Book Antiqua" w:cs="SimSun"/>
          <w:b/>
          <w:sz w:val="24"/>
          <w:szCs w:val="24"/>
          <w:lang w:eastAsia="zh-CN"/>
        </w:rPr>
      </w:pPr>
      <w:r w:rsidRPr="00A905ED">
        <w:rPr>
          <w:rFonts w:ascii="Book Antiqua" w:hAnsi="Book Antiqua" w:cs="SimSun"/>
          <w:b/>
          <w:sz w:val="24"/>
          <w:szCs w:val="24"/>
          <w:lang w:eastAsia="zh-CN"/>
        </w:rPr>
        <w:t>Peer-review report’s scientific quality classification</w:t>
      </w:r>
    </w:p>
    <w:p w14:paraId="0959FCFD" w14:textId="18962D81" w:rsidR="00AD1799" w:rsidRPr="00A905ED" w:rsidRDefault="005929FC" w:rsidP="00A905ED">
      <w:pPr>
        <w:adjustRightInd w:val="0"/>
        <w:snapToGrid w:val="0"/>
        <w:spacing w:line="360" w:lineRule="auto"/>
        <w:rPr>
          <w:rFonts w:ascii="Book Antiqua" w:hAnsi="Book Antiqua" w:cs="SimSun"/>
          <w:sz w:val="24"/>
          <w:szCs w:val="24"/>
          <w:lang w:eastAsia="zh-CN"/>
        </w:rPr>
      </w:pPr>
      <w:r w:rsidRPr="00A905ED">
        <w:rPr>
          <w:rFonts w:ascii="Book Antiqua" w:hAnsi="Book Antiqua" w:cs="SimSun"/>
          <w:sz w:val="24"/>
          <w:szCs w:val="24"/>
          <w:lang w:eastAsia="zh-CN"/>
        </w:rPr>
        <w:t>Grade A (Excellent): 0</w:t>
      </w:r>
    </w:p>
    <w:p w14:paraId="5C4B19F3" w14:textId="42B916D1" w:rsidR="00AD1799" w:rsidRPr="00A905ED" w:rsidRDefault="00AD1799" w:rsidP="00A905ED">
      <w:pPr>
        <w:adjustRightInd w:val="0"/>
        <w:snapToGrid w:val="0"/>
        <w:spacing w:line="360" w:lineRule="auto"/>
        <w:rPr>
          <w:rFonts w:ascii="Book Antiqua" w:eastAsia="SimSun" w:hAnsi="Book Antiqua" w:cs="SimSun"/>
          <w:sz w:val="24"/>
          <w:szCs w:val="24"/>
          <w:lang w:eastAsia="zh-CN"/>
        </w:rPr>
      </w:pPr>
      <w:r w:rsidRPr="00A905ED">
        <w:rPr>
          <w:rFonts w:ascii="Book Antiqua" w:hAnsi="Book Antiqua" w:cs="SimSun"/>
          <w:sz w:val="24"/>
          <w:szCs w:val="24"/>
          <w:lang w:eastAsia="zh-CN"/>
        </w:rPr>
        <w:t xml:space="preserve">Grade B (Very good): </w:t>
      </w:r>
      <w:r w:rsidR="005929FC" w:rsidRPr="00A905ED">
        <w:rPr>
          <w:rFonts w:ascii="Book Antiqua" w:eastAsia="SimSun" w:hAnsi="Book Antiqua" w:cs="SimSun"/>
          <w:sz w:val="24"/>
          <w:szCs w:val="24"/>
          <w:lang w:eastAsia="zh-CN"/>
        </w:rPr>
        <w:t>0</w:t>
      </w:r>
    </w:p>
    <w:p w14:paraId="482F6747" w14:textId="5423C0CF" w:rsidR="00AD1799" w:rsidRPr="00A905ED" w:rsidRDefault="00AD1799" w:rsidP="00A905ED">
      <w:pPr>
        <w:adjustRightInd w:val="0"/>
        <w:snapToGrid w:val="0"/>
        <w:spacing w:line="360" w:lineRule="auto"/>
        <w:rPr>
          <w:rFonts w:ascii="Book Antiqua" w:hAnsi="Book Antiqua" w:cs="SimSun"/>
          <w:sz w:val="24"/>
          <w:szCs w:val="24"/>
          <w:lang w:eastAsia="zh-CN"/>
        </w:rPr>
      </w:pPr>
      <w:r w:rsidRPr="00A905ED">
        <w:rPr>
          <w:rFonts w:ascii="Book Antiqua" w:hAnsi="Book Antiqua" w:cs="SimSun"/>
          <w:sz w:val="24"/>
          <w:szCs w:val="24"/>
          <w:lang w:eastAsia="zh-CN"/>
        </w:rPr>
        <w:t>Grade C (Good): C</w:t>
      </w:r>
      <w:r w:rsidR="005929FC" w:rsidRPr="00A905ED">
        <w:rPr>
          <w:rFonts w:ascii="Book Antiqua" w:hAnsi="Book Antiqua" w:cs="SimSun"/>
          <w:sz w:val="24"/>
          <w:szCs w:val="24"/>
          <w:lang w:eastAsia="zh-CN"/>
        </w:rPr>
        <w:t>, C</w:t>
      </w:r>
    </w:p>
    <w:p w14:paraId="5D99ED20" w14:textId="77777777" w:rsidR="00AD1799" w:rsidRPr="00A905ED" w:rsidRDefault="00AD1799" w:rsidP="00A905ED">
      <w:pPr>
        <w:adjustRightInd w:val="0"/>
        <w:snapToGrid w:val="0"/>
        <w:spacing w:line="360" w:lineRule="auto"/>
        <w:rPr>
          <w:rFonts w:ascii="Book Antiqua" w:hAnsi="Book Antiqua" w:cs="SimSun"/>
          <w:sz w:val="24"/>
          <w:szCs w:val="24"/>
          <w:lang w:eastAsia="zh-CN"/>
        </w:rPr>
      </w:pPr>
      <w:r w:rsidRPr="00A905ED">
        <w:rPr>
          <w:rFonts w:ascii="Book Antiqua" w:hAnsi="Book Antiqua" w:cs="SimSun"/>
          <w:sz w:val="24"/>
          <w:szCs w:val="24"/>
          <w:lang w:eastAsia="zh-CN"/>
        </w:rPr>
        <w:t>Grade D (Fair): 0</w:t>
      </w:r>
    </w:p>
    <w:p w14:paraId="752AD8C3" w14:textId="77777777" w:rsidR="00AD1799" w:rsidRPr="00A905ED" w:rsidRDefault="00AD1799" w:rsidP="00A905ED">
      <w:pPr>
        <w:adjustRightInd w:val="0"/>
        <w:snapToGrid w:val="0"/>
        <w:spacing w:line="360" w:lineRule="auto"/>
        <w:rPr>
          <w:rFonts w:ascii="Book Antiqua" w:eastAsia="DengXian" w:hAnsi="Book Antiqua"/>
          <w:sz w:val="24"/>
          <w:szCs w:val="24"/>
          <w:lang w:val="hu-HU" w:eastAsia="zh-CN"/>
        </w:rPr>
      </w:pPr>
      <w:r w:rsidRPr="00A905ED">
        <w:rPr>
          <w:rFonts w:ascii="Book Antiqua" w:hAnsi="Book Antiqua" w:cs="SimSun"/>
          <w:sz w:val="24"/>
          <w:szCs w:val="24"/>
          <w:lang w:eastAsia="zh-CN"/>
        </w:rPr>
        <w:t>Grade E (Poor): 0</w:t>
      </w:r>
    </w:p>
    <w:p w14:paraId="07CA9F83" w14:textId="77777777" w:rsidR="00AD1799" w:rsidRPr="00A905ED" w:rsidRDefault="00AD1799" w:rsidP="00A905ED">
      <w:pPr>
        <w:adjustRightInd w:val="0"/>
        <w:snapToGrid w:val="0"/>
        <w:spacing w:line="360" w:lineRule="auto"/>
        <w:rPr>
          <w:rFonts w:ascii="Book Antiqua" w:eastAsia="SimSun" w:hAnsi="Book Antiqua"/>
          <w:b/>
          <w:sz w:val="24"/>
          <w:szCs w:val="24"/>
          <w:lang w:val="hu-HU" w:eastAsia="zh-CN"/>
        </w:rPr>
      </w:pPr>
    </w:p>
    <w:p w14:paraId="03562302" w14:textId="32937034" w:rsidR="00AD1799" w:rsidRPr="00A905ED" w:rsidRDefault="00AD1799" w:rsidP="00A905ED">
      <w:pPr>
        <w:adjustRightInd w:val="0"/>
        <w:snapToGrid w:val="0"/>
        <w:spacing w:line="360" w:lineRule="auto"/>
        <w:rPr>
          <w:rFonts w:ascii="Book Antiqua" w:eastAsia="SimSun" w:hAnsi="Book Antiqua"/>
          <w:b/>
          <w:sz w:val="24"/>
          <w:szCs w:val="24"/>
          <w:lang w:eastAsia="zh-CN"/>
        </w:rPr>
      </w:pPr>
      <w:r w:rsidRPr="00A905ED">
        <w:rPr>
          <w:rFonts w:ascii="Book Antiqua" w:hAnsi="Book Antiqua"/>
          <w:b/>
          <w:sz w:val="24"/>
          <w:szCs w:val="24"/>
        </w:rPr>
        <w:t>P- Reviewer:</w:t>
      </w:r>
      <w:r w:rsidRPr="00A905ED">
        <w:rPr>
          <w:rFonts w:ascii="Book Antiqua" w:eastAsia="SimSun" w:hAnsi="Book Antiqua"/>
          <w:b/>
          <w:sz w:val="24"/>
          <w:szCs w:val="24"/>
          <w:lang w:eastAsia="zh-CN"/>
        </w:rPr>
        <w:t xml:space="preserve"> </w:t>
      </w:r>
      <w:r w:rsidR="005929FC" w:rsidRPr="00A905ED">
        <w:rPr>
          <w:rFonts w:ascii="Book Antiqua" w:hAnsi="Book Antiqua" w:cs="SimSun"/>
          <w:color w:val="000000"/>
          <w:sz w:val="24"/>
          <w:szCs w:val="24"/>
        </w:rPr>
        <w:t>Lu Q, Shim J</w:t>
      </w:r>
      <w:r w:rsidRPr="00A905ED">
        <w:rPr>
          <w:rFonts w:ascii="Book Antiqua" w:eastAsia="SimSun" w:hAnsi="Book Antiqua" w:cs="SimSun"/>
          <w:color w:val="000000"/>
          <w:sz w:val="24"/>
          <w:szCs w:val="24"/>
          <w:lang w:eastAsia="zh-CN"/>
        </w:rPr>
        <w:t xml:space="preserve"> </w:t>
      </w:r>
      <w:r w:rsidRPr="00A905ED">
        <w:rPr>
          <w:rFonts w:ascii="Book Antiqua" w:hAnsi="Book Antiqua"/>
          <w:b/>
          <w:sz w:val="24"/>
          <w:szCs w:val="24"/>
        </w:rPr>
        <w:t>S- Editor:</w:t>
      </w:r>
      <w:r w:rsidRPr="00A905ED">
        <w:rPr>
          <w:rFonts w:ascii="Book Antiqua" w:hAnsi="Book Antiqua"/>
          <w:sz w:val="24"/>
          <w:szCs w:val="24"/>
        </w:rPr>
        <w:t xml:space="preserve"> </w:t>
      </w:r>
      <w:r w:rsidR="005929FC" w:rsidRPr="00A905ED">
        <w:rPr>
          <w:rFonts w:ascii="Book Antiqua" w:hAnsi="Book Antiqua"/>
          <w:sz w:val="24"/>
          <w:szCs w:val="24"/>
        </w:rPr>
        <w:t>Zhang L</w:t>
      </w:r>
      <w:r w:rsidR="005929FC" w:rsidRPr="00A905ED">
        <w:rPr>
          <w:rFonts w:ascii="Book Antiqua" w:hAnsi="Book Antiqua"/>
          <w:b/>
          <w:sz w:val="24"/>
          <w:szCs w:val="24"/>
        </w:rPr>
        <w:t xml:space="preserve"> </w:t>
      </w:r>
      <w:proofErr w:type="spellStart"/>
      <w:r w:rsidRPr="00A905ED">
        <w:rPr>
          <w:rFonts w:ascii="Book Antiqua" w:hAnsi="Book Antiqua"/>
          <w:b/>
          <w:sz w:val="24"/>
          <w:szCs w:val="24"/>
        </w:rPr>
        <w:t>L</w:t>
      </w:r>
      <w:proofErr w:type="spellEnd"/>
      <w:r w:rsidRPr="00A905ED">
        <w:rPr>
          <w:rFonts w:ascii="Book Antiqua" w:hAnsi="Book Antiqua"/>
          <w:b/>
          <w:sz w:val="24"/>
          <w:szCs w:val="24"/>
        </w:rPr>
        <w:t>- Editor:</w:t>
      </w:r>
      <w:r w:rsidRPr="00A905ED">
        <w:rPr>
          <w:rFonts w:ascii="Book Antiqua" w:hAnsi="Book Antiqua"/>
          <w:sz w:val="24"/>
          <w:szCs w:val="24"/>
        </w:rPr>
        <w:t xml:space="preserve"> </w:t>
      </w:r>
      <w:r w:rsidRPr="00A905ED">
        <w:rPr>
          <w:rFonts w:ascii="Book Antiqua" w:hAnsi="Book Antiqua"/>
          <w:b/>
          <w:sz w:val="24"/>
          <w:szCs w:val="24"/>
        </w:rPr>
        <w:t>E- Editor:</w:t>
      </w:r>
    </w:p>
    <w:p w14:paraId="1A89C2F8" w14:textId="77777777" w:rsidR="00AD1799" w:rsidRPr="00A905ED" w:rsidRDefault="00AD1799" w:rsidP="00A905ED">
      <w:pPr>
        <w:adjustRightInd w:val="0"/>
        <w:snapToGrid w:val="0"/>
        <w:spacing w:line="360" w:lineRule="auto"/>
        <w:rPr>
          <w:rFonts w:ascii="Book Antiqua" w:eastAsia="SimSun" w:hAnsi="Book Antiqua"/>
          <w:b/>
          <w:sz w:val="24"/>
          <w:szCs w:val="24"/>
          <w:lang w:eastAsia="zh-CN"/>
        </w:rPr>
      </w:pPr>
    </w:p>
    <w:p w14:paraId="18FB0DFB" w14:textId="7FF0A3FD" w:rsidR="002B5BED" w:rsidRPr="00A905ED" w:rsidRDefault="002B5BED" w:rsidP="00A905ED">
      <w:pPr>
        <w:adjustRightInd w:val="0"/>
        <w:snapToGrid w:val="0"/>
        <w:spacing w:line="360" w:lineRule="auto"/>
        <w:rPr>
          <w:rFonts w:ascii="Book Antiqua" w:hAnsi="Book Antiqua"/>
          <w:b/>
          <w:bCs/>
          <w:sz w:val="24"/>
          <w:szCs w:val="24"/>
          <w:shd w:val="clear" w:color="auto" w:fill="FFFFFF"/>
        </w:rPr>
      </w:pPr>
      <w:r w:rsidRPr="00A905ED">
        <w:rPr>
          <w:rFonts w:ascii="Book Antiqua" w:eastAsia="Yu Gothic" w:hAnsi="Book Antiqua" w:cs="Arial"/>
          <w:b/>
          <w:bCs/>
          <w:sz w:val="24"/>
          <w:szCs w:val="24"/>
        </w:rPr>
        <w:br w:type="page"/>
      </w:r>
    </w:p>
    <w:p w14:paraId="48B69FC9" w14:textId="29861C5E" w:rsidR="002B5BED" w:rsidRPr="00A905ED" w:rsidRDefault="002B5BED" w:rsidP="00A905ED">
      <w:pPr>
        <w:adjustRightInd w:val="0"/>
        <w:snapToGrid w:val="0"/>
        <w:spacing w:line="360" w:lineRule="auto"/>
        <w:rPr>
          <w:rFonts w:ascii="Book Antiqua" w:eastAsia="Yu Gothic" w:hAnsi="Book Antiqua" w:cs="Arial"/>
          <w:b/>
          <w:bCs/>
          <w:sz w:val="24"/>
          <w:szCs w:val="24"/>
        </w:rPr>
      </w:pPr>
      <w:r w:rsidRPr="00A905ED">
        <w:rPr>
          <w:rFonts w:ascii="Book Antiqua" w:eastAsia="Yu Gothic" w:hAnsi="Book Antiqua" w:cs="Arial"/>
          <w:b/>
          <w:bCs/>
          <w:sz w:val="24"/>
          <w:szCs w:val="24"/>
        </w:rPr>
        <w:lastRenderedPageBreak/>
        <w:t>Figure Legends</w:t>
      </w:r>
    </w:p>
    <w:p w14:paraId="6759CD57" w14:textId="18B7B05E" w:rsidR="002B5BED" w:rsidRPr="00A905ED" w:rsidRDefault="00355358" w:rsidP="00A905ED">
      <w:pPr>
        <w:adjustRightInd w:val="0"/>
        <w:snapToGrid w:val="0"/>
        <w:spacing w:line="360" w:lineRule="auto"/>
        <w:rPr>
          <w:rFonts w:ascii="Book Antiqua" w:eastAsia="Yu Gothic" w:hAnsi="Book Antiqua" w:cs="Arial"/>
          <w:b/>
          <w:bCs/>
          <w:sz w:val="24"/>
          <w:szCs w:val="24"/>
        </w:rPr>
      </w:pPr>
      <w:r w:rsidRPr="00A905ED">
        <w:rPr>
          <w:rFonts w:ascii="Book Antiqua" w:hAnsi="Book Antiqua"/>
          <w:noProof/>
          <w:sz w:val="24"/>
          <w:szCs w:val="24"/>
          <w:lang w:eastAsia="zh-CN"/>
        </w:rPr>
        <w:drawing>
          <wp:inline distT="0" distB="0" distL="0" distR="0" wp14:anchorId="66F850C8" wp14:editId="23E163A0">
            <wp:extent cx="4438650" cy="352425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38650" cy="3524250"/>
                    </a:xfrm>
                    <a:prstGeom prst="rect">
                      <a:avLst/>
                    </a:prstGeom>
                    <a:noFill/>
                    <a:ln>
                      <a:noFill/>
                    </a:ln>
                  </pic:spPr>
                </pic:pic>
              </a:graphicData>
            </a:graphic>
          </wp:inline>
        </w:drawing>
      </w:r>
    </w:p>
    <w:p w14:paraId="7B277518" w14:textId="797F1BA9" w:rsidR="002B5BED" w:rsidRPr="00A905ED" w:rsidRDefault="002B5BED" w:rsidP="00A905ED">
      <w:pPr>
        <w:adjustRightInd w:val="0"/>
        <w:snapToGrid w:val="0"/>
        <w:spacing w:line="360" w:lineRule="auto"/>
        <w:rPr>
          <w:rFonts w:ascii="Book Antiqua" w:eastAsia="Yu Gothic" w:hAnsi="Book Antiqua" w:cs="Arial"/>
          <w:sz w:val="24"/>
          <w:szCs w:val="24"/>
        </w:rPr>
      </w:pPr>
      <w:r w:rsidRPr="00A905ED">
        <w:rPr>
          <w:rFonts w:ascii="Book Antiqua" w:eastAsia="Yu Gothic" w:hAnsi="Book Antiqua" w:cs="Arial"/>
          <w:b/>
          <w:bCs/>
          <w:sz w:val="24"/>
          <w:szCs w:val="24"/>
        </w:rPr>
        <w:t xml:space="preserve">Figure 1 Schematic drawing of </w:t>
      </w:r>
      <w:r w:rsidR="005929FC" w:rsidRPr="00A905ED">
        <w:rPr>
          <w:rFonts w:ascii="Book Antiqua" w:hAnsi="Book Antiqua" w:cs="Arial"/>
          <w:b/>
          <w:sz w:val="24"/>
          <w:szCs w:val="24"/>
        </w:rPr>
        <w:t>two-dimensional shear wave elastography</w:t>
      </w:r>
      <w:r w:rsidRPr="00A905ED">
        <w:rPr>
          <w:rFonts w:ascii="Book Antiqua" w:eastAsia="Yu Gothic" w:hAnsi="Book Antiqua" w:cs="Arial"/>
          <w:b/>
          <w:bCs/>
          <w:sz w:val="24"/>
          <w:szCs w:val="24"/>
        </w:rPr>
        <w:t xml:space="preserve"> in a healthy individual. </w:t>
      </w:r>
      <w:r w:rsidRPr="00A905ED">
        <w:rPr>
          <w:rFonts w:ascii="Book Antiqua" w:eastAsia="Yu Gothic" w:hAnsi="Book Antiqua" w:cs="Arial"/>
          <w:sz w:val="24"/>
          <w:szCs w:val="24"/>
        </w:rPr>
        <w:t xml:space="preserve">Multiple push-pulses (arrows) </w:t>
      </w:r>
      <w:r w:rsidR="005929FC" w:rsidRPr="00A905ED">
        <w:rPr>
          <w:rFonts w:ascii="Book Antiqua" w:eastAsia="Yu Gothic" w:hAnsi="Book Antiqua" w:cs="Arial"/>
          <w:sz w:val="24"/>
          <w:szCs w:val="24"/>
        </w:rPr>
        <w:t>are emitted from the transducer</w:t>
      </w:r>
      <w:r w:rsidRPr="00A905ED">
        <w:rPr>
          <w:rFonts w:ascii="Book Antiqua" w:eastAsia="Yu Gothic" w:hAnsi="Book Antiqua" w:cs="Arial"/>
          <w:sz w:val="24"/>
          <w:szCs w:val="24"/>
        </w:rPr>
        <w:t xml:space="preserve"> to create shear waves</w:t>
      </w:r>
      <w:r w:rsidR="005929FC" w:rsidRPr="00A905ED">
        <w:rPr>
          <w:rFonts w:ascii="Book Antiqua" w:eastAsia="Yu Gothic" w:hAnsi="Book Antiqua" w:cs="Arial"/>
          <w:sz w:val="24"/>
          <w:szCs w:val="24"/>
        </w:rPr>
        <w:t>. T: Transducer; SW: Shear wave.</w:t>
      </w:r>
    </w:p>
    <w:p w14:paraId="33C4088A" w14:textId="5FF87021" w:rsidR="002B5BED" w:rsidRPr="00A905ED" w:rsidRDefault="002B5BED" w:rsidP="00A905ED">
      <w:pPr>
        <w:widowControl/>
        <w:adjustRightInd w:val="0"/>
        <w:snapToGrid w:val="0"/>
        <w:spacing w:line="360" w:lineRule="auto"/>
        <w:rPr>
          <w:rFonts w:ascii="Book Antiqua" w:eastAsia="Yu Gothic" w:hAnsi="Book Antiqua" w:cs="Arial"/>
          <w:sz w:val="24"/>
          <w:szCs w:val="24"/>
        </w:rPr>
      </w:pPr>
      <w:r w:rsidRPr="00A905ED">
        <w:rPr>
          <w:rFonts w:ascii="Book Antiqua" w:eastAsia="平成明朝" w:hAnsi="Book Antiqua" w:cs="Arial"/>
          <w:kern w:val="0"/>
          <w:sz w:val="24"/>
          <w:szCs w:val="24"/>
        </w:rPr>
        <w:br w:type="page"/>
      </w:r>
    </w:p>
    <w:p w14:paraId="45370C68" w14:textId="4A4552F1" w:rsidR="002B5BED" w:rsidRPr="00A905ED" w:rsidRDefault="008239CF" w:rsidP="00A905ED">
      <w:pPr>
        <w:adjustRightInd w:val="0"/>
        <w:snapToGrid w:val="0"/>
        <w:spacing w:line="360" w:lineRule="auto"/>
        <w:rPr>
          <w:rFonts w:ascii="Book Antiqua" w:eastAsia="Yu Gothic" w:hAnsi="Book Antiqua" w:cs="Arial"/>
          <w:sz w:val="24"/>
          <w:szCs w:val="24"/>
        </w:rPr>
      </w:pPr>
      <w:r w:rsidRPr="00A905ED">
        <w:rPr>
          <w:rFonts w:ascii="Book Antiqua" w:hAnsi="Book Antiqua"/>
          <w:noProof/>
          <w:sz w:val="24"/>
          <w:szCs w:val="24"/>
          <w:lang w:eastAsia="zh-CN"/>
        </w:rPr>
        <w:lastRenderedPageBreak/>
        <w:drawing>
          <wp:inline distT="0" distB="0" distL="0" distR="0" wp14:anchorId="1F40D978" wp14:editId="2D8894AC">
            <wp:extent cx="2472856" cy="2893957"/>
            <wp:effectExtent l="0" t="0" r="3810" b="190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1340" cy="2903886"/>
                    </a:xfrm>
                    <a:prstGeom prst="rect">
                      <a:avLst/>
                    </a:prstGeom>
                    <a:noFill/>
                    <a:ln>
                      <a:noFill/>
                    </a:ln>
                  </pic:spPr>
                </pic:pic>
              </a:graphicData>
            </a:graphic>
          </wp:inline>
        </w:drawing>
      </w:r>
    </w:p>
    <w:p w14:paraId="5468C602" w14:textId="33848F7D" w:rsidR="002B5BED" w:rsidRPr="00A905ED" w:rsidRDefault="002B5BED" w:rsidP="00A905ED">
      <w:pPr>
        <w:adjustRightInd w:val="0"/>
        <w:snapToGrid w:val="0"/>
        <w:spacing w:line="360" w:lineRule="auto"/>
        <w:rPr>
          <w:rFonts w:ascii="Book Antiqua" w:eastAsia="Yu Gothic" w:hAnsi="Book Antiqua" w:cs="Arial"/>
          <w:sz w:val="24"/>
          <w:szCs w:val="24"/>
        </w:rPr>
      </w:pPr>
      <w:r w:rsidRPr="00A905ED">
        <w:rPr>
          <w:rFonts w:ascii="Book Antiqua" w:eastAsia="Yu Gothic" w:hAnsi="Book Antiqua" w:cs="Arial"/>
          <w:b/>
          <w:bCs/>
          <w:sz w:val="24"/>
          <w:szCs w:val="24"/>
        </w:rPr>
        <w:t xml:space="preserve">Figure 2 Reverberation artifact. </w:t>
      </w:r>
      <w:r w:rsidRPr="00A905ED">
        <w:rPr>
          <w:rFonts w:ascii="Book Antiqua" w:eastAsia="Yu Gothic" w:hAnsi="Book Antiqua" w:cs="Arial"/>
          <w:sz w:val="24"/>
          <w:szCs w:val="24"/>
        </w:rPr>
        <w:t xml:space="preserve">The cursor contains a red (falsely increased </w:t>
      </w:r>
      <w:r w:rsidR="005929FC" w:rsidRPr="00A905ED">
        <w:rPr>
          <w:rFonts w:ascii="Book Antiqua" w:eastAsia="Yu Gothic" w:hAnsi="Book Antiqua" w:cs="Arial"/>
          <w:sz w:val="24"/>
          <w:szCs w:val="24"/>
        </w:rPr>
        <w:t>shear wave) area (asterisk) at the top.</w:t>
      </w:r>
    </w:p>
    <w:p w14:paraId="14999C8B" w14:textId="77777777" w:rsidR="0026479F" w:rsidRPr="00A905ED" w:rsidRDefault="0026479F" w:rsidP="00A905ED">
      <w:pPr>
        <w:widowControl/>
        <w:adjustRightInd w:val="0"/>
        <w:snapToGrid w:val="0"/>
        <w:spacing w:line="360" w:lineRule="auto"/>
        <w:rPr>
          <w:rFonts w:ascii="Book Antiqua" w:eastAsia="Yu Gothic" w:hAnsi="Book Antiqua" w:cs="Arial"/>
          <w:b/>
          <w:bCs/>
          <w:sz w:val="24"/>
          <w:szCs w:val="24"/>
        </w:rPr>
      </w:pPr>
      <w:r w:rsidRPr="00A905ED">
        <w:rPr>
          <w:rFonts w:ascii="Book Antiqua" w:eastAsia="Yu Gothic" w:hAnsi="Book Antiqua" w:cs="Arial"/>
          <w:b/>
          <w:bCs/>
          <w:sz w:val="24"/>
          <w:szCs w:val="24"/>
        </w:rPr>
        <w:br w:type="page"/>
      </w:r>
    </w:p>
    <w:p w14:paraId="35E8F94F" w14:textId="3B36654C" w:rsidR="006735C4" w:rsidRPr="00A905ED" w:rsidRDefault="008239CF" w:rsidP="00A905ED">
      <w:pPr>
        <w:adjustRightInd w:val="0"/>
        <w:snapToGrid w:val="0"/>
        <w:spacing w:line="360" w:lineRule="auto"/>
        <w:rPr>
          <w:rFonts w:ascii="Book Antiqua" w:eastAsia="Yu Gothic" w:hAnsi="Book Antiqua" w:cs="Arial"/>
          <w:b/>
          <w:bCs/>
          <w:sz w:val="24"/>
          <w:szCs w:val="24"/>
        </w:rPr>
      </w:pPr>
      <w:r w:rsidRPr="00A905ED">
        <w:rPr>
          <w:rFonts w:ascii="Book Antiqua" w:hAnsi="Book Antiqua"/>
          <w:noProof/>
          <w:sz w:val="24"/>
          <w:szCs w:val="24"/>
          <w:lang w:eastAsia="zh-CN"/>
        </w:rPr>
        <w:lastRenderedPageBreak/>
        <w:drawing>
          <wp:inline distT="0" distB="0" distL="0" distR="0" wp14:anchorId="47A97D92" wp14:editId="2E81E041">
            <wp:extent cx="2655736" cy="3136165"/>
            <wp:effectExtent l="0" t="0" r="0" b="762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9850" cy="3141023"/>
                    </a:xfrm>
                    <a:prstGeom prst="rect">
                      <a:avLst/>
                    </a:prstGeom>
                    <a:noFill/>
                    <a:ln>
                      <a:noFill/>
                    </a:ln>
                  </pic:spPr>
                </pic:pic>
              </a:graphicData>
            </a:graphic>
          </wp:inline>
        </w:drawing>
      </w:r>
    </w:p>
    <w:p w14:paraId="7901645A" w14:textId="3409ED24" w:rsidR="002B5BED" w:rsidRPr="00A905ED" w:rsidRDefault="002B5BED" w:rsidP="00A905ED">
      <w:pPr>
        <w:adjustRightInd w:val="0"/>
        <w:snapToGrid w:val="0"/>
        <w:spacing w:line="360" w:lineRule="auto"/>
        <w:rPr>
          <w:rFonts w:ascii="Book Antiqua" w:eastAsia="Yu Gothic" w:hAnsi="Book Antiqua" w:cs="Arial"/>
          <w:b/>
          <w:bCs/>
          <w:sz w:val="24"/>
          <w:szCs w:val="24"/>
        </w:rPr>
      </w:pPr>
      <w:r w:rsidRPr="00A905ED">
        <w:rPr>
          <w:rFonts w:ascii="Book Antiqua" w:eastAsia="Yu Gothic" w:hAnsi="Book Antiqua" w:cs="Arial"/>
          <w:b/>
          <w:bCs/>
          <w:sz w:val="24"/>
          <w:szCs w:val="24"/>
        </w:rPr>
        <w:t xml:space="preserve">Figure 3 Attenuation artifact. </w:t>
      </w:r>
      <w:r w:rsidRPr="00A905ED">
        <w:rPr>
          <w:rFonts w:ascii="Book Antiqua" w:eastAsia="Yu Gothic" w:hAnsi="Book Antiqua" w:cs="Arial"/>
          <w:sz w:val="24"/>
          <w:szCs w:val="24"/>
        </w:rPr>
        <w:t xml:space="preserve">The cursor includes a colorless area (asterisk indicating poor acquisition of </w:t>
      </w:r>
      <w:r w:rsidR="005929FC" w:rsidRPr="00A905ED">
        <w:rPr>
          <w:rFonts w:ascii="Book Antiqua" w:eastAsia="Yu Gothic" w:hAnsi="Book Antiqua" w:cs="Arial"/>
          <w:sz w:val="24"/>
          <w:szCs w:val="24"/>
        </w:rPr>
        <w:t>shear wave</w:t>
      </w:r>
      <w:r w:rsidRPr="00A905ED">
        <w:rPr>
          <w:rFonts w:ascii="Book Antiqua" w:eastAsia="Yu Gothic" w:hAnsi="Book Antiqua" w:cs="Arial"/>
          <w:sz w:val="24"/>
          <w:szCs w:val="24"/>
        </w:rPr>
        <w:t xml:space="preserve"> data) at the bottom.</w:t>
      </w:r>
    </w:p>
    <w:p w14:paraId="4D7C2760" w14:textId="77777777" w:rsidR="0026479F" w:rsidRPr="00A905ED" w:rsidRDefault="0026479F" w:rsidP="00A905ED">
      <w:pPr>
        <w:widowControl/>
        <w:adjustRightInd w:val="0"/>
        <w:snapToGrid w:val="0"/>
        <w:spacing w:line="360" w:lineRule="auto"/>
        <w:rPr>
          <w:rFonts w:ascii="Book Antiqua" w:eastAsia="Yu Gothic" w:hAnsi="Book Antiqua" w:cs="Arial"/>
          <w:b/>
          <w:bCs/>
          <w:sz w:val="24"/>
          <w:szCs w:val="24"/>
        </w:rPr>
      </w:pPr>
      <w:r w:rsidRPr="00A905ED">
        <w:rPr>
          <w:rFonts w:ascii="Book Antiqua" w:eastAsia="Yu Gothic" w:hAnsi="Book Antiqua" w:cs="Arial"/>
          <w:b/>
          <w:bCs/>
          <w:sz w:val="24"/>
          <w:szCs w:val="24"/>
        </w:rPr>
        <w:br w:type="page"/>
      </w:r>
    </w:p>
    <w:p w14:paraId="4926AEC9" w14:textId="600BAB18" w:rsidR="006735C4" w:rsidRPr="00A905ED" w:rsidRDefault="004229F0" w:rsidP="00A905ED">
      <w:pPr>
        <w:adjustRightInd w:val="0"/>
        <w:snapToGrid w:val="0"/>
        <w:spacing w:line="360" w:lineRule="auto"/>
        <w:rPr>
          <w:rFonts w:ascii="Book Antiqua" w:eastAsia="Yu Gothic" w:hAnsi="Book Antiqua" w:cs="Arial"/>
          <w:b/>
          <w:bCs/>
          <w:sz w:val="24"/>
          <w:szCs w:val="24"/>
        </w:rPr>
      </w:pPr>
      <w:r w:rsidRPr="00A905ED">
        <w:rPr>
          <w:rFonts w:ascii="Book Antiqua" w:eastAsia="Yu Gothic" w:hAnsi="Book Antiqua" w:cs="Arial"/>
          <w:b/>
          <w:bCs/>
          <w:noProof/>
          <w:sz w:val="24"/>
          <w:szCs w:val="24"/>
          <w:lang w:eastAsia="zh-CN"/>
        </w:rPr>
        <w:lastRenderedPageBreak/>
        <w:drawing>
          <wp:inline distT="0" distB="0" distL="0" distR="0" wp14:anchorId="3AAF9588" wp14:editId="6ED3F60F">
            <wp:extent cx="4238045" cy="2986258"/>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3.png"/>
                    <pic:cNvPicPr/>
                  </pic:nvPicPr>
                  <pic:blipFill>
                    <a:blip r:embed="rId10">
                      <a:extLst>
                        <a:ext uri="{28A0092B-C50C-407E-A947-70E740481C1C}">
                          <a14:useLocalDpi xmlns:a14="http://schemas.microsoft.com/office/drawing/2010/main" val="0"/>
                        </a:ext>
                      </a:extLst>
                    </a:blip>
                    <a:stretch>
                      <a:fillRect/>
                    </a:stretch>
                  </pic:blipFill>
                  <pic:spPr>
                    <a:xfrm>
                      <a:off x="0" y="0"/>
                      <a:ext cx="4240911" cy="2988277"/>
                    </a:xfrm>
                    <a:prstGeom prst="rect">
                      <a:avLst/>
                    </a:prstGeom>
                  </pic:spPr>
                </pic:pic>
              </a:graphicData>
            </a:graphic>
          </wp:inline>
        </w:drawing>
      </w:r>
    </w:p>
    <w:p w14:paraId="0832ED18" w14:textId="6114D892" w:rsidR="002B5BED" w:rsidRPr="00A905ED" w:rsidRDefault="002B5BED" w:rsidP="00A905ED">
      <w:pPr>
        <w:adjustRightInd w:val="0"/>
        <w:snapToGrid w:val="0"/>
        <w:spacing w:line="360" w:lineRule="auto"/>
        <w:rPr>
          <w:rFonts w:ascii="Book Antiqua" w:eastAsia="Yu Gothic" w:hAnsi="Book Antiqua" w:cs="Arial"/>
          <w:b/>
          <w:bCs/>
          <w:sz w:val="24"/>
          <w:szCs w:val="24"/>
        </w:rPr>
      </w:pPr>
      <w:r w:rsidRPr="00A905ED">
        <w:rPr>
          <w:rFonts w:ascii="Book Antiqua" w:eastAsia="Yu Gothic" w:hAnsi="Book Antiqua" w:cs="Arial"/>
          <w:b/>
          <w:bCs/>
          <w:sz w:val="24"/>
          <w:szCs w:val="24"/>
        </w:rPr>
        <w:t xml:space="preserve">Figure 4 Probe compression artifact. </w:t>
      </w:r>
      <w:r w:rsidRPr="00A905ED">
        <w:rPr>
          <w:rFonts w:ascii="Book Antiqua" w:eastAsia="Yu Gothic" w:hAnsi="Book Antiqua" w:cs="Arial"/>
          <w:sz w:val="24"/>
          <w:szCs w:val="24"/>
        </w:rPr>
        <w:t xml:space="preserve">Excessive probe compression gives rise to falsely increased </w:t>
      </w:r>
      <w:r w:rsidR="005929FC" w:rsidRPr="00A905ED">
        <w:rPr>
          <w:rFonts w:ascii="Book Antiqua" w:eastAsia="Yu Gothic" w:hAnsi="Book Antiqua" w:cs="Arial"/>
          <w:sz w:val="24"/>
          <w:szCs w:val="24"/>
        </w:rPr>
        <w:t>shear wave</w:t>
      </w:r>
      <w:r w:rsidRPr="00A905ED">
        <w:rPr>
          <w:rFonts w:ascii="Book Antiqua" w:eastAsia="Yu Gothic" w:hAnsi="Book Antiqua" w:cs="Arial"/>
          <w:sz w:val="24"/>
          <w:szCs w:val="24"/>
        </w:rPr>
        <w:t xml:space="preserve"> values. A: Note that</w:t>
      </w:r>
      <w:r w:rsidR="00831B88" w:rsidRPr="00A905ED">
        <w:rPr>
          <w:rFonts w:ascii="Book Antiqua" w:eastAsia="Yu Gothic" w:hAnsi="Book Antiqua" w:cs="Arial"/>
          <w:sz w:val="24"/>
          <w:szCs w:val="24"/>
        </w:rPr>
        <w:t xml:space="preserve"> shear wave</w:t>
      </w:r>
      <w:r w:rsidRPr="00A905ED">
        <w:rPr>
          <w:rFonts w:ascii="Book Antiqua" w:eastAsia="Yu Gothic" w:hAnsi="Book Antiqua" w:cs="Arial"/>
          <w:sz w:val="24"/>
          <w:szCs w:val="24"/>
        </w:rPr>
        <w:t xml:space="preserve"> speed is </w:t>
      </w:r>
      <w:r w:rsidR="005929FC" w:rsidRPr="00A905ED">
        <w:rPr>
          <w:rFonts w:ascii="Book Antiqua" w:eastAsia="Yu Gothic" w:hAnsi="Book Antiqua" w:cs="Arial"/>
          <w:sz w:val="24"/>
          <w:szCs w:val="24"/>
        </w:rPr>
        <w:t>1.2</w:t>
      </w:r>
      <w:r w:rsidR="00D663BC">
        <w:rPr>
          <w:rFonts w:ascii="Book Antiqua" w:eastAsia="Yu Gothic" w:hAnsi="Book Antiqua" w:cs="Arial"/>
          <w:sz w:val="24"/>
          <w:szCs w:val="24"/>
        </w:rPr>
        <w:t xml:space="preserve"> </w:t>
      </w:r>
      <w:r w:rsidR="005929FC" w:rsidRPr="00A905ED">
        <w:rPr>
          <w:rFonts w:ascii="Book Antiqua" w:eastAsia="Yu Gothic" w:hAnsi="Book Antiqua" w:cs="Arial"/>
          <w:sz w:val="24"/>
          <w:szCs w:val="24"/>
        </w:rPr>
        <w:t>± 0.06 m/s</w:t>
      </w:r>
      <w:r w:rsidR="0026479F" w:rsidRPr="00A905ED">
        <w:rPr>
          <w:rFonts w:ascii="Book Antiqua" w:eastAsia="Yu Gothic" w:hAnsi="Book Antiqua" w:cs="Arial"/>
          <w:sz w:val="24"/>
          <w:szCs w:val="24"/>
        </w:rPr>
        <w:t xml:space="preserve"> </w:t>
      </w:r>
      <w:r w:rsidRPr="00A905ED">
        <w:rPr>
          <w:rFonts w:ascii="Book Antiqua" w:eastAsia="Yu Gothic" w:hAnsi="Book Antiqua" w:cs="Arial"/>
          <w:sz w:val="24"/>
          <w:szCs w:val="24"/>
        </w:rPr>
        <w:t>measured through an intercostal space</w:t>
      </w:r>
      <w:r w:rsidR="00831B88" w:rsidRPr="00A905ED">
        <w:rPr>
          <w:rFonts w:ascii="Book Antiqua" w:eastAsia="Yu Gothic" w:hAnsi="Book Antiqua" w:cs="Arial"/>
          <w:sz w:val="24"/>
          <w:szCs w:val="24"/>
        </w:rPr>
        <w:t>; B:</w:t>
      </w:r>
      <w:r w:rsidRPr="00A905ED">
        <w:rPr>
          <w:rFonts w:ascii="Book Antiqua" w:eastAsia="Yu Gothic" w:hAnsi="Book Antiqua" w:cs="Arial"/>
          <w:sz w:val="24"/>
          <w:szCs w:val="24"/>
        </w:rPr>
        <w:t xml:space="preserve"> </w:t>
      </w:r>
      <w:r w:rsidR="00831B88" w:rsidRPr="00A905ED">
        <w:rPr>
          <w:rFonts w:ascii="Book Antiqua" w:eastAsia="Yu Gothic" w:hAnsi="Book Antiqua" w:cs="Arial"/>
          <w:sz w:val="24"/>
          <w:szCs w:val="24"/>
        </w:rPr>
        <w:t xml:space="preserve">Changes </w:t>
      </w:r>
      <w:r w:rsidRPr="00A905ED">
        <w:rPr>
          <w:rFonts w:ascii="Book Antiqua" w:eastAsia="Yu Gothic" w:hAnsi="Book Antiqua" w:cs="Arial"/>
          <w:sz w:val="24"/>
          <w:szCs w:val="24"/>
        </w:rPr>
        <w:t xml:space="preserve">to </w:t>
      </w:r>
      <w:r w:rsidR="005929FC" w:rsidRPr="00A905ED">
        <w:rPr>
          <w:rFonts w:ascii="Book Antiqua" w:eastAsia="Yu Gothic" w:hAnsi="Book Antiqua" w:cs="Arial"/>
          <w:sz w:val="24"/>
          <w:szCs w:val="24"/>
        </w:rPr>
        <w:t>2.0</w:t>
      </w:r>
      <w:r w:rsidR="00D663BC">
        <w:rPr>
          <w:rFonts w:ascii="Book Antiqua" w:eastAsia="Yu Gothic" w:hAnsi="Book Antiqua" w:cs="Arial"/>
          <w:sz w:val="24"/>
          <w:szCs w:val="24"/>
        </w:rPr>
        <w:t xml:space="preserve"> </w:t>
      </w:r>
      <w:r w:rsidR="005929FC" w:rsidRPr="00A905ED">
        <w:rPr>
          <w:rFonts w:ascii="Book Antiqua" w:eastAsia="Yu Gothic" w:hAnsi="Book Antiqua" w:cs="Arial"/>
          <w:sz w:val="24"/>
          <w:szCs w:val="24"/>
        </w:rPr>
        <w:t>± 0.13 m/s</w:t>
      </w:r>
      <w:r w:rsidR="0026479F" w:rsidRPr="00A905ED">
        <w:rPr>
          <w:rFonts w:ascii="Book Antiqua" w:eastAsia="Yu Gothic" w:hAnsi="Book Antiqua" w:cs="Arial"/>
          <w:sz w:val="24"/>
          <w:szCs w:val="24"/>
        </w:rPr>
        <w:t xml:space="preserve"> </w:t>
      </w:r>
      <w:r w:rsidRPr="00A905ED">
        <w:rPr>
          <w:rFonts w:ascii="Book Antiqua" w:eastAsia="Yu Gothic" w:hAnsi="Book Antiqua" w:cs="Arial"/>
          <w:sz w:val="24"/>
          <w:szCs w:val="24"/>
        </w:rPr>
        <w:t>through subcostal scanni</w:t>
      </w:r>
      <w:r w:rsidR="00831B88" w:rsidRPr="00A905ED">
        <w:rPr>
          <w:rFonts w:ascii="Book Antiqua" w:eastAsia="Yu Gothic" w:hAnsi="Book Antiqua" w:cs="Arial"/>
          <w:sz w:val="24"/>
          <w:szCs w:val="24"/>
        </w:rPr>
        <w:t>ng under probe compression.</w:t>
      </w:r>
    </w:p>
    <w:p w14:paraId="1AD3B931" w14:textId="4D27B678" w:rsidR="00E55E57" w:rsidRPr="00A905ED" w:rsidRDefault="00E55E57" w:rsidP="00A905ED">
      <w:pPr>
        <w:widowControl/>
        <w:adjustRightInd w:val="0"/>
        <w:snapToGrid w:val="0"/>
        <w:spacing w:line="360" w:lineRule="auto"/>
        <w:rPr>
          <w:rFonts w:ascii="Book Antiqua" w:eastAsia="Yu Gothic" w:hAnsi="Book Antiqua" w:cs="Arial"/>
          <w:b/>
          <w:bCs/>
          <w:sz w:val="24"/>
          <w:szCs w:val="24"/>
        </w:rPr>
      </w:pPr>
      <w:r w:rsidRPr="00A905ED">
        <w:rPr>
          <w:rFonts w:ascii="Book Antiqua" w:eastAsia="Yu Gothic" w:hAnsi="Book Antiqua" w:cs="Arial"/>
          <w:b/>
          <w:bCs/>
          <w:sz w:val="24"/>
          <w:szCs w:val="24"/>
        </w:rPr>
        <w:br w:type="page"/>
      </w:r>
    </w:p>
    <w:p w14:paraId="66C4A97E" w14:textId="337D9CB3" w:rsidR="00DA1C9F" w:rsidRPr="00A905ED" w:rsidRDefault="004F1503" w:rsidP="00A905ED">
      <w:pPr>
        <w:widowControl/>
        <w:adjustRightInd w:val="0"/>
        <w:snapToGrid w:val="0"/>
        <w:spacing w:line="360" w:lineRule="auto"/>
        <w:rPr>
          <w:rFonts w:ascii="Book Antiqua" w:eastAsia="Yu Gothic" w:hAnsi="Book Antiqua" w:cs="Arial"/>
          <w:b/>
          <w:bCs/>
          <w:sz w:val="24"/>
          <w:szCs w:val="24"/>
        </w:rPr>
      </w:pPr>
      <w:r w:rsidRPr="00A905ED">
        <w:rPr>
          <w:rFonts w:ascii="Book Antiqua" w:hAnsi="Book Antiqua"/>
          <w:noProof/>
          <w:sz w:val="24"/>
          <w:szCs w:val="24"/>
          <w:lang w:eastAsia="zh-CN"/>
        </w:rPr>
        <w:lastRenderedPageBreak/>
        <w:drawing>
          <wp:inline distT="0" distB="0" distL="0" distR="0" wp14:anchorId="5769A014" wp14:editId="56145A5D">
            <wp:extent cx="3101235" cy="3904090"/>
            <wp:effectExtent l="0" t="0" r="4445" b="127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4089" cy="3907683"/>
                    </a:xfrm>
                    <a:prstGeom prst="rect">
                      <a:avLst/>
                    </a:prstGeom>
                    <a:noFill/>
                    <a:ln>
                      <a:noFill/>
                    </a:ln>
                  </pic:spPr>
                </pic:pic>
              </a:graphicData>
            </a:graphic>
          </wp:inline>
        </w:drawing>
      </w:r>
    </w:p>
    <w:p w14:paraId="24BE6AD1" w14:textId="611F3285" w:rsidR="002B5BED" w:rsidRPr="00A905ED" w:rsidRDefault="002B5BED" w:rsidP="00A905ED">
      <w:pPr>
        <w:adjustRightInd w:val="0"/>
        <w:snapToGrid w:val="0"/>
        <w:spacing w:line="360" w:lineRule="auto"/>
        <w:rPr>
          <w:rFonts w:ascii="Book Antiqua" w:eastAsia="Yu Gothic" w:hAnsi="Book Antiqua" w:cs="Arial"/>
          <w:sz w:val="24"/>
          <w:szCs w:val="24"/>
        </w:rPr>
      </w:pPr>
      <w:r w:rsidRPr="00A905ED">
        <w:rPr>
          <w:rFonts w:ascii="Book Antiqua" w:eastAsia="Yu Gothic" w:hAnsi="Book Antiqua" w:cs="Arial"/>
          <w:b/>
          <w:bCs/>
          <w:sz w:val="24"/>
          <w:szCs w:val="24"/>
        </w:rPr>
        <w:t xml:space="preserve">Figure 5 Motion artifact. </w:t>
      </w:r>
      <w:r w:rsidR="005929FC" w:rsidRPr="00A905ED">
        <w:rPr>
          <w:rFonts w:ascii="Book Antiqua" w:hAnsi="Book Antiqua" w:cs="Arial"/>
          <w:sz w:val="24"/>
          <w:szCs w:val="24"/>
        </w:rPr>
        <w:t>Two-dimensional shear wave elastography</w:t>
      </w:r>
      <w:r w:rsidRPr="00A905ED">
        <w:rPr>
          <w:rFonts w:ascii="Book Antiqua" w:eastAsia="Yu Gothic" w:hAnsi="Book Antiqua" w:cs="Arial"/>
          <w:sz w:val="24"/>
          <w:szCs w:val="24"/>
        </w:rPr>
        <w:t xml:space="preserve"> of the liver left lobe shows this characteristic finding of a colorless area (asterisk), suggesting inaccurate measurement of </w:t>
      </w:r>
      <w:r w:rsidR="00831B88" w:rsidRPr="00A905ED">
        <w:rPr>
          <w:rFonts w:ascii="Book Antiqua" w:eastAsia="Yu Gothic" w:hAnsi="Book Antiqua" w:cs="Arial"/>
          <w:sz w:val="24"/>
          <w:szCs w:val="24"/>
        </w:rPr>
        <w:t>shear wave</w:t>
      </w:r>
      <w:r w:rsidRPr="00A905ED">
        <w:rPr>
          <w:rFonts w:ascii="Book Antiqua" w:eastAsia="Yu Gothic" w:hAnsi="Book Antiqua" w:cs="Arial"/>
          <w:sz w:val="24"/>
          <w:szCs w:val="24"/>
        </w:rPr>
        <w:t xml:space="preserve"> values.</w:t>
      </w:r>
      <w:r w:rsidR="00DA1C9F" w:rsidRPr="00A905ED">
        <w:rPr>
          <w:rFonts w:ascii="Book Antiqua" w:hAnsi="Book Antiqua"/>
          <w:sz w:val="24"/>
          <w:szCs w:val="24"/>
        </w:rPr>
        <w:t xml:space="preserve"> </w:t>
      </w:r>
      <w:r w:rsidR="00C81F43" w:rsidRPr="00A905ED">
        <w:rPr>
          <w:rFonts w:ascii="Book Antiqua" w:hAnsi="Book Antiqua"/>
          <w:sz w:val="24"/>
          <w:szCs w:val="24"/>
        </w:rPr>
        <w:t>The reddish part (</w:t>
      </w:r>
      <w:r w:rsidR="00831B88" w:rsidRPr="00A905ED">
        <w:rPr>
          <w:rFonts w:ascii="Book Antiqua" w:hAnsi="Book Antiqua"/>
          <w:sz w:val="24"/>
          <w:szCs w:val="24"/>
        </w:rPr>
        <w:t>×</w:t>
      </w:r>
      <w:r w:rsidR="00C81F43" w:rsidRPr="00A905ED">
        <w:rPr>
          <w:rFonts w:ascii="Book Antiqua" w:hAnsi="Book Antiqua"/>
          <w:sz w:val="24"/>
          <w:szCs w:val="24"/>
        </w:rPr>
        <w:t>) of the cursor is also unreliable.</w:t>
      </w:r>
    </w:p>
    <w:p w14:paraId="38149723" w14:textId="77777777" w:rsidR="002B5BED" w:rsidRPr="00A905ED" w:rsidRDefault="002B5BED" w:rsidP="00A905ED">
      <w:pPr>
        <w:widowControl/>
        <w:adjustRightInd w:val="0"/>
        <w:snapToGrid w:val="0"/>
        <w:spacing w:line="360" w:lineRule="auto"/>
        <w:rPr>
          <w:rFonts w:ascii="Book Antiqua" w:eastAsia="Yu Gothic" w:hAnsi="Book Antiqua" w:cs="Arial"/>
          <w:b/>
          <w:bCs/>
          <w:sz w:val="24"/>
          <w:szCs w:val="24"/>
        </w:rPr>
      </w:pPr>
      <w:r w:rsidRPr="00A905ED">
        <w:rPr>
          <w:rFonts w:ascii="Book Antiqua" w:eastAsia="平成明朝" w:hAnsi="Book Antiqua" w:cs="Arial"/>
          <w:b/>
          <w:bCs/>
          <w:kern w:val="0"/>
          <w:sz w:val="24"/>
          <w:szCs w:val="24"/>
        </w:rPr>
        <w:br w:type="page"/>
      </w:r>
    </w:p>
    <w:p w14:paraId="76CF3AE7" w14:textId="06549DCD" w:rsidR="00FA1D16" w:rsidRPr="00A905ED" w:rsidRDefault="00AE6E2F" w:rsidP="00A905ED">
      <w:pPr>
        <w:adjustRightInd w:val="0"/>
        <w:snapToGrid w:val="0"/>
        <w:spacing w:line="360" w:lineRule="auto"/>
        <w:rPr>
          <w:rFonts w:ascii="Book Antiqua" w:eastAsia="Yu Gothic" w:hAnsi="Book Antiqua" w:cs="Arial"/>
          <w:b/>
          <w:bCs/>
          <w:sz w:val="24"/>
          <w:szCs w:val="24"/>
        </w:rPr>
      </w:pPr>
      <w:r w:rsidRPr="00A905ED">
        <w:rPr>
          <w:rFonts w:ascii="Book Antiqua" w:hAnsi="Book Antiqua"/>
          <w:noProof/>
          <w:sz w:val="24"/>
          <w:szCs w:val="24"/>
          <w:lang w:eastAsia="zh-CN"/>
        </w:rPr>
        <w:lastRenderedPageBreak/>
        <w:drawing>
          <wp:inline distT="0" distB="0" distL="0" distR="0" wp14:anchorId="142BDFC6" wp14:editId="065D0CB6">
            <wp:extent cx="3562184" cy="3105959"/>
            <wp:effectExtent l="0" t="0" r="63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6189" cy="3109451"/>
                    </a:xfrm>
                    <a:prstGeom prst="rect">
                      <a:avLst/>
                    </a:prstGeom>
                    <a:noFill/>
                    <a:ln>
                      <a:noFill/>
                    </a:ln>
                  </pic:spPr>
                </pic:pic>
              </a:graphicData>
            </a:graphic>
          </wp:inline>
        </w:drawing>
      </w:r>
    </w:p>
    <w:p w14:paraId="0D25EA8E" w14:textId="72D0E08D" w:rsidR="002B5BED" w:rsidRPr="00A905ED" w:rsidRDefault="002B5BED" w:rsidP="00A905ED">
      <w:pPr>
        <w:adjustRightInd w:val="0"/>
        <w:snapToGrid w:val="0"/>
        <w:spacing w:line="360" w:lineRule="auto"/>
        <w:rPr>
          <w:rFonts w:ascii="Book Antiqua" w:eastAsia="Yu Gothic" w:hAnsi="Book Antiqua" w:cs="Arial"/>
          <w:b/>
          <w:bCs/>
          <w:sz w:val="24"/>
          <w:szCs w:val="24"/>
        </w:rPr>
      </w:pPr>
      <w:r w:rsidRPr="00A905ED">
        <w:rPr>
          <w:rFonts w:ascii="Book Antiqua" w:eastAsia="Yu Gothic" w:hAnsi="Book Antiqua" w:cs="Arial"/>
          <w:b/>
          <w:bCs/>
          <w:sz w:val="24"/>
          <w:szCs w:val="24"/>
        </w:rPr>
        <w:t xml:space="preserve">Figure 6 Computer simulation model of push-pulses in a cirrhotic patient. </w:t>
      </w:r>
      <w:r w:rsidRPr="00A905ED">
        <w:rPr>
          <w:rFonts w:ascii="Book Antiqua" w:eastAsia="Yu Gothic" w:hAnsi="Book Antiqua" w:cs="Arial"/>
          <w:sz w:val="24"/>
          <w:szCs w:val="24"/>
        </w:rPr>
        <w:t>Push-pulses change direction at the irregular hepatic surface, according to Snell’s law.</w:t>
      </w:r>
      <w:r w:rsidR="00831B88" w:rsidRPr="00A905ED">
        <w:rPr>
          <w:rFonts w:ascii="Book Antiqua" w:eastAsia="Yu Gothic" w:hAnsi="Book Antiqua" w:cs="Arial"/>
          <w:sz w:val="24"/>
          <w:szCs w:val="24"/>
        </w:rPr>
        <w:t xml:space="preserve"> Shear wave (arrow</w:t>
      </w:r>
      <w:r w:rsidR="001F77FE" w:rsidRPr="00A905ED">
        <w:rPr>
          <w:rFonts w:ascii="Book Antiqua" w:eastAsia="Yu Gothic" w:hAnsi="Book Antiqua" w:cs="Arial"/>
          <w:sz w:val="24"/>
          <w:szCs w:val="24"/>
        </w:rPr>
        <w:t>).</w:t>
      </w:r>
      <w:r w:rsidR="00B848AE" w:rsidRPr="00A905ED">
        <w:rPr>
          <w:rFonts w:ascii="Book Antiqua" w:hAnsi="Book Antiqua"/>
          <w:sz w:val="24"/>
          <w:szCs w:val="24"/>
        </w:rPr>
        <w:t xml:space="preserve"> </w:t>
      </w:r>
      <w:r w:rsidR="00831B88" w:rsidRPr="00A905ED">
        <w:rPr>
          <w:rFonts w:ascii="Book Antiqua" w:eastAsia="Yu Gothic" w:hAnsi="Book Antiqua" w:cs="Arial"/>
          <w:sz w:val="24"/>
          <w:szCs w:val="24"/>
        </w:rPr>
        <w:t>SW: Shear wave.</w:t>
      </w:r>
    </w:p>
    <w:p w14:paraId="29925181" w14:textId="4454626B" w:rsidR="00AD6574" w:rsidRPr="00A905ED" w:rsidRDefault="002B5BED" w:rsidP="00A905ED">
      <w:pPr>
        <w:adjustRightInd w:val="0"/>
        <w:snapToGrid w:val="0"/>
        <w:spacing w:line="360" w:lineRule="auto"/>
        <w:rPr>
          <w:rFonts w:ascii="Book Antiqua" w:eastAsia="Yu Gothic" w:hAnsi="Book Antiqua" w:cs="Arial"/>
          <w:b/>
          <w:bCs/>
          <w:sz w:val="24"/>
          <w:szCs w:val="24"/>
        </w:rPr>
      </w:pPr>
      <w:r w:rsidRPr="00A905ED">
        <w:rPr>
          <w:rFonts w:ascii="Book Antiqua" w:eastAsia="Yu Gothic" w:hAnsi="Book Antiqua" w:cs="Arial"/>
          <w:b/>
          <w:bCs/>
          <w:sz w:val="24"/>
          <w:szCs w:val="24"/>
        </w:rPr>
        <w:br w:type="column"/>
      </w:r>
      <w:r w:rsidR="00831B88" w:rsidRPr="00A905ED">
        <w:rPr>
          <w:rFonts w:ascii="Book Antiqua" w:eastAsia="Yu Gothic" w:hAnsi="Book Antiqua" w:cs="Arial"/>
          <w:b/>
          <w:bCs/>
          <w:noProof/>
          <w:sz w:val="24"/>
          <w:szCs w:val="24"/>
          <w:lang w:eastAsia="zh-CN"/>
        </w:rPr>
        <w:lastRenderedPageBreak/>
        <w:drawing>
          <wp:inline distT="0" distB="0" distL="0" distR="0" wp14:anchorId="745070DE" wp14:editId="0C7E48CB">
            <wp:extent cx="4686300" cy="4701357"/>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a:blip r:embed="rId13">
                      <a:extLst>
                        <a:ext uri="{28A0092B-C50C-407E-A947-70E740481C1C}">
                          <a14:useLocalDpi xmlns:a14="http://schemas.microsoft.com/office/drawing/2010/main" val="0"/>
                        </a:ext>
                      </a:extLst>
                    </a:blip>
                    <a:stretch>
                      <a:fillRect/>
                    </a:stretch>
                  </pic:blipFill>
                  <pic:spPr>
                    <a:xfrm>
                      <a:off x="0" y="0"/>
                      <a:ext cx="4688471" cy="4703535"/>
                    </a:xfrm>
                    <a:prstGeom prst="rect">
                      <a:avLst/>
                    </a:prstGeom>
                  </pic:spPr>
                </pic:pic>
              </a:graphicData>
            </a:graphic>
          </wp:inline>
        </w:drawing>
      </w:r>
    </w:p>
    <w:p w14:paraId="2C78A2EB" w14:textId="2D3CDEDF" w:rsidR="00AE377E" w:rsidRPr="00A905ED" w:rsidRDefault="002B5BED" w:rsidP="00A905ED">
      <w:pPr>
        <w:adjustRightInd w:val="0"/>
        <w:snapToGrid w:val="0"/>
        <w:spacing w:line="360" w:lineRule="auto"/>
        <w:rPr>
          <w:rFonts w:ascii="Book Antiqua" w:eastAsia="Yu Gothic" w:hAnsi="Book Antiqua" w:cs="Arial"/>
          <w:sz w:val="24"/>
          <w:szCs w:val="24"/>
        </w:rPr>
      </w:pPr>
      <w:r w:rsidRPr="00A905ED">
        <w:rPr>
          <w:rFonts w:ascii="Book Antiqua" w:eastAsia="Yu Gothic" w:hAnsi="Book Antiqua" w:cs="Arial"/>
          <w:b/>
          <w:bCs/>
          <w:sz w:val="24"/>
          <w:szCs w:val="24"/>
        </w:rPr>
        <w:t xml:space="preserve">Figure 7 </w:t>
      </w:r>
      <w:r w:rsidR="005929FC" w:rsidRPr="00A905ED">
        <w:rPr>
          <w:rFonts w:ascii="Book Antiqua" w:hAnsi="Book Antiqua" w:cs="Arial"/>
          <w:b/>
          <w:sz w:val="24"/>
          <w:szCs w:val="24"/>
        </w:rPr>
        <w:t>Two-dimensional shear wave elastography</w:t>
      </w:r>
      <w:r w:rsidRPr="00A905ED">
        <w:rPr>
          <w:rFonts w:ascii="Book Antiqua" w:eastAsia="Yu Gothic" w:hAnsi="Book Antiqua" w:cs="Arial"/>
          <w:b/>
          <w:bCs/>
          <w:sz w:val="24"/>
          <w:szCs w:val="24"/>
        </w:rPr>
        <w:t xml:space="preserve"> of liver tumor. </w:t>
      </w:r>
      <w:r w:rsidRPr="00A905ED">
        <w:rPr>
          <w:rFonts w:ascii="Book Antiqua" w:eastAsia="Yu Gothic" w:hAnsi="Book Antiqua" w:cs="Arial"/>
          <w:sz w:val="24"/>
          <w:szCs w:val="24"/>
        </w:rPr>
        <w:t xml:space="preserve">A: </w:t>
      </w:r>
      <w:r w:rsidR="005929FC" w:rsidRPr="00A905ED">
        <w:rPr>
          <w:rFonts w:ascii="Book Antiqua" w:hAnsi="Book Antiqua" w:cs="Arial"/>
          <w:sz w:val="24"/>
          <w:szCs w:val="24"/>
        </w:rPr>
        <w:t xml:space="preserve">Two-dimensional </w:t>
      </w:r>
      <w:r w:rsidR="003647BE">
        <w:rPr>
          <w:rFonts w:ascii="Book Antiqua" w:hAnsi="Book Antiqua" w:cs="Arial"/>
          <w:sz w:val="24"/>
          <w:szCs w:val="24"/>
        </w:rPr>
        <w:t>SW</w:t>
      </w:r>
      <w:r w:rsidR="005929FC" w:rsidRPr="00A905ED">
        <w:rPr>
          <w:rFonts w:ascii="Book Antiqua" w:hAnsi="Book Antiqua" w:cs="Arial"/>
          <w:sz w:val="24"/>
          <w:szCs w:val="24"/>
        </w:rPr>
        <w:t xml:space="preserve"> elastography</w:t>
      </w:r>
      <w:r w:rsidR="00E542C2" w:rsidRPr="00A905ED">
        <w:rPr>
          <w:rFonts w:ascii="Book Antiqua" w:eastAsia="Yu Gothic" w:hAnsi="Book Antiqua" w:cs="Arial"/>
          <w:sz w:val="24"/>
          <w:szCs w:val="24"/>
        </w:rPr>
        <w:t xml:space="preserve"> </w:t>
      </w:r>
      <w:r w:rsidRPr="00A905ED">
        <w:rPr>
          <w:rFonts w:ascii="Book Antiqua" w:eastAsia="Yu Gothic" w:hAnsi="Book Antiqua" w:cs="Arial"/>
          <w:sz w:val="24"/>
          <w:szCs w:val="24"/>
        </w:rPr>
        <w:t>of a liver tumor</w:t>
      </w:r>
      <w:r w:rsidR="0036436F" w:rsidRPr="00A905ED">
        <w:rPr>
          <w:rFonts w:ascii="Book Antiqua" w:eastAsia="Yu Gothic" w:hAnsi="Book Antiqua" w:cs="Arial"/>
          <w:sz w:val="24"/>
          <w:szCs w:val="24"/>
        </w:rPr>
        <w:t xml:space="preserve"> (encircled area)</w:t>
      </w:r>
      <w:r w:rsidRPr="00A905ED">
        <w:rPr>
          <w:rFonts w:ascii="Book Antiqua" w:eastAsia="Yu Gothic" w:hAnsi="Book Antiqua" w:cs="Arial"/>
          <w:sz w:val="24"/>
          <w:szCs w:val="24"/>
        </w:rPr>
        <w:t xml:space="preserve"> shows an irregular-shaped round area consisting of multiple layers of different colors (arrows); B: </w:t>
      </w:r>
      <w:r w:rsidR="0036436F" w:rsidRPr="00A905ED">
        <w:rPr>
          <w:rFonts w:ascii="Book Antiqua" w:eastAsia="Yu Gothic" w:hAnsi="Book Antiqua" w:cs="Arial"/>
          <w:sz w:val="24"/>
          <w:szCs w:val="24"/>
        </w:rPr>
        <w:t>When the tumor has a l</w:t>
      </w:r>
      <w:r w:rsidR="00E542C2" w:rsidRPr="00A905ED">
        <w:rPr>
          <w:rFonts w:ascii="Book Antiqua" w:eastAsia="Yu Gothic" w:hAnsi="Book Antiqua" w:cs="Arial"/>
          <w:sz w:val="24"/>
          <w:szCs w:val="24"/>
        </w:rPr>
        <w:t>esser</w:t>
      </w:r>
      <w:r w:rsidR="0036436F" w:rsidRPr="00A905ED">
        <w:rPr>
          <w:rFonts w:ascii="Book Antiqua" w:eastAsia="Yu Gothic" w:hAnsi="Book Antiqua" w:cs="Arial"/>
          <w:sz w:val="24"/>
          <w:szCs w:val="24"/>
        </w:rPr>
        <w:t xml:space="preserve"> </w:t>
      </w:r>
      <w:r w:rsidR="00831B88" w:rsidRPr="00A905ED">
        <w:rPr>
          <w:rFonts w:ascii="Book Antiqua" w:eastAsia="Yu Gothic" w:hAnsi="Book Antiqua" w:cs="Arial"/>
          <w:sz w:val="24"/>
          <w:szCs w:val="24"/>
        </w:rPr>
        <w:t>SW</w:t>
      </w:r>
      <w:r w:rsidR="0036436F" w:rsidRPr="00A905ED">
        <w:rPr>
          <w:rFonts w:ascii="Book Antiqua" w:eastAsia="Yu Gothic" w:hAnsi="Book Antiqua" w:cs="Arial"/>
          <w:sz w:val="24"/>
          <w:szCs w:val="24"/>
        </w:rPr>
        <w:t xml:space="preserve"> value than the surrounding tissue. </w:t>
      </w:r>
      <w:r w:rsidRPr="00A905ED">
        <w:rPr>
          <w:rFonts w:ascii="Book Antiqua" w:eastAsia="Yu Gothic" w:hAnsi="Book Antiqua" w:cs="Arial"/>
          <w:sz w:val="24"/>
          <w:szCs w:val="24"/>
        </w:rPr>
        <w:t xml:space="preserve">Computer simulation model shows that all </w:t>
      </w:r>
      <w:r w:rsidR="00E542C2" w:rsidRPr="00A905ED">
        <w:rPr>
          <w:rFonts w:ascii="Book Antiqua" w:eastAsia="Yu Gothic" w:hAnsi="Book Antiqua" w:cs="Arial"/>
          <w:sz w:val="24"/>
          <w:szCs w:val="24"/>
        </w:rPr>
        <w:t>SWs</w:t>
      </w:r>
      <w:r w:rsidRPr="00A905ED">
        <w:rPr>
          <w:rFonts w:ascii="Book Antiqua" w:eastAsia="Yu Gothic" w:hAnsi="Book Antiqua" w:cs="Arial"/>
          <w:sz w:val="24"/>
          <w:szCs w:val="24"/>
        </w:rPr>
        <w:t xml:space="preserve"> deviate largely at the surrounding tissue</w:t>
      </w:r>
      <w:r w:rsidR="00731A17" w:rsidRPr="00A905ED">
        <w:rPr>
          <w:rFonts w:ascii="Book Antiqua" w:eastAsia="Yu Gothic" w:hAnsi="Book Antiqua" w:cs="Arial"/>
          <w:sz w:val="24"/>
          <w:szCs w:val="24"/>
        </w:rPr>
        <w:t xml:space="preserve"> (</w:t>
      </w:r>
      <w:r w:rsidR="00E542C2" w:rsidRPr="00A905ED">
        <w:rPr>
          <w:rFonts w:ascii="Book Antiqua" w:eastAsia="Yu Gothic" w:hAnsi="Book Antiqua" w:cs="Arial"/>
          <w:sz w:val="24"/>
          <w:szCs w:val="24"/>
        </w:rPr>
        <w:t>i</w:t>
      </w:r>
      <w:r w:rsidR="0036436F" w:rsidRPr="00A905ED">
        <w:rPr>
          <w:rFonts w:ascii="Book Antiqua" w:eastAsia="Yu Gothic" w:hAnsi="Book Antiqua" w:cs="Arial"/>
          <w:sz w:val="24"/>
          <w:szCs w:val="24"/>
        </w:rPr>
        <w:t>n this case</w:t>
      </w:r>
      <w:r w:rsidR="008B3A85" w:rsidRPr="00A905ED">
        <w:rPr>
          <w:rFonts w:ascii="Book Antiqua" w:eastAsia="Yu Gothic" w:hAnsi="Book Antiqua" w:cs="Arial"/>
          <w:sz w:val="24"/>
          <w:szCs w:val="24"/>
        </w:rPr>
        <w:t>,</w:t>
      </w:r>
      <w:r w:rsidR="0036436F" w:rsidRPr="00A905ED">
        <w:rPr>
          <w:rFonts w:ascii="Book Antiqua" w:eastAsia="Yu Gothic" w:hAnsi="Book Antiqua" w:cs="Arial"/>
          <w:sz w:val="24"/>
          <w:szCs w:val="24"/>
        </w:rPr>
        <w:t xml:space="preserve"> SW</w:t>
      </w:r>
      <w:r w:rsidR="00831B88" w:rsidRPr="00A905ED">
        <w:rPr>
          <w:rFonts w:ascii="Book Antiqua" w:eastAsia="Yu Gothic" w:hAnsi="Book Antiqua" w:cs="Arial"/>
          <w:sz w:val="24"/>
          <w:szCs w:val="24"/>
        </w:rPr>
        <w:t xml:space="preserve"> velocity 1.5 m/s</w:t>
      </w:r>
      <w:r w:rsidR="00731A17" w:rsidRPr="00A905ED">
        <w:rPr>
          <w:rFonts w:ascii="Book Antiqua" w:eastAsia="Yu Gothic" w:hAnsi="Book Antiqua" w:cs="Arial"/>
          <w:sz w:val="24"/>
          <w:szCs w:val="24"/>
        </w:rPr>
        <w:t xml:space="preserve">) </w:t>
      </w:r>
      <w:r w:rsidRPr="00A905ED">
        <w:rPr>
          <w:rFonts w:ascii="Book Antiqua" w:eastAsia="Yu Gothic" w:hAnsi="Book Antiqua" w:cs="Arial"/>
          <w:sz w:val="24"/>
          <w:szCs w:val="24"/>
        </w:rPr>
        <w:t>-liver tumor</w:t>
      </w:r>
      <w:r w:rsidR="00731A17" w:rsidRPr="00A905ED">
        <w:rPr>
          <w:rFonts w:ascii="Book Antiqua" w:eastAsia="Yu Gothic" w:hAnsi="Book Antiqua" w:cs="Arial"/>
          <w:sz w:val="24"/>
          <w:szCs w:val="24"/>
        </w:rPr>
        <w:t xml:space="preserve"> (</w:t>
      </w:r>
      <w:r w:rsidR="00E542C2" w:rsidRPr="00A905ED">
        <w:rPr>
          <w:rFonts w:ascii="Book Antiqua" w:eastAsia="Yu Gothic" w:hAnsi="Book Antiqua" w:cs="Arial"/>
          <w:sz w:val="24"/>
          <w:szCs w:val="24"/>
        </w:rPr>
        <w:t>i</w:t>
      </w:r>
      <w:r w:rsidR="0036436F" w:rsidRPr="00A905ED">
        <w:rPr>
          <w:rFonts w:ascii="Book Antiqua" w:eastAsia="Yu Gothic" w:hAnsi="Book Antiqua" w:cs="Arial"/>
          <w:sz w:val="24"/>
          <w:szCs w:val="24"/>
        </w:rPr>
        <w:t>n this case</w:t>
      </w:r>
      <w:r w:rsidR="008B3A85" w:rsidRPr="00A905ED">
        <w:rPr>
          <w:rFonts w:ascii="Book Antiqua" w:eastAsia="Yu Gothic" w:hAnsi="Book Antiqua" w:cs="Arial"/>
          <w:sz w:val="24"/>
          <w:szCs w:val="24"/>
        </w:rPr>
        <w:t>,</w:t>
      </w:r>
      <w:r w:rsidR="0036436F" w:rsidRPr="00A905ED">
        <w:rPr>
          <w:rFonts w:ascii="Book Antiqua" w:eastAsia="Yu Gothic" w:hAnsi="Book Antiqua" w:cs="Arial"/>
          <w:sz w:val="24"/>
          <w:szCs w:val="24"/>
        </w:rPr>
        <w:t xml:space="preserve"> SW</w:t>
      </w:r>
      <w:r w:rsidR="00831B88" w:rsidRPr="00A905ED">
        <w:rPr>
          <w:rFonts w:ascii="Book Antiqua" w:eastAsia="Yu Gothic" w:hAnsi="Book Antiqua" w:cs="Arial"/>
          <w:sz w:val="24"/>
          <w:szCs w:val="24"/>
        </w:rPr>
        <w:t xml:space="preserve"> velocity 1.0 m/s</w:t>
      </w:r>
      <w:r w:rsidR="00731A17" w:rsidRPr="00A905ED">
        <w:rPr>
          <w:rFonts w:ascii="Book Antiqua" w:eastAsia="Yu Gothic" w:hAnsi="Book Antiqua" w:cs="Arial"/>
          <w:sz w:val="24"/>
          <w:szCs w:val="24"/>
        </w:rPr>
        <w:t>)</w:t>
      </w:r>
      <w:r w:rsidRPr="00A905ED">
        <w:rPr>
          <w:rFonts w:ascii="Book Antiqua" w:eastAsia="Yu Gothic" w:hAnsi="Book Antiqua" w:cs="Arial"/>
          <w:sz w:val="24"/>
          <w:szCs w:val="24"/>
        </w:rPr>
        <w:t xml:space="preserve"> interface; </w:t>
      </w:r>
      <w:r w:rsidR="00731A17" w:rsidRPr="00A905ED">
        <w:rPr>
          <w:rFonts w:ascii="Book Antiqua" w:eastAsia="Yu Gothic" w:hAnsi="Book Antiqua" w:cs="Arial"/>
          <w:sz w:val="24"/>
          <w:szCs w:val="24"/>
        </w:rPr>
        <w:t xml:space="preserve">C: </w:t>
      </w:r>
      <w:r w:rsidR="0036436F" w:rsidRPr="00A905ED">
        <w:rPr>
          <w:rFonts w:ascii="Book Antiqua" w:eastAsia="Yu Gothic" w:hAnsi="Book Antiqua" w:cs="Arial"/>
          <w:sz w:val="24"/>
          <w:szCs w:val="24"/>
        </w:rPr>
        <w:t xml:space="preserve">When the tumor has a </w:t>
      </w:r>
      <w:r w:rsidR="00E542C2" w:rsidRPr="00A905ED">
        <w:rPr>
          <w:rFonts w:ascii="Book Antiqua" w:eastAsia="Yu Gothic" w:hAnsi="Book Antiqua" w:cs="Arial"/>
          <w:sz w:val="24"/>
          <w:szCs w:val="24"/>
        </w:rPr>
        <w:t>greater</w:t>
      </w:r>
      <w:r w:rsidR="0036436F" w:rsidRPr="00A905ED">
        <w:rPr>
          <w:rFonts w:ascii="Book Antiqua" w:eastAsia="Yu Gothic" w:hAnsi="Book Antiqua" w:cs="Arial"/>
          <w:sz w:val="24"/>
          <w:szCs w:val="24"/>
        </w:rPr>
        <w:t xml:space="preserve"> SW value than the surrounding tissue. </w:t>
      </w:r>
      <w:r w:rsidR="00731A17" w:rsidRPr="00A905ED">
        <w:rPr>
          <w:rFonts w:ascii="Book Antiqua" w:eastAsia="Yu Gothic" w:hAnsi="Book Antiqua" w:cs="Arial"/>
          <w:sz w:val="24"/>
          <w:szCs w:val="24"/>
        </w:rPr>
        <w:t xml:space="preserve">Computer simulation model shows that all </w:t>
      </w:r>
      <w:r w:rsidR="008B3A85" w:rsidRPr="00A905ED">
        <w:rPr>
          <w:rFonts w:ascii="Book Antiqua" w:eastAsia="Yu Gothic" w:hAnsi="Book Antiqua" w:cs="Arial"/>
          <w:sz w:val="24"/>
          <w:szCs w:val="24"/>
        </w:rPr>
        <w:t>SWs</w:t>
      </w:r>
      <w:r w:rsidR="00731A17" w:rsidRPr="00A905ED">
        <w:rPr>
          <w:rFonts w:ascii="Book Antiqua" w:eastAsia="Yu Gothic" w:hAnsi="Book Antiqua" w:cs="Arial"/>
          <w:sz w:val="24"/>
          <w:szCs w:val="24"/>
        </w:rPr>
        <w:t xml:space="preserve"> deviate largely at the surrounding tissue (</w:t>
      </w:r>
      <w:r w:rsidR="008B3A85" w:rsidRPr="00A905ED">
        <w:rPr>
          <w:rFonts w:ascii="Book Antiqua" w:eastAsia="Yu Gothic" w:hAnsi="Book Antiqua" w:cs="Arial"/>
          <w:sz w:val="24"/>
          <w:szCs w:val="24"/>
        </w:rPr>
        <w:t>i</w:t>
      </w:r>
      <w:r w:rsidR="0036436F" w:rsidRPr="00A905ED">
        <w:rPr>
          <w:rFonts w:ascii="Book Antiqua" w:eastAsia="Yu Gothic" w:hAnsi="Book Antiqua" w:cs="Arial"/>
          <w:sz w:val="24"/>
          <w:szCs w:val="24"/>
        </w:rPr>
        <w:t>n this case</w:t>
      </w:r>
      <w:r w:rsidR="008B3A85" w:rsidRPr="00A905ED">
        <w:rPr>
          <w:rFonts w:ascii="Book Antiqua" w:eastAsia="Yu Gothic" w:hAnsi="Book Antiqua" w:cs="Arial"/>
          <w:sz w:val="24"/>
          <w:szCs w:val="24"/>
        </w:rPr>
        <w:t>,</w:t>
      </w:r>
      <w:r w:rsidR="0036436F" w:rsidRPr="00A905ED">
        <w:rPr>
          <w:rFonts w:ascii="Book Antiqua" w:eastAsia="Yu Gothic" w:hAnsi="Book Antiqua" w:cs="Arial"/>
          <w:sz w:val="24"/>
          <w:szCs w:val="24"/>
        </w:rPr>
        <w:t xml:space="preserve"> SW</w:t>
      </w:r>
      <w:r w:rsidR="00831B88" w:rsidRPr="00A905ED">
        <w:rPr>
          <w:rFonts w:ascii="Book Antiqua" w:eastAsia="Yu Gothic" w:hAnsi="Book Antiqua" w:cs="Arial"/>
          <w:sz w:val="24"/>
          <w:szCs w:val="24"/>
        </w:rPr>
        <w:t xml:space="preserve"> velocity 1.5 m/s</w:t>
      </w:r>
      <w:r w:rsidR="00731A17" w:rsidRPr="00A905ED">
        <w:rPr>
          <w:rFonts w:ascii="Book Antiqua" w:eastAsia="Yu Gothic" w:hAnsi="Book Antiqua" w:cs="Arial"/>
          <w:sz w:val="24"/>
          <w:szCs w:val="24"/>
        </w:rPr>
        <w:t>) -liver tumor (</w:t>
      </w:r>
      <w:r w:rsidR="008B3A85" w:rsidRPr="00A905ED">
        <w:rPr>
          <w:rFonts w:ascii="Book Antiqua" w:eastAsia="Yu Gothic" w:hAnsi="Book Antiqua" w:cs="Arial"/>
          <w:sz w:val="24"/>
          <w:szCs w:val="24"/>
        </w:rPr>
        <w:t>i</w:t>
      </w:r>
      <w:r w:rsidR="0036436F" w:rsidRPr="00A905ED">
        <w:rPr>
          <w:rFonts w:ascii="Book Antiqua" w:eastAsia="Yu Gothic" w:hAnsi="Book Antiqua" w:cs="Arial"/>
          <w:sz w:val="24"/>
          <w:szCs w:val="24"/>
        </w:rPr>
        <w:t>n this case</w:t>
      </w:r>
      <w:r w:rsidR="008B3A85" w:rsidRPr="00A905ED">
        <w:rPr>
          <w:rFonts w:ascii="Book Antiqua" w:eastAsia="Yu Gothic" w:hAnsi="Book Antiqua" w:cs="Arial"/>
          <w:sz w:val="24"/>
          <w:szCs w:val="24"/>
        </w:rPr>
        <w:t>,</w:t>
      </w:r>
      <w:r w:rsidR="0036436F" w:rsidRPr="00A905ED">
        <w:rPr>
          <w:rFonts w:ascii="Book Antiqua" w:eastAsia="Yu Gothic" w:hAnsi="Book Antiqua" w:cs="Arial"/>
          <w:sz w:val="24"/>
          <w:szCs w:val="24"/>
        </w:rPr>
        <w:t xml:space="preserve"> SW </w:t>
      </w:r>
      <w:r w:rsidR="00731A17" w:rsidRPr="00A905ED">
        <w:rPr>
          <w:rFonts w:ascii="Book Antiqua" w:eastAsia="Yu Gothic" w:hAnsi="Book Antiqua" w:cs="Arial"/>
          <w:sz w:val="24"/>
          <w:szCs w:val="24"/>
        </w:rPr>
        <w:t xml:space="preserve">velocity 2.0 </w:t>
      </w:r>
      <w:r w:rsidR="00831B88" w:rsidRPr="00A905ED">
        <w:rPr>
          <w:rFonts w:ascii="Book Antiqua" w:eastAsia="Yu Gothic" w:hAnsi="Book Antiqua" w:cs="Arial"/>
          <w:sz w:val="24"/>
          <w:szCs w:val="24"/>
        </w:rPr>
        <w:t>m/s</w:t>
      </w:r>
      <w:r w:rsidR="00731A17" w:rsidRPr="00A905ED">
        <w:rPr>
          <w:rFonts w:ascii="Book Antiqua" w:eastAsia="Yu Gothic" w:hAnsi="Book Antiqua" w:cs="Arial"/>
          <w:sz w:val="24"/>
          <w:szCs w:val="24"/>
        </w:rPr>
        <w:t>) interface</w:t>
      </w:r>
      <w:r w:rsidR="00AD6574" w:rsidRPr="00A905ED">
        <w:rPr>
          <w:rFonts w:ascii="Book Antiqua" w:eastAsia="Yu Gothic" w:hAnsi="Book Antiqua" w:cs="Arial"/>
          <w:sz w:val="24"/>
          <w:szCs w:val="24"/>
        </w:rPr>
        <w:t>;</w:t>
      </w:r>
      <w:r w:rsidR="008518A0" w:rsidRPr="00A905ED">
        <w:rPr>
          <w:rFonts w:ascii="Book Antiqua" w:eastAsia="Yu Gothic" w:hAnsi="Book Antiqua" w:cs="Arial"/>
          <w:sz w:val="24"/>
          <w:szCs w:val="24"/>
        </w:rPr>
        <w:t xml:space="preserve"> D: Schematic drawing of mode of </w:t>
      </w:r>
      <w:r w:rsidR="00757A84" w:rsidRPr="00A905ED">
        <w:rPr>
          <w:rFonts w:ascii="Book Antiqua" w:eastAsia="Yu Gothic" w:hAnsi="Book Antiqua" w:cs="Arial"/>
          <w:sz w:val="24"/>
          <w:szCs w:val="24"/>
        </w:rPr>
        <w:t>SW</w:t>
      </w:r>
      <w:r w:rsidR="008518A0" w:rsidRPr="00A905ED">
        <w:rPr>
          <w:rFonts w:ascii="Book Antiqua" w:eastAsia="Yu Gothic" w:hAnsi="Book Antiqua" w:cs="Arial"/>
          <w:sz w:val="24"/>
          <w:szCs w:val="24"/>
        </w:rPr>
        <w:t>s around the surrounding tissue-liver tumor interface</w:t>
      </w:r>
      <w:r w:rsidR="00AD6574" w:rsidRPr="00A905ED">
        <w:rPr>
          <w:rFonts w:ascii="Book Antiqua" w:eastAsia="Yu Gothic" w:hAnsi="Book Antiqua" w:cs="Arial"/>
          <w:sz w:val="24"/>
          <w:szCs w:val="24"/>
        </w:rPr>
        <w:t xml:space="preserve"> (a</w:t>
      </w:r>
      <w:r w:rsidR="008518A0" w:rsidRPr="00A905ED">
        <w:rPr>
          <w:rFonts w:ascii="Book Antiqua" w:eastAsia="Yu Gothic" w:hAnsi="Book Antiqua" w:cs="Arial"/>
          <w:sz w:val="24"/>
          <w:szCs w:val="24"/>
        </w:rPr>
        <w:t>rrow</w:t>
      </w:r>
      <w:r w:rsidR="00AE377E" w:rsidRPr="00A905ED">
        <w:rPr>
          <w:rFonts w:ascii="Book Antiqua" w:eastAsia="Yu Gothic" w:hAnsi="Book Antiqua" w:cs="Arial"/>
          <w:sz w:val="24"/>
          <w:szCs w:val="24"/>
        </w:rPr>
        <w:t>s</w:t>
      </w:r>
      <w:r w:rsidR="004F1D79" w:rsidRPr="00A905ED">
        <w:rPr>
          <w:rFonts w:ascii="Book Antiqua" w:eastAsia="Yu Gothic" w:hAnsi="Book Antiqua" w:cs="Arial"/>
          <w:sz w:val="24"/>
          <w:szCs w:val="24"/>
        </w:rPr>
        <w:t>:</w:t>
      </w:r>
      <w:r w:rsidR="008518A0" w:rsidRPr="00A905ED">
        <w:rPr>
          <w:rFonts w:ascii="Book Antiqua" w:eastAsia="Yu Gothic" w:hAnsi="Book Antiqua" w:cs="Arial"/>
          <w:sz w:val="24"/>
          <w:szCs w:val="24"/>
        </w:rPr>
        <w:t xml:space="preserve"> deviated </w:t>
      </w:r>
      <w:r w:rsidR="008B3A85" w:rsidRPr="00A905ED">
        <w:rPr>
          <w:rFonts w:ascii="Book Antiqua" w:eastAsia="Yu Gothic" w:hAnsi="Book Antiqua" w:cs="Arial"/>
          <w:sz w:val="24"/>
          <w:szCs w:val="24"/>
        </w:rPr>
        <w:t>SWs</w:t>
      </w:r>
      <w:r w:rsidR="004F1D79" w:rsidRPr="00A905ED">
        <w:rPr>
          <w:rFonts w:ascii="Book Antiqua" w:eastAsia="Yu Gothic" w:hAnsi="Book Antiqua" w:cs="Arial"/>
          <w:sz w:val="24"/>
          <w:szCs w:val="24"/>
        </w:rPr>
        <w:t>;</w:t>
      </w:r>
      <w:r w:rsidR="008518A0" w:rsidRPr="00A905ED">
        <w:rPr>
          <w:rFonts w:ascii="Book Antiqua" w:eastAsia="Yu Gothic" w:hAnsi="Book Antiqua" w:cs="Arial"/>
          <w:sz w:val="24"/>
          <w:szCs w:val="24"/>
        </w:rPr>
        <w:t xml:space="preserve"> arrow heads</w:t>
      </w:r>
      <w:r w:rsidR="004F1D79" w:rsidRPr="00A905ED">
        <w:rPr>
          <w:rFonts w:ascii="Book Antiqua" w:eastAsia="Yu Gothic" w:hAnsi="Book Antiqua" w:cs="Arial"/>
          <w:sz w:val="24"/>
          <w:szCs w:val="24"/>
        </w:rPr>
        <w:t>:</w:t>
      </w:r>
      <w:r w:rsidR="008518A0" w:rsidRPr="00A905ED">
        <w:rPr>
          <w:rFonts w:ascii="Book Antiqua" w:eastAsia="Yu Gothic" w:hAnsi="Book Antiqua" w:cs="Arial"/>
          <w:sz w:val="24"/>
          <w:szCs w:val="24"/>
        </w:rPr>
        <w:t xml:space="preserve"> reflected </w:t>
      </w:r>
      <w:r w:rsidR="008B3A85" w:rsidRPr="00A905ED">
        <w:rPr>
          <w:rFonts w:ascii="Book Antiqua" w:eastAsia="Yu Gothic" w:hAnsi="Book Antiqua" w:cs="Arial"/>
          <w:sz w:val="24"/>
          <w:szCs w:val="24"/>
        </w:rPr>
        <w:t>SWs</w:t>
      </w:r>
      <w:r w:rsidR="004F1D79" w:rsidRPr="00A905ED">
        <w:rPr>
          <w:rFonts w:ascii="Book Antiqua" w:eastAsia="Yu Gothic" w:hAnsi="Book Antiqua" w:cs="Arial"/>
          <w:sz w:val="24"/>
          <w:szCs w:val="24"/>
        </w:rPr>
        <w:t>)</w:t>
      </w:r>
      <w:r w:rsidR="00AE377E" w:rsidRPr="00A905ED">
        <w:rPr>
          <w:rFonts w:ascii="Book Antiqua" w:eastAsia="Yu Gothic" w:hAnsi="Book Antiqua" w:cs="Arial"/>
          <w:sz w:val="24"/>
          <w:szCs w:val="24"/>
        </w:rPr>
        <w:t>.</w:t>
      </w:r>
      <w:r w:rsidR="003647BE">
        <w:rPr>
          <w:rFonts w:ascii="Book Antiqua" w:eastAsia="Yu Gothic" w:hAnsi="Book Antiqua" w:cs="Arial"/>
          <w:sz w:val="24"/>
          <w:szCs w:val="24"/>
        </w:rPr>
        <w:t xml:space="preserve"> </w:t>
      </w:r>
      <w:r w:rsidR="003647BE" w:rsidRPr="00A905ED">
        <w:rPr>
          <w:rFonts w:ascii="Book Antiqua" w:eastAsia="Yu Gothic" w:hAnsi="Book Antiqua" w:cs="Arial"/>
          <w:sz w:val="24"/>
          <w:szCs w:val="24"/>
        </w:rPr>
        <w:t>SW: Shear wave.</w:t>
      </w:r>
    </w:p>
    <w:p w14:paraId="208EA64A" w14:textId="77777777" w:rsidR="00985F81" w:rsidRPr="00A905ED" w:rsidRDefault="00985F81" w:rsidP="00A905ED">
      <w:pPr>
        <w:widowControl/>
        <w:snapToGrid w:val="0"/>
        <w:spacing w:line="360" w:lineRule="auto"/>
        <w:rPr>
          <w:rFonts w:ascii="Book Antiqua" w:eastAsia="Yu Gothic" w:hAnsi="Book Antiqua" w:cs="Arial"/>
          <w:b/>
          <w:bCs/>
          <w:sz w:val="24"/>
          <w:szCs w:val="24"/>
        </w:rPr>
      </w:pPr>
      <w:r w:rsidRPr="00A905ED">
        <w:rPr>
          <w:rFonts w:ascii="Book Antiqua" w:eastAsia="Yu Gothic" w:hAnsi="Book Antiqua" w:cs="Arial"/>
          <w:b/>
          <w:bCs/>
          <w:sz w:val="24"/>
          <w:szCs w:val="24"/>
        </w:rPr>
        <w:br w:type="page"/>
      </w:r>
    </w:p>
    <w:p w14:paraId="1B8E1883" w14:textId="35926CE4" w:rsidR="00985F81" w:rsidRPr="00A905ED" w:rsidRDefault="00985F81" w:rsidP="00A905ED">
      <w:pPr>
        <w:adjustRightInd w:val="0"/>
        <w:snapToGrid w:val="0"/>
        <w:spacing w:line="360" w:lineRule="auto"/>
        <w:rPr>
          <w:rFonts w:ascii="Book Antiqua" w:eastAsia="Yu Gothic" w:hAnsi="Book Antiqua" w:cs="Arial"/>
          <w:b/>
          <w:bCs/>
          <w:sz w:val="24"/>
          <w:szCs w:val="24"/>
        </w:rPr>
      </w:pPr>
      <w:r w:rsidRPr="00A905ED">
        <w:rPr>
          <w:rFonts w:ascii="Book Antiqua" w:eastAsia="Yu Gothic" w:hAnsi="Book Antiqua" w:cs="Arial"/>
          <w:b/>
          <w:bCs/>
          <w:noProof/>
          <w:sz w:val="24"/>
          <w:szCs w:val="24"/>
          <w:lang w:eastAsia="zh-CN"/>
        </w:rPr>
        <w:lastRenderedPageBreak/>
        <w:drawing>
          <wp:inline distT="0" distB="0" distL="0" distR="0" wp14:anchorId="4D6835CD" wp14:editId="763BEACC">
            <wp:extent cx="5731510" cy="339153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2.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3391535"/>
                    </a:xfrm>
                    <a:prstGeom prst="rect">
                      <a:avLst/>
                    </a:prstGeom>
                  </pic:spPr>
                </pic:pic>
              </a:graphicData>
            </a:graphic>
          </wp:inline>
        </w:drawing>
      </w:r>
    </w:p>
    <w:p w14:paraId="49E85E8A" w14:textId="21C48DCF" w:rsidR="002B5BED" w:rsidRPr="00A905ED" w:rsidRDefault="002B5BED" w:rsidP="00A905ED">
      <w:pPr>
        <w:adjustRightInd w:val="0"/>
        <w:snapToGrid w:val="0"/>
        <w:spacing w:line="360" w:lineRule="auto"/>
        <w:rPr>
          <w:rFonts w:ascii="Book Antiqua" w:eastAsia="Yu Gothic" w:hAnsi="Book Antiqua" w:cs="Arial"/>
          <w:sz w:val="24"/>
          <w:szCs w:val="24"/>
        </w:rPr>
      </w:pPr>
      <w:r w:rsidRPr="00A905ED">
        <w:rPr>
          <w:rFonts w:ascii="Book Antiqua" w:eastAsia="Yu Gothic" w:hAnsi="Book Antiqua" w:cs="Arial"/>
          <w:b/>
          <w:bCs/>
          <w:sz w:val="24"/>
          <w:szCs w:val="24"/>
        </w:rPr>
        <w:t xml:space="preserve">Figure 8 Representative case: </w:t>
      </w:r>
      <w:r w:rsidR="00985F81" w:rsidRPr="00A905ED">
        <w:rPr>
          <w:rFonts w:ascii="Book Antiqua" w:eastAsia="Yu Gothic" w:hAnsi="Book Antiqua" w:cs="Arial"/>
          <w:b/>
          <w:bCs/>
          <w:sz w:val="24"/>
          <w:szCs w:val="24"/>
        </w:rPr>
        <w:t xml:space="preserve">intrahepatic </w:t>
      </w:r>
      <w:proofErr w:type="spellStart"/>
      <w:r w:rsidRPr="00A905ED">
        <w:rPr>
          <w:rFonts w:ascii="Book Antiqua" w:eastAsia="Yu Gothic" w:hAnsi="Book Antiqua" w:cs="Arial"/>
          <w:b/>
          <w:bCs/>
          <w:sz w:val="24"/>
          <w:szCs w:val="24"/>
        </w:rPr>
        <w:t>cholangiocellular</w:t>
      </w:r>
      <w:proofErr w:type="spellEnd"/>
      <w:r w:rsidRPr="00A905ED">
        <w:rPr>
          <w:rFonts w:ascii="Book Antiqua" w:eastAsia="Yu Gothic" w:hAnsi="Book Antiqua" w:cs="Arial"/>
          <w:b/>
          <w:bCs/>
          <w:sz w:val="24"/>
          <w:szCs w:val="24"/>
        </w:rPr>
        <w:t xml:space="preserve"> carcinoma. </w:t>
      </w:r>
      <w:bookmarkStart w:id="8" w:name="_Hlk33389173"/>
      <w:r w:rsidRPr="00A905ED">
        <w:rPr>
          <w:rFonts w:ascii="Book Antiqua" w:eastAsia="Yu Gothic" w:hAnsi="Book Antiqua" w:cs="Arial"/>
          <w:sz w:val="24"/>
          <w:szCs w:val="24"/>
        </w:rPr>
        <w:t>A</w:t>
      </w:r>
      <w:r w:rsidR="00985F81" w:rsidRPr="00A905ED">
        <w:rPr>
          <w:rFonts w:ascii="Book Antiqua" w:eastAsia="Yu Gothic" w:hAnsi="Book Antiqua" w:cs="Arial"/>
          <w:sz w:val="24"/>
          <w:szCs w:val="24"/>
        </w:rPr>
        <w:t xml:space="preserve"> and </w:t>
      </w:r>
      <w:r w:rsidR="00CA0516" w:rsidRPr="00A905ED">
        <w:rPr>
          <w:rFonts w:ascii="Book Antiqua" w:eastAsia="Yu Gothic" w:hAnsi="Book Antiqua" w:cs="Arial"/>
          <w:sz w:val="24"/>
          <w:szCs w:val="24"/>
        </w:rPr>
        <w:t>B</w:t>
      </w:r>
      <w:r w:rsidRPr="00A905ED">
        <w:rPr>
          <w:rFonts w:ascii="Book Antiqua" w:eastAsia="Yu Gothic" w:hAnsi="Book Antiqua" w:cs="Arial"/>
          <w:sz w:val="24"/>
          <w:szCs w:val="24"/>
        </w:rPr>
        <w:t>:</w:t>
      </w:r>
      <w:r w:rsidRPr="00A905ED">
        <w:rPr>
          <w:rFonts w:ascii="Book Antiqua" w:eastAsia="Yu Gothic" w:hAnsi="Book Antiqua" w:cs="Arial"/>
          <w:b/>
          <w:bCs/>
          <w:sz w:val="24"/>
          <w:szCs w:val="24"/>
        </w:rPr>
        <w:t xml:space="preserve"> </w:t>
      </w:r>
      <w:r w:rsidRPr="00A905ED">
        <w:rPr>
          <w:rFonts w:ascii="Book Antiqua" w:eastAsia="Yu Gothic" w:hAnsi="Book Antiqua" w:cs="Arial"/>
          <w:sz w:val="24"/>
          <w:szCs w:val="24"/>
        </w:rPr>
        <w:t>The lesion</w:t>
      </w:r>
      <w:r w:rsidR="008007C1" w:rsidRPr="00A905ED">
        <w:rPr>
          <w:rFonts w:ascii="Book Antiqua" w:eastAsia="Yu Gothic" w:hAnsi="Book Antiqua" w:cs="Arial"/>
          <w:sz w:val="24"/>
          <w:szCs w:val="24"/>
        </w:rPr>
        <w:t xml:space="preserve"> (</w:t>
      </w:r>
      <w:r w:rsidR="006F6C77" w:rsidRPr="00A905ED">
        <w:rPr>
          <w:rFonts w:ascii="Book Antiqua" w:eastAsia="Yu Gothic" w:hAnsi="Book Antiqua" w:cs="Arial"/>
          <w:sz w:val="24"/>
          <w:szCs w:val="24"/>
        </w:rPr>
        <w:t>asterisk</w:t>
      </w:r>
      <w:r w:rsidR="008007C1" w:rsidRPr="00A905ED">
        <w:rPr>
          <w:rFonts w:ascii="Book Antiqua" w:eastAsia="Yu Gothic" w:hAnsi="Book Antiqua" w:cs="Arial"/>
          <w:sz w:val="24"/>
          <w:szCs w:val="24"/>
        </w:rPr>
        <w:t>)</w:t>
      </w:r>
      <w:r w:rsidRPr="00A905ED">
        <w:rPr>
          <w:rFonts w:ascii="Book Antiqua" w:eastAsia="Yu Gothic" w:hAnsi="Book Antiqua" w:cs="Arial"/>
          <w:sz w:val="24"/>
          <w:szCs w:val="24"/>
        </w:rPr>
        <w:t xml:space="preserve"> is poorly visible on B-mode (A) but it is well demarcated on </w:t>
      </w:r>
      <w:r w:rsidR="00985F81" w:rsidRPr="00A905ED">
        <w:rPr>
          <w:rFonts w:ascii="Book Antiqua" w:hAnsi="Book Antiqua" w:cs="Arial"/>
          <w:sz w:val="24"/>
          <w:szCs w:val="24"/>
        </w:rPr>
        <w:t>two-dimensional shear wave elastography</w:t>
      </w:r>
      <w:r w:rsidRPr="00A905ED">
        <w:rPr>
          <w:rFonts w:ascii="Book Antiqua" w:eastAsia="Yu Gothic" w:hAnsi="Book Antiqua" w:cs="Arial"/>
          <w:sz w:val="24"/>
          <w:szCs w:val="24"/>
        </w:rPr>
        <w:t xml:space="preserve"> (B, arrow).</w:t>
      </w:r>
      <w:bookmarkEnd w:id="8"/>
    </w:p>
    <w:p w14:paraId="15BC2139" w14:textId="7C981B66" w:rsidR="008518A0" w:rsidRPr="00A905ED" w:rsidRDefault="002B5BED" w:rsidP="00A905ED">
      <w:pPr>
        <w:widowControl/>
        <w:adjustRightInd w:val="0"/>
        <w:snapToGrid w:val="0"/>
        <w:spacing w:line="360" w:lineRule="auto"/>
        <w:rPr>
          <w:rFonts w:ascii="Book Antiqua" w:eastAsia="Yu Gothic" w:hAnsi="Book Antiqua" w:cs="Arial"/>
          <w:b/>
          <w:bCs/>
          <w:sz w:val="24"/>
          <w:szCs w:val="24"/>
        </w:rPr>
      </w:pPr>
      <w:r w:rsidRPr="00A905ED">
        <w:rPr>
          <w:rFonts w:ascii="Book Antiqua" w:eastAsia="平成明朝" w:hAnsi="Book Antiqua" w:cs="Arial"/>
          <w:b/>
          <w:bCs/>
          <w:kern w:val="0"/>
          <w:sz w:val="24"/>
          <w:szCs w:val="24"/>
        </w:rPr>
        <w:br w:type="page"/>
      </w:r>
    </w:p>
    <w:p w14:paraId="3CAE7A55" w14:textId="3A93EED8" w:rsidR="004229F0" w:rsidRPr="00A905ED" w:rsidRDefault="004229F0" w:rsidP="00A905ED">
      <w:pPr>
        <w:adjustRightInd w:val="0"/>
        <w:snapToGrid w:val="0"/>
        <w:spacing w:line="360" w:lineRule="auto"/>
        <w:rPr>
          <w:rFonts w:ascii="Book Antiqua" w:eastAsia="Yu Gothic" w:hAnsi="Book Antiqua" w:cs="Arial"/>
          <w:b/>
          <w:bCs/>
          <w:sz w:val="24"/>
          <w:szCs w:val="24"/>
        </w:rPr>
      </w:pPr>
      <w:r w:rsidRPr="00A905ED">
        <w:rPr>
          <w:rFonts w:ascii="Book Antiqua" w:eastAsia="Yu Gothic" w:hAnsi="Book Antiqua" w:cs="Arial"/>
          <w:b/>
          <w:bCs/>
          <w:noProof/>
          <w:sz w:val="24"/>
          <w:szCs w:val="24"/>
          <w:lang w:eastAsia="zh-CN"/>
        </w:rPr>
        <w:lastRenderedPageBreak/>
        <w:drawing>
          <wp:inline distT="0" distB="0" distL="0" distR="0" wp14:anchorId="583EAB4F" wp14:editId="33E39F4E">
            <wp:extent cx="5731510" cy="274955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4.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2749550"/>
                    </a:xfrm>
                    <a:prstGeom prst="rect">
                      <a:avLst/>
                    </a:prstGeom>
                  </pic:spPr>
                </pic:pic>
              </a:graphicData>
            </a:graphic>
          </wp:inline>
        </w:drawing>
      </w:r>
    </w:p>
    <w:p w14:paraId="6F6D9E70" w14:textId="25468901" w:rsidR="00985F81" w:rsidRPr="00A905ED" w:rsidRDefault="002B5BED" w:rsidP="00A905ED">
      <w:pPr>
        <w:adjustRightInd w:val="0"/>
        <w:snapToGrid w:val="0"/>
        <w:spacing w:line="360" w:lineRule="auto"/>
        <w:rPr>
          <w:rFonts w:ascii="Book Antiqua" w:eastAsia="Yu Gothic" w:hAnsi="Book Antiqua" w:cs="Arial"/>
          <w:sz w:val="24"/>
          <w:szCs w:val="24"/>
        </w:rPr>
      </w:pPr>
      <w:r w:rsidRPr="00A905ED">
        <w:rPr>
          <w:rFonts w:ascii="Book Antiqua" w:eastAsia="Yu Gothic" w:hAnsi="Book Antiqua" w:cs="Arial"/>
          <w:b/>
          <w:bCs/>
          <w:sz w:val="24"/>
          <w:szCs w:val="24"/>
        </w:rPr>
        <w:t xml:space="preserve">Figure </w:t>
      </w:r>
      <w:r w:rsidR="00147F69" w:rsidRPr="00A905ED">
        <w:rPr>
          <w:rFonts w:ascii="Book Antiqua" w:eastAsia="Yu Gothic" w:hAnsi="Book Antiqua" w:cs="Arial"/>
          <w:b/>
          <w:bCs/>
          <w:sz w:val="24"/>
          <w:szCs w:val="24"/>
        </w:rPr>
        <w:t>9</w:t>
      </w:r>
      <w:r w:rsidRPr="00A905ED">
        <w:rPr>
          <w:rFonts w:ascii="Book Antiqua" w:eastAsia="Yu Gothic" w:hAnsi="Book Antiqua" w:cs="Arial"/>
          <w:b/>
          <w:bCs/>
          <w:sz w:val="24"/>
          <w:szCs w:val="24"/>
        </w:rPr>
        <w:t xml:space="preserve"> Computer simulation model of deviated push-pulses.</w:t>
      </w:r>
      <w:r w:rsidR="00B848AE" w:rsidRPr="00A905ED">
        <w:rPr>
          <w:rFonts w:ascii="Book Antiqua" w:eastAsia="Yu Gothic" w:hAnsi="Book Antiqua" w:cs="Arial"/>
          <w:b/>
          <w:bCs/>
          <w:sz w:val="24"/>
          <w:szCs w:val="24"/>
        </w:rPr>
        <w:t xml:space="preserve"> </w:t>
      </w:r>
      <w:r w:rsidR="00B848AE" w:rsidRPr="00A905ED">
        <w:rPr>
          <w:rFonts w:ascii="Book Antiqua" w:eastAsia="Yu Gothic" w:hAnsi="Book Antiqua" w:cs="Arial"/>
          <w:sz w:val="24"/>
          <w:szCs w:val="24"/>
        </w:rPr>
        <w:t>A: Surrounding tis</w:t>
      </w:r>
      <w:r w:rsidR="00985F81" w:rsidRPr="00A905ED">
        <w:rPr>
          <w:rFonts w:ascii="Book Antiqua" w:eastAsia="Yu Gothic" w:hAnsi="Book Antiqua" w:cs="Arial"/>
          <w:sz w:val="24"/>
          <w:szCs w:val="24"/>
        </w:rPr>
        <w:t>sue acoustic speed is 1540 m/s</w:t>
      </w:r>
      <w:r w:rsidR="00B848AE" w:rsidRPr="00A905ED">
        <w:rPr>
          <w:rFonts w:ascii="Book Antiqua" w:eastAsia="Yu Gothic" w:hAnsi="Book Antiqua" w:cs="Arial"/>
          <w:sz w:val="24"/>
          <w:szCs w:val="24"/>
        </w:rPr>
        <w:t xml:space="preserve"> and that of tumor (</w:t>
      </w:r>
      <w:r w:rsidR="00C605BE" w:rsidRPr="00A905ED">
        <w:rPr>
          <w:rFonts w:ascii="Book Antiqua" w:eastAsia="Yu Gothic" w:hAnsi="Book Antiqua" w:cs="Arial"/>
          <w:sz w:val="24"/>
          <w:szCs w:val="24"/>
        </w:rPr>
        <w:t>blue</w:t>
      </w:r>
      <w:r w:rsidR="00985F81" w:rsidRPr="00A905ED">
        <w:rPr>
          <w:rFonts w:ascii="Book Antiqua" w:eastAsia="Yu Gothic" w:hAnsi="Book Antiqua" w:cs="Arial"/>
          <w:sz w:val="24"/>
          <w:szCs w:val="24"/>
        </w:rPr>
        <w:t>) is 1480 m/s</w:t>
      </w:r>
      <w:r w:rsidR="00E35F27" w:rsidRPr="00A905ED">
        <w:rPr>
          <w:rFonts w:ascii="Book Antiqua" w:eastAsia="Yu Gothic" w:hAnsi="Book Antiqua" w:cs="Arial"/>
          <w:sz w:val="24"/>
          <w:szCs w:val="24"/>
        </w:rPr>
        <w:t>;</w:t>
      </w:r>
      <w:r w:rsidR="00C605BE" w:rsidRPr="00A905ED">
        <w:rPr>
          <w:rFonts w:ascii="Book Antiqua" w:eastAsia="Yu Gothic" w:hAnsi="Book Antiqua" w:cs="Arial"/>
          <w:sz w:val="24"/>
          <w:szCs w:val="24"/>
        </w:rPr>
        <w:t xml:space="preserve"> B: Surrounding tis</w:t>
      </w:r>
      <w:r w:rsidR="00985F81" w:rsidRPr="00A905ED">
        <w:rPr>
          <w:rFonts w:ascii="Book Antiqua" w:eastAsia="Yu Gothic" w:hAnsi="Book Antiqua" w:cs="Arial"/>
          <w:sz w:val="24"/>
          <w:szCs w:val="24"/>
        </w:rPr>
        <w:t>sue acoustic speed is 1540 m/s</w:t>
      </w:r>
      <w:r w:rsidR="00C605BE" w:rsidRPr="00A905ED">
        <w:rPr>
          <w:rFonts w:ascii="Book Antiqua" w:eastAsia="Yu Gothic" w:hAnsi="Book Antiqua" w:cs="Arial"/>
          <w:sz w:val="24"/>
          <w:szCs w:val="24"/>
        </w:rPr>
        <w:t xml:space="preserve"> and th</w:t>
      </w:r>
      <w:r w:rsidR="00985F81" w:rsidRPr="00A905ED">
        <w:rPr>
          <w:rFonts w:ascii="Book Antiqua" w:eastAsia="Yu Gothic" w:hAnsi="Book Antiqua" w:cs="Arial"/>
          <w:sz w:val="24"/>
          <w:szCs w:val="24"/>
        </w:rPr>
        <w:t>at of tumor (pink) is 1600 m/s</w:t>
      </w:r>
      <w:r w:rsidR="004229F0" w:rsidRPr="00A905ED">
        <w:rPr>
          <w:rFonts w:ascii="Book Antiqua" w:eastAsia="DengXian" w:hAnsi="Book Antiqua" w:cs="Arial"/>
          <w:sz w:val="24"/>
          <w:szCs w:val="24"/>
          <w:lang w:eastAsia="zh-CN"/>
        </w:rPr>
        <w:t xml:space="preserve"> [</w:t>
      </w:r>
      <w:r w:rsidR="004229F0" w:rsidRPr="00A905ED">
        <w:rPr>
          <w:rFonts w:ascii="Book Antiqua" w:eastAsia="Yu Gothic" w:hAnsi="Book Antiqua" w:cs="Arial"/>
          <w:sz w:val="24"/>
          <w:szCs w:val="24"/>
        </w:rPr>
        <w:t xml:space="preserve">A and B </w:t>
      </w:r>
      <w:r w:rsidR="004229F0" w:rsidRPr="00A905ED">
        <w:rPr>
          <w:rFonts w:ascii="Book Antiqua" w:eastAsia="DengXian" w:hAnsi="Book Antiqua" w:cs="Arial"/>
          <w:sz w:val="24"/>
          <w:szCs w:val="24"/>
          <w:lang w:eastAsia="zh-CN"/>
        </w:rPr>
        <w:t xml:space="preserve">— </w:t>
      </w:r>
      <w:r w:rsidR="004229F0" w:rsidRPr="00A905ED">
        <w:rPr>
          <w:rFonts w:ascii="Book Antiqua" w:eastAsia="Yu Gothic" w:hAnsi="Book Antiqua" w:cs="Arial"/>
          <w:sz w:val="24"/>
          <w:szCs w:val="24"/>
        </w:rPr>
        <w:t>the push-pulses change direction twice at two interfaces (upper and lower) of the surface of the lesion]</w:t>
      </w:r>
      <w:r w:rsidR="00985F81" w:rsidRPr="00A905ED">
        <w:rPr>
          <w:rFonts w:ascii="Book Antiqua" w:eastAsia="Yu Gothic" w:hAnsi="Book Antiqua" w:cs="Arial"/>
          <w:sz w:val="24"/>
          <w:szCs w:val="24"/>
        </w:rPr>
        <w:t>;</w:t>
      </w:r>
      <w:r w:rsidR="00A94C61" w:rsidRPr="00A905ED">
        <w:rPr>
          <w:rFonts w:ascii="Book Antiqua" w:eastAsia="Yu Gothic" w:hAnsi="Book Antiqua" w:cs="Arial"/>
          <w:sz w:val="24"/>
          <w:szCs w:val="24"/>
        </w:rPr>
        <w:t xml:space="preserve"> </w:t>
      </w:r>
      <w:r w:rsidR="009057A5" w:rsidRPr="00A905ED">
        <w:rPr>
          <w:rFonts w:ascii="Book Antiqua" w:eastAsia="Yu Gothic" w:hAnsi="Book Antiqua" w:cs="Arial"/>
          <w:sz w:val="24"/>
          <w:szCs w:val="24"/>
        </w:rPr>
        <w:t>C</w:t>
      </w:r>
      <w:r w:rsidR="00A94C61" w:rsidRPr="00A905ED">
        <w:rPr>
          <w:rFonts w:ascii="Book Antiqua" w:eastAsia="Yu Gothic" w:hAnsi="Book Antiqua" w:cs="Arial"/>
          <w:sz w:val="24"/>
          <w:szCs w:val="24"/>
        </w:rPr>
        <w:t xml:space="preserve">: </w:t>
      </w:r>
      <w:r w:rsidR="005929FC" w:rsidRPr="00A905ED">
        <w:rPr>
          <w:rFonts w:ascii="Book Antiqua" w:hAnsi="Book Antiqua" w:cs="Arial"/>
          <w:sz w:val="24"/>
          <w:szCs w:val="24"/>
        </w:rPr>
        <w:t>Two-dimensional shear wave elastography</w:t>
      </w:r>
      <w:r w:rsidR="00A94C61" w:rsidRPr="00A905ED">
        <w:rPr>
          <w:rFonts w:ascii="Book Antiqua" w:eastAsia="Yu Gothic" w:hAnsi="Book Antiqua" w:cs="Arial"/>
          <w:sz w:val="24"/>
          <w:szCs w:val="24"/>
        </w:rPr>
        <w:t xml:space="preserve"> shows the posterior zone behind the lesion (red circle) to have a </w:t>
      </w:r>
      <w:r w:rsidR="008239CF" w:rsidRPr="00A905ED">
        <w:rPr>
          <w:rFonts w:ascii="Book Antiqua" w:eastAsia="Yu Gothic" w:hAnsi="Book Antiqua" w:cs="Arial"/>
          <w:sz w:val="24"/>
          <w:szCs w:val="24"/>
        </w:rPr>
        <w:t>greater</w:t>
      </w:r>
      <w:r w:rsidR="00A94C61" w:rsidRPr="00A905ED">
        <w:rPr>
          <w:rFonts w:ascii="Book Antiqua" w:eastAsia="Yu Gothic" w:hAnsi="Book Antiqua" w:cs="Arial"/>
          <w:sz w:val="24"/>
          <w:szCs w:val="24"/>
        </w:rPr>
        <w:t xml:space="preserve"> </w:t>
      </w:r>
      <w:r w:rsidR="004229F0" w:rsidRPr="00A905ED">
        <w:rPr>
          <w:rFonts w:ascii="Book Antiqua" w:eastAsia="Yu Gothic" w:hAnsi="Book Antiqua" w:cs="Arial"/>
          <w:sz w:val="24"/>
          <w:szCs w:val="24"/>
        </w:rPr>
        <w:t>shear wave</w:t>
      </w:r>
      <w:r w:rsidR="00A94C61" w:rsidRPr="00A905ED">
        <w:rPr>
          <w:rFonts w:ascii="Book Antiqua" w:eastAsia="Yu Gothic" w:hAnsi="Book Antiqua" w:cs="Arial"/>
          <w:sz w:val="24"/>
          <w:szCs w:val="24"/>
        </w:rPr>
        <w:t xml:space="preserve"> velocity (1.67</w:t>
      </w:r>
      <w:r w:rsidR="00985F81" w:rsidRPr="00A905ED">
        <w:rPr>
          <w:rFonts w:ascii="Book Antiqua" w:eastAsia="Yu Gothic" w:hAnsi="Book Antiqua" w:cs="Arial"/>
          <w:sz w:val="24"/>
          <w:szCs w:val="24"/>
        </w:rPr>
        <w:t xml:space="preserve"> </w:t>
      </w:r>
      <w:r w:rsidR="00A94C61" w:rsidRPr="00A905ED">
        <w:rPr>
          <w:rFonts w:ascii="Book Antiqua" w:eastAsia="Yu Gothic" w:hAnsi="Book Antiqua" w:cs="Arial"/>
          <w:sz w:val="24"/>
          <w:szCs w:val="24"/>
        </w:rPr>
        <w:t>±</w:t>
      </w:r>
      <w:r w:rsidR="00985F81" w:rsidRPr="00A905ED">
        <w:rPr>
          <w:rFonts w:ascii="Book Antiqua" w:eastAsia="Yu Gothic" w:hAnsi="Book Antiqua" w:cs="Arial"/>
          <w:sz w:val="24"/>
          <w:szCs w:val="24"/>
        </w:rPr>
        <w:t xml:space="preserve"> </w:t>
      </w:r>
      <w:r w:rsidR="00A94C61" w:rsidRPr="00A905ED">
        <w:rPr>
          <w:rFonts w:ascii="Book Antiqua" w:eastAsia="Yu Gothic" w:hAnsi="Book Antiqua" w:cs="Arial"/>
          <w:sz w:val="24"/>
          <w:szCs w:val="24"/>
        </w:rPr>
        <w:t>0.19 m/s) than the surrounding hepatic tissue (1.07</w:t>
      </w:r>
      <w:r w:rsidR="00985F81" w:rsidRPr="00A905ED">
        <w:rPr>
          <w:rFonts w:ascii="Book Antiqua" w:eastAsia="Yu Gothic" w:hAnsi="Book Antiqua" w:cs="Arial"/>
          <w:sz w:val="24"/>
          <w:szCs w:val="24"/>
        </w:rPr>
        <w:t xml:space="preserve"> </w:t>
      </w:r>
      <w:r w:rsidR="00A94C61" w:rsidRPr="00A905ED">
        <w:rPr>
          <w:rFonts w:ascii="Book Antiqua" w:eastAsia="Yu Gothic" w:hAnsi="Book Antiqua" w:cs="Arial"/>
          <w:sz w:val="24"/>
          <w:szCs w:val="24"/>
        </w:rPr>
        <w:t>±</w:t>
      </w:r>
      <w:r w:rsidR="00985F81" w:rsidRPr="00A905ED">
        <w:rPr>
          <w:rFonts w:ascii="Book Antiqua" w:eastAsia="Yu Gothic" w:hAnsi="Book Antiqua" w:cs="Arial"/>
          <w:sz w:val="24"/>
          <w:szCs w:val="24"/>
        </w:rPr>
        <w:t xml:space="preserve"> </w:t>
      </w:r>
      <w:r w:rsidR="00A94C61" w:rsidRPr="00A905ED">
        <w:rPr>
          <w:rFonts w:ascii="Book Antiqua" w:eastAsia="Yu Gothic" w:hAnsi="Book Antiqua" w:cs="Arial"/>
          <w:sz w:val="24"/>
          <w:szCs w:val="24"/>
        </w:rPr>
        <w:t>0.08 m/s</w:t>
      </w:r>
      <w:r w:rsidR="00985F81" w:rsidRPr="00A905ED">
        <w:rPr>
          <w:rFonts w:ascii="Book Antiqua" w:eastAsia="Yu Gothic" w:hAnsi="Book Antiqua" w:cs="Arial"/>
          <w:sz w:val="24"/>
          <w:szCs w:val="24"/>
        </w:rPr>
        <w:t>) (white circle);</w:t>
      </w:r>
      <w:r w:rsidR="00A94C61" w:rsidRPr="00A905ED">
        <w:rPr>
          <w:rFonts w:ascii="Book Antiqua" w:hAnsi="Book Antiqua"/>
          <w:sz w:val="24"/>
          <w:szCs w:val="24"/>
        </w:rPr>
        <w:t xml:space="preserve"> </w:t>
      </w:r>
      <w:r w:rsidR="009057A5" w:rsidRPr="00A905ED">
        <w:rPr>
          <w:rFonts w:ascii="Book Antiqua" w:eastAsia="Yu Gothic" w:hAnsi="Book Antiqua" w:cs="Arial"/>
          <w:sz w:val="24"/>
          <w:szCs w:val="24"/>
        </w:rPr>
        <w:t xml:space="preserve">D: Hepatic </w:t>
      </w:r>
      <w:r w:rsidR="006F6C77" w:rsidRPr="006F6C77">
        <w:rPr>
          <w:rFonts w:ascii="Book Antiqua" w:eastAsia="Yu Gothic" w:hAnsi="Book Antiqua" w:cs="Arial"/>
          <w:sz w:val="24"/>
          <w:szCs w:val="24"/>
        </w:rPr>
        <w:t>ultrasound</w:t>
      </w:r>
      <w:r w:rsidR="009057A5" w:rsidRPr="00A905ED">
        <w:rPr>
          <w:rFonts w:ascii="Book Antiqua" w:eastAsia="Yu Gothic" w:hAnsi="Book Antiqua" w:cs="Arial"/>
          <w:sz w:val="24"/>
          <w:szCs w:val="24"/>
        </w:rPr>
        <w:t xml:space="preserve"> reveals a 2</w:t>
      </w:r>
      <w:r w:rsidR="00985F81" w:rsidRPr="00A905ED">
        <w:rPr>
          <w:rFonts w:ascii="Book Antiqua" w:eastAsia="Yu Gothic" w:hAnsi="Book Antiqua" w:cs="Arial"/>
          <w:sz w:val="24"/>
          <w:szCs w:val="24"/>
        </w:rPr>
        <w:t xml:space="preserve"> cm × </w:t>
      </w:r>
      <w:r w:rsidR="009057A5" w:rsidRPr="00A905ED">
        <w:rPr>
          <w:rFonts w:ascii="Book Antiqua" w:eastAsia="Yu Gothic" w:hAnsi="Book Antiqua" w:cs="Arial"/>
          <w:sz w:val="24"/>
          <w:szCs w:val="24"/>
        </w:rPr>
        <w:t>2</w:t>
      </w:r>
      <w:r w:rsidR="006F6C77">
        <w:rPr>
          <w:rFonts w:ascii="Book Antiqua" w:eastAsia="Yu Gothic" w:hAnsi="Book Antiqua" w:cs="Arial"/>
          <w:sz w:val="24"/>
          <w:szCs w:val="24"/>
        </w:rPr>
        <w:t xml:space="preserve"> </w:t>
      </w:r>
      <w:r w:rsidR="009057A5" w:rsidRPr="00A905ED">
        <w:rPr>
          <w:rFonts w:ascii="Book Antiqua" w:eastAsia="Yu Gothic" w:hAnsi="Book Antiqua" w:cs="Arial"/>
          <w:sz w:val="24"/>
          <w:szCs w:val="24"/>
        </w:rPr>
        <w:t>cm echogenic mass (hemangioma) in segment 5.</w:t>
      </w:r>
    </w:p>
    <w:p w14:paraId="31043CC4" w14:textId="77777777" w:rsidR="00985F81" w:rsidRPr="00A905ED" w:rsidRDefault="00985F81" w:rsidP="00A905ED">
      <w:pPr>
        <w:widowControl/>
        <w:snapToGrid w:val="0"/>
        <w:spacing w:line="360" w:lineRule="auto"/>
        <w:rPr>
          <w:rFonts w:ascii="Book Antiqua" w:eastAsia="Yu Gothic" w:hAnsi="Book Antiqua" w:cs="Arial"/>
          <w:sz w:val="24"/>
          <w:szCs w:val="24"/>
        </w:rPr>
      </w:pPr>
      <w:r w:rsidRPr="00A905ED">
        <w:rPr>
          <w:rFonts w:ascii="Book Antiqua" w:eastAsia="Yu Gothic" w:hAnsi="Book Antiqua" w:cs="Arial"/>
          <w:sz w:val="24"/>
          <w:szCs w:val="24"/>
        </w:rPr>
        <w:br w:type="page"/>
      </w:r>
    </w:p>
    <w:p w14:paraId="4FF929BF" w14:textId="098CAD56" w:rsidR="002D2F78" w:rsidRPr="00A905ED" w:rsidRDefault="004229F0" w:rsidP="00A905ED">
      <w:pPr>
        <w:widowControl/>
        <w:adjustRightInd w:val="0"/>
        <w:snapToGrid w:val="0"/>
        <w:spacing w:line="360" w:lineRule="auto"/>
        <w:rPr>
          <w:rFonts w:ascii="Book Antiqua" w:eastAsia="平成明朝" w:hAnsi="Book Antiqua" w:cs="Arial"/>
          <w:b/>
          <w:bCs/>
          <w:kern w:val="0"/>
          <w:sz w:val="24"/>
          <w:szCs w:val="24"/>
        </w:rPr>
      </w:pPr>
      <w:r w:rsidRPr="00A905ED">
        <w:rPr>
          <w:rFonts w:ascii="Book Antiqua" w:eastAsia="平成明朝" w:hAnsi="Book Antiqua" w:cs="Arial"/>
          <w:b/>
          <w:bCs/>
          <w:noProof/>
          <w:kern w:val="0"/>
          <w:sz w:val="24"/>
          <w:szCs w:val="24"/>
          <w:lang w:eastAsia="zh-CN"/>
        </w:rPr>
        <w:lastRenderedPageBreak/>
        <w:drawing>
          <wp:inline distT="0" distB="0" distL="0" distR="0" wp14:anchorId="74E2671A" wp14:editId="7FD6E740">
            <wp:extent cx="5152445" cy="261161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5.png"/>
                    <pic:cNvPicPr/>
                  </pic:nvPicPr>
                  <pic:blipFill>
                    <a:blip r:embed="rId16">
                      <a:extLst>
                        <a:ext uri="{28A0092B-C50C-407E-A947-70E740481C1C}">
                          <a14:useLocalDpi xmlns:a14="http://schemas.microsoft.com/office/drawing/2010/main" val="0"/>
                        </a:ext>
                      </a:extLst>
                    </a:blip>
                    <a:stretch>
                      <a:fillRect/>
                    </a:stretch>
                  </pic:blipFill>
                  <pic:spPr>
                    <a:xfrm>
                      <a:off x="0" y="0"/>
                      <a:ext cx="5155790" cy="2613310"/>
                    </a:xfrm>
                    <a:prstGeom prst="rect">
                      <a:avLst/>
                    </a:prstGeom>
                  </pic:spPr>
                </pic:pic>
              </a:graphicData>
            </a:graphic>
          </wp:inline>
        </w:drawing>
      </w:r>
    </w:p>
    <w:p w14:paraId="726E94C0" w14:textId="6EE448F4" w:rsidR="005E03B9" w:rsidRPr="00A905ED" w:rsidRDefault="005E03B9" w:rsidP="00A905ED">
      <w:pPr>
        <w:widowControl/>
        <w:adjustRightInd w:val="0"/>
        <w:snapToGrid w:val="0"/>
        <w:spacing w:line="360" w:lineRule="auto"/>
        <w:rPr>
          <w:rFonts w:ascii="Book Antiqua" w:eastAsia="平成明朝" w:hAnsi="Book Antiqua" w:cs="Arial"/>
          <w:b/>
          <w:bCs/>
          <w:kern w:val="0"/>
          <w:sz w:val="24"/>
          <w:szCs w:val="24"/>
        </w:rPr>
      </w:pPr>
      <w:r w:rsidRPr="00A905ED">
        <w:rPr>
          <w:rFonts w:ascii="Book Antiqua" w:eastAsia="平成明朝" w:hAnsi="Book Antiqua" w:cs="Arial"/>
          <w:b/>
          <w:bCs/>
          <w:kern w:val="0"/>
          <w:sz w:val="24"/>
          <w:szCs w:val="24"/>
        </w:rPr>
        <w:t>Figure 10</w:t>
      </w:r>
      <w:r w:rsidRPr="00A905ED">
        <w:rPr>
          <w:rFonts w:ascii="Book Antiqua" w:eastAsia="平成明朝" w:hAnsi="Book Antiqua" w:cs="Arial"/>
          <w:kern w:val="0"/>
          <w:sz w:val="24"/>
          <w:szCs w:val="24"/>
        </w:rPr>
        <w:t xml:space="preserve"> </w:t>
      </w:r>
      <w:r w:rsidR="0042421D" w:rsidRPr="00A905ED">
        <w:rPr>
          <w:rFonts w:ascii="Book Antiqua" w:eastAsia="平成明朝" w:hAnsi="Book Antiqua" w:cs="Arial"/>
          <w:b/>
          <w:bCs/>
          <w:kern w:val="0"/>
          <w:sz w:val="24"/>
          <w:szCs w:val="24"/>
        </w:rPr>
        <w:t>Sound refraction at the interface</w:t>
      </w:r>
      <w:r w:rsidR="00985F81" w:rsidRPr="00A905ED">
        <w:rPr>
          <w:rFonts w:ascii="Book Antiqua" w:eastAsia="平成明朝" w:hAnsi="Book Antiqua" w:cs="Arial"/>
          <w:b/>
          <w:bCs/>
          <w:kern w:val="0"/>
          <w:sz w:val="24"/>
          <w:szCs w:val="24"/>
        </w:rPr>
        <w:t>.</w:t>
      </w:r>
      <w:r w:rsidR="00985F81" w:rsidRPr="00A905ED">
        <w:rPr>
          <w:rFonts w:ascii="Book Antiqua" w:eastAsia="DengXian" w:hAnsi="Book Antiqua" w:cs="Arial"/>
          <w:b/>
          <w:bCs/>
          <w:kern w:val="0"/>
          <w:sz w:val="24"/>
          <w:szCs w:val="24"/>
          <w:lang w:eastAsia="zh-CN"/>
        </w:rPr>
        <w:t xml:space="preserve"> </w:t>
      </w:r>
      <w:r w:rsidR="00697924" w:rsidRPr="00A905ED">
        <w:rPr>
          <w:rFonts w:ascii="Book Antiqua" w:eastAsia="平成明朝" w:hAnsi="Book Antiqua" w:cs="Arial"/>
          <w:kern w:val="0"/>
          <w:sz w:val="24"/>
          <w:szCs w:val="24"/>
        </w:rPr>
        <w:t xml:space="preserve">A: </w:t>
      </w:r>
      <w:r w:rsidRPr="00A905ED">
        <w:rPr>
          <w:rFonts w:ascii="Book Antiqua" w:eastAsia="平成明朝" w:hAnsi="Book Antiqua" w:cs="Arial"/>
          <w:kern w:val="0"/>
          <w:sz w:val="24"/>
          <w:szCs w:val="24"/>
        </w:rPr>
        <w:t xml:space="preserve">Sound (or </w:t>
      </w:r>
      <w:r w:rsidR="004229F0" w:rsidRPr="00A905ED">
        <w:rPr>
          <w:rFonts w:ascii="Book Antiqua" w:eastAsia="Yu Gothic" w:hAnsi="Book Antiqua" w:cs="Arial"/>
          <w:sz w:val="24"/>
          <w:szCs w:val="24"/>
        </w:rPr>
        <w:t>shear wave</w:t>
      </w:r>
      <w:r w:rsidRPr="00A905ED">
        <w:rPr>
          <w:rFonts w:ascii="Book Antiqua" w:eastAsia="平成明朝" w:hAnsi="Book Antiqua" w:cs="Arial"/>
          <w:kern w:val="0"/>
          <w:sz w:val="24"/>
          <w:szCs w:val="24"/>
        </w:rPr>
        <w:t xml:space="preserve">) refraction occurs at the </w:t>
      </w:r>
      <w:r w:rsidR="0042421D" w:rsidRPr="00A905ED">
        <w:rPr>
          <w:rFonts w:ascii="Book Antiqua" w:eastAsia="平成明朝" w:hAnsi="Book Antiqua" w:cs="Arial"/>
          <w:kern w:val="0"/>
          <w:sz w:val="24"/>
          <w:szCs w:val="24"/>
        </w:rPr>
        <w:t xml:space="preserve">straight </w:t>
      </w:r>
      <w:r w:rsidRPr="00A905ED">
        <w:rPr>
          <w:rFonts w:ascii="Book Antiqua" w:eastAsia="平成明朝" w:hAnsi="Book Antiqua" w:cs="Arial"/>
          <w:kern w:val="0"/>
          <w:sz w:val="24"/>
          <w:szCs w:val="24"/>
        </w:rPr>
        <w:t xml:space="preserve">interface between two structures of different acoustic (or </w:t>
      </w:r>
      <w:r w:rsidR="004229F0" w:rsidRPr="00A905ED">
        <w:rPr>
          <w:rFonts w:ascii="Book Antiqua" w:eastAsia="Yu Gothic" w:hAnsi="Book Antiqua" w:cs="Arial"/>
          <w:sz w:val="24"/>
          <w:szCs w:val="24"/>
        </w:rPr>
        <w:t>shear wave</w:t>
      </w:r>
      <w:r w:rsidRPr="00A905ED">
        <w:rPr>
          <w:rFonts w:ascii="Book Antiqua" w:eastAsia="平成明朝" w:hAnsi="Book Antiqua" w:cs="Arial"/>
          <w:kern w:val="0"/>
          <w:sz w:val="24"/>
          <w:szCs w:val="24"/>
        </w:rPr>
        <w:t>) velocities, depending on Snell’s law. The degree of refraction is always the same. θ1: angle of incidence, θ2: angle of refraction</w:t>
      </w:r>
      <w:r w:rsidR="00DE3653" w:rsidRPr="00A905ED">
        <w:rPr>
          <w:rFonts w:ascii="Book Antiqua" w:eastAsia="平成明朝" w:hAnsi="Book Antiqua" w:cs="Arial"/>
          <w:kern w:val="0"/>
          <w:sz w:val="24"/>
          <w:szCs w:val="24"/>
        </w:rPr>
        <w:t xml:space="preserve">, C1: sound (or </w:t>
      </w:r>
      <w:r w:rsidR="004229F0" w:rsidRPr="00A905ED">
        <w:rPr>
          <w:rFonts w:ascii="Book Antiqua" w:eastAsia="Yu Gothic" w:hAnsi="Book Antiqua" w:cs="Arial"/>
          <w:sz w:val="24"/>
          <w:szCs w:val="24"/>
        </w:rPr>
        <w:t>shear wave</w:t>
      </w:r>
      <w:r w:rsidR="00DE3653" w:rsidRPr="00A905ED">
        <w:rPr>
          <w:rFonts w:ascii="Book Antiqua" w:eastAsia="平成明朝" w:hAnsi="Book Antiqua" w:cs="Arial"/>
          <w:kern w:val="0"/>
          <w:sz w:val="24"/>
          <w:szCs w:val="24"/>
        </w:rPr>
        <w:t>) velocity in tissue 1, C2: sou</w:t>
      </w:r>
      <w:r w:rsidR="00985F81" w:rsidRPr="00A905ED">
        <w:rPr>
          <w:rFonts w:ascii="Book Antiqua" w:eastAsia="平成明朝" w:hAnsi="Book Antiqua" w:cs="Arial"/>
          <w:kern w:val="0"/>
          <w:sz w:val="24"/>
          <w:szCs w:val="24"/>
        </w:rPr>
        <w:t xml:space="preserve">nd (or </w:t>
      </w:r>
      <w:r w:rsidR="004229F0" w:rsidRPr="00A905ED">
        <w:rPr>
          <w:rFonts w:ascii="Book Antiqua" w:eastAsia="Yu Gothic" w:hAnsi="Book Antiqua" w:cs="Arial"/>
          <w:sz w:val="24"/>
          <w:szCs w:val="24"/>
        </w:rPr>
        <w:t>shear wave</w:t>
      </w:r>
      <w:r w:rsidR="00985F81" w:rsidRPr="00A905ED">
        <w:rPr>
          <w:rFonts w:ascii="Book Antiqua" w:eastAsia="平成明朝" w:hAnsi="Book Antiqua" w:cs="Arial"/>
          <w:kern w:val="0"/>
          <w:sz w:val="24"/>
          <w:szCs w:val="24"/>
        </w:rPr>
        <w:t>) velocity in tissue 2;</w:t>
      </w:r>
      <w:r w:rsidR="00985F81" w:rsidRPr="00A905ED">
        <w:rPr>
          <w:rFonts w:ascii="Book Antiqua" w:eastAsia="平成明朝" w:hAnsi="Book Antiqua" w:cs="Arial"/>
          <w:b/>
          <w:bCs/>
          <w:kern w:val="0"/>
          <w:sz w:val="24"/>
          <w:szCs w:val="24"/>
        </w:rPr>
        <w:t xml:space="preserve"> </w:t>
      </w:r>
      <w:r w:rsidRPr="00A905ED">
        <w:rPr>
          <w:rFonts w:ascii="Book Antiqua" w:eastAsia="平成明朝" w:hAnsi="Book Antiqua" w:cs="Arial"/>
          <w:kern w:val="0"/>
          <w:sz w:val="24"/>
          <w:szCs w:val="24"/>
        </w:rPr>
        <w:t xml:space="preserve">B: Sound </w:t>
      </w:r>
      <w:r w:rsidR="0042421D" w:rsidRPr="00A905ED">
        <w:rPr>
          <w:rFonts w:ascii="Book Antiqua" w:eastAsia="平成明朝" w:hAnsi="Book Antiqua" w:cs="Arial"/>
          <w:kern w:val="0"/>
          <w:sz w:val="24"/>
          <w:szCs w:val="24"/>
        </w:rPr>
        <w:t xml:space="preserve">(or </w:t>
      </w:r>
      <w:r w:rsidR="004229F0" w:rsidRPr="00A905ED">
        <w:rPr>
          <w:rFonts w:ascii="Book Antiqua" w:eastAsia="Yu Gothic" w:hAnsi="Book Antiqua" w:cs="Arial"/>
          <w:sz w:val="24"/>
          <w:szCs w:val="24"/>
        </w:rPr>
        <w:t>shear wave</w:t>
      </w:r>
      <w:r w:rsidR="0042421D" w:rsidRPr="00A905ED">
        <w:rPr>
          <w:rFonts w:ascii="Book Antiqua" w:eastAsia="平成明朝" w:hAnsi="Book Antiqua" w:cs="Arial"/>
          <w:kern w:val="0"/>
          <w:sz w:val="24"/>
          <w:szCs w:val="24"/>
        </w:rPr>
        <w:t xml:space="preserve">) </w:t>
      </w:r>
      <w:r w:rsidRPr="00A905ED">
        <w:rPr>
          <w:rFonts w:ascii="Book Antiqua" w:eastAsia="平成明朝" w:hAnsi="Book Antiqua" w:cs="Arial"/>
          <w:kern w:val="0"/>
          <w:sz w:val="24"/>
          <w:szCs w:val="24"/>
        </w:rPr>
        <w:t>refraction at the curved interface</w:t>
      </w:r>
      <w:r w:rsidR="0042421D" w:rsidRPr="00A905ED">
        <w:rPr>
          <w:rFonts w:ascii="Book Antiqua" w:eastAsia="平成明朝" w:hAnsi="Book Antiqua" w:cs="Arial"/>
          <w:kern w:val="0"/>
          <w:sz w:val="24"/>
          <w:szCs w:val="24"/>
        </w:rPr>
        <w:t xml:space="preserve">. </w:t>
      </w:r>
      <w:r w:rsidRPr="00A905ED">
        <w:rPr>
          <w:rFonts w:ascii="Book Antiqua" w:eastAsia="平成明朝" w:hAnsi="Book Antiqua" w:cs="Arial"/>
          <w:kern w:val="0"/>
          <w:sz w:val="24"/>
          <w:szCs w:val="24"/>
        </w:rPr>
        <w:t>As the tumor (or cirrhotic liver surface) has a curved interface, the angle of incidence changes according to the incidental point. Thus, the angle of refraction changes also according to the incidental point.</w:t>
      </w:r>
      <w:r w:rsidR="00697924" w:rsidRPr="00A905ED">
        <w:rPr>
          <w:rFonts w:ascii="Book Antiqua" w:eastAsia="平成明朝" w:hAnsi="Book Antiqua" w:cs="Arial"/>
          <w:kern w:val="0"/>
          <w:sz w:val="24"/>
          <w:szCs w:val="24"/>
        </w:rPr>
        <w:t xml:space="preserve"> Red line: </w:t>
      </w:r>
      <w:r w:rsidR="003647BE">
        <w:rPr>
          <w:rFonts w:ascii="Book Antiqua" w:eastAsia="平成明朝" w:hAnsi="Book Antiqua" w:cs="Arial"/>
          <w:kern w:val="0"/>
          <w:sz w:val="24"/>
          <w:szCs w:val="24"/>
        </w:rPr>
        <w:t>C</w:t>
      </w:r>
      <w:bookmarkStart w:id="9" w:name="_GoBack"/>
      <w:bookmarkEnd w:id="9"/>
      <w:r w:rsidR="00697924" w:rsidRPr="00A905ED">
        <w:rPr>
          <w:rFonts w:ascii="Book Antiqua" w:eastAsia="平成明朝" w:hAnsi="Book Antiqua" w:cs="Arial"/>
          <w:kern w:val="0"/>
          <w:sz w:val="24"/>
          <w:szCs w:val="24"/>
        </w:rPr>
        <w:t>urved interface</w:t>
      </w:r>
      <w:r w:rsidR="00DE3653" w:rsidRPr="00A905ED">
        <w:rPr>
          <w:rFonts w:ascii="Book Antiqua" w:eastAsia="平成明朝" w:hAnsi="Book Antiqua" w:cs="Arial"/>
          <w:kern w:val="0"/>
          <w:sz w:val="24"/>
          <w:szCs w:val="24"/>
        </w:rPr>
        <w:t>.</w:t>
      </w:r>
    </w:p>
    <w:p w14:paraId="0A48196E" w14:textId="0B045513" w:rsidR="005E03B9" w:rsidRPr="00A905ED" w:rsidRDefault="00A3472A" w:rsidP="00A905ED">
      <w:pPr>
        <w:widowControl/>
        <w:adjustRightInd w:val="0"/>
        <w:snapToGrid w:val="0"/>
        <w:spacing w:line="360" w:lineRule="auto"/>
        <w:rPr>
          <w:rFonts w:ascii="Book Antiqua" w:eastAsia="平成明朝" w:hAnsi="Book Antiqua" w:cs="Arial"/>
          <w:b/>
          <w:bCs/>
          <w:kern w:val="0"/>
          <w:sz w:val="24"/>
          <w:szCs w:val="24"/>
        </w:rPr>
      </w:pPr>
      <w:r w:rsidRPr="00A905ED">
        <w:rPr>
          <w:rFonts w:ascii="Book Antiqua" w:eastAsia="平成明朝" w:hAnsi="Book Antiqua" w:cs="Arial"/>
          <w:b/>
          <w:bCs/>
          <w:kern w:val="0"/>
          <w:sz w:val="24"/>
          <w:szCs w:val="24"/>
        </w:rPr>
        <w:br w:type="page"/>
      </w:r>
    </w:p>
    <w:p w14:paraId="647C52EC" w14:textId="0EF8793B" w:rsidR="002B5BED" w:rsidRPr="00A905ED" w:rsidRDefault="002B5BED" w:rsidP="00A905ED">
      <w:pPr>
        <w:autoSpaceDE w:val="0"/>
        <w:autoSpaceDN w:val="0"/>
        <w:adjustRightInd w:val="0"/>
        <w:snapToGrid w:val="0"/>
        <w:spacing w:line="360" w:lineRule="auto"/>
        <w:rPr>
          <w:rFonts w:ascii="Book Antiqua" w:eastAsia="平成明朝" w:hAnsi="Book Antiqua" w:cs="Arial"/>
          <w:b/>
          <w:bCs/>
          <w:kern w:val="0"/>
          <w:sz w:val="24"/>
          <w:szCs w:val="24"/>
          <w:vertAlign w:val="superscript"/>
        </w:rPr>
      </w:pPr>
      <w:r w:rsidRPr="00A905ED">
        <w:rPr>
          <w:rFonts w:ascii="Book Antiqua" w:eastAsia="平成明朝" w:hAnsi="Book Antiqua" w:cs="Arial"/>
          <w:b/>
          <w:bCs/>
          <w:kern w:val="0"/>
          <w:sz w:val="24"/>
          <w:szCs w:val="24"/>
        </w:rPr>
        <w:lastRenderedPageBreak/>
        <w:t>Table</w:t>
      </w:r>
      <w:r w:rsidR="00985F81" w:rsidRPr="00A905ED">
        <w:rPr>
          <w:rFonts w:ascii="Book Antiqua" w:eastAsia="平成明朝" w:hAnsi="Book Antiqua" w:cs="Arial"/>
          <w:b/>
          <w:bCs/>
          <w:kern w:val="0"/>
          <w:sz w:val="24"/>
          <w:szCs w:val="24"/>
        </w:rPr>
        <w:t xml:space="preserve"> 1</w:t>
      </w:r>
      <w:r w:rsidRPr="00A905ED">
        <w:rPr>
          <w:rFonts w:ascii="Book Antiqua" w:eastAsia="平成明朝" w:hAnsi="Book Antiqua" w:cs="Arial"/>
          <w:b/>
          <w:bCs/>
          <w:kern w:val="0"/>
          <w:sz w:val="24"/>
          <w:szCs w:val="24"/>
        </w:rPr>
        <w:t xml:space="preserve"> Acoustic characteristics</w:t>
      </w:r>
      <w:r w:rsidR="003F7916" w:rsidRPr="00A905ED">
        <w:rPr>
          <w:rFonts w:ascii="Book Antiqua" w:eastAsia="平成明朝" w:hAnsi="Book Antiqua" w:cs="Arial"/>
          <w:b/>
          <w:bCs/>
          <w:kern w:val="0"/>
          <w:sz w:val="24"/>
          <w:szCs w:val="24"/>
        </w:rPr>
        <w:t xml:space="preserve"> of human tissues</w:t>
      </w:r>
      <w:r w:rsidR="00BF74DF" w:rsidRPr="00A905ED">
        <w:rPr>
          <w:rFonts w:ascii="Book Antiqua" w:eastAsia="平成明朝" w:hAnsi="Book Antiqua" w:cs="Arial"/>
          <w:b/>
          <w:bCs/>
          <w:kern w:val="0"/>
          <w:sz w:val="24"/>
          <w:szCs w:val="24"/>
          <w:vertAlign w:val="superscript"/>
        </w:rPr>
        <w:t>[28</w:t>
      </w:r>
      <w:r w:rsidR="00985F81" w:rsidRPr="00A905ED">
        <w:rPr>
          <w:rFonts w:ascii="Book Antiqua" w:eastAsia="平成明朝" w:hAnsi="Book Antiqua" w:cs="Arial"/>
          <w:b/>
          <w:bCs/>
          <w:kern w:val="0"/>
          <w:sz w:val="24"/>
          <w:szCs w:val="24"/>
          <w:vertAlign w:val="superscript"/>
        </w:rPr>
        <w:t>,</w:t>
      </w:r>
      <w:r w:rsidR="00BF74DF" w:rsidRPr="00A905ED">
        <w:rPr>
          <w:rFonts w:ascii="Book Antiqua" w:eastAsia="平成明朝" w:hAnsi="Book Antiqua" w:cs="Arial"/>
          <w:b/>
          <w:bCs/>
          <w:kern w:val="0"/>
          <w:sz w:val="24"/>
          <w:szCs w:val="24"/>
          <w:vertAlign w:val="superscript"/>
        </w:rPr>
        <w:t>29]</w:t>
      </w:r>
    </w:p>
    <w:tbl>
      <w:tblPr>
        <w:tblStyle w:val="TableGrid"/>
        <w:tblpPr w:leftFromText="142" w:rightFromText="142" w:vertAnchor="page" w:horzAnchor="margin" w:tblpY="1905"/>
        <w:tblW w:w="9072" w:type="dxa"/>
        <w:tblLook w:val="04A0" w:firstRow="1" w:lastRow="0" w:firstColumn="1" w:lastColumn="0" w:noHBand="0" w:noVBand="1"/>
      </w:tblPr>
      <w:tblGrid>
        <w:gridCol w:w="1276"/>
        <w:gridCol w:w="2552"/>
        <w:gridCol w:w="2693"/>
        <w:gridCol w:w="2551"/>
      </w:tblGrid>
      <w:tr w:rsidR="00D732CE" w:rsidRPr="00A905ED" w14:paraId="53BCEB65" w14:textId="77777777" w:rsidTr="00D732CE">
        <w:trPr>
          <w:trHeight w:val="254"/>
        </w:trPr>
        <w:tc>
          <w:tcPr>
            <w:tcW w:w="1276" w:type="dxa"/>
            <w:tcBorders>
              <w:top w:val="single" w:sz="12" w:space="0" w:color="auto"/>
              <w:left w:val="nil"/>
              <w:bottom w:val="single" w:sz="4" w:space="0" w:color="auto"/>
              <w:right w:val="nil"/>
            </w:tcBorders>
          </w:tcPr>
          <w:p w14:paraId="3F9C3159" w14:textId="77777777" w:rsidR="00D732CE" w:rsidRPr="00A905ED" w:rsidRDefault="00D732CE" w:rsidP="00D732CE">
            <w:pPr>
              <w:autoSpaceDE w:val="0"/>
              <w:autoSpaceDN w:val="0"/>
              <w:adjustRightInd w:val="0"/>
              <w:snapToGrid w:val="0"/>
              <w:spacing w:line="360" w:lineRule="auto"/>
              <w:rPr>
                <w:rFonts w:ascii="Book Antiqua" w:eastAsia="平成明朝" w:hAnsi="Book Antiqua" w:cs="Arial"/>
                <w:b/>
                <w:bCs/>
                <w:kern w:val="0"/>
                <w:sz w:val="24"/>
                <w:szCs w:val="24"/>
              </w:rPr>
            </w:pPr>
            <w:r w:rsidRPr="00A905ED">
              <w:rPr>
                <w:rFonts w:ascii="Book Antiqua" w:eastAsia="平成明朝" w:hAnsi="Book Antiqua" w:cs="Arial"/>
                <w:b/>
                <w:bCs/>
                <w:kern w:val="0"/>
                <w:sz w:val="24"/>
                <w:szCs w:val="24"/>
              </w:rPr>
              <w:t>Tissue</w:t>
            </w:r>
          </w:p>
        </w:tc>
        <w:tc>
          <w:tcPr>
            <w:tcW w:w="2552" w:type="dxa"/>
            <w:tcBorders>
              <w:top w:val="single" w:sz="12" w:space="0" w:color="auto"/>
              <w:left w:val="nil"/>
              <w:bottom w:val="single" w:sz="4" w:space="0" w:color="auto"/>
              <w:right w:val="nil"/>
            </w:tcBorders>
          </w:tcPr>
          <w:p w14:paraId="661DF095" w14:textId="77777777" w:rsidR="00D732CE" w:rsidRPr="00A905ED" w:rsidRDefault="00D732CE" w:rsidP="00D732CE">
            <w:pPr>
              <w:autoSpaceDE w:val="0"/>
              <w:autoSpaceDN w:val="0"/>
              <w:adjustRightInd w:val="0"/>
              <w:snapToGrid w:val="0"/>
              <w:spacing w:line="360" w:lineRule="auto"/>
              <w:rPr>
                <w:rFonts w:ascii="Book Antiqua" w:eastAsia="平成明朝" w:hAnsi="Book Antiqua" w:cs="Arial"/>
                <w:b/>
                <w:bCs/>
                <w:kern w:val="0"/>
                <w:sz w:val="24"/>
                <w:szCs w:val="24"/>
              </w:rPr>
            </w:pPr>
            <w:r w:rsidRPr="00A905ED">
              <w:rPr>
                <w:rFonts w:ascii="Book Antiqua" w:eastAsia="平成明朝" w:hAnsi="Book Antiqua" w:cs="Arial"/>
                <w:b/>
                <w:bCs/>
                <w:kern w:val="0"/>
                <w:sz w:val="24"/>
                <w:szCs w:val="24"/>
              </w:rPr>
              <w:t>Sound velocity (m/s)</w:t>
            </w:r>
          </w:p>
        </w:tc>
        <w:tc>
          <w:tcPr>
            <w:tcW w:w="2693" w:type="dxa"/>
            <w:tcBorders>
              <w:top w:val="single" w:sz="12" w:space="0" w:color="auto"/>
              <w:left w:val="nil"/>
              <w:bottom w:val="single" w:sz="4" w:space="0" w:color="auto"/>
              <w:right w:val="nil"/>
            </w:tcBorders>
          </w:tcPr>
          <w:p w14:paraId="25A36863" w14:textId="77777777" w:rsidR="00D732CE" w:rsidRPr="00A905ED" w:rsidRDefault="00D732CE" w:rsidP="00D732CE">
            <w:pPr>
              <w:autoSpaceDE w:val="0"/>
              <w:autoSpaceDN w:val="0"/>
              <w:adjustRightInd w:val="0"/>
              <w:snapToGrid w:val="0"/>
              <w:spacing w:line="360" w:lineRule="auto"/>
              <w:rPr>
                <w:rFonts w:ascii="Book Antiqua" w:eastAsia="平成明朝" w:hAnsi="Book Antiqua" w:cs="Arial"/>
                <w:b/>
                <w:bCs/>
                <w:kern w:val="0"/>
                <w:sz w:val="24"/>
                <w:szCs w:val="24"/>
              </w:rPr>
            </w:pPr>
            <w:r w:rsidRPr="00A905ED">
              <w:rPr>
                <w:rFonts w:ascii="Book Antiqua" w:eastAsia="平成明朝" w:hAnsi="Book Antiqua" w:cs="Arial"/>
                <w:b/>
                <w:bCs/>
                <w:kern w:val="0"/>
                <w:sz w:val="24"/>
                <w:szCs w:val="24"/>
              </w:rPr>
              <w:t>Acoustic impedance (× 10</w:t>
            </w:r>
            <w:r w:rsidRPr="00A905ED">
              <w:rPr>
                <w:rFonts w:ascii="Book Antiqua" w:eastAsia="平成明朝" w:hAnsi="Book Antiqua" w:cs="Arial"/>
                <w:b/>
                <w:bCs/>
                <w:kern w:val="0"/>
                <w:sz w:val="24"/>
                <w:szCs w:val="24"/>
                <w:vertAlign w:val="superscript"/>
              </w:rPr>
              <w:t>6</w:t>
            </w:r>
            <w:r w:rsidRPr="00A905ED">
              <w:rPr>
                <w:rFonts w:ascii="Book Antiqua" w:eastAsia="平成明朝" w:hAnsi="Book Antiqua" w:cs="Arial"/>
                <w:b/>
                <w:bCs/>
                <w:kern w:val="0"/>
                <w:sz w:val="24"/>
                <w:szCs w:val="24"/>
              </w:rPr>
              <w:t xml:space="preserve"> kg/m</w:t>
            </w:r>
            <w:r w:rsidRPr="00A905ED">
              <w:rPr>
                <w:rFonts w:ascii="Book Antiqua" w:eastAsia="平成明朝" w:hAnsi="Book Antiqua" w:cs="Arial"/>
                <w:b/>
                <w:bCs/>
                <w:kern w:val="0"/>
                <w:sz w:val="24"/>
                <w:szCs w:val="24"/>
                <w:vertAlign w:val="superscript"/>
              </w:rPr>
              <w:t>2</w:t>
            </w:r>
            <w:r w:rsidRPr="00A905ED">
              <w:rPr>
                <w:rFonts w:ascii="Book Antiqua" w:eastAsia="平成明朝" w:hAnsi="Book Antiqua" w:cs="Arial"/>
                <w:b/>
                <w:bCs/>
                <w:kern w:val="0"/>
                <w:sz w:val="24"/>
                <w:szCs w:val="24"/>
              </w:rPr>
              <w:t>・</w:t>
            </w:r>
            <w:r w:rsidRPr="00A905ED">
              <w:rPr>
                <w:rFonts w:ascii="Book Antiqua" w:eastAsia="平成明朝" w:hAnsi="Book Antiqua" w:cs="Arial"/>
                <w:b/>
                <w:bCs/>
                <w:kern w:val="0"/>
                <w:sz w:val="24"/>
                <w:szCs w:val="24"/>
              </w:rPr>
              <w:t>s)</w:t>
            </w:r>
          </w:p>
        </w:tc>
        <w:tc>
          <w:tcPr>
            <w:tcW w:w="2551" w:type="dxa"/>
            <w:tcBorders>
              <w:top w:val="single" w:sz="12" w:space="0" w:color="auto"/>
              <w:left w:val="nil"/>
              <w:bottom w:val="single" w:sz="4" w:space="0" w:color="auto"/>
              <w:right w:val="nil"/>
            </w:tcBorders>
          </w:tcPr>
          <w:p w14:paraId="08E852CB" w14:textId="77777777" w:rsidR="00D732CE" w:rsidRPr="00A905ED" w:rsidRDefault="00D732CE" w:rsidP="00D732CE">
            <w:pPr>
              <w:autoSpaceDE w:val="0"/>
              <w:autoSpaceDN w:val="0"/>
              <w:adjustRightInd w:val="0"/>
              <w:snapToGrid w:val="0"/>
              <w:spacing w:line="360" w:lineRule="auto"/>
              <w:ind w:left="240" w:hangingChars="100" w:hanging="240"/>
              <w:rPr>
                <w:rFonts w:ascii="Book Antiqua" w:eastAsia="平成明朝" w:hAnsi="Book Antiqua" w:cs="Arial"/>
                <w:b/>
                <w:bCs/>
                <w:kern w:val="0"/>
                <w:sz w:val="24"/>
                <w:szCs w:val="24"/>
              </w:rPr>
            </w:pPr>
            <w:r w:rsidRPr="00A905ED">
              <w:rPr>
                <w:rFonts w:ascii="Book Antiqua" w:eastAsia="平成明朝" w:hAnsi="Book Antiqua" w:cs="Arial"/>
                <w:b/>
                <w:bCs/>
                <w:kern w:val="0"/>
                <w:sz w:val="24"/>
                <w:szCs w:val="24"/>
              </w:rPr>
              <w:t>Density (× 10</w:t>
            </w:r>
            <w:r w:rsidRPr="00A905ED">
              <w:rPr>
                <w:rFonts w:ascii="Book Antiqua" w:eastAsia="平成明朝" w:hAnsi="Book Antiqua" w:cs="Arial"/>
                <w:b/>
                <w:bCs/>
                <w:kern w:val="0"/>
                <w:sz w:val="24"/>
                <w:szCs w:val="24"/>
                <w:vertAlign w:val="superscript"/>
              </w:rPr>
              <w:t>3</w:t>
            </w:r>
            <w:r w:rsidRPr="00A905ED">
              <w:rPr>
                <w:rFonts w:ascii="Book Antiqua" w:eastAsia="平成明朝" w:hAnsi="Book Antiqua" w:cs="Arial"/>
                <w:b/>
                <w:bCs/>
                <w:kern w:val="0"/>
                <w:sz w:val="24"/>
                <w:szCs w:val="24"/>
              </w:rPr>
              <w:t xml:space="preserve"> kg/m</w:t>
            </w:r>
            <w:r w:rsidRPr="00A905ED">
              <w:rPr>
                <w:rFonts w:ascii="Book Antiqua" w:eastAsia="平成明朝" w:hAnsi="Book Antiqua" w:cs="Arial"/>
                <w:b/>
                <w:bCs/>
                <w:kern w:val="0"/>
                <w:sz w:val="24"/>
                <w:szCs w:val="24"/>
                <w:vertAlign w:val="superscript"/>
              </w:rPr>
              <w:t>3</w:t>
            </w:r>
            <w:r w:rsidRPr="00A905ED">
              <w:rPr>
                <w:rFonts w:ascii="Book Antiqua" w:eastAsia="平成明朝" w:hAnsi="Book Antiqua" w:cs="Arial"/>
                <w:b/>
                <w:bCs/>
                <w:kern w:val="0"/>
                <w:sz w:val="24"/>
                <w:szCs w:val="24"/>
              </w:rPr>
              <w:t>)</w:t>
            </w:r>
          </w:p>
        </w:tc>
      </w:tr>
      <w:tr w:rsidR="00D732CE" w:rsidRPr="00A905ED" w14:paraId="4FD94F0F" w14:textId="77777777" w:rsidTr="00D732CE">
        <w:tc>
          <w:tcPr>
            <w:tcW w:w="1276" w:type="dxa"/>
            <w:tcBorders>
              <w:top w:val="single" w:sz="4" w:space="0" w:color="auto"/>
              <w:left w:val="nil"/>
              <w:bottom w:val="nil"/>
              <w:right w:val="nil"/>
            </w:tcBorders>
          </w:tcPr>
          <w:p w14:paraId="119F5DA2" w14:textId="77777777" w:rsidR="00D732CE" w:rsidRPr="00A905ED" w:rsidRDefault="00D732CE" w:rsidP="00D732CE">
            <w:pPr>
              <w:autoSpaceDE w:val="0"/>
              <w:autoSpaceDN w:val="0"/>
              <w:adjustRightInd w:val="0"/>
              <w:snapToGrid w:val="0"/>
              <w:spacing w:line="360" w:lineRule="auto"/>
              <w:rPr>
                <w:rFonts w:ascii="Book Antiqua" w:eastAsia="平成明朝" w:hAnsi="Book Antiqua" w:cs="Arial"/>
                <w:kern w:val="0"/>
                <w:sz w:val="24"/>
                <w:szCs w:val="24"/>
              </w:rPr>
            </w:pPr>
            <w:r w:rsidRPr="00A905ED">
              <w:rPr>
                <w:rFonts w:ascii="Book Antiqua" w:eastAsia="平成明朝" w:hAnsi="Book Antiqua" w:cs="Arial"/>
                <w:kern w:val="0"/>
                <w:sz w:val="24"/>
                <w:szCs w:val="24"/>
              </w:rPr>
              <w:t>Liver</w:t>
            </w:r>
          </w:p>
        </w:tc>
        <w:tc>
          <w:tcPr>
            <w:tcW w:w="2552" w:type="dxa"/>
            <w:tcBorders>
              <w:top w:val="single" w:sz="4" w:space="0" w:color="auto"/>
              <w:left w:val="nil"/>
              <w:bottom w:val="nil"/>
              <w:right w:val="nil"/>
            </w:tcBorders>
          </w:tcPr>
          <w:p w14:paraId="29D7BE75" w14:textId="77777777" w:rsidR="00D732CE" w:rsidRPr="00A905ED" w:rsidRDefault="00D732CE" w:rsidP="00D732CE">
            <w:pPr>
              <w:autoSpaceDE w:val="0"/>
              <w:autoSpaceDN w:val="0"/>
              <w:adjustRightInd w:val="0"/>
              <w:snapToGrid w:val="0"/>
              <w:spacing w:line="360" w:lineRule="auto"/>
              <w:rPr>
                <w:rFonts w:ascii="Book Antiqua" w:eastAsia="平成明朝" w:hAnsi="Book Antiqua" w:cs="Arial"/>
                <w:kern w:val="0"/>
                <w:sz w:val="24"/>
                <w:szCs w:val="24"/>
              </w:rPr>
            </w:pPr>
            <w:r w:rsidRPr="00A905ED">
              <w:rPr>
                <w:rFonts w:ascii="Book Antiqua" w:eastAsia="平成明朝" w:hAnsi="Book Antiqua" w:cs="Arial"/>
                <w:kern w:val="0"/>
                <w:sz w:val="24"/>
                <w:szCs w:val="24"/>
              </w:rPr>
              <w:t>1555</w:t>
            </w:r>
          </w:p>
        </w:tc>
        <w:tc>
          <w:tcPr>
            <w:tcW w:w="2693" w:type="dxa"/>
            <w:tcBorders>
              <w:top w:val="single" w:sz="4" w:space="0" w:color="auto"/>
              <w:left w:val="nil"/>
              <w:bottom w:val="nil"/>
              <w:right w:val="nil"/>
            </w:tcBorders>
          </w:tcPr>
          <w:p w14:paraId="54B26798" w14:textId="77777777" w:rsidR="00D732CE" w:rsidRPr="00A905ED" w:rsidRDefault="00D732CE" w:rsidP="00D732CE">
            <w:pPr>
              <w:autoSpaceDE w:val="0"/>
              <w:autoSpaceDN w:val="0"/>
              <w:adjustRightInd w:val="0"/>
              <w:snapToGrid w:val="0"/>
              <w:spacing w:line="360" w:lineRule="auto"/>
              <w:rPr>
                <w:rFonts w:ascii="Book Antiqua" w:eastAsia="平成明朝" w:hAnsi="Book Antiqua" w:cs="Arial"/>
                <w:kern w:val="0"/>
                <w:sz w:val="24"/>
                <w:szCs w:val="24"/>
              </w:rPr>
            </w:pPr>
            <w:r w:rsidRPr="00A905ED">
              <w:rPr>
                <w:rFonts w:ascii="Book Antiqua" w:eastAsia="平成明朝" w:hAnsi="Book Antiqua" w:cs="Arial"/>
                <w:kern w:val="0"/>
                <w:sz w:val="24"/>
                <w:szCs w:val="24"/>
              </w:rPr>
              <w:t>1.65</w:t>
            </w:r>
          </w:p>
        </w:tc>
        <w:tc>
          <w:tcPr>
            <w:tcW w:w="2551" w:type="dxa"/>
            <w:tcBorders>
              <w:top w:val="single" w:sz="4" w:space="0" w:color="auto"/>
              <w:left w:val="nil"/>
              <w:bottom w:val="nil"/>
              <w:right w:val="nil"/>
            </w:tcBorders>
          </w:tcPr>
          <w:p w14:paraId="5B3D0AEF" w14:textId="77777777" w:rsidR="00D732CE" w:rsidRPr="00A905ED" w:rsidRDefault="00D732CE" w:rsidP="00D732CE">
            <w:pPr>
              <w:autoSpaceDE w:val="0"/>
              <w:autoSpaceDN w:val="0"/>
              <w:adjustRightInd w:val="0"/>
              <w:snapToGrid w:val="0"/>
              <w:spacing w:line="360" w:lineRule="auto"/>
              <w:rPr>
                <w:rFonts w:ascii="Book Antiqua" w:eastAsia="平成明朝" w:hAnsi="Book Antiqua" w:cs="Arial"/>
                <w:kern w:val="0"/>
                <w:sz w:val="24"/>
                <w:szCs w:val="24"/>
              </w:rPr>
            </w:pPr>
            <w:r w:rsidRPr="00A905ED">
              <w:rPr>
                <w:rFonts w:ascii="Book Antiqua" w:eastAsia="平成明朝" w:hAnsi="Book Antiqua" w:cs="Arial"/>
                <w:kern w:val="0"/>
                <w:sz w:val="24"/>
                <w:szCs w:val="24"/>
              </w:rPr>
              <w:t>0.001</w:t>
            </w:r>
          </w:p>
        </w:tc>
      </w:tr>
      <w:tr w:rsidR="00D732CE" w:rsidRPr="00A905ED" w14:paraId="30292365" w14:textId="77777777" w:rsidTr="00D732CE">
        <w:tc>
          <w:tcPr>
            <w:tcW w:w="1276" w:type="dxa"/>
            <w:tcBorders>
              <w:top w:val="nil"/>
              <w:left w:val="nil"/>
              <w:bottom w:val="nil"/>
              <w:right w:val="nil"/>
            </w:tcBorders>
          </w:tcPr>
          <w:p w14:paraId="5EBAE34A" w14:textId="77777777" w:rsidR="00D732CE" w:rsidRPr="00A905ED" w:rsidRDefault="00D732CE" w:rsidP="00D732CE">
            <w:pPr>
              <w:autoSpaceDE w:val="0"/>
              <w:autoSpaceDN w:val="0"/>
              <w:adjustRightInd w:val="0"/>
              <w:snapToGrid w:val="0"/>
              <w:spacing w:line="360" w:lineRule="auto"/>
              <w:rPr>
                <w:rFonts w:ascii="Book Antiqua" w:eastAsia="平成明朝" w:hAnsi="Book Antiqua" w:cs="Arial"/>
                <w:kern w:val="0"/>
                <w:sz w:val="24"/>
                <w:szCs w:val="24"/>
              </w:rPr>
            </w:pPr>
            <w:r w:rsidRPr="00A905ED">
              <w:rPr>
                <w:rFonts w:ascii="Book Antiqua" w:eastAsia="平成明朝" w:hAnsi="Book Antiqua" w:cs="Arial"/>
                <w:kern w:val="0"/>
                <w:sz w:val="24"/>
                <w:szCs w:val="24"/>
              </w:rPr>
              <w:t>Fat</w:t>
            </w:r>
          </w:p>
        </w:tc>
        <w:tc>
          <w:tcPr>
            <w:tcW w:w="2552" w:type="dxa"/>
            <w:tcBorders>
              <w:top w:val="nil"/>
              <w:left w:val="nil"/>
              <w:bottom w:val="nil"/>
              <w:right w:val="nil"/>
            </w:tcBorders>
          </w:tcPr>
          <w:p w14:paraId="42AE7CDA" w14:textId="77777777" w:rsidR="00D732CE" w:rsidRPr="00A905ED" w:rsidRDefault="00D732CE" w:rsidP="00D732CE">
            <w:pPr>
              <w:autoSpaceDE w:val="0"/>
              <w:autoSpaceDN w:val="0"/>
              <w:adjustRightInd w:val="0"/>
              <w:snapToGrid w:val="0"/>
              <w:spacing w:line="360" w:lineRule="auto"/>
              <w:rPr>
                <w:rFonts w:ascii="Book Antiqua" w:eastAsia="平成明朝" w:hAnsi="Book Antiqua" w:cs="Arial"/>
                <w:kern w:val="0"/>
                <w:sz w:val="24"/>
                <w:szCs w:val="24"/>
              </w:rPr>
            </w:pPr>
            <w:r w:rsidRPr="00A905ED">
              <w:rPr>
                <w:rFonts w:ascii="Book Antiqua" w:eastAsia="平成明朝" w:hAnsi="Book Antiqua" w:cs="Arial"/>
                <w:kern w:val="0"/>
                <w:sz w:val="24"/>
                <w:szCs w:val="24"/>
              </w:rPr>
              <w:t>1460</w:t>
            </w:r>
          </w:p>
        </w:tc>
        <w:tc>
          <w:tcPr>
            <w:tcW w:w="2693" w:type="dxa"/>
            <w:tcBorders>
              <w:top w:val="nil"/>
              <w:left w:val="nil"/>
              <w:bottom w:val="nil"/>
              <w:right w:val="nil"/>
            </w:tcBorders>
          </w:tcPr>
          <w:p w14:paraId="3AF89169" w14:textId="77777777" w:rsidR="00D732CE" w:rsidRPr="00A905ED" w:rsidRDefault="00D732CE" w:rsidP="00D732CE">
            <w:pPr>
              <w:autoSpaceDE w:val="0"/>
              <w:autoSpaceDN w:val="0"/>
              <w:adjustRightInd w:val="0"/>
              <w:snapToGrid w:val="0"/>
              <w:spacing w:line="360" w:lineRule="auto"/>
              <w:rPr>
                <w:rFonts w:ascii="Book Antiqua" w:eastAsia="平成明朝" w:hAnsi="Book Antiqua" w:cs="Arial"/>
                <w:kern w:val="0"/>
                <w:sz w:val="24"/>
                <w:szCs w:val="24"/>
              </w:rPr>
            </w:pPr>
            <w:r w:rsidRPr="00A905ED">
              <w:rPr>
                <w:rFonts w:ascii="Book Antiqua" w:eastAsia="平成明朝" w:hAnsi="Book Antiqua" w:cs="Arial"/>
                <w:kern w:val="0"/>
                <w:sz w:val="24"/>
                <w:szCs w:val="24"/>
              </w:rPr>
              <w:t>1.38</w:t>
            </w:r>
          </w:p>
        </w:tc>
        <w:tc>
          <w:tcPr>
            <w:tcW w:w="2551" w:type="dxa"/>
            <w:tcBorders>
              <w:top w:val="nil"/>
              <w:left w:val="nil"/>
              <w:bottom w:val="nil"/>
              <w:right w:val="nil"/>
            </w:tcBorders>
          </w:tcPr>
          <w:p w14:paraId="6CEF374B" w14:textId="77777777" w:rsidR="00D732CE" w:rsidRPr="00A905ED" w:rsidRDefault="00D732CE" w:rsidP="00D732CE">
            <w:pPr>
              <w:autoSpaceDE w:val="0"/>
              <w:autoSpaceDN w:val="0"/>
              <w:adjustRightInd w:val="0"/>
              <w:snapToGrid w:val="0"/>
              <w:spacing w:line="360" w:lineRule="auto"/>
              <w:rPr>
                <w:rFonts w:ascii="Book Antiqua" w:eastAsia="平成明朝" w:hAnsi="Book Antiqua" w:cs="Arial"/>
                <w:kern w:val="0"/>
                <w:sz w:val="24"/>
                <w:szCs w:val="24"/>
              </w:rPr>
            </w:pPr>
            <w:r w:rsidRPr="00A905ED">
              <w:rPr>
                <w:rFonts w:ascii="Book Antiqua" w:eastAsia="平成明朝" w:hAnsi="Book Antiqua" w:cs="Arial"/>
                <w:kern w:val="0"/>
                <w:sz w:val="24"/>
                <w:szCs w:val="24"/>
              </w:rPr>
              <w:t>0.0009</w:t>
            </w:r>
          </w:p>
        </w:tc>
      </w:tr>
      <w:tr w:rsidR="00D732CE" w:rsidRPr="00A905ED" w14:paraId="5F25E97F" w14:textId="77777777" w:rsidTr="00D732CE">
        <w:tc>
          <w:tcPr>
            <w:tcW w:w="1276" w:type="dxa"/>
            <w:tcBorders>
              <w:top w:val="nil"/>
              <w:left w:val="nil"/>
              <w:bottom w:val="nil"/>
              <w:right w:val="nil"/>
            </w:tcBorders>
          </w:tcPr>
          <w:p w14:paraId="353FA9F1" w14:textId="77777777" w:rsidR="00D732CE" w:rsidRPr="00A905ED" w:rsidRDefault="00D732CE" w:rsidP="00D732CE">
            <w:pPr>
              <w:autoSpaceDE w:val="0"/>
              <w:autoSpaceDN w:val="0"/>
              <w:adjustRightInd w:val="0"/>
              <w:snapToGrid w:val="0"/>
              <w:spacing w:line="360" w:lineRule="auto"/>
              <w:rPr>
                <w:rFonts w:ascii="Book Antiqua" w:eastAsia="平成明朝" w:hAnsi="Book Antiqua" w:cs="Arial"/>
                <w:kern w:val="0"/>
                <w:sz w:val="24"/>
                <w:szCs w:val="24"/>
              </w:rPr>
            </w:pPr>
            <w:r w:rsidRPr="00A905ED">
              <w:rPr>
                <w:rFonts w:ascii="Book Antiqua" w:eastAsia="平成明朝" w:hAnsi="Book Antiqua" w:cs="Arial"/>
                <w:kern w:val="0"/>
                <w:sz w:val="24"/>
                <w:szCs w:val="24"/>
              </w:rPr>
              <w:t>Muscle</w:t>
            </w:r>
          </w:p>
        </w:tc>
        <w:tc>
          <w:tcPr>
            <w:tcW w:w="2552" w:type="dxa"/>
            <w:tcBorders>
              <w:top w:val="nil"/>
              <w:left w:val="nil"/>
              <w:bottom w:val="nil"/>
              <w:right w:val="nil"/>
            </w:tcBorders>
          </w:tcPr>
          <w:p w14:paraId="66674AA1" w14:textId="77777777" w:rsidR="00D732CE" w:rsidRPr="00A905ED" w:rsidRDefault="00D732CE" w:rsidP="00D732CE">
            <w:pPr>
              <w:autoSpaceDE w:val="0"/>
              <w:autoSpaceDN w:val="0"/>
              <w:adjustRightInd w:val="0"/>
              <w:snapToGrid w:val="0"/>
              <w:spacing w:line="360" w:lineRule="auto"/>
              <w:rPr>
                <w:rFonts w:ascii="Book Antiqua" w:eastAsia="平成明朝" w:hAnsi="Book Antiqua" w:cs="Arial"/>
                <w:kern w:val="0"/>
                <w:sz w:val="24"/>
                <w:szCs w:val="24"/>
              </w:rPr>
            </w:pPr>
            <w:r w:rsidRPr="00A905ED">
              <w:rPr>
                <w:rFonts w:ascii="Book Antiqua" w:eastAsia="平成明朝" w:hAnsi="Book Antiqua" w:cs="Arial"/>
                <w:kern w:val="0"/>
                <w:sz w:val="24"/>
                <w:szCs w:val="24"/>
              </w:rPr>
              <w:t>1600</w:t>
            </w:r>
          </w:p>
        </w:tc>
        <w:tc>
          <w:tcPr>
            <w:tcW w:w="2693" w:type="dxa"/>
            <w:tcBorders>
              <w:top w:val="nil"/>
              <w:left w:val="nil"/>
              <w:bottom w:val="nil"/>
              <w:right w:val="nil"/>
            </w:tcBorders>
          </w:tcPr>
          <w:p w14:paraId="23A6F8A7" w14:textId="77777777" w:rsidR="00D732CE" w:rsidRPr="00A905ED" w:rsidRDefault="00D732CE" w:rsidP="00D732CE">
            <w:pPr>
              <w:autoSpaceDE w:val="0"/>
              <w:autoSpaceDN w:val="0"/>
              <w:adjustRightInd w:val="0"/>
              <w:snapToGrid w:val="0"/>
              <w:spacing w:line="360" w:lineRule="auto"/>
              <w:rPr>
                <w:rFonts w:ascii="Book Antiqua" w:eastAsia="平成明朝" w:hAnsi="Book Antiqua" w:cs="Arial"/>
                <w:kern w:val="0"/>
                <w:sz w:val="24"/>
                <w:szCs w:val="24"/>
              </w:rPr>
            </w:pPr>
            <w:r w:rsidRPr="00A905ED">
              <w:rPr>
                <w:rFonts w:ascii="Book Antiqua" w:eastAsia="平成明朝" w:hAnsi="Book Antiqua" w:cs="Arial"/>
                <w:kern w:val="0"/>
                <w:sz w:val="24"/>
                <w:szCs w:val="24"/>
              </w:rPr>
              <w:t>1.70</w:t>
            </w:r>
          </w:p>
        </w:tc>
        <w:tc>
          <w:tcPr>
            <w:tcW w:w="2551" w:type="dxa"/>
            <w:tcBorders>
              <w:top w:val="nil"/>
              <w:left w:val="nil"/>
              <w:bottom w:val="nil"/>
              <w:right w:val="nil"/>
            </w:tcBorders>
          </w:tcPr>
          <w:p w14:paraId="579DE34D" w14:textId="77777777" w:rsidR="00D732CE" w:rsidRPr="00A905ED" w:rsidRDefault="00D732CE" w:rsidP="00D732CE">
            <w:pPr>
              <w:autoSpaceDE w:val="0"/>
              <w:autoSpaceDN w:val="0"/>
              <w:adjustRightInd w:val="0"/>
              <w:snapToGrid w:val="0"/>
              <w:spacing w:line="360" w:lineRule="auto"/>
              <w:rPr>
                <w:rFonts w:ascii="Book Antiqua" w:eastAsia="平成明朝" w:hAnsi="Book Antiqua" w:cs="Arial"/>
                <w:kern w:val="0"/>
                <w:sz w:val="24"/>
                <w:szCs w:val="24"/>
              </w:rPr>
            </w:pPr>
            <w:r w:rsidRPr="00A905ED">
              <w:rPr>
                <w:rFonts w:ascii="Book Antiqua" w:eastAsia="平成明朝" w:hAnsi="Book Antiqua" w:cs="Arial"/>
                <w:kern w:val="0"/>
                <w:sz w:val="24"/>
                <w:szCs w:val="24"/>
              </w:rPr>
              <w:t>0.001</w:t>
            </w:r>
          </w:p>
        </w:tc>
      </w:tr>
      <w:tr w:rsidR="00D732CE" w:rsidRPr="00A905ED" w14:paraId="37C3813B" w14:textId="77777777" w:rsidTr="00D732CE">
        <w:tc>
          <w:tcPr>
            <w:tcW w:w="1276" w:type="dxa"/>
            <w:tcBorders>
              <w:top w:val="nil"/>
              <w:left w:val="nil"/>
              <w:bottom w:val="single" w:sz="12" w:space="0" w:color="auto"/>
              <w:right w:val="nil"/>
            </w:tcBorders>
          </w:tcPr>
          <w:p w14:paraId="4C7B95E3" w14:textId="77777777" w:rsidR="00D732CE" w:rsidRPr="00A905ED" w:rsidRDefault="00D732CE" w:rsidP="00D732CE">
            <w:pPr>
              <w:autoSpaceDE w:val="0"/>
              <w:autoSpaceDN w:val="0"/>
              <w:adjustRightInd w:val="0"/>
              <w:snapToGrid w:val="0"/>
              <w:spacing w:line="360" w:lineRule="auto"/>
              <w:rPr>
                <w:rFonts w:ascii="Book Antiqua" w:eastAsia="平成明朝" w:hAnsi="Book Antiqua" w:cs="Arial"/>
                <w:kern w:val="0"/>
                <w:sz w:val="24"/>
                <w:szCs w:val="24"/>
              </w:rPr>
            </w:pPr>
            <w:r w:rsidRPr="00A905ED">
              <w:rPr>
                <w:rFonts w:ascii="Book Antiqua" w:eastAsia="平成明朝" w:hAnsi="Book Antiqua" w:cs="Arial"/>
                <w:kern w:val="0"/>
                <w:sz w:val="24"/>
                <w:szCs w:val="24"/>
              </w:rPr>
              <w:t>Water</w:t>
            </w:r>
          </w:p>
        </w:tc>
        <w:tc>
          <w:tcPr>
            <w:tcW w:w="2552" w:type="dxa"/>
            <w:tcBorders>
              <w:top w:val="nil"/>
              <w:left w:val="nil"/>
              <w:bottom w:val="single" w:sz="12" w:space="0" w:color="auto"/>
              <w:right w:val="nil"/>
            </w:tcBorders>
          </w:tcPr>
          <w:p w14:paraId="3C31FCC2" w14:textId="77777777" w:rsidR="00D732CE" w:rsidRPr="00A905ED" w:rsidRDefault="00D732CE" w:rsidP="00D732CE">
            <w:pPr>
              <w:autoSpaceDE w:val="0"/>
              <w:autoSpaceDN w:val="0"/>
              <w:adjustRightInd w:val="0"/>
              <w:snapToGrid w:val="0"/>
              <w:spacing w:line="360" w:lineRule="auto"/>
              <w:rPr>
                <w:rFonts w:ascii="Book Antiqua" w:eastAsia="平成明朝" w:hAnsi="Book Antiqua" w:cs="Arial"/>
                <w:kern w:val="0"/>
                <w:sz w:val="24"/>
                <w:szCs w:val="24"/>
              </w:rPr>
            </w:pPr>
            <w:r w:rsidRPr="00A905ED">
              <w:rPr>
                <w:rFonts w:ascii="Book Antiqua" w:eastAsia="平成明朝" w:hAnsi="Book Antiqua" w:cs="Arial"/>
                <w:kern w:val="0"/>
                <w:sz w:val="24"/>
                <w:szCs w:val="24"/>
              </w:rPr>
              <w:t>1480</w:t>
            </w:r>
          </w:p>
        </w:tc>
        <w:tc>
          <w:tcPr>
            <w:tcW w:w="2693" w:type="dxa"/>
            <w:tcBorders>
              <w:top w:val="nil"/>
              <w:left w:val="nil"/>
              <w:bottom w:val="single" w:sz="12" w:space="0" w:color="auto"/>
              <w:right w:val="nil"/>
            </w:tcBorders>
          </w:tcPr>
          <w:p w14:paraId="64BA6967" w14:textId="77777777" w:rsidR="00D732CE" w:rsidRPr="00A905ED" w:rsidRDefault="00D732CE" w:rsidP="00D732CE">
            <w:pPr>
              <w:autoSpaceDE w:val="0"/>
              <w:autoSpaceDN w:val="0"/>
              <w:adjustRightInd w:val="0"/>
              <w:snapToGrid w:val="0"/>
              <w:spacing w:line="360" w:lineRule="auto"/>
              <w:rPr>
                <w:rFonts w:ascii="Book Antiqua" w:eastAsia="平成明朝" w:hAnsi="Book Antiqua" w:cs="Arial"/>
                <w:kern w:val="0"/>
                <w:sz w:val="24"/>
                <w:szCs w:val="24"/>
              </w:rPr>
            </w:pPr>
            <w:r w:rsidRPr="00A905ED">
              <w:rPr>
                <w:rFonts w:ascii="Book Antiqua" w:eastAsia="平成明朝" w:hAnsi="Book Antiqua" w:cs="Arial"/>
                <w:kern w:val="0"/>
                <w:sz w:val="24"/>
                <w:szCs w:val="24"/>
              </w:rPr>
              <w:t>1.48</w:t>
            </w:r>
          </w:p>
        </w:tc>
        <w:tc>
          <w:tcPr>
            <w:tcW w:w="2551" w:type="dxa"/>
            <w:tcBorders>
              <w:top w:val="nil"/>
              <w:left w:val="nil"/>
              <w:bottom w:val="single" w:sz="12" w:space="0" w:color="auto"/>
              <w:right w:val="nil"/>
            </w:tcBorders>
          </w:tcPr>
          <w:p w14:paraId="5E6A86D5" w14:textId="77777777" w:rsidR="00D732CE" w:rsidRPr="00A905ED" w:rsidRDefault="00D732CE" w:rsidP="00D732CE">
            <w:pPr>
              <w:autoSpaceDE w:val="0"/>
              <w:autoSpaceDN w:val="0"/>
              <w:adjustRightInd w:val="0"/>
              <w:snapToGrid w:val="0"/>
              <w:spacing w:line="360" w:lineRule="auto"/>
              <w:rPr>
                <w:rFonts w:ascii="Book Antiqua" w:eastAsia="平成明朝" w:hAnsi="Book Antiqua" w:cs="Arial"/>
                <w:kern w:val="0"/>
                <w:sz w:val="24"/>
                <w:szCs w:val="24"/>
              </w:rPr>
            </w:pPr>
            <w:r w:rsidRPr="00A905ED">
              <w:rPr>
                <w:rFonts w:ascii="Book Antiqua" w:eastAsia="平成明朝" w:hAnsi="Book Antiqua" w:cs="Arial"/>
                <w:kern w:val="0"/>
                <w:sz w:val="24"/>
                <w:szCs w:val="24"/>
              </w:rPr>
              <w:t>0.007</w:t>
            </w:r>
          </w:p>
        </w:tc>
      </w:tr>
    </w:tbl>
    <w:p w14:paraId="5DB27C8B" w14:textId="09CCD3FB" w:rsidR="00F66DDC" w:rsidRPr="00A905ED" w:rsidRDefault="000C3F4F" w:rsidP="00A905ED">
      <w:pPr>
        <w:adjustRightInd w:val="0"/>
        <w:snapToGrid w:val="0"/>
        <w:spacing w:line="360" w:lineRule="auto"/>
        <w:rPr>
          <w:rFonts w:ascii="Book Antiqua" w:hAnsi="Book Antiqua"/>
          <w:sz w:val="24"/>
          <w:szCs w:val="24"/>
        </w:rPr>
      </w:pPr>
      <w:r w:rsidRPr="00A905ED">
        <w:rPr>
          <w:rFonts w:ascii="Book Antiqua" w:hAnsi="Book Antiqua"/>
          <w:sz w:val="24"/>
          <w:szCs w:val="24"/>
        </w:rPr>
        <w:t xml:space="preserve">Cited from references 28 and 29, with minimal </w:t>
      </w:r>
      <w:r w:rsidR="00B126C4" w:rsidRPr="00A905ED">
        <w:rPr>
          <w:rFonts w:ascii="Book Antiqua" w:hAnsi="Book Antiqua"/>
          <w:sz w:val="24"/>
          <w:szCs w:val="24"/>
        </w:rPr>
        <w:t>modification</w:t>
      </w:r>
      <w:r w:rsidR="00985F81" w:rsidRPr="00A905ED">
        <w:rPr>
          <w:rFonts w:ascii="Book Antiqua" w:hAnsi="Book Antiqua"/>
          <w:sz w:val="24"/>
          <w:szCs w:val="24"/>
        </w:rPr>
        <w:t>.</w:t>
      </w:r>
    </w:p>
    <w:sectPr w:rsidR="00F66DDC" w:rsidRPr="00A905ED" w:rsidSect="001B1557">
      <w:footerReference w:type="even" r:id="rId17"/>
      <w:footerReference w:type="default" r:id="rId18"/>
      <w:pgSz w:w="11906" w:h="16838"/>
      <w:pgMar w:top="1440" w:right="1440" w:bottom="1440" w:left="1440" w:header="850" w:footer="99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6A49EA" w14:textId="77777777" w:rsidR="0004576C" w:rsidRDefault="0004576C" w:rsidP="004F29A5">
      <w:r>
        <w:separator/>
      </w:r>
    </w:p>
  </w:endnote>
  <w:endnote w:type="continuationSeparator" w:id="0">
    <w:p w14:paraId="78390C04" w14:textId="77777777" w:rsidR="0004576C" w:rsidRDefault="0004576C" w:rsidP="004F2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Yu Mincho">
    <w:panose1 w:val="02020400000000000000"/>
    <w:charset w:val="80"/>
    <w:family w:val="roman"/>
    <w:pitch w:val="variable"/>
    <w:sig w:usb0="00000000"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平成明朝">
    <w:altName w:val="Yu Gothic"/>
    <w:panose1 w:val="020B0604020202020204"/>
    <w:charset w:val="80"/>
    <w:family w:val="auto"/>
    <w:pitch w:val="variable"/>
    <w:sig w:usb0="00000000" w:usb1="00000708" w:usb2="1000000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11520285"/>
      <w:docPartObj>
        <w:docPartGallery w:val="Page Numbers (Bottom of Page)"/>
        <w:docPartUnique/>
      </w:docPartObj>
    </w:sdtPr>
    <w:sdtEndPr>
      <w:rPr>
        <w:rStyle w:val="PageNumber"/>
      </w:rPr>
    </w:sdtEndPr>
    <w:sdtContent>
      <w:p w14:paraId="60175ED9" w14:textId="0F14A0F7" w:rsidR="0005352B" w:rsidRDefault="0005352B" w:rsidP="0005352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100186" w14:textId="77777777" w:rsidR="0005352B" w:rsidRDefault="000535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95358452"/>
      <w:docPartObj>
        <w:docPartGallery w:val="Page Numbers (Bottom of Page)"/>
        <w:docPartUnique/>
      </w:docPartObj>
    </w:sdtPr>
    <w:sdtEndPr>
      <w:rPr>
        <w:rStyle w:val="PageNumber"/>
        <w:rFonts w:ascii="Book Antiqua" w:hAnsi="Book Antiqua"/>
        <w:sz w:val="20"/>
        <w:szCs w:val="20"/>
      </w:rPr>
    </w:sdtEndPr>
    <w:sdtContent>
      <w:p w14:paraId="2B3903FE" w14:textId="3E5D8426" w:rsidR="0005352B" w:rsidRPr="005B389F" w:rsidRDefault="0005352B" w:rsidP="0005352B">
        <w:pPr>
          <w:pStyle w:val="Footer"/>
          <w:framePr w:wrap="none" w:vAnchor="text" w:hAnchor="margin" w:xAlign="center" w:y="1"/>
          <w:rPr>
            <w:rStyle w:val="PageNumber"/>
            <w:rFonts w:ascii="Book Antiqua" w:hAnsi="Book Antiqua"/>
            <w:sz w:val="20"/>
            <w:szCs w:val="20"/>
          </w:rPr>
        </w:pPr>
        <w:r w:rsidRPr="005B389F">
          <w:rPr>
            <w:rStyle w:val="PageNumber"/>
            <w:rFonts w:ascii="Book Antiqua" w:hAnsi="Book Antiqua"/>
            <w:sz w:val="20"/>
            <w:szCs w:val="20"/>
          </w:rPr>
          <w:fldChar w:fldCharType="begin"/>
        </w:r>
        <w:r w:rsidRPr="005B389F">
          <w:rPr>
            <w:rStyle w:val="PageNumber"/>
            <w:rFonts w:ascii="Book Antiqua" w:hAnsi="Book Antiqua"/>
            <w:sz w:val="20"/>
            <w:szCs w:val="20"/>
          </w:rPr>
          <w:instrText xml:space="preserve"> PAGE </w:instrText>
        </w:r>
        <w:r w:rsidRPr="005B389F">
          <w:rPr>
            <w:rStyle w:val="PageNumber"/>
            <w:rFonts w:ascii="Book Antiqua" w:hAnsi="Book Antiqua"/>
            <w:sz w:val="20"/>
            <w:szCs w:val="20"/>
          </w:rPr>
          <w:fldChar w:fldCharType="separate"/>
        </w:r>
        <w:r w:rsidR="00ED5415">
          <w:rPr>
            <w:rStyle w:val="PageNumber"/>
            <w:rFonts w:ascii="Book Antiqua" w:hAnsi="Book Antiqua"/>
            <w:noProof/>
            <w:sz w:val="20"/>
            <w:szCs w:val="20"/>
          </w:rPr>
          <w:t>2</w:t>
        </w:r>
        <w:r w:rsidRPr="005B389F">
          <w:rPr>
            <w:rStyle w:val="PageNumber"/>
            <w:rFonts w:ascii="Book Antiqua" w:hAnsi="Book Antiqua"/>
            <w:sz w:val="20"/>
            <w:szCs w:val="20"/>
          </w:rPr>
          <w:fldChar w:fldCharType="end"/>
        </w:r>
      </w:p>
    </w:sdtContent>
  </w:sdt>
  <w:p w14:paraId="13FB5001" w14:textId="77777777" w:rsidR="0005352B" w:rsidRPr="005B389F" w:rsidRDefault="0005352B">
    <w:pPr>
      <w:pStyle w:val="Footer"/>
      <w:rPr>
        <w:rFonts w:ascii="Book Antiqua" w:hAnsi="Book Antiqu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A6A635" w14:textId="77777777" w:rsidR="0004576C" w:rsidRDefault="0004576C" w:rsidP="004F29A5">
      <w:r>
        <w:separator/>
      </w:r>
    </w:p>
  </w:footnote>
  <w:footnote w:type="continuationSeparator" w:id="0">
    <w:p w14:paraId="1B391AB2" w14:textId="77777777" w:rsidR="0004576C" w:rsidRDefault="0004576C" w:rsidP="004F29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E1CF2"/>
    <w:multiLevelType w:val="hybridMultilevel"/>
    <w:tmpl w:val="14EC0800"/>
    <w:lvl w:ilvl="0" w:tplc="38C44AB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4"/>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B1E"/>
    <w:rsid w:val="00026C1B"/>
    <w:rsid w:val="00030FE0"/>
    <w:rsid w:val="0004576C"/>
    <w:rsid w:val="000510F4"/>
    <w:rsid w:val="0005352B"/>
    <w:rsid w:val="00056F6C"/>
    <w:rsid w:val="000A25B0"/>
    <w:rsid w:val="000A3953"/>
    <w:rsid w:val="000C3F4F"/>
    <w:rsid w:val="000D6F4D"/>
    <w:rsid w:val="000E3563"/>
    <w:rsid w:val="00110BAF"/>
    <w:rsid w:val="00145A15"/>
    <w:rsid w:val="00147F69"/>
    <w:rsid w:val="00176C17"/>
    <w:rsid w:val="00184FB1"/>
    <w:rsid w:val="0019225E"/>
    <w:rsid w:val="001A75E4"/>
    <w:rsid w:val="001B1557"/>
    <w:rsid w:val="001B3871"/>
    <w:rsid w:val="001F027A"/>
    <w:rsid w:val="001F3C9E"/>
    <w:rsid w:val="001F77FE"/>
    <w:rsid w:val="0020503C"/>
    <w:rsid w:val="002067CC"/>
    <w:rsid w:val="0021440C"/>
    <w:rsid w:val="00224D87"/>
    <w:rsid w:val="00231B8A"/>
    <w:rsid w:val="00245252"/>
    <w:rsid w:val="00245F12"/>
    <w:rsid w:val="002556D3"/>
    <w:rsid w:val="0026479F"/>
    <w:rsid w:val="0026636F"/>
    <w:rsid w:val="00276D3F"/>
    <w:rsid w:val="00283345"/>
    <w:rsid w:val="002A5156"/>
    <w:rsid w:val="002A76CA"/>
    <w:rsid w:val="002B5BED"/>
    <w:rsid w:val="002D2F78"/>
    <w:rsid w:val="002E7EF0"/>
    <w:rsid w:val="0030505B"/>
    <w:rsid w:val="003120A3"/>
    <w:rsid w:val="00353B40"/>
    <w:rsid w:val="00355358"/>
    <w:rsid w:val="0036436F"/>
    <w:rsid w:val="003647BE"/>
    <w:rsid w:val="00375EFA"/>
    <w:rsid w:val="003769AB"/>
    <w:rsid w:val="003B023A"/>
    <w:rsid w:val="003B22F3"/>
    <w:rsid w:val="003B4EFE"/>
    <w:rsid w:val="003D0548"/>
    <w:rsid w:val="003D511F"/>
    <w:rsid w:val="003F7916"/>
    <w:rsid w:val="00400571"/>
    <w:rsid w:val="00411E0C"/>
    <w:rsid w:val="004229F0"/>
    <w:rsid w:val="0042421D"/>
    <w:rsid w:val="004275C4"/>
    <w:rsid w:val="00434968"/>
    <w:rsid w:val="0043723C"/>
    <w:rsid w:val="00453C96"/>
    <w:rsid w:val="00454621"/>
    <w:rsid w:val="00472BAD"/>
    <w:rsid w:val="00490297"/>
    <w:rsid w:val="00492B53"/>
    <w:rsid w:val="00492B74"/>
    <w:rsid w:val="004D48E6"/>
    <w:rsid w:val="004F1503"/>
    <w:rsid w:val="004F1D79"/>
    <w:rsid w:val="004F29A5"/>
    <w:rsid w:val="00512B92"/>
    <w:rsid w:val="00522769"/>
    <w:rsid w:val="0053410A"/>
    <w:rsid w:val="00541325"/>
    <w:rsid w:val="005929FC"/>
    <w:rsid w:val="005B389F"/>
    <w:rsid w:val="005C04F3"/>
    <w:rsid w:val="005E03B9"/>
    <w:rsid w:val="0061489F"/>
    <w:rsid w:val="006322A3"/>
    <w:rsid w:val="00632A02"/>
    <w:rsid w:val="006362FD"/>
    <w:rsid w:val="006420D7"/>
    <w:rsid w:val="00642228"/>
    <w:rsid w:val="00652750"/>
    <w:rsid w:val="006538FD"/>
    <w:rsid w:val="006677C3"/>
    <w:rsid w:val="006735C4"/>
    <w:rsid w:val="0068070D"/>
    <w:rsid w:val="00695820"/>
    <w:rsid w:val="00697924"/>
    <w:rsid w:val="006D1DC2"/>
    <w:rsid w:val="006F6C77"/>
    <w:rsid w:val="00703651"/>
    <w:rsid w:val="0072292E"/>
    <w:rsid w:val="00731A17"/>
    <w:rsid w:val="00757A84"/>
    <w:rsid w:val="00760C2E"/>
    <w:rsid w:val="007757AF"/>
    <w:rsid w:val="007852F3"/>
    <w:rsid w:val="00785FD5"/>
    <w:rsid w:val="007A0E42"/>
    <w:rsid w:val="007A5656"/>
    <w:rsid w:val="007A6883"/>
    <w:rsid w:val="007D05AF"/>
    <w:rsid w:val="008007C1"/>
    <w:rsid w:val="008011BE"/>
    <w:rsid w:val="0080676C"/>
    <w:rsid w:val="00810BDD"/>
    <w:rsid w:val="008157E3"/>
    <w:rsid w:val="008239CF"/>
    <w:rsid w:val="00831B88"/>
    <w:rsid w:val="008411BF"/>
    <w:rsid w:val="008518A0"/>
    <w:rsid w:val="008518A8"/>
    <w:rsid w:val="008757E9"/>
    <w:rsid w:val="008963A9"/>
    <w:rsid w:val="008964EC"/>
    <w:rsid w:val="008A6F02"/>
    <w:rsid w:val="008B3A85"/>
    <w:rsid w:val="008B5A97"/>
    <w:rsid w:val="008C72E4"/>
    <w:rsid w:val="008D05CC"/>
    <w:rsid w:val="008D3DFB"/>
    <w:rsid w:val="008D4599"/>
    <w:rsid w:val="008E029E"/>
    <w:rsid w:val="008E1DF5"/>
    <w:rsid w:val="008E4457"/>
    <w:rsid w:val="008F3EBA"/>
    <w:rsid w:val="009057A5"/>
    <w:rsid w:val="0090724C"/>
    <w:rsid w:val="009105A0"/>
    <w:rsid w:val="009173C3"/>
    <w:rsid w:val="00926A36"/>
    <w:rsid w:val="0094483D"/>
    <w:rsid w:val="0094531F"/>
    <w:rsid w:val="00981172"/>
    <w:rsid w:val="00985F81"/>
    <w:rsid w:val="0098629C"/>
    <w:rsid w:val="00991D7E"/>
    <w:rsid w:val="00992D09"/>
    <w:rsid w:val="00993924"/>
    <w:rsid w:val="009B00F5"/>
    <w:rsid w:val="009B2C07"/>
    <w:rsid w:val="009B6EE2"/>
    <w:rsid w:val="009E6EC8"/>
    <w:rsid w:val="009F4A46"/>
    <w:rsid w:val="00A238DB"/>
    <w:rsid w:val="00A3472A"/>
    <w:rsid w:val="00A824EB"/>
    <w:rsid w:val="00A905ED"/>
    <w:rsid w:val="00A91B1E"/>
    <w:rsid w:val="00A94C61"/>
    <w:rsid w:val="00AB5A28"/>
    <w:rsid w:val="00AC0A9C"/>
    <w:rsid w:val="00AD1799"/>
    <w:rsid w:val="00AD6574"/>
    <w:rsid w:val="00AE377E"/>
    <w:rsid w:val="00AE6E2F"/>
    <w:rsid w:val="00B0179B"/>
    <w:rsid w:val="00B126C4"/>
    <w:rsid w:val="00B146E0"/>
    <w:rsid w:val="00B239FF"/>
    <w:rsid w:val="00B27575"/>
    <w:rsid w:val="00B32877"/>
    <w:rsid w:val="00B52B30"/>
    <w:rsid w:val="00B71F3C"/>
    <w:rsid w:val="00B72A09"/>
    <w:rsid w:val="00B848AE"/>
    <w:rsid w:val="00B92F17"/>
    <w:rsid w:val="00B96936"/>
    <w:rsid w:val="00BF4D56"/>
    <w:rsid w:val="00BF74DF"/>
    <w:rsid w:val="00C15E8D"/>
    <w:rsid w:val="00C24F45"/>
    <w:rsid w:val="00C37187"/>
    <w:rsid w:val="00C37204"/>
    <w:rsid w:val="00C47009"/>
    <w:rsid w:val="00C47EC7"/>
    <w:rsid w:val="00C605BE"/>
    <w:rsid w:val="00C760E0"/>
    <w:rsid w:val="00C81F43"/>
    <w:rsid w:val="00C84D0B"/>
    <w:rsid w:val="00C8503C"/>
    <w:rsid w:val="00CA0516"/>
    <w:rsid w:val="00CB4204"/>
    <w:rsid w:val="00CB7D84"/>
    <w:rsid w:val="00CC048D"/>
    <w:rsid w:val="00CC66EB"/>
    <w:rsid w:val="00CF6F4E"/>
    <w:rsid w:val="00D11F63"/>
    <w:rsid w:val="00D1588B"/>
    <w:rsid w:val="00D27E6A"/>
    <w:rsid w:val="00D529A8"/>
    <w:rsid w:val="00D63CA1"/>
    <w:rsid w:val="00D663BC"/>
    <w:rsid w:val="00D732CE"/>
    <w:rsid w:val="00D92F8F"/>
    <w:rsid w:val="00D943E0"/>
    <w:rsid w:val="00D9763E"/>
    <w:rsid w:val="00DA0146"/>
    <w:rsid w:val="00DA1C9F"/>
    <w:rsid w:val="00DA5045"/>
    <w:rsid w:val="00DB1F15"/>
    <w:rsid w:val="00DC4D8E"/>
    <w:rsid w:val="00DD58AB"/>
    <w:rsid w:val="00DE3653"/>
    <w:rsid w:val="00DF46F7"/>
    <w:rsid w:val="00E06BAB"/>
    <w:rsid w:val="00E35F27"/>
    <w:rsid w:val="00E42681"/>
    <w:rsid w:val="00E442F2"/>
    <w:rsid w:val="00E542C2"/>
    <w:rsid w:val="00E5566B"/>
    <w:rsid w:val="00E55E57"/>
    <w:rsid w:val="00E8470C"/>
    <w:rsid w:val="00E96F5F"/>
    <w:rsid w:val="00EC0823"/>
    <w:rsid w:val="00EC1D5B"/>
    <w:rsid w:val="00ED144D"/>
    <w:rsid w:val="00ED5415"/>
    <w:rsid w:val="00ED645C"/>
    <w:rsid w:val="00EE683A"/>
    <w:rsid w:val="00F014FE"/>
    <w:rsid w:val="00F15945"/>
    <w:rsid w:val="00F23D67"/>
    <w:rsid w:val="00F33DFA"/>
    <w:rsid w:val="00F42AEA"/>
    <w:rsid w:val="00F66B68"/>
    <w:rsid w:val="00F66DDC"/>
    <w:rsid w:val="00F7008E"/>
    <w:rsid w:val="00F9662D"/>
    <w:rsid w:val="00F969C1"/>
    <w:rsid w:val="00FA19F8"/>
    <w:rsid w:val="00FA1D16"/>
    <w:rsid w:val="00FD10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7EF73E8"/>
  <w15:chartTrackingRefBased/>
  <w15:docId w15:val="{9BEA351C-9169-4BD8-8148-AD4851C02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1B1E"/>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A91B1E"/>
    <w:rPr>
      <w:rFonts w:asciiTheme="majorHAnsi" w:eastAsiaTheme="majorEastAsia" w:hAnsiTheme="majorHAnsi" w:cstheme="majorBidi"/>
      <w:sz w:val="18"/>
      <w:szCs w:val="18"/>
    </w:rPr>
  </w:style>
  <w:style w:type="paragraph" w:styleId="PlainText">
    <w:name w:val="Plain Text"/>
    <w:basedOn w:val="Normal"/>
    <w:link w:val="PlainTextChar"/>
    <w:uiPriority w:val="99"/>
    <w:unhideWhenUsed/>
    <w:rsid w:val="00375EFA"/>
    <w:pPr>
      <w:jc w:val="left"/>
    </w:pPr>
    <w:rPr>
      <w:rFonts w:ascii="Yu Gothic" w:eastAsia="Yu Gothic" w:hAnsi="Courier New" w:cs="Courier New"/>
      <w:sz w:val="22"/>
    </w:rPr>
  </w:style>
  <w:style w:type="character" w:customStyle="1" w:styleId="PlainTextChar">
    <w:name w:val="Plain Text Char"/>
    <w:basedOn w:val="DefaultParagraphFont"/>
    <w:link w:val="PlainText"/>
    <w:uiPriority w:val="99"/>
    <w:rsid w:val="00375EFA"/>
    <w:rPr>
      <w:rFonts w:ascii="Yu Gothic" w:eastAsia="Yu Gothic" w:hAnsi="Courier New" w:cs="Courier New"/>
      <w:sz w:val="22"/>
    </w:rPr>
  </w:style>
  <w:style w:type="paragraph" w:styleId="Header">
    <w:name w:val="header"/>
    <w:basedOn w:val="Normal"/>
    <w:link w:val="HeaderChar"/>
    <w:uiPriority w:val="99"/>
    <w:unhideWhenUsed/>
    <w:rsid w:val="004F29A5"/>
    <w:pPr>
      <w:tabs>
        <w:tab w:val="center" w:pos="4252"/>
        <w:tab w:val="right" w:pos="8504"/>
      </w:tabs>
      <w:snapToGrid w:val="0"/>
    </w:pPr>
  </w:style>
  <w:style w:type="character" w:customStyle="1" w:styleId="HeaderChar">
    <w:name w:val="Header Char"/>
    <w:basedOn w:val="DefaultParagraphFont"/>
    <w:link w:val="Header"/>
    <w:uiPriority w:val="99"/>
    <w:rsid w:val="004F29A5"/>
  </w:style>
  <w:style w:type="paragraph" w:styleId="Footer">
    <w:name w:val="footer"/>
    <w:basedOn w:val="Normal"/>
    <w:link w:val="FooterChar"/>
    <w:uiPriority w:val="99"/>
    <w:unhideWhenUsed/>
    <w:rsid w:val="004F29A5"/>
    <w:pPr>
      <w:tabs>
        <w:tab w:val="center" w:pos="4252"/>
        <w:tab w:val="right" w:pos="8504"/>
      </w:tabs>
      <w:snapToGrid w:val="0"/>
    </w:pPr>
  </w:style>
  <w:style w:type="character" w:customStyle="1" w:styleId="FooterChar">
    <w:name w:val="Footer Char"/>
    <w:basedOn w:val="DefaultParagraphFont"/>
    <w:link w:val="Footer"/>
    <w:uiPriority w:val="99"/>
    <w:rsid w:val="004F29A5"/>
  </w:style>
  <w:style w:type="paragraph" w:styleId="CommentText">
    <w:name w:val="annotation text"/>
    <w:basedOn w:val="Normal"/>
    <w:link w:val="CommentTextChar"/>
    <w:unhideWhenUsed/>
    <w:qFormat/>
    <w:rsid w:val="008011BE"/>
    <w:pPr>
      <w:jc w:val="left"/>
    </w:pPr>
  </w:style>
  <w:style w:type="character" w:customStyle="1" w:styleId="CommentTextChar">
    <w:name w:val="Comment Text Char"/>
    <w:basedOn w:val="DefaultParagraphFont"/>
    <w:link w:val="CommentText"/>
    <w:qFormat/>
    <w:rsid w:val="008011BE"/>
  </w:style>
  <w:style w:type="character" w:styleId="CommentReference">
    <w:name w:val="annotation reference"/>
    <w:basedOn w:val="DefaultParagraphFont"/>
    <w:unhideWhenUsed/>
    <w:rsid w:val="008011BE"/>
    <w:rPr>
      <w:sz w:val="16"/>
      <w:szCs w:val="16"/>
    </w:rPr>
  </w:style>
  <w:style w:type="paragraph" w:styleId="ListParagraph">
    <w:name w:val="List Paragraph"/>
    <w:basedOn w:val="Normal"/>
    <w:uiPriority w:val="34"/>
    <w:qFormat/>
    <w:rsid w:val="003D511F"/>
    <w:pPr>
      <w:ind w:leftChars="400" w:left="840"/>
    </w:pPr>
  </w:style>
  <w:style w:type="paragraph" w:customStyle="1" w:styleId="Text">
    <w:name w:val="Text"/>
    <w:basedOn w:val="Normal"/>
    <w:link w:val="Text0"/>
    <w:qFormat/>
    <w:rsid w:val="00176C17"/>
    <w:pPr>
      <w:adjustRightInd w:val="0"/>
      <w:snapToGrid w:val="0"/>
      <w:ind w:firstLineChars="200" w:firstLine="200"/>
      <w:jc w:val="left"/>
    </w:pPr>
    <w:rPr>
      <w:rFonts w:ascii="Times New Roman" w:eastAsia="Times New Roman" w:hAnsi="Times New Roman" w:cs="Times New Roman"/>
      <w:sz w:val="24"/>
      <w:szCs w:val="24"/>
      <w:lang w:val="x-none" w:eastAsia="zh-CN"/>
    </w:rPr>
  </w:style>
  <w:style w:type="character" w:customStyle="1" w:styleId="Text0">
    <w:name w:val="Text 字元"/>
    <w:link w:val="Text"/>
    <w:rsid w:val="00176C17"/>
    <w:rPr>
      <w:rFonts w:ascii="Times New Roman" w:eastAsia="Times New Roman" w:hAnsi="Times New Roman" w:cs="Times New Roman"/>
      <w:sz w:val="24"/>
      <w:szCs w:val="24"/>
      <w:lang w:val="x-none" w:eastAsia="zh-CN"/>
    </w:rPr>
  </w:style>
  <w:style w:type="paragraph" w:customStyle="1" w:styleId="PadroB">
    <w:name w:val="Padrão B"/>
    <w:rsid w:val="00176C17"/>
    <w:pPr>
      <w:pBdr>
        <w:top w:val="nil"/>
        <w:left w:val="nil"/>
        <w:bottom w:val="nil"/>
        <w:right w:val="nil"/>
        <w:between w:val="nil"/>
        <w:bar w:val="nil"/>
      </w:pBdr>
    </w:pPr>
    <w:rPr>
      <w:rFonts w:ascii="Helvetica Neue" w:eastAsia="Arial Unicode MS" w:hAnsi="Helvetica Neue" w:cs="Arial Unicode MS"/>
      <w:color w:val="000000"/>
      <w:kern w:val="0"/>
      <w:sz w:val="22"/>
      <w:u w:color="000000"/>
      <w:bdr w:val="nil"/>
      <w:lang w:eastAsia="pt-BR"/>
    </w:rPr>
  </w:style>
  <w:style w:type="table" w:styleId="TableGrid">
    <w:name w:val="Table Grid"/>
    <w:basedOn w:val="TableNormal"/>
    <w:uiPriority w:val="39"/>
    <w:rsid w:val="002B5B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5B38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3980251">
      <w:bodyDiv w:val="1"/>
      <w:marLeft w:val="0"/>
      <w:marRight w:val="0"/>
      <w:marTop w:val="0"/>
      <w:marBottom w:val="0"/>
      <w:divBdr>
        <w:top w:val="none" w:sz="0" w:space="0" w:color="auto"/>
        <w:left w:val="none" w:sz="0" w:space="0" w:color="auto"/>
        <w:bottom w:val="none" w:sz="0" w:space="0" w:color="auto"/>
        <w:right w:val="none" w:sz="0" w:space="0" w:color="auto"/>
      </w:divBdr>
      <w:divsChild>
        <w:div w:id="703099927">
          <w:marLeft w:val="0"/>
          <w:marRight w:val="0"/>
          <w:marTop w:val="0"/>
          <w:marBottom w:val="0"/>
          <w:divBdr>
            <w:top w:val="none" w:sz="0" w:space="0" w:color="auto"/>
            <w:left w:val="none" w:sz="0" w:space="0" w:color="auto"/>
            <w:bottom w:val="none" w:sz="0" w:space="0" w:color="auto"/>
            <w:right w:val="none" w:sz="0" w:space="0" w:color="auto"/>
          </w:divBdr>
          <w:divsChild>
            <w:div w:id="291910420">
              <w:marLeft w:val="0"/>
              <w:marRight w:val="0"/>
              <w:marTop w:val="0"/>
              <w:marBottom w:val="0"/>
              <w:divBdr>
                <w:top w:val="single" w:sz="6" w:space="0" w:color="auto"/>
                <w:left w:val="single" w:sz="6" w:space="0" w:color="auto"/>
                <w:bottom w:val="single" w:sz="6" w:space="0" w:color="auto"/>
                <w:right w:val="single" w:sz="6" w:space="0" w:color="auto"/>
              </w:divBdr>
              <w:divsChild>
                <w:div w:id="204605693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475876743">
          <w:marLeft w:val="0"/>
          <w:marRight w:val="0"/>
          <w:marTop w:val="0"/>
          <w:marBottom w:val="0"/>
          <w:divBdr>
            <w:top w:val="none" w:sz="0" w:space="0" w:color="auto"/>
            <w:left w:val="none" w:sz="0" w:space="0" w:color="auto"/>
            <w:bottom w:val="none" w:sz="0" w:space="0" w:color="auto"/>
            <w:right w:val="none" w:sz="0" w:space="0" w:color="auto"/>
          </w:divBdr>
          <w:divsChild>
            <w:div w:id="123138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621">
      <w:bodyDiv w:val="1"/>
      <w:marLeft w:val="0"/>
      <w:marRight w:val="0"/>
      <w:marTop w:val="0"/>
      <w:marBottom w:val="0"/>
      <w:divBdr>
        <w:top w:val="none" w:sz="0" w:space="0" w:color="auto"/>
        <w:left w:val="none" w:sz="0" w:space="0" w:color="auto"/>
        <w:bottom w:val="none" w:sz="0" w:space="0" w:color="auto"/>
        <w:right w:val="none" w:sz="0" w:space="0" w:color="auto"/>
      </w:divBdr>
      <w:divsChild>
        <w:div w:id="481775489">
          <w:marLeft w:val="0"/>
          <w:marRight w:val="0"/>
          <w:marTop w:val="0"/>
          <w:marBottom w:val="0"/>
          <w:divBdr>
            <w:top w:val="none" w:sz="0" w:space="0" w:color="auto"/>
            <w:left w:val="none" w:sz="0" w:space="0" w:color="auto"/>
            <w:bottom w:val="none" w:sz="0" w:space="0" w:color="auto"/>
            <w:right w:val="none" w:sz="0" w:space="0" w:color="auto"/>
          </w:divBdr>
          <w:divsChild>
            <w:div w:id="922103495">
              <w:marLeft w:val="0"/>
              <w:marRight w:val="0"/>
              <w:marTop w:val="0"/>
              <w:marBottom w:val="0"/>
              <w:divBdr>
                <w:top w:val="single" w:sz="6" w:space="0" w:color="auto"/>
                <w:left w:val="single" w:sz="6" w:space="0" w:color="auto"/>
                <w:bottom w:val="single" w:sz="6" w:space="0" w:color="auto"/>
                <w:right w:val="single" w:sz="6" w:space="0" w:color="auto"/>
              </w:divBdr>
              <w:divsChild>
                <w:div w:id="4583619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106972490">
          <w:marLeft w:val="0"/>
          <w:marRight w:val="0"/>
          <w:marTop w:val="0"/>
          <w:marBottom w:val="0"/>
          <w:divBdr>
            <w:top w:val="none" w:sz="0" w:space="0" w:color="auto"/>
            <w:left w:val="none" w:sz="0" w:space="0" w:color="auto"/>
            <w:bottom w:val="none" w:sz="0" w:space="0" w:color="auto"/>
            <w:right w:val="none" w:sz="0" w:space="0" w:color="auto"/>
          </w:divBdr>
          <w:divsChild>
            <w:div w:id="98369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28</Pages>
  <Words>5526</Words>
  <Characters>31504</Characters>
  <Application>Microsoft Office Word</Application>
  <DocSecurity>0</DocSecurity>
  <Lines>262</Lines>
  <Paragraphs>73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中島 裕子</dc:creator>
  <cp:keywords/>
  <dc:description/>
  <cp:lastModifiedBy>Na Ma</cp:lastModifiedBy>
  <cp:revision>2</cp:revision>
  <cp:lastPrinted>2020-02-23T09:07:00Z</cp:lastPrinted>
  <dcterms:created xsi:type="dcterms:W3CDTF">2020-05-13T06:13:00Z</dcterms:created>
  <dcterms:modified xsi:type="dcterms:W3CDTF">2020-05-13T06:13:00Z</dcterms:modified>
</cp:coreProperties>
</file>