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9EEA"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Name of Journal: </w:t>
      </w:r>
      <w:r w:rsidRPr="00516BB3">
        <w:rPr>
          <w:rFonts w:ascii="Book Antiqua" w:eastAsia="Book Antiqua" w:hAnsi="Book Antiqua" w:cs="Book Antiqua"/>
          <w:i/>
          <w:color w:val="000000"/>
        </w:rPr>
        <w:t>World Journal of Transplantation</w:t>
      </w:r>
    </w:p>
    <w:p w14:paraId="3839411D"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Manuscript NO: </w:t>
      </w:r>
      <w:r w:rsidRPr="00516BB3">
        <w:rPr>
          <w:rFonts w:ascii="Book Antiqua" w:eastAsia="Book Antiqua" w:hAnsi="Book Antiqua" w:cs="Book Antiqua"/>
          <w:color w:val="000000"/>
        </w:rPr>
        <w:t>55163</w:t>
      </w:r>
    </w:p>
    <w:p w14:paraId="0783C1A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Manuscript Type: </w:t>
      </w:r>
      <w:r w:rsidRPr="00516BB3">
        <w:rPr>
          <w:rFonts w:ascii="Book Antiqua" w:eastAsia="Book Antiqua" w:hAnsi="Book Antiqua" w:cs="Book Antiqua"/>
          <w:color w:val="000000"/>
        </w:rPr>
        <w:t>OPINION REVIEW</w:t>
      </w:r>
    </w:p>
    <w:p w14:paraId="64A95F36" w14:textId="77777777" w:rsidR="00A77B3E" w:rsidRPr="00516BB3" w:rsidRDefault="00A77B3E" w:rsidP="00487DA1">
      <w:pPr>
        <w:spacing w:line="360" w:lineRule="auto"/>
        <w:jc w:val="both"/>
        <w:rPr>
          <w:rFonts w:ascii="Book Antiqua" w:hAnsi="Book Antiqua"/>
        </w:rPr>
      </w:pPr>
    </w:p>
    <w:p w14:paraId="50B68D42" w14:textId="16D28CE1" w:rsidR="00A77B3E" w:rsidRPr="00516BB3" w:rsidRDefault="00972991" w:rsidP="00487DA1">
      <w:pPr>
        <w:spacing w:line="360" w:lineRule="auto"/>
        <w:jc w:val="both"/>
        <w:rPr>
          <w:rFonts w:ascii="Book Antiqua" w:hAnsi="Book Antiqua"/>
        </w:rPr>
      </w:pPr>
      <w:bookmarkStart w:id="0" w:name="OLE_LINK515"/>
      <w:bookmarkStart w:id="1" w:name="OLE_LINK516"/>
      <w:bookmarkStart w:id="2" w:name="OLE_LINK2588"/>
      <w:r w:rsidRPr="00516BB3">
        <w:rPr>
          <w:rFonts w:ascii="Book Antiqua" w:eastAsia="Book Antiqua" w:hAnsi="Book Antiqua" w:cs="Book Antiqua"/>
          <w:b/>
          <w:color w:val="000000"/>
        </w:rPr>
        <w:t>Pre-emptive live donor kidney transplantation</w:t>
      </w:r>
      <w:r w:rsidR="00BD10F2" w:rsidRPr="00516BB3">
        <w:rPr>
          <w:rFonts w:ascii="Book Antiqua" w:hAnsi="Book Antiqua" w:cs="Book Antiqua"/>
          <w:b/>
          <w:color w:val="000000"/>
        </w:rPr>
        <w:t>-</w:t>
      </w:r>
      <w:r w:rsidR="00BD10F2" w:rsidRPr="00516BB3">
        <w:rPr>
          <w:rFonts w:ascii="Book Antiqua" w:eastAsia="Book Antiqua" w:hAnsi="Book Antiqua" w:cs="Book Antiqua"/>
          <w:b/>
          <w:color w:val="000000"/>
        </w:rPr>
        <w:t>m</w:t>
      </w:r>
      <w:r w:rsidRPr="00516BB3">
        <w:rPr>
          <w:rFonts w:ascii="Book Antiqua" w:eastAsia="Book Antiqua" w:hAnsi="Book Antiqua" w:cs="Book Antiqua"/>
          <w:b/>
          <w:color w:val="000000"/>
        </w:rPr>
        <w:t>oving barriers to opportunities</w:t>
      </w:r>
      <w:r w:rsidR="00BD10F2" w:rsidRPr="00516BB3">
        <w:rPr>
          <w:rFonts w:ascii="Book Antiqua" w:eastAsia="Book Antiqua" w:hAnsi="Book Antiqua" w:cs="Book Antiqua"/>
          <w:b/>
          <w:color w:val="000000"/>
        </w:rPr>
        <w:t>:</w:t>
      </w:r>
      <w:r w:rsidRPr="00516BB3">
        <w:rPr>
          <w:rFonts w:ascii="Book Antiqua" w:eastAsia="Book Antiqua" w:hAnsi="Book Antiqua" w:cs="Book Antiqua"/>
          <w:b/>
          <w:color w:val="000000"/>
        </w:rPr>
        <w:t xml:space="preserve"> </w:t>
      </w:r>
      <w:proofErr w:type="gramStart"/>
      <w:r w:rsidRPr="00516BB3">
        <w:rPr>
          <w:rFonts w:ascii="Book Antiqua" w:eastAsia="Book Antiqua" w:hAnsi="Book Antiqua" w:cs="Book Antiqua"/>
          <w:b/>
          <w:color w:val="000000"/>
        </w:rPr>
        <w:t xml:space="preserve">An </w:t>
      </w:r>
      <w:r w:rsidR="00D963A4" w:rsidRPr="00516BB3">
        <w:rPr>
          <w:rFonts w:ascii="Book Antiqua" w:eastAsia="Book Antiqua" w:hAnsi="Book Antiqua" w:cs="Book Antiqua"/>
          <w:b/>
          <w:color w:val="000000"/>
        </w:rPr>
        <w:t>ethical, legal and psychological aspects</w:t>
      </w:r>
      <w:proofErr w:type="gramEnd"/>
      <w:r w:rsidR="00D963A4" w:rsidRPr="00516BB3">
        <w:rPr>
          <w:rFonts w:ascii="Book Antiqua" w:eastAsia="Book Antiqua" w:hAnsi="Book Antiqua" w:cs="Book Antiqua"/>
          <w:b/>
          <w:color w:val="000000"/>
        </w:rPr>
        <w:t xml:space="preserve"> of organ transplantation</w:t>
      </w:r>
      <w:r w:rsidRPr="00516BB3">
        <w:rPr>
          <w:rFonts w:ascii="Book Antiqua" w:eastAsia="Book Antiqua" w:hAnsi="Book Antiqua" w:cs="Book Antiqua"/>
          <w:b/>
          <w:color w:val="000000"/>
        </w:rPr>
        <w:t xml:space="preserve"> view</w:t>
      </w:r>
    </w:p>
    <w:bookmarkEnd w:id="0"/>
    <w:bookmarkEnd w:id="1"/>
    <w:bookmarkEnd w:id="2"/>
    <w:p w14:paraId="0655F35F" w14:textId="77777777" w:rsidR="00A77B3E" w:rsidRPr="00516BB3" w:rsidRDefault="00A77B3E" w:rsidP="00487DA1">
      <w:pPr>
        <w:spacing w:line="360" w:lineRule="auto"/>
        <w:jc w:val="both"/>
        <w:rPr>
          <w:rFonts w:ascii="Book Antiqua" w:hAnsi="Book Antiqua"/>
        </w:rPr>
      </w:pPr>
    </w:p>
    <w:p w14:paraId="2A66478C" w14:textId="0FB57490" w:rsidR="00A77B3E" w:rsidRPr="00516BB3" w:rsidRDefault="003908E4" w:rsidP="00487DA1">
      <w:pPr>
        <w:spacing w:line="360" w:lineRule="auto"/>
        <w:jc w:val="both"/>
        <w:rPr>
          <w:rFonts w:ascii="Book Antiqua" w:hAnsi="Book Antiqua"/>
        </w:rPr>
      </w:pPr>
      <w:proofErr w:type="gramStart"/>
      <w:r w:rsidRPr="00516BB3">
        <w:rPr>
          <w:rFonts w:ascii="Book Antiqua" w:eastAsia="Book Antiqua" w:hAnsi="Book Antiqua" w:cs="Book Antiqua"/>
          <w:color w:val="000000"/>
        </w:rPr>
        <w:t>van</w:t>
      </w:r>
      <w:proofErr w:type="gramEnd"/>
      <w:r w:rsidRPr="00516BB3">
        <w:rPr>
          <w:rFonts w:ascii="Book Antiqua" w:eastAsia="Book Antiqua" w:hAnsi="Book Antiqua" w:cs="Book Antiqua"/>
          <w:color w:val="000000"/>
        </w:rPr>
        <w:t xml:space="preserve"> </w:t>
      </w:r>
      <w:proofErr w:type="spellStart"/>
      <w:r w:rsidR="00BD10F2" w:rsidRPr="00516BB3">
        <w:rPr>
          <w:rFonts w:ascii="Book Antiqua" w:eastAsia="Book Antiqua" w:hAnsi="Book Antiqua" w:cs="Book Antiqua"/>
          <w:color w:val="000000"/>
        </w:rPr>
        <w:t>Dellen</w:t>
      </w:r>
      <w:proofErr w:type="spellEnd"/>
      <w:r w:rsidR="00BD10F2" w:rsidRPr="00516BB3">
        <w:rPr>
          <w:rFonts w:ascii="Book Antiqua" w:eastAsia="Book Antiqua" w:hAnsi="Book Antiqua" w:cs="Book Antiqua"/>
          <w:b/>
          <w:bCs/>
          <w:color w:val="000000"/>
        </w:rPr>
        <w:t xml:space="preserve"> </w:t>
      </w:r>
      <w:r w:rsidR="00BD10F2" w:rsidRPr="00516BB3">
        <w:rPr>
          <w:rFonts w:ascii="Book Antiqua" w:eastAsia="Book Antiqua" w:hAnsi="Book Antiqua" w:cs="Book Antiqua"/>
          <w:color w:val="000000"/>
        </w:rPr>
        <w:t xml:space="preserve">D </w:t>
      </w:r>
      <w:r w:rsidR="00BD10F2" w:rsidRPr="00516BB3">
        <w:rPr>
          <w:rFonts w:ascii="Book Antiqua" w:eastAsia="Book Antiqua" w:hAnsi="Book Antiqua" w:cs="Book Antiqua"/>
          <w:i/>
          <w:iCs/>
          <w:color w:val="000000"/>
        </w:rPr>
        <w:t>et al</w:t>
      </w:r>
      <w:r w:rsidR="00BD10F2" w:rsidRPr="00516BB3">
        <w:rPr>
          <w:rFonts w:ascii="Book Antiqua" w:eastAsia="Book Antiqua" w:hAnsi="Book Antiqua" w:cs="Book Antiqua"/>
          <w:color w:val="000000"/>
        </w:rPr>
        <w:t>.</w:t>
      </w:r>
      <w:r w:rsidR="00BD10F2" w:rsidRPr="00516BB3">
        <w:rPr>
          <w:rFonts w:ascii="Book Antiqua" w:eastAsia="Book Antiqua" w:hAnsi="Book Antiqua" w:cs="Book Antiqua"/>
          <w:b/>
          <w:bCs/>
          <w:color w:val="000000"/>
        </w:rPr>
        <w:t xml:space="preserve"> </w:t>
      </w:r>
      <w:r w:rsidR="00972991" w:rsidRPr="00516BB3">
        <w:rPr>
          <w:rFonts w:ascii="Book Antiqua" w:eastAsia="Book Antiqua" w:hAnsi="Book Antiqua" w:cs="Book Antiqua"/>
          <w:color w:val="000000"/>
        </w:rPr>
        <w:t xml:space="preserve">Pre-emptive </w:t>
      </w:r>
      <w:r w:rsidR="00AD1BFD" w:rsidRPr="00516BB3">
        <w:rPr>
          <w:rFonts w:ascii="Book Antiqua" w:eastAsia="Book Antiqua" w:hAnsi="Book Antiqua" w:cs="Book Antiqua"/>
          <w:color w:val="000000"/>
        </w:rPr>
        <w:t>LDKT</w:t>
      </w:r>
    </w:p>
    <w:p w14:paraId="30D39D01" w14:textId="77777777" w:rsidR="00A77B3E" w:rsidRPr="00516BB3" w:rsidRDefault="00A77B3E" w:rsidP="00487DA1">
      <w:pPr>
        <w:spacing w:line="360" w:lineRule="auto"/>
        <w:jc w:val="both"/>
        <w:rPr>
          <w:rFonts w:ascii="Book Antiqua" w:hAnsi="Book Antiqua"/>
        </w:rPr>
      </w:pPr>
    </w:p>
    <w:p w14:paraId="413AEC5B" w14:textId="42F5E916"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David </w:t>
      </w:r>
      <w:r w:rsidR="003908E4" w:rsidRPr="00516BB3">
        <w:rPr>
          <w:rFonts w:ascii="Book Antiqua" w:eastAsia="Book Antiqua" w:hAnsi="Book Antiqua" w:cs="Book Antiqua"/>
          <w:color w:val="000000"/>
        </w:rPr>
        <w:t>v</w:t>
      </w:r>
      <w:r w:rsidRPr="00516BB3">
        <w:rPr>
          <w:rFonts w:ascii="Book Antiqua" w:eastAsia="Book Antiqua" w:hAnsi="Book Antiqua" w:cs="Book Antiqua"/>
          <w:color w:val="000000"/>
        </w:rPr>
        <w:t xml:space="preserve">an </w:t>
      </w:r>
      <w:proofErr w:type="spellStart"/>
      <w:r w:rsidRPr="00516BB3">
        <w:rPr>
          <w:rFonts w:ascii="Book Antiqua" w:eastAsia="Book Antiqua" w:hAnsi="Book Antiqua" w:cs="Book Antiqua"/>
          <w:color w:val="000000"/>
        </w:rPr>
        <w:t>Dellen</w:t>
      </w:r>
      <w:proofErr w:type="spellEnd"/>
      <w:r w:rsidRPr="00516BB3">
        <w:rPr>
          <w:rFonts w:ascii="Book Antiqua" w:eastAsia="Book Antiqua" w:hAnsi="Book Antiqua" w:cs="Book Antiqua"/>
          <w:color w:val="000000"/>
        </w:rPr>
        <w:t xml:space="preserve">, Lisa </w:t>
      </w:r>
      <w:proofErr w:type="spellStart"/>
      <w:r w:rsidRPr="00516BB3">
        <w:rPr>
          <w:rFonts w:ascii="Book Antiqua" w:eastAsia="Book Antiqua" w:hAnsi="Book Antiqua" w:cs="Book Antiqua"/>
          <w:color w:val="000000"/>
        </w:rPr>
        <w:t>Burnapp</w:t>
      </w:r>
      <w:proofErr w:type="spellEnd"/>
      <w:r w:rsidRPr="00516BB3">
        <w:rPr>
          <w:rFonts w:ascii="Book Antiqua" w:eastAsia="Book Antiqua" w:hAnsi="Book Antiqua" w:cs="Book Antiqua"/>
          <w:color w:val="000000"/>
        </w:rPr>
        <w:t xml:space="preserve">, Franco </w:t>
      </w:r>
      <w:proofErr w:type="spellStart"/>
      <w:r w:rsidRPr="00516BB3">
        <w:rPr>
          <w:rFonts w:ascii="Book Antiqua" w:eastAsia="Book Antiqua" w:hAnsi="Book Antiqua" w:cs="Book Antiqua"/>
          <w:color w:val="000000"/>
        </w:rPr>
        <w:t>Citterio</w:t>
      </w:r>
      <w:proofErr w:type="spellEnd"/>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Nizam</w:t>
      </w:r>
      <w:proofErr w:type="spellEnd"/>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Mamode</w:t>
      </w:r>
      <w:proofErr w:type="spellEnd"/>
      <w:r w:rsidRPr="00516BB3">
        <w:rPr>
          <w:rFonts w:ascii="Book Antiqua" w:eastAsia="Book Antiqua" w:hAnsi="Book Antiqua" w:cs="Book Antiqua"/>
          <w:color w:val="000000"/>
        </w:rPr>
        <w:t xml:space="preserve">, Greg </w:t>
      </w:r>
      <w:proofErr w:type="spellStart"/>
      <w:r w:rsidRPr="00516BB3">
        <w:rPr>
          <w:rFonts w:ascii="Book Antiqua" w:eastAsia="Book Antiqua" w:hAnsi="Book Antiqua" w:cs="Book Antiqua"/>
          <w:color w:val="000000"/>
        </w:rPr>
        <w:t>Moorlock</w:t>
      </w:r>
      <w:proofErr w:type="spellEnd"/>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Kristof</w:t>
      </w:r>
      <w:proofErr w:type="spellEnd"/>
      <w:r w:rsidRPr="00516BB3">
        <w:rPr>
          <w:rFonts w:ascii="Book Antiqua" w:eastAsia="Book Antiqua" w:hAnsi="Book Antiqua" w:cs="Book Antiqua"/>
          <w:color w:val="000000"/>
        </w:rPr>
        <w:t xml:space="preserve"> </w:t>
      </w:r>
      <w:r w:rsidR="003908E4" w:rsidRPr="00516BB3">
        <w:rPr>
          <w:rFonts w:ascii="Book Antiqua" w:eastAsia="Book Antiqua" w:hAnsi="Book Antiqua" w:cs="Book Antiqua"/>
          <w:color w:val="000000"/>
        </w:rPr>
        <w:t>v</w:t>
      </w:r>
      <w:r w:rsidRPr="00516BB3">
        <w:rPr>
          <w:rFonts w:ascii="Book Antiqua" w:eastAsia="Book Antiqua" w:hAnsi="Book Antiqua" w:cs="Book Antiqua"/>
          <w:color w:val="000000"/>
        </w:rPr>
        <w:t xml:space="preserve">an </w:t>
      </w:r>
      <w:proofErr w:type="spellStart"/>
      <w:r w:rsidRPr="00516BB3">
        <w:rPr>
          <w:rFonts w:ascii="Book Antiqua" w:eastAsia="Book Antiqua" w:hAnsi="Book Antiqua" w:cs="Book Antiqua"/>
          <w:color w:val="000000"/>
        </w:rPr>
        <w:t>Assche</w:t>
      </w:r>
      <w:proofErr w:type="spellEnd"/>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Willij</w:t>
      </w:r>
      <w:proofErr w:type="spellEnd"/>
      <w:r w:rsidRPr="00516BB3">
        <w:rPr>
          <w:rFonts w:ascii="Book Antiqua" w:eastAsia="Book Antiqua" w:hAnsi="Book Antiqua" w:cs="Book Antiqua"/>
          <w:color w:val="000000"/>
        </w:rPr>
        <w:t xml:space="preserve"> C </w:t>
      </w:r>
      <w:proofErr w:type="spellStart"/>
      <w:r w:rsidRPr="00516BB3">
        <w:rPr>
          <w:rFonts w:ascii="Book Antiqua" w:eastAsia="Book Antiqua" w:hAnsi="Book Antiqua" w:cs="Book Antiqua"/>
          <w:color w:val="000000"/>
        </w:rPr>
        <w:t>Zuidema</w:t>
      </w:r>
      <w:proofErr w:type="spellEnd"/>
      <w:r w:rsidRPr="00516BB3">
        <w:rPr>
          <w:rFonts w:ascii="Book Antiqua" w:eastAsia="Book Antiqua" w:hAnsi="Book Antiqua" w:cs="Book Antiqua"/>
          <w:color w:val="000000"/>
        </w:rPr>
        <w:t xml:space="preserve">, Annette </w:t>
      </w:r>
      <w:proofErr w:type="spellStart"/>
      <w:r w:rsidRPr="00516BB3">
        <w:rPr>
          <w:rFonts w:ascii="Book Antiqua" w:eastAsia="Book Antiqua" w:hAnsi="Book Antiqua" w:cs="Book Antiqua"/>
          <w:color w:val="000000"/>
        </w:rPr>
        <w:t>Lennerling</w:t>
      </w:r>
      <w:proofErr w:type="spellEnd"/>
      <w:r w:rsidRPr="00516BB3">
        <w:rPr>
          <w:rFonts w:ascii="Book Antiqua" w:eastAsia="Book Antiqua" w:hAnsi="Book Antiqua" w:cs="Book Antiqua"/>
          <w:color w:val="000000"/>
        </w:rPr>
        <w:t xml:space="preserve">, Frank JMF </w:t>
      </w:r>
      <w:proofErr w:type="spellStart"/>
      <w:r w:rsidRPr="00516BB3">
        <w:rPr>
          <w:rFonts w:ascii="Book Antiqua" w:eastAsia="Book Antiqua" w:hAnsi="Book Antiqua" w:cs="Book Antiqua"/>
          <w:color w:val="000000"/>
        </w:rPr>
        <w:t>Dor</w:t>
      </w:r>
      <w:proofErr w:type="spellEnd"/>
    </w:p>
    <w:p w14:paraId="0C8A335B" w14:textId="77777777" w:rsidR="00A77B3E" w:rsidRPr="00516BB3" w:rsidRDefault="00A77B3E" w:rsidP="00487DA1">
      <w:pPr>
        <w:spacing w:line="360" w:lineRule="auto"/>
        <w:jc w:val="both"/>
        <w:rPr>
          <w:rFonts w:ascii="Book Antiqua" w:hAnsi="Book Antiqua"/>
        </w:rPr>
      </w:pPr>
    </w:p>
    <w:p w14:paraId="2CE0EACC"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David van </w:t>
      </w:r>
      <w:proofErr w:type="spellStart"/>
      <w:r w:rsidRPr="00516BB3">
        <w:rPr>
          <w:rFonts w:ascii="Book Antiqua" w:eastAsia="Book Antiqua" w:hAnsi="Book Antiqua" w:cs="Book Antiqua"/>
          <w:b/>
          <w:bCs/>
          <w:color w:val="000000"/>
        </w:rPr>
        <w:t>Dellen</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Department of Renal and Pancreas Transplantation, Manchester University NHS Foundation Trust, Manchester M13 9WL, United Kingdom</w:t>
      </w:r>
    </w:p>
    <w:p w14:paraId="4B9C6B8D" w14:textId="77777777" w:rsidR="00A77B3E" w:rsidRPr="00516BB3" w:rsidRDefault="00A77B3E" w:rsidP="00487DA1">
      <w:pPr>
        <w:spacing w:line="360" w:lineRule="auto"/>
        <w:jc w:val="both"/>
        <w:rPr>
          <w:rFonts w:ascii="Book Antiqua" w:hAnsi="Book Antiqua"/>
        </w:rPr>
      </w:pPr>
    </w:p>
    <w:p w14:paraId="4AD6D916" w14:textId="5DF8E614"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David van </w:t>
      </w:r>
      <w:proofErr w:type="spellStart"/>
      <w:r w:rsidRPr="00516BB3">
        <w:rPr>
          <w:rFonts w:ascii="Book Antiqua" w:eastAsia="Book Antiqua" w:hAnsi="Book Antiqua" w:cs="Book Antiqua"/>
          <w:b/>
          <w:bCs/>
          <w:color w:val="000000"/>
        </w:rPr>
        <w:t>Dellen</w:t>
      </w:r>
      <w:proofErr w:type="spellEnd"/>
      <w:r w:rsidRPr="00516BB3">
        <w:rPr>
          <w:rFonts w:ascii="Book Antiqua" w:eastAsia="Book Antiqua" w:hAnsi="Book Antiqua" w:cs="Book Antiqua"/>
          <w:b/>
          <w:bCs/>
          <w:color w:val="000000"/>
        </w:rPr>
        <w:t xml:space="preserve">, </w:t>
      </w:r>
      <w:r w:rsidR="003908E4" w:rsidRPr="00516BB3">
        <w:rPr>
          <w:rFonts w:ascii="Book Antiqua" w:eastAsia="Book Antiqua" w:hAnsi="Book Antiqua" w:cs="Book Antiqua"/>
          <w:color w:val="000000"/>
        </w:rPr>
        <w:t xml:space="preserve">Department of </w:t>
      </w:r>
      <w:r w:rsidRPr="00516BB3">
        <w:rPr>
          <w:rFonts w:ascii="Book Antiqua" w:eastAsia="Book Antiqua" w:hAnsi="Book Antiqua" w:cs="Book Antiqua"/>
          <w:color w:val="000000"/>
        </w:rPr>
        <w:t>Faculty of Biology, Medicine and Health, University of Manchester, Manchester M13 9PL, United Kingdom</w:t>
      </w:r>
    </w:p>
    <w:p w14:paraId="2F530B2B" w14:textId="77777777" w:rsidR="00A77B3E" w:rsidRPr="00516BB3" w:rsidRDefault="00A77B3E" w:rsidP="00487DA1">
      <w:pPr>
        <w:spacing w:line="360" w:lineRule="auto"/>
        <w:jc w:val="both"/>
        <w:rPr>
          <w:rFonts w:ascii="Book Antiqua" w:hAnsi="Book Antiqua"/>
        </w:rPr>
      </w:pPr>
    </w:p>
    <w:p w14:paraId="1FE032DC" w14:textId="2FEEA7CB"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b/>
          <w:bCs/>
          <w:color w:val="000000"/>
        </w:rPr>
        <w:t xml:space="preserve">Lisa </w:t>
      </w:r>
      <w:proofErr w:type="spellStart"/>
      <w:r w:rsidRPr="00516BB3">
        <w:rPr>
          <w:rFonts w:ascii="Book Antiqua" w:eastAsia="Book Antiqua" w:hAnsi="Book Antiqua" w:cs="Book Antiqua"/>
          <w:b/>
          <w:bCs/>
          <w:color w:val="000000"/>
        </w:rPr>
        <w:t>Burnapp</w:t>
      </w:r>
      <w:proofErr w:type="spellEnd"/>
      <w:r w:rsidRPr="00516BB3">
        <w:rPr>
          <w:rFonts w:ascii="Book Antiqua" w:eastAsia="Book Antiqua" w:hAnsi="Book Antiqua" w:cs="Book Antiqua"/>
          <w:b/>
          <w:bCs/>
          <w:color w:val="000000"/>
        </w:rPr>
        <w:t xml:space="preserve">, </w:t>
      </w:r>
      <w:proofErr w:type="spellStart"/>
      <w:r w:rsidR="003908E4" w:rsidRPr="00516BB3">
        <w:rPr>
          <w:rFonts w:ascii="Book Antiqua" w:eastAsia="Book Antiqua" w:hAnsi="Book Antiqua" w:cs="Book Antiqua"/>
          <w:b/>
          <w:bCs/>
          <w:color w:val="000000"/>
        </w:rPr>
        <w:t>Nizam</w:t>
      </w:r>
      <w:proofErr w:type="spellEnd"/>
      <w:r w:rsidR="003908E4" w:rsidRPr="00516BB3">
        <w:rPr>
          <w:rFonts w:ascii="Book Antiqua" w:eastAsia="Book Antiqua" w:hAnsi="Book Antiqua" w:cs="Book Antiqua"/>
          <w:b/>
          <w:bCs/>
          <w:color w:val="000000"/>
        </w:rPr>
        <w:t xml:space="preserve"> </w:t>
      </w:r>
      <w:proofErr w:type="spellStart"/>
      <w:r w:rsidR="003908E4" w:rsidRPr="00516BB3">
        <w:rPr>
          <w:rFonts w:ascii="Book Antiqua" w:eastAsia="Book Antiqua" w:hAnsi="Book Antiqua" w:cs="Book Antiqua"/>
          <w:b/>
          <w:bCs/>
          <w:color w:val="000000"/>
        </w:rPr>
        <w:t>Mamode</w:t>
      </w:r>
      <w:proofErr w:type="spellEnd"/>
      <w:r w:rsidR="003908E4"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 xml:space="preserve">Department of Transplantation, Guy's </w:t>
      </w:r>
      <w:r w:rsidR="003908E4" w:rsidRPr="00516BB3">
        <w:rPr>
          <w:rFonts w:ascii="Book Antiqua" w:eastAsia="Book Antiqua" w:hAnsi="Book Antiqua" w:cs="Book Antiqua"/>
          <w:color w:val="000000"/>
        </w:rPr>
        <w:t>and</w:t>
      </w:r>
      <w:r w:rsidRPr="00516BB3">
        <w:rPr>
          <w:rFonts w:ascii="Book Antiqua" w:eastAsia="Book Antiqua" w:hAnsi="Book Antiqua" w:cs="Book Antiqua"/>
          <w:color w:val="000000"/>
        </w:rPr>
        <w:t xml:space="preserve"> St. Thomas' NHS Foundation Trust, London SE1 9RT, United Kingdom</w:t>
      </w:r>
    </w:p>
    <w:p w14:paraId="71A7D994" w14:textId="77777777" w:rsidR="003908E4" w:rsidRPr="00516BB3" w:rsidRDefault="003908E4" w:rsidP="00487DA1">
      <w:pPr>
        <w:spacing w:line="360" w:lineRule="auto"/>
        <w:jc w:val="both"/>
        <w:rPr>
          <w:rFonts w:ascii="Book Antiqua" w:eastAsia="Book Antiqua" w:hAnsi="Book Antiqua" w:cs="Book Antiqua"/>
          <w:color w:val="000000"/>
        </w:rPr>
      </w:pPr>
    </w:p>
    <w:p w14:paraId="53D866DA" w14:textId="77777777" w:rsidR="003908E4" w:rsidRPr="00516BB3" w:rsidRDefault="003908E4"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Franco </w:t>
      </w:r>
      <w:proofErr w:type="spellStart"/>
      <w:r w:rsidRPr="00516BB3">
        <w:rPr>
          <w:rFonts w:ascii="Book Antiqua" w:eastAsia="Book Antiqua" w:hAnsi="Book Antiqua" w:cs="Book Antiqua"/>
          <w:b/>
          <w:bCs/>
          <w:color w:val="000000"/>
        </w:rPr>
        <w:t>Citterio</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Department of Surgery, Renal Transplantation, Catholic University, Rome 00153, Italy</w:t>
      </w:r>
    </w:p>
    <w:p w14:paraId="67F85D7B" w14:textId="77777777" w:rsidR="003908E4" w:rsidRPr="00516BB3" w:rsidRDefault="003908E4" w:rsidP="00487DA1">
      <w:pPr>
        <w:spacing w:line="360" w:lineRule="auto"/>
        <w:jc w:val="both"/>
        <w:rPr>
          <w:rFonts w:ascii="Book Antiqua" w:hAnsi="Book Antiqua"/>
        </w:rPr>
      </w:pPr>
    </w:p>
    <w:p w14:paraId="492338EF" w14:textId="77777777" w:rsidR="003908E4" w:rsidRPr="00516BB3" w:rsidRDefault="003908E4"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Greg </w:t>
      </w:r>
      <w:proofErr w:type="spellStart"/>
      <w:r w:rsidRPr="00516BB3">
        <w:rPr>
          <w:rFonts w:ascii="Book Antiqua" w:eastAsia="Book Antiqua" w:hAnsi="Book Antiqua" w:cs="Book Antiqua"/>
          <w:b/>
          <w:bCs/>
          <w:color w:val="000000"/>
        </w:rPr>
        <w:t>Moorlock</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Warwick Medical School, University of Warwick, Coventry CV4 7AL, United Kingdom</w:t>
      </w:r>
    </w:p>
    <w:p w14:paraId="00489B0D" w14:textId="77777777" w:rsidR="00A77B3E" w:rsidRPr="00516BB3" w:rsidRDefault="00A77B3E" w:rsidP="00487DA1">
      <w:pPr>
        <w:spacing w:line="360" w:lineRule="auto"/>
        <w:jc w:val="both"/>
        <w:rPr>
          <w:rFonts w:ascii="Book Antiqua" w:hAnsi="Book Antiqua"/>
        </w:rPr>
      </w:pPr>
    </w:p>
    <w:p w14:paraId="7C70EC21" w14:textId="3EC8344A" w:rsidR="00A77B3E" w:rsidRPr="00516BB3" w:rsidRDefault="00972991" w:rsidP="00487DA1">
      <w:pPr>
        <w:spacing w:line="360" w:lineRule="auto"/>
        <w:jc w:val="both"/>
        <w:rPr>
          <w:rFonts w:ascii="Book Antiqua" w:hAnsi="Book Antiqua"/>
        </w:rPr>
      </w:pPr>
      <w:proofErr w:type="spellStart"/>
      <w:r w:rsidRPr="00516BB3">
        <w:rPr>
          <w:rFonts w:ascii="Book Antiqua" w:eastAsia="Book Antiqua" w:hAnsi="Book Antiqua" w:cs="Book Antiqua"/>
          <w:b/>
          <w:bCs/>
          <w:color w:val="000000"/>
        </w:rPr>
        <w:t>Kristof</w:t>
      </w:r>
      <w:proofErr w:type="spellEnd"/>
      <w:r w:rsidRPr="00516BB3">
        <w:rPr>
          <w:rFonts w:ascii="Book Antiqua" w:eastAsia="Book Antiqua" w:hAnsi="Book Antiqua" w:cs="Book Antiqua"/>
          <w:b/>
          <w:bCs/>
          <w:color w:val="000000"/>
        </w:rPr>
        <w:t xml:space="preserve"> </w:t>
      </w:r>
      <w:r w:rsidR="003908E4" w:rsidRPr="00516BB3">
        <w:rPr>
          <w:rFonts w:ascii="Book Antiqua" w:eastAsia="Book Antiqua" w:hAnsi="Book Antiqua" w:cs="Book Antiqua"/>
          <w:b/>
          <w:bCs/>
          <w:color w:val="000000"/>
        </w:rPr>
        <w:t>v</w:t>
      </w:r>
      <w:r w:rsidRPr="00516BB3">
        <w:rPr>
          <w:rFonts w:ascii="Book Antiqua" w:eastAsia="Book Antiqua" w:hAnsi="Book Antiqua" w:cs="Book Antiqua"/>
          <w:b/>
          <w:bCs/>
          <w:color w:val="000000"/>
        </w:rPr>
        <w:t xml:space="preserve">an </w:t>
      </w:r>
      <w:proofErr w:type="spellStart"/>
      <w:r w:rsidRPr="00516BB3">
        <w:rPr>
          <w:rFonts w:ascii="Book Antiqua" w:eastAsia="Book Antiqua" w:hAnsi="Book Antiqua" w:cs="Book Antiqua"/>
          <w:b/>
          <w:bCs/>
          <w:color w:val="000000"/>
        </w:rPr>
        <w:t>Assche</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 xml:space="preserve">Res </w:t>
      </w:r>
      <w:proofErr w:type="spellStart"/>
      <w:r w:rsidRPr="00516BB3">
        <w:rPr>
          <w:rFonts w:ascii="Book Antiqua" w:eastAsia="Book Antiqua" w:hAnsi="Book Antiqua" w:cs="Book Antiqua"/>
          <w:color w:val="000000"/>
        </w:rPr>
        <w:t>Grp</w:t>
      </w:r>
      <w:proofErr w:type="spellEnd"/>
      <w:r w:rsidRPr="00516BB3">
        <w:rPr>
          <w:rFonts w:ascii="Book Antiqua" w:eastAsia="Book Antiqua" w:hAnsi="Book Antiqua" w:cs="Book Antiqua"/>
          <w:color w:val="000000"/>
        </w:rPr>
        <w:t xml:space="preserve"> Personal Rights &amp; Property Rights, University of Antwerp, Antwerp 2000, Belgium</w:t>
      </w:r>
    </w:p>
    <w:p w14:paraId="131FA6DA" w14:textId="77777777" w:rsidR="00A77B3E" w:rsidRPr="00516BB3" w:rsidRDefault="00A77B3E" w:rsidP="00487DA1">
      <w:pPr>
        <w:spacing w:line="360" w:lineRule="auto"/>
        <w:jc w:val="both"/>
        <w:rPr>
          <w:rFonts w:ascii="Book Antiqua" w:hAnsi="Book Antiqua"/>
        </w:rPr>
      </w:pPr>
    </w:p>
    <w:p w14:paraId="4050BA9C" w14:textId="77777777" w:rsidR="00A77B3E" w:rsidRPr="00516BB3" w:rsidRDefault="00972991" w:rsidP="00487DA1">
      <w:pPr>
        <w:spacing w:line="360" w:lineRule="auto"/>
        <w:jc w:val="both"/>
        <w:rPr>
          <w:rFonts w:ascii="Book Antiqua" w:hAnsi="Book Antiqua"/>
        </w:rPr>
      </w:pPr>
      <w:proofErr w:type="spellStart"/>
      <w:r w:rsidRPr="00516BB3">
        <w:rPr>
          <w:rFonts w:ascii="Book Antiqua" w:eastAsia="Book Antiqua" w:hAnsi="Book Antiqua" w:cs="Book Antiqua"/>
          <w:b/>
          <w:bCs/>
          <w:color w:val="000000"/>
        </w:rPr>
        <w:t>Willij</w:t>
      </w:r>
      <w:proofErr w:type="spellEnd"/>
      <w:r w:rsidRPr="00516BB3">
        <w:rPr>
          <w:rFonts w:ascii="Book Antiqua" w:eastAsia="Book Antiqua" w:hAnsi="Book Antiqua" w:cs="Book Antiqua"/>
          <w:b/>
          <w:bCs/>
          <w:color w:val="000000"/>
        </w:rPr>
        <w:t xml:space="preserve"> C </w:t>
      </w:r>
      <w:proofErr w:type="spellStart"/>
      <w:r w:rsidRPr="00516BB3">
        <w:rPr>
          <w:rFonts w:ascii="Book Antiqua" w:eastAsia="Book Antiqua" w:hAnsi="Book Antiqua" w:cs="Book Antiqua"/>
          <w:b/>
          <w:bCs/>
          <w:color w:val="000000"/>
        </w:rPr>
        <w:t>Zuidema</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Departments of Internal Medicine, Erasmus Medical Centre, Rotterdam CE 1015, Netherlands</w:t>
      </w:r>
    </w:p>
    <w:p w14:paraId="7413BC19" w14:textId="77777777" w:rsidR="00A77B3E" w:rsidRPr="00516BB3" w:rsidRDefault="00A77B3E" w:rsidP="00487DA1">
      <w:pPr>
        <w:spacing w:line="360" w:lineRule="auto"/>
        <w:jc w:val="both"/>
        <w:rPr>
          <w:rFonts w:ascii="Book Antiqua" w:hAnsi="Book Antiqua"/>
        </w:rPr>
      </w:pPr>
    </w:p>
    <w:p w14:paraId="34240B96"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Annette </w:t>
      </w:r>
      <w:proofErr w:type="spellStart"/>
      <w:r w:rsidRPr="00516BB3">
        <w:rPr>
          <w:rFonts w:ascii="Book Antiqua" w:eastAsia="Book Antiqua" w:hAnsi="Book Antiqua" w:cs="Book Antiqua"/>
          <w:b/>
          <w:bCs/>
          <w:color w:val="000000"/>
        </w:rPr>
        <w:t>Lennerling</w:t>
      </w:r>
      <w:proofErr w:type="spellEnd"/>
      <w:r w:rsidRPr="00516BB3">
        <w:rPr>
          <w:rFonts w:ascii="Book Antiqua" w:eastAsia="Book Antiqua" w:hAnsi="Book Antiqua" w:cs="Book Antiqua"/>
          <w:b/>
          <w:bCs/>
          <w:color w:val="000000"/>
        </w:rPr>
        <w:t xml:space="preserve">, </w:t>
      </w:r>
      <w:proofErr w:type="gramStart"/>
      <w:r w:rsidRPr="00516BB3">
        <w:rPr>
          <w:rFonts w:ascii="Book Antiqua" w:eastAsia="Book Antiqua" w:hAnsi="Book Antiqua" w:cs="Book Antiqua"/>
          <w:color w:val="000000"/>
        </w:rPr>
        <w:t>The</w:t>
      </w:r>
      <w:proofErr w:type="gramEnd"/>
      <w:r w:rsidRPr="00516BB3">
        <w:rPr>
          <w:rFonts w:ascii="Book Antiqua" w:eastAsia="Book Antiqua" w:hAnsi="Book Antiqua" w:cs="Book Antiqua"/>
          <w:color w:val="000000"/>
        </w:rPr>
        <w:t xml:space="preserve"> Transplant Centre, </w:t>
      </w:r>
      <w:proofErr w:type="spellStart"/>
      <w:r w:rsidRPr="00516BB3">
        <w:rPr>
          <w:rFonts w:ascii="Book Antiqua" w:eastAsia="Book Antiqua" w:hAnsi="Book Antiqua" w:cs="Book Antiqua"/>
          <w:color w:val="000000"/>
        </w:rPr>
        <w:t>Sahlgrenska</w:t>
      </w:r>
      <w:proofErr w:type="spellEnd"/>
      <w:r w:rsidRPr="00516BB3">
        <w:rPr>
          <w:rFonts w:ascii="Book Antiqua" w:eastAsia="Book Antiqua" w:hAnsi="Book Antiqua" w:cs="Book Antiqua"/>
          <w:color w:val="000000"/>
        </w:rPr>
        <w:t xml:space="preserve"> University Hospital, Gothenburg S-413 45, Sweden</w:t>
      </w:r>
    </w:p>
    <w:p w14:paraId="65DD40BF" w14:textId="77777777" w:rsidR="00A77B3E" w:rsidRPr="00516BB3" w:rsidRDefault="00A77B3E" w:rsidP="00487DA1">
      <w:pPr>
        <w:spacing w:line="360" w:lineRule="auto"/>
        <w:jc w:val="both"/>
        <w:rPr>
          <w:rFonts w:ascii="Book Antiqua" w:hAnsi="Book Antiqua"/>
        </w:rPr>
      </w:pPr>
    </w:p>
    <w:p w14:paraId="7409D59F" w14:textId="158F173A"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Annette </w:t>
      </w:r>
      <w:proofErr w:type="spellStart"/>
      <w:r w:rsidRPr="00516BB3">
        <w:rPr>
          <w:rFonts w:ascii="Book Antiqua" w:eastAsia="Book Antiqua" w:hAnsi="Book Antiqua" w:cs="Book Antiqua"/>
          <w:b/>
          <w:bCs/>
          <w:color w:val="000000"/>
        </w:rPr>
        <w:t>Lennerling</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 xml:space="preserve">Institute of Health and Care Sciences, </w:t>
      </w:r>
      <w:proofErr w:type="gramStart"/>
      <w:r w:rsidRPr="00516BB3">
        <w:rPr>
          <w:rFonts w:ascii="Book Antiqua" w:eastAsia="Book Antiqua" w:hAnsi="Book Antiqua" w:cs="Book Antiqua"/>
          <w:color w:val="000000"/>
        </w:rPr>
        <w:t>The</w:t>
      </w:r>
      <w:proofErr w:type="gramEnd"/>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Sahlgrenska</w:t>
      </w:r>
      <w:proofErr w:type="spellEnd"/>
      <w:r w:rsidRPr="00516BB3">
        <w:rPr>
          <w:rFonts w:ascii="Book Antiqua" w:eastAsia="Book Antiqua" w:hAnsi="Book Antiqua" w:cs="Book Antiqua"/>
          <w:color w:val="000000"/>
        </w:rPr>
        <w:t xml:space="preserve"> Academy, University of Gothenburg, Gothenburg S-405 30, Sweden</w:t>
      </w:r>
    </w:p>
    <w:p w14:paraId="385526BA" w14:textId="77777777" w:rsidR="00A77B3E" w:rsidRPr="00516BB3" w:rsidRDefault="00A77B3E" w:rsidP="00487DA1">
      <w:pPr>
        <w:spacing w:line="360" w:lineRule="auto"/>
        <w:jc w:val="both"/>
        <w:rPr>
          <w:rFonts w:ascii="Book Antiqua" w:hAnsi="Book Antiqua"/>
        </w:rPr>
      </w:pPr>
    </w:p>
    <w:p w14:paraId="35BB920D" w14:textId="6FA4D892"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Frank JMF </w:t>
      </w:r>
      <w:proofErr w:type="spellStart"/>
      <w:r w:rsidRPr="00516BB3">
        <w:rPr>
          <w:rFonts w:ascii="Book Antiqua" w:eastAsia="Book Antiqua" w:hAnsi="Book Antiqua" w:cs="Book Antiqua"/>
          <w:b/>
          <w:bCs/>
          <w:color w:val="000000"/>
        </w:rPr>
        <w:t>Dor</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Imperial College Renal and Transplant Centre, Hammersmith Hospital, London W2 1NY, United Kingdom</w:t>
      </w:r>
    </w:p>
    <w:p w14:paraId="77DEC673" w14:textId="77777777" w:rsidR="00A77B3E" w:rsidRPr="00516BB3" w:rsidRDefault="00A77B3E" w:rsidP="00487DA1">
      <w:pPr>
        <w:spacing w:line="360" w:lineRule="auto"/>
        <w:jc w:val="both"/>
        <w:rPr>
          <w:rFonts w:ascii="Book Antiqua" w:hAnsi="Book Antiqua"/>
        </w:rPr>
      </w:pPr>
    </w:p>
    <w:p w14:paraId="38701FCA" w14:textId="5CF29FAB"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Author contributions: </w:t>
      </w:r>
      <w:r w:rsidRPr="00516BB3">
        <w:rPr>
          <w:rFonts w:ascii="Book Antiqua" w:eastAsia="Book Antiqua" w:hAnsi="Book Antiqua" w:cs="Book Antiqua"/>
          <w:color w:val="000000"/>
        </w:rPr>
        <w:t xml:space="preserve">van </w:t>
      </w:r>
      <w:proofErr w:type="spellStart"/>
      <w:r w:rsidRPr="00516BB3">
        <w:rPr>
          <w:rFonts w:ascii="Book Antiqua" w:eastAsia="Book Antiqua" w:hAnsi="Book Antiqua" w:cs="Book Antiqua"/>
          <w:color w:val="000000"/>
        </w:rPr>
        <w:t>Dellen</w:t>
      </w:r>
      <w:proofErr w:type="spellEnd"/>
      <w:r w:rsidRPr="00516BB3">
        <w:rPr>
          <w:rFonts w:ascii="Book Antiqua" w:eastAsia="Book Antiqua" w:hAnsi="Book Antiqua" w:cs="Book Antiqua"/>
          <w:color w:val="000000"/>
        </w:rPr>
        <w:t xml:space="preserve"> D, </w:t>
      </w:r>
      <w:proofErr w:type="spellStart"/>
      <w:r w:rsidRPr="00516BB3">
        <w:rPr>
          <w:rFonts w:ascii="Book Antiqua" w:eastAsia="Book Antiqua" w:hAnsi="Book Antiqua" w:cs="Book Antiqua"/>
          <w:color w:val="000000"/>
        </w:rPr>
        <w:t>Lennerling</w:t>
      </w:r>
      <w:proofErr w:type="spellEnd"/>
      <w:r w:rsidRPr="00516BB3">
        <w:rPr>
          <w:rFonts w:ascii="Book Antiqua" w:eastAsia="Book Antiqua" w:hAnsi="Book Antiqua" w:cs="Book Antiqua"/>
          <w:color w:val="000000"/>
        </w:rPr>
        <w:t xml:space="preserve"> A and </w:t>
      </w:r>
      <w:proofErr w:type="spellStart"/>
      <w:r w:rsidRPr="00516BB3">
        <w:rPr>
          <w:rFonts w:ascii="Book Antiqua" w:eastAsia="Book Antiqua" w:hAnsi="Book Antiqua" w:cs="Book Antiqua"/>
          <w:color w:val="000000"/>
        </w:rPr>
        <w:t>Dor</w:t>
      </w:r>
      <w:proofErr w:type="spellEnd"/>
      <w:r w:rsidRPr="00516BB3">
        <w:rPr>
          <w:rFonts w:ascii="Book Antiqua" w:eastAsia="Book Antiqua" w:hAnsi="Book Antiqua" w:cs="Book Antiqua"/>
          <w:color w:val="000000"/>
        </w:rPr>
        <w:t xml:space="preserve"> F</w:t>
      </w:r>
      <w:r w:rsidR="00212B5F" w:rsidRPr="00516BB3">
        <w:rPr>
          <w:rFonts w:ascii="Book Antiqua" w:eastAsia="Book Antiqua" w:hAnsi="Book Antiqua" w:cs="Book Antiqua"/>
          <w:color w:val="000000"/>
        </w:rPr>
        <w:t>JMF</w:t>
      </w:r>
      <w:r w:rsidRPr="00516BB3">
        <w:rPr>
          <w:rFonts w:ascii="Book Antiqua" w:eastAsia="Book Antiqua" w:hAnsi="Book Antiqua" w:cs="Book Antiqua"/>
          <w:color w:val="000000"/>
        </w:rPr>
        <w:t xml:space="preserve"> designed the research study; van </w:t>
      </w:r>
      <w:proofErr w:type="spellStart"/>
      <w:r w:rsidRPr="00516BB3">
        <w:rPr>
          <w:rFonts w:ascii="Book Antiqua" w:eastAsia="Book Antiqua" w:hAnsi="Book Antiqua" w:cs="Book Antiqua"/>
          <w:color w:val="000000"/>
        </w:rPr>
        <w:t>Dellen</w:t>
      </w:r>
      <w:proofErr w:type="spellEnd"/>
      <w:r w:rsidRPr="00516BB3">
        <w:rPr>
          <w:rFonts w:ascii="Book Antiqua" w:eastAsia="Book Antiqua" w:hAnsi="Book Antiqua" w:cs="Book Antiqua"/>
          <w:color w:val="000000"/>
        </w:rPr>
        <w:t xml:space="preserve"> D wrote the manuscript; </w:t>
      </w:r>
      <w:r w:rsidR="00212B5F" w:rsidRPr="00516BB3">
        <w:rPr>
          <w:rFonts w:ascii="Book Antiqua" w:eastAsia="Book Antiqua" w:hAnsi="Book Antiqua" w:cs="Book Antiqua"/>
          <w:color w:val="000000"/>
        </w:rPr>
        <w:t>all authors performed the research</w:t>
      </w:r>
      <w:r w:rsidR="00A3054B" w:rsidRPr="00516BB3">
        <w:rPr>
          <w:rFonts w:ascii="Book Antiqua" w:eastAsia="Book Antiqua" w:hAnsi="Book Antiqua" w:cs="Book Antiqua"/>
          <w:color w:val="000000"/>
        </w:rPr>
        <w:t>,</w:t>
      </w:r>
      <w:r w:rsidRPr="00516BB3">
        <w:rPr>
          <w:rFonts w:ascii="Book Antiqua" w:eastAsia="Book Antiqua" w:hAnsi="Book Antiqua" w:cs="Book Antiqua"/>
          <w:color w:val="000000"/>
        </w:rPr>
        <w:t xml:space="preserve"> have rad and approved the final manuscript</w:t>
      </w:r>
    </w:p>
    <w:p w14:paraId="1CC6F3D2" w14:textId="77777777" w:rsidR="00A77B3E" w:rsidRPr="00516BB3" w:rsidRDefault="00A77B3E" w:rsidP="00487DA1">
      <w:pPr>
        <w:spacing w:line="360" w:lineRule="auto"/>
        <w:jc w:val="both"/>
        <w:rPr>
          <w:rFonts w:ascii="Book Antiqua" w:hAnsi="Book Antiqua"/>
        </w:rPr>
      </w:pPr>
    </w:p>
    <w:p w14:paraId="178477A3" w14:textId="22E6EECF"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Corresponding author: David van </w:t>
      </w:r>
      <w:proofErr w:type="spellStart"/>
      <w:r w:rsidRPr="00516BB3">
        <w:rPr>
          <w:rFonts w:ascii="Book Antiqua" w:eastAsia="Book Antiqua" w:hAnsi="Book Antiqua" w:cs="Book Antiqua"/>
          <w:b/>
          <w:bCs/>
          <w:color w:val="000000"/>
        </w:rPr>
        <w:t>Dellen</w:t>
      </w:r>
      <w:proofErr w:type="spellEnd"/>
      <w:r w:rsidRPr="00516BB3">
        <w:rPr>
          <w:rFonts w:ascii="Book Antiqua" w:eastAsia="Book Antiqua" w:hAnsi="Book Antiqua" w:cs="Book Antiqua"/>
          <w:b/>
          <w:bCs/>
          <w:color w:val="000000"/>
        </w:rPr>
        <w:t xml:space="preserve">, FRCS, MD, Surgeon, </w:t>
      </w:r>
      <w:r w:rsidRPr="00516BB3">
        <w:rPr>
          <w:rFonts w:ascii="Book Antiqua" w:eastAsia="Book Antiqua" w:hAnsi="Book Antiqua" w:cs="Book Antiqua"/>
          <w:color w:val="000000"/>
        </w:rPr>
        <w:t>Department of Renal and Pancreas Transplantation, Manchester University NHS Foundation Trust, Oxford Road, Manchester M13 9WL, United Kingdom. david.vandellen@mft.nhs.uk</w:t>
      </w:r>
    </w:p>
    <w:p w14:paraId="4FEE7278" w14:textId="77777777" w:rsidR="00A77B3E" w:rsidRPr="00516BB3" w:rsidRDefault="00A77B3E" w:rsidP="00487DA1">
      <w:pPr>
        <w:spacing w:line="360" w:lineRule="auto"/>
        <w:jc w:val="both"/>
        <w:rPr>
          <w:rFonts w:ascii="Book Antiqua" w:hAnsi="Book Antiqua"/>
        </w:rPr>
      </w:pPr>
    </w:p>
    <w:p w14:paraId="09AA3FA9"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Received: </w:t>
      </w:r>
      <w:r w:rsidRPr="00516BB3">
        <w:rPr>
          <w:rFonts w:ascii="Book Antiqua" w:eastAsia="Book Antiqua" w:hAnsi="Book Antiqua" w:cs="Book Antiqua"/>
          <w:color w:val="000000"/>
        </w:rPr>
        <w:t>September 21, 2020</w:t>
      </w:r>
    </w:p>
    <w:p w14:paraId="6358F69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Revised: </w:t>
      </w:r>
      <w:r w:rsidRPr="00516BB3">
        <w:rPr>
          <w:rFonts w:ascii="Book Antiqua" w:eastAsia="Book Antiqua" w:hAnsi="Book Antiqua" w:cs="Book Antiqua"/>
          <w:color w:val="000000"/>
        </w:rPr>
        <w:t>January 30, 2021</w:t>
      </w:r>
    </w:p>
    <w:p w14:paraId="66F98BB2" w14:textId="2E6E46B1"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Accepted: </w:t>
      </w:r>
      <w:r w:rsidR="005C5F78" w:rsidRPr="005C5F78">
        <w:rPr>
          <w:rFonts w:ascii="Book Antiqua" w:eastAsia="Book Antiqua" w:hAnsi="Book Antiqua" w:cs="Book Antiqua"/>
          <w:color w:val="000000"/>
        </w:rPr>
        <w:t>March 12, 2021</w:t>
      </w:r>
    </w:p>
    <w:p w14:paraId="0E712161" w14:textId="10651580"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Published online: </w:t>
      </w:r>
      <w:r w:rsidR="00CA0904" w:rsidRPr="00745B0F">
        <w:rPr>
          <w:rFonts w:ascii="Book Antiqua" w:eastAsia="Book Antiqua" w:hAnsi="Book Antiqua" w:cs="Book Antiqua"/>
          <w:color w:val="000000"/>
        </w:rPr>
        <w:t xml:space="preserve">April </w:t>
      </w:r>
      <w:r w:rsidR="00CA0904">
        <w:rPr>
          <w:rFonts w:ascii="Book Antiqua" w:eastAsia="Book Antiqua" w:hAnsi="Book Antiqua" w:cs="Book Antiqua"/>
          <w:color w:val="000000"/>
        </w:rPr>
        <w:t>18</w:t>
      </w:r>
      <w:r w:rsidR="00CA0904" w:rsidRPr="00745B0F">
        <w:rPr>
          <w:rFonts w:ascii="Book Antiqua" w:eastAsia="Book Antiqua" w:hAnsi="Book Antiqua" w:cs="Book Antiqua"/>
          <w:color w:val="000000"/>
        </w:rPr>
        <w:t>, 2021</w:t>
      </w:r>
    </w:p>
    <w:p w14:paraId="251A476E" w14:textId="77777777" w:rsidR="00A77B3E" w:rsidRPr="00516BB3" w:rsidRDefault="00A77B3E" w:rsidP="00487DA1">
      <w:pPr>
        <w:spacing w:line="360" w:lineRule="auto"/>
        <w:jc w:val="both"/>
        <w:rPr>
          <w:rFonts w:ascii="Book Antiqua" w:hAnsi="Book Antiqua"/>
        </w:rPr>
        <w:sectPr w:rsidR="00A77B3E" w:rsidRPr="00516BB3">
          <w:footerReference w:type="default" r:id="rId8"/>
          <w:pgSz w:w="12240" w:h="15840"/>
          <w:pgMar w:top="1440" w:right="1440" w:bottom="1440" w:left="1440" w:header="720" w:footer="720" w:gutter="0"/>
          <w:cols w:space="720"/>
          <w:docGrid w:linePitch="360"/>
        </w:sectPr>
      </w:pPr>
    </w:p>
    <w:p w14:paraId="7C32FB7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lastRenderedPageBreak/>
        <w:t>Abstract</w:t>
      </w:r>
    </w:p>
    <w:p w14:paraId="0BEE1752" w14:textId="24A50562" w:rsidR="00487DA1" w:rsidRPr="00516BB3" w:rsidRDefault="00487DA1" w:rsidP="00487DA1">
      <w:pPr>
        <w:spacing w:line="360" w:lineRule="auto"/>
        <w:jc w:val="both"/>
        <w:rPr>
          <w:rFonts w:ascii="Book Antiqua" w:hAnsi="Book Antiqua"/>
        </w:rPr>
      </w:pPr>
      <w:r w:rsidRPr="00516BB3">
        <w:rPr>
          <w:rFonts w:ascii="Book Antiqua" w:hAnsi="Book Antiqua"/>
        </w:rPr>
        <w:t xml:space="preserve">Live donor kidney transplantation (LDKT) is the optimal treatment modality for end stage renal disease (ESRD), enhancing patient and graft survival. Pre-emptive LDKT, prior to requirement for renal replacement therapy (RRT), provides further advantages, due to </w:t>
      </w:r>
      <w:proofErr w:type="spellStart"/>
      <w:r w:rsidRPr="00516BB3">
        <w:rPr>
          <w:rFonts w:ascii="Book Antiqua" w:hAnsi="Book Antiqua"/>
        </w:rPr>
        <w:t>uraemia</w:t>
      </w:r>
      <w:proofErr w:type="spellEnd"/>
      <w:r w:rsidRPr="00516BB3">
        <w:rPr>
          <w:rFonts w:ascii="Book Antiqua" w:hAnsi="Book Antiqua"/>
        </w:rPr>
        <w:t xml:space="preserve"> and dialysis avoidance. There are a number of potential barriers and opportunities to promoting pre-emptive LDKT. Significant infrastructure is needed to deliver robust </w:t>
      </w:r>
      <w:proofErr w:type="spellStart"/>
      <w:r w:rsidRPr="00516BB3">
        <w:rPr>
          <w:rFonts w:ascii="Book Antiqua" w:hAnsi="Book Antiqua"/>
        </w:rPr>
        <w:t>programmes</w:t>
      </w:r>
      <w:proofErr w:type="spellEnd"/>
      <w:r w:rsidRPr="00516BB3">
        <w:rPr>
          <w:rFonts w:ascii="Book Antiqua" w:hAnsi="Book Antiqua"/>
        </w:rPr>
        <w:t xml:space="preserve">, which varies based on socio-economic standards. National frameworks can impact on national </w:t>
      </w:r>
      <w:proofErr w:type="spellStart"/>
      <w:r w:rsidRPr="00516BB3">
        <w:rPr>
          <w:rFonts w:ascii="Book Antiqua" w:hAnsi="Book Antiqua"/>
        </w:rPr>
        <w:t>prioritisation</w:t>
      </w:r>
      <w:proofErr w:type="spellEnd"/>
      <w:r w:rsidRPr="00516BB3">
        <w:rPr>
          <w:rFonts w:ascii="Book Antiqua" w:hAnsi="Book Antiqua"/>
        </w:rPr>
        <w:t xml:space="preserve"> of pre-emptive LDKT and supporting education </w:t>
      </w:r>
      <w:proofErr w:type="spellStart"/>
      <w:r w:rsidRPr="00516BB3">
        <w:rPr>
          <w:rFonts w:ascii="Book Antiqua" w:hAnsi="Book Antiqua"/>
        </w:rPr>
        <w:t>programmes</w:t>
      </w:r>
      <w:proofErr w:type="spellEnd"/>
      <w:r w:rsidRPr="00516BB3">
        <w:rPr>
          <w:rFonts w:ascii="Book Antiqua" w:hAnsi="Book Antiqua"/>
        </w:rPr>
        <w:t xml:space="preserve">. Focus on other </w:t>
      </w:r>
      <w:proofErr w:type="spellStart"/>
      <w:r w:rsidRPr="00516BB3">
        <w:rPr>
          <w:rFonts w:ascii="Book Antiqua" w:hAnsi="Book Antiqua"/>
        </w:rPr>
        <w:t>programme’s</w:t>
      </w:r>
      <w:proofErr w:type="spellEnd"/>
      <w:r w:rsidRPr="00516BB3">
        <w:rPr>
          <w:rFonts w:ascii="Book Antiqua" w:hAnsi="Book Antiqua"/>
        </w:rPr>
        <w:t xml:space="preserve"> components, including deceased kidney transplantation and RRT, can also hamper uptake. LDKT </w:t>
      </w:r>
      <w:proofErr w:type="spellStart"/>
      <w:r w:rsidRPr="00516BB3">
        <w:rPr>
          <w:rFonts w:ascii="Book Antiqua" w:hAnsi="Book Antiqua"/>
        </w:rPr>
        <w:t>programmes</w:t>
      </w:r>
      <w:proofErr w:type="spellEnd"/>
      <w:r w:rsidRPr="00516BB3">
        <w:rPr>
          <w:rFonts w:ascii="Book Antiqua" w:hAnsi="Book Antiqua"/>
        </w:rPr>
        <w:t xml:space="preserve"> are designed to provide maximal benefit to the recipient, which is specifically true for pre-emptive transplantation. Health care providers need to be educated to maximi</w:t>
      </w:r>
      <w:r w:rsidR="003700C1" w:rsidRPr="00516BB3">
        <w:rPr>
          <w:rFonts w:ascii="Book Antiqua" w:hAnsi="Book Antiqua"/>
        </w:rPr>
        <w:t>z</w:t>
      </w:r>
      <w:r w:rsidRPr="00516BB3">
        <w:rPr>
          <w:rFonts w:ascii="Book Antiqua" w:hAnsi="Book Antiqua"/>
        </w:rPr>
        <w:t xml:space="preserve">e early LDKT referral. Equitable access for varying population groups, without socio-economic bias, also requires </w:t>
      </w:r>
      <w:proofErr w:type="spellStart"/>
      <w:r w:rsidRPr="00516BB3">
        <w:rPr>
          <w:rFonts w:ascii="Book Antiqua" w:hAnsi="Book Antiqua"/>
        </w:rPr>
        <w:t>prioritisation</w:t>
      </w:r>
      <w:proofErr w:type="spellEnd"/>
      <w:r w:rsidRPr="00516BB3">
        <w:rPr>
          <w:rFonts w:ascii="Book Antiqua" w:hAnsi="Book Antiqua"/>
        </w:rPr>
        <w:t xml:space="preserve">. Cultural barriers, including religious influence, also need consideration in developing successful outcomes. In addition, the benefit of pre-emptive LDKT needs to be </w:t>
      </w:r>
      <w:proofErr w:type="spellStart"/>
      <w:r w:rsidRPr="00516BB3">
        <w:rPr>
          <w:rFonts w:ascii="Book Antiqua" w:hAnsi="Book Antiqua"/>
        </w:rPr>
        <w:t>emphasised</w:t>
      </w:r>
      <w:proofErr w:type="spellEnd"/>
      <w:r w:rsidRPr="00516BB3">
        <w:rPr>
          <w:rFonts w:ascii="Book Antiqua" w:hAnsi="Book Antiqua"/>
        </w:rPr>
        <w:t>, and opportunities provided to potential donors, to ensure timely and safe work-up processes.</w:t>
      </w:r>
      <w:r w:rsidRPr="00516BB3">
        <w:rPr>
          <w:rFonts w:ascii="Book Antiqua" w:hAnsi="Book Antiqua"/>
          <w:lang w:eastAsia="zh-CN"/>
        </w:rPr>
        <w:t xml:space="preserve"> </w:t>
      </w:r>
      <w:r w:rsidRPr="00516BB3">
        <w:rPr>
          <w:rFonts w:ascii="Book Antiqua" w:hAnsi="Book Antiqua"/>
        </w:rPr>
        <w:t xml:space="preserve">Recipient education and preparation for pre-emptive LDKT needs to ensure increased uptake. Awareness of the benefits of pre-emptive transplantation </w:t>
      </w:r>
      <w:proofErr w:type="gramStart"/>
      <w:r w:rsidRPr="00516BB3">
        <w:rPr>
          <w:rFonts w:ascii="Book Antiqua" w:hAnsi="Book Antiqua"/>
        </w:rPr>
        <w:t>require</w:t>
      </w:r>
      <w:proofErr w:type="gramEnd"/>
      <w:r w:rsidRPr="00516BB3">
        <w:rPr>
          <w:rFonts w:ascii="Book Antiqua" w:hAnsi="Book Antiqua"/>
        </w:rPr>
        <w:t xml:space="preserve"> </w:t>
      </w:r>
      <w:proofErr w:type="spellStart"/>
      <w:r w:rsidRPr="00516BB3">
        <w:rPr>
          <w:rFonts w:ascii="Book Antiqua" w:hAnsi="Book Antiqua"/>
        </w:rPr>
        <w:t>prioritisation</w:t>
      </w:r>
      <w:proofErr w:type="spellEnd"/>
      <w:r w:rsidRPr="00516BB3">
        <w:rPr>
          <w:rFonts w:ascii="Book Antiqua" w:hAnsi="Book Antiqua"/>
        </w:rPr>
        <w:t xml:space="preserve"> for this population group. We recommend an approach where patients approaching ESRD are referred early to pre-transplant clinics facilitating early discussion regarding pre-emptive LDKT and potential donors for LDKT are prioriti</w:t>
      </w:r>
      <w:r w:rsidR="00C660C1" w:rsidRPr="00516BB3">
        <w:rPr>
          <w:rFonts w:ascii="Book Antiqua" w:hAnsi="Book Antiqua"/>
        </w:rPr>
        <w:t>z</w:t>
      </w:r>
      <w:r w:rsidRPr="00516BB3">
        <w:rPr>
          <w:rFonts w:ascii="Book Antiqua" w:hAnsi="Book Antiqua"/>
        </w:rPr>
        <w:t xml:space="preserve">ed for work-up to ensure success. Education regarding pre-emptive LDKT should be the norm for patients approaching ESRD, appropriate for the patient’s cultural needs and physical status. Pre-emptive transplantation </w:t>
      </w:r>
      <w:proofErr w:type="gramStart"/>
      <w:r w:rsidRPr="00516BB3">
        <w:rPr>
          <w:rFonts w:ascii="Book Antiqua" w:hAnsi="Book Antiqua"/>
        </w:rPr>
        <w:t>maximi</w:t>
      </w:r>
      <w:r w:rsidR="00A54F3C" w:rsidRPr="00516BB3">
        <w:rPr>
          <w:rFonts w:ascii="Book Antiqua" w:hAnsi="Book Antiqua"/>
        </w:rPr>
        <w:t>z</w:t>
      </w:r>
      <w:r w:rsidRPr="00516BB3">
        <w:rPr>
          <w:rFonts w:ascii="Book Antiqua" w:hAnsi="Book Antiqua"/>
        </w:rPr>
        <w:t>e</w:t>
      </w:r>
      <w:proofErr w:type="gramEnd"/>
      <w:r w:rsidRPr="00516BB3">
        <w:rPr>
          <w:rFonts w:ascii="Book Antiqua" w:hAnsi="Book Antiqua"/>
        </w:rPr>
        <w:t xml:space="preserve"> benefit to potential recipients, with the potential to occur within successful service delivery. To fully embrace preemptive transplantation as the norm, investment in infrastructure, increased awareness, and donor and recipient support is required.</w:t>
      </w:r>
    </w:p>
    <w:p w14:paraId="7319132A" w14:textId="77777777" w:rsidR="00A77B3E" w:rsidRPr="00516BB3" w:rsidRDefault="00A77B3E" w:rsidP="00487DA1">
      <w:pPr>
        <w:spacing w:line="360" w:lineRule="auto"/>
        <w:jc w:val="both"/>
        <w:rPr>
          <w:rFonts w:ascii="Book Antiqua" w:hAnsi="Book Antiqua"/>
        </w:rPr>
      </w:pPr>
    </w:p>
    <w:p w14:paraId="24012E0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lastRenderedPageBreak/>
        <w:t xml:space="preserve">Key Words: </w:t>
      </w:r>
      <w:r w:rsidRPr="00516BB3">
        <w:rPr>
          <w:rFonts w:ascii="Book Antiqua" w:eastAsia="Book Antiqua" w:hAnsi="Book Antiqua" w:cs="Book Antiqua"/>
          <w:color w:val="000000"/>
        </w:rPr>
        <w:t>Pre-emptive; Kidney transplantation; Living donor; Ethics; End-stage renal disease</w:t>
      </w:r>
    </w:p>
    <w:p w14:paraId="5C50122B" w14:textId="77777777" w:rsidR="00A77B3E" w:rsidRDefault="00A77B3E" w:rsidP="00487DA1">
      <w:pPr>
        <w:spacing w:line="360" w:lineRule="auto"/>
        <w:jc w:val="both"/>
        <w:rPr>
          <w:rFonts w:ascii="Book Antiqua" w:hAnsi="Book Antiqua"/>
          <w:lang w:eastAsia="zh-CN"/>
        </w:rPr>
      </w:pPr>
    </w:p>
    <w:p w14:paraId="5DCB4BFE" w14:textId="77777777" w:rsidR="001C49CA" w:rsidRPr="00026CB8" w:rsidRDefault="001C49CA" w:rsidP="001C49C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86FC543" w14:textId="77777777" w:rsidR="001C49CA" w:rsidRPr="00516BB3" w:rsidRDefault="001C49CA" w:rsidP="00487DA1">
      <w:pPr>
        <w:spacing w:line="360" w:lineRule="auto"/>
        <w:jc w:val="both"/>
        <w:rPr>
          <w:rFonts w:ascii="Book Antiqua" w:hAnsi="Book Antiqua"/>
          <w:lang w:eastAsia="zh-CN"/>
        </w:rPr>
      </w:pPr>
    </w:p>
    <w:p w14:paraId="1FE66DB9" w14:textId="146A0F77" w:rsidR="00825F89" w:rsidRPr="003B0450" w:rsidRDefault="00825F89" w:rsidP="00487DA1">
      <w:pPr>
        <w:spacing w:line="360" w:lineRule="auto"/>
        <w:jc w:val="both"/>
        <w:rPr>
          <w:rFonts w:ascii="Book Antiqua" w:hAnsi="Book Antiqua" w:cs="Book Antiqua"/>
          <w:color w:val="000000"/>
          <w:lang w:eastAsia="zh-CN"/>
        </w:rPr>
      </w:pPr>
      <w:r w:rsidRPr="00825F89">
        <w:rPr>
          <w:rFonts w:ascii="Book Antiqua" w:eastAsia="Book Antiqua" w:hAnsi="Book Antiqua" w:cs="Book Antiqua"/>
          <w:b/>
          <w:color w:val="000000"/>
        </w:rPr>
        <w:t>Citation</w:t>
      </w:r>
      <w:r w:rsidRPr="00825F89">
        <w:rPr>
          <w:rFonts w:ascii="Book Antiqua" w:hAnsi="Book Antiqua" w:cs="Book Antiqua" w:hint="eastAsia"/>
          <w:b/>
          <w:color w:val="000000"/>
          <w:lang w:eastAsia="zh-CN"/>
        </w:rPr>
        <w:t xml:space="preserve">: </w:t>
      </w:r>
      <w:r w:rsidR="00972991" w:rsidRPr="00516BB3">
        <w:rPr>
          <w:rFonts w:ascii="Book Antiqua" w:eastAsia="Book Antiqua" w:hAnsi="Book Antiqua" w:cs="Book Antiqua"/>
          <w:color w:val="000000"/>
        </w:rPr>
        <w:t xml:space="preserve">van </w:t>
      </w:r>
      <w:proofErr w:type="spellStart"/>
      <w:r w:rsidR="00972991" w:rsidRPr="00516BB3">
        <w:rPr>
          <w:rFonts w:ascii="Book Antiqua" w:eastAsia="Book Antiqua" w:hAnsi="Book Antiqua" w:cs="Book Antiqua"/>
          <w:color w:val="000000"/>
        </w:rPr>
        <w:t>Dellen</w:t>
      </w:r>
      <w:proofErr w:type="spellEnd"/>
      <w:r w:rsidR="00972991" w:rsidRPr="00516BB3">
        <w:rPr>
          <w:rFonts w:ascii="Book Antiqua" w:eastAsia="Book Antiqua" w:hAnsi="Book Antiqua" w:cs="Book Antiqua"/>
          <w:color w:val="000000"/>
        </w:rPr>
        <w:t xml:space="preserve"> D, </w:t>
      </w:r>
      <w:proofErr w:type="spellStart"/>
      <w:r w:rsidR="00972991" w:rsidRPr="00516BB3">
        <w:rPr>
          <w:rFonts w:ascii="Book Antiqua" w:eastAsia="Book Antiqua" w:hAnsi="Book Antiqua" w:cs="Book Antiqua"/>
          <w:color w:val="000000"/>
        </w:rPr>
        <w:t>Burnapp</w:t>
      </w:r>
      <w:proofErr w:type="spellEnd"/>
      <w:r w:rsidR="00972991" w:rsidRPr="00516BB3">
        <w:rPr>
          <w:rFonts w:ascii="Book Antiqua" w:eastAsia="Book Antiqua" w:hAnsi="Book Antiqua" w:cs="Book Antiqua"/>
          <w:color w:val="000000"/>
        </w:rPr>
        <w:t xml:space="preserve"> L, </w:t>
      </w:r>
      <w:proofErr w:type="spellStart"/>
      <w:r w:rsidR="00972991" w:rsidRPr="00516BB3">
        <w:rPr>
          <w:rFonts w:ascii="Book Antiqua" w:eastAsia="Book Antiqua" w:hAnsi="Book Antiqua" w:cs="Book Antiqua"/>
          <w:color w:val="000000"/>
        </w:rPr>
        <w:t>Citterio</w:t>
      </w:r>
      <w:proofErr w:type="spellEnd"/>
      <w:r w:rsidR="00972991" w:rsidRPr="00516BB3">
        <w:rPr>
          <w:rFonts w:ascii="Book Antiqua" w:eastAsia="Book Antiqua" w:hAnsi="Book Antiqua" w:cs="Book Antiqua"/>
          <w:color w:val="000000"/>
        </w:rPr>
        <w:t xml:space="preserve"> F, </w:t>
      </w:r>
      <w:proofErr w:type="spellStart"/>
      <w:r w:rsidR="00972991" w:rsidRPr="00516BB3">
        <w:rPr>
          <w:rFonts w:ascii="Book Antiqua" w:eastAsia="Book Antiqua" w:hAnsi="Book Antiqua" w:cs="Book Antiqua"/>
          <w:color w:val="000000"/>
        </w:rPr>
        <w:t>Mamode</w:t>
      </w:r>
      <w:proofErr w:type="spellEnd"/>
      <w:r w:rsidR="00972991" w:rsidRPr="00516BB3">
        <w:rPr>
          <w:rFonts w:ascii="Book Antiqua" w:eastAsia="Book Antiqua" w:hAnsi="Book Antiqua" w:cs="Book Antiqua"/>
          <w:color w:val="000000"/>
        </w:rPr>
        <w:t xml:space="preserve"> N, </w:t>
      </w:r>
      <w:proofErr w:type="spellStart"/>
      <w:r w:rsidR="00972991" w:rsidRPr="00516BB3">
        <w:rPr>
          <w:rFonts w:ascii="Book Antiqua" w:eastAsia="Book Antiqua" w:hAnsi="Book Antiqua" w:cs="Book Antiqua"/>
          <w:color w:val="000000"/>
        </w:rPr>
        <w:t>Moorlock</w:t>
      </w:r>
      <w:proofErr w:type="spellEnd"/>
      <w:r w:rsidR="00972991" w:rsidRPr="00516BB3">
        <w:rPr>
          <w:rFonts w:ascii="Book Antiqua" w:eastAsia="Book Antiqua" w:hAnsi="Book Antiqua" w:cs="Book Antiqua"/>
          <w:color w:val="000000"/>
        </w:rPr>
        <w:t xml:space="preserve"> G, </w:t>
      </w:r>
      <w:r w:rsidR="00AD1BFD" w:rsidRPr="00516BB3">
        <w:rPr>
          <w:rFonts w:ascii="Book Antiqua" w:eastAsia="Book Antiqua" w:hAnsi="Book Antiqua" w:cs="Book Antiqua"/>
          <w:color w:val="000000"/>
        </w:rPr>
        <w:t>v</w:t>
      </w:r>
      <w:r w:rsidR="00972991" w:rsidRPr="00516BB3">
        <w:rPr>
          <w:rFonts w:ascii="Book Antiqua" w:eastAsia="Book Antiqua" w:hAnsi="Book Antiqua" w:cs="Book Antiqua"/>
          <w:color w:val="000000"/>
        </w:rPr>
        <w:t xml:space="preserve">an </w:t>
      </w:r>
      <w:proofErr w:type="spellStart"/>
      <w:r w:rsidR="00972991" w:rsidRPr="00516BB3">
        <w:rPr>
          <w:rFonts w:ascii="Book Antiqua" w:eastAsia="Book Antiqua" w:hAnsi="Book Antiqua" w:cs="Book Antiqua"/>
          <w:color w:val="000000"/>
        </w:rPr>
        <w:t>Assche</w:t>
      </w:r>
      <w:proofErr w:type="spellEnd"/>
      <w:r w:rsidR="00972991" w:rsidRPr="00516BB3">
        <w:rPr>
          <w:rFonts w:ascii="Book Antiqua" w:eastAsia="Book Antiqua" w:hAnsi="Book Antiqua" w:cs="Book Antiqua"/>
          <w:color w:val="000000"/>
        </w:rPr>
        <w:t xml:space="preserve"> K, </w:t>
      </w:r>
      <w:proofErr w:type="spellStart"/>
      <w:r w:rsidR="00972991" w:rsidRPr="00516BB3">
        <w:rPr>
          <w:rFonts w:ascii="Book Antiqua" w:eastAsia="Book Antiqua" w:hAnsi="Book Antiqua" w:cs="Book Antiqua"/>
          <w:color w:val="000000"/>
        </w:rPr>
        <w:t>Zuidema</w:t>
      </w:r>
      <w:proofErr w:type="spellEnd"/>
      <w:r w:rsidR="00972991" w:rsidRPr="00516BB3">
        <w:rPr>
          <w:rFonts w:ascii="Book Antiqua" w:eastAsia="Book Antiqua" w:hAnsi="Book Antiqua" w:cs="Book Antiqua"/>
          <w:color w:val="000000"/>
        </w:rPr>
        <w:t xml:space="preserve"> WC, </w:t>
      </w:r>
      <w:proofErr w:type="spellStart"/>
      <w:r w:rsidR="00972991" w:rsidRPr="00516BB3">
        <w:rPr>
          <w:rFonts w:ascii="Book Antiqua" w:eastAsia="Book Antiqua" w:hAnsi="Book Antiqua" w:cs="Book Antiqua"/>
          <w:color w:val="000000"/>
        </w:rPr>
        <w:t>Lennerling</w:t>
      </w:r>
      <w:proofErr w:type="spellEnd"/>
      <w:r w:rsidR="00972991" w:rsidRPr="00516BB3">
        <w:rPr>
          <w:rFonts w:ascii="Book Antiqua" w:eastAsia="Book Antiqua" w:hAnsi="Book Antiqua" w:cs="Book Antiqua"/>
          <w:color w:val="000000"/>
        </w:rPr>
        <w:t xml:space="preserve"> A, </w:t>
      </w:r>
      <w:proofErr w:type="spellStart"/>
      <w:r w:rsidR="00972991" w:rsidRPr="00516BB3">
        <w:rPr>
          <w:rFonts w:ascii="Book Antiqua" w:eastAsia="Book Antiqua" w:hAnsi="Book Antiqua" w:cs="Book Antiqua"/>
          <w:color w:val="000000"/>
        </w:rPr>
        <w:t>Dor</w:t>
      </w:r>
      <w:proofErr w:type="spellEnd"/>
      <w:r w:rsidR="00972991" w:rsidRPr="00516BB3">
        <w:rPr>
          <w:rFonts w:ascii="Book Antiqua" w:eastAsia="Book Antiqua" w:hAnsi="Book Antiqua" w:cs="Book Antiqua"/>
          <w:color w:val="000000"/>
        </w:rPr>
        <w:t xml:space="preserve"> FJMF. </w:t>
      </w:r>
      <w:r w:rsidR="00D963A4" w:rsidRPr="00516BB3">
        <w:rPr>
          <w:rFonts w:ascii="Book Antiqua" w:eastAsia="Book Antiqua" w:hAnsi="Book Antiqua" w:cs="Book Antiqua"/>
          <w:bCs/>
          <w:color w:val="000000"/>
        </w:rPr>
        <w:t>Pre-emptive live donor kidney transplantation</w:t>
      </w:r>
      <w:r w:rsidR="00D963A4" w:rsidRPr="00516BB3">
        <w:rPr>
          <w:rFonts w:ascii="Book Antiqua" w:hAnsi="Book Antiqua" w:cs="Book Antiqua"/>
          <w:bCs/>
          <w:color w:val="000000"/>
        </w:rPr>
        <w:t>-</w:t>
      </w:r>
      <w:r w:rsidR="00D963A4" w:rsidRPr="00516BB3">
        <w:rPr>
          <w:rFonts w:ascii="Book Antiqua" w:eastAsia="Book Antiqua" w:hAnsi="Book Antiqua" w:cs="Book Antiqua"/>
          <w:bCs/>
          <w:color w:val="000000"/>
        </w:rPr>
        <w:t xml:space="preserve">moving barriers to opportunities: </w:t>
      </w:r>
      <w:proofErr w:type="gramStart"/>
      <w:r w:rsidR="00D963A4" w:rsidRPr="00516BB3">
        <w:rPr>
          <w:rFonts w:ascii="Book Antiqua" w:eastAsia="Book Antiqua" w:hAnsi="Book Antiqua" w:cs="Book Antiqua"/>
          <w:bCs/>
          <w:color w:val="000000"/>
        </w:rPr>
        <w:t>An ethical, legal and psychological aspects</w:t>
      </w:r>
      <w:proofErr w:type="gramEnd"/>
      <w:r w:rsidR="00D963A4" w:rsidRPr="00516BB3">
        <w:rPr>
          <w:rFonts w:ascii="Book Antiqua" w:eastAsia="Book Antiqua" w:hAnsi="Book Antiqua" w:cs="Book Antiqua"/>
          <w:bCs/>
          <w:color w:val="000000"/>
        </w:rPr>
        <w:t xml:space="preserve"> of organ transplantation view</w:t>
      </w:r>
      <w:r w:rsidR="00972991" w:rsidRPr="00516BB3">
        <w:rPr>
          <w:rFonts w:ascii="Book Antiqua" w:eastAsia="Book Antiqua" w:hAnsi="Book Antiqua" w:cs="Book Antiqua"/>
          <w:color w:val="000000"/>
        </w:rPr>
        <w:t xml:space="preserve">. </w:t>
      </w:r>
      <w:r w:rsidR="00972991" w:rsidRPr="00516BB3">
        <w:rPr>
          <w:rFonts w:ascii="Book Antiqua" w:eastAsia="Book Antiqua" w:hAnsi="Book Antiqua" w:cs="Book Antiqua"/>
          <w:i/>
          <w:iCs/>
          <w:color w:val="000000"/>
        </w:rPr>
        <w:t>World J Transplant</w:t>
      </w:r>
      <w:r w:rsidR="00972991" w:rsidRPr="00516BB3">
        <w:rPr>
          <w:rFonts w:ascii="Book Antiqua" w:eastAsia="Book Antiqua" w:hAnsi="Book Antiqua" w:cs="Book Antiqua"/>
          <w:color w:val="000000"/>
        </w:rPr>
        <w:t xml:space="preserve"> 2021; </w:t>
      </w:r>
      <w:r w:rsidR="00BA557C" w:rsidRPr="00BA557C">
        <w:rPr>
          <w:rFonts w:ascii="Book Antiqua" w:eastAsia="Book Antiqua" w:hAnsi="Book Antiqua" w:cs="Book Antiqua"/>
          <w:color w:val="000000"/>
        </w:rPr>
        <w:t xml:space="preserve">11(4): </w:t>
      </w:r>
      <w:r w:rsidR="003B0450">
        <w:rPr>
          <w:rFonts w:ascii="Book Antiqua" w:hAnsi="Book Antiqua" w:cs="Book Antiqua" w:hint="eastAsia"/>
          <w:color w:val="000000"/>
          <w:lang w:eastAsia="zh-CN"/>
        </w:rPr>
        <w:t>88</w:t>
      </w:r>
      <w:r w:rsidR="00BA557C" w:rsidRPr="00BA557C">
        <w:rPr>
          <w:rFonts w:ascii="Book Antiqua" w:eastAsia="Book Antiqua" w:hAnsi="Book Antiqua" w:cs="Book Antiqua"/>
          <w:color w:val="000000"/>
        </w:rPr>
        <w:t>-</w:t>
      </w:r>
      <w:r w:rsidR="003B0450">
        <w:rPr>
          <w:rFonts w:ascii="Book Antiqua" w:hAnsi="Book Antiqua" w:cs="Book Antiqua" w:hint="eastAsia"/>
          <w:color w:val="000000"/>
          <w:lang w:eastAsia="zh-CN"/>
        </w:rPr>
        <w:t>98</w:t>
      </w:r>
    </w:p>
    <w:p w14:paraId="7F994ABF" w14:textId="00BFFE8B" w:rsidR="00825F89" w:rsidRDefault="00BA557C" w:rsidP="00487DA1">
      <w:pPr>
        <w:spacing w:line="360" w:lineRule="auto"/>
        <w:jc w:val="both"/>
        <w:rPr>
          <w:rFonts w:ascii="Book Antiqua" w:hAnsi="Book Antiqua" w:cs="Book Antiqua"/>
          <w:color w:val="000000"/>
          <w:lang w:eastAsia="zh-CN"/>
        </w:rPr>
      </w:pPr>
      <w:r w:rsidRPr="00825F89">
        <w:rPr>
          <w:rFonts w:ascii="Book Antiqua" w:eastAsia="Book Antiqua" w:hAnsi="Book Antiqua" w:cs="Book Antiqua"/>
          <w:b/>
          <w:color w:val="000000"/>
        </w:rPr>
        <w:t xml:space="preserve">URL: </w:t>
      </w:r>
      <w:r w:rsidRPr="00BA557C">
        <w:rPr>
          <w:rFonts w:ascii="Book Antiqua" w:eastAsia="Book Antiqua" w:hAnsi="Book Antiqua" w:cs="Book Antiqua"/>
          <w:color w:val="000000"/>
        </w:rPr>
        <w:t>https://www.wjgnet.com/2220-3230/full/v11/i4/</w:t>
      </w:r>
      <w:r w:rsidR="003B0450">
        <w:rPr>
          <w:rFonts w:ascii="Book Antiqua" w:hAnsi="Book Antiqua" w:cs="Book Antiqua" w:hint="eastAsia"/>
          <w:color w:val="000000"/>
          <w:lang w:eastAsia="zh-CN"/>
        </w:rPr>
        <w:t>88</w:t>
      </w:r>
      <w:r w:rsidRPr="00BA557C">
        <w:rPr>
          <w:rFonts w:ascii="Book Antiqua" w:eastAsia="Book Antiqua" w:hAnsi="Book Antiqua" w:cs="Book Antiqua"/>
          <w:color w:val="000000"/>
        </w:rPr>
        <w:t>.htm</w:t>
      </w:r>
    </w:p>
    <w:p w14:paraId="06D5E1FA" w14:textId="4795CC3C" w:rsidR="00A77B3E" w:rsidRPr="003B0450" w:rsidRDefault="00BA557C" w:rsidP="00487DA1">
      <w:pPr>
        <w:spacing w:line="360" w:lineRule="auto"/>
        <w:jc w:val="both"/>
        <w:rPr>
          <w:rFonts w:ascii="Book Antiqua" w:hAnsi="Book Antiqua"/>
          <w:lang w:eastAsia="zh-CN"/>
        </w:rPr>
      </w:pPr>
      <w:r w:rsidRPr="00825F89">
        <w:rPr>
          <w:rFonts w:ascii="Book Antiqua" w:eastAsia="Book Antiqua" w:hAnsi="Book Antiqua" w:cs="Book Antiqua"/>
          <w:b/>
          <w:color w:val="000000"/>
        </w:rPr>
        <w:t xml:space="preserve">DOI: </w:t>
      </w:r>
      <w:r w:rsidRPr="00BA557C">
        <w:rPr>
          <w:rFonts w:ascii="Book Antiqua" w:eastAsia="Book Antiqua" w:hAnsi="Book Antiqua" w:cs="Book Antiqua"/>
          <w:color w:val="000000"/>
        </w:rPr>
        <w:t>https://dx.doi.org/10.5500/wjt.v11.i4.</w:t>
      </w:r>
      <w:r w:rsidR="003B0450">
        <w:rPr>
          <w:rFonts w:ascii="Book Antiqua" w:hAnsi="Book Antiqua" w:cs="Book Antiqua" w:hint="eastAsia"/>
          <w:color w:val="000000"/>
          <w:lang w:eastAsia="zh-CN"/>
        </w:rPr>
        <w:t>88</w:t>
      </w:r>
    </w:p>
    <w:p w14:paraId="564AEBF1" w14:textId="77777777" w:rsidR="00A77B3E" w:rsidRPr="00516BB3" w:rsidRDefault="00A77B3E" w:rsidP="00487DA1">
      <w:pPr>
        <w:spacing w:line="360" w:lineRule="auto"/>
        <w:jc w:val="both"/>
        <w:rPr>
          <w:rFonts w:ascii="Book Antiqua" w:hAnsi="Book Antiqua"/>
        </w:rPr>
      </w:pPr>
    </w:p>
    <w:p w14:paraId="4BB35492" w14:textId="015830FC"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Core Tip: </w:t>
      </w:r>
      <w:bookmarkStart w:id="3" w:name="OLE_LINK521"/>
      <w:r w:rsidRPr="00516BB3">
        <w:rPr>
          <w:rFonts w:ascii="Book Antiqua" w:eastAsia="Book Antiqua" w:hAnsi="Book Antiqua" w:cs="Book Antiqua"/>
          <w:color w:val="000000"/>
        </w:rPr>
        <w:t>Live donor kidney transplantation (LDKT) is the optimal treatment for end stage renal disease (ESRD), particularly pre-emptively, prior to requirement for renal replacement therapy.</w:t>
      </w:r>
      <w:r w:rsidR="00AD1BFD" w:rsidRPr="00516BB3">
        <w:rPr>
          <w:rFonts w:ascii="Book Antiqua" w:hAnsi="Book Antiqua"/>
          <w:lang w:eastAsia="zh-CN"/>
        </w:rPr>
        <w:t xml:space="preserve"> </w:t>
      </w:r>
      <w:r w:rsidRPr="00516BB3">
        <w:rPr>
          <w:rFonts w:ascii="Book Antiqua" w:eastAsia="Book Antiqua" w:hAnsi="Book Antiqua" w:cs="Book Antiqua"/>
          <w:color w:val="000000"/>
        </w:rPr>
        <w:t>There are a number of potential barriers and opportunities to promoting this:</w:t>
      </w:r>
      <w:r w:rsidR="00AD1BFD" w:rsidRPr="00516BB3">
        <w:rPr>
          <w:rFonts w:ascii="Book Antiqua" w:hAnsi="Book Antiqua"/>
          <w:lang w:eastAsia="zh-CN"/>
        </w:rPr>
        <w:t xml:space="preserve"> </w:t>
      </w:r>
      <w:r w:rsidR="00842DC9" w:rsidRPr="00516BB3">
        <w:rPr>
          <w:rFonts w:ascii="Book Antiqua" w:hAnsi="Book Antiqua"/>
          <w:lang w:eastAsia="zh-CN"/>
        </w:rPr>
        <w:t xml:space="preserve">(1) </w:t>
      </w:r>
      <w:r w:rsidR="000841B5" w:rsidRPr="00516BB3">
        <w:rPr>
          <w:rFonts w:ascii="Book Antiqua" w:eastAsia="Book Antiqua" w:hAnsi="Book Antiqua" w:cs="Book Antiqua"/>
          <w:color w:val="000000"/>
        </w:rPr>
        <w:t>N</w:t>
      </w:r>
      <w:r w:rsidRPr="00516BB3">
        <w:rPr>
          <w:rFonts w:ascii="Book Antiqua" w:eastAsia="Book Antiqua" w:hAnsi="Book Antiqua" w:cs="Book Antiqua"/>
          <w:color w:val="000000"/>
        </w:rPr>
        <w:t>ational frameworks</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842DC9" w:rsidRPr="00516BB3">
        <w:rPr>
          <w:rFonts w:ascii="Book Antiqua" w:hAnsi="Book Antiqua"/>
          <w:lang w:eastAsia="zh-CN"/>
        </w:rPr>
        <w:t xml:space="preserve">(2) </w:t>
      </w:r>
      <w:r w:rsidR="000841B5" w:rsidRPr="00516BB3">
        <w:rPr>
          <w:rFonts w:ascii="Book Antiqua" w:eastAsia="Book Antiqua" w:hAnsi="Book Antiqua" w:cs="Book Antiqua"/>
          <w:color w:val="000000"/>
        </w:rPr>
        <w:t>H</w:t>
      </w:r>
      <w:r w:rsidRPr="00516BB3">
        <w:rPr>
          <w:rFonts w:ascii="Book Antiqua" w:eastAsia="Book Antiqua" w:hAnsi="Book Antiqua" w:cs="Book Antiqua"/>
          <w:color w:val="000000"/>
        </w:rPr>
        <w:t xml:space="preserve">ealth care providers and transplant </w:t>
      </w:r>
      <w:proofErr w:type="spellStart"/>
      <w:r w:rsidRPr="00516BB3">
        <w:rPr>
          <w:rFonts w:ascii="Book Antiqua" w:eastAsia="Book Antiqua" w:hAnsi="Book Antiqua" w:cs="Book Antiqua"/>
          <w:color w:val="000000"/>
        </w:rPr>
        <w:t>programmes</w:t>
      </w:r>
      <w:proofErr w:type="spellEnd"/>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842DC9" w:rsidRPr="00516BB3">
        <w:rPr>
          <w:rFonts w:ascii="Book Antiqua" w:hAnsi="Book Antiqua"/>
          <w:lang w:eastAsia="zh-CN"/>
        </w:rPr>
        <w:t xml:space="preserve">(3) </w:t>
      </w:r>
      <w:r w:rsidR="000841B5" w:rsidRPr="00516BB3">
        <w:rPr>
          <w:rFonts w:ascii="Book Antiqua" w:eastAsia="Book Antiqua" w:hAnsi="Book Antiqua" w:cs="Book Antiqua"/>
          <w:color w:val="000000"/>
        </w:rPr>
        <w:t>S</w:t>
      </w:r>
      <w:r w:rsidRPr="00516BB3">
        <w:rPr>
          <w:rFonts w:ascii="Book Antiqua" w:eastAsia="Book Antiqua" w:hAnsi="Book Antiqua" w:cs="Book Antiqua"/>
          <w:color w:val="000000"/>
        </w:rPr>
        <w:t>ocietal norms/cultural expectations</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842DC9" w:rsidRPr="00516BB3">
        <w:rPr>
          <w:rFonts w:ascii="Book Antiqua" w:hAnsi="Book Antiqua"/>
          <w:lang w:eastAsia="zh-CN"/>
        </w:rPr>
        <w:t xml:space="preserve">(4) </w:t>
      </w:r>
      <w:r w:rsidRPr="00516BB3">
        <w:rPr>
          <w:rFonts w:ascii="Book Antiqua" w:eastAsia="Book Antiqua" w:hAnsi="Book Antiqua" w:cs="Book Antiqua"/>
          <w:color w:val="000000"/>
        </w:rPr>
        <w:t>LKDT donors</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0841B5" w:rsidRPr="00516BB3">
        <w:rPr>
          <w:rFonts w:ascii="Book Antiqua" w:hAnsi="Book Antiqua"/>
          <w:lang w:eastAsia="zh-CN"/>
        </w:rPr>
        <w:t>A</w:t>
      </w:r>
      <w:r w:rsidR="0019042F" w:rsidRPr="00516BB3">
        <w:rPr>
          <w:rFonts w:ascii="Book Antiqua" w:hAnsi="Book Antiqua"/>
          <w:lang w:eastAsia="zh-CN"/>
        </w:rPr>
        <w:t xml:space="preserve">nd </w:t>
      </w:r>
      <w:r w:rsidR="00842DC9" w:rsidRPr="00516BB3">
        <w:rPr>
          <w:rFonts w:ascii="Book Antiqua" w:hAnsi="Book Antiqua"/>
          <w:lang w:eastAsia="zh-CN"/>
        </w:rPr>
        <w:t xml:space="preserve">(5) </w:t>
      </w:r>
      <w:r w:rsidR="003B0450">
        <w:rPr>
          <w:rFonts w:ascii="Book Antiqua" w:hAnsi="Book Antiqua" w:cs="Book Antiqua" w:hint="eastAsia"/>
          <w:color w:val="000000"/>
          <w:lang w:eastAsia="zh-CN"/>
        </w:rPr>
        <w:t>P</w:t>
      </w:r>
      <w:r w:rsidRPr="00516BB3">
        <w:rPr>
          <w:rFonts w:ascii="Book Antiqua" w:eastAsia="Book Antiqua" w:hAnsi="Book Antiqua" w:cs="Book Antiqua"/>
          <w:color w:val="000000"/>
        </w:rPr>
        <w:t>atients with ESRD</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Pr="00516BB3">
        <w:rPr>
          <w:rFonts w:ascii="Book Antiqua" w:eastAsia="Book Antiqua" w:hAnsi="Book Antiqua" w:cs="Book Antiqua"/>
          <w:color w:val="000000"/>
        </w:rPr>
        <w:t>We recommend an approach where:</w:t>
      </w:r>
      <w:r w:rsidR="00AD1BFD" w:rsidRPr="00516BB3">
        <w:rPr>
          <w:rFonts w:ascii="Book Antiqua" w:hAnsi="Book Antiqua"/>
          <w:lang w:eastAsia="zh-CN"/>
        </w:rPr>
        <w:t xml:space="preserve"> </w:t>
      </w:r>
      <w:r w:rsidRPr="00516BB3">
        <w:rPr>
          <w:rFonts w:ascii="Book Antiqua" w:eastAsia="Book Antiqua" w:hAnsi="Book Antiqua" w:cs="Book Antiqua"/>
          <w:color w:val="000000"/>
        </w:rPr>
        <w:t>Patients approaching ESRD are referred early</w:t>
      </w:r>
      <w:r w:rsidR="00AD1BFD" w:rsidRPr="00516BB3">
        <w:rPr>
          <w:rFonts w:ascii="Book Antiqua" w:eastAsia="Book Antiqua" w:hAnsi="Book Antiqua" w:cs="Book Antiqua"/>
          <w:color w:val="000000"/>
        </w:rPr>
        <w:t xml:space="preserve">; </w:t>
      </w:r>
      <w:r w:rsidR="00183B35" w:rsidRPr="00516BB3">
        <w:rPr>
          <w:rFonts w:ascii="Book Antiqua" w:eastAsia="Book Antiqua" w:hAnsi="Book Antiqua" w:cs="Book Antiqua"/>
          <w:color w:val="000000"/>
        </w:rPr>
        <w:t>p</w:t>
      </w:r>
      <w:r w:rsidRPr="00516BB3">
        <w:rPr>
          <w:rFonts w:ascii="Book Antiqua" w:eastAsia="Book Antiqua" w:hAnsi="Book Antiqua" w:cs="Book Antiqua"/>
          <w:color w:val="000000"/>
        </w:rPr>
        <w:t xml:space="preserve">otential donors are </w:t>
      </w:r>
      <w:r w:rsidR="00AD1BFD" w:rsidRPr="00516BB3">
        <w:rPr>
          <w:rFonts w:ascii="Book Antiqua" w:eastAsia="Book Antiqua" w:hAnsi="Book Antiqua" w:cs="Book Antiqua"/>
          <w:color w:val="000000"/>
        </w:rPr>
        <w:t xml:space="preserve">prioritized; </w:t>
      </w:r>
      <w:r w:rsidR="00183B35" w:rsidRPr="00516BB3">
        <w:rPr>
          <w:rFonts w:ascii="Book Antiqua" w:eastAsia="Book Antiqua" w:hAnsi="Book Antiqua" w:cs="Book Antiqua"/>
          <w:color w:val="000000"/>
        </w:rPr>
        <w:t>e</w:t>
      </w:r>
      <w:r w:rsidRPr="00516BB3">
        <w:rPr>
          <w:rFonts w:ascii="Book Antiqua" w:eastAsia="Book Antiqua" w:hAnsi="Book Antiqua" w:cs="Book Antiqua"/>
          <w:color w:val="000000"/>
        </w:rPr>
        <w:t>ducation regarding pre-emptive LDKT should be the norm</w:t>
      </w:r>
      <w:r w:rsidR="00AD1BFD" w:rsidRPr="00516BB3">
        <w:rPr>
          <w:rFonts w:ascii="Book Antiqua" w:eastAsia="Book Antiqua" w:hAnsi="Book Antiqua" w:cs="Book Antiqua"/>
          <w:color w:val="000000"/>
        </w:rPr>
        <w:t xml:space="preserve">; </w:t>
      </w:r>
      <w:r w:rsidR="00183B35" w:rsidRPr="00516BB3">
        <w:rPr>
          <w:rFonts w:ascii="Book Antiqua" w:eastAsia="Book Antiqua" w:hAnsi="Book Antiqua" w:cs="Book Antiqua"/>
          <w:color w:val="000000"/>
        </w:rPr>
        <w:t>p</w:t>
      </w:r>
      <w:r w:rsidRPr="00516BB3">
        <w:rPr>
          <w:rFonts w:ascii="Book Antiqua" w:eastAsia="Book Antiqua" w:hAnsi="Book Antiqua" w:cs="Book Antiqua"/>
          <w:color w:val="000000"/>
        </w:rPr>
        <w:t xml:space="preserve">re-emptive transplantation </w:t>
      </w:r>
      <w:proofErr w:type="gramStart"/>
      <w:r w:rsidRPr="00516BB3">
        <w:rPr>
          <w:rFonts w:ascii="Book Antiqua" w:eastAsia="Book Antiqua" w:hAnsi="Book Antiqua" w:cs="Book Antiqua"/>
          <w:color w:val="000000"/>
        </w:rPr>
        <w:t>maximi</w:t>
      </w:r>
      <w:r w:rsidR="0019042F" w:rsidRPr="00516BB3">
        <w:rPr>
          <w:rFonts w:ascii="Book Antiqua" w:eastAsia="Book Antiqua" w:hAnsi="Book Antiqua" w:cs="Book Antiqua"/>
          <w:color w:val="000000"/>
        </w:rPr>
        <w:t>z</w:t>
      </w:r>
      <w:r w:rsidRPr="00516BB3">
        <w:rPr>
          <w:rFonts w:ascii="Book Antiqua" w:eastAsia="Book Antiqua" w:hAnsi="Book Antiqua" w:cs="Book Antiqua"/>
          <w:color w:val="000000"/>
        </w:rPr>
        <w:t>e</w:t>
      </w:r>
      <w:proofErr w:type="gramEnd"/>
      <w:r w:rsidRPr="00516BB3">
        <w:rPr>
          <w:rFonts w:ascii="Book Antiqua" w:eastAsia="Book Antiqua" w:hAnsi="Book Antiqua" w:cs="Book Antiqua"/>
          <w:color w:val="000000"/>
        </w:rPr>
        <w:t xml:space="preserve"> benefit to potential recipients. Investment in infrastructure, increased awareness, and donor and recipient support is required.</w:t>
      </w:r>
    </w:p>
    <w:bookmarkEnd w:id="3"/>
    <w:p w14:paraId="39C04852" w14:textId="77777777" w:rsidR="00A77B3E" w:rsidRPr="00516BB3" w:rsidRDefault="00A77B3E" w:rsidP="00487DA1">
      <w:pPr>
        <w:spacing w:line="360" w:lineRule="auto"/>
        <w:jc w:val="both"/>
        <w:rPr>
          <w:rFonts w:ascii="Book Antiqua" w:hAnsi="Book Antiqua"/>
        </w:rPr>
      </w:pPr>
    </w:p>
    <w:p w14:paraId="20A33F1E" w14:textId="68E27D74" w:rsidR="00A77B3E" w:rsidRPr="00516BB3" w:rsidRDefault="003720B9" w:rsidP="00487DA1">
      <w:pPr>
        <w:spacing w:line="360" w:lineRule="auto"/>
        <w:jc w:val="both"/>
        <w:rPr>
          <w:rFonts w:ascii="Book Antiqua" w:hAnsi="Book Antiqua"/>
        </w:rPr>
      </w:pPr>
      <w:r w:rsidRPr="00516BB3">
        <w:rPr>
          <w:rFonts w:ascii="Book Antiqua" w:eastAsia="Book Antiqua" w:hAnsi="Book Antiqua" w:cs="Book Antiqua"/>
          <w:b/>
          <w:caps/>
          <w:color w:val="000000"/>
          <w:u w:val="single"/>
        </w:rPr>
        <w:br w:type="page"/>
      </w:r>
      <w:r w:rsidR="00972991" w:rsidRPr="00516BB3">
        <w:rPr>
          <w:rFonts w:ascii="Book Antiqua" w:eastAsia="Book Antiqua" w:hAnsi="Book Antiqua" w:cs="Book Antiqua"/>
          <w:b/>
          <w:caps/>
          <w:color w:val="000000"/>
          <w:u w:val="single"/>
        </w:rPr>
        <w:lastRenderedPageBreak/>
        <w:t>INTRODUCTION</w:t>
      </w:r>
    </w:p>
    <w:p w14:paraId="31B926C2" w14:textId="2B5B7355" w:rsidR="00A77B3E" w:rsidRPr="00516BB3" w:rsidRDefault="00972991" w:rsidP="00487DA1">
      <w:pPr>
        <w:spacing w:line="360" w:lineRule="auto"/>
        <w:jc w:val="both"/>
        <w:rPr>
          <w:rFonts w:ascii="Book Antiqua" w:hAnsi="Book Antiqua"/>
        </w:rPr>
      </w:pPr>
      <w:bookmarkStart w:id="4" w:name="OLE_LINK517"/>
      <w:r w:rsidRPr="00516BB3">
        <w:rPr>
          <w:rFonts w:ascii="Book Antiqua" w:eastAsia="Book Antiqua" w:hAnsi="Book Antiqua" w:cs="Book Antiqua"/>
          <w:color w:val="000000"/>
        </w:rPr>
        <w:t xml:space="preserve">Live donor kidney transplantation (LDKT) remains the optimal modality for treatment of end stage renal disease (ESRD). It has been demonstrated to provide improvements in both graft and patient survival in comparison to transplantation from a deceased </w:t>
      </w:r>
      <w:proofErr w:type="gramStart"/>
      <w:r w:rsidRPr="00516BB3">
        <w:rPr>
          <w:rFonts w:ascii="Book Antiqua" w:eastAsia="Book Antiqua" w:hAnsi="Book Antiqua" w:cs="Book Antiqua"/>
          <w:color w:val="000000"/>
        </w:rPr>
        <w:t>donor</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Pre-emptive transplantation, which occurs prior to the recipient’s requirement for dialysis, has demonstrated improvements in patient and graft survival in comparison to implantation after the commencement of </w:t>
      </w:r>
      <w:proofErr w:type="gramStart"/>
      <w:r w:rsidRPr="00516BB3">
        <w:rPr>
          <w:rFonts w:ascii="Book Antiqua" w:eastAsia="Book Antiqua" w:hAnsi="Book Antiqua" w:cs="Book Antiqua"/>
          <w:color w:val="000000"/>
        </w:rPr>
        <w:t>dialysis</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2,3]</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vertAlign w:val="superscript"/>
        </w:rPr>
        <w:t xml:space="preserve"> </w:t>
      </w:r>
      <w:r w:rsidRPr="00516BB3">
        <w:rPr>
          <w:rFonts w:ascii="Book Antiqua" w:eastAsia="Book Antiqua" w:hAnsi="Book Antiqua" w:cs="Book Antiqua"/>
          <w:color w:val="000000"/>
        </w:rPr>
        <w:t>The cumulative benefit of pre-emptive live donor transplantation should provide tangible benefits. However, there remains a paucity of data to support this attitude to transplantation, although it appears logical based on existing data to promote this form of live donor transplantation.</w:t>
      </w:r>
    </w:p>
    <w:p w14:paraId="475E2BE2" w14:textId="2E2EDE9A"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mechanisms for improved outcomes, both in terms of patient and graft longevity, with pre-emptive transplantation are not well understood although it is hypothesized that it may be a consequence of reduced co-morbidity burden due to avoidance of </w:t>
      </w:r>
      <w:proofErr w:type="spellStart"/>
      <w:r w:rsidRPr="00516BB3">
        <w:rPr>
          <w:rFonts w:ascii="Book Antiqua" w:eastAsia="Book Antiqua" w:hAnsi="Book Antiqua" w:cs="Book Antiqua"/>
          <w:color w:val="000000"/>
        </w:rPr>
        <w:t>uraemia</w:t>
      </w:r>
      <w:proofErr w:type="spellEnd"/>
      <w:r w:rsidRPr="00516BB3">
        <w:rPr>
          <w:rFonts w:ascii="Book Antiqua" w:eastAsia="Book Antiqua" w:hAnsi="Book Antiqua" w:cs="Book Antiqua"/>
          <w:color w:val="000000"/>
        </w:rPr>
        <w:t xml:space="preserve"> and dialysis, or due to improved patient </w:t>
      </w:r>
      <w:proofErr w:type="gramStart"/>
      <w:r w:rsidRPr="00516BB3">
        <w:rPr>
          <w:rFonts w:ascii="Book Antiqua" w:eastAsia="Book Antiqua" w:hAnsi="Book Antiqua" w:cs="Book Antiqua"/>
          <w:color w:val="000000"/>
        </w:rPr>
        <w:t>selection</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4]</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It is also thought that the greater residual renal function improves patient resilience to a major intervention and an attenuated immune response in the </w:t>
      </w:r>
      <w:proofErr w:type="gramStart"/>
      <w:r w:rsidRPr="00516BB3">
        <w:rPr>
          <w:rFonts w:ascii="Book Antiqua" w:eastAsia="Book Antiqua" w:hAnsi="Book Antiqua" w:cs="Book Antiqua"/>
          <w:color w:val="000000"/>
        </w:rPr>
        <w:t>recipient</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4-6]</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vertAlign w:val="superscript"/>
        </w:rPr>
        <w:t xml:space="preserve"> </w:t>
      </w:r>
    </w:p>
    <w:p w14:paraId="0DCB8FAF" w14:textId="318679CA"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is concern as to the timing of pre-emptive transplantation in general. There remain international variations with respect to the timing of deceased organ transplantation. However, historically pre-emptive transplantation is considered when the glomerular filtration rate (GFR) approaches ESRD to optimize both patient and graft </w:t>
      </w:r>
      <w:proofErr w:type="gramStart"/>
      <w:r w:rsidRPr="00516BB3">
        <w:rPr>
          <w:rFonts w:ascii="Book Antiqua" w:eastAsia="Book Antiqua" w:hAnsi="Book Antiqua" w:cs="Book Antiqua"/>
          <w:color w:val="000000"/>
        </w:rPr>
        <w:t>survival</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7]</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Recent studies have postulated, however, that this should occur shortly prior to the need to initiate dialysis, when </w:t>
      </w:r>
      <w:proofErr w:type="spellStart"/>
      <w:r w:rsidRPr="00516BB3">
        <w:rPr>
          <w:rFonts w:ascii="Book Antiqua" w:eastAsia="Book Antiqua" w:hAnsi="Book Antiqua" w:cs="Book Antiqua"/>
          <w:color w:val="000000"/>
        </w:rPr>
        <w:t>uraemic</w:t>
      </w:r>
      <w:proofErr w:type="spellEnd"/>
      <w:r w:rsidRPr="00516BB3">
        <w:rPr>
          <w:rFonts w:ascii="Book Antiqua" w:eastAsia="Book Antiqua" w:hAnsi="Book Antiqua" w:cs="Book Antiqua"/>
          <w:color w:val="000000"/>
        </w:rPr>
        <w:t xml:space="preserve"> symptoms become prevalent, although the data for this remains equivocal in randomized </w:t>
      </w:r>
      <w:proofErr w:type="gramStart"/>
      <w:r w:rsidRPr="00516BB3">
        <w:rPr>
          <w:rFonts w:ascii="Book Antiqua" w:eastAsia="Book Antiqua" w:hAnsi="Book Antiqua" w:cs="Book Antiqua"/>
          <w:color w:val="000000"/>
        </w:rPr>
        <w:t>trials</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8-10]</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will usually occur at a GFR between 7-10 mL/min, albeit with consideration regarding the rate of decline of renal </w:t>
      </w:r>
      <w:proofErr w:type="gramStart"/>
      <w:r w:rsidRPr="00516BB3">
        <w:rPr>
          <w:rFonts w:ascii="Book Antiqua" w:eastAsia="Book Antiqua" w:hAnsi="Book Antiqua" w:cs="Book Antiqua"/>
          <w:color w:val="000000"/>
        </w:rPr>
        <w:t>function</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11]</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However, the optimal timing ultimately for transplant is currently recommended to be shortly or a few months prior to the need to commence </w:t>
      </w:r>
      <w:proofErr w:type="gramStart"/>
      <w:r w:rsidRPr="00516BB3">
        <w:rPr>
          <w:rFonts w:ascii="Book Antiqua" w:eastAsia="Book Antiqua" w:hAnsi="Book Antiqua" w:cs="Book Antiqua"/>
          <w:color w:val="000000"/>
        </w:rPr>
        <w:t>dialysis</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12,13]</w:t>
      </w:r>
      <w:r w:rsidRPr="00516BB3">
        <w:rPr>
          <w:rFonts w:ascii="Book Antiqua" w:eastAsia="Book Antiqua" w:hAnsi="Book Antiqua" w:cs="Book Antiqua"/>
          <w:color w:val="000000"/>
        </w:rPr>
        <w:t>.</w:t>
      </w:r>
    </w:p>
    <w:p w14:paraId="0DF25976" w14:textId="5BEC815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debate over pre-emptive transplantation is relevant almost exclusively to renal transplantation. This is because of the evolution of durable </w:t>
      </w:r>
      <w:r w:rsidR="006E5C8F" w:rsidRPr="00516BB3">
        <w:rPr>
          <w:rFonts w:ascii="Book Antiqua" w:eastAsia="Book Antiqua" w:hAnsi="Book Antiqua" w:cs="Book Antiqua"/>
          <w:color w:val="000000"/>
        </w:rPr>
        <w:t xml:space="preserve">renal replacement therapy </w:t>
      </w:r>
      <w:r w:rsidR="006E5C8F" w:rsidRPr="00516BB3">
        <w:rPr>
          <w:rFonts w:ascii="Book Antiqua" w:eastAsia="Book Antiqua" w:hAnsi="Book Antiqua" w:cs="Book Antiqua"/>
          <w:color w:val="000000"/>
        </w:rPr>
        <w:lastRenderedPageBreak/>
        <w:t>(RRT)</w:t>
      </w:r>
      <w:r w:rsidRPr="00516BB3">
        <w:rPr>
          <w:rFonts w:ascii="Book Antiqua" w:eastAsia="Book Antiqua" w:hAnsi="Book Antiqua" w:cs="Book Antiqua"/>
          <w:color w:val="000000"/>
        </w:rPr>
        <w:t xml:space="preserve">, which allows more structured planning of transplant </w:t>
      </w:r>
      <w:proofErr w:type="gramStart"/>
      <w:r w:rsidRPr="00516BB3">
        <w:rPr>
          <w:rFonts w:ascii="Book Antiqua" w:eastAsia="Book Antiqua" w:hAnsi="Book Antiqua" w:cs="Book Antiqua"/>
          <w:color w:val="000000"/>
        </w:rPr>
        <w:t>timing</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14]</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hasn’t been mirrored in other organ transplants where pre-emptive approaches, by necessity, remain the norm, due to the absence of viable organ replacement therapies. The ethical considerations regarding pre-emptive transplantation are relevant almost exclusively in the context of renal transplantation, where these choices exist.</w:t>
      </w:r>
    </w:p>
    <w:p w14:paraId="3E7B7354"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Pre-emptive transplantation is, however, not without controversy, as there remain significant challenges to the provision of an equitable and sustainable service for all service users, without priority being given to certain aspects of the transplant process, particularly at the expense of deceased donor transplantation. These reflect potential challenges in both the systematic provision of pre-emptive live donor transplantation due to obstacles from health care providers (HCP) as well as societal challenges. The potential impact on both donor and recipient, particularly with extended exposure to immunosuppression and its associated deleterious effects also require consideration. The transplant community has historically engaged with and provided innovative solutions to ethical dilemmas that expand the boundaries of clinical practice, but there remains a paucity of data that unequivocally demonstrates a solid foundation for pre-emptive transplantation. These studies are urgently needed to provide robust support for engagement with this process, as the current patient load and clinical pressures mandate continued engagement in pre-emptive transplantation.</w:t>
      </w:r>
    </w:p>
    <w:p w14:paraId="3B421EEB" w14:textId="35A306FF"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LDKT, which has evolved and now largely underpins the success and progression of the majority of transplant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has to strike the balance between success, whilst minimizing acceptable risk to both the transplant donor and recipient. This has particularly resonated with increased awareness of the potential long term risk to organ </w:t>
      </w:r>
      <w:proofErr w:type="gramStart"/>
      <w:r w:rsidRPr="00516BB3">
        <w:rPr>
          <w:rFonts w:ascii="Book Antiqua" w:eastAsia="Book Antiqua" w:hAnsi="Book Antiqua" w:cs="Book Antiqua"/>
          <w:color w:val="000000"/>
        </w:rPr>
        <w:t>donors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15,16]</w:t>
      </w:r>
      <w:r w:rsidRPr="00516BB3">
        <w:rPr>
          <w:rFonts w:ascii="Book Antiqua" w:eastAsia="Book Antiqua" w:hAnsi="Book Antiqua" w:cs="Book Antiqua"/>
          <w:color w:val="000000"/>
        </w:rPr>
        <w:t>.</w:t>
      </w:r>
    </w:p>
    <w:p w14:paraId="574322BC"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This has inevitably increased focus on providing sustainable, safe LDKT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that maintain public confidence in the robustness and safety of the entire process. There is a requirement for accountability to both the profession and society as a whole.</w:t>
      </w:r>
    </w:p>
    <w:p w14:paraId="312E136B" w14:textId="1BDCDF79"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lastRenderedPageBreak/>
        <w:t>There are therefore a number of potential barriers and opportunities with respect to promoting and evolving pre-emptive LKDT, both individually and as a systematic process. We classify and characterize these, specifically focusing on opportunities with respect to the various stakeholders in the process:</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(1) </w:t>
      </w:r>
      <w:r w:rsidR="000841B5" w:rsidRPr="00516BB3">
        <w:rPr>
          <w:rFonts w:ascii="Book Antiqua" w:eastAsia="Book Antiqua" w:hAnsi="Book Antiqua" w:cs="Book Antiqua"/>
          <w:color w:val="000000"/>
        </w:rPr>
        <w:t>N</w:t>
      </w:r>
      <w:r w:rsidRPr="00516BB3">
        <w:rPr>
          <w:rFonts w:ascii="Book Antiqua" w:eastAsia="Book Antiqua" w:hAnsi="Book Antiqua" w:cs="Book Antiqua"/>
          <w:color w:val="000000"/>
        </w:rPr>
        <w:t>ational Frameworks</w:t>
      </w:r>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(2) </w:t>
      </w:r>
      <w:r w:rsidRPr="00516BB3">
        <w:rPr>
          <w:rFonts w:ascii="Book Antiqua" w:eastAsia="Book Antiqua" w:hAnsi="Book Antiqua" w:cs="Book Antiqua"/>
          <w:color w:val="000000"/>
        </w:rPr>
        <w:t>H</w:t>
      </w:r>
      <w:r w:rsidR="003720B9" w:rsidRPr="00516BB3">
        <w:rPr>
          <w:rFonts w:ascii="Book Antiqua" w:eastAsia="Book Antiqua" w:hAnsi="Book Antiqua" w:cs="Book Antiqua"/>
          <w:color w:val="000000"/>
        </w:rPr>
        <w:t>CP</w:t>
      </w:r>
      <w:r w:rsidRPr="00516BB3">
        <w:rPr>
          <w:rFonts w:ascii="Book Antiqua" w:eastAsia="Book Antiqua" w:hAnsi="Book Antiqua" w:cs="Book Antiqua"/>
          <w:color w:val="000000"/>
        </w:rPr>
        <w:t xml:space="preserve"> and transplant </w:t>
      </w:r>
      <w:proofErr w:type="spellStart"/>
      <w:r w:rsidRPr="00516BB3">
        <w:rPr>
          <w:rFonts w:ascii="Book Antiqua" w:eastAsia="Book Antiqua" w:hAnsi="Book Antiqua" w:cs="Book Antiqua"/>
          <w:color w:val="000000"/>
        </w:rPr>
        <w:t>programmes</w:t>
      </w:r>
      <w:proofErr w:type="spellEnd"/>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(3) </w:t>
      </w:r>
      <w:r w:rsidR="000841B5" w:rsidRPr="00516BB3">
        <w:rPr>
          <w:rFonts w:ascii="Book Antiqua" w:eastAsia="Book Antiqua" w:hAnsi="Book Antiqua" w:cs="Book Antiqua"/>
          <w:color w:val="000000"/>
        </w:rPr>
        <w:t>S</w:t>
      </w:r>
      <w:r w:rsidRPr="00516BB3">
        <w:rPr>
          <w:rFonts w:ascii="Book Antiqua" w:eastAsia="Book Antiqua" w:hAnsi="Book Antiqua" w:cs="Book Antiqua"/>
          <w:color w:val="000000"/>
        </w:rPr>
        <w:t>ocietal norms/cultural expectations</w:t>
      </w:r>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(4) </w:t>
      </w:r>
      <w:r w:rsidRPr="00516BB3">
        <w:rPr>
          <w:rFonts w:ascii="Book Antiqua" w:eastAsia="Book Antiqua" w:hAnsi="Book Antiqua" w:cs="Book Antiqua"/>
          <w:color w:val="000000"/>
        </w:rPr>
        <w:t xml:space="preserve">LKDT </w:t>
      </w:r>
      <w:r w:rsidR="00AE3A78" w:rsidRPr="00516BB3">
        <w:rPr>
          <w:rFonts w:ascii="Book Antiqua" w:eastAsia="Book Antiqua" w:hAnsi="Book Antiqua" w:cs="Book Antiqua"/>
          <w:color w:val="000000"/>
        </w:rPr>
        <w:t>d</w:t>
      </w:r>
      <w:r w:rsidRPr="00516BB3">
        <w:rPr>
          <w:rFonts w:ascii="Book Antiqua" w:eastAsia="Book Antiqua" w:hAnsi="Book Antiqua" w:cs="Book Antiqua"/>
          <w:color w:val="000000"/>
        </w:rPr>
        <w:t>onors</w:t>
      </w:r>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A21008">
        <w:rPr>
          <w:rFonts w:ascii="Book Antiqua" w:hAnsi="Book Antiqua"/>
          <w:lang w:eastAsia="zh-CN"/>
        </w:rPr>
        <w:t>a</w:t>
      </w:r>
      <w:r w:rsidR="00AE3A78" w:rsidRPr="00516BB3">
        <w:rPr>
          <w:rFonts w:ascii="Book Antiqua" w:hAnsi="Book Antiqua"/>
          <w:lang w:eastAsia="zh-CN"/>
        </w:rPr>
        <w:t xml:space="preserve">nd </w:t>
      </w:r>
      <w:r w:rsidR="00AE3A78" w:rsidRPr="00516BB3">
        <w:rPr>
          <w:rFonts w:ascii="Book Antiqua" w:eastAsia="Book Antiqua" w:hAnsi="Book Antiqua" w:cs="Book Antiqua"/>
          <w:color w:val="000000"/>
        </w:rPr>
        <w:t xml:space="preserve">(5) </w:t>
      </w:r>
      <w:r w:rsidR="00A21008">
        <w:rPr>
          <w:rFonts w:ascii="Book Antiqua" w:eastAsia="Book Antiqua" w:hAnsi="Book Antiqua" w:cs="Book Antiqua"/>
          <w:color w:val="000000"/>
        </w:rPr>
        <w:t>P</w:t>
      </w:r>
      <w:r w:rsidRPr="00516BB3">
        <w:rPr>
          <w:rFonts w:ascii="Book Antiqua" w:eastAsia="Book Antiqua" w:hAnsi="Book Antiqua" w:cs="Book Antiqua"/>
          <w:color w:val="000000"/>
        </w:rPr>
        <w:t>atients with ESRD (including family and social networks).</w:t>
      </w:r>
    </w:p>
    <w:p w14:paraId="0C57BD70"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Each of these groups has distinct areas of concern and influence in ensuring access to pre-emptive LDKT, and these will be examined in more detail. We particularly aim to examine factors influencing and understand the potential cause of variability in access and adoption of pre-emptive transplantation.</w:t>
      </w:r>
    </w:p>
    <w:bookmarkEnd w:id="4"/>
    <w:p w14:paraId="1D0B3952" w14:textId="77777777" w:rsidR="00A77B3E" w:rsidRPr="00516BB3" w:rsidRDefault="00A77B3E" w:rsidP="00487DA1">
      <w:pPr>
        <w:spacing w:line="360" w:lineRule="auto"/>
        <w:jc w:val="both"/>
        <w:rPr>
          <w:rFonts w:ascii="Book Antiqua" w:hAnsi="Book Antiqua"/>
        </w:rPr>
      </w:pPr>
    </w:p>
    <w:p w14:paraId="52A2CB24"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National frameworks and society</w:t>
      </w:r>
    </w:p>
    <w:p w14:paraId="2D3C0BF7" w14:textId="1315075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The delivery of a successful pre-emptive living donor </w:t>
      </w:r>
      <w:proofErr w:type="spellStart"/>
      <w:r w:rsidRPr="00516BB3">
        <w:rPr>
          <w:rFonts w:ascii="Book Antiqua" w:eastAsia="Book Antiqua" w:hAnsi="Book Antiqua" w:cs="Book Antiqua"/>
          <w:color w:val="000000"/>
        </w:rPr>
        <w:t>programme</w:t>
      </w:r>
      <w:proofErr w:type="spellEnd"/>
      <w:r w:rsidRPr="00516BB3">
        <w:rPr>
          <w:rFonts w:ascii="Book Antiqua" w:eastAsia="Book Antiqua" w:hAnsi="Book Antiqua" w:cs="Book Antiqua"/>
          <w:color w:val="000000"/>
        </w:rPr>
        <w:t xml:space="preserve"> requires an established and efficient transplantation infrastructure. There is significant variability internationally in the maturity of living donor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predominantly linked to prevailing national socioeconomic </w:t>
      </w:r>
      <w:proofErr w:type="gramStart"/>
      <w:r w:rsidRPr="00516BB3">
        <w:rPr>
          <w:rFonts w:ascii="Book Antiqua" w:eastAsia="Book Antiqua" w:hAnsi="Book Antiqua" w:cs="Book Antiqua"/>
          <w:color w:val="000000"/>
        </w:rPr>
        <w:t>standards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17]</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results in varying priorities with respect to emphasis for development and progression. This is particularly true with increasing emphasis on the potential and deliver of paired exchanged and immunologically complex transplants, which require the existence of significant infrastructure and clinical input.</w:t>
      </w:r>
    </w:p>
    <w:p w14:paraId="6FF882B8" w14:textId="28120B5C"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is also a requirement supporting primary care facilities for early identification of patients with evolving chronic kidney disease (CKD), to allow identification and optimization of patients increasing the chances of achieving transplantation pre-emptively. There are a number of methods to improve cohesion between referring </w:t>
      </w:r>
      <w:proofErr w:type="spellStart"/>
      <w:r w:rsidRPr="00516BB3">
        <w:rPr>
          <w:rFonts w:ascii="Book Antiqua" w:eastAsia="Book Antiqua" w:hAnsi="Book Antiqua" w:cs="Book Antiqua"/>
          <w:color w:val="000000"/>
        </w:rPr>
        <w:t>centres</w:t>
      </w:r>
      <w:proofErr w:type="spellEnd"/>
      <w:r w:rsidRPr="00516BB3">
        <w:rPr>
          <w:rFonts w:ascii="Book Antiqua" w:eastAsia="Book Antiqua" w:hAnsi="Book Antiqua" w:cs="Book Antiqua"/>
          <w:color w:val="000000"/>
        </w:rPr>
        <w:t xml:space="preserve"> and the transplant team to facilitate this.</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is largely coupled with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for patients, their relatives and HCP’s, which highlight the benefit of live donation, and particularly pre-emptive </w:t>
      </w:r>
      <w:proofErr w:type="gramStart"/>
      <w:r w:rsidRPr="00516BB3">
        <w:rPr>
          <w:rFonts w:ascii="Book Antiqua" w:eastAsia="Book Antiqua" w:hAnsi="Book Antiqua" w:cs="Book Antiqua"/>
          <w:color w:val="000000"/>
        </w:rPr>
        <w:t>transplantation</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18,19]</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There is also a need for local and national regulatory authorities to provide infrastructural and financial support to allow these initiatives to flourish.</w:t>
      </w:r>
    </w:p>
    <w:p w14:paraId="5ACDC41C" w14:textId="7F61F740"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lastRenderedPageBreak/>
        <w:t xml:space="preserve">This approach has to be balanced against the confines of limited capacity in most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and should not be seen to adversely affect other aspects of the service delivery by impinging on the capacity of local systems to provide unrelated aspects of the </w:t>
      </w:r>
      <w:proofErr w:type="spellStart"/>
      <w:r w:rsidRPr="00516BB3">
        <w:rPr>
          <w:rFonts w:ascii="Book Antiqua" w:eastAsia="Book Antiqua" w:hAnsi="Book Antiqua" w:cs="Book Antiqua"/>
          <w:color w:val="000000"/>
        </w:rPr>
        <w:t>programme</w:t>
      </w:r>
      <w:proofErr w:type="spellEnd"/>
      <w:r w:rsidRPr="00516BB3">
        <w:rPr>
          <w:rFonts w:ascii="Book Antiqua" w:eastAsia="Book Antiqua" w:hAnsi="Book Antiqua" w:cs="Book Antiqua"/>
          <w:color w:val="000000"/>
        </w:rPr>
        <w:t xml:space="preserve"> for patients who may not have the benefit of pre-emptive live donor options to enable </w:t>
      </w:r>
      <w:r w:rsidR="006E5C8F" w:rsidRPr="00516BB3">
        <w:rPr>
          <w:rFonts w:ascii="Book Antiqua" w:eastAsia="Book Antiqua" w:hAnsi="Book Antiqua" w:cs="Book Antiqua"/>
          <w:color w:val="000000"/>
        </w:rPr>
        <w:t>RRT</w:t>
      </w:r>
      <w:r w:rsidRPr="00516BB3">
        <w:rPr>
          <w:rFonts w:ascii="Book Antiqua" w:eastAsia="Book Antiqua" w:hAnsi="Book Antiqua" w:cs="Book Antiqua"/>
          <w:color w:val="000000"/>
        </w:rPr>
        <w:t>.</w:t>
      </w:r>
    </w:p>
    <w:p w14:paraId="22E95538" w14:textId="77777777" w:rsidR="00A77B3E" w:rsidRPr="00516BB3" w:rsidRDefault="00A77B3E" w:rsidP="00487DA1">
      <w:pPr>
        <w:spacing w:line="360" w:lineRule="auto"/>
        <w:jc w:val="both"/>
        <w:rPr>
          <w:rFonts w:ascii="Book Antiqua" w:hAnsi="Book Antiqua"/>
        </w:rPr>
      </w:pPr>
    </w:p>
    <w:p w14:paraId="6C770029" w14:textId="443EA831"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H</w:t>
      </w:r>
      <w:r w:rsidR="003720B9" w:rsidRPr="00516BB3">
        <w:rPr>
          <w:rFonts w:ascii="Book Antiqua" w:eastAsia="Book Antiqua" w:hAnsi="Book Antiqua" w:cs="Book Antiqua"/>
          <w:b/>
          <w:bCs/>
          <w:caps/>
          <w:color w:val="000000"/>
          <w:u w:val="single"/>
        </w:rPr>
        <w:t>CP</w:t>
      </w:r>
      <w:r w:rsidRPr="00516BB3">
        <w:rPr>
          <w:rFonts w:ascii="Book Antiqua" w:eastAsia="Book Antiqua" w:hAnsi="Book Antiqua" w:cs="Book Antiqua"/>
          <w:b/>
          <w:bCs/>
          <w:caps/>
          <w:color w:val="000000"/>
          <w:u w:val="single"/>
        </w:rPr>
        <w:t>/individualized transplant programmes</w:t>
      </w:r>
    </w:p>
    <w:p w14:paraId="2C4E154A" w14:textId="765C0CD8"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HCP’s have to balance competing concerns in delivering safe and efficient healthcare in modern society. These include the overriding objectives of beneficence (doing good for the individual patient), and justice (ensuring fairness for all patients) that may require medical interventions across a wide variety of services and significant ethical </w:t>
      </w:r>
      <w:proofErr w:type="gramStart"/>
      <w:r w:rsidRPr="00516BB3">
        <w:rPr>
          <w:rFonts w:ascii="Book Antiqua" w:eastAsia="Book Antiqua" w:hAnsi="Book Antiqua" w:cs="Book Antiqua"/>
          <w:color w:val="000000"/>
        </w:rPr>
        <w:t>considerations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20]</w:t>
      </w:r>
      <w:r w:rsidRPr="00516BB3">
        <w:rPr>
          <w:rFonts w:ascii="Book Antiqua" w:eastAsia="Book Antiqua" w:hAnsi="Book Antiqua" w:cs="Book Antiqua"/>
          <w:color w:val="000000"/>
        </w:rPr>
        <w:t>.</w:t>
      </w:r>
    </w:p>
    <w:p w14:paraId="1730DB93"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This is particularly relevant in a financially contracting health economic model, which is currently evident in both Europe and North America. In addition, there are significant shifts in national health care priorities in the developed world, with an aging population and an emphasis on treatment and support of this as well as a focus on services with high priorities or profiles. This includes a culture where there has been, and remains, an expectation for continued improvements in areas such as cardiovascular and cancer services. This has to be balanced against the challenges of designing, innovating, and continuing to deliver high quality transplantation services.</w:t>
      </w:r>
    </w:p>
    <w:p w14:paraId="4E1C2440" w14:textId="205A58A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LDKT has the added overriding responsibility of </w:t>
      </w:r>
      <w:proofErr w:type="spellStart"/>
      <w:r w:rsidRPr="00516BB3">
        <w:rPr>
          <w:rFonts w:ascii="Book Antiqua" w:eastAsia="Book Antiqua" w:hAnsi="Book Antiqua" w:cs="Book Antiqua"/>
          <w:color w:val="000000"/>
        </w:rPr>
        <w:t>minimising</w:t>
      </w:r>
      <w:proofErr w:type="spellEnd"/>
      <w:r w:rsidRPr="00516BB3">
        <w:rPr>
          <w:rFonts w:ascii="Book Antiqua" w:eastAsia="Book Antiqua" w:hAnsi="Book Antiqua" w:cs="Book Antiqua"/>
          <w:color w:val="000000"/>
        </w:rPr>
        <w:t xml:space="preserve"> risk to the potential donor.</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has been focused by recent data regarding long term risks that has resulted in significant re-evaluation of the donor </w:t>
      </w:r>
      <w:proofErr w:type="gramStart"/>
      <w:r w:rsidRPr="00516BB3">
        <w:rPr>
          <w:rFonts w:ascii="Book Antiqua" w:eastAsia="Book Antiqua" w:hAnsi="Book Antiqua" w:cs="Book Antiqua"/>
          <w:color w:val="000000"/>
        </w:rPr>
        <w:t>pool</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15,16]</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is particularly highlighted in pre-emptive LDKT, where the urgency and benefit of transplantation may not yet be obvious.</w:t>
      </w:r>
    </w:p>
    <w:p w14:paraId="3D7B9719" w14:textId="6D435674"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potential significant recipient benefit of pre-emptive live donor transplantation is countered by the need to ensure that this does not impact on investment, both in terms of resources and finance in the live donor pathway as a whole for all patients, ensuring continued equity of access to services. It is particularly important that access to </w:t>
      </w:r>
      <w:r w:rsidRPr="00516BB3">
        <w:rPr>
          <w:rFonts w:ascii="Book Antiqua" w:eastAsia="Book Antiqua" w:hAnsi="Book Antiqua" w:cs="Book Antiqua"/>
          <w:color w:val="000000"/>
        </w:rPr>
        <w:lastRenderedPageBreak/>
        <w:t xml:space="preserve">transplantation for those who are already on dialysis cannot be compromised. These concerns are already being addressed in the development of strategies to promote LDKT in the United Kingdom amongst other </w:t>
      </w:r>
      <w:proofErr w:type="gramStart"/>
      <w:r w:rsidRPr="00516BB3">
        <w:rPr>
          <w:rFonts w:ascii="Book Antiqua" w:eastAsia="Book Antiqua" w:hAnsi="Book Antiqua" w:cs="Book Antiqua"/>
          <w:color w:val="000000"/>
        </w:rPr>
        <w:t>countries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21]</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These highlight the need to maximize patient benefit by ensuring that all suitable recipients have appropriate resources invested in their care. This should ensure that no other patients in ‘conventional’ work-up (particularly those who have commenced dialysis) are perceived to have been disadvantaged. In addition, it highlights the importance of embedding the principle of ‘transplant first’ initiative in clinical practice for all potential LDKT recipients. This initiative focuses on increasing patient transition to transplantation prior to the need for </w:t>
      </w:r>
      <w:proofErr w:type="gramStart"/>
      <w:r w:rsidRPr="00516BB3">
        <w:rPr>
          <w:rFonts w:ascii="Book Antiqua" w:eastAsia="Book Antiqua" w:hAnsi="Book Antiqua" w:cs="Book Antiqua"/>
          <w:color w:val="000000"/>
        </w:rPr>
        <w:t>dialysis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22</w:t>
      </w:r>
      <w:r w:rsidR="004C6211" w:rsidRPr="00516BB3">
        <w:rPr>
          <w:rFonts w:ascii="Book Antiqua" w:eastAsia="Book Antiqua" w:hAnsi="Book Antiqua" w:cs="Book Antiqua"/>
          <w:color w:val="000000"/>
          <w:vertAlign w:val="superscript"/>
        </w:rPr>
        <w:t>]</w:t>
      </w:r>
      <w:r w:rsidRPr="00516BB3">
        <w:rPr>
          <w:rFonts w:ascii="Book Antiqua" w:eastAsia="Book Antiqua" w:hAnsi="Book Antiqua" w:cs="Book Antiqua"/>
          <w:color w:val="000000"/>
        </w:rPr>
        <w:t>.</w:t>
      </w:r>
    </w:p>
    <w:p w14:paraId="129CC9CF" w14:textId="00D5D330"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Data demonstrates inequity in access to all transplant services amongst varying population groups. These are particularly prevalent across geographical distribution in ethnic minorities and potential recipients with socioeconomic deprivation in both North America and </w:t>
      </w:r>
      <w:proofErr w:type="gramStart"/>
      <w:r w:rsidRPr="00516BB3">
        <w:rPr>
          <w:rFonts w:ascii="Book Antiqua" w:eastAsia="Book Antiqua" w:hAnsi="Book Antiqua" w:cs="Book Antiqua"/>
          <w:color w:val="000000"/>
        </w:rPr>
        <w:t>Europe</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23,24]</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vertAlign w:val="superscript"/>
        </w:rPr>
        <w:t xml:space="preserve"> </w:t>
      </w:r>
      <w:r w:rsidRPr="00516BB3">
        <w:rPr>
          <w:rFonts w:ascii="Book Antiqua" w:eastAsia="Book Antiqua" w:hAnsi="Book Antiqua" w:cs="Book Antiqua"/>
          <w:color w:val="000000"/>
        </w:rPr>
        <w:t xml:space="preserve">This is once again further evident when potential barriers to access of live donation services are </w:t>
      </w:r>
      <w:proofErr w:type="gramStart"/>
      <w:r w:rsidRPr="00516BB3">
        <w:rPr>
          <w:rFonts w:ascii="Book Antiqua" w:eastAsia="Book Antiqua" w:hAnsi="Book Antiqua" w:cs="Book Antiqua"/>
          <w:color w:val="000000"/>
        </w:rPr>
        <w:t>characterized</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25]</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demonstrates that a significant barrier to pre-emptive live donor transplantation may develop along both ethnic and socio-economic boundaries, and appropriate education needs to be embedded as a preventative measure within the healthcare community as a </w:t>
      </w:r>
      <w:proofErr w:type="gramStart"/>
      <w:r w:rsidRPr="00516BB3">
        <w:rPr>
          <w:rFonts w:ascii="Book Antiqua" w:eastAsia="Book Antiqua" w:hAnsi="Book Antiqua" w:cs="Book Antiqua"/>
          <w:color w:val="000000"/>
        </w:rPr>
        <w:t>whole</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19,26]</w:t>
      </w:r>
      <w:r w:rsidRPr="00516BB3">
        <w:rPr>
          <w:rFonts w:ascii="Book Antiqua" w:eastAsia="Book Antiqua" w:hAnsi="Book Antiqua" w:cs="Book Antiqua"/>
          <w:color w:val="000000"/>
        </w:rPr>
        <w:t>.</w:t>
      </w:r>
    </w:p>
    <w:p w14:paraId="4C6CE0CB" w14:textId="656D274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are also regional variances both within national and international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with respect to referral for transplantation by nephrologists and this is mirrored in the context of pre-emptive </w:t>
      </w:r>
      <w:proofErr w:type="gramStart"/>
      <w:r w:rsidRPr="00516BB3">
        <w:rPr>
          <w:rFonts w:ascii="Book Antiqua" w:eastAsia="Book Antiqua" w:hAnsi="Book Antiqua" w:cs="Book Antiqua"/>
          <w:color w:val="000000"/>
        </w:rPr>
        <w:t>transplantation</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27,28]</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are multiple contributing factors, including whether the potential recipient is receiving treatment in a dedicated transplant </w:t>
      </w:r>
      <w:proofErr w:type="spellStart"/>
      <w:r w:rsidRPr="00516BB3">
        <w:rPr>
          <w:rFonts w:ascii="Book Antiqua" w:eastAsia="Book Antiqua" w:hAnsi="Book Antiqua" w:cs="Book Antiqua"/>
          <w:color w:val="000000"/>
        </w:rPr>
        <w:t>centre</w:t>
      </w:r>
      <w:proofErr w:type="spellEnd"/>
      <w:r w:rsidRPr="00516BB3">
        <w:rPr>
          <w:rFonts w:ascii="Book Antiqua" w:eastAsia="Book Antiqua" w:hAnsi="Book Antiqua" w:cs="Book Antiqua"/>
          <w:color w:val="000000"/>
        </w:rPr>
        <w:t xml:space="preserve">, coupled with the attitude of the referring nephrologist. There have been suggestions that there is a lack of consistency in the practice of ‘transplant first’ by referring </w:t>
      </w:r>
      <w:proofErr w:type="gramStart"/>
      <w:r w:rsidRPr="00516BB3">
        <w:rPr>
          <w:rFonts w:ascii="Book Antiqua" w:eastAsia="Book Antiqua" w:hAnsi="Book Antiqua" w:cs="Book Antiqua"/>
          <w:color w:val="000000"/>
        </w:rPr>
        <w:t>nephrologists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29]</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in turn may result in unacceptable delays in referral for transplant assessment, and the subsequent lost opportunity for pre-emptive transplantation.</w:t>
      </w:r>
    </w:p>
    <w:p w14:paraId="6B456285" w14:textId="0216EB5C"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It could also be postulated, although this remains controversial, that in areas where practice or remuneration is linked to the volume of patients on dialysis, that there may </w:t>
      </w:r>
      <w:r w:rsidRPr="00516BB3">
        <w:rPr>
          <w:rFonts w:ascii="Book Antiqua" w:eastAsia="Book Antiqua" w:hAnsi="Book Antiqua" w:cs="Book Antiqua"/>
          <w:color w:val="000000"/>
        </w:rPr>
        <w:lastRenderedPageBreak/>
        <w:t xml:space="preserve">be a conscious or unconscious bias on the part of the nephrologist with respect to referral for LDKT. This is due to the potential impact of loss of patients or finance, although this requires further clarification. There are data to support this worrying finding, though from North </w:t>
      </w:r>
      <w:proofErr w:type="gramStart"/>
      <w:r w:rsidRPr="00516BB3">
        <w:rPr>
          <w:rFonts w:ascii="Book Antiqua" w:eastAsia="Book Antiqua" w:hAnsi="Book Antiqua" w:cs="Book Antiqua"/>
          <w:color w:val="000000"/>
        </w:rPr>
        <w:t>America</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30]</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could potentially be counteracted by a provision of financial incentive to the referring physician with preferential options for transplant follow up to ease the financial obstacles to potential referral for pre-emptive LDKT.</w:t>
      </w:r>
    </w:p>
    <w:p w14:paraId="6970315F" w14:textId="2FDEBDB1"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It has also been shown that patients receiving pre-emptive transplants have significantly better socio-economic conditions and higher education </w:t>
      </w:r>
      <w:proofErr w:type="gramStart"/>
      <w:r w:rsidRPr="00516BB3">
        <w:rPr>
          <w:rFonts w:ascii="Book Antiqua" w:eastAsia="Book Antiqua" w:hAnsi="Book Antiqua" w:cs="Book Antiqua"/>
          <w:color w:val="000000"/>
        </w:rPr>
        <w:t>levels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8,22]</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The onus is therefore on HCP’s to ensure that these potential barriers are overcome by highlighting potential pre-emptive live donor options to less advantaged groups of patients with ESRD, and improving education and access to information to promote these work streams. There should also be attempts to promote early identification and referral to allow timely donor screening and workup. This could remove significant temporal barriers and improve the equality of access to transplantation.</w:t>
      </w:r>
    </w:p>
    <w:p w14:paraId="1023060C" w14:textId="77777777" w:rsidR="00A77B3E" w:rsidRPr="00516BB3" w:rsidRDefault="00A77B3E" w:rsidP="00487DA1">
      <w:pPr>
        <w:spacing w:line="360" w:lineRule="auto"/>
        <w:jc w:val="both"/>
        <w:rPr>
          <w:rFonts w:ascii="Book Antiqua" w:hAnsi="Book Antiqua"/>
        </w:rPr>
      </w:pPr>
    </w:p>
    <w:p w14:paraId="2AABA97E"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Society</w:t>
      </w:r>
    </w:p>
    <w:p w14:paraId="169203E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Society may provide potential barriers that are an extension of those faced by HCP’s in provision of high quality care. However, there remains a susceptibility to the cultural attitudes and norms of society. The transplant community is required to identify and confront these challenges to ensure equity of access to all services. These challenges are not unique to deceased or live </w:t>
      </w:r>
      <w:proofErr w:type="gramStart"/>
      <w:r w:rsidRPr="00516BB3">
        <w:rPr>
          <w:rFonts w:ascii="Book Antiqua" w:eastAsia="Book Antiqua" w:hAnsi="Book Antiqua" w:cs="Book Antiqua"/>
          <w:color w:val="000000"/>
        </w:rPr>
        <w:t>donor,</w:t>
      </w:r>
      <w:proofErr w:type="gramEnd"/>
      <w:r w:rsidRPr="00516BB3">
        <w:rPr>
          <w:rFonts w:ascii="Book Antiqua" w:eastAsia="Book Antiqua" w:hAnsi="Book Antiqua" w:cs="Book Antiqua"/>
          <w:color w:val="000000"/>
        </w:rPr>
        <w:t xml:space="preserve"> or more specifically, pre-emptive transplantation but may be exacerbated by the unique challenge that the latter provides.</w:t>
      </w:r>
    </w:p>
    <w:p w14:paraId="5B6EA505" w14:textId="18F0C35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emergence of data regarding long term live donor safety has provoked significant debate amongst HCP’s regarding its </w:t>
      </w:r>
      <w:proofErr w:type="gramStart"/>
      <w:r w:rsidRPr="00516BB3">
        <w:rPr>
          <w:rFonts w:ascii="Book Antiqua" w:eastAsia="Book Antiqua" w:hAnsi="Book Antiqua" w:cs="Book Antiqua"/>
          <w:color w:val="000000"/>
        </w:rPr>
        <w:t>acceptability</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15,16,30]</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is the on-going challenge of ensuring non-maleficence whilst supporting the acceptability and progression of treatment options and healthcare as a whole. The balancing of these two aims requires significant ethical debate. However, HCP’s are required to balance these concerns with the individual patient that they are treating rather than the utilitarian </w:t>
      </w:r>
      <w:r w:rsidRPr="00516BB3">
        <w:rPr>
          <w:rFonts w:ascii="Book Antiqua" w:eastAsia="Book Antiqua" w:hAnsi="Book Antiqua" w:cs="Book Antiqua"/>
          <w:color w:val="000000"/>
        </w:rPr>
        <w:lastRenderedPageBreak/>
        <w:t xml:space="preserve">challenge of driving progression or overcoming limitations in health care. It remains imperative that initiatives such as ‘transplant first’ as well as live donation are promoted to ensure optimal patient outcome. However, the corollary to this is to ensure that HCP’s pastoral role ensures that patients, and in this scenario particularly donors, have their long-term health protected and preserved during this process. This is best evidenced by the commitment to donor follow up life long, or even </w:t>
      </w:r>
      <w:proofErr w:type="spellStart"/>
      <w:r w:rsidRPr="00516BB3">
        <w:rPr>
          <w:rFonts w:ascii="Book Antiqua" w:eastAsia="Book Antiqua" w:hAnsi="Book Antiqua" w:cs="Book Antiqua"/>
          <w:color w:val="000000"/>
        </w:rPr>
        <w:t>prioritisation</w:t>
      </w:r>
      <w:proofErr w:type="spellEnd"/>
      <w:r w:rsidRPr="00516BB3">
        <w:rPr>
          <w:rFonts w:ascii="Book Antiqua" w:eastAsia="Book Antiqua" w:hAnsi="Book Antiqua" w:cs="Book Antiqua"/>
          <w:color w:val="000000"/>
        </w:rPr>
        <w:t xml:space="preserve"> of donors with subsequent ESRD to transplant options in national </w:t>
      </w:r>
      <w:proofErr w:type="spellStart"/>
      <w:proofErr w:type="gramStart"/>
      <w:r w:rsidRPr="00516BB3">
        <w:rPr>
          <w:rFonts w:ascii="Book Antiqua" w:eastAsia="Book Antiqua" w:hAnsi="Book Antiqua" w:cs="Book Antiqua"/>
          <w:color w:val="000000"/>
        </w:rPr>
        <w:t>programmes</w:t>
      </w:r>
      <w:proofErr w:type="spellEnd"/>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31]</w:t>
      </w:r>
      <w:r w:rsidRPr="00516BB3">
        <w:rPr>
          <w:rFonts w:ascii="Book Antiqua" w:eastAsia="Book Antiqua" w:hAnsi="Book Antiqua" w:cs="Book Antiqua"/>
          <w:color w:val="000000"/>
        </w:rPr>
        <w:t>.</w:t>
      </w:r>
    </w:p>
    <w:p w14:paraId="0843A34B" w14:textId="2A51089C"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remain significant ethnic disparities in access to both deceased and </w:t>
      </w:r>
      <w:proofErr w:type="gramStart"/>
      <w:r w:rsidR="00AD1BFD" w:rsidRPr="00516BB3">
        <w:rPr>
          <w:rFonts w:ascii="Book Antiqua" w:eastAsia="Book Antiqua" w:hAnsi="Book Antiqua" w:cs="Book Antiqua"/>
          <w:color w:val="000000"/>
        </w:rPr>
        <w:t>LDKT</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32,33]</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These, on the whole, reflect socioeconomic inequalities and ultimately impacts as longer waiting times and decreased frequency of live donation proceeding due to a shortage of suitable and willing donors. Factors identified include both identification and recruitment of live donors as well as subsequent conversion of potential donors to actual </w:t>
      </w:r>
      <w:proofErr w:type="gramStart"/>
      <w:r w:rsidRPr="00516BB3">
        <w:rPr>
          <w:rFonts w:ascii="Book Antiqua" w:eastAsia="Book Antiqua" w:hAnsi="Book Antiqua" w:cs="Book Antiqua"/>
          <w:color w:val="000000"/>
        </w:rPr>
        <w:t>donors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34]</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has a further impact when including the fact that the pool of deceased donors translates into patients from ethnic minorities having a prolonged wait time in this context. Pre-emptive LDKT is unlikely to prosper in this scenario. It is therefore essential that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continue to focus on live donor promotion within these communities, relying on both formal systems as well as more </w:t>
      </w:r>
      <w:proofErr w:type="spellStart"/>
      <w:r w:rsidRPr="00516BB3">
        <w:rPr>
          <w:rFonts w:ascii="Book Antiqua" w:eastAsia="Book Antiqua" w:hAnsi="Book Antiqua" w:cs="Book Antiqua"/>
          <w:color w:val="000000"/>
        </w:rPr>
        <w:t>individualised</w:t>
      </w:r>
      <w:proofErr w:type="spellEnd"/>
      <w:r w:rsidRPr="00516BB3">
        <w:rPr>
          <w:rFonts w:ascii="Book Antiqua" w:eastAsia="Book Antiqua" w:hAnsi="Book Antiqua" w:cs="Book Antiqua"/>
          <w:color w:val="000000"/>
        </w:rPr>
        <w:t xml:space="preserve"> perspectives if appropriate. The success of formal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has been well </w:t>
      </w:r>
      <w:proofErr w:type="gramStart"/>
      <w:r w:rsidRPr="00516BB3">
        <w:rPr>
          <w:rFonts w:ascii="Book Antiqua" w:eastAsia="Book Antiqua" w:hAnsi="Book Antiqua" w:cs="Book Antiqua"/>
          <w:color w:val="000000"/>
        </w:rPr>
        <w:t>documented</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25,26,35]</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vertAlign w:val="superscript"/>
        </w:rPr>
        <w:t xml:space="preserve"> </w:t>
      </w:r>
    </w:p>
    <w:p w14:paraId="0AB5ECD4"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These challenges are further highlighted in the context of pre-emptive LDKT. The time critical nature of performing pre-emptive LDKT means that any potential delays, as previously </w:t>
      </w:r>
      <w:proofErr w:type="gramStart"/>
      <w:r w:rsidRPr="00516BB3">
        <w:rPr>
          <w:rFonts w:ascii="Book Antiqua" w:eastAsia="Book Antiqua" w:hAnsi="Book Antiqua" w:cs="Book Antiqua"/>
          <w:color w:val="000000"/>
        </w:rPr>
        <w:t>highlighted,</w:t>
      </w:r>
      <w:proofErr w:type="gramEnd"/>
      <w:r w:rsidRPr="00516BB3">
        <w:rPr>
          <w:rFonts w:ascii="Book Antiqua" w:eastAsia="Book Antiqua" w:hAnsi="Book Antiqua" w:cs="Book Antiqua"/>
          <w:color w:val="000000"/>
        </w:rPr>
        <w:t xml:space="preserve"> impact significantly on the ability of ethnic minorities to benefit from pre-emptive LDKT.</w:t>
      </w:r>
    </w:p>
    <w:p w14:paraId="62DB7868" w14:textId="667A189E"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ethnic and socio-economic barriers are mirrored in certain cultural environments, and particularly those with religious influence, that impact on the ability of kidney donation to proceed and therefore proportionately affect pre-emptive LDKT. Transplantation, and particularly deceased organ donation remain controversial in certain religious and cultural environments, particularly Judeo-Islamic faiths, where the focus on preservation of the integrity of the physical body after death is predominantly </w:t>
      </w:r>
      <w:r w:rsidRPr="00516BB3">
        <w:rPr>
          <w:rFonts w:ascii="Book Antiqua" w:eastAsia="Book Antiqua" w:hAnsi="Book Antiqua" w:cs="Book Antiqua"/>
          <w:color w:val="000000"/>
        </w:rPr>
        <w:lastRenderedPageBreak/>
        <w:t xml:space="preserve">considered sacrosanct. This occurs despite official support for organ donation by religious </w:t>
      </w:r>
      <w:proofErr w:type="gramStart"/>
      <w:r w:rsidRPr="00516BB3">
        <w:rPr>
          <w:rFonts w:ascii="Book Antiqua" w:eastAsia="Book Antiqua" w:hAnsi="Book Antiqua" w:cs="Book Antiqua"/>
          <w:color w:val="000000"/>
        </w:rPr>
        <w:t>leaders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36]</w:t>
      </w:r>
      <w:r w:rsidRPr="00516BB3">
        <w:rPr>
          <w:rFonts w:ascii="Book Antiqua" w:eastAsia="Book Antiqua" w:hAnsi="Book Antiqua" w:cs="Book Antiqua"/>
          <w:color w:val="000000"/>
        </w:rPr>
        <w:t xml:space="preserve">. This in turn has fuelled conservative attitudes to transplantation in general within these communities. The reduced rates of live donation, due to religious views, mirror those seen with socio-economic deprivation, and in turn are likely to impact on proceeding to LDTK in a timely fashion, although this context remains poorly </w:t>
      </w:r>
      <w:proofErr w:type="spellStart"/>
      <w:r w:rsidRPr="00516BB3">
        <w:rPr>
          <w:rFonts w:ascii="Book Antiqua" w:eastAsia="Book Antiqua" w:hAnsi="Book Antiqua" w:cs="Book Antiqua"/>
          <w:color w:val="000000"/>
        </w:rPr>
        <w:t>characterised</w:t>
      </w:r>
      <w:proofErr w:type="spellEnd"/>
      <w:r w:rsidRPr="00516BB3">
        <w:rPr>
          <w:rFonts w:ascii="Book Antiqua" w:eastAsia="Book Antiqua" w:hAnsi="Book Antiqua" w:cs="Book Antiqua"/>
          <w:color w:val="000000"/>
        </w:rPr>
        <w:t>.</w:t>
      </w:r>
    </w:p>
    <w:p w14:paraId="5C0CF11C" w14:textId="04635079"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final societal barrier predominantly concerns potential financial impact, particularly to the donor in terms of lost income. This is well described in the context of overall LDKT, but also applies to pre-emptive </w:t>
      </w:r>
      <w:proofErr w:type="gramStart"/>
      <w:r w:rsidRPr="00516BB3">
        <w:rPr>
          <w:rFonts w:ascii="Book Antiqua" w:eastAsia="Book Antiqua" w:hAnsi="Book Antiqua" w:cs="Book Antiqua"/>
          <w:color w:val="000000"/>
        </w:rPr>
        <w:t>transplantation</w:t>
      </w:r>
      <w:r w:rsidR="004C6211"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36,37]</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A recent survey identifying patient perceptions, and predominantly focused on barriers to pre-emptive transplantation, identified financial concerns as a significant </w:t>
      </w:r>
      <w:proofErr w:type="gramStart"/>
      <w:r w:rsidRPr="00516BB3">
        <w:rPr>
          <w:rFonts w:ascii="Book Antiqua" w:eastAsia="Book Antiqua" w:hAnsi="Book Antiqua" w:cs="Book Antiqua"/>
          <w:color w:val="000000"/>
        </w:rPr>
        <w:t>stressor</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37]</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corroborates previously reported findings that patients who received a LDKT had a significantly higher annual income, thereby again potentially initiating bias against those from lower socio-economic groups. There was also increased out of pocket costs for both donor and recipients. All of these factors can create disparities in access to transplantation based on financial means. The onus is on society as a whole to provide greater support for LDKT mechanisms to progress. This is particularly because of the well-proven financial benefits of successful transplantation to society as a whole, both in terms of on-going health care costs on RRT and the opportunity for successful recipients to return to employment. This may be overcome in situations where, although controversial in certain environments, reimbursement of live donors is facilitated at an appropriate level to act as an </w:t>
      </w:r>
      <w:proofErr w:type="gramStart"/>
      <w:r w:rsidRPr="00516BB3">
        <w:rPr>
          <w:rFonts w:ascii="Book Antiqua" w:eastAsia="Book Antiqua" w:hAnsi="Book Antiqua" w:cs="Book Antiqua"/>
          <w:color w:val="000000"/>
        </w:rPr>
        <w:t>incentive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38]</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is counteracted by the obvious financial benefits of avoiding </w:t>
      </w:r>
      <w:r w:rsidR="006E5C8F" w:rsidRPr="00516BB3">
        <w:rPr>
          <w:rFonts w:ascii="Book Antiqua" w:eastAsia="Book Antiqua" w:hAnsi="Book Antiqua" w:cs="Book Antiqua"/>
          <w:color w:val="000000"/>
        </w:rPr>
        <w:t>RRT</w:t>
      </w:r>
      <w:r w:rsidRPr="00516BB3">
        <w:rPr>
          <w:rFonts w:ascii="Book Antiqua" w:eastAsia="Book Antiqua" w:hAnsi="Book Antiqua" w:cs="Book Antiqua"/>
          <w:color w:val="000000"/>
        </w:rPr>
        <w:t xml:space="preserve"> and improved recipient longevity, both of which provide significant benefit to the national health economy.</w:t>
      </w:r>
    </w:p>
    <w:p w14:paraId="778AAB4A" w14:textId="77777777" w:rsidR="00A77B3E" w:rsidRPr="00516BB3" w:rsidRDefault="00A77B3E" w:rsidP="00487DA1">
      <w:pPr>
        <w:spacing w:line="360" w:lineRule="auto"/>
        <w:jc w:val="both"/>
        <w:rPr>
          <w:rFonts w:ascii="Book Antiqua" w:hAnsi="Book Antiqua"/>
        </w:rPr>
      </w:pPr>
    </w:p>
    <w:p w14:paraId="1DDA3A35"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Donor factors</w:t>
      </w:r>
    </w:p>
    <w:p w14:paraId="57F7D4B3"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Donor willingness to engage in the LDKT is integral to the success of any durable live donor </w:t>
      </w:r>
      <w:proofErr w:type="spellStart"/>
      <w:r w:rsidRPr="00516BB3">
        <w:rPr>
          <w:rFonts w:ascii="Book Antiqua" w:eastAsia="Book Antiqua" w:hAnsi="Book Antiqua" w:cs="Book Antiqua"/>
          <w:color w:val="000000"/>
        </w:rPr>
        <w:t>programme</w:t>
      </w:r>
      <w:proofErr w:type="spellEnd"/>
      <w:r w:rsidRPr="00516BB3">
        <w:rPr>
          <w:rFonts w:ascii="Book Antiqua" w:eastAsia="Book Antiqua" w:hAnsi="Book Antiqua" w:cs="Book Antiqua"/>
          <w:color w:val="000000"/>
        </w:rPr>
        <w:t xml:space="preserve">. The legal frameworks that govern the process aim to protect the donor and </w:t>
      </w:r>
      <w:proofErr w:type="spellStart"/>
      <w:r w:rsidRPr="00516BB3">
        <w:rPr>
          <w:rFonts w:ascii="Book Antiqua" w:eastAsia="Book Antiqua" w:hAnsi="Book Antiqua" w:cs="Book Antiqua"/>
          <w:color w:val="000000"/>
        </w:rPr>
        <w:t>minimise</w:t>
      </w:r>
      <w:proofErr w:type="spellEnd"/>
      <w:r w:rsidRPr="00516BB3">
        <w:rPr>
          <w:rFonts w:ascii="Book Antiqua" w:eastAsia="Book Antiqua" w:hAnsi="Book Antiqua" w:cs="Book Antiqua"/>
          <w:color w:val="000000"/>
        </w:rPr>
        <w:t xml:space="preserve"> potential opportunities for solicitation of organs. In addition, it is </w:t>
      </w:r>
      <w:r w:rsidRPr="00516BB3">
        <w:rPr>
          <w:rFonts w:ascii="Book Antiqua" w:eastAsia="Book Antiqua" w:hAnsi="Book Antiqua" w:cs="Book Antiqua"/>
          <w:color w:val="000000"/>
        </w:rPr>
        <w:lastRenderedPageBreak/>
        <w:t xml:space="preserve">difficult to extrapolate emotions or barriers in donor to coming forward for pre-emptive LDKT, as each case will have </w:t>
      </w:r>
      <w:proofErr w:type="spellStart"/>
      <w:r w:rsidRPr="00516BB3">
        <w:rPr>
          <w:rFonts w:ascii="Book Antiqua" w:eastAsia="Book Antiqua" w:hAnsi="Book Antiqua" w:cs="Book Antiqua"/>
          <w:color w:val="000000"/>
        </w:rPr>
        <w:t>individualised</w:t>
      </w:r>
      <w:proofErr w:type="spellEnd"/>
      <w:r w:rsidRPr="00516BB3">
        <w:rPr>
          <w:rFonts w:ascii="Book Antiqua" w:eastAsia="Book Antiqua" w:hAnsi="Book Antiqua" w:cs="Book Antiqua"/>
          <w:color w:val="000000"/>
        </w:rPr>
        <w:t xml:space="preserve"> circumstances, challenges and opportunities.</w:t>
      </w:r>
    </w:p>
    <w:p w14:paraId="13C588F7" w14:textId="540C1C51"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As previously noted, recent data highlighting higher than previously perceived risk associated with live donation has had a significant impact on counselling and consent processes for organ donation. Although the relative risks remain very low, this may impact on donor willingness to </w:t>
      </w:r>
      <w:proofErr w:type="gramStart"/>
      <w:r w:rsidRPr="00516BB3">
        <w:rPr>
          <w:rFonts w:ascii="Book Antiqua" w:eastAsia="Book Antiqua" w:hAnsi="Book Antiqua" w:cs="Book Antiqua"/>
          <w:color w:val="000000"/>
        </w:rPr>
        <w:t>volunteer</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15,16]</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is especially pertinent in light of the fact that, unlike any other procedures, a donor nephrectomy is being performed on a patient with no pre-existing pathology, thereby strengthening the desire to ensure optimal </w:t>
      </w:r>
      <w:proofErr w:type="gramStart"/>
      <w:r w:rsidRPr="00516BB3">
        <w:rPr>
          <w:rFonts w:ascii="Book Antiqua" w:eastAsia="Book Antiqua" w:hAnsi="Book Antiqua" w:cs="Book Antiqua"/>
          <w:color w:val="000000"/>
        </w:rPr>
        <w:t>outcomes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15]</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The primary obligation of responsible clinicians caring for the donor is their outcome, thereby aiming to exclude any emotional pressures between donor and recipient or medical factors that may promote pre-emptive transplantation in the latter. This must obviously be in the context that, in a significant proportion of cases, there will already be a strong emotional bond between the donor and recipient pair.</w:t>
      </w:r>
    </w:p>
    <w:p w14:paraId="34463DF7" w14:textId="695E89B8"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consent process should inform donors of potential risk, particularly based on these recent data, which may result in donor dropout, although this risk requires further </w:t>
      </w:r>
      <w:proofErr w:type="gramStart"/>
      <w:r w:rsidRPr="00516BB3">
        <w:rPr>
          <w:rFonts w:ascii="Book Antiqua" w:eastAsia="Book Antiqua" w:hAnsi="Book Antiqua" w:cs="Book Antiqua"/>
          <w:color w:val="000000"/>
        </w:rPr>
        <w:t>clarification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39,40]</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is particularly relevant in extended criteria donors, where pre-existing comorbidities, and particularly Diabetes Mellitus and hypertension, may further heighten perceived or relative risk for the donor based on recent evidence. HCP’s may also be resistant to pre-emptive LDKT if they feel that it is unwise to place any donor in a position of perceived or higher than expected risk when the potential recipient may not yet demonstrate all of the severe physical and psychological effects of ESRD, even in situations where voluntary consent has been established.</w:t>
      </w:r>
    </w:p>
    <w:p w14:paraId="4B0F0E4A" w14:textId="17AB0F51"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Within the context of pre-emptive LDKT, live donation also has to demonstrate that the earlier time frame for donation doesn’t adversely affect the potential donor in any way. This is especially pertinent in light of the potential time pressures to achieve donation prior to the potential recipient receiving dialysis. This should not allow any unnecessary acceleration or dereliction in live donor work up, which may in turn impact compromise donor’s long</w:t>
      </w:r>
      <w:r w:rsidR="000841B5">
        <w:rPr>
          <w:rFonts w:ascii="Book Antiqua" w:eastAsia="Book Antiqua" w:hAnsi="Book Antiqua" w:cs="Book Antiqua"/>
          <w:color w:val="000000"/>
        </w:rPr>
        <w:t>-</w:t>
      </w:r>
      <w:r w:rsidRPr="00516BB3">
        <w:rPr>
          <w:rFonts w:ascii="Book Antiqua" w:eastAsia="Book Antiqua" w:hAnsi="Book Antiqua" w:cs="Book Antiqua"/>
          <w:color w:val="000000"/>
        </w:rPr>
        <w:t xml:space="preserve">term safety. However, an additional value to the </w:t>
      </w:r>
      <w:r w:rsidRPr="00516BB3">
        <w:rPr>
          <w:rFonts w:ascii="Book Antiqua" w:eastAsia="Book Antiqua" w:hAnsi="Book Antiqua" w:cs="Book Antiqua"/>
          <w:color w:val="000000"/>
        </w:rPr>
        <w:lastRenderedPageBreak/>
        <w:t>entire process may be the improved psycho-social benefit to the potential donor by providing additional advantage to their recipient at an earlier time point.</w:t>
      </w:r>
    </w:p>
    <w:p w14:paraId="002C872A" w14:textId="2CF84A66"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Recipients receiving pre-emptive LDKT may not have experienced dialysis, increasing the risk of non-adherence and this may be mirrored in donors where the vicarious emotional distress of a family member or friend on dialysis has not yet been </w:t>
      </w:r>
      <w:proofErr w:type="gramStart"/>
      <w:r w:rsidRPr="00516BB3">
        <w:rPr>
          <w:rFonts w:ascii="Book Antiqua" w:eastAsia="Book Antiqua" w:hAnsi="Book Antiqua" w:cs="Book Antiqua"/>
          <w:color w:val="000000"/>
        </w:rPr>
        <w:t>experienced</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41]</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may act as a barrier to donors who are not yet aware of the potential for the patient with ESRD to undergo significant physical and emotional stress once dialysis commences. In addition, similar circumstances may occur if the transplant subsequently fails due to either technical or immunological </w:t>
      </w:r>
      <w:proofErr w:type="gramStart"/>
      <w:r w:rsidRPr="00516BB3">
        <w:rPr>
          <w:rFonts w:ascii="Book Antiqua" w:eastAsia="Book Antiqua" w:hAnsi="Book Antiqua" w:cs="Book Antiqua"/>
          <w:color w:val="000000"/>
        </w:rPr>
        <w:t>reasons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41]</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Previous data demonstrate short-term transient deteriorations in mental health that recovers over </w:t>
      </w:r>
      <w:proofErr w:type="gramStart"/>
      <w:r w:rsidRPr="00516BB3">
        <w:rPr>
          <w:rFonts w:ascii="Book Antiqua" w:eastAsia="Book Antiqua" w:hAnsi="Book Antiqua" w:cs="Book Antiqua"/>
          <w:color w:val="000000"/>
        </w:rPr>
        <w:t>months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42,43]</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These findings could be extrapolated to pre-emptive donors where the mitigating emotions of a recipient experiencing dialysis are not experienced vicariously by the donor.</w:t>
      </w:r>
    </w:p>
    <w:p w14:paraId="7FF3D0FE"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Pre-emptive transplantation may, conversely, also provide improved convenience for the potential donor because the process, once commenced, is not halted to allow deterioration of renal function to a predetermined threshold. This approach may streamline the process of donor assessment and progression to donation. This prevents potential delays for the recipient commencing dialysis, thereby placing the potential donor’s life on hold. There is a need for careful pragmatism of what best fits the convenience of the donor with balancing the ideal timing to maximize the longevity of the graft for the recipient’s benefit. Definitive processes will need to be defined to ensure the timing of the transplant procedure, between all involved parties.</w:t>
      </w:r>
    </w:p>
    <w:p w14:paraId="47A58AAC" w14:textId="77777777" w:rsidR="00A77B3E" w:rsidRPr="00516BB3" w:rsidRDefault="00A77B3E" w:rsidP="00487DA1">
      <w:pPr>
        <w:spacing w:line="360" w:lineRule="auto"/>
        <w:jc w:val="both"/>
        <w:rPr>
          <w:rFonts w:ascii="Book Antiqua" w:hAnsi="Book Antiqua"/>
        </w:rPr>
      </w:pPr>
    </w:p>
    <w:p w14:paraId="34C5BFA1"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Transplant Recipients</w:t>
      </w:r>
    </w:p>
    <w:p w14:paraId="2155407B" w14:textId="5109FBD0" w:rsidR="00A77B3E" w:rsidRPr="00516BB3" w:rsidRDefault="00972991" w:rsidP="00487DA1">
      <w:pPr>
        <w:spacing w:line="360" w:lineRule="auto"/>
        <w:jc w:val="both"/>
        <w:rPr>
          <w:rFonts w:ascii="Book Antiqua" w:hAnsi="Book Antiqua"/>
        </w:rPr>
      </w:pPr>
      <w:bookmarkStart w:id="5" w:name="OLE_LINK519"/>
      <w:bookmarkStart w:id="6" w:name="OLE_LINK520"/>
      <w:r w:rsidRPr="00516BB3">
        <w:rPr>
          <w:rFonts w:ascii="Book Antiqua" w:eastAsia="Book Antiqua" w:hAnsi="Book Antiqua" w:cs="Book Antiqua"/>
          <w:color w:val="000000"/>
        </w:rPr>
        <w:t xml:space="preserve">There are a number of pre- and post-surgical factors that result in variation in access to and outcomes for pre-emptive transplantation for patients with ESRD. This has to be countered with the view that any exposure to dialysis has a detrimental effect both on patient and graft survival. Longer pre-transplantation dialysis exposure is an </w:t>
      </w:r>
      <w:r w:rsidRPr="00516BB3">
        <w:rPr>
          <w:rFonts w:ascii="Book Antiqua" w:eastAsia="Book Antiqua" w:hAnsi="Book Antiqua" w:cs="Book Antiqua"/>
          <w:color w:val="000000"/>
        </w:rPr>
        <w:lastRenderedPageBreak/>
        <w:t xml:space="preserve">independent risk factor for progressively higher risk of all cause transplant failure from any cause, including </w:t>
      </w:r>
      <w:proofErr w:type="gramStart"/>
      <w:r w:rsidRPr="00516BB3">
        <w:rPr>
          <w:rFonts w:ascii="Book Antiqua" w:eastAsia="Book Antiqua" w:hAnsi="Book Antiqua" w:cs="Book Antiqua"/>
          <w:color w:val="000000"/>
        </w:rPr>
        <w:t>death</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44]</w:t>
      </w:r>
      <w:r w:rsidRPr="00516BB3">
        <w:rPr>
          <w:rFonts w:ascii="Book Antiqua" w:eastAsia="Book Antiqua" w:hAnsi="Book Antiqua" w:cs="Book Antiqua"/>
          <w:color w:val="000000"/>
        </w:rPr>
        <w:t>.</w:t>
      </w:r>
    </w:p>
    <w:p w14:paraId="758897EB" w14:textId="38BEC1BB"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Pre-emptive transplantation provides the best option for patients with ESRD in terms of durable RRT. However, there may be barriers to ensuring adequate access and acceptability of this option. The predominant cause for these is socioeconomic or societal barriers, as previously noted. However, there also needs to be consideration regarding </w:t>
      </w:r>
      <w:proofErr w:type="spellStart"/>
      <w:r w:rsidRPr="00516BB3">
        <w:rPr>
          <w:rFonts w:ascii="Book Antiqua" w:eastAsia="Book Antiqua" w:hAnsi="Book Antiqua" w:cs="Book Antiqua"/>
          <w:color w:val="000000"/>
        </w:rPr>
        <w:t>optimisation</w:t>
      </w:r>
      <w:proofErr w:type="spellEnd"/>
      <w:r w:rsidRPr="00516BB3">
        <w:rPr>
          <w:rFonts w:ascii="Book Antiqua" w:eastAsia="Book Antiqua" w:hAnsi="Book Antiqua" w:cs="Book Antiqua"/>
          <w:color w:val="000000"/>
        </w:rPr>
        <w:t xml:space="preserve"> of the potential recipient and ensuring that no medical contraindications exist to preclude successful outcome.</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A recent meta-analysis and position statement highlighted a number of potential medical barriers that might impact on this </w:t>
      </w:r>
      <w:proofErr w:type="gramStart"/>
      <w:r w:rsidRPr="00516BB3">
        <w:rPr>
          <w:rFonts w:ascii="Book Antiqua" w:eastAsia="Book Antiqua" w:hAnsi="Book Antiqua" w:cs="Book Antiqua"/>
          <w:color w:val="000000"/>
        </w:rPr>
        <w:t>process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11]</w:t>
      </w:r>
      <w:r w:rsidRPr="00516BB3">
        <w:rPr>
          <w:rFonts w:ascii="Book Antiqua" w:eastAsia="Book Antiqua" w:hAnsi="Book Antiqua" w:cs="Book Antiqua"/>
          <w:color w:val="000000"/>
        </w:rPr>
        <w:t>.</w:t>
      </w:r>
    </w:p>
    <w:p w14:paraId="6C2E6749" w14:textId="007C5D59"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In addition, concern remains regarding a perceived lack engagement with the possibility of pre-emptive LDKT, mimicking the features seen in non-adherent patients after </w:t>
      </w:r>
      <w:proofErr w:type="gramStart"/>
      <w:r w:rsidRPr="00516BB3">
        <w:rPr>
          <w:rFonts w:ascii="Book Antiqua" w:eastAsia="Book Antiqua" w:hAnsi="Book Antiqua" w:cs="Book Antiqua"/>
          <w:color w:val="000000"/>
        </w:rPr>
        <w:t>transplantation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41]</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is predominantly seen in young recipients and largely occurs as the result of patients who have not yet experienced the deleterious effects on quality of life that are characteristic after commencing dialysis treatment</w:t>
      </w:r>
      <w:r w:rsidR="006E5C8F" w:rsidRPr="00516BB3">
        <w:rPr>
          <w:rFonts w:ascii="Book Antiqua" w:eastAsia="Book Antiqua" w:hAnsi="Book Antiqua" w:cs="Book Antiqua"/>
          <w:color w:val="000000"/>
          <w:vertAlign w:val="superscript"/>
        </w:rPr>
        <w:t>[45]</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However, there remains an absence of robust data to substantiate this, and this phenomenon may therefore be overestimated, as does the potential harmful effects of prolonged immunosuppression </w:t>
      </w:r>
      <w:proofErr w:type="gramStart"/>
      <w:r w:rsidRPr="00516BB3">
        <w:rPr>
          <w:rFonts w:ascii="Book Antiqua" w:eastAsia="Book Antiqua" w:hAnsi="Book Antiqua" w:cs="Book Antiqua"/>
          <w:color w:val="000000"/>
        </w:rPr>
        <w:t>exposure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11,46]</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is, however, evidence to support that quality of life on dialysis is lower than patients with less advanced </w:t>
      </w:r>
      <w:r w:rsidR="00894AB4" w:rsidRPr="00516BB3">
        <w:rPr>
          <w:rFonts w:ascii="Book Antiqua" w:eastAsia="Book Antiqua" w:hAnsi="Book Antiqua" w:cs="Book Antiqua"/>
          <w:color w:val="000000"/>
        </w:rPr>
        <w:t>chronic kidney disease</w:t>
      </w:r>
      <w:r w:rsidRPr="00516BB3">
        <w:rPr>
          <w:rFonts w:ascii="Book Antiqua" w:eastAsia="Book Antiqua" w:hAnsi="Book Antiqua" w:cs="Book Antiqua"/>
          <w:color w:val="000000"/>
        </w:rPr>
        <w:t xml:space="preserve">, the general population and individuals suffering from other chronic medical </w:t>
      </w:r>
      <w:proofErr w:type="gramStart"/>
      <w:r w:rsidRPr="00516BB3">
        <w:rPr>
          <w:rFonts w:ascii="Book Antiqua" w:eastAsia="Book Antiqua" w:hAnsi="Book Antiqua" w:cs="Book Antiqua"/>
          <w:color w:val="000000"/>
        </w:rPr>
        <w:t>conditions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47-49]</w:t>
      </w:r>
      <w:r w:rsidRPr="00516BB3">
        <w:rPr>
          <w:rFonts w:ascii="Book Antiqua" w:eastAsia="Book Antiqua" w:hAnsi="Book Antiqua" w:cs="Book Antiqua"/>
          <w:color w:val="000000"/>
        </w:rPr>
        <w:t>.</w:t>
      </w:r>
    </w:p>
    <w:p w14:paraId="09B2D407" w14:textId="1718B972"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These factors highlight the importance of education for the potential transplant recipient regarding the benefits of pre-emptive transplantation and to manage the expectations of the recipients with respect to their experiences around the time of transplant. This may also include focus on the benefits of transplantation and associated experiences in comparison to </w:t>
      </w:r>
      <w:r w:rsidR="006E5C8F" w:rsidRPr="00516BB3">
        <w:rPr>
          <w:rFonts w:ascii="Book Antiqua" w:eastAsia="Book Antiqua" w:hAnsi="Book Antiqua" w:cs="Book Antiqua"/>
          <w:color w:val="000000"/>
        </w:rPr>
        <w:t>RRT</w:t>
      </w:r>
      <w:r w:rsidRPr="00516BB3">
        <w:rPr>
          <w:rFonts w:ascii="Book Antiqua" w:eastAsia="Book Antiqua" w:hAnsi="Book Antiqua" w:cs="Book Antiqua"/>
          <w:color w:val="000000"/>
        </w:rPr>
        <w:t>. This should include recognition of the importance of quality</w:t>
      </w:r>
      <w:r w:rsidR="000841B5">
        <w:rPr>
          <w:rFonts w:ascii="Book Antiqua" w:eastAsia="Book Antiqua" w:hAnsi="Book Antiqua" w:cs="Book Antiqua"/>
          <w:color w:val="000000"/>
        </w:rPr>
        <w:t>-</w:t>
      </w:r>
      <w:r w:rsidRPr="00516BB3">
        <w:rPr>
          <w:rFonts w:ascii="Book Antiqua" w:eastAsia="Book Antiqua" w:hAnsi="Book Antiqua" w:cs="Book Antiqua"/>
          <w:color w:val="000000"/>
        </w:rPr>
        <w:t>of</w:t>
      </w:r>
      <w:r w:rsidR="000841B5">
        <w:rPr>
          <w:rFonts w:ascii="Book Antiqua" w:eastAsia="Book Antiqua" w:hAnsi="Book Antiqua" w:cs="Book Antiqua"/>
          <w:color w:val="000000"/>
        </w:rPr>
        <w:t>-</w:t>
      </w:r>
      <w:r w:rsidRPr="00516BB3">
        <w:rPr>
          <w:rFonts w:ascii="Book Antiqua" w:eastAsia="Book Antiqua" w:hAnsi="Book Antiqua" w:cs="Book Antiqua"/>
          <w:color w:val="000000"/>
        </w:rPr>
        <w:t xml:space="preserve">life benefits for patients, which may supersede metrics such as graft and patient longevity, which </w:t>
      </w:r>
      <w:proofErr w:type="gramStart"/>
      <w:r w:rsidRPr="00516BB3">
        <w:rPr>
          <w:rFonts w:ascii="Book Antiqua" w:eastAsia="Book Antiqua" w:hAnsi="Book Antiqua" w:cs="Book Antiqua"/>
          <w:color w:val="000000"/>
        </w:rPr>
        <w:t>predominate</w:t>
      </w:r>
      <w:proofErr w:type="gramEnd"/>
      <w:r w:rsidRPr="00516BB3">
        <w:rPr>
          <w:rFonts w:ascii="Book Antiqua" w:eastAsia="Book Antiqua" w:hAnsi="Book Antiqua" w:cs="Book Antiqua"/>
          <w:color w:val="000000"/>
        </w:rPr>
        <w:t xml:space="preserve"> medical outcome measures. However, the former remain difficult to quantify and provide valid reproducibility across various patient </w:t>
      </w:r>
      <w:r w:rsidRPr="00516BB3">
        <w:rPr>
          <w:rFonts w:ascii="Book Antiqua" w:eastAsia="Book Antiqua" w:hAnsi="Book Antiqua" w:cs="Book Antiqua"/>
          <w:color w:val="000000"/>
        </w:rPr>
        <w:lastRenderedPageBreak/>
        <w:t xml:space="preserve">groups, although there are data to support their value and current potential for improvement in </w:t>
      </w:r>
      <w:proofErr w:type="gramStart"/>
      <w:r w:rsidRPr="00516BB3">
        <w:rPr>
          <w:rFonts w:ascii="Book Antiqua" w:eastAsia="Book Antiqua" w:hAnsi="Book Antiqua" w:cs="Book Antiqua"/>
          <w:color w:val="000000"/>
        </w:rPr>
        <w:t>uptake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50-52]</w:t>
      </w:r>
      <w:r w:rsidRPr="00516BB3">
        <w:rPr>
          <w:rFonts w:ascii="Book Antiqua" w:eastAsia="Book Antiqua" w:hAnsi="Book Antiqua" w:cs="Book Antiqua"/>
          <w:color w:val="000000"/>
        </w:rPr>
        <w:t>.</w:t>
      </w:r>
    </w:p>
    <w:p w14:paraId="4925693D" w14:textId="4FA27A9F"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Another barrier to pre-emptive LDKT is the success and progression of dialysis treatment in terms of quality of life and durability for the patient, particularly intensive or nocturnal home </w:t>
      </w:r>
      <w:proofErr w:type="spellStart"/>
      <w:r w:rsidRPr="00516BB3">
        <w:rPr>
          <w:rFonts w:ascii="Book Antiqua" w:eastAsia="Book Antiqua" w:hAnsi="Book Antiqua" w:cs="Book Antiqua"/>
          <w:color w:val="000000"/>
        </w:rPr>
        <w:t>haemodialysis</w:t>
      </w:r>
      <w:proofErr w:type="spellEnd"/>
      <w:r w:rsidRPr="00516BB3">
        <w:rPr>
          <w:rFonts w:ascii="Book Antiqua" w:eastAsia="Book Antiqua" w:hAnsi="Book Antiqua" w:cs="Book Antiqua"/>
          <w:color w:val="000000"/>
        </w:rPr>
        <w:t xml:space="preserve">. However, this method of RRT has shown conflicting benefits in terms of improvements in quality of life whilst LDKT has overwhelming </w:t>
      </w:r>
      <w:proofErr w:type="spellStart"/>
      <w:r w:rsidRPr="00516BB3">
        <w:rPr>
          <w:rFonts w:ascii="Book Antiqua" w:eastAsia="Book Antiqua" w:hAnsi="Book Antiqua" w:cs="Book Antiqua"/>
          <w:color w:val="000000"/>
        </w:rPr>
        <w:t>favourable</w:t>
      </w:r>
      <w:proofErr w:type="spellEnd"/>
      <w:r w:rsidRPr="00516BB3">
        <w:rPr>
          <w:rFonts w:ascii="Book Antiqua" w:eastAsia="Book Antiqua" w:hAnsi="Book Antiqua" w:cs="Book Antiqua"/>
          <w:color w:val="000000"/>
        </w:rPr>
        <w:t xml:space="preserve"> </w:t>
      </w:r>
      <w:proofErr w:type="gramStart"/>
      <w:r w:rsidRPr="00516BB3">
        <w:rPr>
          <w:rFonts w:ascii="Book Antiqua" w:eastAsia="Book Antiqua" w:hAnsi="Book Antiqua" w:cs="Book Antiqua"/>
          <w:color w:val="000000"/>
        </w:rPr>
        <w:t>evidence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53]</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In addition, mortality data regarding intensive </w:t>
      </w:r>
      <w:proofErr w:type="spellStart"/>
      <w:r w:rsidRPr="00516BB3">
        <w:rPr>
          <w:rFonts w:ascii="Book Antiqua" w:eastAsia="Book Antiqua" w:hAnsi="Book Antiqua" w:cs="Book Antiqua"/>
          <w:color w:val="000000"/>
        </w:rPr>
        <w:t>haemodialysis</w:t>
      </w:r>
      <w:proofErr w:type="spellEnd"/>
      <w:r w:rsidRPr="00516BB3">
        <w:rPr>
          <w:rFonts w:ascii="Book Antiqua" w:eastAsia="Book Antiqua" w:hAnsi="Book Antiqua" w:cs="Book Antiqua"/>
          <w:color w:val="000000"/>
        </w:rPr>
        <w:t xml:space="preserve"> is equivocal whilst transplantation again has shown significant and sustainable benefit, particularly in the context of pre-emptive </w:t>
      </w:r>
      <w:proofErr w:type="gramStart"/>
      <w:r w:rsidRPr="00516BB3">
        <w:rPr>
          <w:rFonts w:ascii="Book Antiqua" w:eastAsia="Book Antiqua" w:hAnsi="Book Antiqua" w:cs="Book Antiqua"/>
          <w:color w:val="000000"/>
        </w:rPr>
        <w:t>transplantation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54]</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However, in certain circumstances, consideration also needs to be given to the fact that intensive or home </w:t>
      </w:r>
      <w:proofErr w:type="spellStart"/>
      <w:r w:rsidRPr="00516BB3">
        <w:rPr>
          <w:rFonts w:ascii="Book Antiqua" w:eastAsia="Book Antiqua" w:hAnsi="Book Antiqua" w:cs="Book Antiqua"/>
          <w:color w:val="000000"/>
        </w:rPr>
        <w:t>haemodialysis</w:t>
      </w:r>
      <w:proofErr w:type="spellEnd"/>
      <w:r w:rsidRPr="00516BB3">
        <w:rPr>
          <w:rFonts w:ascii="Book Antiqua" w:eastAsia="Book Antiqua" w:hAnsi="Book Antiqua" w:cs="Book Antiqua"/>
          <w:color w:val="000000"/>
        </w:rPr>
        <w:t xml:space="preserve"> may provide a better option than further attempts at pre-emptive transplantation. This is particularly valid in situations such as recurrent focal segmental glomerulosclerosis, which may have caused recurrent disease in a previous transplant, necessitating delays and careful consideration of the benefit of further </w:t>
      </w:r>
      <w:proofErr w:type="gramStart"/>
      <w:r w:rsidRPr="00516BB3">
        <w:rPr>
          <w:rFonts w:ascii="Book Antiqua" w:eastAsia="Book Antiqua" w:hAnsi="Book Antiqua" w:cs="Book Antiqua"/>
          <w:color w:val="000000"/>
        </w:rPr>
        <w:t>transplantation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54]</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However, this approach should be seen as an exception rather than the norm.</w:t>
      </w:r>
    </w:p>
    <w:bookmarkEnd w:id="5"/>
    <w:bookmarkEnd w:id="6"/>
    <w:p w14:paraId="3B4326F9" w14:textId="77777777" w:rsidR="00A77B3E" w:rsidRPr="00516BB3" w:rsidRDefault="00A77B3E" w:rsidP="00487DA1">
      <w:pPr>
        <w:spacing w:line="360" w:lineRule="auto"/>
        <w:jc w:val="both"/>
        <w:rPr>
          <w:rFonts w:ascii="Book Antiqua" w:hAnsi="Book Antiqua"/>
        </w:rPr>
      </w:pPr>
    </w:p>
    <w:p w14:paraId="1A3AE1D2"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aps/>
          <w:color w:val="000000"/>
          <w:u w:val="single"/>
        </w:rPr>
        <w:t>CONCLUSION</w:t>
      </w:r>
    </w:p>
    <w:p w14:paraId="5FF5F414"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The overwhelming responsibility of HCP’s is to ensure beneficence whilst </w:t>
      </w:r>
      <w:proofErr w:type="spellStart"/>
      <w:r w:rsidRPr="00516BB3">
        <w:rPr>
          <w:rFonts w:ascii="Book Antiqua" w:eastAsia="Book Antiqua" w:hAnsi="Book Antiqua" w:cs="Book Antiqua"/>
          <w:color w:val="000000"/>
        </w:rPr>
        <w:t>minimising</w:t>
      </w:r>
      <w:proofErr w:type="spellEnd"/>
      <w:r w:rsidRPr="00516BB3">
        <w:rPr>
          <w:rFonts w:ascii="Book Antiqua" w:eastAsia="Book Antiqua" w:hAnsi="Book Antiqua" w:cs="Book Antiqua"/>
          <w:color w:val="000000"/>
        </w:rPr>
        <w:t xml:space="preserve"> the chances of harm. Pre-emptive LDKT, if timed appropriately, </w:t>
      </w:r>
      <w:proofErr w:type="spellStart"/>
      <w:r w:rsidRPr="00516BB3">
        <w:rPr>
          <w:rFonts w:ascii="Book Antiqua" w:eastAsia="Book Antiqua" w:hAnsi="Book Antiqua" w:cs="Book Antiqua"/>
          <w:color w:val="000000"/>
        </w:rPr>
        <w:t>maximises</w:t>
      </w:r>
      <w:proofErr w:type="spellEnd"/>
      <w:r w:rsidRPr="00516BB3">
        <w:rPr>
          <w:rFonts w:ascii="Book Antiqua" w:eastAsia="Book Antiqua" w:hAnsi="Book Antiqua" w:cs="Book Antiqua"/>
          <w:color w:val="000000"/>
        </w:rPr>
        <w:t xml:space="preserve"> benefit to the potential recipient. However, within the context of modern healthcare it remains vital that both the individual and the entire service’s requirements are fulfilled. This provides a number of barriers and opportunities that may prevent access to full adoption of this process.</w:t>
      </w:r>
    </w:p>
    <w:p w14:paraId="44857841"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These include a number of fundamental areas that underpin this process and that have been evaluated in some detail relevant to both the individuals involved in the process, namely the HCP’s, potential donor and recipient but also the system and society into which they are integrated.</w:t>
      </w:r>
    </w:p>
    <w:p w14:paraId="2C1D3B6F" w14:textId="274701E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lastRenderedPageBreak/>
        <w:t xml:space="preserve">The progression of pre-emptive LDKT requires significant investment into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earl in the ESRD pathway, to ensure continued empowerment of individuals to represent and promote their interests. Transplantation has the benefit of well-informed patients who have chronic involvement in health care prior to requiring interventions due to the chronic nature of ESRD. There is therefore the opportunity to promote initiatives such as ‘transplant first’ but, more importantly, to particularly focus on LDKT, thereby potentially increasing pre-emptive numbers. This will require earlier discussion of these options with patients by HCP’s.</w:t>
      </w:r>
    </w:p>
    <w:p w14:paraId="0F075AB6" w14:textId="27B4C166"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Pre-emptive transplantation offers the potential benefit of improving patient outcome. By improving knowledge of the entire transplant community improving access to this initiative will have a significant impact on transplant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worldwide.</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Further work is also needed to understand potential differences in attitudes to pre-emptive transplantation between recipients receiving their first organ and those who may have had the experience of previous transplants.</w:t>
      </w:r>
    </w:p>
    <w:p w14:paraId="141B4F28" w14:textId="30EE2C2F" w:rsidR="00A77B3E" w:rsidRPr="00516BB3" w:rsidRDefault="00972991" w:rsidP="00CD4C4E">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This group therefore has a number of specific recommendations:</w:t>
      </w:r>
      <w:r w:rsidR="006E5C8F" w:rsidRPr="00516BB3">
        <w:rPr>
          <w:rFonts w:ascii="Book Antiqua" w:hAnsi="Book Antiqua"/>
          <w:lang w:eastAsia="zh-CN"/>
        </w:rPr>
        <w:t xml:space="preserve"> </w:t>
      </w:r>
      <w:r w:rsidRPr="00516BB3">
        <w:rPr>
          <w:rFonts w:ascii="Book Antiqua" w:eastAsia="Book Antiqua" w:hAnsi="Book Antiqua" w:cs="Book Antiqua"/>
          <w:color w:val="000000"/>
        </w:rPr>
        <w:t>Patients approaching ESRD should be directed to a pre-transplant clinic and not be prepared for dialysis as the norm. The discussion regarding pre-emptive live donation should occur and be the norm. This should be supported with live donor advocates and active promotion of pre-emptive LDKT in a multidisciplinary setting.</w:t>
      </w:r>
      <w:r w:rsidR="00CD4C4E">
        <w:rPr>
          <w:rFonts w:ascii="Book Antiqua" w:hAnsi="Book Antiqua" w:hint="eastAsia"/>
          <w:lang w:eastAsia="zh-CN"/>
        </w:rPr>
        <w:t xml:space="preserve"> </w:t>
      </w:r>
      <w:r w:rsidRPr="00516BB3">
        <w:rPr>
          <w:rFonts w:ascii="Book Antiqua" w:eastAsia="Book Antiqua" w:hAnsi="Book Antiqua" w:cs="Book Antiqua"/>
          <w:color w:val="000000"/>
        </w:rPr>
        <w:t xml:space="preserve">On this basis, approaching and preparing potential donors for LDKT should be </w:t>
      </w:r>
      <w:proofErr w:type="spellStart"/>
      <w:r w:rsidRPr="00516BB3">
        <w:rPr>
          <w:rFonts w:ascii="Book Antiqua" w:eastAsia="Book Antiqua" w:hAnsi="Book Antiqua" w:cs="Book Antiqua"/>
          <w:color w:val="000000"/>
        </w:rPr>
        <w:t>prioritised</w:t>
      </w:r>
      <w:proofErr w:type="spellEnd"/>
      <w:r w:rsidRPr="00516BB3">
        <w:rPr>
          <w:rFonts w:ascii="Book Antiqua" w:eastAsia="Book Antiqua" w:hAnsi="Book Antiqua" w:cs="Book Antiqua"/>
          <w:color w:val="000000"/>
        </w:rPr>
        <w:t>.</w:t>
      </w:r>
    </w:p>
    <w:p w14:paraId="1E43AA28" w14:textId="7873DD0F" w:rsidR="00A77B3E" w:rsidRPr="00516BB3" w:rsidRDefault="00972991" w:rsidP="00CD4C4E">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Education regarding pre-emptive LDKT should be the norm for patients approaching ESRD. This should be appropriate for the patient’s cultural needs and physical as well as psychosocial status.</w:t>
      </w:r>
      <w:r w:rsidR="00CD4C4E">
        <w:rPr>
          <w:rFonts w:ascii="Book Antiqua" w:hAnsi="Book Antiqua" w:hint="eastAsia"/>
          <w:lang w:eastAsia="zh-CN"/>
        </w:rPr>
        <w:t xml:space="preserve"> </w:t>
      </w:r>
      <w:r w:rsidRPr="00516BB3">
        <w:rPr>
          <w:rFonts w:ascii="Book Antiqua" w:eastAsia="Book Antiqua" w:hAnsi="Book Antiqua" w:cs="Book Antiqua"/>
          <w:color w:val="000000"/>
        </w:rPr>
        <w:t>Adequate resources are required at both a regional and national level to allow pre-emptive LDKT to be facilitated</w:t>
      </w:r>
      <w:r w:rsidR="004C6211" w:rsidRPr="00516BB3">
        <w:rPr>
          <w:rFonts w:ascii="Book Antiqua" w:eastAsia="Book Antiqua" w:hAnsi="Book Antiqua" w:cs="Book Antiqua"/>
          <w:color w:val="000000"/>
        </w:rPr>
        <w:t>.</w:t>
      </w:r>
    </w:p>
    <w:p w14:paraId="4536BEC7" w14:textId="391B58B0"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Transplantation requires an approach that promotes live donation, with specific focus on the benefit of a pre-emptive approach. Societal and transplantation structures need to be designed with this aim </w:t>
      </w:r>
      <w:proofErr w:type="spellStart"/>
      <w:r w:rsidRPr="00516BB3">
        <w:rPr>
          <w:rFonts w:ascii="Book Antiqua" w:eastAsia="Book Antiqua" w:hAnsi="Book Antiqua" w:cs="Book Antiqua"/>
          <w:color w:val="000000"/>
        </w:rPr>
        <w:t>prioritised</w:t>
      </w:r>
      <w:proofErr w:type="spellEnd"/>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is particularly important in view of some of the cultural and societal challenges that occur regarding deceased donation, which in turn heighten the importance of live donation.</w:t>
      </w:r>
      <w:r w:rsidR="004C6211"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should be focus on early </w:t>
      </w:r>
      <w:r w:rsidRPr="00516BB3">
        <w:rPr>
          <w:rFonts w:ascii="Book Antiqua" w:eastAsia="Book Antiqua" w:hAnsi="Book Antiqua" w:cs="Book Antiqua"/>
          <w:color w:val="000000"/>
        </w:rPr>
        <w:lastRenderedPageBreak/>
        <w:t>education and increased acceptance of this beneficial approach for prospective donors and recipients and HCP’s. This will ensure the best use of valuable donated live donor organs and, in turn, improved outcomes for recipients.</w:t>
      </w:r>
    </w:p>
    <w:p w14:paraId="53AB243C" w14:textId="77777777" w:rsidR="00A77B3E" w:rsidRPr="00516BB3" w:rsidRDefault="00A77B3E" w:rsidP="00487DA1">
      <w:pPr>
        <w:spacing w:line="360" w:lineRule="auto"/>
        <w:jc w:val="both"/>
        <w:rPr>
          <w:rFonts w:ascii="Book Antiqua" w:hAnsi="Book Antiqua"/>
        </w:rPr>
      </w:pPr>
    </w:p>
    <w:p w14:paraId="679A00C3"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REFERENCES</w:t>
      </w:r>
    </w:p>
    <w:p w14:paraId="1A1C396B" w14:textId="386001CC" w:rsidR="00A77B3E" w:rsidRPr="00A21008" w:rsidRDefault="00972991" w:rsidP="00487DA1">
      <w:pPr>
        <w:spacing w:line="360" w:lineRule="auto"/>
        <w:jc w:val="both"/>
        <w:rPr>
          <w:rFonts w:ascii="Book Antiqua" w:hAnsi="Book Antiqua"/>
        </w:rPr>
      </w:pPr>
      <w:bookmarkStart w:id="7" w:name="OLE_LINK532"/>
      <w:bookmarkStart w:id="8" w:name="OLE_LINK533"/>
      <w:bookmarkStart w:id="9" w:name="OLE_LINK2587"/>
      <w:r w:rsidRPr="00A21008">
        <w:rPr>
          <w:rFonts w:ascii="Book Antiqua" w:eastAsia="Book Antiqua" w:hAnsi="Book Antiqua" w:cs="Book Antiqua"/>
          <w:color w:val="000000"/>
        </w:rPr>
        <w:t xml:space="preserve">1 </w:t>
      </w:r>
      <w:r w:rsidRPr="00A21008">
        <w:rPr>
          <w:rFonts w:ascii="Book Antiqua" w:eastAsia="Book Antiqua" w:hAnsi="Book Antiqua" w:cs="Book Antiqua"/>
          <w:b/>
          <w:bCs/>
          <w:color w:val="000000"/>
        </w:rPr>
        <w:t>Cohen DJ</w:t>
      </w:r>
      <w:r w:rsidRPr="00A21008">
        <w:rPr>
          <w:rFonts w:ascii="Book Antiqua" w:eastAsia="Book Antiqua" w:hAnsi="Book Antiqua" w:cs="Book Antiqua"/>
          <w:color w:val="000000"/>
        </w:rPr>
        <w:t xml:space="preserve">, St Martin L, Christensen LL, Bloom RD, Sung RS. </w:t>
      </w:r>
      <w:proofErr w:type="gramStart"/>
      <w:r w:rsidRPr="00A21008">
        <w:rPr>
          <w:rFonts w:ascii="Book Antiqua" w:eastAsia="Book Antiqua" w:hAnsi="Book Antiqua" w:cs="Book Antiqua"/>
          <w:color w:val="000000"/>
        </w:rPr>
        <w:t>Kidney and pancreas transplantation in the United States, 1995-2004.</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Am J Transplant</w:t>
      </w:r>
      <w:r w:rsidRPr="00A21008">
        <w:rPr>
          <w:rFonts w:ascii="Book Antiqua" w:eastAsia="Book Antiqua" w:hAnsi="Book Antiqua" w:cs="Book Antiqua"/>
          <w:color w:val="000000"/>
        </w:rPr>
        <w:t xml:space="preserve"> 2006; </w:t>
      </w:r>
      <w:r w:rsidRPr="00A21008">
        <w:rPr>
          <w:rFonts w:ascii="Book Antiqua" w:eastAsia="Book Antiqua" w:hAnsi="Book Antiqua" w:cs="Book Antiqua"/>
          <w:b/>
          <w:bCs/>
          <w:color w:val="000000"/>
        </w:rPr>
        <w:t>6</w:t>
      </w:r>
      <w:r w:rsidRPr="00A21008">
        <w:rPr>
          <w:rFonts w:ascii="Book Antiqua" w:eastAsia="Book Antiqua" w:hAnsi="Book Antiqua" w:cs="Book Antiqua"/>
          <w:color w:val="000000"/>
        </w:rPr>
        <w:t>: 1153-1169 [PMID: 16613593 DOI: 10.1111/j.1600-6143.2006.01272.x]</w:t>
      </w:r>
    </w:p>
    <w:p w14:paraId="47D38C05" w14:textId="0C5B6BCF"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2 </w:t>
      </w:r>
      <w:r w:rsidRPr="00A21008">
        <w:rPr>
          <w:rFonts w:ascii="Book Antiqua" w:eastAsia="Book Antiqua" w:hAnsi="Book Antiqua" w:cs="Book Antiqua"/>
          <w:b/>
          <w:bCs/>
          <w:color w:val="000000"/>
        </w:rPr>
        <w:t>Meier-</w:t>
      </w:r>
      <w:proofErr w:type="spellStart"/>
      <w:r w:rsidRPr="00A21008">
        <w:rPr>
          <w:rFonts w:ascii="Book Antiqua" w:eastAsia="Book Antiqua" w:hAnsi="Book Antiqua" w:cs="Book Antiqua"/>
          <w:b/>
          <w:bCs/>
          <w:color w:val="000000"/>
        </w:rPr>
        <w:t>Kriesche</w:t>
      </w:r>
      <w:proofErr w:type="spellEnd"/>
      <w:r w:rsidRPr="00A21008">
        <w:rPr>
          <w:rFonts w:ascii="Book Antiqua" w:eastAsia="Book Antiqua" w:hAnsi="Book Antiqua" w:cs="Book Antiqua"/>
          <w:b/>
          <w:bCs/>
          <w:color w:val="000000"/>
        </w:rPr>
        <w:t xml:space="preserve"> HU</w:t>
      </w:r>
      <w:r w:rsidRPr="00A21008">
        <w:rPr>
          <w:rFonts w:ascii="Book Antiqua" w:eastAsia="Book Antiqua" w:hAnsi="Book Antiqua" w:cs="Book Antiqua"/>
          <w:color w:val="000000"/>
        </w:rPr>
        <w:t xml:space="preserve">, Kaplan B. Waiting time on dialysis as the strongest modifiable risk factor for renal transplant outcomes: a paired donor kidney analysis. </w:t>
      </w:r>
      <w:r w:rsidRPr="00A21008">
        <w:rPr>
          <w:rFonts w:ascii="Book Antiqua" w:eastAsia="Book Antiqua" w:hAnsi="Book Antiqua" w:cs="Book Antiqua"/>
          <w:i/>
          <w:iCs/>
          <w:color w:val="000000"/>
        </w:rPr>
        <w:t>Transplantation</w:t>
      </w:r>
      <w:r w:rsidRPr="00A21008">
        <w:rPr>
          <w:rFonts w:ascii="Book Antiqua" w:eastAsia="Book Antiqua" w:hAnsi="Book Antiqua" w:cs="Book Antiqua"/>
          <w:color w:val="000000"/>
        </w:rPr>
        <w:t xml:space="preserve"> 2002; </w:t>
      </w:r>
      <w:r w:rsidRPr="00A21008">
        <w:rPr>
          <w:rFonts w:ascii="Book Antiqua" w:eastAsia="Book Antiqua" w:hAnsi="Book Antiqua" w:cs="Book Antiqua"/>
          <w:b/>
          <w:bCs/>
          <w:color w:val="000000"/>
        </w:rPr>
        <w:t>74</w:t>
      </w:r>
      <w:r w:rsidRPr="00A21008">
        <w:rPr>
          <w:rFonts w:ascii="Book Antiqua" w:eastAsia="Book Antiqua" w:hAnsi="Book Antiqua" w:cs="Book Antiqua"/>
          <w:color w:val="000000"/>
        </w:rPr>
        <w:t xml:space="preserve">: 1377-1381 [PMID: 12451234 DOI: </w:t>
      </w:r>
      <w:r w:rsidR="00E506D4" w:rsidRPr="00A21008">
        <w:rPr>
          <w:rFonts w:ascii="Book Antiqua" w:hAnsi="Book Antiqua" w:cs="Segoe UI"/>
          <w:color w:val="212121"/>
          <w:shd w:val="clear" w:color="auto" w:fill="FFFFFF"/>
        </w:rPr>
        <w:t>10.1097/00007890-200211270-00005</w:t>
      </w:r>
      <w:r w:rsidRPr="00A21008">
        <w:rPr>
          <w:rFonts w:ascii="Book Antiqua" w:eastAsia="Book Antiqua" w:hAnsi="Book Antiqua" w:cs="Book Antiqua"/>
          <w:color w:val="000000"/>
        </w:rPr>
        <w:t>]</w:t>
      </w:r>
    </w:p>
    <w:p w14:paraId="19AF86F7" w14:textId="737D35D7"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3 </w:t>
      </w:r>
      <w:proofErr w:type="spellStart"/>
      <w:r w:rsidR="009E4A7D" w:rsidRPr="00A21008">
        <w:rPr>
          <w:rFonts w:ascii="Book Antiqua" w:eastAsia="Book Antiqua" w:hAnsi="Book Antiqua" w:cs="Book Antiqua"/>
          <w:b/>
          <w:bCs/>
          <w:color w:val="000000"/>
        </w:rPr>
        <w:t>Sozener</w:t>
      </w:r>
      <w:proofErr w:type="spellEnd"/>
      <w:r w:rsidR="009E4A7D" w:rsidRPr="00A21008">
        <w:rPr>
          <w:rFonts w:ascii="Book Antiqua" w:eastAsia="Book Antiqua" w:hAnsi="Book Antiqua" w:cs="Book Antiqua"/>
          <w:b/>
          <w:bCs/>
          <w:color w:val="000000"/>
        </w:rPr>
        <w:t xml:space="preserve"> U,</w:t>
      </w:r>
      <w:r w:rsidR="009E4A7D" w:rsidRPr="00A21008">
        <w:rPr>
          <w:rFonts w:ascii="Book Antiqua" w:eastAsia="Book Antiqua" w:hAnsi="Book Antiqua" w:cs="Book Antiqua"/>
          <w:color w:val="000000"/>
        </w:rPr>
        <w:t xml:space="preserve"> </w:t>
      </w:r>
      <w:proofErr w:type="spellStart"/>
      <w:r w:rsidR="009E4A7D" w:rsidRPr="00A21008">
        <w:rPr>
          <w:rFonts w:ascii="Book Antiqua" w:eastAsia="Book Antiqua" w:hAnsi="Book Antiqua" w:cs="Book Antiqua"/>
          <w:color w:val="000000"/>
        </w:rPr>
        <w:t>Eker</w:t>
      </w:r>
      <w:proofErr w:type="spellEnd"/>
      <w:r w:rsidR="009E4A7D" w:rsidRPr="00A21008">
        <w:rPr>
          <w:rFonts w:ascii="Book Antiqua" w:eastAsia="Book Antiqua" w:hAnsi="Book Antiqua" w:cs="Book Antiqua"/>
          <w:color w:val="000000"/>
        </w:rPr>
        <w:t xml:space="preserve"> T, </w:t>
      </w:r>
      <w:proofErr w:type="spellStart"/>
      <w:r w:rsidR="009E4A7D" w:rsidRPr="00A21008">
        <w:rPr>
          <w:rFonts w:ascii="Book Antiqua" w:eastAsia="Book Antiqua" w:hAnsi="Book Antiqua" w:cs="Book Antiqua"/>
          <w:color w:val="000000"/>
        </w:rPr>
        <w:t>Ersoz</w:t>
      </w:r>
      <w:proofErr w:type="spellEnd"/>
      <w:r w:rsidR="009E4A7D" w:rsidRPr="00A21008">
        <w:rPr>
          <w:rFonts w:ascii="Book Antiqua" w:eastAsia="Book Antiqua" w:hAnsi="Book Antiqua" w:cs="Book Antiqua"/>
          <w:color w:val="000000"/>
        </w:rPr>
        <w:t xml:space="preserve"> S. Kidney Transplantation: Single-Center Experience. </w:t>
      </w:r>
      <w:proofErr w:type="spellStart"/>
      <w:r w:rsidR="009E4A7D" w:rsidRPr="00A21008">
        <w:rPr>
          <w:rFonts w:ascii="Book Antiqua" w:eastAsia="Book Antiqua" w:hAnsi="Book Antiqua" w:cs="Book Antiqua"/>
          <w:i/>
          <w:iCs/>
          <w:color w:val="000000"/>
        </w:rPr>
        <w:t>Sisli</w:t>
      </w:r>
      <w:proofErr w:type="spellEnd"/>
      <w:r w:rsidR="009E4A7D" w:rsidRPr="00A21008">
        <w:rPr>
          <w:rFonts w:ascii="Book Antiqua" w:eastAsia="Book Antiqua" w:hAnsi="Book Antiqua" w:cs="Book Antiqua"/>
          <w:i/>
          <w:iCs/>
          <w:color w:val="000000"/>
        </w:rPr>
        <w:t xml:space="preserve"> </w:t>
      </w:r>
      <w:proofErr w:type="spellStart"/>
      <w:r w:rsidR="009E4A7D" w:rsidRPr="00A21008">
        <w:rPr>
          <w:rFonts w:ascii="Book Antiqua" w:eastAsia="Book Antiqua" w:hAnsi="Book Antiqua" w:cs="Book Antiqua"/>
          <w:i/>
          <w:iCs/>
          <w:color w:val="000000"/>
        </w:rPr>
        <w:t>Etfal</w:t>
      </w:r>
      <w:proofErr w:type="spellEnd"/>
      <w:r w:rsidR="009E4A7D" w:rsidRPr="00A21008">
        <w:rPr>
          <w:rFonts w:ascii="Book Antiqua" w:eastAsia="Book Antiqua" w:hAnsi="Book Antiqua" w:cs="Book Antiqua"/>
          <w:i/>
          <w:iCs/>
          <w:color w:val="000000"/>
        </w:rPr>
        <w:t xml:space="preserve"> </w:t>
      </w:r>
      <w:proofErr w:type="spellStart"/>
      <w:r w:rsidR="009E4A7D" w:rsidRPr="00A21008">
        <w:rPr>
          <w:rFonts w:ascii="Book Antiqua" w:eastAsia="Book Antiqua" w:hAnsi="Book Antiqua" w:cs="Book Antiqua"/>
          <w:i/>
          <w:iCs/>
          <w:color w:val="000000"/>
        </w:rPr>
        <w:t>Hastan</w:t>
      </w:r>
      <w:proofErr w:type="spellEnd"/>
      <w:r w:rsidR="009E4A7D" w:rsidRPr="00A21008">
        <w:rPr>
          <w:rFonts w:ascii="Book Antiqua" w:eastAsia="Book Antiqua" w:hAnsi="Book Antiqua" w:cs="Book Antiqua"/>
          <w:i/>
          <w:iCs/>
          <w:color w:val="000000"/>
        </w:rPr>
        <w:t xml:space="preserve"> Tip </w:t>
      </w:r>
      <w:proofErr w:type="spellStart"/>
      <w:r w:rsidR="009E4A7D" w:rsidRPr="00A21008">
        <w:rPr>
          <w:rFonts w:ascii="Book Antiqua" w:eastAsia="Book Antiqua" w:hAnsi="Book Antiqua" w:cs="Book Antiqua"/>
          <w:i/>
          <w:iCs/>
          <w:color w:val="000000"/>
        </w:rPr>
        <w:t>Bul</w:t>
      </w:r>
      <w:proofErr w:type="spellEnd"/>
      <w:r w:rsidR="009E4A7D" w:rsidRPr="00A21008">
        <w:rPr>
          <w:rFonts w:ascii="Book Antiqua" w:eastAsia="Book Antiqua" w:hAnsi="Book Antiqua" w:cs="Book Antiqua"/>
          <w:color w:val="000000"/>
        </w:rPr>
        <w:t xml:space="preserve"> 2020; </w:t>
      </w:r>
      <w:r w:rsidR="009E4A7D" w:rsidRPr="00A21008">
        <w:rPr>
          <w:rFonts w:ascii="Book Antiqua" w:eastAsia="Book Antiqua" w:hAnsi="Book Antiqua" w:cs="Book Antiqua"/>
          <w:b/>
          <w:bCs/>
          <w:color w:val="000000"/>
        </w:rPr>
        <w:t>54:</w:t>
      </w:r>
      <w:r w:rsidR="009E4A7D" w:rsidRPr="00A21008">
        <w:rPr>
          <w:rFonts w:ascii="Book Antiqua" w:eastAsia="Book Antiqua" w:hAnsi="Book Antiqua" w:cs="Book Antiqua"/>
          <w:color w:val="000000"/>
        </w:rPr>
        <w:t xml:space="preserve"> 302-305 [PMID: 33312027 DOI: 10.14744/SEMB.2018.09794]</w:t>
      </w:r>
    </w:p>
    <w:p w14:paraId="7DD981D3" w14:textId="2D2B0F68"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lang w:val="pt-BR"/>
        </w:rPr>
        <w:t>4</w:t>
      </w:r>
      <w:r w:rsidR="00C32EE3" w:rsidRPr="00A21008">
        <w:rPr>
          <w:rFonts w:ascii="Book Antiqua" w:eastAsia="Book Antiqua" w:hAnsi="Book Antiqua" w:cs="Book Antiqua"/>
          <w:color w:val="000000"/>
          <w:lang w:val="pt-BR"/>
        </w:rPr>
        <w:t xml:space="preserve"> </w:t>
      </w:r>
      <w:r w:rsidR="00C32EE3" w:rsidRPr="00A21008">
        <w:rPr>
          <w:rFonts w:ascii="Book Antiqua" w:eastAsia="Book Antiqua" w:hAnsi="Book Antiqua" w:cs="Book Antiqua"/>
          <w:b/>
          <w:bCs/>
          <w:color w:val="000000"/>
          <w:lang w:val="pt-BR"/>
        </w:rPr>
        <w:t>Gill JS,</w:t>
      </w:r>
      <w:r w:rsidR="00C32EE3" w:rsidRPr="00A21008">
        <w:rPr>
          <w:rFonts w:ascii="Book Antiqua" w:eastAsia="Book Antiqua" w:hAnsi="Book Antiqua" w:cs="Book Antiqua"/>
          <w:color w:val="000000"/>
          <w:lang w:val="pt-BR"/>
        </w:rPr>
        <w:t xml:space="preserve"> Tonelli M, Johnson N, Pereira BJ. </w:t>
      </w:r>
      <w:r w:rsidR="00C32EE3" w:rsidRPr="00A21008">
        <w:rPr>
          <w:rFonts w:ascii="Book Antiqua" w:eastAsia="Book Antiqua" w:hAnsi="Book Antiqua" w:cs="Book Antiqua"/>
          <w:color w:val="000000"/>
        </w:rPr>
        <w:t xml:space="preserve">Why do preemptive kidney transplant recipients have an allograft survival advantage? </w:t>
      </w:r>
      <w:r w:rsidR="00C32EE3" w:rsidRPr="00A21008">
        <w:rPr>
          <w:rFonts w:ascii="Book Antiqua" w:eastAsia="Book Antiqua" w:hAnsi="Book Antiqua" w:cs="Book Antiqua"/>
          <w:i/>
          <w:iCs/>
          <w:color w:val="000000"/>
        </w:rPr>
        <w:t>Transplantation</w:t>
      </w:r>
      <w:r w:rsidR="00C32EE3" w:rsidRPr="00A21008">
        <w:rPr>
          <w:rFonts w:ascii="Book Antiqua" w:eastAsia="Book Antiqua" w:hAnsi="Book Antiqua" w:cs="Book Antiqua"/>
          <w:color w:val="000000"/>
        </w:rPr>
        <w:t xml:space="preserve"> 2004;</w:t>
      </w:r>
      <w:r w:rsidR="00EC07F2" w:rsidRPr="00A21008">
        <w:rPr>
          <w:rFonts w:ascii="Book Antiqua" w:eastAsia="Book Antiqua" w:hAnsi="Book Antiqua" w:cs="Book Antiqua"/>
          <w:color w:val="000000"/>
        </w:rPr>
        <w:t xml:space="preserve"> </w:t>
      </w:r>
      <w:r w:rsidR="00C32EE3" w:rsidRPr="00A21008">
        <w:rPr>
          <w:rFonts w:ascii="Book Antiqua" w:eastAsia="Book Antiqua" w:hAnsi="Book Antiqua" w:cs="Book Antiqua"/>
          <w:b/>
          <w:bCs/>
          <w:color w:val="000000"/>
        </w:rPr>
        <w:t>78:</w:t>
      </w:r>
      <w:r w:rsidR="00EC07F2" w:rsidRPr="00A21008">
        <w:rPr>
          <w:rFonts w:ascii="Book Antiqua" w:eastAsia="Book Antiqua" w:hAnsi="Book Antiqua" w:cs="Book Antiqua"/>
          <w:color w:val="000000"/>
        </w:rPr>
        <w:t xml:space="preserve"> </w:t>
      </w:r>
      <w:r w:rsidR="00C32EE3" w:rsidRPr="00A21008">
        <w:rPr>
          <w:rFonts w:ascii="Book Antiqua" w:eastAsia="Book Antiqua" w:hAnsi="Book Antiqua" w:cs="Book Antiqua"/>
          <w:color w:val="000000"/>
        </w:rPr>
        <w:t>873-</w:t>
      </w:r>
      <w:r w:rsidR="00EC07F2" w:rsidRPr="00A21008">
        <w:rPr>
          <w:rFonts w:ascii="Book Antiqua" w:eastAsia="Book Antiqua" w:hAnsi="Book Antiqua" w:cs="Book Antiqua"/>
          <w:color w:val="000000"/>
        </w:rPr>
        <w:t>87</w:t>
      </w:r>
      <w:r w:rsidR="00C32EE3" w:rsidRPr="00A21008">
        <w:rPr>
          <w:rFonts w:ascii="Book Antiqua" w:eastAsia="Book Antiqua" w:hAnsi="Book Antiqua" w:cs="Book Antiqua"/>
          <w:color w:val="000000"/>
        </w:rPr>
        <w:t xml:space="preserve">9 [PMID: 15385807 DOI: 10.1097/01.tp.0000130204.80781.68] </w:t>
      </w:r>
    </w:p>
    <w:p w14:paraId="1C568287" w14:textId="2F4C5BA1"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5 </w:t>
      </w:r>
      <w:r w:rsidR="00C32EE3" w:rsidRPr="00A21008">
        <w:rPr>
          <w:rFonts w:ascii="Book Antiqua" w:eastAsia="Book Antiqua" w:hAnsi="Book Antiqua" w:cs="Book Antiqua"/>
          <w:b/>
          <w:bCs/>
          <w:color w:val="000000"/>
        </w:rPr>
        <w:t>Mange KC,</w:t>
      </w:r>
      <w:r w:rsidR="00C32EE3" w:rsidRPr="00A21008">
        <w:rPr>
          <w:rFonts w:ascii="Book Antiqua" w:eastAsia="Book Antiqua" w:hAnsi="Book Antiqua" w:cs="Book Antiqua"/>
          <w:color w:val="000000"/>
        </w:rPr>
        <w:t xml:space="preserve"> Weir MR. Preemptive renal transplantation: why not? </w:t>
      </w:r>
      <w:r w:rsidR="00C32EE3" w:rsidRPr="00A21008">
        <w:rPr>
          <w:rFonts w:ascii="Book Antiqua" w:eastAsia="Book Antiqua" w:hAnsi="Book Antiqua" w:cs="Book Antiqua"/>
          <w:i/>
          <w:iCs/>
          <w:color w:val="000000"/>
        </w:rPr>
        <w:t xml:space="preserve">Am J Transplant </w:t>
      </w:r>
      <w:r w:rsidR="00C32EE3" w:rsidRPr="00A21008">
        <w:rPr>
          <w:rFonts w:ascii="Book Antiqua" w:eastAsia="Book Antiqua" w:hAnsi="Book Antiqua" w:cs="Book Antiqua"/>
          <w:color w:val="000000"/>
        </w:rPr>
        <w:t>2003;</w:t>
      </w:r>
      <w:r w:rsidR="00D611D2" w:rsidRPr="00A21008">
        <w:rPr>
          <w:rFonts w:ascii="Book Antiqua" w:eastAsia="Book Antiqua" w:hAnsi="Book Antiqua" w:cs="Book Antiqua"/>
          <w:color w:val="000000"/>
        </w:rPr>
        <w:t xml:space="preserve"> </w:t>
      </w:r>
      <w:r w:rsidR="00C32EE3" w:rsidRPr="00A21008">
        <w:rPr>
          <w:rFonts w:ascii="Book Antiqua" w:eastAsia="Book Antiqua" w:hAnsi="Book Antiqua" w:cs="Book Antiqua"/>
          <w:b/>
          <w:bCs/>
          <w:color w:val="000000"/>
        </w:rPr>
        <w:t>3:</w:t>
      </w:r>
      <w:r w:rsidR="00D611D2" w:rsidRPr="00A21008">
        <w:rPr>
          <w:rFonts w:ascii="Book Antiqua" w:eastAsia="Book Antiqua" w:hAnsi="Book Antiqua" w:cs="Book Antiqua"/>
          <w:color w:val="000000"/>
        </w:rPr>
        <w:t xml:space="preserve"> </w:t>
      </w:r>
      <w:r w:rsidR="00C32EE3" w:rsidRPr="00A21008">
        <w:rPr>
          <w:rFonts w:ascii="Book Antiqua" w:eastAsia="Book Antiqua" w:hAnsi="Book Antiqua" w:cs="Book Antiqua"/>
          <w:color w:val="000000"/>
        </w:rPr>
        <w:t>1336-</w:t>
      </w:r>
      <w:r w:rsidR="00D611D2" w:rsidRPr="00A21008">
        <w:rPr>
          <w:rFonts w:ascii="Book Antiqua" w:eastAsia="Book Antiqua" w:hAnsi="Book Antiqua" w:cs="Book Antiqua"/>
          <w:color w:val="000000"/>
        </w:rPr>
        <w:t>13</w:t>
      </w:r>
      <w:r w:rsidR="00C32EE3" w:rsidRPr="00A21008">
        <w:rPr>
          <w:rFonts w:ascii="Book Antiqua" w:eastAsia="Book Antiqua" w:hAnsi="Book Antiqua" w:cs="Book Antiqua"/>
          <w:color w:val="000000"/>
        </w:rPr>
        <w:t>40 [</w:t>
      </w:r>
      <w:r w:rsidR="00D611D2" w:rsidRPr="00A21008">
        <w:rPr>
          <w:rFonts w:ascii="Book Antiqua" w:eastAsia="Book Antiqua" w:hAnsi="Book Antiqua" w:cs="Book Antiqua"/>
          <w:color w:val="000000"/>
        </w:rPr>
        <w:t>PMID: 14525592 DOI</w:t>
      </w:r>
      <w:r w:rsidR="00C32EE3" w:rsidRPr="00A21008">
        <w:rPr>
          <w:rFonts w:ascii="Book Antiqua" w:eastAsia="Book Antiqua" w:hAnsi="Book Antiqua" w:cs="Book Antiqua"/>
          <w:color w:val="000000"/>
        </w:rPr>
        <w:t>: 10.1046/j.1600-6143.2003.00232.x]</w:t>
      </w:r>
    </w:p>
    <w:p w14:paraId="3DDA26B9" w14:textId="70983796"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6 </w:t>
      </w:r>
      <w:proofErr w:type="spellStart"/>
      <w:r w:rsidR="00C32EE3" w:rsidRPr="00A21008">
        <w:rPr>
          <w:rFonts w:ascii="Book Antiqua" w:eastAsia="Book Antiqua" w:hAnsi="Book Antiqua" w:cs="Book Antiqua"/>
          <w:b/>
          <w:bCs/>
          <w:color w:val="000000"/>
        </w:rPr>
        <w:t>Descamps-Latscha</w:t>
      </w:r>
      <w:proofErr w:type="spellEnd"/>
      <w:r w:rsidR="00C32EE3" w:rsidRPr="00A21008">
        <w:rPr>
          <w:rFonts w:ascii="Book Antiqua" w:eastAsia="Book Antiqua" w:hAnsi="Book Antiqua" w:cs="Book Antiqua"/>
          <w:b/>
          <w:bCs/>
          <w:color w:val="000000"/>
        </w:rPr>
        <w:t xml:space="preserve"> B,</w:t>
      </w:r>
      <w:r w:rsidR="00C32EE3" w:rsidRPr="00A21008">
        <w:rPr>
          <w:rFonts w:ascii="Book Antiqua" w:eastAsia="Book Antiqua" w:hAnsi="Book Antiqua" w:cs="Book Antiqua"/>
          <w:color w:val="000000"/>
        </w:rPr>
        <w:t xml:space="preserve"> </w:t>
      </w:r>
      <w:proofErr w:type="spellStart"/>
      <w:r w:rsidR="00C32EE3" w:rsidRPr="00A21008">
        <w:rPr>
          <w:rFonts w:ascii="Book Antiqua" w:eastAsia="Book Antiqua" w:hAnsi="Book Antiqua" w:cs="Book Antiqua"/>
          <w:color w:val="000000"/>
        </w:rPr>
        <w:t>Herbelin</w:t>
      </w:r>
      <w:proofErr w:type="spellEnd"/>
      <w:r w:rsidR="00C32EE3" w:rsidRPr="00A21008">
        <w:rPr>
          <w:rFonts w:ascii="Book Antiqua" w:eastAsia="Book Antiqua" w:hAnsi="Book Antiqua" w:cs="Book Antiqua"/>
          <w:color w:val="000000"/>
        </w:rPr>
        <w:t xml:space="preserve"> A, Nguyen AT, Roux-Lombard P, </w:t>
      </w:r>
      <w:proofErr w:type="spellStart"/>
      <w:r w:rsidR="00C32EE3" w:rsidRPr="00A21008">
        <w:rPr>
          <w:rFonts w:ascii="Book Antiqua" w:eastAsia="Book Antiqua" w:hAnsi="Book Antiqua" w:cs="Book Antiqua"/>
          <w:color w:val="000000"/>
        </w:rPr>
        <w:t>Zingraff</w:t>
      </w:r>
      <w:proofErr w:type="spellEnd"/>
      <w:r w:rsidR="00C32EE3" w:rsidRPr="00A21008">
        <w:rPr>
          <w:rFonts w:ascii="Book Antiqua" w:eastAsia="Book Antiqua" w:hAnsi="Book Antiqua" w:cs="Book Antiqua"/>
          <w:color w:val="000000"/>
        </w:rPr>
        <w:t xml:space="preserve"> J, </w:t>
      </w:r>
      <w:proofErr w:type="spellStart"/>
      <w:r w:rsidR="00C32EE3" w:rsidRPr="00A21008">
        <w:rPr>
          <w:rFonts w:ascii="Book Antiqua" w:eastAsia="Book Antiqua" w:hAnsi="Book Antiqua" w:cs="Book Antiqua"/>
          <w:color w:val="000000"/>
        </w:rPr>
        <w:t>Moynot</w:t>
      </w:r>
      <w:proofErr w:type="spellEnd"/>
      <w:r w:rsidR="00C32EE3" w:rsidRPr="00A21008">
        <w:rPr>
          <w:rFonts w:ascii="Book Antiqua" w:eastAsia="Book Antiqua" w:hAnsi="Book Antiqua" w:cs="Book Antiqua"/>
          <w:color w:val="000000"/>
        </w:rPr>
        <w:t xml:space="preserve"> A, Verger C, </w:t>
      </w:r>
      <w:proofErr w:type="spellStart"/>
      <w:r w:rsidR="00C32EE3" w:rsidRPr="00A21008">
        <w:rPr>
          <w:rFonts w:ascii="Book Antiqua" w:eastAsia="Book Antiqua" w:hAnsi="Book Antiqua" w:cs="Book Antiqua"/>
          <w:color w:val="000000"/>
        </w:rPr>
        <w:t>Dahmane</w:t>
      </w:r>
      <w:proofErr w:type="spellEnd"/>
      <w:r w:rsidR="00C32EE3" w:rsidRPr="00A21008">
        <w:rPr>
          <w:rFonts w:ascii="Book Antiqua" w:eastAsia="Book Antiqua" w:hAnsi="Book Antiqua" w:cs="Book Antiqua"/>
          <w:color w:val="000000"/>
        </w:rPr>
        <w:t xml:space="preserve"> D, de Groote D, Jungers P, et al. Balance between IL-1 beta, TNF-alpha, and their specific inhibitors in chronic renal failure and maintenance dialysis. </w:t>
      </w:r>
      <w:proofErr w:type="gramStart"/>
      <w:r w:rsidR="00C32EE3" w:rsidRPr="00A21008">
        <w:rPr>
          <w:rFonts w:ascii="Book Antiqua" w:eastAsia="Book Antiqua" w:hAnsi="Book Antiqua" w:cs="Book Antiqua"/>
          <w:color w:val="000000"/>
        </w:rPr>
        <w:t>Relationships with activation markers of T cells, B cells, and monocytes.</w:t>
      </w:r>
      <w:proofErr w:type="gramEnd"/>
      <w:r w:rsidR="00C32EE3" w:rsidRPr="00A21008">
        <w:rPr>
          <w:rFonts w:ascii="Book Antiqua" w:eastAsia="Book Antiqua" w:hAnsi="Book Antiqua" w:cs="Book Antiqua"/>
          <w:color w:val="000000"/>
        </w:rPr>
        <w:t xml:space="preserve"> </w:t>
      </w:r>
      <w:r w:rsidR="00C32EE3" w:rsidRPr="00A21008">
        <w:rPr>
          <w:rFonts w:ascii="Book Antiqua" w:eastAsia="Book Antiqua" w:hAnsi="Book Antiqua" w:cs="Book Antiqua"/>
          <w:i/>
          <w:iCs/>
          <w:color w:val="000000"/>
        </w:rPr>
        <w:t>J Immunol</w:t>
      </w:r>
      <w:r w:rsidR="00C32EE3" w:rsidRPr="00A21008">
        <w:rPr>
          <w:rFonts w:ascii="Book Antiqua" w:eastAsia="Book Antiqua" w:hAnsi="Book Antiqua" w:cs="Book Antiqua"/>
          <w:color w:val="000000"/>
        </w:rPr>
        <w:t xml:space="preserve"> 1995;</w:t>
      </w:r>
      <w:r w:rsidR="006D74C3" w:rsidRPr="00A21008">
        <w:rPr>
          <w:rFonts w:ascii="Book Antiqua" w:eastAsia="Book Antiqua" w:hAnsi="Book Antiqua" w:cs="Book Antiqua"/>
          <w:color w:val="000000"/>
        </w:rPr>
        <w:t xml:space="preserve"> </w:t>
      </w:r>
      <w:r w:rsidR="00C32EE3" w:rsidRPr="00A21008">
        <w:rPr>
          <w:rFonts w:ascii="Book Antiqua" w:eastAsia="Book Antiqua" w:hAnsi="Book Antiqua" w:cs="Book Antiqua"/>
          <w:b/>
          <w:bCs/>
          <w:color w:val="000000"/>
        </w:rPr>
        <w:t>154:</w:t>
      </w:r>
      <w:r w:rsidR="006D74C3" w:rsidRPr="00A21008">
        <w:rPr>
          <w:rFonts w:ascii="Book Antiqua" w:eastAsia="Book Antiqua" w:hAnsi="Book Antiqua" w:cs="Book Antiqua"/>
          <w:color w:val="000000"/>
        </w:rPr>
        <w:t xml:space="preserve"> </w:t>
      </w:r>
      <w:r w:rsidR="00C32EE3" w:rsidRPr="00A21008">
        <w:rPr>
          <w:rFonts w:ascii="Book Antiqua" w:eastAsia="Book Antiqua" w:hAnsi="Book Antiqua" w:cs="Book Antiqua"/>
          <w:color w:val="000000"/>
        </w:rPr>
        <w:t>882-</w:t>
      </w:r>
      <w:r w:rsidR="006D74C3" w:rsidRPr="00A21008">
        <w:rPr>
          <w:rFonts w:ascii="Book Antiqua" w:eastAsia="Book Antiqua" w:hAnsi="Book Antiqua" w:cs="Book Antiqua"/>
          <w:color w:val="000000"/>
        </w:rPr>
        <w:t>8</w:t>
      </w:r>
      <w:r w:rsidR="00C32EE3" w:rsidRPr="00A21008">
        <w:rPr>
          <w:rFonts w:ascii="Book Antiqua" w:eastAsia="Book Antiqua" w:hAnsi="Book Antiqua" w:cs="Book Antiqua"/>
          <w:color w:val="000000"/>
        </w:rPr>
        <w:t>92 [PMID: 7814891]</w:t>
      </w:r>
    </w:p>
    <w:p w14:paraId="750C4B17" w14:textId="5E398FD7"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7 </w:t>
      </w:r>
      <w:r w:rsidRPr="00A21008">
        <w:rPr>
          <w:rFonts w:ascii="Book Antiqua" w:eastAsia="Book Antiqua" w:hAnsi="Book Antiqua" w:cs="Book Antiqua"/>
          <w:b/>
          <w:bCs/>
          <w:color w:val="000000"/>
        </w:rPr>
        <w:t xml:space="preserve">EBPG Expert </w:t>
      </w:r>
      <w:proofErr w:type="gramStart"/>
      <w:r w:rsidRPr="00A21008">
        <w:rPr>
          <w:rFonts w:ascii="Book Antiqua" w:eastAsia="Book Antiqua" w:hAnsi="Book Antiqua" w:cs="Book Antiqua"/>
          <w:b/>
          <w:bCs/>
          <w:color w:val="000000"/>
        </w:rPr>
        <w:t>Group</w:t>
      </w:r>
      <w:proofErr w:type="gramEnd"/>
      <w:r w:rsidRPr="00A21008">
        <w:rPr>
          <w:rFonts w:ascii="Book Antiqua" w:eastAsia="Book Antiqua" w:hAnsi="Book Antiqua" w:cs="Book Antiqua"/>
          <w:b/>
          <w:bCs/>
          <w:color w:val="000000"/>
        </w:rPr>
        <w:t xml:space="preserve"> on Renal Transplantation.</w:t>
      </w:r>
      <w:r w:rsidRPr="00A21008">
        <w:rPr>
          <w:rFonts w:ascii="Book Antiqua" w:eastAsia="Book Antiqua" w:hAnsi="Book Antiqua" w:cs="Book Antiqua"/>
          <w:color w:val="000000"/>
        </w:rPr>
        <w:t xml:space="preserve"> European best practice guidelines for renal transplantation. Section IV: Long-term management of the transplant recipient. </w:t>
      </w:r>
      <w:proofErr w:type="gramStart"/>
      <w:r w:rsidRPr="00A21008">
        <w:rPr>
          <w:rFonts w:ascii="Book Antiqua" w:eastAsia="Book Antiqua" w:hAnsi="Book Antiqua" w:cs="Book Antiqua"/>
          <w:color w:val="000000"/>
        </w:rPr>
        <w:t>IV.13 Analysis of patient and graft survival.</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Nephrol Dial Transplant</w:t>
      </w:r>
      <w:r w:rsidRPr="00A21008">
        <w:rPr>
          <w:rFonts w:ascii="Book Antiqua" w:eastAsia="Book Antiqua" w:hAnsi="Book Antiqua" w:cs="Book Antiqua"/>
          <w:color w:val="000000"/>
        </w:rPr>
        <w:t xml:space="preserve"> 2002; </w:t>
      </w:r>
      <w:r w:rsidRPr="00A21008">
        <w:rPr>
          <w:rFonts w:ascii="Book Antiqua" w:eastAsia="Book Antiqua" w:hAnsi="Book Antiqua" w:cs="Book Antiqua"/>
          <w:b/>
          <w:bCs/>
          <w:color w:val="000000"/>
        </w:rPr>
        <w:t>17 Suppl 4</w:t>
      </w:r>
      <w:r w:rsidRPr="00A21008">
        <w:rPr>
          <w:rFonts w:ascii="Book Antiqua" w:eastAsia="Book Antiqua" w:hAnsi="Book Antiqua" w:cs="Book Antiqua"/>
          <w:color w:val="000000"/>
        </w:rPr>
        <w:t>: 60-67 [PMID: 12091653]</w:t>
      </w:r>
    </w:p>
    <w:p w14:paraId="73A9A0EC" w14:textId="504F621F" w:rsidR="00A77B3E" w:rsidRPr="00A21008" w:rsidRDefault="00972991" w:rsidP="00487DA1">
      <w:pPr>
        <w:spacing w:line="360" w:lineRule="auto"/>
        <w:jc w:val="both"/>
        <w:rPr>
          <w:rFonts w:ascii="Book Antiqua" w:eastAsia="Book Antiqua" w:hAnsi="Book Antiqua" w:cs="Book Antiqua"/>
          <w:color w:val="000000"/>
        </w:rPr>
      </w:pPr>
      <w:proofErr w:type="gramStart"/>
      <w:r w:rsidRPr="00A21008">
        <w:rPr>
          <w:rFonts w:ascii="Book Antiqua" w:eastAsia="Book Antiqua" w:hAnsi="Book Antiqua" w:cs="Book Antiqua"/>
          <w:color w:val="000000"/>
        </w:rPr>
        <w:lastRenderedPageBreak/>
        <w:t xml:space="preserve">8 </w:t>
      </w:r>
      <w:proofErr w:type="spellStart"/>
      <w:r w:rsidRPr="00A21008">
        <w:rPr>
          <w:rFonts w:ascii="Book Antiqua" w:eastAsia="Book Antiqua" w:hAnsi="Book Antiqua" w:cs="Book Antiqua"/>
          <w:b/>
          <w:bCs/>
          <w:color w:val="000000"/>
        </w:rPr>
        <w:t>Kasiske</w:t>
      </w:r>
      <w:proofErr w:type="spellEnd"/>
      <w:r w:rsidRPr="00A21008">
        <w:rPr>
          <w:rFonts w:ascii="Book Antiqua" w:eastAsia="Book Antiqua" w:hAnsi="Book Antiqua" w:cs="Book Antiqua"/>
          <w:b/>
          <w:bCs/>
          <w:color w:val="000000"/>
        </w:rPr>
        <w:t xml:space="preserve"> BL</w:t>
      </w:r>
      <w:r w:rsidRPr="00A21008">
        <w:rPr>
          <w:rFonts w:ascii="Book Antiqua" w:eastAsia="Book Antiqua" w:hAnsi="Book Antiqua" w:cs="Book Antiqua"/>
          <w:color w:val="000000"/>
        </w:rPr>
        <w:t xml:space="preserve">, Snyder JJ, </w:t>
      </w:r>
      <w:proofErr w:type="spellStart"/>
      <w:r w:rsidRPr="00A21008">
        <w:rPr>
          <w:rFonts w:ascii="Book Antiqua" w:eastAsia="Book Antiqua" w:hAnsi="Book Antiqua" w:cs="Book Antiqua"/>
          <w:color w:val="000000"/>
        </w:rPr>
        <w:t>Matas</w:t>
      </w:r>
      <w:proofErr w:type="spellEnd"/>
      <w:r w:rsidRPr="00A21008">
        <w:rPr>
          <w:rFonts w:ascii="Book Antiqua" w:eastAsia="Book Antiqua" w:hAnsi="Book Antiqua" w:cs="Book Antiqua"/>
          <w:color w:val="000000"/>
        </w:rPr>
        <w:t xml:space="preserve"> AJ, Ellison MD, Gill JS, </w:t>
      </w:r>
      <w:proofErr w:type="spellStart"/>
      <w:r w:rsidRPr="00A21008">
        <w:rPr>
          <w:rFonts w:ascii="Book Antiqua" w:eastAsia="Book Antiqua" w:hAnsi="Book Antiqua" w:cs="Book Antiqua"/>
          <w:color w:val="000000"/>
        </w:rPr>
        <w:t>Kausz</w:t>
      </w:r>
      <w:proofErr w:type="spellEnd"/>
      <w:r w:rsidRPr="00A21008">
        <w:rPr>
          <w:rFonts w:ascii="Book Antiqua" w:eastAsia="Book Antiqua" w:hAnsi="Book Antiqua" w:cs="Book Antiqua"/>
          <w:color w:val="000000"/>
        </w:rPr>
        <w:t xml:space="preserve"> AT.</w:t>
      </w:r>
      <w:proofErr w:type="gramEnd"/>
      <w:r w:rsidRPr="00A21008">
        <w:rPr>
          <w:rFonts w:ascii="Book Antiqua" w:eastAsia="Book Antiqua" w:hAnsi="Book Antiqua" w:cs="Book Antiqua"/>
          <w:color w:val="000000"/>
        </w:rPr>
        <w:t xml:space="preserve"> Preemptive kidney transplantation: the advantage and the advantaged. </w:t>
      </w:r>
      <w:r w:rsidRPr="00A21008">
        <w:rPr>
          <w:rFonts w:ascii="Book Antiqua" w:eastAsia="Book Antiqua" w:hAnsi="Book Antiqua" w:cs="Book Antiqua"/>
          <w:i/>
          <w:iCs/>
          <w:color w:val="000000"/>
        </w:rPr>
        <w:t>J Am Soc Nephrol</w:t>
      </w:r>
      <w:r w:rsidRPr="00A21008">
        <w:rPr>
          <w:rFonts w:ascii="Book Antiqua" w:eastAsia="Book Antiqua" w:hAnsi="Book Antiqua" w:cs="Book Antiqua"/>
          <w:color w:val="000000"/>
        </w:rPr>
        <w:t xml:space="preserve"> 2002; </w:t>
      </w:r>
      <w:r w:rsidRPr="00A21008">
        <w:rPr>
          <w:rFonts w:ascii="Book Antiqua" w:eastAsia="Book Antiqua" w:hAnsi="Book Antiqua" w:cs="Book Antiqua"/>
          <w:b/>
          <w:bCs/>
          <w:color w:val="000000"/>
        </w:rPr>
        <w:t>13</w:t>
      </w:r>
      <w:r w:rsidRPr="00A21008">
        <w:rPr>
          <w:rFonts w:ascii="Book Antiqua" w:eastAsia="Book Antiqua" w:hAnsi="Book Antiqua" w:cs="Book Antiqua"/>
          <w:color w:val="000000"/>
        </w:rPr>
        <w:t>: 1358-1364 [PMID: 11961024</w:t>
      </w:r>
      <w:r w:rsidR="00C32EE3" w:rsidRPr="00A21008">
        <w:rPr>
          <w:rFonts w:ascii="Book Antiqua" w:eastAsia="Book Antiqua" w:hAnsi="Book Antiqua" w:cs="Book Antiqua"/>
          <w:color w:val="000000"/>
        </w:rPr>
        <w:t xml:space="preserve"> DOI: 10.1097/01.asn.0000013295.11876.c9</w:t>
      </w:r>
      <w:r w:rsidRPr="00A21008">
        <w:rPr>
          <w:rFonts w:ascii="Book Antiqua" w:eastAsia="Book Antiqua" w:hAnsi="Book Antiqua" w:cs="Book Antiqua"/>
          <w:color w:val="000000"/>
        </w:rPr>
        <w:t>]</w:t>
      </w:r>
    </w:p>
    <w:p w14:paraId="4D8F6968" w14:textId="45F7DCDD"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9 </w:t>
      </w:r>
      <w:proofErr w:type="spellStart"/>
      <w:r w:rsidRPr="00A21008">
        <w:rPr>
          <w:rFonts w:ascii="Book Antiqua" w:eastAsia="Book Antiqua" w:hAnsi="Book Antiqua" w:cs="Book Antiqua"/>
          <w:b/>
          <w:bCs/>
          <w:color w:val="000000"/>
        </w:rPr>
        <w:t>Yoo</w:t>
      </w:r>
      <w:proofErr w:type="spellEnd"/>
      <w:r w:rsidRPr="00A21008">
        <w:rPr>
          <w:rFonts w:ascii="Book Antiqua" w:eastAsia="Book Antiqua" w:hAnsi="Book Antiqua" w:cs="Book Antiqua"/>
          <w:b/>
          <w:bCs/>
          <w:color w:val="000000"/>
        </w:rPr>
        <w:t xml:space="preserve"> SW</w:t>
      </w:r>
      <w:r w:rsidRPr="00A21008">
        <w:rPr>
          <w:rFonts w:ascii="Book Antiqua" w:eastAsia="Book Antiqua" w:hAnsi="Book Antiqua" w:cs="Book Antiqua"/>
          <w:color w:val="000000"/>
        </w:rPr>
        <w:t xml:space="preserve">, Kwon OJ, Kang CM. Preemptive living-donor renal transplantation: outcome and clinical advantages. </w:t>
      </w:r>
      <w:r w:rsidRPr="00A21008">
        <w:rPr>
          <w:rFonts w:ascii="Book Antiqua" w:eastAsia="Book Antiqua" w:hAnsi="Book Antiqua" w:cs="Book Antiqua"/>
          <w:i/>
          <w:iCs/>
          <w:color w:val="000000"/>
        </w:rPr>
        <w:t>Transplant Proc</w:t>
      </w:r>
      <w:r w:rsidRPr="00A21008">
        <w:rPr>
          <w:rFonts w:ascii="Book Antiqua" w:eastAsia="Book Antiqua" w:hAnsi="Book Antiqua" w:cs="Book Antiqua"/>
          <w:color w:val="000000"/>
        </w:rPr>
        <w:t xml:space="preserve"> 2009; </w:t>
      </w:r>
      <w:r w:rsidRPr="00A21008">
        <w:rPr>
          <w:rFonts w:ascii="Book Antiqua" w:eastAsia="Book Antiqua" w:hAnsi="Book Antiqua" w:cs="Book Antiqua"/>
          <w:b/>
          <w:bCs/>
          <w:color w:val="000000"/>
        </w:rPr>
        <w:t>41</w:t>
      </w:r>
      <w:r w:rsidRPr="00A21008">
        <w:rPr>
          <w:rFonts w:ascii="Book Antiqua" w:eastAsia="Book Antiqua" w:hAnsi="Book Antiqua" w:cs="Book Antiqua"/>
          <w:color w:val="000000"/>
        </w:rPr>
        <w:t xml:space="preserve">: 117-120 [PMID: 19249492 DOI: </w:t>
      </w:r>
      <w:r w:rsidR="00E506D4" w:rsidRPr="00A21008">
        <w:rPr>
          <w:rFonts w:ascii="Book Antiqua" w:hAnsi="Book Antiqua" w:cs="Segoe UI"/>
          <w:color w:val="212121"/>
          <w:shd w:val="clear" w:color="auto" w:fill="FFFFFF"/>
        </w:rPr>
        <w:t>10.1016/j.transproceed.2008.09.063</w:t>
      </w:r>
      <w:r w:rsidRPr="00A21008">
        <w:rPr>
          <w:rFonts w:ascii="Book Antiqua" w:eastAsia="Book Antiqua" w:hAnsi="Book Antiqua" w:cs="Book Antiqua"/>
          <w:color w:val="000000"/>
        </w:rPr>
        <w:t>]</w:t>
      </w:r>
    </w:p>
    <w:p w14:paraId="11CB955F" w14:textId="6AC92AE0"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10 </w:t>
      </w:r>
      <w:r w:rsidRPr="00A21008">
        <w:rPr>
          <w:rFonts w:ascii="Book Antiqua" w:eastAsia="Book Antiqua" w:hAnsi="Book Antiqua" w:cs="Book Antiqua"/>
          <w:b/>
          <w:bCs/>
          <w:color w:val="000000"/>
        </w:rPr>
        <w:t>Goldfarb-</w:t>
      </w:r>
      <w:proofErr w:type="spellStart"/>
      <w:r w:rsidRPr="00A21008">
        <w:rPr>
          <w:rFonts w:ascii="Book Antiqua" w:eastAsia="Book Antiqua" w:hAnsi="Book Antiqua" w:cs="Book Antiqua"/>
          <w:b/>
          <w:bCs/>
          <w:color w:val="000000"/>
        </w:rPr>
        <w:t>Rumyantzev</w:t>
      </w:r>
      <w:proofErr w:type="spellEnd"/>
      <w:r w:rsidRPr="00A21008">
        <w:rPr>
          <w:rFonts w:ascii="Book Antiqua" w:eastAsia="Book Antiqua" w:hAnsi="Book Antiqua" w:cs="Book Antiqua"/>
          <w:b/>
          <w:bCs/>
          <w:color w:val="000000"/>
        </w:rPr>
        <w:t xml:space="preserve"> A</w:t>
      </w:r>
      <w:r w:rsidRPr="00A21008">
        <w:rPr>
          <w:rFonts w:ascii="Book Antiqua" w:eastAsia="Book Antiqua" w:hAnsi="Book Antiqua" w:cs="Book Antiqua"/>
          <w:color w:val="000000"/>
        </w:rPr>
        <w:t xml:space="preserve">, Hurdle JF, </w:t>
      </w:r>
      <w:proofErr w:type="spellStart"/>
      <w:r w:rsidRPr="00A21008">
        <w:rPr>
          <w:rFonts w:ascii="Book Antiqua" w:eastAsia="Book Antiqua" w:hAnsi="Book Antiqua" w:cs="Book Antiqua"/>
          <w:color w:val="000000"/>
        </w:rPr>
        <w:t>Scandling</w:t>
      </w:r>
      <w:proofErr w:type="spellEnd"/>
      <w:r w:rsidRPr="00A21008">
        <w:rPr>
          <w:rFonts w:ascii="Book Antiqua" w:eastAsia="Book Antiqua" w:hAnsi="Book Antiqua" w:cs="Book Antiqua"/>
          <w:color w:val="000000"/>
        </w:rPr>
        <w:t xml:space="preserve"> J, Wang Z, Baird B, </w:t>
      </w:r>
      <w:proofErr w:type="spellStart"/>
      <w:r w:rsidRPr="00A21008">
        <w:rPr>
          <w:rFonts w:ascii="Book Antiqua" w:eastAsia="Book Antiqua" w:hAnsi="Book Antiqua" w:cs="Book Antiqua"/>
          <w:color w:val="000000"/>
        </w:rPr>
        <w:t>Barenbaum</w:t>
      </w:r>
      <w:proofErr w:type="spellEnd"/>
      <w:r w:rsidRPr="00A21008">
        <w:rPr>
          <w:rFonts w:ascii="Book Antiqua" w:eastAsia="Book Antiqua" w:hAnsi="Book Antiqua" w:cs="Book Antiqua"/>
          <w:color w:val="000000"/>
        </w:rPr>
        <w:t xml:space="preserve"> L, Cheung AK. </w:t>
      </w:r>
      <w:proofErr w:type="gramStart"/>
      <w:r w:rsidRPr="00A21008">
        <w:rPr>
          <w:rFonts w:ascii="Book Antiqua" w:eastAsia="Book Antiqua" w:hAnsi="Book Antiqua" w:cs="Book Antiqua"/>
          <w:color w:val="000000"/>
        </w:rPr>
        <w:t>Duration of end-stage renal disease and kidney transplant outcome.</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Nephrol Dial Transplant</w:t>
      </w:r>
      <w:r w:rsidRPr="00A21008">
        <w:rPr>
          <w:rFonts w:ascii="Book Antiqua" w:eastAsia="Book Antiqua" w:hAnsi="Book Antiqua" w:cs="Book Antiqua"/>
          <w:color w:val="000000"/>
        </w:rPr>
        <w:t xml:space="preserve"> 2005; </w:t>
      </w:r>
      <w:r w:rsidRPr="00A21008">
        <w:rPr>
          <w:rFonts w:ascii="Book Antiqua" w:eastAsia="Book Antiqua" w:hAnsi="Book Antiqua" w:cs="Book Antiqua"/>
          <w:b/>
          <w:bCs/>
          <w:color w:val="000000"/>
        </w:rPr>
        <w:t>20</w:t>
      </w:r>
      <w:r w:rsidRPr="00A21008">
        <w:rPr>
          <w:rFonts w:ascii="Book Antiqua" w:eastAsia="Book Antiqua" w:hAnsi="Book Antiqua" w:cs="Book Antiqua"/>
          <w:color w:val="000000"/>
        </w:rPr>
        <w:t>: 167-175 [PMID: 15546892 DOI: 10.1093/</w:t>
      </w:r>
      <w:proofErr w:type="spellStart"/>
      <w:r w:rsidRPr="00A21008">
        <w:rPr>
          <w:rFonts w:ascii="Book Antiqua" w:eastAsia="Book Antiqua" w:hAnsi="Book Antiqua" w:cs="Book Antiqua"/>
          <w:color w:val="000000"/>
        </w:rPr>
        <w:t>ndt</w:t>
      </w:r>
      <w:proofErr w:type="spellEnd"/>
      <w:r w:rsidRPr="00A21008">
        <w:rPr>
          <w:rFonts w:ascii="Book Antiqua" w:eastAsia="Book Antiqua" w:hAnsi="Book Antiqua" w:cs="Book Antiqua"/>
          <w:color w:val="000000"/>
        </w:rPr>
        <w:t>/gfh541]</w:t>
      </w:r>
    </w:p>
    <w:p w14:paraId="4A2E2824" w14:textId="427EC989"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11 </w:t>
      </w:r>
      <w:proofErr w:type="spellStart"/>
      <w:r w:rsidRPr="00A21008">
        <w:rPr>
          <w:rFonts w:ascii="Book Antiqua" w:eastAsia="Book Antiqua" w:hAnsi="Book Antiqua" w:cs="Book Antiqua"/>
          <w:b/>
          <w:bCs/>
          <w:color w:val="000000"/>
        </w:rPr>
        <w:t>Abramowicz</w:t>
      </w:r>
      <w:proofErr w:type="spellEnd"/>
      <w:r w:rsidRPr="00A21008">
        <w:rPr>
          <w:rFonts w:ascii="Book Antiqua" w:eastAsia="Book Antiqua" w:hAnsi="Book Antiqua" w:cs="Book Antiqua"/>
          <w:b/>
          <w:bCs/>
          <w:color w:val="000000"/>
        </w:rPr>
        <w:t xml:space="preserve"> D</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Hazzan</w:t>
      </w:r>
      <w:proofErr w:type="spellEnd"/>
      <w:r w:rsidRPr="00A21008">
        <w:rPr>
          <w:rFonts w:ascii="Book Antiqua" w:eastAsia="Book Antiqua" w:hAnsi="Book Antiqua" w:cs="Book Antiqua"/>
          <w:color w:val="000000"/>
        </w:rPr>
        <w:t xml:space="preserve"> M, Maggiore U, Peruzzi L, </w:t>
      </w:r>
      <w:proofErr w:type="spellStart"/>
      <w:r w:rsidRPr="00A21008">
        <w:rPr>
          <w:rFonts w:ascii="Book Antiqua" w:eastAsia="Book Antiqua" w:hAnsi="Book Antiqua" w:cs="Book Antiqua"/>
          <w:color w:val="000000"/>
        </w:rPr>
        <w:t>Cochat</w:t>
      </w:r>
      <w:proofErr w:type="spellEnd"/>
      <w:r w:rsidRPr="00A21008">
        <w:rPr>
          <w:rFonts w:ascii="Book Antiqua" w:eastAsia="Book Antiqua" w:hAnsi="Book Antiqua" w:cs="Book Antiqua"/>
          <w:color w:val="000000"/>
        </w:rPr>
        <w:t xml:space="preserve"> P, </w:t>
      </w:r>
      <w:proofErr w:type="spellStart"/>
      <w:r w:rsidRPr="00A21008">
        <w:rPr>
          <w:rFonts w:ascii="Book Antiqua" w:eastAsia="Book Antiqua" w:hAnsi="Book Antiqua" w:cs="Book Antiqua"/>
          <w:color w:val="000000"/>
        </w:rPr>
        <w:t>Oberbauer</w:t>
      </w:r>
      <w:proofErr w:type="spellEnd"/>
      <w:r w:rsidRPr="00A21008">
        <w:rPr>
          <w:rFonts w:ascii="Book Antiqua" w:eastAsia="Book Antiqua" w:hAnsi="Book Antiqua" w:cs="Book Antiqua"/>
          <w:color w:val="000000"/>
        </w:rPr>
        <w:t xml:space="preserve"> R, Haller MC, Van </w:t>
      </w:r>
      <w:proofErr w:type="spellStart"/>
      <w:r w:rsidRPr="00A21008">
        <w:rPr>
          <w:rFonts w:ascii="Book Antiqua" w:eastAsia="Book Antiqua" w:hAnsi="Book Antiqua" w:cs="Book Antiqua"/>
          <w:color w:val="000000"/>
        </w:rPr>
        <w:t>Biesen</w:t>
      </w:r>
      <w:proofErr w:type="spellEnd"/>
      <w:r w:rsidRPr="00A21008">
        <w:rPr>
          <w:rFonts w:ascii="Book Antiqua" w:eastAsia="Book Antiqua" w:hAnsi="Book Antiqua" w:cs="Book Antiqua"/>
          <w:color w:val="000000"/>
        </w:rPr>
        <w:t xml:space="preserve"> W; Descartes Working Group and the European Renal Best Practice (ERBP) Advisory Board. Does pre-emptive transplantation </w:t>
      </w:r>
      <w:r w:rsidRPr="00A21008">
        <w:rPr>
          <w:rFonts w:ascii="Book Antiqua" w:eastAsia="Book Antiqua" w:hAnsi="Book Antiqua" w:cs="Book Antiqua"/>
          <w:i/>
          <w:iCs/>
          <w:color w:val="000000"/>
        </w:rPr>
        <w:t>vs</w:t>
      </w:r>
      <w:r w:rsidRPr="00A21008">
        <w:rPr>
          <w:rFonts w:ascii="Book Antiqua" w:eastAsia="Book Antiqua" w:hAnsi="Book Antiqua" w:cs="Book Antiqua"/>
          <w:color w:val="000000"/>
        </w:rPr>
        <w:t xml:space="preserve"> post start of dialysis transplantation with a kidney from a living donor improve outcomes after transplantation? </w:t>
      </w:r>
      <w:proofErr w:type="gramStart"/>
      <w:r w:rsidRPr="00A21008">
        <w:rPr>
          <w:rFonts w:ascii="Book Antiqua" w:eastAsia="Book Antiqua" w:hAnsi="Book Antiqua" w:cs="Book Antiqua"/>
          <w:color w:val="000000"/>
        </w:rPr>
        <w:t>A systematic literature review and position statement by the Descartes Working Group and ERBP.</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Nephrol Dial Transplant</w:t>
      </w:r>
      <w:r w:rsidRPr="00A21008">
        <w:rPr>
          <w:rFonts w:ascii="Book Antiqua" w:eastAsia="Book Antiqua" w:hAnsi="Book Antiqua" w:cs="Book Antiqua"/>
          <w:color w:val="000000"/>
        </w:rPr>
        <w:t xml:space="preserve"> 2016; </w:t>
      </w:r>
      <w:r w:rsidRPr="00A21008">
        <w:rPr>
          <w:rFonts w:ascii="Book Antiqua" w:eastAsia="Book Antiqua" w:hAnsi="Book Antiqua" w:cs="Book Antiqua"/>
          <w:b/>
          <w:bCs/>
          <w:color w:val="000000"/>
        </w:rPr>
        <w:t>31</w:t>
      </w:r>
      <w:r w:rsidRPr="00A21008">
        <w:rPr>
          <w:rFonts w:ascii="Book Antiqua" w:eastAsia="Book Antiqua" w:hAnsi="Book Antiqua" w:cs="Book Antiqua"/>
          <w:color w:val="000000"/>
        </w:rPr>
        <w:t>: 691-697 [PMID: 26567249 DOI: 10.1093/</w:t>
      </w:r>
      <w:proofErr w:type="spellStart"/>
      <w:r w:rsidRPr="00A21008">
        <w:rPr>
          <w:rFonts w:ascii="Book Antiqua" w:eastAsia="Book Antiqua" w:hAnsi="Book Antiqua" w:cs="Book Antiqua"/>
          <w:color w:val="000000"/>
        </w:rPr>
        <w:t>ndt</w:t>
      </w:r>
      <w:proofErr w:type="spellEnd"/>
      <w:r w:rsidRPr="00A21008">
        <w:rPr>
          <w:rFonts w:ascii="Book Antiqua" w:eastAsia="Book Antiqua" w:hAnsi="Book Antiqua" w:cs="Book Antiqua"/>
          <w:color w:val="000000"/>
        </w:rPr>
        <w:t>/gfv378]</w:t>
      </w:r>
    </w:p>
    <w:p w14:paraId="67C6C39E" w14:textId="4C91D052"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12 </w:t>
      </w:r>
      <w:r w:rsidRPr="00A21008">
        <w:rPr>
          <w:rFonts w:ascii="Book Antiqua" w:eastAsia="Book Antiqua" w:hAnsi="Book Antiqua" w:cs="Book Antiqua"/>
          <w:b/>
          <w:bCs/>
          <w:color w:val="000000"/>
        </w:rPr>
        <w:t>Cooper BA</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Branley</w:t>
      </w:r>
      <w:proofErr w:type="spellEnd"/>
      <w:r w:rsidRPr="00A21008">
        <w:rPr>
          <w:rFonts w:ascii="Book Antiqua" w:eastAsia="Book Antiqua" w:hAnsi="Book Antiqua" w:cs="Book Antiqua"/>
          <w:color w:val="000000"/>
        </w:rPr>
        <w:t xml:space="preserve"> P, </w:t>
      </w:r>
      <w:proofErr w:type="spellStart"/>
      <w:r w:rsidRPr="00A21008">
        <w:rPr>
          <w:rFonts w:ascii="Book Antiqua" w:eastAsia="Book Antiqua" w:hAnsi="Book Antiqua" w:cs="Book Antiqua"/>
          <w:color w:val="000000"/>
        </w:rPr>
        <w:t>Bulfone</w:t>
      </w:r>
      <w:proofErr w:type="spellEnd"/>
      <w:r w:rsidRPr="00A21008">
        <w:rPr>
          <w:rFonts w:ascii="Book Antiqua" w:eastAsia="Book Antiqua" w:hAnsi="Book Antiqua" w:cs="Book Antiqua"/>
          <w:color w:val="000000"/>
        </w:rPr>
        <w:t xml:space="preserve"> L, Collins JF, Craig JC, Fraenkel MB, Harris A, Johnson DW, </w:t>
      </w:r>
      <w:proofErr w:type="spellStart"/>
      <w:r w:rsidRPr="00A21008">
        <w:rPr>
          <w:rFonts w:ascii="Book Antiqua" w:eastAsia="Book Antiqua" w:hAnsi="Book Antiqua" w:cs="Book Antiqua"/>
          <w:color w:val="000000"/>
        </w:rPr>
        <w:t>Kesselhut</w:t>
      </w:r>
      <w:proofErr w:type="spellEnd"/>
      <w:r w:rsidRPr="00A21008">
        <w:rPr>
          <w:rFonts w:ascii="Book Antiqua" w:eastAsia="Book Antiqua" w:hAnsi="Book Antiqua" w:cs="Book Antiqua"/>
          <w:color w:val="000000"/>
        </w:rPr>
        <w:t xml:space="preserve"> J, Li JJ, </w:t>
      </w:r>
      <w:proofErr w:type="spellStart"/>
      <w:r w:rsidRPr="00A21008">
        <w:rPr>
          <w:rFonts w:ascii="Book Antiqua" w:eastAsia="Book Antiqua" w:hAnsi="Book Antiqua" w:cs="Book Antiqua"/>
          <w:color w:val="000000"/>
        </w:rPr>
        <w:t>Luxton</w:t>
      </w:r>
      <w:proofErr w:type="spellEnd"/>
      <w:r w:rsidRPr="00A21008">
        <w:rPr>
          <w:rFonts w:ascii="Book Antiqua" w:eastAsia="Book Antiqua" w:hAnsi="Book Antiqua" w:cs="Book Antiqua"/>
          <w:color w:val="000000"/>
        </w:rPr>
        <w:t xml:space="preserve"> G, </w:t>
      </w:r>
      <w:proofErr w:type="spellStart"/>
      <w:r w:rsidRPr="00A21008">
        <w:rPr>
          <w:rFonts w:ascii="Book Antiqua" w:eastAsia="Book Antiqua" w:hAnsi="Book Antiqua" w:cs="Book Antiqua"/>
          <w:color w:val="000000"/>
        </w:rPr>
        <w:t>Pilmore</w:t>
      </w:r>
      <w:proofErr w:type="spellEnd"/>
      <w:r w:rsidRPr="00A21008">
        <w:rPr>
          <w:rFonts w:ascii="Book Antiqua" w:eastAsia="Book Antiqua" w:hAnsi="Book Antiqua" w:cs="Book Antiqua"/>
          <w:color w:val="000000"/>
        </w:rPr>
        <w:t xml:space="preserve"> A, Tiller DJ, Harris DC, Pollock CA; IDEAL Study. </w:t>
      </w:r>
      <w:proofErr w:type="gramStart"/>
      <w:r w:rsidRPr="00A21008">
        <w:rPr>
          <w:rFonts w:ascii="Book Antiqua" w:eastAsia="Book Antiqua" w:hAnsi="Book Antiqua" w:cs="Book Antiqua"/>
          <w:color w:val="000000"/>
        </w:rPr>
        <w:t xml:space="preserve">A randomized, controlled trial of early </w:t>
      </w:r>
      <w:r w:rsidRPr="00A21008">
        <w:rPr>
          <w:rFonts w:ascii="Book Antiqua" w:eastAsia="Book Antiqua" w:hAnsi="Book Antiqua" w:cs="Book Antiqua"/>
          <w:i/>
          <w:iCs/>
          <w:color w:val="000000"/>
        </w:rPr>
        <w:t>vs</w:t>
      </w:r>
      <w:r w:rsidRPr="00A21008">
        <w:rPr>
          <w:rFonts w:ascii="Book Antiqua" w:eastAsia="Book Antiqua" w:hAnsi="Book Antiqua" w:cs="Book Antiqua"/>
          <w:color w:val="000000"/>
        </w:rPr>
        <w:t xml:space="preserve"> late initiation of dialysis.</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 xml:space="preserve">N </w:t>
      </w:r>
      <w:proofErr w:type="spellStart"/>
      <w:r w:rsidRPr="00A21008">
        <w:rPr>
          <w:rFonts w:ascii="Book Antiqua" w:eastAsia="Book Antiqua" w:hAnsi="Book Antiqua" w:cs="Book Antiqua"/>
          <w:i/>
          <w:iCs/>
          <w:color w:val="000000"/>
        </w:rPr>
        <w:t>Engl</w:t>
      </w:r>
      <w:proofErr w:type="spellEnd"/>
      <w:r w:rsidRPr="00A21008">
        <w:rPr>
          <w:rFonts w:ascii="Book Antiqua" w:eastAsia="Book Antiqua" w:hAnsi="Book Antiqua" w:cs="Book Antiqua"/>
          <w:i/>
          <w:iCs/>
          <w:color w:val="000000"/>
        </w:rPr>
        <w:t xml:space="preserve"> J Med</w:t>
      </w:r>
      <w:r w:rsidRPr="00A21008">
        <w:rPr>
          <w:rFonts w:ascii="Book Antiqua" w:eastAsia="Book Antiqua" w:hAnsi="Book Antiqua" w:cs="Book Antiqua"/>
          <w:color w:val="000000"/>
        </w:rPr>
        <w:t xml:space="preserve"> 2010; </w:t>
      </w:r>
      <w:r w:rsidRPr="00A21008">
        <w:rPr>
          <w:rFonts w:ascii="Book Antiqua" w:eastAsia="Book Antiqua" w:hAnsi="Book Antiqua" w:cs="Book Antiqua"/>
          <w:b/>
          <w:bCs/>
          <w:color w:val="000000"/>
        </w:rPr>
        <w:t>363</w:t>
      </w:r>
      <w:r w:rsidRPr="00A21008">
        <w:rPr>
          <w:rFonts w:ascii="Book Antiqua" w:eastAsia="Book Antiqua" w:hAnsi="Book Antiqua" w:cs="Book Antiqua"/>
          <w:color w:val="000000"/>
        </w:rPr>
        <w:t>: 609-619 [PMID: 20581422 DOI: 10.1056/NEJMoa1000552]</w:t>
      </w:r>
    </w:p>
    <w:p w14:paraId="4F4B7CBC" w14:textId="5C1D4B75"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13 </w:t>
      </w:r>
      <w:r w:rsidR="005B3471" w:rsidRPr="00A21008">
        <w:rPr>
          <w:rFonts w:ascii="Book Antiqua" w:eastAsia="Book Antiqua" w:hAnsi="Book Antiqua" w:cs="Book Antiqua"/>
          <w:b/>
          <w:bCs/>
          <w:color w:val="000000"/>
        </w:rPr>
        <w:t>Kim JY,</w:t>
      </w:r>
      <w:r w:rsidR="005B3471" w:rsidRPr="00A21008">
        <w:rPr>
          <w:rFonts w:ascii="Book Antiqua" w:eastAsia="Book Antiqua" w:hAnsi="Book Antiqua" w:cs="Book Antiqua"/>
          <w:color w:val="000000"/>
        </w:rPr>
        <w:t xml:space="preserve"> Kim DH, Kim YJ, Choi JY, Kwon H, Ko Y, Jung JH, </w:t>
      </w:r>
      <w:proofErr w:type="spellStart"/>
      <w:r w:rsidR="005B3471" w:rsidRPr="00A21008">
        <w:rPr>
          <w:rFonts w:ascii="Book Antiqua" w:eastAsia="Book Antiqua" w:hAnsi="Book Antiqua" w:cs="Book Antiqua"/>
          <w:color w:val="000000"/>
        </w:rPr>
        <w:t>Baek</w:t>
      </w:r>
      <w:proofErr w:type="spellEnd"/>
      <w:r w:rsidR="005B3471" w:rsidRPr="00A21008">
        <w:rPr>
          <w:rFonts w:ascii="Book Antiqua" w:eastAsia="Book Antiqua" w:hAnsi="Book Antiqua" w:cs="Book Antiqua"/>
          <w:color w:val="000000"/>
        </w:rPr>
        <w:t xml:space="preserve"> CH, Kim H, Park SK, Kim SB, Lee SK, Lee Y, Kim YH, Han DJ, Shin S. Long-Term Outcome of Live Kidney Donation in South Korea. </w:t>
      </w:r>
      <w:r w:rsidR="005B3471" w:rsidRPr="00A21008">
        <w:rPr>
          <w:rFonts w:ascii="Book Antiqua" w:eastAsia="Book Antiqua" w:hAnsi="Book Antiqua" w:cs="Book Antiqua"/>
          <w:i/>
          <w:iCs/>
          <w:color w:val="000000"/>
        </w:rPr>
        <w:t>Ann Transplant</w:t>
      </w:r>
      <w:r w:rsidR="005B3471" w:rsidRPr="00A21008">
        <w:rPr>
          <w:rFonts w:ascii="Book Antiqua" w:eastAsia="Book Antiqua" w:hAnsi="Book Antiqua" w:cs="Book Antiqua"/>
          <w:color w:val="000000"/>
        </w:rPr>
        <w:t xml:space="preserve"> 2020; </w:t>
      </w:r>
      <w:r w:rsidR="005B3471" w:rsidRPr="00A21008">
        <w:rPr>
          <w:rFonts w:ascii="Book Antiqua" w:eastAsia="Book Antiqua" w:hAnsi="Book Antiqua" w:cs="Book Antiqua"/>
          <w:b/>
          <w:bCs/>
          <w:color w:val="000000"/>
        </w:rPr>
        <w:t>25:</w:t>
      </w:r>
      <w:r w:rsidR="005B3471" w:rsidRPr="00A21008">
        <w:rPr>
          <w:rFonts w:ascii="Book Antiqua" w:eastAsia="Book Antiqua" w:hAnsi="Book Antiqua" w:cs="Book Antiqua"/>
          <w:color w:val="000000"/>
        </w:rPr>
        <w:t xml:space="preserve"> e923065 [PMID: 32792472 DOI: </w:t>
      </w:r>
      <w:r w:rsidR="00E506D4" w:rsidRPr="00A21008">
        <w:rPr>
          <w:rFonts w:ascii="Book Antiqua" w:hAnsi="Book Antiqua" w:cs="Segoe UI"/>
          <w:color w:val="212121"/>
          <w:shd w:val="clear" w:color="auto" w:fill="FFFFFF"/>
        </w:rPr>
        <w:t>10.12659/AOT.923065</w:t>
      </w:r>
      <w:r w:rsidR="005B3471" w:rsidRPr="00A21008">
        <w:rPr>
          <w:rFonts w:ascii="Book Antiqua" w:eastAsia="Book Antiqua" w:hAnsi="Book Antiqua" w:cs="Book Antiqua"/>
          <w:color w:val="000000"/>
        </w:rPr>
        <w:t>]</w:t>
      </w:r>
    </w:p>
    <w:p w14:paraId="1DFD0733" w14:textId="4B0CEDF0"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t xml:space="preserve">14 </w:t>
      </w:r>
      <w:r w:rsidRPr="00A21008">
        <w:rPr>
          <w:rFonts w:ascii="Book Antiqua" w:eastAsia="Book Antiqua" w:hAnsi="Book Antiqua" w:cs="Book Antiqua"/>
          <w:b/>
          <w:bCs/>
          <w:color w:val="000000"/>
        </w:rPr>
        <w:t>H</w:t>
      </w:r>
      <w:r w:rsidR="00987AB5" w:rsidRPr="00A21008">
        <w:rPr>
          <w:rFonts w:ascii="Book Antiqua" w:eastAsia="Book Antiqua" w:hAnsi="Book Antiqua" w:cs="Book Antiqua"/>
          <w:b/>
          <w:bCs/>
          <w:color w:val="000000"/>
        </w:rPr>
        <w:t>arrison</w:t>
      </w:r>
      <w:r w:rsidRPr="00A21008">
        <w:rPr>
          <w:rFonts w:ascii="Book Antiqua" w:eastAsia="Book Antiqua" w:hAnsi="Book Antiqua" w:cs="Book Antiqua"/>
          <w:b/>
          <w:bCs/>
          <w:color w:val="000000"/>
        </w:rPr>
        <w:t xml:space="preserve"> JH</w:t>
      </w:r>
      <w:r w:rsidRPr="00A21008">
        <w:rPr>
          <w:rFonts w:ascii="Book Antiqua" w:eastAsia="Book Antiqua" w:hAnsi="Book Antiqua" w:cs="Book Antiqua"/>
          <w:color w:val="000000"/>
        </w:rPr>
        <w:t>, M</w:t>
      </w:r>
      <w:r w:rsidR="00987AB5" w:rsidRPr="00A21008">
        <w:rPr>
          <w:rFonts w:ascii="Book Antiqua" w:eastAsia="Book Antiqua" w:hAnsi="Book Antiqua" w:cs="Book Antiqua"/>
          <w:color w:val="000000"/>
        </w:rPr>
        <w:t>errill</w:t>
      </w:r>
      <w:r w:rsidRPr="00A21008">
        <w:rPr>
          <w:rFonts w:ascii="Book Antiqua" w:eastAsia="Book Antiqua" w:hAnsi="Book Antiqua" w:cs="Book Antiqua"/>
          <w:color w:val="000000"/>
        </w:rPr>
        <w:t xml:space="preserve"> JP, M</w:t>
      </w:r>
      <w:r w:rsidR="00987AB5" w:rsidRPr="00A21008">
        <w:rPr>
          <w:rFonts w:ascii="Book Antiqua" w:eastAsia="Book Antiqua" w:hAnsi="Book Antiqua" w:cs="Book Antiqua"/>
          <w:color w:val="000000"/>
        </w:rPr>
        <w:t>u</w:t>
      </w:r>
      <w:r w:rsidR="00E94E81" w:rsidRPr="00A21008">
        <w:rPr>
          <w:rFonts w:ascii="Book Antiqua" w:eastAsia="Book Antiqua" w:hAnsi="Book Antiqua" w:cs="Book Antiqua"/>
          <w:color w:val="000000"/>
        </w:rPr>
        <w:t>rray</w:t>
      </w:r>
      <w:r w:rsidRPr="00A21008">
        <w:rPr>
          <w:rFonts w:ascii="Book Antiqua" w:eastAsia="Book Antiqua" w:hAnsi="Book Antiqua" w:cs="Book Antiqua"/>
          <w:color w:val="000000"/>
        </w:rPr>
        <w:t xml:space="preserve"> JE.</w:t>
      </w:r>
      <w:proofErr w:type="gramEnd"/>
      <w:r w:rsidRPr="00A21008">
        <w:rPr>
          <w:rFonts w:ascii="Book Antiqua" w:eastAsia="Book Antiqua" w:hAnsi="Book Antiqua" w:cs="Book Antiqua"/>
          <w:color w:val="000000"/>
        </w:rPr>
        <w:t xml:space="preserve"> </w:t>
      </w:r>
      <w:proofErr w:type="gramStart"/>
      <w:r w:rsidRPr="00A21008">
        <w:rPr>
          <w:rFonts w:ascii="Book Antiqua" w:eastAsia="Book Antiqua" w:hAnsi="Book Antiqua" w:cs="Book Antiqua"/>
          <w:color w:val="000000"/>
        </w:rPr>
        <w:t>Renal homotransplantation in identical twins.</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Surg Forum</w:t>
      </w:r>
      <w:r w:rsidRPr="00A21008">
        <w:rPr>
          <w:rFonts w:ascii="Book Antiqua" w:eastAsia="Book Antiqua" w:hAnsi="Book Antiqua" w:cs="Book Antiqua"/>
          <w:color w:val="000000"/>
        </w:rPr>
        <w:t xml:space="preserve"> 1956; </w:t>
      </w:r>
      <w:r w:rsidRPr="00A21008">
        <w:rPr>
          <w:rFonts w:ascii="Book Antiqua" w:eastAsia="Book Antiqua" w:hAnsi="Book Antiqua" w:cs="Book Antiqua"/>
          <w:b/>
          <w:bCs/>
          <w:color w:val="000000"/>
        </w:rPr>
        <w:t>6</w:t>
      </w:r>
      <w:r w:rsidRPr="00A21008">
        <w:rPr>
          <w:rFonts w:ascii="Book Antiqua" w:eastAsia="Book Antiqua" w:hAnsi="Book Antiqua" w:cs="Book Antiqua"/>
          <w:color w:val="000000"/>
        </w:rPr>
        <w:t>: 432-436 [PMID: 13391513]</w:t>
      </w:r>
    </w:p>
    <w:p w14:paraId="0F09ED46" w14:textId="0ACD217F"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15 </w:t>
      </w:r>
      <w:proofErr w:type="spellStart"/>
      <w:r w:rsidRPr="00A21008">
        <w:rPr>
          <w:rFonts w:ascii="Book Antiqua" w:eastAsia="Book Antiqua" w:hAnsi="Book Antiqua" w:cs="Book Antiqua"/>
          <w:b/>
          <w:bCs/>
          <w:color w:val="000000"/>
        </w:rPr>
        <w:t>Mjøen</w:t>
      </w:r>
      <w:proofErr w:type="spellEnd"/>
      <w:r w:rsidRPr="00A21008">
        <w:rPr>
          <w:rFonts w:ascii="Book Antiqua" w:eastAsia="Book Antiqua" w:hAnsi="Book Antiqua" w:cs="Book Antiqua"/>
          <w:b/>
          <w:bCs/>
          <w:color w:val="000000"/>
        </w:rPr>
        <w:t xml:space="preserve"> G</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Hallan</w:t>
      </w:r>
      <w:proofErr w:type="spellEnd"/>
      <w:r w:rsidRPr="00A21008">
        <w:rPr>
          <w:rFonts w:ascii="Book Antiqua" w:eastAsia="Book Antiqua" w:hAnsi="Book Antiqua" w:cs="Book Antiqua"/>
          <w:color w:val="000000"/>
        </w:rPr>
        <w:t xml:space="preserve"> S, Hartmann A, Foss A, </w:t>
      </w:r>
      <w:proofErr w:type="spellStart"/>
      <w:r w:rsidRPr="00A21008">
        <w:rPr>
          <w:rFonts w:ascii="Book Antiqua" w:eastAsia="Book Antiqua" w:hAnsi="Book Antiqua" w:cs="Book Antiqua"/>
          <w:color w:val="000000"/>
        </w:rPr>
        <w:t>Midtvedt</w:t>
      </w:r>
      <w:proofErr w:type="spellEnd"/>
      <w:r w:rsidRPr="00A21008">
        <w:rPr>
          <w:rFonts w:ascii="Book Antiqua" w:eastAsia="Book Antiqua" w:hAnsi="Book Antiqua" w:cs="Book Antiqua"/>
          <w:color w:val="000000"/>
        </w:rPr>
        <w:t xml:space="preserve"> K, </w:t>
      </w:r>
      <w:proofErr w:type="spellStart"/>
      <w:r w:rsidRPr="00A21008">
        <w:rPr>
          <w:rFonts w:ascii="Book Antiqua" w:eastAsia="Book Antiqua" w:hAnsi="Book Antiqua" w:cs="Book Antiqua"/>
          <w:color w:val="000000"/>
        </w:rPr>
        <w:t>Øyen</w:t>
      </w:r>
      <w:proofErr w:type="spellEnd"/>
      <w:r w:rsidRPr="00A21008">
        <w:rPr>
          <w:rFonts w:ascii="Book Antiqua" w:eastAsia="Book Antiqua" w:hAnsi="Book Antiqua" w:cs="Book Antiqua"/>
          <w:color w:val="000000"/>
        </w:rPr>
        <w:t xml:space="preserve"> O, </w:t>
      </w:r>
      <w:proofErr w:type="spellStart"/>
      <w:r w:rsidRPr="00A21008">
        <w:rPr>
          <w:rFonts w:ascii="Book Antiqua" w:eastAsia="Book Antiqua" w:hAnsi="Book Antiqua" w:cs="Book Antiqua"/>
          <w:color w:val="000000"/>
        </w:rPr>
        <w:t>Reisæter</w:t>
      </w:r>
      <w:proofErr w:type="spellEnd"/>
      <w:r w:rsidRPr="00A21008">
        <w:rPr>
          <w:rFonts w:ascii="Book Antiqua" w:eastAsia="Book Antiqua" w:hAnsi="Book Antiqua" w:cs="Book Antiqua"/>
          <w:color w:val="000000"/>
        </w:rPr>
        <w:t xml:space="preserve"> A, </w:t>
      </w:r>
      <w:proofErr w:type="spellStart"/>
      <w:r w:rsidRPr="00A21008">
        <w:rPr>
          <w:rFonts w:ascii="Book Antiqua" w:eastAsia="Book Antiqua" w:hAnsi="Book Antiqua" w:cs="Book Antiqua"/>
          <w:color w:val="000000"/>
        </w:rPr>
        <w:t>Pfeffer</w:t>
      </w:r>
      <w:proofErr w:type="spellEnd"/>
      <w:r w:rsidRPr="00A21008">
        <w:rPr>
          <w:rFonts w:ascii="Book Antiqua" w:eastAsia="Book Antiqua" w:hAnsi="Book Antiqua" w:cs="Book Antiqua"/>
          <w:color w:val="000000"/>
        </w:rPr>
        <w:t xml:space="preserve"> P, </w:t>
      </w:r>
      <w:proofErr w:type="spellStart"/>
      <w:r w:rsidRPr="00A21008">
        <w:rPr>
          <w:rFonts w:ascii="Book Antiqua" w:eastAsia="Book Antiqua" w:hAnsi="Book Antiqua" w:cs="Book Antiqua"/>
          <w:color w:val="000000"/>
        </w:rPr>
        <w:t>Jenssen</w:t>
      </w:r>
      <w:proofErr w:type="spellEnd"/>
      <w:r w:rsidRPr="00A21008">
        <w:rPr>
          <w:rFonts w:ascii="Book Antiqua" w:eastAsia="Book Antiqua" w:hAnsi="Book Antiqua" w:cs="Book Antiqua"/>
          <w:color w:val="000000"/>
        </w:rPr>
        <w:t xml:space="preserve"> T, </w:t>
      </w:r>
      <w:proofErr w:type="spellStart"/>
      <w:r w:rsidRPr="00A21008">
        <w:rPr>
          <w:rFonts w:ascii="Book Antiqua" w:eastAsia="Book Antiqua" w:hAnsi="Book Antiqua" w:cs="Book Antiqua"/>
          <w:color w:val="000000"/>
        </w:rPr>
        <w:t>Leivestad</w:t>
      </w:r>
      <w:proofErr w:type="spellEnd"/>
      <w:r w:rsidRPr="00A21008">
        <w:rPr>
          <w:rFonts w:ascii="Book Antiqua" w:eastAsia="Book Antiqua" w:hAnsi="Book Antiqua" w:cs="Book Antiqua"/>
          <w:color w:val="000000"/>
        </w:rPr>
        <w:t xml:space="preserve"> T, Line PD, </w:t>
      </w:r>
      <w:proofErr w:type="spellStart"/>
      <w:r w:rsidRPr="00A21008">
        <w:rPr>
          <w:rFonts w:ascii="Book Antiqua" w:eastAsia="Book Antiqua" w:hAnsi="Book Antiqua" w:cs="Book Antiqua"/>
          <w:color w:val="000000"/>
        </w:rPr>
        <w:t>Øvrehus</w:t>
      </w:r>
      <w:proofErr w:type="spellEnd"/>
      <w:r w:rsidRPr="00A21008">
        <w:rPr>
          <w:rFonts w:ascii="Book Antiqua" w:eastAsia="Book Antiqua" w:hAnsi="Book Antiqua" w:cs="Book Antiqua"/>
          <w:color w:val="000000"/>
        </w:rPr>
        <w:t xml:space="preserve"> M, Dale DO, </w:t>
      </w:r>
      <w:proofErr w:type="spellStart"/>
      <w:r w:rsidRPr="00A21008">
        <w:rPr>
          <w:rFonts w:ascii="Book Antiqua" w:eastAsia="Book Antiqua" w:hAnsi="Book Antiqua" w:cs="Book Antiqua"/>
          <w:color w:val="000000"/>
        </w:rPr>
        <w:t>Pihlstrøm</w:t>
      </w:r>
      <w:proofErr w:type="spellEnd"/>
      <w:r w:rsidRPr="00A21008">
        <w:rPr>
          <w:rFonts w:ascii="Book Antiqua" w:eastAsia="Book Antiqua" w:hAnsi="Book Antiqua" w:cs="Book Antiqua"/>
          <w:color w:val="000000"/>
        </w:rPr>
        <w:t xml:space="preserve"> H, </w:t>
      </w:r>
      <w:proofErr w:type="spellStart"/>
      <w:r w:rsidRPr="00A21008">
        <w:rPr>
          <w:rFonts w:ascii="Book Antiqua" w:eastAsia="Book Antiqua" w:hAnsi="Book Antiqua" w:cs="Book Antiqua"/>
          <w:color w:val="000000"/>
        </w:rPr>
        <w:t>Holme</w:t>
      </w:r>
      <w:proofErr w:type="spellEnd"/>
      <w:r w:rsidRPr="00A21008">
        <w:rPr>
          <w:rFonts w:ascii="Book Antiqua" w:eastAsia="Book Antiqua" w:hAnsi="Book Antiqua" w:cs="Book Antiqua"/>
          <w:color w:val="000000"/>
        </w:rPr>
        <w:t xml:space="preserve"> I, Dekker </w:t>
      </w:r>
      <w:r w:rsidRPr="00A21008">
        <w:rPr>
          <w:rFonts w:ascii="Book Antiqua" w:eastAsia="Book Antiqua" w:hAnsi="Book Antiqua" w:cs="Book Antiqua"/>
          <w:color w:val="000000"/>
        </w:rPr>
        <w:lastRenderedPageBreak/>
        <w:t xml:space="preserve">FW, </w:t>
      </w:r>
      <w:proofErr w:type="spellStart"/>
      <w:r w:rsidRPr="00A21008">
        <w:rPr>
          <w:rFonts w:ascii="Book Antiqua" w:eastAsia="Book Antiqua" w:hAnsi="Book Antiqua" w:cs="Book Antiqua"/>
          <w:color w:val="000000"/>
        </w:rPr>
        <w:t>Holdaas</w:t>
      </w:r>
      <w:proofErr w:type="spellEnd"/>
      <w:r w:rsidRPr="00A21008">
        <w:rPr>
          <w:rFonts w:ascii="Book Antiqua" w:eastAsia="Book Antiqua" w:hAnsi="Book Antiqua" w:cs="Book Antiqua"/>
          <w:color w:val="000000"/>
        </w:rPr>
        <w:t xml:space="preserve"> H. Long-term risks for kidney donors. </w:t>
      </w:r>
      <w:r w:rsidRPr="00A21008">
        <w:rPr>
          <w:rFonts w:ascii="Book Antiqua" w:eastAsia="Book Antiqua" w:hAnsi="Book Antiqua" w:cs="Book Antiqua"/>
          <w:i/>
          <w:iCs/>
          <w:color w:val="000000"/>
        </w:rPr>
        <w:t>Kidney Int</w:t>
      </w:r>
      <w:r w:rsidRPr="00A21008">
        <w:rPr>
          <w:rFonts w:ascii="Book Antiqua" w:eastAsia="Book Antiqua" w:hAnsi="Book Antiqua" w:cs="Book Antiqua"/>
          <w:color w:val="000000"/>
        </w:rPr>
        <w:t xml:space="preserve"> 2014; </w:t>
      </w:r>
      <w:r w:rsidRPr="00A21008">
        <w:rPr>
          <w:rFonts w:ascii="Book Antiqua" w:eastAsia="Book Antiqua" w:hAnsi="Book Antiqua" w:cs="Book Antiqua"/>
          <w:b/>
          <w:bCs/>
          <w:color w:val="000000"/>
        </w:rPr>
        <w:t>86</w:t>
      </w:r>
      <w:r w:rsidRPr="00A21008">
        <w:rPr>
          <w:rFonts w:ascii="Book Antiqua" w:eastAsia="Book Antiqua" w:hAnsi="Book Antiqua" w:cs="Book Antiqua"/>
          <w:color w:val="000000"/>
        </w:rPr>
        <w:t>: 162-167 [PMID: 24284516 DOI: 10.1038/ki.2013.460]</w:t>
      </w:r>
    </w:p>
    <w:p w14:paraId="0AE03D52" w14:textId="7A8AB1F1"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t xml:space="preserve">16 </w:t>
      </w:r>
      <w:proofErr w:type="spellStart"/>
      <w:r w:rsidRPr="00A21008">
        <w:rPr>
          <w:rFonts w:ascii="Book Antiqua" w:eastAsia="Book Antiqua" w:hAnsi="Book Antiqua" w:cs="Book Antiqua"/>
          <w:b/>
          <w:bCs/>
          <w:color w:val="000000"/>
        </w:rPr>
        <w:t>Muzaale</w:t>
      </w:r>
      <w:proofErr w:type="spellEnd"/>
      <w:r w:rsidRPr="00A21008">
        <w:rPr>
          <w:rFonts w:ascii="Book Antiqua" w:eastAsia="Book Antiqua" w:hAnsi="Book Antiqua" w:cs="Book Antiqua"/>
          <w:b/>
          <w:bCs/>
          <w:color w:val="000000"/>
        </w:rPr>
        <w:t xml:space="preserve"> AD</w:t>
      </w:r>
      <w:r w:rsidRPr="00A21008">
        <w:rPr>
          <w:rFonts w:ascii="Book Antiqua" w:eastAsia="Book Antiqua" w:hAnsi="Book Antiqua" w:cs="Book Antiqua"/>
          <w:color w:val="000000"/>
        </w:rPr>
        <w:t xml:space="preserve">, Massie AB, Wang MC, Montgomery RA, McBride MA, </w:t>
      </w:r>
      <w:proofErr w:type="spellStart"/>
      <w:r w:rsidRPr="00A21008">
        <w:rPr>
          <w:rFonts w:ascii="Book Antiqua" w:eastAsia="Book Antiqua" w:hAnsi="Book Antiqua" w:cs="Book Antiqua"/>
          <w:color w:val="000000"/>
        </w:rPr>
        <w:t>Wainright</w:t>
      </w:r>
      <w:proofErr w:type="spellEnd"/>
      <w:r w:rsidRPr="00A21008">
        <w:rPr>
          <w:rFonts w:ascii="Book Antiqua" w:eastAsia="Book Antiqua" w:hAnsi="Book Antiqua" w:cs="Book Antiqua"/>
          <w:color w:val="000000"/>
        </w:rPr>
        <w:t xml:space="preserve"> JL, </w:t>
      </w:r>
      <w:proofErr w:type="spellStart"/>
      <w:r w:rsidRPr="00A21008">
        <w:rPr>
          <w:rFonts w:ascii="Book Antiqua" w:eastAsia="Book Antiqua" w:hAnsi="Book Antiqua" w:cs="Book Antiqua"/>
          <w:color w:val="000000"/>
        </w:rPr>
        <w:t>Segev</w:t>
      </w:r>
      <w:proofErr w:type="spellEnd"/>
      <w:r w:rsidRPr="00A21008">
        <w:rPr>
          <w:rFonts w:ascii="Book Antiqua" w:eastAsia="Book Antiqua" w:hAnsi="Book Antiqua" w:cs="Book Antiqua"/>
          <w:color w:val="000000"/>
        </w:rPr>
        <w:t xml:space="preserve"> DL.</w:t>
      </w:r>
      <w:proofErr w:type="gramEnd"/>
      <w:r w:rsidRPr="00A21008">
        <w:rPr>
          <w:rFonts w:ascii="Book Antiqua" w:eastAsia="Book Antiqua" w:hAnsi="Book Antiqua" w:cs="Book Antiqua"/>
          <w:color w:val="000000"/>
        </w:rPr>
        <w:t xml:space="preserve"> </w:t>
      </w:r>
      <w:proofErr w:type="gramStart"/>
      <w:r w:rsidRPr="00A21008">
        <w:rPr>
          <w:rFonts w:ascii="Book Antiqua" w:eastAsia="Book Antiqua" w:hAnsi="Book Antiqua" w:cs="Book Antiqua"/>
          <w:color w:val="000000"/>
        </w:rPr>
        <w:t>Risk of end-stage renal disease following live kidney donation.</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JAMA</w:t>
      </w:r>
      <w:r w:rsidRPr="00A21008">
        <w:rPr>
          <w:rFonts w:ascii="Book Antiqua" w:eastAsia="Book Antiqua" w:hAnsi="Book Antiqua" w:cs="Book Antiqua"/>
          <w:color w:val="000000"/>
        </w:rPr>
        <w:t xml:space="preserve"> 2014; </w:t>
      </w:r>
      <w:r w:rsidRPr="00A21008">
        <w:rPr>
          <w:rFonts w:ascii="Book Antiqua" w:eastAsia="Book Antiqua" w:hAnsi="Book Antiqua" w:cs="Book Antiqua"/>
          <w:b/>
          <w:bCs/>
          <w:color w:val="000000"/>
        </w:rPr>
        <w:t>311</w:t>
      </w:r>
      <w:r w:rsidRPr="00A21008">
        <w:rPr>
          <w:rFonts w:ascii="Book Antiqua" w:eastAsia="Book Antiqua" w:hAnsi="Book Antiqua" w:cs="Book Antiqua"/>
          <w:color w:val="000000"/>
        </w:rPr>
        <w:t>: 579-586 [PMID: 24519297 DOI: 10.1001/jama.2013.285141]</w:t>
      </w:r>
    </w:p>
    <w:p w14:paraId="579D30AE" w14:textId="01D98A29"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t xml:space="preserve">17 </w:t>
      </w:r>
      <w:proofErr w:type="spellStart"/>
      <w:r w:rsidR="00204BB1" w:rsidRPr="00A21008">
        <w:rPr>
          <w:rFonts w:ascii="Book Antiqua" w:eastAsia="Book Antiqua" w:hAnsi="Book Antiqua" w:cs="Book Antiqua"/>
          <w:b/>
          <w:bCs/>
          <w:color w:val="000000"/>
        </w:rPr>
        <w:t>IRODaT</w:t>
      </w:r>
      <w:proofErr w:type="spellEnd"/>
      <w:r w:rsidR="00204BB1" w:rsidRPr="00A21008">
        <w:rPr>
          <w:rFonts w:ascii="Book Antiqua" w:eastAsia="Book Antiqua" w:hAnsi="Book Antiqua" w:cs="Book Antiqua"/>
          <w:color w:val="000000"/>
        </w:rPr>
        <w:t>.</w:t>
      </w:r>
      <w:proofErr w:type="gramEnd"/>
      <w:r w:rsidR="00204BB1" w:rsidRPr="00A21008">
        <w:rPr>
          <w:rFonts w:ascii="Book Antiqua" w:eastAsia="Book Antiqua" w:hAnsi="Book Antiqua" w:cs="Book Antiqua"/>
          <w:color w:val="000000"/>
        </w:rPr>
        <w:t xml:space="preserve"> </w:t>
      </w:r>
      <w:proofErr w:type="gramStart"/>
      <w:r w:rsidRPr="00A21008">
        <w:rPr>
          <w:rFonts w:ascii="Book Antiqua" w:eastAsia="Book Antiqua" w:hAnsi="Book Antiqua" w:cs="Book Antiqua"/>
          <w:color w:val="000000"/>
        </w:rPr>
        <w:t>International Registry in Organ Donation and Transplantation Database.</w:t>
      </w:r>
      <w:proofErr w:type="gramEnd"/>
      <w:r w:rsidR="00204BB1" w:rsidRPr="00A21008">
        <w:rPr>
          <w:rFonts w:ascii="Book Antiqua" w:eastAsia="Book Antiqua" w:hAnsi="Book Antiqua" w:cs="Book Antiqua"/>
          <w:color w:val="000000"/>
        </w:rPr>
        <w:t xml:space="preserve"> [</w:t>
      </w:r>
      <w:proofErr w:type="gramStart"/>
      <w:r w:rsidR="00CD4C4E" w:rsidRPr="00A21008">
        <w:rPr>
          <w:rFonts w:ascii="Book Antiqua" w:eastAsia="Book Antiqua" w:hAnsi="Book Antiqua" w:cs="Book Antiqua"/>
          <w:color w:val="000000"/>
        </w:rPr>
        <w:t>c</w:t>
      </w:r>
      <w:r w:rsidR="00204BB1" w:rsidRPr="00A21008">
        <w:rPr>
          <w:rFonts w:ascii="Book Antiqua" w:eastAsia="Book Antiqua" w:hAnsi="Book Antiqua" w:cs="Book Antiqua"/>
          <w:color w:val="000000"/>
        </w:rPr>
        <w:t>ited</w:t>
      </w:r>
      <w:proofErr w:type="gramEnd"/>
      <w:r w:rsidR="00204BB1" w:rsidRPr="00A21008">
        <w:rPr>
          <w:rFonts w:ascii="Book Antiqua" w:eastAsia="Book Antiqua" w:hAnsi="Book Antiqua" w:cs="Book Antiqua"/>
          <w:color w:val="000000"/>
        </w:rPr>
        <w:t xml:space="preserve"> 4</w:t>
      </w:r>
      <w:r w:rsidR="00CD4C4E" w:rsidRPr="00A21008">
        <w:rPr>
          <w:rFonts w:ascii="Book Antiqua" w:eastAsia="Book Antiqua" w:hAnsi="Book Antiqua" w:cs="Book Antiqua"/>
          <w:color w:val="000000"/>
        </w:rPr>
        <w:t xml:space="preserve"> November </w:t>
      </w:r>
      <w:r w:rsidR="00204BB1" w:rsidRPr="00A21008">
        <w:rPr>
          <w:rFonts w:ascii="Book Antiqua" w:eastAsia="Book Antiqua" w:hAnsi="Book Antiqua" w:cs="Book Antiqua"/>
          <w:color w:val="000000"/>
        </w:rPr>
        <w:t>2018]</w:t>
      </w:r>
      <w:r w:rsidRPr="00A21008">
        <w:rPr>
          <w:rFonts w:ascii="Book Antiqua" w:eastAsia="Book Antiqua" w:hAnsi="Book Antiqua" w:cs="Book Antiqua"/>
          <w:color w:val="000000"/>
        </w:rPr>
        <w:t xml:space="preserve">. </w:t>
      </w:r>
      <w:r w:rsidR="001858EE" w:rsidRPr="00A21008">
        <w:rPr>
          <w:rFonts w:ascii="Book Antiqua" w:eastAsia="宋体" w:hAnsi="Book Antiqua" w:cs="Arial"/>
          <w:bCs/>
        </w:rPr>
        <w:t>Available from</w:t>
      </w:r>
      <w:r w:rsidRPr="00A21008">
        <w:rPr>
          <w:rFonts w:ascii="Book Antiqua" w:eastAsia="Book Antiqua" w:hAnsi="Book Antiqua" w:cs="Book Antiqua"/>
          <w:color w:val="000000"/>
        </w:rPr>
        <w:t>: http://www.irodat.org/?p=database</w:t>
      </w:r>
    </w:p>
    <w:p w14:paraId="44615E66" w14:textId="5EECB6A5"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18 </w:t>
      </w:r>
      <w:proofErr w:type="spellStart"/>
      <w:r w:rsidRPr="00A21008">
        <w:rPr>
          <w:rFonts w:ascii="Book Antiqua" w:eastAsia="Book Antiqua" w:hAnsi="Book Antiqua" w:cs="Book Antiqua"/>
          <w:b/>
          <w:bCs/>
          <w:color w:val="000000"/>
        </w:rPr>
        <w:t>Sieverdes</w:t>
      </w:r>
      <w:proofErr w:type="spellEnd"/>
      <w:r w:rsidRPr="00A21008">
        <w:rPr>
          <w:rFonts w:ascii="Book Antiqua" w:eastAsia="Book Antiqua" w:hAnsi="Book Antiqua" w:cs="Book Antiqua"/>
          <w:b/>
          <w:bCs/>
          <w:color w:val="000000"/>
        </w:rPr>
        <w:t xml:space="preserve"> JC</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Treiber</w:t>
      </w:r>
      <w:proofErr w:type="spellEnd"/>
      <w:r w:rsidRPr="00A21008">
        <w:rPr>
          <w:rFonts w:ascii="Book Antiqua" w:eastAsia="Book Antiqua" w:hAnsi="Book Antiqua" w:cs="Book Antiqua"/>
          <w:color w:val="000000"/>
        </w:rPr>
        <w:t xml:space="preserve"> FA, Mueller M, Nemeth LS, Brunner-Jackson B, Anderson A, </w:t>
      </w:r>
      <w:proofErr w:type="spellStart"/>
      <w:r w:rsidRPr="00A21008">
        <w:rPr>
          <w:rFonts w:ascii="Book Antiqua" w:eastAsia="Book Antiqua" w:hAnsi="Book Antiqua" w:cs="Book Antiqua"/>
          <w:color w:val="000000"/>
        </w:rPr>
        <w:t>Baliga</w:t>
      </w:r>
      <w:proofErr w:type="spellEnd"/>
      <w:r w:rsidRPr="00A21008">
        <w:rPr>
          <w:rFonts w:ascii="Book Antiqua" w:eastAsia="Book Antiqua" w:hAnsi="Book Antiqua" w:cs="Book Antiqua"/>
          <w:color w:val="000000"/>
        </w:rPr>
        <w:t xml:space="preserve"> PK. Living Organ Video Educated Donors Program for Kidney Transplant-eligible African Americans to Approach Potential Donors: A Proof of Concept. </w:t>
      </w:r>
      <w:r w:rsidRPr="00A21008">
        <w:rPr>
          <w:rFonts w:ascii="Book Antiqua" w:eastAsia="Book Antiqua" w:hAnsi="Book Antiqua" w:cs="Book Antiqua"/>
          <w:i/>
          <w:iCs/>
          <w:color w:val="000000"/>
        </w:rPr>
        <w:t>Transplant Direct</w:t>
      </w:r>
      <w:r w:rsidRPr="00A21008">
        <w:rPr>
          <w:rFonts w:ascii="Book Antiqua" w:eastAsia="Book Antiqua" w:hAnsi="Book Antiqua" w:cs="Book Antiqua"/>
          <w:color w:val="000000"/>
        </w:rPr>
        <w:t xml:space="preserve"> 2018; </w:t>
      </w:r>
      <w:r w:rsidRPr="00A21008">
        <w:rPr>
          <w:rFonts w:ascii="Book Antiqua" w:eastAsia="Book Antiqua" w:hAnsi="Book Antiqua" w:cs="Book Antiqua"/>
          <w:b/>
          <w:bCs/>
          <w:color w:val="000000"/>
        </w:rPr>
        <w:t>4</w:t>
      </w:r>
      <w:r w:rsidRPr="00A21008">
        <w:rPr>
          <w:rFonts w:ascii="Book Antiqua" w:eastAsia="Book Antiqua" w:hAnsi="Book Antiqua" w:cs="Book Antiqua"/>
          <w:color w:val="000000"/>
        </w:rPr>
        <w:t>: e357 [PMID: 30123830 DOI: 10.1097/TXD.0000000000000799]</w:t>
      </w:r>
    </w:p>
    <w:p w14:paraId="666F4B11" w14:textId="3EEA0042"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19</w:t>
      </w:r>
      <w:r w:rsidR="00BE4441" w:rsidRPr="00A21008">
        <w:rPr>
          <w:rFonts w:ascii="Book Antiqua" w:eastAsia="Book Antiqua" w:hAnsi="Book Antiqua" w:cs="Book Antiqua"/>
          <w:b/>
          <w:bCs/>
          <w:color w:val="000000"/>
        </w:rPr>
        <w:t xml:space="preserve"> Massey </w:t>
      </w:r>
      <w:r w:rsidRPr="00A21008">
        <w:rPr>
          <w:rFonts w:ascii="Book Antiqua" w:eastAsia="Book Antiqua" w:hAnsi="Book Antiqua" w:cs="Book Antiqua"/>
          <w:b/>
          <w:bCs/>
          <w:color w:val="000000"/>
        </w:rPr>
        <w:t>EK</w:t>
      </w:r>
      <w:r w:rsidR="00BE4441" w:rsidRPr="00A21008">
        <w:rPr>
          <w:rFonts w:ascii="Book Antiqua" w:eastAsia="Book Antiqua" w:hAnsi="Book Antiqua" w:cs="Book Antiqua"/>
          <w:color w:val="000000"/>
        </w:rPr>
        <w:t>,</w:t>
      </w:r>
      <w:r w:rsidRPr="00A21008">
        <w:rPr>
          <w:rFonts w:ascii="Book Antiqua" w:eastAsia="Book Antiqua" w:hAnsi="Book Antiqua" w:cs="Book Antiqua"/>
          <w:b/>
          <w:bCs/>
          <w:color w:val="000000"/>
        </w:rPr>
        <w:t xml:space="preserve"> </w:t>
      </w:r>
      <w:proofErr w:type="spellStart"/>
      <w:r w:rsidR="00BE4441" w:rsidRPr="00A21008">
        <w:rPr>
          <w:rFonts w:ascii="Book Antiqua" w:eastAsia="Book Antiqua" w:hAnsi="Book Antiqua" w:cs="Book Antiqua"/>
          <w:color w:val="000000"/>
        </w:rPr>
        <w:t>Gregoor</w:t>
      </w:r>
      <w:proofErr w:type="spellEnd"/>
      <w:r w:rsidR="00BE4441" w:rsidRPr="00A21008">
        <w:rPr>
          <w:rFonts w:ascii="Book Antiqua" w:eastAsia="Book Antiqua" w:hAnsi="Book Antiqua" w:cs="Book Antiqua"/>
          <w:color w:val="000000"/>
        </w:rPr>
        <w:t xml:space="preserve"> PJ, </w:t>
      </w:r>
      <w:proofErr w:type="spellStart"/>
      <w:r w:rsidR="00BE4441" w:rsidRPr="00A21008">
        <w:rPr>
          <w:rFonts w:ascii="Book Antiqua" w:eastAsia="Book Antiqua" w:hAnsi="Book Antiqua" w:cs="Book Antiqua"/>
          <w:color w:val="000000"/>
        </w:rPr>
        <w:t>Nette</w:t>
      </w:r>
      <w:proofErr w:type="spellEnd"/>
      <w:r w:rsidR="00BE4441" w:rsidRPr="00A21008">
        <w:rPr>
          <w:rFonts w:ascii="Book Antiqua" w:eastAsia="Book Antiqua" w:hAnsi="Book Antiqua" w:cs="Book Antiqua"/>
          <w:color w:val="000000"/>
        </w:rPr>
        <w:t xml:space="preserve"> RW, </w:t>
      </w:r>
      <w:r w:rsidR="0005173B" w:rsidRPr="00A21008">
        <w:rPr>
          <w:rFonts w:ascii="Book Antiqua" w:eastAsia="Book Antiqua" w:hAnsi="Book Antiqua" w:cs="Book Antiqua"/>
          <w:color w:val="000000"/>
        </w:rPr>
        <w:t xml:space="preserve">van de </w:t>
      </w:r>
      <w:proofErr w:type="spellStart"/>
      <w:r w:rsidR="00BE4441" w:rsidRPr="00A21008">
        <w:rPr>
          <w:rFonts w:ascii="Book Antiqua" w:eastAsia="Book Antiqua" w:hAnsi="Book Antiqua" w:cs="Book Antiqua"/>
          <w:color w:val="000000"/>
        </w:rPr>
        <w:t>Dorpel</w:t>
      </w:r>
      <w:proofErr w:type="spellEnd"/>
      <w:r w:rsidR="00BE4441" w:rsidRPr="00A21008">
        <w:rPr>
          <w:rFonts w:ascii="Book Antiqua" w:eastAsia="Book Antiqua" w:hAnsi="Book Antiqua" w:cs="Book Antiqua"/>
          <w:color w:val="000000"/>
        </w:rPr>
        <w:t xml:space="preserve"> MA, </w:t>
      </w:r>
      <w:r w:rsidR="0005173B" w:rsidRPr="00A21008">
        <w:rPr>
          <w:rFonts w:ascii="Book Antiqua" w:eastAsia="Book Antiqua" w:hAnsi="Book Antiqua" w:cs="Book Antiqua"/>
          <w:color w:val="000000"/>
        </w:rPr>
        <w:t xml:space="preserve">van </w:t>
      </w:r>
      <w:proofErr w:type="spellStart"/>
      <w:r w:rsidR="00BE4441" w:rsidRPr="00A21008">
        <w:rPr>
          <w:rFonts w:ascii="Book Antiqua" w:eastAsia="Book Antiqua" w:hAnsi="Book Antiqua" w:cs="Book Antiqua"/>
          <w:color w:val="000000"/>
        </w:rPr>
        <w:t>Kooij</w:t>
      </w:r>
      <w:proofErr w:type="spellEnd"/>
      <w:r w:rsidR="00BE4441" w:rsidRPr="00A21008">
        <w:rPr>
          <w:rFonts w:ascii="Book Antiqua" w:eastAsia="Book Antiqua" w:hAnsi="Book Antiqua" w:cs="Book Antiqua"/>
          <w:color w:val="000000"/>
        </w:rPr>
        <w:t xml:space="preserve"> A, </w:t>
      </w:r>
      <w:proofErr w:type="spellStart"/>
      <w:r w:rsidR="00BE4441" w:rsidRPr="00A21008">
        <w:rPr>
          <w:rFonts w:ascii="Book Antiqua" w:eastAsia="Book Antiqua" w:hAnsi="Book Antiqua" w:cs="Book Antiqua"/>
          <w:color w:val="000000"/>
        </w:rPr>
        <w:t>Zietse</w:t>
      </w:r>
      <w:proofErr w:type="spellEnd"/>
      <w:r w:rsidR="00BE4441" w:rsidRPr="00A21008">
        <w:rPr>
          <w:rFonts w:ascii="Book Antiqua" w:eastAsia="Book Antiqua" w:hAnsi="Book Antiqua" w:cs="Book Antiqua"/>
          <w:color w:val="000000"/>
        </w:rPr>
        <w:t xml:space="preserve"> R, </w:t>
      </w:r>
      <w:proofErr w:type="spellStart"/>
      <w:r w:rsidR="00BE4441" w:rsidRPr="00A21008">
        <w:rPr>
          <w:rFonts w:ascii="Book Antiqua" w:eastAsia="Book Antiqua" w:hAnsi="Book Antiqua" w:cs="Book Antiqua"/>
          <w:color w:val="000000"/>
        </w:rPr>
        <w:t>Zuidema</w:t>
      </w:r>
      <w:proofErr w:type="spellEnd"/>
      <w:r w:rsidR="00BE4441" w:rsidRPr="00A21008">
        <w:rPr>
          <w:rFonts w:ascii="Book Antiqua" w:eastAsia="Book Antiqua" w:hAnsi="Book Antiqua" w:cs="Book Antiqua"/>
          <w:color w:val="000000"/>
        </w:rPr>
        <w:t xml:space="preserve"> </w:t>
      </w:r>
      <w:r w:rsidR="0001787C" w:rsidRPr="00A21008">
        <w:rPr>
          <w:rFonts w:ascii="Book Antiqua" w:eastAsia="Book Antiqua" w:hAnsi="Book Antiqua" w:cs="Book Antiqua"/>
          <w:color w:val="000000"/>
        </w:rPr>
        <w:t xml:space="preserve">WC, </w:t>
      </w:r>
      <w:proofErr w:type="spellStart"/>
      <w:r w:rsidR="0001787C" w:rsidRPr="00A21008">
        <w:rPr>
          <w:rFonts w:ascii="Book Antiqua" w:eastAsia="Book Antiqua" w:hAnsi="Book Antiqua" w:cs="Book Antiqua"/>
          <w:color w:val="000000"/>
        </w:rPr>
        <w:t>Timman</w:t>
      </w:r>
      <w:proofErr w:type="spellEnd"/>
      <w:r w:rsidR="0001787C" w:rsidRPr="00A21008">
        <w:rPr>
          <w:rFonts w:ascii="Book Antiqua" w:eastAsia="Book Antiqua" w:hAnsi="Book Antiqua" w:cs="Book Antiqua"/>
          <w:color w:val="000000"/>
        </w:rPr>
        <w:t xml:space="preserve"> R, </w:t>
      </w:r>
      <w:proofErr w:type="spellStart"/>
      <w:r w:rsidR="0001787C" w:rsidRPr="00A21008">
        <w:rPr>
          <w:rFonts w:ascii="Book Antiqua" w:eastAsia="Book Antiqua" w:hAnsi="Book Antiqua" w:cs="Book Antiqua"/>
          <w:color w:val="000000"/>
        </w:rPr>
        <w:t>Busschbach</w:t>
      </w:r>
      <w:proofErr w:type="spellEnd"/>
      <w:r w:rsidR="0001787C" w:rsidRPr="00A21008">
        <w:rPr>
          <w:rFonts w:ascii="Book Antiqua" w:eastAsia="Book Antiqua" w:hAnsi="Book Antiqua" w:cs="Book Antiqua"/>
          <w:color w:val="000000"/>
        </w:rPr>
        <w:t xml:space="preserve"> JJ, Weimar W.</w:t>
      </w:r>
      <w:r w:rsidR="00BE4441" w:rsidRPr="00A21008">
        <w:rPr>
          <w:rFonts w:ascii="Book Antiqua" w:eastAsia="Book Antiqua" w:hAnsi="Book Antiqua" w:cs="Book Antiqua"/>
          <w:color w:val="000000"/>
        </w:rPr>
        <w:t xml:space="preserve"> </w:t>
      </w:r>
      <w:bookmarkStart w:id="10" w:name="OLE_LINK522"/>
      <w:bookmarkStart w:id="11" w:name="OLE_LINK523"/>
      <w:r w:rsidRPr="00A21008">
        <w:rPr>
          <w:rFonts w:ascii="Book Antiqua" w:eastAsia="Book Antiqua" w:hAnsi="Book Antiqua" w:cs="Book Antiqua"/>
          <w:color w:val="000000"/>
        </w:rPr>
        <w:t>Early home-based group education to support informed decision-making among patients with end-stage renal disease: a multi-</w:t>
      </w:r>
      <w:proofErr w:type="spellStart"/>
      <w:r w:rsidRPr="00A21008">
        <w:rPr>
          <w:rFonts w:ascii="Book Antiqua" w:eastAsia="Book Antiqua" w:hAnsi="Book Antiqua" w:cs="Book Antiqua"/>
          <w:color w:val="000000"/>
        </w:rPr>
        <w:t>centre</w:t>
      </w:r>
      <w:proofErr w:type="spellEnd"/>
      <w:r w:rsidRPr="00A21008">
        <w:rPr>
          <w:rFonts w:ascii="Book Antiqua" w:eastAsia="Book Antiqua" w:hAnsi="Book Antiqua" w:cs="Book Antiqua"/>
          <w:color w:val="000000"/>
        </w:rPr>
        <w:t xml:space="preserve"> randomized controlled trial</w:t>
      </w:r>
      <w:bookmarkEnd w:id="10"/>
      <w:bookmarkEnd w:id="11"/>
      <w:r w:rsidR="000C5E76" w:rsidRPr="00A21008">
        <w:rPr>
          <w:rFonts w:ascii="Book Antiqua" w:eastAsia="Book Antiqua" w:hAnsi="Book Antiqua" w:cs="Book Antiqua"/>
          <w:color w:val="000000"/>
        </w:rPr>
        <w:t>.</w:t>
      </w:r>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Nephrol Dial Transpl</w:t>
      </w:r>
      <w:r w:rsidR="0005173B" w:rsidRPr="00A21008">
        <w:rPr>
          <w:rFonts w:ascii="Book Antiqua" w:eastAsia="Book Antiqua" w:hAnsi="Book Antiqua" w:cs="Book Antiqua"/>
          <w:i/>
          <w:iCs/>
          <w:color w:val="000000"/>
        </w:rPr>
        <w:t>ant</w:t>
      </w:r>
      <w:r w:rsidR="000C5E76" w:rsidRPr="00A21008">
        <w:rPr>
          <w:rFonts w:ascii="Book Antiqua" w:eastAsia="Book Antiqua" w:hAnsi="Book Antiqua" w:cs="Book Antiqua"/>
          <w:i/>
          <w:iCs/>
          <w:color w:val="000000"/>
        </w:rPr>
        <w:t xml:space="preserve"> </w:t>
      </w:r>
      <w:r w:rsidR="000C5E76" w:rsidRPr="00A21008">
        <w:rPr>
          <w:rFonts w:ascii="Book Antiqua" w:eastAsia="Book Antiqua" w:hAnsi="Book Antiqua" w:cs="Book Antiqua"/>
          <w:color w:val="000000"/>
        </w:rPr>
        <w:t xml:space="preserve">2016; </w:t>
      </w:r>
      <w:r w:rsidRPr="00A21008">
        <w:rPr>
          <w:rFonts w:ascii="Book Antiqua" w:eastAsia="Book Antiqua" w:hAnsi="Book Antiqua" w:cs="Book Antiqua"/>
          <w:b/>
          <w:bCs/>
          <w:color w:val="000000"/>
        </w:rPr>
        <w:t>31</w:t>
      </w:r>
      <w:r w:rsidR="000C5E76" w:rsidRPr="00A21008">
        <w:rPr>
          <w:rFonts w:ascii="Book Antiqua" w:eastAsia="Book Antiqua" w:hAnsi="Book Antiqua" w:cs="Book Antiqua"/>
          <w:color w:val="000000"/>
        </w:rPr>
        <w:t>:</w:t>
      </w:r>
      <w:r w:rsidRPr="00A21008">
        <w:rPr>
          <w:rFonts w:ascii="Book Antiqua" w:eastAsia="Book Antiqua" w:hAnsi="Book Antiqua" w:cs="Book Antiqua"/>
          <w:color w:val="000000"/>
        </w:rPr>
        <w:t xml:space="preserve"> 823</w:t>
      </w:r>
      <w:r w:rsidR="00CD4C4E" w:rsidRPr="00A21008">
        <w:rPr>
          <w:rFonts w:ascii="Book Antiqua" w:eastAsia="Book Antiqua" w:hAnsi="Book Antiqua" w:cs="Book Antiqua"/>
          <w:color w:val="000000"/>
        </w:rPr>
        <w:t>-</w:t>
      </w:r>
      <w:r w:rsidRPr="00A21008">
        <w:rPr>
          <w:rFonts w:ascii="Book Antiqua" w:eastAsia="Book Antiqua" w:hAnsi="Book Antiqua" w:cs="Book Antiqua"/>
          <w:color w:val="000000"/>
        </w:rPr>
        <w:t xml:space="preserve">830 </w:t>
      </w:r>
      <w:r w:rsidR="000C5E76" w:rsidRPr="00A21008">
        <w:rPr>
          <w:rFonts w:ascii="Book Antiqua" w:eastAsia="Book Antiqua" w:hAnsi="Book Antiqua" w:cs="Book Antiqua"/>
          <w:color w:val="000000"/>
        </w:rPr>
        <w:t>[</w:t>
      </w:r>
      <w:r w:rsidRPr="00A21008">
        <w:rPr>
          <w:rFonts w:ascii="Book Antiqua" w:eastAsia="Book Antiqua" w:hAnsi="Book Antiqua" w:cs="Book Antiqua"/>
          <w:color w:val="000000"/>
        </w:rPr>
        <w:t>DOI: 10.1093/</w:t>
      </w:r>
      <w:proofErr w:type="spellStart"/>
      <w:r w:rsidRPr="00A21008">
        <w:rPr>
          <w:rFonts w:ascii="Book Antiqua" w:eastAsia="Book Antiqua" w:hAnsi="Book Antiqua" w:cs="Book Antiqua"/>
          <w:color w:val="000000"/>
        </w:rPr>
        <w:t>ndt</w:t>
      </w:r>
      <w:proofErr w:type="spellEnd"/>
      <w:r w:rsidRPr="00A21008">
        <w:rPr>
          <w:rFonts w:ascii="Book Antiqua" w:eastAsia="Book Antiqua" w:hAnsi="Book Antiqua" w:cs="Book Antiqua"/>
          <w:color w:val="000000"/>
        </w:rPr>
        <w:t>/gfv322</w:t>
      </w:r>
      <w:r w:rsidR="000C5E76" w:rsidRPr="00A21008">
        <w:rPr>
          <w:rFonts w:ascii="Book Antiqua" w:eastAsia="Book Antiqua" w:hAnsi="Book Antiqua" w:cs="Book Antiqua"/>
          <w:color w:val="000000"/>
        </w:rPr>
        <w:t>]</w:t>
      </w:r>
    </w:p>
    <w:p w14:paraId="569FA71D" w14:textId="1CD474BE"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t xml:space="preserve">20 </w:t>
      </w:r>
      <w:proofErr w:type="spellStart"/>
      <w:r w:rsidRPr="00A21008">
        <w:rPr>
          <w:rFonts w:ascii="Book Antiqua" w:eastAsia="Book Antiqua" w:hAnsi="Book Antiqua" w:cs="Book Antiqua"/>
          <w:b/>
          <w:bCs/>
          <w:color w:val="000000"/>
        </w:rPr>
        <w:t>Petrini</w:t>
      </w:r>
      <w:proofErr w:type="spellEnd"/>
      <w:r w:rsidRPr="00A21008">
        <w:rPr>
          <w:rFonts w:ascii="Book Antiqua" w:eastAsia="Book Antiqua" w:hAnsi="Book Antiqua" w:cs="Book Antiqua"/>
          <w:b/>
          <w:bCs/>
          <w:color w:val="000000"/>
        </w:rPr>
        <w:t xml:space="preserve"> C</w:t>
      </w:r>
      <w:r w:rsidRPr="00A21008">
        <w:rPr>
          <w:rFonts w:ascii="Book Antiqua" w:eastAsia="Book Antiqua" w:hAnsi="Book Antiqua" w:cs="Book Antiqua"/>
          <w:color w:val="000000"/>
        </w:rPr>
        <w:t>. Preemptive kidney transplantation: an ethical challenge for organ allocation policies.</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Clin Ter</w:t>
      </w:r>
      <w:r w:rsidRPr="00A21008">
        <w:rPr>
          <w:rFonts w:ascii="Book Antiqua" w:eastAsia="Book Antiqua" w:hAnsi="Book Antiqua" w:cs="Book Antiqua"/>
          <w:color w:val="000000"/>
        </w:rPr>
        <w:t xml:space="preserve"> 2017; </w:t>
      </w:r>
      <w:r w:rsidRPr="00A21008">
        <w:rPr>
          <w:rFonts w:ascii="Book Antiqua" w:eastAsia="Book Antiqua" w:hAnsi="Book Antiqua" w:cs="Book Antiqua"/>
          <w:b/>
          <w:bCs/>
          <w:color w:val="000000"/>
        </w:rPr>
        <w:t>168</w:t>
      </w:r>
      <w:r w:rsidRPr="00A21008">
        <w:rPr>
          <w:rFonts w:ascii="Book Antiqua" w:eastAsia="Book Antiqua" w:hAnsi="Book Antiqua" w:cs="Book Antiqua"/>
          <w:color w:val="000000"/>
        </w:rPr>
        <w:t xml:space="preserve">: e192-e193 [PMID: 28612895 DOI: </w:t>
      </w:r>
      <w:r w:rsidR="00E506D4" w:rsidRPr="00A21008">
        <w:rPr>
          <w:rFonts w:ascii="Book Antiqua" w:hAnsi="Book Antiqua" w:cs="Segoe UI"/>
          <w:color w:val="212121"/>
          <w:shd w:val="clear" w:color="auto" w:fill="FFFFFF"/>
        </w:rPr>
        <w:t>10.7417/T.2017.2004</w:t>
      </w:r>
      <w:r w:rsidRPr="00A21008">
        <w:rPr>
          <w:rFonts w:ascii="Book Antiqua" w:eastAsia="Book Antiqua" w:hAnsi="Book Antiqua" w:cs="Book Antiqua"/>
          <w:color w:val="000000"/>
        </w:rPr>
        <w:t>]</w:t>
      </w:r>
    </w:p>
    <w:p w14:paraId="45DAD881" w14:textId="1216FDCC"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21 </w:t>
      </w:r>
      <w:r w:rsidR="009D256E" w:rsidRPr="00A21008">
        <w:rPr>
          <w:rFonts w:ascii="Book Antiqua" w:eastAsia="Book Antiqua" w:hAnsi="Book Antiqua" w:cs="Book Antiqua"/>
          <w:b/>
          <w:bCs/>
          <w:color w:val="000000"/>
        </w:rPr>
        <w:t>Bailey PK,</w:t>
      </w:r>
      <w:r w:rsidR="009D256E" w:rsidRPr="00A21008">
        <w:rPr>
          <w:rFonts w:ascii="Book Antiqua" w:eastAsia="Book Antiqua" w:hAnsi="Book Antiqua" w:cs="Book Antiqua"/>
          <w:color w:val="000000"/>
        </w:rPr>
        <w:t xml:space="preserve"> </w:t>
      </w:r>
      <w:proofErr w:type="spellStart"/>
      <w:r w:rsidR="009D256E" w:rsidRPr="00A21008">
        <w:rPr>
          <w:rFonts w:ascii="Book Antiqua" w:eastAsia="Book Antiqua" w:hAnsi="Book Antiqua" w:cs="Book Antiqua"/>
          <w:color w:val="000000"/>
        </w:rPr>
        <w:t>Caskey</w:t>
      </w:r>
      <w:proofErr w:type="spellEnd"/>
      <w:r w:rsidR="009D256E" w:rsidRPr="00A21008">
        <w:rPr>
          <w:rFonts w:ascii="Book Antiqua" w:eastAsia="Book Antiqua" w:hAnsi="Book Antiqua" w:cs="Book Antiqua"/>
          <w:color w:val="000000"/>
        </w:rPr>
        <w:t xml:space="preserve"> FJ, </w:t>
      </w:r>
      <w:proofErr w:type="spellStart"/>
      <w:r w:rsidR="009D256E" w:rsidRPr="00A21008">
        <w:rPr>
          <w:rFonts w:ascii="Book Antiqua" w:eastAsia="Book Antiqua" w:hAnsi="Book Antiqua" w:cs="Book Antiqua"/>
          <w:color w:val="000000"/>
        </w:rPr>
        <w:t>MacNeill</w:t>
      </w:r>
      <w:proofErr w:type="spellEnd"/>
      <w:r w:rsidR="009D256E" w:rsidRPr="00A21008">
        <w:rPr>
          <w:rFonts w:ascii="Book Antiqua" w:eastAsia="Book Antiqua" w:hAnsi="Book Antiqua" w:cs="Book Antiqua"/>
          <w:color w:val="000000"/>
        </w:rPr>
        <w:t xml:space="preserve"> S, </w:t>
      </w:r>
      <w:proofErr w:type="spellStart"/>
      <w:r w:rsidR="009D256E" w:rsidRPr="00A21008">
        <w:rPr>
          <w:rFonts w:ascii="Book Antiqua" w:eastAsia="Book Antiqua" w:hAnsi="Book Antiqua" w:cs="Book Antiqua"/>
          <w:color w:val="000000"/>
        </w:rPr>
        <w:t>Tomson</w:t>
      </w:r>
      <w:proofErr w:type="spellEnd"/>
      <w:r w:rsidR="009D256E" w:rsidRPr="00A21008">
        <w:rPr>
          <w:rFonts w:ascii="Book Antiqua" w:eastAsia="Book Antiqua" w:hAnsi="Book Antiqua" w:cs="Book Antiqua"/>
          <w:color w:val="000000"/>
        </w:rPr>
        <w:t xml:space="preserve"> CRV, </w:t>
      </w:r>
      <w:proofErr w:type="spellStart"/>
      <w:r w:rsidR="009D256E" w:rsidRPr="00A21008">
        <w:rPr>
          <w:rFonts w:ascii="Book Antiqua" w:eastAsia="Book Antiqua" w:hAnsi="Book Antiqua" w:cs="Book Antiqua"/>
          <w:color w:val="000000"/>
        </w:rPr>
        <w:t>Dor</w:t>
      </w:r>
      <w:proofErr w:type="spellEnd"/>
      <w:r w:rsidR="009D256E" w:rsidRPr="00A21008">
        <w:rPr>
          <w:rFonts w:ascii="Book Antiqua" w:eastAsia="Book Antiqua" w:hAnsi="Book Antiqua" w:cs="Book Antiqua"/>
          <w:color w:val="000000"/>
        </w:rPr>
        <w:t xml:space="preserve"> FJMF, Ben-</w:t>
      </w:r>
      <w:proofErr w:type="spellStart"/>
      <w:r w:rsidR="009D256E" w:rsidRPr="00A21008">
        <w:rPr>
          <w:rFonts w:ascii="Book Antiqua" w:eastAsia="Book Antiqua" w:hAnsi="Book Antiqua" w:cs="Book Antiqua"/>
          <w:color w:val="000000"/>
        </w:rPr>
        <w:t>Shlomo</w:t>
      </w:r>
      <w:proofErr w:type="spellEnd"/>
      <w:r w:rsidR="009D256E" w:rsidRPr="00A21008">
        <w:rPr>
          <w:rFonts w:ascii="Book Antiqua" w:eastAsia="Book Antiqua" w:hAnsi="Book Antiqua" w:cs="Book Antiqua"/>
          <w:color w:val="000000"/>
        </w:rPr>
        <w:t xml:space="preserve"> Y. Mediators of Socioeconomic Inequity in Living-donor Kidney Transplantation: Results From a UK Multicenter Case-Control Study. </w:t>
      </w:r>
      <w:r w:rsidR="009D256E" w:rsidRPr="00A21008">
        <w:rPr>
          <w:rFonts w:ascii="Book Antiqua" w:eastAsia="Book Antiqua" w:hAnsi="Book Antiqua" w:cs="Book Antiqua"/>
          <w:i/>
          <w:iCs/>
          <w:color w:val="000000"/>
        </w:rPr>
        <w:t>Transplant Direct</w:t>
      </w:r>
      <w:r w:rsidR="009D256E" w:rsidRPr="00A21008">
        <w:rPr>
          <w:rFonts w:ascii="Book Antiqua" w:eastAsia="Book Antiqua" w:hAnsi="Book Antiqua" w:cs="Book Antiqua"/>
          <w:color w:val="000000"/>
        </w:rPr>
        <w:t xml:space="preserve"> 2020; </w:t>
      </w:r>
      <w:r w:rsidR="009D256E" w:rsidRPr="00A21008">
        <w:rPr>
          <w:rFonts w:ascii="Book Antiqua" w:eastAsia="Book Antiqua" w:hAnsi="Book Antiqua" w:cs="Book Antiqua"/>
          <w:b/>
          <w:bCs/>
          <w:color w:val="000000"/>
        </w:rPr>
        <w:t>6:</w:t>
      </w:r>
      <w:r w:rsidR="009D256E" w:rsidRPr="00A21008">
        <w:rPr>
          <w:rFonts w:ascii="Book Antiqua" w:eastAsia="Book Antiqua" w:hAnsi="Book Antiqua" w:cs="Book Antiqua"/>
          <w:color w:val="000000"/>
        </w:rPr>
        <w:t xml:space="preserve"> e540 [PMID: </w:t>
      </w:r>
      <w:bookmarkStart w:id="12" w:name="OLE_LINK524"/>
      <w:bookmarkStart w:id="13" w:name="OLE_LINK525"/>
      <w:r w:rsidR="009D256E" w:rsidRPr="00A21008">
        <w:rPr>
          <w:rFonts w:ascii="Book Antiqua" w:eastAsia="Book Antiqua" w:hAnsi="Book Antiqua" w:cs="Book Antiqua"/>
          <w:color w:val="000000"/>
        </w:rPr>
        <w:t>32309626</w:t>
      </w:r>
      <w:bookmarkEnd w:id="12"/>
      <w:bookmarkEnd w:id="13"/>
      <w:r w:rsidR="009D256E" w:rsidRPr="00A21008">
        <w:rPr>
          <w:rFonts w:ascii="Book Antiqua" w:eastAsia="Book Antiqua" w:hAnsi="Book Antiqua" w:cs="Book Antiqua"/>
          <w:color w:val="000000"/>
        </w:rPr>
        <w:t xml:space="preserve"> DOI: 10.1097/TXD.0000000000000986]</w:t>
      </w:r>
    </w:p>
    <w:p w14:paraId="77B0A5F3" w14:textId="3B97A197"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t xml:space="preserve">22 </w:t>
      </w:r>
      <w:r w:rsidRPr="00A21008">
        <w:rPr>
          <w:rFonts w:ascii="Book Antiqua" w:eastAsia="Book Antiqua" w:hAnsi="Book Antiqua" w:cs="Book Antiqua"/>
          <w:b/>
          <w:bCs/>
          <w:color w:val="000000"/>
        </w:rPr>
        <w:t>Davis CL</w:t>
      </w:r>
      <w:r w:rsidRPr="00A21008">
        <w:rPr>
          <w:rFonts w:ascii="Book Antiqua" w:eastAsia="Book Antiqua" w:hAnsi="Book Antiqua" w:cs="Book Antiqua"/>
          <w:color w:val="000000"/>
        </w:rPr>
        <w:t>. Preemptive transplantation</w:t>
      </w:r>
      <w:proofErr w:type="gramEnd"/>
      <w:r w:rsidRPr="00A21008">
        <w:rPr>
          <w:rFonts w:ascii="Book Antiqua" w:eastAsia="Book Antiqua" w:hAnsi="Book Antiqua" w:cs="Book Antiqua"/>
          <w:color w:val="000000"/>
        </w:rPr>
        <w:t xml:space="preserve"> and the transplant first initiative. </w:t>
      </w:r>
      <w:proofErr w:type="spellStart"/>
      <w:r w:rsidRPr="00A21008">
        <w:rPr>
          <w:rFonts w:ascii="Book Antiqua" w:eastAsia="Book Antiqua" w:hAnsi="Book Antiqua" w:cs="Book Antiqua"/>
          <w:i/>
          <w:iCs/>
          <w:color w:val="000000"/>
        </w:rPr>
        <w:t>Curr</w:t>
      </w:r>
      <w:proofErr w:type="spellEnd"/>
      <w:r w:rsidRPr="00A21008">
        <w:rPr>
          <w:rFonts w:ascii="Book Antiqua" w:eastAsia="Book Antiqua" w:hAnsi="Book Antiqua" w:cs="Book Antiqua"/>
          <w:i/>
          <w:iCs/>
          <w:color w:val="000000"/>
        </w:rPr>
        <w:t xml:space="preserve"> </w:t>
      </w:r>
      <w:proofErr w:type="spellStart"/>
      <w:r w:rsidRPr="00A21008">
        <w:rPr>
          <w:rFonts w:ascii="Book Antiqua" w:eastAsia="Book Antiqua" w:hAnsi="Book Antiqua" w:cs="Book Antiqua"/>
          <w:i/>
          <w:iCs/>
          <w:color w:val="000000"/>
        </w:rPr>
        <w:t>Opin</w:t>
      </w:r>
      <w:proofErr w:type="spellEnd"/>
      <w:r w:rsidRPr="00A21008">
        <w:rPr>
          <w:rFonts w:ascii="Book Antiqua" w:eastAsia="Book Antiqua" w:hAnsi="Book Antiqua" w:cs="Book Antiqua"/>
          <w:i/>
          <w:iCs/>
          <w:color w:val="000000"/>
        </w:rPr>
        <w:t xml:space="preserve"> </w:t>
      </w:r>
      <w:proofErr w:type="spellStart"/>
      <w:r w:rsidRPr="00A21008">
        <w:rPr>
          <w:rFonts w:ascii="Book Antiqua" w:eastAsia="Book Antiqua" w:hAnsi="Book Antiqua" w:cs="Book Antiqua"/>
          <w:i/>
          <w:iCs/>
          <w:color w:val="000000"/>
        </w:rPr>
        <w:t>Nephrol</w:t>
      </w:r>
      <w:proofErr w:type="spellEnd"/>
      <w:r w:rsidRPr="00A21008">
        <w:rPr>
          <w:rFonts w:ascii="Book Antiqua" w:eastAsia="Book Antiqua" w:hAnsi="Book Antiqua" w:cs="Book Antiqua"/>
          <w:i/>
          <w:iCs/>
          <w:color w:val="000000"/>
        </w:rPr>
        <w:t xml:space="preserve"> </w:t>
      </w:r>
      <w:proofErr w:type="spellStart"/>
      <w:r w:rsidRPr="00A21008">
        <w:rPr>
          <w:rFonts w:ascii="Book Antiqua" w:eastAsia="Book Antiqua" w:hAnsi="Book Antiqua" w:cs="Book Antiqua"/>
          <w:i/>
          <w:iCs/>
          <w:color w:val="000000"/>
        </w:rPr>
        <w:t>Hypertens</w:t>
      </w:r>
      <w:proofErr w:type="spellEnd"/>
      <w:r w:rsidRPr="00A21008">
        <w:rPr>
          <w:rFonts w:ascii="Book Antiqua" w:eastAsia="Book Antiqua" w:hAnsi="Book Antiqua" w:cs="Book Antiqua"/>
          <w:color w:val="000000"/>
        </w:rPr>
        <w:t xml:space="preserve"> 2010; </w:t>
      </w:r>
      <w:r w:rsidRPr="00A21008">
        <w:rPr>
          <w:rFonts w:ascii="Book Antiqua" w:eastAsia="Book Antiqua" w:hAnsi="Book Antiqua" w:cs="Book Antiqua"/>
          <w:b/>
          <w:bCs/>
          <w:color w:val="000000"/>
        </w:rPr>
        <w:t>19</w:t>
      </w:r>
      <w:r w:rsidRPr="00A21008">
        <w:rPr>
          <w:rFonts w:ascii="Book Antiqua" w:eastAsia="Book Antiqua" w:hAnsi="Book Antiqua" w:cs="Book Antiqua"/>
          <w:color w:val="000000"/>
        </w:rPr>
        <w:t>: 592-597 [PMID: 20827196 DOI: 10.1097/MNH.0b013e32833e04f5]</w:t>
      </w:r>
    </w:p>
    <w:p w14:paraId="4EDB5A5B" w14:textId="77777777"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23 </w:t>
      </w:r>
      <w:proofErr w:type="spellStart"/>
      <w:r w:rsidRPr="00A21008">
        <w:rPr>
          <w:rFonts w:ascii="Book Antiqua" w:eastAsia="Book Antiqua" w:hAnsi="Book Antiqua" w:cs="Book Antiqua"/>
          <w:b/>
          <w:bCs/>
          <w:color w:val="000000"/>
        </w:rPr>
        <w:t>Kasiske</w:t>
      </w:r>
      <w:proofErr w:type="spellEnd"/>
      <w:r w:rsidRPr="00A21008">
        <w:rPr>
          <w:rFonts w:ascii="Book Antiqua" w:eastAsia="Book Antiqua" w:hAnsi="Book Antiqua" w:cs="Book Antiqua"/>
          <w:b/>
          <w:bCs/>
          <w:color w:val="000000"/>
        </w:rPr>
        <w:t xml:space="preserve"> BL</w:t>
      </w:r>
      <w:r w:rsidRPr="00A21008">
        <w:rPr>
          <w:rFonts w:ascii="Book Antiqua" w:eastAsia="Book Antiqua" w:hAnsi="Book Antiqua" w:cs="Book Antiqua"/>
          <w:color w:val="000000"/>
        </w:rPr>
        <w:t xml:space="preserve">, London W, Ellison MD. Race and socioeconomic factors influencing early placement on the kidney transplant waiting list. </w:t>
      </w:r>
      <w:r w:rsidRPr="00A21008">
        <w:rPr>
          <w:rFonts w:ascii="Book Antiqua" w:eastAsia="Book Antiqua" w:hAnsi="Book Antiqua" w:cs="Book Antiqua"/>
          <w:i/>
          <w:iCs/>
          <w:color w:val="000000"/>
        </w:rPr>
        <w:t>J Am Soc Nephrol</w:t>
      </w:r>
      <w:r w:rsidRPr="00A21008">
        <w:rPr>
          <w:rFonts w:ascii="Book Antiqua" w:eastAsia="Book Antiqua" w:hAnsi="Book Antiqua" w:cs="Book Antiqua"/>
          <w:color w:val="000000"/>
        </w:rPr>
        <w:t xml:space="preserve"> 1998; </w:t>
      </w:r>
      <w:r w:rsidRPr="00A21008">
        <w:rPr>
          <w:rFonts w:ascii="Book Antiqua" w:eastAsia="Book Antiqua" w:hAnsi="Book Antiqua" w:cs="Book Antiqua"/>
          <w:b/>
          <w:bCs/>
          <w:color w:val="000000"/>
        </w:rPr>
        <w:t>9</w:t>
      </w:r>
      <w:r w:rsidRPr="00A21008">
        <w:rPr>
          <w:rFonts w:ascii="Book Antiqua" w:eastAsia="Book Antiqua" w:hAnsi="Book Antiqua" w:cs="Book Antiqua"/>
          <w:color w:val="000000"/>
        </w:rPr>
        <w:t>: 2142-2147 [PMID: 9808103]</w:t>
      </w:r>
    </w:p>
    <w:p w14:paraId="5026314B" w14:textId="5E416F09"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lastRenderedPageBreak/>
        <w:t xml:space="preserve">24 </w:t>
      </w:r>
      <w:r w:rsidRPr="00A21008">
        <w:rPr>
          <w:rFonts w:ascii="Book Antiqua" w:eastAsia="Book Antiqua" w:hAnsi="Book Antiqua" w:cs="Book Antiqua"/>
          <w:b/>
          <w:bCs/>
          <w:color w:val="000000"/>
        </w:rPr>
        <w:t>Rudge C</w:t>
      </w:r>
      <w:r w:rsidRPr="00A21008">
        <w:rPr>
          <w:rFonts w:ascii="Book Antiqua" w:eastAsia="Book Antiqua" w:hAnsi="Book Antiqua" w:cs="Book Antiqua"/>
          <w:color w:val="000000"/>
        </w:rPr>
        <w:t xml:space="preserve">, Johnson RJ, </w:t>
      </w:r>
      <w:proofErr w:type="spellStart"/>
      <w:r w:rsidRPr="00A21008">
        <w:rPr>
          <w:rFonts w:ascii="Book Antiqua" w:eastAsia="Book Antiqua" w:hAnsi="Book Antiqua" w:cs="Book Antiqua"/>
          <w:color w:val="000000"/>
        </w:rPr>
        <w:t>Fuggle</w:t>
      </w:r>
      <w:proofErr w:type="spellEnd"/>
      <w:r w:rsidRPr="00A21008">
        <w:rPr>
          <w:rFonts w:ascii="Book Antiqua" w:eastAsia="Book Antiqua" w:hAnsi="Book Antiqua" w:cs="Book Antiqua"/>
          <w:color w:val="000000"/>
        </w:rPr>
        <w:t xml:space="preserve"> SV, Forsythe JL; Kidney and Pancreas Advisory Group, UK Transplant NHS BT. Renal transplantation in the United Kingdom for patients from ethnic minorities. </w:t>
      </w:r>
      <w:r w:rsidRPr="00A21008">
        <w:rPr>
          <w:rFonts w:ascii="Book Antiqua" w:eastAsia="Book Antiqua" w:hAnsi="Book Antiqua" w:cs="Book Antiqua"/>
          <w:i/>
          <w:iCs/>
          <w:color w:val="000000"/>
        </w:rPr>
        <w:t>Transplantation</w:t>
      </w:r>
      <w:r w:rsidRPr="00A21008">
        <w:rPr>
          <w:rFonts w:ascii="Book Antiqua" w:eastAsia="Book Antiqua" w:hAnsi="Book Antiqua" w:cs="Book Antiqua"/>
          <w:color w:val="000000"/>
        </w:rPr>
        <w:t xml:space="preserve"> 2007; </w:t>
      </w:r>
      <w:r w:rsidRPr="00A21008">
        <w:rPr>
          <w:rFonts w:ascii="Book Antiqua" w:eastAsia="Book Antiqua" w:hAnsi="Book Antiqua" w:cs="Book Antiqua"/>
          <w:b/>
          <w:bCs/>
          <w:color w:val="000000"/>
        </w:rPr>
        <w:t>83</w:t>
      </w:r>
      <w:r w:rsidRPr="00A21008">
        <w:rPr>
          <w:rFonts w:ascii="Book Antiqua" w:eastAsia="Book Antiqua" w:hAnsi="Book Antiqua" w:cs="Book Antiqua"/>
          <w:color w:val="000000"/>
        </w:rPr>
        <w:t xml:space="preserve">: 1169-1173 [PMID: 17496531 DOI: </w:t>
      </w:r>
      <w:r w:rsidR="00FE1545" w:rsidRPr="00A21008">
        <w:rPr>
          <w:rFonts w:ascii="Book Antiqua" w:eastAsia="Book Antiqua" w:hAnsi="Book Antiqua" w:cs="Book Antiqua"/>
          <w:color w:val="000000"/>
        </w:rPr>
        <w:t>10.1097/01.tp.0000259934.06233.ba</w:t>
      </w:r>
      <w:r w:rsidRPr="00A21008">
        <w:rPr>
          <w:rFonts w:ascii="Book Antiqua" w:eastAsia="Book Antiqua" w:hAnsi="Book Antiqua" w:cs="Book Antiqua"/>
          <w:color w:val="000000"/>
        </w:rPr>
        <w:t>]</w:t>
      </w:r>
    </w:p>
    <w:p w14:paraId="643DFB16" w14:textId="1A8B6F6F"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t xml:space="preserve">25 </w:t>
      </w:r>
      <w:r w:rsidRPr="00A21008">
        <w:rPr>
          <w:rFonts w:ascii="Book Antiqua" w:eastAsia="Book Antiqua" w:hAnsi="Book Antiqua" w:cs="Book Antiqua"/>
          <w:b/>
          <w:bCs/>
          <w:color w:val="000000"/>
        </w:rPr>
        <w:t>Purnell TS</w:t>
      </w:r>
      <w:r w:rsidRPr="00A21008">
        <w:rPr>
          <w:rFonts w:ascii="Book Antiqua" w:eastAsia="Book Antiqua" w:hAnsi="Book Antiqua" w:cs="Book Antiqua"/>
          <w:color w:val="000000"/>
        </w:rPr>
        <w:t>, Hall YN, Boulware LE.</w:t>
      </w:r>
      <w:proofErr w:type="gramEnd"/>
      <w:r w:rsidRPr="00A21008">
        <w:rPr>
          <w:rFonts w:ascii="Book Antiqua" w:eastAsia="Book Antiqua" w:hAnsi="Book Antiqua" w:cs="Book Antiqua"/>
          <w:color w:val="000000"/>
        </w:rPr>
        <w:t xml:space="preserve"> </w:t>
      </w:r>
      <w:proofErr w:type="gramStart"/>
      <w:r w:rsidRPr="00A21008">
        <w:rPr>
          <w:rFonts w:ascii="Book Antiqua" w:eastAsia="Book Antiqua" w:hAnsi="Book Antiqua" w:cs="Book Antiqua"/>
          <w:color w:val="000000"/>
        </w:rPr>
        <w:t>Understanding and overcoming barriers to living kidney donation among racial and ethnic minorities in the United States.</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Adv Chronic Kidney Dis</w:t>
      </w:r>
      <w:r w:rsidRPr="00A21008">
        <w:rPr>
          <w:rFonts w:ascii="Book Antiqua" w:eastAsia="Book Antiqua" w:hAnsi="Book Antiqua" w:cs="Book Antiqua"/>
          <w:color w:val="000000"/>
        </w:rPr>
        <w:t xml:space="preserve"> 2012; </w:t>
      </w:r>
      <w:r w:rsidRPr="00A21008">
        <w:rPr>
          <w:rFonts w:ascii="Book Antiqua" w:eastAsia="Book Antiqua" w:hAnsi="Book Antiqua" w:cs="Book Antiqua"/>
          <w:b/>
          <w:bCs/>
          <w:color w:val="000000"/>
        </w:rPr>
        <w:t>19</w:t>
      </w:r>
      <w:r w:rsidRPr="00A21008">
        <w:rPr>
          <w:rFonts w:ascii="Book Antiqua" w:eastAsia="Book Antiqua" w:hAnsi="Book Antiqua" w:cs="Book Antiqua"/>
          <w:color w:val="000000"/>
        </w:rPr>
        <w:t>: 244-251 [PMID: 22732044 DOI: 10.1053/j.ackd.2012.01.008</w:t>
      </w:r>
      <w:r w:rsidR="00FE1545" w:rsidRPr="00A21008">
        <w:rPr>
          <w:rFonts w:ascii="Book Antiqua" w:eastAsia="Book Antiqua" w:hAnsi="Book Antiqua" w:cs="Book Antiqua"/>
          <w:color w:val="000000"/>
        </w:rPr>
        <w:t>]</w:t>
      </w:r>
    </w:p>
    <w:p w14:paraId="38D669F6" w14:textId="4137A92D"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26 </w:t>
      </w:r>
      <w:r w:rsidRPr="00A21008">
        <w:rPr>
          <w:rFonts w:ascii="Book Antiqua" w:eastAsia="Book Antiqua" w:hAnsi="Book Antiqua" w:cs="Book Antiqua"/>
          <w:b/>
          <w:bCs/>
          <w:color w:val="000000"/>
        </w:rPr>
        <w:t>Waterman AD</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Morgievich</w:t>
      </w:r>
      <w:proofErr w:type="spellEnd"/>
      <w:r w:rsidRPr="00A21008">
        <w:rPr>
          <w:rFonts w:ascii="Book Antiqua" w:eastAsia="Book Antiqua" w:hAnsi="Book Antiqua" w:cs="Book Antiqua"/>
          <w:color w:val="000000"/>
        </w:rPr>
        <w:t xml:space="preserve"> M, Cohen DJ, Butt Z, </w:t>
      </w:r>
      <w:proofErr w:type="spellStart"/>
      <w:r w:rsidRPr="00A21008">
        <w:rPr>
          <w:rFonts w:ascii="Book Antiqua" w:eastAsia="Book Antiqua" w:hAnsi="Book Antiqua" w:cs="Book Antiqua"/>
          <w:color w:val="000000"/>
        </w:rPr>
        <w:t>Chakkera</w:t>
      </w:r>
      <w:proofErr w:type="spellEnd"/>
      <w:r w:rsidRPr="00A21008">
        <w:rPr>
          <w:rFonts w:ascii="Book Antiqua" w:eastAsia="Book Antiqua" w:hAnsi="Book Antiqua" w:cs="Book Antiqua"/>
          <w:color w:val="000000"/>
        </w:rPr>
        <w:t xml:space="preserve"> HA, </w:t>
      </w:r>
      <w:proofErr w:type="spellStart"/>
      <w:r w:rsidRPr="00A21008">
        <w:rPr>
          <w:rFonts w:ascii="Book Antiqua" w:eastAsia="Book Antiqua" w:hAnsi="Book Antiqua" w:cs="Book Antiqua"/>
          <w:color w:val="000000"/>
        </w:rPr>
        <w:t>Lindower</w:t>
      </w:r>
      <w:proofErr w:type="spellEnd"/>
      <w:r w:rsidRPr="00A21008">
        <w:rPr>
          <w:rFonts w:ascii="Book Antiqua" w:eastAsia="Book Antiqua" w:hAnsi="Book Antiqua" w:cs="Book Antiqua"/>
          <w:color w:val="000000"/>
        </w:rPr>
        <w:t xml:space="preserve"> C, Hays RE, Hiller JM, </w:t>
      </w:r>
      <w:proofErr w:type="spellStart"/>
      <w:r w:rsidRPr="00A21008">
        <w:rPr>
          <w:rFonts w:ascii="Book Antiqua" w:eastAsia="Book Antiqua" w:hAnsi="Book Antiqua" w:cs="Book Antiqua"/>
          <w:color w:val="000000"/>
        </w:rPr>
        <w:t>Lentine</w:t>
      </w:r>
      <w:proofErr w:type="spellEnd"/>
      <w:r w:rsidRPr="00A21008">
        <w:rPr>
          <w:rFonts w:ascii="Book Antiqua" w:eastAsia="Book Antiqua" w:hAnsi="Book Antiqua" w:cs="Book Antiqua"/>
          <w:color w:val="000000"/>
        </w:rPr>
        <w:t xml:space="preserve"> KL, </w:t>
      </w:r>
      <w:proofErr w:type="spellStart"/>
      <w:r w:rsidRPr="00A21008">
        <w:rPr>
          <w:rFonts w:ascii="Book Antiqua" w:eastAsia="Book Antiqua" w:hAnsi="Book Antiqua" w:cs="Book Antiqua"/>
          <w:color w:val="000000"/>
        </w:rPr>
        <w:t>Matas</w:t>
      </w:r>
      <w:proofErr w:type="spellEnd"/>
      <w:r w:rsidRPr="00A21008">
        <w:rPr>
          <w:rFonts w:ascii="Book Antiqua" w:eastAsia="Book Antiqua" w:hAnsi="Book Antiqua" w:cs="Book Antiqua"/>
          <w:color w:val="000000"/>
        </w:rPr>
        <w:t xml:space="preserve"> AJ, </w:t>
      </w:r>
      <w:proofErr w:type="spellStart"/>
      <w:r w:rsidRPr="00A21008">
        <w:rPr>
          <w:rFonts w:ascii="Book Antiqua" w:eastAsia="Book Antiqua" w:hAnsi="Book Antiqua" w:cs="Book Antiqua"/>
          <w:color w:val="000000"/>
        </w:rPr>
        <w:t>Poggio</w:t>
      </w:r>
      <w:proofErr w:type="spellEnd"/>
      <w:r w:rsidRPr="00A21008">
        <w:rPr>
          <w:rFonts w:ascii="Book Antiqua" w:eastAsia="Book Antiqua" w:hAnsi="Book Antiqua" w:cs="Book Antiqua"/>
          <w:color w:val="000000"/>
        </w:rPr>
        <w:t xml:space="preserve"> ED, Rees MA, Rodrigue JR, LaPointe Rudow D; American Society of Transplantation. Living Donor Kidney Transplantation: Improving Education Outside of Transplant Centers about Live Donor Transplantation--Recommendations from a Consensus Conference. </w:t>
      </w:r>
      <w:r w:rsidRPr="00A21008">
        <w:rPr>
          <w:rFonts w:ascii="Book Antiqua" w:eastAsia="Book Antiqua" w:hAnsi="Book Antiqua" w:cs="Book Antiqua"/>
          <w:i/>
          <w:iCs/>
          <w:color w:val="000000"/>
        </w:rPr>
        <w:t>Clin J Am Soc Nephrol</w:t>
      </w:r>
      <w:r w:rsidRPr="00A21008">
        <w:rPr>
          <w:rFonts w:ascii="Book Antiqua" w:eastAsia="Book Antiqua" w:hAnsi="Book Antiqua" w:cs="Book Antiqua"/>
          <w:color w:val="000000"/>
        </w:rPr>
        <w:t xml:space="preserve"> 2015; </w:t>
      </w:r>
      <w:r w:rsidRPr="00A21008">
        <w:rPr>
          <w:rFonts w:ascii="Book Antiqua" w:eastAsia="Book Antiqua" w:hAnsi="Book Antiqua" w:cs="Book Antiqua"/>
          <w:b/>
          <w:bCs/>
          <w:color w:val="000000"/>
        </w:rPr>
        <w:t>10</w:t>
      </w:r>
      <w:r w:rsidRPr="00A21008">
        <w:rPr>
          <w:rFonts w:ascii="Book Antiqua" w:eastAsia="Book Antiqua" w:hAnsi="Book Antiqua" w:cs="Book Antiqua"/>
          <w:color w:val="000000"/>
        </w:rPr>
        <w:t>: 1659-1669 [PMID: 26116651 DOI: 10.2215/CJN.00950115]</w:t>
      </w:r>
    </w:p>
    <w:p w14:paraId="14ABDC95" w14:textId="0F62049C"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27 </w:t>
      </w:r>
      <w:r w:rsidRPr="00A21008">
        <w:rPr>
          <w:rFonts w:ascii="Book Antiqua" w:eastAsia="Book Antiqua" w:hAnsi="Book Antiqua" w:cs="Book Antiqua"/>
          <w:b/>
          <w:bCs/>
          <w:color w:val="000000"/>
        </w:rPr>
        <w:t>Wolfe RA</w:t>
      </w:r>
      <w:r w:rsidRPr="00A21008">
        <w:rPr>
          <w:rFonts w:ascii="Book Antiqua" w:eastAsia="Book Antiqua" w:hAnsi="Book Antiqua" w:cs="Book Antiqua"/>
          <w:color w:val="000000"/>
        </w:rPr>
        <w:t xml:space="preserve">, Ashby VB, Milford EL, Bloembergen WE, </w:t>
      </w:r>
      <w:proofErr w:type="spellStart"/>
      <w:r w:rsidRPr="00A21008">
        <w:rPr>
          <w:rFonts w:ascii="Book Antiqua" w:eastAsia="Book Antiqua" w:hAnsi="Book Antiqua" w:cs="Book Antiqua"/>
          <w:color w:val="000000"/>
        </w:rPr>
        <w:t>Agodoa</w:t>
      </w:r>
      <w:proofErr w:type="spellEnd"/>
      <w:r w:rsidRPr="00A21008">
        <w:rPr>
          <w:rFonts w:ascii="Book Antiqua" w:eastAsia="Book Antiqua" w:hAnsi="Book Antiqua" w:cs="Book Antiqua"/>
          <w:color w:val="000000"/>
        </w:rPr>
        <w:t xml:space="preserve"> LY, Held PJ, Port FK. </w:t>
      </w:r>
      <w:proofErr w:type="gramStart"/>
      <w:r w:rsidRPr="00A21008">
        <w:rPr>
          <w:rFonts w:ascii="Book Antiqua" w:eastAsia="Book Antiqua" w:hAnsi="Book Antiqua" w:cs="Book Antiqua"/>
          <w:color w:val="000000"/>
        </w:rPr>
        <w:t>Differences in access to cadaveric renal transplantation in the United States.</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Am J Kidney Dis</w:t>
      </w:r>
      <w:r w:rsidRPr="00A21008">
        <w:rPr>
          <w:rFonts w:ascii="Book Antiqua" w:eastAsia="Book Antiqua" w:hAnsi="Book Antiqua" w:cs="Book Antiqua"/>
          <w:color w:val="000000"/>
        </w:rPr>
        <w:t xml:space="preserve"> 2000; </w:t>
      </w:r>
      <w:r w:rsidRPr="00A21008">
        <w:rPr>
          <w:rFonts w:ascii="Book Antiqua" w:eastAsia="Book Antiqua" w:hAnsi="Book Antiqua" w:cs="Book Antiqua"/>
          <w:b/>
          <w:bCs/>
          <w:color w:val="000000"/>
        </w:rPr>
        <w:t>36</w:t>
      </w:r>
      <w:r w:rsidRPr="00A21008">
        <w:rPr>
          <w:rFonts w:ascii="Book Antiqua" w:eastAsia="Book Antiqua" w:hAnsi="Book Antiqua" w:cs="Book Antiqua"/>
          <w:color w:val="000000"/>
        </w:rPr>
        <w:t>: 1025-1033 [PMID: 11054361 DOI: 10.1053/ajkd.2000.19106]</w:t>
      </w:r>
    </w:p>
    <w:p w14:paraId="203A0E48" w14:textId="3E577F4E"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28 </w:t>
      </w:r>
      <w:r w:rsidRPr="00A21008">
        <w:rPr>
          <w:rFonts w:ascii="Book Antiqua" w:eastAsia="Book Antiqua" w:hAnsi="Book Antiqua" w:cs="Book Antiqua"/>
          <w:b/>
          <w:bCs/>
          <w:color w:val="000000"/>
        </w:rPr>
        <w:t>Dudley CR</w:t>
      </w:r>
      <w:r w:rsidRPr="00A21008">
        <w:rPr>
          <w:rFonts w:ascii="Book Antiqua" w:eastAsia="Book Antiqua" w:hAnsi="Book Antiqua" w:cs="Book Antiqua"/>
          <w:color w:val="000000"/>
        </w:rPr>
        <w:t xml:space="preserve">, Johnson RJ, Thomas HL, </w:t>
      </w:r>
      <w:proofErr w:type="spellStart"/>
      <w:r w:rsidRPr="00A21008">
        <w:rPr>
          <w:rFonts w:ascii="Book Antiqua" w:eastAsia="Book Antiqua" w:hAnsi="Book Antiqua" w:cs="Book Antiqua"/>
          <w:color w:val="000000"/>
        </w:rPr>
        <w:t>Ravanan</w:t>
      </w:r>
      <w:proofErr w:type="spellEnd"/>
      <w:r w:rsidRPr="00A21008">
        <w:rPr>
          <w:rFonts w:ascii="Book Antiqua" w:eastAsia="Book Antiqua" w:hAnsi="Book Antiqua" w:cs="Book Antiqua"/>
          <w:color w:val="000000"/>
        </w:rPr>
        <w:t xml:space="preserve"> R, Ansell D. Factors that influence access to the national renal transplant waiting list. </w:t>
      </w:r>
      <w:r w:rsidRPr="00A21008">
        <w:rPr>
          <w:rFonts w:ascii="Book Antiqua" w:eastAsia="Book Antiqua" w:hAnsi="Book Antiqua" w:cs="Book Antiqua"/>
          <w:i/>
          <w:iCs/>
          <w:color w:val="000000"/>
        </w:rPr>
        <w:t>Transplantation</w:t>
      </w:r>
      <w:r w:rsidRPr="00A21008">
        <w:rPr>
          <w:rFonts w:ascii="Book Antiqua" w:eastAsia="Book Antiqua" w:hAnsi="Book Antiqua" w:cs="Book Antiqua"/>
          <w:color w:val="000000"/>
        </w:rPr>
        <w:t xml:space="preserve"> 2009; </w:t>
      </w:r>
      <w:r w:rsidRPr="00A21008">
        <w:rPr>
          <w:rFonts w:ascii="Book Antiqua" w:eastAsia="Book Antiqua" w:hAnsi="Book Antiqua" w:cs="Book Antiqua"/>
          <w:b/>
          <w:bCs/>
          <w:color w:val="000000"/>
        </w:rPr>
        <w:t>88</w:t>
      </w:r>
      <w:r w:rsidRPr="00A21008">
        <w:rPr>
          <w:rFonts w:ascii="Book Antiqua" w:eastAsia="Book Antiqua" w:hAnsi="Book Antiqua" w:cs="Book Antiqua"/>
          <w:color w:val="000000"/>
        </w:rPr>
        <w:t>: 96-102 [PMID: 19584687 DOI: 10.1097/TP.0b013e3181aa901a]</w:t>
      </w:r>
    </w:p>
    <w:p w14:paraId="6E42A4F0" w14:textId="3DBBBABD"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29 </w:t>
      </w:r>
      <w:r w:rsidRPr="00A21008">
        <w:rPr>
          <w:rFonts w:ascii="Book Antiqua" w:eastAsia="Book Antiqua" w:hAnsi="Book Antiqua" w:cs="Book Antiqua"/>
          <w:b/>
          <w:bCs/>
          <w:color w:val="000000"/>
        </w:rPr>
        <w:t>Tandon A</w:t>
      </w:r>
      <w:r w:rsidRPr="00A21008">
        <w:rPr>
          <w:rFonts w:ascii="Book Antiqua" w:eastAsia="Book Antiqua" w:hAnsi="Book Antiqua" w:cs="Book Antiqua"/>
          <w:color w:val="000000"/>
        </w:rPr>
        <w:t xml:space="preserve">, Wang M, Roe KC, Patel S, </w:t>
      </w:r>
      <w:proofErr w:type="spellStart"/>
      <w:r w:rsidRPr="00A21008">
        <w:rPr>
          <w:rFonts w:ascii="Book Antiqua" w:eastAsia="Book Antiqua" w:hAnsi="Book Antiqua" w:cs="Book Antiqua"/>
          <w:color w:val="000000"/>
        </w:rPr>
        <w:t>Ghahramani</w:t>
      </w:r>
      <w:proofErr w:type="spellEnd"/>
      <w:r w:rsidRPr="00A21008">
        <w:rPr>
          <w:rFonts w:ascii="Book Antiqua" w:eastAsia="Book Antiqua" w:hAnsi="Book Antiqua" w:cs="Book Antiqua"/>
          <w:color w:val="000000"/>
        </w:rPr>
        <w:t xml:space="preserve"> N. Nephrologists' likelihood of referring patients for kidney transplant based on hypothetical patient scenarios. </w:t>
      </w:r>
      <w:r w:rsidRPr="00A21008">
        <w:rPr>
          <w:rFonts w:ascii="Book Antiqua" w:eastAsia="Book Antiqua" w:hAnsi="Book Antiqua" w:cs="Book Antiqua"/>
          <w:i/>
          <w:iCs/>
          <w:color w:val="000000"/>
        </w:rPr>
        <w:t>Clin Kidney J</w:t>
      </w:r>
      <w:r w:rsidRPr="00A21008">
        <w:rPr>
          <w:rFonts w:ascii="Book Antiqua" w:eastAsia="Book Antiqua" w:hAnsi="Book Antiqua" w:cs="Book Antiqua"/>
          <w:color w:val="000000"/>
        </w:rPr>
        <w:t xml:space="preserve"> 2016; </w:t>
      </w:r>
      <w:r w:rsidRPr="00A21008">
        <w:rPr>
          <w:rFonts w:ascii="Book Antiqua" w:eastAsia="Book Antiqua" w:hAnsi="Book Antiqua" w:cs="Book Antiqua"/>
          <w:b/>
          <w:bCs/>
          <w:color w:val="000000"/>
        </w:rPr>
        <w:t>9</w:t>
      </w:r>
      <w:r w:rsidRPr="00A21008">
        <w:rPr>
          <w:rFonts w:ascii="Book Antiqua" w:eastAsia="Book Antiqua" w:hAnsi="Book Antiqua" w:cs="Book Antiqua"/>
          <w:color w:val="000000"/>
        </w:rPr>
        <w:t>: 611-615 [PMID: 27478607 DOI: 10.1093/</w:t>
      </w:r>
      <w:proofErr w:type="spellStart"/>
      <w:r w:rsidRPr="00A21008">
        <w:rPr>
          <w:rFonts w:ascii="Book Antiqua" w:eastAsia="Book Antiqua" w:hAnsi="Book Antiqua" w:cs="Book Antiqua"/>
          <w:color w:val="000000"/>
        </w:rPr>
        <w:t>ckj</w:t>
      </w:r>
      <w:proofErr w:type="spellEnd"/>
      <w:r w:rsidRPr="00A21008">
        <w:rPr>
          <w:rFonts w:ascii="Book Antiqua" w:eastAsia="Book Antiqua" w:hAnsi="Book Antiqua" w:cs="Book Antiqua"/>
          <w:color w:val="000000"/>
        </w:rPr>
        <w:t>/sfw031]</w:t>
      </w:r>
    </w:p>
    <w:p w14:paraId="0DBE81A7" w14:textId="3E0A2DCC"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30 </w:t>
      </w:r>
      <w:proofErr w:type="spellStart"/>
      <w:r w:rsidR="000C52D4" w:rsidRPr="00A21008">
        <w:rPr>
          <w:rFonts w:ascii="Book Antiqua" w:eastAsia="Book Antiqua" w:hAnsi="Book Antiqua" w:cs="Book Antiqua"/>
          <w:b/>
          <w:bCs/>
          <w:color w:val="000000"/>
        </w:rPr>
        <w:t>Pradel</w:t>
      </w:r>
      <w:proofErr w:type="spellEnd"/>
      <w:r w:rsidR="000C52D4" w:rsidRPr="00A21008">
        <w:rPr>
          <w:rFonts w:ascii="Book Antiqua" w:eastAsia="Book Antiqua" w:hAnsi="Book Antiqua" w:cs="Book Antiqua"/>
          <w:b/>
          <w:bCs/>
          <w:color w:val="000000"/>
        </w:rPr>
        <w:t xml:space="preserve"> FG,</w:t>
      </w:r>
      <w:r w:rsidR="000C52D4" w:rsidRPr="00A21008">
        <w:rPr>
          <w:rFonts w:ascii="Book Antiqua" w:eastAsia="Book Antiqua" w:hAnsi="Book Antiqua" w:cs="Book Antiqua"/>
          <w:color w:val="000000"/>
        </w:rPr>
        <w:t xml:space="preserve"> Jain R, Mullins CD, </w:t>
      </w:r>
      <w:proofErr w:type="spellStart"/>
      <w:r w:rsidR="000C52D4" w:rsidRPr="00A21008">
        <w:rPr>
          <w:rFonts w:ascii="Book Antiqua" w:eastAsia="Book Antiqua" w:hAnsi="Book Antiqua" w:cs="Book Antiqua"/>
          <w:color w:val="000000"/>
        </w:rPr>
        <w:t>Vassalotti</w:t>
      </w:r>
      <w:proofErr w:type="spellEnd"/>
      <w:r w:rsidR="000C52D4" w:rsidRPr="00A21008">
        <w:rPr>
          <w:rFonts w:ascii="Book Antiqua" w:eastAsia="Book Antiqua" w:hAnsi="Book Antiqua" w:cs="Book Antiqua"/>
          <w:color w:val="000000"/>
        </w:rPr>
        <w:t xml:space="preserve"> JA, Bartlett ST. </w:t>
      </w:r>
      <w:proofErr w:type="gramStart"/>
      <w:r w:rsidR="000C52D4" w:rsidRPr="00A21008">
        <w:rPr>
          <w:rFonts w:ascii="Book Antiqua" w:eastAsia="Book Antiqua" w:hAnsi="Book Antiqua" w:cs="Book Antiqua"/>
          <w:color w:val="000000"/>
        </w:rPr>
        <w:t>A survey of nephrologists' views on preemptive transplantation.</w:t>
      </w:r>
      <w:proofErr w:type="gramEnd"/>
      <w:r w:rsidR="000C52D4" w:rsidRPr="00A21008">
        <w:rPr>
          <w:rFonts w:ascii="Book Antiqua" w:eastAsia="Book Antiqua" w:hAnsi="Book Antiqua" w:cs="Book Antiqua"/>
          <w:color w:val="000000"/>
        </w:rPr>
        <w:t xml:space="preserve"> </w:t>
      </w:r>
      <w:r w:rsidR="000C52D4" w:rsidRPr="00A21008">
        <w:rPr>
          <w:rFonts w:ascii="Book Antiqua" w:eastAsia="Book Antiqua" w:hAnsi="Book Antiqua" w:cs="Book Antiqua"/>
          <w:i/>
          <w:iCs/>
          <w:color w:val="000000"/>
        </w:rPr>
        <w:t>Clin J Am Soc Nephrol</w:t>
      </w:r>
      <w:r w:rsidR="000C52D4" w:rsidRPr="00A21008">
        <w:rPr>
          <w:rFonts w:ascii="Book Antiqua" w:eastAsia="Book Antiqua" w:hAnsi="Book Antiqua" w:cs="Book Antiqua"/>
          <w:color w:val="000000"/>
        </w:rPr>
        <w:t xml:space="preserve"> 2008;</w:t>
      </w:r>
      <w:r w:rsidR="00FD4298" w:rsidRPr="00A21008">
        <w:rPr>
          <w:rFonts w:ascii="Book Antiqua" w:eastAsia="Book Antiqua" w:hAnsi="Book Antiqua" w:cs="Book Antiqua"/>
          <w:color w:val="000000"/>
        </w:rPr>
        <w:t xml:space="preserve"> </w:t>
      </w:r>
      <w:r w:rsidR="000C52D4" w:rsidRPr="00A21008">
        <w:rPr>
          <w:rFonts w:ascii="Book Antiqua" w:eastAsia="Book Antiqua" w:hAnsi="Book Antiqua" w:cs="Book Antiqua"/>
          <w:b/>
          <w:bCs/>
          <w:color w:val="000000"/>
        </w:rPr>
        <w:t>3:</w:t>
      </w:r>
      <w:r w:rsidR="00FD4298" w:rsidRPr="00A21008">
        <w:rPr>
          <w:rFonts w:ascii="Book Antiqua" w:eastAsia="Book Antiqua" w:hAnsi="Book Antiqua" w:cs="Book Antiqua"/>
          <w:color w:val="000000"/>
        </w:rPr>
        <w:t xml:space="preserve"> </w:t>
      </w:r>
      <w:r w:rsidR="000C52D4" w:rsidRPr="00A21008">
        <w:rPr>
          <w:rFonts w:ascii="Book Antiqua" w:eastAsia="Book Antiqua" w:hAnsi="Book Antiqua" w:cs="Book Antiqua"/>
          <w:color w:val="000000"/>
        </w:rPr>
        <w:t>1837-</w:t>
      </w:r>
      <w:r w:rsidR="00FD4298" w:rsidRPr="00A21008">
        <w:rPr>
          <w:rFonts w:ascii="Book Antiqua" w:eastAsia="Book Antiqua" w:hAnsi="Book Antiqua" w:cs="Book Antiqua"/>
          <w:color w:val="000000"/>
        </w:rPr>
        <w:t>18</w:t>
      </w:r>
      <w:r w:rsidR="000C52D4" w:rsidRPr="00A21008">
        <w:rPr>
          <w:rFonts w:ascii="Book Antiqua" w:eastAsia="Book Antiqua" w:hAnsi="Book Antiqua" w:cs="Book Antiqua"/>
          <w:color w:val="000000"/>
        </w:rPr>
        <w:t xml:space="preserve">45 [PMID: 18832107 DOI: 10.2215/CJN.00150108] </w:t>
      </w:r>
    </w:p>
    <w:p w14:paraId="4135EC79" w14:textId="5576F54A"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31 </w:t>
      </w:r>
      <w:r w:rsidR="001858EE" w:rsidRPr="00A21008">
        <w:rPr>
          <w:rFonts w:ascii="Book Antiqua" w:eastAsia="Book Antiqua" w:hAnsi="Book Antiqua" w:cs="Book Antiqua"/>
          <w:b/>
          <w:bCs/>
          <w:color w:val="000000"/>
        </w:rPr>
        <w:t>Heap MS</w:t>
      </w:r>
      <w:r w:rsidR="001858EE" w:rsidRPr="00A21008">
        <w:rPr>
          <w:rFonts w:ascii="Book Antiqua" w:eastAsia="Book Antiqua" w:hAnsi="Book Antiqua" w:cs="Book Antiqua"/>
          <w:color w:val="000000"/>
        </w:rPr>
        <w:t>,</w:t>
      </w:r>
      <w:r w:rsidR="001858EE" w:rsidRPr="00A21008">
        <w:rPr>
          <w:rFonts w:ascii="Book Antiqua" w:eastAsia="Book Antiqua" w:hAnsi="Book Antiqua" w:cs="Book Antiqua"/>
          <w:b/>
          <w:bCs/>
          <w:color w:val="000000"/>
        </w:rPr>
        <w:t xml:space="preserve"> </w:t>
      </w:r>
      <w:r w:rsidR="001858EE" w:rsidRPr="00A21008">
        <w:rPr>
          <w:rFonts w:ascii="Book Antiqua" w:eastAsia="Book Antiqua" w:hAnsi="Book Antiqua" w:cs="Book Antiqua"/>
          <w:color w:val="000000"/>
        </w:rPr>
        <w:t xml:space="preserve">Murphy M. Measuring the impact of the new guidelines for living donor kidney transplantation 2019. </w:t>
      </w:r>
      <w:r w:rsidR="005947FF" w:rsidRPr="00A21008">
        <w:rPr>
          <w:rFonts w:ascii="Book Antiqua" w:eastAsia="Book Antiqua" w:hAnsi="Book Antiqua" w:cs="Book Antiqua"/>
          <w:color w:val="000000"/>
        </w:rPr>
        <w:t>[</w:t>
      </w:r>
      <w:proofErr w:type="gramStart"/>
      <w:r w:rsidR="00CD4C4E" w:rsidRPr="00A21008">
        <w:rPr>
          <w:rFonts w:ascii="Book Antiqua" w:eastAsia="Book Antiqua" w:hAnsi="Book Antiqua" w:cs="Book Antiqua"/>
          <w:color w:val="000000"/>
        </w:rPr>
        <w:t>c</w:t>
      </w:r>
      <w:r w:rsidR="005947FF" w:rsidRPr="00A21008">
        <w:rPr>
          <w:rFonts w:ascii="Book Antiqua" w:eastAsia="Book Antiqua" w:hAnsi="Book Antiqua" w:cs="Book Antiqua"/>
          <w:color w:val="000000"/>
        </w:rPr>
        <w:t>ited</w:t>
      </w:r>
      <w:proofErr w:type="gramEnd"/>
      <w:r w:rsidR="005947FF" w:rsidRPr="00A21008">
        <w:rPr>
          <w:rFonts w:ascii="Book Antiqua" w:eastAsia="Book Antiqua" w:hAnsi="Book Antiqua" w:cs="Book Antiqua"/>
          <w:color w:val="000000"/>
        </w:rPr>
        <w:t xml:space="preserve"> </w:t>
      </w:r>
      <w:r w:rsidR="00CD4C4E" w:rsidRPr="00A21008">
        <w:rPr>
          <w:rFonts w:ascii="Book Antiqua" w:eastAsia="Book Antiqua" w:hAnsi="Book Antiqua" w:cs="Book Antiqua"/>
          <w:color w:val="000000"/>
        </w:rPr>
        <w:t xml:space="preserve">2 </w:t>
      </w:r>
      <w:r w:rsidR="005947FF" w:rsidRPr="00A21008">
        <w:rPr>
          <w:rFonts w:ascii="Book Antiqua" w:eastAsia="Book Antiqua" w:hAnsi="Book Antiqua" w:cs="Book Antiqua"/>
          <w:color w:val="000000"/>
        </w:rPr>
        <w:t xml:space="preserve">December 2018]. </w:t>
      </w:r>
      <w:r w:rsidR="007810C9" w:rsidRPr="00A21008">
        <w:rPr>
          <w:rFonts w:ascii="Book Antiqua" w:eastAsia="宋体" w:hAnsi="Book Antiqua" w:cs="Arial"/>
          <w:bCs/>
        </w:rPr>
        <w:t>Available from</w:t>
      </w:r>
      <w:r w:rsidR="007810C9" w:rsidRPr="00A21008">
        <w:rPr>
          <w:rFonts w:ascii="Book Antiqua" w:eastAsia="Book Antiqua" w:hAnsi="Book Antiqua" w:cs="Book Antiqua"/>
          <w:color w:val="000000"/>
        </w:rPr>
        <w:t>: https://www.researchgate.net/publication/342248354_Measuring_the_Impact_of_the_New_Guidelines_for_Living_Donor_Kidney_Transplantation</w:t>
      </w:r>
    </w:p>
    <w:p w14:paraId="4CBDC415" w14:textId="1240E708"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lastRenderedPageBreak/>
        <w:t xml:space="preserve">32 </w:t>
      </w:r>
      <w:r w:rsidRPr="00A21008">
        <w:rPr>
          <w:rFonts w:ascii="Book Antiqua" w:eastAsia="Book Antiqua" w:hAnsi="Book Antiqua" w:cs="Book Antiqua"/>
          <w:b/>
          <w:bCs/>
          <w:color w:val="000000"/>
        </w:rPr>
        <w:t>Gore JL</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Danovitch</w:t>
      </w:r>
      <w:proofErr w:type="spellEnd"/>
      <w:r w:rsidRPr="00A21008">
        <w:rPr>
          <w:rFonts w:ascii="Book Antiqua" w:eastAsia="Book Antiqua" w:hAnsi="Book Antiqua" w:cs="Book Antiqua"/>
          <w:color w:val="000000"/>
        </w:rPr>
        <w:t xml:space="preserve"> GM, </w:t>
      </w:r>
      <w:proofErr w:type="spellStart"/>
      <w:r w:rsidRPr="00A21008">
        <w:rPr>
          <w:rFonts w:ascii="Book Antiqua" w:eastAsia="Book Antiqua" w:hAnsi="Book Antiqua" w:cs="Book Antiqua"/>
          <w:color w:val="000000"/>
        </w:rPr>
        <w:t>Litwin</w:t>
      </w:r>
      <w:proofErr w:type="spellEnd"/>
      <w:r w:rsidRPr="00A21008">
        <w:rPr>
          <w:rFonts w:ascii="Book Antiqua" w:eastAsia="Book Antiqua" w:hAnsi="Book Antiqua" w:cs="Book Antiqua"/>
          <w:color w:val="000000"/>
        </w:rPr>
        <w:t xml:space="preserve"> MS, Pham PT, Singer JS.</w:t>
      </w:r>
      <w:proofErr w:type="gramEnd"/>
      <w:r w:rsidRPr="00A21008">
        <w:rPr>
          <w:rFonts w:ascii="Book Antiqua" w:eastAsia="Book Antiqua" w:hAnsi="Book Antiqua" w:cs="Book Antiqua"/>
          <w:color w:val="000000"/>
        </w:rPr>
        <w:t xml:space="preserve"> </w:t>
      </w:r>
      <w:proofErr w:type="gramStart"/>
      <w:r w:rsidRPr="00A21008">
        <w:rPr>
          <w:rFonts w:ascii="Book Antiqua" w:eastAsia="Book Antiqua" w:hAnsi="Book Antiqua" w:cs="Book Antiqua"/>
          <w:color w:val="000000"/>
        </w:rPr>
        <w:t>Disparities in the utilization of live donor renal transplantation.</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Am J Transplant</w:t>
      </w:r>
      <w:r w:rsidRPr="00A21008">
        <w:rPr>
          <w:rFonts w:ascii="Book Antiqua" w:eastAsia="Book Antiqua" w:hAnsi="Book Antiqua" w:cs="Book Antiqua"/>
          <w:color w:val="000000"/>
        </w:rPr>
        <w:t xml:space="preserve"> 2009; </w:t>
      </w:r>
      <w:r w:rsidRPr="00A21008">
        <w:rPr>
          <w:rFonts w:ascii="Book Antiqua" w:eastAsia="Book Antiqua" w:hAnsi="Book Antiqua" w:cs="Book Antiqua"/>
          <w:b/>
          <w:bCs/>
          <w:color w:val="000000"/>
        </w:rPr>
        <w:t>9</w:t>
      </w:r>
      <w:r w:rsidRPr="00A21008">
        <w:rPr>
          <w:rFonts w:ascii="Book Antiqua" w:eastAsia="Book Antiqua" w:hAnsi="Book Antiqua" w:cs="Book Antiqua"/>
          <w:color w:val="000000"/>
        </w:rPr>
        <w:t>: 1124-1133 [PMID: 19422338 DOI: 10.1111/j.1600-6143.2009.02620.x]</w:t>
      </w:r>
    </w:p>
    <w:p w14:paraId="27184993" w14:textId="1AC34C22"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33 </w:t>
      </w:r>
      <w:r w:rsidR="00C36330" w:rsidRPr="00A21008">
        <w:rPr>
          <w:rFonts w:ascii="Book Antiqua" w:eastAsia="Book Antiqua" w:hAnsi="Book Antiqua" w:cs="Book Antiqua"/>
          <w:b/>
          <w:bCs/>
          <w:color w:val="000000"/>
        </w:rPr>
        <w:t>Purnell TS,</w:t>
      </w:r>
      <w:r w:rsidR="00C36330" w:rsidRPr="00A21008">
        <w:rPr>
          <w:rFonts w:ascii="Book Antiqua" w:eastAsia="Book Antiqua" w:hAnsi="Book Antiqua" w:cs="Book Antiqua"/>
          <w:color w:val="000000"/>
        </w:rPr>
        <w:t xml:space="preserve"> Powe NR, Troll MU, Wang NY, Haywood C Jr, LaVeist TA, Boulware LE. Measuring and explaining racial and ethnic differences in willingness to donate live kidneys in the United States. </w:t>
      </w:r>
      <w:r w:rsidR="00C36330" w:rsidRPr="00A21008">
        <w:rPr>
          <w:rFonts w:ascii="Book Antiqua" w:eastAsia="Book Antiqua" w:hAnsi="Book Antiqua" w:cs="Book Antiqua"/>
          <w:i/>
          <w:iCs/>
          <w:color w:val="000000"/>
        </w:rPr>
        <w:t>Clin Transplant</w:t>
      </w:r>
      <w:r w:rsidR="00C36330" w:rsidRPr="00A21008">
        <w:rPr>
          <w:rFonts w:ascii="Book Antiqua" w:eastAsia="Book Antiqua" w:hAnsi="Book Antiqua" w:cs="Book Antiqua"/>
          <w:color w:val="000000"/>
        </w:rPr>
        <w:t xml:space="preserve"> 2013; </w:t>
      </w:r>
      <w:r w:rsidR="00C36330" w:rsidRPr="00A21008">
        <w:rPr>
          <w:rFonts w:ascii="Book Antiqua" w:eastAsia="Book Antiqua" w:hAnsi="Book Antiqua" w:cs="Book Antiqua"/>
          <w:b/>
          <w:bCs/>
          <w:color w:val="000000"/>
        </w:rPr>
        <w:t>27:</w:t>
      </w:r>
      <w:r w:rsidR="00C36330" w:rsidRPr="00A21008">
        <w:rPr>
          <w:rFonts w:ascii="Book Antiqua" w:eastAsia="Book Antiqua" w:hAnsi="Book Antiqua" w:cs="Book Antiqua"/>
          <w:color w:val="000000"/>
        </w:rPr>
        <w:t xml:space="preserve"> 673-683 [PMID: 23902226 DOI: 10.1111/ctr.12196] </w:t>
      </w:r>
    </w:p>
    <w:p w14:paraId="69CB4E1D" w14:textId="1D8F6C86"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 xml:space="preserve">34 </w:t>
      </w:r>
      <w:r w:rsidRPr="00A21008">
        <w:rPr>
          <w:rFonts w:ascii="Book Antiqua" w:eastAsia="Book Antiqua" w:hAnsi="Book Antiqua" w:cs="Book Antiqua"/>
          <w:b/>
          <w:bCs/>
          <w:color w:val="000000"/>
        </w:rPr>
        <w:t>Weng FL</w:t>
      </w:r>
      <w:r w:rsidRPr="00A21008">
        <w:rPr>
          <w:rFonts w:ascii="Book Antiqua" w:eastAsia="Book Antiqua" w:hAnsi="Book Antiqua" w:cs="Book Antiqua"/>
          <w:color w:val="000000"/>
        </w:rPr>
        <w:t xml:space="preserve">, Reese PP, </w:t>
      </w:r>
      <w:proofErr w:type="spellStart"/>
      <w:r w:rsidRPr="00A21008">
        <w:rPr>
          <w:rFonts w:ascii="Book Antiqua" w:eastAsia="Book Antiqua" w:hAnsi="Book Antiqua" w:cs="Book Antiqua"/>
          <w:color w:val="000000"/>
        </w:rPr>
        <w:t>Mulgaonkar</w:t>
      </w:r>
      <w:proofErr w:type="spellEnd"/>
      <w:r w:rsidRPr="00A21008">
        <w:rPr>
          <w:rFonts w:ascii="Book Antiqua" w:eastAsia="Book Antiqua" w:hAnsi="Book Antiqua" w:cs="Book Antiqua"/>
          <w:color w:val="000000"/>
        </w:rPr>
        <w:t xml:space="preserve"> S, Patel AM. </w:t>
      </w:r>
      <w:proofErr w:type="gramStart"/>
      <w:r w:rsidRPr="00A21008">
        <w:rPr>
          <w:rFonts w:ascii="Book Antiqua" w:eastAsia="Book Antiqua" w:hAnsi="Book Antiqua" w:cs="Book Antiqua"/>
          <w:color w:val="000000"/>
        </w:rPr>
        <w:t>Barriers to living donor kidney transplantation among black or older transplant candidates.</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Clin J Am Soc Nephrol</w:t>
      </w:r>
      <w:r w:rsidRPr="00A21008">
        <w:rPr>
          <w:rFonts w:ascii="Book Antiqua" w:eastAsia="Book Antiqua" w:hAnsi="Book Antiqua" w:cs="Book Antiqua"/>
          <w:color w:val="000000"/>
        </w:rPr>
        <w:t xml:space="preserve"> 2010; </w:t>
      </w:r>
      <w:r w:rsidRPr="00A21008">
        <w:rPr>
          <w:rFonts w:ascii="Book Antiqua" w:eastAsia="Book Antiqua" w:hAnsi="Book Antiqua" w:cs="Book Antiqua"/>
          <w:b/>
          <w:bCs/>
          <w:color w:val="000000"/>
        </w:rPr>
        <w:t>5</w:t>
      </w:r>
      <w:r w:rsidRPr="00A21008">
        <w:rPr>
          <w:rFonts w:ascii="Book Antiqua" w:eastAsia="Book Antiqua" w:hAnsi="Book Antiqua" w:cs="Book Antiqua"/>
          <w:color w:val="000000"/>
        </w:rPr>
        <w:t>: 2338-2347 [PMID: 20876682 DOI: 10.2215/CJN.03040410]</w:t>
      </w:r>
    </w:p>
    <w:p w14:paraId="378093D7" w14:textId="68D58904"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35 </w:t>
      </w:r>
      <w:r w:rsidR="00293AB7" w:rsidRPr="00A21008">
        <w:rPr>
          <w:rFonts w:ascii="Book Antiqua" w:eastAsia="Book Antiqua" w:hAnsi="Book Antiqua" w:cs="Book Antiqua"/>
          <w:b/>
          <w:bCs/>
          <w:color w:val="000000"/>
        </w:rPr>
        <w:t xml:space="preserve">Rodrigue JR, </w:t>
      </w:r>
      <w:r w:rsidR="00293AB7" w:rsidRPr="00A21008">
        <w:rPr>
          <w:rFonts w:ascii="Book Antiqua" w:eastAsia="Book Antiqua" w:hAnsi="Book Antiqua" w:cs="Book Antiqua"/>
          <w:color w:val="000000"/>
        </w:rPr>
        <w:t xml:space="preserve">Cornell DL, Lin JK, Kaplan B, Howard RJ. Increasing live donor kidney transplantation: a randomized controlled trial of a home-based educational intervention. </w:t>
      </w:r>
      <w:r w:rsidR="00293AB7" w:rsidRPr="00A21008">
        <w:rPr>
          <w:rFonts w:ascii="Book Antiqua" w:eastAsia="Book Antiqua" w:hAnsi="Book Antiqua" w:cs="Book Antiqua"/>
          <w:i/>
          <w:iCs/>
          <w:color w:val="000000"/>
        </w:rPr>
        <w:t>Am J Transplant</w:t>
      </w:r>
      <w:r w:rsidR="00293AB7" w:rsidRPr="00A21008">
        <w:rPr>
          <w:rFonts w:ascii="Book Antiqua" w:eastAsia="Book Antiqua" w:hAnsi="Book Antiqua" w:cs="Book Antiqua"/>
          <w:color w:val="000000"/>
        </w:rPr>
        <w:t xml:space="preserve"> 2007;</w:t>
      </w:r>
      <w:r w:rsidR="00A80FE6" w:rsidRPr="00A21008">
        <w:rPr>
          <w:rFonts w:ascii="Book Antiqua" w:eastAsia="Book Antiqua" w:hAnsi="Book Antiqua" w:cs="Book Antiqua"/>
          <w:color w:val="000000"/>
        </w:rPr>
        <w:t xml:space="preserve"> </w:t>
      </w:r>
      <w:r w:rsidR="00293AB7" w:rsidRPr="00A21008">
        <w:rPr>
          <w:rFonts w:ascii="Book Antiqua" w:eastAsia="Book Antiqua" w:hAnsi="Book Antiqua" w:cs="Book Antiqua"/>
          <w:b/>
          <w:bCs/>
          <w:color w:val="000000"/>
        </w:rPr>
        <w:t>7:</w:t>
      </w:r>
      <w:r w:rsidR="00A80FE6" w:rsidRPr="00A21008">
        <w:rPr>
          <w:rFonts w:ascii="Book Antiqua" w:eastAsia="Book Antiqua" w:hAnsi="Book Antiqua" w:cs="Book Antiqua"/>
          <w:color w:val="000000"/>
        </w:rPr>
        <w:t xml:space="preserve"> </w:t>
      </w:r>
      <w:r w:rsidR="00293AB7" w:rsidRPr="00A21008">
        <w:rPr>
          <w:rFonts w:ascii="Book Antiqua" w:eastAsia="Book Antiqua" w:hAnsi="Book Antiqua" w:cs="Book Antiqua"/>
          <w:color w:val="000000"/>
        </w:rPr>
        <w:t>394-401 [PMID: 17173659 DOI: 10.1111/j.1600-6143.2006.01623.x]</w:t>
      </w:r>
    </w:p>
    <w:p w14:paraId="5AB468C2" w14:textId="22565609"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36 </w:t>
      </w:r>
      <w:proofErr w:type="spellStart"/>
      <w:r w:rsidR="00C36330" w:rsidRPr="00A21008">
        <w:rPr>
          <w:rFonts w:ascii="Book Antiqua" w:eastAsia="Book Antiqua" w:hAnsi="Book Antiqua" w:cs="Book Antiqua"/>
          <w:b/>
          <w:bCs/>
          <w:color w:val="000000"/>
        </w:rPr>
        <w:t>Lavee</w:t>
      </w:r>
      <w:proofErr w:type="spellEnd"/>
      <w:r w:rsidR="00C36330" w:rsidRPr="00A21008">
        <w:rPr>
          <w:rFonts w:ascii="Book Antiqua" w:eastAsia="Book Antiqua" w:hAnsi="Book Antiqua" w:cs="Book Antiqua"/>
          <w:b/>
          <w:bCs/>
          <w:color w:val="000000"/>
        </w:rPr>
        <w:t xml:space="preserve"> J,</w:t>
      </w:r>
      <w:r w:rsidR="00C36330" w:rsidRPr="00A21008">
        <w:rPr>
          <w:rFonts w:ascii="Book Antiqua" w:eastAsia="Book Antiqua" w:hAnsi="Book Antiqua" w:cs="Book Antiqua"/>
          <w:color w:val="000000"/>
        </w:rPr>
        <w:t xml:space="preserve"> Ashkenazi T, </w:t>
      </w:r>
      <w:proofErr w:type="spellStart"/>
      <w:r w:rsidR="00C36330" w:rsidRPr="00A21008">
        <w:rPr>
          <w:rFonts w:ascii="Book Antiqua" w:eastAsia="Book Antiqua" w:hAnsi="Book Antiqua" w:cs="Book Antiqua"/>
          <w:color w:val="000000"/>
        </w:rPr>
        <w:t>Stoler</w:t>
      </w:r>
      <w:proofErr w:type="spellEnd"/>
      <w:r w:rsidR="00C36330" w:rsidRPr="00A21008">
        <w:rPr>
          <w:rFonts w:ascii="Book Antiqua" w:eastAsia="Book Antiqua" w:hAnsi="Book Antiqua" w:cs="Book Antiqua"/>
          <w:color w:val="000000"/>
        </w:rPr>
        <w:t xml:space="preserve"> A, Cohen J, </w:t>
      </w:r>
      <w:proofErr w:type="spellStart"/>
      <w:r w:rsidR="00C36330" w:rsidRPr="00A21008">
        <w:rPr>
          <w:rFonts w:ascii="Book Antiqua" w:eastAsia="Book Antiqua" w:hAnsi="Book Antiqua" w:cs="Book Antiqua"/>
          <w:color w:val="000000"/>
        </w:rPr>
        <w:t>Beyar</w:t>
      </w:r>
      <w:proofErr w:type="spellEnd"/>
      <w:r w:rsidR="00C36330" w:rsidRPr="00A21008">
        <w:rPr>
          <w:rFonts w:ascii="Book Antiqua" w:eastAsia="Book Antiqua" w:hAnsi="Book Antiqua" w:cs="Book Antiqua"/>
          <w:color w:val="000000"/>
        </w:rPr>
        <w:t xml:space="preserve"> R. Preliminary marked increase in the national organ donation rate in Israel following implementation of a new organ transplantation law. </w:t>
      </w:r>
      <w:r w:rsidR="00C36330" w:rsidRPr="00A21008">
        <w:rPr>
          <w:rFonts w:ascii="Book Antiqua" w:eastAsia="Book Antiqua" w:hAnsi="Book Antiqua" w:cs="Book Antiqua"/>
          <w:i/>
          <w:iCs/>
          <w:color w:val="000000"/>
        </w:rPr>
        <w:t>Am J Transplant</w:t>
      </w:r>
      <w:r w:rsidR="00C36330" w:rsidRPr="00A21008">
        <w:rPr>
          <w:rFonts w:ascii="Book Antiqua" w:eastAsia="Book Antiqua" w:hAnsi="Book Antiqua" w:cs="Book Antiqua"/>
          <w:color w:val="000000"/>
        </w:rPr>
        <w:t xml:space="preserve"> 2013; </w:t>
      </w:r>
      <w:r w:rsidR="00C36330" w:rsidRPr="00A21008">
        <w:rPr>
          <w:rFonts w:ascii="Book Antiqua" w:eastAsia="Book Antiqua" w:hAnsi="Book Antiqua" w:cs="Book Antiqua"/>
          <w:b/>
          <w:bCs/>
          <w:color w:val="000000"/>
        </w:rPr>
        <w:t>13:</w:t>
      </w:r>
      <w:r w:rsidR="00C36330" w:rsidRPr="00A21008">
        <w:rPr>
          <w:rFonts w:ascii="Book Antiqua" w:eastAsia="Book Antiqua" w:hAnsi="Book Antiqua" w:cs="Book Antiqua"/>
          <w:color w:val="000000"/>
        </w:rPr>
        <w:t xml:space="preserve"> 780-785 [PMID: 23279738 DOI: 10.1111/ajt.12001] </w:t>
      </w:r>
    </w:p>
    <w:p w14:paraId="5942FC87" w14:textId="31018C5C"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 xml:space="preserve">37 </w:t>
      </w:r>
      <w:r w:rsidR="00031544" w:rsidRPr="00A21008">
        <w:rPr>
          <w:rFonts w:ascii="Book Antiqua" w:eastAsia="Book Antiqua" w:hAnsi="Book Antiqua" w:cs="Book Antiqua"/>
          <w:b/>
          <w:bCs/>
          <w:color w:val="000000"/>
        </w:rPr>
        <w:t>Rees MA,</w:t>
      </w:r>
      <w:r w:rsidR="00031544" w:rsidRPr="00A21008">
        <w:rPr>
          <w:rFonts w:ascii="Book Antiqua" w:eastAsia="Book Antiqua" w:hAnsi="Book Antiqua" w:cs="Book Antiqua"/>
          <w:color w:val="000000"/>
        </w:rPr>
        <w:t xml:space="preserve"> Dunn TB, </w:t>
      </w:r>
      <w:proofErr w:type="spellStart"/>
      <w:r w:rsidR="00031544" w:rsidRPr="00A21008">
        <w:rPr>
          <w:rFonts w:ascii="Book Antiqua" w:eastAsia="Book Antiqua" w:hAnsi="Book Antiqua" w:cs="Book Antiqua"/>
          <w:color w:val="000000"/>
        </w:rPr>
        <w:t>Kuhr</w:t>
      </w:r>
      <w:proofErr w:type="spellEnd"/>
      <w:r w:rsidR="00031544" w:rsidRPr="00A21008">
        <w:rPr>
          <w:rFonts w:ascii="Book Antiqua" w:eastAsia="Book Antiqua" w:hAnsi="Book Antiqua" w:cs="Book Antiqua"/>
          <w:color w:val="000000"/>
        </w:rPr>
        <w:t xml:space="preserve"> CS, Marsh CL, Rogers J, Rees SE, Cicero A, Reece LJ, Roth AE, </w:t>
      </w:r>
      <w:proofErr w:type="spellStart"/>
      <w:r w:rsidR="00031544" w:rsidRPr="00A21008">
        <w:rPr>
          <w:rFonts w:ascii="Book Antiqua" w:eastAsia="Book Antiqua" w:hAnsi="Book Antiqua" w:cs="Book Antiqua"/>
          <w:color w:val="000000"/>
        </w:rPr>
        <w:t>Ekwenna</w:t>
      </w:r>
      <w:proofErr w:type="spellEnd"/>
      <w:r w:rsidR="00031544" w:rsidRPr="00A21008">
        <w:rPr>
          <w:rFonts w:ascii="Book Antiqua" w:eastAsia="Book Antiqua" w:hAnsi="Book Antiqua" w:cs="Book Antiqua"/>
          <w:color w:val="000000"/>
        </w:rPr>
        <w:t xml:space="preserve"> O, </w:t>
      </w:r>
      <w:proofErr w:type="spellStart"/>
      <w:r w:rsidR="00031544" w:rsidRPr="00A21008">
        <w:rPr>
          <w:rFonts w:ascii="Book Antiqua" w:eastAsia="Book Antiqua" w:hAnsi="Book Antiqua" w:cs="Book Antiqua"/>
          <w:color w:val="000000"/>
        </w:rPr>
        <w:t>Fumo</w:t>
      </w:r>
      <w:proofErr w:type="spellEnd"/>
      <w:r w:rsidR="00031544" w:rsidRPr="00A21008">
        <w:rPr>
          <w:rFonts w:ascii="Book Antiqua" w:eastAsia="Book Antiqua" w:hAnsi="Book Antiqua" w:cs="Book Antiqua"/>
          <w:color w:val="000000"/>
        </w:rPr>
        <w:t xml:space="preserve"> DE, </w:t>
      </w:r>
      <w:proofErr w:type="spellStart"/>
      <w:r w:rsidR="00031544" w:rsidRPr="00A21008">
        <w:rPr>
          <w:rFonts w:ascii="Book Antiqua" w:eastAsia="Book Antiqua" w:hAnsi="Book Antiqua" w:cs="Book Antiqua"/>
          <w:color w:val="000000"/>
        </w:rPr>
        <w:t>Krawiec</w:t>
      </w:r>
      <w:proofErr w:type="spellEnd"/>
      <w:r w:rsidR="00031544" w:rsidRPr="00A21008">
        <w:rPr>
          <w:rFonts w:ascii="Book Antiqua" w:eastAsia="Book Antiqua" w:hAnsi="Book Antiqua" w:cs="Book Antiqua"/>
          <w:color w:val="000000"/>
        </w:rPr>
        <w:t xml:space="preserve"> KD, </w:t>
      </w:r>
      <w:proofErr w:type="spellStart"/>
      <w:r w:rsidR="00031544" w:rsidRPr="00A21008">
        <w:rPr>
          <w:rFonts w:ascii="Book Antiqua" w:eastAsia="Book Antiqua" w:hAnsi="Book Antiqua" w:cs="Book Antiqua"/>
          <w:color w:val="000000"/>
        </w:rPr>
        <w:t>Kopke</w:t>
      </w:r>
      <w:proofErr w:type="spellEnd"/>
      <w:r w:rsidR="00031544" w:rsidRPr="00A21008">
        <w:rPr>
          <w:rFonts w:ascii="Book Antiqua" w:eastAsia="Book Antiqua" w:hAnsi="Book Antiqua" w:cs="Book Antiqua"/>
          <w:color w:val="000000"/>
        </w:rPr>
        <w:t xml:space="preserve"> JE, Jain S, Tan M, </w:t>
      </w:r>
      <w:proofErr w:type="spellStart"/>
      <w:r w:rsidR="00031544" w:rsidRPr="00A21008">
        <w:rPr>
          <w:rFonts w:ascii="Book Antiqua" w:eastAsia="Book Antiqua" w:hAnsi="Book Antiqua" w:cs="Book Antiqua"/>
          <w:color w:val="000000"/>
        </w:rPr>
        <w:t>Paloyo</w:t>
      </w:r>
      <w:proofErr w:type="spellEnd"/>
      <w:r w:rsidR="00031544" w:rsidRPr="00A21008">
        <w:rPr>
          <w:rFonts w:ascii="Book Antiqua" w:eastAsia="Book Antiqua" w:hAnsi="Book Antiqua" w:cs="Book Antiqua"/>
          <w:color w:val="000000"/>
        </w:rPr>
        <w:t xml:space="preserve"> SR. Kidney Exchange to Overcome Financial Barriers to Kidney Transplantation. </w:t>
      </w:r>
      <w:r w:rsidR="00031544" w:rsidRPr="00A21008">
        <w:rPr>
          <w:rFonts w:ascii="Book Antiqua" w:eastAsia="Book Antiqua" w:hAnsi="Book Antiqua" w:cs="Book Antiqua"/>
          <w:i/>
          <w:iCs/>
          <w:color w:val="000000"/>
        </w:rPr>
        <w:t xml:space="preserve">Am J Transplant </w:t>
      </w:r>
      <w:r w:rsidR="00031544" w:rsidRPr="00A21008">
        <w:rPr>
          <w:rFonts w:ascii="Book Antiqua" w:eastAsia="Book Antiqua" w:hAnsi="Book Antiqua" w:cs="Book Antiqua"/>
          <w:color w:val="000000"/>
        </w:rPr>
        <w:t xml:space="preserve">2017; </w:t>
      </w:r>
      <w:r w:rsidR="00031544" w:rsidRPr="00A21008">
        <w:rPr>
          <w:rFonts w:ascii="Book Antiqua" w:eastAsia="Book Antiqua" w:hAnsi="Book Antiqua" w:cs="Book Antiqua"/>
          <w:b/>
          <w:bCs/>
          <w:color w:val="000000"/>
        </w:rPr>
        <w:t>17:</w:t>
      </w:r>
      <w:r w:rsidR="00031544" w:rsidRPr="00A21008">
        <w:rPr>
          <w:rFonts w:ascii="Book Antiqua" w:eastAsia="Book Antiqua" w:hAnsi="Book Antiqua" w:cs="Book Antiqua"/>
          <w:color w:val="000000"/>
        </w:rPr>
        <w:t xml:space="preserve"> 782-790 [PMID: 27992110 DOI: 10.1111/ajt.14106] </w:t>
      </w:r>
    </w:p>
    <w:p w14:paraId="6F753140" w14:textId="245091E5"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3</w:t>
      </w:r>
      <w:r w:rsidR="00E506D4" w:rsidRPr="00A21008">
        <w:rPr>
          <w:rFonts w:ascii="Book Antiqua" w:eastAsia="Book Antiqua" w:hAnsi="Book Antiqua" w:cs="Book Antiqua"/>
          <w:color w:val="000000"/>
        </w:rPr>
        <w:t>8</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b/>
          <w:bCs/>
          <w:color w:val="000000"/>
        </w:rPr>
        <w:t>Lennerling</w:t>
      </w:r>
      <w:proofErr w:type="spellEnd"/>
      <w:r w:rsidRPr="00A21008">
        <w:rPr>
          <w:rFonts w:ascii="Book Antiqua" w:eastAsia="Book Antiqua" w:hAnsi="Book Antiqua" w:cs="Book Antiqua"/>
          <w:b/>
          <w:bCs/>
          <w:color w:val="000000"/>
        </w:rPr>
        <w:t xml:space="preserve"> A</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Lovén</w:t>
      </w:r>
      <w:proofErr w:type="spellEnd"/>
      <w:r w:rsidRPr="00A21008">
        <w:rPr>
          <w:rFonts w:ascii="Book Antiqua" w:eastAsia="Book Antiqua" w:hAnsi="Book Antiqua" w:cs="Book Antiqua"/>
          <w:color w:val="000000"/>
        </w:rPr>
        <w:t xml:space="preserve"> C, </w:t>
      </w:r>
      <w:proofErr w:type="spellStart"/>
      <w:r w:rsidRPr="00A21008">
        <w:rPr>
          <w:rFonts w:ascii="Book Antiqua" w:eastAsia="Book Antiqua" w:hAnsi="Book Antiqua" w:cs="Book Antiqua"/>
          <w:color w:val="000000"/>
        </w:rPr>
        <w:t>Dor</w:t>
      </w:r>
      <w:proofErr w:type="spellEnd"/>
      <w:r w:rsidRPr="00A21008">
        <w:rPr>
          <w:rFonts w:ascii="Book Antiqua" w:eastAsia="Book Antiqua" w:hAnsi="Book Antiqua" w:cs="Book Antiqua"/>
          <w:color w:val="000000"/>
        </w:rPr>
        <w:t xml:space="preserve"> FJ, </w:t>
      </w:r>
      <w:proofErr w:type="spellStart"/>
      <w:r w:rsidRPr="00A21008">
        <w:rPr>
          <w:rFonts w:ascii="Book Antiqua" w:eastAsia="Book Antiqua" w:hAnsi="Book Antiqua" w:cs="Book Antiqua"/>
          <w:color w:val="000000"/>
        </w:rPr>
        <w:t>Ambagtsheer</w:t>
      </w:r>
      <w:proofErr w:type="spellEnd"/>
      <w:r w:rsidRPr="00A21008">
        <w:rPr>
          <w:rFonts w:ascii="Book Antiqua" w:eastAsia="Book Antiqua" w:hAnsi="Book Antiqua" w:cs="Book Antiqua"/>
          <w:color w:val="000000"/>
        </w:rPr>
        <w:t xml:space="preserve"> F, </w:t>
      </w:r>
      <w:proofErr w:type="spellStart"/>
      <w:r w:rsidRPr="00A21008">
        <w:rPr>
          <w:rFonts w:ascii="Book Antiqua" w:eastAsia="Book Antiqua" w:hAnsi="Book Antiqua" w:cs="Book Antiqua"/>
          <w:color w:val="000000"/>
        </w:rPr>
        <w:t>Duerinckx</w:t>
      </w:r>
      <w:proofErr w:type="spellEnd"/>
      <w:r w:rsidRPr="00A21008">
        <w:rPr>
          <w:rFonts w:ascii="Book Antiqua" w:eastAsia="Book Antiqua" w:hAnsi="Book Antiqua" w:cs="Book Antiqua"/>
          <w:color w:val="000000"/>
        </w:rPr>
        <w:t xml:space="preserve"> N, </w:t>
      </w:r>
      <w:proofErr w:type="spellStart"/>
      <w:r w:rsidRPr="00A21008">
        <w:rPr>
          <w:rFonts w:ascii="Book Antiqua" w:eastAsia="Book Antiqua" w:hAnsi="Book Antiqua" w:cs="Book Antiqua"/>
          <w:color w:val="000000"/>
        </w:rPr>
        <w:t>Frunza</w:t>
      </w:r>
      <w:proofErr w:type="spellEnd"/>
      <w:r w:rsidRPr="00A21008">
        <w:rPr>
          <w:rFonts w:ascii="Book Antiqua" w:eastAsia="Book Antiqua" w:hAnsi="Book Antiqua" w:cs="Book Antiqua"/>
          <w:color w:val="000000"/>
        </w:rPr>
        <w:t xml:space="preserve"> M, </w:t>
      </w:r>
      <w:proofErr w:type="spellStart"/>
      <w:r w:rsidRPr="00A21008">
        <w:rPr>
          <w:rFonts w:ascii="Book Antiqua" w:eastAsia="Book Antiqua" w:hAnsi="Book Antiqua" w:cs="Book Antiqua"/>
          <w:color w:val="000000"/>
        </w:rPr>
        <w:t>Pascalev</w:t>
      </w:r>
      <w:proofErr w:type="spellEnd"/>
      <w:r w:rsidRPr="00A21008">
        <w:rPr>
          <w:rFonts w:ascii="Book Antiqua" w:eastAsia="Book Antiqua" w:hAnsi="Book Antiqua" w:cs="Book Antiqua"/>
          <w:color w:val="000000"/>
        </w:rPr>
        <w:t xml:space="preserve"> A, </w:t>
      </w:r>
      <w:proofErr w:type="spellStart"/>
      <w:r w:rsidRPr="00A21008">
        <w:rPr>
          <w:rFonts w:ascii="Book Antiqua" w:eastAsia="Book Antiqua" w:hAnsi="Book Antiqua" w:cs="Book Antiqua"/>
          <w:color w:val="000000"/>
        </w:rPr>
        <w:t>Zuidema</w:t>
      </w:r>
      <w:proofErr w:type="spellEnd"/>
      <w:r w:rsidRPr="00A21008">
        <w:rPr>
          <w:rFonts w:ascii="Book Antiqua" w:eastAsia="Book Antiqua" w:hAnsi="Book Antiqua" w:cs="Book Antiqua"/>
          <w:color w:val="000000"/>
        </w:rPr>
        <w:t xml:space="preserve"> W, Weimar W, </w:t>
      </w:r>
      <w:proofErr w:type="spellStart"/>
      <w:r w:rsidRPr="00A21008">
        <w:rPr>
          <w:rFonts w:ascii="Book Antiqua" w:eastAsia="Book Antiqua" w:hAnsi="Book Antiqua" w:cs="Book Antiqua"/>
          <w:color w:val="000000"/>
        </w:rPr>
        <w:t>Dobbels</w:t>
      </w:r>
      <w:proofErr w:type="spellEnd"/>
      <w:r w:rsidRPr="00A21008">
        <w:rPr>
          <w:rFonts w:ascii="Book Antiqua" w:eastAsia="Book Antiqua" w:hAnsi="Book Antiqua" w:cs="Book Antiqua"/>
          <w:color w:val="000000"/>
        </w:rPr>
        <w:t xml:space="preserve"> F. Living organ donation practices in Europe - results from an online survey. </w:t>
      </w:r>
      <w:proofErr w:type="spellStart"/>
      <w:r w:rsidRPr="00A21008">
        <w:rPr>
          <w:rFonts w:ascii="Book Antiqua" w:eastAsia="Book Antiqua" w:hAnsi="Book Antiqua" w:cs="Book Antiqua"/>
          <w:i/>
          <w:iCs/>
          <w:color w:val="000000"/>
        </w:rPr>
        <w:t>Transpl</w:t>
      </w:r>
      <w:proofErr w:type="spellEnd"/>
      <w:r w:rsidRPr="00A21008">
        <w:rPr>
          <w:rFonts w:ascii="Book Antiqua" w:eastAsia="Book Antiqua" w:hAnsi="Book Antiqua" w:cs="Book Antiqua"/>
          <w:i/>
          <w:iCs/>
          <w:color w:val="000000"/>
        </w:rPr>
        <w:t xml:space="preserve"> </w:t>
      </w:r>
      <w:proofErr w:type="spellStart"/>
      <w:r w:rsidRPr="00A21008">
        <w:rPr>
          <w:rFonts w:ascii="Book Antiqua" w:eastAsia="Book Antiqua" w:hAnsi="Book Antiqua" w:cs="Book Antiqua"/>
          <w:i/>
          <w:iCs/>
          <w:color w:val="000000"/>
        </w:rPr>
        <w:t>Int</w:t>
      </w:r>
      <w:proofErr w:type="spellEnd"/>
      <w:r w:rsidRPr="00A21008">
        <w:rPr>
          <w:rFonts w:ascii="Book Antiqua" w:eastAsia="Book Antiqua" w:hAnsi="Book Antiqua" w:cs="Book Antiqua"/>
          <w:color w:val="000000"/>
        </w:rPr>
        <w:t xml:space="preserve"> 2013; </w:t>
      </w:r>
      <w:r w:rsidRPr="00A21008">
        <w:rPr>
          <w:rFonts w:ascii="Book Antiqua" w:eastAsia="Book Antiqua" w:hAnsi="Book Antiqua" w:cs="Book Antiqua"/>
          <w:b/>
          <w:bCs/>
          <w:color w:val="000000"/>
        </w:rPr>
        <w:t>26</w:t>
      </w:r>
      <w:r w:rsidRPr="00A21008">
        <w:rPr>
          <w:rFonts w:ascii="Book Antiqua" w:eastAsia="Book Antiqua" w:hAnsi="Book Antiqua" w:cs="Book Antiqua"/>
          <w:color w:val="000000"/>
        </w:rPr>
        <w:t>: 145-153 [PMID: 23198985 DOI: 10.1111/tri.12012]</w:t>
      </w:r>
    </w:p>
    <w:p w14:paraId="7DEF56A9" w14:textId="057EE6FF" w:rsidR="00A77B3E" w:rsidRPr="00A21008" w:rsidRDefault="00E506D4" w:rsidP="00487DA1">
      <w:pPr>
        <w:spacing w:line="360" w:lineRule="auto"/>
        <w:jc w:val="both"/>
        <w:rPr>
          <w:rFonts w:ascii="Book Antiqua" w:hAnsi="Book Antiqua"/>
        </w:rPr>
      </w:pPr>
      <w:r w:rsidRPr="00A21008">
        <w:rPr>
          <w:rFonts w:ascii="Book Antiqua" w:eastAsia="Book Antiqua" w:hAnsi="Book Antiqua" w:cs="Book Antiqua"/>
          <w:color w:val="000000"/>
        </w:rPr>
        <w:t>39</w:t>
      </w:r>
      <w:r w:rsidR="00972991" w:rsidRPr="00A21008">
        <w:rPr>
          <w:rFonts w:ascii="Book Antiqua" w:eastAsia="Book Antiqua" w:hAnsi="Book Antiqua" w:cs="Book Antiqua"/>
          <w:color w:val="000000"/>
        </w:rPr>
        <w:t xml:space="preserve"> </w:t>
      </w:r>
      <w:proofErr w:type="spellStart"/>
      <w:r w:rsidR="00972991" w:rsidRPr="00A21008">
        <w:rPr>
          <w:rFonts w:ascii="Book Antiqua" w:eastAsia="Book Antiqua" w:hAnsi="Book Antiqua" w:cs="Book Antiqua"/>
          <w:b/>
          <w:bCs/>
          <w:color w:val="000000"/>
        </w:rPr>
        <w:t>Kortram</w:t>
      </w:r>
      <w:proofErr w:type="spellEnd"/>
      <w:r w:rsidR="00972991" w:rsidRPr="00A21008">
        <w:rPr>
          <w:rFonts w:ascii="Book Antiqua" w:eastAsia="Book Antiqua" w:hAnsi="Book Antiqua" w:cs="Book Antiqua"/>
          <w:b/>
          <w:bCs/>
          <w:color w:val="000000"/>
        </w:rPr>
        <w:t xml:space="preserve"> K</w:t>
      </w:r>
      <w:r w:rsidR="00972991" w:rsidRPr="00A21008">
        <w:rPr>
          <w:rFonts w:ascii="Book Antiqua" w:eastAsia="Book Antiqua" w:hAnsi="Book Antiqua" w:cs="Book Antiqua"/>
          <w:color w:val="000000"/>
        </w:rPr>
        <w:t xml:space="preserve">, Spoon EQ, Ismail SY, </w:t>
      </w:r>
      <w:proofErr w:type="spellStart"/>
      <w:r w:rsidR="00972991" w:rsidRPr="00A21008">
        <w:rPr>
          <w:rFonts w:ascii="Book Antiqua" w:eastAsia="Book Antiqua" w:hAnsi="Book Antiqua" w:cs="Book Antiqua"/>
          <w:color w:val="000000"/>
        </w:rPr>
        <w:t>d'Ancona</w:t>
      </w:r>
      <w:proofErr w:type="spellEnd"/>
      <w:r w:rsidR="00972991" w:rsidRPr="00A21008">
        <w:rPr>
          <w:rFonts w:ascii="Book Antiqua" w:eastAsia="Book Antiqua" w:hAnsi="Book Antiqua" w:cs="Book Antiqua"/>
          <w:color w:val="000000"/>
        </w:rPr>
        <w:t xml:space="preserve"> FC, </w:t>
      </w:r>
      <w:proofErr w:type="spellStart"/>
      <w:r w:rsidR="00972991" w:rsidRPr="00A21008">
        <w:rPr>
          <w:rFonts w:ascii="Book Antiqua" w:eastAsia="Book Antiqua" w:hAnsi="Book Antiqua" w:cs="Book Antiqua"/>
          <w:color w:val="000000"/>
        </w:rPr>
        <w:t>Christiaans</w:t>
      </w:r>
      <w:proofErr w:type="spellEnd"/>
      <w:r w:rsidR="00972991" w:rsidRPr="00A21008">
        <w:rPr>
          <w:rFonts w:ascii="Book Antiqua" w:eastAsia="Book Antiqua" w:hAnsi="Book Antiqua" w:cs="Book Antiqua"/>
          <w:color w:val="000000"/>
        </w:rPr>
        <w:t xml:space="preserve"> MH, van </w:t>
      </w:r>
      <w:proofErr w:type="spellStart"/>
      <w:r w:rsidR="00972991" w:rsidRPr="00A21008">
        <w:rPr>
          <w:rFonts w:ascii="Book Antiqua" w:eastAsia="Book Antiqua" w:hAnsi="Book Antiqua" w:cs="Book Antiqua"/>
          <w:color w:val="000000"/>
        </w:rPr>
        <w:t>Heurn</w:t>
      </w:r>
      <w:proofErr w:type="spellEnd"/>
      <w:r w:rsidR="00972991" w:rsidRPr="00A21008">
        <w:rPr>
          <w:rFonts w:ascii="Book Antiqua" w:eastAsia="Book Antiqua" w:hAnsi="Book Antiqua" w:cs="Book Antiqua"/>
          <w:color w:val="000000"/>
        </w:rPr>
        <w:t xml:space="preserve"> LW, </w:t>
      </w:r>
      <w:proofErr w:type="spellStart"/>
      <w:r w:rsidR="00972991" w:rsidRPr="00A21008">
        <w:rPr>
          <w:rFonts w:ascii="Book Antiqua" w:eastAsia="Book Antiqua" w:hAnsi="Book Antiqua" w:cs="Book Antiqua"/>
          <w:color w:val="000000"/>
        </w:rPr>
        <w:t>Hofker</w:t>
      </w:r>
      <w:proofErr w:type="spellEnd"/>
      <w:r w:rsidR="00972991" w:rsidRPr="00A21008">
        <w:rPr>
          <w:rFonts w:ascii="Book Antiqua" w:eastAsia="Book Antiqua" w:hAnsi="Book Antiqua" w:cs="Book Antiqua"/>
          <w:color w:val="000000"/>
        </w:rPr>
        <w:t xml:space="preserve"> HS, </w:t>
      </w:r>
      <w:proofErr w:type="spellStart"/>
      <w:r w:rsidR="00972991" w:rsidRPr="00A21008">
        <w:rPr>
          <w:rFonts w:ascii="Book Antiqua" w:eastAsia="Book Antiqua" w:hAnsi="Book Antiqua" w:cs="Book Antiqua"/>
          <w:color w:val="000000"/>
        </w:rPr>
        <w:t>Hoksbergen</w:t>
      </w:r>
      <w:proofErr w:type="spellEnd"/>
      <w:r w:rsidR="00972991" w:rsidRPr="00A21008">
        <w:rPr>
          <w:rFonts w:ascii="Book Antiqua" w:eastAsia="Book Antiqua" w:hAnsi="Book Antiqua" w:cs="Book Antiqua"/>
          <w:color w:val="000000"/>
        </w:rPr>
        <w:t xml:space="preserve"> AW, Homan van der </w:t>
      </w:r>
      <w:proofErr w:type="spellStart"/>
      <w:r w:rsidR="00972991" w:rsidRPr="00A21008">
        <w:rPr>
          <w:rFonts w:ascii="Book Antiqua" w:eastAsia="Book Antiqua" w:hAnsi="Book Antiqua" w:cs="Book Antiqua"/>
          <w:color w:val="000000"/>
        </w:rPr>
        <w:t>Heide</w:t>
      </w:r>
      <w:proofErr w:type="spellEnd"/>
      <w:r w:rsidR="00972991" w:rsidRPr="00A21008">
        <w:rPr>
          <w:rFonts w:ascii="Book Antiqua" w:eastAsia="Book Antiqua" w:hAnsi="Book Antiqua" w:cs="Book Antiqua"/>
          <w:color w:val="000000"/>
        </w:rPr>
        <w:t xml:space="preserve"> JJ, </w:t>
      </w:r>
      <w:proofErr w:type="spellStart"/>
      <w:r w:rsidR="00972991" w:rsidRPr="00A21008">
        <w:rPr>
          <w:rFonts w:ascii="Book Antiqua" w:eastAsia="Book Antiqua" w:hAnsi="Book Antiqua" w:cs="Book Antiqua"/>
          <w:color w:val="000000"/>
        </w:rPr>
        <w:t>Idu</w:t>
      </w:r>
      <w:proofErr w:type="spellEnd"/>
      <w:r w:rsidR="00972991" w:rsidRPr="00A21008">
        <w:rPr>
          <w:rFonts w:ascii="Book Antiqua" w:eastAsia="Book Antiqua" w:hAnsi="Book Antiqua" w:cs="Book Antiqua"/>
          <w:color w:val="000000"/>
        </w:rPr>
        <w:t xml:space="preserve"> MM, </w:t>
      </w:r>
      <w:proofErr w:type="spellStart"/>
      <w:r w:rsidR="00972991" w:rsidRPr="00A21008">
        <w:rPr>
          <w:rFonts w:ascii="Book Antiqua" w:eastAsia="Book Antiqua" w:hAnsi="Book Antiqua" w:cs="Book Antiqua"/>
          <w:color w:val="000000"/>
        </w:rPr>
        <w:t>Looman</w:t>
      </w:r>
      <w:proofErr w:type="spellEnd"/>
      <w:r w:rsidR="00972991" w:rsidRPr="00A21008">
        <w:rPr>
          <w:rFonts w:ascii="Book Antiqua" w:eastAsia="Book Antiqua" w:hAnsi="Book Antiqua" w:cs="Book Antiqua"/>
          <w:color w:val="000000"/>
        </w:rPr>
        <w:t xml:space="preserve"> CW, </w:t>
      </w:r>
      <w:proofErr w:type="spellStart"/>
      <w:r w:rsidR="00972991" w:rsidRPr="00A21008">
        <w:rPr>
          <w:rFonts w:ascii="Book Antiqua" w:eastAsia="Book Antiqua" w:hAnsi="Book Antiqua" w:cs="Book Antiqua"/>
          <w:color w:val="000000"/>
        </w:rPr>
        <w:t>Nurmohamed</w:t>
      </w:r>
      <w:proofErr w:type="spellEnd"/>
      <w:r w:rsidR="00972991" w:rsidRPr="00A21008">
        <w:rPr>
          <w:rFonts w:ascii="Book Antiqua" w:eastAsia="Book Antiqua" w:hAnsi="Book Antiqua" w:cs="Book Antiqua"/>
          <w:color w:val="000000"/>
        </w:rPr>
        <w:t xml:space="preserve"> SA, Ringers J, </w:t>
      </w:r>
      <w:proofErr w:type="spellStart"/>
      <w:r w:rsidR="00972991" w:rsidRPr="00A21008">
        <w:rPr>
          <w:rFonts w:ascii="Book Antiqua" w:eastAsia="Book Antiqua" w:hAnsi="Book Antiqua" w:cs="Book Antiqua"/>
          <w:color w:val="000000"/>
        </w:rPr>
        <w:t>Toorop</w:t>
      </w:r>
      <w:proofErr w:type="spellEnd"/>
      <w:r w:rsidR="00972991" w:rsidRPr="00A21008">
        <w:rPr>
          <w:rFonts w:ascii="Book Antiqua" w:eastAsia="Book Antiqua" w:hAnsi="Book Antiqua" w:cs="Book Antiqua"/>
          <w:color w:val="000000"/>
        </w:rPr>
        <w:t xml:space="preserve"> RJ, van de </w:t>
      </w:r>
      <w:proofErr w:type="spellStart"/>
      <w:r w:rsidR="00972991" w:rsidRPr="00A21008">
        <w:rPr>
          <w:rFonts w:ascii="Book Antiqua" w:eastAsia="Book Antiqua" w:hAnsi="Book Antiqua" w:cs="Book Antiqua"/>
          <w:color w:val="000000"/>
        </w:rPr>
        <w:t>Wetering</w:t>
      </w:r>
      <w:proofErr w:type="spellEnd"/>
      <w:r w:rsidR="00972991" w:rsidRPr="00A21008">
        <w:rPr>
          <w:rFonts w:ascii="Book Antiqua" w:eastAsia="Book Antiqua" w:hAnsi="Book Antiqua" w:cs="Book Antiqua"/>
          <w:color w:val="000000"/>
        </w:rPr>
        <w:t xml:space="preserve"> J, </w:t>
      </w:r>
      <w:proofErr w:type="spellStart"/>
      <w:r w:rsidR="00972991" w:rsidRPr="00A21008">
        <w:rPr>
          <w:rFonts w:ascii="Book Antiqua" w:eastAsia="Book Antiqua" w:hAnsi="Book Antiqua" w:cs="Book Antiqua"/>
          <w:color w:val="000000"/>
        </w:rPr>
        <w:t>Ijzermans</w:t>
      </w:r>
      <w:proofErr w:type="spellEnd"/>
      <w:r w:rsidR="00972991" w:rsidRPr="00A21008">
        <w:rPr>
          <w:rFonts w:ascii="Book Antiqua" w:eastAsia="Book Antiqua" w:hAnsi="Book Antiqua" w:cs="Book Antiqua"/>
          <w:color w:val="000000"/>
        </w:rPr>
        <w:t xml:space="preserve"> JN, </w:t>
      </w:r>
      <w:proofErr w:type="spellStart"/>
      <w:r w:rsidR="00972991" w:rsidRPr="00A21008">
        <w:rPr>
          <w:rFonts w:ascii="Book Antiqua" w:eastAsia="Book Antiqua" w:hAnsi="Book Antiqua" w:cs="Book Antiqua"/>
          <w:color w:val="000000"/>
        </w:rPr>
        <w:t>Dor</w:t>
      </w:r>
      <w:proofErr w:type="spellEnd"/>
      <w:r w:rsidR="00972991" w:rsidRPr="00A21008">
        <w:rPr>
          <w:rFonts w:ascii="Book Antiqua" w:eastAsia="Book Antiqua" w:hAnsi="Book Antiqua" w:cs="Book Antiqua"/>
          <w:color w:val="000000"/>
        </w:rPr>
        <w:t xml:space="preserve"> FJ. Towards a </w:t>
      </w:r>
      <w:proofErr w:type="spellStart"/>
      <w:r w:rsidR="00972991" w:rsidRPr="00A21008">
        <w:rPr>
          <w:rFonts w:ascii="Book Antiqua" w:eastAsia="Book Antiqua" w:hAnsi="Book Antiqua" w:cs="Book Antiqua"/>
          <w:color w:val="000000"/>
        </w:rPr>
        <w:t>standardised</w:t>
      </w:r>
      <w:proofErr w:type="spellEnd"/>
      <w:r w:rsidR="00972991" w:rsidRPr="00A21008">
        <w:rPr>
          <w:rFonts w:ascii="Book Antiqua" w:eastAsia="Book Antiqua" w:hAnsi="Book Antiqua" w:cs="Book Antiqua"/>
          <w:color w:val="000000"/>
        </w:rPr>
        <w:t xml:space="preserve"> informed consent procedure for live donor nephrectomy: the </w:t>
      </w:r>
      <w:r w:rsidR="00972991" w:rsidRPr="00A21008">
        <w:rPr>
          <w:rFonts w:ascii="Book Antiqua" w:eastAsia="Book Antiqua" w:hAnsi="Book Antiqua" w:cs="Book Antiqua"/>
          <w:color w:val="000000"/>
        </w:rPr>
        <w:lastRenderedPageBreak/>
        <w:t xml:space="preserve">PRINCE (Process of Informed Consent Evaluation) project-study protocol for a nationwide prospective cohort study. </w:t>
      </w:r>
      <w:r w:rsidR="00972991" w:rsidRPr="00A21008">
        <w:rPr>
          <w:rFonts w:ascii="Book Antiqua" w:eastAsia="Book Antiqua" w:hAnsi="Book Antiqua" w:cs="Book Antiqua"/>
          <w:i/>
          <w:iCs/>
          <w:color w:val="000000"/>
        </w:rPr>
        <w:t>BMJ Open</w:t>
      </w:r>
      <w:r w:rsidR="00972991" w:rsidRPr="00A21008">
        <w:rPr>
          <w:rFonts w:ascii="Book Antiqua" w:eastAsia="Book Antiqua" w:hAnsi="Book Antiqua" w:cs="Book Antiqua"/>
          <w:color w:val="000000"/>
        </w:rPr>
        <w:t xml:space="preserve"> 2016; </w:t>
      </w:r>
      <w:r w:rsidR="00972991" w:rsidRPr="00A21008">
        <w:rPr>
          <w:rFonts w:ascii="Book Antiqua" w:eastAsia="Book Antiqua" w:hAnsi="Book Antiqua" w:cs="Book Antiqua"/>
          <w:b/>
          <w:bCs/>
          <w:color w:val="000000"/>
        </w:rPr>
        <w:t>6</w:t>
      </w:r>
      <w:r w:rsidR="00972991" w:rsidRPr="00A21008">
        <w:rPr>
          <w:rFonts w:ascii="Book Antiqua" w:eastAsia="Book Antiqua" w:hAnsi="Book Antiqua" w:cs="Book Antiqua"/>
          <w:color w:val="000000"/>
        </w:rPr>
        <w:t>: e010594 [PMID: 27036141 DOI: 10.1136/bmjopen-2015-010594]</w:t>
      </w:r>
    </w:p>
    <w:p w14:paraId="61DC9FAE" w14:textId="23417ECA"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0</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b/>
          <w:bCs/>
          <w:color w:val="000000"/>
        </w:rPr>
        <w:t>Kortram</w:t>
      </w:r>
      <w:proofErr w:type="spellEnd"/>
      <w:r w:rsidRPr="00A21008">
        <w:rPr>
          <w:rFonts w:ascii="Book Antiqua" w:eastAsia="Book Antiqua" w:hAnsi="Book Antiqua" w:cs="Book Antiqua"/>
          <w:b/>
          <w:bCs/>
          <w:color w:val="000000"/>
        </w:rPr>
        <w:t xml:space="preserve"> K</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Ijzermans</w:t>
      </w:r>
      <w:proofErr w:type="spellEnd"/>
      <w:r w:rsidRPr="00A21008">
        <w:rPr>
          <w:rFonts w:ascii="Book Antiqua" w:eastAsia="Book Antiqua" w:hAnsi="Book Antiqua" w:cs="Book Antiqua"/>
          <w:color w:val="000000"/>
        </w:rPr>
        <w:t xml:space="preserve"> JN, </w:t>
      </w:r>
      <w:proofErr w:type="spellStart"/>
      <w:r w:rsidRPr="00A21008">
        <w:rPr>
          <w:rFonts w:ascii="Book Antiqua" w:eastAsia="Book Antiqua" w:hAnsi="Book Antiqua" w:cs="Book Antiqua"/>
          <w:color w:val="000000"/>
        </w:rPr>
        <w:t>Dor</w:t>
      </w:r>
      <w:proofErr w:type="spellEnd"/>
      <w:r w:rsidRPr="00A21008">
        <w:rPr>
          <w:rFonts w:ascii="Book Antiqua" w:eastAsia="Book Antiqua" w:hAnsi="Book Antiqua" w:cs="Book Antiqua"/>
          <w:color w:val="000000"/>
        </w:rPr>
        <w:t xml:space="preserve"> FJ. Towards a standardized informed consent procedure for live donor nephrectomy: What do surgeons tell their donors? </w:t>
      </w:r>
      <w:r w:rsidRPr="00A21008">
        <w:rPr>
          <w:rFonts w:ascii="Book Antiqua" w:eastAsia="Book Antiqua" w:hAnsi="Book Antiqua" w:cs="Book Antiqua"/>
          <w:i/>
          <w:iCs/>
          <w:color w:val="000000"/>
        </w:rPr>
        <w:t>Int J Surg</w:t>
      </w:r>
      <w:r w:rsidRPr="00A21008">
        <w:rPr>
          <w:rFonts w:ascii="Book Antiqua" w:eastAsia="Book Antiqua" w:hAnsi="Book Antiqua" w:cs="Book Antiqua"/>
          <w:color w:val="000000"/>
        </w:rPr>
        <w:t xml:space="preserve"> 2016; </w:t>
      </w:r>
      <w:r w:rsidRPr="00A21008">
        <w:rPr>
          <w:rFonts w:ascii="Book Antiqua" w:eastAsia="Book Antiqua" w:hAnsi="Book Antiqua" w:cs="Book Antiqua"/>
          <w:b/>
          <w:bCs/>
          <w:color w:val="000000"/>
        </w:rPr>
        <w:t>32</w:t>
      </w:r>
      <w:r w:rsidRPr="00A21008">
        <w:rPr>
          <w:rFonts w:ascii="Book Antiqua" w:eastAsia="Book Antiqua" w:hAnsi="Book Antiqua" w:cs="Book Antiqua"/>
          <w:color w:val="000000"/>
        </w:rPr>
        <w:t>: 83-88 [PMID: 27260313 DOI: 10.1016/j.ijsu.2016.05.063]</w:t>
      </w:r>
    </w:p>
    <w:p w14:paraId="67E6D403" w14:textId="693EDF39"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1</w:t>
      </w:r>
      <w:r w:rsidRPr="00A21008">
        <w:rPr>
          <w:rFonts w:ascii="Book Antiqua" w:eastAsia="Book Antiqua" w:hAnsi="Book Antiqua" w:cs="Book Antiqua"/>
          <w:color w:val="000000"/>
        </w:rPr>
        <w:t xml:space="preserve"> </w:t>
      </w:r>
      <w:proofErr w:type="spellStart"/>
      <w:r w:rsidR="006748D3" w:rsidRPr="00A21008">
        <w:rPr>
          <w:rFonts w:ascii="Book Antiqua" w:eastAsia="Book Antiqua" w:hAnsi="Book Antiqua" w:cs="Book Antiqua"/>
          <w:b/>
          <w:bCs/>
          <w:color w:val="000000"/>
        </w:rPr>
        <w:t>Denhaerynck</w:t>
      </w:r>
      <w:proofErr w:type="spellEnd"/>
      <w:r w:rsidR="006748D3" w:rsidRPr="00A21008">
        <w:rPr>
          <w:rFonts w:ascii="Book Antiqua" w:eastAsia="Book Antiqua" w:hAnsi="Book Antiqua" w:cs="Book Antiqua"/>
          <w:b/>
          <w:bCs/>
          <w:color w:val="000000"/>
        </w:rPr>
        <w:t xml:space="preserve"> K,</w:t>
      </w:r>
      <w:r w:rsidR="006748D3" w:rsidRPr="00A21008">
        <w:rPr>
          <w:rFonts w:ascii="Book Antiqua" w:eastAsia="Book Antiqua" w:hAnsi="Book Antiqua" w:cs="Book Antiqua"/>
          <w:color w:val="000000"/>
        </w:rPr>
        <w:t xml:space="preserve"> </w:t>
      </w:r>
      <w:proofErr w:type="spellStart"/>
      <w:r w:rsidR="006748D3" w:rsidRPr="00A21008">
        <w:rPr>
          <w:rFonts w:ascii="Book Antiqua" w:eastAsia="Book Antiqua" w:hAnsi="Book Antiqua" w:cs="Book Antiqua"/>
          <w:color w:val="000000"/>
        </w:rPr>
        <w:t>Schmid-Mohler</w:t>
      </w:r>
      <w:proofErr w:type="spellEnd"/>
      <w:r w:rsidR="006748D3" w:rsidRPr="00A21008">
        <w:rPr>
          <w:rFonts w:ascii="Book Antiqua" w:eastAsia="Book Antiqua" w:hAnsi="Book Antiqua" w:cs="Book Antiqua"/>
          <w:color w:val="000000"/>
        </w:rPr>
        <w:t xml:space="preserve"> G, Kiss A, </w:t>
      </w:r>
      <w:proofErr w:type="spellStart"/>
      <w:r w:rsidR="006748D3" w:rsidRPr="00A21008">
        <w:rPr>
          <w:rFonts w:ascii="Book Antiqua" w:eastAsia="Book Antiqua" w:hAnsi="Book Antiqua" w:cs="Book Antiqua"/>
          <w:color w:val="000000"/>
        </w:rPr>
        <w:t>Steiger</w:t>
      </w:r>
      <w:proofErr w:type="spellEnd"/>
      <w:r w:rsidR="006748D3" w:rsidRPr="00A21008">
        <w:rPr>
          <w:rFonts w:ascii="Book Antiqua" w:eastAsia="Book Antiqua" w:hAnsi="Book Antiqua" w:cs="Book Antiqua"/>
          <w:color w:val="000000"/>
        </w:rPr>
        <w:t xml:space="preserve"> J, </w:t>
      </w:r>
      <w:proofErr w:type="spellStart"/>
      <w:r w:rsidR="006748D3" w:rsidRPr="00A21008">
        <w:rPr>
          <w:rFonts w:ascii="Book Antiqua" w:eastAsia="Book Antiqua" w:hAnsi="Book Antiqua" w:cs="Book Antiqua"/>
          <w:color w:val="000000"/>
        </w:rPr>
        <w:t>Wüthrich</w:t>
      </w:r>
      <w:proofErr w:type="spellEnd"/>
      <w:r w:rsidR="006748D3" w:rsidRPr="00A21008">
        <w:rPr>
          <w:rFonts w:ascii="Book Antiqua" w:eastAsia="Book Antiqua" w:hAnsi="Book Antiqua" w:cs="Book Antiqua"/>
          <w:color w:val="000000"/>
        </w:rPr>
        <w:t xml:space="preserve"> RP, Bock A, De </w:t>
      </w:r>
      <w:proofErr w:type="spellStart"/>
      <w:r w:rsidR="006748D3" w:rsidRPr="00A21008">
        <w:rPr>
          <w:rFonts w:ascii="Book Antiqua" w:eastAsia="Book Antiqua" w:hAnsi="Book Antiqua" w:cs="Book Antiqua"/>
          <w:color w:val="000000"/>
        </w:rPr>
        <w:t>Geest</w:t>
      </w:r>
      <w:proofErr w:type="spellEnd"/>
      <w:r w:rsidR="006748D3" w:rsidRPr="00A21008">
        <w:rPr>
          <w:rFonts w:ascii="Book Antiqua" w:eastAsia="Book Antiqua" w:hAnsi="Book Antiqua" w:cs="Book Antiqua"/>
          <w:color w:val="000000"/>
        </w:rPr>
        <w:t xml:space="preserve"> S. Differences in Medication Adherence between Living and Deceased Donor Kidney Transplant Patients. </w:t>
      </w:r>
      <w:r w:rsidR="006748D3" w:rsidRPr="00A21008">
        <w:rPr>
          <w:rFonts w:ascii="Book Antiqua" w:eastAsia="Book Antiqua" w:hAnsi="Book Antiqua" w:cs="Book Antiqua"/>
          <w:i/>
          <w:iCs/>
          <w:color w:val="000000"/>
        </w:rPr>
        <w:t>Int J Organ Transplant Med</w:t>
      </w:r>
      <w:r w:rsidR="006748D3" w:rsidRPr="00A21008">
        <w:rPr>
          <w:rFonts w:ascii="Book Antiqua" w:eastAsia="Book Antiqua" w:hAnsi="Book Antiqua" w:cs="Book Antiqua"/>
          <w:color w:val="000000"/>
        </w:rPr>
        <w:t xml:space="preserve"> 2014; </w:t>
      </w:r>
      <w:r w:rsidR="006748D3" w:rsidRPr="00A21008">
        <w:rPr>
          <w:rFonts w:ascii="Book Antiqua" w:eastAsia="Book Antiqua" w:hAnsi="Book Antiqua" w:cs="Book Antiqua"/>
          <w:b/>
          <w:bCs/>
          <w:color w:val="000000"/>
        </w:rPr>
        <w:t xml:space="preserve">5: </w:t>
      </w:r>
      <w:r w:rsidR="006748D3" w:rsidRPr="00A21008">
        <w:rPr>
          <w:rFonts w:ascii="Book Antiqua" w:eastAsia="Book Antiqua" w:hAnsi="Book Antiqua" w:cs="Book Antiqua"/>
          <w:color w:val="000000"/>
        </w:rPr>
        <w:t>7-14 [PMID: 25013673]</w:t>
      </w:r>
    </w:p>
    <w:p w14:paraId="18A7EB9A" w14:textId="22431FCE" w:rsidR="00A77B3E" w:rsidRPr="00A21008" w:rsidRDefault="00972991" w:rsidP="00487DA1">
      <w:pPr>
        <w:spacing w:line="360" w:lineRule="auto"/>
        <w:jc w:val="both"/>
        <w:rPr>
          <w:rFonts w:ascii="Book Antiqua" w:hAnsi="Book Antiqua"/>
        </w:rPr>
      </w:pPr>
      <w:proofErr w:type="gramStart"/>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2</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b/>
          <w:bCs/>
          <w:color w:val="000000"/>
        </w:rPr>
        <w:t>Holscher</w:t>
      </w:r>
      <w:proofErr w:type="spellEnd"/>
      <w:r w:rsidRPr="00A21008">
        <w:rPr>
          <w:rFonts w:ascii="Book Antiqua" w:eastAsia="Book Antiqua" w:hAnsi="Book Antiqua" w:cs="Book Antiqua"/>
          <w:b/>
          <w:bCs/>
          <w:color w:val="000000"/>
        </w:rPr>
        <w:t xml:space="preserve"> CM</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Leanza</w:t>
      </w:r>
      <w:proofErr w:type="spellEnd"/>
      <w:r w:rsidRPr="00A21008">
        <w:rPr>
          <w:rFonts w:ascii="Book Antiqua" w:eastAsia="Book Antiqua" w:hAnsi="Book Antiqua" w:cs="Book Antiqua"/>
          <w:color w:val="000000"/>
        </w:rPr>
        <w:t xml:space="preserve"> J, Thomas AG, </w:t>
      </w:r>
      <w:proofErr w:type="spellStart"/>
      <w:r w:rsidRPr="00A21008">
        <w:rPr>
          <w:rFonts w:ascii="Book Antiqua" w:eastAsia="Book Antiqua" w:hAnsi="Book Antiqua" w:cs="Book Antiqua"/>
          <w:color w:val="000000"/>
        </w:rPr>
        <w:t>Waldram</w:t>
      </w:r>
      <w:proofErr w:type="spellEnd"/>
      <w:r w:rsidRPr="00A21008">
        <w:rPr>
          <w:rFonts w:ascii="Book Antiqua" w:eastAsia="Book Antiqua" w:hAnsi="Book Antiqua" w:cs="Book Antiqua"/>
          <w:color w:val="000000"/>
        </w:rPr>
        <w:t xml:space="preserve"> MM, Haugen CE, Jackson KR, Bae S, Massie AB, </w:t>
      </w:r>
      <w:proofErr w:type="spellStart"/>
      <w:r w:rsidRPr="00A21008">
        <w:rPr>
          <w:rFonts w:ascii="Book Antiqua" w:eastAsia="Book Antiqua" w:hAnsi="Book Antiqua" w:cs="Book Antiqua"/>
          <w:color w:val="000000"/>
        </w:rPr>
        <w:t>Segev</w:t>
      </w:r>
      <w:proofErr w:type="spellEnd"/>
      <w:r w:rsidRPr="00A21008">
        <w:rPr>
          <w:rFonts w:ascii="Book Antiqua" w:eastAsia="Book Antiqua" w:hAnsi="Book Antiqua" w:cs="Book Antiqua"/>
          <w:color w:val="000000"/>
        </w:rPr>
        <w:t xml:space="preserve"> DL.</w:t>
      </w:r>
      <w:proofErr w:type="gramEnd"/>
      <w:r w:rsidRPr="00A21008">
        <w:rPr>
          <w:rFonts w:ascii="Book Antiqua" w:eastAsia="Book Antiqua" w:hAnsi="Book Antiqua" w:cs="Book Antiqua"/>
          <w:color w:val="000000"/>
        </w:rPr>
        <w:t xml:space="preserve"> </w:t>
      </w:r>
      <w:proofErr w:type="gramStart"/>
      <w:r w:rsidRPr="00A21008">
        <w:rPr>
          <w:rFonts w:ascii="Book Antiqua" w:eastAsia="Book Antiqua" w:hAnsi="Book Antiqua" w:cs="Book Antiqua"/>
          <w:color w:val="000000"/>
        </w:rPr>
        <w:t>Anxiety, depression, and regret of donation in living kidney donors.</w:t>
      </w:r>
      <w:proofErr w:type="gramEnd"/>
      <w:r w:rsidRPr="00A21008">
        <w:rPr>
          <w:rFonts w:ascii="Book Antiqua" w:eastAsia="Book Antiqua" w:hAnsi="Book Antiqua" w:cs="Book Antiqua"/>
          <w:color w:val="000000"/>
        </w:rPr>
        <w:t xml:space="preserve"> </w:t>
      </w:r>
      <w:r w:rsidRPr="00A21008">
        <w:rPr>
          <w:rFonts w:ascii="Book Antiqua" w:eastAsia="Book Antiqua" w:hAnsi="Book Antiqua" w:cs="Book Antiqua"/>
          <w:i/>
          <w:iCs/>
          <w:color w:val="000000"/>
        </w:rPr>
        <w:t>BMC Nephrol</w:t>
      </w:r>
      <w:r w:rsidRPr="00A21008">
        <w:rPr>
          <w:rFonts w:ascii="Book Antiqua" w:eastAsia="Book Antiqua" w:hAnsi="Book Antiqua" w:cs="Book Antiqua"/>
          <w:color w:val="000000"/>
        </w:rPr>
        <w:t xml:space="preserve"> 2018; </w:t>
      </w:r>
      <w:r w:rsidRPr="00A21008">
        <w:rPr>
          <w:rFonts w:ascii="Book Antiqua" w:eastAsia="Book Antiqua" w:hAnsi="Book Antiqua" w:cs="Book Antiqua"/>
          <w:b/>
          <w:bCs/>
          <w:color w:val="000000"/>
        </w:rPr>
        <w:t>19</w:t>
      </w:r>
      <w:r w:rsidRPr="00A21008">
        <w:rPr>
          <w:rFonts w:ascii="Book Antiqua" w:eastAsia="Book Antiqua" w:hAnsi="Book Antiqua" w:cs="Book Antiqua"/>
          <w:color w:val="000000"/>
        </w:rPr>
        <w:t>: 218 [PMID: 30180815 DOI: 10.1186/s12882-018-1024-0]</w:t>
      </w:r>
    </w:p>
    <w:p w14:paraId="7D06352E" w14:textId="662A3A0E"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3</w:t>
      </w:r>
      <w:r w:rsidRPr="00A21008">
        <w:rPr>
          <w:rFonts w:ascii="Book Antiqua" w:eastAsia="Book Antiqua" w:hAnsi="Book Antiqua" w:cs="Book Antiqua"/>
          <w:color w:val="000000"/>
        </w:rPr>
        <w:t xml:space="preserve"> </w:t>
      </w:r>
      <w:r w:rsidR="00A246FD" w:rsidRPr="00A21008">
        <w:rPr>
          <w:rFonts w:ascii="Book Antiqua" w:eastAsia="Book Antiqua" w:hAnsi="Book Antiqua" w:cs="Book Antiqua"/>
          <w:b/>
          <w:bCs/>
          <w:color w:val="000000"/>
        </w:rPr>
        <w:t xml:space="preserve">Messersmith EE, </w:t>
      </w:r>
      <w:r w:rsidR="00A246FD" w:rsidRPr="00A21008">
        <w:rPr>
          <w:rFonts w:ascii="Book Antiqua" w:eastAsia="Book Antiqua" w:hAnsi="Book Antiqua" w:cs="Book Antiqua"/>
          <w:color w:val="000000"/>
        </w:rPr>
        <w:t xml:space="preserve">Gross CR, </w:t>
      </w:r>
      <w:proofErr w:type="spellStart"/>
      <w:r w:rsidR="00A246FD" w:rsidRPr="00A21008">
        <w:rPr>
          <w:rFonts w:ascii="Book Antiqua" w:eastAsia="Book Antiqua" w:hAnsi="Book Antiqua" w:cs="Book Antiqua"/>
          <w:color w:val="000000"/>
        </w:rPr>
        <w:t>Beil</w:t>
      </w:r>
      <w:proofErr w:type="spellEnd"/>
      <w:r w:rsidR="00A246FD" w:rsidRPr="00A21008">
        <w:rPr>
          <w:rFonts w:ascii="Book Antiqua" w:eastAsia="Book Antiqua" w:hAnsi="Book Antiqua" w:cs="Book Antiqua"/>
          <w:color w:val="000000"/>
        </w:rPr>
        <w:t xml:space="preserve"> CA, Gillespie BW, Jacobs C, Taler SJ, Merion RM, </w:t>
      </w:r>
      <w:proofErr w:type="spellStart"/>
      <w:r w:rsidR="00A246FD" w:rsidRPr="00A21008">
        <w:rPr>
          <w:rFonts w:ascii="Book Antiqua" w:eastAsia="Book Antiqua" w:hAnsi="Book Antiqua" w:cs="Book Antiqua"/>
          <w:color w:val="000000"/>
        </w:rPr>
        <w:t>Jowsey</w:t>
      </w:r>
      <w:proofErr w:type="spellEnd"/>
      <w:r w:rsidR="00A246FD" w:rsidRPr="00A21008">
        <w:rPr>
          <w:rFonts w:ascii="Book Antiqua" w:eastAsia="Book Antiqua" w:hAnsi="Book Antiqua" w:cs="Book Antiqua"/>
          <w:color w:val="000000"/>
        </w:rPr>
        <w:t xml:space="preserve"> SG, </w:t>
      </w:r>
      <w:proofErr w:type="spellStart"/>
      <w:r w:rsidR="00A246FD" w:rsidRPr="00A21008">
        <w:rPr>
          <w:rFonts w:ascii="Book Antiqua" w:eastAsia="Book Antiqua" w:hAnsi="Book Antiqua" w:cs="Book Antiqua"/>
          <w:color w:val="000000"/>
        </w:rPr>
        <w:t>Leichtman</w:t>
      </w:r>
      <w:proofErr w:type="spellEnd"/>
      <w:r w:rsidR="00A246FD" w:rsidRPr="00A21008">
        <w:rPr>
          <w:rFonts w:ascii="Book Antiqua" w:eastAsia="Book Antiqua" w:hAnsi="Book Antiqua" w:cs="Book Antiqua"/>
          <w:color w:val="000000"/>
        </w:rPr>
        <w:t xml:space="preserve"> AB, Hong BA; RELIVE Study Group. Satisfaction </w:t>
      </w:r>
      <w:proofErr w:type="gramStart"/>
      <w:r w:rsidR="00A246FD" w:rsidRPr="00A21008">
        <w:rPr>
          <w:rFonts w:ascii="Book Antiqua" w:eastAsia="Book Antiqua" w:hAnsi="Book Antiqua" w:cs="Book Antiqua"/>
          <w:color w:val="000000"/>
        </w:rPr>
        <w:t>With</w:t>
      </w:r>
      <w:proofErr w:type="gramEnd"/>
      <w:r w:rsidR="00A246FD" w:rsidRPr="00A21008">
        <w:rPr>
          <w:rFonts w:ascii="Book Antiqua" w:eastAsia="Book Antiqua" w:hAnsi="Book Antiqua" w:cs="Book Antiqua"/>
          <w:color w:val="000000"/>
        </w:rPr>
        <w:t xml:space="preserve"> Life Among Living Kidney Donors: A RELIVE Study of Long-Term Donor Outcomes. </w:t>
      </w:r>
      <w:r w:rsidR="00A246FD" w:rsidRPr="00A21008">
        <w:rPr>
          <w:rFonts w:ascii="Book Antiqua" w:eastAsia="Book Antiqua" w:hAnsi="Book Antiqua" w:cs="Book Antiqua"/>
          <w:i/>
          <w:iCs/>
          <w:color w:val="000000"/>
        </w:rPr>
        <w:t xml:space="preserve">Transplantation </w:t>
      </w:r>
      <w:r w:rsidR="00A246FD" w:rsidRPr="00A21008">
        <w:rPr>
          <w:rFonts w:ascii="Book Antiqua" w:eastAsia="Book Antiqua" w:hAnsi="Book Antiqua" w:cs="Book Antiqua"/>
          <w:color w:val="000000"/>
        </w:rPr>
        <w:t xml:space="preserve">2014; </w:t>
      </w:r>
      <w:r w:rsidR="00A246FD" w:rsidRPr="00A21008">
        <w:rPr>
          <w:rFonts w:ascii="Book Antiqua" w:eastAsia="Book Antiqua" w:hAnsi="Book Antiqua" w:cs="Book Antiqua"/>
          <w:b/>
          <w:bCs/>
          <w:color w:val="000000"/>
        </w:rPr>
        <w:t>98</w:t>
      </w:r>
      <w:r w:rsidR="00A246FD" w:rsidRPr="007B76F7">
        <w:rPr>
          <w:rFonts w:ascii="Book Antiqua" w:eastAsia="Book Antiqua" w:hAnsi="Book Antiqua" w:cs="Book Antiqua"/>
          <w:bCs/>
          <w:color w:val="000000"/>
        </w:rPr>
        <w:t>:</w:t>
      </w:r>
      <w:r w:rsidR="00A246FD" w:rsidRPr="00A21008">
        <w:rPr>
          <w:rFonts w:ascii="Book Antiqua" w:eastAsia="Book Antiqua" w:hAnsi="Book Antiqua" w:cs="Book Antiqua"/>
          <w:color w:val="000000"/>
        </w:rPr>
        <w:t xml:space="preserve"> 1294-1300 [PMID: 25136843 DOI: 10.1097/TP.0000000000000360]</w:t>
      </w:r>
    </w:p>
    <w:p w14:paraId="7233156D" w14:textId="66A95AC4"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4</w:t>
      </w:r>
      <w:r w:rsidRPr="00A21008">
        <w:rPr>
          <w:rFonts w:ascii="Book Antiqua" w:eastAsia="Book Antiqua" w:hAnsi="Book Antiqua" w:cs="Book Antiqua"/>
          <w:color w:val="000000"/>
        </w:rPr>
        <w:t xml:space="preserve"> </w:t>
      </w:r>
      <w:r w:rsidRPr="00A21008">
        <w:rPr>
          <w:rFonts w:ascii="Book Antiqua" w:eastAsia="Book Antiqua" w:hAnsi="Book Antiqua" w:cs="Book Antiqua"/>
          <w:b/>
          <w:bCs/>
          <w:color w:val="000000"/>
        </w:rPr>
        <w:t>Gill JS</w:t>
      </w:r>
      <w:r w:rsidRPr="00A21008">
        <w:rPr>
          <w:rFonts w:ascii="Book Antiqua" w:eastAsia="Book Antiqua" w:hAnsi="Book Antiqua" w:cs="Book Antiqua"/>
          <w:color w:val="000000"/>
        </w:rPr>
        <w:t xml:space="preserve">, Rose C, </w:t>
      </w:r>
      <w:proofErr w:type="spellStart"/>
      <w:r w:rsidRPr="00A21008">
        <w:rPr>
          <w:rFonts w:ascii="Book Antiqua" w:eastAsia="Book Antiqua" w:hAnsi="Book Antiqua" w:cs="Book Antiqua"/>
          <w:color w:val="000000"/>
        </w:rPr>
        <w:t>Joffres</w:t>
      </w:r>
      <w:proofErr w:type="spellEnd"/>
      <w:r w:rsidRPr="00A21008">
        <w:rPr>
          <w:rFonts w:ascii="Book Antiqua" w:eastAsia="Book Antiqua" w:hAnsi="Book Antiqua" w:cs="Book Antiqua"/>
          <w:color w:val="000000"/>
        </w:rPr>
        <w:t xml:space="preserve"> Y, </w:t>
      </w:r>
      <w:proofErr w:type="spellStart"/>
      <w:r w:rsidRPr="00A21008">
        <w:rPr>
          <w:rFonts w:ascii="Book Antiqua" w:eastAsia="Book Antiqua" w:hAnsi="Book Antiqua" w:cs="Book Antiqua"/>
          <w:color w:val="000000"/>
        </w:rPr>
        <w:t>Landsberg</w:t>
      </w:r>
      <w:proofErr w:type="spellEnd"/>
      <w:r w:rsidRPr="00A21008">
        <w:rPr>
          <w:rFonts w:ascii="Book Antiqua" w:eastAsia="Book Antiqua" w:hAnsi="Book Antiqua" w:cs="Book Antiqua"/>
          <w:color w:val="000000"/>
        </w:rPr>
        <w:t xml:space="preserve"> D, Gill J. Variation in Dialysis Exposure Prior to </w:t>
      </w:r>
      <w:proofErr w:type="spellStart"/>
      <w:r w:rsidRPr="00A21008">
        <w:rPr>
          <w:rFonts w:ascii="Book Antiqua" w:eastAsia="Book Antiqua" w:hAnsi="Book Antiqua" w:cs="Book Antiqua"/>
          <w:color w:val="000000"/>
        </w:rPr>
        <w:t>Nonpreemptive</w:t>
      </w:r>
      <w:proofErr w:type="spellEnd"/>
      <w:r w:rsidRPr="00A21008">
        <w:rPr>
          <w:rFonts w:ascii="Book Antiqua" w:eastAsia="Book Antiqua" w:hAnsi="Book Antiqua" w:cs="Book Antiqua"/>
          <w:color w:val="000000"/>
        </w:rPr>
        <w:t xml:space="preserve"> Living Donor Kidney Transplantation in the United States and Its Association With Allograft Outcomes. </w:t>
      </w:r>
      <w:r w:rsidRPr="00A21008">
        <w:rPr>
          <w:rFonts w:ascii="Book Antiqua" w:eastAsia="Book Antiqua" w:hAnsi="Book Antiqua" w:cs="Book Antiqua"/>
          <w:i/>
          <w:iCs/>
          <w:color w:val="000000"/>
        </w:rPr>
        <w:t>Am J Kidney Dis</w:t>
      </w:r>
      <w:r w:rsidRPr="00A21008">
        <w:rPr>
          <w:rFonts w:ascii="Book Antiqua" w:eastAsia="Book Antiqua" w:hAnsi="Book Antiqua" w:cs="Book Antiqua"/>
          <w:color w:val="000000"/>
        </w:rPr>
        <w:t xml:space="preserve"> 2018; </w:t>
      </w:r>
      <w:r w:rsidRPr="00A21008">
        <w:rPr>
          <w:rFonts w:ascii="Book Antiqua" w:eastAsia="Book Antiqua" w:hAnsi="Book Antiqua" w:cs="Book Antiqua"/>
          <w:b/>
          <w:bCs/>
          <w:color w:val="000000"/>
        </w:rPr>
        <w:t>71</w:t>
      </w:r>
      <w:r w:rsidRPr="00A21008">
        <w:rPr>
          <w:rFonts w:ascii="Book Antiqua" w:eastAsia="Book Antiqua" w:hAnsi="Book Antiqua" w:cs="Book Antiqua"/>
          <w:color w:val="000000"/>
        </w:rPr>
        <w:t>: 636-647 [PMID: 29395484 DOI: 10.1053/j.ajkd.2017.11.012]</w:t>
      </w:r>
    </w:p>
    <w:p w14:paraId="2CC9F035" w14:textId="0A2A49CC"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5</w:t>
      </w:r>
      <w:r w:rsidRPr="00A21008">
        <w:rPr>
          <w:rFonts w:ascii="Book Antiqua" w:eastAsia="Book Antiqua" w:hAnsi="Book Antiqua" w:cs="Book Antiqua"/>
          <w:color w:val="000000"/>
        </w:rPr>
        <w:t xml:space="preserve"> </w:t>
      </w:r>
      <w:r w:rsidRPr="00A21008">
        <w:rPr>
          <w:rFonts w:ascii="Book Antiqua" w:eastAsia="Book Antiqua" w:hAnsi="Book Antiqua" w:cs="Book Antiqua"/>
          <w:b/>
          <w:bCs/>
          <w:color w:val="000000"/>
        </w:rPr>
        <w:t>Greenstein S</w:t>
      </w:r>
      <w:r w:rsidRPr="00A21008">
        <w:rPr>
          <w:rFonts w:ascii="Book Antiqua" w:eastAsia="Book Antiqua" w:hAnsi="Book Antiqua" w:cs="Book Antiqua"/>
          <w:color w:val="000000"/>
        </w:rPr>
        <w:t xml:space="preserve">, Siegal B. Compliance and noncompliance in patients with a functioning renal transplant: a multicenter study. </w:t>
      </w:r>
      <w:r w:rsidRPr="00A21008">
        <w:rPr>
          <w:rFonts w:ascii="Book Antiqua" w:eastAsia="Book Antiqua" w:hAnsi="Book Antiqua" w:cs="Book Antiqua"/>
          <w:i/>
          <w:iCs/>
          <w:color w:val="000000"/>
        </w:rPr>
        <w:t>Transplantation</w:t>
      </w:r>
      <w:r w:rsidRPr="00A21008">
        <w:rPr>
          <w:rFonts w:ascii="Book Antiqua" w:eastAsia="Book Antiqua" w:hAnsi="Book Antiqua" w:cs="Book Antiqua"/>
          <w:color w:val="000000"/>
        </w:rPr>
        <w:t xml:space="preserve"> 1998; </w:t>
      </w:r>
      <w:r w:rsidRPr="00A21008">
        <w:rPr>
          <w:rFonts w:ascii="Book Antiqua" w:eastAsia="Book Antiqua" w:hAnsi="Book Antiqua" w:cs="Book Antiqua"/>
          <w:b/>
          <w:bCs/>
          <w:color w:val="000000"/>
        </w:rPr>
        <w:t>66</w:t>
      </w:r>
      <w:r w:rsidRPr="00A21008">
        <w:rPr>
          <w:rFonts w:ascii="Book Antiqua" w:eastAsia="Book Antiqua" w:hAnsi="Book Antiqua" w:cs="Book Antiqua"/>
          <w:color w:val="000000"/>
        </w:rPr>
        <w:t>: 1718-1726 [PMID: 9884266]</w:t>
      </w:r>
    </w:p>
    <w:p w14:paraId="5A10F399" w14:textId="78A846B7"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6</w:t>
      </w:r>
      <w:r w:rsidRPr="00A21008">
        <w:rPr>
          <w:rFonts w:ascii="Book Antiqua" w:eastAsia="Book Antiqua" w:hAnsi="Book Antiqua" w:cs="Book Antiqua"/>
          <w:color w:val="000000"/>
        </w:rPr>
        <w:t xml:space="preserve"> </w:t>
      </w:r>
      <w:r w:rsidR="00EA4C9D" w:rsidRPr="00A21008">
        <w:rPr>
          <w:rFonts w:ascii="Book Antiqua" w:eastAsia="Book Antiqua" w:hAnsi="Book Antiqua" w:cs="Book Antiqua"/>
          <w:b/>
          <w:bCs/>
          <w:color w:val="000000"/>
        </w:rPr>
        <w:t>Ferrari P.</w:t>
      </w:r>
      <w:r w:rsidR="00EA4C9D" w:rsidRPr="00A21008">
        <w:rPr>
          <w:rFonts w:ascii="Book Antiqua" w:eastAsia="Book Antiqua" w:hAnsi="Book Antiqua" w:cs="Book Antiqua"/>
          <w:color w:val="000000"/>
        </w:rPr>
        <w:t xml:space="preserve"> </w:t>
      </w:r>
      <w:proofErr w:type="gramStart"/>
      <w:r w:rsidR="00EA4C9D" w:rsidRPr="00A21008">
        <w:rPr>
          <w:rFonts w:ascii="Book Antiqua" w:eastAsia="Book Antiqua" w:hAnsi="Book Antiqua" w:cs="Book Antiqua"/>
          <w:color w:val="000000"/>
        </w:rPr>
        <w:t>Nurturing</w:t>
      </w:r>
      <w:proofErr w:type="gramEnd"/>
      <w:r w:rsidR="00EA4C9D" w:rsidRPr="00A21008">
        <w:rPr>
          <w:rFonts w:ascii="Book Antiqua" w:eastAsia="Book Antiqua" w:hAnsi="Book Antiqua" w:cs="Book Antiqua"/>
          <w:color w:val="000000"/>
        </w:rPr>
        <w:t xml:space="preserve"> the benefits of pre-emptive kidney transplantation. </w:t>
      </w:r>
      <w:proofErr w:type="spellStart"/>
      <w:r w:rsidR="00EA4C9D" w:rsidRPr="00727AAE">
        <w:rPr>
          <w:rFonts w:ascii="Book Antiqua" w:eastAsia="Book Antiqua" w:hAnsi="Book Antiqua" w:cs="Book Antiqua"/>
          <w:i/>
          <w:color w:val="000000"/>
        </w:rPr>
        <w:t>Nephrol</w:t>
      </w:r>
      <w:proofErr w:type="spellEnd"/>
      <w:r w:rsidR="00EA4C9D" w:rsidRPr="00727AAE">
        <w:rPr>
          <w:rFonts w:ascii="Book Antiqua" w:eastAsia="Book Antiqua" w:hAnsi="Book Antiqua" w:cs="Book Antiqua"/>
          <w:i/>
          <w:color w:val="000000"/>
        </w:rPr>
        <w:t xml:space="preserve"> Dial Transplant</w:t>
      </w:r>
      <w:r w:rsidR="00842455">
        <w:rPr>
          <w:rFonts w:ascii="Book Antiqua" w:hAnsi="Book Antiqua" w:cs="Book Antiqua" w:hint="eastAsia"/>
          <w:color w:val="000000"/>
          <w:lang w:eastAsia="zh-CN"/>
        </w:rPr>
        <w:t xml:space="preserve"> </w:t>
      </w:r>
      <w:r w:rsidR="00EA4C9D" w:rsidRPr="00A21008">
        <w:rPr>
          <w:rFonts w:ascii="Book Antiqua" w:eastAsia="Book Antiqua" w:hAnsi="Book Antiqua" w:cs="Book Antiqua"/>
          <w:color w:val="000000"/>
        </w:rPr>
        <w:t>2016;</w:t>
      </w:r>
      <w:bookmarkStart w:id="14" w:name="_GoBack"/>
      <w:bookmarkEnd w:id="14"/>
      <w:r w:rsidR="00703B40" w:rsidRPr="00A21008">
        <w:rPr>
          <w:rFonts w:ascii="Book Antiqua" w:eastAsia="Book Antiqua" w:hAnsi="Book Antiqua" w:cs="Book Antiqua"/>
          <w:color w:val="000000"/>
        </w:rPr>
        <w:t xml:space="preserve"> </w:t>
      </w:r>
      <w:r w:rsidR="00EA4C9D" w:rsidRPr="00A21008">
        <w:rPr>
          <w:rFonts w:ascii="Book Antiqua" w:eastAsia="Book Antiqua" w:hAnsi="Book Antiqua" w:cs="Book Antiqua"/>
          <w:b/>
          <w:bCs/>
          <w:color w:val="000000"/>
        </w:rPr>
        <w:t>31</w:t>
      </w:r>
      <w:r w:rsidR="00EA4C9D" w:rsidRPr="007B76F7">
        <w:rPr>
          <w:rFonts w:ascii="Book Antiqua" w:eastAsia="Book Antiqua" w:hAnsi="Book Antiqua" w:cs="Book Antiqua"/>
          <w:bCs/>
          <w:color w:val="000000"/>
        </w:rPr>
        <w:t>:</w:t>
      </w:r>
      <w:r w:rsidR="00703B40" w:rsidRPr="00A21008">
        <w:rPr>
          <w:rFonts w:ascii="Book Antiqua" w:eastAsia="Book Antiqua" w:hAnsi="Book Antiqua" w:cs="Book Antiqua"/>
          <w:color w:val="000000"/>
        </w:rPr>
        <w:t xml:space="preserve"> </w:t>
      </w:r>
      <w:r w:rsidR="00EA4C9D" w:rsidRPr="00A21008">
        <w:rPr>
          <w:rFonts w:ascii="Book Antiqua" w:eastAsia="Book Antiqua" w:hAnsi="Book Antiqua" w:cs="Book Antiqua"/>
          <w:color w:val="000000"/>
        </w:rPr>
        <w:t>681-</w:t>
      </w:r>
      <w:r w:rsidR="00703B40" w:rsidRPr="00A21008">
        <w:rPr>
          <w:rFonts w:ascii="Book Antiqua" w:eastAsia="Book Antiqua" w:hAnsi="Book Antiqua" w:cs="Book Antiqua"/>
          <w:color w:val="000000"/>
        </w:rPr>
        <w:t>68</w:t>
      </w:r>
      <w:r w:rsidR="00EA4C9D" w:rsidRPr="00A21008">
        <w:rPr>
          <w:rFonts w:ascii="Book Antiqua" w:eastAsia="Book Antiqua" w:hAnsi="Book Antiqua" w:cs="Book Antiqua"/>
          <w:color w:val="000000"/>
        </w:rPr>
        <w:t>2 [PMID: 26567909 DOI: 10.1093/</w:t>
      </w:r>
      <w:proofErr w:type="spellStart"/>
      <w:r w:rsidR="00EA4C9D" w:rsidRPr="00A21008">
        <w:rPr>
          <w:rFonts w:ascii="Book Antiqua" w:eastAsia="Book Antiqua" w:hAnsi="Book Antiqua" w:cs="Book Antiqua"/>
          <w:color w:val="000000"/>
        </w:rPr>
        <w:t>ndt</w:t>
      </w:r>
      <w:proofErr w:type="spellEnd"/>
      <w:r w:rsidR="00EA4C9D" w:rsidRPr="00A21008">
        <w:rPr>
          <w:rFonts w:ascii="Book Antiqua" w:eastAsia="Book Antiqua" w:hAnsi="Book Antiqua" w:cs="Book Antiqua"/>
          <w:color w:val="000000"/>
        </w:rPr>
        <w:t xml:space="preserve">/gfv383] </w:t>
      </w:r>
    </w:p>
    <w:p w14:paraId="575E2652" w14:textId="1A1752BA"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4</w:t>
      </w:r>
      <w:r w:rsidR="00E506D4" w:rsidRPr="00A21008">
        <w:rPr>
          <w:rFonts w:ascii="Book Antiqua" w:eastAsia="Book Antiqua" w:hAnsi="Book Antiqua" w:cs="Book Antiqua"/>
          <w:color w:val="000000"/>
        </w:rPr>
        <w:t>7</w:t>
      </w:r>
      <w:r w:rsidRPr="00A21008">
        <w:rPr>
          <w:rFonts w:ascii="Book Antiqua" w:eastAsia="Book Antiqua" w:hAnsi="Book Antiqua" w:cs="Book Antiqua"/>
          <w:color w:val="000000"/>
        </w:rPr>
        <w:t xml:space="preserve"> </w:t>
      </w:r>
      <w:r w:rsidR="00703B40" w:rsidRPr="00A21008">
        <w:rPr>
          <w:rFonts w:ascii="Book Antiqua" w:eastAsia="Book Antiqua" w:hAnsi="Book Antiqua" w:cs="Book Antiqua"/>
          <w:b/>
          <w:bCs/>
          <w:color w:val="000000"/>
        </w:rPr>
        <w:t>Perlman RL,</w:t>
      </w:r>
      <w:r w:rsidR="00703B40" w:rsidRPr="00A21008">
        <w:rPr>
          <w:rFonts w:ascii="Book Antiqua" w:eastAsia="Book Antiqua" w:hAnsi="Book Antiqua" w:cs="Book Antiqua"/>
          <w:color w:val="000000"/>
        </w:rPr>
        <w:t xml:space="preserve"> Finkelstein FO, Liu L, </w:t>
      </w:r>
      <w:proofErr w:type="spellStart"/>
      <w:r w:rsidR="00703B40" w:rsidRPr="00A21008">
        <w:rPr>
          <w:rFonts w:ascii="Book Antiqua" w:eastAsia="Book Antiqua" w:hAnsi="Book Antiqua" w:cs="Book Antiqua"/>
          <w:color w:val="000000"/>
        </w:rPr>
        <w:t>Roys</w:t>
      </w:r>
      <w:proofErr w:type="spellEnd"/>
      <w:r w:rsidR="00703B40" w:rsidRPr="00A21008">
        <w:rPr>
          <w:rFonts w:ascii="Book Antiqua" w:eastAsia="Book Antiqua" w:hAnsi="Book Antiqua" w:cs="Book Antiqua"/>
          <w:color w:val="000000"/>
        </w:rPr>
        <w:t xml:space="preserve"> E, Kiser M, Eisele G, Burrows-Hudson S, </w:t>
      </w:r>
      <w:proofErr w:type="spellStart"/>
      <w:r w:rsidR="00703B40" w:rsidRPr="00A21008">
        <w:rPr>
          <w:rFonts w:ascii="Book Antiqua" w:eastAsia="Book Antiqua" w:hAnsi="Book Antiqua" w:cs="Book Antiqua"/>
          <w:color w:val="000000"/>
        </w:rPr>
        <w:t>Messana</w:t>
      </w:r>
      <w:proofErr w:type="spellEnd"/>
      <w:r w:rsidR="00703B40" w:rsidRPr="00A21008">
        <w:rPr>
          <w:rFonts w:ascii="Book Antiqua" w:eastAsia="Book Antiqua" w:hAnsi="Book Antiqua" w:cs="Book Antiqua"/>
          <w:color w:val="000000"/>
        </w:rPr>
        <w:t xml:space="preserve"> JM, Levin N, Rajagopalan S, Port FK, Wolfe RA, Saran R. Quality of life in chronic kidney disease (CKD): a cross-sectional analysis in the Renal Research Institute-</w:t>
      </w:r>
      <w:r w:rsidR="00703B40" w:rsidRPr="00A21008">
        <w:rPr>
          <w:rFonts w:ascii="Book Antiqua" w:eastAsia="Book Antiqua" w:hAnsi="Book Antiqua" w:cs="Book Antiqua"/>
          <w:color w:val="000000"/>
        </w:rPr>
        <w:lastRenderedPageBreak/>
        <w:t xml:space="preserve">CKD study. </w:t>
      </w:r>
      <w:r w:rsidR="00703B40" w:rsidRPr="00A21008">
        <w:rPr>
          <w:rFonts w:ascii="Book Antiqua" w:eastAsia="Book Antiqua" w:hAnsi="Book Antiqua" w:cs="Book Antiqua"/>
          <w:i/>
          <w:iCs/>
          <w:color w:val="000000"/>
        </w:rPr>
        <w:t>Am J Kidney Dis</w:t>
      </w:r>
      <w:r w:rsidR="00703B40" w:rsidRPr="00A21008">
        <w:rPr>
          <w:rFonts w:ascii="Book Antiqua" w:eastAsia="Book Antiqua" w:hAnsi="Book Antiqua" w:cs="Book Antiqua"/>
          <w:color w:val="000000"/>
        </w:rPr>
        <w:t xml:space="preserve"> 2005; </w:t>
      </w:r>
      <w:r w:rsidR="00703B40" w:rsidRPr="00A21008">
        <w:rPr>
          <w:rFonts w:ascii="Book Antiqua" w:eastAsia="Book Antiqua" w:hAnsi="Book Antiqua" w:cs="Book Antiqua"/>
          <w:b/>
          <w:bCs/>
          <w:color w:val="000000"/>
        </w:rPr>
        <w:t>45:</w:t>
      </w:r>
      <w:r w:rsidR="00703B40" w:rsidRPr="00A21008">
        <w:rPr>
          <w:rFonts w:ascii="Book Antiqua" w:eastAsia="Book Antiqua" w:hAnsi="Book Antiqua" w:cs="Book Antiqua"/>
          <w:color w:val="000000"/>
        </w:rPr>
        <w:t xml:space="preserve"> 658-666 [PMID: 15806468 DOI: 10.1053/j.ajkd.2004.12.021] </w:t>
      </w:r>
    </w:p>
    <w:p w14:paraId="51F10DA7" w14:textId="6A5A7228" w:rsidR="00A77B3E" w:rsidRPr="00A21008" w:rsidRDefault="00E506D4" w:rsidP="00487DA1">
      <w:pPr>
        <w:spacing w:line="360" w:lineRule="auto"/>
        <w:jc w:val="both"/>
        <w:rPr>
          <w:rFonts w:ascii="Book Antiqua" w:hAnsi="Book Antiqua"/>
        </w:rPr>
      </w:pPr>
      <w:r w:rsidRPr="00A21008">
        <w:rPr>
          <w:rFonts w:ascii="Book Antiqua" w:eastAsia="Book Antiqua" w:hAnsi="Book Antiqua" w:cs="Book Antiqua"/>
          <w:color w:val="000000"/>
        </w:rPr>
        <w:t>48</w:t>
      </w:r>
      <w:r w:rsidR="00972991" w:rsidRPr="00A21008">
        <w:rPr>
          <w:rFonts w:ascii="Book Antiqua" w:eastAsia="Book Antiqua" w:hAnsi="Book Antiqua" w:cs="Book Antiqua"/>
          <w:color w:val="000000"/>
        </w:rPr>
        <w:t xml:space="preserve"> </w:t>
      </w:r>
      <w:proofErr w:type="spellStart"/>
      <w:r w:rsidR="00972991" w:rsidRPr="00A21008">
        <w:rPr>
          <w:rFonts w:ascii="Book Antiqua" w:eastAsia="Book Antiqua" w:hAnsi="Book Antiqua" w:cs="Book Antiqua"/>
          <w:b/>
          <w:bCs/>
          <w:color w:val="000000"/>
        </w:rPr>
        <w:t>Molsted</w:t>
      </w:r>
      <w:proofErr w:type="spellEnd"/>
      <w:r w:rsidR="00972991" w:rsidRPr="00A21008">
        <w:rPr>
          <w:rFonts w:ascii="Book Antiqua" w:eastAsia="Book Antiqua" w:hAnsi="Book Antiqua" w:cs="Book Antiqua"/>
          <w:b/>
          <w:bCs/>
          <w:color w:val="000000"/>
        </w:rPr>
        <w:t xml:space="preserve"> S</w:t>
      </w:r>
      <w:r w:rsidR="00972991" w:rsidRPr="00A21008">
        <w:rPr>
          <w:rFonts w:ascii="Book Antiqua" w:eastAsia="Book Antiqua" w:hAnsi="Book Antiqua" w:cs="Book Antiqua"/>
          <w:color w:val="000000"/>
        </w:rPr>
        <w:t xml:space="preserve">, Prescott L, </w:t>
      </w:r>
      <w:proofErr w:type="spellStart"/>
      <w:r w:rsidR="00972991" w:rsidRPr="00A21008">
        <w:rPr>
          <w:rFonts w:ascii="Book Antiqua" w:eastAsia="Book Antiqua" w:hAnsi="Book Antiqua" w:cs="Book Antiqua"/>
          <w:color w:val="000000"/>
        </w:rPr>
        <w:t>Heaf</w:t>
      </w:r>
      <w:proofErr w:type="spellEnd"/>
      <w:r w:rsidR="00972991" w:rsidRPr="00A21008">
        <w:rPr>
          <w:rFonts w:ascii="Book Antiqua" w:eastAsia="Book Antiqua" w:hAnsi="Book Antiqua" w:cs="Book Antiqua"/>
          <w:color w:val="000000"/>
        </w:rPr>
        <w:t xml:space="preserve"> J, </w:t>
      </w:r>
      <w:proofErr w:type="spellStart"/>
      <w:r w:rsidR="00972991" w:rsidRPr="00A21008">
        <w:rPr>
          <w:rFonts w:ascii="Book Antiqua" w:eastAsia="Book Antiqua" w:hAnsi="Book Antiqua" w:cs="Book Antiqua"/>
          <w:color w:val="000000"/>
        </w:rPr>
        <w:t>Eidemak</w:t>
      </w:r>
      <w:proofErr w:type="spellEnd"/>
      <w:r w:rsidR="00972991" w:rsidRPr="00A21008">
        <w:rPr>
          <w:rFonts w:ascii="Book Antiqua" w:eastAsia="Book Antiqua" w:hAnsi="Book Antiqua" w:cs="Book Antiqua"/>
          <w:color w:val="000000"/>
        </w:rPr>
        <w:t xml:space="preserve"> I. Assessment and clinical aspects of health-related quality of life in dialysis patients and patients with chronic kidney disease. </w:t>
      </w:r>
      <w:r w:rsidR="00972991" w:rsidRPr="00A21008">
        <w:rPr>
          <w:rFonts w:ascii="Book Antiqua" w:eastAsia="Book Antiqua" w:hAnsi="Book Antiqua" w:cs="Book Antiqua"/>
          <w:i/>
          <w:iCs/>
          <w:color w:val="000000"/>
        </w:rPr>
        <w:t xml:space="preserve">Nephron </w:t>
      </w:r>
      <w:proofErr w:type="spellStart"/>
      <w:r w:rsidR="00972991" w:rsidRPr="00A21008">
        <w:rPr>
          <w:rFonts w:ascii="Book Antiqua" w:eastAsia="Book Antiqua" w:hAnsi="Book Antiqua" w:cs="Book Antiqua"/>
          <w:i/>
          <w:iCs/>
          <w:color w:val="000000"/>
        </w:rPr>
        <w:t>Clin</w:t>
      </w:r>
      <w:proofErr w:type="spellEnd"/>
      <w:r w:rsidR="00972991" w:rsidRPr="00A21008">
        <w:rPr>
          <w:rFonts w:ascii="Book Antiqua" w:eastAsia="Book Antiqua" w:hAnsi="Book Antiqua" w:cs="Book Antiqua"/>
          <w:i/>
          <w:iCs/>
          <w:color w:val="000000"/>
        </w:rPr>
        <w:t xml:space="preserve"> </w:t>
      </w:r>
      <w:proofErr w:type="spellStart"/>
      <w:r w:rsidR="00972991" w:rsidRPr="00A21008">
        <w:rPr>
          <w:rFonts w:ascii="Book Antiqua" w:eastAsia="Book Antiqua" w:hAnsi="Book Antiqua" w:cs="Book Antiqua"/>
          <w:i/>
          <w:iCs/>
          <w:color w:val="000000"/>
        </w:rPr>
        <w:t>Pract</w:t>
      </w:r>
      <w:proofErr w:type="spellEnd"/>
      <w:r w:rsidR="00972991" w:rsidRPr="00A21008">
        <w:rPr>
          <w:rFonts w:ascii="Book Antiqua" w:eastAsia="Book Antiqua" w:hAnsi="Book Antiqua" w:cs="Book Antiqua"/>
          <w:color w:val="000000"/>
        </w:rPr>
        <w:t xml:space="preserve"> 2007; </w:t>
      </w:r>
      <w:r w:rsidR="00972991" w:rsidRPr="00A21008">
        <w:rPr>
          <w:rFonts w:ascii="Book Antiqua" w:eastAsia="Book Antiqua" w:hAnsi="Book Antiqua" w:cs="Book Antiqua"/>
          <w:b/>
          <w:bCs/>
          <w:color w:val="000000"/>
        </w:rPr>
        <w:t>106</w:t>
      </w:r>
      <w:r w:rsidR="00972991" w:rsidRPr="00A21008">
        <w:rPr>
          <w:rFonts w:ascii="Book Antiqua" w:eastAsia="Book Antiqua" w:hAnsi="Book Antiqua" w:cs="Book Antiqua"/>
          <w:color w:val="000000"/>
        </w:rPr>
        <w:t>: c24-c33 [PMID: 17409766 DOI: 10.1159/000101481]</w:t>
      </w:r>
    </w:p>
    <w:p w14:paraId="27A58ECB" w14:textId="079640C9" w:rsidR="00A77B3E" w:rsidRPr="00A21008" w:rsidRDefault="00E506D4" w:rsidP="00487DA1">
      <w:pPr>
        <w:spacing w:line="360" w:lineRule="auto"/>
        <w:jc w:val="both"/>
        <w:rPr>
          <w:rFonts w:ascii="Book Antiqua" w:hAnsi="Book Antiqua"/>
        </w:rPr>
      </w:pPr>
      <w:r w:rsidRPr="00A21008">
        <w:rPr>
          <w:rFonts w:ascii="Book Antiqua" w:eastAsia="Book Antiqua" w:hAnsi="Book Antiqua" w:cs="Book Antiqua"/>
          <w:color w:val="000000"/>
        </w:rPr>
        <w:t>49</w:t>
      </w:r>
      <w:r w:rsidR="00972991" w:rsidRPr="00A21008">
        <w:rPr>
          <w:rFonts w:ascii="Book Antiqua" w:eastAsia="Book Antiqua" w:hAnsi="Book Antiqua" w:cs="Book Antiqua"/>
          <w:color w:val="000000"/>
        </w:rPr>
        <w:t xml:space="preserve"> </w:t>
      </w:r>
      <w:r w:rsidR="00972991" w:rsidRPr="00A21008">
        <w:rPr>
          <w:rFonts w:ascii="Book Antiqua" w:eastAsia="Book Antiqua" w:hAnsi="Book Antiqua" w:cs="Book Antiqua"/>
          <w:b/>
          <w:bCs/>
          <w:color w:val="000000"/>
        </w:rPr>
        <w:t>Mittal SK</w:t>
      </w:r>
      <w:r w:rsidR="00972991" w:rsidRPr="00A21008">
        <w:rPr>
          <w:rFonts w:ascii="Book Antiqua" w:eastAsia="Book Antiqua" w:hAnsi="Book Antiqua" w:cs="Book Antiqua"/>
          <w:color w:val="000000"/>
        </w:rPr>
        <w:t xml:space="preserve">, Ahern L, </w:t>
      </w:r>
      <w:proofErr w:type="spellStart"/>
      <w:r w:rsidR="00972991" w:rsidRPr="00A21008">
        <w:rPr>
          <w:rFonts w:ascii="Book Antiqua" w:eastAsia="Book Antiqua" w:hAnsi="Book Antiqua" w:cs="Book Antiqua"/>
          <w:color w:val="000000"/>
        </w:rPr>
        <w:t>Flaster</w:t>
      </w:r>
      <w:proofErr w:type="spellEnd"/>
      <w:r w:rsidR="00972991" w:rsidRPr="00A21008">
        <w:rPr>
          <w:rFonts w:ascii="Book Antiqua" w:eastAsia="Book Antiqua" w:hAnsi="Book Antiqua" w:cs="Book Antiqua"/>
          <w:color w:val="000000"/>
        </w:rPr>
        <w:t xml:space="preserve"> E, </w:t>
      </w:r>
      <w:proofErr w:type="spellStart"/>
      <w:r w:rsidR="00972991" w:rsidRPr="00A21008">
        <w:rPr>
          <w:rFonts w:ascii="Book Antiqua" w:eastAsia="Book Antiqua" w:hAnsi="Book Antiqua" w:cs="Book Antiqua"/>
          <w:color w:val="000000"/>
        </w:rPr>
        <w:t>Maesaka</w:t>
      </w:r>
      <w:proofErr w:type="spellEnd"/>
      <w:r w:rsidR="00972991" w:rsidRPr="00A21008">
        <w:rPr>
          <w:rFonts w:ascii="Book Antiqua" w:eastAsia="Book Antiqua" w:hAnsi="Book Antiqua" w:cs="Book Antiqua"/>
          <w:color w:val="000000"/>
        </w:rPr>
        <w:t xml:space="preserve"> JK, </w:t>
      </w:r>
      <w:proofErr w:type="spellStart"/>
      <w:r w:rsidR="00972991" w:rsidRPr="00A21008">
        <w:rPr>
          <w:rFonts w:ascii="Book Antiqua" w:eastAsia="Book Antiqua" w:hAnsi="Book Antiqua" w:cs="Book Antiqua"/>
          <w:color w:val="000000"/>
        </w:rPr>
        <w:t>Fishbane</w:t>
      </w:r>
      <w:proofErr w:type="spellEnd"/>
      <w:r w:rsidR="00972991" w:rsidRPr="00A21008">
        <w:rPr>
          <w:rFonts w:ascii="Book Antiqua" w:eastAsia="Book Antiqua" w:hAnsi="Book Antiqua" w:cs="Book Antiqua"/>
          <w:color w:val="000000"/>
        </w:rPr>
        <w:t xml:space="preserve"> S. Self-assessed physical and mental function of </w:t>
      </w:r>
      <w:proofErr w:type="spellStart"/>
      <w:r w:rsidR="00972991" w:rsidRPr="00A21008">
        <w:rPr>
          <w:rFonts w:ascii="Book Antiqua" w:eastAsia="Book Antiqua" w:hAnsi="Book Antiqua" w:cs="Book Antiqua"/>
          <w:color w:val="000000"/>
        </w:rPr>
        <w:t>haemodialysis</w:t>
      </w:r>
      <w:proofErr w:type="spellEnd"/>
      <w:r w:rsidR="00972991" w:rsidRPr="00A21008">
        <w:rPr>
          <w:rFonts w:ascii="Book Antiqua" w:eastAsia="Book Antiqua" w:hAnsi="Book Antiqua" w:cs="Book Antiqua"/>
          <w:color w:val="000000"/>
        </w:rPr>
        <w:t xml:space="preserve"> patients. </w:t>
      </w:r>
      <w:r w:rsidR="00972991" w:rsidRPr="00A21008">
        <w:rPr>
          <w:rFonts w:ascii="Book Antiqua" w:eastAsia="Book Antiqua" w:hAnsi="Book Antiqua" w:cs="Book Antiqua"/>
          <w:i/>
          <w:iCs/>
          <w:color w:val="000000"/>
        </w:rPr>
        <w:t>Nephrol Dial Transplant</w:t>
      </w:r>
      <w:r w:rsidR="00972991" w:rsidRPr="00A21008">
        <w:rPr>
          <w:rFonts w:ascii="Book Antiqua" w:eastAsia="Book Antiqua" w:hAnsi="Book Antiqua" w:cs="Book Antiqua"/>
          <w:color w:val="000000"/>
        </w:rPr>
        <w:t xml:space="preserve"> 2001; </w:t>
      </w:r>
      <w:r w:rsidR="00972991" w:rsidRPr="00A21008">
        <w:rPr>
          <w:rFonts w:ascii="Book Antiqua" w:eastAsia="Book Antiqua" w:hAnsi="Book Antiqua" w:cs="Book Antiqua"/>
          <w:b/>
          <w:bCs/>
          <w:color w:val="000000"/>
        </w:rPr>
        <w:t>16</w:t>
      </w:r>
      <w:r w:rsidR="00972991" w:rsidRPr="00A21008">
        <w:rPr>
          <w:rFonts w:ascii="Book Antiqua" w:eastAsia="Book Antiqua" w:hAnsi="Book Antiqua" w:cs="Book Antiqua"/>
          <w:color w:val="000000"/>
        </w:rPr>
        <w:t>: 1387-1394 [PMID: 11427630]</w:t>
      </w:r>
    </w:p>
    <w:p w14:paraId="1563D465" w14:textId="79B025AC"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5</w:t>
      </w:r>
      <w:r w:rsidR="00E506D4" w:rsidRPr="00A21008">
        <w:rPr>
          <w:rFonts w:ascii="Book Antiqua" w:eastAsia="Book Antiqua" w:hAnsi="Book Antiqua" w:cs="Book Antiqua"/>
          <w:color w:val="000000"/>
        </w:rPr>
        <w:t>0</w:t>
      </w:r>
      <w:r w:rsidRPr="00A21008">
        <w:rPr>
          <w:rFonts w:ascii="Book Antiqua" w:eastAsia="Book Antiqua" w:hAnsi="Book Antiqua" w:cs="Book Antiqua"/>
          <w:color w:val="000000"/>
        </w:rPr>
        <w:t xml:space="preserve"> </w:t>
      </w:r>
      <w:proofErr w:type="spellStart"/>
      <w:r w:rsidR="00703B40" w:rsidRPr="00A21008">
        <w:rPr>
          <w:rFonts w:ascii="Book Antiqua" w:eastAsia="Book Antiqua" w:hAnsi="Book Antiqua" w:cs="Book Antiqua"/>
          <w:b/>
          <w:bCs/>
          <w:color w:val="000000"/>
        </w:rPr>
        <w:t>Wyld</w:t>
      </w:r>
      <w:proofErr w:type="spellEnd"/>
      <w:r w:rsidR="00703B40" w:rsidRPr="00A21008">
        <w:rPr>
          <w:rFonts w:ascii="Book Antiqua" w:eastAsia="Book Antiqua" w:hAnsi="Book Antiqua" w:cs="Book Antiqua"/>
          <w:b/>
          <w:bCs/>
          <w:color w:val="000000"/>
        </w:rPr>
        <w:t xml:space="preserve"> M,</w:t>
      </w:r>
      <w:r w:rsidR="00703B40" w:rsidRPr="00A21008">
        <w:rPr>
          <w:rFonts w:ascii="Book Antiqua" w:eastAsia="Book Antiqua" w:hAnsi="Book Antiqua" w:cs="Book Antiqua"/>
          <w:color w:val="000000"/>
        </w:rPr>
        <w:t xml:space="preserve"> Morton RL, </w:t>
      </w:r>
      <w:proofErr w:type="spellStart"/>
      <w:r w:rsidR="00703B40" w:rsidRPr="00A21008">
        <w:rPr>
          <w:rFonts w:ascii="Book Antiqua" w:eastAsia="Book Antiqua" w:hAnsi="Book Antiqua" w:cs="Book Antiqua"/>
          <w:color w:val="000000"/>
        </w:rPr>
        <w:t>Hayen</w:t>
      </w:r>
      <w:proofErr w:type="spellEnd"/>
      <w:r w:rsidR="00703B40" w:rsidRPr="00A21008">
        <w:rPr>
          <w:rFonts w:ascii="Book Antiqua" w:eastAsia="Book Antiqua" w:hAnsi="Book Antiqua" w:cs="Book Antiqua"/>
          <w:color w:val="000000"/>
        </w:rPr>
        <w:t xml:space="preserve"> A, Howard K, Webster AC. </w:t>
      </w:r>
      <w:proofErr w:type="gramStart"/>
      <w:r w:rsidR="00703B40" w:rsidRPr="00A21008">
        <w:rPr>
          <w:rFonts w:ascii="Book Antiqua" w:eastAsia="Book Antiqua" w:hAnsi="Book Antiqua" w:cs="Book Antiqua"/>
          <w:color w:val="000000"/>
        </w:rPr>
        <w:t>A systematic review and meta-analysis of utility-based quality of life in chronic kidney disease treatments.</w:t>
      </w:r>
      <w:proofErr w:type="gramEnd"/>
      <w:r w:rsidR="00703B40" w:rsidRPr="00A21008">
        <w:rPr>
          <w:rFonts w:ascii="Book Antiqua" w:eastAsia="Book Antiqua" w:hAnsi="Book Antiqua" w:cs="Book Antiqua"/>
          <w:color w:val="000000"/>
        </w:rPr>
        <w:t xml:space="preserve"> </w:t>
      </w:r>
      <w:proofErr w:type="spellStart"/>
      <w:r w:rsidR="00703B40" w:rsidRPr="00A21008">
        <w:rPr>
          <w:rFonts w:ascii="Book Antiqua" w:eastAsia="Book Antiqua" w:hAnsi="Book Antiqua" w:cs="Book Antiqua"/>
          <w:i/>
          <w:iCs/>
          <w:color w:val="000000"/>
        </w:rPr>
        <w:t>PLoS</w:t>
      </w:r>
      <w:proofErr w:type="spellEnd"/>
      <w:r w:rsidR="00703B40" w:rsidRPr="00A21008">
        <w:rPr>
          <w:rFonts w:ascii="Book Antiqua" w:eastAsia="Book Antiqua" w:hAnsi="Book Antiqua" w:cs="Book Antiqua"/>
          <w:i/>
          <w:iCs/>
          <w:color w:val="000000"/>
        </w:rPr>
        <w:t xml:space="preserve"> Med</w:t>
      </w:r>
      <w:r w:rsidR="00703B40" w:rsidRPr="00A21008">
        <w:rPr>
          <w:rFonts w:ascii="Book Antiqua" w:eastAsia="Book Antiqua" w:hAnsi="Book Antiqua" w:cs="Book Antiqua"/>
          <w:color w:val="000000"/>
        </w:rPr>
        <w:t xml:space="preserve"> 2012; </w:t>
      </w:r>
      <w:r w:rsidR="00703B40" w:rsidRPr="00A21008">
        <w:rPr>
          <w:rFonts w:ascii="Book Antiqua" w:eastAsia="Book Antiqua" w:hAnsi="Book Antiqua" w:cs="Book Antiqua"/>
          <w:b/>
          <w:bCs/>
          <w:color w:val="000000"/>
        </w:rPr>
        <w:t>9:</w:t>
      </w:r>
      <w:r w:rsidR="00703B40" w:rsidRPr="00A21008">
        <w:rPr>
          <w:rFonts w:ascii="Book Antiqua" w:eastAsia="Book Antiqua" w:hAnsi="Book Antiqua" w:cs="Book Antiqua"/>
          <w:color w:val="000000"/>
        </w:rPr>
        <w:t xml:space="preserve"> e1001307 [PMID: 22984353 DOI: 10.1371/journal.pmed.1001307]</w:t>
      </w:r>
    </w:p>
    <w:p w14:paraId="31D7E795" w14:textId="6B02CF79" w:rsidR="00A77B3E" w:rsidRPr="00A21008" w:rsidRDefault="00972991" w:rsidP="00487DA1">
      <w:pPr>
        <w:spacing w:line="360" w:lineRule="auto"/>
        <w:jc w:val="both"/>
        <w:rPr>
          <w:rFonts w:ascii="Book Antiqua" w:eastAsia="Book Antiqua" w:hAnsi="Book Antiqua" w:cs="Book Antiqua"/>
          <w:color w:val="000000"/>
        </w:rPr>
      </w:pPr>
      <w:r w:rsidRPr="00A21008">
        <w:rPr>
          <w:rFonts w:ascii="Book Antiqua" w:eastAsia="Book Antiqua" w:hAnsi="Book Antiqua" w:cs="Book Antiqua"/>
          <w:color w:val="000000"/>
        </w:rPr>
        <w:t>5</w:t>
      </w:r>
      <w:r w:rsidR="00E506D4" w:rsidRPr="00A21008">
        <w:rPr>
          <w:rFonts w:ascii="Book Antiqua" w:eastAsia="Book Antiqua" w:hAnsi="Book Antiqua" w:cs="Book Antiqua"/>
          <w:color w:val="000000"/>
        </w:rPr>
        <w:t>1</w:t>
      </w:r>
      <w:r w:rsidRPr="00A21008">
        <w:rPr>
          <w:rFonts w:ascii="Book Antiqua" w:eastAsia="Book Antiqua" w:hAnsi="Book Antiqua" w:cs="Book Antiqua"/>
          <w:color w:val="000000"/>
        </w:rPr>
        <w:t xml:space="preserve"> </w:t>
      </w:r>
      <w:proofErr w:type="spellStart"/>
      <w:r w:rsidR="004735B0" w:rsidRPr="00A21008">
        <w:rPr>
          <w:rFonts w:ascii="Book Antiqua" w:eastAsia="Book Antiqua" w:hAnsi="Book Antiqua" w:cs="Book Antiqua"/>
          <w:b/>
          <w:bCs/>
          <w:color w:val="000000"/>
        </w:rPr>
        <w:t>Oniscu</w:t>
      </w:r>
      <w:proofErr w:type="spellEnd"/>
      <w:r w:rsidR="004735B0" w:rsidRPr="00A21008">
        <w:rPr>
          <w:rFonts w:ascii="Book Antiqua" w:eastAsia="Book Antiqua" w:hAnsi="Book Antiqua" w:cs="Book Antiqua"/>
          <w:b/>
          <w:bCs/>
          <w:color w:val="000000"/>
        </w:rPr>
        <w:t xml:space="preserve"> GC,</w:t>
      </w:r>
      <w:r w:rsidR="004735B0" w:rsidRPr="00A21008">
        <w:rPr>
          <w:rFonts w:ascii="Book Antiqua" w:eastAsia="Book Antiqua" w:hAnsi="Book Antiqua" w:cs="Book Antiqua"/>
          <w:color w:val="000000"/>
        </w:rPr>
        <w:t xml:space="preserve"> </w:t>
      </w:r>
      <w:proofErr w:type="spellStart"/>
      <w:r w:rsidR="004735B0" w:rsidRPr="00A21008">
        <w:rPr>
          <w:rFonts w:ascii="Book Antiqua" w:eastAsia="Book Antiqua" w:hAnsi="Book Antiqua" w:cs="Book Antiqua"/>
          <w:color w:val="000000"/>
        </w:rPr>
        <w:t>Ravanan</w:t>
      </w:r>
      <w:proofErr w:type="spellEnd"/>
      <w:r w:rsidR="004735B0" w:rsidRPr="00A21008">
        <w:rPr>
          <w:rFonts w:ascii="Book Antiqua" w:eastAsia="Book Antiqua" w:hAnsi="Book Antiqua" w:cs="Book Antiqua"/>
          <w:color w:val="000000"/>
        </w:rPr>
        <w:t xml:space="preserve"> R, Wu D, Gibbons A, Li B, Tomson C, Forsythe JL, Bradley C, Cairns J, Dudley C, Watson CJ, Bolton EM, Draper H, Robb M, Bradbury L, </w:t>
      </w:r>
      <w:proofErr w:type="spellStart"/>
      <w:r w:rsidR="004735B0" w:rsidRPr="00A21008">
        <w:rPr>
          <w:rFonts w:ascii="Book Antiqua" w:eastAsia="Book Antiqua" w:hAnsi="Book Antiqua" w:cs="Book Antiqua"/>
          <w:color w:val="000000"/>
        </w:rPr>
        <w:t>Pruthi</w:t>
      </w:r>
      <w:proofErr w:type="spellEnd"/>
      <w:r w:rsidR="004735B0" w:rsidRPr="00A21008">
        <w:rPr>
          <w:rFonts w:ascii="Book Antiqua" w:eastAsia="Book Antiqua" w:hAnsi="Book Antiqua" w:cs="Book Antiqua"/>
          <w:color w:val="000000"/>
        </w:rPr>
        <w:t xml:space="preserve"> R, Metcalfe W, Fogarty D, Roderick P, Bradley JA; ATTOM Investigators. Access to Transplantation and Transplant Outcome Measures (ATTOM): study protocol of a UK wide, in-depth, prospective cohort analysis. </w:t>
      </w:r>
      <w:r w:rsidR="004735B0" w:rsidRPr="00A21008">
        <w:rPr>
          <w:rFonts w:ascii="Book Antiqua" w:eastAsia="Book Antiqua" w:hAnsi="Book Antiqua" w:cs="Book Antiqua"/>
          <w:i/>
          <w:iCs/>
          <w:color w:val="000000"/>
        </w:rPr>
        <w:t>BMJ Open</w:t>
      </w:r>
      <w:r w:rsidR="004735B0" w:rsidRPr="00A21008">
        <w:rPr>
          <w:rFonts w:ascii="Book Antiqua" w:eastAsia="Book Antiqua" w:hAnsi="Book Antiqua" w:cs="Book Antiqua"/>
          <w:color w:val="000000"/>
        </w:rPr>
        <w:t xml:space="preserve"> 2016; </w:t>
      </w:r>
      <w:r w:rsidR="004735B0" w:rsidRPr="00A21008">
        <w:rPr>
          <w:rFonts w:ascii="Book Antiqua" w:eastAsia="Book Antiqua" w:hAnsi="Book Antiqua" w:cs="Book Antiqua"/>
          <w:b/>
          <w:bCs/>
          <w:color w:val="000000"/>
        </w:rPr>
        <w:t>6:</w:t>
      </w:r>
      <w:r w:rsidR="004735B0" w:rsidRPr="00A21008">
        <w:rPr>
          <w:rFonts w:ascii="Book Antiqua" w:eastAsia="Book Antiqua" w:hAnsi="Book Antiqua" w:cs="Book Antiqua"/>
          <w:color w:val="000000"/>
        </w:rPr>
        <w:t xml:space="preserve"> e010377 [PMID: 26916695 DOI: 10.1136/bmjopen-2015-010377]</w:t>
      </w:r>
    </w:p>
    <w:p w14:paraId="42DBFE25" w14:textId="1B36F182"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5</w:t>
      </w:r>
      <w:r w:rsidR="00E506D4" w:rsidRPr="00A21008">
        <w:rPr>
          <w:rFonts w:ascii="Book Antiqua" w:eastAsia="Book Antiqua" w:hAnsi="Book Antiqua" w:cs="Book Antiqua"/>
          <w:color w:val="000000"/>
        </w:rPr>
        <w:t>2</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b/>
          <w:bCs/>
          <w:color w:val="000000"/>
        </w:rPr>
        <w:t>Calestani</w:t>
      </w:r>
      <w:proofErr w:type="spellEnd"/>
      <w:r w:rsidRPr="00A21008">
        <w:rPr>
          <w:rFonts w:ascii="Book Antiqua" w:eastAsia="Book Antiqua" w:hAnsi="Book Antiqua" w:cs="Book Antiqua"/>
          <w:b/>
          <w:bCs/>
          <w:color w:val="000000"/>
        </w:rPr>
        <w:t xml:space="preserve"> M</w:t>
      </w:r>
      <w:r w:rsidRPr="00A21008">
        <w:rPr>
          <w:rFonts w:ascii="Book Antiqua" w:eastAsia="Book Antiqua" w:hAnsi="Book Antiqua" w:cs="Book Antiqua"/>
          <w:color w:val="000000"/>
        </w:rPr>
        <w:t>, Tonkin-</w:t>
      </w:r>
      <w:proofErr w:type="spellStart"/>
      <w:r w:rsidRPr="00A21008">
        <w:rPr>
          <w:rFonts w:ascii="Book Antiqua" w:eastAsia="Book Antiqua" w:hAnsi="Book Antiqua" w:cs="Book Antiqua"/>
          <w:color w:val="000000"/>
        </w:rPr>
        <w:t>Crine</w:t>
      </w:r>
      <w:proofErr w:type="spellEnd"/>
      <w:r w:rsidRPr="00A21008">
        <w:rPr>
          <w:rFonts w:ascii="Book Antiqua" w:eastAsia="Book Antiqua" w:hAnsi="Book Antiqua" w:cs="Book Antiqua"/>
          <w:color w:val="000000"/>
        </w:rPr>
        <w:t xml:space="preserve"> S, </w:t>
      </w:r>
      <w:proofErr w:type="spellStart"/>
      <w:r w:rsidRPr="00A21008">
        <w:rPr>
          <w:rFonts w:ascii="Book Antiqua" w:eastAsia="Book Antiqua" w:hAnsi="Book Antiqua" w:cs="Book Antiqua"/>
          <w:color w:val="000000"/>
        </w:rPr>
        <w:t>Pruthi</w:t>
      </w:r>
      <w:proofErr w:type="spellEnd"/>
      <w:r w:rsidRPr="00A21008">
        <w:rPr>
          <w:rFonts w:ascii="Book Antiqua" w:eastAsia="Book Antiqua" w:hAnsi="Book Antiqua" w:cs="Book Antiqua"/>
          <w:color w:val="000000"/>
        </w:rPr>
        <w:t xml:space="preserve"> R, </w:t>
      </w:r>
      <w:proofErr w:type="spellStart"/>
      <w:r w:rsidRPr="00A21008">
        <w:rPr>
          <w:rFonts w:ascii="Book Antiqua" w:eastAsia="Book Antiqua" w:hAnsi="Book Antiqua" w:cs="Book Antiqua"/>
          <w:color w:val="000000"/>
        </w:rPr>
        <w:t>Leydon</w:t>
      </w:r>
      <w:proofErr w:type="spellEnd"/>
      <w:r w:rsidRPr="00A21008">
        <w:rPr>
          <w:rFonts w:ascii="Book Antiqua" w:eastAsia="Book Antiqua" w:hAnsi="Book Antiqua" w:cs="Book Antiqua"/>
          <w:color w:val="000000"/>
        </w:rPr>
        <w:t xml:space="preserve"> G, </w:t>
      </w:r>
      <w:proofErr w:type="spellStart"/>
      <w:r w:rsidRPr="00A21008">
        <w:rPr>
          <w:rFonts w:ascii="Book Antiqua" w:eastAsia="Book Antiqua" w:hAnsi="Book Antiqua" w:cs="Book Antiqua"/>
          <w:color w:val="000000"/>
        </w:rPr>
        <w:t>Ravanan</w:t>
      </w:r>
      <w:proofErr w:type="spellEnd"/>
      <w:r w:rsidRPr="00A21008">
        <w:rPr>
          <w:rFonts w:ascii="Book Antiqua" w:eastAsia="Book Antiqua" w:hAnsi="Book Antiqua" w:cs="Book Antiqua"/>
          <w:color w:val="000000"/>
        </w:rPr>
        <w:t xml:space="preserve"> R, Bradley JA, Tomson CR, Forsythe JL, </w:t>
      </w:r>
      <w:proofErr w:type="spellStart"/>
      <w:r w:rsidRPr="00A21008">
        <w:rPr>
          <w:rFonts w:ascii="Book Antiqua" w:eastAsia="Book Antiqua" w:hAnsi="Book Antiqua" w:cs="Book Antiqua"/>
          <w:color w:val="000000"/>
        </w:rPr>
        <w:t>Oniscu</w:t>
      </w:r>
      <w:proofErr w:type="spellEnd"/>
      <w:r w:rsidRPr="00A21008">
        <w:rPr>
          <w:rFonts w:ascii="Book Antiqua" w:eastAsia="Book Antiqua" w:hAnsi="Book Antiqua" w:cs="Book Antiqua"/>
          <w:color w:val="000000"/>
        </w:rPr>
        <w:t xml:space="preserve"> GC, Bradley C, Cairns J, Dudley C, Watson C, Draper H, Johnson RJ, Metcalfe W, Fogarty DG, Roderick P; ATTOM Investigators. Patient attitudes towards kidney transplant listing: qualitative findings from the ATTOM study. </w:t>
      </w:r>
      <w:r w:rsidRPr="00A21008">
        <w:rPr>
          <w:rFonts w:ascii="Book Antiqua" w:eastAsia="Book Antiqua" w:hAnsi="Book Antiqua" w:cs="Book Antiqua"/>
          <w:i/>
          <w:iCs/>
          <w:color w:val="000000"/>
        </w:rPr>
        <w:t>Nephrol Dial Transplant</w:t>
      </w:r>
      <w:r w:rsidRPr="00A21008">
        <w:rPr>
          <w:rFonts w:ascii="Book Antiqua" w:eastAsia="Book Antiqua" w:hAnsi="Book Antiqua" w:cs="Book Antiqua"/>
          <w:color w:val="000000"/>
        </w:rPr>
        <w:t xml:space="preserve"> 2014; </w:t>
      </w:r>
      <w:r w:rsidRPr="00A21008">
        <w:rPr>
          <w:rFonts w:ascii="Book Antiqua" w:eastAsia="Book Antiqua" w:hAnsi="Book Antiqua" w:cs="Book Antiqua"/>
          <w:b/>
          <w:bCs/>
          <w:color w:val="000000"/>
        </w:rPr>
        <w:t>29</w:t>
      </w:r>
      <w:r w:rsidRPr="00A21008">
        <w:rPr>
          <w:rFonts w:ascii="Book Antiqua" w:eastAsia="Book Antiqua" w:hAnsi="Book Antiqua" w:cs="Book Antiqua"/>
          <w:color w:val="000000"/>
        </w:rPr>
        <w:t>: 2144-2150 [PMID: 24997006 DOI: 10.1093/</w:t>
      </w:r>
      <w:proofErr w:type="spellStart"/>
      <w:r w:rsidRPr="00A21008">
        <w:rPr>
          <w:rFonts w:ascii="Book Antiqua" w:eastAsia="Book Antiqua" w:hAnsi="Book Antiqua" w:cs="Book Antiqua"/>
          <w:color w:val="000000"/>
        </w:rPr>
        <w:t>ndt</w:t>
      </w:r>
      <w:proofErr w:type="spellEnd"/>
      <w:r w:rsidRPr="00A21008">
        <w:rPr>
          <w:rFonts w:ascii="Book Antiqua" w:eastAsia="Book Antiqua" w:hAnsi="Book Antiqua" w:cs="Book Antiqua"/>
          <w:color w:val="000000"/>
        </w:rPr>
        <w:t>/gfu188]</w:t>
      </w:r>
    </w:p>
    <w:p w14:paraId="0CB1A211" w14:textId="7D7FAEBC" w:rsidR="00A77B3E" w:rsidRPr="00A21008"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5</w:t>
      </w:r>
      <w:r w:rsidR="00E506D4" w:rsidRPr="00A21008">
        <w:rPr>
          <w:rFonts w:ascii="Book Antiqua" w:eastAsia="Book Antiqua" w:hAnsi="Book Antiqua" w:cs="Book Antiqua"/>
          <w:color w:val="000000"/>
        </w:rPr>
        <w:t>3</w:t>
      </w:r>
      <w:r w:rsidRPr="00A21008">
        <w:rPr>
          <w:rFonts w:ascii="Book Antiqua" w:eastAsia="Book Antiqua" w:hAnsi="Book Antiqua" w:cs="Book Antiqua"/>
          <w:color w:val="000000"/>
        </w:rPr>
        <w:t xml:space="preserve"> </w:t>
      </w:r>
      <w:r w:rsidRPr="00A21008">
        <w:rPr>
          <w:rFonts w:ascii="Book Antiqua" w:eastAsia="Book Antiqua" w:hAnsi="Book Antiqua" w:cs="Book Antiqua"/>
          <w:b/>
          <w:bCs/>
          <w:color w:val="000000"/>
        </w:rPr>
        <w:t>Kraus MA</w:t>
      </w:r>
      <w:r w:rsidRPr="00A21008">
        <w:rPr>
          <w:rFonts w:ascii="Book Antiqua" w:eastAsia="Book Antiqua" w:hAnsi="Book Antiqua" w:cs="Book Antiqua"/>
          <w:color w:val="000000"/>
        </w:rPr>
        <w:t xml:space="preserve">, </w:t>
      </w:r>
      <w:proofErr w:type="spellStart"/>
      <w:r w:rsidRPr="00A21008">
        <w:rPr>
          <w:rFonts w:ascii="Book Antiqua" w:eastAsia="Book Antiqua" w:hAnsi="Book Antiqua" w:cs="Book Antiqua"/>
          <w:color w:val="000000"/>
        </w:rPr>
        <w:t>Kansal</w:t>
      </w:r>
      <w:proofErr w:type="spellEnd"/>
      <w:r w:rsidRPr="00A21008">
        <w:rPr>
          <w:rFonts w:ascii="Book Antiqua" w:eastAsia="Book Antiqua" w:hAnsi="Book Antiqua" w:cs="Book Antiqua"/>
          <w:color w:val="000000"/>
        </w:rPr>
        <w:t xml:space="preserve"> S, Copland M, </w:t>
      </w:r>
      <w:proofErr w:type="spellStart"/>
      <w:r w:rsidRPr="00A21008">
        <w:rPr>
          <w:rFonts w:ascii="Book Antiqua" w:eastAsia="Book Antiqua" w:hAnsi="Book Antiqua" w:cs="Book Antiqua"/>
          <w:color w:val="000000"/>
        </w:rPr>
        <w:t>Komenda</w:t>
      </w:r>
      <w:proofErr w:type="spellEnd"/>
      <w:r w:rsidRPr="00A21008">
        <w:rPr>
          <w:rFonts w:ascii="Book Antiqua" w:eastAsia="Book Antiqua" w:hAnsi="Book Antiqua" w:cs="Book Antiqua"/>
          <w:color w:val="000000"/>
        </w:rPr>
        <w:t xml:space="preserve"> P, </w:t>
      </w:r>
      <w:proofErr w:type="spellStart"/>
      <w:r w:rsidRPr="00A21008">
        <w:rPr>
          <w:rFonts w:ascii="Book Antiqua" w:eastAsia="Book Antiqua" w:hAnsi="Book Antiqua" w:cs="Book Antiqua"/>
          <w:color w:val="000000"/>
        </w:rPr>
        <w:t>Weinhandl</w:t>
      </w:r>
      <w:proofErr w:type="spellEnd"/>
      <w:r w:rsidRPr="00A21008">
        <w:rPr>
          <w:rFonts w:ascii="Book Antiqua" w:eastAsia="Book Antiqua" w:hAnsi="Book Antiqua" w:cs="Book Antiqua"/>
          <w:color w:val="000000"/>
        </w:rPr>
        <w:t xml:space="preserve"> ED, </w:t>
      </w:r>
      <w:proofErr w:type="spellStart"/>
      <w:r w:rsidRPr="00A21008">
        <w:rPr>
          <w:rFonts w:ascii="Book Antiqua" w:eastAsia="Book Antiqua" w:hAnsi="Book Antiqua" w:cs="Book Antiqua"/>
          <w:color w:val="000000"/>
        </w:rPr>
        <w:t>Bakris</w:t>
      </w:r>
      <w:proofErr w:type="spellEnd"/>
      <w:r w:rsidRPr="00A21008">
        <w:rPr>
          <w:rFonts w:ascii="Book Antiqua" w:eastAsia="Book Antiqua" w:hAnsi="Book Antiqua" w:cs="Book Antiqua"/>
          <w:color w:val="000000"/>
        </w:rPr>
        <w:t xml:space="preserve"> GL, Chan CT, </w:t>
      </w:r>
      <w:proofErr w:type="spellStart"/>
      <w:r w:rsidRPr="00A21008">
        <w:rPr>
          <w:rFonts w:ascii="Book Antiqua" w:eastAsia="Book Antiqua" w:hAnsi="Book Antiqua" w:cs="Book Antiqua"/>
          <w:color w:val="000000"/>
        </w:rPr>
        <w:t>Fluck</w:t>
      </w:r>
      <w:proofErr w:type="spellEnd"/>
      <w:r w:rsidRPr="00A21008">
        <w:rPr>
          <w:rFonts w:ascii="Book Antiqua" w:eastAsia="Book Antiqua" w:hAnsi="Book Antiqua" w:cs="Book Antiqua"/>
          <w:color w:val="000000"/>
        </w:rPr>
        <w:t xml:space="preserve"> RJ, </w:t>
      </w:r>
      <w:proofErr w:type="spellStart"/>
      <w:r w:rsidRPr="00A21008">
        <w:rPr>
          <w:rFonts w:ascii="Book Antiqua" w:eastAsia="Book Antiqua" w:hAnsi="Book Antiqua" w:cs="Book Antiqua"/>
          <w:color w:val="000000"/>
        </w:rPr>
        <w:t>Burkart</w:t>
      </w:r>
      <w:proofErr w:type="spellEnd"/>
      <w:r w:rsidRPr="00A21008">
        <w:rPr>
          <w:rFonts w:ascii="Book Antiqua" w:eastAsia="Book Antiqua" w:hAnsi="Book Antiqua" w:cs="Book Antiqua"/>
          <w:color w:val="000000"/>
        </w:rPr>
        <w:t xml:space="preserve"> JM. Intensive Hemodialysis and Potential Risks </w:t>
      </w:r>
      <w:proofErr w:type="gramStart"/>
      <w:r w:rsidRPr="00A21008">
        <w:rPr>
          <w:rFonts w:ascii="Book Antiqua" w:eastAsia="Book Antiqua" w:hAnsi="Book Antiqua" w:cs="Book Antiqua"/>
          <w:color w:val="000000"/>
        </w:rPr>
        <w:t>With</w:t>
      </w:r>
      <w:proofErr w:type="gramEnd"/>
      <w:r w:rsidRPr="00A21008">
        <w:rPr>
          <w:rFonts w:ascii="Book Antiqua" w:eastAsia="Book Antiqua" w:hAnsi="Book Antiqua" w:cs="Book Antiqua"/>
          <w:color w:val="000000"/>
        </w:rPr>
        <w:t xml:space="preserve"> Increasing</w:t>
      </w:r>
      <w:r w:rsidR="004735B0" w:rsidRPr="00A21008">
        <w:rPr>
          <w:rFonts w:ascii="Book Antiqua" w:eastAsia="Book Antiqua" w:hAnsi="Book Antiqua" w:cs="Book Antiqua"/>
          <w:color w:val="000000"/>
        </w:rPr>
        <w:t xml:space="preserve"> </w:t>
      </w:r>
      <w:r w:rsidRPr="00A21008">
        <w:rPr>
          <w:rFonts w:ascii="Book Antiqua" w:eastAsia="Book Antiqua" w:hAnsi="Book Antiqua" w:cs="Book Antiqua"/>
          <w:color w:val="000000"/>
        </w:rPr>
        <w:t xml:space="preserve">Treatment. </w:t>
      </w:r>
      <w:r w:rsidRPr="00A21008">
        <w:rPr>
          <w:rFonts w:ascii="Book Antiqua" w:eastAsia="Book Antiqua" w:hAnsi="Book Antiqua" w:cs="Book Antiqua"/>
          <w:i/>
          <w:iCs/>
          <w:color w:val="000000"/>
        </w:rPr>
        <w:t>Am J Kidney Dis</w:t>
      </w:r>
      <w:r w:rsidRPr="00A21008">
        <w:rPr>
          <w:rFonts w:ascii="Book Antiqua" w:eastAsia="Book Antiqua" w:hAnsi="Book Antiqua" w:cs="Book Antiqua"/>
          <w:color w:val="000000"/>
        </w:rPr>
        <w:t xml:space="preserve"> 2016; </w:t>
      </w:r>
      <w:r w:rsidRPr="00A21008">
        <w:rPr>
          <w:rFonts w:ascii="Book Antiqua" w:eastAsia="Book Antiqua" w:hAnsi="Book Antiqua" w:cs="Book Antiqua"/>
          <w:b/>
          <w:bCs/>
          <w:color w:val="000000"/>
        </w:rPr>
        <w:t>68</w:t>
      </w:r>
      <w:r w:rsidRPr="00A21008">
        <w:rPr>
          <w:rFonts w:ascii="Book Antiqua" w:eastAsia="Book Antiqua" w:hAnsi="Book Antiqua" w:cs="Book Antiqua"/>
          <w:color w:val="000000"/>
        </w:rPr>
        <w:t>: S51-S58 [PMID: 27772644 DOI: 10.1053/j.ajkd.2016.05.020]</w:t>
      </w:r>
    </w:p>
    <w:p w14:paraId="15A32ABD" w14:textId="34557A0B" w:rsidR="00A77B3E" w:rsidRPr="00516BB3" w:rsidRDefault="00972991" w:rsidP="00487DA1">
      <w:pPr>
        <w:spacing w:line="360" w:lineRule="auto"/>
        <w:jc w:val="both"/>
        <w:rPr>
          <w:rFonts w:ascii="Book Antiqua" w:hAnsi="Book Antiqua"/>
        </w:rPr>
      </w:pPr>
      <w:r w:rsidRPr="00A21008">
        <w:rPr>
          <w:rFonts w:ascii="Book Antiqua" w:eastAsia="Book Antiqua" w:hAnsi="Book Antiqua" w:cs="Book Antiqua"/>
          <w:color w:val="000000"/>
        </w:rPr>
        <w:t>5</w:t>
      </w:r>
      <w:r w:rsidR="00E506D4" w:rsidRPr="00A21008">
        <w:rPr>
          <w:rFonts w:ascii="Book Antiqua" w:eastAsia="Book Antiqua" w:hAnsi="Book Antiqua" w:cs="Book Antiqua"/>
          <w:color w:val="000000"/>
        </w:rPr>
        <w:t>4</w:t>
      </w:r>
      <w:r w:rsidRPr="00A21008">
        <w:rPr>
          <w:rFonts w:ascii="Book Antiqua" w:eastAsia="Book Antiqua" w:hAnsi="Book Antiqua" w:cs="Book Antiqua"/>
          <w:color w:val="000000"/>
        </w:rPr>
        <w:t xml:space="preserve"> </w:t>
      </w:r>
      <w:proofErr w:type="spellStart"/>
      <w:r w:rsidR="004735B0" w:rsidRPr="00A21008">
        <w:rPr>
          <w:rFonts w:ascii="Book Antiqua" w:eastAsia="Book Antiqua" w:hAnsi="Book Antiqua" w:cs="Book Antiqua"/>
          <w:b/>
          <w:bCs/>
          <w:color w:val="000000"/>
        </w:rPr>
        <w:t>Hosenpud</w:t>
      </w:r>
      <w:proofErr w:type="spellEnd"/>
      <w:r w:rsidR="004735B0" w:rsidRPr="00A21008">
        <w:rPr>
          <w:rFonts w:ascii="Book Antiqua" w:eastAsia="Book Antiqua" w:hAnsi="Book Antiqua" w:cs="Book Antiqua"/>
          <w:b/>
          <w:bCs/>
          <w:color w:val="000000"/>
        </w:rPr>
        <w:t xml:space="preserve"> J,</w:t>
      </w:r>
      <w:r w:rsidR="004735B0" w:rsidRPr="00A21008">
        <w:rPr>
          <w:rFonts w:ascii="Book Antiqua" w:eastAsia="Book Antiqua" w:hAnsi="Book Antiqua" w:cs="Book Antiqua"/>
          <w:color w:val="000000"/>
        </w:rPr>
        <w:t xml:space="preserve"> </w:t>
      </w:r>
      <w:proofErr w:type="spellStart"/>
      <w:r w:rsidR="004735B0" w:rsidRPr="00A21008">
        <w:rPr>
          <w:rFonts w:ascii="Book Antiqua" w:eastAsia="Book Antiqua" w:hAnsi="Book Antiqua" w:cs="Book Antiqua"/>
          <w:color w:val="000000"/>
        </w:rPr>
        <w:t>Piering</w:t>
      </w:r>
      <w:proofErr w:type="spellEnd"/>
      <w:r w:rsidR="004735B0" w:rsidRPr="00A21008">
        <w:rPr>
          <w:rFonts w:ascii="Book Antiqua" w:eastAsia="Book Antiqua" w:hAnsi="Book Antiqua" w:cs="Book Antiqua"/>
          <w:color w:val="000000"/>
        </w:rPr>
        <w:t xml:space="preserve"> WF, </w:t>
      </w:r>
      <w:proofErr w:type="spellStart"/>
      <w:r w:rsidR="004735B0" w:rsidRPr="00A21008">
        <w:rPr>
          <w:rFonts w:ascii="Book Antiqua" w:eastAsia="Book Antiqua" w:hAnsi="Book Antiqua" w:cs="Book Antiqua"/>
          <w:color w:val="000000"/>
        </w:rPr>
        <w:t>Garancis</w:t>
      </w:r>
      <w:proofErr w:type="spellEnd"/>
      <w:r w:rsidR="004735B0" w:rsidRPr="00A21008">
        <w:rPr>
          <w:rFonts w:ascii="Book Antiqua" w:eastAsia="Book Antiqua" w:hAnsi="Book Antiqua" w:cs="Book Antiqua"/>
          <w:color w:val="000000"/>
        </w:rPr>
        <w:t xml:space="preserve"> JC, Kauffman HM. Successful second kidney transplantation in a patient with focal glomerulosclerosis. </w:t>
      </w:r>
      <w:proofErr w:type="gramStart"/>
      <w:r w:rsidR="004735B0" w:rsidRPr="00A21008">
        <w:rPr>
          <w:rFonts w:ascii="Book Antiqua" w:eastAsia="Book Antiqua" w:hAnsi="Book Antiqua" w:cs="Book Antiqua"/>
          <w:color w:val="000000"/>
        </w:rPr>
        <w:t>A case report.</w:t>
      </w:r>
      <w:proofErr w:type="gramEnd"/>
      <w:r w:rsidR="004735B0" w:rsidRPr="00A21008">
        <w:rPr>
          <w:rFonts w:ascii="Book Antiqua" w:eastAsia="Book Antiqua" w:hAnsi="Book Antiqua" w:cs="Book Antiqua"/>
          <w:color w:val="000000"/>
        </w:rPr>
        <w:t xml:space="preserve"> </w:t>
      </w:r>
      <w:r w:rsidR="004735B0" w:rsidRPr="00A21008">
        <w:rPr>
          <w:rFonts w:ascii="Book Antiqua" w:eastAsia="Book Antiqua" w:hAnsi="Book Antiqua" w:cs="Book Antiqua"/>
          <w:i/>
          <w:iCs/>
          <w:color w:val="000000"/>
        </w:rPr>
        <w:t>Am J Nephrol</w:t>
      </w:r>
      <w:r w:rsidR="004735B0" w:rsidRPr="00A21008">
        <w:rPr>
          <w:rFonts w:ascii="Book Antiqua" w:eastAsia="Book Antiqua" w:hAnsi="Book Antiqua" w:cs="Book Antiqua"/>
          <w:color w:val="000000"/>
        </w:rPr>
        <w:t xml:space="preserve"> 1985;</w:t>
      </w:r>
      <w:r w:rsidR="001776CD" w:rsidRPr="00A21008">
        <w:rPr>
          <w:rFonts w:ascii="Book Antiqua" w:eastAsia="Book Antiqua" w:hAnsi="Book Antiqua" w:cs="Book Antiqua"/>
          <w:color w:val="000000"/>
        </w:rPr>
        <w:t xml:space="preserve"> </w:t>
      </w:r>
      <w:r w:rsidR="004735B0" w:rsidRPr="00A21008">
        <w:rPr>
          <w:rFonts w:ascii="Book Antiqua" w:eastAsia="Book Antiqua" w:hAnsi="Book Antiqua" w:cs="Book Antiqua"/>
          <w:b/>
          <w:bCs/>
          <w:color w:val="000000"/>
        </w:rPr>
        <w:t>5:</w:t>
      </w:r>
      <w:r w:rsidR="001776CD" w:rsidRPr="00A21008">
        <w:rPr>
          <w:rFonts w:ascii="Book Antiqua" w:eastAsia="Book Antiqua" w:hAnsi="Book Antiqua" w:cs="Book Antiqua"/>
          <w:color w:val="000000"/>
        </w:rPr>
        <w:t xml:space="preserve"> </w:t>
      </w:r>
      <w:r w:rsidR="004735B0" w:rsidRPr="00A21008">
        <w:rPr>
          <w:rFonts w:ascii="Book Antiqua" w:eastAsia="Book Antiqua" w:hAnsi="Book Antiqua" w:cs="Book Antiqua"/>
          <w:color w:val="000000"/>
        </w:rPr>
        <w:t>299-304 [PMID: 3901759 DOI: 10.1159/000166952]</w:t>
      </w:r>
    </w:p>
    <w:bookmarkEnd w:id="7"/>
    <w:bookmarkEnd w:id="8"/>
    <w:bookmarkEnd w:id="9"/>
    <w:p w14:paraId="2FAB4FDB" w14:textId="77777777" w:rsidR="00A77B3E" w:rsidRPr="00516BB3" w:rsidRDefault="00A77B3E" w:rsidP="00487DA1">
      <w:pPr>
        <w:spacing w:line="360" w:lineRule="auto"/>
        <w:jc w:val="both"/>
        <w:rPr>
          <w:rFonts w:ascii="Book Antiqua" w:hAnsi="Book Antiqua"/>
        </w:rPr>
        <w:sectPr w:rsidR="00A77B3E" w:rsidRPr="00516BB3">
          <w:pgSz w:w="12240" w:h="15840"/>
          <w:pgMar w:top="1440" w:right="1440" w:bottom="1440" w:left="1440" w:header="720" w:footer="720" w:gutter="0"/>
          <w:cols w:space="720"/>
          <w:docGrid w:linePitch="360"/>
        </w:sectPr>
      </w:pPr>
    </w:p>
    <w:p w14:paraId="5A234B11"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lastRenderedPageBreak/>
        <w:t>Footnotes</w:t>
      </w:r>
    </w:p>
    <w:p w14:paraId="1703A218"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Conflict-of-interest statement: </w:t>
      </w:r>
      <w:r w:rsidRPr="00516BB3">
        <w:rPr>
          <w:rFonts w:ascii="Book Antiqua" w:eastAsia="Book Antiqua" w:hAnsi="Book Antiqua" w:cs="Book Antiqua"/>
          <w:color w:val="000000"/>
        </w:rPr>
        <w:t>The authors have no conflicts of interest to declare.</w:t>
      </w:r>
    </w:p>
    <w:p w14:paraId="016E412C" w14:textId="77777777" w:rsidR="00A77B3E" w:rsidRPr="00516BB3" w:rsidRDefault="00A77B3E" w:rsidP="00487DA1">
      <w:pPr>
        <w:spacing w:line="360" w:lineRule="auto"/>
        <w:jc w:val="both"/>
        <w:rPr>
          <w:rFonts w:ascii="Book Antiqua" w:hAnsi="Book Antiqua"/>
        </w:rPr>
      </w:pPr>
    </w:p>
    <w:p w14:paraId="7DC6EF46"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Open-Access: </w:t>
      </w:r>
      <w:r w:rsidRPr="00516B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6BB3">
        <w:rPr>
          <w:rFonts w:ascii="Book Antiqua" w:eastAsia="Book Antiqua" w:hAnsi="Book Antiqua" w:cs="Book Antiqua"/>
          <w:color w:val="000000"/>
        </w:rPr>
        <w:t>NonCommercial</w:t>
      </w:r>
      <w:proofErr w:type="spellEnd"/>
      <w:r w:rsidRPr="00516B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65CC5" w14:textId="77777777" w:rsidR="00A77B3E" w:rsidRPr="00516BB3" w:rsidRDefault="00A77B3E" w:rsidP="00487DA1">
      <w:pPr>
        <w:spacing w:line="360" w:lineRule="auto"/>
        <w:jc w:val="both"/>
        <w:rPr>
          <w:rFonts w:ascii="Book Antiqua" w:hAnsi="Book Antiqua"/>
        </w:rPr>
      </w:pPr>
    </w:p>
    <w:p w14:paraId="61B1DF2F" w14:textId="00804BC1"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b/>
          <w:color w:val="000000"/>
        </w:rPr>
        <w:t xml:space="preserve">Manuscript source: </w:t>
      </w:r>
      <w:r w:rsidR="00E66337">
        <w:rPr>
          <w:rFonts w:ascii="Book Antiqua" w:eastAsia="Book Antiqua" w:hAnsi="Book Antiqua" w:cs="Book Antiqua"/>
          <w:color w:val="000000"/>
        </w:rPr>
        <w:t>Invited</w:t>
      </w:r>
      <w:r w:rsidRPr="00516BB3">
        <w:rPr>
          <w:rFonts w:ascii="Book Antiqua" w:eastAsia="Book Antiqua" w:hAnsi="Book Antiqua" w:cs="Book Antiqua"/>
          <w:color w:val="000000"/>
        </w:rPr>
        <w:t xml:space="preserve"> </w:t>
      </w:r>
      <w:r w:rsidR="001C27E6" w:rsidRPr="00516BB3">
        <w:rPr>
          <w:rFonts w:ascii="Book Antiqua" w:eastAsia="Book Antiqua" w:hAnsi="Book Antiqua" w:cs="Book Antiqua"/>
          <w:color w:val="000000"/>
        </w:rPr>
        <w:t>m</w:t>
      </w:r>
      <w:r w:rsidRPr="00516BB3">
        <w:rPr>
          <w:rFonts w:ascii="Book Antiqua" w:eastAsia="Book Antiqua" w:hAnsi="Book Antiqua" w:cs="Book Antiqua"/>
          <w:color w:val="000000"/>
        </w:rPr>
        <w:t>anuscript</w:t>
      </w:r>
    </w:p>
    <w:p w14:paraId="04EA0DF3" w14:textId="77777777" w:rsidR="001C27E6" w:rsidRPr="00516BB3" w:rsidRDefault="001C27E6" w:rsidP="00487DA1">
      <w:pPr>
        <w:spacing w:line="360" w:lineRule="auto"/>
        <w:jc w:val="both"/>
        <w:rPr>
          <w:rFonts w:ascii="Book Antiqua" w:hAnsi="Book Antiqua"/>
        </w:rPr>
      </w:pPr>
    </w:p>
    <w:p w14:paraId="7FCC044F" w14:textId="6B485DE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Corresponding Author's Membership in Professional Societies: </w:t>
      </w:r>
      <w:r w:rsidRPr="00516BB3">
        <w:rPr>
          <w:rFonts w:ascii="Book Antiqua" w:eastAsia="Book Antiqua" w:hAnsi="Book Antiqua" w:cs="Book Antiqua"/>
          <w:color w:val="000000"/>
        </w:rPr>
        <w:t xml:space="preserve">British Transplant Society, </w:t>
      </w:r>
      <w:r w:rsidR="001C27E6" w:rsidRPr="00516BB3">
        <w:rPr>
          <w:rFonts w:ascii="Book Antiqua" w:eastAsia="Book Antiqua" w:hAnsi="Book Antiqua" w:cs="Book Antiqua"/>
          <w:color w:val="000000"/>
        </w:rPr>
        <w:t xml:space="preserve">No. </w:t>
      </w:r>
      <w:r w:rsidRPr="00516BB3">
        <w:rPr>
          <w:rFonts w:ascii="Book Antiqua" w:eastAsia="Book Antiqua" w:hAnsi="Book Antiqua" w:cs="Book Antiqua"/>
          <w:color w:val="000000"/>
        </w:rPr>
        <w:t>6087.</w:t>
      </w:r>
    </w:p>
    <w:p w14:paraId="50CE3CAA" w14:textId="77777777" w:rsidR="00A77B3E" w:rsidRPr="00516BB3" w:rsidRDefault="00A77B3E" w:rsidP="00487DA1">
      <w:pPr>
        <w:spacing w:line="360" w:lineRule="auto"/>
        <w:jc w:val="both"/>
        <w:rPr>
          <w:rFonts w:ascii="Book Antiqua" w:hAnsi="Book Antiqua"/>
        </w:rPr>
      </w:pPr>
    </w:p>
    <w:p w14:paraId="12FA2A3D"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Peer-review started: </w:t>
      </w:r>
      <w:r w:rsidRPr="00516BB3">
        <w:rPr>
          <w:rFonts w:ascii="Book Antiqua" w:eastAsia="Book Antiqua" w:hAnsi="Book Antiqua" w:cs="Book Antiqua"/>
          <w:color w:val="000000"/>
        </w:rPr>
        <w:t>September 21, 2020</w:t>
      </w:r>
    </w:p>
    <w:p w14:paraId="22332FE4"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First decision: </w:t>
      </w:r>
      <w:r w:rsidRPr="00516BB3">
        <w:rPr>
          <w:rFonts w:ascii="Book Antiqua" w:eastAsia="Book Antiqua" w:hAnsi="Book Antiqua" w:cs="Book Antiqua"/>
          <w:color w:val="000000"/>
        </w:rPr>
        <w:t>December 11, 2020</w:t>
      </w:r>
    </w:p>
    <w:p w14:paraId="20C10D7B" w14:textId="2BE149E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Article in press: </w:t>
      </w:r>
      <w:r w:rsidR="001D1245" w:rsidRPr="005C5F78">
        <w:rPr>
          <w:rFonts w:ascii="Book Antiqua" w:eastAsia="Book Antiqua" w:hAnsi="Book Antiqua" w:cs="Book Antiqua"/>
          <w:color w:val="000000"/>
        </w:rPr>
        <w:t>March 12, 2021</w:t>
      </w:r>
    </w:p>
    <w:p w14:paraId="292EDE62" w14:textId="77777777" w:rsidR="00A77B3E" w:rsidRPr="00516BB3" w:rsidRDefault="00A77B3E" w:rsidP="00487DA1">
      <w:pPr>
        <w:spacing w:line="360" w:lineRule="auto"/>
        <w:jc w:val="both"/>
        <w:rPr>
          <w:rFonts w:ascii="Book Antiqua" w:hAnsi="Book Antiqua"/>
        </w:rPr>
      </w:pPr>
    </w:p>
    <w:p w14:paraId="06162002" w14:textId="4AA28BC4"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Specialty type: </w:t>
      </w:r>
      <w:r w:rsidR="001C27E6" w:rsidRPr="00516BB3">
        <w:rPr>
          <w:rFonts w:ascii="Book Antiqua" w:eastAsia="微软雅黑" w:hAnsi="Book Antiqua" w:cs="宋体"/>
        </w:rPr>
        <w:t>Transplantation</w:t>
      </w:r>
    </w:p>
    <w:p w14:paraId="19D6AE5E"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Country/Territory of origin: </w:t>
      </w:r>
      <w:r w:rsidRPr="00516BB3">
        <w:rPr>
          <w:rFonts w:ascii="Book Antiqua" w:eastAsia="Book Antiqua" w:hAnsi="Book Antiqua" w:cs="Book Antiqua"/>
          <w:color w:val="000000"/>
        </w:rPr>
        <w:t>United Kingdom</w:t>
      </w:r>
    </w:p>
    <w:p w14:paraId="5BEC041E"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Peer-review report’s scientific quality classification</w:t>
      </w:r>
    </w:p>
    <w:p w14:paraId="0866E70A"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Grade </w:t>
      </w:r>
      <w:proofErr w:type="gramStart"/>
      <w:r w:rsidRPr="00516BB3">
        <w:rPr>
          <w:rFonts w:ascii="Book Antiqua" w:eastAsia="Book Antiqua" w:hAnsi="Book Antiqua" w:cs="Book Antiqua"/>
          <w:color w:val="000000"/>
        </w:rPr>
        <w:t>A</w:t>
      </w:r>
      <w:proofErr w:type="gramEnd"/>
      <w:r w:rsidRPr="00516BB3">
        <w:rPr>
          <w:rFonts w:ascii="Book Antiqua" w:eastAsia="Book Antiqua" w:hAnsi="Book Antiqua" w:cs="Book Antiqua"/>
          <w:color w:val="000000"/>
        </w:rPr>
        <w:t xml:space="preserve"> (Excellent): 0</w:t>
      </w:r>
    </w:p>
    <w:p w14:paraId="6EBA32F0"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B (Very good): 0</w:t>
      </w:r>
    </w:p>
    <w:p w14:paraId="784105E3"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C (Good): C</w:t>
      </w:r>
    </w:p>
    <w:p w14:paraId="718BDA76"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D (Fair): D</w:t>
      </w:r>
    </w:p>
    <w:p w14:paraId="1D48CA98"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E (Poor): 0</w:t>
      </w:r>
    </w:p>
    <w:p w14:paraId="0C90E816" w14:textId="77777777" w:rsidR="00A77B3E" w:rsidRPr="00516BB3" w:rsidRDefault="00A77B3E" w:rsidP="00487DA1">
      <w:pPr>
        <w:spacing w:line="360" w:lineRule="auto"/>
        <w:jc w:val="both"/>
        <w:rPr>
          <w:rFonts w:ascii="Book Antiqua" w:hAnsi="Book Antiqua"/>
        </w:rPr>
      </w:pPr>
    </w:p>
    <w:p w14:paraId="2E2456AE" w14:textId="7E5EC05C" w:rsidR="00243609" w:rsidRDefault="00972991" w:rsidP="00487DA1">
      <w:pPr>
        <w:spacing w:line="360" w:lineRule="auto"/>
        <w:jc w:val="both"/>
        <w:rPr>
          <w:rFonts w:ascii="Book Antiqua" w:eastAsia="Book Antiqua" w:hAnsi="Book Antiqua" w:cs="Book Antiqua"/>
          <w:bCs/>
          <w:color w:val="000000"/>
        </w:rPr>
      </w:pPr>
      <w:r w:rsidRPr="00516BB3">
        <w:rPr>
          <w:rFonts w:ascii="Book Antiqua" w:eastAsia="Book Antiqua" w:hAnsi="Book Antiqua" w:cs="Book Antiqua"/>
          <w:b/>
          <w:color w:val="000000"/>
        </w:rPr>
        <w:lastRenderedPageBreak/>
        <w:t xml:space="preserve">P-Reviewer: </w:t>
      </w:r>
      <w:proofErr w:type="spellStart"/>
      <w:r w:rsidRPr="00516BB3">
        <w:rPr>
          <w:rFonts w:ascii="Book Antiqua" w:eastAsia="Book Antiqua" w:hAnsi="Book Antiqua" w:cs="Book Antiqua"/>
          <w:color w:val="000000"/>
        </w:rPr>
        <w:t>Cantarovich</w:t>
      </w:r>
      <w:proofErr w:type="spellEnd"/>
      <w:r w:rsidRPr="00516BB3">
        <w:rPr>
          <w:rFonts w:ascii="Book Antiqua" w:eastAsia="Book Antiqua" w:hAnsi="Book Antiqua" w:cs="Book Antiqua"/>
          <w:color w:val="000000"/>
        </w:rPr>
        <w:t xml:space="preserve"> F, </w:t>
      </w:r>
      <w:proofErr w:type="spellStart"/>
      <w:r w:rsidRPr="00516BB3">
        <w:rPr>
          <w:rFonts w:ascii="Book Antiqua" w:eastAsia="Book Antiqua" w:hAnsi="Book Antiqua" w:cs="Book Antiqua"/>
          <w:color w:val="000000"/>
        </w:rPr>
        <w:t>Ciancio</w:t>
      </w:r>
      <w:proofErr w:type="spellEnd"/>
      <w:r w:rsidRPr="00516BB3">
        <w:rPr>
          <w:rFonts w:ascii="Book Antiqua" w:eastAsia="Book Antiqua" w:hAnsi="Book Antiqua" w:cs="Book Antiqua"/>
          <w:color w:val="000000"/>
        </w:rPr>
        <w:t xml:space="preserve"> G</w:t>
      </w:r>
      <w:r w:rsidRPr="00516BB3">
        <w:rPr>
          <w:rFonts w:ascii="Book Antiqua" w:eastAsia="Book Antiqua" w:hAnsi="Book Antiqua" w:cs="Book Antiqua"/>
          <w:b/>
          <w:color w:val="000000"/>
        </w:rPr>
        <w:t xml:space="preserve"> S-Editor: </w:t>
      </w:r>
      <w:r w:rsidRPr="00516BB3">
        <w:rPr>
          <w:rFonts w:ascii="Book Antiqua" w:eastAsia="Book Antiqua" w:hAnsi="Book Antiqua" w:cs="Book Antiqua"/>
          <w:color w:val="000000"/>
        </w:rPr>
        <w:t>Fan JR</w:t>
      </w:r>
      <w:r w:rsidRPr="00516BB3">
        <w:rPr>
          <w:rFonts w:ascii="Book Antiqua" w:eastAsia="Book Antiqua" w:hAnsi="Book Antiqua" w:cs="Book Antiqua"/>
          <w:b/>
          <w:color w:val="000000"/>
        </w:rPr>
        <w:t xml:space="preserve"> L-Editor: </w:t>
      </w:r>
      <w:r w:rsidR="005D101E" w:rsidRPr="005D101E">
        <w:rPr>
          <w:rFonts w:ascii="Book Antiqua" w:eastAsia="Book Antiqua" w:hAnsi="Book Antiqua" w:cs="Book Antiqua"/>
          <w:bCs/>
          <w:color w:val="000000"/>
        </w:rPr>
        <w:t>A</w:t>
      </w:r>
      <w:r w:rsidRPr="005D101E">
        <w:rPr>
          <w:rFonts w:ascii="Book Antiqua" w:eastAsia="Book Antiqua" w:hAnsi="Book Antiqua" w:cs="Book Antiqua"/>
          <w:bCs/>
          <w:color w:val="000000"/>
        </w:rPr>
        <w:t xml:space="preserve"> </w:t>
      </w:r>
      <w:r w:rsidRPr="00516BB3">
        <w:rPr>
          <w:rFonts w:ascii="Book Antiqua" w:eastAsia="Book Antiqua" w:hAnsi="Book Antiqua" w:cs="Book Antiqua"/>
          <w:b/>
          <w:color w:val="000000"/>
        </w:rPr>
        <w:t>P-Editor:</w:t>
      </w:r>
      <w:r w:rsidRPr="00487DA1">
        <w:rPr>
          <w:rFonts w:ascii="Book Antiqua" w:eastAsia="Book Antiqua" w:hAnsi="Book Antiqua" w:cs="Book Antiqua"/>
          <w:b/>
          <w:color w:val="000000"/>
        </w:rPr>
        <w:t xml:space="preserve"> </w:t>
      </w:r>
      <w:r w:rsidR="005D101E" w:rsidRPr="005D101E">
        <w:rPr>
          <w:rFonts w:ascii="Book Antiqua" w:eastAsia="Book Antiqua" w:hAnsi="Book Antiqua" w:cs="Book Antiqua"/>
          <w:bCs/>
          <w:color w:val="000000"/>
        </w:rPr>
        <w:t>Li JH</w:t>
      </w:r>
    </w:p>
    <w:p w14:paraId="1406928B" w14:textId="77777777" w:rsidR="00243609" w:rsidRDefault="00243609">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D2C33DB" w14:textId="77777777" w:rsidR="00243609" w:rsidRPr="00243609" w:rsidRDefault="00243609" w:rsidP="00243609">
      <w:pPr>
        <w:widowControl w:val="0"/>
        <w:jc w:val="center"/>
        <w:rPr>
          <w:rFonts w:ascii="Book Antiqua" w:eastAsia="宋体" w:hAnsi="Book Antiqua"/>
          <w:kern w:val="2"/>
          <w:sz w:val="21"/>
          <w:szCs w:val="22"/>
          <w:lang w:eastAsia="zh-CN"/>
        </w:rPr>
      </w:pPr>
    </w:p>
    <w:p w14:paraId="33CE274F" w14:textId="77777777" w:rsidR="00243609" w:rsidRPr="00243609" w:rsidRDefault="00243609" w:rsidP="00243609">
      <w:pPr>
        <w:widowControl w:val="0"/>
        <w:jc w:val="center"/>
        <w:rPr>
          <w:rFonts w:ascii="Book Antiqua" w:eastAsia="宋体" w:hAnsi="Book Antiqua"/>
          <w:kern w:val="2"/>
          <w:sz w:val="21"/>
          <w:szCs w:val="22"/>
          <w:lang w:eastAsia="zh-CN"/>
        </w:rPr>
      </w:pPr>
    </w:p>
    <w:p w14:paraId="06C6D7DF" w14:textId="77777777" w:rsidR="00243609" w:rsidRPr="00243609" w:rsidRDefault="00243609" w:rsidP="00243609">
      <w:pPr>
        <w:widowControl w:val="0"/>
        <w:jc w:val="center"/>
        <w:rPr>
          <w:rFonts w:ascii="Book Antiqua" w:eastAsia="宋体" w:hAnsi="Book Antiqua"/>
          <w:kern w:val="2"/>
          <w:sz w:val="21"/>
          <w:szCs w:val="22"/>
          <w:lang w:eastAsia="zh-CN"/>
        </w:rPr>
      </w:pPr>
    </w:p>
    <w:p w14:paraId="15543525" w14:textId="77777777" w:rsidR="00243609" w:rsidRPr="00243609" w:rsidRDefault="00243609" w:rsidP="00243609">
      <w:pPr>
        <w:widowControl w:val="0"/>
        <w:jc w:val="center"/>
        <w:rPr>
          <w:rFonts w:ascii="Book Antiqua" w:eastAsia="宋体" w:hAnsi="Book Antiqua"/>
          <w:kern w:val="2"/>
          <w:sz w:val="21"/>
          <w:szCs w:val="22"/>
          <w:lang w:eastAsia="zh-CN"/>
        </w:rPr>
      </w:pPr>
    </w:p>
    <w:p w14:paraId="5A878995" w14:textId="77777777" w:rsidR="00243609" w:rsidRPr="00243609" w:rsidRDefault="00243609" w:rsidP="00243609">
      <w:pPr>
        <w:widowControl w:val="0"/>
        <w:jc w:val="center"/>
        <w:rPr>
          <w:rFonts w:ascii="Book Antiqua" w:eastAsia="宋体" w:hAnsi="Book Antiqua"/>
          <w:kern w:val="2"/>
          <w:sz w:val="21"/>
          <w:szCs w:val="22"/>
          <w:lang w:eastAsia="zh-CN"/>
        </w:rPr>
      </w:pPr>
    </w:p>
    <w:p w14:paraId="1CB5FB5D" w14:textId="77777777" w:rsidR="00243609" w:rsidRPr="00243609" w:rsidRDefault="00243609" w:rsidP="00243609">
      <w:pPr>
        <w:widowControl w:val="0"/>
        <w:jc w:val="center"/>
        <w:rPr>
          <w:rFonts w:ascii="Book Antiqua" w:eastAsia="宋体" w:hAnsi="Book Antiqua"/>
          <w:kern w:val="2"/>
          <w:sz w:val="21"/>
          <w:szCs w:val="22"/>
          <w:lang w:eastAsia="zh-CN"/>
        </w:rPr>
      </w:pPr>
      <w:r w:rsidRPr="00243609">
        <w:rPr>
          <w:rFonts w:ascii="Book Antiqua" w:eastAsia="宋体" w:hAnsi="Book Antiqua"/>
          <w:noProof/>
          <w:kern w:val="2"/>
          <w:sz w:val="21"/>
          <w:szCs w:val="22"/>
          <w:lang w:eastAsia="zh-CN"/>
        </w:rPr>
        <w:drawing>
          <wp:inline distT="0" distB="0" distL="0" distR="0" wp14:anchorId="34273232" wp14:editId="5EBD846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78D749" w14:textId="77777777" w:rsidR="00243609" w:rsidRPr="00243609" w:rsidRDefault="00243609" w:rsidP="00243609">
      <w:pPr>
        <w:widowControl w:val="0"/>
        <w:jc w:val="center"/>
        <w:rPr>
          <w:rFonts w:ascii="Book Antiqua" w:eastAsia="宋体" w:hAnsi="Book Antiqua"/>
          <w:kern w:val="2"/>
          <w:sz w:val="21"/>
          <w:szCs w:val="22"/>
          <w:lang w:eastAsia="zh-CN"/>
        </w:rPr>
      </w:pPr>
    </w:p>
    <w:p w14:paraId="12E7BD5A" w14:textId="77777777" w:rsidR="00243609" w:rsidRPr="00243609" w:rsidRDefault="00243609" w:rsidP="00243609">
      <w:pPr>
        <w:widowControl w:val="0"/>
        <w:autoSpaceDE w:val="0"/>
        <w:autoSpaceDN w:val="0"/>
        <w:adjustRightInd w:val="0"/>
        <w:jc w:val="center"/>
        <w:rPr>
          <w:rFonts w:ascii="Book Antiqua" w:eastAsia="Garamond-Bold" w:hAnsi="Book Antiqua" w:cs="Garamond-Bold"/>
          <w:b/>
          <w:bCs/>
          <w:color w:val="000000"/>
          <w:kern w:val="2"/>
          <w:sz w:val="28"/>
          <w:szCs w:val="28"/>
          <w:lang w:eastAsia="zh-CN"/>
        </w:rPr>
      </w:pPr>
      <w:r w:rsidRPr="00243609">
        <w:rPr>
          <w:rFonts w:ascii="Book Antiqua" w:eastAsia="TimesNewRomanPSMT" w:hAnsi="Book Antiqua" w:cs="TimesNewRomanPSMT"/>
          <w:color w:val="000000"/>
          <w:kern w:val="2"/>
          <w:sz w:val="28"/>
          <w:szCs w:val="28"/>
          <w:lang w:eastAsia="zh-CN"/>
        </w:rPr>
        <w:t xml:space="preserve">Published by </w:t>
      </w:r>
      <w:proofErr w:type="spellStart"/>
      <w:r w:rsidRPr="00243609">
        <w:rPr>
          <w:rFonts w:ascii="Book Antiqua" w:eastAsia="Garamond-Bold" w:hAnsi="Book Antiqua" w:cs="Garamond-Bold"/>
          <w:b/>
          <w:bCs/>
          <w:color w:val="000000"/>
          <w:kern w:val="2"/>
          <w:sz w:val="28"/>
          <w:szCs w:val="28"/>
          <w:lang w:eastAsia="zh-CN"/>
        </w:rPr>
        <w:t>Baishideng</w:t>
      </w:r>
      <w:proofErr w:type="spellEnd"/>
      <w:r w:rsidRPr="00243609">
        <w:rPr>
          <w:rFonts w:ascii="Book Antiqua" w:eastAsia="Garamond-Bold" w:hAnsi="Book Antiqua" w:cs="Garamond-Bold"/>
          <w:b/>
          <w:bCs/>
          <w:color w:val="000000"/>
          <w:kern w:val="2"/>
          <w:sz w:val="28"/>
          <w:szCs w:val="28"/>
          <w:lang w:eastAsia="zh-CN"/>
        </w:rPr>
        <w:t xml:space="preserve"> Publishing Group </w:t>
      </w:r>
      <w:proofErr w:type="spellStart"/>
      <w:r w:rsidRPr="00243609">
        <w:rPr>
          <w:rFonts w:ascii="Book Antiqua" w:eastAsia="Garamond-Bold" w:hAnsi="Book Antiqua" w:cs="Garamond-Bold"/>
          <w:b/>
          <w:bCs/>
          <w:color w:val="000000"/>
          <w:kern w:val="2"/>
          <w:sz w:val="28"/>
          <w:szCs w:val="28"/>
          <w:lang w:eastAsia="zh-CN"/>
        </w:rPr>
        <w:t>Inc</w:t>
      </w:r>
      <w:proofErr w:type="spellEnd"/>
    </w:p>
    <w:p w14:paraId="5F57D127" w14:textId="77777777" w:rsidR="00243609" w:rsidRPr="00243609" w:rsidRDefault="00243609" w:rsidP="00243609">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243609">
        <w:rPr>
          <w:rFonts w:ascii="Book Antiqua" w:eastAsia="TimesNewRomanPSMT" w:hAnsi="Book Antiqua" w:cs="Garamond"/>
          <w:color w:val="000000"/>
          <w:kern w:val="2"/>
          <w:sz w:val="28"/>
          <w:szCs w:val="28"/>
          <w:lang w:eastAsia="zh-CN"/>
        </w:rPr>
        <w:t>7041 Koll Center Parkway, Suite 160, Pleasanton, CA 94566, USA</w:t>
      </w:r>
    </w:p>
    <w:p w14:paraId="46FFAC7E" w14:textId="77777777" w:rsidR="00243609" w:rsidRPr="00243609" w:rsidRDefault="00243609" w:rsidP="00243609">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243609">
        <w:rPr>
          <w:rFonts w:ascii="Book Antiqua" w:eastAsia="Garamond-Bold" w:hAnsi="Book Antiqua" w:cs="Garamond-Bold"/>
          <w:b/>
          <w:bCs/>
          <w:color w:val="000000"/>
          <w:kern w:val="2"/>
          <w:sz w:val="28"/>
          <w:szCs w:val="28"/>
          <w:lang w:eastAsia="zh-CN"/>
        </w:rPr>
        <w:t xml:space="preserve">Telephone: </w:t>
      </w:r>
      <w:r w:rsidRPr="00243609">
        <w:rPr>
          <w:rFonts w:ascii="Book Antiqua" w:eastAsia="TimesNewRomanPSMT" w:hAnsi="Book Antiqua" w:cs="Garamond"/>
          <w:color w:val="000000"/>
          <w:kern w:val="2"/>
          <w:sz w:val="28"/>
          <w:szCs w:val="28"/>
          <w:lang w:eastAsia="zh-CN"/>
        </w:rPr>
        <w:t>+1-925-3991568</w:t>
      </w:r>
    </w:p>
    <w:p w14:paraId="59894A1E" w14:textId="77777777" w:rsidR="00243609" w:rsidRPr="00243609" w:rsidRDefault="00243609" w:rsidP="00243609">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243609">
        <w:rPr>
          <w:rFonts w:ascii="Book Antiqua" w:eastAsia="Garamond-Bold" w:hAnsi="Book Antiqua" w:cs="Garamond-Bold"/>
          <w:b/>
          <w:bCs/>
          <w:color w:val="000000"/>
          <w:kern w:val="2"/>
          <w:sz w:val="28"/>
          <w:szCs w:val="28"/>
          <w:lang w:eastAsia="zh-CN"/>
        </w:rPr>
        <w:t xml:space="preserve">E-mail: </w:t>
      </w:r>
      <w:r w:rsidRPr="00243609">
        <w:rPr>
          <w:rFonts w:ascii="Book Antiqua" w:eastAsia="TimesNewRomanPSMT" w:hAnsi="Book Antiqua" w:cs="Garamond"/>
          <w:color w:val="D56400"/>
          <w:kern w:val="2"/>
          <w:sz w:val="28"/>
          <w:szCs w:val="28"/>
          <w:lang w:eastAsia="zh-CN"/>
        </w:rPr>
        <w:t>bpgoffice@wjgnet.com</w:t>
      </w:r>
    </w:p>
    <w:p w14:paraId="02ED53C4" w14:textId="77777777" w:rsidR="00243609" w:rsidRPr="00243609" w:rsidRDefault="00243609" w:rsidP="00243609">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243609">
        <w:rPr>
          <w:rFonts w:ascii="Book Antiqua" w:eastAsia="Garamond-Bold" w:hAnsi="Book Antiqua" w:cs="Garamond-Bold"/>
          <w:b/>
          <w:bCs/>
          <w:color w:val="000000"/>
          <w:kern w:val="2"/>
          <w:sz w:val="28"/>
          <w:szCs w:val="28"/>
          <w:lang w:eastAsia="zh-CN"/>
        </w:rPr>
        <w:t xml:space="preserve">Help Desk: </w:t>
      </w:r>
      <w:r w:rsidRPr="00243609">
        <w:rPr>
          <w:rFonts w:ascii="Book Antiqua" w:eastAsia="TimesNewRomanPSMT" w:hAnsi="Book Antiqua" w:cs="Garamond"/>
          <w:color w:val="D56400"/>
          <w:kern w:val="2"/>
          <w:sz w:val="28"/>
          <w:szCs w:val="28"/>
          <w:lang w:eastAsia="zh-CN"/>
        </w:rPr>
        <w:t>https://www.f6publishing.com/helpdesk</w:t>
      </w:r>
    </w:p>
    <w:p w14:paraId="65B34B23" w14:textId="77777777" w:rsidR="00243609" w:rsidRPr="00243609" w:rsidRDefault="00243609" w:rsidP="00243609">
      <w:pPr>
        <w:widowControl w:val="0"/>
        <w:jc w:val="center"/>
        <w:rPr>
          <w:rFonts w:ascii="Book Antiqua" w:eastAsia="宋体" w:hAnsi="Book Antiqua"/>
          <w:kern w:val="2"/>
          <w:sz w:val="21"/>
          <w:szCs w:val="22"/>
          <w:lang w:eastAsia="zh-CN"/>
        </w:rPr>
      </w:pPr>
      <w:r w:rsidRPr="00243609">
        <w:rPr>
          <w:rFonts w:ascii="Book Antiqua" w:eastAsia="TimesNewRomanPSMT" w:hAnsi="Book Antiqua" w:cs="Garamond"/>
          <w:color w:val="D56400"/>
          <w:kern w:val="2"/>
          <w:sz w:val="28"/>
          <w:szCs w:val="28"/>
          <w:lang w:eastAsia="zh-CN"/>
        </w:rPr>
        <w:t>https://www.wjgnet.com</w:t>
      </w:r>
    </w:p>
    <w:p w14:paraId="2A565BC1" w14:textId="77777777" w:rsidR="00243609" w:rsidRPr="00243609" w:rsidRDefault="00243609" w:rsidP="00243609">
      <w:pPr>
        <w:widowControl w:val="0"/>
        <w:jc w:val="center"/>
        <w:rPr>
          <w:rFonts w:ascii="Book Antiqua" w:eastAsia="宋体" w:hAnsi="Book Antiqua"/>
          <w:kern w:val="2"/>
          <w:sz w:val="21"/>
          <w:szCs w:val="22"/>
          <w:lang w:eastAsia="zh-CN"/>
        </w:rPr>
      </w:pPr>
    </w:p>
    <w:p w14:paraId="4E0AC405" w14:textId="77777777" w:rsidR="00243609" w:rsidRPr="00243609" w:rsidRDefault="00243609" w:rsidP="00243609">
      <w:pPr>
        <w:widowControl w:val="0"/>
        <w:jc w:val="center"/>
        <w:rPr>
          <w:rFonts w:ascii="Book Antiqua" w:eastAsia="宋体" w:hAnsi="Book Antiqua"/>
          <w:kern w:val="2"/>
          <w:sz w:val="21"/>
          <w:szCs w:val="22"/>
          <w:lang w:eastAsia="zh-CN"/>
        </w:rPr>
      </w:pPr>
    </w:p>
    <w:p w14:paraId="0E0EC38B" w14:textId="77777777" w:rsidR="00243609" w:rsidRPr="00243609" w:rsidRDefault="00243609" w:rsidP="00243609">
      <w:pPr>
        <w:widowControl w:val="0"/>
        <w:jc w:val="center"/>
        <w:rPr>
          <w:rFonts w:ascii="Book Antiqua" w:eastAsia="宋体" w:hAnsi="Book Antiqua"/>
          <w:kern w:val="2"/>
          <w:sz w:val="21"/>
          <w:szCs w:val="22"/>
          <w:lang w:eastAsia="zh-CN"/>
        </w:rPr>
      </w:pPr>
    </w:p>
    <w:p w14:paraId="67706929" w14:textId="77777777" w:rsidR="00243609" w:rsidRPr="00243609" w:rsidRDefault="00243609" w:rsidP="00243609">
      <w:pPr>
        <w:widowControl w:val="0"/>
        <w:jc w:val="center"/>
        <w:rPr>
          <w:rFonts w:ascii="Book Antiqua" w:eastAsia="宋体" w:hAnsi="Book Antiqua"/>
          <w:kern w:val="2"/>
          <w:sz w:val="21"/>
          <w:szCs w:val="22"/>
          <w:lang w:eastAsia="zh-CN"/>
        </w:rPr>
      </w:pPr>
      <w:r w:rsidRPr="00243609">
        <w:rPr>
          <w:rFonts w:ascii="Book Antiqua" w:eastAsia="宋体" w:hAnsi="Book Antiqua"/>
          <w:noProof/>
          <w:kern w:val="2"/>
          <w:sz w:val="21"/>
          <w:szCs w:val="22"/>
          <w:lang w:eastAsia="zh-CN"/>
        </w:rPr>
        <w:drawing>
          <wp:inline distT="0" distB="0" distL="0" distR="0" wp14:anchorId="278D2DE6" wp14:editId="6E26992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7F368A" w14:textId="77777777" w:rsidR="00243609" w:rsidRPr="00243609" w:rsidRDefault="00243609" w:rsidP="00243609">
      <w:pPr>
        <w:widowControl w:val="0"/>
        <w:jc w:val="center"/>
        <w:rPr>
          <w:rFonts w:ascii="Book Antiqua" w:eastAsia="宋体" w:hAnsi="Book Antiqua"/>
          <w:kern w:val="2"/>
          <w:sz w:val="21"/>
          <w:szCs w:val="22"/>
          <w:lang w:eastAsia="zh-CN"/>
        </w:rPr>
      </w:pPr>
    </w:p>
    <w:p w14:paraId="515C3482" w14:textId="77777777" w:rsidR="00243609" w:rsidRPr="00243609" w:rsidRDefault="00243609" w:rsidP="00243609">
      <w:pPr>
        <w:widowControl w:val="0"/>
        <w:jc w:val="center"/>
        <w:rPr>
          <w:rFonts w:ascii="Book Antiqua" w:eastAsia="宋体" w:hAnsi="Book Antiqua"/>
          <w:kern w:val="2"/>
          <w:sz w:val="21"/>
          <w:szCs w:val="22"/>
          <w:lang w:eastAsia="zh-CN"/>
        </w:rPr>
      </w:pPr>
    </w:p>
    <w:p w14:paraId="59573A0A" w14:textId="77777777" w:rsidR="00243609" w:rsidRPr="00243609" w:rsidRDefault="00243609" w:rsidP="00243609">
      <w:pPr>
        <w:widowControl w:val="0"/>
        <w:jc w:val="center"/>
        <w:rPr>
          <w:rFonts w:ascii="Book Antiqua" w:eastAsia="宋体" w:hAnsi="Book Antiqua"/>
          <w:kern w:val="2"/>
          <w:sz w:val="21"/>
          <w:szCs w:val="22"/>
          <w:lang w:eastAsia="zh-CN"/>
        </w:rPr>
      </w:pPr>
    </w:p>
    <w:p w14:paraId="025A712C" w14:textId="77777777" w:rsidR="00243609" w:rsidRPr="00243609" w:rsidRDefault="00243609" w:rsidP="00243609">
      <w:pPr>
        <w:widowControl w:val="0"/>
        <w:jc w:val="center"/>
        <w:rPr>
          <w:rFonts w:ascii="Book Antiqua" w:eastAsia="宋体" w:hAnsi="Book Antiqua"/>
          <w:kern w:val="2"/>
          <w:sz w:val="21"/>
          <w:szCs w:val="22"/>
          <w:lang w:eastAsia="zh-CN"/>
        </w:rPr>
      </w:pPr>
    </w:p>
    <w:p w14:paraId="62B448CC" w14:textId="77777777" w:rsidR="00243609" w:rsidRPr="00243609" w:rsidRDefault="00243609" w:rsidP="00243609">
      <w:pPr>
        <w:widowControl w:val="0"/>
        <w:jc w:val="center"/>
        <w:rPr>
          <w:rFonts w:ascii="Book Antiqua" w:eastAsia="宋体" w:hAnsi="Book Antiqua"/>
          <w:kern w:val="2"/>
          <w:sz w:val="21"/>
          <w:szCs w:val="22"/>
          <w:lang w:eastAsia="zh-CN"/>
        </w:rPr>
      </w:pPr>
    </w:p>
    <w:p w14:paraId="3959B392" w14:textId="77777777" w:rsidR="00243609" w:rsidRPr="00243609" w:rsidRDefault="00243609" w:rsidP="00243609">
      <w:pPr>
        <w:widowControl w:val="0"/>
        <w:jc w:val="center"/>
        <w:rPr>
          <w:rFonts w:ascii="Book Antiqua" w:eastAsia="宋体" w:hAnsi="Book Antiqua"/>
          <w:kern w:val="2"/>
          <w:sz w:val="21"/>
          <w:szCs w:val="22"/>
          <w:lang w:eastAsia="zh-CN"/>
        </w:rPr>
      </w:pPr>
    </w:p>
    <w:p w14:paraId="414AC360" w14:textId="77777777" w:rsidR="00243609" w:rsidRPr="00243609" w:rsidRDefault="00243609" w:rsidP="00243609">
      <w:pPr>
        <w:widowControl w:val="0"/>
        <w:jc w:val="center"/>
        <w:rPr>
          <w:rFonts w:ascii="Book Antiqua" w:eastAsia="宋体" w:hAnsi="Book Antiqua"/>
          <w:kern w:val="2"/>
          <w:sz w:val="21"/>
          <w:szCs w:val="22"/>
          <w:lang w:eastAsia="zh-CN"/>
        </w:rPr>
      </w:pPr>
    </w:p>
    <w:p w14:paraId="6C3623D2" w14:textId="77777777" w:rsidR="00243609" w:rsidRPr="00243609" w:rsidRDefault="00243609" w:rsidP="00243609">
      <w:pPr>
        <w:widowControl w:val="0"/>
        <w:jc w:val="center"/>
        <w:rPr>
          <w:rFonts w:ascii="Book Antiqua" w:eastAsia="宋体" w:hAnsi="Book Antiqua"/>
          <w:kern w:val="2"/>
          <w:sz w:val="21"/>
          <w:szCs w:val="22"/>
          <w:lang w:eastAsia="zh-CN"/>
        </w:rPr>
      </w:pPr>
    </w:p>
    <w:p w14:paraId="74092958" w14:textId="77777777" w:rsidR="00243609" w:rsidRPr="00243609" w:rsidRDefault="00243609" w:rsidP="00243609">
      <w:pPr>
        <w:widowControl w:val="0"/>
        <w:jc w:val="center"/>
        <w:rPr>
          <w:rFonts w:ascii="Book Antiqua" w:eastAsia="宋体" w:hAnsi="Book Antiqua"/>
          <w:kern w:val="2"/>
          <w:sz w:val="21"/>
          <w:szCs w:val="22"/>
          <w:lang w:eastAsia="zh-CN"/>
        </w:rPr>
      </w:pPr>
    </w:p>
    <w:p w14:paraId="1E841121" w14:textId="77777777" w:rsidR="00243609" w:rsidRPr="00243609" w:rsidRDefault="00243609" w:rsidP="00243609">
      <w:pPr>
        <w:widowControl w:val="0"/>
        <w:jc w:val="right"/>
        <w:rPr>
          <w:rFonts w:ascii="Book Antiqua" w:eastAsia="宋体" w:hAnsi="Book Antiqua"/>
          <w:color w:val="000000"/>
          <w:kern w:val="2"/>
          <w:sz w:val="21"/>
          <w:szCs w:val="22"/>
          <w:lang w:eastAsia="zh-CN"/>
        </w:rPr>
      </w:pPr>
    </w:p>
    <w:p w14:paraId="4B91D1B7" w14:textId="77777777" w:rsidR="00243609" w:rsidRPr="00243609" w:rsidRDefault="00243609" w:rsidP="00243609">
      <w:pPr>
        <w:widowControl w:val="0"/>
        <w:jc w:val="center"/>
        <w:rPr>
          <w:rFonts w:ascii="Book Antiqua" w:eastAsia="宋体" w:hAnsi="Book Antiqua"/>
          <w:color w:val="000000"/>
          <w:kern w:val="2"/>
          <w:sz w:val="21"/>
          <w:szCs w:val="22"/>
          <w:lang w:eastAsia="zh-CN"/>
        </w:rPr>
      </w:pPr>
      <w:r w:rsidRPr="00243609">
        <w:rPr>
          <w:rFonts w:ascii="Book Antiqua" w:eastAsia="BookAntiqua-Bold" w:hAnsi="Book Antiqua" w:cs="BookAntiqua-Bold"/>
          <w:b/>
          <w:bCs/>
          <w:color w:val="000000"/>
          <w:kern w:val="2"/>
          <w:sz w:val="21"/>
          <w:szCs w:val="22"/>
          <w:lang w:eastAsia="zh-CN"/>
        </w:rPr>
        <w:t xml:space="preserve">© 2021 </w:t>
      </w:r>
      <w:proofErr w:type="spellStart"/>
      <w:r w:rsidRPr="00243609">
        <w:rPr>
          <w:rFonts w:ascii="Book Antiqua" w:eastAsia="BookAntiqua-Bold" w:hAnsi="Book Antiqua" w:cs="BookAntiqua-Bold"/>
          <w:b/>
          <w:bCs/>
          <w:color w:val="000000"/>
          <w:kern w:val="2"/>
          <w:sz w:val="21"/>
          <w:szCs w:val="22"/>
          <w:lang w:eastAsia="zh-CN"/>
        </w:rPr>
        <w:t>Baishideng</w:t>
      </w:r>
      <w:proofErr w:type="spellEnd"/>
      <w:r w:rsidRPr="00243609">
        <w:rPr>
          <w:rFonts w:ascii="Book Antiqua" w:eastAsia="BookAntiqua-Bold" w:hAnsi="Book Antiqua" w:cs="BookAntiqua-Bold"/>
          <w:b/>
          <w:bCs/>
          <w:color w:val="000000"/>
          <w:kern w:val="2"/>
          <w:sz w:val="21"/>
          <w:szCs w:val="22"/>
          <w:lang w:eastAsia="zh-CN"/>
        </w:rPr>
        <w:t xml:space="preserve"> Publishing Group Inc. All rights reserved.</w:t>
      </w:r>
      <w:r w:rsidRPr="00243609">
        <w:rPr>
          <w:rFonts w:ascii="Book Antiqua" w:eastAsia="宋体" w:hAnsi="Book Antiqua"/>
          <w:color w:val="000000"/>
          <w:kern w:val="2"/>
          <w:sz w:val="21"/>
          <w:szCs w:val="22"/>
          <w:lang w:eastAsia="zh-CN"/>
        </w:rPr>
        <w:fldChar w:fldCharType="begin"/>
      </w:r>
      <w:r w:rsidRPr="00243609">
        <w:rPr>
          <w:rFonts w:ascii="Book Antiqua" w:eastAsia="宋体" w:hAnsi="Book Antiqua"/>
          <w:color w:val="000000"/>
          <w:kern w:val="2"/>
          <w:sz w:val="21"/>
          <w:szCs w:val="22"/>
          <w:lang w:eastAsia="zh-CN"/>
        </w:rPr>
        <w:instrText xml:space="preserve"> ADDIN EN.REFLIST </w:instrText>
      </w:r>
      <w:r w:rsidRPr="00243609">
        <w:rPr>
          <w:rFonts w:ascii="Book Antiqua" w:eastAsia="宋体" w:hAnsi="Book Antiqua"/>
          <w:color w:val="000000"/>
          <w:kern w:val="2"/>
          <w:sz w:val="21"/>
          <w:szCs w:val="22"/>
          <w:lang w:eastAsia="zh-CN"/>
        </w:rPr>
        <w:fldChar w:fldCharType="end"/>
      </w:r>
    </w:p>
    <w:p w14:paraId="2083E116" w14:textId="77777777" w:rsidR="00A77B3E" w:rsidRPr="005D101E" w:rsidRDefault="00A77B3E" w:rsidP="00487DA1">
      <w:pPr>
        <w:spacing w:line="360" w:lineRule="auto"/>
        <w:jc w:val="both"/>
        <w:rPr>
          <w:rFonts w:ascii="Book Antiqua" w:hAnsi="Book Antiqua"/>
          <w:bCs/>
        </w:rPr>
      </w:pPr>
    </w:p>
    <w:sectPr w:rsidR="00A77B3E" w:rsidRPr="005D1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06708" w14:textId="77777777" w:rsidR="00F01984" w:rsidRDefault="00F01984" w:rsidP="00DC3258">
      <w:r>
        <w:separator/>
      </w:r>
    </w:p>
  </w:endnote>
  <w:endnote w:type="continuationSeparator" w:id="0">
    <w:p w14:paraId="35063D13" w14:textId="77777777" w:rsidR="00F01984" w:rsidRDefault="00F01984" w:rsidP="00DC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EFA5" w14:textId="77777777" w:rsidR="00DC3258" w:rsidRPr="00DC3258" w:rsidRDefault="00DC3258" w:rsidP="00DC3258">
    <w:pPr>
      <w:pStyle w:val="a4"/>
      <w:jc w:val="right"/>
      <w:rPr>
        <w:rFonts w:ascii="Book Antiqua" w:hAnsi="Book Antiqua"/>
        <w:color w:val="000000" w:themeColor="text1"/>
        <w:sz w:val="24"/>
        <w:szCs w:val="24"/>
      </w:rPr>
    </w:pPr>
    <w:r w:rsidRPr="00DC3258">
      <w:rPr>
        <w:rFonts w:ascii="Book Antiqua" w:hAnsi="Book Antiqua"/>
        <w:color w:val="000000" w:themeColor="text1"/>
        <w:sz w:val="24"/>
        <w:szCs w:val="24"/>
        <w:lang w:val="zh-CN" w:eastAsia="zh-CN"/>
      </w:rPr>
      <w:t xml:space="preserve"> </w:t>
    </w:r>
    <w:r w:rsidRPr="00DC3258">
      <w:rPr>
        <w:rFonts w:ascii="Book Antiqua" w:hAnsi="Book Antiqua"/>
        <w:color w:val="000000" w:themeColor="text1"/>
        <w:sz w:val="24"/>
        <w:szCs w:val="24"/>
      </w:rPr>
      <w:fldChar w:fldCharType="begin"/>
    </w:r>
    <w:r w:rsidRPr="00DC3258">
      <w:rPr>
        <w:rFonts w:ascii="Book Antiqua" w:hAnsi="Book Antiqua"/>
        <w:color w:val="000000" w:themeColor="text1"/>
        <w:sz w:val="24"/>
        <w:szCs w:val="24"/>
      </w:rPr>
      <w:instrText>PAGE  \* Arabic  \* MERGEFORMAT</w:instrText>
    </w:r>
    <w:r w:rsidRPr="00DC3258">
      <w:rPr>
        <w:rFonts w:ascii="Book Antiqua" w:hAnsi="Book Antiqua"/>
        <w:color w:val="000000" w:themeColor="text1"/>
        <w:sz w:val="24"/>
        <w:szCs w:val="24"/>
      </w:rPr>
      <w:fldChar w:fldCharType="separate"/>
    </w:r>
    <w:r w:rsidR="00842455" w:rsidRPr="00842455">
      <w:rPr>
        <w:rFonts w:ascii="Book Antiqua" w:hAnsi="Book Antiqua"/>
        <w:noProof/>
        <w:color w:val="000000" w:themeColor="text1"/>
        <w:sz w:val="24"/>
        <w:szCs w:val="24"/>
        <w:lang w:val="zh-CN" w:eastAsia="zh-CN"/>
      </w:rPr>
      <w:t>23</w:t>
    </w:r>
    <w:r w:rsidRPr="00DC3258">
      <w:rPr>
        <w:rFonts w:ascii="Book Antiqua" w:hAnsi="Book Antiqua"/>
        <w:color w:val="000000" w:themeColor="text1"/>
        <w:sz w:val="24"/>
        <w:szCs w:val="24"/>
      </w:rPr>
      <w:fldChar w:fldCharType="end"/>
    </w:r>
    <w:r w:rsidRPr="00DC3258">
      <w:rPr>
        <w:rFonts w:ascii="Book Antiqua" w:hAnsi="Book Antiqua"/>
        <w:color w:val="000000" w:themeColor="text1"/>
        <w:sz w:val="24"/>
        <w:szCs w:val="24"/>
        <w:lang w:val="zh-CN" w:eastAsia="zh-CN"/>
      </w:rPr>
      <w:t xml:space="preserve"> / </w:t>
    </w:r>
    <w:r w:rsidRPr="00DC3258">
      <w:rPr>
        <w:rFonts w:ascii="Book Antiqua" w:hAnsi="Book Antiqua"/>
        <w:color w:val="000000" w:themeColor="text1"/>
        <w:sz w:val="24"/>
        <w:szCs w:val="24"/>
      </w:rPr>
      <w:fldChar w:fldCharType="begin"/>
    </w:r>
    <w:r w:rsidRPr="00DC3258">
      <w:rPr>
        <w:rFonts w:ascii="Book Antiqua" w:hAnsi="Book Antiqua"/>
        <w:color w:val="000000" w:themeColor="text1"/>
        <w:sz w:val="24"/>
        <w:szCs w:val="24"/>
      </w:rPr>
      <w:instrText>NUMPAGES  \* Arabic  \* MERGEFORMAT</w:instrText>
    </w:r>
    <w:r w:rsidRPr="00DC3258">
      <w:rPr>
        <w:rFonts w:ascii="Book Antiqua" w:hAnsi="Book Antiqua"/>
        <w:color w:val="000000" w:themeColor="text1"/>
        <w:sz w:val="24"/>
        <w:szCs w:val="24"/>
      </w:rPr>
      <w:fldChar w:fldCharType="separate"/>
    </w:r>
    <w:r w:rsidR="00842455" w:rsidRPr="00842455">
      <w:rPr>
        <w:rFonts w:ascii="Book Antiqua" w:hAnsi="Book Antiqua"/>
        <w:noProof/>
        <w:color w:val="000000" w:themeColor="text1"/>
        <w:sz w:val="24"/>
        <w:szCs w:val="24"/>
        <w:lang w:val="zh-CN" w:eastAsia="zh-CN"/>
      </w:rPr>
      <w:t>27</w:t>
    </w:r>
    <w:r w:rsidRPr="00DC3258">
      <w:rPr>
        <w:rFonts w:ascii="Book Antiqua" w:hAnsi="Book Antiqua"/>
        <w:color w:val="000000" w:themeColor="text1"/>
        <w:sz w:val="24"/>
        <w:szCs w:val="24"/>
      </w:rPr>
      <w:fldChar w:fldCharType="end"/>
    </w:r>
  </w:p>
  <w:p w14:paraId="47600AC9" w14:textId="77777777" w:rsidR="00DC3258" w:rsidRDefault="00DC32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04B82" w14:textId="77777777" w:rsidR="00F01984" w:rsidRDefault="00F01984" w:rsidP="00DC3258">
      <w:r>
        <w:separator/>
      </w:r>
    </w:p>
  </w:footnote>
  <w:footnote w:type="continuationSeparator" w:id="0">
    <w:p w14:paraId="7DAB3572" w14:textId="77777777" w:rsidR="00F01984" w:rsidRDefault="00F01984" w:rsidP="00DC3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1B20"/>
    <w:multiLevelType w:val="multilevel"/>
    <w:tmpl w:val="956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87C"/>
    <w:rsid w:val="00022BF8"/>
    <w:rsid w:val="00031544"/>
    <w:rsid w:val="0005173B"/>
    <w:rsid w:val="000841B5"/>
    <w:rsid w:val="000848C2"/>
    <w:rsid w:val="000C52D4"/>
    <w:rsid w:val="000C5E76"/>
    <w:rsid w:val="000F45DF"/>
    <w:rsid w:val="001051D3"/>
    <w:rsid w:val="001776CD"/>
    <w:rsid w:val="00183B35"/>
    <w:rsid w:val="00184064"/>
    <w:rsid w:val="001858EE"/>
    <w:rsid w:val="00185C67"/>
    <w:rsid w:val="0019042F"/>
    <w:rsid w:val="00196B02"/>
    <w:rsid w:val="001C27E6"/>
    <w:rsid w:val="001C49CA"/>
    <w:rsid w:val="001D1245"/>
    <w:rsid w:val="00204BB1"/>
    <w:rsid w:val="00212B5F"/>
    <w:rsid w:val="0023384E"/>
    <w:rsid w:val="00243609"/>
    <w:rsid w:val="00281A20"/>
    <w:rsid w:val="00293AB7"/>
    <w:rsid w:val="003700C1"/>
    <w:rsid w:val="003720B9"/>
    <w:rsid w:val="003908E4"/>
    <w:rsid w:val="003B0450"/>
    <w:rsid w:val="003D0818"/>
    <w:rsid w:val="00432163"/>
    <w:rsid w:val="004735B0"/>
    <w:rsid w:val="00487DA1"/>
    <w:rsid w:val="004B1EE0"/>
    <w:rsid w:val="004C1117"/>
    <w:rsid w:val="004C6211"/>
    <w:rsid w:val="00506F50"/>
    <w:rsid w:val="00516BB3"/>
    <w:rsid w:val="005947FF"/>
    <w:rsid w:val="005B3471"/>
    <w:rsid w:val="005C3664"/>
    <w:rsid w:val="005C5F78"/>
    <w:rsid w:val="005D101E"/>
    <w:rsid w:val="00602C91"/>
    <w:rsid w:val="006748D3"/>
    <w:rsid w:val="006D74C3"/>
    <w:rsid w:val="006E5C8F"/>
    <w:rsid w:val="00703B40"/>
    <w:rsid w:val="00727AAE"/>
    <w:rsid w:val="007810C9"/>
    <w:rsid w:val="00783310"/>
    <w:rsid w:val="007B76F7"/>
    <w:rsid w:val="00825F89"/>
    <w:rsid w:val="00842455"/>
    <w:rsid w:val="00842DC9"/>
    <w:rsid w:val="00845DEA"/>
    <w:rsid w:val="00894AB4"/>
    <w:rsid w:val="00972991"/>
    <w:rsid w:val="00987AB5"/>
    <w:rsid w:val="009A7F4B"/>
    <w:rsid w:val="009D0797"/>
    <w:rsid w:val="009D256E"/>
    <w:rsid w:val="009E4A7D"/>
    <w:rsid w:val="00A15BB6"/>
    <w:rsid w:val="00A21008"/>
    <w:rsid w:val="00A246FD"/>
    <w:rsid w:val="00A3054B"/>
    <w:rsid w:val="00A54F3C"/>
    <w:rsid w:val="00A77B3E"/>
    <w:rsid w:val="00A80AD7"/>
    <w:rsid w:val="00A80FE6"/>
    <w:rsid w:val="00AD1BFD"/>
    <w:rsid w:val="00AE3A78"/>
    <w:rsid w:val="00B10256"/>
    <w:rsid w:val="00BA557C"/>
    <w:rsid w:val="00BD10F2"/>
    <w:rsid w:val="00BE4441"/>
    <w:rsid w:val="00C32EE3"/>
    <w:rsid w:val="00C36330"/>
    <w:rsid w:val="00C660C1"/>
    <w:rsid w:val="00C96307"/>
    <w:rsid w:val="00CA0904"/>
    <w:rsid w:val="00CA2A55"/>
    <w:rsid w:val="00CC5AF4"/>
    <w:rsid w:val="00CD4C4E"/>
    <w:rsid w:val="00D611D2"/>
    <w:rsid w:val="00D963A4"/>
    <w:rsid w:val="00DC3258"/>
    <w:rsid w:val="00E13ADB"/>
    <w:rsid w:val="00E506D4"/>
    <w:rsid w:val="00E66337"/>
    <w:rsid w:val="00E94E81"/>
    <w:rsid w:val="00EA4C9D"/>
    <w:rsid w:val="00EC07F2"/>
    <w:rsid w:val="00EF58E1"/>
    <w:rsid w:val="00F01984"/>
    <w:rsid w:val="00F546EF"/>
    <w:rsid w:val="00F6091E"/>
    <w:rsid w:val="00F62698"/>
    <w:rsid w:val="00FC6A35"/>
    <w:rsid w:val="00FD1E82"/>
    <w:rsid w:val="00FD4298"/>
    <w:rsid w:val="00FE1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2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3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3258"/>
    <w:rPr>
      <w:sz w:val="18"/>
      <w:szCs w:val="18"/>
    </w:rPr>
  </w:style>
  <w:style w:type="paragraph" w:styleId="a4">
    <w:name w:val="footer"/>
    <w:basedOn w:val="a"/>
    <w:link w:val="Char0"/>
    <w:uiPriority w:val="99"/>
    <w:unhideWhenUsed/>
    <w:rsid w:val="00DC3258"/>
    <w:pPr>
      <w:tabs>
        <w:tab w:val="center" w:pos="4153"/>
        <w:tab w:val="right" w:pos="8306"/>
      </w:tabs>
      <w:snapToGrid w:val="0"/>
    </w:pPr>
    <w:rPr>
      <w:sz w:val="18"/>
      <w:szCs w:val="18"/>
    </w:rPr>
  </w:style>
  <w:style w:type="character" w:customStyle="1" w:styleId="Char0">
    <w:name w:val="页脚 Char"/>
    <w:basedOn w:val="a0"/>
    <w:link w:val="a4"/>
    <w:uiPriority w:val="99"/>
    <w:rsid w:val="00DC3258"/>
    <w:rPr>
      <w:sz w:val="18"/>
      <w:szCs w:val="18"/>
    </w:rPr>
  </w:style>
  <w:style w:type="character" w:styleId="a5">
    <w:name w:val="Hyperlink"/>
    <w:basedOn w:val="a0"/>
    <w:unhideWhenUsed/>
    <w:rsid w:val="00825F89"/>
    <w:rPr>
      <w:color w:val="0000FF" w:themeColor="hyperlink"/>
      <w:u w:val="single"/>
    </w:rPr>
  </w:style>
  <w:style w:type="paragraph" w:styleId="a6">
    <w:name w:val="Balloon Text"/>
    <w:basedOn w:val="a"/>
    <w:link w:val="Char1"/>
    <w:rsid w:val="00243609"/>
    <w:rPr>
      <w:sz w:val="18"/>
      <w:szCs w:val="18"/>
    </w:rPr>
  </w:style>
  <w:style w:type="character" w:customStyle="1" w:styleId="Char1">
    <w:name w:val="批注框文本 Char"/>
    <w:basedOn w:val="a0"/>
    <w:link w:val="a6"/>
    <w:rsid w:val="002436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3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3258"/>
    <w:rPr>
      <w:sz w:val="18"/>
      <w:szCs w:val="18"/>
    </w:rPr>
  </w:style>
  <w:style w:type="paragraph" w:styleId="a4">
    <w:name w:val="footer"/>
    <w:basedOn w:val="a"/>
    <w:link w:val="Char0"/>
    <w:uiPriority w:val="99"/>
    <w:unhideWhenUsed/>
    <w:rsid w:val="00DC3258"/>
    <w:pPr>
      <w:tabs>
        <w:tab w:val="center" w:pos="4153"/>
        <w:tab w:val="right" w:pos="8306"/>
      </w:tabs>
      <w:snapToGrid w:val="0"/>
    </w:pPr>
    <w:rPr>
      <w:sz w:val="18"/>
      <w:szCs w:val="18"/>
    </w:rPr>
  </w:style>
  <w:style w:type="character" w:customStyle="1" w:styleId="Char0">
    <w:name w:val="页脚 Char"/>
    <w:basedOn w:val="a0"/>
    <w:link w:val="a4"/>
    <w:uiPriority w:val="99"/>
    <w:rsid w:val="00DC3258"/>
    <w:rPr>
      <w:sz w:val="18"/>
      <w:szCs w:val="18"/>
    </w:rPr>
  </w:style>
  <w:style w:type="character" w:styleId="a5">
    <w:name w:val="Hyperlink"/>
    <w:basedOn w:val="a0"/>
    <w:unhideWhenUsed/>
    <w:rsid w:val="00825F89"/>
    <w:rPr>
      <w:color w:val="0000FF" w:themeColor="hyperlink"/>
      <w:u w:val="single"/>
    </w:rPr>
  </w:style>
  <w:style w:type="paragraph" w:styleId="a6">
    <w:name w:val="Balloon Text"/>
    <w:basedOn w:val="a"/>
    <w:link w:val="Char1"/>
    <w:rsid w:val="00243609"/>
    <w:rPr>
      <w:sz w:val="18"/>
      <w:szCs w:val="18"/>
    </w:rPr>
  </w:style>
  <w:style w:type="character" w:customStyle="1" w:styleId="Char1">
    <w:name w:val="批注框文本 Char"/>
    <w:basedOn w:val="a0"/>
    <w:link w:val="a6"/>
    <w:rsid w:val="002436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0614">
      <w:bodyDiv w:val="1"/>
      <w:marLeft w:val="0"/>
      <w:marRight w:val="0"/>
      <w:marTop w:val="0"/>
      <w:marBottom w:val="0"/>
      <w:divBdr>
        <w:top w:val="none" w:sz="0" w:space="0" w:color="auto"/>
        <w:left w:val="none" w:sz="0" w:space="0" w:color="auto"/>
        <w:bottom w:val="none" w:sz="0" w:space="0" w:color="auto"/>
        <w:right w:val="none" w:sz="0" w:space="0" w:color="auto"/>
      </w:divBdr>
    </w:div>
    <w:div w:id="200423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7576</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2021-03-11T19:10:00Z</dcterms:created>
  <dcterms:modified xsi:type="dcterms:W3CDTF">2021-04-20T03:01:00Z</dcterms:modified>
</cp:coreProperties>
</file>