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3B295" w14:textId="71D7EF18" w:rsidR="00244A8C" w:rsidRPr="00B415B5" w:rsidRDefault="00334A14" w:rsidP="00B415B5">
      <w:pPr>
        <w:adjustRightInd w:val="0"/>
        <w:snapToGrid w:val="0"/>
        <w:spacing w:line="360" w:lineRule="auto"/>
        <w:rPr>
          <w:rFonts w:ascii="Book Antiqua" w:hAnsi="Book Antiqua" w:cs="SimSun"/>
          <w:b/>
          <w:sz w:val="24"/>
          <w:szCs w:val="24"/>
        </w:rPr>
      </w:pPr>
      <w:r w:rsidRPr="00B415B5">
        <w:rPr>
          <w:rFonts w:ascii="Book Antiqua" w:eastAsia="Times New Roman" w:hAnsi="Book Antiqua" w:cs="SimSun"/>
          <w:b/>
          <w:sz w:val="24"/>
          <w:szCs w:val="24"/>
        </w:rPr>
        <w:t xml:space="preserve">Name of Journal: </w:t>
      </w:r>
      <w:r w:rsidR="00244A8C" w:rsidRPr="00B415B5">
        <w:rPr>
          <w:rFonts w:ascii="Book Antiqua" w:hAnsi="Book Antiqua" w:cs="Arial"/>
          <w:i/>
          <w:sz w:val="24"/>
          <w:szCs w:val="24"/>
          <w:shd w:val="clear" w:color="auto" w:fill="FFFFFF"/>
        </w:rPr>
        <w:t>World Journal of Gastro</w:t>
      </w:r>
      <w:r w:rsidR="0080397B" w:rsidRPr="00B415B5">
        <w:rPr>
          <w:rFonts w:ascii="Book Antiqua" w:hAnsi="Book Antiqua" w:cs="Arial"/>
          <w:i/>
          <w:sz w:val="24"/>
          <w:szCs w:val="24"/>
          <w:shd w:val="clear" w:color="auto" w:fill="FFFFFF"/>
        </w:rPr>
        <w:t>intestinal Endoscopy</w:t>
      </w:r>
    </w:p>
    <w:p w14:paraId="1DE6F498" w14:textId="6BDC0F16" w:rsidR="00244A8C" w:rsidRPr="00B415B5" w:rsidRDefault="00334A14" w:rsidP="00B415B5">
      <w:pPr>
        <w:adjustRightInd w:val="0"/>
        <w:snapToGrid w:val="0"/>
        <w:spacing w:line="360" w:lineRule="auto"/>
        <w:rPr>
          <w:rFonts w:ascii="Book Antiqua" w:eastAsia="SimSun" w:hAnsi="Book Antiqua" w:cs="Arial"/>
          <w:b/>
          <w:sz w:val="24"/>
          <w:szCs w:val="24"/>
          <w:shd w:val="clear" w:color="auto" w:fill="FFFFFF"/>
          <w:lang w:eastAsia="zh-CN"/>
        </w:rPr>
      </w:pPr>
      <w:r w:rsidRPr="00B415B5">
        <w:rPr>
          <w:rFonts w:ascii="Book Antiqua" w:hAnsi="Book Antiqua" w:cs="Arial"/>
          <w:b/>
          <w:sz w:val="24"/>
          <w:szCs w:val="24"/>
          <w:lang w:val="en"/>
        </w:rPr>
        <w:t>Manuscript NO:</w:t>
      </w:r>
      <w:r w:rsidRPr="00B415B5">
        <w:rPr>
          <w:rFonts w:ascii="Book Antiqua" w:hAnsi="Book Antiqua" w:cs="Arial"/>
          <w:b/>
          <w:sz w:val="24"/>
          <w:szCs w:val="24"/>
          <w:lang w:val="en" w:eastAsia="zh-CN"/>
        </w:rPr>
        <w:t xml:space="preserve"> </w:t>
      </w:r>
      <w:r w:rsidR="0080397B" w:rsidRPr="00B415B5">
        <w:rPr>
          <w:rFonts w:ascii="Book Antiqua" w:hAnsi="Book Antiqua" w:cs="Arial"/>
          <w:bCs/>
          <w:sz w:val="24"/>
          <w:szCs w:val="24"/>
          <w:shd w:val="clear" w:color="auto" w:fill="FFFFFF"/>
        </w:rPr>
        <w:t>55513</w:t>
      </w:r>
    </w:p>
    <w:p w14:paraId="7BFDAB7B" w14:textId="30A67B42" w:rsidR="00407D65" w:rsidRPr="00B415B5" w:rsidRDefault="00407D65" w:rsidP="00B415B5">
      <w:pPr>
        <w:adjustRightInd w:val="0"/>
        <w:snapToGrid w:val="0"/>
        <w:spacing w:line="360" w:lineRule="auto"/>
        <w:rPr>
          <w:rFonts w:ascii="Book Antiqua" w:eastAsia="YouYuan" w:hAnsi="Book Antiqua"/>
          <w:sz w:val="24"/>
          <w:szCs w:val="24"/>
          <w:lang w:eastAsia="zh-CN"/>
        </w:rPr>
      </w:pPr>
      <w:bookmarkStart w:id="0" w:name="_Hlk40205926"/>
      <w:bookmarkStart w:id="1" w:name="OLE_LINK12"/>
      <w:bookmarkStart w:id="2" w:name="OLE_LINK13"/>
      <w:bookmarkStart w:id="3" w:name="OLE_LINK16"/>
      <w:r w:rsidRPr="00B415B5">
        <w:rPr>
          <w:rFonts w:ascii="Book Antiqua" w:hAnsi="Book Antiqua"/>
          <w:b/>
          <w:color w:val="000000"/>
          <w:sz w:val="24"/>
          <w:szCs w:val="24"/>
          <w:shd w:val="clear" w:color="auto" w:fill="FFFFFF"/>
        </w:rPr>
        <w:t>Manuscript Type</w:t>
      </w:r>
      <w:r w:rsidRPr="00B415B5">
        <w:rPr>
          <w:rFonts w:ascii="Book Antiqua" w:hAnsi="Book Antiqua"/>
          <w:b/>
          <w:color w:val="000000"/>
          <w:sz w:val="24"/>
          <w:szCs w:val="24"/>
        </w:rPr>
        <w:t>:</w:t>
      </w:r>
      <w:r w:rsidRPr="00B415B5">
        <w:rPr>
          <w:rFonts w:ascii="Book Antiqua" w:hAnsi="Book Antiqua" w:cs="Arial"/>
          <w:b/>
          <w:color w:val="222222"/>
          <w:sz w:val="24"/>
          <w:szCs w:val="24"/>
          <w:shd w:val="clear" w:color="auto" w:fill="FFFFFF"/>
          <w:lang w:eastAsia="zh-CN"/>
        </w:rPr>
        <w:t xml:space="preserve"> </w:t>
      </w:r>
      <w:r w:rsidRPr="00B415B5">
        <w:rPr>
          <w:rFonts w:ascii="Book Antiqua" w:hAnsi="Book Antiqua"/>
          <w:sz w:val="24"/>
          <w:szCs w:val="24"/>
        </w:rPr>
        <w:t>ORIGINAL ARTICLE</w:t>
      </w:r>
    </w:p>
    <w:p w14:paraId="4DA8906F" w14:textId="77777777" w:rsidR="00407D65" w:rsidRPr="00B415B5" w:rsidRDefault="00407D65" w:rsidP="00B415B5">
      <w:pPr>
        <w:adjustRightInd w:val="0"/>
        <w:snapToGrid w:val="0"/>
        <w:spacing w:line="360" w:lineRule="auto"/>
        <w:rPr>
          <w:rFonts w:ascii="Book Antiqua" w:eastAsia="YouYuan" w:hAnsi="Book Antiqua"/>
          <w:b/>
          <w:i/>
          <w:sz w:val="24"/>
          <w:szCs w:val="24"/>
          <w:lang w:eastAsia="zh-CN"/>
        </w:rPr>
      </w:pPr>
    </w:p>
    <w:p w14:paraId="56B9CAD0" w14:textId="77777777" w:rsidR="00407D65" w:rsidRPr="00B415B5" w:rsidRDefault="00407D65" w:rsidP="00B415B5">
      <w:pPr>
        <w:adjustRightInd w:val="0"/>
        <w:snapToGrid w:val="0"/>
        <w:spacing w:line="360" w:lineRule="auto"/>
        <w:rPr>
          <w:rFonts w:ascii="Book Antiqua" w:eastAsia="YouYuan" w:hAnsi="Book Antiqua"/>
          <w:b/>
          <w:i/>
          <w:sz w:val="24"/>
          <w:szCs w:val="24"/>
        </w:rPr>
      </w:pPr>
      <w:r w:rsidRPr="00B415B5">
        <w:rPr>
          <w:rFonts w:ascii="Book Antiqua" w:eastAsia="YouYuan" w:hAnsi="Book Antiqua"/>
          <w:b/>
          <w:i/>
          <w:sz w:val="24"/>
          <w:szCs w:val="24"/>
        </w:rPr>
        <w:t>Retrospective Study</w:t>
      </w:r>
    </w:p>
    <w:p w14:paraId="170E5A2A" w14:textId="04D775D2" w:rsidR="00DE5A65" w:rsidRPr="00B415B5" w:rsidRDefault="007D7271" w:rsidP="00B415B5">
      <w:pPr>
        <w:widowControl/>
        <w:snapToGrid w:val="0"/>
        <w:spacing w:line="360" w:lineRule="auto"/>
        <w:rPr>
          <w:rFonts w:ascii="Book Antiqua" w:hAnsi="Book Antiqua" w:cs="Times New Roman"/>
          <w:b/>
          <w:sz w:val="24"/>
          <w:szCs w:val="24"/>
        </w:rPr>
      </w:pPr>
      <w:bookmarkStart w:id="4" w:name="OLE_LINK8"/>
      <w:bookmarkStart w:id="5" w:name="OLE_LINK9"/>
      <w:r w:rsidRPr="00B415B5">
        <w:rPr>
          <w:rFonts w:ascii="Book Antiqua" w:hAnsi="Book Antiqua" w:cs="Times New Roman"/>
          <w:b/>
          <w:sz w:val="24"/>
          <w:szCs w:val="24"/>
        </w:rPr>
        <w:t xml:space="preserve">Which scope is appropriate for </w:t>
      </w:r>
      <w:r w:rsidR="00407D65" w:rsidRPr="00B415B5">
        <w:rPr>
          <w:rFonts w:ascii="Book Antiqua" w:hAnsi="Book Antiqua"/>
          <w:b/>
          <w:sz w:val="24"/>
          <w:szCs w:val="24"/>
        </w:rPr>
        <w:t>endoscopic retrograde cholangiopancreatography</w:t>
      </w:r>
      <w:r w:rsidRPr="00B415B5">
        <w:rPr>
          <w:rFonts w:ascii="Book Antiqua" w:hAnsi="Book Antiqua" w:cs="Times New Roman"/>
          <w:b/>
          <w:sz w:val="24"/>
          <w:szCs w:val="24"/>
        </w:rPr>
        <w:t xml:space="preserve"> after </w:t>
      </w:r>
      <w:proofErr w:type="spellStart"/>
      <w:r w:rsidRPr="00B415B5">
        <w:rPr>
          <w:rFonts w:ascii="Book Antiqua" w:hAnsi="Book Antiqua" w:cs="Times New Roman"/>
          <w:b/>
          <w:sz w:val="24"/>
          <w:szCs w:val="24"/>
        </w:rPr>
        <w:t>Billroth</w:t>
      </w:r>
      <w:proofErr w:type="spellEnd"/>
      <w:r w:rsidRPr="00B415B5">
        <w:rPr>
          <w:rFonts w:ascii="Book Antiqua" w:hAnsi="Book Antiqua" w:cs="Times New Roman"/>
          <w:b/>
          <w:sz w:val="24"/>
          <w:szCs w:val="24"/>
        </w:rPr>
        <w:t xml:space="preserve"> II reconstruction: An </w:t>
      </w:r>
      <w:proofErr w:type="spellStart"/>
      <w:r w:rsidRPr="00B415B5">
        <w:rPr>
          <w:rFonts w:ascii="Book Antiqua" w:hAnsi="Book Antiqua" w:cs="Times New Roman"/>
          <w:b/>
          <w:sz w:val="24"/>
          <w:szCs w:val="24"/>
        </w:rPr>
        <w:t>esophagogastroduodenoscope</w:t>
      </w:r>
      <w:proofErr w:type="spellEnd"/>
      <w:r w:rsidRPr="00B415B5">
        <w:rPr>
          <w:rFonts w:ascii="Book Antiqua" w:hAnsi="Book Antiqua" w:cs="Times New Roman"/>
          <w:b/>
          <w:sz w:val="24"/>
          <w:szCs w:val="24"/>
        </w:rPr>
        <w:t xml:space="preserve"> or a colonoscope?</w:t>
      </w:r>
      <w:bookmarkEnd w:id="0"/>
    </w:p>
    <w:bookmarkEnd w:id="1"/>
    <w:bookmarkEnd w:id="2"/>
    <w:bookmarkEnd w:id="3"/>
    <w:bookmarkEnd w:id="4"/>
    <w:bookmarkEnd w:id="5"/>
    <w:p w14:paraId="71BBEFAA" w14:textId="51E63ECC" w:rsidR="00244A8C" w:rsidRPr="00B415B5" w:rsidRDefault="00244A8C" w:rsidP="00B415B5">
      <w:pPr>
        <w:widowControl/>
        <w:snapToGrid w:val="0"/>
        <w:spacing w:line="360" w:lineRule="auto"/>
        <w:rPr>
          <w:rFonts w:ascii="Book Antiqua" w:hAnsi="Book Antiqua" w:cs="Times New Roman"/>
          <w:b/>
          <w:sz w:val="24"/>
          <w:szCs w:val="24"/>
        </w:rPr>
      </w:pPr>
    </w:p>
    <w:p w14:paraId="090403A3" w14:textId="35C69E9D" w:rsidR="00244A8C" w:rsidRPr="00B415B5" w:rsidRDefault="00244A8C" w:rsidP="00B415B5">
      <w:pPr>
        <w:widowControl/>
        <w:snapToGrid w:val="0"/>
        <w:spacing w:line="360" w:lineRule="auto"/>
        <w:rPr>
          <w:rFonts w:ascii="Book Antiqua" w:hAnsi="Book Antiqua" w:cs="Times New Roman"/>
          <w:b/>
          <w:sz w:val="24"/>
          <w:szCs w:val="24"/>
        </w:rPr>
      </w:pPr>
      <w:r w:rsidRPr="00B415B5">
        <w:rPr>
          <w:rFonts w:ascii="Book Antiqua" w:hAnsi="Book Antiqua" w:cs="Times New Roman"/>
          <w:sz w:val="24"/>
          <w:szCs w:val="24"/>
        </w:rPr>
        <w:t xml:space="preserve">Sugimoto </w:t>
      </w:r>
      <w:r w:rsidR="00D73368" w:rsidRPr="00B415B5">
        <w:rPr>
          <w:rFonts w:ascii="Book Antiqua" w:hAnsi="Book Antiqua" w:cs="Times New Roman"/>
          <w:sz w:val="24"/>
          <w:szCs w:val="24"/>
        </w:rPr>
        <w:t xml:space="preserve">M </w:t>
      </w:r>
      <w:r w:rsidRPr="00B415B5">
        <w:rPr>
          <w:rFonts w:ascii="Book Antiqua" w:hAnsi="Book Antiqua" w:cs="Times New Roman"/>
          <w:i/>
          <w:sz w:val="24"/>
          <w:szCs w:val="24"/>
        </w:rPr>
        <w:t>et al.</w:t>
      </w:r>
      <w:r w:rsidRPr="00B415B5">
        <w:rPr>
          <w:rFonts w:ascii="Book Antiqua" w:hAnsi="Book Antiqua" w:cs="Times New Roman"/>
          <w:kern w:val="0"/>
          <w:sz w:val="24"/>
          <w:szCs w:val="24"/>
        </w:rPr>
        <w:t xml:space="preserve"> </w:t>
      </w:r>
      <w:bookmarkStart w:id="6" w:name="OLE_LINK17"/>
      <w:bookmarkStart w:id="7" w:name="OLE_LINK18"/>
      <w:r w:rsidRPr="00B415B5">
        <w:rPr>
          <w:rFonts w:ascii="Book Antiqua" w:hAnsi="Book Antiqua" w:cs="Times New Roman"/>
          <w:kern w:val="0"/>
          <w:sz w:val="24"/>
          <w:szCs w:val="24"/>
        </w:rPr>
        <w:t>Appropriate scope for ERCP after B-II</w:t>
      </w:r>
      <w:bookmarkEnd w:id="6"/>
      <w:bookmarkEnd w:id="7"/>
    </w:p>
    <w:p w14:paraId="1CA5BFF2" w14:textId="77777777" w:rsidR="00DE5A65" w:rsidRPr="00B415B5" w:rsidRDefault="00DE5A65" w:rsidP="00B415B5">
      <w:pPr>
        <w:widowControl/>
        <w:snapToGrid w:val="0"/>
        <w:spacing w:line="360" w:lineRule="auto"/>
        <w:rPr>
          <w:rFonts w:ascii="Book Antiqua" w:hAnsi="Book Antiqua" w:cs="Times New Roman"/>
          <w:sz w:val="24"/>
          <w:szCs w:val="24"/>
        </w:rPr>
      </w:pPr>
    </w:p>
    <w:p w14:paraId="1DC173B8" w14:textId="7A0F1FF7" w:rsidR="00DE5A65" w:rsidRPr="00B415B5" w:rsidRDefault="007D7271" w:rsidP="00B415B5">
      <w:pPr>
        <w:widowControl/>
        <w:snapToGrid w:val="0"/>
        <w:spacing w:line="360" w:lineRule="auto"/>
        <w:rPr>
          <w:rFonts w:ascii="Book Antiqua" w:hAnsi="Book Antiqua" w:cs="Times New Roman"/>
          <w:sz w:val="24"/>
          <w:szCs w:val="24"/>
          <w:vertAlign w:val="superscript"/>
        </w:rPr>
      </w:pPr>
      <w:bookmarkStart w:id="8" w:name="_Hlk40205749"/>
      <w:r w:rsidRPr="00B415B5">
        <w:rPr>
          <w:rFonts w:ascii="Book Antiqua" w:hAnsi="Book Antiqua" w:cs="Times New Roman"/>
          <w:sz w:val="24"/>
          <w:szCs w:val="24"/>
        </w:rPr>
        <w:t xml:space="preserve">Mitsuru Sugimoto, Tadayuki Takagi, Rei Suzuki, Naoki Konno, Hiroyuki Asama, Yuki Sato, Hiroki </w:t>
      </w:r>
      <w:proofErr w:type="spellStart"/>
      <w:r w:rsidRPr="00B415B5">
        <w:rPr>
          <w:rFonts w:ascii="Book Antiqua" w:hAnsi="Book Antiqua" w:cs="Times New Roman"/>
          <w:sz w:val="24"/>
          <w:szCs w:val="24"/>
        </w:rPr>
        <w:t>Irie</w:t>
      </w:r>
      <w:proofErr w:type="spellEnd"/>
      <w:r w:rsidRPr="00B415B5">
        <w:rPr>
          <w:rFonts w:ascii="Book Antiqua" w:hAnsi="Book Antiqua" w:cs="Times New Roman"/>
          <w:sz w:val="24"/>
          <w:szCs w:val="24"/>
        </w:rPr>
        <w:t xml:space="preserve">, </w:t>
      </w:r>
      <w:proofErr w:type="spellStart"/>
      <w:r w:rsidRPr="00B415B5">
        <w:rPr>
          <w:rFonts w:ascii="Book Antiqua" w:hAnsi="Book Antiqua" w:cs="Times New Roman"/>
          <w:sz w:val="24"/>
          <w:szCs w:val="24"/>
        </w:rPr>
        <w:t>Ko</w:t>
      </w:r>
      <w:proofErr w:type="spellEnd"/>
      <w:r w:rsidRPr="00B415B5">
        <w:rPr>
          <w:rFonts w:ascii="Book Antiqua" w:hAnsi="Book Antiqua" w:cs="Times New Roman"/>
          <w:sz w:val="24"/>
          <w:szCs w:val="24"/>
        </w:rPr>
        <w:t xml:space="preserve"> Watanabe, Jun Nakamura, </w:t>
      </w:r>
      <w:proofErr w:type="spellStart"/>
      <w:r w:rsidRPr="00B415B5">
        <w:rPr>
          <w:rFonts w:ascii="Book Antiqua" w:hAnsi="Book Antiqua" w:cs="Times New Roman"/>
          <w:sz w:val="24"/>
          <w:szCs w:val="24"/>
        </w:rPr>
        <w:t>Hitomi</w:t>
      </w:r>
      <w:proofErr w:type="spellEnd"/>
      <w:r w:rsidRPr="00B415B5">
        <w:rPr>
          <w:rFonts w:ascii="Book Antiqua" w:hAnsi="Book Antiqua" w:cs="Times New Roman"/>
          <w:sz w:val="24"/>
          <w:szCs w:val="24"/>
        </w:rPr>
        <w:t xml:space="preserve"> Kikuchi, Mika </w:t>
      </w:r>
      <w:proofErr w:type="spellStart"/>
      <w:r w:rsidRPr="00B415B5">
        <w:rPr>
          <w:rFonts w:ascii="Book Antiqua" w:hAnsi="Book Antiqua" w:cs="Times New Roman"/>
          <w:sz w:val="24"/>
          <w:szCs w:val="24"/>
        </w:rPr>
        <w:t>Takasumi</w:t>
      </w:r>
      <w:proofErr w:type="spellEnd"/>
      <w:r w:rsidRPr="00B415B5">
        <w:rPr>
          <w:rFonts w:ascii="Book Antiqua" w:hAnsi="Book Antiqua" w:cs="Times New Roman"/>
          <w:sz w:val="24"/>
          <w:szCs w:val="24"/>
        </w:rPr>
        <w:t xml:space="preserve">, Minami Hashimoto, </w:t>
      </w:r>
      <w:proofErr w:type="spellStart"/>
      <w:r w:rsidR="00B65C76" w:rsidRPr="00B415B5">
        <w:rPr>
          <w:rFonts w:ascii="Book Antiqua" w:hAnsi="Book Antiqua" w:cs="Times New Roman"/>
          <w:sz w:val="24"/>
          <w:szCs w:val="24"/>
        </w:rPr>
        <w:t>Tsunetaka</w:t>
      </w:r>
      <w:proofErr w:type="spellEnd"/>
      <w:r w:rsidR="00B65C76" w:rsidRPr="00B415B5">
        <w:rPr>
          <w:rFonts w:ascii="Book Antiqua" w:hAnsi="Book Antiqua" w:cs="Times New Roman"/>
          <w:sz w:val="24"/>
          <w:szCs w:val="24"/>
        </w:rPr>
        <w:t xml:space="preserve"> Kato, </w:t>
      </w:r>
      <w:proofErr w:type="spellStart"/>
      <w:r w:rsidRPr="00B415B5">
        <w:rPr>
          <w:rFonts w:ascii="Book Antiqua" w:hAnsi="Book Antiqua" w:cs="Times New Roman"/>
          <w:sz w:val="24"/>
          <w:szCs w:val="24"/>
        </w:rPr>
        <w:t>Takuto</w:t>
      </w:r>
      <w:proofErr w:type="spellEnd"/>
      <w:r w:rsidRPr="00B415B5">
        <w:rPr>
          <w:rFonts w:ascii="Book Antiqua" w:hAnsi="Book Antiqua" w:cs="Times New Roman"/>
          <w:sz w:val="24"/>
          <w:szCs w:val="24"/>
        </w:rPr>
        <w:t xml:space="preserve"> </w:t>
      </w:r>
      <w:proofErr w:type="spellStart"/>
      <w:r w:rsidRPr="00B415B5">
        <w:rPr>
          <w:rFonts w:ascii="Book Antiqua" w:hAnsi="Book Antiqua" w:cs="Times New Roman"/>
          <w:sz w:val="24"/>
          <w:szCs w:val="24"/>
        </w:rPr>
        <w:t>Hikichi</w:t>
      </w:r>
      <w:proofErr w:type="spellEnd"/>
      <w:r w:rsidRPr="00B415B5">
        <w:rPr>
          <w:rFonts w:ascii="Book Antiqua" w:hAnsi="Book Antiqua" w:cs="Times New Roman"/>
          <w:sz w:val="24"/>
          <w:szCs w:val="24"/>
        </w:rPr>
        <w:t xml:space="preserve">, Hiromasa </w:t>
      </w:r>
      <w:proofErr w:type="spellStart"/>
      <w:r w:rsidRPr="00B415B5">
        <w:rPr>
          <w:rFonts w:ascii="Book Antiqua" w:hAnsi="Book Antiqua" w:cs="Times New Roman"/>
          <w:sz w:val="24"/>
          <w:szCs w:val="24"/>
        </w:rPr>
        <w:t>Ohira</w:t>
      </w:r>
      <w:proofErr w:type="spellEnd"/>
    </w:p>
    <w:bookmarkEnd w:id="8"/>
    <w:p w14:paraId="2181144A" w14:textId="77777777" w:rsidR="00DE5A65" w:rsidRPr="00B415B5" w:rsidRDefault="00DE5A65" w:rsidP="00B415B5">
      <w:pPr>
        <w:widowControl/>
        <w:snapToGrid w:val="0"/>
        <w:spacing w:line="360" w:lineRule="auto"/>
        <w:rPr>
          <w:rFonts w:ascii="Book Antiqua" w:hAnsi="Book Antiqua" w:cs="Times New Roman"/>
          <w:sz w:val="24"/>
          <w:szCs w:val="24"/>
        </w:rPr>
      </w:pPr>
    </w:p>
    <w:p w14:paraId="1BF21EEB" w14:textId="5110E223" w:rsidR="00244A8C" w:rsidRPr="00B415B5" w:rsidRDefault="00244A8C" w:rsidP="00B415B5">
      <w:pPr>
        <w:widowControl/>
        <w:snapToGrid w:val="0"/>
        <w:spacing w:line="360" w:lineRule="auto"/>
        <w:rPr>
          <w:rFonts w:ascii="Book Antiqua" w:hAnsi="Book Antiqua" w:cs="Times New Roman"/>
          <w:sz w:val="24"/>
          <w:szCs w:val="24"/>
          <w:vertAlign w:val="superscript"/>
        </w:rPr>
      </w:pPr>
      <w:r w:rsidRPr="00B415B5">
        <w:rPr>
          <w:rFonts w:ascii="Book Antiqua" w:hAnsi="Book Antiqua" w:cs="Times New Roman"/>
          <w:b/>
          <w:sz w:val="24"/>
          <w:szCs w:val="24"/>
        </w:rPr>
        <w:t xml:space="preserve">Mitsuru Sugimoto, Tadayuki Takagi, Rei Suzuki, Naoki Konno, Hiroyuki Asama, Yuki Sato, Hiroki </w:t>
      </w:r>
      <w:proofErr w:type="spellStart"/>
      <w:r w:rsidRPr="00B415B5">
        <w:rPr>
          <w:rFonts w:ascii="Book Antiqua" w:hAnsi="Book Antiqua" w:cs="Times New Roman"/>
          <w:b/>
          <w:sz w:val="24"/>
          <w:szCs w:val="24"/>
        </w:rPr>
        <w:t>Irie</w:t>
      </w:r>
      <w:proofErr w:type="spellEnd"/>
      <w:r w:rsidRPr="00B415B5">
        <w:rPr>
          <w:rFonts w:ascii="Book Antiqua" w:hAnsi="Book Antiqua" w:cs="Times New Roman"/>
          <w:b/>
          <w:sz w:val="24"/>
          <w:szCs w:val="24"/>
        </w:rPr>
        <w:t xml:space="preserve">, </w:t>
      </w:r>
      <w:proofErr w:type="spellStart"/>
      <w:r w:rsidRPr="00B415B5">
        <w:rPr>
          <w:rFonts w:ascii="Book Antiqua" w:hAnsi="Book Antiqua" w:cs="Times New Roman"/>
          <w:b/>
          <w:sz w:val="24"/>
          <w:szCs w:val="24"/>
        </w:rPr>
        <w:t>Ko</w:t>
      </w:r>
      <w:proofErr w:type="spellEnd"/>
      <w:r w:rsidRPr="00B415B5">
        <w:rPr>
          <w:rFonts w:ascii="Book Antiqua" w:hAnsi="Book Antiqua" w:cs="Times New Roman"/>
          <w:b/>
          <w:sz w:val="24"/>
          <w:szCs w:val="24"/>
        </w:rPr>
        <w:t xml:space="preserve"> Watanabe, Jun Nakamura, </w:t>
      </w:r>
      <w:proofErr w:type="spellStart"/>
      <w:r w:rsidRPr="00B415B5">
        <w:rPr>
          <w:rFonts w:ascii="Book Antiqua" w:hAnsi="Book Antiqua" w:cs="Times New Roman"/>
          <w:b/>
          <w:sz w:val="24"/>
          <w:szCs w:val="24"/>
        </w:rPr>
        <w:t>Hitomi</w:t>
      </w:r>
      <w:proofErr w:type="spellEnd"/>
      <w:r w:rsidRPr="00B415B5">
        <w:rPr>
          <w:rFonts w:ascii="Book Antiqua" w:hAnsi="Book Antiqua" w:cs="Times New Roman"/>
          <w:b/>
          <w:sz w:val="24"/>
          <w:szCs w:val="24"/>
        </w:rPr>
        <w:t xml:space="preserve"> Kikuchi, Mika </w:t>
      </w:r>
      <w:proofErr w:type="spellStart"/>
      <w:r w:rsidRPr="00B415B5">
        <w:rPr>
          <w:rFonts w:ascii="Book Antiqua" w:hAnsi="Book Antiqua" w:cs="Times New Roman"/>
          <w:b/>
          <w:sz w:val="24"/>
          <w:szCs w:val="24"/>
        </w:rPr>
        <w:t>Takasumi</w:t>
      </w:r>
      <w:proofErr w:type="spellEnd"/>
      <w:r w:rsidRPr="00B415B5">
        <w:rPr>
          <w:rFonts w:ascii="Book Antiqua" w:hAnsi="Book Antiqua" w:cs="Times New Roman"/>
          <w:b/>
          <w:sz w:val="24"/>
          <w:szCs w:val="24"/>
        </w:rPr>
        <w:t xml:space="preserve">, Hiromasa </w:t>
      </w:r>
      <w:proofErr w:type="spellStart"/>
      <w:r w:rsidRPr="00B415B5">
        <w:rPr>
          <w:rFonts w:ascii="Book Antiqua" w:hAnsi="Book Antiqua" w:cs="Times New Roman"/>
          <w:b/>
          <w:sz w:val="24"/>
          <w:szCs w:val="24"/>
        </w:rPr>
        <w:t>Ohira</w:t>
      </w:r>
      <w:proofErr w:type="spellEnd"/>
      <w:r w:rsidRPr="00B415B5">
        <w:rPr>
          <w:rFonts w:ascii="Book Antiqua" w:hAnsi="Book Antiqua" w:cs="Times New Roman"/>
          <w:b/>
          <w:sz w:val="24"/>
          <w:szCs w:val="24"/>
        </w:rPr>
        <w:t>,</w:t>
      </w:r>
      <w:r w:rsidRPr="00B415B5">
        <w:rPr>
          <w:rFonts w:ascii="Book Antiqua" w:hAnsi="Book Antiqua" w:cs="Times New Roman"/>
          <w:sz w:val="24"/>
          <w:szCs w:val="24"/>
        </w:rPr>
        <w:t xml:space="preserve"> Department of Gastroenterology, </w:t>
      </w:r>
      <w:r w:rsidR="00F65BEC" w:rsidRPr="00B415B5">
        <w:rPr>
          <w:rFonts w:ascii="Book Antiqua" w:hAnsi="Book Antiqua" w:cs="Times New Roman"/>
          <w:sz w:val="24"/>
          <w:szCs w:val="24"/>
        </w:rPr>
        <w:t xml:space="preserve">School of Medicine, </w:t>
      </w:r>
      <w:r w:rsidRPr="00B415B5">
        <w:rPr>
          <w:rFonts w:ascii="Book Antiqua" w:hAnsi="Book Antiqua" w:cs="Times New Roman"/>
          <w:sz w:val="24"/>
          <w:szCs w:val="24"/>
        </w:rPr>
        <w:t>Fukushima Me</w:t>
      </w:r>
      <w:r w:rsidR="00407D65" w:rsidRPr="00B415B5">
        <w:rPr>
          <w:rFonts w:ascii="Book Antiqua" w:hAnsi="Book Antiqua" w:cs="Times New Roman"/>
          <w:sz w:val="24"/>
          <w:szCs w:val="24"/>
        </w:rPr>
        <w:t>dical University, Fukushima 960</w:t>
      </w:r>
      <w:r w:rsidRPr="00B415B5">
        <w:rPr>
          <w:rFonts w:ascii="Book Antiqua" w:hAnsi="Book Antiqua" w:cs="Times New Roman"/>
          <w:sz w:val="24"/>
          <w:szCs w:val="24"/>
        </w:rPr>
        <w:t>1247, Japan</w:t>
      </w:r>
    </w:p>
    <w:p w14:paraId="5569B10F" w14:textId="33D3EB94" w:rsidR="00DE5A65" w:rsidRPr="00B415B5" w:rsidRDefault="00DE5A65" w:rsidP="00B415B5">
      <w:pPr>
        <w:widowControl/>
        <w:snapToGrid w:val="0"/>
        <w:spacing w:line="360" w:lineRule="auto"/>
        <w:rPr>
          <w:rFonts w:ascii="Book Antiqua" w:hAnsi="Book Antiqua" w:cs="Times New Roman"/>
          <w:sz w:val="24"/>
          <w:szCs w:val="24"/>
          <w:vertAlign w:val="superscript"/>
        </w:rPr>
      </w:pPr>
    </w:p>
    <w:p w14:paraId="6401573E" w14:textId="598BB856" w:rsidR="00244A8C" w:rsidRPr="00B415B5" w:rsidRDefault="00244A8C" w:rsidP="00B415B5">
      <w:pPr>
        <w:widowControl/>
        <w:snapToGrid w:val="0"/>
        <w:spacing w:line="360" w:lineRule="auto"/>
        <w:rPr>
          <w:rFonts w:ascii="Book Antiqua" w:hAnsi="Book Antiqua" w:cs="Times New Roman"/>
          <w:sz w:val="24"/>
          <w:szCs w:val="24"/>
        </w:rPr>
      </w:pPr>
      <w:proofErr w:type="spellStart"/>
      <w:r w:rsidRPr="00B415B5">
        <w:rPr>
          <w:rFonts w:ascii="Book Antiqua" w:hAnsi="Book Antiqua" w:cs="Times New Roman"/>
          <w:b/>
          <w:sz w:val="24"/>
          <w:szCs w:val="24"/>
        </w:rPr>
        <w:t>Ko</w:t>
      </w:r>
      <w:proofErr w:type="spellEnd"/>
      <w:r w:rsidRPr="00B415B5">
        <w:rPr>
          <w:rFonts w:ascii="Book Antiqua" w:hAnsi="Book Antiqua" w:cs="Times New Roman"/>
          <w:b/>
          <w:sz w:val="24"/>
          <w:szCs w:val="24"/>
        </w:rPr>
        <w:t xml:space="preserve"> Watanabe, Jun Nakamura, Minami Hashimoto,</w:t>
      </w:r>
      <w:r w:rsidR="00391A50" w:rsidRPr="00B415B5">
        <w:rPr>
          <w:rFonts w:ascii="Book Antiqua" w:hAnsi="Book Antiqua" w:cs="Times New Roman"/>
          <w:b/>
          <w:sz w:val="24"/>
          <w:szCs w:val="24"/>
        </w:rPr>
        <w:t xml:space="preserve"> </w:t>
      </w:r>
      <w:proofErr w:type="spellStart"/>
      <w:r w:rsidR="00391A50" w:rsidRPr="00B415B5">
        <w:rPr>
          <w:rFonts w:ascii="Book Antiqua" w:hAnsi="Book Antiqua" w:cs="Times New Roman"/>
          <w:b/>
          <w:sz w:val="24"/>
          <w:szCs w:val="24"/>
        </w:rPr>
        <w:t>Tsunetaka</w:t>
      </w:r>
      <w:proofErr w:type="spellEnd"/>
      <w:r w:rsidR="00391A50" w:rsidRPr="00B415B5">
        <w:rPr>
          <w:rFonts w:ascii="Book Antiqua" w:hAnsi="Book Antiqua" w:cs="Times New Roman"/>
          <w:b/>
          <w:sz w:val="24"/>
          <w:szCs w:val="24"/>
        </w:rPr>
        <w:t xml:space="preserve"> Kato,</w:t>
      </w:r>
      <w:r w:rsidRPr="00B415B5">
        <w:rPr>
          <w:rFonts w:ascii="Book Antiqua" w:hAnsi="Book Antiqua" w:cs="Times New Roman"/>
          <w:b/>
          <w:sz w:val="24"/>
          <w:szCs w:val="24"/>
        </w:rPr>
        <w:t xml:space="preserve"> </w:t>
      </w:r>
      <w:proofErr w:type="spellStart"/>
      <w:r w:rsidRPr="00B415B5">
        <w:rPr>
          <w:rFonts w:ascii="Book Antiqua" w:hAnsi="Book Antiqua" w:cs="Times New Roman"/>
          <w:b/>
          <w:sz w:val="24"/>
          <w:szCs w:val="24"/>
        </w:rPr>
        <w:t>Takuto</w:t>
      </w:r>
      <w:proofErr w:type="spellEnd"/>
      <w:r w:rsidRPr="00B415B5">
        <w:rPr>
          <w:rFonts w:ascii="Book Antiqua" w:hAnsi="Book Antiqua" w:cs="Times New Roman"/>
          <w:b/>
          <w:sz w:val="24"/>
          <w:szCs w:val="24"/>
        </w:rPr>
        <w:t xml:space="preserve"> </w:t>
      </w:r>
      <w:proofErr w:type="spellStart"/>
      <w:r w:rsidRPr="00B415B5">
        <w:rPr>
          <w:rFonts w:ascii="Book Antiqua" w:hAnsi="Book Antiqua" w:cs="Times New Roman"/>
          <w:b/>
          <w:sz w:val="24"/>
          <w:szCs w:val="24"/>
        </w:rPr>
        <w:t>Hikichi</w:t>
      </w:r>
      <w:proofErr w:type="spellEnd"/>
      <w:r w:rsidRPr="00B415B5">
        <w:rPr>
          <w:rFonts w:ascii="Book Antiqua" w:hAnsi="Book Antiqua" w:cs="Times New Roman"/>
          <w:b/>
          <w:sz w:val="24"/>
          <w:szCs w:val="24"/>
        </w:rPr>
        <w:t>,</w:t>
      </w:r>
      <w:r w:rsidRPr="00B415B5">
        <w:rPr>
          <w:rFonts w:ascii="Book Antiqua" w:hAnsi="Book Antiqua" w:cs="Times New Roman"/>
          <w:sz w:val="24"/>
          <w:szCs w:val="24"/>
        </w:rPr>
        <w:t xml:space="preserve"> Department of Endoscopy, Fukushima Medical University H</w:t>
      </w:r>
      <w:r w:rsidR="00407D65" w:rsidRPr="00B415B5">
        <w:rPr>
          <w:rFonts w:ascii="Book Antiqua" w:hAnsi="Book Antiqua" w:cs="Times New Roman"/>
          <w:sz w:val="24"/>
          <w:szCs w:val="24"/>
        </w:rPr>
        <w:t>ospital, Fukushima 960</w:t>
      </w:r>
      <w:r w:rsidRPr="00B415B5">
        <w:rPr>
          <w:rFonts w:ascii="Book Antiqua" w:hAnsi="Book Antiqua" w:cs="Times New Roman"/>
          <w:sz w:val="24"/>
          <w:szCs w:val="24"/>
        </w:rPr>
        <w:t>1247, Japan</w:t>
      </w:r>
    </w:p>
    <w:p w14:paraId="74A4D2BC" w14:textId="723563D7" w:rsidR="00244A8C" w:rsidRPr="00B415B5" w:rsidRDefault="00244A8C" w:rsidP="00B415B5">
      <w:pPr>
        <w:widowControl/>
        <w:snapToGrid w:val="0"/>
        <w:spacing w:line="360" w:lineRule="auto"/>
        <w:rPr>
          <w:rFonts w:ascii="Book Antiqua" w:hAnsi="Book Antiqua" w:cs="Times New Roman"/>
          <w:sz w:val="24"/>
          <w:szCs w:val="24"/>
        </w:rPr>
      </w:pPr>
    </w:p>
    <w:p w14:paraId="30A204BD" w14:textId="190055E5" w:rsidR="00D00D3B" w:rsidRPr="00B415B5" w:rsidRDefault="00F14EB0" w:rsidP="00B415B5">
      <w:pPr>
        <w:adjustRightInd w:val="0"/>
        <w:snapToGrid w:val="0"/>
        <w:spacing w:line="360" w:lineRule="auto"/>
        <w:rPr>
          <w:rFonts w:ascii="Book Antiqua" w:hAnsi="Book Antiqua" w:cs="Times New Roman"/>
          <w:sz w:val="24"/>
          <w:szCs w:val="24"/>
        </w:rPr>
      </w:pPr>
      <w:r w:rsidRPr="00B415B5">
        <w:rPr>
          <w:rFonts w:ascii="Book Antiqua" w:hAnsi="Book Antiqua"/>
          <w:b/>
          <w:sz w:val="24"/>
          <w:szCs w:val="24"/>
        </w:rPr>
        <w:t>Author contribution</w:t>
      </w:r>
      <w:r w:rsidRPr="00B415B5">
        <w:rPr>
          <w:rFonts w:ascii="Book Antiqua" w:hAnsi="Book Antiqua"/>
          <w:b/>
          <w:sz w:val="24"/>
          <w:szCs w:val="24"/>
          <w:lang w:eastAsia="zh-CN"/>
        </w:rPr>
        <w:t>s</w:t>
      </w:r>
      <w:r w:rsidRPr="00B415B5">
        <w:rPr>
          <w:rFonts w:ascii="Book Antiqua" w:hAnsi="Book Antiqua"/>
          <w:b/>
          <w:sz w:val="24"/>
          <w:szCs w:val="24"/>
        </w:rPr>
        <w:t>:</w:t>
      </w:r>
      <w:bookmarkStart w:id="9" w:name="_Hlk45006570"/>
      <w:r w:rsidR="00D00D3B" w:rsidRPr="00B415B5">
        <w:rPr>
          <w:rFonts w:ascii="Book Antiqua" w:hAnsi="Book Antiqua" w:cs="Times New Roman"/>
          <w:b/>
          <w:sz w:val="24"/>
          <w:szCs w:val="24"/>
        </w:rPr>
        <w:t xml:space="preserve"> </w:t>
      </w:r>
      <w:r w:rsidR="00D00D3B" w:rsidRPr="00B415B5">
        <w:rPr>
          <w:rFonts w:ascii="Book Antiqua" w:hAnsi="Book Antiqua" w:cs="Times New Roman"/>
          <w:sz w:val="24"/>
          <w:szCs w:val="24"/>
        </w:rPr>
        <w:t xml:space="preserve">Sugimoto </w:t>
      </w:r>
      <w:r w:rsidR="00D00D3B" w:rsidRPr="00B415B5">
        <w:rPr>
          <w:rFonts w:ascii="Book Antiqua" w:eastAsia="SimSun" w:hAnsi="Book Antiqua" w:cs="Times New Roman"/>
          <w:sz w:val="24"/>
          <w:szCs w:val="24"/>
          <w:lang w:eastAsia="zh-CN"/>
        </w:rPr>
        <w:t>M</w:t>
      </w:r>
      <w:bookmarkEnd w:id="9"/>
      <w:r w:rsidR="00D00D3B" w:rsidRPr="00B415B5">
        <w:rPr>
          <w:rFonts w:ascii="Book Antiqua" w:eastAsia="SimSun" w:hAnsi="Book Antiqua" w:cs="Times New Roman"/>
          <w:sz w:val="24"/>
          <w:szCs w:val="24"/>
          <w:lang w:eastAsia="zh-CN"/>
        </w:rPr>
        <w:t xml:space="preserve"> </w:t>
      </w:r>
      <w:r w:rsidR="00D00D3B" w:rsidRPr="00B415B5">
        <w:rPr>
          <w:rFonts w:ascii="Book Antiqua" w:hAnsi="Book Antiqua" w:cs="Times New Roman"/>
          <w:sz w:val="24"/>
          <w:szCs w:val="24"/>
        </w:rPr>
        <w:t xml:space="preserve">designed and performed the study; Sugimoto M, Takagi T, and </w:t>
      </w:r>
      <w:proofErr w:type="spellStart"/>
      <w:r w:rsidR="00D00D3B" w:rsidRPr="00B415B5">
        <w:rPr>
          <w:rFonts w:ascii="Book Antiqua" w:hAnsi="Book Antiqua" w:cs="Times New Roman"/>
          <w:sz w:val="24"/>
          <w:szCs w:val="24"/>
        </w:rPr>
        <w:t>Ohira</w:t>
      </w:r>
      <w:proofErr w:type="spellEnd"/>
      <w:r w:rsidR="00D00D3B" w:rsidRPr="00B415B5">
        <w:rPr>
          <w:rFonts w:ascii="Book Antiqua" w:hAnsi="Book Antiqua" w:cs="Times New Roman"/>
          <w:sz w:val="24"/>
          <w:szCs w:val="24"/>
        </w:rPr>
        <w:t xml:space="preserve"> H analyzed the data; Sugimoto M, Takagi T, and </w:t>
      </w:r>
      <w:proofErr w:type="spellStart"/>
      <w:r w:rsidR="00D00D3B" w:rsidRPr="00B415B5">
        <w:rPr>
          <w:rFonts w:ascii="Book Antiqua" w:hAnsi="Book Antiqua" w:cs="Times New Roman"/>
          <w:sz w:val="24"/>
          <w:szCs w:val="24"/>
        </w:rPr>
        <w:t>Ohira</w:t>
      </w:r>
      <w:proofErr w:type="spellEnd"/>
      <w:r w:rsidR="00D00D3B" w:rsidRPr="00B415B5">
        <w:rPr>
          <w:rFonts w:ascii="Book Antiqua" w:hAnsi="Book Antiqua" w:cs="Times New Roman"/>
          <w:sz w:val="24"/>
          <w:szCs w:val="24"/>
        </w:rPr>
        <w:t xml:space="preserve"> H wrote the paper; Suzuki R, Konno N, Asama H, </w:t>
      </w:r>
      <w:proofErr w:type="spellStart"/>
      <w:r w:rsidR="00D00D3B" w:rsidRPr="00B415B5">
        <w:rPr>
          <w:rFonts w:ascii="Book Antiqua" w:hAnsi="Book Antiqua" w:cs="Times New Roman"/>
          <w:sz w:val="24"/>
          <w:szCs w:val="24"/>
        </w:rPr>
        <w:t>Hikichi</w:t>
      </w:r>
      <w:proofErr w:type="spellEnd"/>
      <w:r w:rsidR="00D00D3B" w:rsidRPr="00B415B5">
        <w:rPr>
          <w:rFonts w:ascii="Book Antiqua" w:hAnsi="Book Antiqua" w:cs="Times New Roman"/>
          <w:sz w:val="24"/>
          <w:szCs w:val="24"/>
        </w:rPr>
        <w:t xml:space="preserve"> T, Watanabe K, Nakamura J, Kikuchi H, </w:t>
      </w:r>
      <w:proofErr w:type="spellStart"/>
      <w:r w:rsidR="00D00D3B" w:rsidRPr="00B415B5">
        <w:rPr>
          <w:rFonts w:ascii="Book Antiqua" w:hAnsi="Book Antiqua" w:cs="Times New Roman"/>
          <w:sz w:val="24"/>
          <w:szCs w:val="24"/>
        </w:rPr>
        <w:t>Takasumi</w:t>
      </w:r>
      <w:proofErr w:type="spellEnd"/>
      <w:r w:rsidR="00D00D3B" w:rsidRPr="00B415B5">
        <w:rPr>
          <w:rFonts w:ascii="Book Antiqua" w:hAnsi="Book Antiqua" w:cs="Times New Roman"/>
          <w:sz w:val="24"/>
          <w:szCs w:val="24"/>
        </w:rPr>
        <w:t xml:space="preserve"> M, Sato Y, Hashimoto M, Kato T and </w:t>
      </w:r>
      <w:proofErr w:type="spellStart"/>
      <w:r w:rsidR="00D00D3B" w:rsidRPr="00B415B5">
        <w:rPr>
          <w:rFonts w:ascii="Book Antiqua" w:hAnsi="Book Antiqua" w:cs="Times New Roman"/>
          <w:sz w:val="24"/>
          <w:szCs w:val="24"/>
        </w:rPr>
        <w:t>Irie</w:t>
      </w:r>
      <w:proofErr w:type="spellEnd"/>
      <w:r w:rsidR="00D00D3B" w:rsidRPr="00B415B5">
        <w:rPr>
          <w:rFonts w:ascii="Book Antiqua" w:hAnsi="Book Antiqua" w:cs="Times New Roman"/>
          <w:sz w:val="24"/>
          <w:szCs w:val="24"/>
        </w:rPr>
        <w:t xml:space="preserve"> H provided clinical advice; and </w:t>
      </w:r>
      <w:proofErr w:type="spellStart"/>
      <w:r w:rsidR="00D00D3B" w:rsidRPr="00B415B5">
        <w:rPr>
          <w:rFonts w:ascii="Book Antiqua" w:hAnsi="Book Antiqua" w:cs="Times New Roman"/>
          <w:sz w:val="24"/>
          <w:szCs w:val="24"/>
        </w:rPr>
        <w:t>Hikichi</w:t>
      </w:r>
      <w:proofErr w:type="spellEnd"/>
      <w:r w:rsidR="00D00D3B" w:rsidRPr="00B415B5">
        <w:rPr>
          <w:rFonts w:ascii="Book Antiqua" w:hAnsi="Book Antiqua" w:cs="Times New Roman"/>
          <w:sz w:val="24"/>
          <w:szCs w:val="24"/>
        </w:rPr>
        <w:t xml:space="preserve"> T and </w:t>
      </w:r>
      <w:proofErr w:type="spellStart"/>
      <w:r w:rsidR="00D00D3B" w:rsidRPr="00B415B5">
        <w:rPr>
          <w:rFonts w:ascii="Book Antiqua" w:hAnsi="Book Antiqua" w:cs="Times New Roman"/>
          <w:sz w:val="24"/>
          <w:szCs w:val="24"/>
        </w:rPr>
        <w:t>Ohira</w:t>
      </w:r>
      <w:proofErr w:type="spellEnd"/>
      <w:r w:rsidR="00D00D3B" w:rsidRPr="00B415B5">
        <w:rPr>
          <w:rFonts w:ascii="Book Antiqua" w:hAnsi="Book Antiqua" w:cs="Times New Roman"/>
          <w:sz w:val="24"/>
          <w:szCs w:val="24"/>
        </w:rPr>
        <w:t xml:space="preserve"> H supervised the study.</w:t>
      </w:r>
    </w:p>
    <w:p w14:paraId="4564B321" w14:textId="4338CB09" w:rsidR="001C4298" w:rsidRPr="00B415B5" w:rsidRDefault="001C4298" w:rsidP="00B415B5">
      <w:pPr>
        <w:adjustRightInd w:val="0"/>
        <w:snapToGrid w:val="0"/>
        <w:spacing w:line="360" w:lineRule="auto"/>
        <w:rPr>
          <w:rFonts w:ascii="Book Antiqua" w:hAnsi="Book Antiqua" w:cs="Times New Roman"/>
          <w:sz w:val="24"/>
          <w:szCs w:val="24"/>
        </w:rPr>
      </w:pPr>
    </w:p>
    <w:p w14:paraId="304A60E5" w14:textId="68D270B7" w:rsidR="001A4D88" w:rsidRPr="00B415B5" w:rsidRDefault="00944843" w:rsidP="00B415B5">
      <w:pPr>
        <w:adjustRightInd w:val="0"/>
        <w:snapToGrid w:val="0"/>
        <w:spacing w:line="360" w:lineRule="auto"/>
        <w:rPr>
          <w:rFonts w:ascii="Book Antiqua" w:hAnsi="Book Antiqua" w:cs="Times New Roman"/>
          <w:sz w:val="24"/>
          <w:szCs w:val="24"/>
          <w:u w:val="single"/>
        </w:rPr>
      </w:pPr>
      <w:r w:rsidRPr="00B415B5">
        <w:rPr>
          <w:rFonts w:ascii="Book Antiqua" w:hAnsi="Book Antiqua"/>
          <w:b/>
          <w:sz w:val="24"/>
          <w:szCs w:val="24"/>
        </w:rPr>
        <w:t>Corresponding author:</w:t>
      </w:r>
      <w:r w:rsidR="00D00D3B" w:rsidRPr="00B415B5">
        <w:rPr>
          <w:rFonts w:ascii="Book Antiqua" w:hAnsi="Book Antiqua" w:cs="Times New Roman"/>
          <w:b/>
          <w:sz w:val="24"/>
          <w:szCs w:val="24"/>
        </w:rPr>
        <w:t xml:space="preserve"> </w:t>
      </w:r>
      <w:bookmarkStart w:id="10" w:name="OLE_LINK19"/>
      <w:bookmarkStart w:id="11" w:name="OLE_LINK20"/>
      <w:r w:rsidR="002B5A16" w:rsidRPr="00B415B5">
        <w:rPr>
          <w:rFonts w:ascii="Book Antiqua" w:hAnsi="Book Antiqua" w:cs="Times New Roman"/>
          <w:b/>
          <w:bCs/>
          <w:sz w:val="24"/>
          <w:szCs w:val="24"/>
        </w:rPr>
        <w:t>Mitsuru Sugimoto, MD, PhD,</w:t>
      </w:r>
      <w:r w:rsidR="002B5A16" w:rsidRPr="00B415B5">
        <w:rPr>
          <w:rFonts w:ascii="Book Antiqua" w:hAnsi="Book Antiqua" w:cs="Times New Roman"/>
          <w:b/>
          <w:sz w:val="24"/>
          <w:szCs w:val="24"/>
        </w:rPr>
        <w:t xml:space="preserve"> Assistant Professor, Doctor, </w:t>
      </w:r>
      <w:r w:rsidR="002B5A16" w:rsidRPr="00B415B5">
        <w:rPr>
          <w:rFonts w:ascii="Book Antiqua" w:hAnsi="Book Antiqua" w:cs="Times New Roman"/>
          <w:sz w:val="24"/>
          <w:szCs w:val="24"/>
        </w:rPr>
        <w:t>Department of Gastroenterology, Fukushima Medical University, School of Medicin</w:t>
      </w:r>
      <w:r w:rsidR="002A05E0" w:rsidRPr="00B415B5">
        <w:rPr>
          <w:rFonts w:ascii="Book Antiqua" w:hAnsi="Book Antiqua" w:cs="Times New Roman"/>
          <w:sz w:val="24"/>
          <w:szCs w:val="24"/>
        </w:rPr>
        <w:t xml:space="preserve">e, </w:t>
      </w:r>
      <w:proofErr w:type="spellStart"/>
      <w:r w:rsidR="002A05E0" w:rsidRPr="00B415B5">
        <w:rPr>
          <w:rFonts w:ascii="Book Antiqua" w:hAnsi="Book Antiqua" w:cs="Times New Roman"/>
          <w:sz w:val="24"/>
          <w:szCs w:val="24"/>
        </w:rPr>
        <w:t>Hikarigaoka</w:t>
      </w:r>
      <w:proofErr w:type="spellEnd"/>
      <w:r w:rsidR="002A05E0" w:rsidRPr="00B415B5">
        <w:rPr>
          <w:rFonts w:ascii="Book Antiqua" w:hAnsi="Book Antiqua" w:cs="Times New Roman"/>
          <w:sz w:val="24"/>
          <w:szCs w:val="24"/>
        </w:rPr>
        <w:t xml:space="preserve"> 1, Fukushima 960</w:t>
      </w:r>
      <w:r w:rsidR="002B5A16" w:rsidRPr="00B415B5">
        <w:rPr>
          <w:rFonts w:ascii="Book Antiqua" w:hAnsi="Book Antiqua" w:cs="Times New Roman"/>
          <w:sz w:val="24"/>
          <w:szCs w:val="24"/>
        </w:rPr>
        <w:t xml:space="preserve">1295, Japan. </w:t>
      </w:r>
      <w:hyperlink r:id="rId8" w:history="1">
        <w:r w:rsidR="002B5A16" w:rsidRPr="00B415B5">
          <w:rPr>
            <w:rStyle w:val="Hyperlink"/>
            <w:rFonts w:ascii="Book Antiqua" w:hAnsi="Book Antiqua" w:cs="Times New Roman"/>
            <w:color w:val="auto"/>
            <w:sz w:val="24"/>
            <w:szCs w:val="24"/>
          </w:rPr>
          <w:t>kitachuuou335@yahoo.co.jp</w:t>
        </w:r>
      </w:hyperlink>
      <w:bookmarkEnd w:id="10"/>
      <w:bookmarkEnd w:id="11"/>
    </w:p>
    <w:p w14:paraId="3FDD03C4" w14:textId="77777777" w:rsidR="002B5A16" w:rsidRPr="00B415B5" w:rsidRDefault="002B5A16" w:rsidP="00B415B5">
      <w:pPr>
        <w:adjustRightInd w:val="0"/>
        <w:snapToGrid w:val="0"/>
        <w:spacing w:line="360" w:lineRule="auto"/>
        <w:rPr>
          <w:rFonts w:ascii="Book Antiqua" w:hAnsi="Book Antiqua" w:cs="Times New Roman"/>
          <w:sz w:val="24"/>
          <w:szCs w:val="24"/>
        </w:rPr>
      </w:pPr>
    </w:p>
    <w:p w14:paraId="0224F6B1" w14:textId="0E836FD1" w:rsidR="001A4D88" w:rsidRPr="00B415B5" w:rsidRDefault="001A4D88" w:rsidP="00B415B5">
      <w:pPr>
        <w:snapToGrid w:val="0"/>
        <w:spacing w:line="360" w:lineRule="auto"/>
        <w:rPr>
          <w:rFonts w:ascii="Book Antiqua" w:hAnsi="Book Antiqua" w:cs="Times New Roman"/>
          <w:b/>
          <w:sz w:val="24"/>
          <w:szCs w:val="24"/>
        </w:rPr>
      </w:pPr>
      <w:r w:rsidRPr="00B415B5">
        <w:rPr>
          <w:rFonts w:ascii="Book Antiqua" w:hAnsi="Book Antiqua" w:cs="Times New Roman"/>
          <w:b/>
          <w:sz w:val="24"/>
          <w:szCs w:val="24"/>
        </w:rPr>
        <w:t>Received:</w:t>
      </w:r>
      <w:bookmarkStart w:id="12" w:name="OLE_LINK14"/>
      <w:bookmarkStart w:id="13" w:name="OLE_LINK15"/>
      <w:r w:rsidR="002B5A16" w:rsidRPr="00B415B5">
        <w:rPr>
          <w:rFonts w:ascii="Book Antiqua" w:hAnsi="Book Antiqua"/>
          <w:sz w:val="24"/>
          <w:szCs w:val="24"/>
        </w:rPr>
        <w:t xml:space="preserve"> </w:t>
      </w:r>
      <w:bookmarkEnd w:id="12"/>
      <w:bookmarkEnd w:id="13"/>
      <w:r w:rsidR="006D3191" w:rsidRPr="00B415B5">
        <w:rPr>
          <w:rFonts w:ascii="Book Antiqua" w:hAnsi="Book Antiqua"/>
          <w:sz w:val="24"/>
          <w:szCs w:val="24"/>
        </w:rPr>
        <w:t>M</w:t>
      </w:r>
      <w:r w:rsidR="006D3191" w:rsidRPr="00B415B5">
        <w:rPr>
          <w:rFonts w:ascii="Book Antiqua" w:eastAsia="SimSun" w:hAnsi="Book Antiqua"/>
          <w:sz w:val="24"/>
          <w:szCs w:val="24"/>
          <w:lang w:eastAsia="zh-CN"/>
        </w:rPr>
        <w:t>arch</w:t>
      </w:r>
      <w:r w:rsidR="006D3191" w:rsidRPr="00B415B5">
        <w:rPr>
          <w:rFonts w:ascii="Book Antiqua" w:hAnsi="Book Antiqua"/>
          <w:sz w:val="24"/>
          <w:szCs w:val="24"/>
        </w:rPr>
        <w:t xml:space="preserve"> </w:t>
      </w:r>
      <w:r w:rsidR="006D3191" w:rsidRPr="00B415B5">
        <w:rPr>
          <w:rFonts w:ascii="Book Antiqua" w:eastAsia="SimSun" w:hAnsi="Book Antiqua"/>
          <w:sz w:val="24"/>
          <w:szCs w:val="24"/>
          <w:lang w:eastAsia="zh-CN"/>
        </w:rPr>
        <w:t>21</w:t>
      </w:r>
      <w:r w:rsidR="002B5A16" w:rsidRPr="00B415B5">
        <w:rPr>
          <w:rFonts w:ascii="Book Antiqua" w:hAnsi="Book Antiqua"/>
          <w:sz w:val="24"/>
          <w:szCs w:val="24"/>
          <w:lang w:eastAsia="zh-CN"/>
        </w:rPr>
        <w:t>, 20</w:t>
      </w:r>
      <w:r w:rsidR="006D3191" w:rsidRPr="00B415B5">
        <w:rPr>
          <w:rFonts w:ascii="Book Antiqua" w:eastAsia="SimSun" w:hAnsi="Book Antiqua"/>
          <w:sz w:val="24"/>
          <w:szCs w:val="24"/>
          <w:lang w:eastAsia="zh-CN"/>
        </w:rPr>
        <w:t>20</w:t>
      </w:r>
    </w:p>
    <w:p w14:paraId="5F189FA4" w14:textId="02C31239" w:rsidR="001A4D88" w:rsidRPr="00B415B5" w:rsidRDefault="001A4D88" w:rsidP="00B415B5">
      <w:pPr>
        <w:snapToGrid w:val="0"/>
        <w:spacing w:line="360" w:lineRule="auto"/>
        <w:rPr>
          <w:rFonts w:ascii="Book Antiqua" w:hAnsi="Book Antiqua" w:cs="Times New Roman"/>
          <w:b/>
          <w:sz w:val="24"/>
          <w:szCs w:val="24"/>
        </w:rPr>
      </w:pPr>
      <w:r w:rsidRPr="00B415B5">
        <w:rPr>
          <w:rFonts w:ascii="Book Antiqua" w:hAnsi="Book Antiqua" w:cs="Times New Roman"/>
          <w:b/>
          <w:sz w:val="24"/>
          <w:szCs w:val="24"/>
        </w:rPr>
        <w:t>Revised:</w:t>
      </w:r>
      <w:r w:rsidR="006D3191" w:rsidRPr="00B415B5">
        <w:rPr>
          <w:rFonts w:ascii="Book Antiqua" w:hAnsi="Book Antiqua"/>
          <w:sz w:val="24"/>
          <w:szCs w:val="24"/>
        </w:rPr>
        <w:t xml:space="preserve"> M</w:t>
      </w:r>
      <w:r w:rsidR="006D3191" w:rsidRPr="00B415B5">
        <w:rPr>
          <w:rFonts w:ascii="Book Antiqua" w:eastAsia="SimSun" w:hAnsi="Book Antiqua"/>
          <w:sz w:val="24"/>
          <w:szCs w:val="24"/>
          <w:lang w:eastAsia="zh-CN"/>
        </w:rPr>
        <w:t>ay</w:t>
      </w:r>
      <w:r w:rsidR="00C53750" w:rsidRPr="00B415B5">
        <w:rPr>
          <w:rFonts w:ascii="Book Antiqua" w:eastAsia="SimSun" w:hAnsi="Book Antiqua"/>
          <w:sz w:val="24"/>
          <w:szCs w:val="24"/>
          <w:lang w:eastAsia="zh-CN"/>
        </w:rPr>
        <w:t xml:space="preserve"> </w:t>
      </w:r>
      <w:r w:rsidR="006D3191" w:rsidRPr="00B415B5">
        <w:rPr>
          <w:rFonts w:ascii="Book Antiqua" w:eastAsia="SimSun" w:hAnsi="Book Antiqua"/>
          <w:sz w:val="24"/>
          <w:szCs w:val="24"/>
          <w:lang w:eastAsia="zh-CN"/>
        </w:rPr>
        <w:t>19</w:t>
      </w:r>
      <w:r w:rsidR="006D3191" w:rsidRPr="00B415B5">
        <w:rPr>
          <w:rFonts w:ascii="Book Antiqua" w:hAnsi="Book Antiqua"/>
          <w:sz w:val="24"/>
          <w:szCs w:val="24"/>
          <w:lang w:eastAsia="zh-CN"/>
        </w:rPr>
        <w:t>, 20</w:t>
      </w:r>
      <w:r w:rsidR="006D3191" w:rsidRPr="00B415B5">
        <w:rPr>
          <w:rFonts w:ascii="Book Antiqua" w:eastAsia="SimSun" w:hAnsi="Book Antiqua"/>
          <w:sz w:val="24"/>
          <w:szCs w:val="24"/>
          <w:lang w:eastAsia="zh-CN"/>
        </w:rPr>
        <w:t>20</w:t>
      </w:r>
    </w:p>
    <w:p w14:paraId="749920CD" w14:textId="1A75AD60" w:rsidR="00D130F5" w:rsidRPr="00B415B5" w:rsidRDefault="00D130F5" w:rsidP="00B415B5">
      <w:pPr>
        <w:snapToGrid w:val="0"/>
        <w:spacing w:line="360" w:lineRule="auto"/>
        <w:rPr>
          <w:rFonts w:ascii="Book Antiqua" w:hAnsi="Book Antiqua"/>
          <w:sz w:val="24"/>
          <w:szCs w:val="24"/>
        </w:rPr>
      </w:pPr>
      <w:r w:rsidRPr="00B415B5">
        <w:rPr>
          <w:rFonts w:ascii="Book Antiqua" w:hAnsi="Book Antiqua"/>
          <w:b/>
          <w:sz w:val="24"/>
          <w:szCs w:val="24"/>
        </w:rPr>
        <w:t>Accepted:</w:t>
      </w:r>
      <w:bookmarkStart w:id="14" w:name="OLE_LINK98"/>
      <w:bookmarkStart w:id="15" w:name="OLE_LINK99"/>
      <w:bookmarkStart w:id="16" w:name="OLE_LINK104"/>
      <w:bookmarkStart w:id="17" w:name="OLE_LINK110"/>
      <w:bookmarkStart w:id="18" w:name="OLE_LINK111"/>
      <w:bookmarkStart w:id="19" w:name="OLE_LINK115"/>
      <w:bookmarkStart w:id="20" w:name="OLE_LINK116"/>
      <w:r w:rsidRPr="00B415B5">
        <w:rPr>
          <w:rFonts w:ascii="Book Antiqua" w:hAnsi="Book Antiqua"/>
          <w:sz w:val="24"/>
          <w:szCs w:val="24"/>
        </w:rPr>
        <w:t xml:space="preserve"> </w:t>
      </w:r>
      <w:bookmarkEnd w:id="14"/>
      <w:bookmarkEnd w:id="15"/>
      <w:bookmarkEnd w:id="16"/>
      <w:bookmarkEnd w:id="17"/>
      <w:bookmarkEnd w:id="18"/>
      <w:bookmarkEnd w:id="19"/>
      <w:bookmarkEnd w:id="20"/>
      <w:r w:rsidR="00C74C71">
        <w:rPr>
          <w:rFonts w:ascii="Book Antiqua" w:hAnsi="Book Antiqua"/>
          <w:sz w:val="24"/>
          <w:szCs w:val="24"/>
        </w:rPr>
        <w:t>July 19, 2020</w:t>
      </w:r>
      <w:bookmarkStart w:id="21" w:name="_GoBack"/>
      <w:bookmarkEnd w:id="21"/>
    </w:p>
    <w:p w14:paraId="74AB4822" w14:textId="77777777" w:rsidR="00D130F5" w:rsidRPr="00B415B5" w:rsidRDefault="00D130F5" w:rsidP="00B415B5">
      <w:pPr>
        <w:snapToGrid w:val="0"/>
        <w:spacing w:line="360" w:lineRule="auto"/>
        <w:rPr>
          <w:rFonts w:ascii="Book Antiqua" w:hAnsi="Book Antiqua"/>
          <w:b/>
          <w:sz w:val="24"/>
          <w:szCs w:val="24"/>
        </w:rPr>
      </w:pPr>
      <w:r w:rsidRPr="00B415B5">
        <w:rPr>
          <w:rFonts w:ascii="Book Antiqua" w:hAnsi="Book Antiqua"/>
          <w:b/>
          <w:sz w:val="24"/>
          <w:szCs w:val="24"/>
        </w:rPr>
        <w:t xml:space="preserve">Published online: </w:t>
      </w:r>
    </w:p>
    <w:p w14:paraId="6691C507" w14:textId="77777777" w:rsidR="00755D3B" w:rsidRPr="00B415B5" w:rsidRDefault="007D7271" w:rsidP="00B415B5">
      <w:pPr>
        <w:widowControl/>
        <w:snapToGrid w:val="0"/>
        <w:spacing w:line="360" w:lineRule="auto"/>
        <w:rPr>
          <w:rFonts w:ascii="Book Antiqua" w:hAnsi="Book Antiqua"/>
          <w:b/>
          <w:sz w:val="24"/>
          <w:szCs w:val="24"/>
        </w:rPr>
      </w:pPr>
      <w:r w:rsidRPr="00B415B5">
        <w:rPr>
          <w:rFonts w:ascii="Book Antiqua" w:hAnsi="Book Antiqua"/>
          <w:b/>
          <w:sz w:val="24"/>
          <w:szCs w:val="24"/>
        </w:rPr>
        <w:br w:type="page"/>
      </w:r>
    </w:p>
    <w:p w14:paraId="76993902" w14:textId="77777777" w:rsidR="009A5386" w:rsidRPr="00B415B5" w:rsidRDefault="009A5386" w:rsidP="00B415B5">
      <w:pPr>
        <w:snapToGrid w:val="0"/>
        <w:spacing w:line="360" w:lineRule="auto"/>
        <w:rPr>
          <w:rFonts w:ascii="Book Antiqua" w:eastAsia="SimSun" w:hAnsi="Book Antiqua"/>
          <w:sz w:val="24"/>
          <w:szCs w:val="24"/>
          <w:lang w:eastAsia="zh-CN"/>
        </w:rPr>
      </w:pPr>
      <w:r w:rsidRPr="00B415B5">
        <w:rPr>
          <w:rFonts w:ascii="Book Antiqua" w:hAnsi="Book Antiqua"/>
          <w:b/>
          <w:bCs/>
          <w:sz w:val="24"/>
          <w:szCs w:val="24"/>
          <w:lang w:val="es-ES" w:eastAsia="es-ES"/>
        </w:rPr>
        <w:lastRenderedPageBreak/>
        <w:t>Abstract</w:t>
      </w:r>
    </w:p>
    <w:p w14:paraId="4481DB0C" w14:textId="77777777" w:rsidR="002A05E0" w:rsidRPr="00B415B5" w:rsidRDefault="002A05E0" w:rsidP="00B415B5">
      <w:pPr>
        <w:adjustRightInd w:val="0"/>
        <w:snapToGrid w:val="0"/>
        <w:spacing w:line="360" w:lineRule="auto"/>
        <w:rPr>
          <w:rFonts w:ascii="Book Antiqua" w:hAnsi="Book Antiqua"/>
          <w:sz w:val="24"/>
          <w:szCs w:val="24"/>
          <w:lang w:eastAsia="zh-CN"/>
        </w:rPr>
      </w:pPr>
      <w:r w:rsidRPr="00B415B5">
        <w:rPr>
          <w:rFonts w:ascii="Book Antiqua" w:hAnsi="Book Antiqua"/>
          <w:sz w:val="24"/>
          <w:szCs w:val="24"/>
        </w:rPr>
        <w:t>BACKGROUND</w:t>
      </w:r>
    </w:p>
    <w:p w14:paraId="283BE7E2" w14:textId="77777777" w:rsidR="002A05E0" w:rsidRPr="00B415B5" w:rsidRDefault="002A05E0" w:rsidP="00B415B5">
      <w:pPr>
        <w:snapToGrid w:val="0"/>
        <w:spacing w:line="360" w:lineRule="auto"/>
        <w:rPr>
          <w:rFonts w:ascii="Book Antiqua" w:hAnsi="Book Antiqua"/>
          <w:b/>
          <w:bCs/>
          <w:iCs/>
          <w:sz w:val="24"/>
          <w:szCs w:val="24"/>
        </w:rPr>
      </w:pPr>
      <w:r w:rsidRPr="00B415B5">
        <w:rPr>
          <w:rFonts w:ascii="Book Antiqua" w:hAnsi="Book Antiqua"/>
          <w:sz w:val="24"/>
          <w:szCs w:val="24"/>
        </w:rPr>
        <w:t xml:space="preserve">Recently, with the advent of more advanced devices and endoscopic techniques, endoscopic retrograde cholangiopancreatography (ERCP) in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(B-II) patients has been increasingly performed. However, the procedures are difficult, and the techniques and strategies have not been defined.</w:t>
      </w:r>
    </w:p>
    <w:p w14:paraId="6C3AFEEF" w14:textId="77777777" w:rsidR="002A05E0" w:rsidRPr="00B415B5" w:rsidRDefault="002A05E0" w:rsidP="00B415B5">
      <w:pPr>
        <w:adjustRightInd w:val="0"/>
        <w:snapToGrid w:val="0"/>
        <w:spacing w:line="360" w:lineRule="auto"/>
        <w:rPr>
          <w:rFonts w:ascii="Book Antiqua" w:hAnsi="Book Antiqua"/>
          <w:sz w:val="24"/>
          <w:szCs w:val="24"/>
        </w:rPr>
      </w:pPr>
    </w:p>
    <w:p w14:paraId="76DAAA5B" w14:textId="77777777" w:rsidR="00664DA2" w:rsidRPr="00B415B5" w:rsidRDefault="00664DA2" w:rsidP="00B415B5">
      <w:pPr>
        <w:adjustRightInd w:val="0"/>
        <w:snapToGrid w:val="0"/>
        <w:spacing w:line="360" w:lineRule="auto"/>
        <w:rPr>
          <w:rFonts w:ascii="Book Antiqua" w:hAnsi="Book Antiqua"/>
          <w:sz w:val="24"/>
          <w:szCs w:val="24"/>
        </w:rPr>
      </w:pPr>
      <w:r w:rsidRPr="00B415B5">
        <w:rPr>
          <w:rFonts w:ascii="Book Antiqua" w:hAnsi="Book Antiqua"/>
          <w:sz w:val="24"/>
          <w:szCs w:val="24"/>
        </w:rPr>
        <w:t>AIM</w:t>
      </w:r>
    </w:p>
    <w:p w14:paraId="0DFF36B5" w14:textId="5F90D64D" w:rsidR="00D87CEB" w:rsidRPr="00B415B5" w:rsidRDefault="00824524" w:rsidP="00B415B5">
      <w:pPr>
        <w:snapToGrid w:val="0"/>
        <w:spacing w:line="360" w:lineRule="auto"/>
        <w:rPr>
          <w:rFonts w:ascii="Book Antiqua" w:hAnsi="Book Antiqua"/>
          <w:bCs/>
          <w:sz w:val="24"/>
          <w:szCs w:val="24"/>
        </w:rPr>
      </w:pPr>
      <w:r w:rsidRPr="00B415B5">
        <w:rPr>
          <w:rFonts w:ascii="Book Antiqua" w:hAnsi="Book Antiqua"/>
          <w:sz w:val="24"/>
          <w:szCs w:val="24"/>
        </w:rPr>
        <w:t>T</w:t>
      </w:r>
      <w:r w:rsidR="004B70A6" w:rsidRPr="00B415B5">
        <w:rPr>
          <w:rFonts w:ascii="Book Antiqua" w:hAnsi="Book Antiqua"/>
          <w:sz w:val="24"/>
          <w:szCs w:val="24"/>
        </w:rPr>
        <w:t xml:space="preserve">o reveal the appropriate scope for </w:t>
      </w:r>
      <w:r w:rsidR="002A05E0" w:rsidRPr="00B415B5">
        <w:rPr>
          <w:rFonts w:ascii="Book Antiqua" w:hAnsi="Book Antiqua"/>
          <w:sz w:val="24"/>
          <w:szCs w:val="24"/>
        </w:rPr>
        <w:t>ERCP</w:t>
      </w:r>
      <w:r w:rsidR="004B70A6" w:rsidRPr="00B415B5">
        <w:rPr>
          <w:rFonts w:ascii="Book Antiqua" w:hAnsi="Book Antiqua"/>
          <w:sz w:val="24"/>
          <w:szCs w:val="24"/>
        </w:rPr>
        <w:t xml:space="preserve"> </w:t>
      </w:r>
      <w:r w:rsidR="007D7271" w:rsidRPr="00B415B5">
        <w:rPr>
          <w:rFonts w:ascii="Book Antiqua" w:eastAsia="MS Mincho" w:hAnsi="Book Antiqua" w:cs="Times New Roman"/>
          <w:sz w:val="24"/>
          <w:szCs w:val="24"/>
        </w:rPr>
        <w:t>in</w:t>
      </w:r>
      <w:r w:rsidR="004B70A6" w:rsidRPr="00B415B5">
        <w:rPr>
          <w:rFonts w:ascii="Book Antiqua" w:hAnsi="Book Antiqua"/>
          <w:sz w:val="24"/>
          <w:szCs w:val="24"/>
        </w:rPr>
        <w:t xml:space="preserve"> B-II patients.</w:t>
      </w:r>
    </w:p>
    <w:p w14:paraId="4A839186" w14:textId="77777777" w:rsidR="00824524" w:rsidRPr="00B415B5" w:rsidRDefault="00824524" w:rsidP="00B415B5">
      <w:pPr>
        <w:snapToGrid w:val="0"/>
        <w:spacing w:line="360" w:lineRule="auto"/>
        <w:rPr>
          <w:rFonts w:ascii="Book Antiqua" w:hAnsi="Book Antiqua"/>
          <w:b/>
          <w:i/>
          <w:iCs/>
          <w:sz w:val="24"/>
          <w:szCs w:val="24"/>
        </w:rPr>
      </w:pPr>
    </w:p>
    <w:p w14:paraId="085FE555" w14:textId="71B0AF61" w:rsidR="00664DA2" w:rsidRPr="00B415B5" w:rsidRDefault="00664DA2" w:rsidP="00B415B5">
      <w:pPr>
        <w:tabs>
          <w:tab w:val="left" w:pos="2930"/>
        </w:tabs>
        <w:adjustRightInd w:val="0"/>
        <w:snapToGrid w:val="0"/>
        <w:spacing w:line="360" w:lineRule="auto"/>
        <w:rPr>
          <w:rFonts w:ascii="Book Antiqua" w:hAnsi="Book Antiqua"/>
          <w:sz w:val="24"/>
          <w:szCs w:val="24"/>
        </w:rPr>
      </w:pPr>
      <w:r w:rsidRPr="00B415B5">
        <w:rPr>
          <w:rFonts w:ascii="Book Antiqua" w:hAnsi="Book Antiqua"/>
          <w:sz w:val="24"/>
          <w:szCs w:val="24"/>
        </w:rPr>
        <w:t>METHODS</w:t>
      </w:r>
    </w:p>
    <w:p w14:paraId="12E27E7F" w14:textId="04B4A219" w:rsidR="00D87CEB" w:rsidRPr="00B415B5" w:rsidRDefault="00D47D9F" w:rsidP="00B415B5">
      <w:pPr>
        <w:snapToGrid w:val="0"/>
        <w:spacing w:line="360" w:lineRule="auto"/>
        <w:rPr>
          <w:rFonts w:ascii="Book Antiqua" w:hAnsi="Book Antiqua"/>
          <w:b/>
          <w:sz w:val="24"/>
          <w:szCs w:val="24"/>
        </w:rPr>
      </w:pPr>
      <w:r w:rsidRPr="00B415B5">
        <w:rPr>
          <w:rFonts w:ascii="Book Antiqua" w:eastAsia="MS Mincho" w:hAnsi="Book Antiqua" w:cs="Times New Roman"/>
          <w:sz w:val="24"/>
          <w:szCs w:val="24"/>
        </w:rPr>
        <w:t>Sixty</w:t>
      </w:r>
      <w:r w:rsidR="004B70A6" w:rsidRPr="00B415B5">
        <w:rPr>
          <w:rFonts w:ascii="Book Antiqua" w:hAnsi="Book Antiqua"/>
          <w:sz w:val="24"/>
          <w:szCs w:val="24"/>
        </w:rPr>
        <w:t xml:space="preserve"> </w:t>
      </w:r>
      <w:r w:rsidR="007D7271" w:rsidRPr="00B415B5">
        <w:rPr>
          <w:rFonts w:ascii="Book Antiqua" w:eastAsia="MS Mincho" w:hAnsi="Book Antiqua" w:cs="Times New Roman"/>
          <w:sz w:val="24"/>
          <w:szCs w:val="24"/>
        </w:rPr>
        <w:t xml:space="preserve">ERCP procedures </w:t>
      </w:r>
      <w:r w:rsidR="004B70A6" w:rsidRPr="00B415B5">
        <w:rPr>
          <w:rFonts w:ascii="Book Antiqua" w:hAnsi="Book Antiqua"/>
          <w:sz w:val="24"/>
          <w:szCs w:val="24"/>
        </w:rPr>
        <w:t xml:space="preserve">were performed </w:t>
      </w:r>
      <w:r w:rsidR="00262121" w:rsidRPr="00B415B5">
        <w:rPr>
          <w:rFonts w:ascii="Book Antiqua" w:eastAsia="MS Mincho" w:hAnsi="Book Antiqua" w:cs="Times New Roman"/>
          <w:sz w:val="24"/>
          <w:szCs w:val="24"/>
        </w:rPr>
        <w:t>o</w:t>
      </w:r>
      <w:r w:rsidR="0026092E" w:rsidRPr="00B415B5">
        <w:rPr>
          <w:rFonts w:ascii="Book Antiqua" w:eastAsia="MS Mincho" w:hAnsi="Book Antiqua" w:cs="Times New Roman"/>
          <w:sz w:val="24"/>
          <w:szCs w:val="24"/>
        </w:rPr>
        <w:t>n</w:t>
      </w:r>
      <w:r w:rsidR="004B70A6" w:rsidRPr="00B415B5">
        <w:rPr>
          <w:rFonts w:ascii="Book Antiqua" w:hAnsi="Book Antiqua"/>
          <w:sz w:val="24"/>
          <w:szCs w:val="24"/>
        </w:rPr>
        <w:t xml:space="preserve"> B-II patients between June 2005 and May 2018 </w:t>
      </w:r>
      <w:r w:rsidR="007D7271" w:rsidRPr="00B415B5">
        <w:rPr>
          <w:rFonts w:ascii="Book Antiqua" w:eastAsia="MS Mincho" w:hAnsi="Book Antiqua" w:cs="Times New Roman"/>
          <w:sz w:val="24"/>
          <w:szCs w:val="24"/>
        </w:rPr>
        <w:t>at</w:t>
      </w:r>
      <w:r w:rsidR="004B70A6" w:rsidRPr="00B415B5">
        <w:rPr>
          <w:rFonts w:ascii="Book Antiqua" w:hAnsi="Book Antiqua"/>
          <w:sz w:val="24"/>
          <w:szCs w:val="24"/>
        </w:rPr>
        <w:t xml:space="preserve"> Fukushima Medical University Hospital, and </w:t>
      </w:r>
      <w:r w:rsidR="0010565E" w:rsidRPr="00B415B5">
        <w:rPr>
          <w:rFonts w:ascii="Book Antiqua" w:hAnsi="Book Antiqua"/>
          <w:sz w:val="24"/>
          <w:szCs w:val="24"/>
        </w:rPr>
        <w:t xml:space="preserve">in </w:t>
      </w:r>
      <w:r w:rsidR="004B70A6" w:rsidRPr="00B415B5">
        <w:rPr>
          <w:rFonts w:ascii="Book Antiqua" w:hAnsi="Book Antiqua"/>
          <w:sz w:val="24"/>
          <w:szCs w:val="24"/>
        </w:rPr>
        <w:t xml:space="preserve">44 </w:t>
      </w:r>
      <w:r w:rsidR="0010565E" w:rsidRPr="00B415B5">
        <w:rPr>
          <w:rFonts w:ascii="Book Antiqua" w:hAnsi="Book Antiqua"/>
          <w:sz w:val="24"/>
          <w:szCs w:val="24"/>
        </w:rPr>
        <w:t>cases,</w:t>
      </w:r>
      <w:r w:rsidR="004B70A6" w:rsidRPr="00B415B5">
        <w:rPr>
          <w:rFonts w:ascii="Book Antiqua" w:hAnsi="Book Antiqua"/>
          <w:sz w:val="24"/>
          <w:szCs w:val="24"/>
        </w:rPr>
        <w:t xml:space="preserve"> </w:t>
      </w:r>
      <w:r w:rsidR="00AF0FD8" w:rsidRPr="00B415B5">
        <w:rPr>
          <w:rFonts w:ascii="Book Antiqua" w:hAnsi="Book Antiqua"/>
          <w:sz w:val="24"/>
          <w:szCs w:val="24"/>
        </w:rPr>
        <w:t>this</w:t>
      </w:r>
      <w:r w:rsidR="0010565E" w:rsidRPr="00B415B5">
        <w:rPr>
          <w:rFonts w:ascii="Book Antiqua" w:hAnsi="Book Antiqua"/>
          <w:sz w:val="24"/>
          <w:szCs w:val="24"/>
        </w:rPr>
        <w:t xml:space="preserve"> was the </w:t>
      </w:r>
      <w:r w:rsidR="004B70A6" w:rsidRPr="00B415B5">
        <w:rPr>
          <w:rFonts w:ascii="Book Antiqua" w:hAnsi="Book Antiqua"/>
          <w:sz w:val="24"/>
          <w:szCs w:val="24"/>
        </w:rPr>
        <w:t xml:space="preserve">first ERCP </w:t>
      </w:r>
      <w:r w:rsidR="0010565E" w:rsidRPr="00B415B5">
        <w:rPr>
          <w:rFonts w:ascii="Book Antiqua" w:hAnsi="Book Antiqua"/>
          <w:sz w:val="24"/>
          <w:szCs w:val="24"/>
        </w:rPr>
        <w:t xml:space="preserve">procedure performed </w:t>
      </w:r>
      <w:r w:rsidR="004B70A6" w:rsidRPr="00B415B5">
        <w:rPr>
          <w:rFonts w:ascii="Book Antiqua" w:hAnsi="Book Antiqua"/>
          <w:sz w:val="24"/>
          <w:szCs w:val="24"/>
        </w:rPr>
        <w:t xml:space="preserve">by </w:t>
      </w:r>
      <w:bookmarkStart w:id="22" w:name="_Hlk45035437"/>
      <w:r w:rsidR="007D7271" w:rsidRPr="00B415B5">
        <w:rPr>
          <w:rFonts w:ascii="Book Antiqua" w:eastAsia="MS Mincho" w:hAnsi="Book Antiqua" w:cs="Times New Roman"/>
          <w:sz w:val="24"/>
          <w:szCs w:val="24"/>
        </w:rPr>
        <w:t>esophagogastroduodenoscopy</w:t>
      </w:r>
      <w:bookmarkEnd w:id="22"/>
      <w:r w:rsidR="004B70A6" w:rsidRPr="00B415B5">
        <w:rPr>
          <w:rFonts w:ascii="Book Antiqua" w:hAnsi="Book Antiqua"/>
          <w:sz w:val="24"/>
          <w:szCs w:val="24"/>
        </w:rPr>
        <w:t xml:space="preserve"> (EGDS) or </w:t>
      </w:r>
      <w:r w:rsidR="007D7271" w:rsidRPr="00B415B5">
        <w:rPr>
          <w:rFonts w:ascii="Book Antiqua" w:eastAsia="MS Mincho" w:hAnsi="Book Antiqua" w:cs="Times New Roman"/>
          <w:sz w:val="24"/>
          <w:szCs w:val="24"/>
        </w:rPr>
        <w:t>colonoscopy</w:t>
      </w:r>
      <w:r w:rsidR="004B70A6" w:rsidRPr="00B415B5">
        <w:rPr>
          <w:rFonts w:ascii="Book Antiqua" w:hAnsi="Book Antiqua"/>
          <w:sz w:val="24"/>
          <w:szCs w:val="24"/>
        </w:rPr>
        <w:t xml:space="preserve"> (CS) after B-II gastrectomy. These cases were divided into two groups: 17 cases </w:t>
      </w:r>
      <w:r w:rsidR="007D7271" w:rsidRPr="00B415B5">
        <w:rPr>
          <w:rFonts w:ascii="Book Antiqua" w:eastAsia="MS Mincho" w:hAnsi="Book Antiqua" w:cs="Times New Roman"/>
          <w:sz w:val="24"/>
          <w:szCs w:val="24"/>
        </w:rPr>
        <w:t xml:space="preserve">of </w:t>
      </w:r>
      <w:r w:rsidR="004B70A6" w:rsidRPr="00B415B5">
        <w:rPr>
          <w:rFonts w:ascii="Book Antiqua" w:hAnsi="Book Antiqua"/>
          <w:sz w:val="24"/>
          <w:szCs w:val="24"/>
        </w:rPr>
        <w:t xml:space="preserve">ERCP </w:t>
      </w:r>
      <w:r w:rsidR="00262121" w:rsidRPr="00B415B5">
        <w:rPr>
          <w:rFonts w:ascii="Book Antiqua" w:hAnsi="Book Antiqua"/>
          <w:sz w:val="24"/>
          <w:szCs w:val="24"/>
        </w:rPr>
        <w:t xml:space="preserve">performed </w:t>
      </w:r>
      <w:r w:rsidR="004B70A6" w:rsidRPr="00B415B5">
        <w:rPr>
          <w:rFonts w:ascii="Book Antiqua" w:hAnsi="Book Antiqua"/>
          <w:sz w:val="24"/>
          <w:szCs w:val="24"/>
        </w:rPr>
        <w:t>by EGDS (EGDS group)</w:t>
      </w:r>
      <w:r w:rsidR="0026092E" w:rsidRPr="00B415B5">
        <w:rPr>
          <w:rFonts w:ascii="Book Antiqua" w:hAnsi="Book Antiqua"/>
          <w:sz w:val="24"/>
          <w:szCs w:val="24"/>
        </w:rPr>
        <w:t xml:space="preserve"> and 27 cases of</w:t>
      </w:r>
      <w:r w:rsidR="007D7271" w:rsidRPr="00B415B5">
        <w:rPr>
          <w:rFonts w:ascii="Book Antiqua" w:eastAsia="MS Mincho" w:hAnsi="Book Antiqua" w:cs="Times New Roman"/>
          <w:sz w:val="24"/>
          <w:szCs w:val="24"/>
        </w:rPr>
        <w:t xml:space="preserve"> </w:t>
      </w:r>
      <w:r w:rsidR="00753846" w:rsidRPr="00B415B5">
        <w:rPr>
          <w:rFonts w:ascii="Book Antiqua" w:hAnsi="Book Antiqua"/>
          <w:sz w:val="24"/>
          <w:szCs w:val="24"/>
        </w:rPr>
        <w:t xml:space="preserve">ERCP </w:t>
      </w:r>
      <w:r w:rsidR="00262121" w:rsidRPr="00B415B5">
        <w:rPr>
          <w:rFonts w:ascii="Book Antiqua" w:hAnsi="Book Antiqua"/>
          <w:sz w:val="24"/>
          <w:szCs w:val="24"/>
        </w:rPr>
        <w:t xml:space="preserve">performed </w:t>
      </w:r>
      <w:r w:rsidR="00753846" w:rsidRPr="00B415B5">
        <w:rPr>
          <w:rFonts w:ascii="Book Antiqua" w:hAnsi="Book Antiqua"/>
          <w:sz w:val="24"/>
          <w:szCs w:val="24"/>
        </w:rPr>
        <w:t xml:space="preserve">by CS (CS group). </w:t>
      </w:r>
      <w:r w:rsidR="0010565E" w:rsidRPr="00B415B5">
        <w:rPr>
          <w:rFonts w:ascii="Book Antiqua" w:hAnsi="Book Antiqua"/>
          <w:sz w:val="24"/>
          <w:szCs w:val="24"/>
        </w:rPr>
        <w:t>The p</w:t>
      </w:r>
      <w:r w:rsidR="00753846" w:rsidRPr="00B415B5">
        <w:rPr>
          <w:rFonts w:ascii="Book Antiqua" w:hAnsi="Book Antiqua"/>
          <w:sz w:val="24"/>
          <w:szCs w:val="24"/>
        </w:rPr>
        <w:t xml:space="preserve">atient characteristics and ERCP procedures were compared between </w:t>
      </w:r>
      <w:r w:rsidR="007D7271" w:rsidRPr="00B415B5">
        <w:rPr>
          <w:rFonts w:ascii="Book Antiqua" w:eastAsia="MS Mincho" w:hAnsi="Book Antiqua" w:cs="Times New Roman"/>
          <w:sz w:val="24"/>
          <w:szCs w:val="24"/>
        </w:rPr>
        <w:t xml:space="preserve">the </w:t>
      </w:r>
      <w:r w:rsidR="00753846" w:rsidRPr="00B415B5">
        <w:rPr>
          <w:rFonts w:ascii="Book Antiqua" w:hAnsi="Book Antiqua"/>
          <w:sz w:val="24"/>
          <w:szCs w:val="24"/>
        </w:rPr>
        <w:t>EGDS and CS groups.</w:t>
      </w:r>
    </w:p>
    <w:p w14:paraId="2A5ADF49" w14:textId="77777777" w:rsidR="00824524" w:rsidRPr="00B415B5" w:rsidRDefault="00824524" w:rsidP="00B415B5">
      <w:pPr>
        <w:snapToGrid w:val="0"/>
        <w:spacing w:line="360" w:lineRule="auto"/>
        <w:rPr>
          <w:rFonts w:ascii="Book Antiqua" w:hAnsi="Book Antiqua"/>
          <w:b/>
          <w:i/>
          <w:iCs/>
          <w:sz w:val="24"/>
          <w:szCs w:val="24"/>
        </w:rPr>
      </w:pPr>
    </w:p>
    <w:p w14:paraId="256A97B9" w14:textId="77777777" w:rsidR="00BC4875" w:rsidRPr="00B415B5" w:rsidRDefault="00BC4875" w:rsidP="00B415B5">
      <w:pPr>
        <w:adjustRightInd w:val="0"/>
        <w:snapToGrid w:val="0"/>
        <w:spacing w:line="360" w:lineRule="auto"/>
        <w:rPr>
          <w:rFonts w:ascii="Book Antiqua" w:hAnsi="Book Antiqua"/>
          <w:sz w:val="24"/>
          <w:szCs w:val="24"/>
        </w:rPr>
      </w:pPr>
      <w:r w:rsidRPr="00B415B5">
        <w:rPr>
          <w:rFonts w:ascii="Book Antiqua" w:hAnsi="Book Antiqua"/>
          <w:sz w:val="24"/>
          <w:szCs w:val="24"/>
        </w:rPr>
        <w:t>RESULTS</w:t>
      </w:r>
    </w:p>
    <w:p w14:paraId="161B7F38" w14:textId="1C61F600" w:rsidR="00D87CEB" w:rsidRPr="00B415B5" w:rsidRDefault="00D47D9F" w:rsidP="00B415B5">
      <w:pPr>
        <w:snapToGrid w:val="0"/>
        <w:spacing w:line="360" w:lineRule="auto"/>
        <w:rPr>
          <w:rFonts w:ascii="Book Antiqua" w:hAnsi="Book Antiqua"/>
          <w:sz w:val="24"/>
          <w:szCs w:val="24"/>
        </w:rPr>
      </w:pPr>
      <w:r w:rsidRPr="00B415B5">
        <w:rPr>
          <w:rFonts w:ascii="Book Antiqua" w:hAnsi="Book Antiqua"/>
          <w:sz w:val="24"/>
          <w:szCs w:val="24"/>
        </w:rPr>
        <w:t>T</w:t>
      </w:r>
      <w:r w:rsidR="007D7271" w:rsidRPr="00B415B5">
        <w:rPr>
          <w:rFonts w:ascii="Book Antiqua" w:eastAsia="MS Mincho" w:hAnsi="Book Antiqua" w:cs="Times New Roman"/>
          <w:sz w:val="24"/>
          <w:szCs w:val="24"/>
        </w:rPr>
        <w:t xml:space="preserve">he </w:t>
      </w:r>
      <w:r w:rsidR="0010565E" w:rsidRPr="00B415B5">
        <w:rPr>
          <w:rFonts w:ascii="Book Antiqua" w:hAnsi="Book Antiqua"/>
          <w:sz w:val="24"/>
          <w:szCs w:val="24"/>
        </w:rPr>
        <w:t xml:space="preserve">procedural time </w:t>
      </w:r>
      <w:r w:rsidR="007F1558" w:rsidRPr="00B415B5">
        <w:rPr>
          <w:rFonts w:ascii="Book Antiqua" w:hAnsi="Book Antiqua"/>
          <w:sz w:val="24"/>
          <w:szCs w:val="24"/>
        </w:rPr>
        <w:t>was significantly shorter in</w:t>
      </w:r>
      <w:r w:rsidR="007D7271" w:rsidRPr="00B415B5">
        <w:rPr>
          <w:rFonts w:ascii="Book Antiqua" w:eastAsia="MS Mincho" w:hAnsi="Book Antiqua" w:cs="Times New Roman"/>
          <w:sz w:val="24"/>
          <w:szCs w:val="24"/>
        </w:rPr>
        <w:t xml:space="preserve"> the</w:t>
      </w:r>
      <w:r w:rsidR="007F1558" w:rsidRPr="00B415B5">
        <w:rPr>
          <w:rFonts w:ascii="Book Antiqua" w:hAnsi="Book Antiqua"/>
          <w:sz w:val="24"/>
          <w:szCs w:val="24"/>
        </w:rPr>
        <w:t xml:space="preserve"> EGDS group than in </w:t>
      </w:r>
      <w:r w:rsidR="007D7271" w:rsidRPr="00B415B5">
        <w:rPr>
          <w:rFonts w:ascii="Book Antiqua" w:eastAsia="MS Mincho" w:hAnsi="Book Antiqua" w:cs="Times New Roman"/>
          <w:sz w:val="24"/>
          <w:szCs w:val="24"/>
        </w:rPr>
        <w:t xml:space="preserve">the </w:t>
      </w:r>
      <w:r w:rsidR="002A05E0" w:rsidRPr="00B415B5">
        <w:rPr>
          <w:rFonts w:ascii="Book Antiqua" w:hAnsi="Book Antiqua"/>
          <w:sz w:val="24"/>
          <w:szCs w:val="24"/>
        </w:rPr>
        <w:t xml:space="preserve">CS group </w:t>
      </w:r>
      <w:r w:rsidR="002A05E0" w:rsidRPr="00B415B5">
        <w:rPr>
          <w:rFonts w:ascii="Book Antiqua" w:eastAsia="SimSun" w:hAnsi="Book Antiqua"/>
          <w:sz w:val="24"/>
          <w:szCs w:val="24"/>
          <w:lang w:eastAsia="zh-CN"/>
        </w:rPr>
        <w:t>[</w:t>
      </w:r>
      <w:r w:rsidR="007F1558" w:rsidRPr="00B415B5">
        <w:rPr>
          <w:rFonts w:ascii="Book Antiqua" w:hAnsi="Book Antiqua"/>
          <w:sz w:val="24"/>
          <w:szCs w:val="24"/>
        </w:rPr>
        <w:t xml:space="preserve">median </w:t>
      </w:r>
      <w:r w:rsidR="0010565E" w:rsidRPr="00B415B5">
        <w:rPr>
          <w:rFonts w:ascii="Book Antiqua" w:hAnsi="Book Antiqua"/>
          <w:sz w:val="24"/>
          <w:szCs w:val="24"/>
        </w:rPr>
        <w:t>(</w:t>
      </w:r>
      <w:r w:rsidR="007F1558" w:rsidRPr="00B415B5">
        <w:rPr>
          <w:rFonts w:ascii="Book Antiqua" w:hAnsi="Book Antiqua"/>
          <w:sz w:val="24"/>
          <w:szCs w:val="24"/>
        </w:rPr>
        <w:t>range</w:t>
      </w:r>
      <w:r w:rsidR="0010565E" w:rsidRPr="00B415B5">
        <w:rPr>
          <w:rFonts w:ascii="Book Antiqua" w:hAnsi="Book Antiqua"/>
          <w:sz w:val="24"/>
          <w:szCs w:val="24"/>
        </w:rPr>
        <w:t>)</w:t>
      </w:r>
      <w:r w:rsidR="007F1558" w:rsidRPr="00B415B5">
        <w:rPr>
          <w:rFonts w:ascii="Book Antiqua" w:hAnsi="Book Antiqua"/>
          <w:sz w:val="24"/>
          <w:szCs w:val="24"/>
        </w:rPr>
        <w:t>: 6</w:t>
      </w:r>
      <w:r w:rsidR="0070747C" w:rsidRPr="00B415B5">
        <w:rPr>
          <w:rFonts w:ascii="Book Antiqua" w:hAnsi="Book Antiqua"/>
          <w:sz w:val="24"/>
          <w:szCs w:val="24"/>
        </w:rPr>
        <w:t xml:space="preserve">0 (20-100) </w:t>
      </w:r>
      <w:r w:rsidR="002A05E0" w:rsidRPr="00B415B5">
        <w:rPr>
          <w:rFonts w:ascii="Book Antiqua" w:hAnsi="Book Antiqua"/>
          <w:i/>
          <w:iCs/>
          <w:sz w:val="24"/>
          <w:szCs w:val="24"/>
        </w:rPr>
        <w:t>vs</w:t>
      </w:r>
      <w:r w:rsidR="0070747C" w:rsidRPr="00B415B5">
        <w:rPr>
          <w:rFonts w:ascii="Book Antiqua" w:hAnsi="Book Antiqua"/>
          <w:sz w:val="24"/>
          <w:szCs w:val="24"/>
        </w:rPr>
        <w:t xml:space="preserve"> </w:t>
      </w:r>
      <w:r w:rsidR="007F1558" w:rsidRPr="00B415B5">
        <w:rPr>
          <w:rFonts w:ascii="Book Antiqua" w:hAnsi="Book Antiqua"/>
          <w:sz w:val="24"/>
          <w:szCs w:val="24"/>
        </w:rPr>
        <w:t xml:space="preserve">90 (40-128) min, </w:t>
      </w:r>
      <w:bookmarkStart w:id="23" w:name="_Hlk39668517"/>
      <w:r w:rsidR="007F1558" w:rsidRPr="00B415B5">
        <w:rPr>
          <w:rFonts w:ascii="Book Antiqua" w:hAnsi="Book Antiqua"/>
          <w:i/>
          <w:sz w:val="24"/>
          <w:szCs w:val="24"/>
        </w:rPr>
        <w:t>P</w:t>
      </w:r>
      <w:r w:rsidR="007F1558" w:rsidRPr="00B415B5">
        <w:rPr>
          <w:rFonts w:ascii="Book Antiqua" w:hAnsi="Book Antiqua"/>
          <w:sz w:val="24"/>
          <w:szCs w:val="24"/>
        </w:rPr>
        <w:t xml:space="preserve"> value &lt; 0.01</w:t>
      </w:r>
      <w:bookmarkEnd w:id="23"/>
      <w:r w:rsidR="002A05E0" w:rsidRPr="00B415B5">
        <w:rPr>
          <w:rFonts w:ascii="Book Antiqua" w:hAnsi="Book Antiqua"/>
          <w:sz w:val="24"/>
          <w:szCs w:val="24"/>
        </w:rPr>
        <w:t>]</w:t>
      </w:r>
      <w:r w:rsidR="007F1558" w:rsidRPr="00B415B5">
        <w:rPr>
          <w:rFonts w:ascii="Book Antiqua" w:hAnsi="Book Antiqua"/>
          <w:sz w:val="24"/>
          <w:szCs w:val="24"/>
        </w:rPr>
        <w:t>.</w:t>
      </w:r>
      <w:r w:rsidR="006C3756" w:rsidRPr="00B415B5">
        <w:rPr>
          <w:rFonts w:ascii="Book Antiqua" w:hAnsi="Book Antiqua"/>
          <w:sz w:val="24"/>
          <w:szCs w:val="24"/>
        </w:rPr>
        <w:t xml:space="preserve"> CS was </w:t>
      </w:r>
      <w:r w:rsidR="0010565E" w:rsidRPr="00B415B5">
        <w:rPr>
          <w:rFonts w:ascii="Book Antiqua" w:hAnsi="Book Antiqua"/>
          <w:sz w:val="24"/>
          <w:szCs w:val="24"/>
        </w:rPr>
        <w:t xml:space="preserve">an </w:t>
      </w:r>
      <w:r w:rsidR="006C3756" w:rsidRPr="00B415B5">
        <w:rPr>
          <w:rFonts w:ascii="Book Antiqua" w:hAnsi="Book Antiqua"/>
          <w:sz w:val="24"/>
          <w:szCs w:val="24"/>
        </w:rPr>
        <w:t xml:space="preserve">independent factor </w:t>
      </w:r>
      <w:r w:rsidR="0010565E" w:rsidRPr="00B415B5">
        <w:rPr>
          <w:rFonts w:ascii="Book Antiqua" w:hAnsi="Book Antiqua"/>
          <w:sz w:val="24"/>
          <w:szCs w:val="24"/>
        </w:rPr>
        <w:t xml:space="preserve">of a </w:t>
      </w:r>
      <w:r w:rsidR="006C3756" w:rsidRPr="00B415B5">
        <w:rPr>
          <w:rFonts w:ascii="Book Antiqua" w:hAnsi="Book Antiqua"/>
          <w:sz w:val="24"/>
          <w:szCs w:val="24"/>
        </w:rPr>
        <w:t>longer ERCP procedur</w:t>
      </w:r>
      <w:r w:rsidR="0010565E" w:rsidRPr="00B415B5">
        <w:rPr>
          <w:rFonts w:ascii="Book Antiqua" w:hAnsi="Book Antiqua"/>
          <w:sz w:val="24"/>
          <w:szCs w:val="24"/>
        </w:rPr>
        <w:t>al</w:t>
      </w:r>
      <w:r w:rsidR="006C3756" w:rsidRPr="00B415B5">
        <w:rPr>
          <w:rFonts w:ascii="Book Antiqua" w:hAnsi="Book Antiqua"/>
          <w:sz w:val="24"/>
          <w:szCs w:val="24"/>
        </w:rPr>
        <w:t xml:space="preserve"> time </w:t>
      </w:r>
      <w:r w:rsidR="00AF0FD8" w:rsidRPr="00B415B5">
        <w:rPr>
          <w:rFonts w:ascii="Book Antiqua" w:hAnsi="Book Antiqua"/>
          <w:sz w:val="24"/>
          <w:szCs w:val="24"/>
        </w:rPr>
        <w:t>according to</w:t>
      </w:r>
      <w:r w:rsidR="006C3756" w:rsidRPr="00B415B5">
        <w:rPr>
          <w:rFonts w:ascii="Book Antiqua" w:hAnsi="Book Antiqua"/>
          <w:sz w:val="24"/>
          <w:szCs w:val="24"/>
        </w:rPr>
        <w:t xml:space="preserve"> </w:t>
      </w:r>
      <w:r w:rsidR="00262121" w:rsidRPr="00B415B5">
        <w:rPr>
          <w:rFonts w:ascii="Book Antiqua" w:hAnsi="Book Antiqua"/>
          <w:sz w:val="24"/>
          <w:szCs w:val="24"/>
        </w:rPr>
        <w:t xml:space="preserve">the </w:t>
      </w:r>
      <w:r w:rsidR="006C3756" w:rsidRPr="00B415B5">
        <w:rPr>
          <w:rFonts w:ascii="Book Antiqua" w:hAnsi="Book Antiqua"/>
          <w:sz w:val="24"/>
          <w:szCs w:val="24"/>
        </w:rPr>
        <w:t>univariate and multivariate analyses (</w:t>
      </w:r>
      <w:r w:rsidR="007D7271" w:rsidRPr="00B415B5">
        <w:rPr>
          <w:rFonts w:ascii="Book Antiqua" w:eastAsia="MS Mincho" w:hAnsi="Book Antiqua" w:cs="Times New Roman"/>
          <w:sz w:val="24"/>
          <w:szCs w:val="24"/>
        </w:rPr>
        <w:t>odds</w:t>
      </w:r>
      <w:r w:rsidR="006C3756" w:rsidRPr="00B415B5">
        <w:rPr>
          <w:rFonts w:ascii="Book Antiqua" w:hAnsi="Book Antiqua"/>
          <w:sz w:val="24"/>
          <w:szCs w:val="24"/>
        </w:rPr>
        <w:t xml:space="preserve"> ratio</w:t>
      </w:r>
      <w:r w:rsidR="002A05E0" w:rsidRPr="00B415B5">
        <w:rPr>
          <w:rFonts w:ascii="Book Antiqua" w:hAnsi="Book Antiqua"/>
          <w:sz w:val="24"/>
          <w:szCs w:val="24"/>
        </w:rPr>
        <w:t>: 3.97, 95%</w:t>
      </w:r>
      <w:r w:rsidR="006C3756" w:rsidRPr="00B415B5">
        <w:rPr>
          <w:rFonts w:ascii="Book Antiqua" w:hAnsi="Book Antiqua"/>
          <w:sz w:val="24"/>
          <w:szCs w:val="24"/>
        </w:rPr>
        <w:t>CI</w:t>
      </w:r>
      <w:r w:rsidR="0010565E" w:rsidRPr="00B415B5">
        <w:rPr>
          <w:rFonts w:ascii="Book Antiqua" w:hAnsi="Book Antiqua"/>
          <w:sz w:val="24"/>
          <w:szCs w:val="24"/>
        </w:rPr>
        <w:t>:</w:t>
      </w:r>
      <w:r w:rsidR="006C3756" w:rsidRPr="00B415B5">
        <w:rPr>
          <w:rFonts w:ascii="Book Antiqua" w:hAnsi="Book Antiqua"/>
          <w:sz w:val="24"/>
          <w:szCs w:val="24"/>
        </w:rPr>
        <w:t xml:space="preserve"> 1.05</w:t>
      </w:r>
      <w:r w:rsidR="00262121" w:rsidRPr="00B415B5">
        <w:rPr>
          <w:rFonts w:ascii="Book Antiqua" w:hAnsi="Book Antiqua"/>
          <w:sz w:val="24"/>
          <w:szCs w:val="24"/>
        </w:rPr>
        <w:t>-</w:t>
      </w:r>
      <w:r w:rsidR="006C3756" w:rsidRPr="00B415B5">
        <w:rPr>
          <w:rFonts w:ascii="Book Antiqua" w:hAnsi="Book Antiqua"/>
          <w:sz w:val="24"/>
          <w:szCs w:val="24"/>
        </w:rPr>
        <w:t xml:space="preserve">15.0, </w:t>
      </w:r>
      <w:r w:rsidR="0070747C" w:rsidRPr="00B415B5">
        <w:rPr>
          <w:rFonts w:ascii="Book Antiqua" w:hAnsi="Book Antiqua"/>
          <w:i/>
          <w:sz w:val="24"/>
          <w:szCs w:val="24"/>
        </w:rPr>
        <w:t>P</w:t>
      </w:r>
      <w:r w:rsidR="007F1558" w:rsidRPr="00B415B5">
        <w:rPr>
          <w:rFonts w:ascii="Book Antiqua" w:hAnsi="Book Antiqua"/>
          <w:sz w:val="24"/>
          <w:szCs w:val="24"/>
        </w:rPr>
        <w:t xml:space="preserve"> value = 0.04).</w:t>
      </w:r>
    </w:p>
    <w:p w14:paraId="30F9B3A7" w14:textId="77777777" w:rsidR="00824524" w:rsidRPr="00B415B5" w:rsidRDefault="00824524" w:rsidP="00B415B5">
      <w:pPr>
        <w:snapToGrid w:val="0"/>
        <w:spacing w:line="360" w:lineRule="auto"/>
        <w:rPr>
          <w:rFonts w:ascii="Book Antiqua" w:hAnsi="Book Antiqua"/>
          <w:b/>
          <w:i/>
          <w:iCs/>
          <w:sz w:val="24"/>
          <w:szCs w:val="24"/>
        </w:rPr>
      </w:pPr>
    </w:p>
    <w:p w14:paraId="65B827AC" w14:textId="77777777" w:rsidR="00BC4875" w:rsidRPr="00B415B5" w:rsidRDefault="00BC4875" w:rsidP="00B415B5">
      <w:pPr>
        <w:adjustRightInd w:val="0"/>
        <w:snapToGrid w:val="0"/>
        <w:spacing w:line="360" w:lineRule="auto"/>
        <w:rPr>
          <w:rFonts w:ascii="Book Antiqua" w:hAnsi="Book Antiqua"/>
          <w:sz w:val="24"/>
          <w:szCs w:val="24"/>
        </w:rPr>
      </w:pPr>
      <w:r w:rsidRPr="00B415B5">
        <w:rPr>
          <w:rFonts w:ascii="Book Antiqua" w:hAnsi="Book Antiqua"/>
          <w:sz w:val="24"/>
          <w:szCs w:val="24"/>
        </w:rPr>
        <w:t>CONCLUSION</w:t>
      </w:r>
    </w:p>
    <w:p w14:paraId="37EC39D9" w14:textId="1E59C35B" w:rsidR="00D87CEB" w:rsidRPr="00B415B5" w:rsidRDefault="006C3756" w:rsidP="00B415B5">
      <w:pPr>
        <w:snapToGrid w:val="0"/>
        <w:spacing w:line="360" w:lineRule="auto"/>
        <w:rPr>
          <w:rFonts w:ascii="Book Antiqua" w:hAnsi="Book Antiqua"/>
          <w:sz w:val="24"/>
          <w:szCs w:val="24"/>
        </w:rPr>
      </w:pPr>
      <w:r w:rsidRPr="00B415B5">
        <w:rPr>
          <w:rFonts w:ascii="Book Antiqua" w:hAnsi="Book Antiqua"/>
          <w:sz w:val="24"/>
          <w:szCs w:val="24"/>
        </w:rPr>
        <w:t xml:space="preserve">Compared </w:t>
      </w:r>
      <w:r w:rsidR="00AF0FD8" w:rsidRPr="00B415B5">
        <w:rPr>
          <w:rFonts w:ascii="Book Antiqua" w:hAnsi="Book Antiqua"/>
          <w:sz w:val="24"/>
          <w:szCs w:val="24"/>
        </w:rPr>
        <w:t xml:space="preserve">to </w:t>
      </w:r>
      <w:r w:rsidRPr="00B415B5">
        <w:rPr>
          <w:rFonts w:ascii="Book Antiqua" w:hAnsi="Book Antiqua"/>
          <w:sz w:val="24"/>
          <w:szCs w:val="24"/>
        </w:rPr>
        <w:t xml:space="preserve">CS, EGDS </w:t>
      </w:r>
      <w:r w:rsidR="007D7271" w:rsidRPr="00B415B5">
        <w:rPr>
          <w:rFonts w:ascii="Book Antiqua" w:eastAsia="MS Mincho" w:hAnsi="Book Antiqua" w:cs="Times New Roman"/>
          <w:sz w:val="24"/>
          <w:szCs w:val="24"/>
        </w:rPr>
        <w:t>shortened</w:t>
      </w:r>
      <w:r w:rsidRPr="00B415B5">
        <w:rPr>
          <w:rFonts w:ascii="Book Antiqua" w:hAnsi="Book Antiqua"/>
          <w:sz w:val="24"/>
          <w:szCs w:val="24"/>
        </w:rPr>
        <w:t xml:space="preserve"> the </w:t>
      </w:r>
      <w:r w:rsidR="0010565E" w:rsidRPr="00B415B5">
        <w:rPr>
          <w:rFonts w:ascii="Book Antiqua" w:hAnsi="Book Antiqua"/>
          <w:sz w:val="24"/>
          <w:szCs w:val="24"/>
        </w:rPr>
        <w:t xml:space="preserve">procedural time </w:t>
      </w:r>
      <w:r w:rsidRPr="00B415B5">
        <w:rPr>
          <w:rFonts w:ascii="Book Antiqua" w:hAnsi="Book Antiqua"/>
          <w:sz w:val="24"/>
          <w:szCs w:val="24"/>
        </w:rPr>
        <w:t xml:space="preserve">of ERCP </w:t>
      </w:r>
      <w:r w:rsidR="0010565E" w:rsidRPr="00B415B5">
        <w:rPr>
          <w:rFonts w:ascii="Book Antiqua" w:hAnsi="Book Antiqua"/>
          <w:sz w:val="24"/>
          <w:szCs w:val="24"/>
        </w:rPr>
        <w:t xml:space="preserve">in B-II </w:t>
      </w:r>
      <w:r w:rsidRPr="00B415B5">
        <w:rPr>
          <w:rFonts w:ascii="Book Antiqua" w:hAnsi="Book Antiqua"/>
          <w:sz w:val="24"/>
          <w:szCs w:val="24"/>
        </w:rPr>
        <w:t>patients.</w:t>
      </w:r>
    </w:p>
    <w:p w14:paraId="4872211F" w14:textId="77777777" w:rsidR="00824524" w:rsidRPr="00B415B5" w:rsidRDefault="00824524" w:rsidP="00B415B5">
      <w:pPr>
        <w:snapToGrid w:val="0"/>
        <w:spacing w:line="360" w:lineRule="auto"/>
        <w:rPr>
          <w:rFonts w:ascii="Book Antiqua" w:hAnsi="Book Antiqua"/>
          <w:b/>
          <w:sz w:val="24"/>
          <w:szCs w:val="24"/>
        </w:rPr>
      </w:pPr>
    </w:p>
    <w:p w14:paraId="432BD6FD" w14:textId="7A87DE69" w:rsidR="008A58CA" w:rsidRPr="00B415B5" w:rsidRDefault="00BC4875" w:rsidP="00B415B5">
      <w:pPr>
        <w:snapToGrid w:val="0"/>
        <w:spacing w:line="360" w:lineRule="auto"/>
        <w:rPr>
          <w:rFonts w:ascii="Book Antiqua" w:eastAsia="MS Mincho" w:hAnsi="Book Antiqua" w:cs="Times New Roman"/>
          <w:sz w:val="24"/>
          <w:szCs w:val="24"/>
        </w:rPr>
      </w:pPr>
      <w:bookmarkStart w:id="24" w:name="_Hlk8052531"/>
      <w:r w:rsidRPr="00B415B5">
        <w:rPr>
          <w:rFonts w:ascii="Book Antiqua" w:hAnsi="Book Antiqua"/>
          <w:b/>
          <w:sz w:val="24"/>
          <w:szCs w:val="24"/>
          <w:lang w:val="hu-HU"/>
        </w:rPr>
        <w:t>Key words:</w:t>
      </w:r>
      <w:bookmarkEnd w:id="24"/>
      <w:r w:rsidRPr="00B415B5">
        <w:rPr>
          <w:rFonts w:ascii="Book Antiqua" w:hAnsi="Book Antiqua"/>
          <w:sz w:val="24"/>
          <w:szCs w:val="24"/>
          <w:lang w:eastAsia="zh-CN"/>
        </w:rPr>
        <w:t xml:space="preserve"> </w:t>
      </w:r>
      <w:bookmarkStart w:id="25" w:name="OLE_LINK21"/>
      <w:bookmarkStart w:id="26" w:name="OLE_LINK22"/>
      <w:r w:rsidR="005F7D49" w:rsidRPr="00B415B5">
        <w:rPr>
          <w:rFonts w:ascii="Book Antiqua" w:hAnsi="Book Antiqua"/>
          <w:sz w:val="24"/>
          <w:szCs w:val="24"/>
        </w:rPr>
        <w:t>E</w:t>
      </w:r>
      <w:r w:rsidR="007B5157" w:rsidRPr="00B415B5">
        <w:rPr>
          <w:rFonts w:ascii="Book Antiqua" w:hAnsi="Book Antiqua"/>
          <w:sz w:val="24"/>
          <w:szCs w:val="24"/>
        </w:rPr>
        <w:t>ndoscopic retrograde cholangiopancreatography</w:t>
      </w:r>
      <w:bookmarkEnd w:id="25"/>
      <w:bookmarkEnd w:id="26"/>
      <w:r w:rsidR="00D91A99" w:rsidRPr="00B415B5">
        <w:rPr>
          <w:rFonts w:ascii="Book Antiqua" w:hAnsi="Book Antiqua"/>
          <w:sz w:val="24"/>
          <w:szCs w:val="24"/>
        </w:rPr>
        <w:t xml:space="preserve">; </w:t>
      </w:r>
      <w:bookmarkStart w:id="27" w:name="OLE_LINK23"/>
      <w:bookmarkStart w:id="28" w:name="OLE_LINK24"/>
      <w:proofErr w:type="spellStart"/>
      <w:r w:rsidR="004E632F" w:rsidRPr="00B415B5">
        <w:rPr>
          <w:rFonts w:ascii="Book Antiqua" w:hAnsi="Book Antiqua"/>
          <w:sz w:val="24"/>
          <w:szCs w:val="24"/>
        </w:rPr>
        <w:t>Billroth</w:t>
      </w:r>
      <w:proofErr w:type="spellEnd"/>
      <w:r w:rsidR="004E632F" w:rsidRPr="00B415B5">
        <w:rPr>
          <w:rFonts w:ascii="Book Antiqua" w:hAnsi="Book Antiqua"/>
          <w:sz w:val="24"/>
          <w:szCs w:val="24"/>
        </w:rPr>
        <w:t xml:space="preserve"> II </w:t>
      </w:r>
      <w:r w:rsidR="004E632F" w:rsidRPr="00B415B5">
        <w:rPr>
          <w:rFonts w:ascii="Book Antiqua" w:hAnsi="Book Antiqua"/>
          <w:sz w:val="24"/>
          <w:szCs w:val="24"/>
        </w:rPr>
        <w:lastRenderedPageBreak/>
        <w:t>reconstruction</w:t>
      </w:r>
      <w:bookmarkEnd w:id="27"/>
      <w:bookmarkEnd w:id="28"/>
      <w:r w:rsidR="00D91A99" w:rsidRPr="00B415B5">
        <w:rPr>
          <w:rFonts w:ascii="Book Antiqua" w:hAnsi="Book Antiqua"/>
          <w:sz w:val="24"/>
          <w:szCs w:val="24"/>
        </w:rPr>
        <w:t xml:space="preserve">; </w:t>
      </w:r>
      <w:bookmarkStart w:id="29" w:name="OLE_LINK25"/>
      <w:bookmarkStart w:id="30" w:name="OLE_LINK26"/>
      <w:proofErr w:type="spellStart"/>
      <w:r w:rsidR="005F7D49" w:rsidRPr="00B415B5">
        <w:rPr>
          <w:rFonts w:ascii="Book Antiqua" w:eastAsia="MS Mincho" w:hAnsi="Book Antiqua" w:cs="Times New Roman"/>
          <w:sz w:val="24"/>
          <w:szCs w:val="24"/>
        </w:rPr>
        <w:t>E</w:t>
      </w:r>
      <w:r w:rsidR="00D73F9D" w:rsidRPr="00B415B5">
        <w:rPr>
          <w:rFonts w:ascii="Book Antiqua" w:eastAsia="MS Mincho" w:hAnsi="Book Antiqua" w:cs="Times New Roman"/>
          <w:sz w:val="24"/>
          <w:szCs w:val="24"/>
        </w:rPr>
        <w:t>sophagogastroduodenoscope</w:t>
      </w:r>
      <w:bookmarkEnd w:id="29"/>
      <w:bookmarkEnd w:id="30"/>
      <w:proofErr w:type="spellEnd"/>
      <w:r w:rsidR="00D91A99" w:rsidRPr="00B415B5">
        <w:rPr>
          <w:rFonts w:ascii="Book Antiqua" w:eastAsia="MS Mincho" w:hAnsi="Book Antiqua" w:cs="Times New Roman"/>
          <w:sz w:val="24"/>
          <w:szCs w:val="24"/>
        </w:rPr>
        <w:t xml:space="preserve">; </w:t>
      </w:r>
      <w:bookmarkStart w:id="31" w:name="OLE_LINK27"/>
      <w:r w:rsidR="003777A9" w:rsidRPr="00B415B5">
        <w:rPr>
          <w:rFonts w:ascii="Book Antiqua" w:eastAsia="MS Mincho" w:hAnsi="Book Antiqua" w:cs="Times New Roman"/>
          <w:sz w:val="24"/>
          <w:szCs w:val="24"/>
        </w:rPr>
        <w:t>C</w:t>
      </w:r>
      <w:r w:rsidR="00D73F9D" w:rsidRPr="00B415B5">
        <w:rPr>
          <w:rFonts w:ascii="Book Antiqua" w:eastAsia="MS Mincho" w:hAnsi="Book Antiqua" w:cs="Times New Roman"/>
          <w:sz w:val="24"/>
          <w:szCs w:val="24"/>
        </w:rPr>
        <w:t>olonoscope</w:t>
      </w:r>
      <w:bookmarkEnd w:id="31"/>
    </w:p>
    <w:p w14:paraId="16CFF995" w14:textId="25879185" w:rsidR="004E632F" w:rsidRPr="00B415B5" w:rsidRDefault="004E632F" w:rsidP="00B415B5">
      <w:pPr>
        <w:snapToGrid w:val="0"/>
        <w:spacing w:line="360" w:lineRule="auto"/>
        <w:rPr>
          <w:rFonts w:ascii="Book Antiqua" w:hAnsi="Book Antiqua"/>
          <w:b/>
          <w:sz w:val="24"/>
          <w:szCs w:val="24"/>
        </w:rPr>
      </w:pPr>
    </w:p>
    <w:p w14:paraId="432B8509" w14:textId="2EAA8C59" w:rsidR="00815CD3" w:rsidRPr="00B415B5" w:rsidRDefault="00815CD3" w:rsidP="00B415B5">
      <w:pPr>
        <w:snapToGrid w:val="0"/>
        <w:spacing w:line="360" w:lineRule="auto"/>
        <w:rPr>
          <w:rFonts w:ascii="Book Antiqua" w:hAnsi="Book Antiqua"/>
          <w:bCs/>
          <w:sz w:val="24"/>
          <w:szCs w:val="24"/>
          <w:vertAlign w:val="superscript"/>
        </w:rPr>
      </w:pPr>
      <w:bookmarkStart w:id="32" w:name="OLE_LINK28"/>
      <w:bookmarkStart w:id="33" w:name="OLE_LINK29"/>
      <w:bookmarkStart w:id="34" w:name="OLE_LINK5"/>
      <w:bookmarkStart w:id="35" w:name="OLE_LINK10"/>
      <w:r w:rsidRPr="00B415B5">
        <w:rPr>
          <w:rFonts w:ascii="Book Antiqua" w:hAnsi="Book Antiqua"/>
          <w:bCs/>
          <w:sz w:val="24"/>
          <w:szCs w:val="24"/>
        </w:rPr>
        <w:t>Sugimoto</w:t>
      </w:r>
      <w:r w:rsidR="00E41E4C" w:rsidRPr="00B415B5">
        <w:rPr>
          <w:rFonts w:ascii="Book Antiqua" w:hAnsi="Book Antiqua"/>
          <w:bCs/>
          <w:sz w:val="24"/>
          <w:szCs w:val="24"/>
        </w:rPr>
        <w:t xml:space="preserve"> M</w:t>
      </w:r>
      <w:r w:rsidRPr="00B415B5">
        <w:rPr>
          <w:rFonts w:ascii="Book Antiqua" w:hAnsi="Book Antiqua"/>
          <w:bCs/>
          <w:sz w:val="24"/>
          <w:szCs w:val="24"/>
        </w:rPr>
        <w:t>, Takagi</w:t>
      </w:r>
      <w:r w:rsidR="00E41E4C" w:rsidRPr="00B415B5">
        <w:rPr>
          <w:rFonts w:ascii="Book Antiqua" w:hAnsi="Book Antiqua"/>
          <w:bCs/>
          <w:sz w:val="24"/>
          <w:szCs w:val="24"/>
        </w:rPr>
        <w:t xml:space="preserve"> T</w:t>
      </w:r>
      <w:r w:rsidRPr="00B415B5">
        <w:rPr>
          <w:rFonts w:ascii="Book Antiqua" w:hAnsi="Book Antiqua"/>
          <w:bCs/>
          <w:sz w:val="24"/>
          <w:szCs w:val="24"/>
        </w:rPr>
        <w:t>, Suzuki</w:t>
      </w:r>
      <w:r w:rsidR="00E41E4C" w:rsidRPr="00B415B5">
        <w:rPr>
          <w:rFonts w:ascii="Book Antiqua" w:hAnsi="Book Antiqua"/>
          <w:bCs/>
          <w:sz w:val="24"/>
          <w:szCs w:val="24"/>
        </w:rPr>
        <w:t xml:space="preserve"> R</w:t>
      </w:r>
      <w:r w:rsidRPr="00B415B5">
        <w:rPr>
          <w:rFonts w:ascii="Book Antiqua" w:hAnsi="Book Antiqua"/>
          <w:bCs/>
          <w:sz w:val="24"/>
          <w:szCs w:val="24"/>
        </w:rPr>
        <w:t>, Konno</w:t>
      </w:r>
      <w:r w:rsidR="00E41E4C" w:rsidRPr="00B415B5">
        <w:rPr>
          <w:rFonts w:ascii="Book Antiqua" w:hAnsi="Book Antiqua"/>
          <w:bCs/>
          <w:sz w:val="24"/>
          <w:szCs w:val="24"/>
        </w:rPr>
        <w:t xml:space="preserve"> N</w:t>
      </w:r>
      <w:r w:rsidRPr="00B415B5">
        <w:rPr>
          <w:rFonts w:ascii="Book Antiqua" w:hAnsi="Book Antiqua"/>
          <w:bCs/>
          <w:sz w:val="24"/>
          <w:szCs w:val="24"/>
        </w:rPr>
        <w:t>, Asama</w:t>
      </w:r>
      <w:r w:rsidR="00E41E4C" w:rsidRPr="00B415B5">
        <w:rPr>
          <w:rFonts w:ascii="Book Antiqua" w:hAnsi="Book Antiqua"/>
          <w:bCs/>
          <w:sz w:val="24"/>
          <w:szCs w:val="24"/>
        </w:rPr>
        <w:t xml:space="preserve"> H</w:t>
      </w:r>
      <w:r w:rsidRPr="00B415B5">
        <w:rPr>
          <w:rFonts w:ascii="Book Antiqua" w:hAnsi="Book Antiqua"/>
          <w:bCs/>
          <w:sz w:val="24"/>
          <w:szCs w:val="24"/>
        </w:rPr>
        <w:t>, Sato</w:t>
      </w:r>
      <w:r w:rsidR="00E41E4C" w:rsidRPr="00B415B5">
        <w:rPr>
          <w:rFonts w:ascii="Book Antiqua" w:hAnsi="Book Antiqua"/>
          <w:bCs/>
          <w:sz w:val="24"/>
          <w:szCs w:val="24"/>
        </w:rPr>
        <w:t xml:space="preserve"> Y</w:t>
      </w:r>
      <w:r w:rsidRPr="00B415B5">
        <w:rPr>
          <w:rFonts w:ascii="Book Antiqua" w:hAnsi="Book Antiqua"/>
          <w:bCs/>
          <w:sz w:val="24"/>
          <w:szCs w:val="24"/>
        </w:rPr>
        <w:t xml:space="preserve">, </w:t>
      </w:r>
      <w:proofErr w:type="spellStart"/>
      <w:r w:rsidRPr="00B415B5">
        <w:rPr>
          <w:rFonts w:ascii="Book Antiqua" w:hAnsi="Book Antiqua"/>
          <w:bCs/>
          <w:sz w:val="24"/>
          <w:szCs w:val="24"/>
        </w:rPr>
        <w:t>Irie</w:t>
      </w:r>
      <w:proofErr w:type="spellEnd"/>
      <w:r w:rsidR="00E41E4C" w:rsidRPr="00B415B5">
        <w:rPr>
          <w:rFonts w:ascii="Book Antiqua" w:hAnsi="Book Antiqua"/>
          <w:bCs/>
          <w:sz w:val="24"/>
          <w:szCs w:val="24"/>
        </w:rPr>
        <w:t xml:space="preserve"> H</w:t>
      </w:r>
      <w:r w:rsidRPr="00B415B5">
        <w:rPr>
          <w:rFonts w:ascii="Book Antiqua" w:hAnsi="Book Antiqua"/>
          <w:bCs/>
          <w:sz w:val="24"/>
          <w:szCs w:val="24"/>
        </w:rPr>
        <w:t>, Watanabe</w:t>
      </w:r>
      <w:r w:rsidR="00E41E4C" w:rsidRPr="00B415B5">
        <w:rPr>
          <w:rFonts w:ascii="Book Antiqua" w:hAnsi="Book Antiqua"/>
          <w:bCs/>
          <w:sz w:val="24"/>
          <w:szCs w:val="24"/>
        </w:rPr>
        <w:t xml:space="preserve"> K</w:t>
      </w:r>
      <w:r w:rsidRPr="00B415B5">
        <w:rPr>
          <w:rFonts w:ascii="Book Antiqua" w:hAnsi="Book Antiqua"/>
          <w:bCs/>
          <w:sz w:val="24"/>
          <w:szCs w:val="24"/>
        </w:rPr>
        <w:t>, Nakamura</w:t>
      </w:r>
      <w:r w:rsidR="00E41E4C" w:rsidRPr="00B415B5">
        <w:rPr>
          <w:rFonts w:ascii="Book Antiqua" w:hAnsi="Book Antiqua"/>
          <w:bCs/>
          <w:sz w:val="24"/>
          <w:szCs w:val="24"/>
        </w:rPr>
        <w:t xml:space="preserve"> J</w:t>
      </w:r>
      <w:r w:rsidRPr="00B415B5">
        <w:rPr>
          <w:rFonts w:ascii="Book Antiqua" w:hAnsi="Book Antiqua"/>
          <w:bCs/>
          <w:sz w:val="24"/>
          <w:szCs w:val="24"/>
        </w:rPr>
        <w:t>, Kikuchi</w:t>
      </w:r>
      <w:r w:rsidR="00601350" w:rsidRPr="00B415B5">
        <w:rPr>
          <w:rFonts w:ascii="Book Antiqua" w:hAnsi="Book Antiqua"/>
          <w:bCs/>
          <w:sz w:val="24"/>
          <w:szCs w:val="24"/>
        </w:rPr>
        <w:t xml:space="preserve"> H</w:t>
      </w:r>
      <w:r w:rsidRPr="00B415B5">
        <w:rPr>
          <w:rFonts w:ascii="Book Antiqua" w:hAnsi="Book Antiqua"/>
          <w:bCs/>
          <w:sz w:val="24"/>
          <w:szCs w:val="24"/>
        </w:rPr>
        <w:t xml:space="preserve">, </w:t>
      </w:r>
      <w:proofErr w:type="spellStart"/>
      <w:r w:rsidRPr="00B415B5">
        <w:rPr>
          <w:rFonts w:ascii="Book Antiqua" w:hAnsi="Book Antiqua"/>
          <w:bCs/>
          <w:sz w:val="24"/>
          <w:szCs w:val="24"/>
        </w:rPr>
        <w:t>Takasumi</w:t>
      </w:r>
      <w:proofErr w:type="spellEnd"/>
      <w:r w:rsidR="00601350" w:rsidRPr="00B415B5">
        <w:rPr>
          <w:rFonts w:ascii="Book Antiqua" w:hAnsi="Book Antiqua"/>
          <w:bCs/>
          <w:sz w:val="24"/>
          <w:szCs w:val="24"/>
        </w:rPr>
        <w:t xml:space="preserve"> M</w:t>
      </w:r>
      <w:r w:rsidRPr="00B415B5">
        <w:rPr>
          <w:rFonts w:ascii="Book Antiqua" w:hAnsi="Book Antiqua"/>
          <w:bCs/>
          <w:sz w:val="24"/>
          <w:szCs w:val="24"/>
        </w:rPr>
        <w:t>, Hashimoto</w:t>
      </w:r>
      <w:r w:rsidR="00601350" w:rsidRPr="00B415B5">
        <w:rPr>
          <w:rFonts w:ascii="Book Antiqua" w:hAnsi="Book Antiqua"/>
          <w:bCs/>
          <w:sz w:val="24"/>
          <w:szCs w:val="24"/>
        </w:rPr>
        <w:t xml:space="preserve"> M</w:t>
      </w:r>
      <w:r w:rsidRPr="00B415B5">
        <w:rPr>
          <w:rFonts w:ascii="Book Antiqua" w:hAnsi="Book Antiqua"/>
          <w:bCs/>
          <w:sz w:val="24"/>
          <w:szCs w:val="24"/>
        </w:rPr>
        <w:t>, Kato</w:t>
      </w:r>
      <w:r w:rsidR="00601350" w:rsidRPr="00B415B5">
        <w:rPr>
          <w:rFonts w:ascii="Book Antiqua" w:hAnsi="Book Antiqua"/>
          <w:bCs/>
          <w:sz w:val="24"/>
          <w:szCs w:val="24"/>
        </w:rPr>
        <w:t xml:space="preserve"> T</w:t>
      </w:r>
      <w:r w:rsidRPr="00B415B5">
        <w:rPr>
          <w:rFonts w:ascii="Book Antiqua" w:hAnsi="Book Antiqua"/>
          <w:bCs/>
          <w:sz w:val="24"/>
          <w:szCs w:val="24"/>
        </w:rPr>
        <w:t xml:space="preserve">, </w:t>
      </w:r>
      <w:proofErr w:type="spellStart"/>
      <w:r w:rsidRPr="00B415B5">
        <w:rPr>
          <w:rFonts w:ascii="Book Antiqua" w:hAnsi="Book Antiqua"/>
          <w:bCs/>
          <w:sz w:val="24"/>
          <w:szCs w:val="24"/>
        </w:rPr>
        <w:t>Hikichi</w:t>
      </w:r>
      <w:proofErr w:type="spellEnd"/>
      <w:r w:rsidR="00601350" w:rsidRPr="00B415B5">
        <w:rPr>
          <w:rFonts w:ascii="Book Antiqua" w:hAnsi="Book Antiqua"/>
          <w:bCs/>
          <w:sz w:val="24"/>
          <w:szCs w:val="24"/>
        </w:rPr>
        <w:t xml:space="preserve"> T</w:t>
      </w:r>
      <w:r w:rsidRPr="00B415B5">
        <w:rPr>
          <w:rFonts w:ascii="Book Antiqua" w:hAnsi="Book Antiqua"/>
          <w:bCs/>
          <w:sz w:val="24"/>
          <w:szCs w:val="24"/>
        </w:rPr>
        <w:t xml:space="preserve">, </w:t>
      </w:r>
      <w:proofErr w:type="spellStart"/>
      <w:r w:rsidRPr="00B415B5">
        <w:rPr>
          <w:rFonts w:ascii="Book Antiqua" w:hAnsi="Book Antiqua"/>
          <w:bCs/>
          <w:sz w:val="24"/>
          <w:szCs w:val="24"/>
        </w:rPr>
        <w:t>Ohira</w:t>
      </w:r>
      <w:proofErr w:type="spellEnd"/>
      <w:r w:rsidR="00601350" w:rsidRPr="00B415B5">
        <w:rPr>
          <w:rFonts w:ascii="Book Antiqua" w:hAnsi="Book Antiqua"/>
          <w:bCs/>
          <w:sz w:val="24"/>
          <w:szCs w:val="24"/>
        </w:rPr>
        <w:t xml:space="preserve"> H. </w:t>
      </w:r>
      <w:r w:rsidR="002A05E0" w:rsidRPr="00B415B5">
        <w:rPr>
          <w:rFonts w:ascii="Book Antiqua" w:hAnsi="Book Antiqua"/>
          <w:bCs/>
          <w:sz w:val="24"/>
          <w:szCs w:val="24"/>
        </w:rPr>
        <w:t xml:space="preserve">Which scope is appropriate for endoscopic retrograde cholangiopancreatography after </w:t>
      </w:r>
      <w:proofErr w:type="spellStart"/>
      <w:r w:rsidR="002A05E0" w:rsidRPr="00B415B5">
        <w:rPr>
          <w:rFonts w:ascii="Book Antiqua" w:hAnsi="Book Antiqua"/>
          <w:bCs/>
          <w:sz w:val="24"/>
          <w:szCs w:val="24"/>
        </w:rPr>
        <w:t>Billroth</w:t>
      </w:r>
      <w:proofErr w:type="spellEnd"/>
      <w:r w:rsidR="002A05E0" w:rsidRPr="00B415B5">
        <w:rPr>
          <w:rFonts w:ascii="Book Antiqua" w:hAnsi="Book Antiqua"/>
          <w:bCs/>
          <w:sz w:val="24"/>
          <w:szCs w:val="24"/>
        </w:rPr>
        <w:t xml:space="preserve"> II reconstruction: An </w:t>
      </w:r>
      <w:proofErr w:type="spellStart"/>
      <w:r w:rsidR="002A05E0" w:rsidRPr="00B415B5">
        <w:rPr>
          <w:rFonts w:ascii="Book Antiqua" w:hAnsi="Book Antiqua"/>
          <w:bCs/>
          <w:sz w:val="24"/>
          <w:szCs w:val="24"/>
        </w:rPr>
        <w:t>esophagogastroduodenoscope</w:t>
      </w:r>
      <w:proofErr w:type="spellEnd"/>
      <w:r w:rsidR="002A05E0" w:rsidRPr="00B415B5">
        <w:rPr>
          <w:rFonts w:ascii="Book Antiqua" w:hAnsi="Book Antiqua"/>
          <w:bCs/>
          <w:sz w:val="24"/>
          <w:szCs w:val="24"/>
        </w:rPr>
        <w:t xml:space="preserve"> or a colonoscope?</w:t>
      </w:r>
      <w:r w:rsidR="00A759DA" w:rsidRPr="00B415B5">
        <w:rPr>
          <w:rFonts w:ascii="Book Antiqua" w:hAnsi="Book Antiqua"/>
          <w:sz w:val="24"/>
          <w:szCs w:val="24"/>
        </w:rPr>
        <w:t xml:space="preserve"> </w:t>
      </w:r>
      <w:r w:rsidR="002A05E0" w:rsidRPr="00B415B5">
        <w:rPr>
          <w:rFonts w:ascii="Book Antiqua" w:hAnsi="Book Antiqua"/>
          <w:bCs/>
          <w:i/>
          <w:iCs/>
          <w:sz w:val="24"/>
          <w:szCs w:val="24"/>
        </w:rPr>
        <w:t xml:space="preserve">World J </w:t>
      </w:r>
      <w:proofErr w:type="spellStart"/>
      <w:r w:rsidR="002A05E0" w:rsidRPr="00B415B5">
        <w:rPr>
          <w:rFonts w:ascii="Book Antiqua" w:hAnsi="Book Antiqua"/>
          <w:bCs/>
          <w:i/>
          <w:iCs/>
          <w:sz w:val="24"/>
          <w:szCs w:val="24"/>
        </w:rPr>
        <w:t>Gastrointest</w:t>
      </w:r>
      <w:proofErr w:type="spellEnd"/>
      <w:r w:rsidR="002A05E0" w:rsidRPr="00B415B5">
        <w:rPr>
          <w:rFonts w:ascii="Book Antiqua" w:hAnsi="Book Antiqua"/>
          <w:bCs/>
          <w:i/>
          <w:iCs/>
          <w:sz w:val="24"/>
          <w:szCs w:val="24"/>
        </w:rPr>
        <w:t xml:space="preserve"> </w:t>
      </w:r>
      <w:proofErr w:type="spellStart"/>
      <w:r w:rsidR="002A05E0" w:rsidRPr="00B415B5">
        <w:rPr>
          <w:rFonts w:ascii="Book Antiqua" w:hAnsi="Book Antiqua"/>
          <w:bCs/>
          <w:i/>
          <w:iCs/>
          <w:sz w:val="24"/>
          <w:szCs w:val="24"/>
        </w:rPr>
        <w:t>Endosc</w:t>
      </w:r>
      <w:proofErr w:type="spellEnd"/>
      <w:r w:rsidR="002A05E0" w:rsidRPr="00B415B5">
        <w:rPr>
          <w:rFonts w:ascii="Book Antiqua" w:hAnsi="Book Antiqua"/>
          <w:bCs/>
          <w:i/>
          <w:iCs/>
          <w:sz w:val="24"/>
          <w:szCs w:val="24"/>
        </w:rPr>
        <w:t xml:space="preserve"> </w:t>
      </w:r>
      <w:r w:rsidR="002A05E0" w:rsidRPr="00B415B5">
        <w:rPr>
          <w:rFonts w:ascii="Book Antiqua" w:hAnsi="Book Antiqua"/>
          <w:bCs/>
          <w:iCs/>
          <w:sz w:val="24"/>
          <w:szCs w:val="24"/>
        </w:rPr>
        <w:t>2020; In press</w:t>
      </w:r>
    </w:p>
    <w:bookmarkEnd w:id="32"/>
    <w:bookmarkEnd w:id="33"/>
    <w:bookmarkEnd w:id="34"/>
    <w:bookmarkEnd w:id="35"/>
    <w:p w14:paraId="38FEE442" w14:textId="77777777" w:rsidR="00815CD3" w:rsidRPr="00B415B5" w:rsidRDefault="00815CD3" w:rsidP="00B415B5">
      <w:pPr>
        <w:snapToGrid w:val="0"/>
        <w:spacing w:line="360" w:lineRule="auto"/>
        <w:rPr>
          <w:rFonts w:ascii="Book Antiqua" w:hAnsi="Book Antiqua"/>
          <w:b/>
          <w:sz w:val="24"/>
          <w:szCs w:val="24"/>
        </w:rPr>
      </w:pPr>
    </w:p>
    <w:p w14:paraId="6DF0C1B3" w14:textId="5BF284F0" w:rsidR="00824524" w:rsidRPr="00B415B5" w:rsidRDefault="00A759DA" w:rsidP="00B415B5">
      <w:pPr>
        <w:snapToGrid w:val="0"/>
        <w:spacing w:line="360" w:lineRule="auto"/>
        <w:rPr>
          <w:rFonts w:ascii="Book Antiqua" w:hAnsi="Book Antiqua"/>
          <w:sz w:val="24"/>
          <w:szCs w:val="24"/>
        </w:rPr>
      </w:pPr>
      <w:r w:rsidRPr="00B415B5">
        <w:rPr>
          <w:rFonts w:ascii="Book Antiqua" w:hAnsi="Book Antiqua" w:cstheme="minorHAnsi"/>
          <w:b/>
          <w:iCs/>
          <w:sz w:val="24"/>
          <w:szCs w:val="24"/>
        </w:rPr>
        <w:t>Core tip</w:t>
      </w:r>
      <w:r w:rsidRPr="00B415B5">
        <w:rPr>
          <w:rFonts w:ascii="Book Antiqua" w:hAnsi="Book Antiqua" w:cstheme="minorHAnsi"/>
          <w:iCs/>
          <w:sz w:val="24"/>
          <w:szCs w:val="24"/>
        </w:rPr>
        <w:t>:</w:t>
      </w:r>
      <w:r w:rsidRPr="00B415B5">
        <w:rPr>
          <w:rFonts w:ascii="Book Antiqua" w:hAnsi="Book Antiqua"/>
          <w:b/>
          <w:sz w:val="24"/>
          <w:szCs w:val="24"/>
        </w:rPr>
        <w:t xml:space="preserve"> </w:t>
      </w:r>
      <w:bookmarkStart w:id="36" w:name="OLE_LINK11"/>
      <w:bookmarkStart w:id="37" w:name="OLE_LINK30"/>
      <w:r w:rsidR="00824524" w:rsidRPr="00B415B5">
        <w:rPr>
          <w:rFonts w:ascii="Book Antiqua" w:hAnsi="Book Antiqua"/>
          <w:sz w:val="24"/>
          <w:szCs w:val="24"/>
        </w:rPr>
        <w:t xml:space="preserve">This study aimed to reveal the appropriate scope for </w:t>
      </w:r>
      <w:bookmarkStart w:id="38" w:name="_Hlk45014040"/>
      <w:r w:rsidR="00824524" w:rsidRPr="00B415B5">
        <w:rPr>
          <w:rFonts w:ascii="Book Antiqua" w:hAnsi="Book Antiqua"/>
          <w:sz w:val="24"/>
          <w:szCs w:val="24"/>
        </w:rPr>
        <w:t xml:space="preserve">endoscopic retrograde cholangiopancreatography </w:t>
      </w:r>
      <w:bookmarkEnd w:id="38"/>
      <w:r w:rsidR="00824524" w:rsidRPr="00B415B5">
        <w:rPr>
          <w:rFonts w:ascii="Book Antiqua" w:hAnsi="Book Antiqua"/>
          <w:sz w:val="24"/>
          <w:szCs w:val="24"/>
        </w:rPr>
        <w:t xml:space="preserve">(ERCP) </w:t>
      </w:r>
      <w:r w:rsidR="00824524" w:rsidRPr="00B415B5">
        <w:rPr>
          <w:rFonts w:ascii="Book Antiqua" w:eastAsia="MS Mincho" w:hAnsi="Book Antiqua" w:cs="Times New Roman"/>
          <w:sz w:val="24"/>
          <w:szCs w:val="24"/>
        </w:rPr>
        <w:t>in</w:t>
      </w:r>
      <w:r w:rsidR="00824524" w:rsidRPr="00B415B5">
        <w:rPr>
          <w:rFonts w:ascii="Book Antiqua" w:hAnsi="Book Antiqua"/>
          <w:sz w:val="24"/>
          <w:szCs w:val="24"/>
        </w:rPr>
        <w:t xml:space="preserve"> </w:t>
      </w:r>
      <w:proofErr w:type="spellStart"/>
      <w:r w:rsidR="00824524" w:rsidRPr="00B415B5">
        <w:rPr>
          <w:rFonts w:ascii="Book Antiqua" w:hAnsi="Book Antiqua"/>
          <w:sz w:val="24"/>
          <w:szCs w:val="24"/>
        </w:rPr>
        <w:t>Billroth</w:t>
      </w:r>
      <w:proofErr w:type="spellEnd"/>
      <w:r w:rsidR="00824524" w:rsidRPr="00B415B5">
        <w:rPr>
          <w:rFonts w:ascii="Book Antiqua" w:hAnsi="Book Antiqua"/>
          <w:sz w:val="24"/>
          <w:szCs w:val="24"/>
        </w:rPr>
        <w:t xml:space="preserve"> II</w:t>
      </w:r>
      <w:r w:rsidR="002A05E0" w:rsidRPr="00B415B5">
        <w:rPr>
          <w:rFonts w:ascii="Book Antiqua" w:hAnsi="Book Antiqua"/>
          <w:sz w:val="24"/>
          <w:szCs w:val="24"/>
        </w:rPr>
        <w:t xml:space="preserve"> (B-II)</w:t>
      </w:r>
      <w:r w:rsidR="00824524" w:rsidRPr="00B415B5">
        <w:rPr>
          <w:rFonts w:ascii="Book Antiqua" w:hAnsi="Book Antiqua"/>
          <w:sz w:val="24"/>
          <w:szCs w:val="24"/>
        </w:rPr>
        <w:t xml:space="preserve"> patients. </w:t>
      </w:r>
      <w:r w:rsidR="00824524" w:rsidRPr="00B415B5">
        <w:rPr>
          <w:rFonts w:ascii="Book Antiqua" w:eastAsia="MS Mincho" w:hAnsi="Book Antiqua" w:cs="Times New Roman"/>
          <w:sz w:val="24"/>
          <w:szCs w:val="24"/>
        </w:rPr>
        <w:t>Sixty</w:t>
      </w:r>
      <w:r w:rsidR="00824524" w:rsidRPr="00B415B5">
        <w:rPr>
          <w:rFonts w:ascii="Book Antiqua" w:hAnsi="Book Antiqua"/>
          <w:sz w:val="24"/>
          <w:szCs w:val="24"/>
        </w:rPr>
        <w:t xml:space="preserve"> </w:t>
      </w:r>
      <w:r w:rsidR="00824524" w:rsidRPr="00B415B5">
        <w:rPr>
          <w:rFonts w:ascii="Book Antiqua" w:eastAsia="MS Mincho" w:hAnsi="Book Antiqua" w:cs="Times New Roman"/>
          <w:sz w:val="24"/>
          <w:szCs w:val="24"/>
        </w:rPr>
        <w:t xml:space="preserve">ERCP procedures </w:t>
      </w:r>
      <w:r w:rsidR="00824524" w:rsidRPr="00B415B5">
        <w:rPr>
          <w:rFonts w:ascii="Book Antiqua" w:hAnsi="Book Antiqua"/>
          <w:sz w:val="24"/>
          <w:szCs w:val="24"/>
        </w:rPr>
        <w:t xml:space="preserve">were performed </w:t>
      </w:r>
      <w:r w:rsidR="00824524" w:rsidRPr="00B415B5">
        <w:rPr>
          <w:rFonts w:ascii="Book Antiqua" w:eastAsia="MS Mincho" w:hAnsi="Book Antiqua" w:cs="Times New Roman"/>
          <w:sz w:val="24"/>
          <w:szCs w:val="24"/>
        </w:rPr>
        <w:t>in</w:t>
      </w:r>
      <w:r w:rsidR="00824524" w:rsidRPr="00B415B5">
        <w:rPr>
          <w:rFonts w:ascii="Book Antiqua" w:hAnsi="Book Antiqua"/>
          <w:sz w:val="24"/>
          <w:szCs w:val="24"/>
        </w:rPr>
        <w:t xml:space="preserve"> B-II patients, and in 44 cases, </w:t>
      </w:r>
      <w:r w:rsidR="00AF0FD8" w:rsidRPr="00B415B5">
        <w:rPr>
          <w:rFonts w:ascii="Book Antiqua" w:hAnsi="Book Antiqua"/>
          <w:sz w:val="24"/>
          <w:szCs w:val="24"/>
        </w:rPr>
        <w:t>this</w:t>
      </w:r>
      <w:r w:rsidR="00824524" w:rsidRPr="00B415B5">
        <w:rPr>
          <w:rFonts w:ascii="Book Antiqua" w:hAnsi="Book Antiqua"/>
          <w:sz w:val="24"/>
          <w:szCs w:val="24"/>
        </w:rPr>
        <w:t xml:space="preserve"> was the first ERCP procedure performed by </w:t>
      </w:r>
      <w:r w:rsidR="00824524" w:rsidRPr="00B415B5">
        <w:rPr>
          <w:rFonts w:ascii="Book Antiqua" w:eastAsia="MS Mincho" w:hAnsi="Book Antiqua" w:cs="Times New Roman"/>
          <w:sz w:val="24"/>
          <w:szCs w:val="24"/>
        </w:rPr>
        <w:t>esophagogastroduodenoscopy</w:t>
      </w:r>
      <w:r w:rsidR="00824524" w:rsidRPr="00B415B5">
        <w:rPr>
          <w:rFonts w:ascii="Book Antiqua" w:hAnsi="Book Antiqua"/>
          <w:sz w:val="24"/>
          <w:szCs w:val="24"/>
        </w:rPr>
        <w:t xml:space="preserve"> (EGDS) or </w:t>
      </w:r>
      <w:r w:rsidR="00824524" w:rsidRPr="00B415B5">
        <w:rPr>
          <w:rFonts w:ascii="Book Antiqua" w:eastAsia="MS Mincho" w:hAnsi="Book Antiqua" w:cs="Times New Roman"/>
          <w:sz w:val="24"/>
          <w:szCs w:val="24"/>
        </w:rPr>
        <w:t>colonoscopy</w:t>
      </w:r>
      <w:r w:rsidR="00824524" w:rsidRPr="00B415B5">
        <w:rPr>
          <w:rFonts w:ascii="Book Antiqua" w:hAnsi="Book Antiqua"/>
          <w:sz w:val="24"/>
          <w:szCs w:val="24"/>
        </w:rPr>
        <w:t xml:space="preserve"> (</w:t>
      </w:r>
      <w:bookmarkStart w:id="39" w:name="OLE_LINK1"/>
      <w:bookmarkStart w:id="40" w:name="OLE_LINK2"/>
      <w:r w:rsidR="00824524" w:rsidRPr="00B415B5">
        <w:rPr>
          <w:rFonts w:ascii="Book Antiqua" w:hAnsi="Book Antiqua"/>
          <w:sz w:val="24"/>
          <w:szCs w:val="24"/>
        </w:rPr>
        <w:t>CS</w:t>
      </w:r>
      <w:bookmarkEnd w:id="39"/>
      <w:bookmarkEnd w:id="40"/>
      <w:r w:rsidR="00824524" w:rsidRPr="00B415B5">
        <w:rPr>
          <w:rFonts w:ascii="Book Antiqua" w:hAnsi="Book Antiqua"/>
          <w:sz w:val="24"/>
          <w:szCs w:val="24"/>
        </w:rPr>
        <w:t>) after B-II gastrectomy. T</w:t>
      </w:r>
      <w:r w:rsidR="00824524" w:rsidRPr="00B415B5">
        <w:rPr>
          <w:rFonts w:ascii="Book Antiqua" w:eastAsia="MS Mincho" w:hAnsi="Book Antiqua" w:cs="Times New Roman"/>
          <w:sz w:val="24"/>
          <w:szCs w:val="24"/>
        </w:rPr>
        <w:t xml:space="preserve">he </w:t>
      </w:r>
      <w:r w:rsidR="00824524" w:rsidRPr="00B415B5">
        <w:rPr>
          <w:rFonts w:ascii="Book Antiqua" w:hAnsi="Book Antiqua"/>
          <w:sz w:val="24"/>
          <w:szCs w:val="24"/>
        </w:rPr>
        <w:t>procedural time was significantly shorter in</w:t>
      </w:r>
      <w:r w:rsidR="00824524" w:rsidRPr="00B415B5">
        <w:rPr>
          <w:rFonts w:ascii="Book Antiqua" w:eastAsia="MS Mincho" w:hAnsi="Book Antiqua" w:cs="Times New Roman"/>
          <w:sz w:val="24"/>
          <w:szCs w:val="24"/>
        </w:rPr>
        <w:t xml:space="preserve"> the</w:t>
      </w:r>
      <w:r w:rsidR="00824524" w:rsidRPr="00B415B5">
        <w:rPr>
          <w:rFonts w:ascii="Book Antiqua" w:hAnsi="Book Antiqua"/>
          <w:sz w:val="24"/>
          <w:szCs w:val="24"/>
        </w:rPr>
        <w:t xml:space="preserve"> EGDS group than in </w:t>
      </w:r>
      <w:r w:rsidR="00824524" w:rsidRPr="00B415B5">
        <w:rPr>
          <w:rFonts w:ascii="Book Antiqua" w:eastAsia="MS Mincho" w:hAnsi="Book Antiqua" w:cs="Times New Roman"/>
          <w:sz w:val="24"/>
          <w:szCs w:val="24"/>
        </w:rPr>
        <w:t xml:space="preserve">the </w:t>
      </w:r>
      <w:r w:rsidR="00824524" w:rsidRPr="00B415B5">
        <w:rPr>
          <w:rFonts w:ascii="Book Antiqua" w:hAnsi="Book Antiqua"/>
          <w:sz w:val="24"/>
          <w:szCs w:val="24"/>
        </w:rPr>
        <w:t xml:space="preserve">CS group. CS was an independent factor of a longer ERCP procedural time </w:t>
      </w:r>
      <w:r w:rsidR="00AF0FD8" w:rsidRPr="00B415B5">
        <w:rPr>
          <w:rFonts w:ascii="Book Antiqua" w:hAnsi="Book Antiqua"/>
          <w:sz w:val="24"/>
          <w:szCs w:val="24"/>
        </w:rPr>
        <w:t>according to</w:t>
      </w:r>
      <w:r w:rsidR="00824524" w:rsidRPr="00B415B5">
        <w:rPr>
          <w:rFonts w:ascii="Book Antiqua" w:hAnsi="Book Antiqua"/>
          <w:sz w:val="24"/>
          <w:szCs w:val="24"/>
        </w:rPr>
        <w:t xml:space="preserve"> </w:t>
      </w:r>
      <w:r w:rsidR="00262121" w:rsidRPr="00B415B5">
        <w:rPr>
          <w:rFonts w:ascii="Book Antiqua" w:hAnsi="Book Antiqua"/>
          <w:sz w:val="24"/>
          <w:szCs w:val="24"/>
        </w:rPr>
        <w:t xml:space="preserve">the </w:t>
      </w:r>
      <w:r w:rsidR="00824524" w:rsidRPr="00B415B5">
        <w:rPr>
          <w:rFonts w:ascii="Book Antiqua" w:hAnsi="Book Antiqua"/>
          <w:sz w:val="24"/>
          <w:szCs w:val="24"/>
        </w:rPr>
        <w:t xml:space="preserve">univariate and multivariate analyses. Compared </w:t>
      </w:r>
      <w:r w:rsidR="00AF0FD8" w:rsidRPr="00B415B5">
        <w:rPr>
          <w:rFonts w:ascii="Book Antiqua" w:hAnsi="Book Antiqua"/>
          <w:sz w:val="24"/>
          <w:szCs w:val="24"/>
        </w:rPr>
        <w:t xml:space="preserve">to </w:t>
      </w:r>
      <w:r w:rsidR="00824524" w:rsidRPr="00B415B5">
        <w:rPr>
          <w:rFonts w:ascii="Book Antiqua" w:hAnsi="Book Antiqua"/>
          <w:sz w:val="24"/>
          <w:szCs w:val="24"/>
        </w:rPr>
        <w:t xml:space="preserve">CS, EGDS </w:t>
      </w:r>
      <w:r w:rsidR="00824524" w:rsidRPr="00B415B5">
        <w:rPr>
          <w:rFonts w:ascii="Book Antiqua" w:eastAsia="MS Mincho" w:hAnsi="Book Antiqua" w:cs="Times New Roman"/>
          <w:sz w:val="24"/>
          <w:szCs w:val="24"/>
        </w:rPr>
        <w:t>shortened</w:t>
      </w:r>
      <w:r w:rsidR="00824524" w:rsidRPr="00B415B5">
        <w:rPr>
          <w:rFonts w:ascii="Book Antiqua" w:hAnsi="Book Antiqua"/>
          <w:sz w:val="24"/>
          <w:szCs w:val="24"/>
        </w:rPr>
        <w:t xml:space="preserve"> the procedural time of ERCP in B-II patients.</w:t>
      </w:r>
    </w:p>
    <w:bookmarkEnd w:id="36"/>
    <w:bookmarkEnd w:id="37"/>
    <w:p w14:paraId="52B64471" w14:textId="77777777" w:rsidR="00196546" w:rsidRPr="00B415B5" w:rsidRDefault="007D7271" w:rsidP="00B415B5">
      <w:pPr>
        <w:widowControl/>
        <w:snapToGrid w:val="0"/>
        <w:spacing w:line="360" w:lineRule="auto"/>
        <w:rPr>
          <w:rFonts w:ascii="Book Antiqua" w:hAnsi="Book Antiqua"/>
          <w:b/>
          <w:sz w:val="24"/>
          <w:szCs w:val="24"/>
        </w:rPr>
      </w:pPr>
      <w:r w:rsidRPr="00B415B5">
        <w:rPr>
          <w:rFonts w:ascii="Book Antiqua" w:hAnsi="Book Antiqua"/>
          <w:b/>
          <w:sz w:val="24"/>
          <w:szCs w:val="24"/>
        </w:rPr>
        <w:br w:type="page"/>
      </w:r>
    </w:p>
    <w:p w14:paraId="1C397E99" w14:textId="77777777" w:rsidR="00A759DA" w:rsidRPr="00B415B5" w:rsidRDefault="00A759DA" w:rsidP="00B415B5">
      <w:pPr>
        <w:adjustRightInd w:val="0"/>
        <w:snapToGrid w:val="0"/>
        <w:spacing w:line="360" w:lineRule="auto"/>
        <w:rPr>
          <w:rFonts w:ascii="Book Antiqua" w:hAnsi="Book Antiqua" w:cstheme="minorHAnsi"/>
          <w:b/>
          <w:sz w:val="24"/>
          <w:szCs w:val="24"/>
          <w:u w:val="single"/>
        </w:rPr>
      </w:pPr>
      <w:r w:rsidRPr="00B415B5">
        <w:rPr>
          <w:rFonts w:ascii="Book Antiqua" w:hAnsi="Book Antiqua" w:cstheme="minorHAnsi"/>
          <w:b/>
          <w:sz w:val="24"/>
          <w:szCs w:val="24"/>
          <w:u w:val="single"/>
        </w:rPr>
        <w:lastRenderedPageBreak/>
        <w:t>INTRODUCTION</w:t>
      </w:r>
    </w:p>
    <w:p w14:paraId="48EBE44C" w14:textId="02D1B61A" w:rsidR="00392D08" w:rsidRPr="00B415B5" w:rsidRDefault="007D7271" w:rsidP="00B415B5">
      <w:pPr>
        <w:widowControl/>
        <w:snapToGrid w:val="0"/>
        <w:spacing w:line="360" w:lineRule="auto"/>
        <w:rPr>
          <w:rFonts w:ascii="Book Antiqua" w:hAnsi="Book Antiqua"/>
          <w:sz w:val="24"/>
          <w:szCs w:val="24"/>
        </w:rPr>
      </w:pPr>
      <w:r w:rsidRPr="00B415B5">
        <w:rPr>
          <w:rFonts w:ascii="Book Antiqua" w:hAnsi="Book Antiqua"/>
          <w:sz w:val="24"/>
          <w:szCs w:val="24"/>
        </w:rPr>
        <w:t xml:space="preserve">In </w:t>
      </w:r>
      <w:r w:rsidR="00F72388" w:rsidRPr="00B415B5">
        <w:rPr>
          <w:rFonts w:ascii="Book Antiqua" w:eastAsia="MS Mincho" w:hAnsi="Book Antiqua" w:cs="Times New Roman"/>
          <w:sz w:val="24"/>
          <w:szCs w:val="24"/>
        </w:rPr>
        <w:t xml:space="preserve">the </w:t>
      </w:r>
      <w:r w:rsidR="00F9242E" w:rsidRPr="00B415B5">
        <w:rPr>
          <w:rFonts w:ascii="Book Antiqua" w:hAnsi="Book Antiqua"/>
          <w:sz w:val="24"/>
          <w:szCs w:val="24"/>
        </w:rPr>
        <w:t xml:space="preserve">past, percutaneous </w:t>
      </w:r>
      <w:r w:rsidRPr="00B415B5">
        <w:rPr>
          <w:rFonts w:ascii="Book Antiqua" w:hAnsi="Book Antiqua"/>
          <w:sz w:val="24"/>
          <w:szCs w:val="24"/>
        </w:rPr>
        <w:t xml:space="preserve">cholangiography or biliary drainage </w:t>
      </w:r>
      <w:r w:rsidR="00F72388" w:rsidRPr="00B415B5">
        <w:rPr>
          <w:rFonts w:ascii="Book Antiqua" w:eastAsia="MS Mincho" w:hAnsi="Book Antiqua" w:cs="Times New Roman"/>
          <w:sz w:val="24"/>
          <w:szCs w:val="24"/>
        </w:rPr>
        <w:t>was</w:t>
      </w:r>
      <w:r w:rsidRPr="00B415B5">
        <w:rPr>
          <w:rFonts w:ascii="Book Antiqua" w:hAnsi="Book Antiqua"/>
          <w:sz w:val="24"/>
          <w:szCs w:val="24"/>
        </w:rPr>
        <w:t xml:space="preserve"> mainly performed </w:t>
      </w:r>
      <w:r w:rsidR="0010565E" w:rsidRPr="00B415B5">
        <w:rPr>
          <w:rFonts w:ascii="Book Antiqua" w:hAnsi="Book Antiqua"/>
          <w:sz w:val="24"/>
          <w:szCs w:val="24"/>
        </w:rPr>
        <w:t xml:space="preserve">in </w:t>
      </w:r>
      <w:r w:rsidRPr="00B415B5">
        <w:rPr>
          <w:rFonts w:ascii="Book Antiqua" w:hAnsi="Book Antiqua"/>
          <w:sz w:val="24"/>
          <w:szCs w:val="24"/>
        </w:rPr>
        <w:t>patients w</w:t>
      </w:r>
      <w:r w:rsidR="00A4417E" w:rsidRPr="00B415B5">
        <w:rPr>
          <w:rFonts w:ascii="Book Antiqua" w:hAnsi="Book Antiqua"/>
          <w:sz w:val="24"/>
          <w:szCs w:val="24"/>
        </w:rPr>
        <w:t xml:space="preserve">ho underwent gastrectomy or intestinal reconstructive </w:t>
      </w:r>
      <w:bookmarkStart w:id="41" w:name="_Hlk39668599"/>
      <w:r w:rsidR="00A4417E" w:rsidRPr="00B415B5">
        <w:rPr>
          <w:rFonts w:ascii="Book Antiqua" w:hAnsi="Book Antiqua"/>
          <w:sz w:val="24"/>
          <w:szCs w:val="24"/>
        </w:rPr>
        <w:t>surgery</w:t>
      </w:r>
      <w:r w:rsidR="004A7F1F" w:rsidRPr="00B415B5">
        <w:rPr>
          <w:rFonts w:ascii="Book Antiqua" w:hAnsi="Book Antiqua"/>
          <w:sz w:val="24"/>
          <w:szCs w:val="24"/>
        </w:rPr>
        <w:fldChar w:fldCharType="begin">
          <w:fldData xml:space="preserve">PEVuZE5vdGU+PENpdGU+PEF1dGhvcj5KZW9uZzwvQXV0aG9yPjxZZWFyPjIwMDk8L1llYXI+PFJl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YXRvbG9neTwvYWJici0xPjwvYWx0LXBlcmlvZGljYWw+PHBhZ2VzPjEzNTgtNjI8L3BhZ2VzPjx2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PEVuZE5vdGU+PENpdGU+PEF1dGhvcj5KZW9uZzwvQXV0aG9yPjxZZWFyPjIwMDk8L1llYXI+PFJl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4A7F1F" w:rsidRPr="00B415B5">
        <w:rPr>
          <w:rFonts w:ascii="Book Antiqua" w:hAnsi="Book Antiqua"/>
          <w:sz w:val="24"/>
          <w:szCs w:val="24"/>
        </w:rPr>
      </w:r>
      <w:r w:rsidR="004A7F1F" w:rsidRPr="00B415B5">
        <w:rPr>
          <w:rFonts w:ascii="Book Antiqua" w:hAnsi="Book Antiqua"/>
          <w:sz w:val="24"/>
          <w:szCs w:val="24"/>
        </w:rPr>
        <w:fldChar w:fldCharType="separate"/>
      </w:r>
      <w:r w:rsidR="004A7F1F" w:rsidRPr="00B415B5">
        <w:rPr>
          <w:rFonts w:ascii="Book Antiqua" w:hAnsi="Book Antiqua"/>
          <w:noProof/>
          <w:sz w:val="24"/>
          <w:szCs w:val="24"/>
          <w:vertAlign w:val="superscript"/>
        </w:rPr>
        <w:t>[</w:t>
      </w:r>
      <w:hyperlink w:anchor="_ENREF_1" w:tooltip="Jeong, 2009 #79" w:history="1">
        <w:r w:rsidR="00A87982" w:rsidRPr="00B415B5">
          <w:rPr>
            <w:rFonts w:ascii="Book Antiqua" w:hAnsi="Book Antiqua"/>
            <w:noProof/>
            <w:sz w:val="24"/>
            <w:szCs w:val="24"/>
            <w:vertAlign w:val="superscript"/>
          </w:rPr>
          <w:t>1</w:t>
        </w:r>
      </w:hyperlink>
      <w:r w:rsidR="004A7F1F" w:rsidRPr="00B415B5">
        <w:rPr>
          <w:rFonts w:ascii="Book Antiqua" w:hAnsi="Book Antiqua"/>
          <w:noProof/>
          <w:sz w:val="24"/>
          <w:szCs w:val="24"/>
          <w:vertAlign w:val="superscript"/>
        </w:rPr>
        <w:t>]</w:t>
      </w:r>
      <w:r w:rsidR="004A7F1F" w:rsidRPr="00B415B5">
        <w:rPr>
          <w:rFonts w:ascii="Book Antiqua" w:hAnsi="Book Antiqua"/>
          <w:sz w:val="24"/>
          <w:szCs w:val="24"/>
        </w:rPr>
        <w:fldChar w:fldCharType="end"/>
      </w:r>
      <w:r w:rsidR="00DB79D5" w:rsidRPr="00B415B5">
        <w:rPr>
          <w:rFonts w:ascii="Book Antiqua" w:hAnsi="Book Antiqua"/>
          <w:sz w:val="24"/>
          <w:szCs w:val="24"/>
        </w:rPr>
        <w:t xml:space="preserve">. </w:t>
      </w:r>
      <w:bookmarkEnd w:id="41"/>
      <w:r w:rsidR="00DB79D5" w:rsidRPr="00B415B5">
        <w:rPr>
          <w:rFonts w:ascii="Book Antiqua" w:hAnsi="Book Antiqua"/>
          <w:sz w:val="24"/>
          <w:szCs w:val="24"/>
        </w:rPr>
        <w:t xml:space="preserve">Recently, with the advent of more advanced devices </w:t>
      </w:r>
      <w:r w:rsidR="0010565E" w:rsidRPr="00B415B5">
        <w:rPr>
          <w:rFonts w:ascii="Book Antiqua" w:hAnsi="Book Antiqua"/>
          <w:sz w:val="24"/>
          <w:szCs w:val="24"/>
        </w:rPr>
        <w:t xml:space="preserve">and </w:t>
      </w:r>
      <w:r w:rsidR="00DB79D5" w:rsidRPr="00B415B5">
        <w:rPr>
          <w:rFonts w:ascii="Book Antiqua" w:hAnsi="Book Antiqua"/>
          <w:sz w:val="24"/>
          <w:szCs w:val="24"/>
        </w:rPr>
        <w:t xml:space="preserve">endoscopic techniques, endoscopic cholangiography and biliary drainage have been increasingly performed in these patients. </w:t>
      </w:r>
      <w:r w:rsidR="00F72388" w:rsidRPr="00B415B5">
        <w:rPr>
          <w:rFonts w:ascii="Book Antiqua" w:eastAsia="MS Mincho" w:hAnsi="Book Antiqua" w:cs="Times New Roman"/>
          <w:sz w:val="24"/>
          <w:szCs w:val="24"/>
        </w:rPr>
        <w:t>Although</w:t>
      </w:r>
      <w:r w:rsidR="00DB79D5" w:rsidRPr="00B415B5">
        <w:rPr>
          <w:rFonts w:ascii="Book Antiqua" w:hAnsi="Book Antiqua"/>
          <w:sz w:val="24"/>
          <w:szCs w:val="24"/>
        </w:rPr>
        <w:t xml:space="preserve"> </w:t>
      </w:r>
      <w:bookmarkStart w:id="42" w:name="_Hlk39668632"/>
      <w:r w:rsidR="00DB79D5" w:rsidRPr="00B415B5">
        <w:rPr>
          <w:rFonts w:ascii="Book Antiqua" w:hAnsi="Book Antiqua"/>
          <w:sz w:val="24"/>
          <w:szCs w:val="24"/>
        </w:rPr>
        <w:t>endoscopic retrograde cholangiopancreatography (ERCP</w:t>
      </w:r>
      <w:bookmarkEnd w:id="42"/>
      <w:r w:rsidR="00DB79D5" w:rsidRPr="00B415B5">
        <w:rPr>
          <w:rFonts w:ascii="Book Antiqua" w:hAnsi="Book Antiqua"/>
          <w:sz w:val="24"/>
          <w:szCs w:val="24"/>
        </w:rPr>
        <w:t xml:space="preserve">) in </w:t>
      </w:r>
      <w:bookmarkStart w:id="43" w:name="_Hlk534965906"/>
      <w:bookmarkStart w:id="44" w:name="_Hlk39668703"/>
      <w:proofErr w:type="spellStart"/>
      <w:r w:rsidR="00DB79D5" w:rsidRPr="00B415B5">
        <w:rPr>
          <w:rFonts w:ascii="Book Antiqua" w:hAnsi="Book Antiqua"/>
          <w:sz w:val="24"/>
          <w:szCs w:val="24"/>
        </w:rPr>
        <w:t>Billroth</w:t>
      </w:r>
      <w:proofErr w:type="spellEnd"/>
      <w:r w:rsidR="00DB79D5" w:rsidRPr="00B415B5">
        <w:rPr>
          <w:rFonts w:ascii="Book Antiqua" w:hAnsi="Book Antiqua"/>
          <w:sz w:val="24"/>
          <w:szCs w:val="24"/>
        </w:rPr>
        <w:t xml:space="preserve"> II </w:t>
      </w:r>
      <w:bookmarkEnd w:id="43"/>
      <w:r w:rsidR="00DB79D5" w:rsidRPr="00B415B5">
        <w:rPr>
          <w:rFonts w:ascii="Book Antiqua" w:hAnsi="Book Antiqua"/>
          <w:sz w:val="24"/>
          <w:szCs w:val="24"/>
        </w:rPr>
        <w:t>(B-II</w:t>
      </w:r>
      <w:bookmarkEnd w:id="44"/>
      <w:r w:rsidR="00DB79D5" w:rsidRPr="00B415B5">
        <w:rPr>
          <w:rFonts w:ascii="Book Antiqua" w:hAnsi="Book Antiqua"/>
          <w:sz w:val="24"/>
          <w:szCs w:val="24"/>
        </w:rPr>
        <w:t xml:space="preserve">) patients </w:t>
      </w:r>
      <w:r w:rsidR="00F72388" w:rsidRPr="00B415B5">
        <w:rPr>
          <w:rFonts w:ascii="Book Antiqua" w:eastAsia="MS Mincho" w:hAnsi="Book Antiqua" w:cs="Times New Roman"/>
          <w:sz w:val="24"/>
          <w:szCs w:val="24"/>
        </w:rPr>
        <w:t>has</w:t>
      </w:r>
      <w:r w:rsidR="00A4417E" w:rsidRPr="00B415B5">
        <w:rPr>
          <w:rFonts w:ascii="Book Antiqua" w:hAnsi="Book Antiqua"/>
          <w:sz w:val="24"/>
          <w:szCs w:val="24"/>
        </w:rPr>
        <w:t xml:space="preserve"> been </w:t>
      </w:r>
      <w:r w:rsidR="002E7AE4" w:rsidRPr="00B415B5">
        <w:rPr>
          <w:rFonts w:ascii="Book Antiqua" w:hAnsi="Book Antiqua"/>
          <w:sz w:val="24"/>
          <w:szCs w:val="24"/>
        </w:rPr>
        <w:t xml:space="preserve">previously </w:t>
      </w:r>
      <w:r w:rsidR="00A4417E" w:rsidRPr="00B415B5">
        <w:rPr>
          <w:rFonts w:ascii="Book Antiqua" w:hAnsi="Book Antiqua"/>
          <w:sz w:val="24"/>
          <w:szCs w:val="24"/>
        </w:rPr>
        <w:t>reported</w:t>
      </w:r>
      <w:r w:rsidR="008A64D2" w:rsidRPr="00B415B5">
        <w:rPr>
          <w:rFonts w:ascii="Book Antiqua" w:hAnsi="Book Antiqua"/>
          <w:sz w:val="24"/>
          <w:szCs w:val="24"/>
        </w:rPr>
        <w:fldChar w:fldCharType="begin">
          <w:fldData xml:space="preserve">ZD48L2tleXdvcmRzPjxkYXRlcz48eWVhcj4yMDE1PC95ZWFyPjxwdWItZGF0ZXM+PGRhdGU+SmFu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bCBlbmRvc2NvcHk8L2FiYnItMT48L2FsdC1wZXJpb2RpY2FsPjxwYWdlcz41MzQyLTUzNDc8L3Bh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PEVuZE5vdGU+PENpdGU+PEF1dGhvcj5Gb3JiZXM8L0F1dGhvcj48WWVhcj4xOTg0PC9ZZWFyPjxS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YWw+PHBhZ2VzPjEyMTAtMzwvcGFnZXM+PHZvbHVtZT4yMjwvdm9sdW1lPjxudW1iZXI+ODwvbnVt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YWx0LXBlcmlvZGljYWw+PHBhZ2VzPjkzLTk8L3BhZ2VzPjx2b2x1bWU+MTA1PC92b2x1bWU+PG51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b2RpY2FsPjxwYWdlcz40NTk0LTg8L3BhZ2VzPjx2b2x1bWU+MTY8L3ZvbHVtZT48bnVtYmVyPjM2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ZXBhdG9sb2d5PC9hYmJyLTE+PC9hbHQtcGVyaW9kaWNhbD48cGFnZXM+MjU2LTYwPC9wYWdlcz48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YWdlcz4xNzI4LTM1PC9wYWdlcz48dm9sdW1lPjE5PC92b2x1bWU+PG51bWJlcj4xMTwvbnVtYmVy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==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A87982" w:rsidRPr="00B415B5">
        <w:rPr>
          <w:rFonts w:ascii="Book Antiqua" w:hAnsi="Book Antiqua"/>
          <w:sz w:val="24"/>
          <w:szCs w:val="24"/>
        </w:rPr>
        <w:fldChar w:fldCharType="begin">
          <w:fldData xml:space="preserve">ZD48L2tleXdvcmRzPjxkYXRlcz48eWVhcj4yMDE1PC95ZWFyPjxwdWItZGF0ZXM+PGRhdGU+SmFu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bCBlbmRvc2NvcHk8L2FiYnItMT48L2FsdC1wZXJpb2RpY2FsPjxwYWdlcz41MzQyLTUzNDc8L3Bh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8A64D2" w:rsidRPr="00B415B5">
        <w:rPr>
          <w:rFonts w:ascii="Book Antiqua" w:hAnsi="Book Antiqua"/>
          <w:sz w:val="24"/>
          <w:szCs w:val="24"/>
        </w:rPr>
      </w:r>
      <w:r w:rsidR="008A64D2" w:rsidRPr="00B415B5">
        <w:rPr>
          <w:rFonts w:ascii="Book Antiqua" w:hAnsi="Book Antiqua"/>
          <w:sz w:val="24"/>
          <w:szCs w:val="24"/>
        </w:rPr>
        <w:fldChar w:fldCharType="separate"/>
      </w:r>
      <w:r w:rsidR="008A64D2" w:rsidRPr="00B415B5">
        <w:rPr>
          <w:rFonts w:ascii="Book Antiqua" w:hAnsi="Book Antiqua"/>
          <w:noProof/>
          <w:sz w:val="24"/>
          <w:szCs w:val="24"/>
          <w:vertAlign w:val="superscript"/>
        </w:rPr>
        <w:t>[</w:t>
      </w:r>
      <w:hyperlink w:anchor="_ENREF_2" w:tooltip="Forbes, 1984 #80" w:history="1">
        <w:r w:rsidR="00A87982" w:rsidRPr="00B415B5">
          <w:rPr>
            <w:rFonts w:ascii="Book Antiqua" w:hAnsi="Book Antiqua"/>
            <w:noProof/>
            <w:sz w:val="24"/>
            <w:szCs w:val="24"/>
            <w:vertAlign w:val="superscript"/>
          </w:rPr>
          <w:t>2-19</w:t>
        </w:r>
      </w:hyperlink>
      <w:r w:rsidR="008A64D2" w:rsidRPr="00B415B5">
        <w:rPr>
          <w:rFonts w:ascii="Book Antiqua" w:hAnsi="Book Antiqua"/>
          <w:noProof/>
          <w:sz w:val="24"/>
          <w:szCs w:val="24"/>
          <w:vertAlign w:val="superscript"/>
        </w:rPr>
        <w:t>]</w:t>
      </w:r>
      <w:r w:rsidR="008A64D2" w:rsidRPr="00B415B5">
        <w:rPr>
          <w:rFonts w:ascii="Book Antiqua" w:hAnsi="Book Antiqua"/>
          <w:sz w:val="24"/>
          <w:szCs w:val="24"/>
        </w:rPr>
        <w:fldChar w:fldCharType="end"/>
      </w:r>
      <w:r w:rsidR="00A4417E" w:rsidRPr="00B415B5">
        <w:rPr>
          <w:rFonts w:ascii="Book Antiqua" w:hAnsi="Book Antiqua"/>
          <w:sz w:val="24"/>
          <w:szCs w:val="24"/>
        </w:rPr>
        <w:t>,</w:t>
      </w:r>
      <w:r w:rsidR="000B1784" w:rsidRPr="00B415B5">
        <w:rPr>
          <w:rFonts w:ascii="Book Antiqua" w:hAnsi="Book Antiqua"/>
          <w:sz w:val="24"/>
          <w:szCs w:val="24"/>
        </w:rPr>
        <w:t xml:space="preserve"> </w:t>
      </w:r>
      <w:r w:rsidR="00196546" w:rsidRPr="00B415B5">
        <w:rPr>
          <w:rFonts w:ascii="Book Antiqua" w:hAnsi="Book Antiqua"/>
          <w:sz w:val="24"/>
          <w:szCs w:val="24"/>
        </w:rPr>
        <w:t xml:space="preserve">the procedures are difficult, and the techniques </w:t>
      </w:r>
      <w:r w:rsidR="002E7AE4" w:rsidRPr="00B415B5">
        <w:rPr>
          <w:rFonts w:ascii="Book Antiqua" w:hAnsi="Book Antiqua"/>
          <w:sz w:val="24"/>
          <w:szCs w:val="24"/>
        </w:rPr>
        <w:t xml:space="preserve">and </w:t>
      </w:r>
      <w:r w:rsidR="00196546" w:rsidRPr="00B415B5">
        <w:rPr>
          <w:rFonts w:ascii="Book Antiqua" w:hAnsi="Book Antiqua"/>
          <w:sz w:val="24"/>
          <w:szCs w:val="24"/>
        </w:rPr>
        <w:t>strategies have not been defined.</w:t>
      </w:r>
    </w:p>
    <w:p w14:paraId="34035517" w14:textId="008C71D7" w:rsidR="00392D08" w:rsidRPr="00B415B5" w:rsidRDefault="00EA466C" w:rsidP="00B415B5">
      <w:pPr>
        <w:widowControl/>
        <w:snapToGrid w:val="0"/>
        <w:spacing w:line="360" w:lineRule="auto"/>
        <w:ind w:firstLineChars="100" w:firstLine="240"/>
        <w:rPr>
          <w:rFonts w:ascii="Book Antiqua" w:hAnsi="Book Antiqua"/>
          <w:sz w:val="24"/>
          <w:szCs w:val="24"/>
        </w:rPr>
      </w:pPr>
      <w:r w:rsidRPr="00B415B5">
        <w:rPr>
          <w:rFonts w:ascii="Book Antiqua" w:hAnsi="Book Antiqua"/>
          <w:sz w:val="24"/>
          <w:szCs w:val="24"/>
        </w:rPr>
        <w:t>Initially</w:t>
      </w:r>
      <w:r w:rsidR="00392D08" w:rsidRPr="00B415B5">
        <w:rPr>
          <w:rFonts w:ascii="Book Antiqua" w:hAnsi="Book Antiqua"/>
          <w:sz w:val="24"/>
          <w:szCs w:val="24"/>
        </w:rPr>
        <w:t xml:space="preserve">, ERCP </w:t>
      </w:r>
      <w:r w:rsidRPr="00B415B5">
        <w:rPr>
          <w:rFonts w:ascii="Book Antiqua" w:hAnsi="Book Antiqua"/>
          <w:sz w:val="24"/>
          <w:szCs w:val="24"/>
        </w:rPr>
        <w:t xml:space="preserve">was performed </w:t>
      </w:r>
      <w:r w:rsidR="00392D08" w:rsidRPr="00B415B5">
        <w:rPr>
          <w:rFonts w:ascii="Book Antiqua" w:hAnsi="Book Antiqua"/>
          <w:sz w:val="24"/>
          <w:szCs w:val="24"/>
        </w:rPr>
        <w:t xml:space="preserve">in B-II patients using </w:t>
      </w:r>
      <w:r w:rsidRPr="00B415B5">
        <w:rPr>
          <w:rFonts w:ascii="Book Antiqua" w:hAnsi="Book Antiqua"/>
          <w:sz w:val="24"/>
          <w:szCs w:val="24"/>
        </w:rPr>
        <w:t xml:space="preserve">a </w:t>
      </w:r>
      <w:r w:rsidR="00392D08" w:rsidRPr="00B415B5">
        <w:rPr>
          <w:rFonts w:ascii="Book Antiqua" w:hAnsi="Book Antiqua"/>
          <w:sz w:val="24"/>
          <w:szCs w:val="24"/>
        </w:rPr>
        <w:t>side-viewing</w:t>
      </w:r>
      <w:r w:rsidR="00A6403F" w:rsidRPr="00B415B5">
        <w:rPr>
          <w:rFonts w:ascii="Book Antiqua" w:hAnsi="Book Antiqua"/>
          <w:sz w:val="24"/>
          <w:szCs w:val="24"/>
        </w:rPr>
        <w:t xml:space="preserve"> endoscope</w:t>
      </w:r>
      <w:r w:rsidR="00B31BDC" w:rsidRPr="00B415B5">
        <w:rPr>
          <w:rFonts w:ascii="Book Antiqua" w:hAnsi="Book Antiqua"/>
          <w:sz w:val="24"/>
          <w:szCs w:val="24"/>
        </w:rPr>
        <w:fldChar w:fldCharType="begin">
          <w:fldData xml:space="preserve">PEVuZE5vdGU+PENpdGU+PEF1dGhvcj5Gb3JiZXM8L0F1dGhvcj48WWVhcj4xOTg0PC9ZZWFyPjxS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PEVuZE5vdGU+PENpdGU+PEF1dGhvcj5Gb3JiZXM8L0F1dGhvcj48WWVhcj4xOTg0PC9ZZWFyPjxS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B31BDC" w:rsidRPr="00B415B5">
        <w:rPr>
          <w:rFonts w:ascii="Book Antiqua" w:hAnsi="Book Antiqua"/>
          <w:sz w:val="24"/>
          <w:szCs w:val="24"/>
        </w:rPr>
      </w:r>
      <w:r w:rsidR="00B31BDC" w:rsidRPr="00B415B5">
        <w:rPr>
          <w:rFonts w:ascii="Book Antiqua" w:hAnsi="Book Antiqua"/>
          <w:sz w:val="24"/>
          <w:szCs w:val="24"/>
        </w:rPr>
        <w:fldChar w:fldCharType="separate"/>
      </w:r>
      <w:r w:rsidR="00B31BDC" w:rsidRPr="00B415B5">
        <w:rPr>
          <w:rFonts w:ascii="Book Antiqua" w:hAnsi="Book Antiqua"/>
          <w:noProof/>
          <w:sz w:val="24"/>
          <w:szCs w:val="24"/>
          <w:vertAlign w:val="superscript"/>
        </w:rPr>
        <w:t>[</w:t>
      </w:r>
      <w:hyperlink w:anchor="_ENREF_2" w:tooltip="Forbes, 1984 #80" w:history="1">
        <w:r w:rsidR="00A87982" w:rsidRPr="00B415B5">
          <w:rPr>
            <w:rFonts w:ascii="Book Antiqua" w:hAnsi="Book Antiqua"/>
            <w:noProof/>
            <w:sz w:val="24"/>
            <w:szCs w:val="24"/>
            <w:vertAlign w:val="superscript"/>
          </w:rPr>
          <w:t>2</w:t>
        </w:r>
      </w:hyperlink>
      <w:r w:rsidR="00B31BDC" w:rsidRPr="00B415B5">
        <w:rPr>
          <w:rFonts w:ascii="Book Antiqua" w:hAnsi="Book Antiqua"/>
          <w:noProof/>
          <w:sz w:val="24"/>
          <w:szCs w:val="24"/>
          <w:vertAlign w:val="superscript"/>
        </w:rPr>
        <w:t>,</w:t>
      </w:r>
      <w:hyperlink w:anchor="_ENREF_3" w:tooltip="Osnes, 1986 #81" w:history="1">
        <w:r w:rsidR="00A87982" w:rsidRPr="00B415B5">
          <w:rPr>
            <w:rFonts w:ascii="Book Antiqua" w:hAnsi="Book Antiqua"/>
            <w:noProof/>
            <w:sz w:val="24"/>
            <w:szCs w:val="24"/>
            <w:vertAlign w:val="superscript"/>
          </w:rPr>
          <w:t>3</w:t>
        </w:r>
      </w:hyperlink>
      <w:r w:rsidR="00B31BDC" w:rsidRPr="00B415B5">
        <w:rPr>
          <w:rFonts w:ascii="Book Antiqua" w:hAnsi="Book Antiqua"/>
          <w:noProof/>
          <w:sz w:val="24"/>
          <w:szCs w:val="24"/>
          <w:vertAlign w:val="superscript"/>
        </w:rPr>
        <w:t>]</w:t>
      </w:r>
      <w:r w:rsidR="00B31BDC" w:rsidRPr="00B415B5">
        <w:rPr>
          <w:rFonts w:ascii="Book Antiqua" w:hAnsi="Book Antiqua"/>
          <w:sz w:val="24"/>
          <w:szCs w:val="24"/>
        </w:rPr>
        <w:fldChar w:fldCharType="end"/>
      </w:r>
      <w:r w:rsidR="00A6403F" w:rsidRPr="00B415B5">
        <w:rPr>
          <w:rFonts w:ascii="Book Antiqua" w:hAnsi="Book Antiqua"/>
          <w:sz w:val="24"/>
          <w:szCs w:val="24"/>
        </w:rPr>
        <w:t xml:space="preserve">. However, it is difficult to insert the side-viewing endoscope </w:t>
      </w:r>
      <w:r w:rsidRPr="00B415B5">
        <w:rPr>
          <w:rFonts w:ascii="Book Antiqua" w:hAnsi="Book Antiqua"/>
          <w:sz w:val="24"/>
          <w:szCs w:val="24"/>
        </w:rPr>
        <w:t>in</w:t>
      </w:r>
      <w:r w:rsidR="00A6403F" w:rsidRPr="00B415B5">
        <w:rPr>
          <w:rFonts w:ascii="Book Antiqua" w:hAnsi="Book Antiqua"/>
          <w:sz w:val="24"/>
          <w:szCs w:val="24"/>
        </w:rPr>
        <w:t>to the afferent loop</w:t>
      </w:r>
      <w:r w:rsidRPr="00B415B5">
        <w:rPr>
          <w:rFonts w:ascii="Book Antiqua" w:hAnsi="Book Antiqua"/>
          <w:sz w:val="24"/>
          <w:szCs w:val="24"/>
        </w:rPr>
        <w:t>,</w:t>
      </w:r>
      <w:r w:rsidR="00A6403F" w:rsidRPr="00B415B5">
        <w:rPr>
          <w:rFonts w:ascii="Book Antiqua" w:hAnsi="Book Antiqua"/>
          <w:sz w:val="24"/>
          <w:szCs w:val="24"/>
        </w:rPr>
        <w:t xml:space="preserve"> </w:t>
      </w:r>
      <w:r w:rsidRPr="00B415B5">
        <w:rPr>
          <w:rFonts w:ascii="Book Antiqua" w:hAnsi="Book Antiqua"/>
          <w:sz w:val="24"/>
          <w:szCs w:val="24"/>
        </w:rPr>
        <w:t xml:space="preserve">and the </w:t>
      </w:r>
      <w:r w:rsidR="00A6403F" w:rsidRPr="00B415B5">
        <w:rPr>
          <w:rFonts w:ascii="Book Antiqua" w:hAnsi="Book Antiqua"/>
          <w:sz w:val="24"/>
          <w:szCs w:val="24"/>
        </w:rPr>
        <w:t xml:space="preserve">risk of bowel perforation was reported to be </w:t>
      </w:r>
      <w:r w:rsidRPr="00B415B5">
        <w:rPr>
          <w:rFonts w:ascii="Book Antiqua" w:hAnsi="Book Antiqua"/>
          <w:sz w:val="24"/>
          <w:szCs w:val="24"/>
        </w:rPr>
        <w:t>greater for</w:t>
      </w:r>
      <w:r w:rsidR="00D46D21" w:rsidRPr="00B415B5">
        <w:rPr>
          <w:rFonts w:ascii="Book Antiqua" w:hAnsi="Book Antiqua"/>
          <w:sz w:val="24"/>
          <w:szCs w:val="24"/>
        </w:rPr>
        <w:t xml:space="preserve"> ERCP </w:t>
      </w:r>
      <w:r w:rsidR="001C29AA" w:rsidRPr="00B415B5">
        <w:rPr>
          <w:rFonts w:ascii="Book Antiqua" w:hAnsi="Book Antiqua"/>
          <w:sz w:val="24"/>
          <w:szCs w:val="24"/>
        </w:rPr>
        <w:t xml:space="preserve">in </w:t>
      </w:r>
      <w:r w:rsidR="00D46D21" w:rsidRPr="00B415B5">
        <w:rPr>
          <w:rFonts w:ascii="Book Antiqua" w:hAnsi="Book Antiqua"/>
          <w:sz w:val="24"/>
          <w:szCs w:val="24"/>
        </w:rPr>
        <w:t xml:space="preserve">B-II patients </w:t>
      </w:r>
      <w:r w:rsidRPr="00B415B5">
        <w:rPr>
          <w:rFonts w:ascii="Book Antiqua" w:hAnsi="Book Antiqua"/>
          <w:sz w:val="24"/>
          <w:szCs w:val="24"/>
        </w:rPr>
        <w:t xml:space="preserve">when a </w:t>
      </w:r>
      <w:r w:rsidR="00D46D21" w:rsidRPr="00B415B5">
        <w:rPr>
          <w:rFonts w:ascii="Book Antiqua" w:hAnsi="Book Antiqua"/>
          <w:sz w:val="24"/>
          <w:szCs w:val="24"/>
        </w:rPr>
        <w:t>side</w:t>
      </w:r>
      <w:r w:rsidRPr="00B415B5">
        <w:rPr>
          <w:rFonts w:ascii="Book Antiqua" w:hAnsi="Book Antiqua"/>
          <w:sz w:val="24"/>
          <w:szCs w:val="24"/>
        </w:rPr>
        <w:t>-</w:t>
      </w:r>
      <w:r w:rsidR="00D46D21" w:rsidRPr="00B415B5">
        <w:rPr>
          <w:rFonts w:ascii="Book Antiqua" w:hAnsi="Book Antiqua"/>
          <w:sz w:val="24"/>
          <w:szCs w:val="24"/>
        </w:rPr>
        <w:t xml:space="preserve">viewing endoscope </w:t>
      </w:r>
      <w:r w:rsidRPr="00B415B5">
        <w:rPr>
          <w:rFonts w:ascii="Book Antiqua" w:hAnsi="Book Antiqua"/>
          <w:sz w:val="24"/>
          <w:szCs w:val="24"/>
        </w:rPr>
        <w:t xml:space="preserve">was used </w:t>
      </w:r>
      <w:r w:rsidR="00D46D21" w:rsidRPr="00B415B5">
        <w:rPr>
          <w:rFonts w:ascii="Book Antiqua" w:hAnsi="Book Antiqua"/>
          <w:sz w:val="24"/>
          <w:szCs w:val="24"/>
        </w:rPr>
        <w:t xml:space="preserve">than </w:t>
      </w:r>
      <w:r w:rsidRPr="00B415B5">
        <w:rPr>
          <w:rFonts w:ascii="Book Antiqua" w:hAnsi="Book Antiqua"/>
          <w:sz w:val="24"/>
          <w:szCs w:val="24"/>
        </w:rPr>
        <w:t>when a</w:t>
      </w:r>
      <w:r w:rsidR="00D46D21" w:rsidRPr="00B415B5">
        <w:rPr>
          <w:rFonts w:ascii="Book Antiqua" w:hAnsi="Book Antiqua"/>
          <w:sz w:val="24"/>
          <w:szCs w:val="24"/>
        </w:rPr>
        <w:t xml:space="preserve"> forward</w:t>
      </w:r>
      <w:r w:rsidRPr="00B415B5">
        <w:rPr>
          <w:rFonts w:ascii="Book Antiqua" w:hAnsi="Book Antiqua"/>
          <w:sz w:val="24"/>
          <w:szCs w:val="24"/>
        </w:rPr>
        <w:t>-</w:t>
      </w:r>
      <w:r w:rsidR="00D46D21" w:rsidRPr="00B415B5">
        <w:rPr>
          <w:rFonts w:ascii="Book Antiqua" w:hAnsi="Book Antiqua"/>
          <w:sz w:val="24"/>
          <w:szCs w:val="24"/>
        </w:rPr>
        <w:t>viewing endoscope</w:t>
      </w:r>
      <w:r w:rsidRPr="00B415B5">
        <w:rPr>
          <w:rFonts w:ascii="Book Antiqua" w:hAnsi="Book Antiqua"/>
          <w:sz w:val="24"/>
          <w:szCs w:val="24"/>
        </w:rPr>
        <w:t xml:space="preserve"> was used</w:t>
      </w:r>
      <w:r w:rsidR="00C652F2" w:rsidRPr="00B415B5">
        <w:rPr>
          <w:rFonts w:ascii="Book Antiqua" w:hAnsi="Book Antiqua"/>
          <w:sz w:val="24"/>
          <w:szCs w:val="24"/>
        </w:rPr>
        <w:fldChar w:fldCharType="begin">
          <w:fldData xml:space="preserve">PEVuZE5vdGU+PENpdGU+PEF1dGhvcj5QYXJrPC9BdXRob3I+PFllYXI+MjAxODwvWWVhcj48UmVj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eTwvYWJici0xPjwvYWx0LXBlcmlvZGljYWw+PHBhZ2VzPjQ1OTgtNDYxMzwvcGFnZXM+PHZvbHVt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PEVuZE5vdGU+PENpdGU+PEF1dGhvcj5QYXJrPC9BdXRob3I+PFllYXI+MjAxODwvWWVhcj48UmVj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eTwvYWJici0xPjwvYWx0LXBlcmlvZGljYWw+PHBhZ2VzPjQ1OTgtNDYxMzwvcGFnZXM+PHZvbHVt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C652F2" w:rsidRPr="00B415B5">
        <w:rPr>
          <w:rFonts w:ascii="Book Antiqua" w:hAnsi="Book Antiqua"/>
          <w:sz w:val="24"/>
          <w:szCs w:val="24"/>
        </w:rPr>
      </w:r>
      <w:r w:rsidR="00C652F2" w:rsidRPr="00B415B5">
        <w:rPr>
          <w:rFonts w:ascii="Book Antiqua" w:hAnsi="Book Antiqua"/>
          <w:sz w:val="24"/>
          <w:szCs w:val="24"/>
        </w:rPr>
        <w:fldChar w:fldCharType="separate"/>
      </w:r>
      <w:r w:rsidR="00C652F2" w:rsidRPr="00B415B5">
        <w:rPr>
          <w:rFonts w:ascii="Book Antiqua" w:hAnsi="Book Antiqua"/>
          <w:noProof/>
          <w:sz w:val="24"/>
          <w:szCs w:val="24"/>
          <w:vertAlign w:val="superscript"/>
        </w:rPr>
        <w:t>[</w:t>
      </w:r>
      <w:hyperlink w:anchor="_ENREF_20" w:tooltip="Park, 2018 #98" w:history="1">
        <w:r w:rsidR="00A87982" w:rsidRPr="00B415B5">
          <w:rPr>
            <w:rFonts w:ascii="Book Antiqua" w:hAnsi="Book Antiqua"/>
            <w:noProof/>
            <w:sz w:val="24"/>
            <w:szCs w:val="24"/>
            <w:vertAlign w:val="superscript"/>
          </w:rPr>
          <w:t>20</w:t>
        </w:r>
      </w:hyperlink>
      <w:r w:rsidR="00C652F2" w:rsidRPr="00B415B5">
        <w:rPr>
          <w:rFonts w:ascii="Book Antiqua" w:hAnsi="Book Antiqua"/>
          <w:noProof/>
          <w:sz w:val="24"/>
          <w:szCs w:val="24"/>
          <w:vertAlign w:val="superscript"/>
        </w:rPr>
        <w:t>]</w:t>
      </w:r>
      <w:r w:rsidR="00C652F2" w:rsidRPr="00B415B5">
        <w:rPr>
          <w:rFonts w:ascii="Book Antiqua" w:hAnsi="Book Antiqua"/>
          <w:sz w:val="24"/>
          <w:szCs w:val="24"/>
        </w:rPr>
        <w:fldChar w:fldCharType="end"/>
      </w:r>
      <w:r w:rsidR="00A87E5A" w:rsidRPr="00B415B5">
        <w:rPr>
          <w:rFonts w:ascii="Book Antiqua" w:hAnsi="Book Antiqua"/>
          <w:sz w:val="24"/>
          <w:szCs w:val="24"/>
        </w:rPr>
        <w:t xml:space="preserve">. </w:t>
      </w:r>
      <w:r w:rsidR="00F96575" w:rsidRPr="00B415B5">
        <w:rPr>
          <w:rFonts w:ascii="Book Antiqua" w:hAnsi="Book Antiqua"/>
          <w:sz w:val="24"/>
          <w:szCs w:val="24"/>
        </w:rPr>
        <w:t xml:space="preserve">Therefore, </w:t>
      </w:r>
      <w:r w:rsidRPr="00B415B5">
        <w:rPr>
          <w:rFonts w:ascii="Book Antiqua" w:hAnsi="Book Antiqua"/>
          <w:sz w:val="24"/>
          <w:szCs w:val="24"/>
        </w:rPr>
        <w:t>a</w:t>
      </w:r>
      <w:r w:rsidR="00F668F8" w:rsidRPr="00B415B5">
        <w:rPr>
          <w:rFonts w:ascii="Book Antiqua" w:hAnsi="Book Antiqua"/>
          <w:sz w:val="24"/>
          <w:szCs w:val="24"/>
        </w:rPr>
        <w:t xml:space="preserve"> </w:t>
      </w:r>
      <w:r w:rsidR="00DB284C" w:rsidRPr="00B415B5">
        <w:rPr>
          <w:rFonts w:ascii="Book Antiqua" w:hAnsi="Book Antiqua"/>
          <w:sz w:val="24"/>
          <w:szCs w:val="24"/>
        </w:rPr>
        <w:t>f</w:t>
      </w:r>
      <w:r w:rsidR="00F668F8" w:rsidRPr="00B415B5">
        <w:rPr>
          <w:rFonts w:ascii="Book Antiqua" w:hAnsi="Book Antiqua"/>
          <w:sz w:val="24"/>
          <w:szCs w:val="24"/>
        </w:rPr>
        <w:t>orward</w:t>
      </w:r>
      <w:r w:rsidRPr="00B415B5">
        <w:rPr>
          <w:rFonts w:ascii="Book Antiqua" w:hAnsi="Book Antiqua"/>
          <w:sz w:val="24"/>
          <w:szCs w:val="24"/>
        </w:rPr>
        <w:t>-</w:t>
      </w:r>
      <w:r w:rsidR="00F668F8" w:rsidRPr="00B415B5">
        <w:rPr>
          <w:rFonts w:ascii="Book Antiqua" w:hAnsi="Book Antiqua"/>
          <w:sz w:val="24"/>
          <w:szCs w:val="24"/>
        </w:rPr>
        <w:t>viewing endoscope</w:t>
      </w:r>
      <w:r w:rsidR="004664B1" w:rsidRPr="00B415B5">
        <w:rPr>
          <w:rFonts w:ascii="Book Antiqua" w:hAnsi="Book Antiqua"/>
          <w:sz w:val="24"/>
          <w:szCs w:val="24"/>
        </w:rPr>
        <w:t xml:space="preserve"> </w:t>
      </w:r>
      <w:r w:rsidRPr="00B415B5">
        <w:rPr>
          <w:rFonts w:ascii="Book Antiqua" w:hAnsi="Book Antiqua"/>
          <w:sz w:val="24"/>
          <w:szCs w:val="24"/>
        </w:rPr>
        <w:t xml:space="preserve">has recently been </w:t>
      </w:r>
      <w:r w:rsidR="00262121" w:rsidRPr="00B415B5">
        <w:rPr>
          <w:rFonts w:ascii="Book Antiqua" w:hAnsi="Book Antiqua"/>
          <w:sz w:val="24"/>
          <w:szCs w:val="24"/>
        </w:rPr>
        <w:t xml:space="preserve">used for this procedure </w:t>
      </w:r>
      <w:r w:rsidR="0061204E" w:rsidRPr="00B415B5">
        <w:rPr>
          <w:rFonts w:ascii="Book Antiqua" w:hAnsi="Book Antiqua"/>
          <w:sz w:val="24"/>
          <w:szCs w:val="24"/>
        </w:rPr>
        <w:t>and</w:t>
      </w:r>
      <w:r w:rsidR="00262121" w:rsidRPr="00B415B5">
        <w:rPr>
          <w:rFonts w:ascii="Book Antiqua" w:hAnsi="Book Antiqua"/>
          <w:sz w:val="24"/>
          <w:szCs w:val="24"/>
        </w:rPr>
        <w:t xml:space="preserve"> has</w:t>
      </w:r>
      <w:r w:rsidRPr="00B415B5">
        <w:rPr>
          <w:rFonts w:ascii="Book Antiqua" w:hAnsi="Book Antiqua"/>
          <w:sz w:val="24"/>
          <w:szCs w:val="24"/>
        </w:rPr>
        <w:t xml:space="preserve"> </w:t>
      </w:r>
      <w:r w:rsidR="00262121" w:rsidRPr="00B415B5">
        <w:rPr>
          <w:rFonts w:ascii="Book Antiqua" w:hAnsi="Book Antiqua"/>
          <w:sz w:val="24"/>
          <w:szCs w:val="24"/>
        </w:rPr>
        <w:t>been</w:t>
      </w:r>
      <w:r w:rsidRPr="00B415B5">
        <w:rPr>
          <w:rFonts w:ascii="Book Antiqua" w:hAnsi="Book Antiqua"/>
          <w:sz w:val="24"/>
          <w:szCs w:val="24"/>
        </w:rPr>
        <w:t xml:space="preserve"> shown to be as effective as a side-viewing endoscope</w:t>
      </w:r>
      <w:r w:rsidR="00DB284C" w:rsidRPr="00B415B5">
        <w:rPr>
          <w:rFonts w:ascii="Book Antiqua" w:hAnsi="Book Antiqua"/>
          <w:sz w:val="24"/>
          <w:szCs w:val="24"/>
        </w:rPr>
        <w:t xml:space="preserve"> </w:t>
      </w:r>
      <w:r w:rsidRPr="00B415B5">
        <w:rPr>
          <w:rFonts w:ascii="Book Antiqua" w:hAnsi="Book Antiqua"/>
          <w:sz w:val="24"/>
          <w:szCs w:val="24"/>
        </w:rPr>
        <w:t xml:space="preserve">for </w:t>
      </w:r>
      <w:r w:rsidR="00DB284C" w:rsidRPr="00B415B5">
        <w:rPr>
          <w:rFonts w:ascii="Book Antiqua" w:hAnsi="Book Antiqua"/>
          <w:sz w:val="24"/>
          <w:szCs w:val="24"/>
        </w:rPr>
        <w:t xml:space="preserve">ERCP </w:t>
      </w:r>
      <w:r w:rsidR="001C29AA" w:rsidRPr="00B415B5">
        <w:rPr>
          <w:rFonts w:ascii="Book Antiqua" w:hAnsi="Book Antiqua"/>
          <w:sz w:val="24"/>
          <w:szCs w:val="24"/>
        </w:rPr>
        <w:t xml:space="preserve">in </w:t>
      </w:r>
      <w:r w:rsidR="00DB284C" w:rsidRPr="00B415B5">
        <w:rPr>
          <w:rFonts w:ascii="Book Antiqua" w:hAnsi="Book Antiqua"/>
          <w:sz w:val="24"/>
          <w:szCs w:val="24"/>
        </w:rPr>
        <w:t>B-II patients</w:t>
      </w:r>
      <w:r w:rsidR="00696DB5" w:rsidRPr="00B415B5">
        <w:rPr>
          <w:rFonts w:ascii="Book Antiqua" w:hAnsi="Book Antiqua"/>
          <w:sz w:val="24"/>
          <w:szCs w:val="24"/>
        </w:rPr>
        <w:fldChar w:fldCharType="begin">
          <w:fldData xml:space="preserve">PEVuZE5vdGU+PENpdGU+PEF1dGhvcj5QYXJrPC9BdXRob3I+PFllYXI+MjAxODwvWWVhcj48UmVj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Y29weTwvYWJici0xPjwvYWx0LXBlcmlvZGljYWw+PHBhZ2VzPjQ1OTgtNDYxMzwvcGFnZXM+PHZv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PEVuZE5vdGU+PENpdGU+PEF1dGhvcj5QYXJrPC9BdXRob3I+PFllYXI+MjAxODwvWWVhcj48UmVj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Y29weTwvYWJici0xPjwvYWx0LXBlcmlvZGljYWw+PHBhZ2VzPjQ1OTgtNDYxMzwvcGFnZXM+PHZv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696DB5" w:rsidRPr="00B415B5">
        <w:rPr>
          <w:rFonts w:ascii="Book Antiqua" w:hAnsi="Book Antiqua"/>
          <w:sz w:val="24"/>
          <w:szCs w:val="24"/>
        </w:rPr>
      </w:r>
      <w:r w:rsidR="00696DB5" w:rsidRPr="00B415B5">
        <w:rPr>
          <w:rFonts w:ascii="Book Antiqua" w:hAnsi="Book Antiqua"/>
          <w:sz w:val="24"/>
          <w:szCs w:val="24"/>
        </w:rPr>
        <w:fldChar w:fldCharType="separate"/>
      </w:r>
      <w:r w:rsidR="00696DB5" w:rsidRPr="00B415B5">
        <w:rPr>
          <w:rFonts w:ascii="Book Antiqua" w:hAnsi="Book Antiqua"/>
          <w:noProof/>
          <w:sz w:val="24"/>
          <w:szCs w:val="24"/>
          <w:vertAlign w:val="superscript"/>
        </w:rPr>
        <w:t>[</w:t>
      </w:r>
      <w:hyperlink w:anchor="_ENREF_20" w:tooltip="Park, 2018 #98" w:history="1">
        <w:r w:rsidR="00A87982" w:rsidRPr="00B415B5">
          <w:rPr>
            <w:rFonts w:ascii="Book Antiqua" w:hAnsi="Book Antiqua"/>
            <w:noProof/>
            <w:sz w:val="24"/>
            <w:szCs w:val="24"/>
            <w:vertAlign w:val="superscript"/>
          </w:rPr>
          <w:t>20-22</w:t>
        </w:r>
      </w:hyperlink>
      <w:r w:rsidR="00696DB5" w:rsidRPr="00B415B5">
        <w:rPr>
          <w:rFonts w:ascii="Book Antiqua" w:hAnsi="Book Antiqua"/>
          <w:noProof/>
          <w:sz w:val="24"/>
          <w:szCs w:val="24"/>
          <w:vertAlign w:val="superscript"/>
        </w:rPr>
        <w:t>]</w:t>
      </w:r>
      <w:r w:rsidR="00696DB5" w:rsidRPr="00B415B5">
        <w:rPr>
          <w:rFonts w:ascii="Book Antiqua" w:hAnsi="Book Antiqua"/>
          <w:sz w:val="24"/>
          <w:szCs w:val="24"/>
        </w:rPr>
        <w:fldChar w:fldCharType="end"/>
      </w:r>
      <w:r w:rsidR="00DB284C" w:rsidRPr="00B415B5">
        <w:rPr>
          <w:rFonts w:ascii="Book Antiqua" w:hAnsi="Book Antiqua"/>
          <w:sz w:val="24"/>
          <w:szCs w:val="24"/>
        </w:rPr>
        <w:t>.</w:t>
      </w:r>
    </w:p>
    <w:p w14:paraId="7C73FDA4" w14:textId="001277AD" w:rsidR="00C13DD8" w:rsidRPr="00B415B5" w:rsidRDefault="00476102" w:rsidP="00B415B5">
      <w:pPr>
        <w:widowControl/>
        <w:snapToGrid w:val="0"/>
        <w:spacing w:line="360" w:lineRule="auto"/>
        <w:ind w:firstLineChars="100" w:firstLine="240"/>
        <w:rPr>
          <w:rFonts w:ascii="Book Antiqua" w:hAnsi="Book Antiqua"/>
          <w:b/>
          <w:sz w:val="24"/>
          <w:szCs w:val="24"/>
        </w:rPr>
      </w:pPr>
      <w:r w:rsidRPr="00B415B5">
        <w:rPr>
          <w:rFonts w:ascii="Book Antiqua" w:hAnsi="Book Antiqua"/>
          <w:sz w:val="24"/>
          <w:szCs w:val="24"/>
        </w:rPr>
        <w:t xml:space="preserve">Among the reports </w:t>
      </w:r>
      <w:r w:rsidR="00EA466C" w:rsidRPr="00B415B5">
        <w:rPr>
          <w:rFonts w:ascii="Book Antiqua" w:hAnsi="Book Antiqua"/>
          <w:sz w:val="24"/>
          <w:szCs w:val="24"/>
        </w:rPr>
        <w:t>describing the use of a</w:t>
      </w:r>
      <w:r w:rsidRPr="00B415B5">
        <w:rPr>
          <w:rFonts w:ascii="Book Antiqua" w:hAnsi="Book Antiqua"/>
          <w:sz w:val="24"/>
          <w:szCs w:val="24"/>
        </w:rPr>
        <w:t xml:space="preserve"> forward</w:t>
      </w:r>
      <w:r w:rsidR="00EA466C" w:rsidRPr="00B415B5">
        <w:rPr>
          <w:rFonts w:ascii="Book Antiqua" w:hAnsi="Book Antiqua"/>
          <w:sz w:val="24"/>
          <w:szCs w:val="24"/>
        </w:rPr>
        <w:t>-</w:t>
      </w:r>
      <w:r w:rsidRPr="00B415B5">
        <w:rPr>
          <w:rFonts w:ascii="Book Antiqua" w:hAnsi="Book Antiqua"/>
          <w:sz w:val="24"/>
          <w:szCs w:val="24"/>
        </w:rPr>
        <w:t>viewing endoscope, s</w:t>
      </w:r>
      <w:r w:rsidR="00196546" w:rsidRPr="00B415B5">
        <w:rPr>
          <w:rFonts w:ascii="Book Antiqua" w:hAnsi="Book Antiqua"/>
          <w:sz w:val="24"/>
          <w:szCs w:val="24"/>
        </w:rPr>
        <w:t xml:space="preserve">ome </w:t>
      </w:r>
      <w:r w:rsidR="002E7AE4" w:rsidRPr="00B415B5">
        <w:rPr>
          <w:rFonts w:ascii="Book Antiqua" w:hAnsi="Book Antiqua"/>
          <w:sz w:val="24"/>
          <w:szCs w:val="24"/>
        </w:rPr>
        <w:t>have described the use of</w:t>
      </w:r>
      <w:r w:rsidR="00196546" w:rsidRPr="00B415B5">
        <w:rPr>
          <w:rFonts w:ascii="Book Antiqua" w:hAnsi="Book Antiqua"/>
          <w:sz w:val="24"/>
          <w:szCs w:val="24"/>
        </w:rPr>
        <w:t xml:space="preserve"> </w:t>
      </w:r>
      <w:bookmarkStart w:id="45" w:name="_Hlk39668930"/>
      <w:r w:rsidR="007D7271" w:rsidRPr="00B415B5">
        <w:rPr>
          <w:rFonts w:ascii="Book Antiqua" w:eastAsia="MS Mincho" w:hAnsi="Book Antiqua" w:cs="Times New Roman"/>
          <w:sz w:val="24"/>
          <w:szCs w:val="24"/>
        </w:rPr>
        <w:t>esophagogastroduodenoscopy</w:t>
      </w:r>
      <w:r w:rsidR="00196546" w:rsidRPr="00B415B5">
        <w:rPr>
          <w:rFonts w:ascii="Book Antiqua" w:hAnsi="Book Antiqua"/>
          <w:sz w:val="24"/>
          <w:szCs w:val="24"/>
        </w:rPr>
        <w:t xml:space="preserve"> (EGDS</w:t>
      </w:r>
      <w:bookmarkEnd w:id="45"/>
      <w:r w:rsidR="00196546" w:rsidRPr="00B415B5">
        <w:rPr>
          <w:rFonts w:ascii="Book Antiqua" w:hAnsi="Book Antiqua"/>
          <w:sz w:val="24"/>
          <w:szCs w:val="24"/>
        </w:rPr>
        <w:t>)</w:t>
      </w:r>
      <w:r w:rsidR="00BB7DC1" w:rsidRPr="00B415B5">
        <w:rPr>
          <w:rFonts w:ascii="Book Antiqua" w:hAnsi="Book Antiqua"/>
          <w:sz w:val="24"/>
          <w:szCs w:val="24"/>
        </w:rPr>
        <w:fldChar w:fldCharType="begin">
          <w:fldData xml:space="preserve">PEVuZE5vdGU+PENpdGU+PEF1dGhvcj5CeXVuPC9BdXRob3I+PFllYXI+MjAxMjwvWWVhcj48UmVj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bG9neTwvYWJici0xPjwvYWx0LXBlcmlvZGljYWw+PHBhZ2VzPjk0MDUtOTwvcGFnZXM+PHZvbHVt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ZGljYWw+PHBhZ2VzPjUzNDItNTM0NzwvcGFnZXM+PHZvbHVtZT4zMTwvdm9sdW1lPjxudW1iZXI+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PEVuZE5vdGU+PENpdGU+PEF1dGhvcj5CeXVuPC9BdXRob3I+PFllYXI+MjAxMjwvWWVhcj48UmVj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bGwtdGl0bGU+PGFiYnItMT5Xb3JsZCBqb3VybmFsIG9mIGdhc3Ryb2VudGVyb2xvZ3k8L2FiYnIt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ZGljYWw+PHBhZ2VzPjUzNDItNTM0NzwvcGFnZXM+PHZvbHVtZT4zMTwvdm9sdW1lPjxudW1iZXI+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BB7DC1" w:rsidRPr="00B415B5">
        <w:rPr>
          <w:rFonts w:ascii="Book Antiqua" w:hAnsi="Book Antiqua"/>
          <w:sz w:val="24"/>
          <w:szCs w:val="24"/>
        </w:rPr>
      </w:r>
      <w:r w:rsidR="00BB7DC1" w:rsidRPr="00B415B5">
        <w:rPr>
          <w:rFonts w:ascii="Book Antiqua" w:hAnsi="Book Antiqua"/>
          <w:sz w:val="24"/>
          <w:szCs w:val="24"/>
        </w:rPr>
        <w:fldChar w:fldCharType="separate"/>
      </w:r>
      <w:r w:rsidR="00BB7DC1" w:rsidRPr="00B415B5">
        <w:rPr>
          <w:rFonts w:ascii="Book Antiqua" w:hAnsi="Book Antiqua"/>
          <w:noProof/>
          <w:sz w:val="24"/>
          <w:szCs w:val="24"/>
          <w:vertAlign w:val="superscript"/>
        </w:rPr>
        <w:t>[</w:t>
      </w:r>
      <w:hyperlink w:anchor="_ENREF_9" w:tooltip="Byun, 2012 #87" w:history="1">
        <w:r w:rsidR="00A87982" w:rsidRPr="00B415B5">
          <w:rPr>
            <w:rFonts w:ascii="Book Antiqua" w:hAnsi="Book Antiqua"/>
            <w:noProof/>
            <w:sz w:val="24"/>
            <w:szCs w:val="24"/>
            <w:vertAlign w:val="superscript"/>
          </w:rPr>
          <w:t>9</w:t>
        </w:r>
      </w:hyperlink>
      <w:r w:rsidR="00BB7DC1" w:rsidRPr="00B415B5">
        <w:rPr>
          <w:rFonts w:ascii="Book Antiqua" w:hAnsi="Book Antiqua"/>
          <w:noProof/>
          <w:sz w:val="24"/>
          <w:szCs w:val="24"/>
          <w:vertAlign w:val="superscript"/>
        </w:rPr>
        <w:t>,</w:t>
      </w:r>
      <w:hyperlink w:anchor="_ENREF_12" w:tooltip="Park, 2013 #90" w:history="1">
        <w:r w:rsidR="00A87982" w:rsidRPr="00B415B5">
          <w:rPr>
            <w:rFonts w:ascii="Book Antiqua" w:hAnsi="Book Antiqua"/>
            <w:noProof/>
            <w:sz w:val="24"/>
            <w:szCs w:val="24"/>
            <w:vertAlign w:val="superscript"/>
          </w:rPr>
          <w:t>12</w:t>
        </w:r>
      </w:hyperlink>
      <w:r w:rsidR="00BB7DC1" w:rsidRPr="00B415B5">
        <w:rPr>
          <w:rFonts w:ascii="Book Antiqua" w:hAnsi="Book Antiqua"/>
          <w:noProof/>
          <w:sz w:val="24"/>
          <w:szCs w:val="24"/>
          <w:vertAlign w:val="superscript"/>
        </w:rPr>
        <w:t>,</w:t>
      </w:r>
      <w:hyperlink w:anchor="_ENREF_15" w:tooltip="Jang, 2015 #93" w:history="1">
        <w:r w:rsidR="00A87982" w:rsidRPr="00B415B5">
          <w:rPr>
            <w:rFonts w:ascii="Book Antiqua" w:hAnsi="Book Antiqua"/>
            <w:noProof/>
            <w:sz w:val="24"/>
            <w:szCs w:val="24"/>
            <w:vertAlign w:val="superscript"/>
          </w:rPr>
          <w:t>15</w:t>
        </w:r>
      </w:hyperlink>
      <w:r w:rsidR="00BB7DC1" w:rsidRPr="00B415B5">
        <w:rPr>
          <w:rFonts w:ascii="Book Antiqua" w:hAnsi="Book Antiqua"/>
          <w:noProof/>
          <w:sz w:val="24"/>
          <w:szCs w:val="24"/>
          <w:vertAlign w:val="superscript"/>
        </w:rPr>
        <w:t>,</w:t>
      </w:r>
      <w:hyperlink w:anchor="_ENREF_17" w:tooltip="Ki, 2015 #95" w:history="1">
        <w:r w:rsidR="00A87982" w:rsidRPr="00B415B5">
          <w:rPr>
            <w:rFonts w:ascii="Book Antiqua" w:hAnsi="Book Antiqua"/>
            <w:noProof/>
            <w:sz w:val="24"/>
            <w:szCs w:val="24"/>
            <w:vertAlign w:val="superscript"/>
          </w:rPr>
          <w:t>17</w:t>
        </w:r>
      </w:hyperlink>
      <w:r w:rsidR="00BB7DC1" w:rsidRPr="00B415B5">
        <w:rPr>
          <w:rFonts w:ascii="Book Antiqua" w:hAnsi="Book Antiqua"/>
          <w:noProof/>
          <w:sz w:val="24"/>
          <w:szCs w:val="24"/>
          <w:vertAlign w:val="superscript"/>
        </w:rPr>
        <w:t>,</w:t>
      </w:r>
      <w:hyperlink w:anchor="_ENREF_19" w:tooltip="Abdelhafez, 2017 #97" w:history="1">
        <w:r w:rsidR="00A87982" w:rsidRPr="00B415B5">
          <w:rPr>
            <w:rFonts w:ascii="Book Antiqua" w:hAnsi="Book Antiqua"/>
            <w:noProof/>
            <w:sz w:val="24"/>
            <w:szCs w:val="24"/>
            <w:vertAlign w:val="superscript"/>
          </w:rPr>
          <w:t>19</w:t>
        </w:r>
      </w:hyperlink>
      <w:r w:rsidR="00BB7DC1" w:rsidRPr="00B415B5">
        <w:rPr>
          <w:rFonts w:ascii="Book Antiqua" w:hAnsi="Book Antiqua"/>
          <w:noProof/>
          <w:sz w:val="24"/>
          <w:szCs w:val="24"/>
          <w:vertAlign w:val="superscript"/>
        </w:rPr>
        <w:t>]</w:t>
      </w:r>
      <w:r w:rsidR="00BB7DC1" w:rsidRPr="00B415B5">
        <w:rPr>
          <w:rFonts w:ascii="Book Antiqua" w:hAnsi="Book Antiqua"/>
          <w:sz w:val="24"/>
          <w:szCs w:val="24"/>
        </w:rPr>
        <w:fldChar w:fldCharType="end"/>
      </w:r>
      <w:r w:rsidRPr="00B415B5">
        <w:rPr>
          <w:rFonts w:ascii="Book Antiqua" w:hAnsi="Book Antiqua"/>
          <w:sz w:val="24"/>
          <w:szCs w:val="24"/>
        </w:rPr>
        <w:t xml:space="preserve">, and </w:t>
      </w:r>
      <w:r w:rsidR="002E7AE4" w:rsidRPr="00B415B5">
        <w:rPr>
          <w:rFonts w:ascii="Book Antiqua" w:hAnsi="Book Antiqua"/>
          <w:sz w:val="24"/>
          <w:szCs w:val="24"/>
        </w:rPr>
        <w:t>others have described the use of</w:t>
      </w:r>
      <w:r w:rsidR="00A4417E" w:rsidRPr="00B415B5">
        <w:rPr>
          <w:rFonts w:ascii="Book Antiqua" w:hAnsi="Book Antiqua"/>
          <w:sz w:val="24"/>
          <w:szCs w:val="24"/>
        </w:rPr>
        <w:t xml:space="preserve"> </w:t>
      </w:r>
      <w:r w:rsidR="002E7AE4" w:rsidRPr="00B415B5">
        <w:rPr>
          <w:rFonts w:ascii="Book Antiqua" w:hAnsi="Book Antiqua"/>
          <w:sz w:val="24"/>
          <w:szCs w:val="24"/>
        </w:rPr>
        <w:t>l</w:t>
      </w:r>
      <w:r w:rsidR="00A4417E" w:rsidRPr="00B415B5">
        <w:rPr>
          <w:rFonts w:ascii="Book Antiqua" w:hAnsi="Book Antiqua"/>
          <w:sz w:val="24"/>
          <w:szCs w:val="24"/>
        </w:rPr>
        <w:t>ong endoscopes (</w:t>
      </w:r>
      <w:r w:rsidR="002E7AE4" w:rsidRPr="00B415B5">
        <w:rPr>
          <w:rFonts w:ascii="Book Antiqua" w:hAnsi="Book Antiqua"/>
          <w:i/>
          <w:iCs/>
          <w:sz w:val="24"/>
          <w:szCs w:val="24"/>
        </w:rPr>
        <w:t>e.g.</w:t>
      </w:r>
      <w:r w:rsidR="002E7AE4" w:rsidRPr="00B415B5">
        <w:rPr>
          <w:rFonts w:ascii="Book Antiqua" w:hAnsi="Book Antiqua"/>
          <w:sz w:val="24"/>
          <w:szCs w:val="24"/>
        </w:rPr>
        <w:t xml:space="preserve">, a </w:t>
      </w:r>
      <w:r w:rsidR="00A4417E" w:rsidRPr="00B415B5">
        <w:rPr>
          <w:rFonts w:ascii="Book Antiqua" w:hAnsi="Book Antiqua"/>
          <w:sz w:val="24"/>
          <w:szCs w:val="24"/>
        </w:rPr>
        <w:t>colonoscope, single-balloon endoscope, or double-balloon endoscope)</w:t>
      </w:r>
      <w:r w:rsidR="00C4724A" w:rsidRPr="00B415B5">
        <w:rPr>
          <w:rFonts w:ascii="Book Antiqua" w:hAnsi="Book Antiqua"/>
          <w:sz w:val="24"/>
          <w:szCs w:val="24"/>
        </w:rPr>
        <w:fldChar w:fldCharType="begin">
          <w:fldData xml:space="preserve">PEVuZE5vdGU+PENpdGU+PEF1dGhvcj5JdG9pPC9BdXRob3I+PFllYXI+MjAxMDwvWWVhcj48UmVj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aWNhbD48cGFnZXM+OTMtOTwvcGFnZXM+PHZvbHVtZT4xMDU8L3ZvbHVtZT48bnVtYmVyPjE8L251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PjUzNDItNTM0NzwvcGFnZXM+PHZvbHVtZT4zMTwvdm9sdW1lPjxudW1iZXI+MTI8L251bWJlcj48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PEVuZE5vdGU+PENpdGU+PEF1dGhvcj5JdG9pPC9BdXRob3I+PFllYXI+MjAxMDwvWWVhcj48UmVj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C4724A" w:rsidRPr="00B415B5">
        <w:rPr>
          <w:rFonts w:ascii="Book Antiqua" w:hAnsi="Book Antiqua"/>
          <w:sz w:val="24"/>
          <w:szCs w:val="24"/>
        </w:rPr>
      </w:r>
      <w:r w:rsidR="00C4724A" w:rsidRPr="00B415B5">
        <w:rPr>
          <w:rFonts w:ascii="Book Antiqua" w:hAnsi="Book Antiqua"/>
          <w:sz w:val="24"/>
          <w:szCs w:val="24"/>
        </w:rPr>
        <w:fldChar w:fldCharType="separate"/>
      </w:r>
      <w:r w:rsidR="00C4724A" w:rsidRPr="00B415B5">
        <w:rPr>
          <w:rFonts w:ascii="Book Antiqua" w:hAnsi="Book Antiqua"/>
          <w:noProof/>
          <w:sz w:val="24"/>
          <w:szCs w:val="24"/>
          <w:vertAlign w:val="superscript"/>
        </w:rPr>
        <w:t>[</w:t>
      </w:r>
      <w:hyperlink w:anchor="_ENREF_7" w:tooltip="Itoi, 2010 #85" w:history="1">
        <w:r w:rsidR="00A87982" w:rsidRPr="00B415B5">
          <w:rPr>
            <w:rFonts w:ascii="Book Antiqua" w:hAnsi="Book Antiqua"/>
            <w:noProof/>
            <w:sz w:val="24"/>
            <w:szCs w:val="24"/>
            <w:vertAlign w:val="superscript"/>
          </w:rPr>
          <w:t>7</w:t>
        </w:r>
      </w:hyperlink>
      <w:r w:rsidR="00C4724A" w:rsidRPr="00B415B5">
        <w:rPr>
          <w:rFonts w:ascii="Book Antiqua" w:hAnsi="Book Antiqua"/>
          <w:noProof/>
          <w:sz w:val="24"/>
          <w:szCs w:val="24"/>
          <w:vertAlign w:val="superscript"/>
        </w:rPr>
        <w:t>,</w:t>
      </w:r>
      <w:hyperlink w:anchor="_ENREF_8" w:tooltip="Lin, 2010 #86" w:history="1">
        <w:r w:rsidR="00A87982" w:rsidRPr="00B415B5">
          <w:rPr>
            <w:rFonts w:ascii="Book Antiqua" w:hAnsi="Book Antiqua"/>
            <w:noProof/>
            <w:sz w:val="24"/>
            <w:szCs w:val="24"/>
            <w:vertAlign w:val="superscript"/>
          </w:rPr>
          <w:t>8</w:t>
        </w:r>
      </w:hyperlink>
      <w:r w:rsidR="00C4724A" w:rsidRPr="00B415B5">
        <w:rPr>
          <w:rFonts w:ascii="Book Antiqua" w:hAnsi="Book Antiqua"/>
          <w:noProof/>
          <w:sz w:val="24"/>
          <w:szCs w:val="24"/>
          <w:vertAlign w:val="superscript"/>
        </w:rPr>
        <w:t>,</w:t>
      </w:r>
      <w:hyperlink w:anchor="_ENREF_16" w:tooltip="Kawamura, 2015 #94" w:history="1">
        <w:r w:rsidR="00A87982" w:rsidRPr="00B415B5">
          <w:rPr>
            <w:rFonts w:ascii="Book Antiqua" w:hAnsi="Book Antiqua"/>
            <w:noProof/>
            <w:sz w:val="24"/>
            <w:szCs w:val="24"/>
            <w:vertAlign w:val="superscript"/>
          </w:rPr>
          <w:t>16</w:t>
        </w:r>
      </w:hyperlink>
      <w:r w:rsidR="00C4724A" w:rsidRPr="00B415B5">
        <w:rPr>
          <w:rFonts w:ascii="Book Antiqua" w:hAnsi="Book Antiqua"/>
          <w:noProof/>
          <w:sz w:val="24"/>
          <w:szCs w:val="24"/>
          <w:vertAlign w:val="superscript"/>
        </w:rPr>
        <w:t>,</w:t>
      </w:r>
      <w:hyperlink w:anchor="_ENREF_19" w:tooltip="Abdelhafez, 2017 #97" w:history="1">
        <w:r w:rsidR="00A87982" w:rsidRPr="00B415B5">
          <w:rPr>
            <w:rFonts w:ascii="Book Antiqua" w:hAnsi="Book Antiqua"/>
            <w:noProof/>
            <w:sz w:val="24"/>
            <w:szCs w:val="24"/>
            <w:vertAlign w:val="superscript"/>
          </w:rPr>
          <w:t>19</w:t>
        </w:r>
      </w:hyperlink>
      <w:r w:rsidR="00C4724A" w:rsidRPr="00B415B5">
        <w:rPr>
          <w:rFonts w:ascii="Book Antiqua" w:hAnsi="Book Antiqua"/>
          <w:noProof/>
          <w:sz w:val="24"/>
          <w:szCs w:val="24"/>
          <w:vertAlign w:val="superscript"/>
        </w:rPr>
        <w:t>]</w:t>
      </w:r>
      <w:r w:rsidR="00C4724A" w:rsidRPr="00B415B5">
        <w:rPr>
          <w:rFonts w:ascii="Book Antiqua" w:hAnsi="Book Antiqua"/>
          <w:sz w:val="24"/>
          <w:szCs w:val="24"/>
        </w:rPr>
        <w:fldChar w:fldCharType="end"/>
      </w:r>
      <w:r w:rsidR="002F3D44" w:rsidRPr="00B415B5">
        <w:rPr>
          <w:rFonts w:ascii="Book Antiqua" w:hAnsi="Book Antiqua"/>
          <w:sz w:val="24"/>
          <w:szCs w:val="24"/>
        </w:rPr>
        <w:t xml:space="preserve">. </w:t>
      </w:r>
      <w:r w:rsidR="00F72388" w:rsidRPr="00B415B5">
        <w:rPr>
          <w:rFonts w:ascii="Book Antiqua" w:hAnsi="Book Antiqua"/>
          <w:sz w:val="24"/>
          <w:szCs w:val="24"/>
        </w:rPr>
        <w:t>Therefore, this study aimed to reveal which scope (</w:t>
      </w:r>
      <w:r w:rsidR="002E7AE4" w:rsidRPr="00B415B5">
        <w:rPr>
          <w:rFonts w:ascii="Book Antiqua" w:hAnsi="Book Antiqua"/>
          <w:sz w:val="24"/>
          <w:szCs w:val="24"/>
        </w:rPr>
        <w:t xml:space="preserve">an </w:t>
      </w:r>
      <w:proofErr w:type="spellStart"/>
      <w:r w:rsidR="002E7AE4" w:rsidRPr="00B415B5">
        <w:rPr>
          <w:rFonts w:ascii="Book Antiqua" w:hAnsi="Book Antiqua"/>
          <w:sz w:val="24"/>
          <w:szCs w:val="24"/>
        </w:rPr>
        <w:t>esophagogastroduodenoscope</w:t>
      </w:r>
      <w:proofErr w:type="spellEnd"/>
      <w:r w:rsidR="00F72388" w:rsidRPr="00B415B5">
        <w:rPr>
          <w:rFonts w:ascii="Book Antiqua" w:hAnsi="Book Antiqua"/>
          <w:sz w:val="24"/>
          <w:szCs w:val="24"/>
        </w:rPr>
        <w:t xml:space="preserve"> or </w:t>
      </w:r>
      <w:r w:rsidR="002E7AE4" w:rsidRPr="00B415B5">
        <w:rPr>
          <w:rFonts w:ascii="Book Antiqua" w:hAnsi="Book Antiqua"/>
          <w:sz w:val="24"/>
          <w:szCs w:val="24"/>
        </w:rPr>
        <w:t>a colonoscope</w:t>
      </w:r>
      <w:r w:rsidR="00F72388" w:rsidRPr="00B415B5">
        <w:rPr>
          <w:rFonts w:ascii="Book Antiqua" w:hAnsi="Book Antiqua"/>
          <w:sz w:val="24"/>
          <w:szCs w:val="24"/>
        </w:rPr>
        <w:t xml:space="preserve">) is appropriate for ERCP </w:t>
      </w:r>
      <w:r w:rsidR="007D7271" w:rsidRPr="00B415B5">
        <w:rPr>
          <w:rFonts w:ascii="Book Antiqua" w:eastAsia="MS Mincho" w:hAnsi="Book Antiqua" w:cs="Times New Roman"/>
          <w:sz w:val="24"/>
          <w:szCs w:val="24"/>
        </w:rPr>
        <w:t>in</w:t>
      </w:r>
      <w:r w:rsidR="00F72388" w:rsidRPr="00B415B5">
        <w:rPr>
          <w:rFonts w:ascii="Book Antiqua" w:hAnsi="Book Antiqua"/>
          <w:sz w:val="24"/>
          <w:szCs w:val="24"/>
        </w:rPr>
        <w:t xml:space="preserve"> B-II patients.</w:t>
      </w:r>
    </w:p>
    <w:p w14:paraId="08D6652F" w14:textId="77777777" w:rsidR="00C13DD8" w:rsidRPr="00B415B5" w:rsidRDefault="00C13DD8" w:rsidP="00B415B5">
      <w:pPr>
        <w:snapToGrid w:val="0"/>
        <w:spacing w:line="360" w:lineRule="auto"/>
        <w:rPr>
          <w:rFonts w:ascii="Book Antiqua" w:hAnsi="Book Antiqua"/>
          <w:sz w:val="24"/>
          <w:szCs w:val="24"/>
        </w:rPr>
      </w:pPr>
    </w:p>
    <w:p w14:paraId="7B1597A4" w14:textId="77777777" w:rsidR="005105F3" w:rsidRPr="00B415B5" w:rsidRDefault="005105F3" w:rsidP="00B415B5">
      <w:pPr>
        <w:adjustRightInd w:val="0"/>
        <w:snapToGrid w:val="0"/>
        <w:spacing w:line="360" w:lineRule="auto"/>
        <w:rPr>
          <w:rFonts w:ascii="Book Antiqua" w:hAnsi="Book Antiqua" w:cstheme="minorHAnsi"/>
          <w:b/>
          <w:sz w:val="24"/>
          <w:szCs w:val="24"/>
          <w:u w:val="single"/>
        </w:rPr>
      </w:pPr>
      <w:r w:rsidRPr="00B415B5">
        <w:rPr>
          <w:rFonts w:ascii="Book Antiqua" w:hAnsi="Book Antiqua" w:cstheme="minorHAnsi"/>
          <w:b/>
          <w:sz w:val="24"/>
          <w:szCs w:val="24"/>
          <w:u w:val="single"/>
        </w:rPr>
        <w:t>MATERIALS AND METHODS</w:t>
      </w:r>
    </w:p>
    <w:p w14:paraId="38BBA4D2" w14:textId="36199076" w:rsidR="00283984" w:rsidRPr="00B415B5" w:rsidRDefault="00823BD0" w:rsidP="00B415B5">
      <w:pPr>
        <w:snapToGrid w:val="0"/>
        <w:spacing w:line="360" w:lineRule="auto"/>
        <w:rPr>
          <w:rFonts w:ascii="Book Antiqua" w:hAnsi="Book Antiqua"/>
          <w:b/>
          <w:i/>
          <w:iCs/>
          <w:sz w:val="24"/>
          <w:szCs w:val="24"/>
        </w:rPr>
      </w:pPr>
      <w:r w:rsidRPr="00B415B5">
        <w:rPr>
          <w:rFonts w:ascii="Book Antiqua" w:hAnsi="Book Antiqua"/>
          <w:b/>
          <w:i/>
          <w:iCs/>
          <w:sz w:val="24"/>
          <w:szCs w:val="24"/>
        </w:rPr>
        <w:t>S</w:t>
      </w:r>
      <w:r w:rsidR="007D7271" w:rsidRPr="00B415B5">
        <w:rPr>
          <w:rFonts w:ascii="Book Antiqua" w:hAnsi="Book Antiqua"/>
          <w:b/>
          <w:i/>
          <w:iCs/>
          <w:sz w:val="24"/>
          <w:szCs w:val="24"/>
        </w:rPr>
        <w:t>tudy design and ethics</w:t>
      </w:r>
    </w:p>
    <w:p w14:paraId="11AEE682" w14:textId="38448502" w:rsidR="00283984" w:rsidRPr="00B415B5" w:rsidRDefault="007D7271" w:rsidP="00B415B5">
      <w:pPr>
        <w:snapToGrid w:val="0"/>
        <w:spacing w:line="360" w:lineRule="auto"/>
        <w:rPr>
          <w:rFonts w:ascii="Book Antiqua" w:hAnsi="Book Antiqua" w:cs="Times New Roman"/>
          <w:sz w:val="24"/>
          <w:szCs w:val="24"/>
        </w:rPr>
      </w:pPr>
      <w:r w:rsidRPr="00B415B5">
        <w:rPr>
          <w:rFonts w:ascii="Book Antiqua" w:hAnsi="Book Antiqua"/>
          <w:sz w:val="24"/>
          <w:szCs w:val="24"/>
        </w:rPr>
        <w:t xml:space="preserve">This study was a retrospective study to investigate the appropriate scope for ERCP </w:t>
      </w:r>
      <w:r w:rsidRPr="00B415B5">
        <w:rPr>
          <w:rFonts w:ascii="Book Antiqua" w:eastAsia="MS Mincho" w:hAnsi="Book Antiqua" w:cs="Times New Roman"/>
          <w:sz w:val="24"/>
          <w:szCs w:val="24"/>
        </w:rPr>
        <w:t>in</w:t>
      </w:r>
      <w:r w:rsidRPr="00B415B5">
        <w:rPr>
          <w:rFonts w:ascii="Book Antiqua" w:hAnsi="Book Antiqua"/>
          <w:sz w:val="24"/>
          <w:szCs w:val="24"/>
        </w:rPr>
        <w:t xml:space="preserve"> B-II patients. </w:t>
      </w:r>
      <w:r w:rsidRPr="00B415B5">
        <w:rPr>
          <w:rFonts w:ascii="Book Antiqua" w:hAnsi="Book Antiqua" w:cs="Times New Roman"/>
          <w:sz w:val="24"/>
          <w:szCs w:val="24"/>
        </w:rPr>
        <w:t>This study was approved by the Institutional Review Board of Fukushima Medical University.</w:t>
      </w:r>
    </w:p>
    <w:p w14:paraId="7DCDB103" w14:textId="77777777" w:rsidR="00283984" w:rsidRPr="00B415B5" w:rsidRDefault="00283984" w:rsidP="00B415B5">
      <w:pPr>
        <w:snapToGrid w:val="0"/>
        <w:spacing w:line="360" w:lineRule="auto"/>
        <w:rPr>
          <w:rFonts w:ascii="Book Antiqua" w:hAnsi="Book Antiqua"/>
          <w:sz w:val="24"/>
          <w:szCs w:val="24"/>
        </w:rPr>
      </w:pPr>
    </w:p>
    <w:p w14:paraId="570CAB3C" w14:textId="77777777" w:rsidR="00283984" w:rsidRPr="00B415B5" w:rsidRDefault="007D7271" w:rsidP="00B415B5">
      <w:pPr>
        <w:snapToGrid w:val="0"/>
        <w:spacing w:line="360" w:lineRule="auto"/>
        <w:rPr>
          <w:rFonts w:ascii="Book Antiqua" w:hAnsi="Book Antiqua"/>
          <w:b/>
          <w:i/>
          <w:iCs/>
          <w:sz w:val="24"/>
          <w:szCs w:val="24"/>
        </w:rPr>
      </w:pPr>
      <w:r w:rsidRPr="00B415B5">
        <w:rPr>
          <w:rFonts w:ascii="Book Antiqua" w:hAnsi="Book Antiqua"/>
          <w:b/>
          <w:i/>
          <w:iCs/>
          <w:sz w:val="24"/>
          <w:szCs w:val="24"/>
        </w:rPr>
        <w:lastRenderedPageBreak/>
        <w:t>Patients</w:t>
      </w:r>
    </w:p>
    <w:p w14:paraId="1C121369" w14:textId="00668191" w:rsidR="00283984" w:rsidRPr="00B415B5" w:rsidRDefault="007D7271" w:rsidP="00B415B5">
      <w:pPr>
        <w:snapToGrid w:val="0"/>
        <w:spacing w:line="360" w:lineRule="auto"/>
        <w:rPr>
          <w:rFonts w:ascii="Book Antiqua" w:hAnsi="Book Antiqua"/>
          <w:sz w:val="24"/>
          <w:szCs w:val="24"/>
        </w:rPr>
      </w:pPr>
      <w:r w:rsidRPr="00B415B5">
        <w:rPr>
          <w:rFonts w:ascii="Book Antiqua" w:eastAsia="MS Mincho" w:hAnsi="Book Antiqua" w:cs="Times New Roman"/>
          <w:sz w:val="24"/>
          <w:szCs w:val="24"/>
        </w:rPr>
        <w:t>Sixty</w:t>
      </w:r>
      <w:r w:rsidR="00F72388" w:rsidRPr="00B415B5">
        <w:rPr>
          <w:rFonts w:ascii="Book Antiqua" w:hAnsi="Book Antiqua"/>
          <w:sz w:val="24"/>
          <w:szCs w:val="24"/>
        </w:rPr>
        <w:t xml:space="preserve"> ERCP procedures were performed in B-II patients between June 2005 and May 2018 </w:t>
      </w:r>
      <w:r w:rsidR="00F72388" w:rsidRPr="00B415B5">
        <w:rPr>
          <w:rFonts w:ascii="Book Antiqua" w:eastAsia="MS Mincho" w:hAnsi="Book Antiqua" w:cs="Times New Roman"/>
          <w:sz w:val="24"/>
          <w:szCs w:val="24"/>
        </w:rPr>
        <w:t>at</w:t>
      </w:r>
      <w:r w:rsidR="00F72388" w:rsidRPr="00B415B5">
        <w:rPr>
          <w:rFonts w:ascii="Book Antiqua" w:hAnsi="Book Antiqua"/>
          <w:sz w:val="24"/>
          <w:szCs w:val="24"/>
        </w:rPr>
        <w:t xml:space="preserve"> Fukushima Medical University Hospital (Fig</w:t>
      </w:r>
      <w:r w:rsidR="009915BA" w:rsidRPr="00B415B5">
        <w:rPr>
          <w:rFonts w:ascii="Book Antiqua" w:hAnsi="Book Antiqua"/>
          <w:sz w:val="24"/>
          <w:szCs w:val="24"/>
        </w:rPr>
        <w:t xml:space="preserve">ure </w:t>
      </w:r>
      <w:r w:rsidR="00F72388" w:rsidRPr="00B415B5">
        <w:rPr>
          <w:rFonts w:ascii="Book Antiqua" w:hAnsi="Book Antiqua"/>
          <w:sz w:val="24"/>
          <w:szCs w:val="24"/>
        </w:rPr>
        <w:t xml:space="preserve">1). Among these cases, 44 involved ERCP by EGDS or </w:t>
      </w:r>
      <w:bookmarkStart w:id="46" w:name="_Hlk39669083"/>
      <w:r w:rsidR="0061204E" w:rsidRPr="00B415B5">
        <w:rPr>
          <w:rFonts w:ascii="Book Antiqua" w:eastAsia="MS Mincho" w:hAnsi="Book Antiqua" w:cs="Times New Roman"/>
          <w:sz w:val="24"/>
          <w:szCs w:val="24"/>
        </w:rPr>
        <w:t>colonoscopy</w:t>
      </w:r>
      <w:r w:rsidR="0061204E" w:rsidRPr="00B415B5">
        <w:rPr>
          <w:rFonts w:ascii="Book Antiqua" w:hAnsi="Book Antiqua"/>
          <w:sz w:val="24"/>
          <w:szCs w:val="24"/>
        </w:rPr>
        <w:t xml:space="preserve"> (</w:t>
      </w:r>
      <w:r w:rsidR="00F72388" w:rsidRPr="00B415B5">
        <w:rPr>
          <w:rFonts w:ascii="Book Antiqua" w:hAnsi="Book Antiqua"/>
          <w:sz w:val="24"/>
          <w:szCs w:val="24"/>
        </w:rPr>
        <w:t>CS</w:t>
      </w:r>
      <w:bookmarkEnd w:id="46"/>
      <w:r w:rsidR="0061204E" w:rsidRPr="00B415B5">
        <w:rPr>
          <w:rFonts w:ascii="Book Antiqua" w:hAnsi="Book Antiqua"/>
          <w:sz w:val="24"/>
          <w:szCs w:val="24"/>
        </w:rPr>
        <w:t>)</w:t>
      </w:r>
      <w:r w:rsidR="00F72388" w:rsidRPr="00B415B5">
        <w:rPr>
          <w:rFonts w:ascii="Book Antiqua" w:hAnsi="Book Antiqua"/>
          <w:sz w:val="24"/>
          <w:szCs w:val="24"/>
        </w:rPr>
        <w:t xml:space="preserve"> after B-II gastrectomy. </w:t>
      </w:r>
      <w:r w:rsidR="00FC1236" w:rsidRPr="00B415B5">
        <w:rPr>
          <w:rFonts w:ascii="Book Antiqua" w:hAnsi="Book Antiqua"/>
          <w:sz w:val="24"/>
          <w:szCs w:val="24"/>
        </w:rPr>
        <w:t xml:space="preserve">Sixteen cases were excluded from this study because </w:t>
      </w:r>
      <w:r w:rsidR="002E7AE4" w:rsidRPr="00B415B5">
        <w:rPr>
          <w:rFonts w:ascii="Book Antiqua" w:hAnsi="Book Antiqua"/>
          <w:sz w:val="24"/>
          <w:szCs w:val="24"/>
        </w:rPr>
        <w:t xml:space="preserve">in </w:t>
      </w:r>
      <w:r w:rsidR="00FC1236" w:rsidRPr="00B415B5">
        <w:rPr>
          <w:rFonts w:ascii="Book Antiqua" w:hAnsi="Book Antiqua"/>
          <w:sz w:val="24"/>
          <w:szCs w:val="24"/>
        </w:rPr>
        <w:t xml:space="preserve">these </w:t>
      </w:r>
      <w:r w:rsidR="002E7AE4" w:rsidRPr="00B415B5">
        <w:rPr>
          <w:rFonts w:ascii="Book Antiqua" w:hAnsi="Book Antiqua"/>
          <w:sz w:val="24"/>
          <w:szCs w:val="24"/>
        </w:rPr>
        <w:t xml:space="preserve">cases, this was </w:t>
      </w:r>
      <w:r w:rsidR="00FC1236" w:rsidRPr="00B415B5">
        <w:rPr>
          <w:rFonts w:ascii="Book Antiqua" w:hAnsi="Book Antiqua"/>
          <w:sz w:val="24"/>
          <w:szCs w:val="24"/>
        </w:rPr>
        <w:t xml:space="preserve">not </w:t>
      </w:r>
      <w:r w:rsidR="002E7AE4" w:rsidRPr="00B415B5">
        <w:rPr>
          <w:rFonts w:ascii="Book Antiqua" w:hAnsi="Book Antiqua"/>
          <w:sz w:val="24"/>
          <w:szCs w:val="24"/>
        </w:rPr>
        <w:t xml:space="preserve">the </w:t>
      </w:r>
      <w:r w:rsidR="00FC1236" w:rsidRPr="00B415B5">
        <w:rPr>
          <w:rFonts w:ascii="Book Antiqua" w:hAnsi="Book Antiqua"/>
          <w:sz w:val="24"/>
          <w:szCs w:val="24"/>
        </w:rPr>
        <w:t>first ERCP performed by EGDS or CS.</w:t>
      </w:r>
      <w:r w:rsidR="0070494B" w:rsidRPr="00B415B5">
        <w:rPr>
          <w:rFonts w:ascii="Book Antiqua" w:hAnsi="Book Antiqua"/>
          <w:sz w:val="24"/>
          <w:szCs w:val="24"/>
        </w:rPr>
        <w:t xml:space="preserve"> Five cases </w:t>
      </w:r>
      <w:r w:rsidR="00F72388" w:rsidRPr="00B415B5">
        <w:rPr>
          <w:rFonts w:ascii="Book Antiqua" w:eastAsia="MS Mincho" w:hAnsi="Book Antiqua" w:cs="Times New Roman"/>
          <w:sz w:val="24"/>
          <w:szCs w:val="24"/>
        </w:rPr>
        <w:t xml:space="preserve">involved </w:t>
      </w:r>
      <w:r w:rsidR="0034727F" w:rsidRPr="00B415B5">
        <w:rPr>
          <w:rFonts w:ascii="Book Antiqua" w:hAnsi="Book Antiqua"/>
          <w:sz w:val="24"/>
          <w:szCs w:val="24"/>
        </w:rPr>
        <w:t>ERCP by both EGDS and CS. The</w:t>
      </w:r>
      <w:r w:rsidR="00DA4383" w:rsidRPr="00B415B5">
        <w:rPr>
          <w:rFonts w:ascii="Book Antiqua" w:hAnsi="Book Antiqua"/>
          <w:sz w:val="24"/>
          <w:szCs w:val="24"/>
        </w:rPr>
        <w:t xml:space="preserve"> 44</w:t>
      </w:r>
      <w:r w:rsidR="0034727F" w:rsidRPr="00B415B5">
        <w:rPr>
          <w:rFonts w:ascii="Book Antiqua" w:hAnsi="Book Antiqua"/>
          <w:sz w:val="24"/>
          <w:szCs w:val="24"/>
        </w:rPr>
        <w:t xml:space="preserve"> </w:t>
      </w:r>
      <w:r w:rsidRPr="00B415B5">
        <w:rPr>
          <w:rFonts w:ascii="Book Antiqua" w:eastAsia="MS Mincho" w:hAnsi="Book Antiqua" w:cs="Times New Roman"/>
          <w:sz w:val="24"/>
          <w:szCs w:val="24"/>
        </w:rPr>
        <w:t xml:space="preserve">patients </w:t>
      </w:r>
      <w:r w:rsidR="0034727F" w:rsidRPr="00B415B5">
        <w:rPr>
          <w:rFonts w:ascii="Book Antiqua" w:hAnsi="Book Antiqua"/>
          <w:sz w:val="24"/>
          <w:szCs w:val="24"/>
        </w:rPr>
        <w:t xml:space="preserve">were divided into two groups: 17 cases </w:t>
      </w:r>
      <w:r w:rsidR="00F72388" w:rsidRPr="00B415B5">
        <w:rPr>
          <w:rFonts w:ascii="Book Antiqua" w:eastAsia="MS Mincho" w:hAnsi="Book Antiqua" w:cs="Times New Roman"/>
          <w:sz w:val="24"/>
          <w:szCs w:val="24"/>
        </w:rPr>
        <w:t xml:space="preserve">of </w:t>
      </w:r>
      <w:r w:rsidR="0034727F" w:rsidRPr="00B415B5">
        <w:rPr>
          <w:rFonts w:ascii="Book Antiqua" w:hAnsi="Book Antiqua"/>
          <w:sz w:val="24"/>
          <w:szCs w:val="24"/>
        </w:rPr>
        <w:t>ERCP by EGDS (EGDS group)</w:t>
      </w:r>
      <w:r w:rsidR="0070494B" w:rsidRPr="00B415B5">
        <w:rPr>
          <w:rFonts w:ascii="Book Antiqua" w:hAnsi="Book Antiqua"/>
          <w:sz w:val="24"/>
          <w:szCs w:val="24"/>
        </w:rPr>
        <w:t xml:space="preserve"> and 27 cases </w:t>
      </w:r>
      <w:r w:rsidR="00F72388" w:rsidRPr="00B415B5">
        <w:rPr>
          <w:rFonts w:ascii="Book Antiqua" w:eastAsia="MS Mincho" w:hAnsi="Book Antiqua" w:cs="Times New Roman"/>
          <w:sz w:val="24"/>
          <w:szCs w:val="24"/>
        </w:rPr>
        <w:t xml:space="preserve">of </w:t>
      </w:r>
      <w:r w:rsidR="008B7674" w:rsidRPr="00B415B5">
        <w:rPr>
          <w:rFonts w:ascii="Book Antiqua" w:hAnsi="Book Antiqua"/>
          <w:sz w:val="24"/>
          <w:szCs w:val="24"/>
        </w:rPr>
        <w:t xml:space="preserve">ERCP by CS (CS group). Patients </w:t>
      </w:r>
      <w:r w:rsidR="00BF3F2F" w:rsidRPr="00B415B5">
        <w:rPr>
          <w:rFonts w:ascii="Book Antiqua" w:eastAsia="MS Mincho" w:hAnsi="Book Antiqua" w:cs="Times New Roman"/>
          <w:sz w:val="24"/>
          <w:szCs w:val="24"/>
        </w:rPr>
        <w:t xml:space="preserve">were </w:t>
      </w:r>
      <w:r w:rsidR="00F72388" w:rsidRPr="00B415B5">
        <w:rPr>
          <w:rFonts w:ascii="Book Antiqua" w:eastAsia="MS Mincho" w:hAnsi="Book Antiqua" w:cs="Times New Roman"/>
          <w:sz w:val="24"/>
          <w:szCs w:val="24"/>
        </w:rPr>
        <w:t>not</w:t>
      </w:r>
      <w:r w:rsidR="0034727F" w:rsidRPr="00B415B5">
        <w:rPr>
          <w:rFonts w:ascii="Book Antiqua" w:hAnsi="Book Antiqua"/>
          <w:sz w:val="24"/>
          <w:szCs w:val="24"/>
        </w:rPr>
        <w:t xml:space="preserve"> </w:t>
      </w:r>
      <w:r w:rsidR="00BF3F2F" w:rsidRPr="00B415B5">
        <w:rPr>
          <w:rFonts w:ascii="Book Antiqua" w:hAnsi="Book Antiqua"/>
          <w:sz w:val="24"/>
          <w:szCs w:val="24"/>
        </w:rPr>
        <w:t xml:space="preserve">required to </w:t>
      </w:r>
      <w:r w:rsidR="00DA4383" w:rsidRPr="00B415B5">
        <w:rPr>
          <w:rFonts w:ascii="Book Antiqua" w:hAnsi="Book Antiqua"/>
          <w:sz w:val="24"/>
          <w:szCs w:val="24"/>
        </w:rPr>
        <w:t>provide</w:t>
      </w:r>
      <w:r w:rsidR="0034727F" w:rsidRPr="00B415B5">
        <w:rPr>
          <w:rFonts w:ascii="Book Antiqua" w:hAnsi="Book Antiqua"/>
          <w:sz w:val="24"/>
          <w:szCs w:val="24"/>
        </w:rPr>
        <w:t xml:space="preserve"> informed consent </w:t>
      </w:r>
      <w:r w:rsidR="00DA4383" w:rsidRPr="00B415B5">
        <w:rPr>
          <w:rFonts w:ascii="Book Antiqua" w:hAnsi="Book Antiqua"/>
          <w:sz w:val="24"/>
          <w:szCs w:val="24"/>
        </w:rPr>
        <w:t>for</w:t>
      </w:r>
      <w:r w:rsidR="0034727F" w:rsidRPr="00B415B5">
        <w:rPr>
          <w:rFonts w:ascii="Book Antiqua" w:hAnsi="Book Antiqua"/>
          <w:sz w:val="24"/>
          <w:szCs w:val="24"/>
        </w:rPr>
        <w:t xml:space="preserve"> this study because this investigation use</w:t>
      </w:r>
      <w:r w:rsidR="002E7AE4" w:rsidRPr="00B415B5">
        <w:rPr>
          <w:rFonts w:ascii="Book Antiqua" w:hAnsi="Book Antiqua"/>
          <w:sz w:val="24"/>
          <w:szCs w:val="24"/>
        </w:rPr>
        <w:t>d</w:t>
      </w:r>
      <w:r w:rsidR="0034727F" w:rsidRPr="00B415B5">
        <w:rPr>
          <w:rFonts w:ascii="Book Antiqua" w:hAnsi="Book Antiqua"/>
          <w:sz w:val="24"/>
          <w:szCs w:val="24"/>
        </w:rPr>
        <w:t xml:space="preserve"> anonymous clinical data obtained after each patient </w:t>
      </w:r>
      <w:r w:rsidR="002E7AE4" w:rsidRPr="00B415B5">
        <w:rPr>
          <w:rFonts w:ascii="Book Antiqua" w:hAnsi="Book Antiqua"/>
          <w:sz w:val="24"/>
          <w:szCs w:val="24"/>
        </w:rPr>
        <w:t xml:space="preserve">had </w:t>
      </w:r>
      <w:r w:rsidR="0034727F" w:rsidRPr="00B415B5">
        <w:rPr>
          <w:rFonts w:ascii="Book Antiqua" w:hAnsi="Book Antiqua"/>
          <w:sz w:val="24"/>
          <w:szCs w:val="24"/>
        </w:rPr>
        <w:t xml:space="preserve">agreed to examination or treatment by written consent. For full disclosure, </w:t>
      </w:r>
      <w:r w:rsidR="0061204E" w:rsidRPr="00B415B5">
        <w:rPr>
          <w:rFonts w:ascii="Book Antiqua" w:hAnsi="Book Antiqua"/>
          <w:sz w:val="24"/>
          <w:szCs w:val="24"/>
        </w:rPr>
        <w:t xml:space="preserve">see </w:t>
      </w:r>
      <w:r w:rsidR="0034727F" w:rsidRPr="00B415B5">
        <w:rPr>
          <w:rFonts w:ascii="Book Antiqua" w:hAnsi="Book Antiqua"/>
          <w:sz w:val="24"/>
          <w:szCs w:val="24"/>
        </w:rPr>
        <w:t>the details of this study published on the home page of Fukushima Medical University.</w:t>
      </w:r>
    </w:p>
    <w:p w14:paraId="7C7F6B39" w14:textId="77777777" w:rsidR="00336EE2" w:rsidRPr="00B415B5" w:rsidRDefault="00336EE2" w:rsidP="00B415B5">
      <w:pPr>
        <w:snapToGrid w:val="0"/>
        <w:spacing w:line="360" w:lineRule="auto"/>
        <w:rPr>
          <w:rFonts w:ascii="Book Antiqua" w:hAnsi="Book Antiqua"/>
          <w:sz w:val="24"/>
          <w:szCs w:val="24"/>
        </w:rPr>
      </w:pPr>
    </w:p>
    <w:p w14:paraId="3F415FDF" w14:textId="21F09DB0" w:rsidR="00FE278C" w:rsidRPr="00B415B5" w:rsidRDefault="00823BD0" w:rsidP="00B415B5">
      <w:pPr>
        <w:snapToGrid w:val="0"/>
        <w:spacing w:line="360" w:lineRule="auto"/>
        <w:rPr>
          <w:rFonts w:ascii="Book Antiqua" w:hAnsi="Book Antiqua"/>
          <w:b/>
          <w:i/>
          <w:iCs/>
          <w:sz w:val="24"/>
          <w:szCs w:val="24"/>
        </w:rPr>
      </w:pPr>
      <w:r w:rsidRPr="00B415B5">
        <w:rPr>
          <w:rFonts w:ascii="Book Antiqua" w:hAnsi="Book Antiqua"/>
          <w:b/>
          <w:i/>
          <w:iCs/>
          <w:sz w:val="24"/>
          <w:szCs w:val="24"/>
        </w:rPr>
        <w:t>Endoscopic retrograde cholangiopancreatography</w:t>
      </w:r>
      <w:r w:rsidR="007D7271" w:rsidRPr="00B415B5">
        <w:rPr>
          <w:rFonts w:ascii="Book Antiqua" w:hAnsi="Book Antiqua"/>
          <w:b/>
          <w:i/>
          <w:iCs/>
          <w:sz w:val="24"/>
          <w:szCs w:val="24"/>
        </w:rPr>
        <w:t xml:space="preserve"> procedure</w:t>
      </w:r>
    </w:p>
    <w:p w14:paraId="4A07B2B8" w14:textId="4F89E9E0" w:rsidR="00524101" w:rsidRPr="00B415B5" w:rsidRDefault="002A11AD" w:rsidP="00B415B5">
      <w:pPr>
        <w:snapToGrid w:val="0"/>
        <w:spacing w:line="360" w:lineRule="auto"/>
        <w:rPr>
          <w:rFonts w:ascii="Book Antiqua" w:hAnsi="Book Antiqua" w:cs="Times New Roman"/>
          <w:sz w:val="24"/>
          <w:szCs w:val="24"/>
        </w:rPr>
      </w:pPr>
      <w:r w:rsidRPr="00B415B5">
        <w:rPr>
          <w:rFonts w:ascii="Book Antiqua" w:hAnsi="Book Antiqua" w:cs="Times New Roman"/>
          <w:sz w:val="24"/>
          <w:szCs w:val="24"/>
        </w:rPr>
        <w:t>Before ERCP</w:t>
      </w:r>
      <w:r w:rsidR="002E7AE4" w:rsidRPr="00B415B5">
        <w:rPr>
          <w:rFonts w:ascii="Book Antiqua" w:hAnsi="Book Antiqua" w:cs="Times New Roman"/>
          <w:sz w:val="24"/>
          <w:szCs w:val="24"/>
        </w:rPr>
        <w:t xml:space="preserve"> was started</w:t>
      </w:r>
      <w:r w:rsidRPr="00B415B5">
        <w:rPr>
          <w:rFonts w:ascii="Book Antiqua" w:hAnsi="Book Antiqua" w:cs="Times New Roman"/>
          <w:sz w:val="24"/>
          <w:szCs w:val="24"/>
        </w:rPr>
        <w:t xml:space="preserve">, patients were </w:t>
      </w:r>
      <w:r w:rsidR="007D7271" w:rsidRPr="00B415B5">
        <w:rPr>
          <w:rFonts w:ascii="Book Antiqua" w:eastAsia="MS Mincho" w:hAnsi="Book Antiqua" w:cs="Times New Roman"/>
          <w:sz w:val="24"/>
          <w:szCs w:val="24"/>
        </w:rPr>
        <w:t xml:space="preserve">intravenously administered 300 mg </w:t>
      </w:r>
      <w:r w:rsidR="002E7AE4" w:rsidRPr="00B415B5">
        <w:rPr>
          <w:rFonts w:ascii="Book Antiqua" w:eastAsia="MS Mincho" w:hAnsi="Book Antiqua" w:cs="Times New Roman"/>
          <w:sz w:val="24"/>
          <w:szCs w:val="24"/>
        </w:rPr>
        <w:t xml:space="preserve">of </w:t>
      </w:r>
      <w:proofErr w:type="spellStart"/>
      <w:r w:rsidRPr="00B415B5">
        <w:rPr>
          <w:rFonts w:ascii="Book Antiqua" w:hAnsi="Book Antiqua" w:cs="Times New Roman"/>
          <w:sz w:val="24"/>
          <w:szCs w:val="24"/>
        </w:rPr>
        <w:t>gabexate</w:t>
      </w:r>
      <w:proofErr w:type="spellEnd"/>
      <w:r w:rsidRPr="00B415B5">
        <w:rPr>
          <w:rFonts w:ascii="Book Antiqua" w:hAnsi="Book Antiqua" w:cs="Times New Roman"/>
          <w:sz w:val="24"/>
          <w:szCs w:val="24"/>
        </w:rPr>
        <w:t xml:space="preserve"> mesylate. </w:t>
      </w:r>
      <w:r w:rsidR="00F72388" w:rsidRPr="00B415B5">
        <w:rPr>
          <w:rFonts w:ascii="Book Antiqua" w:hAnsi="Book Antiqua" w:cs="Times New Roman"/>
          <w:sz w:val="24"/>
          <w:szCs w:val="24"/>
        </w:rPr>
        <w:t>After the patients were sedated with midazolam under blood pressure and oxygen saturation</w:t>
      </w:r>
      <w:r w:rsidR="002E7AE4" w:rsidRPr="00B415B5">
        <w:rPr>
          <w:rFonts w:ascii="Book Antiqua" w:hAnsi="Book Antiqua" w:cs="Times New Roman"/>
          <w:sz w:val="24"/>
          <w:szCs w:val="24"/>
        </w:rPr>
        <w:t xml:space="preserve"> monitoring</w:t>
      </w:r>
      <w:r w:rsidR="00F72388" w:rsidRPr="00B415B5">
        <w:rPr>
          <w:rFonts w:ascii="Book Antiqua" w:hAnsi="Book Antiqua" w:cs="Times New Roman"/>
          <w:sz w:val="24"/>
          <w:szCs w:val="24"/>
        </w:rPr>
        <w:t xml:space="preserve">, </w:t>
      </w:r>
      <w:r w:rsidR="00DA4383" w:rsidRPr="00B415B5">
        <w:rPr>
          <w:rFonts w:ascii="Book Antiqua" w:eastAsia="MS Mincho" w:hAnsi="Book Antiqua" w:cs="Times New Roman"/>
          <w:sz w:val="24"/>
          <w:szCs w:val="24"/>
        </w:rPr>
        <w:t xml:space="preserve">an </w:t>
      </w:r>
      <w:r w:rsidR="00F72388" w:rsidRPr="00B415B5">
        <w:rPr>
          <w:rFonts w:ascii="Book Antiqua" w:hAnsi="Book Antiqua" w:cs="Times New Roman"/>
          <w:sz w:val="24"/>
          <w:szCs w:val="24"/>
        </w:rPr>
        <w:t xml:space="preserve">endoscope with a cap attached </w:t>
      </w:r>
      <w:r w:rsidR="002E7AE4" w:rsidRPr="00B415B5">
        <w:rPr>
          <w:rFonts w:ascii="Book Antiqua" w:hAnsi="Book Antiqua" w:cs="Times New Roman"/>
          <w:sz w:val="24"/>
          <w:szCs w:val="24"/>
        </w:rPr>
        <w:t xml:space="preserve">to </w:t>
      </w:r>
      <w:r w:rsidR="00F72388" w:rsidRPr="00B415B5">
        <w:rPr>
          <w:rFonts w:ascii="Book Antiqua" w:hAnsi="Book Antiqua" w:cs="Times New Roman"/>
          <w:sz w:val="24"/>
          <w:szCs w:val="24"/>
        </w:rPr>
        <w:t xml:space="preserve">the tip was inserted. </w:t>
      </w:r>
      <w:r w:rsidR="00386046" w:rsidRPr="00B415B5">
        <w:rPr>
          <w:rFonts w:ascii="Book Antiqua" w:hAnsi="Book Antiqua" w:cs="Times New Roman"/>
          <w:sz w:val="24"/>
          <w:szCs w:val="24"/>
        </w:rPr>
        <w:t xml:space="preserve">The </w:t>
      </w:r>
      <w:r w:rsidR="007D7271" w:rsidRPr="00B415B5">
        <w:rPr>
          <w:rFonts w:ascii="Book Antiqua" w:eastAsia="MS Mincho" w:hAnsi="Book Antiqua" w:cs="Times New Roman"/>
          <w:sz w:val="24"/>
          <w:szCs w:val="24"/>
        </w:rPr>
        <w:t xml:space="preserve">endoscope </w:t>
      </w:r>
      <w:r w:rsidR="00386046" w:rsidRPr="00B415B5">
        <w:rPr>
          <w:rFonts w:ascii="Book Antiqua" w:hAnsi="Book Antiqua" w:cs="Times New Roman"/>
          <w:sz w:val="24"/>
          <w:szCs w:val="24"/>
        </w:rPr>
        <w:t xml:space="preserve">used was randomly chosen by each </w:t>
      </w:r>
      <w:proofErr w:type="spellStart"/>
      <w:r w:rsidR="00386046" w:rsidRPr="00B415B5">
        <w:rPr>
          <w:rFonts w:ascii="Book Antiqua" w:hAnsi="Book Antiqua" w:cs="Times New Roman"/>
          <w:sz w:val="24"/>
          <w:szCs w:val="24"/>
        </w:rPr>
        <w:t>endoscopist</w:t>
      </w:r>
      <w:proofErr w:type="spellEnd"/>
      <w:r w:rsidR="00386046" w:rsidRPr="00B415B5">
        <w:rPr>
          <w:rFonts w:ascii="Book Antiqua" w:hAnsi="Book Antiqua" w:cs="Times New Roman"/>
          <w:sz w:val="24"/>
          <w:szCs w:val="24"/>
        </w:rPr>
        <w:t xml:space="preserve">. </w:t>
      </w:r>
      <w:r w:rsidR="002F6461" w:rsidRPr="00B415B5">
        <w:rPr>
          <w:rFonts w:ascii="Book Antiqua" w:hAnsi="Book Antiqua" w:cs="Times New Roman"/>
          <w:sz w:val="24"/>
          <w:szCs w:val="24"/>
        </w:rPr>
        <w:t xml:space="preserve">After the entrance of both </w:t>
      </w:r>
      <w:r w:rsidR="007D7271" w:rsidRPr="00B415B5">
        <w:rPr>
          <w:rFonts w:ascii="Book Antiqua" w:eastAsia="MS Mincho" w:hAnsi="Book Antiqua" w:cs="Times New Roman"/>
          <w:sz w:val="24"/>
          <w:szCs w:val="24"/>
        </w:rPr>
        <w:t xml:space="preserve">the </w:t>
      </w:r>
      <w:r w:rsidR="002F6461" w:rsidRPr="00B415B5">
        <w:rPr>
          <w:rFonts w:ascii="Book Antiqua" w:hAnsi="Book Antiqua" w:cs="Times New Roman"/>
          <w:sz w:val="24"/>
          <w:szCs w:val="24"/>
        </w:rPr>
        <w:t xml:space="preserve">afferent loop and </w:t>
      </w:r>
      <w:r w:rsidR="002E7AE4" w:rsidRPr="00B415B5">
        <w:rPr>
          <w:rFonts w:ascii="Book Antiqua" w:hAnsi="Book Antiqua" w:cs="Times New Roman"/>
          <w:sz w:val="24"/>
          <w:szCs w:val="24"/>
        </w:rPr>
        <w:t xml:space="preserve">the </w:t>
      </w:r>
      <w:r w:rsidR="002F6461" w:rsidRPr="00B415B5">
        <w:rPr>
          <w:rFonts w:ascii="Book Antiqua" w:hAnsi="Book Antiqua" w:cs="Times New Roman"/>
          <w:sz w:val="24"/>
          <w:szCs w:val="24"/>
        </w:rPr>
        <w:t xml:space="preserve">efferent loop </w:t>
      </w:r>
      <w:r w:rsidR="007D7271" w:rsidRPr="00B415B5">
        <w:rPr>
          <w:rFonts w:ascii="Book Antiqua" w:eastAsia="MS Mincho" w:hAnsi="Book Antiqua" w:cs="Times New Roman"/>
          <w:sz w:val="24"/>
          <w:szCs w:val="24"/>
        </w:rPr>
        <w:t>was</w:t>
      </w:r>
      <w:r w:rsidR="002F6461" w:rsidRPr="00B415B5">
        <w:rPr>
          <w:rFonts w:ascii="Book Antiqua" w:hAnsi="Book Antiqua" w:cs="Times New Roman"/>
          <w:sz w:val="24"/>
          <w:szCs w:val="24"/>
        </w:rPr>
        <w:t xml:space="preserve"> observed, </w:t>
      </w:r>
      <w:r w:rsidR="00F72388" w:rsidRPr="00B415B5">
        <w:rPr>
          <w:rFonts w:ascii="Book Antiqua" w:eastAsia="MS Mincho" w:hAnsi="Book Antiqua" w:cs="Times New Roman"/>
          <w:sz w:val="24"/>
          <w:szCs w:val="24"/>
        </w:rPr>
        <w:t>the endoscope</w:t>
      </w:r>
      <w:r w:rsidR="003A6D16" w:rsidRPr="00B415B5">
        <w:rPr>
          <w:rFonts w:ascii="Book Antiqua" w:hAnsi="Book Antiqua" w:cs="Times New Roman"/>
          <w:sz w:val="24"/>
          <w:szCs w:val="24"/>
        </w:rPr>
        <w:t xml:space="preserve"> was advanced to the afferent loop, reaching the papilla</w:t>
      </w:r>
      <w:r w:rsidR="007D7271" w:rsidRPr="00B415B5">
        <w:rPr>
          <w:rFonts w:ascii="Book Antiqua" w:hAnsi="Book Antiqua" w:cs="Times New Roman"/>
          <w:sz w:val="24"/>
          <w:szCs w:val="24"/>
        </w:rPr>
        <w:t xml:space="preserve"> of </w:t>
      </w:r>
      <w:proofErr w:type="spellStart"/>
      <w:r w:rsidR="007D7271" w:rsidRPr="00B415B5">
        <w:rPr>
          <w:rFonts w:ascii="Book Antiqua" w:hAnsi="Book Antiqua" w:cs="Times New Roman"/>
          <w:sz w:val="24"/>
          <w:szCs w:val="24"/>
        </w:rPr>
        <w:t>Vater</w:t>
      </w:r>
      <w:proofErr w:type="spellEnd"/>
      <w:r w:rsidR="003A6D16" w:rsidRPr="00B415B5">
        <w:rPr>
          <w:rFonts w:ascii="Book Antiqua" w:hAnsi="Book Antiqua" w:cs="Times New Roman"/>
          <w:sz w:val="24"/>
          <w:szCs w:val="24"/>
        </w:rPr>
        <w:t xml:space="preserve">. </w:t>
      </w:r>
      <w:r w:rsidR="002E7AE4" w:rsidRPr="00B415B5">
        <w:rPr>
          <w:rFonts w:ascii="Book Antiqua" w:hAnsi="Book Antiqua" w:cs="Times New Roman"/>
          <w:sz w:val="24"/>
          <w:szCs w:val="24"/>
        </w:rPr>
        <w:t>I</w:t>
      </w:r>
      <w:r w:rsidR="003A6D16" w:rsidRPr="00B415B5">
        <w:rPr>
          <w:rFonts w:ascii="Book Antiqua" w:hAnsi="Book Antiqua" w:cs="Times New Roman"/>
          <w:sz w:val="24"/>
          <w:szCs w:val="24"/>
        </w:rPr>
        <w:t xml:space="preserve">nsertion </w:t>
      </w:r>
      <w:r w:rsidR="0061204E" w:rsidRPr="00B415B5">
        <w:rPr>
          <w:rFonts w:ascii="Book Antiqua" w:hAnsi="Book Antiqua" w:cs="Times New Roman"/>
          <w:sz w:val="24"/>
          <w:szCs w:val="24"/>
        </w:rPr>
        <w:t>in</w:t>
      </w:r>
      <w:r w:rsidR="003A6D16" w:rsidRPr="00B415B5">
        <w:rPr>
          <w:rFonts w:ascii="Book Antiqua" w:hAnsi="Book Antiqua" w:cs="Times New Roman"/>
          <w:sz w:val="24"/>
          <w:szCs w:val="24"/>
        </w:rPr>
        <w:t>to the afferent loop was performed with confirmation of the running direction by X-ray</w:t>
      </w:r>
      <w:r w:rsidR="0061204E" w:rsidRPr="00B415B5">
        <w:rPr>
          <w:rFonts w:ascii="Book Antiqua" w:hAnsi="Book Antiqua" w:cs="Times New Roman"/>
          <w:sz w:val="24"/>
          <w:szCs w:val="24"/>
        </w:rPr>
        <w:t xml:space="preserve"> images</w:t>
      </w:r>
      <w:r w:rsidR="003A6D16" w:rsidRPr="00B415B5">
        <w:rPr>
          <w:rFonts w:ascii="Book Antiqua" w:hAnsi="Book Antiqua" w:cs="Times New Roman"/>
          <w:sz w:val="24"/>
          <w:szCs w:val="24"/>
        </w:rPr>
        <w:t>.</w:t>
      </w:r>
      <w:r w:rsidR="000D04FF" w:rsidRPr="00B415B5">
        <w:rPr>
          <w:rFonts w:ascii="Book Antiqua" w:hAnsi="Book Antiqua" w:cs="Times New Roman"/>
          <w:sz w:val="24"/>
          <w:szCs w:val="24"/>
        </w:rPr>
        <w:t xml:space="preserve"> </w:t>
      </w:r>
      <w:r w:rsidR="00903C0D" w:rsidRPr="00B415B5">
        <w:rPr>
          <w:rFonts w:ascii="Book Antiqua" w:hAnsi="Book Antiqua" w:cs="Times New Roman"/>
          <w:sz w:val="24"/>
          <w:szCs w:val="24"/>
        </w:rPr>
        <w:t xml:space="preserve">In </w:t>
      </w:r>
      <w:r w:rsidR="00F72388" w:rsidRPr="00B415B5">
        <w:rPr>
          <w:rFonts w:ascii="Book Antiqua" w:eastAsia="MS Mincho" w:hAnsi="Book Antiqua" w:cs="Times New Roman"/>
          <w:sz w:val="24"/>
          <w:szCs w:val="24"/>
        </w:rPr>
        <w:t xml:space="preserve">the </w:t>
      </w:r>
      <w:r w:rsidR="001C6AA6" w:rsidRPr="00B415B5">
        <w:rPr>
          <w:rFonts w:ascii="Book Antiqua" w:hAnsi="Book Antiqua" w:cs="Times New Roman"/>
          <w:sz w:val="24"/>
          <w:szCs w:val="24"/>
        </w:rPr>
        <w:t>EGDS</w:t>
      </w:r>
      <w:r w:rsidR="00903C0D" w:rsidRPr="00B415B5">
        <w:rPr>
          <w:rFonts w:ascii="Book Antiqua" w:hAnsi="Book Antiqua" w:cs="Times New Roman"/>
          <w:sz w:val="24"/>
          <w:szCs w:val="24"/>
        </w:rPr>
        <w:t xml:space="preserve"> group, </w:t>
      </w:r>
      <w:r w:rsidR="00F72388" w:rsidRPr="00B415B5">
        <w:rPr>
          <w:rFonts w:ascii="Book Antiqua" w:hAnsi="Book Antiqua" w:cs="Times New Roman"/>
          <w:sz w:val="24"/>
          <w:szCs w:val="24"/>
        </w:rPr>
        <w:t xml:space="preserve">cannulation was initiated </w:t>
      </w:r>
      <w:r w:rsidR="00903C0D" w:rsidRPr="00B415B5">
        <w:rPr>
          <w:rFonts w:ascii="Book Antiqua" w:hAnsi="Book Antiqua" w:cs="Times New Roman"/>
          <w:sz w:val="24"/>
          <w:szCs w:val="24"/>
        </w:rPr>
        <w:t>a</w:t>
      </w:r>
      <w:r w:rsidR="00497925" w:rsidRPr="00B415B5">
        <w:rPr>
          <w:rFonts w:ascii="Book Antiqua" w:hAnsi="Book Antiqua" w:cs="Times New Roman"/>
          <w:sz w:val="24"/>
          <w:szCs w:val="24"/>
        </w:rPr>
        <w:t>fter the papilla was turned to the 9 to 11 o’clock position (Fig</w:t>
      </w:r>
      <w:r w:rsidR="009915BA" w:rsidRPr="00B415B5">
        <w:rPr>
          <w:rFonts w:ascii="Book Antiqua" w:hAnsi="Book Antiqua" w:cs="Times New Roman"/>
          <w:sz w:val="24"/>
          <w:szCs w:val="24"/>
        </w:rPr>
        <w:t>ure</w:t>
      </w:r>
      <w:r w:rsidR="00497925" w:rsidRPr="00B415B5">
        <w:rPr>
          <w:rFonts w:ascii="Book Antiqua" w:hAnsi="Book Antiqua" w:cs="Times New Roman"/>
          <w:sz w:val="24"/>
          <w:szCs w:val="24"/>
        </w:rPr>
        <w:t xml:space="preserve"> 2A). In </w:t>
      </w:r>
      <w:r w:rsidR="00F72388" w:rsidRPr="00B415B5">
        <w:rPr>
          <w:rFonts w:ascii="Book Antiqua" w:eastAsia="MS Mincho" w:hAnsi="Book Antiqua" w:cs="Times New Roman"/>
          <w:sz w:val="24"/>
          <w:szCs w:val="24"/>
        </w:rPr>
        <w:t xml:space="preserve">the </w:t>
      </w:r>
      <w:r w:rsidR="005F3151" w:rsidRPr="00B415B5">
        <w:rPr>
          <w:rFonts w:ascii="Book Antiqua" w:hAnsi="Book Antiqua" w:cs="Times New Roman"/>
          <w:sz w:val="24"/>
          <w:szCs w:val="24"/>
        </w:rPr>
        <w:t>CS group, cannulation was initiated after the papilla was turned to the 6 o’clock position (Fig</w:t>
      </w:r>
      <w:r w:rsidR="009915BA" w:rsidRPr="00B415B5">
        <w:rPr>
          <w:rFonts w:ascii="Book Antiqua" w:hAnsi="Book Antiqua" w:cs="Times New Roman"/>
          <w:sz w:val="24"/>
          <w:szCs w:val="24"/>
        </w:rPr>
        <w:t>ure</w:t>
      </w:r>
      <w:r w:rsidR="005F3151" w:rsidRPr="00B415B5">
        <w:rPr>
          <w:rFonts w:ascii="Book Antiqua" w:hAnsi="Book Antiqua" w:cs="Times New Roman"/>
          <w:sz w:val="24"/>
          <w:szCs w:val="24"/>
        </w:rPr>
        <w:t xml:space="preserve"> 3A and B). In patients with biliary or pancreatic ductal stricture</w:t>
      </w:r>
      <w:r w:rsidR="002E7AE4" w:rsidRPr="00B415B5">
        <w:rPr>
          <w:rFonts w:ascii="Book Antiqua" w:hAnsi="Book Antiqua" w:cs="Times New Roman"/>
          <w:sz w:val="24"/>
          <w:szCs w:val="24"/>
        </w:rPr>
        <w:t>s</w:t>
      </w:r>
      <w:r w:rsidR="005F3151" w:rsidRPr="00B415B5">
        <w:rPr>
          <w:rFonts w:ascii="Book Antiqua" w:hAnsi="Book Antiqua" w:cs="Times New Roman"/>
          <w:sz w:val="24"/>
          <w:szCs w:val="24"/>
        </w:rPr>
        <w:t>,</w:t>
      </w:r>
      <w:r w:rsidR="00F72388" w:rsidRPr="00B415B5">
        <w:rPr>
          <w:rFonts w:ascii="Book Antiqua" w:eastAsia="MS Mincho" w:hAnsi="Book Antiqua" w:cs="Times New Roman"/>
          <w:sz w:val="24"/>
          <w:szCs w:val="24"/>
        </w:rPr>
        <w:t xml:space="preserve"> a</w:t>
      </w:r>
      <w:r w:rsidR="00F72388" w:rsidRPr="00B415B5">
        <w:rPr>
          <w:rFonts w:ascii="Book Antiqua" w:hAnsi="Book Antiqua" w:cs="Times New Roman"/>
          <w:sz w:val="24"/>
          <w:szCs w:val="24"/>
        </w:rPr>
        <w:t xml:space="preserve"> biliary stent was inserted after </w:t>
      </w:r>
      <w:bookmarkStart w:id="47" w:name="_Hlk39669274"/>
      <w:r w:rsidR="00F72388" w:rsidRPr="00B415B5">
        <w:rPr>
          <w:rFonts w:ascii="Book Antiqua" w:eastAsia="MS Mincho" w:hAnsi="Book Antiqua" w:cs="Times New Roman"/>
          <w:sz w:val="24"/>
          <w:szCs w:val="24"/>
        </w:rPr>
        <w:t>endoscopic</w:t>
      </w:r>
      <w:r w:rsidR="002336FA" w:rsidRPr="00B415B5">
        <w:rPr>
          <w:rFonts w:ascii="Book Antiqua" w:hAnsi="Book Antiqua" w:cs="Times New Roman"/>
          <w:sz w:val="24"/>
          <w:szCs w:val="24"/>
        </w:rPr>
        <w:t xml:space="preserve"> sphincterotomy (EST</w:t>
      </w:r>
      <w:bookmarkEnd w:id="47"/>
      <w:r w:rsidR="002336FA" w:rsidRPr="00B415B5">
        <w:rPr>
          <w:rFonts w:ascii="Book Antiqua" w:hAnsi="Book Antiqua" w:cs="Times New Roman"/>
          <w:sz w:val="24"/>
          <w:szCs w:val="24"/>
        </w:rPr>
        <w:t xml:space="preserve">). The type of scope was determined randomly by each </w:t>
      </w:r>
      <w:proofErr w:type="spellStart"/>
      <w:r w:rsidR="002336FA" w:rsidRPr="00B415B5">
        <w:rPr>
          <w:rFonts w:ascii="Book Antiqua" w:hAnsi="Book Antiqua" w:cs="Times New Roman"/>
          <w:sz w:val="24"/>
          <w:szCs w:val="24"/>
        </w:rPr>
        <w:t>endoscopist</w:t>
      </w:r>
      <w:proofErr w:type="spellEnd"/>
      <w:r w:rsidR="002336FA" w:rsidRPr="00B415B5">
        <w:rPr>
          <w:rFonts w:ascii="Book Antiqua" w:hAnsi="Book Antiqua" w:cs="Times New Roman"/>
          <w:sz w:val="24"/>
          <w:szCs w:val="24"/>
        </w:rPr>
        <w:t>.</w:t>
      </w:r>
    </w:p>
    <w:p w14:paraId="24602C57" w14:textId="78DE18C1" w:rsidR="005F3151" w:rsidRPr="00B415B5" w:rsidRDefault="007D7271" w:rsidP="00B415B5">
      <w:pPr>
        <w:snapToGrid w:val="0"/>
        <w:spacing w:line="360" w:lineRule="auto"/>
        <w:ind w:firstLineChars="100" w:firstLine="240"/>
        <w:rPr>
          <w:rFonts w:ascii="Book Antiqua" w:hAnsi="Book Antiqua" w:cs="Times New Roman"/>
          <w:sz w:val="24"/>
          <w:szCs w:val="24"/>
        </w:rPr>
      </w:pPr>
      <w:r w:rsidRPr="00B415B5">
        <w:rPr>
          <w:rFonts w:ascii="Book Antiqua" w:hAnsi="Book Antiqua" w:cs="Times New Roman"/>
          <w:sz w:val="24"/>
          <w:szCs w:val="24"/>
        </w:rPr>
        <w:t xml:space="preserve">In patients with biliary ductal stones, EST and </w:t>
      </w:r>
      <w:bookmarkStart w:id="48" w:name="_Hlk39669305"/>
      <w:r w:rsidRPr="00B415B5">
        <w:rPr>
          <w:rFonts w:ascii="Book Antiqua" w:eastAsia="MS Mincho" w:hAnsi="Book Antiqua" w:cs="Times New Roman"/>
          <w:sz w:val="24"/>
          <w:szCs w:val="24"/>
        </w:rPr>
        <w:t>endoscopic</w:t>
      </w:r>
      <w:r w:rsidRPr="00B415B5">
        <w:rPr>
          <w:rFonts w:ascii="Book Antiqua" w:hAnsi="Book Antiqua" w:cs="Times New Roman"/>
          <w:sz w:val="24"/>
          <w:szCs w:val="24"/>
        </w:rPr>
        <w:t xml:space="preserve"> papillary balloon dilation (EPBD) or </w:t>
      </w:r>
      <w:r w:rsidRPr="00B415B5">
        <w:rPr>
          <w:rFonts w:ascii="Book Antiqua" w:eastAsia="MS Mincho" w:hAnsi="Book Antiqua" w:cs="Times New Roman"/>
          <w:sz w:val="24"/>
          <w:szCs w:val="24"/>
        </w:rPr>
        <w:t>endoscopic</w:t>
      </w:r>
      <w:r w:rsidRPr="00B415B5">
        <w:rPr>
          <w:rFonts w:ascii="Book Antiqua" w:hAnsi="Book Antiqua" w:cs="Times New Roman"/>
          <w:sz w:val="24"/>
          <w:szCs w:val="24"/>
        </w:rPr>
        <w:t xml:space="preserve"> papillary large balloon dilation (EPLBD</w:t>
      </w:r>
      <w:bookmarkEnd w:id="48"/>
      <w:r w:rsidRPr="00B415B5">
        <w:rPr>
          <w:rFonts w:ascii="Book Antiqua" w:hAnsi="Book Antiqua" w:cs="Times New Roman"/>
          <w:sz w:val="24"/>
          <w:szCs w:val="24"/>
        </w:rPr>
        <w:t xml:space="preserve">) were </w:t>
      </w:r>
      <w:r w:rsidRPr="00B415B5">
        <w:rPr>
          <w:rFonts w:ascii="Book Antiqua" w:hAnsi="Book Antiqua" w:cs="Times New Roman"/>
          <w:sz w:val="24"/>
          <w:szCs w:val="24"/>
        </w:rPr>
        <w:lastRenderedPageBreak/>
        <w:t>performed</w:t>
      </w:r>
      <w:r w:rsidR="002E7AE4" w:rsidRPr="00B415B5">
        <w:rPr>
          <w:rFonts w:ascii="Book Antiqua" w:hAnsi="Book Antiqua" w:cs="Times New Roman"/>
          <w:sz w:val="24"/>
          <w:szCs w:val="24"/>
        </w:rPr>
        <w:t>,</w:t>
      </w:r>
      <w:r w:rsidRPr="00B415B5">
        <w:rPr>
          <w:rFonts w:ascii="Book Antiqua" w:hAnsi="Book Antiqua" w:cs="Times New Roman"/>
          <w:sz w:val="24"/>
          <w:szCs w:val="24"/>
        </w:rPr>
        <w:t xml:space="preserve"> as appropriate (Fig</w:t>
      </w:r>
      <w:r w:rsidR="009915BA" w:rsidRPr="00B415B5">
        <w:rPr>
          <w:rFonts w:ascii="Book Antiqua" w:hAnsi="Book Antiqua" w:cs="Times New Roman"/>
          <w:sz w:val="24"/>
          <w:szCs w:val="24"/>
        </w:rPr>
        <w:t>ure</w:t>
      </w:r>
      <w:r w:rsidR="00A32ECB" w:rsidRPr="00B415B5">
        <w:rPr>
          <w:rFonts w:ascii="Book Antiqua" w:hAnsi="Book Antiqua" w:cs="Times New Roman"/>
          <w:sz w:val="24"/>
          <w:szCs w:val="24"/>
        </w:rPr>
        <w:t>s</w:t>
      </w:r>
      <w:r w:rsidRPr="00B415B5">
        <w:rPr>
          <w:rFonts w:ascii="Book Antiqua" w:hAnsi="Book Antiqua" w:cs="Times New Roman"/>
          <w:sz w:val="24"/>
          <w:szCs w:val="24"/>
        </w:rPr>
        <w:t xml:space="preserve"> 2 and 3). EPBD was performed if the transverse diameter of the largest stone was &gt; 8 mm and bile duct stones were difficult to remove by EST </w:t>
      </w:r>
      <w:r w:rsidR="002E7AE4" w:rsidRPr="00B415B5">
        <w:rPr>
          <w:rFonts w:ascii="Book Antiqua" w:hAnsi="Book Antiqua" w:cs="Times New Roman"/>
          <w:sz w:val="24"/>
          <w:szCs w:val="24"/>
        </w:rPr>
        <w:t xml:space="preserve">alone </w:t>
      </w:r>
      <w:r w:rsidRPr="00B415B5">
        <w:rPr>
          <w:rFonts w:ascii="Book Antiqua" w:hAnsi="Book Antiqua" w:cs="Times New Roman"/>
          <w:sz w:val="24"/>
          <w:szCs w:val="24"/>
        </w:rPr>
        <w:t>or if a p</w:t>
      </w:r>
      <w:r w:rsidR="002E7AE4" w:rsidRPr="00B415B5">
        <w:rPr>
          <w:rFonts w:ascii="Book Antiqua" w:hAnsi="Book Antiqua" w:cs="Times New Roman"/>
          <w:sz w:val="24"/>
          <w:szCs w:val="24"/>
        </w:rPr>
        <w:t>e</w:t>
      </w:r>
      <w:r w:rsidRPr="00B415B5">
        <w:rPr>
          <w:rFonts w:ascii="Book Antiqua" w:hAnsi="Book Antiqua" w:cs="Times New Roman"/>
          <w:sz w:val="24"/>
          <w:szCs w:val="24"/>
        </w:rPr>
        <w:t>r</w:t>
      </w:r>
      <w:r w:rsidR="002E7AE4" w:rsidRPr="00B415B5">
        <w:rPr>
          <w:rFonts w:ascii="Book Antiqua" w:hAnsi="Book Antiqua" w:cs="Times New Roman"/>
          <w:sz w:val="24"/>
          <w:szCs w:val="24"/>
        </w:rPr>
        <w:t>i</w:t>
      </w:r>
      <w:r w:rsidRPr="00B415B5">
        <w:rPr>
          <w:rFonts w:ascii="Book Antiqua" w:hAnsi="Book Antiqua" w:cs="Times New Roman"/>
          <w:sz w:val="24"/>
          <w:szCs w:val="24"/>
        </w:rPr>
        <w:t xml:space="preserve">papillary diverticulum was present. EPLBD was performed if the transverse diameter of the largest stone was &gt; 12 mm, if many bile duct stones were difficult to remove by EST </w:t>
      </w:r>
      <w:r w:rsidR="002E7AE4" w:rsidRPr="00B415B5">
        <w:rPr>
          <w:rFonts w:ascii="Book Antiqua" w:hAnsi="Book Antiqua" w:cs="Times New Roman"/>
          <w:sz w:val="24"/>
          <w:szCs w:val="24"/>
        </w:rPr>
        <w:t xml:space="preserve">alone </w:t>
      </w:r>
      <w:r w:rsidRPr="00B415B5">
        <w:rPr>
          <w:rFonts w:ascii="Book Antiqua" w:hAnsi="Book Antiqua" w:cs="Times New Roman"/>
          <w:sz w:val="24"/>
          <w:szCs w:val="24"/>
        </w:rPr>
        <w:t>or if sufficient EST was difficult because of a peripapillary diverticulum. Stones that were too large to be ejected after EPBD or EPLBD were destroyed by catheter</w:t>
      </w:r>
      <w:r w:rsidR="006F3F47" w:rsidRPr="00B415B5">
        <w:rPr>
          <w:rFonts w:ascii="Book Antiqua" w:hAnsi="Book Antiqua" w:cs="Times New Roman"/>
          <w:sz w:val="24"/>
          <w:szCs w:val="24"/>
        </w:rPr>
        <w:t xml:space="preserve"> fragmentation</w:t>
      </w:r>
      <w:r w:rsidRPr="00B415B5">
        <w:rPr>
          <w:rFonts w:ascii="Book Antiqua" w:hAnsi="Book Antiqua" w:cs="Times New Roman"/>
          <w:sz w:val="24"/>
          <w:szCs w:val="24"/>
        </w:rPr>
        <w:t xml:space="preserve">. If </w:t>
      </w:r>
      <w:r w:rsidR="00DA4383" w:rsidRPr="00B415B5">
        <w:rPr>
          <w:rFonts w:ascii="Book Antiqua" w:hAnsi="Book Antiqua" w:cs="Times New Roman"/>
          <w:sz w:val="24"/>
          <w:szCs w:val="24"/>
        </w:rPr>
        <w:t xml:space="preserve">complete </w:t>
      </w:r>
      <w:r w:rsidRPr="00B415B5">
        <w:rPr>
          <w:rFonts w:ascii="Book Antiqua" w:hAnsi="Book Antiqua" w:cs="Times New Roman"/>
          <w:sz w:val="24"/>
          <w:szCs w:val="24"/>
        </w:rPr>
        <w:t xml:space="preserve">stone clearance was difficult, then </w:t>
      </w:r>
      <w:r w:rsidRPr="00B415B5">
        <w:rPr>
          <w:rFonts w:ascii="Book Antiqua" w:eastAsia="MS Mincho" w:hAnsi="Book Antiqua" w:cs="Times New Roman"/>
          <w:sz w:val="24"/>
          <w:szCs w:val="24"/>
        </w:rPr>
        <w:t xml:space="preserve">a </w:t>
      </w:r>
      <w:r w:rsidR="0018784E" w:rsidRPr="00B415B5">
        <w:rPr>
          <w:rFonts w:ascii="Book Antiqua" w:hAnsi="Book Antiqua" w:cs="Times New Roman"/>
          <w:sz w:val="24"/>
          <w:szCs w:val="24"/>
        </w:rPr>
        <w:t>biliary stent was inserted.</w:t>
      </w:r>
    </w:p>
    <w:p w14:paraId="1891C3E0" w14:textId="1EC35763" w:rsidR="00FE278C" w:rsidRPr="00B415B5" w:rsidRDefault="00E7613C" w:rsidP="00B415B5">
      <w:pPr>
        <w:snapToGrid w:val="0"/>
        <w:spacing w:line="360" w:lineRule="auto"/>
        <w:ind w:firstLineChars="100" w:firstLine="240"/>
        <w:rPr>
          <w:rFonts w:ascii="Book Antiqua" w:hAnsi="Book Antiqua" w:cs="Times New Roman"/>
          <w:sz w:val="24"/>
          <w:szCs w:val="24"/>
        </w:rPr>
      </w:pPr>
      <w:r w:rsidRPr="00B415B5">
        <w:rPr>
          <w:rFonts w:ascii="Book Antiqua" w:hAnsi="Book Antiqua" w:cs="Times New Roman"/>
          <w:sz w:val="24"/>
          <w:szCs w:val="24"/>
        </w:rPr>
        <w:t xml:space="preserve">A GIF-Q240X, GIF-Q260, or GIF-Q260J (Olympus, Tokyo, Japan) </w:t>
      </w:r>
      <w:r w:rsidR="00DA4383" w:rsidRPr="00B415B5">
        <w:rPr>
          <w:rFonts w:ascii="Book Antiqua" w:hAnsi="Book Antiqua" w:cs="Times New Roman"/>
          <w:sz w:val="24"/>
          <w:szCs w:val="24"/>
        </w:rPr>
        <w:t xml:space="preserve">scope </w:t>
      </w:r>
      <w:r w:rsidRPr="00B415B5">
        <w:rPr>
          <w:rFonts w:ascii="Book Antiqua" w:hAnsi="Book Antiqua" w:cs="Times New Roman"/>
          <w:sz w:val="24"/>
          <w:szCs w:val="24"/>
        </w:rPr>
        <w:t xml:space="preserve">was used in </w:t>
      </w:r>
      <w:r w:rsidR="007D7271" w:rsidRPr="00B415B5">
        <w:rPr>
          <w:rFonts w:ascii="Book Antiqua" w:eastAsia="MS Mincho" w:hAnsi="Book Antiqua" w:cs="Times New Roman"/>
          <w:sz w:val="24"/>
          <w:szCs w:val="24"/>
        </w:rPr>
        <w:t xml:space="preserve">the </w:t>
      </w:r>
      <w:r w:rsidRPr="00B415B5">
        <w:rPr>
          <w:rFonts w:ascii="Book Antiqua" w:hAnsi="Book Antiqua" w:cs="Times New Roman"/>
          <w:sz w:val="24"/>
          <w:szCs w:val="24"/>
        </w:rPr>
        <w:t xml:space="preserve">EGDS group. A PCF-Q260AI, PCF-Q260AL, PCF-PQ260L, or </w:t>
      </w:r>
      <w:bookmarkStart w:id="49" w:name="OLE_LINK3"/>
      <w:bookmarkStart w:id="50" w:name="OLE_LINK4"/>
      <w:r w:rsidRPr="00B415B5">
        <w:rPr>
          <w:rFonts w:ascii="Book Antiqua" w:hAnsi="Book Antiqua" w:cs="Times New Roman"/>
          <w:sz w:val="24"/>
          <w:szCs w:val="24"/>
        </w:rPr>
        <w:t>SIF-Q260 (Olympus)</w:t>
      </w:r>
      <w:bookmarkEnd w:id="49"/>
      <w:bookmarkEnd w:id="50"/>
      <w:r w:rsidRPr="00B415B5">
        <w:rPr>
          <w:rFonts w:ascii="Book Antiqua" w:hAnsi="Book Antiqua" w:cs="Times New Roman"/>
          <w:sz w:val="24"/>
          <w:szCs w:val="24"/>
        </w:rPr>
        <w:t xml:space="preserve"> </w:t>
      </w:r>
      <w:r w:rsidR="00DA4383" w:rsidRPr="00B415B5">
        <w:rPr>
          <w:rFonts w:ascii="Book Antiqua" w:hAnsi="Book Antiqua" w:cs="Times New Roman"/>
          <w:sz w:val="24"/>
          <w:szCs w:val="24"/>
        </w:rPr>
        <w:t xml:space="preserve">scope </w:t>
      </w:r>
      <w:r w:rsidRPr="00B415B5">
        <w:rPr>
          <w:rFonts w:ascii="Book Antiqua" w:hAnsi="Book Antiqua" w:cs="Times New Roman"/>
          <w:sz w:val="24"/>
          <w:szCs w:val="24"/>
        </w:rPr>
        <w:t xml:space="preserve">was used in </w:t>
      </w:r>
      <w:r w:rsidR="007D7271" w:rsidRPr="00B415B5">
        <w:rPr>
          <w:rFonts w:ascii="Book Antiqua" w:eastAsia="MS Mincho" w:hAnsi="Book Antiqua" w:cs="Times New Roman"/>
          <w:sz w:val="24"/>
          <w:szCs w:val="24"/>
        </w:rPr>
        <w:t xml:space="preserve">the </w:t>
      </w:r>
      <w:r w:rsidR="00E46D77" w:rsidRPr="00B415B5">
        <w:rPr>
          <w:rFonts w:ascii="Book Antiqua" w:hAnsi="Book Antiqua" w:cs="Times New Roman"/>
          <w:sz w:val="24"/>
          <w:szCs w:val="24"/>
        </w:rPr>
        <w:t xml:space="preserve">CS group. </w:t>
      </w:r>
      <w:r w:rsidR="00CC2E5D" w:rsidRPr="00B415B5">
        <w:rPr>
          <w:rFonts w:ascii="Book Antiqua" w:hAnsi="Book Antiqua" w:cs="Times New Roman"/>
          <w:sz w:val="24"/>
          <w:szCs w:val="24"/>
        </w:rPr>
        <w:t xml:space="preserve">PCF-PQ260L and SIF-Q260 </w:t>
      </w:r>
      <w:r w:rsidR="00DA4383" w:rsidRPr="00B415B5">
        <w:rPr>
          <w:rFonts w:ascii="Book Antiqua" w:hAnsi="Book Antiqua" w:cs="Times New Roman"/>
          <w:sz w:val="24"/>
          <w:szCs w:val="24"/>
        </w:rPr>
        <w:t xml:space="preserve">scopes </w:t>
      </w:r>
      <w:r w:rsidR="00CC2E5D" w:rsidRPr="00B415B5">
        <w:rPr>
          <w:rFonts w:ascii="Book Antiqua" w:hAnsi="Book Antiqua" w:cs="Times New Roman"/>
          <w:sz w:val="24"/>
          <w:szCs w:val="24"/>
        </w:rPr>
        <w:t>were used in one patient each.</w:t>
      </w:r>
      <w:r w:rsidR="00E46D77" w:rsidRPr="00B415B5">
        <w:rPr>
          <w:rFonts w:ascii="Book Antiqua" w:hAnsi="Book Antiqua" w:cs="Times New Roman"/>
          <w:sz w:val="24"/>
          <w:szCs w:val="24"/>
        </w:rPr>
        <w:t xml:space="preserve"> </w:t>
      </w:r>
      <w:r w:rsidR="00365081" w:rsidRPr="00B415B5">
        <w:rPr>
          <w:rFonts w:ascii="Book Antiqua" w:hAnsi="Book Antiqua" w:cs="Times New Roman"/>
          <w:sz w:val="24"/>
          <w:szCs w:val="24"/>
        </w:rPr>
        <w:t xml:space="preserve">A D-201-11304 (Olympus) was used as the cap attached </w:t>
      </w:r>
      <w:r w:rsidR="006F3F47" w:rsidRPr="00B415B5">
        <w:rPr>
          <w:rFonts w:ascii="Book Antiqua" w:hAnsi="Book Antiqua" w:cs="Times New Roman"/>
          <w:sz w:val="24"/>
          <w:szCs w:val="24"/>
        </w:rPr>
        <w:t xml:space="preserve">to </w:t>
      </w:r>
      <w:r w:rsidR="00365081" w:rsidRPr="00B415B5">
        <w:rPr>
          <w:rFonts w:ascii="Book Antiqua" w:hAnsi="Book Antiqua" w:cs="Times New Roman"/>
          <w:sz w:val="24"/>
          <w:szCs w:val="24"/>
        </w:rPr>
        <w:t xml:space="preserve">the tip of </w:t>
      </w:r>
      <w:r w:rsidR="006F3F47" w:rsidRPr="00B415B5">
        <w:rPr>
          <w:rFonts w:ascii="Book Antiqua" w:hAnsi="Book Antiqua" w:cs="Times New Roman"/>
          <w:sz w:val="24"/>
          <w:szCs w:val="24"/>
        </w:rPr>
        <w:t xml:space="preserve">the </w:t>
      </w:r>
      <w:r w:rsidR="00365081" w:rsidRPr="00B415B5">
        <w:rPr>
          <w:rFonts w:ascii="Book Antiqua" w:hAnsi="Book Antiqua" w:cs="Times New Roman"/>
          <w:sz w:val="24"/>
          <w:szCs w:val="24"/>
        </w:rPr>
        <w:t>GIF-Q240</w:t>
      </w:r>
      <w:r w:rsidR="0061204E" w:rsidRPr="00B415B5">
        <w:rPr>
          <w:rFonts w:ascii="Book Antiqua" w:hAnsi="Book Antiqua" w:cs="Times New Roman"/>
          <w:sz w:val="24"/>
          <w:szCs w:val="24"/>
        </w:rPr>
        <w:t xml:space="preserve"> scope</w:t>
      </w:r>
      <w:r w:rsidR="00365081" w:rsidRPr="00B415B5">
        <w:rPr>
          <w:rFonts w:ascii="Book Antiqua" w:hAnsi="Book Antiqua" w:cs="Times New Roman"/>
          <w:sz w:val="24"/>
          <w:szCs w:val="24"/>
        </w:rPr>
        <w:t xml:space="preserve">. A D-201-10704 (Olympus) was used as the cap attached </w:t>
      </w:r>
      <w:r w:rsidR="006F3F47" w:rsidRPr="00B415B5">
        <w:rPr>
          <w:rFonts w:ascii="Book Antiqua" w:hAnsi="Book Antiqua" w:cs="Times New Roman"/>
          <w:sz w:val="24"/>
          <w:szCs w:val="24"/>
        </w:rPr>
        <w:t xml:space="preserve">to </w:t>
      </w:r>
      <w:r w:rsidR="00365081" w:rsidRPr="00B415B5">
        <w:rPr>
          <w:rFonts w:ascii="Book Antiqua" w:hAnsi="Book Antiqua" w:cs="Times New Roman"/>
          <w:sz w:val="24"/>
          <w:szCs w:val="24"/>
        </w:rPr>
        <w:t>the tip of</w:t>
      </w:r>
      <w:r w:rsidR="006F3F47" w:rsidRPr="00B415B5">
        <w:rPr>
          <w:rFonts w:ascii="Book Antiqua" w:hAnsi="Book Antiqua" w:cs="Times New Roman"/>
          <w:sz w:val="24"/>
          <w:szCs w:val="24"/>
        </w:rPr>
        <w:t xml:space="preserve"> the</w:t>
      </w:r>
      <w:r w:rsidR="00365081" w:rsidRPr="00B415B5">
        <w:rPr>
          <w:rFonts w:ascii="Book Antiqua" w:hAnsi="Book Antiqua" w:cs="Times New Roman"/>
          <w:sz w:val="24"/>
          <w:szCs w:val="24"/>
        </w:rPr>
        <w:t xml:space="preserve"> GIF-Q260</w:t>
      </w:r>
      <w:r w:rsidR="0061204E" w:rsidRPr="00B415B5">
        <w:rPr>
          <w:rFonts w:ascii="Book Antiqua" w:hAnsi="Book Antiqua" w:cs="Times New Roman"/>
          <w:sz w:val="24"/>
          <w:szCs w:val="24"/>
        </w:rPr>
        <w:t xml:space="preserve"> scope</w:t>
      </w:r>
      <w:r w:rsidR="00365081" w:rsidRPr="00B415B5">
        <w:rPr>
          <w:rFonts w:ascii="Book Antiqua" w:hAnsi="Book Antiqua" w:cs="Times New Roman"/>
          <w:sz w:val="24"/>
          <w:szCs w:val="24"/>
        </w:rPr>
        <w:t xml:space="preserve">. A D-201-12704 (Olympus) was used as the cap attached </w:t>
      </w:r>
      <w:r w:rsidR="006F3F47" w:rsidRPr="00B415B5">
        <w:rPr>
          <w:rFonts w:ascii="Book Antiqua" w:hAnsi="Book Antiqua" w:cs="Times New Roman"/>
          <w:sz w:val="24"/>
          <w:szCs w:val="24"/>
        </w:rPr>
        <w:t xml:space="preserve">to </w:t>
      </w:r>
      <w:r w:rsidR="00365081" w:rsidRPr="00B415B5">
        <w:rPr>
          <w:rFonts w:ascii="Book Antiqua" w:hAnsi="Book Antiqua" w:cs="Times New Roman"/>
          <w:sz w:val="24"/>
          <w:szCs w:val="24"/>
        </w:rPr>
        <w:t xml:space="preserve">the tip of </w:t>
      </w:r>
      <w:r w:rsidR="006F3F47" w:rsidRPr="00B415B5">
        <w:rPr>
          <w:rFonts w:ascii="Book Antiqua" w:hAnsi="Book Antiqua" w:cs="Times New Roman"/>
          <w:sz w:val="24"/>
          <w:szCs w:val="24"/>
        </w:rPr>
        <w:t xml:space="preserve">the </w:t>
      </w:r>
      <w:r w:rsidR="00365081" w:rsidRPr="00B415B5">
        <w:rPr>
          <w:rFonts w:ascii="Book Antiqua" w:hAnsi="Book Antiqua" w:cs="Times New Roman"/>
          <w:sz w:val="24"/>
          <w:szCs w:val="24"/>
        </w:rPr>
        <w:t>PCF-Q260AI and PCF-Q260AL</w:t>
      </w:r>
      <w:r w:rsidR="0061204E" w:rsidRPr="00B415B5">
        <w:rPr>
          <w:rFonts w:ascii="Book Antiqua" w:hAnsi="Book Antiqua" w:cs="Times New Roman"/>
          <w:sz w:val="24"/>
          <w:szCs w:val="24"/>
        </w:rPr>
        <w:t xml:space="preserve"> scopes</w:t>
      </w:r>
      <w:r w:rsidR="00365081" w:rsidRPr="00B415B5">
        <w:rPr>
          <w:rFonts w:ascii="Book Antiqua" w:hAnsi="Book Antiqua" w:cs="Times New Roman"/>
          <w:sz w:val="24"/>
          <w:szCs w:val="24"/>
        </w:rPr>
        <w:t xml:space="preserve">. A D-201-10704 (Olympus) was used as the cap attached </w:t>
      </w:r>
      <w:r w:rsidR="006F3F47" w:rsidRPr="00B415B5">
        <w:rPr>
          <w:rFonts w:ascii="Book Antiqua" w:hAnsi="Book Antiqua" w:cs="Times New Roman"/>
          <w:sz w:val="24"/>
          <w:szCs w:val="24"/>
        </w:rPr>
        <w:t xml:space="preserve">to </w:t>
      </w:r>
      <w:r w:rsidR="00365081" w:rsidRPr="00B415B5">
        <w:rPr>
          <w:rFonts w:ascii="Book Antiqua" w:hAnsi="Book Antiqua" w:cs="Times New Roman"/>
          <w:sz w:val="24"/>
          <w:szCs w:val="24"/>
        </w:rPr>
        <w:t xml:space="preserve">the tip of </w:t>
      </w:r>
      <w:r w:rsidR="006F3F47" w:rsidRPr="00B415B5">
        <w:rPr>
          <w:rFonts w:ascii="Book Antiqua" w:hAnsi="Book Antiqua" w:cs="Times New Roman"/>
          <w:sz w:val="24"/>
          <w:szCs w:val="24"/>
        </w:rPr>
        <w:t xml:space="preserve">the </w:t>
      </w:r>
      <w:r w:rsidR="00365081" w:rsidRPr="00B415B5">
        <w:rPr>
          <w:rFonts w:ascii="Book Antiqua" w:hAnsi="Book Antiqua" w:cs="Times New Roman"/>
          <w:sz w:val="24"/>
          <w:szCs w:val="24"/>
        </w:rPr>
        <w:t xml:space="preserve">PCF-PQ260L </w:t>
      </w:r>
      <w:r w:rsidR="006F3F47" w:rsidRPr="00B415B5">
        <w:rPr>
          <w:rFonts w:ascii="Book Antiqua" w:hAnsi="Book Antiqua" w:cs="Times New Roman"/>
          <w:sz w:val="24"/>
          <w:szCs w:val="24"/>
        </w:rPr>
        <w:t xml:space="preserve">and </w:t>
      </w:r>
      <w:r w:rsidR="00365081" w:rsidRPr="00B415B5">
        <w:rPr>
          <w:rFonts w:ascii="Book Antiqua" w:hAnsi="Book Antiqua" w:cs="Times New Roman"/>
          <w:sz w:val="24"/>
          <w:szCs w:val="24"/>
        </w:rPr>
        <w:t>SIF-Q260</w:t>
      </w:r>
      <w:r w:rsidR="0061204E" w:rsidRPr="00B415B5">
        <w:rPr>
          <w:rFonts w:ascii="Book Antiqua" w:hAnsi="Book Antiqua" w:cs="Times New Roman"/>
          <w:sz w:val="24"/>
          <w:szCs w:val="24"/>
        </w:rPr>
        <w:t xml:space="preserve"> scopes</w:t>
      </w:r>
      <w:r w:rsidR="00365081" w:rsidRPr="00B415B5">
        <w:rPr>
          <w:rFonts w:ascii="Book Antiqua" w:hAnsi="Book Antiqua" w:cs="Times New Roman"/>
          <w:sz w:val="24"/>
          <w:szCs w:val="24"/>
        </w:rPr>
        <w:t xml:space="preserve">. </w:t>
      </w:r>
      <w:r w:rsidR="006F3F47" w:rsidRPr="00B415B5">
        <w:rPr>
          <w:rFonts w:ascii="Book Antiqua" w:hAnsi="Book Antiqua" w:cs="Times New Roman"/>
          <w:sz w:val="24"/>
          <w:szCs w:val="24"/>
        </w:rPr>
        <w:t xml:space="preserve">A </w:t>
      </w:r>
      <w:r w:rsidR="00365081" w:rsidRPr="00B415B5">
        <w:rPr>
          <w:rFonts w:ascii="Book Antiqua" w:hAnsi="Book Antiqua" w:cs="Times New Roman"/>
          <w:sz w:val="24"/>
          <w:szCs w:val="24"/>
        </w:rPr>
        <w:t>Tandem XL (Boston Scientific Japan, Tokyo, Japan)</w:t>
      </w:r>
      <w:r w:rsidR="007D7271" w:rsidRPr="00B415B5">
        <w:rPr>
          <w:rFonts w:ascii="Book Antiqua" w:eastAsia="MS Mincho" w:hAnsi="Book Antiqua" w:cs="Times New Roman"/>
          <w:sz w:val="24"/>
          <w:szCs w:val="24"/>
        </w:rPr>
        <w:t>,</w:t>
      </w:r>
      <w:r w:rsidR="00365081" w:rsidRPr="00B415B5">
        <w:rPr>
          <w:rFonts w:ascii="Book Antiqua" w:hAnsi="Book Antiqua" w:cs="Times New Roman"/>
          <w:sz w:val="24"/>
          <w:szCs w:val="24"/>
        </w:rPr>
        <w:t xml:space="preserve"> MTW ERCP </w:t>
      </w:r>
      <w:r w:rsidR="006F3F47" w:rsidRPr="00B415B5">
        <w:rPr>
          <w:rFonts w:ascii="Book Antiqua" w:hAnsi="Book Antiqua" w:cs="Times New Roman"/>
          <w:sz w:val="24"/>
          <w:szCs w:val="24"/>
        </w:rPr>
        <w:t xml:space="preserve">tapered </w:t>
      </w:r>
      <w:r w:rsidR="00365081" w:rsidRPr="00B415B5">
        <w:rPr>
          <w:rFonts w:ascii="Book Antiqua" w:hAnsi="Book Antiqua" w:cs="Times New Roman"/>
          <w:sz w:val="24"/>
          <w:szCs w:val="24"/>
        </w:rPr>
        <w:t xml:space="preserve">catheter (MTW </w:t>
      </w:r>
      <w:proofErr w:type="spellStart"/>
      <w:r w:rsidR="00365081" w:rsidRPr="00B415B5">
        <w:rPr>
          <w:rFonts w:ascii="Book Antiqua" w:hAnsi="Book Antiqua" w:cs="Times New Roman"/>
          <w:sz w:val="24"/>
          <w:szCs w:val="24"/>
        </w:rPr>
        <w:t>Endoskopie</w:t>
      </w:r>
      <w:proofErr w:type="spellEnd"/>
      <w:r w:rsidR="00365081" w:rsidRPr="00B415B5">
        <w:rPr>
          <w:rFonts w:ascii="Book Antiqua" w:hAnsi="Book Antiqua" w:cs="Times New Roman"/>
          <w:sz w:val="24"/>
          <w:szCs w:val="24"/>
        </w:rPr>
        <w:t xml:space="preserve">, Wesel, Germany) or a Swing Tip PR-233Q (Olympus) was used as the ERCP catheter. </w:t>
      </w:r>
      <w:r w:rsidR="00AC05A1" w:rsidRPr="00B415B5">
        <w:rPr>
          <w:rFonts w:ascii="Book Antiqua" w:eastAsia="MS Mincho" w:hAnsi="Book Antiqua" w:cs="Times New Roman"/>
          <w:sz w:val="24"/>
          <w:szCs w:val="24"/>
        </w:rPr>
        <w:t xml:space="preserve">EST was performed using an RX needle knife XL (Boston Scientific) or </w:t>
      </w:r>
      <w:proofErr w:type="spellStart"/>
      <w:r w:rsidR="00AC05A1" w:rsidRPr="00B415B5">
        <w:rPr>
          <w:rFonts w:ascii="Book Antiqua" w:eastAsia="MS Mincho" w:hAnsi="Book Antiqua" w:cs="Times New Roman"/>
          <w:sz w:val="24"/>
          <w:szCs w:val="24"/>
        </w:rPr>
        <w:t>Billroth</w:t>
      </w:r>
      <w:proofErr w:type="spellEnd"/>
      <w:r w:rsidR="00AC05A1" w:rsidRPr="00B415B5">
        <w:rPr>
          <w:rFonts w:ascii="Book Antiqua" w:eastAsia="MS Mincho" w:hAnsi="Book Antiqua" w:cs="Times New Roman"/>
          <w:sz w:val="24"/>
          <w:szCs w:val="24"/>
        </w:rPr>
        <w:t xml:space="preserve"> II </w:t>
      </w:r>
      <w:r w:rsidR="006F3F47" w:rsidRPr="00B415B5">
        <w:rPr>
          <w:rFonts w:ascii="Book Antiqua" w:eastAsia="MS Mincho" w:hAnsi="Book Antiqua" w:cs="Times New Roman"/>
          <w:sz w:val="24"/>
          <w:szCs w:val="24"/>
        </w:rPr>
        <w:t>s</w:t>
      </w:r>
      <w:r w:rsidR="00AC05A1" w:rsidRPr="00B415B5">
        <w:rPr>
          <w:rFonts w:ascii="Book Antiqua" w:eastAsia="MS Mincho" w:hAnsi="Book Antiqua" w:cs="Times New Roman"/>
          <w:sz w:val="24"/>
          <w:szCs w:val="24"/>
        </w:rPr>
        <w:t>phincterotome (Cook Japan, Tokyo, Japan).</w:t>
      </w:r>
      <w:r w:rsidR="00524101" w:rsidRPr="00B415B5">
        <w:rPr>
          <w:rFonts w:ascii="Book Antiqua" w:eastAsia="MS Mincho" w:hAnsi="Book Antiqua" w:cs="Times New Roman"/>
          <w:sz w:val="24"/>
          <w:szCs w:val="24"/>
        </w:rPr>
        <w:t xml:space="preserve"> </w:t>
      </w:r>
      <w:r w:rsidR="003A245D" w:rsidRPr="00B415B5">
        <w:rPr>
          <w:rFonts w:ascii="Book Antiqua" w:hAnsi="Book Antiqua" w:cs="Times New Roman"/>
          <w:sz w:val="24"/>
          <w:szCs w:val="24"/>
        </w:rPr>
        <w:t xml:space="preserve">A Hurricane RX </w:t>
      </w:r>
      <w:r w:rsidR="006F3F47" w:rsidRPr="00B415B5">
        <w:rPr>
          <w:rFonts w:ascii="Book Antiqua" w:hAnsi="Book Antiqua" w:cs="Times New Roman"/>
          <w:sz w:val="24"/>
          <w:szCs w:val="24"/>
        </w:rPr>
        <w:t>b</w:t>
      </w:r>
      <w:r w:rsidR="003A245D" w:rsidRPr="00B415B5">
        <w:rPr>
          <w:rFonts w:ascii="Book Antiqua" w:hAnsi="Book Antiqua" w:cs="Times New Roman"/>
          <w:sz w:val="24"/>
          <w:szCs w:val="24"/>
        </w:rPr>
        <w:t xml:space="preserve">iliary </w:t>
      </w:r>
      <w:r w:rsidR="006F3F47" w:rsidRPr="00B415B5">
        <w:rPr>
          <w:rFonts w:ascii="Book Antiqua" w:hAnsi="Book Antiqua" w:cs="Times New Roman"/>
          <w:sz w:val="24"/>
          <w:szCs w:val="24"/>
        </w:rPr>
        <w:t>b</w:t>
      </w:r>
      <w:r w:rsidR="003A245D" w:rsidRPr="00B415B5">
        <w:rPr>
          <w:rFonts w:ascii="Book Antiqua" w:hAnsi="Book Antiqua" w:cs="Times New Roman"/>
          <w:sz w:val="24"/>
          <w:szCs w:val="24"/>
        </w:rPr>
        <w:t xml:space="preserve">alloon </w:t>
      </w:r>
      <w:r w:rsidR="006F3F47" w:rsidRPr="00B415B5">
        <w:rPr>
          <w:rFonts w:ascii="Book Antiqua" w:hAnsi="Book Antiqua" w:cs="Times New Roman"/>
          <w:sz w:val="24"/>
          <w:szCs w:val="24"/>
        </w:rPr>
        <w:t>d</w:t>
      </w:r>
      <w:r w:rsidR="003A245D" w:rsidRPr="00B415B5">
        <w:rPr>
          <w:rFonts w:ascii="Book Antiqua" w:hAnsi="Book Antiqua" w:cs="Times New Roman"/>
          <w:sz w:val="24"/>
          <w:szCs w:val="24"/>
        </w:rPr>
        <w:t xml:space="preserve">ilatation </w:t>
      </w:r>
      <w:r w:rsidR="006F3F47" w:rsidRPr="00B415B5">
        <w:rPr>
          <w:rFonts w:ascii="Book Antiqua" w:hAnsi="Book Antiqua" w:cs="Times New Roman"/>
          <w:sz w:val="24"/>
          <w:szCs w:val="24"/>
        </w:rPr>
        <w:t>c</w:t>
      </w:r>
      <w:r w:rsidR="003A245D" w:rsidRPr="00B415B5">
        <w:rPr>
          <w:rFonts w:ascii="Book Antiqua" w:hAnsi="Book Antiqua" w:cs="Times New Roman"/>
          <w:sz w:val="24"/>
          <w:szCs w:val="24"/>
        </w:rPr>
        <w:t xml:space="preserve">atheter (Boston Scientific) was used for EPBD. A CRE </w:t>
      </w:r>
      <w:r w:rsidR="006F3F47" w:rsidRPr="00B415B5">
        <w:rPr>
          <w:rFonts w:ascii="Book Antiqua" w:hAnsi="Book Antiqua" w:cs="Times New Roman"/>
          <w:sz w:val="24"/>
          <w:szCs w:val="24"/>
        </w:rPr>
        <w:t>b</w:t>
      </w:r>
      <w:r w:rsidR="003A245D" w:rsidRPr="00B415B5">
        <w:rPr>
          <w:rFonts w:ascii="Book Antiqua" w:hAnsi="Book Antiqua" w:cs="Times New Roman"/>
          <w:sz w:val="24"/>
          <w:szCs w:val="24"/>
        </w:rPr>
        <w:t xml:space="preserve">iliary </w:t>
      </w:r>
      <w:r w:rsidR="006F3F47" w:rsidRPr="00B415B5">
        <w:rPr>
          <w:rFonts w:ascii="Book Antiqua" w:hAnsi="Book Antiqua" w:cs="Times New Roman"/>
          <w:sz w:val="24"/>
          <w:szCs w:val="24"/>
        </w:rPr>
        <w:t>b</w:t>
      </w:r>
      <w:r w:rsidR="003A245D" w:rsidRPr="00B415B5">
        <w:rPr>
          <w:rFonts w:ascii="Book Antiqua" w:hAnsi="Book Antiqua" w:cs="Times New Roman"/>
          <w:sz w:val="24"/>
          <w:szCs w:val="24"/>
        </w:rPr>
        <w:t xml:space="preserve">alloon </w:t>
      </w:r>
      <w:r w:rsidR="006F3F47" w:rsidRPr="00B415B5">
        <w:rPr>
          <w:rFonts w:ascii="Book Antiqua" w:hAnsi="Book Antiqua" w:cs="Times New Roman"/>
          <w:sz w:val="24"/>
          <w:szCs w:val="24"/>
        </w:rPr>
        <w:t>d</w:t>
      </w:r>
      <w:r w:rsidR="003A245D" w:rsidRPr="00B415B5">
        <w:rPr>
          <w:rFonts w:ascii="Book Antiqua" w:hAnsi="Book Antiqua" w:cs="Times New Roman"/>
          <w:sz w:val="24"/>
          <w:szCs w:val="24"/>
        </w:rPr>
        <w:t xml:space="preserve">ilatation </w:t>
      </w:r>
      <w:r w:rsidR="006F3F47" w:rsidRPr="00B415B5">
        <w:rPr>
          <w:rFonts w:ascii="Book Antiqua" w:hAnsi="Book Antiqua" w:cs="Times New Roman"/>
          <w:sz w:val="24"/>
          <w:szCs w:val="24"/>
        </w:rPr>
        <w:t>c</w:t>
      </w:r>
      <w:r w:rsidR="003A245D" w:rsidRPr="00B415B5">
        <w:rPr>
          <w:rFonts w:ascii="Book Antiqua" w:hAnsi="Book Antiqua" w:cs="Times New Roman"/>
          <w:sz w:val="24"/>
          <w:szCs w:val="24"/>
        </w:rPr>
        <w:t xml:space="preserve">atheter (Boston Scientific) or a Giga or Giga II balloon (Century Medical, Tokyo, Japan) was used for EPLBD. A Trapezoid RX basket catheter (Boston Scientific) </w:t>
      </w:r>
      <w:r w:rsidR="006F3F47" w:rsidRPr="00B415B5">
        <w:rPr>
          <w:rFonts w:ascii="Book Antiqua" w:hAnsi="Book Antiqua" w:cs="Times New Roman"/>
          <w:sz w:val="24"/>
          <w:szCs w:val="24"/>
        </w:rPr>
        <w:t xml:space="preserve">or </w:t>
      </w:r>
      <w:r w:rsidR="003A245D" w:rsidRPr="00B415B5">
        <w:rPr>
          <w:rFonts w:ascii="Book Antiqua" w:hAnsi="Book Antiqua" w:cs="Times New Roman"/>
          <w:sz w:val="24"/>
          <w:szCs w:val="24"/>
        </w:rPr>
        <w:t>an FG-V425PR basket catheter (Olympus) w</w:t>
      </w:r>
      <w:r w:rsidR="006F3F47" w:rsidRPr="00B415B5">
        <w:rPr>
          <w:rFonts w:ascii="Book Antiqua" w:hAnsi="Book Antiqua" w:cs="Times New Roman"/>
          <w:sz w:val="24"/>
          <w:szCs w:val="24"/>
        </w:rPr>
        <w:t>as</w:t>
      </w:r>
      <w:r w:rsidR="003A245D" w:rsidRPr="00B415B5">
        <w:rPr>
          <w:rFonts w:ascii="Book Antiqua" w:hAnsi="Book Antiqua" w:cs="Times New Roman"/>
          <w:sz w:val="24"/>
          <w:szCs w:val="24"/>
        </w:rPr>
        <w:t xml:space="preserve"> used to crush and remove stones. </w:t>
      </w:r>
      <w:r w:rsidR="003B6CEC" w:rsidRPr="00B415B5">
        <w:rPr>
          <w:rFonts w:ascii="Book Antiqua" w:hAnsi="Book Antiqua" w:cs="Times New Roman"/>
          <w:sz w:val="24"/>
          <w:szCs w:val="24"/>
        </w:rPr>
        <w:t xml:space="preserve">A </w:t>
      </w:r>
      <w:proofErr w:type="spellStart"/>
      <w:r w:rsidR="003B6CEC" w:rsidRPr="00B415B5">
        <w:rPr>
          <w:rFonts w:ascii="Book Antiqua" w:hAnsi="Book Antiqua" w:cs="Times New Roman"/>
          <w:sz w:val="24"/>
          <w:szCs w:val="24"/>
        </w:rPr>
        <w:t>Flexima</w:t>
      </w:r>
      <w:proofErr w:type="spellEnd"/>
      <w:r w:rsidR="003B6CEC" w:rsidRPr="00B415B5">
        <w:rPr>
          <w:rFonts w:ascii="Book Antiqua" w:hAnsi="Book Antiqua" w:cs="Times New Roman"/>
          <w:sz w:val="24"/>
          <w:szCs w:val="24"/>
        </w:rPr>
        <w:t xml:space="preserve"> biliary stent (Boston Scientific) or a </w:t>
      </w:r>
      <w:proofErr w:type="spellStart"/>
      <w:r w:rsidR="003B6CEC" w:rsidRPr="00B415B5">
        <w:rPr>
          <w:rFonts w:ascii="Book Antiqua" w:hAnsi="Book Antiqua" w:cs="Times New Roman"/>
          <w:sz w:val="24"/>
          <w:szCs w:val="24"/>
        </w:rPr>
        <w:t>Zimmon</w:t>
      </w:r>
      <w:proofErr w:type="spellEnd"/>
      <w:r w:rsidR="003B6CEC" w:rsidRPr="00B415B5">
        <w:rPr>
          <w:rFonts w:ascii="Book Antiqua" w:hAnsi="Book Antiqua" w:cs="Times New Roman"/>
          <w:sz w:val="24"/>
          <w:szCs w:val="24"/>
        </w:rPr>
        <w:t xml:space="preserve"> biliary stent </w:t>
      </w:r>
      <w:r w:rsidR="003B6CEC" w:rsidRPr="00B415B5">
        <w:rPr>
          <w:rFonts w:ascii="Book Antiqua" w:eastAsia="MS Mincho" w:hAnsi="Book Antiqua" w:cs="Times New Roman"/>
          <w:sz w:val="24"/>
          <w:szCs w:val="24"/>
        </w:rPr>
        <w:t xml:space="preserve">(Cook Japan, Tokyo, Japan) </w:t>
      </w:r>
      <w:r w:rsidR="007D7271" w:rsidRPr="00B415B5">
        <w:rPr>
          <w:rFonts w:ascii="Book Antiqua" w:eastAsia="MS Mincho" w:hAnsi="Book Antiqua" w:cs="Times New Roman"/>
          <w:sz w:val="24"/>
          <w:szCs w:val="24"/>
        </w:rPr>
        <w:t>was</w:t>
      </w:r>
      <w:r w:rsidR="003B6CEC" w:rsidRPr="00B415B5">
        <w:rPr>
          <w:rFonts w:ascii="Book Antiqua" w:eastAsia="MS Mincho" w:hAnsi="Book Antiqua" w:cs="Times New Roman"/>
          <w:sz w:val="24"/>
          <w:szCs w:val="24"/>
        </w:rPr>
        <w:t xml:space="preserve"> used as </w:t>
      </w:r>
      <w:r w:rsidR="007D7271" w:rsidRPr="00B415B5">
        <w:rPr>
          <w:rFonts w:ascii="Book Antiqua" w:eastAsia="MS Mincho" w:hAnsi="Book Antiqua" w:cs="Times New Roman"/>
          <w:sz w:val="24"/>
          <w:szCs w:val="24"/>
        </w:rPr>
        <w:t xml:space="preserve">the </w:t>
      </w:r>
      <w:r w:rsidR="003B6CEC" w:rsidRPr="00B415B5">
        <w:rPr>
          <w:rFonts w:ascii="Book Antiqua" w:eastAsia="MS Mincho" w:hAnsi="Book Antiqua" w:cs="Times New Roman"/>
          <w:sz w:val="24"/>
          <w:szCs w:val="24"/>
        </w:rPr>
        <w:t>biliary stent.</w:t>
      </w:r>
      <w:r w:rsidR="00E46D77" w:rsidRPr="00B415B5">
        <w:rPr>
          <w:rFonts w:ascii="Book Antiqua" w:hAnsi="Book Antiqua" w:cs="Times New Roman"/>
          <w:sz w:val="24"/>
          <w:szCs w:val="24"/>
        </w:rPr>
        <w:t xml:space="preserve"> All </w:t>
      </w:r>
      <w:r w:rsidR="006F3F47" w:rsidRPr="00B415B5">
        <w:rPr>
          <w:rFonts w:ascii="Book Antiqua" w:hAnsi="Book Antiqua" w:cs="Times New Roman"/>
          <w:sz w:val="24"/>
          <w:szCs w:val="24"/>
        </w:rPr>
        <w:t xml:space="preserve">of </w:t>
      </w:r>
      <w:r w:rsidR="00E46D77" w:rsidRPr="00B415B5">
        <w:rPr>
          <w:rFonts w:ascii="Book Antiqua" w:hAnsi="Book Antiqua" w:cs="Times New Roman"/>
          <w:sz w:val="24"/>
          <w:szCs w:val="24"/>
        </w:rPr>
        <w:t xml:space="preserve">these devices can be used with both </w:t>
      </w:r>
      <w:r w:rsidR="006F3F47" w:rsidRPr="00B415B5">
        <w:rPr>
          <w:rFonts w:ascii="Book Antiqua" w:hAnsi="Book Antiqua" w:cs="Times New Roman"/>
          <w:sz w:val="24"/>
          <w:szCs w:val="24"/>
        </w:rPr>
        <w:t xml:space="preserve">the </w:t>
      </w:r>
      <w:r w:rsidR="00E46D77" w:rsidRPr="00B415B5">
        <w:rPr>
          <w:rFonts w:ascii="Book Antiqua" w:hAnsi="Book Antiqua" w:cs="Times New Roman"/>
          <w:sz w:val="24"/>
          <w:szCs w:val="24"/>
        </w:rPr>
        <w:t xml:space="preserve">GIF-Q260J and PCF-Q260AI </w:t>
      </w:r>
      <w:r w:rsidR="007D7271" w:rsidRPr="00B415B5">
        <w:rPr>
          <w:rFonts w:ascii="Book Antiqua" w:eastAsia="MS Mincho" w:hAnsi="Book Antiqua" w:cs="Times New Roman"/>
          <w:sz w:val="24"/>
          <w:szCs w:val="24"/>
        </w:rPr>
        <w:t>colonoscopes</w:t>
      </w:r>
      <w:r w:rsidR="00E46D77" w:rsidRPr="00B415B5">
        <w:rPr>
          <w:rFonts w:ascii="Book Antiqua" w:hAnsi="Book Antiqua" w:cs="Times New Roman"/>
          <w:sz w:val="24"/>
          <w:szCs w:val="24"/>
        </w:rPr>
        <w:t xml:space="preserve">. </w:t>
      </w:r>
      <w:r w:rsidR="006F3F47" w:rsidRPr="00B415B5">
        <w:rPr>
          <w:rFonts w:ascii="Book Antiqua" w:hAnsi="Book Antiqua" w:cs="Times New Roman"/>
          <w:sz w:val="24"/>
          <w:szCs w:val="24"/>
        </w:rPr>
        <w:t>The</w:t>
      </w:r>
      <w:r w:rsidR="00E46D77" w:rsidRPr="00B415B5">
        <w:rPr>
          <w:rFonts w:ascii="Book Antiqua" w:hAnsi="Book Antiqua" w:cs="Times New Roman"/>
          <w:sz w:val="24"/>
          <w:szCs w:val="24"/>
        </w:rPr>
        <w:t xml:space="preserve"> Swing Tip PR-233Q, Hurricane RX </w:t>
      </w:r>
      <w:r w:rsidR="006F3F47" w:rsidRPr="00B415B5">
        <w:rPr>
          <w:rFonts w:ascii="Book Antiqua" w:hAnsi="Book Antiqua" w:cs="Times New Roman"/>
          <w:sz w:val="24"/>
          <w:szCs w:val="24"/>
        </w:rPr>
        <w:t>b</w:t>
      </w:r>
      <w:r w:rsidR="00E46D77" w:rsidRPr="00B415B5">
        <w:rPr>
          <w:rFonts w:ascii="Book Antiqua" w:hAnsi="Book Antiqua" w:cs="Times New Roman"/>
          <w:sz w:val="24"/>
          <w:szCs w:val="24"/>
        </w:rPr>
        <w:t xml:space="preserve">iliary </w:t>
      </w:r>
      <w:r w:rsidR="006F3F47" w:rsidRPr="00B415B5">
        <w:rPr>
          <w:rFonts w:ascii="Book Antiqua" w:hAnsi="Book Antiqua" w:cs="Times New Roman"/>
          <w:sz w:val="24"/>
          <w:szCs w:val="24"/>
        </w:rPr>
        <w:t>b</w:t>
      </w:r>
      <w:r w:rsidR="00E46D77" w:rsidRPr="00B415B5">
        <w:rPr>
          <w:rFonts w:ascii="Book Antiqua" w:hAnsi="Book Antiqua" w:cs="Times New Roman"/>
          <w:sz w:val="24"/>
          <w:szCs w:val="24"/>
        </w:rPr>
        <w:t xml:space="preserve">alloon </w:t>
      </w:r>
      <w:r w:rsidR="006F3F47" w:rsidRPr="00B415B5">
        <w:rPr>
          <w:rFonts w:ascii="Book Antiqua" w:hAnsi="Book Antiqua" w:cs="Times New Roman"/>
          <w:sz w:val="24"/>
          <w:szCs w:val="24"/>
        </w:rPr>
        <w:t>d</w:t>
      </w:r>
      <w:r w:rsidR="00E46D77" w:rsidRPr="00B415B5">
        <w:rPr>
          <w:rFonts w:ascii="Book Antiqua" w:hAnsi="Book Antiqua" w:cs="Times New Roman"/>
          <w:sz w:val="24"/>
          <w:szCs w:val="24"/>
        </w:rPr>
        <w:t xml:space="preserve">ilatation </w:t>
      </w:r>
      <w:r w:rsidR="006F3F47" w:rsidRPr="00B415B5">
        <w:rPr>
          <w:rFonts w:ascii="Book Antiqua" w:hAnsi="Book Antiqua" w:cs="Times New Roman"/>
          <w:sz w:val="24"/>
          <w:szCs w:val="24"/>
        </w:rPr>
        <w:t>c</w:t>
      </w:r>
      <w:r w:rsidR="00E46D77" w:rsidRPr="00B415B5">
        <w:rPr>
          <w:rFonts w:ascii="Book Antiqua" w:hAnsi="Book Antiqua" w:cs="Times New Roman"/>
          <w:sz w:val="24"/>
          <w:szCs w:val="24"/>
        </w:rPr>
        <w:t xml:space="preserve">atheter, Giga balloon, Trapezoid RX basket catheter, and </w:t>
      </w:r>
      <w:proofErr w:type="spellStart"/>
      <w:r w:rsidR="00E46D77" w:rsidRPr="00B415B5">
        <w:rPr>
          <w:rFonts w:ascii="Book Antiqua" w:hAnsi="Book Antiqua" w:cs="Times New Roman"/>
          <w:sz w:val="24"/>
          <w:szCs w:val="24"/>
        </w:rPr>
        <w:lastRenderedPageBreak/>
        <w:t>Flexima</w:t>
      </w:r>
      <w:proofErr w:type="spellEnd"/>
      <w:r w:rsidR="00E46D77" w:rsidRPr="00B415B5">
        <w:rPr>
          <w:rFonts w:ascii="Book Antiqua" w:hAnsi="Book Antiqua" w:cs="Times New Roman"/>
          <w:sz w:val="24"/>
          <w:szCs w:val="24"/>
        </w:rPr>
        <w:t xml:space="preserve"> biliary stent cannot be used with both </w:t>
      </w:r>
      <w:r w:rsidR="006F3F47" w:rsidRPr="00B415B5">
        <w:rPr>
          <w:rFonts w:ascii="Book Antiqua" w:hAnsi="Book Antiqua" w:cs="Times New Roman"/>
          <w:sz w:val="24"/>
          <w:szCs w:val="24"/>
        </w:rPr>
        <w:t xml:space="preserve">the </w:t>
      </w:r>
      <w:r w:rsidR="00E46D77" w:rsidRPr="00B415B5">
        <w:rPr>
          <w:rFonts w:ascii="Book Antiqua" w:hAnsi="Book Antiqua" w:cs="Times New Roman"/>
          <w:sz w:val="24"/>
          <w:szCs w:val="24"/>
        </w:rPr>
        <w:t xml:space="preserve">GIF-Q240X and </w:t>
      </w:r>
      <w:r w:rsidR="006F3F47" w:rsidRPr="00B415B5">
        <w:rPr>
          <w:rFonts w:ascii="Book Antiqua" w:hAnsi="Book Antiqua" w:cs="Times New Roman"/>
          <w:sz w:val="24"/>
          <w:szCs w:val="24"/>
        </w:rPr>
        <w:t xml:space="preserve">the </w:t>
      </w:r>
      <w:r w:rsidR="00E46D77" w:rsidRPr="00B415B5">
        <w:rPr>
          <w:rFonts w:ascii="Book Antiqua" w:hAnsi="Book Antiqua" w:cs="Times New Roman"/>
          <w:sz w:val="24"/>
          <w:szCs w:val="24"/>
        </w:rPr>
        <w:t>GIF-Q260</w:t>
      </w:r>
      <w:r w:rsidR="00D057F2" w:rsidRPr="00B415B5">
        <w:rPr>
          <w:rFonts w:ascii="Book Antiqua" w:hAnsi="Book Antiqua" w:cs="Times New Roman"/>
          <w:sz w:val="24"/>
          <w:szCs w:val="24"/>
        </w:rPr>
        <w:t xml:space="preserve"> scopes</w:t>
      </w:r>
      <w:r w:rsidR="00E46D77" w:rsidRPr="00B415B5">
        <w:rPr>
          <w:rFonts w:ascii="Book Antiqua" w:hAnsi="Book Antiqua" w:cs="Times New Roman"/>
          <w:sz w:val="24"/>
          <w:szCs w:val="24"/>
        </w:rPr>
        <w:t xml:space="preserve">. </w:t>
      </w:r>
      <w:r w:rsidR="006F3F47" w:rsidRPr="00B415B5">
        <w:rPr>
          <w:rFonts w:ascii="Book Antiqua" w:hAnsi="Book Antiqua" w:cs="Times New Roman"/>
          <w:sz w:val="24"/>
          <w:szCs w:val="24"/>
        </w:rPr>
        <w:t>The</w:t>
      </w:r>
      <w:r w:rsidR="00E46D77" w:rsidRPr="00B415B5">
        <w:rPr>
          <w:rFonts w:ascii="Book Antiqua" w:hAnsi="Book Antiqua" w:cs="Times New Roman"/>
          <w:sz w:val="24"/>
          <w:szCs w:val="24"/>
        </w:rPr>
        <w:t xml:space="preserve"> Swing Tip PR-233Q, Hurricane RX </w:t>
      </w:r>
      <w:r w:rsidR="006F3F47" w:rsidRPr="00B415B5">
        <w:rPr>
          <w:rFonts w:ascii="Book Antiqua" w:hAnsi="Book Antiqua" w:cs="Times New Roman"/>
          <w:sz w:val="24"/>
          <w:szCs w:val="24"/>
        </w:rPr>
        <w:t>b</w:t>
      </w:r>
      <w:r w:rsidR="00E46D77" w:rsidRPr="00B415B5">
        <w:rPr>
          <w:rFonts w:ascii="Book Antiqua" w:hAnsi="Book Antiqua" w:cs="Times New Roman"/>
          <w:sz w:val="24"/>
          <w:szCs w:val="24"/>
        </w:rPr>
        <w:t xml:space="preserve">iliary </w:t>
      </w:r>
      <w:r w:rsidR="006F3F47" w:rsidRPr="00B415B5">
        <w:rPr>
          <w:rFonts w:ascii="Book Antiqua" w:hAnsi="Book Antiqua" w:cs="Times New Roman"/>
          <w:sz w:val="24"/>
          <w:szCs w:val="24"/>
        </w:rPr>
        <w:t>b</w:t>
      </w:r>
      <w:r w:rsidR="00E46D77" w:rsidRPr="00B415B5">
        <w:rPr>
          <w:rFonts w:ascii="Book Antiqua" w:hAnsi="Book Antiqua" w:cs="Times New Roman"/>
          <w:sz w:val="24"/>
          <w:szCs w:val="24"/>
        </w:rPr>
        <w:t xml:space="preserve">alloon </w:t>
      </w:r>
      <w:r w:rsidR="006F3F47" w:rsidRPr="00B415B5">
        <w:rPr>
          <w:rFonts w:ascii="Book Antiqua" w:hAnsi="Book Antiqua" w:cs="Times New Roman"/>
          <w:sz w:val="24"/>
          <w:szCs w:val="24"/>
        </w:rPr>
        <w:t>d</w:t>
      </w:r>
      <w:r w:rsidR="00E46D77" w:rsidRPr="00B415B5">
        <w:rPr>
          <w:rFonts w:ascii="Book Antiqua" w:hAnsi="Book Antiqua" w:cs="Times New Roman"/>
          <w:sz w:val="24"/>
          <w:szCs w:val="24"/>
        </w:rPr>
        <w:t xml:space="preserve">ilatation </w:t>
      </w:r>
      <w:r w:rsidR="006F3F47" w:rsidRPr="00B415B5">
        <w:rPr>
          <w:rFonts w:ascii="Book Antiqua" w:hAnsi="Book Antiqua" w:cs="Times New Roman"/>
          <w:sz w:val="24"/>
          <w:szCs w:val="24"/>
        </w:rPr>
        <w:t>c</w:t>
      </w:r>
      <w:r w:rsidR="00E46D77" w:rsidRPr="00B415B5">
        <w:rPr>
          <w:rFonts w:ascii="Book Antiqua" w:hAnsi="Book Antiqua" w:cs="Times New Roman"/>
          <w:sz w:val="24"/>
          <w:szCs w:val="24"/>
        </w:rPr>
        <w:t xml:space="preserve">atheter, </w:t>
      </w:r>
      <w:r w:rsidR="006F3F47" w:rsidRPr="00B415B5">
        <w:rPr>
          <w:rFonts w:ascii="Book Antiqua" w:hAnsi="Book Antiqua" w:cs="Times New Roman"/>
          <w:sz w:val="24"/>
          <w:szCs w:val="24"/>
        </w:rPr>
        <w:t xml:space="preserve">and </w:t>
      </w:r>
      <w:r w:rsidR="00E46D77" w:rsidRPr="00B415B5">
        <w:rPr>
          <w:rFonts w:ascii="Book Antiqua" w:hAnsi="Book Antiqua" w:cs="Times New Roman"/>
          <w:sz w:val="24"/>
          <w:szCs w:val="24"/>
        </w:rPr>
        <w:t xml:space="preserve">Trapezoid RX basket catheter </w:t>
      </w:r>
      <w:r w:rsidR="007D7271" w:rsidRPr="00B415B5">
        <w:rPr>
          <w:rFonts w:ascii="Book Antiqua" w:eastAsia="MS Mincho" w:hAnsi="Book Antiqua" w:cs="Times New Roman"/>
          <w:sz w:val="24"/>
          <w:szCs w:val="24"/>
        </w:rPr>
        <w:t>cannot</w:t>
      </w:r>
      <w:r w:rsidR="00E46D77" w:rsidRPr="00B415B5">
        <w:rPr>
          <w:rFonts w:ascii="Book Antiqua" w:hAnsi="Book Antiqua" w:cs="Times New Roman"/>
          <w:sz w:val="24"/>
          <w:szCs w:val="24"/>
        </w:rPr>
        <w:t xml:space="preserve"> be used with </w:t>
      </w:r>
      <w:r w:rsidR="006F3F47" w:rsidRPr="00B415B5">
        <w:rPr>
          <w:rFonts w:ascii="Book Antiqua" w:hAnsi="Book Antiqua" w:cs="Times New Roman"/>
          <w:sz w:val="24"/>
          <w:szCs w:val="24"/>
        </w:rPr>
        <w:t xml:space="preserve">the </w:t>
      </w:r>
      <w:r w:rsidR="00E46D77" w:rsidRPr="00B415B5">
        <w:rPr>
          <w:rFonts w:ascii="Book Antiqua" w:hAnsi="Book Antiqua" w:cs="Times New Roman"/>
          <w:sz w:val="24"/>
          <w:szCs w:val="24"/>
        </w:rPr>
        <w:t>PCF-Q260AL</w:t>
      </w:r>
      <w:r w:rsidR="00DA4383" w:rsidRPr="00B415B5">
        <w:rPr>
          <w:rFonts w:ascii="Book Antiqua" w:hAnsi="Book Antiqua" w:cs="Times New Roman"/>
          <w:sz w:val="24"/>
          <w:szCs w:val="24"/>
        </w:rPr>
        <w:t xml:space="preserve"> scope</w:t>
      </w:r>
      <w:r w:rsidR="00E46D77" w:rsidRPr="00B415B5">
        <w:rPr>
          <w:rFonts w:ascii="Book Antiqua" w:hAnsi="Book Antiqua" w:cs="Times New Roman"/>
          <w:sz w:val="24"/>
          <w:szCs w:val="24"/>
        </w:rPr>
        <w:t xml:space="preserve">. In the two patients </w:t>
      </w:r>
      <w:r w:rsidR="006F3F47" w:rsidRPr="00B415B5">
        <w:rPr>
          <w:rFonts w:ascii="Book Antiqua" w:hAnsi="Book Antiqua" w:cs="Times New Roman"/>
          <w:sz w:val="24"/>
          <w:szCs w:val="24"/>
        </w:rPr>
        <w:t xml:space="preserve">in </w:t>
      </w:r>
      <w:r w:rsidR="00E46D77" w:rsidRPr="00B415B5">
        <w:rPr>
          <w:rFonts w:ascii="Book Antiqua" w:hAnsi="Book Antiqua" w:cs="Times New Roman"/>
          <w:sz w:val="24"/>
          <w:szCs w:val="24"/>
        </w:rPr>
        <w:t>who</w:t>
      </w:r>
      <w:r w:rsidR="006F3F47" w:rsidRPr="00B415B5">
        <w:rPr>
          <w:rFonts w:ascii="Book Antiqua" w:hAnsi="Book Antiqua" w:cs="Times New Roman"/>
          <w:sz w:val="24"/>
          <w:szCs w:val="24"/>
        </w:rPr>
        <w:t>m</w:t>
      </w:r>
      <w:r w:rsidR="00E46D77" w:rsidRPr="00B415B5">
        <w:rPr>
          <w:rFonts w:ascii="Book Antiqua" w:hAnsi="Book Antiqua" w:cs="Times New Roman"/>
          <w:sz w:val="24"/>
          <w:szCs w:val="24"/>
        </w:rPr>
        <w:t xml:space="preserve"> </w:t>
      </w:r>
      <w:r w:rsidR="006F3F47" w:rsidRPr="00B415B5">
        <w:rPr>
          <w:rFonts w:ascii="Book Antiqua" w:hAnsi="Book Antiqua" w:cs="Times New Roman"/>
          <w:sz w:val="24"/>
          <w:szCs w:val="24"/>
        </w:rPr>
        <w:t xml:space="preserve">the </w:t>
      </w:r>
      <w:r w:rsidR="00E46D77" w:rsidRPr="00B415B5">
        <w:rPr>
          <w:rFonts w:ascii="Book Antiqua" w:hAnsi="Book Antiqua" w:cs="Times New Roman"/>
          <w:sz w:val="24"/>
          <w:szCs w:val="24"/>
        </w:rPr>
        <w:t>PCF-PQ260AL or SIF-Q260</w:t>
      </w:r>
      <w:r w:rsidR="006F3F47" w:rsidRPr="00B415B5">
        <w:rPr>
          <w:rFonts w:ascii="Book Antiqua" w:hAnsi="Book Antiqua" w:cs="Times New Roman"/>
          <w:sz w:val="24"/>
          <w:szCs w:val="24"/>
        </w:rPr>
        <w:t xml:space="preserve"> </w:t>
      </w:r>
      <w:r w:rsidR="00DA4383" w:rsidRPr="00B415B5">
        <w:rPr>
          <w:rFonts w:ascii="Book Antiqua" w:hAnsi="Book Antiqua" w:cs="Times New Roman"/>
          <w:sz w:val="24"/>
          <w:szCs w:val="24"/>
        </w:rPr>
        <w:t xml:space="preserve">scope </w:t>
      </w:r>
      <w:r w:rsidR="006F3F47" w:rsidRPr="00B415B5">
        <w:rPr>
          <w:rFonts w:ascii="Book Antiqua" w:hAnsi="Book Antiqua" w:cs="Times New Roman"/>
          <w:sz w:val="24"/>
          <w:szCs w:val="24"/>
        </w:rPr>
        <w:t>was used</w:t>
      </w:r>
      <w:r w:rsidR="00E46D77" w:rsidRPr="00B415B5">
        <w:rPr>
          <w:rFonts w:ascii="Book Antiqua" w:hAnsi="Book Antiqua" w:cs="Times New Roman"/>
          <w:sz w:val="24"/>
          <w:szCs w:val="24"/>
        </w:rPr>
        <w:t xml:space="preserve">, the papilla </w:t>
      </w:r>
      <w:r w:rsidR="007D7271" w:rsidRPr="00B415B5">
        <w:rPr>
          <w:rFonts w:ascii="Book Antiqua" w:hAnsi="Book Antiqua" w:cs="Times New Roman"/>
          <w:sz w:val="24"/>
          <w:szCs w:val="24"/>
        </w:rPr>
        <w:t xml:space="preserve">of </w:t>
      </w:r>
      <w:proofErr w:type="spellStart"/>
      <w:r w:rsidR="007D7271" w:rsidRPr="00B415B5">
        <w:rPr>
          <w:rFonts w:ascii="Book Antiqua" w:hAnsi="Book Antiqua" w:cs="Times New Roman"/>
          <w:sz w:val="24"/>
          <w:szCs w:val="24"/>
        </w:rPr>
        <w:t>Vater</w:t>
      </w:r>
      <w:proofErr w:type="spellEnd"/>
      <w:r w:rsidR="007D7271" w:rsidRPr="00B415B5">
        <w:rPr>
          <w:rFonts w:ascii="Book Antiqua" w:hAnsi="Book Antiqua" w:cs="Times New Roman"/>
          <w:sz w:val="24"/>
          <w:szCs w:val="24"/>
        </w:rPr>
        <w:t xml:space="preserve"> </w:t>
      </w:r>
      <w:r w:rsidR="007D7271" w:rsidRPr="00B415B5">
        <w:rPr>
          <w:rFonts w:ascii="Book Antiqua" w:eastAsia="MS Mincho" w:hAnsi="Book Antiqua" w:cs="Times New Roman"/>
          <w:sz w:val="24"/>
          <w:szCs w:val="24"/>
        </w:rPr>
        <w:t>could not</w:t>
      </w:r>
      <w:r w:rsidR="00E46D77" w:rsidRPr="00B415B5">
        <w:rPr>
          <w:rFonts w:ascii="Book Antiqua" w:hAnsi="Book Antiqua" w:cs="Times New Roman"/>
          <w:sz w:val="24"/>
          <w:szCs w:val="24"/>
        </w:rPr>
        <w:t xml:space="preserve"> be observed</w:t>
      </w:r>
      <w:r w:rsidR="007D7271" w:rsidRPr="00B415B5">
        <w:rPr>
          <w:rFonts w:ascii="Book Antiqua" w:eastAsia="MS Mincho" w:hAnsi="Book Antiqua" w:cs="Times New Roman"/>
          <w:sz w:val="24"/>
          <w:szCs w:val="24"/>
        </w:rPr>
        <w:t>,</w:t>
      </w:r>
      <w:r w:rsidR="00E46D77" w:rsidRPr="00B415B5">
        <w:rPr>
          <w:rFonts w:ascii="Book Antiqua" w:hAnsi="Book Antiqua" w:cs="Times New Roman"/>
          <w:sz w:val="24"/>
          <w:szCs w:val="24"/>
        </w:rPr>
        <w:t xml:space="preserve"> and ERCP devices were not used with the </w:t>
      </w:r>
      <w:r w:rsidR="007D7271" w:rsidRPr="00B415B5">
        <w:rPr>
          <w:rFonts w:ascii="Book Antiqua" w:eastAsia="MS Mincho" w:hAnsi="Book Antiqua" w:cs="Times New Roman"/>
          <w:sz w:val="24"/>
          <w:szCs w:val="24"/>
        </w:rPr>
        <w:t>scope</w:t>
      </w:r>
      <w:r w:rsidR="00E46D77" w:rsidRPr="00B415B5">
        <w:rPr>
          <w:rFonts w:ascii="Book Antiqua" w:hAnsi="Book Antiqua" w:cs="Times New Roman"/>
          <w:sz w:val="24"/>
          <w:szCs w:val="24"/>
        </w:rPr>
        <w:t>.</w:t>
      </w:r>
    </w:p>
    <w:p w14:paraId="2B1419AE" w14:textId="77777777" w:rsidR="00361D29" w:rsidRPr="00B415B5" w:rsidRDefault="00361D29" w:rsidP="00B415B5">
      <w:pPr>
        <w:snapToGrid w:val="0"/>
        <w:spacing w:line="360" w:lineRule="auto"/>
        <w:rPr>
          <w:rFonts w:ascii="Book Antiqua" w:hAnsi="Book Antiqua"/>
          <w:sz w:val="24"/>
          <w:szCs w:val="24"/>
        </w:rPr>
      </w:pPr>
    </w:p>
    <w:p w14:paraId="3D29EF9E" w14:textId="77777777" w:rsidR="00EB703F" w:rsidRPr="00B415B5" w:rsidRDefault="007D7271" w:rsidP="00B415B5">
      <w:pPr>
        <w:snapToGrid w:val="0"/>
        <w:spacing w:line="360" w:lineRule="auto"/>
        <w:rPr>
          <w:rFonts w:ascii="Book Antiqua" w:hAnsi="Book Antiqua"/>
          <w:b/>
          <w:i/>
          <w:iCs/>
          <w:sz w:val="24"/>
          <w:szCs w:val="24"/>
        </w:rPr>
      </w:pPr>
      <w:r w:rsidRPr="00B415B5">
        <w:rPr>
          <w:rFonts w:ascii="Book Antiqua" w:hAnsi="Book Antiqua"/>
          <w:b/>
          <w:i/>
          <w:iCs/>
          <w:sz w:val="24"/>
          <w:szCs w:val="24"/>
        </w:rPr>
        <w:t>E</w:t>
      </w:r>
      <w:r w:rsidR="004102D4" w:rsidRPr="00B415B5">
        <w:rPr>
          <w:rFonts w:ascii="Book Antiqua" w:hAnsi="Book Antiqua"/>
          <w:b/>
          <w:i/>
          <w:iCs/>
          <w:sz w:val="24"/>
          <w:szCs w:val="24"/>
        </w:rPr>
        <w:t>xamination items</w:t>
      </w:r>
    </w:p>
    <w:p w14:paraId="0CDA5E36" w14:textId="0763F84F" w:rsidR="00EB703F" w:rsidRPr="00B415B5" w:rsidRDefault="00DA4383" w:rsidP="00B415B5">
      <w:pPr>
        <w:snapToGrid w:val="0"/>
        <w:spacing w:line="360" w:lineRule="auto"/>
        <w:rPr>
          <w:rFonts w:ascii="Book Antiqua" w:hAnsi="Book Antiqua"/>
          <w:sz w:val="24"/>
          <w:szCs w:val="24"/>
        </w:rPr>
      </w:pPr>
      <w:r w:rsidRPr="00B415B5">
        <w:rPr>
          <w:rFonts w:ascii="Book Antiqua" w:hAnsi="Book Antiqua"/>
          <w:sz w:val="24"/>
          <w:szCs w:val="24"/>
        </w:rPr>
        <w:t>The c</w:t>
      </w:r>
      <w:r w:rsidR="00D65BC7" w:rsidRPr="00B415B5">
        <w:rPr>
          <w:rFonts w:ascii="Book Antiqua" w:hAnsi="Book Antiqua"/>
          <w:sz w:val="24"/>
          <w:szCs w:val="24"/>
        </w:rPr>
        <w:t>haracteristics of the p</w:t>
      </w:r>
      <w:r w:rsidR="00E13133" w:rsidRPr="00B415B5">
        <w:rPr>
          <w:rFonts w:ascii="Book Antiqua" w:hAnsi="Book Antiqua"/>
          <w:sz w:val="24"/>
          <w:szCs w:val="24"/>
        </w:rPr>
        <w:t>atient</w:t>
      </w:r>
      <w:r w:rsidR="00D65BC7" w:rsidRPr="00B415B5">
        <w:rPr>
          <w:rFonts w:ascii="Book Antiqua" w:hAnsi="Book Antiqua"/>
          <w:sz w:val="24"/>
          <w:szCs w:val="24"/>
        </w:rPr>
        <w:t>s</w:t>
      </w:r>
      <w:r w:rsidR="00E13133" w:rsidRPr="00B415B5">
        <w:rPr>
          <w:rFonts w:ascii="Book Antiqua" w:hAnsi="Book Antiqua"/>
          <w:sz w:val="24"/>
          <w:szCs w:val="24"/>
        </w:rPr>
        <w:t xml:space="preserve"> (age, sex, </w:t>
      </w:r>
      <w:r w:rsidR="00DF7092" w:rsidRPr="00B415B5">
        <w:rPr>
          <w:rFonts w:ascii="Book Antiqua" w:hAnsi="Book Antiqua"/>
          <w:sz w:val="24"/>
          <w:szCs w:val="24"/>
        </w:rPr>
        <w:t>period after B-II reconstruction, diseases treated with B-II reconstruction, untreated papilla</w:t>
      </w:r>
      <w:r w:rsidR="007D7271" w:rsidRPr="00B415B5">
        <w:rPr>
          <w:rFonts w:ascii="Book Antiqua" w:hAnsi="Book Antiqua"/>
          <w:sz w:val="24"/>
          <w:szCs w:val="24"/>
        </w:rPr>
        <w:t xml:space="preserve"> of </w:t>
      </w:r>
      <w:proofErr w:type="spellStart"/>
      <w:r w:rsidR="007D7271" w:rsidRPr="00B415B5">
        <w:rPr>
          <w:rFonts w:ascii="Book Antiqua" w:hAnsi="Book Antiqua"/>
          <w:sz w:val="24"/>
          <w:szCs w:val="24"/>
        </w:rPr>
        <w:t>Vater</w:t>
      </w:r>
      <w:proofErr w:type="spellEnd"/>
      <w:r w:rsidR="00DF7092" w:rsidRPr="00B415B5">
        <w:rPr>
          <w:rFonts w:ascii="Book Antiqua" w:hAnsi="Book Antiqua"/>
          <w:sz w:val="24"/>
          <w:szCs w:val="24"/>
        </w:rPr>
        <w:t xml:space="preserve">, </w:t>
      </w:r>
      <w:r w:rsidR="006E3904" w:rsidRPr="00B415B5">
        <w:rPr>
          <w:rFonts w:ascii="Book Antiqua" w:hAnsi="Book Antiqua"/>
          <w:sz w:val="24"/>
          <w:szCs w:val="24"/>
        </w:rPr>
        <w:t>antithrombotic drug</w:t>
      </w:r>
      <w:r w:rsidR="00D65BC7" w:rsidRPr="00B415B5">
        <w:rPr>
          <w:rFonts w:ascii="Book Antiqua" w:hAnsi="Book Antiqua"/>
          <w:sz w:val="24"/>
          <w:szCs w:val="24"/>
        </w:rPr>
        <w:t xml:space="preserve"> u</w:t>
      </w:r>
      <w:r w:rsidR="006E3904" w:rsidRPr="00B415B5">
        <w:rPr>
          <w:rFonts w:ascii="Book Antiqua" w:hAnsi="Book Antiqua"/>
          <w:sz w:val="24"/>
          <w:szCs w:val="24"/>
        </w:rPr>
        <w:t>s</w:t>
      </w:r>
      <w:r w:rsidR="00D65BC7" w:rsidRPr="00B415B5">
        <w:rPr>
          <w:rFonts w:ascii="Book Antiqua" w:hAnsi="Book Antiqua"/>
          <w:sz w:val="24"/>
          <w:szCs w:val="24"/>
        </w:rPr>
        <w:t>e</w:t>
      </w:r>
      <w:r w:rsidR="006E3904" w:rsidRPr="00B415B5">
        <w:rPr>
          <w:rFonts w:ascii="Book Antiqua" w:hAnsi="Book Antiqua"/>
          <w:sz w:val="24"/>
          <w:szCs w:val="24"/>
        </w:rPr>
        <w:t xml:space="preserve">, </w:t>
      </w:r>
      <w:r w:rsidR="001D754E" w:rsidRPr="00B415B5">
        <w:rPr>
          <w:rFonts w:ascii="Book Antiqua" w:hAnsi="Book Antiqua" w:cs="Times New Roman"/>
          <w:sz w:val="24"/>
          <w:szCs w:val="24"/>
        </w:rPr>
        <w:t>periampullary</w:t>
      </w:r>
      <w:r w:rsidR="003772BF" w:rsidRPr="00B415B5">
        <w:rPr>
          <w:rFonts w:ascii="Book Antiqua" w:hAnsi="Book Antiqua" w:cs="Times New Roman"/>
          <w:sz w:val="24"/>
          <w:szCs w:val="24"/>
        </w:rPr>
        <w:t xml:space="preserve"> diverticulum, diseases, transverse diameter of the largest stone, </w:t>
      </w:r>
      <w:r w:rsidR="00D057F2" w:rsidRPr="00B415B5">
        <w:rPr>
          <w:rFonts w:ascii="Book Antiqua" w:hAnsi="Book Antiqua" w:cs="Times New Roman"/>
          <w:sz w:val="24"/>
          <w:szCs w:val="24"/>
        </w:rPr>
        <w:t xml:space="preserve">and </w:t>
      </w:r>
      <w:r w:rsidR="003772BF" w:rsidRPr="00B415B5">
        <w:rPr>
          <w:rFonts w:ascii="Book Antiqua" w:hAnsi="Book Antiqua" w:cs="Times New Roman"/>
          <w:sz w:val="24"/>
          <w:szCs w:val="24"/>
        </w:rPr>
        <w:t xml:space="preserve">number of </w:t>
      </w:r>
      <w:r w:rsidR="007D7271" w:rsidRPr="00B415B5">
        <w:rPr>
          <w:rFonts w:ascii="Book Antiqua" w:eastAsia="MS Mincho" w:hAnsi="Book Antiqua" w:cs="Times New Roman"/>
          <w:sz w:val="24"/>
          <w:szCs w:val="24"/>
        </w:rPr>
        <w:t>stones</w:t>
      </w:r>
      <w:r w:rsidR="0071357D" w:rsidRPr="00B415B5">
        <w:rPr>
          <w:rFonts w:ascii="Book Antiqua" w:hAnsi="Book Antiqua"/>
          <w:sz w:val="24"/>
          <w:szCs w:val="24"/>
        </w:rPr>
        <w:t>)</w:t>
      </w:r>
      <w:r w:rsidR="00D65BC7" w:rsidRPr="00B415B5">
        <w:rPr>
          <w:rFonts w:ascii="Book Antiqua" w:hAnsi="Book Antiqua"/>
          <w:sz w:val="24"/>
          <w:szCs w:val="24"/>
        </w:rPr>
        <w:t xml:space="preserve"> and</w:t>
      </w:r>
      <w:r w:rsidR="0071357D" w:rsidRPr="00B415B5">
        <w:rPr>
          <w:rFonts w:ascii="Book Antiqua" w:hAnsi="Book Antiqua"/>
          <w:sz w:val="24"/>
          <w:szCs w:val="24"/>
        </w:rPr>
        <w:t xml:space="preserve"> ERCP procedure </w:t>
      </w:r>
      <w:r w:rsidR="00D057F2" w:rsidRPr="00B415B5">
        <w:rPr>
          <w:rFonts w:ascii="Book Antiqua" w:hAnsi="Book Antiqua"/>
          <w:sz w:val="24"/>
          <w:szCs w:val="24"/>
        </w:rPr>
        <w:t xml:space="preserve">details </w:t>
      </w:r>
      <w:r w:rsidR="00EB5867" w:rsidRPr="00B415B5">
        <w:rPr>
          <w:rFonts w:ascii="Book Antiqua" w:eastAsia="SimSun" w:hAnsi="Book Antiqua"/>
          <w:sz w:val="24"/>
          <w:szCs w:val="24"/>
          <w:lang w:eastAsia="zh-CN"/>
        </w:rPr>
        <w:t>[</w:t>
      </w:r>
      <w:r w:rsidR="0071357D" w:rsidRPr="00B415B5">
        <w:rPr>
          <w:rFonts w:ascii="Book Antiqua" w:hAnsi="Book Antiqua"/>
          <w:sz w:val="24"/>
          <w:szCs w:val="24"/>
        </w:rPr>
        <w:t>EST, EPBD or EPLBD, procedur</w:t>
      </w:r>
      <w:r w:rsidR="00D65BC7" w:rsidRPr="00B415B5">
        <w:rPr>
          <w:rFonts w:ascii="Book Antiqua" w:hAnsi="Book Antiqua"/>
          <w:sz w:val="24"/>
          <w:szCs w:val="24"/>
        </w:rPr>
        <w:t>al</w:t>
      </w:r>
      <w:r w:rsidR="0071357D" w:rsidRPr="00B415B5">
        <w:rPr>
          <w:rFonts w:ascii="Book Antiqua" w:hAnsi="Book Antiqua"/>
          <w:sz w:val="24"/>
          <w:szCs w:val="24"/>
        </w:rPr>
        <w:t xml:space="preserve"> time, papilla</w:t>
      </w:r>
      <w:r w:rsidR="007D7271" w:rsidRPr="00B415B5">
        <w:rPr>
          <w:rFonts w:ascii="Book Antiqua" w:hAnsi="Book Antiqua"/>
          <w:sz w:val="24"/>
          <w:szCs w:val="24"/>
        </w:rPr>
        <w:t xml:space="preserve"> of </w:t>
      </w:r>
      <w:proofErr w:type="spellStart"/>
      <w:r w:rsidR="007D7271" w:rsidRPr="00B415B5">
        <w:rPr>
          <w:rFonts w:ascii="Book Antiqua" w:hAnsi="Book Antiqua"/>
          <w:sz w:val="24"/>
          <w:szCs w:val="24"/>
        </w:rPr>
        <w:t>Vater</w:t>
      </w:r>
      <w:proofErr w:type="spellEnd"/>
      <w:r w:rsidR="00D65BC7" w:rsidRPr="00B415B5">
        <w:rPr>
          <w:rFonts w:ascii="Book Antiqua" w:hAnsi="Book Antiqua"/>
          <w:sz w:val="24"/>
          <w:szCs w:val="24"/>
        </w:rPr>
        <w:t xml:space="preserve"> access</w:t>
      </w:r>
      <w:r w:rsidR="0071357D" w:rsidRPr="00B415B5">
        <w:rPr>
          <w:rFonts w:ascii="Book Antiqua" w:hAnsi="Book Antiqua"/>
          <w:sz w:val="24"/>
          <w:szCs w:val="24"/>
        </w:rPr>
        <w:t>, stone clearance, stone destruction, procedur</w:t>
      </w:r>
      <w:r w:rsidR="00D65BC7" w:rsidRPr="00B415B5">
        <w:rPr>
          <w:rFonts w:ascii="Book Antiqua" w:hAnsi="Book Antiqua"/>
          <w:sz w:val="24"/>
          <w:szCs w:val="24"/>
        </w:rPr>
        <w:t>al</w:t>
      </w:r>
      <w:r w:rsidR="0071357D" w:rsidRPr="00B415B5">
        <w:rPr>
          <w:rFonts w:ascii="Book Antiqua" w:hAnsi="Book Antiqua"/>
          <w:sz w:val="24"/>
          <w:szCs w:val="24"/>
        </w:rPr>
        <w:t xml:space="preserve"> success, </w:t>
      </w:r>
      <w:bookmarkStart w:id="51" w:name="_Hlk534966220"/>
      <w:r w:rsidR="00D057F2" w:rsidRPr="00B415B5">
        <w:rPr>
          <w:rFonts w:ascii="Book Antiqua" w:hAnsi="Book Antiqua"/>
          <w:sz w:val="24"/>
          <w:szCs w:val="24"/>
        </w:rPr>
        <w:t xml:space="preserve">and </w:t>
      </w:r>
      <w:bookmarkStart w:id="52" w:name="_Hlk39669761"/>
      <w:r w:rsidR="0071357D" w:rsidRPr="00B415B5">
        <w:rPr>
          <w:rFonts w:ascii="Book Antiqua" w:hAnsi="Book Antiqua"/>
          <w:sz w:val="24"/>
          <w:szCs w:val="24"/>
        </w:rPr>
        <w:t>post-ERCP pancreatitis (PEP)</w:t>
      </w:r>
      <w:bookmarkEnd w:id="51"/>
      <w:bookmarkEnd w:id="52"/>
      <w:r w:rsidR="00EB5867" w:rsidRPr="00B415B5">
        <w:rPr>
          <w:rFonts w:ascii="Book Antiqua" w:hAnsi="Book Antiqua"/>
          <w:sz w:val="24"/>
          <w:szCs w:val="24"/>
        </w:rPr>
        <w:t>]</w:t>
      </w:r>
      <w:r w:rsidR="00FF623E" w:rsidRPr="00B415B5">
        <w:rPr>
          <w:rFonts w:ascii="Book Antiqua" w:hAnsi="Book Antiqua"/>
          <w:sz w:val="24"/>
          <w:szCs w:val="24"/>
        </w:rPr>
        <w:t xml:space="preserve"> were compared between </w:t>
      </w:r>
      <w:r w:rsidR="007D7271" w:rsidRPr="00B415B5">
        <w:rPr>
          <w:rFonts w:ascii="Book Antiqua" w:eastAsia="MS Mincho" w:hAnsi="Book Antiqua" w:cs="Times New Roman"/>
          <w:sz w:val="24"/>
          <w:szCs w:val="24"/>
        </w:rPr>
        <w:t xml:space="preserve">the </w:t>
      </w:r>
      <w:r w:rsidR="002E65B1" w:rsidRPr="00B415B5">
        <w:rPr>
          <w:rFonts w:ascii="Book Antiqua" w:hAnsi="Book Antiqua"/>
          <w:sz w:val="24"/>
          <w:szCs w:val="24"/>
        </w:rPr>
        <w:t>EGDS and CS groups.</w:t>
      </w:r>
      <w:r w:rsidR="00DB23E3" w:rsidRPr="00B415B5">
        <w:rPr>
          <w:rFonts w:ascii="Book Antiqua" w:hAnsi="Book Antiqua"/>
          <w:sz w:val="24"/>
          <w:szCs w:val="24"/>
        </w:rPr>
        <w:t xml:space="preserve"> </w:t>
      </w:r>
      <w:r w:rsidR="009217F0" w:rsidRPr="00B415B5">
        <w:rPr>
          <w:rFonts w:ascii="Book Antiqua" w:hAnsi="Book Antiqua"/>
          <w:sz w:val="24"/>
          <w:szCs w:val="24"/>
        </w:rPr>
        <w:t>Additionally,</w:t>
      </w:r>
      <w:r w:rsidR="00814EE5" w:rsidRPr="00B415B5">
        <w:rPr>
          <w:rFonts w:ascii="Book Antiqua" w:hAnsi="Book Antiqua"/>
          <w:sz w:val="24"/>
          <w:szCs w:val="24"/>
        </w:rPr>
        <w:t xml:space="preserve"> the relationship between the duodenal and catheter direction</w:t>
      </w:r>
      <w:r w:rsidR="001C29AA" w:rsidRPr="00B415B5">
        <w:rPr>
          <w:rFonts w:ascii="Book Antiqua" w:hAnsi="Book Antiqua"/>
          <w:sz w:val="24"/>
          <w:szCs w:val="24"/>
        </w:rPr>
        <w:t>s</w:t>
      </w:r>
      <w:r w:rsidR="002E1333" w:rsidRPr="00B415B5">
        <w:rPr>
          <w:rFonts w:ascii="Book Antiqua" w:hAnsi="Book Antiqua"/>
          <w:sz w:val="24"/>
          <w:szCs w:val="24"/>
        </w:rPr>
        <w:t xml:space="preserve"> (cross or parallel)</w:t>
      </w:r>
      <w:r w:rsidR="00435A03" w:rsidRPr="00B415B5">
        <w:rPr>
          <w:rFonts w:ascii="Book Antiqua" w:hAnsi="Book Antiqua"/>
          <w:sz w:val="24"/>
          <w:szCs w:val="24"/>
        </w:rPr>
        <w:t xml:space="preserve"> and the</w:t>
      </w:r>
      <w:r w:rsidR="00814EE5" w:rsidRPr="00B415B5">
        <w:rPr>
          <w:rFonts w:ascii="Book Antiqua" w:hAnsi="Book Antiqua"/>
          <w:sz w:val="24"/>
          <w:szCs w:val="24"/>
        </w:rPr>
        <w:t xml:space="preserve"> observation of papilla </w:t>
      </w:r>
      <w:r w:rsidRPr="00B415B5">
        <w:rPr>
          <w:rFonts w:ascii="Book Antiqua" w:hAnsi="Book Antiqua"/>
          <w:sz w:val="24"/>
          <w:szCs w:val="24"/>
        </w:rPr>
        <w:t xml:space="preserve">of </w:t>
      </w:r>
      <w:proofErr w:type="spellStart"/>
      <w:r w:rsidRPr="00B415B5">
        <w:rPr>
          <w:rFonts w:ascii="Book Antiqua" w:hAnsi="Book Antiqua"/>
          <w:sz w:val="24"/>
          <w:szCs w:val="24"/>
        </w:rPr>
        <w:t>Vater</w:t>
      </w:r>
      <w:proofErr w:type="spellEnd"/>
      <w:r w:rsidRPr="00B415B5">
        <w:rPr>
          <w:rFonts w:ascii="Book Antiqua" w:hAnsi="Book Antiqua"/>
          <w:sz w:val="24"/>
          <w:szCs w:val="24"/>
        </w:rPr>
        <w:t xml:space="preserve"> </w:t>
      </w:r>
      <w:r w:rsidR="00814EE5" w:rsidRPr="00B415B5">
        <w:rPr>
          <w:rFonts w:ascii="Book Antiqua" w:hAnsi="Book Antiqua"/>
          <w:sz w:val="24"/>
          <w:szCs w:val="24"/>
        </w:rPr>
        <w:t xml:space="preserve">in </w:t>
      </w:r>
      <w:r w:rsidR="003F35AF" w:rsidRPr="00B415B5">
        <w:rPr>
          <w:rFonts w:ascii="Book Antiqua" w:hAnsi="Book Antiqua"/>
          <w:sz w:val="24"/>
          <w:szCs w:val="24"/>
        </w:rPr>
        <w:t xml:space="preserve">the </w:t>
      </w:r>
      <w:r w:rsidR="00814EE5" w:rsidRPr="00B415B5">
        <w:rPr>
          <w:rFonts w:ascii="Book Antiqua" w:hAnsi="Book Antiqua"/>
          <w:sz w:val="24"/>
          <w:szCs w:val="24"/>
        </w:rPr>
        <w:t>front were compared as factors of scope usability between the EGDS and CS groups</w:t>
      </w:r>
      <w:r w:rsidR="00EB5867" w:rsidRPr="00B415B5">
        <w:rPr>
          <w:rFonts w:ascii="Book Antiqua" w:hAnsi="Book Antiqua"/>
          <w:sz w:val="24"/>
          <w:szCs w:val="24"/>
        </w:rPr>
        <w:t xml:space="preserve"> (Figure 4</w:t>
      </w:r>
      <w:r w:rsidR="00D31451" w:rsidRPr="00B415B5">
        <w:rPr>
          <w:rFonts w:ascii="Book Antiqua" w:hAnsi="Book Antiqua"/>
          <w:sz w:val="24"/>
          <w:szCs w:val="24"/>
        </w:rPr>
        <w:t>)</w:t>
      </w:r>
      <w:r w:rsidR="00814EE5" w:rsidRPr="00B415B5">
        <w:rPr>
          <w:rFonts w:ascii="Book Antiqua" w:hAnsi="Book Antiqua"/>
          <w:sz w:val="24"/>
          <w:szCs w:val="24"/>
        </w:rPr>
        <w:t xml:space="preserve">. </w:t>
      </w:r>
      <w:r w:rsidR="002E1333" w:rsidRPr="00B415B5">
        <w:rPr>
          <w:rFonts w:ascii="Book Antiqua" w:hAnsi="Book Antiqua"/>
          <w:sz w:val="24"/>
          <w:szCs w:val="24"/>
        </w:rPr>
        <w:t>The duodenal and catheter direction</w:t>
      </w:r>
      <w:r w:rsidR="00D057F2" w:rsidRPr="00B415B5">
        <w:rPr>
          <w:rFonts w:ascii="Book Antiqua" w:hAnsi="Book Antiqua"/>
          <w:sz w:val="24"/>
          <w:szCs w:val="24"/>
        </w:rPr>
        <w:t>s</w:t>
      </w:r>
      <w:r w:rsidR="002E1333" w:rsidRPr="00B415B5">
        <w:rPr>
          <w:rFonts w:ascii="Book Antiqua" w:hAnsi="Book Antiqua"/>
          <w:sz w:val="24"/>
          <w:szCs w:val="24"/>
        </w:rPr>
        <w:t xml:space="preserve"> w</w:t>
      </w:r>
      <w:r w:rsidR="00D057F2" w:rsidRPr="00B415B5">
        <w:rPr>
          <w:rFonts w:ascii="Book Antiqua" w:hAnsi="Book Antiqua"/>
          <w:sz w:val="24"/>
          <w:szCs w:val="24"/>
        </w:rPr>
        <w:t>ere</w:t>
      </w:r>
      <w:r w:rsidR="002E1333" w:rsidRPr="00B415B5">
        <w:rPr>
          <w:rFonts w:ascii="Book Antiqua" w:hAnsi="Book Antiqua"/>
          <w:sz w:val="24"/>
          <w:szCs w:val="24"/>
        </w:rPr>
        <w:t xml:space="preserve"> determined from the X-ray </w:t>
      </w:r>
      <w:r w:rsidR="00435A03" w:rsidRPr="00B415B5">
        <w:rPr>
          <w:rFonts w:ascii="Book Antiqua" w:hAnsi="Book Antiqua"/>
          <w:sz w:val="24"/>
          <w:szCs w:val="24"/>
        </w:rPr>
        <w:t>images</w:t>
      </w:r>
      <w:r w:rsidR="002E1333" w:rsidRPr="00B415B5">
        <w:rPr>
          <w:rFonts w:ascii="Book Antiqua" w:hAnsi="Book Antiqua"/>
          <w:sz w:val="24"/>
          <w:szCs w:val="24"/>
        </w:rPr>
        <w:t xml:space="preserve"> of the biliary cannulation. </w:t>
      </w:r>
      <w:r w:rsidR="00D65BC7" w:rsidRPr="00B415B5">
        <w:rPr>
          <w:rFonts w:ascii="Book Antiqua" w:hAnsi="Book Antiqua"/>
          <w:sz w:val="24"/>
          <w:szCs w:val="24"/>
        </w:rPr>
        <w:t xml:space="preserve">An untreated </w:t>
      </w:r>
      <w:r w:rsidR="00C53EAA" w:rsidRPr="00B415B5">
        <w:rPr>
          <w:rFonts w:ascii="Book Antiqua" w:hAnsi="Book Antiqua"/>
          <w:sz w:val="24"/>
          <w:szCs w:val="24"/>
        </w:rPr>
        <w:t xml:space="preserve">papilla </w:t>
      </w:r>
      <w:r w:rsidR="007D7271" w:rsidRPr="00B415B5">
        <w:rPr>
          <w:rFonts w:ascii="Book Antiqua" w:hAnsi="Book Antiqua"/>
          <w:sz w:val="24"/>
          <w:szCs w:val="24"/>
        </w:rPr>
        <w:t xml:space="preserve">of </w:t>
      </w:r>
      <w:proofErr w:type="spellStart"/>
      <w:r w:rsidR="007D7271" w:rsidRPr="00B415B5">
        <w:rPr>
          <w:rFonts w:ascii="Book Antiqua" w:hAnsi="Book Antiqua"/>
          <w:sz w:val="24"/>
          <w:szCs w:val="24"/>
        </w:rPr>
        <w:t>Vater</w:t>
      </w:r>
      <w:proofErr w:type="spellEnd"/>
      <w:r w:rsidR="007D7271" w:rsidRPr="00B415B5">
        <w:rPr>
          <w:rFonts w:ascii="Book Antiqua" w:hAnsi="Book Antiqua"/>
          <w:sz w:val="24"/>
          <w:szCs w:val="24"/>
        </w:rPr>
        <w:t xml:space="preserve"> </w:t>
      </w:r>
      <w:r w:rsidR="00D65BC7" w:rsidRPr="00B415B5">
        <w:rPr>
          <w:rFonts w:ascii="Book Antiqua" w:hAnsi="Book Antiqua"/>
          <w:sz w:val="24"/>
          <w:szCs w:val="24"/>
        </w:rPr>
        <w:t xml:space="preserve">was defined as one </w:t>
      </w:r>
      <w:r w:rsidR="00C53EAA" w:rsidRPr="00B415B5">
        <w:rPr>
          <w:rFonts w:ascii="Book Antiqua" w:hAnsi="Book Antiqua"/>
          <w:sz w:val="24"/>
          <w:szCs w:val="24"/>
        </w:rPr>
        <w:t xml:space="preserve">that </w:t>
      </w:r>
      <w:r w:rsidR="007D7271" w:rsidRPr="00B415B5">
        <w:rPr>
          <w:rFonts w:ascii="Book Antiqua" w:eastAsia="MS Mincho" w:hAnsi="Book Antiqua" w:cs="Times New Roman"/>
          <w:sz w:val="24"/>
          <w:szCs w:val="24"/>
        </w:rPr>
        <w:t>had not undergone</w:t>
      </w:r>
      <w:r w:rsidR="00C53EAA" w:rsidRPr="00B415B5">
        <w:rPr>
          <w:rFonts w:ascii="Book Antiqua" w:hAnsi="Book Antiqua"/>
          <w:sz w:val="24"/>
          <w:szCs w:val="24"/>
        </w:rPr>
        <w:t xml:space="preserve"> incision or dilation.</w:t>
      </w:r>
      <w:r w:rsidR="00202728" w:rsidRPr="00B415B5">
        <w:rPr>
          <w:rFonts w:ascii="Book Antiqua" w:hAnsi="Book Antiqua"/>
          <w:sz w:val="24"/>
          <w:szCs w:val="24"/>
        </w:rPr>
        <w:t xml:space="preserve"> </w:t>
      </w:r>
      <w:r w:rsidR="002E65B1" w:rsidRPr="00B415B5">
        <w:rPr>
          <w:rFonts w:ascii="Book Antiqua" w:hAnsi="Book Antiqua"/>
          <w:sz w:val="24"/>
          <w:szCs w:val="24"/>
        </w:rPr>
        <w:t xml:space="preserve">If all biliary stones were removed, </w:t>
      </w:r>
      <w:r w:rsidR="00435A03" w:rsidRPr="00B415B5">
        <w:rPr>
          <w:rFonts w:ascii="Book Antiqua" w:hAnsi="Book Antiqua"/>
          <w:sz w:val="24"/>
          <w:szCs w:val="24"/>
        </w:rPr>
        <w:t xml:space="preserve">the intended </w:t>
      </w:r>
      <w:r w:rsidR="002E65B1" w:rsidRPr="00B415B5">
        <w:rPr>
          <w:rFonts w:ascii="Book Antiqua" w:hAnsi="Book Antiqua"/>
          <w:sz w:val="24"/>
          <w:szCs w:val="24"/>
        </w:rPr>
        <w:t>procedures (for example, biliary duct or pancreatic duct</w:t>
      </w:r>
      <w:r w:rsidR="00D65BC7" w:rsidRPr="00B415B5">
        <w:rPr>
          <w:rFonts w:ascii="Book Antiqua" w:hAnsi="Book Antiqua"/>
          <w:sz w:val="24"/>
          <w:szCs w:val="24"/>
        </w:rPr>
        <w:t xml:space="preserve"> investigation or stenting</w:t>
      </w:r>
      <w:r w:rsidR="002E65B1" w:rsidRPr="00B415B5">
        <w:rPr>
          <w:rFonts w:ascii="Book Antiqua" w:hAnsi="Book Antiqua"/>
          <w:sz w:val="24"/>
          <w:szCs w:val="24"/>
        </w:rPr>
        <w:t xml:space="preserve">) were </w:t>
      </w:r>
      <w:r w:rsidR="00D65BC7" w:rsidRPr="00B415B5">
        <w:rPr>
          <w:rFonts w:ascii="Book Antiqua" w:hAnsi="Book Antiqua"/>
          <w:sz w:val="24"/>
          <w:szCs w:val="24"/>
        </w:rPr>
        <w:t>performed using</w:t>
      </w:r>
      <w:r w:rsidR="002E65B1" w:rsidRPr="00B415B5">
        <w:rPr>
          <w:rFonts w:ascii="Book Antiqua" w:hAnsi="Book Antiqua"/>
          <w:sz w:val="24"/>
          <w:szCs w:val="24"/>
        </w:rPr>
        <w:t xml:space="preserve"> </w:t>
      </w:r>
      <w:r w:rsidR="00D65BC7" w:rsidRPr="00B415B5">
        <w:rPr>
          <w:rFonts w:ascii="Book Antiqua" w:hAnsi="Book Antiqua"/>
          <w:sz w:val="24"/>
          <w:szCs w:val="24"/>
        </w:rPr>
        <w:t xml:space="preserve">the </w:t>
      </w:r>
      <w:r w:rsidR="002E65B1" w:rsidRPr="00B415B5">
        <w:rPr>
          <w:rFonts w:ascii="Book Antiqua" w:hAnsi="Book Antiqua"/>
          <w:sz w:val="24"/>
          <w:szCs w:val="24"/>
        </w:rPr>
        <w:t xml:space="preserve">first endoscope, </w:t>
      </w:r>
      <w:r w:rsidR="00D65BC7" w:rsidRPr="00B415B5">
        <w:rPr>
          <w:rFonts w:ascii="Book Antiqua" w:hAnsi="Book Antiqua"/>
          <w:sz w:val="24"/>
          <w:szCs w:val="24"/>
        </w:rPr>
        <w:t xml:space="preserve">and this </w:t>
      </w:r>
      <w:r w:rsidR="002E65B1" w:rsidRPr="00B415B5">
        <w:rPr>
          <w:rFonts w:ascii="Book Antiqua" w:hAnsi="Book Antiqua"/>
          <w:sz w:val="24"/>
          <w:szCs w:val="24"/>
        </w:rPr>
        <w:t>was defined as stone clearance or procedur</w:t>
      </w:r>
      <w:r w:rsidR="00D65BC7" w:rsidRPr="00B415B5">
        <w:rPr>
          <w:rFonts w:ascii="Book Antiqua" w:hAnsi="Book Antiqua"/>
          <w:sz w:val="24"/>
          <w:szCs w:val="24"/>
        </w:rPr>
        <w:t>al</w:t>
      </w:r>
      <w:r w:rsidR="002E65B1" w:rsidRPr="00B415B5">
        <w:rPr>
          <w:rFonts w:ascii="Book Antiqua" w:hAnsi="Book Antiqua"/>
          <w:sz w:val="24"/>
          <w:szCs w:val="24"/>
        </w:rPr>
        <w:t xml:space="preserve"> success.</w:t>
      </w:r>
      <w:r w:rsidR="00866C33" w:rsidRPr="00B415B5">
        <w:rPr>
          <w:rFonts w:ascii="Book Antiqua" w:hAnsi="Book Antiqua"/>
          <w:sz w:val="24"/>
          <w:szCs w:val="24"/>
        </w:rPr>
        <w:t xml:space="preserve"> The diagnosis of PEP was performed according to Cotton’s criteria</w:t>
      </w:r>
      <w:r w:rsidR="00F165D8" w:rsidRPr="00B415B5">
        <w:rPr>
          <w:rFonts w:ascii="Book Antiqua" w:hAnsi="Book Antiqua"/>
          <w:sz w:val="24"/>
          <w:szCs w:val="24"/>
        </w:rPr>
        <w:fldChar w:fldCharType="begin"/>
      </w:r>
      <w:r w:rsidR="00A87982" w:rsidRPr="00B415B5">
        <w:rPr>
          <w:rFonts w:ascii="Book Antiqua" w:hAnsi="Book Antiqua"/>
          <w:sz w:val="24"/>
          <w:szCs w:val="24"/>
        </w:rPr>
        <w:instrText xml:space="preserve"> ADDIN EN.CITE &lt;EndNote&gt;&lt;Cite&gt;&lt;Author&gt;Cotton&lt;/Author&gt;&lt;Year&gt;1991&lt;/Year&gt;&lt;RecNum&gt;101&lt;/RecNum&gt;&lt;DisplayText&gt;&lt;style face="superscript"&gt;[23]&lt;/style&gt;&lt;/DisplayText&gt;&lt;record&gt;&lt;rec-number&gt;101&lt;/rec-number&gt;&lt;foreign-keys&gt;&lt;key app="EN" db-id="xz5wszfvi0wt9pepzscv5df69at9e9tare0x" timestamp="1589294251"&gt;101&lt;/key&gt;&lt;/foreign-keys&gt;&lt;ref-type name="Journal Article"&gt;17&lt;/ref-type&gt;&lt;contributors&gt;&lt;authors&gt;&lt;author&gt;&lt;style face="bold" font="default" size="100%"&gt;Cotton, P. B.&lt;/style&gt;&lt;/author&gt;&lt;author&gt;Lehman, G.&lt;/author&gt;&lt;author&gt;Vennes, J.&lt;/author&gt;&lt;author&gt;Geenen, J. E.&lt;/author&gt;&lt;author&gt;Russell, R. C.&lt;/author&gt;&lt;author&gt;Meyers, W. C.&lt;/author&gt;&lt;author&gt;Liguory, C.&lt;/author&gt;&lt;author&gt;Nickl, N.&lt;/author&gt;&lt;/authors&gt;&lt;/contributors&gt;&lt;auth-address&gt;Department of Medicine, Duke University Medical Center, Durham, North Carolina 27710.&lt;/auth-address&gt;&lt;titles&gt;&lt;title&gt;Endoscopic sphincterotomy complications and their management: an attempt at consensus&lt;/title&gt;&lt;secondary-title&gt;Gastrointest Endosc&lt;/secondary-title&gt;&lt;alt-title&gt;Gastrointestinal endoscopy&lt;/alt-title&gt;&lt;/titles&gt;&lt;pages&gt;383-93&lt;/pages&gt;&lt;volume&gt;37&lt;/volume&gt;&lt;number&gt;3&lt;/number&gt;&lt;edition&gt;1991/05/01&lt;/edition&gt;&lt;keywords&gt;&lt;keyword&gt;Cholangiopancreatography, Endoscopic Retrograde/adverse effects&lt;/keyword&gt;&lt;keyword&gt;Duodenum/injuries&lt;/keyword&gt;&lt;keyword&gt;Hemorrhage/etiology&lt;/keyword&gt;&lt;keyword&gt;Humans&lt;/keyword&gt;&lt;keyword&gt;Infection/diagnosis/etiology/therapy&lt;/keyword&gt;&lt;keyword&gt;Intestinal Perforation/diagnosis/etiology/therapy&lt;/keyword&gt;&lt;keyword&gt;Pancreatitis/etiology/prevention &amp;amp; control/therapy&lt;/keyword&gt;&lt;keyword&gt;Risk Factors&lt;/keyword&gt;&lt;keyword&gt;Sphincterotomy, Transduodenal/ adverse effects/methods&lt;/keyword&gt;&lt;/keywords&gt;&lt;dates&gt;&lt;year&gt;1991&lt;/year&gt;&lt;pub-dates&gt;&lt;date&gt;May-Jun&lt;/date&gt;&lt;/pub-dates&gt;&lt;/dates&gt;&lt;isbn&gt;0016-5107 (Print)&amp;#xD;0016-5107 (Linking)&lt;/isbn&gt;&lt;accession-num&gt;2070995&lt;/accession-num&gt;&lt;urls&gt;&lt;/urls&gt;&lt;custom2&gt;27546389&lt;/custom2&gt;&lt;electronic-resource-num&gt;10.1016/s0016-5107(91)70740-2&lt;/electronic-resource-num&gt;&lt;remote-database-provider&gt;NLM&lt;/remote-database-provider&gt;&lt;language&gt;eng&lt;/language&gt;&lt;/record&gt;&lt;/Cite&gt;&lt;/EndNote&gt;</w:instrText>
      </w:r>
      <w:r w:rsidR="00F165D8" w:rsidRPr="00B415B5">
        <w:rPr>
          <w:rFonts w:ascii="Book Antiqua" w:hAnsi="Book Antiqua"/>
          <w:sz w:val="24"/>
          <w:szCs w:val="24"/>
        </w:rPr>
        <w:fldChar w:fldCharType="separate"/>
      </w:r>
      <w:r w:rsidR="00F165D8" w:rsidRPr="00B415B5">
        <w:rPr>
          <w:rFonts w:ascii="Book Antiqua" w:hAnsi="Book Antiqua"/>
          <w:noProof/>
          <w:sz w:val="24"/>
          <w:szCs w:val="24"/>
          <w:vertAlign w:val="superscript"/>
        </w:rPr>
        <w:t>[</w:t>
      </w:r>
      <w:hyperlink w:anchor="_ENREF_23" w:tooltip="Cotton, 1991 #101" w:history="1">
        <w:r w:rsidR="00A87982" w:rsidRPr="00B415B5">
          <w:rPr>
            <w:rFonts w:ascii="Book Antiqua" w:hAnsi="Book Antiqua"/>
            <w:noProof/>
            <w:sz w:val="24"/>
            <w:szCs w:val="24"/>
            <w:vertAlign w:val="superscript"/>
          </w:rPr>
          <w:t>23</w:t>
        </w:r>
      </w:hyperlink>
      <w:r w:rsidR="00F165D8" w:rsidRPr="00B415B5">
        <w:rPr>
          <w:rFonts w:ascii="Book Antiqua" w:hAnsi="Book Antiqua"/>
          <w:noProof/>
          <w:sz w:val="24"/>
          <w:szCs w:val="24"/>
          <w:vertAlign w:val="superscript"/>
        </w:rPr>
        <w:t>]</w:t>
      </w:r>
      <w:r w:rsidR="00F165D8" w:rsidRPr="00B415B5">
        <w:rPr>
          <w:rFonts w:ascii="Book Antiqua" w:hAnsi="Book Antiqua"/>
          <w:sz w:val="24"/>
          <w:szCs w:val="24"/>
        </w:rPr>
        <w:fldChar w:fldCharType="end"/>
      </w:r>
      <w:r w:rsidR="00DF3F2E" w:rsidRPr="00B415B5">
        <w:rPr>
          <w:rFonts w:ascii="Book Antiqua" w:hAnsi="Book Antiqua"/>
          <w:sz w:val="24"/>
          <w:szCs w:val="24"/>
        </w:rPr>
        <w:t xml:space="preserve">. </w:t>
      </w:r>
      <w:r w:rsidR="00DF3F2E" w:rsidRPr="00B415B5">
        <w:rPr>
          <w:rFonts w:ascii="Book Antiqua" w:eastAsia="MS PGothic" w:hAnsi="Book Antiqua" w:cs="Times New Roman"/>
          <w:sz w:val="24"/>
          <w:szCs w:val="24"/>
        </w:rPr>
        <w:t>If patients were observed</w:t>
      </w:r>
      <w:r w:rsidR="007D7271" w:rsidRPr="00B415B5">
        <w:rPr>
          <w:rFonts w:ascii="Book Antiqua" w:eastAsia="MS PGothic" w:hAnsi="Book Antiqua" w:cs="Times New Roman"/>
          <w:sz w:val="24"/>
          <w:szCs w:val="24"/>
        </w:rPr>
        <w:t xml:space="preserve"> to have </w:t>
      </w:r>
      <w:r w:rsidR="00D65BC7" w:rsidRPr="00B415B5">
        <w:rPr>
          <w:rFonts w:ascii="Book Antiqua" w:eastAsia="MS PGothic" w:hAnsi="Book Antiqua" w:cs="Times New Roman"/>
          <w:sz w:val="24"/>
          <w:szCs w:val="24"/>
        </w:rPr>
        <w:t xml:space="preserve">an </w:t>
      </w:r>
      <w:r w:rsidR="00DF3F2E" w:rsidRPr="00B415B5">
        <w:rPr>
          <w:rFonts w:ascii="Book Antiqua" w:eastAsia="MS PGothic" w:hAnsi="Book Antiqua" w:cs="Times New Roman"/>
          <w:sz w:val="24"/>
          <w:szCs w:val="24"/>
        </w:rPr>
        <w:t xml:space="preserve">elevated serum amylase </w:t>
      </w:r>
      <w:r w:rsidR="00D65BC7" w:rsidRPr="00B415B5">
        <w:rPr>
          <w:rFonts w:ascii="Book Antiqua" w:eastAsia="MS PGothic" w:hAnsi="Book Antiqua" w:cs="Times New Roman"/>
          <w:sz w:val="24"/>
          <w:szCs w:val="24"/>
        </w:rPr>
        <w:t xml:space="preserve">level </w:t>
      </w:r>
      <w:r w:rsidR="00DF3F2E" w:rsidRPr="00B415B5">
        <w:rPr>
          <w:rFonts w:ascii="Book Antiqua" w:eastAsia="MS PGothic" w:hAnsi="Book Antiqua" w:cs="Times New Roman"/>
          <w:sz w:val="24"/>
          <w:szCs w:val="24"/>
        </w:rPr>
        <w:t xml:space="preserve">more than three times the normal upper limit with abdominal pain at more than 24 h after ERCP, they were diagnosed </w:t>
      </w:r>
      <w:r w:rsidR="007D7271" w:rsidRPr="00B415B5">
        <w:rPr>
          <w:rFonts w:ascii="Book Antiqua" w:eastAsia="MS PGothic" w:hAnsi="Book Antiqua" w:cs="Times New Roman"/>
          <w:sz w:val="24"/>
          <w:szCs w:val="24"/>
        </w:rPr>
        <w:t>with</w:t>
      </w:r>
      <w:r w:rsidR="00DF3F2E" w:rsidRPr="00B415B5">
        <w:rPr>
          <w:rFonts w:ascii="Book Antiqua" w:eastAsia="MS PGothic" w:hAnsi="Book Antiqua" w:cs="Times New Roman"/>
          <w:sz w:val="24"/>
          <w:szCs w:val="24"/>
        </w:rPr>
        <w:t xml:space="preserve"> PEP. Furthermore, peripancreatic inflammation was confirmed in all PEP cases by contrast-enhanced CT.</w:t>
      </w:r>
    </w:p>
    <w:p w14:paraId="305D00FB" w14:textId="77777777" w:rsidR="00A01FA2" w:rsidRPr="00B415B5" w:rsidRDefault="00A01FA2" w:rsidP="00B415B5">
      <w:pPr>
        <w:snapToGrid w:val="0"/>
        <w:spacing w:line="360" w:lineRule="auto"/>
        <w:rPr>
          <w:rFonts w:ascii="Book Antiqua" w:hAnsi="Book Antiqua"/>
          <w:sz w:val="24"/>
          <w:szCs w:val="24"/>
        </w:rPr>
      </w:pPr>
    </w:p>
    <w:p w14:paraId="7AFB5BF8" w14:textId="77777777" w:rsidR="0071357D" w:rsidRPr="00B415B5" w:rsidRDefault="007D7271" w:rsidP="00B415B5">
      <w:pPr>
        <w:widowControl/>
        <w:snapToGrid w:val="0"/>
        <w:spacing w:line="360" w:lineRule="auto"/>
        <w:rPr>
          <w:rFonts w:ascii="Book Antiqua" w:hAnsi="Book Antiqua" w:cs="Times New Roman"/>
          <w:b/>
          <w:i/>
          <w:iCs/>
          <w:sz w:val="24"/>
          <w:szCs w:val="24"/>
        </w:rPr>
      </w:pPr>
      <w:r w:rsidRPr="00B415B5">
        <w:rPr>
          <w:rFonts w:ascii="Book Antiqua" w:hAnsi="Book Antiqua" w:cs="Times New Roman"/>
          <w:b/>
          <w:i/>
          <w:iCs/>
          <w:sz w:val="24"/>
          <w:szCs w:val="24"/>
        </w:rPr>
        <w:lastRenderedPageBreak/>
        <w:t>Statistical analysis</w:t>
      </w:r>
    </w:p>
    <w:p w14:paraId="1804418A" w14:textId="1CBC2924" w:rsidR="0071357D" w:rsidRPr="00B415B5" w:rsidRDefault="007D7271" w:rsidP="00B415B5">
      <w:pPr>
        <w:snapToGrid w:val="0"/>
        <w:spacing w:line="360" w:lineRule="auto"/>
        <w:rPr>
          <w:rFonts w:ascii="Book Antiqua" w:hAnsi="Book Antiqua" w:cs="Times New Roman"/>
          <w:b/>
          <w:sz w:val="24"/>
          <w:szCs w:val="24"/>
        </w:rPr>
      </w:pPr>
      <w:r w:rsidRPr="00B415B5">
        <w:rPr>
          <w:rFonts w:ascii="Book Antiqua" w:hAnsi="Book Antiqua" w:cs="Times New Roman"/>
          <w:sz w:val="24"/>
          <w:szCs w:val="24"/>
        </w:rPr>
        <w:t xml:space="preserve">Age, period after B-II reconstruction, and transverse diameter of the largest stone were compared by </w:t>
      </w:r>
      <w:r w:rsidRPr="00B415B5">
        <w:rPr>
          <w:rFonts w:ascii="Book Antiqua" w:eastAsia="MS Mincho" w:hAnsi="Book Antiqua" w:cs="Times New Roman"/>
          <w:sz w:val="24"/>
          <w:szCs w:val="24"/>
        </w:rPr>
        <w:t>Student’s</w:t>
      </w:r>
      <w:r w:rsidRPr="00B415B5">
        <w:rPr>
          <w:rFonts w:ascii="Book Antiqua" w:hAnsi="Book Antiqua" w:cs="Times New Roman"/>
          <w:sz w:val="24"/>
          <w:szCs w:val="24"/>
        </w:rPr>
        <w:t xml:space="preserve"> </w:t>
      </w:r>
      <w:r w:rsidRPr="00B415B5">
        <w:rPr>
          <w:rFonts w:ascii="Book Antiqua" w:hAnsi="Book Antiqua" w:cs="Times New Roman"/>
          <w:i/>
          <w:sz w:val="24"/>
          <w:szCs w:val="24"/>
        </w:rPr>
        <w:t>t</w:t>
      </w:r>
      <w:r w:rsidRPr="00B415B5">
        <w:rPr>
          <w:rFonts w:ascii="Book Antiqua" w:hAnsi="Book Antiqua" w:cs="Times New Roman"/>
          <w:sz w:val="24"/>
          <w:szCs w:val="24"/>
        </w:rPr>
        <w:t xml:space="preserve"> test. </w:t>
      </w:r>
      <w:r w:rsidR="00D057F2" w:rsidRPr="00B415B5">
        <w:rPr>
          <w:rFonts w:ascii="Book Antiqua" w:hAnsi="Book Antiqua" w:cs="Times New Roman"/>
          <w:sz w:val="24"/>
          <w:szCs w:val="24"/>
        </w:rPr>
        <w:t>The p</w:t>
      </w:r>
      <w:r w:rsidR="003772BF" w:rsidRPr="00B415B5">
        <w:rPr>
          <w:rFonts w:ascii="Book Antiqua" w:hAnsi="Book Antiqua" w:cs="Times New Roman"/>
          <w:sz w:val="24"/>
          <w:szCs w:val="24"/>
        </w:rPr>
        <w:t>rocedur</w:t>
      </w:r>
      <w:r w:rsidR="00D65BC7" w:rsidRPr="00B415B5">
        <w:rPr>
          <w:rFonts w:ascii="Book Antiqua" w:hAnsi="Book Antiqua" w:cs="Times New Roman"/>
          <w:sz w:val="24"/>
          <w:szCs w:val="24"/>
        </w:rPr>
        <w:t>al</w:t>
      </w:r>
      <w:r w:rsidR="003772BF" w:rsidRPr="00B415B5">
        <w:rPr>
          <w:rFonts w:ascii="Book Antiqua" w:hAnsi="Book Antiqua" w:cs="Times New Roman"/>
          <w:sz w:val="24"/>
          <w:szCs w:val="24"/>
        </w:rPr>
        <w:t xml:space="preserve"> time</w:t>
      </w:r>
      <w:r w:rsidRPr="00B415B5">
        <w:rPr>
          <w:rFonts w:ascii="Book Antiqua" w:eastAsia="MS Mincho" w:hAnsi="Book Antiqua" w:cs="Times New Roman"/>
          <w:sz w:val="24"/>
          <w:szCs w:val="24"/>
        </w:rPr>
        <w:t xml:space="preserve"> and</w:t>
      </w:r>
      <w:r w:rsidRPr="00B415B5">
        <w:rPr>
          <w:rFonts w:ascii="Book Antiqua" w:hAnsi="Book Antiqua" w:cs="Times New Roman"/>
          <w:sz w:val="24"/>
          <w:szCs w:val="24"/>
        </w:rPr>
        <w:t xml:space="preserve"> number of stones were compared</w:t>
      </w:r>
      <w:r w:rsidRPr="00B415B5">
        <w:rPr>
          <w:rFonts w:ascii="Book Antiqua" w:eastAsia="MS Mincho" w:hAnsi="Book Antiqua" w:cs="Times New Roman"/>
          <w:sz w:val="24"/>
          <w:szCs w:val="24"/>
        </w:rPr>
        <w:t xml:space="preserve"> using the</w:t>
      </w:r>
      <w:r w:rsidRPr="00B415B5">
        <w:rPr>
          <w:rFonts w:ascii="Book Antiqua" w:hAnsi="Book Antiqua" w:cs="Times New Roman"/>
          <w:sz w:val="24"/>
          <w:szCs w:val="24"/>
        </w:rPr>
        <w:t xml:space="preserve"> Mann-Whitney </w:t>
      </w:r>
      <w:r w:rsidRPr="00B415B5">
        <w:rPr>
          <w:rFonts w:ascii="Book Antiqua" w:hAnsi="Book Antiqua" w:cs="Times New Roman"/>
          <w:i/>
          <w:sz w:val="24"/>
          <w:szCs w:val="24"/>
        </w:rPr>
        <w:t>U</w:t>
      </w:r>
      <w:r w:rsidRPr="00B415B5">
        <w:rPr>
          <w:rFonts w:ascii="Book Antiqua" w:hAnsi="Book Antiqua" w:cs="Times New Roman"/>
          <w:sz w:val="24"/>
          <w:szCs w:val="24"/>
        </w:rPr>
        <w:t xml:space="preserve"> test. Nominal variables were compared by Fisher’s exact test.</w:t>
      </w:r>
      <w:r w:rsidR="00E001AF" w:rsidRPr="00B415B5">
        <w:rPr>
          <w:rFonts w:ascii="Book Antiqua" w:hAnsi="Book Antiqua" w:cs="Times New Roman"/>
          <w:sz w:val="24"/>
          <w:szCs w:val="24"/>
        </w:rPr>
        <w:t xml:space="preserve"> </w:t>
      </w:r>
      <w:r w:rsidR="00D65BC7" w:rsidRPr="00B415B5">
        <w:rPr>
          <w:rFonts w:ascii="Book Antiqua" w:hAnsi="Book Antiqua" w:cs="Times New Roman"/>
          <w:sz w:val="24"/>
          <w:szCs w:val="24"/>
        </w:rPr>
        <w:t>F</w:t>
      </w:r>
      <w:r w:rsidR="00E001AF" w:rsidRPr="00B415B5">
        <w:rPr>
          <w:rFonts w:ascii="Book Antiqua" w:hAnsi="Book Antiqua" w:cs="Times New Roman"/>
          <w:sz w:val="24"/>
          <w:szCs w:val="24"/>
        </w:rPr>
        <w:t>actors influencing</w:t>
      </w:r>
      <w:r w:rsidRPr="00B415B5">
        <w:rPr>
          <w:rFonts w:ascii="Book Antiqua" w:eastAsia="MS Mincho" w:hAnsi="Book Antiqua" w:cs="Times New Roman"/>
          <w:sz w:val="24"/>
          <w:szCs w:val="24"/>
        </w:rPr>
        <w:t xml:space="preserve"> the</w:t>
      </w:r>
      <w:r w:rsidR="00E001AF" w:rsidRPr="00B415B5">
        <w:rPr>
          <w:rFonts w:ascii="Book Antiqua" w:hAnsi="Book Antiqua" w:cs="Times New Roman"/>
          <w:sz w:val="24"/>
          <w:szCs w:val="24"/>
        </w:rPr>
        <w:t xml:space="preserve"> </w:t>
      </w:r>
      <w:r w:rsidR="00E908D4" w:rsidRPr="00B415B5">
        <w:rPr>
          <w:rFonts w:ascii="Book Antiqua" w:hAnsi="Book Antiqua" w:cs="Times New Roman"/>
          <w:sz w:val="24"/>
          <w:szCs w:val="24"/>
        </w:rPr>
        <w:t xml:space="preserve">ERCP </w:t>
      </w:r>
      <w:r w:rsidR="0010565E" w:rsidRPr="00B415B5">
        <w:rPr>
          <w:rFonts w:ascii="Book Antiqua" w:hAnsi="Book Antiqua" w:cs="Times New Roman"/>
          <w:sz w:val="24"/>
          <w:szCs w:val="24"/>
        </w:rPr>
        <w:t xml:space="preserve">procedural time </w:t>
      </w:r>
      <w:r w:rsidRPr="00B415B5">
        <w:rPr>
          <w:rFonts w:ascii="Book Antiqua" w:eastAsia="MS Mincho" w:hAnsi="Book Antiqua" w:cs="Times New Roman"/>
          <w:sz w:val="24"/>
          <w:szCs w:val="24"/>
        </w:rPr>
        <w:t>were</w:t>
      </w:r>
      <w:r w:rsidR="00E001AF" w:rsidRPr="00B415B5">
        <w:rPr>
          <w:rFonts w:ascii="Book Antiqua" w:hAnsi="Book Antiqua" w:cs="Times New Roman"/>
          <w:sz w:val="24"/>
          <w:szCs w:val="24"/>
        </w:rPr>
        <w:t xml:space="preserve"> investigated by </w:t>
      </w:r>
      <w:r w:rsidRPr="00B415B5">
        <w:rPr>
          <w:rFonts w:ascii="Book Antiqua" w:eastAsia="MS Mincho" w:hAnsi="Book Antiqua" w:cs="Times New Roman"/>
          <w:sz w:val="24"/>
          <w:szCs w:val="24"/>
        </w:rPr>
        <w:t>logistic</w:t>
      </w:r>
      <w:r w:rsidR="00E001AF" w:rsidRPr="00B415B5">
        <w:rPr>
          <w:rFonts w:ascii="Book Antiqua" w:hAnsi="Book Antiqua" w:cs="Times New Roman"/>
          <w:sz w:val="24"/>
          <w:szCs w:val="24"/>
        </w:rPr>
        <w:t xml:space="preserve"> regression analysis. </w:t>
      </w:r>
      <w:r w:rsidRPr="00B415B5">
        <w:rPr>
          <w:rFonts w:ascii="Book Antiqua" w:hAnsi="Book Antiqua" w:cs="Times New Roman"/>
          <w:sz w:val="24"/>
          <w:szCs w:val="24"/>
        </w:rPr>
        <w:t xml:space="preserve">A </w:t>
      </w:r>
      <w:r w:rsidRPr="00B415B5">
        <w:rPr>
          <w:rFonts w:ascii="Book Antiqua" w:hAnsi="Book Antiqua" w:cs="Times New Roman"/>
          <w:i/>
          <w:sz w:val="24"/>
          <w:szCs w:val="24"/>
        </w:rPr>
        <w:t xml:space="preserve">P </w:t>
      </w:r>
      <w:r w:rsidRPr="00B415B5">
        <w:rPr>
          <w:rFonts w:ascii="Book Antiqua" w:hAnsi="Book Antiqua" w:cs="Times New Roman"/>
          <w:sz w:val="24"/>
          <w:szCs w:val="24"/>
        </w:rPr>
        <w:t>value &lt;</w:t>
      </w:r>
      <w:r w:rsidR="00435A03" w:rsidRPr="00B415B5">
        <w:rPr>
          <w:rFonts w:ascii="Book Antiqua" w:hAnsi="Book Antiqua" w:cs="Times New Roman"/>
          <w:sz w:val="24"/>
          <w:szCs w:val="24"/>
        </w:rPr>
        <w:t xml:space="preserve"> </w:t>
      </w:r>
      <w:r w:rsidRPr="00B415B5">
        <w:rPr>
          <w:rFonts w:ascii="Book Antiqua" w:hAnsi="Book Antiqua" w:cs="Times New Roman"/>
          <w:sz w:val="24"/>
          <w:szCs w:val="24"/>
        </w:rPr>
        <w:t xml:space="preserve">0.05 was defined as statistically significant. </w:t>
      </w:r>
      <w:r w:rsidR="00D20864" w:rsidRPr="00B415B5">
        <w:rPr>
          <w:rFonts w:ascii="Book Antiqua" w:hAnsi="Book Antiqua" w:cs="Times New Roman"/>
          <w:sz w:val="24"/>
          <w:szCs w:val="24"/>
        </w:rPr>
        <w:t xml:space="preserve">All statistical analyses were performed using the Easy R platform (Saitama Medical Center, </w:t>
      </w:r>
      <w:proofErr w:type="spellStart"/>
      <w:r w:rsidR="00D20864" w:rsidRPr="00B415B5">
        <w:rPr>
          <w:rFonts w:ascii="Book Antiqua" w:hAnsi="Book Antiqua" w:cs="Times New Roman"/>
          <w:sz w:val="24"/>
          <w:szCs w:val="24"/>
        </w:rPr>
        <w:t>Jichi</w:t>
      </w:r>
      <w:proofErr w:type="spellEnd"/>
      <w:r w:rsidR="00D20864" w:rsidRPr="00B415B5">
        <w:rPr>
          <w:rFonts w:ascii="Book Antiqua" w:hAnsi="Book Antiqua" w:cs="Times New Roman"/>
          <w:sz w:val="24"/>
          <w:szCs w:val="24"/>
        </w:rPr>
        <w:t xml:space="preserve"> Medical University, Saitama, Japan), which is a graphical user interface for R (The R Foundation for Statistical Computing, Vienna, Austria). </w:t>
      </w:r>
      <w:r w:rsidR="00CA3B55" w:rsidRPr="00B415B5">
        <w:rPr>
          <w:rFonts w:ascii="Book Antiqua" w:hAnsi="Book Antiqua" w:cs="Times New Roman"/>
          <w:sz w:val="24"/>
          <w:szCs w:val="24"/>
        </w:rPr>
        <w:t>Easy R</w:t>
      </w:r>
      <w:r w:rsidR="00D20864" w:rsidRPr="00B415B5">
        <w:rPr>
          <w:rFonts w:ascii="Book Antiqua" w:hAnsi="Book Antiqua" w:cs="Times New Roman"/>
          <w:sz w:val="24"/>
          <w:szCs w:val="24"/>
        </w:rPr>
        <w:t xml:space="preserve"> is a modified version of</w:t>
      </w:r>
      <w:r w:rsidRPr="00B415B5">
        <w:rPr>
          <w:rFonts w:ascii="Book Antiqua" w:eastAsia="MS Mincho" w:hAnsi="Book Antiqua" w:cs="Times New Roman"/>
          <w:sz w:val="24"/>
          <w:szCs w:val="24"/>
        </w:rPr>
        <w:t xml:space="preserve"> the</w:t>
      </w:r>
      <w:r w:rsidR="00D20864" w:rsidRPr="00B415B5">
        <w:rPr>
          <w:rFonts w:ascii="Book Antiqua" w:hAnsi="Book Antiqua" w:cs="Times New Roman"/>
          <w:sz w:val="24"/>
          <w:szCs w:val="24"/>
        </w:rPr>
        <w:t xml:space="preserve"> R commander, which was designed to perform functions that are frequently used in biostatistics</w:t>
      </w:r>
      <w:r w:rsidR="008704EB" w:rsidRPr="00B415B5">
        <w:rPr>
          <w:rFonts w:ascii="Book Antiqua" w:hAnsi="Book Antiqua" w:cs="Times New Roman"/>
          <w:sz w:val="24"/>
          <w:szCs w:val="24"/>
        </w:rPr>
        <w:fldChar w:fldCharType="begin"/>
      </w:r>
      <w:r w:rsidR="00A87982" w:rsidRPr="00B415B5">
        <w:rPr>
          <w:rFonts w:ascii="Book Antiqua" w:hAnsi="Book Antiqua" w:cs="Times New Roman"/>
          <w:sz w:val="24"/>
          <w:szCs w:val="24"/>
        </w:rPr>
        <w:instrText xml:space="preserve"> ADDIN EN.CITE &lt;EndNote&gt;&lt;Cite&gt;&lt;Author&gt;Kanda&lt;/Author&gt;&lt;Year&gt;2013&lt;/Year&gt;&lt;RecNum&gt;102&lt;/RecNum&gt;&lt;DisplayText&gt;&lt;style face="superscript"&gt;[24]&lt;/style&gt;&lt;/DisplayText&gt;&lt;record&gt;&lt;rec-number&gt;102&lt;/rec-number&gt;&lt;foreign-keys&gt;&lt;key app="EN" db-id="xz5wszfvi0wt9pepzscv5df69at9e9tare0x" timestamp="1589294251"&gt;102&lt;/key&gt;&lt;/foreign-keys&gt;&lt;ref-type name="Journal Article"&gt;17&lt;/ref-type&gt;&lt;contributors&gt;&lt;authors&gt;&lt;author&gt;&lt;style face="bold" font="default" size="100%"&gt;Kanda, Y.&lt;/style&gt;&lt;/author&gt;&lt;/authors&gt;&lt;/contributors&gt;&lt;auth-address&gt;Division of Hematology, Saitama Medical Center, Jichi Medical University, Saitama, Japan. ycanda-tky@umin.ac.jp&lt;/auth-address&gt;&lt;titles&gt;&lt;title&gt;Investigation of the freely available easy-to-use software &amp;apos;EZR&amp;apos; for medical statistics&lt;/title&gt;&lt;secondary-title&gt;Bone Marrow Transplant&lt;/secondary-title&gt;&lt;alt-title&gt;Bone marrow transplantation&lt;/alt-title&gt;&lt;/titles&gt;&lt;periodical&gt;&lt;full-title&gt;Bone Marrow Transplant&lt;/full-title&gt;&lt;abbr-1&gt;Bone marrow transplantation&lt;/abbr-1&gt;&lt;/periodical&gt;&lt;alt-periodical&gt;&lt;full-title&gt;Bone Marrow Transplant&lt;/full-title&gt;&lt;abbr-1&gt;Bone marrow transplantation&lt;/abbr-1&gt;&lt;/alt-periodical&gt;&lt;pages&gt;452-8&lt;/pages&gt;&lt;volume&gt;48&lt;/volume&gt;&lt;number&gt;3&lt;/number&gt;&lt;edition&gt;2012/12/05&lt;/edition&gt;&lt;keywords&gt;&lt;keyword&gt;Biomedical Research&lt;/keyword&gt;&lt;keyword&gt;Data Interpretation, Statistical&lt;/keyword&gt;&lt;keyword&gt;Hematopoietic Stem Cell Transplantation&lt;/keyword&gt;&lt;keyword&gt;Humans&lt;/keyword&gt;&lt;keyword&gt;Proportional Hazards Models&lt;/keyword&gt;&lt;keyword&gt;Software/ standards&lt;/keyword&gt;&lt;/keywords&gt;&lt;dates&gt;&lt;year&gt;2013&lt;/year&gt;&lt;pub-dates&gt;&lt;date&gt;Mar&lt;/date&gt;&lt;/pub-dates&gt;&lt;/dates&gt;&lt;isbn&gt;1476-5365 (Electronic)&amp;#xD;0268-3369 (Linking)&lt;/isbn&gt;&lt;accession-num&gt;23208313&lt;/accession-num&gt;&lt;urls&gt;&lt;/urls&gt;&lt;custom2&gt;PMC3590441&lt;/custom2&gt;&lt;electronic-resource-num&gt;10.1038/bmt.2012.244&lt;/electronic-resource-num&gt;&lt;remote-database-provider&gt;NLM&lt;/remote-database-provider&gt;&lt;language&gt;eng&lt;/language&gt;&lt;/record&gt;&lt;/Cite&gt;&lt;/EndNote&gt;</w:instrText>
      </w:r>
      <w:r w:rsidR="008704EB" w:rsidRPr="00B415B5">
        <w:rPr>
          <w:rFonts w:ascii="Book Antiqua" w:hAnsi="Book Antiqua" w:cs="Times New Roman"/>
          <w:sz w:val="24"/>
          <w:szCs w:val="24"/>
        </w:rPr>
        <w:fldChar w:fldCharType="separate"/>
      </w:r>
      <w:r w:rsidR="008704EB" w:rsidRPr="00B415B5">
        <w:rPr>
          <w:rFonts w:ascii="Book Antiqua" w:hAnsi="Book Antiqua" w:cs="Times New Roman"/>
          <w:noProof/>
          <w:sz w:val="24"/>
          <w:szCs w:val="24"/>
          <w:vertAlign w:val="superscript"/>
        </w:rPr>
        <w:t>[</w:t>
      </w:r>
      <w:hyperlink w:anchor="_ENREF_24" w:tooltip="Kanda, 2013 #102" w:history="1">
        <w:r w:rsidR="00A87982" w:rsidRPr="00B415B5">
          <w:rPr>
            <w:rFonts w:ascii="Book Antiqua" w:hAnsi="Book Antiqua" w:cs="Times New Roman"/>
            <w:noProof/>
            <w:sz w:val="24"/>
            <w:szCs w:val="24"/>
            <w:vertAlign w:val="superscript"/>
          </w:rPr>
          <w:t>24</w:t>
        </w:r>
      </w:hyperlink>
      <w:r w:rsidR="008704EB" w:rsidRPr="00B415B5">
        <w:rPr>
          <w:rFonts w:ascii="Book Antiqua" w:hAnsi="Book Antiqua" w:cs="Times New Roman"/>
          <w:noProof/>
          <w:sz w:val="24"/>
          <w:szCs w:val="24"/>
          <w:vertAlign w:val="superscript"/>
        </w:rPr>
        <w:t>]</w:t>
      </w:r>
      <w:r w:rsidR="008704EB" w:rsidRPr="00B415B5">
        <w:rPr>
          <w:rFonts w:ascii="Book Antiqua" w:hAnsi="Book Antiqua" w:cs="Times New Roman"/>
          <w:sz w:val="24"/>
          <w:szCs w:val="24"/>
        </w:rPr>
        <w:fldChar w:fldCharType="end"/>
      </w:r>
      <w:r w:rsidR="00D20864" w:rsidRPr="00B415B5">
        <w:rPr>
          <w:rFonts w:ascii="Book Antiqua" w:hAnsi="Book Antiqua" w:cs="Times New Roman"/>
          <w:sz w:val="24"/>
          <w:szCs w:val="24"/>
        </w:rPr>
        <w:t>.</w:t>
      </w:r>
    </w:p>
    <w:p w14:paraId="76531C21" w14:textId="77777777" w:rsidR="0071357D" w:rsidRPr="00B415B5" w:rsidRDefault="0071357D" w:rsidP="00B415B5">
      <w:pPr>
        <w:snapToGrid w:val="0"/>
        <w:spacing w:line="360" w:lineRule="auto"/>
        <w:rPr>
          <w:rFonts w:ascii="Book Antiqua" w:hAnsi="Book Antiqua"/>
          <w:sz w:val="24"/>
          <w:szCs w:val="24"/>
        </w:rPr>
      </w:pPr>
    </w:p>
    <w:p w14:paraId="288CB06E" w14:textId="77777777" w:rsidR="00CA3B55" w:rsidRPr="00B415B5" w:rsidRDefault="00CA3B55" w:rsidP="00B415B5">
      <w:pPr>
        <w:adjustRightInd w:val="0"/>
        <w:snapToGrid w:val="0"/>
        <w:spacing w:line="360" w:lineRule="auto"/>
        <w:rPr>
          <w:rFonts w:ascii="Book Antiqua" w:hAnsi="Book Antiqua"/>
          <w:b/>
          <w:sz w:val="24"/>
          <w:szCs w:val="24"/>
          <w:u w:val="single"/>
        </w:rPr>
      </w:pPr>
      <w:r w:rsidRPr="00B415B5">
        <w:rPr>
          <w:rFonts w:ascii="Book Antiqua" w:hAnsi="Book Antiqua"/>
          <w:b/>
          <w:sz w:val="24"/>
          <w:szCs w:val="24"/>
          <w:u w:val="single"/>
        </w:rPr>
        <w:t>RESULTS</w:t>
      </w:r>
    </w:p>
    <w:p w14:paraId="0FCB681E" w14:textId="2A945630" w:rsidR="00536518" w:rsidRPr="00B415B5" w:rsidRDefault="00E908D4" w:rsidP="00B415B5">
      <w:pPr>
        <w:snapToGrid w:val="0"/>
        <w:spacing w:line="360" w:lineRule="auto"/>
        <w:rPr>
          <w:rFonts w:ascii="Book Antiqua" w:hAnsi="Book Antiqua"/>
          <w:sz w:val="24"/>
          <w:szCs w:val="24"/>
        </w:rPr>
      </w:pPr>
      <w:r w:rsidRPr="00B415B5">
        <w:rPr>
          <w:rFonts w:ascii="Book Antiqua" w:hAnsi="Book Antiqua"/>
          <w:sz w:val="24"/>
          <w:szCs w:val="24"/>
        </w:rPr>
        <w:t>The p</w:t>
      </w:r>
      <w:r w:rsidR="007D7271" w:rsidRPr="00B415B5">
        <w:rPr>
          <w:rFonts w:ascii="Book Antiqua" w:hAnsi="Book Antiqua"/>
          <w:sz w:val="24"/>
          <w:szCs w:val="24"/>
        </w:rPr>
        <w:t xml:space="preserve">atient characteristics were not </w:t>
      </w:r>
      <w:r w:rsidR="007D7271" w:rsidRPr="00B415B5">
        <w:rPr>
          <w:rFonts w:ascii="Book Antiqua" w:eastAsia="MS Mincho" w:hAnsi="Book Antiqua" w:cs="Times New Roman"/>
          <w:sz w:val="24"/>
          <w:szCs w:val="24"/>
        </w:rPr>
        <w:t>significantly</w:t>
      </w:r>
      <w:r w:rsidR="007D7271" w:rsidRPr="00B415B5">
        <w:rPr>
          <w:rFonts w:ascii="Book Antiqua" w:hAnsi="Book Antiqua"/>
          <w:sz w:val="24"/>
          <w:szCs w:val="24"/>
        </w:rPr>
        <w:t xml:space="preserve"> different between </w:t>
      </w:r>
      <w:r w:rsidR="007D7271" w:rsidRPr="00B415B5">
        <w:rPr>
          <w:rFonts w:ascii="Book Antiqua" w:eastAsia="MS Mincho" w:hAnsi="Book Antiqua" w:cs="Times New Roman"/>
          <w:sz w:val="24"/>
          <w:szCs w:val="24"/>
        </w:rPr>
        <w:t xml:space="preserve">the </w:t>
      </w:r>
      <w:r w:rsidR="00080EB0" w:rsidRPr="00B415B5">
        <w:rPr>
          <w:rFonts w:ascii="Book Antiqua" w:hAnsi="Book Antiqua"/>
          <w:sz w:val="24"/>
          <w:szCs w:val="24"/>
        </w:rPr>
        <w:t xml:space="preserve">two groups (Table 1). The ERCP </w:t>
      </w:r>
      <w:r w:rsidR="0010565E" w:rsidRPr="00B415B5">
        <w:rPr>
          <w:rFonts w:ascii="Book Antiqua" w:hAnsi="Book Antiqua"/>
          <w:sz w:val="24"/>
          <w:szCs w:val="24"/>
        </w:rPr>
        <w:t xml:space="preserve">procedural time </w:t>
      </w:r>
      <w:r w:rsidR="00080EB0" w:rsidRPr="00B415B5">
        <w:rPr>
          <w:rFonts w:ascii="Book Antiqua" w:hAnsi="Book Antiqua"/>
          <w:sz w:val="24"/>
          <w:szCs w:val="24"/>
        </w:rPr>
        <w:t xml:space="preserve">was significantly shorter in </w:t>
      </w:r>
      <w:r w:rsidR="007D7271" w:rsidRPr="00B415B5">
        <w:rPr>
          <w:rFonts w:ascii="Book Antiqua" w:eastAsia="MS Mincho" w:hAnsi="Book Antiqua" w:cs="Times New Roman"/>
          <w:sz w:val="24"/>
          <w:szCs w:val="24"/>
        </w:rPr>
        <w:t xml:space="preserve">the </w:t>
      </w:r>
      <w:r w:rsidR="00080EB0" w:rsidRPr="00B415B5">
        <w:rPr>
          <w:rFonts w:ascii="Book Antiqua" w:hAnsi="Book Antiqua"/>
          <w:sz w:val="24"/>
          <w:szCs w:val="24"/>
        </w:rPr>
        <w:t xml:space="preserve">EGDS group than in </w:t>
      </w:r>
      <w:r w:rsidR="007D7271" w:rsidRPr="00B415B5">
        <w:rPr>
          <w:rFonts w:ascii="Book Antiqua" w:eastAsia="MS Mincho" w:hAnsi="Book Antiqua" w:cs="Times New Roman"/>
          <w:sz w:val="24"/>
          <w:szCs w:val="24"/>
        </w:rPr>
        <w:t xml:space="preserve">the </w:t>
      </w:r>
      <w:r w:rsidR="00EB5867" w:rsidRPr="00B415B5">
        <w:rPr>
          <w:rFonts w:ascii="Book Antiqua" w:hAnsi="Book Antiqua"/>
          <w:sz w:val="24"/>
          <w:szCs w:val="24"/>
        </w:rPr>
        <w:t>CS group [</w:t>
      </w:r>
      <w:r w:rsidR="00080EB0" w:rsidRPr="00B415B5">
        <w:rPr>
          <w:rFonts w:ascii="Book Antiqua" w:hAnsi="Book Antiqua"/>
          <w:sz w:val="24"/>
          <w:szCs w:val="24"/>
        </w:rPr>
        <w:t xml:space="preserve">median </w:t>
      </w:r>
      <w:r w:rsidRPr="00B415B5">
        <w:rPr>
          <w:rFonts w:ascii="Book Antiqua" w:hAnsi="Book Antiqua"/>
          <w:sz w:val="24"/>
          <w:szCs w:val="24"/>
        </w:rPr>
        <w:t>(</w:t>
      </w:r>
      <w:r w:rsidR="00080EB0" w:rsidRPr="00B415B5">
        <w:rPr>
          <w:rFonts w:ascii="Book Antiqua" w:hAnsi="Book Antiqua"/>
          <w:sz w:val="24"/>
          <w:szCs w:val="24"/>
        </w:rPr>
        <w:t>range</w:t>
      </w:r>
      <w:r w:rsidRPr="00B415B5">
        <w:rPr>
          <w:rFonts w:ascii="Book Antiqua" w:hAnsi="Book Antiqua"/>
          <w:sz w:val="24"/>
          <w:szCs w:val="24"/>
        </w:rPr>
        <w:t>)</w:t>
      </w:r>
      <w:r w:rsidR="00080EB0" w:rsidRPr="00B415B5">
        <w:rPr>
          <w:rFonts w:ascii="Book Antiqua" w:hAnsi="Book Antiqua"/>
          <w:sz w:val="24"/>
          <w:szCs w:val="24"/>
        </w:rPr>
        <w:t>: 6</w:t>
      </w:r>
      <w:r w:rsidR="0070747C" w:rsidRPr="00B415B5">
        <w:rPr>
          <w:rFonts w:ascii="Book Antiqua" w:hAnsi="Book Antiqua"/>
          <w:sz w:val="24"/>
          <w:szCs w:val="24"/>
        </w:rPr>
        <w:t xml:space="preserve">0 (20-100) </w:t>
      </w:r>
      <w:r w:rsidR="00EB5867" w:rsidRPr="00B415B5">
        <w:rPr>
          <w:rFonts w:ascii="Book Antiqua" w:hAnsi="Book Antiqua"/>
          <w:i/>
          <w:iCs/>
          <w:sz w:val="24"/>
          <w:szCs w:val="24"/>
        </w:rPr>
        <w:t>vs</w:t>
      </w:r>
      <w:r w:rsidR="0070747C" w:rsidRPr="00B415B5">
        <w:rPr>
          <w:rFonts w:ascii="Book Antiqua" w:hAnsi="Book Antiqua"/>
          <w:sz w:val="24"/>
          <w:szCs w:val="24"/>
        </w:rPr>
        <w:t xml:space="preserve"> </w:t>
      </w:r>
      <w:r w:rsidR="00080EB0" w:rsidRPr="00B415B5">
        <w:rPr>
          <w:rFonts w:ascii="Book Antiqua" w:hAnsi="Book Antiqua"/>
          <w:sz w:val="24"/>
          <w:szCs w:val="24"/>
        </w:rPr>
        <w:t xml:space="preserve">90 (40-128) min, </w:t>
      </w:r>
      <w:r w:rsidR="00080EB0" w:rsidRPr="00B415B5">
        <w:rPr>
          <w:rFonts w:ascii="Book Antiqua" w:hAnsi="Book Antiqua"/>
          <w:i/>
          <w:sz w:val="24"/>
          <w:szCs w:val="24"/>
        </w:rPr>
        <w:t>P</w:t>
      </w:r>
      <w:r w:rsidR="00080EB0" w:rsidRPr="00B415B5">
        <w:rPr>
          <w:rFonts w:ascii="Book Antiqua" w:hAnsi="Book Antiqua"/>
          <w:sz w:val="24"/>
          <w:szCs w:val="24"/>
        </w:rPr>
        <w:t xml:space="preserve"> value &lt;</w:t>
      </w:r>
      <w:r w:rsidR="00EB5867" w:rsidRPr="00B415B5">
        <w:rPr>
          <w:rFonts w:ascii="Book Antiqua" w:hAnsi="Book Antiqua"/>
          <w:sz w:val="24"/>
          <w:szCs w:val="24"/>
        </w:rPr>
        <w:t xml:space="preserve"> 0.01]</w:t>
      </w:r>
      <w:r w:rsidR="009B7D87" w:rsidRPr="00B415B5">
        <w:rPr>
          <w:rFonts w:ascii="Book Antiqua" w:hAnsi="Book Antiqua"/>
          <w:sz w:val="24"/>
          <w:szCs w:val="24"/>
        </w:rPr>
        <w:t xml:space="preserve"> (Table 2).</w:t>
      </w:r>
    </w:p>
    <w:p w14:paraId="3ABD849D" w14:textId="02878D8D" w:rsidR="003772BF" w:rsidRPr="00B415B5" w:rsidRDefault="007D7271" w:rsidP="00B415B5">
      <w:pPr>
        <w:snapToGrid w:val="0"/>
        <w:spacing w:line="360" w:lineRule="auto"/>
        <w:ind w:firstLineChars="100" w:firstLine="240"/>
        <w:rPr>
          <w:rFonts w:ascii="Book Antiqua" w:hAnsi="Book Antiqua"/>
          <w:sz w:val="24"/>
          <w:szCs w:val="24"/>
        </w:rPr>
      </w:pPr>
      <w:r w:rsidRPr="00B415B5">
        <w:rPr>
          <w:rFonts w:ascii="Book Antiqua" w:hAnsi="Book Antiqua"/>
          <w:sz w:val="24"/>
          <w:szCs w:val="24"/>
        </w:rPr>
        <w:t>The procedur</w:t>
      </w:r>
      <w:r w:rsidR="00E908D4" w:rsidRPr="00B415B5">
        <w:rPr>
          <w:rFonts w:ascii="Book Antiqua" w:hAnsi="Book Antiqua"/>
          <w:sz w:val="24"/>
          <w:szCs w:val="24"/>
        </w:rPr>
        <w:t>al</w:t>
      </w:r>
      <w:r w:rsidRPr="00B415B5">
        <w:rPr>
          <w:rFonts w:ascii="Book Antiqua" w:hAnsi="Book Antiqua"/>
          <w:sz w:val="24"/>
          <w:szCs w:val="24"/>
        </w:rPr>
        <w:t xml:space="preserve"> success rate was not significantly different between</w:t>
      </w:r>
      <w:r w:rsidRPr="00B415B5">
        <w:rPr>
          <w:rFonts w:ascii="Book Antiqua" w:eastAsia="MS Mincho" w:hAnsi="Book Antiqua" w:cs="Times New Roman"/>
          <w:sz w:val="24"/>
          <w:szCs w:val="24"/>
        </w:rPr>
        <w:t xml:space="preserve"> the</w:t>
      </w:r>
      <w:r w:rsidRPr="00B415B5">
        <w:rPr>
          <w:rFonts w:ascii="Book Antiqua" w:hAnsi="Book Antiqua"/>
          <w:sz w:val="24"/>
          <w:szCs w:val="24"/>
        </w:rPr>
        <w:t xml:space="preserve"> EGDS group and </w:t>
      </w:r>
      <w:r w:rsidR="00E908D4" w:rsidRPr="00B415B5">
        <w:rPr>
          <w:rFonts w:ascii="Book Antiqua" w:hAnsi="Book Antiqua"/>
          <w:sz w:val="24"/>
          <w:szCs w:val="24"/>
        </w:rPr>
        <w:t xml:space="preserve">the </w:t>
      </w:r>
      <w:r w:rsidRPr="00B415B5">
        <w:rPr>
          <w:rFonts w:ascii="Book Antiqua" w:hAnsi="Book Antiqua"/>
          <w:sz w:val="24"/>
          <w:szCs w:val="24"/>
        </w:rPr>
        <w:t xml:space="preserve">CS group (82.4% </w:t>
      </w:r>
      <w:r w:rsidR="00EB5867" w:rsidRPr="00B415B5">
        <w:rPr>
          <w:rFonts w:ascii="Book Antiqua" w:hAnsi="Book Antiqua"/>
          <w:i/>
          <w:iCs/>
          <w:sz w:val="24"/>
          <w:szCs w:val="24"/>
        </w:rPr>
        <w:t>vs</w:t>
      </w:r>
      <w:r w:rsidRPr="00B415B5">
        <w:rPr>
          <w:rFonts w:ascii="Book Antiqua" w:hAnsi="Book Antiqua"/>
          <w:sz w:val="24"/>
          <w:szCs w:val="24"/>
        </w:rPr>
        <w:t xml:space="preserve"> 63.0%, </w:t>
      </w:r>
      <w:r w:rsidRPr="00B415B5">
        <w:rPr>
          <w:rFonts w:ascii="Book Antiqua" w:hAnsi="Book Antiqua"/>
          <w:i/>
          <w:sz w:val="24"/>
          <w:szCs w:val="24"/>
        </w:rPr>
        <w:t>P</w:t>
      </w:r>
      <w:r w:rsidR="00BD28F3" w:rsidRPr="00B415B5">
        <w:rPr>
          <w:rFonts w:ascii="Book Antiqua" w:hAnsi="Book Antiqua" w:cs="Times New Roman"/>
          <w:sz w:val="24"/>
          <w:szCs w:val="24"/>
        </w:rPr>
        <w:t xml:space="preserve"> value = 0.20). </w:t>
      </w:r>
      <w:r w:rsidRPr="00B415B5">
        <w:rPr>
          <w:rFonts w:ascii="Book Antiqua" w:eastAsia="MS Mincho" w:hAnsi="Book Antiqua" w:cs="Times New Roman"/>
          <w:sz w:val="24"/>
          <w:szCs w:val="24"/>
        </w:rPr>
        <w:t>Procedur</w:t>
      </w:r>
      <w:r w:rsidR="00E908D4" w:rsidRPr="00B415B5">
        <w:rPr>
          <w:rFonts w:ascii="Book Antiqua" w:eastAsia="MS Mincho" w:hAnsi="Book Antiqua" w:cs="Times New Roman"/>
          <w:sz w:val="24"/>
          <w:szCs w:val="24"/>
        </w:rPr>
        <w:t>al</w:t>
      </w:r>
      <w:r w:rsidRPr="00B415B5">
        <w:rPr>
          <w:rFonts w:ascii="Book Antiqua" w:eastAsia="MS Mincho" w:hAnsi="Book Antiqua" w:cs="Times New Roman"/>
          <w:sz w:val="24"/>
          <w:szCs w:val="24"/>
        </w:rPr>
        <w:t xml:space="preserve"> </w:t>
      </w:r>
      <w:r w:rsidR="00BD28F3" w:rsidRPr="00B415B5">
        <w:rPr>
          <w:rFonts w:ascii="Book Antiqua" w:hAnsi="Book Antiqua" w:cs="Times New Roman"/>
          <w:sz w:val="24"/>
          <w:szCs w:val="24"/>
        </w:rPr>
        <w:t xml:space="preserve">success was difficult </w:t>
      </w:r>
      <w:r w:rsidR="00E908D4" w:rsidRPr="00B415B5">
        <w:rPr>
          <w:rFonts w:ascii="Book Antiqua" w:hAnsi="Book Antiqua" w:cs="Times New Roman"/>
          <w:sz w:val="24"/>
          <w:szCs w:val="24"/>
        </w:rPr>
        <w:t xml:space="preserve">to achieve </w:t>
      </w:r>
      <w:r w:rsidR="00BD28F3" w:rsidRPr="00B415B5">
        <w:rPr>
          <w:rFonts w:ascii="Book Antiqua" w:hAnsi="Book Antiqua" w:cs="Times New Roman"/>
          <w:sz w:val="24"/>
          <w:szCs w:val="24"/>
        </w:rPr>
        <w:t xml:space="preserve">in three patients </w:t>
      </w:r>
      <w:r w:rsidRPr="00B415B5">
        <w:rPr>
          <w:rFonts w:ascii="Book Antiqua" w:eastAsia="MS Mincho" w:hAnsi="Book Antiqua" w:cs="Times New Roman"/>
          <w:sz w:val="24"/>
          <w:szCs w:val="24"/>
        </w:rPr>
        <w:t>in the</w:t>
      </w:r>
      <w:r w:rsidR="00BD28F3" w:rsidRPr="00B415B5">
        <w:rPr>
          <w:rFonts w:ascii="Book Antiqua" w:hAnsi="Book Antiqua" w:cs="Times New Roman"/>
          <w:sz w:val="24"/>
          <w:szCs w:val="24"/>
        </w:rPr>
        <w:t xml:space="preserve"> EGDS group. Among them, </w:t>
      </w:r>
      <w:r w:rsidRPr="00B415B5">
        <w:rPr>
          <w:rFonts w:ascii="Book Antiqua" w:eastAsia="MS Mincho" w:hAnsi="Book Antiqua" w:cs="Times New Roman"/>
          <w:sz w:val="24"/>
          <w:szCs w:val="24"/>
        </w:rPr>
        <w:t>one</w:t>
      </w:r>
      <w:r w:rsidR="00BD28F3" w:rsidRPr="00B415B5">
        <w:rPr>
          <w:rFonts w:ascii="Book Antiqua" w:hAnsi="Book Antiqua" w:cs="Times New Roman"/>
          <w:sz w:val="24"/>
          <w:szCs w:val="24"/>
        </w:rPr>
        <w:t xml:space="preserve"> patient </w:t>
      </w:r>
      <w:r w:rsidRPr="00B415B5">
        <w:rPr>
          <w:rFonts w:ascii="Book Antiqua" w:eastAsia="MS Mincho" w:hAnsi="Book Antiqua" w:cs="Times New Roman"/>
          <w:sz w:val="24"/>
          <w:szCs w:val="24"/>
        </w:rPr>
        <w:t xml:space="preserve">underwent </w:t>
      </w:r>
      <w:r w:rsidR="00BD28F3" w:rsidRPr="00B415B5">
        <w:rPr>
          <w:rFonts w:ascii="Book Antiqua" w:hAnsi="Book Antiqua" w:cs="Times New Roman"/>
          <w:sz w:val="24"/>
          <w:szCs w:val="24"/>
        </w:rPr>
        <w:t>surgery</w:t>
      </w:r>
      <w:r w:rsidR="00E908D4" w:rsidRPr="00B415B5">
        <w:rPr>
          <w:rFonts w:ascii="Book Antiqua" w:hAnsi="Book Antiqua" w:cs="Times New Roman"/>
          <w:sz w:val="24"/>
          <w:szCs w:val="24"/>
        </w:rPr>
        <w:t>; in</w:t>
      </w:r>
      <w:r w:rsidR="00BD28F3" w:rsidRPr="00B415B5">
        <w:rPr>
          <w:rFonts w:ascii="Book Antiqua" w:hAnsi="Book Antiqua" w:cs="Times New Roman"/>
          <w:sz w:val="24"/>
          <w:szCs w:val="24"/>
        </w:rPr>
        <w:t xml:space="preserve"> </w:t>
      </w:r>
      <w:r w:rsidR="00E908D4" w:rsidRPr="00B415B5">
        <w:rPr>
          <w:rFonts w:ascii="Book Antiqua" w:hAnsi="Book Antiqua" w:cs="Times New Roman"/>
          <w:sz w:val="24"/>
          <w:szCs w:val="24"/>
        </w:rPr>
        <w:t>an</w:t>
      </w:r>
      <w:r w:rsidR="00BD28F3" w:rsidRPr="00B415B5">
        <w:rPr>
          <w:rFonts w:ascii="Book Antiqua" w:hAnsi="Book Antiqua" w:cs="Times New Roman"/>
          <w:sz w:val="24"/>
          <w:szCs w:val="24"/>
        </w:rPr>
        <w:t>other patient</w:t>
      </w:r>
      <w:r w:rsidR="00E908D4" w:rsidRPr="00B415B5">
        <w:rPr>
          <w:rFonts w:ascii="Book Antiqua" w:hAnsi="Book Antiqua" w:cs="Times New Roman"/>
          <w:sz w:val="24"/>
          <w:szCs w:val="24"/>
        </w:rPr>
        <w:t>,</w:t>
      </w:r>
      <w:r w:rsidR="00BD28F3" w:rsidRPr="00B415B5">
        <w:rPr>
          <w:rFonts w:ascii="Book Antiqua" w:hAnsi="Book Antiqua" w:cs="Times New Roman"/>
          <w:sz w:val="24"/>
          <w:szCs w:val="24"/>
        </w:rPr>
        <w:t xml:space="preserve"> procedur</w:t>
      </w:r>
      <w:r w:rsidR="00E908D4" w:rsidRPr="00B415B5">
        <w:rPr>
          <w:rFonts w:ascii="Book Antiqua" w:hAnsi="Book Antiqua" w:cs="Times New Roman"/>
          <w:sz w:val="24"/>
          <w:szCs w:val="24"/>
        </w:rPr>
        <w:t>al</w:t>
      </w:r>
      <w:r w:rsidR="00BD28F3" w:rsidRPr="00B415B5">
        <w:rPr>
          <w:rFonts w:ascii="Book Antiqua" w:hAnsi="Book Antiqua" w:cs="Times New Roman"/>
          <w:sz w:val="24"/>
          <w:szCs w:val="24"/>
        </w:rPr>
        <w:t xml:space="preserve"> success by ERCP </w:t>
      </w:r>
      <w:r w:rsidR="00E908D4" w:rsidRPr="00B415B5">
        <w:rPr>
          <w:rFonts w:ascii="Book Antiqua" w:hAnsi="Book Antiqua" w:cs="Times New Roman"/>
          <w:sz w:val="24"/>
          <w:szCs w:val="24"/>
        </w:rPr>
        <w:t xml:space="preserve">was not achieved </w:t>
      </w:r>
      <w:r w:rsidR="00BD28F3" w:rsidRPr="00B415B5">
        <w:rPr>
          <w:rFonts w:ascii="Book Antiqua" w:hAnsi="Book Antiqua" w:cs="Times New Roman"/>
          <w:sz w:val="24"/>
          <w:szCs w:val="24"/>
        </w:rPr>
        <w:t xml:space="preserve">using </w:t>
      </w:r>
      <w:r w:rsidR="00E908D4" w:rsidRPr="00B415B5">
        <w:rPr>
          <w:rFonts w:ascii="Book Antiqua" w:hAnsi="Book Antiqua" w:cs="Times New Roman"/>
          <w:sz w:val="24"/>
          <w:szCs w:val="24"/>
        </w:rPr>
        <w:t xml:space="preserve">an </w:t>
      </w:r>
      <w:r w:rsidR="00BD28F3" w:rsidRPr="00B415B5">
        <w:rPr>
          <w:rFonts w:ascii="Book Antiqua" w:hAnsi="Book Antiqua" w:cs="Times New Roman"/>
          <w:sz w:val="24"/>
          <w:szCs w:val="24"/>
        </w:rPr>
        <w:t>SIF-H290-S (Olympus) single</w:t>
      </w:r>
      <w:r w:rsidR="00E908D4" w:rsidRPr="00B415B5">
        <w:rPr>
          <w:rFonts w:ascii="Book Antiqua" w:hAnsi="Book Antiqua" w:cs="Times New Roman"/>
          <w:sz w:val="24"/>
          <w:szCs w:val="24"/>
        </w:rPr>
        <w:t>-</w:t>
      </w:r>
      <w:r w:rsidR="00BD28F3" w:rsidRPr="00B415B5">
        <w:rPr>
          <w:rFonts w:ascii="Book Antiqua" w:hAnsi="Book Antiqua" w:cs="Times New Roman"/>
          <w:sz w:val="24"/>
          <w:szCs w:val="24"/>
        </w:rPr>
        <w:t>balloon scope</w:t>
      </w:r>
      <w:r w:rsidR="00E908D4" w:rsidRPr="00B415B5">
        <w:rPr>
          <w:rFonts w:ascii="Book Antiqua" w:hAnsi="Book Antiqua" w:cs="Times New Roman"/>
          <w:sz w:val="24"/>
          <w:szCs w:val="24"/>
        </w:rPr>
        <w:t>,</w:t>
      </w:r>
      <w:r w:rsidR="00BD28F3" w:rsidRPr="00B415B5">
        <w:rPr>
          <w:rFonts w:ascii="Book Antiqua" w:hAnsi="Book Antiqua" w:cs="Times New Roman"/>
          <w:sz w:val="24"/>
          <w:szCs w:val="24"/>
        </w:rPr>
        <w:t xml:space="preserve"> and </w:t>
      </w:r>
      <w:r w:rsidR="00E908D4" w:rsidRPr="00B415B5">
        <w:rPr>
          <w:rFonts w:ascii="Book Antiqua" w:hAnsi="Book Antiqua" w:cs="Times New Roman"/>
          <w:sz w:val="24"/>
          <w:szCs w:val="24"/>
        </w:rPr>
        <w:t xml:space="preserve">the patient </w:t>
      </w:r>
      <w:r w:rsidR="00BD28F3" w:rsidRPr="00B415B5">
        <w:rPr>
          <w:rFonts w:ascii="Book Antiqua" w:hAnsi="Book Antiqua" w:cs="Times New Roman"/>
          <w:sz w:val="24"/>
          <w:szCs w:val="24"/>
        </w:rPr>
        <w:t xml:space="preserve">finally </w:t>
      </w:r>
      <w:r w:rsidR="00E908D4" w:rsidRPr="00B415B5">
        <w:rPr>
          <w:rFonts w:ascii="Book Antiqua" w:hAnsi="Book Antiqua" w:cs="Times New Roman"/>
          <w:sz w:val="24"/>
          <w:szCs w:val="24"/>
        </w:rPr>
        <w:t xml:space="preserve">underwent </w:t>
      </w:r>
      <w:r w:rsidR="00BD28F3" w:rsidRPr="00B415B5">
        <w:rPr>
          <w:rFonts w:ascii="Book Antiqua" w:hAnsi="Book Antiqua" w:cs="Times New Roman"/>
          <w:sz w:val="24"/>
          <w:szCs w:val="24"/>
        </w:rPr>
        <w:t>conservative treatment</w:t>
      </w:r>
      <w:r w:rsidR="00E908D4" w:rsidRPr="00B415B5">
        <w:rPr>
          <w:rFonts w:ascii="Book Antiqua" w:hAnsi="Book Antiqua" w:cs="Times New Roman"/>
          <w:sz w:val="24"/>
          <w:szCs w:val="24"/>
        </w:rPr>
        <w:t>;</w:t>
      </w:r>
      <w:r w:rsidR="00BD28F3" w:rsidRPr="00B415B5">
        <w:rPr>
          <w:rFonts w:ascii="Book Antiqua" w:hAnsi="Book Antiqua" w:cs="Times New Roman"/>
          <w:sz w:val="24"/>
          <w:szCs w:val="24"/>
        </w:rPr>
        <w:t xml:space="preserve"> </w:t>
      </w:r>
      <w:r w:rsidR="00E908D4" w:rsidRPr="00B415B5">
        <w:rPr>
          <w:rFonts w:ascii="Book Antiqua" w:hAnsi="Book Antiqua" w:cs="Times New Roman"/>
          <w:sz w:val="24"/>
          <w:szCs w:val="24"/>
        </w:rPr>
        <w:t xml:space="preserve">in the last </w:t>
      </w:r>
      <w:r w:rsidR="00BD28F3" w:rsidRPr="00B415B5">
        <w:rPr>
          <w:rFonts w:ascii="Book Antiqua" w:hAnsi="Book Antiqua" w:cs="Times New Roman"/>
          <w:sz w:val="24"/>
          <w:szCs w:val="24"/>
        </w:rPr>
        <w:t>patient</w:t>
      </w:r>
      <w:r w:rsidR="00E908D4" w:rsidRPr="00B415B5">
        <w:rPr>
          <w:rFonts w:ascii="Book Antiqua" w:hAnsi="Book Antiqua" w:cs="Times New Roman"/>
          <w:sz w:val="24"/>
          <w:szCs w:val="24"/>
        </w:rPr>
        <w:t>,</w:t>
      </w:r>
      <w:r w:rsidR="00BD28F3" w:rsidRPr="00B415B5">
        <w:rPr>
          <w:rFonts w:ascii="Book Antiqua" w:hAnsi="Book Antiqua" w:cs="Times New Roman"/>
          <w:sz w:val="24"/>
          <w:szCs w:val="24"/>
        </w:rPr>
        <w:t xml:space="preserve"> procedur</w:t>
      </w:r>
      <w:r w:rsidR="00E908D4" w:rsidRPr="00B415B5">
        <w:rPr>
          <w:rFonts w:ascii="Book Antiqua" w:hAnsi="Book Antiqua" w:cs="Times New Roman"/>
          <w:sz w:val="24"/>
          <w:szCs w:val="24"/>
        </w:rPr>
        <w:t>al</w:t>
      </w:r>
      <w:r w:rsidR="00BD28F3" w:rsidRPr="00B415B5">
        <w:rPr>
          <w:rFonts w:ascii="Book Antiqua" w:hAnsi="Book Antiqua" w:cs="Times New Roman"/>
          <w:sz w:val="24"/>
          <w:szCs w:val="24"/>
        </w:rPr>
        <w:t xml:space="preserve"> success </w:t>
      </w:r>
      <w:r w:rsidR="00E908D4" w:rsidRPr="00B415B5">
        <w:rPr>
          <w:rFonts w:ascii="Book Antiqua" w:hAnsi="Book Antiqua" w:cs="Times New Roman"/>
          <w:sz w:val="24"/>
          <w:szCs w:val="24"/>
        </w:rPr>
        <w:t xml:space="preserve">was not achieved </w:t>
      </w:r>
      <w:r w:rsidR="00BD28F3" w:rsidRPr="00B415B5">
        <w:rPr>
          <w:rFonts w:ascii="Book Antiqua" w:hAnsi="Book Antiqua" w:cs="Times New Roman"/>
          <w:sz w:val="24"/>
          <w:szCs w:val="24"/>
        </w:rPr>
        <w:t xml:space="preserve">by ERCP using </w:t>
      </w:r>
      <w:r w:rsidR="00E908D4" w:rsidRPr="00B415B5">
        <w:rPr>
          <w:rFonts w:ascii="Book Antiqua" w:hAnsi="Book Antiqua" w:cs="Times New Roman"/>
          <w:sz w:val="24"/>
          <w:szCs w:val="24"/>
        </w:rPr>
        <w:t xml:space="preserve">an </w:t>
      </w:r>
      <w:r w:rsidR="00BD28F3" w:rsidRPr="00B415B5">
        <w:rPr>
          <w:rFonts w:ascii="Book Antiqua" w:hAnsi="Book Antiqua" w:cs="Times New Roman"/>
          <w:sz w:val="24"/>
          <w:szCs w:val="24"/>
        </w:rPr>
        <w:t xml:space="preserve">SIF-H290-S </w:t>
      </w:r>
      <w:r w:rsidR="00435A03" w:rsidRPr="00B415B5">
        <w:rPr>
          <w:rFonts w:ascii="Book Antiqua" w:hAnsi="Book Antiqua" w:cs="Times New Roman"/>
          <w:sz w:val="24"/>
          <w:szCs w:val="24"/>
        </w:rPr>
        <w:t xml:space="preserve">scope </w:t>
      </w:r>
      <w:r w:rsidR="00BD28F3" w:rsidRPr="00B415B5">
        <w:rPr>
          <w:rFonts w:ascii="Book Antiqua" w:hAnsi="Book Antiqua" w:cs="Times New Roman"/>
          <w:sz w:val="24"/>
          <w:szCs w:val="24"/>
        </w:rPr>
        <w:t xml:space="preserve">but </w:t>
      </w:r>
      <w:r w:rsidR="00E908D4" w:rsidRPr="00B415B5">
        <w:rPr>
          <w:rFonts w:ascii="Book Antiqua" w:hAnsi="Book Antiqua" w:cs="Times New Roman"/>
          <w:sz w:val="24"/>
          <w:szCs w:val="24"/>
        </w:rPr>
        <w:t xml:space="preserve">was </w:t>
      </w:r>
      <w:r w:rsidR="00BD28F3" w:rsidRPr="00B415B5">
        <w:rPr>
          <w:rFonts w:ascii="Book Antiqua" w:hAnsi="Book Antiqua" w:cs="Times New Roman"/>
          <w:sz w:val="24"/>
          <w:szCs w:val="24"/>
        </w:rPr>
        <w:t xml:space="preserve">finally achieved by ERCP using </w:t>
      </w:r>
      <w:r w:rsidR="00E908D4" w:rsidRPr="00B415B5">
        <w:rPr>
          <w:rFonts w:ascii="Book Antiqua" w:hAnsi="Book Antiqua" w:cs="Times New Roman"/>
          <w:sz w:val="24"/>
          <w:szCs w:val="24"/>
        </w:rPr>
        <w:t xml:space="preserve">a </w:t>
      </w:r>
      <w:r w:rsidR="00BD28F3" w:rsidRPr="00B415B5">
        <w:rPr>
          <w:rFonts w:ascii="Book Antiqua" w:hAnsi="Book Antiqua" w:cs="Times New Roman"/>
          <w:sz w:val="24"/>
          <w:szCs w:val="24"/>
        </w:rPr>
        <w:t>PCF-Q260AL</w:t>
      </w:r>
      <w:r w:rsidR="00435A03" w:rsidRPr="00B415B5">
        <w:rPr>
          <w:rFonts w:ascii="Book Antiqua" w:hAnsi="Book Antiqua" w:cs="Times New Roman"/>
          <w:sz w:val="24"/>
          <w:szCs w:val="24"/>
        </w:rPr>
        <w:t xml:space="preserve"> scope</w:t>
      </w:r>
      <w:r w:rsidR="00BD28F3" w:rsidRPr="00B415B5">
        <w:rPr>
          <w:rFonts w:ascii="Book Antiqua" w:hAnsi="Book Antiqua" w:cs="Times New Roman"/>
          <w:sz w:val="24"/>
          <w:szCs w:val="24"/>
        </w:rPr>
        <w:t xml:space="preserve">. </w:t>
      </w:r>
      <w:r w:rsidRPr="00B415B5">
        <w:rPr>
          <w:rFonts w:ascii="Book Antiqua" w:eastAsia="MS Mincho" w:hAnsi="Book Antiqua" w:cs="Times New Roman"/>
          <w:sz w:val="24"/>
          <w:szCs w:val="24"/>
        </w:rPr>
        <w:t>Procedur</w:t>
      </w:r>
      <w:r w:rsidR="00E908D4" w:rsidRPr="00B415B5">
        <w:rPr>
          <w:rFonts w:ascii="Book Antiqua" w:eastAsia="MS Mincho" w:hAnsi="Book Antiqua" w:cs="Times New Roman"/>
          <w:sz w:val="24"/>
          <w:szCs w:val="24"/>
        </w:rPr>
        <w:t>al</w:t>
      </w:r>
      <w:r w:rsidR="00BD28F3" w:rsidRPr="00B415B5">
        <w:rPr>
          <w:rFonts w:ascii="Book Antiqua" w:hAnsi="Book Antiqua" w:cs="Times New Roman"/>
          <w:sz w:val="24"/>
          <w:szCs w:val="24"/>
        </w:rPr>
        <w:t xml:space="preserve"> success was not achieved in ten patients </w:t>
      </w:r>
      <w:r w:rsidRPr="00B415B5">
        <w:rPr>
          <w:rFonts w:ascii="Book Antiqua" w:eastAsia="MS Mincho" w:hAnsi="Book Antiqua" w:cs="Times New Roman"/>
          <w:sz w:val="24"/>
          <w:szCs w:val="24"/>
        </w:rPr>
        <w:t>in the</w:t>
      </w:r>
      <w:r w:rsidR="00BD28F3" w:rsidRPr="00B415B5">
        <w:rPr>
          <w:rFonts w:ascii="Book Antiqua" w:hAnsi="Book Antiqua" w:cs="Times New Roman"/>
          <w:sz w:val="24"/>
          <w:szCs w:val="24"/>
        </w:rPr>
        <w:t xml:space="preserve"> CS group. Among them, procedur</w:t>
      </w:r>
      <w:r w:rsidR="00E908D4" w:rsidRPr="00B415B5">
        <w:rPr>
          <w:rFonts w:ascii="Book Antiqua" w:hAnsi="Book Antiqua" w:cs="Times New Roman"/>
          <w:sz w:val="24"/>
          <w:szCs w:val="24"/>
        </w:rPr>
        <w:t>al</w:t>
      </w:r>
      <w:r w:rsidR="00BD28F3" w:rsidRPr="00B415B5">
        <w:rPr>
          <w:rFonts w:ascii="Book Antiqua" w:hAnsi="Book Antiqua" w:cs="Times New Roman"/>
          <w:sz w:val="24"/>
          <w:szCs w:val="24"/>
        </w:rPr>
        <w:t xml:space="preserve"> success was achieved in four patients by ERCP using </w:t>
      </w:r>
      <w:r w:rsidR="00E908D4" w:rsidRPr="00B415B5">
        <w:rPr>
          <w:rFonts w:ascii="Book Antiqua" w:hAnsi="Book Antiqua" w:cs="Times New Roman"/>
          <w:sz w:val="24"/>
          <w:szCs w:val="24"/>
        </w:rPr>
        <w:t xml:space="preserve">a </w:t>
      </w:r>
      <w:r w:rsidR="00BD28F3" w:rsidRPr="00B415B5">
        <w:rPr>
          <w:rFonts w:ascii="Book Antiqua" w:hAnsi="Book Antiqua" w:cs="Times New Roman"/>
          <w:sz w:val="24"/>
          <w:szCs w:val="24"/>
        </w:rPr>
        <w:t xml:space="preserve">Q260J </w:t>
      </w:r>
      <w:r w:rsidR="00435A03" w:rsidRPr="00B415B5">
        <w:rPr>
          <w:rFonts w:ascii="Book Antiqua" w:hAnsi="Book Antiqua" w:cs="Times New Roman"/>
          <w:sz w:val="24"/>
          <w:szCs w:val="24"/>
        </w:rPr>
        <w:t xml:space="preserve">scope </w:t>
      </w:r>
      <w:r w:rsidR="00BD28F3" w:rsidRPr="00B415B5">
        <w:rPr>
          <w:rFonts w:ascii="Book Antiqua" w:hAnsi="Book Antiqua" w:cs="Times New Roman"/>
          <w:sz w:val="24"/>
          <w:szCs w:val="24"/>
        </w:rPr>
        <w:t xml:space="preserve">and </w:t>
      </w:r>
      <w:r w:rsidR="00E908D4" w:rsidRPr="00B415B5">
        <w:rPr>
          <w:rFonts w:ascii="Book Antiqua" w:hAnsi="Book Antiqua" w:cs="Times New Roman"/>
          <w:sz w:val="24"/>
          <w:szCs w:val="24"/>
        </w:rPr>
        <w:t>in one</w:t>
      </w:r>
      <w:r w:rsidR="00BD28F3" w:rsidRPr="00B415B5">
        <w:rPr>
          <w:rFonts w:ascii="Book Antiqua" w:hAnsi="Book Antiqua" w:cs="Times New Roman"/>
          <w:sz w:val="24"/>
          <w:szCs w:val="24"/>
        </w:rPr>
        <w:t xml:space="preserve"> patient by </w:t>
      </w:r>
      <w:r w:rsidR="00E908D4" w:rsidRPr="00B415B5">
        <w:rPr>
          <w:rFonts w:ascii="Book Antiqua" w:hAnsi="Book Antiqua" w:cs="Times New Roman"/>
          <w:sz w:val="24"/>
          <w:szCs w:val="24"/>
        </w:rPr>
        <w:t xml:space="preserve">a </w:t>
      </w:r>
      <w:r w:rsidR="00BD28F3" w:rsidRPr="00B415B5">
        <w:rPr>
          <w:rFonts w:ascii="Book Antiqua" w:hAnsi="Book Antiqua" w:cs="Times New Roman"/>
          <w:sz w:val="24"/>
          <w:szCs w:val="24"/>
        </w:rPr>
        <w:t xml:space="preserve">second ERCP </w:t>
      </w:r>
      <w:r w:rsidR="00E908D4" w:rsidRPr="00B415B5">
        <w:rPr>
          <w:rFonts w:ascii="Book Antiqua" w:hAnsi="Book Antiqua" w:cs="Times New Roman"/>
          <w:sz w:val="24"/>
          <w:szCs w:val="24"/>
        </w:rPr>
        <w:t xml:space="preserve">procedure </w:t>
      </w:r>
      <w:r w:rsidR="00BD28F3" w:rsidRPr="00B415B5">
        <w:rPr>
          <w:rFonts w:ascii="Book Antiqua" w:hAnsi="Book Antiqua" w:cs="Times New Roman"/>
          <w:sz w:val="24"/>
          <w:szCs w:val="24"/>
        </w:rPr>
        <w:t xml:space="preserve">using </w:t>
      </w:r>
      <w:r w:rsidR="00E908D4" w:rsidRPr="00B415B5">
        <w:rPr>
          <w:rFonts w:ascii="Book Antiqua" w:hAnsi="Book Antiqua" w:cs="Times New Roman"/>
          <w:sz w:val="24"/>
          <w:szCs w:val="24"/>
        </w:rPr>
        <w:t xml:space="preserve">a </w:t>
      </w:r>
      <w:r w:rsidR="00BD28F3" w:rsidRPr="00B415B5">
        <w:rPr>
          <w:rFonts w:ascii="Book Antiqua" w:hAnsi="Book Antiqua" w:cs="Times New Roman"/>
          <w:sz w:val="24"/>
          <w:szCs w:val="24"/>
        </w:rPr>
        <w:t>PCF</w:t>
      </w:r>
      <w:r w:rsidR="00E908D4" w:rsidRPr="00B415B5">
        <w:rPr>
          <w:rFonts w:ascii="Book Antiqua" w:hAnsi="Book Antiqua" w:cs="Times New Roman"/>
          <w:sz w:val="24"/>
          <w:szCs w:val="24"/>
        </w:rPr>
        <w:t>-</w:t>
      </w:r>
      <w:r w:rsidR="00BD28F3" w:rsidRPr="00B415B5">
        <w:rPr>
          <w:rFonts w:ascii="Book Antiqua" w:hAnsi="Book Antiqua" w:cs="Times New Roman"/>
          <w:sz w:val="24"/>
          <w:szCs w:val="24"/>
        </w:rPr>
        <w:t>Q260AI</w:t>
      </w:r>
      <w:r w:rsidR="00435A03" w:rsidRPr="00B415B5">
        <w:rPr>
          <w:rFonts w:ascii="Book Antiqua" w:hAnsi="Book Antiqua" w:cs="Times New Roman"/>
          <w:sz w:val="24"/>
          <w:szCs w:val="24"/>
        </w:rPr>
        <w:t xml:space="preserve"> scope</w:t>
      </w:r>
      <w:r w:rsidR="00BD28F3" w:rsidRPr="00B415B5">
        <w:rPr>
          <w:rFonts w:ascii="Book Antiqua" w:hAnsi="Book Antiqua" w:cs="Times New Roman"/>
          <w:sz w:val="24"/>
          <w:szCs w:val="24"/>
        </w:rPr>
        <w:t xml:space="preserve">. Percutaneous transhepatic biliary drainage </w:t>
      </w:r>
      <w:r w:rsidR="00BD28F3" w:rsidRPr="00B415B5">
        <w:rPr>
          <w:rFonts w:ascii="Book Antiqua" w:hAnsi="Book Antiqua" w:cs="Times New Roman"/>
          <w:sz w:val="24"/>
          <w:szCs w:val="24"/>
        </w:rPr>
        <w:lastRenderedPageBreak/>
        <w:t>was performed in four patients (</w:t>
      </w:r>
      <w:r w:rsidR="00E908D4" w:rsidRPr="00B415B5">
        <w:rPr>
          <w:rFonts w:ascii="Book Antiqua" w:hAnsi="Book Antiqua" w:cs="Times New Roman"/>
          <w:sz w:val="24"/>
          <w:szCs w:val="24"/>
        </w:rPr>
        <w:t xml:space="preserve">procedural success was achieved in </w:t>
      </w:r>
      <w:r w:rsidRPr="00B415B5">
        <w:rPr>
          <w:rFonts w:ascii="Book Antiqua" w:eastAsia="MS Mincho" w:hAnsi="Book Antiqua" w:cs="Times New Roman"/>
          <w:sz w:val="24"/>
          <w:szCs w:val="24"/>
        </w:rPr>
        <w:t>two</w:t>
      </w:r>
      <w:r w:rsidR="00BD28F3" w:rsidRPr="00B415B5">
        <w:rPr>
          <w:rFonts w:ascii="Book Antiqua" w:hAnsi="Book Antiqua" w:cs="Times New Roman"/>
          <w:sz w:val="24"/>
          <w:szCs w:val="24"/>
        </w:rPr>
        <w:t xml:space="preserve"> patients by ERCP with</w:t>
      </w:r>
      <w:r w:rsidRPr="00B415B5">
        <w:rPr>
          <w:rFonts w:ascii="Book Antiqua" w:eastAsia="MS Mincho" w:hAnsi="Book Antiqua" w:cs="Times New Roman"/>
          <w:sz w:val="24"/>
          <w:szCs w:val="24"/>
        </w:rPr>
        <w:t xml:space="preserve"> the</w:t>
      </w:r>
      <w:r w:rsidR="00BD28F3" w:rsidRPr="00B415B5">
        <w:rPr>
          <w:rFonts w:ascii="Book Antiqua" w:hAnsi="Book Antiqua" w:cs="Times New Roman"/>
          <w:sz w:val="24"/>
          <w:szCs w:val="24"/>
        </w:rPr>
        <w:t xml:space="preserve"> rendezvous technique). </w:t>
      </w:r>
      <w:r w:rsidR="00E908D4" w:rsidRPr="00B415B5">
        <w:rPr>
          <w:rFonts w:ascii="Book Antiqua" w:hAnsi="Book Antiqua" w:cs="Times New Roman"/>
          <w:sz w:val="24"/>
          <w:szCs w:val="24"/>
        </w:rPr>
        <w:t>One</w:t>
      </w:r>
      <w:r w:rsidR="00BD28F3" w:rsidRPr="00B415B5">
        <w:rPr>
          <w:rFonts w:ascii="Book Antiqua" w:hAnsi="Book Antiqua" w:cs="Times New Roman"/>
          <w:sz w:val="24"/>
          <w:szCs w:val="24"/>
        </w:rPr>
        <w:t xml:space="preserve"> patient </w:t>
      </w:r>
      <w:r w:rsidR="00E908D4" w:rsidRPr="00B415B5">
        <w:rPr>
          <w:rFonts w:ascii="Book Antiqua" w:hAnsi="Book Antiqua" w:cs="Times New Roman"/>
          <w:sz w:val="24"/>
          <w:szCs w:val="24"/>
        </w:rPr>
        <w:t>subsequently underwent</w:t>
      </w:r>
      <w:r w:rsidR="00BD28F3" w:rsidRPr="00B415B5">
        <w:rPr>
          <w:rFonts w:ascii="Book Antiqua" w:hAnsi="Book Antiqua" w:cs="Times New Roman"/>
          <w:sz w:val="24"/>
          <w:szCs w:val="24"/>
        </w:rPr>
        <w:t xml:space="preserve"> conservative treatment.</w:t>
      </w:r>
    </w:p>
    <w:p w14:paraId="13954751" w14:textId="71F41B60" w:rsidR="001913A8" w:rsidRPr="00B415B5" w:rsidRDefault="006C3756" w:rsidP="00B415B5">
      <w:pPr>
        <w:snapToGrid w:val="0"/>
        <w:spacing w:line="360" w:lineRule="auto"/>
        <w:ind w:firstLineChars="100" w:firstLine="240"/>
        <w:rPr>
          <w:rFonts w:ascii="Book Antiqua" w:hAnsi="Book Antiqua"/>
          <w:sz w:val="24"/>
          <w:szCs w:val="24"/>
        </w:rPr>
      </w:pPr>
      <w:r w:rsidRPr="00B415B5">
        <w:rPr>
          <w:rFonts w:ascii="Book Antiqua" w:hAnsi="Book Antiqua"/>
          <w:sz w:val="24"/>
          <w:szCs w:val="24"/>
        </w:rPr>
        <w:t xml:space="preserve">CS was </w:t>
      </w:r>
      <w:r w:rsidR="007A5F41" w:rsidRPr="00B415B5">
        <w:rPr>
          <w:rFonts w:ascii="Book Antiqua" w:hAnsi="Book Antiqua"/>
          <w:sz w:val="24"/>
          <w:szCs w:val="24"/>
        </w:rPr>
        <w:t xml:space="preserve">an </w:t>
      </w:r>
      <w:r w:rsidRPr="00B415B5">
        <w:rPr>
          <w:rFonts w:ascii="Book Antiqua" w:hAnsi="Book Antiqua"/>
          <w:sz w:val="24"/>
          <w:szCs w:val="24"/>
        </w:rPr>
        <w:t xml:space="preserve">independent factor </w:t>
      </w:r>
      <w:r w:rsidR="007A5F41" w:rsidRPr="00B415B5">
        <w:rPr>
          <w:rFonts w:ascii="Book Antiqua" w:hAnsi="Book Antiqua"/>
          <w:sz w:val="24"/>
          <w:szCs w:val="24"/>
        </w:rPr>
        <w:t>of a</w:t>
      </w:r>
      <w:r w:rsidRPr="00B415B5">
        <w:rPr>
          <w:rFonts w:ascii="Book Antiqua" w:hAnsi="Book Antiqua"/>
          <w:sz w:val="24"/>
          <w:szCs w:val="24"/>
        </w:rPr>
        <w:t xml:space="preserve"> longer ERCP </w:t>
      </w:r>
      <w:r w:rsidR="0010565E" w:rsidRPr="00B415B5">
        <w:rPr>
          <w:rFonts w:ascii="Book Antiqua" w:hAnsi="Book Antiqua"/>
          <w:sz w:val="24"/>
          <w:szCs w:val="24"/>
        </w:rPr>
        <w:t>procedural time</w:t>
      </w:r>
      <w:r w:rsidR="007A5F41" w:rsidRPr="00B415B5">
        <w:rPr>
          <w:rFonts w:ascii="Book Antiqua" w:hAnsi="Book Antiqua"/>
          <w:sz w:val="24"/>
          <w:szCs w:val="24"/>
        </w:rPr>
        <w:t>, as determined</w:t>
      </w:r>
      <w:r w:rsidR="0010565E" w:rsidRPr="00B415B5">
        <w:rPr>
          <w:rFonts w:ascii="Book Antiqua" w:hAnsi="Book Antiqua"/>
          <w:sz w:val="24"/>
          <w:szCs w:val="24"/>
        </w:rPr>
        <w:t xml:space="preserve"> </w:t>
      </w:r>
      <w:r w:rsidRPr="00B415B5">
        <w:rPr>
          <w:rFonts w:ascii="Book Antiqua" w:hAnsi="Book Antiqua"/>
          <w:sz w:val="24"/>
          <w:szCs w:val="24"/>
        </w:rPr>
        <w:t>by univariate and multivariate analyses (Table 3</w:t>
      </w:r>
      <w:r w:rsidR="00106822" w:rsidRPr="00B415B5">
        <w:rPr>
          <w:rFonts w:ascii="Book Antiqua" w:hAnsi="Book Antiqua"/>
          <w:sz w:val="24"/>
          <w:szCs w:val="24"/>
        </w:rPr>
        <w:t>).</w:t>
      </w:r>
    </w:p>
    <w:p w14:paraId="3CCB35F9" w14:textId="495B1BA3" w:rsidR="002E1333" w:rsidRPr="00B415B5" w:rsidRDefault="00435A03" w:rsidP="00B415B5">
      <w:pPr>
        <w:snapToGrid w:val="0"/>
        <w:spacing w:line="360" w:lineRule="auto"/>
        <w:ind w:firstLineChars="100" w:firstLine="240"/>
        <w:rPr>
          <w:rFonts w:ascii="Book Antiqua" w:hAnsi="Book Antiqua"/>
          <w:sz w:val="24"/>
          <w:szCs w:val="24"/>
        </w:rPr>
      </w:pPr>
      <w:r w:rsidRPr="00B415B5">
        <w:rPr>
          <w:rFonts w:ascii="Book Antiqua" w:hAnsi="Book Antiqua"/>
          <w:sz w:val="24"/>
          <w:szCs w:val="24"/>
        </w:rPr>
        <w:t xml:space="preserve">Regarding </w:t>
      </w:r>
      <w:r w:rsidR="002E1333" w:rsidRPr="00B415B5">
        <w:rPr>
          <w:rFonts w:ascii="Book Antiqua" w:hAnsi="Book Antiqua"/>
          <w:sz w:val="24"/>
          <w:szCs w:val="24"/>
        </w:rPr>
        <w:t xml:space="preserve">the factors </w:t>
      </w:r>
      <w:r w:rsidRPr="00B415B5">
        <w:rPr>
          <w:rFonts w:ascii="Book Antiqua" w:hAnsi="Book Antiqua"/>
          <w:sz w:val="24"/>
          <w:szCs w:val="24"/>
        </w:rPr>
        <w:t>influencing</w:t>
      </w:r>
      <w:r w:rsidR="002E1333" w:rsidRPr="00B415B5">
        <w:rPr>
          <w:rFonts w:ascii="Book Antiqua" w:hAnsi="Book Antiqua"/>
          <w:sz w:val="24"/>
          <w:szCs w:val="24"/>
        </w:rPr>
        <w:t xml:space="preserve"> scope usability, </w:t>
      </w:r>
      <w:r w:rsidR="00D31451" w:rsidRPr="00B415B5">
        <w:rPr>
          <w:rFonts w:ascii="Book Antiqua" w:hAnsi="Book Antiqua"/>
          <w:sz w:val="24"/>
          <w:szCs w:val="24"/>
        </w:rPr>
        <w:t xml:space="preserve">crossing of </w:t>
      </w:r>
      <w:r w:rsidRPr="00B415B5">
        <w:rPr>
          <w:rFonts w:ascii="Book Antiqua" w:hAnsi="Book Antiqua"/>
          <w:sz w:val="24"/>
          <w:szCs w:val="24"/>
        </w:rPr>
        <w:t xml:space="preserve">the </w:t>
      </w:r>
      <w:r w:rsidR="00D31451" w:rsidRPr="00B415B5">
        <w:rPr>
          <w:rFonts w:ascii="Book Antiqua" w:hAnsi="Book Antiqua"/>
          <w:sz w:val="24"/>
          <w:szCs w:val="24"/>
        </w:rPr>
        <w:t>duodenal and catheter direction</w:t>
      </w:r>
      <w:r w:rsidR="003F35AF" w:rsidRPr="00B415B5">
        <w:rPr>
          <w:rFonts w:ascii="Book Antiqua" w:hAnsi="Book Antiqua"/>
          <w:sz w:val="24"/>
          <w:szCs w:val="24"/>
        </w:rPr>
        <w:t>s</w:t>
      </w:r>
      <w:r w:rsidR="00D31451" w:rsidRPr="00B415B5">
        <w:rPr>
          <w:rFonts w:ascii="Book Antiqua" w:hAnsi="Book Antiqua"/>
          <w:sz w:val="24"/>
          <w:szCs w:val="24"/>
        </w:rPr>
        <w:t xml:space="preserve"> was observed </w:t>
      </w:r>
      <w:r w:rsidRPr="00B415B5">
        <w:rPr>
          <w:rFonts w:ascii="Book Antiqua" w:hAnsi="Book Antiqua"/>
          <w:sz w:val="24"/>
          <w:szCs w:val="24"/>
        </w:rPr>
        <w:t xml:space="preserve">more often </w:t>
      </w:r>
      <w:r w:rsidR="00D31451" w:rsidRPr="00B415B5">
        <w:rPr>
          <w:rFonts w:ascii="Book Antiqua" w:hAnsi="Book Antiqua"/>
          <w:sz w:val="24"/>
          <w:szCs w:val="24"/>
        </w:rPr>
        <w:t xml:space="preserve">in the EGDS group than </w:t>
      </w:r>
      <w:r w:rsidR="001C29AA" w:rsidRPr="00B415B5">
        <w:rPr>
          <w:rFonts w:ascii="Book Antiqua" w:hAnsi="Book Antiqua"/>
          <w:sz w:val="24"/>
          <w:szCs w:val="24"/>
        </w:rPr>
        <w:t xml:space="preserve">in </w:t>
      </w:r>
      <w:r w:rsidR="00D31451" w:rsidRPr="00B415B5">
        <w:rPr>
          <w:rFonts w:ascii="Book Antiqua" w:hAnsi="Book Antiqua"/>
          <w:sz w:val="24"/>
          <w:szCs w:val="24"/>
        </w:rPr>
        <w:t xml:space="preserve">the CS group (cross/parallel: 11/3 </w:t>
      </w:r>
      <w:r w:rsidR="00925E72" w:rsidRPr="00B415B5">
        <w:rPr>
          <w:rFonts w:ascii="Book Antiqua" w:hAnsi="Book Antiqua"/>
          <w:i/>
          <w:iCs/>
          <w:sz w:val="24"/>
          <w:szCs w:val="24"/>
        </w:rPr>
        <w:t>P</w:t>
      </w:r>
      <w:r w:rsidR="00D31451" w:rsidRPr="00B415B5">
        <w:rPr>
          <w:rFonts w:ascii="Book Antiqua" w:hAnsi="Book Antiqua"/>
          <w:sz w:val="24"/>
          <w:szCs w:val="24"/>
        </w:rPr>
        <w:t xml:space="preserve"> 8/15, </w:t>
      </w:r>
      <w:r w:rsidRPr="00B415B5">
        <w:rPr>
          <w:rFonts w:ascii="Book Antiqua" w:hAnsi="Book Antiqua"/>
          <w:i/>
          <w:iCs/>
          <w:sz w:val="24"/>
          <w:szCs w:val="24"/>
        </w:rPr>
        <w:t>P</w:t>
      </w:r>
      <w:r w:rsidR="00D31451" w:rsidRPr="00B415B5">
        <w:rPr>
          <w:rFonts w:ascii="Book Antiqua" w:hAnsi="Book Antiqua"/>
          <w:sz w:val="24"/>
          <w:szCs w:val="24"/>
        </w:rPr>
        <w:t xml:space="preserve"> value = 0.02) (</w:t>
      </w:r>
      <w:r w:rsidR="00B415B5">
        <w:rPr>
          <w:rFonts w:ascii="Book Antiqua" w:hAnsi="Book Antiqua"/>
          <w:sz w:val="24"/>
          <w:szCs w:val="24"/>
        </w:rPr>
        <w:t>Table 4</w:t>
      </w:r>
      <w:r w:rsidR="00D31451" w:rsidRPr="00B415B5">
        <w:rPr>
          <w:rFonts w:ascii="Book Antiqua" w:hAnsi="Book Antiqua"/>
          <w:sz w:val="24"/>
          <w:szCs w:val="24"/>
        </w:rPr>
        <w:t xml:space="preserve">). Observation of </w:t>
      </w:r>
      <w:r w:rsidRPr="00B415B5">
        <w:rPr>
          <w:rFonts w:ascii="Book Antiqua" w:hAnsi="Book Antiqua"/>
          <w:sz w:val="24"/>
          <w:szCs w:val="24"/>
        </w:rPr>
        <w:t xml:space="preserve">the papilla of </w:t>
      </w:r>
      <w:proofErr w:type="spellStart"/>
      <w:r w:rsidR="00D31451" w:rsidRPr="00B415B5">
        <w:rPr>
          <w:rFonts w:ascii="Book Antiqua" w:hAnsi="Book Antiqua"/>
          <w:sz w:val="24"/>
          <w:szCs w:val="24"/>
        </w:rPr>
        <w:t>Vater</w:t>
      </w:r>
      <w:proofErr w:type="spellEnd"/>
      <w:r w:rsidR="00D31451" w:rsidRPr="00B415B5">
        <w:rPr>
          <w:rFonts w:ascii="Book Antiqua" w:hAnsi="Book Antiqua"/>
          <w:sz w:val="24"/>
          <w:szCs w:val="24"/>
        </w:rPr>
        <w:t xml:space="preserve"> in</w:t>
      </w:r>
      <w:r w:rsidR="003F35AF" w:rsidRPr="00B415B5">
        <w:rPr>
          <w:rFonts w:ascii="Book Antiqua" w:hAnsi="Book Antiqua"/>
          <w:sz w:val="24"/>
          <w:szCs w:val="24"/>
        </w:rPr>
        <w:t xml:space="preserve"> the</w:t>
      </w:r>
      <w:r w:rsidR="00D31451" w:rsidRPr="00B415B5">
        <w:rPr>
          <w:rFonts w:ascii="Book Antiqua" w:hAnsi="Book Antiqua"/>
          <w:sz w:val="24"/>
          <w:szCs w:val="24"/>
        </w:rPr>
        <w:t xml:space="preserve"> front was achieved</w:t>
      </w:r>
      <w:r w:rsidRPr="00B415B5">
        <w:rPr>
          <w:rFonts w:ascii="Book Antiqua" w:hAnsi="Book Antiqua"/>
          <w:sz w:val="24"/>
          <w:szCs w:val="24"/>
        </w:rPr>
        <w:t xml:space="preserve"> more often</w:t>
      </w:r>
      <w:r w:rsidR="00D31451" w:rsidRPr="00B415B5">
        <w:rPr>
          <w:rFonts w:ascii="Book Antiqua" w:hAnsi="Book Antiqua"/>
          <w:sz w:val="24"/>
          <w:szCs w:val="24"/>
        </w:rPr>
        <w:t xml:space="preserve"> in</w:t>
      </w:r>
      <w:r w:rsidRPr="00B415B5">
        <w:rPr>
          <w:rFonts w:ascii="Book Antiqua" w:hAnsi="Book Antiqua"/>
          <w:sz w:val="24"/>
          <w:szCs w:val="24"/>
        </w:rPr>
        <w:t xml:space="preserve"> the</w:t>
      </w:r>
      <w:r w:rsidR="00D31451" w:rsidRPr="00B415B5">
        <w:rPr>
          <w:rFonts w:ascii="Book Antiqua" w:hAnsi="Book Antiqua"/>
          <w:sz w:val="24"/>
          <w:szCs w:val="24"/>
        </w:rPr>
        <w:t xml:space="preserve"> EGDS group than in </w:t>
      </w:r>
      <w:r w:rsidRPr="00B415B5">
        <w:rPr>
          <w:rFonts w:ascii="Book Antiqua" w:hAnsi="Book Antiqua"/>
          <w:sz w:val="24"/>
          <w:szCs w:val="24"/>
        </w:rPr>
        <w:t xml:space="preserve">the </w:t>
      </w:r>
      <w:r w:rsidR="00D31451" w:rsidRPr="00B415B5">
        <w:rPr>
          <w:rFonts w:ascii="Book Antiqua" w:hAnsi="Book Antiqua"/>
          <w:sz w:val="24"/>
          <w:szCs w:val="24"/>
        </w:rPr>
        <w:t>CS group.</w:t>
      </w:r>
    </w:p>
    <w:p w14:paraId="60DD9E74" w14:textId="77777777" w:rsidR="00106822" w:rsidRPr="00B415B5" w:rsidRDefault="00106822" w:rsidP="00B415B5">
      <w:pPr>
        <w:snapToGrid w:val="0"/>
        <w:spacing w:line="360" w:lineRule="auto"/>
        <w:rPr>
          <w:rFonts w:ascii="Book Antiqua" w:hAnsi="Book Antiqua"/>
          <w:sz w:val="24"/>
          <w:szCs w:val="24"/>
        </w:rPr>
      </w:pPr>
    </w:p>
    <w:p w14:paraId="54DC1DEC" w14:textId="77777777" w:rsidR="00295156" w:rsidRPr="00B415B5" w:rsidRDefault="00295156" w:rsidP="00B415B5">
      <w:pPr>
        <w:adjustRightInd w:val="0"/>
        <w:snapToGrid w:val="0"/>
        <w:spacing w:line="360" w:lineRule="auto"/>
        <w:rPr>
          <w:rFonts w:ascii="Book Antiqua" w:hAnsi="Book Antiqua" w:cstheme="minorHAnsi"/>
          <w:b/>
          <w:sz w:val="24"/>
          <w:szCs w:val="24"/>
          <w:u w:val="single"/>
        </w:rPr>
      </w:pPr>
      <w:r w:rsidRPr="00B415B5">
        <w:rPr>
          <w:rFonts w:ascii="Book Antiqua" w:hAnsi="Book Antiqua"/>
          <w:b/>
          <w:sz w:val="24"/>
          <w:szCs w:val="24"/>
          <w:u w:val="single"/>
        </w:rPr>
        <w:t>DISCUSSION</w:t>
      </w:r>
    </w:p>
    <w:p w14:paraId="0EAC73CA" w14:textId="08869239" w:rsidR="00106822" w:rsidRPr="00B415B5" w:rsidRDefault="007D7271" w:rsidP="00B415B5">
      <w:pPr>
        <w:snapToGrid w:val="0"/>
        <w:spacing w:line="360" w:lineRule="auto"/>
        <w:rPr>
          <w:rFonts w:ascii="Book Antiqua" w:hAnsi="Book Antiqua"/>
          <w:sz w:val="24"/>
          <w:szCs w:val="24"/>
        </w:rPr>
      </w:pPr>
      <w:r w:rsidRPr="00B415B5">
        <w:rPr>
          <w:rFonts w:ascii="Book Antiqua" w:hAnsi="Book Antiqua"/>
          <w:sz w:val="24"/>
          <w:szCs w:val="24"/>
        </w:rPr>
        <w:t xml:space="preserve">In this study, EGDS was compared with CS </w:t>
      </w:r>
      <w:r w:rsidRPr="00B415B5">
        <w:rPr>
          <w:rFonts w:ascii="Book Antiqua" w:eastAsia="MS Mincho" w:hAnsi="Book Antiqua" w:cs="Times New Roman"/>
          <w:sz w:val="24"/>
          <w:szCs w:val="24"/>
        </w:rPr>
        <w:t>for</w:t>
      </w:r>
      <w:r w:rsidRPr="00B415B5">
        <w:rPr>
          <w:rFonts w:ascii="Book Antiqua" w:hAnsi="Book Antiqua"/>
          <w:sz w:val="24"/>
          <w:szCs w:val="24"/>
        </w:rPr>
        <w:t xml:space="preserve"> performing ERCP </w:t>
      </w:r>
      <w:r w:rsidRPr="00B415B5">
        <w:rPr>
          <w:rFonts w:ascii="Book Antiqua" w:eastAsia="MS Mincho" w:hAnsi="Book Antiqua" w:cs="Times New Roman"/>
          <w:sz w:val="24"/>
          <w:szCs w:val="24"/>
        </w:rPr>
        <w:t>in</w:t>
      </w:r>
      <w:r w:rsidR="003D5DAA" w:rsidRPr="00B415B5">
        <w:rPr>
          <w:rFonts w:ascii="Book Antiqua" w:hAnsi="Book Antiqua"/>
          <w:sz w:val="24"/>
          <w:szCs w:val="24"/>
        </w:rPr>
        <w:t xml:space="preserve"> B-II patients. The results showed that compared </w:t>
      </w:r>
      <w:r w:rsidR="00435A03" w:rsidRPr="00B415B5">
        <w:rPr>
          <w:rFonts w:ascii="Book Antiqua" w:hAnsi="Book Antiqua"/>
          <w:sz w:val="24"/>
          <w:szCs w:val="24"/>
        </w:rPr>
        <w:t xml:space="preserve">to </w:t>
      </w:r>
      <w:r w:rsidR="003D5DAA" w:rsidRPr="00B415B5">
        <w:rPr>
          <w:rFonts w:ascii="Book Antiqua" w:hAnsi="Book Antiqua"/>
          <w:sz w:val="24"/>
          <w:szCs w:val="24"/>
        </w:rPr>
        <w:t>CS,</w:t>
      </w:r>
      <w:r w:rsidR="00CA212B" w:rsidRPr="00B415B5">
        <w:rPr>
          <w:rFonts w:ascii="Book Antiqua" w:hAnsi="Book Antiqua"/>
          <w:sz w:val="24"/>
          <w:szCs w:val="24"/>
        </w:rPr>
        <w:t xml:space="preserve"> EGDS</w:t>
      </w:r>
      <w:r w:rsidR="00B47CD7" w:rsidRPr="00B415B5">
        <w:rPr>
          <w:rFonts w:ascii="Book Antiqua" w:hAnsi="Book Antiqua"/>
          <w:sz w:val="24"/>
          <w:szCs w:val="24"/>
        </w:rPr>
        <w:t xml:space="preserve"> shortened the ERCP procedur</w:t>
      </w:r>
      <w:r w:rsidR="007A5F41" w:rsidRPr="00B415B5">
        <w:rPr>
          <w:rFonts w:ascii="Book Antiqua" w:hAnsi="Book Antiqua"/>
          <w:sz w:val="24"/>
          <w:szCs w:val="24"/>
        </w:rPr>
        <w:t>al</w:t>
      </w:r>
      <w:r w:rsidR="00B47CD7" w:rsidRPr="00B415B5">
        <w:rPr>
          <w:rFonts w:ascii="Book Antiqua" w:hAnsi="Book Antiqua"/>
          <w:sz w:val="24"/>
          <w:szCs w:val="24"/>
        </w:rPr>
        <w:t xml:space="preserve"> time.</w:t>
      </w:r>
    </w:p>
    <w:p w14:paraId="08E2BA52" w14:textId="4CCDCE5A" w:rsidR="00876E41" w:rsidRPr="00B415B5" w:rsidRDefault="007D7271" w:rsidP="00B415B5">
      <w:pPr>
        <w:snapToGrid w:val="0"/>
        <w:spacing w:line="360" w:lineRule="auto"/>
        <w:ind w:firstLineChars="100" w:firstLine="240"/>
        <w:rPr>
          <w:rFonts w:ascii="Book Antiqua" w:hAnsi="Book Antiqua"/>
          <w:sz w:val="24"/>
          <w:szCs w:val="24"/>
        </w:rPr>
      </w:pPr>
      <w:r w:rsidRPr="00B415B5">
        <w:rPr>
          <w:rFonts w:ascii="Book Antiqua" w:hAnsi="Book Antiqua"/>
          <w:sz w:val="24"/>
          <w:szCs w:val="24"/>
        </w:rPr>
        <w:t>An increasing number of</w:t>
      </w:r>
      <w:r w:rsidR="00F72388" w:rsidRPr="00B415B5">
        <w:rPr>
          <w:rFonts w:ascii="Book Antiqua" w:eastAsia="MS Mincho" w:hAnsi="Book Antiqua" w:cs="Times New Roman"/>
          <w:sz w:val="24"/>
          <w:szCs w:val="24"/>
        </w:rPr>
        <w:t xml:space="preserve"> </w:t>
      </w:r>
      <w:r w:rsidR="00F72388" w:rsidRPr="00B415B5">
        <w:rPr>
          <w:rFonts w:ascii="Book Antiqua" w:hAnsi="Book Antiqua"/>
          <w:sz w:val="24"/>
          <w:szCs w:val="24"/>
        </w:rPr>
        <w:t xml:space="preserve">ERCP procedures after gastrectomy </w:t>
      </w:r>
      <w:r w:rsidRPr="00B415B5">
        <w:rPr>
          <w:rFonts w:ascii="Book Antiqua" w:eastAsia="MS Mincho" w:hAnsi="Book Antiqua" w:cs="Times New Roman"/>
          <w:sz w:val="24"/>
          <w:szCs w:val="24"/>
        </w:rPr>
        <w:t>have been</w:t>
      </w:r>
      <w:r w:rsidRPr="00B415B5">
        <w:rPr>
          <w:rFonts w:ascii="Book Antiqua" w:hAnsi="Book Antiqua"/>
          <w:sz w:val="24"/>
          <w:szCs w:val="24"/>
        </w:rPr>
        <w:t xml:space="preserve"> performed </w:t>
      </w:r>
      <w:r w:rsidR="007A5F41" w:rsidRPr="00B415B5">
        <w:rPr>
          <w:rFonts w:ascii="Book Antiqua" w:hAnsi="Book Antiqua"/>
          <w:sz w:val="24"/>
          <w:szCs w:val="24"/>
        </w:rPr>
        <w:t xml:space="preserve">in </w:t>
      </w:r>
      <w:r w:rsidR="00F72388" w:rsidRPr="00B415B5">
        <w:rPr>
          <w:rFonts w:ascii="Book Antiqua" w:hAnsi="Book Antiqua"/>
          <w:sz w:val="24"/>
          <w:szCs w:val="24"/>
        </w:rPr>
        <w:t>p</w:t>
      </w:r>
      <w:r w:rsidR="008716BB" w:rsidRPr="00B415B5">
        <w:rPr>
          <w:rFonts w:ascii="Book Antiqua" w:hAnsi="Book Antiqua"/>
          <w:sz w:val="24"/>
          <w:szCs w:val="24"/>
        </w:rPr>
        <w:t xml:space="preserve">atients who </w:t>
      </w:r>
      <w:r w:rsidR="007A5F41" w:rsidRPr="00B415B5">
        <w:rPr>
          <w:rFonts w:ascii="Book Antiqua" w:hAnsi="Book Antiqua"/>
          <w:sz w:val="24"/>
          <w:szCs w:val="24"/>
        </w:rPr>
        <w:t xml:space="preserve">have undergone </w:t>
      </w:r>
      <w:r w:rsidR="008716BB" w:rsidRPr="00B415B5">
        <w:rPr>
          <w:rFonts w:ascii="Book Antiqua" w:hAnsi="Book Antiqua"/>
          <w:sz w:val="24"/>
          <w:szCs w:val="24"/>
        </w:rPr>
        <w:t xml:space="preserve">B-II reconstruction, and several scopes </w:t>
      </w:r>
      <w:r w:rsidR="007A5F41" w:rsidRPr="00B415B5">
        <w:rPr>
          <w:rFonts w:ascii="Book Antiqua" w:hAnsi="Book Antiqua"/>
          <w:sz w:val="24"/>
          <w:szCs w:val="24"/>
        </w:rPr>
        <w:t xml:space="preserve">have been </w:t>
      </w:r>
      <w:r w:rsidR="008716BB" w:rsidRPr="00B415B5">
        <w:rPr>
          <w:rFonts w:ascii="Book Antiqua" w:hAnsi="Book Antiqua"/>
          <w:sz w:val="24"/>
          <w:szCs w:val="24"/>
        </w:rPr>
        <w:t xml:space="preserve">used. </w:t>
      </w:r>
      <w:r w:rsidR="0056183F" w:rsidRPr="00B415B5">
        <w:rPr>
          <w:rFonts w:ascii="Book Antiqua" w:hAnsi="Book Antiqua"/>
          <w:sz w:val="24"/>
          <w:szCs w:val="24"/>
        </w:rPr>
        <w:t xml:space="preserve">As mentioned in </w:t>
      </w:r>
      <w:r w:rsidR="00435A03" w:rsidRPr="00B415B5">
        <w:rPr>
          <w:rFonts w:ascii="Book Antiqua" w:hAnsi="Book Antiqua"/>
          <w:sz w:val="24"/>
          <w:szCs w:val="24"/>
        </w:rPr>
        <w:t xml:space="preserve">the </w:t>
      </w:r>
      <w:r w:rsidR="0056183F" w:rsidRPr="00B415B5">
        <w:rPr>
          <w:rFonts w:ascii="Book Antiqua" w:hAnsi="Book Antiqua"/>
          <w:sz w:val="24"/>
          <w:szCs w:val="24"/>
        </w:rPr>
        <w:t xml:space="preserve">introduction, </w:t>
      </w:r>
      <w:r w:rsidR="00435A03" w:rsidRPr="00B415B5">
        <w:rPr>
          <w:rFonts w:ascii="Book Antiqua" w:hAnsi="Book Antiqua"/>
          <w:sz w:val="24"/>
          <w:szCs w:val="24"/>
        </w:rPr>
        <w:t xml:space="preserve">the </w:t>
      </w:r>
      <w:r w:rsidR="00641A09" w:rsidRPr="00B415B5">
        <w:rPr>
          <w:rFonts w:ascii="Book Antiqua" w:hAnsi="Book Antiqua"/>
          <w:sz w:val="24"/>
          <w:szCs w:val="24"/>
        </w:rPr>
        <w:t>side</w:t>
      </w:r>
      <w:r w:rsidR="00435A03" w:rsidRPr="00B415B5">
        <w:rPr>
          <w:rFonts w:ascii="Book Antiqua" w:hAnsi="Book Antiqua"/>
          <w:sz w:val="24"/>
          <w:szCs w:val="24"/>
        </w:rPr>
        <w:t>-</w:t>
      </w:r>
      <w:r w:rsidR="00641A09" w:rsidRPr="00B415B5">
        <w:rPr>
          <w:rFonts w:ascii="Book Antiqua" w:hAnsi="Book Antiqua"/>
          <w:sz w:val="24"/>
          <w:szCs w:val="24"/>
        </w:rPr>
        <w:t>viewing endoscope was</w:t>
      </w:r>
      <w:r w:rsidR="00435A03" w:rsidRPr="00B415B5">
        <w:rPr>
          <w:rFonts w:ascii="Book Antiqua" w:hAnsi="Book Antiqua"/>
          <w:sz w:val="24"/>
          <w:szCs w:val="24"/>
        </w:rPr>
        <w:t xml:space="preserve"> initially</w:t>
      </w:r>
      <w:r w:rsidR="00641A09" w:rsidRPr="00B415B5">
        <w:rPr>
          <w:rFonts w:ascii="Book Antiqua" w:hAnsi="Book Antiqua"/>
          <w:sz w:val="24"/>
          <w:szCs w:val="24"/>
        </w:rPr>
        <w:t xml:space="preserve"> used for ERCP </w:t>
      </w:r>
      <w:r w:rsidR="001C29AA" w:rsidRPr="00B415B5">
        <w:rPr>
          <w:rFonts w:ascii="Book Antiqua" w:hAnsi="Book Antiqua"/>
          <w:sz w:val="24"/>
          <w:szCs w:val="24"/>
        </w:rPr>
        <w:t xml:space="preserve">in </w:t>
      </w:r>
      <w:r w:rsidR="00641A09" w:rsidRPr="00B415B5">
        <w:rPr>
          <w:rFonts w:ascii="Book Antiqua" w:hAnsi="Book Antiqua"/>
          <w:sz w:val="24"/>
          <w:szCs w:val="24"/>
        </w:rPr>
        <w:t>B-II patients</w:t>
      </w:r>
      <w:r w:rsidR="00157CA3" w:rsidRPr="00B415B5">
        <w:rPr>
          <w:rFonts w:ascii="Book Antiqua" w:hAnsi="Book Antiqua"/>
          <w:sz w:val="24"/>
          <w:szCs w:val="24"/>
        </w:rPr>
        <w:fldChar w:fldCharType="begin">
          <w:fldData xml:space="preserve">PEVuZE5vdGU+PENpdGU+PEF1dGhvcj5Gb3JiZXM8L0F1dGhvcj48WWVhcj4xOTg0PC9ZZWFyPjxS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PEVuZE5vdGU+PENpdGU+PEF1dGhvcj5Gb3JiZXM8L0F1dGhvcj48WWVhcj4xOTg0PC9ZZWFyPjxS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157CA3" w:rsidRPr="00B415B5">
        <w:rPr>
          <w:rFonts w:ascii="Book Antiqua" w:hAnsi="Book Antiqua"/>
          <w:sz w:val="24"/>
          <w:szCs w:val="24"/>
        </w:rPr>
      </w:r>
      <w:r w:rsidR="00157CA3" w:rsidRPr="00B415B5">
        <w:rPr>
          <w:rFonts w:ascii="Book Antiqua" w:hAnsi="Book Antiqua"/>
          <w:sz w:val="24"/>
          <w:szCs w:val="24"/>
        </w:rPr>
        <w:fldChar w:fldCharType="separate"/>
      </w:r>
      <w:r w:rsidR="00157CA3" w:rsidRPr="00B415B5">
        <w:rPr>
          <w:rFonts w:ascii="Book Antiqua" w:hAnsi="Book Antiqua"/>
          <w:noProof/>
          <w:sz w:val="24"/>
          <w:szCs w:val="24"/>
          <w:vertAlign w:val="superscript"/>
        </w:rPr>
        <w:t>[</w:t>
      </w:r>
      <w:hyperlink w:anchor="_ENREF_2" w:tooltip="Forbes, 1984 #80" w:history="1">
        <w:r w:rsidR="00A87982" w:rsidRPr="00B415B5">
          <w:rPr>
            <w:rFonts w:ascii="Book Antiqua" w:hAnsi="Book Antiqua"/>
            <w:noProof/>
            <w:sz w:val="24"/>
            <w:szCs w:val="24"/>
            <w:vertAlign w:val="superscript"/>
          </w:rPr>
          <w:t>2</w:t>
        </w:r>
      </w:hyperlink>
      <w:r w:rsidR="00157CA3" w:rsidRPr="00B415B5">
        <w:rPr>
          <w:rFonts w:ascii="Book Antiqua" w:hAnsi="Book Antiqua"/>
          <w:noProof/>
          <w:sz w:val="24"/>
          <w:szCs w:val="24"/>
          <w:vertAlign w:val="superscript"/>
        </w:rPr>
        <w:t>,</w:t>
      </w:r>
      <w:hyperlink w:anchor="_ENREF_3" w:tooltip="Osnes, 1986 #81" w:history="1">
        <w:r w:rsidR="00A87982" w:rsidRPr="00B415B5">
          <w:rPr>
            <w:rFonts w:ascii="Book Antiqua" w:hAnsi="Book Antiqua"/>
            <w:noProof/>
            <w:sz w:val="24"/>
            <w:szCs w:val="24"/>
            <w:vertAlign w:val="superscript"/>
          </w:rPr>
          <w:t>3</w:t>
        </w:r>
      </w:hyperlink>
      <w:r w:rsidR="00157CA3" w:rsidRPr="00B415B5">
        <w:rPr>
          <w:rFonts w:ascii="Book Antiqua" w:hAnsi="Book Antiqua"/>
          <w:noProof/>
          <w:sz w:val="24"/>
          <w:szCs w:val="24"/>
          <w:vertAlign w:val="superscript"/>
        </w:rPr>
        <w:t>]</w:t>
      </w:r>
      <w:r w:rsidR="00157CA3" w:rsidRPr="00B415B5">
        <w:rPr>
          <w:rFonts w:ascii="Book Antiqua" w:hAnsi="Book Antiqua"/>
          <w:sz w:val="24"/>
          <w:szCs w:val="24"/>
        </w:rPr>
        <w:fldChar w:fldCharType="end"/>
      </w:r>
      <w:r w:rsidR="00641A09" w:rsidRPr="00B415B5">
        <w:rPr>
          <w:rFonts w:ascii="Book Antiqua" w:hAnsi="Book Antiqua"/>
          <w:sz w:val="24"/>
          <w:szCs w:val="24"/>
        </w:rPr>
        <w:t>. However, recently, forward</w:t>
      </w:r>
      <w:r w:rsidR="00435A03" w:rsidRPr="00B415B5">
        <w:rPr>
          <w:rFonts w:ascii="Book Antiqua" w:hAnsi="Book Antiqua"/>
          <w:sz w:val="24"/>
          <w:szCs w:val="24"/>
        </w:rPr>
        <w:t>-</w:t>
      </w:r>
      <w:r w:rsidR="00641A09" w:rsidRPr="00B415B5">
        <w:rPr>
          <w:rFonts w:ascii="Book Antiqua" w:hAnsi="Book Antiqua"/>
          <w:sz w:val="24"/>
          <w:szCs w:val="24"/>
        </w:rPr>
        <w:t xml:space="preserve">viewing endoscopes </w:t>
      </w:r>
      <w:r w:rsidR="003F35AF" w:rsidRPr="00B415B5">
        <w:rPr>
          <w:rFonts w:ascii="Book Antiqua" w:hAnsi="Book Antiqua"/>
          <w:sz w:val="24"/>
          <w:szCs w:val="24"/>
        </w:rPr>
        <w:t xml:space="preserve">have been </w:t>
      </w:r>
      <w:r w:rsidR="00641A09" w:rsidRPr="00B415B5">
        <w:rPr>
          <w:rFonts w:ascii="Book Antiqua" w:hAnsi="Book Antiqua"/>
          <w:sz w:val="24"/>
          <w:szCs w:val="24"/>
        </w:rPr>
        <w:t xml:space="preserve">used. </w:t>
      </w:r>
      <w:r w:rsidR="008716BB" w:rsidRPr="00B415B5">
        <w:rPr>
          <w:rFonts w:ascii="Book Antiqua" w:hAnsi="Book Antiqua"/>
          <w:sz w:val="24"/>
          <w:szCs w:val="24"/>
        </w:rPr>
        <w:t xml:space="preserve">Byun </w:t>
      </w:r>
      <w:r w:rsidR="008716BB" w:rsidRPr="00B415B5">
        <w:rPr>
          <w:rFonts w:ascii="Book Antiqua" w:hAnsi="Book Antiqua"/>
          <w:i/>
          <w:iCs/>
          <w:sz w:val="24"/>
          <w:szCs w:val="24"/>
        </w:rPr>
        <w:t>et al</w:t>
      </w:r>
      <w:r w:rsidR="009D1584" w:rsidRPr="00B415B5">
        <w:rPr>
          <w:rFonts w:ascii="Book Antiqua" w:hAnsi="Book Antiqua"/>
          <w:sz w:val="24"/>
          <w:szCs w:val="24"/>
        </w:rPr>
        <w:fldChar w:fldCharType="begin"/>
      </w:r>
      <w:r w:rsidR="00A87982" w:rsidRPr="00B415B5">
        <w:rPr>
          <w:rFonts w:ascii="Book Antiqua" w:hAnsi="Book Antiqua"/>
          <w:sz w:val="24"/>
          <w:szCs w:val="24"/>
        </w:rPr>
        <w:instrText xml:space="preserve"> ADDIN EN.CITE &lt;EndNote&gt;&lt;Cite&gt;&lt;Author&gt;Byun&lt;/Author&gt;&lt;Year&gt;2012&lt;/Year&gt;&lt;RecNum&gt;87&lt;/RecNum&gt;&lt;DisplayText&gt;&lt;style face="superscript"&gt;[9]&lt;/style&gt;&lt;/DisplayText&gt;&lt;record&gt;&lt;rec-number&gt;87&lt;/rec-number&gt;&lt;foreign-keys&gt;&lt;key app="EN" db-id="xz5wszfvi0wt9pepzscv5df69at9e9tare0x" timestamp="1589294249"&gt;87&lt;/key&gt;&lt;/foreign-keys&gt;&lt;ref-type name="Journal Article"&gt;17&lt;/ref-type&gt;&lt;contributors&gt;&lt;authors&gt;&lt;author&gt;&lt;style face="bold" font="default" size="100%"&gt;Byun, J. W.&lt;/style&gt;&lt;/author&gt;&lt;author&gt;Kim, J. W.&lt;/author&gt;&lt;author&gt;Sung, S. Y.&lt;/author&gt;&lt;author&gt;Jung, H. Y.&lt;/author&gt;&lt;author&gt;Jeon, H. K.&lt;/author&gt;&lt;author&gt;Park, H. J.&lt;/author&gt;&lt;author&gt;Kim, M. Y.&lt;/author&gt;&lt;author&gt;Kim, H. S.&lt;/author&gt;&lt;author&gt;Baik, S. K.&lt;/author&gt;&lt;/authors&gt;&lt;/contributors&gt;&lt;auth-address&gt;Department of Internal Medicine, Yonsei University Wonju College of Medicine, Wonju, Korea.&lt;/auth-address&gt;&lt;titles&gt;&lt;title&gt;Usefulness of Forward-Viewing Endoscope for Endoscopic Retrograde Cholangiopancreatography in Patients with Billroth II Gastrectomy&lt;/title&gt;&lt;secondary-title&gt;Clin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397-403&lt;/pages&gt;&lt;volume&gt;45&lt;/volume&gt;&lt;number&gt;4&lt;/number&gt;&lt;edition&gt;2012/12/20&lt;/edition&gt;&lt;dates&gt;&lt;year&gt;2012&lt;/year&gt;&lt;pub-dates&gt;&lt;date&gt;Nov&lt;/date&gt;&lt;/pub-dates&gt;&lt;/dates&gt;&lt;isbn&gt;2234-2400 (Print)&amp;#xD;2234-2400 (Linking)&lt;/isbn&gt;&lt;accession-num&gt;23251888&lt;/accession-num&gt;&lt;urls&gt;&lt;/urls&gt;&lt;custom2&gt;PMC3521942&lt;/custom2&gt;&lt;electronic-resource-num&gt;10.5946/ce.2012.45.4.397&lt;/electronic-resource-num&gt;&lt;remote-database-provider&gt;NLM&lt;/remote-database-provider&gt;&lt;language&gt;eng&lt;/language&gt;&lt;/record&gt;&lt;/Cite&gt;&lt;/EndNote&gt;</w:instrText>
      </w:r>
      <w:r w:rsidR="009D1584" w:rsidRPr="00B415B5">
        <w:rPr>
          <w:rFonts w:ascii="Book Antiqua" w:hAnsi="Book Antiqua"/>
          <w:sz w:val="24"/>
          <w:szCs w:val="24"/>
        </w:rPr>
        <w:fldChar w:fldCharType="separate"/>
      </w:r>
      <w:r w:rsidR="009D1584" w:rsidRPr="00B415B5">
        <w:rPr>
          <w:rFonts w:ascii="Book Antiqua" w:hAnsi="Book Antiqua"/>
          <w:noProof/>
          <w:sz w:val="24"/>
          <w:szCs w:val="24"/>
          <w:vertAlign w:val="superscript"/>
        </w:rPr>
        <w:t>[</w:t>
      </w:r>
      <w:hyperlink w:anchor="_ENREF_9" w:tooltip="Byun, 2012 #87" w:history="1">
        <w:r w:rsidR="00A87982" w:rsidRPr="00B415B5">
          <w:rPr>
            <w:rFonts w:ascii="Book Antiqua" w:hAnsi="Book Antiqua"/>
            <w:noProof/>
            <w:sz w:val="24"/>
            <w:szCs w:val="24"/>
            <w:vertAlign w:val="superscript"/>
          </w:rPr>
          <w:t>9</w:t>
        </w:r>
      </w:hyperlink>
      <w:r w:rsidR="009D1584" w:rsidRPr="00B415B5">
        <w:rPr>
          <w:rFonts w:ascii="Book Antiqua" w:hAnsi="Book Antiqua"/>
          <w:noProof/>
          <w:sz w:val="24"/>
          <w:szCs w:val="24"/>
          <w:vertAlign w:val="superscript"/>
        </w:rPr>
        <w:t>]</w:t>
      </w:r>
      <w:r w:rsidR="009D1584" w:rsidRPr="00B415B5">
        <w:rPr>
          <w:rFonts w:ascii="Book Antiqua" w:hAnsi="Book Antiqua"/>
          <w:sz w:val="24"/>
          <w:szCs w:val="24"/>
        </w:rPr>
        <w:fldChar w:fldCharType="end"/>
      </w:r>
      <w:r w:rsidR="0026092E" w:rsidRPr="00B415B5">
        <w:rPr>
          <w:rFonts w:ascii="Book Antiqua" w:hAnsi="Book Antiqua"/>
          <w:sz w:val="24"/>
          <w:szCs w:val="24"/>
        </w:rPr>
        <w:t xml:space="preserve">, Park </w:t>
      </w:r>
      <w:r w:rsidR="0026092E" w:rsidRPr="00B415B5">
        <w:rPr>
          <w:rFonts w:ascii="Book Antiqua" w:hAnsi="Book Antiqua"/>
          <w:i/>
          <w:iCs/>
          <w:sz w:val="24"/>
          <w:szCs w:val="24"/>
        </w:rPr>
        <w:t>et al</w:t>
      </w:r>
      <w:r w:rsidR="00877C28" w:rsidRPr="00B415B5">
        <w:rPr>
          <w:rFonts w:ascii="Book Antiqua" w:hAnsi="Book Antiqua"/>
          <w:sz w:val="24"/>
          <w:szCs w:val="24"/>
        </w:rPr>
        <w:fldChar w:fldCharType="begin">
          <w:fldData xml:space="preserve">PEVuZE5vdGU+PENpdGU+PEF1dGhvcj5QYXJrPC9BdXRob3I+PFllYXI+MjAxMzwvWWVhcj48UmVj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YmJyLTE+PC9hbHQtcGVyaW9kaWNhbD48cGFnZXM+OTQwNS05PC9wYWdlcz48dm9sdW1lPjE5PC92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PEVuZE5vdGU+PENpdGU+PEF1dGhvcj5QYXJrPC9BdXRob3I+PFllYXI+MjAxMzwvWWVhcj48UmVj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YmJyLTE+PC9hbHQtcGVyaW9kaWNhbD48cGFnZXM+OTQwNS05PC9wYWdlcz48dm9sdW1lPjE5PC92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877C28" w:rsidRPr="00B415B5">
        <w:rPr>
          <w:rFonts w:ascii="Book Antiqua" w:hAnsi="Book Antiqua"/>
          <w:sz w:val="24"/>
          <w:szCs w:val="24"/>
        </w:rPr>
      </w:r>
      <w:r w:rsidR="00877C28" w:rsidRPr="00B415B5">
        <w:rPr>
          <w:rFonts w:ascii="Book Antiqua" w:hAnsi="Book Antiqua"/>
          <w:sz w:val="24"/>
          <w:szCs w:val="24"/>
        </w:rPr>
        <w:fldChar w:fldCharType="separate"/>
      </w:r>
      <w:r w:rsidR="00877C28" w:rsidRPr="00B415B5">
        <w:rPr>
          <w:rFonts w:ascii="Book Antiqua" w:hAnsi="Book Antiqua"/>
          <w:noProof/>
          <w:sz w:val="24"/>
          <w:szCs w:val="24"/>
          <w:vertAlign w:val="superscript"/>
        </w:rPr>
        <w:t>[</w:t>
      </w:r>
      <w:hyperlink w:anchor="_ENREF_12" w:tooltip="Park, 2013 #90" w:history="1">
        <w:r w:rsidR="00A87982" w:rsidRPr="00B415B5">
          <w:rPr>
            <w:rFonts w:ascii="Book Antiqua" w:hAnsi="Book Antiqua"/>
            <w:noProof/>
            <w:sz w:val="24"/>
            <w:szCs w:val="24"/>
            <w:vertAlign w:val="superscript"/>
          </w:rPr>
          <w:t>12</w:t>
        </w:r>
      </w:hyperlink>
      <w:r w:rsidR="00877C28" w:rsidRPr="00B415B5">
        <w:rPr>
          <w:rFonts w:ascii="Book Antiqua" w:hAnsi="Book Antiqua"/>
          <w:noProof/>
          <w:sz w:val="24"/>
          <w:szCs w:val="24"/>
          <w:vertAlign w:val="superscript"/>
        </w:rPr>
        <w:t>]</w:t>
      </w:r>
      <w:r w:rsidR="00877C28" w:rsidRPr="00B415B5">
        <w:rPr>
          <w:rFonts w:ascii="Book Antiqua" w:hAnsi="Book Antiqua"/>
          <w:sz w:val="24"/>
          <w:szCs w:val="24"/>
        </w:rPr>
        <w:fldChar w:fldCharType="end"/>
      </w:r>
      <w:r w:rsidR="0026092E" w:rsidRPr="00B415B5">
        <w:rPr>
          <w:rFonts w:ascii="Book Antiqua" w:hAnsi="Book Antiqua"/>
          <w:sz w:val="24"/>
          <w:szCs w:val="24"/>
        </w:rPr>
        <w:t xml:space="preserve">, Ki </w:t>
      </w:r>
      <w:r w:rsidR="0026092E" w:rsidRPr="00B415B5">
        <w:rPr>
          <w:rFonts w:ascii="Book Antiqua" w:hAnsi="Book Antiqua"/>
          <w:i/>
          <w:iCs/>
          <w:sz w:val="24"/>
          <w:szCs w:val="24"/>
        </w:rPr>
        <w:t>et al</w:t>
      </w:r>
      <w:r w:rsidR="005B05D6" w:rsidRPr="00B415B5">
        <w:rPr>
          <w:rFonts w:ascii="Book Antiqua" w:hAnsi="Book Antiqua"/>
          <w:sz w:val="24"/>
          <w:szCs w:val="24"/>
        </w:rPr>
        <w:fldChar w:fldCharType="begin">
          <w:fldData xml:space="preserve">PEVuZE5vdGU+PENpdGU+PEF1dGhvcj5LaTwvQXV0aG9yPjxZZWFyPjIwMTU8L1llYXI+PFJlY051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PEVuZE5vdGU+PENpdGU+PEF1dGhvcj5LaTwvQXV0aG9yPjxZZWFyPjIwMTU8L1llYXI+PFJlY051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5B05D6" w:rsidRPr="00B415B5">
        <w:rPr>
          <w:rFonts w:ascii="Book Antiqua" w:hAnsi="Book Antiqua"/>
          <w:sz w:val="24"/>
          <w:szCs w:val="24"/>
        </w:rPr>
      </w:r>
      <w:r w:rsidR="005B05D6" w:rsidRPr="00B415B5">
        <w:rPr>
          <w:rFonts w:ascii="Book Antiqua" w:hAnsi="Book Antiqua"/>
          <w:sz w:val="24"/>
          <w:szCs w:val="24"/>
        </w:rPr>
        <w:fldChar w:fldCharType="separate"/>
      </w:r>
      <w:r w:rsidR="005B05D6" w:rsidRPr="00B415B5">
        <w:rPr>
          <w:rFonts w:ascii="Book Antiqua" w:hAnsi="Book Antiqua"/>
          <w:noProof/>
          <w:sz w:val="24"/>
          <w:szCs w:val="24"/>
          <w:vertAlign w:val="superscript"/>
        </w:rPr>
        <w:t>[</w:t>
      </w:r>
      <w:hyperlink w:anchor="_ENREF_17" w:tooltip="Ki, 2015 #95" w:history="1">
        <w:r w:rsidR="00A87982" w:rsidRPr="00B415B5">
          <w:rPr>
            <w:rFonts w:ascii="Book Antiqua" w:hAnsi="Book Antiqua"/>
            <w:noProof/>
            <w:sz w:val="24"/>
            <w:szCs w:val="24"/>
            <w:vertAlign w:val="superscript"/>
          </w:rPr>
          <w:t>17</w:t>
        </w:r>
      </w:hyperlink>
      <w:r w:rsidR="005B05D6" w:rsidRPr="00B415B5">
        <w:rPr>
          <w:rFonts w:ascii="Book Antiqua" w:hAnsi="Book Antiqua"/>
          <w:noProof/>
          <w:sz w:val="24"/>
          <w:szCs w:val="24"/>
          <w:vertAlign w:val="superscript"/>
        </w:rPr>
        <w:t>]</w:t>
      </w:r>
      <w:r w:rsidR="005B05D6" w:rsidRPr="00B415B5">
        <w:rPr>
          <w:rFonts w:ascii="Book Antiqua" w:hAnsi="Book Antiqua"/>
          <w:sz w:val="24"/>
          <w:szCs w:val="24"/>
        </w:rPr>
        <w:fldChar w:fldCharType="end"/>
      </w:r>
      <w:r w:rsidR="0026092E" w:rsidRPr="00B415B5">
        <w:rPr>
          <w:rFonts w:ascii="Book Antiqua" w:hAnsi="Book Antiqua"/>
          <w:sz w:val="24"/>
          <w:szCs w:val="24"/>
        </w:rPr>
        <w:t xml:space="preserve">, and Jang </w:t>
      </w:r>
      <w:r w:rsidR="0026092E" w:rsidRPr="00B415B5">
        <w:rPr>
          <w:rFonts w:ascii="Book Antiqua" w:hAnsi="Book Antiqua"/>
          <w:i/>
          <w:iCs/>
          <w:sz w:val="24"/>
          <w:szCs w:val="24"/>
        </w:rPr>
        <w:t>et al</w:t>
      </w:r>
      <w:r w:rsidR="00D33E6B" w:rsidRPr="00B415B5">
        <w:rPr>
          <w:rFonts w:ascii="Book Antiqua" w:hAnsi="Book Antiqua"/>
          <w:sz w:val="24"/>
          <w:szCs w:val="24"/>
        </w:rPr>
        <w:fldChar w:fldCharType="begin"/>
      </w:r>
      <w:r w:rsidR="00A87982" w:rsidRPr="00B415B5">
        <w:rPr>
          <w:rFonts w:ascii="Book Antiqua" w:hAnsi="Book Antiqua"/>
          <w:sz w:val="24"/>
          <w:szCs w:val="24"/>
        </w:rPr>
        <w:instrText xml:space="preserve"> ADDIN EN.CITE &lt;EndNote&gt;&lt;Cite&gt;&lt;Author&gt;Jang&lt;/Author&gt;&lt;Year&gt;2015&lt;/Year&gt;&lt;RecNum&gt;93&lt;/RecNum&gt;&lt;DisplayText&gt;&lt;style face="superscript"&gt;[15]&lt;/style&gt;&lt;/DisplayText&gt;&lt;record&gt;&lt;rec-number&gt;93&lt;/rec-number&gt;&lt;foreign-keys&gt;&lt;key app="EN" db-id="xz5wszfvi0wt9pepzscv5df69at9e9tare0x" timestamp="1589294250"&gt;93&lt;/key&gt;&lt;/foreign-keys&gt;&lt;ref-type name="Journal Article"&gt;17&lt;/ref-type&gt;&lt;contributors&gt;&lt;authors&gt;&lt;author&gt;&lt;style face="bold" font="default" size="100%"&gt;Jang, J. S.&lt;/style&gt;&lt;/author&gt;&lt;author&gt;Lee, S.&lt;/author&gt;&lt;author&gt;Lee, H. S.&lt;/author&gt;&lt;author&gt;Yeon, M. H.&lt;/author&gt;&lt;author&gt;Han, J. H.&lt;/author&gt;&lt;author&gt;Yoon, S. M.&lt;/author&gt;&lt;author&gt;Chae, H. B.&lt;/author&gt;&lt;author&gt;Youn, S. J.&lt;/author&gt;&lt;author&gt;Park, S. M.&lt;/author&gt;&lt;/authors&gt;&lt;/contributors&gt;&lt;auth-address&gt;Department of Internal Medicine, Chungbuk National University College of Medicine, Cheongju, Korea.&lt;/auth-address&gt;&lt;titles&gt;&lt;title&gt;Efficacy and safety of endoscopic papillary balloon dilation using cap-fitted forward-viewing endoscope in patients who underwent Billroth II gastrectomy&lt;/title&gt;&lt;secondary-title&gt;Clin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421-7&lt;/pages&gt;&lt;volume&gt;48&lt;/volume&gt;&lt;number&gt;5&lt;/number&gt;&lt;edition&gt;2015/10/17&lt;/edition&gt;&lt;dates&gt;&lt;year&gt;2015&lt;/year&gt;&lt;pub-dates&gt;&lt;date&gt;Sep&lt;/date&gt;&lt;/pub-dates&gt;&lt;/dates&gt;&lt;isbn&gt;2234-2400 (Print)&amp;#xD;2234-2400 (Linking)&lt;/isbn&gt;&lt;accession-num&gt;26473126&lt;/accession-num&gt;&lt;urls&gt;&lt;/urls&gt;&lt;custom2&gt;PMC4604281&lt;/custom2&gt;&lt;electronic-resource-num&gt;10.5946/ce.2015.48.5.421&lt;/electronic-resource-num&gt;&lt;remote-database-provider&gt;NLM&lt;/remote-database-provider&gt;&lt;language&gt;eng&lt;/language&gt;&lt;/record&gt;&lt;/Cite&gt;&lt;/EndNote&gt;</w:instrText>
      </w:r>
      <w:r w:rsidR="00D33E6B" w:rsidRPr="00B415B5">
        <w:rPr>
          <w:rFonts w:ascii="Book Antiqua" w:hAnsi="Book Antiqua"/>
          <w:sz w:val="24"/>
          <w:szCs w:val="24"/>
        </w:rPr>
        <w:fldChar w:fldCharType="separate"/>
      </w:r>
      <w:r w:rsidR="00D33E6B" w:rsidRPr="00B415B5">
        <w:rPr>
          <w:rFonts w:ascii="Book Antiqua" w:hAnsi="Book Antiqua"/>
          <w:noProof/>
          <w:sz w:val="24"/>
          <w:szCs w:val="24"/>
          <w:vertAlign w:val="superscript"/>
        </w:rPr>
        <w:t>[</w:t>
      </w:r>
      <w:hyperlink w:anchor="_ENREF_15" w:tooltip="Jang, 2015 #93" w:history="1">
        <w:r w:rsidR="00A87982" w:rsidRPr="00B415B5">
          <w:rPr>
            <w:rFonts w:ascii="Book Antiqua" w:hAnsi="Book Antiqua"/>
            <w:noProof/>
            <w:sz w:val="24"/>
            <w:szCs w:val="24"/>
            <w:vertAlign w:val="superscript"/>
          </w:rPr>
          <w:t>15</w:t>
        </w:r>
      </w:hyperlink>
      <w:r w:rsidR="00D33E6B" w:rsidRPr="00B415B5">
        <w:rPr>
          <w:rFonts w:ascii="Book Antiqua" w:hAnsi="Book Antiqua"/>
          <w:noProof/>
          <w:sz w:val="24"/>
          <w:szCs w:val="24"/>
          <w:vertAlign w:val="superscript"/>
        </w:rPr>
        <w:t>]</w:t>
      </w:r>
      <w:r w:rsidR="00D33E6B" w:rsidRPr="00B415B5">
        <w:rPr>
          <w:rFonts w:ascii="Book Antiqua" w:hAnsi="Book Antiqua"/>
          <w:sz w:val="24"/>
          <w:szCs w:val="24"/>
        </w:rPr>
        <w:fldChar w:fldCharType="end"/>
      </w:r>
      <w:r w:rsidR="0026092E" w:rsidRPr="00B415B5">
        <w:rPr>
          <w:rFonts w:ascii="Book Antiqua" w:hAnsi="Book Antiqua"/>
          <w:sz w:val="24"/>
          <w:szCs w:val="24"/>
        </w:rPr>
        <w:t xml:space="preserve"> used </w:t>
      </w:r>
      <w:r w:rsidR="007A5F41" w:rsidRPr="00B415B5">
        <w:rPr>
          <w:rFonts w:ascii="Book Antiqua" w:hAnsi="Book Antiqua"/>
          <w:sz w:val="24"/>
          <w:szCs w:val="24"/>
        </w:rPr>
        <w:t xml:space="preserve">an </w:t>
      </w:r>
      <w:proofErr w:type="spellStart"/>
      <w:r w:rsidR="007A5F41" w:rsidRPr="00B415B5">
        <w:rPr>
          <w:rFonts w:ascii="Book Antiqua" w:hAnsi="Book Antiqua"/>
          <w:sz w:val="24"/>
          <w:szCs w:val="24"/>
        </w:rPr>
        <w:t>esophagogastroduodenoscope</w:t>
      </w:r>
      <w:proofErr w:type="spellEnd"/>
      <w:r w:rsidR="0026092E" w:rsidRPr="00B415B5">
        <w:rPr>
          <w:rFonts w:ascii="Book Antiqua" w:hAnsi="Book Antiqua"/>
          <w:sz w:val="24"/>
          <w:szCs w:val="24"/>
        </w:rPr>
        <w:t xml:space="preserve">. </w:t>
      </w:r>
      <w:r w:rsidR="00435A03" w:rsidRPr="00B415B5">
        <w:rPr>
          <w:rFonts w:ascii="Book Antiqua" w:hAnsi="Book Antiqua"/>
          <w:sz w:val="24"/>
          <w:szCs w:val="24"/>
        </w:rPr>
        <w:t>However</w:t>
      </w:r>
      <w:r w:rsidR="0026092E" w:rsidRPr="00B415B5">
        <w:rPr>
          <w:rFonts w:ascii="Book Antiqua" w:hAnsi="Book Antiqua"/>
          <w:sz w:val="24"/>
          <w:szCs w:val="24"/>
        </w:rPr>
        <w:t xml:space="preserve">, </w:t>
      </w:r>
      <w:proofErr w:type="spellStart"/>
      <w:r w:rsidR="0026092E" w:rsidRPr="00B415B5">
        <w:rPr>
          <w:rFonts w:ascii="Book Antiqua" w:hAnsi="Book Antiqua"/>
          <w:sz w:val="24"/>
          <w:szCs w:val="24"/>
        </w:rPr>
        <w:t>Abdelhafez</w:t>
      </w:r>
      <w:proofErr w:type="spellEnd"/>
      <w:r w:rsidR="0026092E" w:rsidRPr="00B415B5">
        <w:rPr>
          <w:rFonts w:ascii="Book Antiqua" w:hAnsi="Book Antiqua"/>
          <w:sz w:val="24"/>
          <w:szCs w:val="24"/>
        </w:rPr>
        <w:t xml:space="preserve"> </w:t>
      </w:r>
      <w:r w:rsidR="0026092E" w:rsidRPr="00B415B5">
        <w:rPr>
          <w:rFonts w:ascii="Book Antiqua" w:hAnsi="Book Antiqua"/>
          <w:i/>
          <w:iCs/>
          <w:sz w:val="24"/>
          <w:szCs w:val="24"/>
        </w:rPr>
        <w:t>et al</w:t>
      </w:r>
      <w:r w:rsidR="00D30C7E" w:rsidRPr="00B415B5">
        <w:rPr>
          <w:rFonts w:ascii="Book Antiqua" w:hAnsi="Book Antiqua"/>
          <w:sz w:val="24"/>
          <w:szCs w:val="24"/>
        </w:rPr>
        <w:fldChar w:fldCharType="begin">
          <w:fldData xml:space="preserve">PEVuZE5vdGU+PENpdGU+PEF1dGhvcj5BYmRlbGhhZmV6PC9BdXRob3I+PFllYXI+MjAxNzwvWWVh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YWx0LXBlcmlvZGljYWw+PHBhZ2VzPjUzNDItNTM0NzwvcGFnZXM+PHZvbHVtZT4zMTwvdm9sdW1l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PEVuZE5vdGU+PENpdGU+PEF1dGhvcj5BYmRlbGhhZmV6PC9BdXRob3I+PFllYXI+MjAxNzwvWWVh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D30C7E" w:rsidRPr="00B415B5">
        <w:rPr>
          <w:rFonts w:ascii="Book Antiqua" w:hAnsi="Book Antiqua"/>
          <w:sz w:val="24"/>
          <w:szCs w:val="24"/>
        </w:rPr>
      </w:r>
      <w:r w:rsidR="00D30C7E" w:rsidRPr="00B415B5">
        <w:rPr>
          <w:rFonts w:ascii="Book Antiqua" w:hAnsi="Book Antiqua"/>
          <w:sz w:val="24"/>
          <w:szCs w:val="24"/>
        </w:rPr>
        <w:fldChar w:fldCharType="separate"/>
      </w:r>
      <w:r w:rsidR="00D30C7E" w:rsidRPr="00B415B5">
        <w:rPr>
          <w:rFonts w:ascii="Book Antiqua" w:hAnsi="Book Antiqua"/>
          <w:noProof/>
          <w:sz w:val="24"/>
          <w:szCs w:val="24"/>
          <w:vertAlign w:val="superscript"/>
        </w:rPr>
        <w:t>[</w:t>
      </w:r>
      <w:hyperlink w:anchor="_ENREF_19" w:tooltip="Abdelhafez, 2017 #97" w:history="1">
        <w:r w:rsidR="00A87982" w:rsidRPr="00B415B5">
          <w:rPr>
            <w:rFonts w:ascii="Book Antiqua" w:hAnsi="Book Antiqua"/>
            <w:noProof/>
            <w:sz w:val="24"/>
            <w:szCs w:val="24"/>
            <w:vertAlign w:val="superscript"/>
          </w:rPr>
          <w:t>19</w:t>
        </w:r>
      </w:hyperlink>
      <w:r w:rsidR="00D30C7E" w:rsidRPr="00B415B5">
        <w:rPr>
          <w:rFonts w:ascii="Book Antiqua" w:hAnsi="Book Antiqua"/>
          <w:noProof/>
          <w:sz w:val="24"/>
          <w:szCs w:val="24"/>
          <w:vertAlign w:val="superscript"/>
        </w:rPr>
        <w:t>]</w:t>
      </w:r>
      <w:r w:rsidR="00D30C7E" w:rsidRPr="00B415B5">
        <w:rPr>
          <w:rFonts w:ascii="Book Antiqua" w:hAnsi="Book Antiqua"/>
          <w:sz w:val="24"/>
          <w:szCs w:val="24"/>
        </w:rPr>
        <w:fldChar w:fldCharType="end"/>
      </w:r>
      <w:r w:rsidR="00992853" w:rsidRPr="00B415B5">
        <w:rPr>
          <w:rFonts w:ascii="Book Antiqua" w:hAnsi="Book Antiqua"/>
          <w:sz w:val="24"/>
          <w:szCs w:val="24"/>
        </w:rPr>
        <w:t xml:space="preserve"> used </w:t>
      </w:r>
      <w:r w:rsidR="007A5F41" w:rsidRPr="00B415B5">
        <w:rPr>
          <w:rFonts w:ascii="Book Antiqua" w:hAnsi="Book Antiqua"/>
          <w:sz w:val="24"/>
          <w:szCs w:val="24"/>
        </w:rPr>
        <w:t>a colonoscope</w:t>
      </w:r>
      <w:r w:rsidR="00992853" w:rsidRPr="00B415B5">
        <w:rPr>
          <w:rFonts w:ascii="Book Antiqua" w:hAnsi="Book Antiqua"/>
          <w:sz w:val="24"/>
          <w:szCs w:val="24"/>
        </w:rPr>
        <w:t>,</w:t>
      </w:r>
      <w:r w:rsidR="0026092E" w:rsidRPr="00B415B5">
        <w:rPr>
          <w:rFonts w:ascii="Book Antiqua" w:hAnsi="Book Antiqua"/>
          <w:sz w:val="24"/>
          <w:szCs w:val="24"/>
        </w:rPr>
        <w:t xml:space="preserve"> and </w:t>
      </w:r>
      <w:proofErr w:type="spellStart"/>
      <w:r w:rsidR="0026092E" w:rsidRPr="00B415B5">
        <w:rPr>
          <w:rFonts w:ascii="Book Antiqua" w:hAnsi="Book Antiqua"/>
          <w:sz w:val="24"/>
          <w:szCs w:val="24"/>
        </w:rPr>
        <w:t>Itoi</w:t>
      </w:r>
      <w:proofErr w:type="spellEnd"/>
      <w:r w:rsidR="0026092E" w:rsidRPr="00B415B5">
        <w:rPr>
          <w:rFonts w:ascii="Book Antiqua" w:hAnsi="Book Antiqua"/>
          <w:sz w:val="24"/>
          <w:szCs w:val="24"/>
        </w:rPr>
        <w:t xml:space="preserve"> </w:t>
      </w:r>
      <w:r w:rsidR="0026092E" w:rsidRPr="00B415B5">
        <w:rPr>
          <w:rFonts w:ascii="Book Antiqua" w:hAnsi="Book Antiqua"/>
          <w:i/>
          <w:iCs/>
          <w:sz w:val="24"/>
          <w:szCs w:val="24"/>
        </w:rPr>
        <w:t>et al</w:t>
      </w:r>
      <w:r w:rsidR="00F809AE" w:rsidRPr="00B415B5">
        <w:rPr>
          <w:rFonts w:ascii="Book Antiqua" w:hAnsi="Book Antiqua"/>
          <w:sz w:val="24"/>
          <w:szCs w:val="24"/>
        </w:rPr>
        <w:fldChar w:fldCharType="begin">
          <w:fldData xml:space="preserve">PEVuZE5vdGU+PENpdGU+PEF1dGhvcj5JdG9pPC9BdXRob3I+PFllYXI+MjAxMDwvWWVhcj48UmVj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Z2VzPjkzLTk8L3BhZ2VzPjx2b2x1bWU+MTA1PC92b2x1bWU+PG51bWJlcj4xPC9udW1iZXI+PGtl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PEVuZE5vdGU+PENpdGU+PEF1dGhvcj5JdG9pPC9BdXRob3I+PFllYXI+MjAxMDwvWWVhcj48UmVj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Z2VzPjkzLTk8L3BhZ2VzPjx2b2x1bWU+MTA1PC92b2x1bWU+PG51bWJlcj4xPC9udW1iZXI+PGtl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F809AE" w:rsidRPr="00B415B5">
        <w:rPr>
          <w:rFonts w:ascii="Book Antiqua" w:hAnsi="Book Antiqua"/>
          <w:sz w:val="24"/>
          <w:szCs w:val="24"/>
        </w:rPr>
      </w:r>
      <w:r w:rsidR="00F809AE" w:rsidRPr="00B415B5">
        <w:rPr>
          <w:rFonts w:ascii="Book Antiqua" w:hAnsi="Book Antiqua"/>
          <w:sz w:val="24"/>
          <w:szCs w:val="24"/>
        </w:rPr>
        <w:fldChar w:fldCharType="separate"/>
      </w:r>
      <w:r w:rsidR="00F809AE" w:rsidRPr="00B415B5">
        <w:rPr>
          <w:rFonts w:ascii="Book Antiqua" w:hAnsi="Book Antiqua"/>
          <w:noProof/>
          <w:sz w:val="24"/>
          <w:szCs w:val="24"/>
          <w:vertAlign w:val="superscript"/>
        </w:rPr>
        <w:t>[</w:t>
      </w:r>
      <w:hyperlink w:anchor="_ENREF_7" w:tooltip="Itoi, 2010 #85" w:history="1">
        <w:r w:rsidR="00A87982" w:rsidRPr="00B415B5">
          <w:rPr>
            <w:rFonts w:ascii="Book Antiqua" w:hAnsi="Book Antiqua"/>
            <w:noProof/>
            <w:sz w:val="24"/>
            <w:szCs w:val="24"/>
            <w:vertAlign w:val="superscript"/>
          </w:rPr>
          <w:t>7</w:t>
        </w:r>
      </w:hyperlink>
      <w:r w:rsidR="00F809AE" w:rsidRPr="00B415B5">
        <w:rPr>
          <w:rFonts w:ascii="Book Antiqua" w:hAnsi="Book Antiqua"/>
          <w:noProof/>
          <w:sz w:val="24"/>
          <w:szCs w:val="24"/>
          <w:vertAlign w:val="superscript"/>
        </w:rPr>
        <w:t>]</w:t>
      </w:r>
      <w:r w:rsidR="00F809AE" w:rsidRPr="00B415B5">
        <w:rPr>
          <w:rFonts w:ascii="Book Antiqua" w:hAnsi="Book Antiqua"/>
          <w:sz w:val="24"/>
          <w:szCs w:val="24"/>
        </w:rPr>
        <w:fldChar w:fldCharType="end"/>
      </w:r>
      <w:r w:rsidR="0026092E" w:rsidRPr="00B415B5">
        <w:rPr>
          <w:rFonts w:ascii="Book Antiqua" w:hAnsi="Book Antiqua"/>
          <w:sz w:val="24"/>
          <w:szCs w:val="24"/>
        </w:rPr>
        <w:t xml:space="preserve"> and Kawamura </w:t>
      </w:r>
      <w:r w:rsidR="0026092E" w:rsidRPr="00B415B5">
        <w:rPr>
          <w:rFonts w:ascii="Book Antiqua" w:hAnsi="Book Antiqua"/>
          <w:i/>
          <w:iCs/>
          <w:sz w:val="24"/>
          <w:szCs w:val="24"/>
        </w:rPr>
        <w:t>et al</w:t>
      </w:r>
      <w:r w:rsidR="001B4F80" w:rsidRPr="00B415B5">
        <w:rPr>
          <w:rFonts w:ascii="Book Antiqua" w:hAnsi="Book Antiqua"/>
          <w:sz w:val="24"/>
          <w:szCs w:val="24"/>
        </w:rPr>
        <w:fldChar w:fldCharType="begin">
          <w:fldData xml:space="preserve">PEVuZE5vdGU+PENpdGU+PEF1dGhvcj5LYXdhbXVyYTwvQXV0aG9yPjxZZWFyPjIwMTU8L1llYXI+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PEVuZE5vdGU+PENpdGU+PEF1dGhvcj5LYXdhbXVyYTwvQXV0aG9yPjxZZWFyPjIwMTU8L1llYXI+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1B4F80" w:rsidRPr="00B415B5">
        <w:rPr>
          <w:rFonts w:ascii="Book Antiqua" w:hAnsi="Book Antiqua"/>
          <w:sz w:val="24"/>
          <w:szCs w:val="24"/>
        </w:rPr>
      </w:r>
      <w:r w:rsidR="001B4F80" w:rsidRPr="00B415B5">
        <w:rPr>
          <w:rFonts w:ascii="Book Antiqua" w:hAnsi="Book Antiqua"/>
          <w:sz w:val="24"/>
          <w:szCs w:val="24"/>
        </w:rPr>
        <w:fldChar w:fldCharType="separate"/>
      </w:r>
      <w:r w:rsidR="001B4F80" w:rsidRPr="00B415B5">
        <w:rPr>
          <w:rFonts w:ascii="Book Antiqua" w:hAnsi="Book Antiqua"/>
          <w:noProof/>
          <w:sz w:val="24"/>
          <w:szCs w:val="24"/>
          <w:vertAlign w:val="superscript"/>
        </w:rPr>
        <w:t>[</w:t>
      </w:r>
      <w:hyperlink w:anchor="_ENREF_16" w:tooltip="Kawamura, 2015 #94" w:history="1">
        <w:r w:rsidR="00A87982" w:rsidRPr="00B415B5">
          <w:rPr>
            <w:rFonts w:ascii="Book Antiqua" w:hAnsi="Book Antiqua"/>
            <w:noProof/>
            <w:sz w:val="24"/>
            <w:szCs w:val="24"/>
            <w:vertAlign w:val="superscript"/>
          </w:rPr>
          <w:t>16</w:t>
        </w:r>
      </w:hyperlink>
      <w:r w:rsidR="001B4F80" w:rsidRPr="00B415B5">
        <w:rPr>
          <w:rFonts w:ascii="Book Antiqua" w:hAnsi="Book Antiqua"/>
          <w:noProof/>
          <w:sz w:val="24"/>
          <w:szCs w:val="24"/>
          <w:vertAlign w:val="superscript"/>
        </w:rPr>
        <w:t>]</w:t>
      </w:r>
      <w:r w:rsidR="001B4F80" w:rsidRPr="00B415B5">
        <w:rPr>
          <w:rFonts w:ascii="Book Antiqua" w:hAnsi="Book Antiqua"/>
          <w:sz w:val="24"/>
          <w:szCs w:val="24"/>
        </w:rPr>
        <w:fldChar w:fldCharType="end"/>
      </w:r>
      <w:r w:rsidR="0026092E" w:rsidRPr="00B415B5">
        <w:rPr>
          <w:rFonts w:ascii="Book Antiqua" w:hAnsi="Book Antiqua"/>
          <w:sz w:val="24"/>
          <w:szCs w:val="24"/>
        </w:rPr>
        <w:t xml:space="preserve"> used </w:t>
      </w:r>
      <w:r w:rsidRPr="00B415B5">
        <w:rPr>
          <w:rFonts w:ascii="Book Antiqua" w:eastAsia="MS Mincho" w:hAnsi="Book Antiqua" w:cs="Times New Roman"/>
          <w:sz w:val="24"/>
          <w:szCs w:val="24"/>
        </w:rPr>
        <w:t xml:space="preserve">a </w:t>
      </w:r>
      <w:r w:rsidR="0026092E" w:rsidRPr="00B415B5">
        <w:rPr>
          <w:rFonts w:ascii="Book Antiqua" w:hAnsi="Book Antiqua"/>
          <w:sz w:val="24"/>
          <w:szCs w:val="24"/>
        </w:rPr>
        <w:t xml:space="preserve">single-balloon </w:t>
      </w:r>
      <w:proofErr w:type="spellStart"/>
      <w:r w:rsidR="0026092E" w:rsidRPr="00B415B5">
        <w:rPr>
          <w:rFonts w:ascii="Book Antiqua" w:hAnsi="Book Antiqua"/>
          <w:sz w:val="24"/>
          <w:szCs w:val="24"/>
        </w:rPr>
        <w:t>enteroscope</w:t>
      </w:r>
      <w:proofErr w:type="spellEnd"/>
      <w:r w:rsidR="0026092E" w:rsidRPr="00B415B5">
        <w:rPr>
          <w:rFonts w:ascii="Book Antiqua" w:hAnsi="Book Antiqua"/>
          <w:sz w:val="24"/>
          <w:szCs w:val="24"/>
        </w:rPr>
        <w:t xml:space="preserve">. Lin </w:t>
      </w:r>
      <w:r w:rsidR="0026092E" w:rsidRPr="00B415B5">
        <w:rPr>
          <w:rFonts w:ascii="Book Antiqua" w:hAnsi="Book Antiqua"/>
          <w:i/>
          <w:iCs/>
          <w:sz w:val="24"/>
          <w:szCs w:val="24"/>
        </w:rPr>
        <w:t>et al</w:t>
      </w:r>
      <w:r w:rsidR="00D146CB" w:rsidRPr="00B415B5">
        <w:rPr>
          <w:rFonts w:ascii="Book Antiqua" w:hAnsi="Book Antiqua"/>
          <w:sz w:val="24"/>
          <w:szCs w:val="24"/>
        </w:rPr>
        <w:fldChar w:fldCharType="begin">
          <w:fldData xml:space="preserve">PEVuZE5vdGU+PENpdGU+PEF1dGhvcj5MaW48L0F1dGhvcj48WWVhcj4yMDEwPC9ZZWFyPjxSZWNO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NDU5NC04PC9wYWdlcz48dm9sdW1lPjE2PC92b2x1bWU+PG51bWJlcj4zNjwvbnVtYmVyPjxlZGl0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=
</w:fldData>
        </w:fldChar>
      </w:r>
      <w:r w:rsidR="00A87982" w:rsidRPr="00B415B5">
        <w:rPr>
          <w:rFonts w:ascii="Book Antiqua" w:hAnsi="Book Antiqua"/>
          <w:sz w:val="24"/>
          <w:szCs w:val="24"/>
        </w:rPr>
        <w:instrText xml:space="preserve"> ADDIN EN.CITE </w:instrText>
      </w:r>
      <w:r w:rsidR="00A87982" w:rsidRPr="00B415B5">
        <w:rPr>
          <w:rFonts w:ascii="Book Antiqua" w:hAnsi="Book Antiqua"/>
          <w:sz w:val="24"/>
          <w:szCs w:val="24"/>
        </w:rPr>
        <w:fldChar w:fldCharType="begin">
          <w:fldData xml:space="preserve">PEVuZE5vdGU+PENpdGU+PEF1dGhvcj5MaW48L0F1dGhvcj48WWVhcj4yMDEwPC9ZZWFyPjxSZWNO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NDU5NC04PC9wYWdlcz48dm9sdW1lPjE2PC92b2x1bWU+PG51bWJlcj4zNjwvbnVtYmVyPjxlZGl0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=
</w:fldData>
        </w:fldChar>
      </w:r>
      <w:r w:rsidR="00A87982" w:rsidRPr="00B415B5">
        <w:rPr>
          <w:rFonts w:ascii="Book Antiqua" w:hAnsi="Book Antiqua"/>
          <w:sz w:val="24"/>
          <w:szCs w:val="24"/>
        </w:rPr>
        <w:instrText xml:space="preserve"> ADDIN EN.CITE.DATA </w:instrText>
      </w:r>
      <w:r w:rsidR="00A87982" w:rsidRPr="00B415B5">
        <w:rPr>
          <w:rFonts w:ascii="Book Antiqua" w:hAnsi="Book Antiqua"/>
          <w:sz w:val="24"/>
          <w:szCs w:val="24"/>
        </w:rPr>
      </w:r>
      <w:r w:rsidR="00A87982" w:rsidRPr="00B415B5">
        <w:rPr>
          <w:rFonts w:ascii="Book Antiqua" w:hAnsi="Book Antiqua"/>
          <w:sz w:val="24"/>
          <w:szCs w:val="24"/>
        </w:rPr>
        <w:fldChar w:fldCharType="end"/>
      </w:r>
      <w:r w:rsidR="00D146CB" w:rsidRPr="00B415B5">
        <w:rPr>
          <w:rFonts w:ascii="Book Antiqua" w:hAnsi="Book Antiqua"/>
          <w:sz w:val="24"/>
          <w:szCs w:val="24"/>
        </w:rPr>
      </w:r>
      <w:r w:rsidR="00D146CB" w:rsidRPr="00B415B5">
        <w:rPr>
          <w:rFonts w:ascii="Book Antiqua" w:hAnsi="Book Antiqua"/>
          <w:sz w:val="24"/>
          <w:szCs w:val="24"/>
        </w:rPr>
        <w:fldChar w:fldCharType="separate"/>
      </w:r>
      <w:r w:rsidR="00D146CB" w:rsidRPr="00B415B5">
        <w:rPr>
          <w:rFonts w:ascii="Book Antiqua" w:hAnsi="Book Antiqua"/>
          <w:noProof/>
          <w:sz w:val="24"/>
          <w:szCs w:val="24"/>
          <w:vertAlign w:val="superscript"/>
        </w:rPr>
        <w:t>[</w:t>
      </w:r>
      <w:hyperlink w:anchor="_ENREF_8" w:tooltip="Lin, 2010 #86" w:history="1">
        <w:r w:rsidR="00A87982" w:rsidRPr="00B415B5">
          <w:rPr>
            <w:rFonts w:ascii="Book Antiqua" w:hAnsi="Book Antiqua"/>
            <w:noProof/>
            <w:sz w:val="24"/>
            <w:szCs w:val="24"/>
            <w:vertAlign w:val="superscript"/>
          </w:rPr>
          <w:t>8</w:t>
        </w:r>
      </w:hyperlink>
      <w:r w:rsidR="00D146CB" w:rsidRPr="00B415B5">
        <w:rPr>
          <w:rFonts w:ascii="Book Antiqua" w:hAnsi="Book Antiqua"/>
          <w:noProof/>
          <w:sz w:val="24"/>
          <w:szCs w:val="24"/>
          <w:vertAlign w:val="superscript"/>
        </w:rPr>
        <w:t>]</w:t>
      </w:r>
      <w:r w:rsidR="00D146CB" w:rsidRPr="00B415B5">
        <w:rPr>
          <w:rFonts w:ascii="Book Antiqua" w:hAnsi="Book Antiqua"/>
          <w:sz w:val="24"/>
          <w:szCs w:val="24"/>
        </w:rPr>
        <w:fldChar w:fldCharType="end"/>
      </w:r>
      <w:r w:rsidR="00992853" w:rsidRPr="00B415B5">
        <w:rPr>
          <w:rFonts w:ascii="Book Antiqua" w:hAnsi="Book Antiqua"/>
          <w:sz w:val="24"/>
          <w:szCs w:val="24"/>
        </w:rPr>
        <w:t xml:space="preserve"> used</w:t>
      </w:r>
      <w:r w:rsidRPr="00B415B5">
        <w:rPr>
          <w:rFonts w:ascii="Book Antiqua" w:eastAsia="MS Mincho" w:hAnsi="Book Antiqua" w:cs="Times New Roman"/>
          <w:sz w:val="24"/>
          <w:szCs w:val="24"/>
        </w:rPr>
        <w:t xml:space="preserve"> a</w:t>
      </w:r>
      <w:r w:rsidR="00992853" w:rsidRPr="00B415B5">
        <w:rPr>
          <w:rFonts w:ascii="Book Antiqua" w:hAnsi="Book Antiqua"/>
          <w:sz w:val="24"/>
          <w:szCs w:val="24"/>
        </w:rPr>
        <w:t xml:space="preserve"> double-balloon endoscope.</w:t>
      </w:r>
      <w:r w:rsidR="004D3AA9" w:rsidRPr="00B415B5">
        <w:rPr>
          <w:rFonts w:ascii="Book Antiqua" w:hAnsi="Book Antiqua"/>
          <w:sz w:val="24"/>
          <w:szCs w:val="24"/>
        </w:rPr>
        <w:t xml:space="preserve"> </w:t>
      </w:r>
      <w:r w:rsidR="00F72388" w:rsidRPr="00B415B5">
        <w:rPr>
          <w:rFonts w:ascii="Book Antiqua" w:eastAsia="MS Mincho" w:hAnsi="Book Antiqua" w:cs="Times New Roman"/>
          <w:sz w:val="24"/>
          <w:szCs w:val="24"/>
        </w:rPr>
        <w:t>Although</w:t>
      </w:r>
      <w:r w:rsidR="004D3AA9" w:rsidRPr="00B415B5">
        <w:rPr>
          <w:rFonts w:ascii="Book Antiqua" w:hAnsi="Book Antiqua"/>
          <w:sz w:val="24"/>
          <w:szCs w:val="24"/>
        </w:rPr>
        <w:t xml:space="preserve"> it is unknown which scope is most efficient, </w:t>
      </w:r>
      <w:r w:rsidR="007A5F41" w:rsidRPr="00B415B5">
        <w:rPr>
          <w:rFonts w:ascii="Book Antiqua" w:hAnsi="Book Antiqua"/>
          <w:sz w:val="24"/>
          <w:szCs w:val="24"/>
        </w:rPr>
        <w:t xml:space="preserve">the </w:t>
      </w:r>
      <w:proofErr w:type="spellStart"/>
      <w:r w:rsidR="007A5F41" w:rsidRPr="00B415B5">
        <w:rPr>
          <w:rFonts w:ascii="Book Antiqua" w:eastAsia="MS Mincho" w:hAnsi="Book Antiqua" w:cs="Times New Roman"/>
          <w:sz w:val="24"/>
          <w:szCs w:val="24"/>
        </w:rPr>
        <w:t>esophagogastroduodenoscope</w:t>
      </w:r>
      <w:proofErr w:type="spellEnd"/>
      <w:r w:rsidR="007A5F41" w:rsidRPr="00B415B5" w:rsidDel="007A5F41">
        <w:rPr>
          <w:rFonts w:ascii="Book Antiqua" w:hAnsi="Book Antiqua"/>
          <w:sz w:val="24"/>
          <w:szCs w:val="24"/>
        </w:rPr>
        <w:t xml:space="preserve"> </w:t>
      </w:r>
      <w:r w:rsidR="000E49AD" w:rsidRPr="00B415B5">
        <w:rPr>
          <w:rFonts w:ascii="Book Antiqua" w:hAnsi="Book Antiqua"/>
          <w:sz w:val="24"/>
          <w:szCs w:val="24"/>
        </w:rPr>
        <w:t>was reported to</w:t>
      </w:r>
      <w:r w:rsidR="004D3AA9" w:rsidRPr="00B415B5">
        <w:rPr>
          <w:rFonts w:ascii="Book Antiqua" w:hAnsi="Book Antiqua"/>
          <w:sz w:val="24"/>
          <w:szCs w:val="24"/>
        </w:rPr>
        <w:t xml:space="preserve"> shorten </w:t>
      </w:r>
      <w:r w:rsidR="00F72388" w:rsidRPr="00B415B5">
        <w:rPr>
          <w:rFonts w:ascii="Book Antiqua" w:eastAsia="MS Mincho" w:hAnsi="Book Antiqua" w:cs="Times New Roman"/>
          <w:sz w:val="24"/>
          <w:szCs w:val="24"/>
        </w:rPr>
        <w:t xml:space="preserve">the </w:t>
      </w:r>
      <w:r w:rsidR="0010565E" w:rsidRPr="00B415B5">
        <w:rPr>
          <w:rFonts w:ascii="Book Antiqua" w:hAnsi="Book Antiqua"/>
          <w:sz w:val="24"/>
          <w:szCs w:val="24"/>
        </w:rPr>
        <w:t>procedural time</w:t>
      </w:r>
      <w:r w:rsidR="00D20864" w:rsidRPr="00B415B5">
        <w:rPr>
          <w:rFonts w:ascii="Book Antiqua" w:hAnsi="Book Antiqua"/>
          <w:sz w:val="24"/>
          <w:szCs w:val="24"/>
        </w:rPr>
        <w:t xml:space="preserve">. In most reports, the </w:t>
      </w:r>
      <w:r w:rsidR="0010565E" w:rsidRPr="00B415B5">
        <w:rPr>
          <w:rFonts w:ascii="Book Antiqua" w:hAnsi="Book Antiqua"/>
          <w:sz w:val="24"/>
          <w:szCs w:val="24"/>
        </w:rPr>
        <w:t>procedur</w:t>
      </w:r>
      <w:r w:rsidR="007A5F41" w:rsidRPr="00B415B5">
        <w:rPr>
          <w:rFonts w:ascii="Book Antiqua" w:hAnsi="Book Antiqua"/>
          <w:sz w:val="24"/>
          <w:szCs w:val="24"/>
        </w:rPr>
        <w:t>al</w:t>
      </w:r>
      <w:r w:rsidR="0010565E" w:rsidRPr="00B415B5">
        <w:rPr>
          <w:rFonts w:ascii="Book Antiqua" w:hAnsi="Book Antiqua"/>
          <w:sz w:val="24"/>
          <w:szCs w:val="24"/>
        </w:rPr>
        <w:t xml:space="preserve"> time </w:t>
      </w:r>
      <w:r w:rsidR="000E49AD" w:rsidRPr="00B415B5">
        <w:rPr>
          <w:rFonts w:ascii="Book Antiqua" w:hAnsi="Book Antiqua"/>
          <w:sz w:val="24"/>
          <w:szCs w:val="24"/>
        </w:rPr>
        <w:t>was not</w:t>
      </w:r>
      <w:r w:rsidR="007A5F41" w:rsidRPr="00B415B5">
        <w:rPr>
          <w:rFonts w:ascii="Book Antiqua" w:hAnsi="Book Antiqua"/>
          <w:sz w:val="24"/>
          <w:szCs w:val="24"/>
        </w:rPr>
        <w:t xml:space="preserve"> </w:t>
      </w:r>
      <w:r w:rsidR="00D20864" w:rsidRPr="00B415B5">
        <w:rPr>
          <w:rFonts w:ascii="Book Antiqua" w:hAnsi="Book Antiqua"/>
          <w:sz w:val="24"/>
          <w:szCs w:val="24"/>
        </w:rPr>
        <w:t xml:space="preserve">described. However, a study reported that the average EGDS </w:t>
      </w:r>
      <w:r w:rsidR="0010565E" w:rsidRPr="00B415B5">
        <w:rPr>
          <w:rFonts w:ascii="Book Antiqua" w:hAnsi="Book Antiqua"/>
          <w:sz w:val="24"/>
          <w:szCs w:val="24"/>
        </w:rPr>
        <w:t xml:space="preserve">procedural time </w:t>
      </w:r>
      <w:r w:rsidR="00D20864" w:rsidRPr="00B415B5">
        <w:rPr>
          <w:rFonts w:ascii="Book Antiqua" w:hAnsi="Book Antiqua"/>
          <w:sz w:val="24"/>
          <w:szCs w:val="24"/>
        </w:rPr>
        <w:t>was 36.3 min</w:t>
      </w:r>
      <w:r w:rsidR="003013D7" w:rsidRPr="00B415B5">
        <w:rPr>
          <w:rFonts w:ascii="Book Antiqua" w:hAnsi="Book Antiqua"/>
          <w:sz w:val="24"/>
          <w:szCs w:val="24"/>
        </w:rPr>
        <w:fldChar w:fldCharType="begin"/>
      </w:r>
      <w:r w:rsidR="00A87982" w:rsidRPr="00B415B5">
        <w:rPr>
          <w:rFonts w:ascii="Book Antiqua" w:hAnsi="Book Antiqua"/>
          <w:sz w:val="24"/>
          <w:szCs w:val="24"/>
        </w:rPr>
        <w:instrText xml:space="preserve"> ADDIN EN.CITE &lt;EndNote&gt;&lt;Cite&gt;&lt;Author&gt;Jang&lt;/Author&gt;&lt;Year&gt;2015&lt;/Year&gt;&lt;RecNum&gt;93&lt;/RecNum&gt;&lt;DisplayText&gt;&lt;style face="superscript"&gt;[15]&lt;/style&gt;&lt;/DisplayText&gt;&lt;record&gt;&lt;rec-number&gt;93&lt;/rec-number&gt;&lt;foreign-keys&gt;&lt;key app="EN" db-id="xz5wszfvi0wt9pepzscv5df69at9e9tare0x" timestamp="1589294250"&gt;93&lt;/key&gt;&lt;/foreign-keys&gt;&lt;ref-type name="Journal Article"&gt;17&lt;/ref-type&gt;&lt;contributors&gt;&lt;authors&gt;&lt;author&gt;&lt;style face="bold" font="default" size="100%"&gt;Jang, J. S.&lt;/style&gt;&lt;/author&gt;&lt;author&gt;Lee, S.&lt;/author&gt;&lt;author&gt;Lee, H. S.&lt;/author&gt;&lt;author&gt;Yeon, M. H.&lt;/author&gt;&lt;author&gt;Han, J. H.&lt;/author&gt;&lt;author&gt;Yoon, S. M.&lt;/author&gt;&lt;author&gt;Chae, H. B.&lt;/author&gt;&lt;author&gt;Youn, S. J.&lt;/author&gt;&lt;author&gt;Park, S. M.&lt;/author&gt;&lt;/authors&gt;&lt;/contributors&gt;&lt;auth-address&gt;Department of Internal Medicine, Chungbuk National University College of Medicine, Cheongju, Korea.&lt;/auth-address&gt;&lt;titles&gt;&lt;title&gt;Efficacy and safety of endoscopic papillary balloon dilation using cap-fitted forward-viewing endoscope in patients who underwent Billroth II gastrectomy&lt;/title&gt;&lt;secondary-title&gt;Clin Endosc&lt;/secondary-title&gt;&lt;alt-title&gt;Clinical endoscopy&lt;/alt-title&gt;&lt;/titles&gt;&lt;periodical&gt;&lt;full-title&gt;Clin Endosc&lt;/full-title&gt;&lt;abbr-1&gt;Clinical endoscopy&lt;/abbr-1&gt;&lt;/periodical&gt;&lt;alt-periodical&gt;&lt;full-title&gt;Clin Endosc&lt;/full-title&gt;&lt;abbr-1&gt;Clinical endoscopy&lt;/abbr-1&gt;&lt;/alt-periodical&gt;&lt;pages&gt;421-7&lt;/pages&gt;&lt;volume&gt;48&lt;/volume&gt;&lt;number&gt;5&lt;/number&gt;&lt;edition&gt;2015/10/17&lt;/edition&gt;&lt;dates&gt;&lt;year&gt;2015&lt;/year&gt;&lt;pub-dates&gt;&lt;date&gt;Sep&lt;/date&gt;&lt;/pub-dates&gt;&lt;/dates&gt;&lt;isbn&gt;2234-2400 (Print)&amp;#xD;2234-2400 (Linking)&lt;/isbn&gt;&lt;accession-num&gt;26473126&lt;/accession-num&gt;&lt;urls&gt;&lt;/urls&gt;&lt;custom2&gt;PMC4604281&lt;/custom2&gt;&lt;electronic-resource-num&gt;10.5946/ce.2015.48.5.421&lt;/electronic-resource-num&gt;&lt;remote-database-provider&gt;NLM&lt;/remote-database-provider&gt;&lt;language&gt;eng&lt;/language&gt;&lt;/record&gt;&lt;/Cite&gt;&lt;/EndNote&gt;</w:instrText>
      </w:r>
      <w:r w:rsidR="003013D7" w:rsidRPr="00B415B5">
        <w:rPr>
          <w:rFonts w:ascii="Book Antiqua" w:hAnsi="Book Antiqua"/>
          <w:sz w:val="24"/>
          <w:szCs w:val="24"/>
        </w:rPr>
        <w:fldChar w:fldCharType="separate"/>
      </w:r>
      <w:r w:rsidR="003013D7" w:rsidRPr="00B415B5">
        <w:rPr>
          <w:rFonts w:ascii="Book Antiqua" w:hAnsi="Book Antiqua"/>
          <w:noProof/>
          <w:sz w:val="24"/>
          <w:szCs w:val="24"/>
          <w:vertAlign w:val="superscript"/>
        </w:rPr>
        <w:t>[</w:t>
      </w:r>
      <w:hyperlink w:anchor="_ENREF_15" w:tooltip="Jang, 2015 #93" w:history="1">
        <w:r w:rsidR="00A87982" w:rsidRPr="00B415B5">
          <w:rPr>
            <w:rFonts w:ascii="Book Antiqua" w:hAnsi="Book Antiqua"/>
            <w:noProof/>
            <w:sz w:val="24"/>
            <w:szCs w:val="24"/>
            <w:vertAlign w:val="superscript"/>
          </w:rPr>
          <w:t>15</w:t>
        </w:r>
      </w:hyperlink>
      <w:r w:rsidR="003013D7" w:rsidRPr="00B415B5">
        <w:rPr>
          <w:rFonts w:ascii="Book Antiqua" w:hAnsi="Book Antiqua"/>
          <w:noProof/>
          <w:sz w:val="24"/>
          <w:szCs w:val="24"/>
          <w:vertAlign w:val="superscript"/>
        </w:rPr>
        <w:t>]</w:t>
      </w:r>
      <w:r w:rsidR="003013D7" w:rsidRPr="00B415B5">
        <w:rPr>
          <w:rFonts w:ascii="Book Antiqua" w:hAnsi="Book Antiqua"/>
          <w:sz w:val="24"/>
          <w:szCs w:val="24"/>
        </w:rPr>
        <w:fldChar w:fldCharType="end"/>
      </w:r>
      <w:r w:rsidR="0066307B" w:rsidRPr="00B415B5">
        <w:rPr>
          <w:rFonts w:ascii="Book Antiqua" w:hAnsi="Book Antiqua"/>
          <w:sz w:val="24"/>
          <w:szCs w:val="24"/>
        </w:rPr>
        <w:t xml:space="preserve">, which is </w:t>
      </w:r>
      <w:r w:rsidR="000E49AD" w:rsidRPr="00B415B5">
        <w:rPr>
          <w:rFonts w:ascii="Book Antiqua" w:hAnsi="Book Antiqua"/>
          <w:sz w:val="24"/>
          <w:szCs w:val="24"/>
        </w:rPr>
        <w:t xml:space="preserve">a </w:t>
      </w:r>
      <w:r w:rsidR="0066307B" w:rsidRPr="00B415B5">
        <w:rPr>
          <w:rFonts w:ascii="Book Antiqua" w:hAnsi="Book Antiqua"/>
          <w:sz w:val="24"/>
          <w:szCs w:val="24"/>
        </w:rPr>
        <w:t>short</w:t>
      </w:r>
      <w:r w:rsidR="000E49AD" w:rsidRPr="00B415B5">
        <w:rPr>
          <w:rFonts w:ascii="Book Antiqua" w:hAnsi="Book Antiqua"/>
          <w:sz w:val="24"/>
          <w:szCs w:val="24"/>
        </w:rPr>
        <w:t xml:space="preserve"> time</w:t>
      </w:r>
      <w:r w:rsidR="0066307B" w:rsidRPr="00B415B5">
        <w:rPr>
          <w:rFonts w:ascii="Book Antiqua" w:hAnsi="Book Antiqua"/>
          <w:sz w:val="24"/>
          <w:szCs w:val="24"/>
        </w:rPr>
        <w:t xml:space="preserve">. EGDS </w:t>
      </w:r>
      <w:r w:rsidR="007A5F41" w:rsidRPr="00B415B5">
        <w:rPr>
          <w:rFonts w:ascii="Book Antiqua" w:hAnsi="Book Antiqua"/>
          <w:sz w:val="24"/>
          <w:szCs w:val="24"/>
        </w:rPr>
        <w:t xml:space="preserve">was </w:t>
      </w:r>
      <w:r w:rsidR="0066307B" w:rsidRPr="00B415B5">
        <w:rPr>
          <w:rFonts w:ascii="Book Antiqua" w:hAnsi="Book Antiqua"/>
          <w:sz w:val="24"/>
          <w:szCs w:val="24"/>
        </w:rPr>
        <w:t xml:space="preserve">superior to </w:t>
      </w:r>
      <w:r w:rsidR="007A5F41" w:rsidRPr="00B415B5">
        <w:rPr>
          <w:rFonts w:ascii="Book Antiqua" w:hAnsi="Book Antiqua"/>
          <w:sz w:val="24"/>
          <w:szCs w:val="24"/>
        </w:rPr>
        <w:t xml:space="preserve">procedures with </w:t>
      </w:r>
      <w:r w:rsidR="0066307B" w:rsidRPr="00B415B5">
        <w:rPr>
          <w:rFonts w:ascii="Book Antiqua" w:hAnsi="Book Antiqua"/>
          <w:sz w:val="24"/>
          <w:szCs w:val="24"/>
        </w:rPr>
        <w:t>a long</w:t>
      </w:r>
      <w:r w:rsidR="00C1795A" w:rsidRPr="00B415B5">
        <w:rPr>
          <w:rFonts w:ascii="Book Antiqua" w:hAnsi="Book Antiqua"/>
          <w:sz w:val="24"/>
          <w:szCs w:val="24"/>
        </w:rPr>
        <w:t>er</w:t>
      </w:r>
      <w:r w:rsidR="0066307B" w:rsidRPr="00B415B5">
        <w:rPr>
          <w:rFonts w:ascii="Book Antiqua" w:hAnsi="Book Antiqua"/>
          <w:sz w:val="24"/>
          <w:szCs w:val="24"/>
        </w:rPr>
        <w:t xml:space="preserve"> scope </w:t>
      </w:r>
      <w:r w:rsidR="000E49AD" w:rsidRPr="00B415B5">
        <w:rPr>
          <w:rFonts w:ascii="Book Antiqua" w:hAnsi="Book Antiqua"/>
          <w:sz w:val="24"/>
          <w:szCs w:val="24"/>
        </w:rPr>
        <w:t>because</w:t>
      </w:r>
      <w:r w:rsidR="0066307B" w:rsidRPr="00B415B5">
        <w:rPr>
          <w:rFonts w:ascii="Book Antiqua" w:hAnsi="Book Antiqua"/>
          <w:sz w:val="24"/>
          <w:szCs w:val="24"/>
        </w:rPr>
        <w:t xml:space="preserve"> the papilla of </w:t>
      </w:r>
      <w:proofErr w:type="spellStart"/>
      <w:r w:rsidR="0066307B" w:rsidRPr="00B415B5">
        <w:rPr>
          <w:rFonts w:ascii="Book Antiqua" w:hAnsi="Book Antiqua"/>
          <w:sz w:val="24"/>
          <w:szCs w:val="24"/>
        </w:rPr>
        <w:t>Vater</w:t>
      </w:r>
      <w:proofErr w:type="spellEnd"/>
      <w:r w:rsidR="0066307B" w:rsidRPr="00B415B5">
        <w:rPr>
          <w:rFonts w:ascii="Book Antiqua" w:hAnsi="Book Antiqua"/>
          <w:sz w:val="24"/>
          <w:szCs w:val="24"/>
        </w:rPr>
        <w:t xml:space="preserve"> can be observed in the front (Fig</w:t>
      </w:r>
      <w:r w:rsidR="009336EB" w:rsidRPr="00B415B5">
        <w:rPr>
          <w:rFonts w:ascii="Book Antiqua" w:hAnsi="Book Antiqua"/>
          <w:sz w:val="24"/>
          <w:szCs w:val="24"/>
        </w:rPr>
        <w:t>ure</w:t>
      </w:r>
      <w:r w:rsidR="00EB5867" w:rsidRPr="00B415B5">
        <w:rPr>
          <w:rFonts w:ascii="Book Antiqua" w:hAnsi="Book Antiqua"/>
          <w:sz w:val="24"/>
          <w:szCs w:val="24"/>
        </w:rPr>
        <w:t>s</w:t>
      </w:r>
      <w:r w:rsidR="0066307B" w:rsidRPr="00B415B5">
        <w:rPr>
          <w:rFonts w:ascii="Book Antiqua" w:hAnsi="Book Antiqua"/>
          <w:sz w:val="24"/>
          <w:szCs w:val="24"/>
        </w:rPr>
        <w:t xml:space="preserve"> 2A, 3A</w:t>
      </w:r>
      <w:r w:rsidR="002126A9" w:rsidRPr="00B415B5">
        <w:rPr>
          <w:rFonts w:ascii="Book Antiqua" w:hAnsi="Book Antiqua"/>
          <w:sz w:val="24"/>
          <w:szCs w:val="24"/>
        </w:rPr>
        <w:t>, 3</w:t>
      </w:r>
      <w:r w:rsidR="0066307B" w:rsidRPr="00B415B5">
        <w:rPr>
          <w:rFonts w:ascii="Book Antiqua" w:hAnsi="Book Antiqua"/>
          <w:sz w:val="24"/>
          <w:szCs w:val="24"/>
        </w:rPr>
        <w:t xml:space="preserve"> B</w:t>
      </w:r>
      <w:r w:rsidR="004D4702" w:rsidRPr="00B415B5">
        <w:rPr>
          <w:rFonts w:ascii="Book Antiqua" w:hAnsi="Book Antiqua"/>
          <w:sz w:val="24"/>
          <w:szCs w:val="24"/>
        </w:rPr>
        <w:t>, 4A</w:t>
      </w:r>
      <w:r w:rsidR="003F35AF" w:rsidRPr="00B415B5">
        <w:rPr>
          <w:rFonts w:ascii="Book Antiqua" w:hAnsi="Book Antiqua"/>
          <w:sz w:val="24"/>
          <w:szCs w:val="24"/>
        </w:rPr>
        <w:t>,</w:t>
      </w:r>
      <w:r w:rsidR="0066307B" w:rsidRPr="00B415B5">
        <w:rPr>
          <w:rFonts w:ascii="Book Antiqua" w:hAnsi="Book Antiqua"/>
          <w:sz w:val="24"/>
          <w:szCs w:val="24"/>
        </w:rPr>
        <w:t xml:space="preserve"> </w:t>
      </w:r>
      <w:r w:rsidR="002126A9" w:rsidRPr="00B415B5">
        <w:rPr>
          <w:rFonts w:ascii="Book Antiqua" w:hAnsi="Book Antiqua"/>
          <w:sz w:val="24"/>
          <w:szCs w:val="24"/>
        </w:rPr>
        <w:t>4</w:t>
      </w:r>
      <w:r w:rsidR="004D4702" w:rsidRPr="00B415B5">
        <w:rPr>
          <w:rFonts w:ascii="Book Antiqua" w:hAnsi="Book Antiqua"/>
          <w:sz w:val="24"/>
          <w:szCs w:val="24"/>
        </w:rPr>
        <w:t>B</w:t>
      </w:r>
      <w:r w:rsidR="002126A9" w:rsidRPr="00B415B5">
        <w:rPr>
          <w:rFonts w:ascii="Book Antiqua" w:hAnsi="Book Antiqua"/>
          <w:sz w:val="24"/>
          <w:szCs w:val="24"/>
        </w:rPr>
        <w:t>,</w:t>
      </w:r>
      <w:r w:rsidR="00D31451" w:rsidRPr="00B415B5">
        <w:rPr>
          <w:rFonts w:ascii="Book Antiqua" w:hAnsi="Book Antiqua"/>
          <w:sz w:val="24"/>
          <w:szCs w:val="24"/>
        </w:rPr>
        <w:t xml:space="preserve"> </w:t>
      </w:r>
      <w:r w:rsidR="002126A9" w:rsidRPr="00B415B5">
        <w:rPr>
          <w:rFonts w:ascii="Book Antiqua" w:hAnsi="Book Antiqua"/>
          <w:sz w:val="24"/>
          <w:szCs w:val="24"/>
        </w:rPr>
        <w:t>4</w:t>
      </w:r>
      <w:r w:rsidR="00D31451" w:rsidRPr="00B415B5">
        <w:rPr>
          <w:rFonts w:ascii="Book Antiqua" w:hAnsi="Book Antiqua"/>
          <w:sz w:val="24"/>
          <w:szCs w:val="24"/>
        </w:rPr>
        <w:t>E</w:t>
      </w:r>
      <w:r w:rsidR="004D4702" w:rsidRPr="00B415B5">
        <w:rPr>
          <w:rFonts w:ascii="Book Antiqua" w:hAnsi="Book Antiqua"/>
          <w:sz w:val="24"/>
          <w:szCs w:val="24"/>
        </w:rPr>
        <w:t>,</w:t>
      </w:r>
      <w:r w:rsidR="003F35AF" w:rsidRPr="00B415B5">
        <w:rPr>
          <w:rFonts w:ascii="Book Antiqua" w:hAnsi="Book Antiqua"/>
          <w:sz w:val="24"/>
          <w:szCs w:val="24"/>
        </w:rPr>
        <w:t xml:space="preserve"> </w:t>
      </w:r>
      <w:r w:rsidR="004D4702" w:rsidRPr="00B415B5">
        <w:rPr>
          <w:rFonts w:ascii="Book Antiqua" w:hAnsi="Book Antiqua"/>
          <w:sz w:val="24"/>
          <w:szCs w:val="24"/>
        </w:rPr>
        <w:t>5</w:t>
      </w:r>
      <w:r w:rsidR="002126A9" w:rsidRPr="00B415B5">
        <w:rPr>
          <w:rFonts w:ascii="Book Antiqua" w:hAnsi="Book Antiqua"/>
          <w:sz w:val="24"/>
          <w:szCs w:val="24"/>
        </w:rPr>
        <w:t>A, and 5</w:t>
      </w:r>
      <w:r w:rsidR="0066307B" w:rsidRPr="00B415B5">
        <w:rPr>
          <w:rFonts w:ascii="Book Antiqua" w:hAnsi="Book Antiqua"/>
          <w:sz w:val="24"/>
          <w:szCs w:val="24"/>
        </w:rPr>
        <w:t xml:space="preserve">B) because </w:t>
      </w:r>
      <w:r w:rsidR="007A5F41" w:rsidRPr="00B415B5">
        <w:rPr>
          <w:rFonts w:ascii="Book Antiqua" w:hAnsi="Book Antiqua"/>
          <w:sz w:val="24"/>
          <w:szCs w:val="24"/>
        </w:rPr>
        <w:t xml:space="preserve">the </w:t>
      </w:r>
      <w:proofErr w:type="spellStart"/>
      <w:r w:rsidR="007A5F41" w:rsidRPr="00B415B5">
        <w:rPr>
          <w:rFonts w:ascii="Book Antiqua" w:eastAsia="MS Mincho" w:hAnsi="Book Antiqua" w:cs="Times New Roman"/>
          <w:sz w:val="24"/>
          <w:szCs w:val="24"/>
        </w:rPr>
        <w:t>esophagogastroduodenoscope</w:t>
      </w:r>
      <w:proofErr w:type="spellEnd"/>
      <w:r w:rsidR="007A5F41" w:rsidRPr="00B415B5">
        <w:rPr>
          <w:rFonts w:ascii="Book Antiqua" w:hAnsi="Book Antiqua"/>
          <w:sz w:val="24"/>
          <w:szCs w:val="24"/>
        </w:rPr>
        <w:t xml:space="preserve"> </w:t>
      </w:r>
      <w:r w:rsidR="0066307B" w:rsidRPr="00B415B5">
        <w:rPr>
          <w:rFonts w:ascii="Book Antiqua" w:hAnsi="Book Antiqua"/>
          <w:sz w:val="24"/>
          <w:szCs w:val="24"/>
        </w:rPr>
        <w:t xml:space="preserve">can be </w:t>
      </w:r>
      <w:r w:rsidR="0066307B" w:rsidRPr="00B415B5">
        <w:rPr>
          <w:rFonts w:ascii="Book Antiqua" w:hAnsi="Book Antiqua"/>
          <w:sz w:val="24"/>
          <w:szCs w:val="24"/>
        </w:rPr>
        <w:lastRenderedPageBreak/>
        <w:t xml:space="preserve">curved up to 210 </w:t>
      </w:r>
      <w:r w:rsidR="006D41A5" w:rsidRPr="00B415B5">
        <w:rPr>
          <w:rFonts w:ascii="Book Antiqua" w:eastAsia="MS Mincho" w:hAnsi="Book Antiqua" w:cs="Times New Roman"/>
          <w:sz w:val="24"/>
          <w:szCs w:val="24"/>
        </w:rPr>
        <w:t xml:space="preserve">degrees, while </w:t>
      </w:r>
      <w:r w:rsidR="007A5F41" w:rsidRPr="00B415B5">
        <w:rPr>
          <w:rFonts w:ascii="Book Antiqua" w:hAnsi="Book Antiqua"/>
          <w:sz w:val="24"/>
          <w:szCs w:val="24"/>
        </w:rPr>
        <w:t xml:space="preserve">a colonoscope </w:t>
      </w:r>
      <w:r w:rsidR="0066307B" w:rsidRPr="00B415B5">
        <w:rPr>
          <w:rFonts w:ascii="Book Antiqua" w:hAnsi="Book Antiqua"/>
          <w:sz w:val="24"/>
          <w:szCs w:val="24"/>
        </w:rPr>
        <w:t xml:space="preserve">can be curved up to 180 </w:t>
      </w:r>
      <w:r w:rsidR="00F72388" w:rsidRPr="00B415B5">
        <w:rPr>
          <w:rFonts w:ascii="Book Antiqua" w:eastAsia="MS Mincho" w:hAnsi="Book Antiqua" w:cs="Times New Roman"/>
          <w:sz w:val="24"/>
          <w:szCs w:val="24"/>
        </w:rPr>
        <w:t>degrees</w:t>
      </w:r>
      <w:r w:rsidR="00E6779A" w:rsidRPr="00B415B5">
        <w:rPr>
          <w:rFonts w:ascii="Book Antiqua" w:hAnsi="Book Antiqua"/>
          <w:sz w:val="24"/>
          <w:szCs w:val="24"/>
        </w:rPr>
        <w:t>.</w:t>
      </w:r>
      <w:r w:rsidR="004D4702" w:rsidRPr="00B415B5">
        <w:rPr>
          <w:rFonts w:ascii="Book Antiqua" w:hAnsi="Book Antiqua"/>
          <w:sz w:val="24"/>
          <w:szCs w:val="24"/>
        </w:rPr>
        <w:t xml:space="preserve"> The duodenal direction and the catheter direction </w:t>
      </w:r>
      <w:r w:rsidR="000E49AD" w:rsidRPr="00B415B5">
        <w:rPr>
          <w:rFonts w:ascii="Book Antiqua" w:hAnsi="Book Antiqua"/>
          <w:sz w:val="24"/>
          <w:szCs w:val="24"/>
        </w:rPr>
        <w:t>could easily be crossed</w:t>
      </w:r>
      <w:r w:rsidR="004D4702" w:rsidRPr="00B415B5">
        <w:rPr>
          <w:rFonts w:ascii="Book Antiqua" w:hAnsi="Book Antiqua"/>
          <w:sz w:val="24"/>
          <w:szCs w:val="24"/>
        </w:rPr>
        <w:t xml:space="preserve"> in ERCP </w:t>
      </w:r>
      <w:r w:rsidR="00F96575" w:rsidRPr="00B415B5">
        <w:rPr>
          <w:rFonts w:ascii="Book Antiqua" w:hAnsi="Book Antiqua"/>
          <w:sz w:val="24"/>
          <w:szCs w:val="24"/>
        </w:rPr>
        <w:t>using</w:t>
      </w:r>
      <w:r w:rsidR="004D4702" w:rsidRPr="00B415B5">
        <w:rPr>
          <w:rFonts w:ascii="Book Antiqua" w:hAnsi="Book Antiqua"/>
          <w:sz w:val="24"/>
          <w:szCs w:val="24"/>
        </w:rPr>
        <w:t xml:space="preserve"> EGDS (Figure 4</w:t>
      </w:r>
      <w:r w:rsidR="00B415B5">
        <w:rPr>
          <w:rFonts w:ascii="Book Antiqua" w:hAnsi="Book Antiqua"/>
          <w:sz w:val="24"/>
          <w:szCs w:val="24"/>
        </w:rPr>
        <w:t xml:space="preserve"> and Table 4</w:t>
      </w:r>
      <w:r w:rsidR="004D4702" w:rsidRPr="00B415B5">
        <w:rPr>
          <w:rFonts w:ascii="Book Antiqua" w:hAnsi="Book Antiqua"/>
          <w:sz w:val="24"/>
          <w:szCs w:val="24"/>
        </w:rPr>
        <w:t xml:space="preserve">). </w:t>
      </w:r>
      <w:r w:rsidR="000E49AD" w:rsidRPr="00B415B5">
        <w:rPr>
          <w:rFonts w:ascii="Book Antiqua" w:hAnsi="Book Antiqua"/>
          <w:sz w:val="24"/>
          <w:szCs w:val="24"/>
        </w:rPr>
        <w:t>However</w:t>
      </w:r>
      <w:r w:rsidR="004D4702" w:rsidRPr="00B415B5">
        <w:rPr>
          <w:rFonts w:ascii="Book Antiqua" w:hAnsi="Book Antiqua"/>
          <w:sz w:val="24"/>
          <w:szCs w:val="24"/>
        </w:rPr>
        <w:t>, these two direction</w:t>
      </w:r>
      <w:r w:rsidR="006B6C55" w:rsidRPr="00B415B5">
        <w:rPr>
          <w:rFonts w:ascii="Book Antiqua" w:hAnsi="Book Antiqua"/>
          <w:sz w:val="24"/>
          <w:szCs w:val="24"/>
        </w:rPr>
        <w:t>s</w:t>
      </w:r>
      <w:r w:rsidR="004D4702" w:rsidRPr="00B415B5">
        <w:rPr>
          <w:rFonts w:ascii="Book Antiqua" w:hAnsi="Book Antiqua"/>
          <w:sz w:val="24"/>
          <w:szCs w:val="24"/>
        </w:rPr>
        <w:t xml:space="preserve"> </w:t>
      </w:r>
      <w:r w:rsidR="007135C7" w:rsidRPr="00B415B5">
        <w:rPr>
          <w:rFonts w:ascii="Book Antiqua" w:hAnsi="Book Antiqua"/>
          <w:sz w:val="24"/>
          <w:szCs w:val="24"/>
        </w:rPr>
        <w:t xml:space="preserve">tended to </w:t>
      </w:r>
      <w:r w:rsidR="004D4702" w:rsidRPr="00B415B5">
        <w:rPr>
          <w:rFonts w:ascii="Book Antiqua" w:hAnsi="Book Antiqua"/>
          <w:sz w:val="24"/>
          <w:szCs w:val="24"/>
        </w:rPr>
        <w:t xml:space="preserve">run parallel in ERCP </w:t>
      </w:r>
      <w:r w:rsidR="00F96575" w:rsidRPr="00B415B5">
        <w:rPr>
          <w:rFonts w:ascii="Book Antiqua" w:hAnsi="Book Antiqua"/>
          <w:sz w:val="24"/>
          <w:szCs w:val="24"/>
        </w:rPr>
        <w:t xml:space="preserve">using </w:t>
      </w:r>
      <w:r w:rsidR="004D4702" w:rsidRPr="00B415B5">
        <w:rPr>
          <w:rFonts w:ascii="Book Antiqua" w:hAnsi="Book Antiqua"/>
          <w:sz w:val="24"/>
          <w:szCs w:val="24"/>
        </w:rPr>
        <w:t>CS.</w:t>
      </w:r>
      <w:r w:rsidR="00E6779A" w:rsidRPr="00B415B5">
        <w:rPr>
          <w:rFonts w:ascii="Book Antiqua" w:hAnsi="Book Antiqua"/>
          <w:sz w:val="24"/>
          <w:szCs w:val="24"/>
        </w:rPr>
        <w:t xml:space="preserve"> In fact, </w:t>
      </w:r>
      <w:r w:rsidR="007A5F41" w:rsidRPr="00B415B5">
        <w:rPr>
          <w:rFonts w:ascii="Book Antiqua" w:hAnsi="Book Antiqua"/>
          <w:sz w:val="24"/>
          <w:szCs w:val="24"/>
        </w:rPr>
        <w:t xml:space="preserve">in </w:t>
      </w:r>
      <w:r w:rsidR="00E6779A" w:rsidRPr="00B415B5">
        <w:rPr>
          <w:rFonts w:ascii="Book Antiqua" w:hAnsi="Book Antiqua"/>
          <w:sz w:val="24"/>
          <w:szCs w:val="24"/>
        </w:rPr>
        <w:t>three cases</w:t>
      </w:r>
      <w:r w:rsidR="007A5F41" w:rsidRPr="00B415B5">
        <w:rPr>
          <w:rFonts w:ascii="Book Antiqua" w:hAnsi="Book Antiqua"/>
          <w:sz w:val="24"/>
          <w:szCs w:val="24"/>
        </w:rPr>
        <w:t>,</w:t>
      </w:r>
      <w:r w:rsidR="00E6779A" w:rsidRPr="00B415B5">
        <w:rPr>
          <w:rFonts w:ascii="Book Antiqua" w:hAnsi="Book Antiqua"/>
          <w:sz w:val="24"/>
          <w:szCs w:val="24"/>
        </w:rPr>
        <w:t xml:space="preserve"> </w:t>
      </w:r>
      <w:r w:rsidR="007A5F41" w:rsidRPr="00B415B5">
        <w:rPr>
          <w:rFonts w:ascii="Book Antiqua" w:hAnsi="Book Antiqua"/>
          <w:sz w:val="24"/>
          <w:szCs w:val="24"/>
        </w:rPr>
        <w:t xml:space="preserve">it was </w:t>
      </w:r>
      <w:r w:rsidR="00E6779A" w:rsidRPr="00B415B5">
        <w:rPr>
          <w:rFonts w:ascii="Book Antiqua" w:hAnsi="Book Antiqua"/>
          <w:sz w:val="24"/>
          <w:szCs w:val="24"/>
        </w:rPr>
        <w:t>difficult to cannulate the bile duct by CS, whereas bile duct cannulation was successful by EGDS (Fig</w:t>
      </w:r>
      <w:r w:rsidR="00F6669E" w:rsidRPr="00B415B5">
        <w:rPr>
          <w:rFonts w:ascii="Book Antiqua" w:hAnsi="Book Antiqua"/>
          <w:sz w:val="24"/>
          <w:szCs w:val="24"/>
        </w:rPr>
        <w:t>ure</w:t>
      </w:r>
      <w:r w:rsidR="00E6779A" w:rsidRPr="00B415B5">
        <w:rPr>
          <w:rFonts w:ascii="Book Antiqua" w:hAnsi="Book Antiqua"/>
          <w:sz w:val="24"/>
          <w:szCs w:val="24"/>
        </w:rPr>
        <w:t xml:space="preserve"> </w:t>
      </w:r>
      <w:r w:rsidR="00CA100C" w:rsidRPr="00B415B5">
        <w:rPr>
          <w:rFonts w:ascii="Book Antiqua" w:hAnsi="Book Antiqua"/>
          <w:sz w:val="24"/>
          <w:szCs w:val="24"/>
        </w:rPr>
        <w:t>5</w:t>
      </w:r>
      <w:r w:rsidR="00E6779A" w:rsidRPr="00B415B5">
        <w:rPr>
          <w:rFonts w:ascii="Book Antiqua" w:hAnsi="Book Antiqua"/>
          <w:sz w:val="24"/>
          <w:szCs w:val="24"/>
        </w:rPr>
        <w:t>).</w:t>
      </w:r>
    </w:p>
    <w:p w14:paraId="7D128D2A" w14:textId="53AAB8C3" w:rsidR="00D00081" w:rsidRPr="00B415B5" w:rsidRDefault="007D7271" w:rsidP="00B415B5">
      <w:pPr>
        <w:snapToGrid w:val="0"/>
        <w:spacing w:line="360" w:lineRule="auto"/>
        <w:ind w:firstLineChars="100" w:firstLine="240"/>
        <w:rPr>
          <w:rFonts w:ascii="Book Antiqua" w:hAnsi="Book Antiqua"/>
          <w:sz w:val="24"/>
          <w:szCs w:val="24"/>
        </w:rPr>
      </w:pPr>
      <w:r w:rsidRPr="00B415B5">
        <w:rPr>
          <w:rFonts w:ascii="Book Antiqua" w:hAnsi="Book Antiqua"/>
          <w:sz w:val="24"/>
          <w:szCs w:val="24"/>
        </w:rPr>
        <w:t>Interestingly,</w:t>
      </w:r>
      <w:r w:rsidRPr="00B415B5">
        <w:rPr>
          <w:rFonts w:ascii="Book Antiqua" w:eastAsia="MS Mincho" w:hAnsi="Book Antiqua" w:cs="Times New Roman"/>
          <w:sz w:val="24"/>
          <w:szCs w:val="24"/>
        </w:rPr>
        <w:t xml:space="preserve"> although the</w:t>
      </w:r>
      <w:r w:rsidRPr="00B415B5">
        <w:rPr>
          <w:rFonts w:ascii="Book Antiqua" w:hAnsi="Book Antiqua"/>
          <w:sz w:val="24"/>
          <w:szCs w:val="24"/>
        </w:rPr>
        <w:t xml:space="preserve"> procedur</w:t>
      </w:r>
      <w:r w:rsidR="007A5F41" w:rsidRPr="00B415B5">
        <w:rPr>
          <w:rFonts w:ascii="Book Antiqua" w:hAnsi="Book Antiqua"/>
          <w:sz w:val="24"/>
          <w:szCs w:val="24"/>
        </w:rPr>
        <w:t>al</w:t>
      </w:r>
      <w:r w:rsidRPr="00B415B5">
        <w:rPr>
          <w:rFonts w:ascii="Book Antiqua" w:hAnsi="Book Antiqua"/>
          <w:sz w:val="24"/>
          <w:szCs w:val="24"/>
        </w:rPr>
        <w:t xml:space="preserve"> success rate was not </w:t>
      </w:r>
      <w:r w:rsidRPr="00B415B5">
        <w:rPr>
          <w:rFonts w:ascii="Book Antiqua" w:eastAsia="MS Mincho" w:hAnsi="Book Antiqua" w:cs="Times New Roman"/>
          <w:sz w:val="24"/>
          <w:szCs w:val="24"/>
        </w:rPr>
        <w:t>significantly</w:t>
      </w:r>
      <w:r w:rsidRPr="00B415B5">
        <w:rPr>
          <w:rFonts w:ascii="Book Antiqua" w:hAnsi="Book Antiqua"/>
          <w:sz w:val="24"/>
          <w:szCs w:val="24"/>
        </w:rPr>
        <w:t xml:space="preserve"> different between </w:t>
      </w:r>
      <w:r w:rsidRPr="00B415B5">
        <w:rPr>
          <w:rFonts w:ascii="Book Antiqua" w:eastAsia="MS Mincho" w:hAnsi="Book Antiqua" w:cs="Times New Roman"/>
          <w:sz w:val="24"/>
          <w:szCs w:val="24"/>
        </w:rPr>
        <w:t xml:space="preserve">the </w:t>
      </w:r>
      <w:r w:rsidRPr="00B415B5">
        <w:rPr>
          <w:rFonts w:ascii="Book Antiqua" w:hAnsi="Book Antiqua"/>
          <w:sz w:val="24"/>
          <w:szCs w:val="24"/>
        </w:rPr>
        <w:t xml:space="preserve">two groups, </w:t>
      </w:r>
      <w:r w:rsidRPr="00B415B5">
        <w:rPr>
          <w:rFonts w:ascii="Book Antiqua" w:eastAsia="MS Mincho" w:hAnsi="Book Antiqua" w:cs="Times New Roman"/>
          <w:sz w:val="24"/>
          <w:szCs w:val="24"/>
        </w:rPr>
        <w:t xml:space="preserve">the </w:t>
      </w:r>
      <w:r w:rsidR="0010565E" w:rsidRPr="00B415B5">
        <w:rPr>
          <w:rFonts w:ascii="Book Antiqua" w:hAnsi="Book Antiqua"/>
          <w:sz w:val="24"/>
          <w:szCs w:val="24"/>
        </w:rPr>
        <w:t xml:space="preserve">procedural time </w:t>
      </w:r>
      <w:r w:rsidR="006C4F06" w:rsidRPr="00B415B5">
        <w:rPr>
          <w:rFonts w:ascii="Book Antiqua" w:hAnsi="Book Antiqua"/>
          <w:sz w:val="24"/>
          <w:szCs w:val="24"/>
        </w:rPr>
        <w:t xml:space="preserve">was shorter </w:t>
      </w:r>
      <w:r w:rsidR="007A5F41" w:rsidRPr="00B415B5">
        <w:rPr>
          <w:rFonts w:ascii="Book Antiqua" w:hAnsi="Book Antiqua"/>
          <w:sz w:val="24"/>
          <w:szCs w:val="24"/>
        </w:rPr>
        <w:t xml:space="preserve">in the </w:t>
      </w:r>
      <w:r w:rsidR="006C4F06" w:rsidRPr="00B415B5">
        <w:rPr>
          <w:rFonts w:ascii="Book Antiqua" w:hAnsi="Book Antiqua"/>
          <w:sz w:val="24"/>
          <w:szCs w:val="24"/>
        </w:rPr>
        <w:t>EGDS</w:t>
      </w:r>
      <w:r w:rsidR="007A5F41" w:rsidRPr="00B415B5">
        <w:rPr>
          <w:rFonts w:ascii="Book Antiqua" w:hAnsi="Book Antiqua"/>
          <w:sz w:val="24"/>
          <w:szCs w:val="24"/>
        </w:rPr>
        <w:t xml:space="preserve"> group</w:t>
      </w:r>
      <w:r w:rsidR="006C4F06" w:rsidRPr="00B415B5">
        <w:rPr>
          <w:rFonts w:ascii="Book Antiqua" w:hAnsi="Book Antiqua"/>
          <w:sz w:val="24"/>
          <w:szCs w:val="24"/>
        </w:rPr>
        <w:t xml:space="preserve">. For patients who </w:t>
      </w:r>
      <w:r w:rsidR="007A5F41" w:rsidRPr="00B415B5">
        <w:rPr>
          <w:rFonts w:ascii="Book Antiqua" w:hAnsi="Book Antiqua"/>
          <w:sz w:val="24"/>
          <w:szCs w:val="24"/>
        </w:rPr>
        <w:t xml:space="preserve">have </w:t>
      </w:r>
      <w:r w:rsidRPr="00B415B5">
        <w:rPr>
          <w:rFonts w:ascii="Book Antiqua" w:eastAsia="MS Mincho" w:hAnsi="Book Antiqua" w:cs="Times New Roman"/>
          <w:sz w:val="24"/>
          <w:szCs w:val="24"/>
        </w:rPr>
        <w:t>under</w:t>
      </w:r>
      <w:r w:rsidR="007A5F41" w:rsidRPr="00B415B5">
        <w:rPr>
          <w:rFonts w:ascii="Book Antiqua" w:eastAsia="MS Mincho" w:hAnsi="Book Antiqua" w:cs="Times New Roman"/>
          <w:sz w:val="24"/>
          <w:szCs w:val="24"/>
        </w:rPr>
        <w:t>gone</w:t>
      </w:r>
      <w:r w:rsidRPr="00B415B5">
        <w:rPr>
          <w:rFonts w:ascii="Book Antiqua" w:eastAsia="MS Mincho" w:hAnsi="Book Antiqua" w:cs="Times New Roman"/>
          <w:sz w:val="24"/>
          <w:szCs w:val="24"/>
        </w:rPr>
        <w:t xml:space="preserve"> </w:t>
      </w:r>
      <w:r w:rsidR="006C4F06" w:rsidRPr="00B415B5">
        <w:rPr>
          <w:rFonts w:ascii="Book Antiqua" w:hAnsi="Book Antiqua"/>
          <w:sz w:val="24"/>
          <w:szCs w:val="24"/>
        </w:rPr>
        <w:t xml:space="preserve">B-II reconstruction, </w:t>
      </w:r>
      <w:r w:rsidRPr="00B415B5">
        <w:rPr>
          <w:rFonts w:ascii="Book Antiqua" w:eastAsia="MS Mincho" w:hAnsi="Book Antiqua" w:cs="Times New Roman"/>
          <w:sz w:val="24"/>
          <w:szCs w:val="24"/>
        </w:rPr>
        <w:t xml:space="preserve">the </w:t>
      </w:r>
      <w:r w:rsidR="003F35AF" w:rsidRPr="00B415B5">
        <w:rPr>
          <w:rFonts w:ascii="Book Antiqua" w:eastAsia="MS Mincho" w:hAnsi="Book Antiqua" w:cs="Times New Roman"/>
          <w:sz w:val="24"/>
          <w:szCs w:val="24"/>
        </w:rPr>
        <w:t xml:space="preserve">radiation </w:t>
      </w:r>
      <w:r w:rsidR="006C4F06" w:rsidRPr="00B415B5">
        <w:rPr>
          <w:rFonts w:ascii="Book Antiqua" w:hAnsi="Book Antiqua"/>
          <w:sz w:val="24"/>
          <w:szCs w:val="24"/>
        </w:rPr>
        <w:t>exposure dose</w:t>
      </w:r>
      <w:r w:rsidR="000E49AD" w:rsidRPr="00B415B5">
        <w:rPr>
          <w:rFonts w:ascii="Book Antiqua" w:hAnsi="Book Antiqua"/>
          <w:sz w:val="24"/>
          <w:szCs w:val="24"/>
        </w:rPr>
        <w:t xml:space="preserve"> </w:t>
      </w:r>
      <w:r w:rsidR="007A5F41" w:rsidRPr="00B415B5">
        <w:rPr>
          <w:rFonts w:ascii="Book Antiqua" w:hAnsi="Book Antiqua"/>
          <w:sz w:val="24"/>
          <w:szCs w:val="24"/>
        </w:rPr>
        <w:t>is</w:t>
      </w:r>
      <w:r w:rsidR="006C4F06" w:rsidRPr="00B415B5">
        <w:rPr>
          <w:rFonts w:ascii="Book Antiqua" w:hAnsi="Book Antiqua"/>
          <w:sz w:val="24"/>
          <w:szCs w:val="24"/>
        </w:rPr>
        <w:t xml:space="preserve"> </w:t>
      </w:r>
      <w:r w:rsidRPr="00B415B5">
        <w:rPr>
          <w:rFonts w:ascii="Book Antiqua" w:eastAsia="MS Mincho" w:hAnsi="Book Antiqua" w:cs="Times New Roman"/>
          <w:sz w:val="24"/>
          <w:szCs w:val="24"/>
        </w:rPr>
        <w:t xml:space="preserve">decreased with </w:t>
      </w:r>
      <w:r w:rsidR="00D77522" w:rsidRPr="00B415B5">
        <w:rPr>
          <w:rFonts w:ascii="Book Antiqua" w:hAnsi="Book Antiqua"/>
          <w:sz w:val="24"/>
          <w:szCs w:val="24"/>
        </w:rPr>
        <w:t xml:space="preserve">EGDS. </w:t>
      </w:r>
      <w:r w:rsidR="007A5F41" w:rsidRPr="00B415B5">
        <w:rPr>
          <w:rFonts w:ascii="Book Antiqua" w:eastAsia="MS Mincho" w:hAnsi="Book Antiqua" w:cs="Times New Roman"/>
          <w:sz w:val="24"/>
          <w:szCs w:val="24"/>
        </w:rPr>
        <w:t>T</w:t>
      </w:r>
      <w:r w:rsidRPr="00B415B5">
        <w:rPr>
          <w:rFonts w:ascii="Book Antiqua" w:eastAsia="MS Mincho" w:hAnsi="Book Antiqua" w:cs="Times New Roman"/>
          <w:sz w:val="24"/>
          <w:szCs w:val="24"/>
        </w:rPr>
        <w:t>he</w:t>
      </w:r>
      <w:r w:rsidR="006D41A5" w:rsidRPr="00B415B5">
        <w:rPr>
          <w:rFonts w:ascii="Book Antiqua" w:hAnsi="Book Antiqua"/>
          <w:sz w:val="24"/>
          <w:szCs w:val="24"/>
        </w:rPr>
        <w:t xml:space="preserve"> exposure dose is</w:t>
      </w:r>
      <w:r w:rsidRPr="00B415B5">
        <w:rPr>
          <w:rFonts w:ascii="Book Antiqua" w:eastAsia="MS Mincho" w:hAnsi="Book Antiqua" w:cs="Times New Roman"/>
          <w:sz w:val="24"/>
          <w:szCs w:val="24"/>
        </w:rPr>
        <w:t xml:space="preserve"> </w:t>
      </w:r>
      <w:r w:rsidR="007A5F41" w:rsidRPr="00B415B5">
        <w:rPr>
          <w:rFonts w:ascii="Book Antiqua" w:eastAsia="MS Mincho" w:hAnsi="Book Antiqua" w:cs="Times New Roman"/>
          <w:sz w:val="24"/>
          <w:szCs w:val="24"/>
        </w:rPr>
        <w:t xml:space="preserve">also </w:t>
      </w:r>
      <w:r w:rsidRPr="00B415B5">
        <w:rPr>
          <w:rFonts w:ascii="Book Antiqua" w:eastAsia="MS Mincho" w:hAnsi="Book Antiqua" w:cs="Times New Roman"/>
          <w:sz w:val="24"/>
          <w:szCs w:val="24"/>
        </w:rPr>
        <w:t>lower</w:t>
      </w:r>
      <w:r w:rsidR="007A5F41" w:rsidRPr="00B415B5">
        <w:rPr>
          <w:rFonts w:ascii="Book Antiqua" w:eastAsia="MS Mincho" w:hAnsi="Book Antiqua" w:cs="Times New Roman"/>
          <w:sz w:val="24"/>
          <w:szCs w:val="24"/>
        </w:rPr>
        <w:t xml:space="preserve"> for the medical staff,</w:t>
      </w:r>
      <w:r w:rsidRPr="00B415B5">
        <w:rPr>
          <w:rFonts w:ascii="Book Antiqua" w:eastAsia="MS Mincho" w:hAnsi="Book Antiqua" w:cs="Times New Roman"/>
          <w:sz w:val="24"/>
          <w:szCs w:val="24"/>
        </w:rPr>
        <w:t xml:space="preserve"> </w:t>
      </w:r>
      <w:r w:rsidR="007A5F41" w:rsidRPr="00B415B5">
        <w:rPr>
          <w:rFonts w:ascii="Book Antiqua" w:eastAsia="MS Mincho" w:hAnsi="Book Antiqua" w:cs="Times New Roman"/>
          <w:sz w:val="24"/>
          <w:szCs w:val="24"/>
        </w:rPr>
        <w:t xml:space="preserve">who can thus perform </w:t>
      </w:r>
      <w:r w:rsidR="00D77522" w:rsidRPr="00B415B5">
        <w:rPr>
          <w:rFonts w:ascii="Book Antiqua" w:hAnsi="Book Antiqua"/>
          <w:sz w:val="24"/>
          <w:szCs w:val="24"/>
        </w:rPr>
        <w:t xml:space="preserve">more ERCP </w:t>
      </w:r>
      <w:r w:rsidR="007A5F41" w:rsidRPr="00B415B5">
        <w:rPr>
          <w:rFonts w:ascii="Book Antiqua" w:hAnsi="Book Antiqua"/>
          <w:sz w:val="24"/>
          <w:szCs w:val="24"/>
        </w:rPr>
        <w:t>procedures</w:t>
      </w:r>
      <w:r w:rsidR="00D77522" w:rsidRPr="00B415B5">
        <w:rPr>
          <w:rFonts w:ascii="Book Antiqua" w:hAnsi="Book Antiqua"/>
          <w:sz w:val="24"/>
          <w:szCs w:val="24"/>
        </w:rPr>
        <w:t xml:space="preserve">. </w:t>
      </w:r>
      <w:r w:rsidR="007A5F41" w:rsidRPr="00B415B5">
        <w:rPr>
          <w:rFonts w:ascii="Book Antiqua" w:hAnsi="Book Antiqua"/>
          <w:sz w:val="24"/>
          <w:szCs w:val="24"/>
        </w:rPr>
        <w:t>As such</w:t>
      </w:r>
      <w:r w:rsidR="00D77522" w:rsidRPr="00B415B5">
        <w:rPr>
          <w:rFonts w:ascii="Book Antiqua" w:hAnsi="Book Antiqua"/>
          <w:sz w:val="24"/>
          <w:szCs w:val="24"/>
        </w:rPr>
        <w:t xml:space="preserve">, EGDS is the first choice </w:t>
      </w:r>
      <w:r w:rsidR="007A5F41" w:rsidRPr="00B415B5">
        <w:rPr>
          <w:rFonts w:ascii="Book Antiqua" w:hAnsi="Book Antiqua"/>
          <w:sz w:val="24"/>
          <w:szCs w:val="24"/>
        </w:rPr>
        <w:t xml:space="preserve">for </w:t>
      </w:r>
      <w:r w:rsidR="00D77522" w:rsidRPr="00B415B5">
        <w:rPr>
          <w:rFonts w:ascii="Book Antiqua" w:hAnsi="Book Antiqua"/>
          <w:sz w:val="24"/>
          <w:szCs w:val="24"/>
        </w:rPr>
        <w:t xml:space="preserve">ERCP </w:t>
      </w:r>
      <w:r w:rsidR="007A5F41" w:rsidRPr="00B415B5">
        <w:rPr>
          <w:rFonts w:ascii="Book Antiqua" w:hAnsi="Book Antiqua"/>
          <w:sz w:val="24"/>
          <w:szCs w:val="24"/>
        </w:rPr>
        <w:t xml:space="preserve">in </w:t>
      </w:r>
      <w:r w:rsidR="00D77522" w:rsidRPr="00B415B5">
        <w:rPr>
          <w:rFonts w:ascii="Book Antiqua" w:hAnsi="Book Antiqua"/>
          <w:sz w:val="24"/>
          <w:szCs w:val="24"/>
        </w:rPr>
        <w:t xml:space="preserve">patients who </w:t>
      </w:r>
      <w:r w:rsidR="007A5F41" w:rsidRPr="00B415B5">
        <w:rPr>
          <w:rFonts w:ascii="Book Antiqua" w:hAnsi="Book Antiqua"/>
          <w:sz w:val="24"/>
          <w:szCs w:val="24"/>
        </w:rPr>
        <w:t xml:space="preserve">have </w:t>
      </w:r>
      <w:r w:rsidRPr="00B415B5">
        <w:rPr>
          <w:rFonts w:ascii="Book Antiqua" w:eastAsia="MS Mincho" w:hAnsi="Book Antiqua" w:cs="Times New Roman"/>
          <w:sz w:val="24"/>
          <w:szCs w:val="24"/>
        </w:rPr>
        <w:t>under</w:t>
      </w:r>
      <w:r w:rsidR="007A5F41" w:rsidRPr="00B415B5">
        <w:rPr>
          <w:rFonts w:ascii="Book Antiqua" w:eastAsia="MS Mincho" w:hAnsi="Book Antiqua" w:cs="Times New Roman"/>
          <w:sz w:val="24"/>
          <w:szCs w:val="24"/>
        </w:rPr>
        <w:t>gone</w:t>
      </w:r>
      <w:r w:rsidRPr="00B415B5">
        <w:rPr>
          <w:rFonts w:ascii="Book Antiqua" w:eastAsia="MS Mincho" w:hAnsi="Book Antiqua" w:cs="Times New Roman"/>
          <w:sz w:val="24"/>
          <w:szCs w:val="24"/>
        </w:rPr>
        <w:t xml:space="preserve"> </w:t>
      </w:r>
      <w:r w:rsidR="00D77522" w:rsidRPr="00B415B5">
        <w:rPr>
          <w:rFonts w:ascii="Book Antiqua" w:hAnsi="Book Antiqua"/>
          <w:sz w:val="24"/>
          <w:szCs w:val="24"/>
        </w:rPr>
        <w:t>B-II reconstruction.</w:t>
      </w:r>
    </w:p>
    <w:p w14:paraId="4BBE78FF" w14:textId="3D84A9C9" w:rsidR="00E027F6" w:rsidRPr="00B415B5" w:rsidRDefault="007D7271" w:rsidP="00B415B5">
      <w:pPr>
        <w:snapToGrid w:val="0"/>
        <w:spacing w:line="360" w:lineRule="auto"/>
        <w:ind w:firstLineChars="100" w:firstLine="240"/>
        <w:rPr>
          <w:rFonts w:ascii="Book Antiqua" w:hAnsi="Book Antiqua" w:cs="Times New Roman"/>
          <w:sz w:val="24"/>
          <w:szCs w:val="24"/>
        </w:rPr>
      </w:pPr>
      <w:r w:rsidRPr="00B415B5">
        <w:rPr>
          <w:rFonts w:ascii="Book Antiqua" w:hAnsi="Book Antiqua"/>
          <w:sz w:val="24"/>
          <w:szCs w:val="24"/>
        </w:rPr>
        <w:t xml:space="preserve">There </w:t>
      </w:r>
      <w:r w:rsidR="007A5F41" w:rsidRPr="00B415B5">
        <w:rPr>
          <w:rFonts w:ascii="Book Antiqua" w:hAnsi="Book Antiqua"/>
          <w:sz w:val="24"/>
          <w:szCs w:val="24"/>
        </w:rPr>
        <w:t xml:space="preserve">are </w:t>
      </w:r>
      <w:r w:rsidRPr="00B415B5">
        <w:rPr>
          <w:rFonts w:ascii="Book Antiqua" w:hAnsi="Book Antiqua"/>
          <w:sz w:val="24"/>
          <w:szCs w:val="24"/>
        </w:rPr>
        <w:t xml:space="preserve">several limitations </w:t>
      </w:r>
      <w:r w:rsidR="007A5F41" w:rsidRPr="00B415B5">
        <w:rPr>
          <w:rFonts w:ascii="Book Antiqua" w:hAnsi="Book Antiqua"/>
          <w:sz w:val="24"/>
          <w:szCs w:val="24"/>
        </w:rPr>
        <w:t xml:space="preserve">to </w:t>
      </w:r>
      <w:r w:rsidRPr="00B415B5">
        <w:rPr>
          <w:rFonts w:ascii="Book Antiqua" w:hAnsi="Book Antiqua"/>
          <w:sz w:val="24"/>
          <w:szCs w:val="24"/>
        </w:rPr>
        <w:t>this study. F</w:t>
      </w:r>
      <w:r w:rsidR="00455327" w:rsidRPr="00B415B5">
        <w:rPr>
          <w:rFonts w:ascii="Book Antiqua" w:hAnsi="Book Antiqua"/>
          <w:sz w:val="24"/>
          <w:szCs w:val="24"/>
        </w:rPr>
        <w:t>irst, this study was</w:t>
      </w:r>
      <w:r w:rsidRPr="00B415B5">
        <w:rPr>
          <w:rFonts w:ascii="Book Antiqua" w:eastAsia="MS Mincho" w:hAnsi="Book Antiqua" w:cs="Times New Roman"/>
          <w:sz w:val="24"/>
          <w:szCs w:val="24"/>
        </w:rPr>
        <w:t xml:space="preserve"> a</w:t>
      </w:r>
      <w:r w:rsidR="00455327" w:rsidRPr="00B415B5">
        <w:rPr>
          <w:rFonts w:ascii="Book Antiqua" w:hAnsi="Book Antiqua"/>
          <w:sz w:val="24"/>
          <w:szCs w:val="24"/>
        </w:rPr>
        <w:t xml:space="preserve"> retrospective and small study, and </w:t>
      </w:r>
      <w:r w:rsidRPr="00B415B5">
        <w:rPr>
          <w:rFonts w:ascii="Book Antiqua" w:eastAsia="MS Mincho" w:hAnsi="Book Antiqua" w:cs="Times New Roman"/>
          <w:sz w:val="24"/>
          <w:szCs w:val="24"/>
        </w:rPr>
        <w:t>it</w:t>
      </w:r>
      <w:r w:rsidR="00455327" w:rsidRPr="00B415B5">
        <w:rPr>
          <w:rFonts w:ascii="Book Antiqua" w:hAnsi="Book Antiqua"/>
          <w:sz w:val="24"/>
          <w:szCs w:val="24"/>
        </w:rPr>
        <w:t xml:space="preserve"> was performed</w:t>
      </w:r>
      <w:r w:rsidRPr="00B415B5">
        <w:rPr>
          <w:rFonts w:ascii="Book Antiqua" w:eastAsia="MS Mincho" w:hAnsi="Book Antiqua" w:cs="Times New Roman"/>
          <w:sz w:val="24"/>
          <w:szCs w:val="24"/>
        </w:rPr>
        <w:t xml:space="preserve"> at</w:t>
      </w:r>
      <w:r w:rsidR="00455327" w:rsidRPr="00B415B5">
        <w:rPr>
          <w:rFonts w:ascii="Book Antiqua" w:hAnsi="Book Antiqua"/>
          <w:sz w:val="24"/>
          <w:szCs w:val="24"/>
        </w:rPr>
        <w:t xml:space="preserve"> </w:t>
      </w:r>
      <w:r w:rsidRPr="00B415B5">
        <w:rPr>
          <w:rFonts w:ascii="Book Antiqua" w:eastAsia="MS Mincho" w:hAnsi="Book Antiqua" w:cs="Times New Roman"/>
          <w:sz w:val="24"/>
          <w:szCs w:val="24"/>
        </w:rPr>
        <w:t>a</w:t>
      </w:r>
      <w:r w:rsidR="00B42BCB" w:rsidRPr="00B415B5">
        <w:rPr>
          <w:rFonts w:ascii="Book Antiqua" w:hAnsi="Book Antiqua"/>
          <w:sz w:val="24"/>
          <w:szCs w:val="24"/>
        </w:rPr>
        <w:t xml:space="preserve"> single institute. In </w:t>
      </w:r>
      <w:r w:rsidRPr="00B415B5">
        <w:rPr>
          <w:rFonts w:ascii="Book Antiqua" w:eastAsia="MS Mincho" w:hAnsi="Book Antiqua" w:cs="Times New Roman"/>
          <w:sz w:val="24"/>
          <w:szCs w:val="24"/>
        </w:rPr>
        <w:t xml:space="preserve">the </w:t>
      </w:r>
      <w:r w:rsidR="00A27340" w:rsidRPr="00B415B5">
        <w:rPr>
          <w:rFonts w:ascii="Book Antiqua" w:hAnsi="Book Antiqua"/>
          <w:sz w:val="24"/>
          <w:szCs w:val="24"/>
        </w:rPr>
        <w:t xml:space="preserve">future, prospective and multicenter studies are needed. </w:t>
      </w:r>
      <w:r w:rsidR="005B4C19" w:rsidRPr="00B415B5">
        <w:rPr>
          <w:rFonts w:ascii="Book Antiqua" w:hAnsi="Book Antiqua"/>
          <w:sz w:val="24"/>
          <w:szCs w:val="24"/>
        </w:rPr>
        <w:t xml:space="preserve">Second, </w:t>
      </w:r>
      <w:r w:rsidR="005521E4" w:rsidRPr="00B415B5">
        <w:rPr>
          <w:rFonts w:ascii="Book Antiqua" w:hAnsi="Book Antiqua" w:cs="Times New Roman"/>
          <w:sz w:val="24"/>
          <w:szCs w:val="24"/>
        </w:rPr>
        <w:t xml:space="preserve">due to the retrospective nature of this study, ERCP procedures were not performed by specified endoscopists. However, ERCP was performed by pancreaticobiliary specialists who had experience performing at least 2000 ERCP procedures or by trainees under the guidance of these specialists. Therefore, the quality of the ERCP procedure was constant. </w:t>
      </w:r>
      <w:r w:rsidR="005521E4" w:rsidRPr="00B415B5">
        <w:rPr>
          <w:rFonts w:ascii="Book Antiqua" w:hAnsi="Book Antiqua"/>
          <w:sz w:val="24"/>
          <w:szCs w:val="24"/>
        </w:rPr>
        <w:t xml:space="preserve">Third, the exact cannulation time was not recorded. However, as described above, the scope was chosen randomly. Additionally, </w:t>
      </w:r>
      <w:r w:rsidR="007A5F41" w:rsidRPr="00B415B5">
        <w:rPr>
          <w:rFonts w:ascii="Book Antiqua" w:hAnsi="Book Antiqua"/>
          <w:sz w:val="24"/>
          <w:szCs w:val="24"/>
        </w:rPr>
        <w:t xml:space="preserve">the </w:t>
      </w:r>
      <w:r w:rsidR="005521E4" w:rsidRPr="00B415B5">
        <w:rPr>
          <w:rFonts w:ascii="Book Antiqua" w:hAnsi="Book Antiqua"/>
          <w:sz w:val="24"/>
          <w:szCs w:val="24"/>
        </w:rPr>
        <w:t xml:space="preserve">patient characteristics, diameter or number of stones, </w:t>
      </w:r>
      <w:r w:rsidRPr="00B415B5">
        <w:rPr>
          <w:rFonts w:ascii="Book Antiqua" w:eastAsia="MS Mincho" w:hAnsi="Book Antiqua" w:cs="Times New Roman"/>
          <w:sz w:val="24"/>
          <w:szCs w:val="24"/>
        </w:rPr>
        <w:t>and factors</w:t>
      </w:r>
      <w:r w:rsidR="005521E4" w:rsidRPr="00B415B5">
        <w:rPr>
          <w:rFonts w:ascii="Book Antiqua" w:hAnsi="Book Antiqua"/>
          <w:sz w:val="24"/>
          <w:szCs w:val="24"/>
        </w:rPr>
        <w:t xml:space="preserve"> related to ERCP were not </w:t>
      </w:r>
      <w:r w:rsidRPr="00B415B5">
        <w:rPr>
          <w:rFonts w:ascii="Book Antiqua" w:eastAsia="MS Mincho" w:hAnsi="Book Antiqua" w:cs="Times New Roman"/>
          <w:sz w:val="24"/>
          <w:szCs w:val="24"/>
        </w:rPr>
        <w:t>significantly</w:t>
      </w:r>
      <w:r w:rsidR="005521E4" w:rsidRPr="00B415B5">
        <w:rPr>
          <w:rFonts w:ascii="Book Antiqua" w:hAnsi="Book Antiqua"/>
          <w:sz w:val="24"/>
          <w:szCs w:val="24"/>
        </w:rPr>
        <w:t xml:space="preserve"> different between </w:t>
      </w:r>
      <w:r w:rsidRPr="00B415B5">
        <w:rPr>
          <w:rFonts w:ascii="Book Antiqua" w:eastAsia="MS Mincho" w:hAnsi="Book Antiqua" w:cs="Times New Roman"/>
          <w:sz w:val="24"/>
          <w:szCs w:val="24"/>
        </w:rPr>
        <w:t xml:space="preserve">the </w:t>
      </w:r>
      <w:r w:rsidR="005521E4" w:rsidRPr="00B415B5">
        <w:rPr>
          <w:rFonts w:ascii="Book Antiqua" w:hAnsi="Book Antiqua"/>
          <w:sz w:val="24"/>
          <w:szCs w:val="24"/>
        </w:rPr>
        <w:t xml:space="preserve">two groups. Therefore, if EGDS is used for ERCP in B-II patients, </w:t>
      </w:r>
      <w:r w:rsidRPr="00B415B5">
        <w:rPr>
          <w:rFonts w:ascii="Book Antiqua" w:eastAsia="MS Mincho" w:hAnsi="Book Antiqua" w:cs="Times New Roman"/>
          <w:sz w:val="24"/>
          <w:szCs w:val="24"/>
        </w:rPr>
        <w:t xml:space="preserve">the </w:t>
      </w:r>
      <w:r w:rsidR="007A5F41" w:rsidRPr="00B415B5">
        <w:rPr>
          <w:rFonts w:ascii="Book Antiqua" w:eastAsia="MS Mincho" w:hAnsi="Book Antiqua" w:cs="Times New Roman"/>
          <w:sz w:val="24"/>
          <w:szCs w:val="24"/>
        </w:rPr>
        <w:t xml:space="preserve">duration of the </w:t>
      </w:r>
      <w:r w:rsidR="005521E4" w:rsidRPr="00B415B5">
        <w:rPr>
          <w:rFonts w:ascii="Book Antiqua" w:hAnsi="Book Antiqua"/>
          <w:sz w:val="24"/>
          <w:szCs w:val="24"/>
        </w:rPr>
        <w:t xml:space="preserve">whole </w:t>
      </w:r>
      <w:r w:rsidR="0010565E" w:rsidRPr="00B415B5">
        <w:rPr>
          <w:rFonts w:ascii="Book Antiqua" w:hAnsi="Book Antiqua"/>
          <w:sz w:val="24"/>
          <w:szCs w:val="24"/>
        </w:rPr>
        <w:t>procedure</w:t>
      </w:r>
      <w:r w:rsidR="007A5F41" w:rsidRPr="00B415B5">
        <w:rPr>
          <w:rFonts w:ascii="Book Antiqua" w:hAnsi="Book Antiqua"/>
          <w:sz w:val="24"/>
          <w:szCs w:val="24"/>
        </w:rPr>
        <w:t>,</w:t>
      </w:r>
      <w:r w:rsidR="0010565E" w:rsidRPr="00B415B5">
        <w:rPr>
          <w:rFonts w:ascii="Book Antiqua" w:hAnsi="Book Antiqua"/>
          <w:sz w:val="24"/>
          <w:szCs w:val="24"/>
        </w:rPr>
        <w:t xml:space="preserve"> </w:t>
      </w:r>
      <w:r w:rsidR="007A5F41" w:rsidRPr="00B415B5">
        <w:rPr>
          <w:rFonts w:ascii="Book Antiqua" w:hAnsi="Book Antiqua"/>
          <w:sz w:val="24"/>
          <w:szCs w:val="24"/>
        </w:rPr>
        <w:t xml:space="preserve">including </w:t>
      </w:r>
      <w:r w:rsidR="005521E4" w:rsidRPr="00B415B5">
        <w:rPr>
          <w:rFonts w:ascii="Book Antiqua" w:hAnsi="Book Antiqua"/>
          <w:sz w:val="24"/>
          <w:szCs w:val="24"/>
        </w:rPr>
        <w:t>insertion and cannulation</w:t>
      </w:r>
      <w:r w:rsidR="007A5F41" w:rsidRPr="00B415B5">
        <w:rPr>
          <w:rFonts w:ascii="Book Antiqua" w:hAnsi="Book Antiqua"/>
          <w:sz w:val="24"/>
          <w:szCs w:val="24"/>
        </w:rPr>
        <w:t>,</w:t>
      </w:r>
      <w:r w:rsidR="005521E4" w:rsidRPr="00B415B5">
        <w:rPr>
          <w:rFonts w:ascii="Book Antiqua" w:hAnsi="Book Antiqua"/>
          <w:sz w:val="24"/>
          <w:szCs w:val="24"/>
        </w:rPr>
        <w:t xml:space="preserve"> could be shorte</w:t>
      </w:r>
      <w:r w:rsidR="000E49AD" w:rsidRPr="00B415B5">
        <w:rPr>
          <w:rFonts w:ascii="Book Antiqua" w:hAnsi="Book Antiqua"/>
          <w:sz w:val="24"/>
          <w:szCs w:val="24"/>
        </w:rPr>
        <w:t>ned</w:t>
      </w:r>
      <w:r w:rsidR="005521E4" w:rsidRPr="00B415B5">
        <w:rPr>
          <w:rFonts w:ascii="Book Antiqua" w:hAnsi="Book Antiqua"/>
          <w:sz w:val="24"/>
          <w:szCs w:val="24"/>
        </w:rPr>
        <w:t>.</w:t>
      </w:r>
    </w:p>
    <w:p w14:paraId="31F2909D" w14:textId="77777777" w:rsidR="00DB3346" w:rsidRPr="00B415B5" w:rsidRDefault="00DB3346" w:rsidP="00B415B5">
      <w:pPr>
        <w:snapToGrid w:val="0"/>
        <w:spacing w:line="360" w:lineRule="auto"/>
        <w:rPr>
          <w:rFonts w:ascii="Book Antiqua" w:hAnsi="Book Antiqua"/>
          <w:sz w:val="24"/>
          <w:szCs w:val="24"/>
        </w:rPr>
      </w:pPr>
    </w:p>
    <w:p w14:paraId="5D6F762F" w14:textId="77777777" w:rsidR="00B8111E" w:rsidRPr="00B415B5" w:rsidRDefault="00B8111E" w:rsidP="00B415B5">
      <w:pPr>
        <w:adjustRightInd w:val="0"/>
        <w:snapToGrid w:val="0"/>
        <w:spacing w:line="360" w:lineRule="auto"/>
        <w:rPr>
          <w:rFonts w:ascii="Book Antiqua" w:hAnsi="Book Antiqua"/>
          <w:b/>
          <w:i/>
          <w:iCs/>
          <w:sz w:val="24"/>
          <w:szCs w:val="24"/>
        </w:rPr>
      </w:pPr>
      <w:r w:rsidRPr="00B415B5">
        <w:rPr>
          <w:rFonts w:ascii="Book Antiqua" w:hAnsi="Book Antiqua"/>
          <w:b/>
          <w:i/>
          <w:iCs/>
          <w:sz w:val="24"/>
          <w:szCs w:val="24"/>
        </w:rPr>
        <w:t>Research conclusions</w:t>
      </w:r>
    </w:p>
    <w:p w14:paraId="6534A879" w14:textId="257256E4" w:rsidR="00582967" w:rsidRPr="00B415B5" w:rsidRDefault="00F72388" w:rsidP="00B415B5">
      <w:pPr>
        <w:snapToGrid w:val="0"/>
        <w:spacing w:line="360" w:lineRule="auto"/>
        <w:rPr>
          <w:rFonts w:ascii="Book Antiqua" w:hAnsi="Book Antiqua" w:cs="Times New Roman"/>
          <w:sz w:val="24"/>
          <w:szCs w:val="24"/>
        </w:rPr>
      </w:pPr>
      <w:r w:rsidRPr="00B415B5">
        <w:rPr>
          <w:rFonts w:ascii="Book Antiqua" w:hAnsi="Book Antiqua"/>
          <w:sz w:val="24"/>
          <w:szCs w:val="24"/>
        </w:rPr>
        <w:t xml:space="preserve">Compared </w:t>
      </w:r>
      <w:r w:rsidR="000E49AD" w:rsidRPr="00B415B5">
        <w:rPr>
          <w:rFonts w:ascii="Book Antiqua" w:hAnsi="Book Antiqua"/>
          <w:sz w:val="24"/>
          <w:szCs w:val="24"/>
        </w:rPr>
        <w:t xml:space="preserve">to </w:t>
      </w:r>
      <w:r w:rsidRPr="00B415B5">
        <w:rPr>
          <w:rFonts w:ascii="Book Antiqua" w:hAnsi="Book Antiqua"/>
          <w:sz w:val="24"/>
          <w:szCs w:val="24"/>
        </w:rPr>
        <w:t>a long</w:t>
      </w:r>
      <w:r w:rsidR="00C1795A" w:rsidRPr="00B415B5">
        <w:rPr>
          <w:rFonts w:ascii="Book Antiqua" w:hAnsi="Book Antiqua"/>
          <w:sz w:val="24"/>
          <w:szCs w:val="24"/>
        </w:rPr>
        <w:t>er</w:t>
      </w:r>
      <w:r w:rsidRPr="00B415B5">
        <w:rPr>
          <w:rFonts w:ascii="Book Antiqua" w:hAnsi="Book Antiqua"/>
          <w:sz w:val="24"/>
          <w:szCs w:val="24"/>
        </w:rPr>
        <w:t xml:space="preserve"> scope, </w:t>
      </w:r>
      <w:r w:rsidR="007A5F41" w:rsidRPr="00B415B5">
        <w:rPr>
          <w:rFonts w:ascii="Book Antiqua" w:hAnsi="Book Antiqua"/>
          <w:sz w:val="24"/>
          <w:szCs w:val="24"/>
        </w:rPr>
        <w:t xml:space="preserve">the </w:t>
      </w:r>
      <w:proofErr w:type="spellStart"/>
      <w:r w:rsidR="007A5F41" w:rsidRPr="00B415B5">
        <w:rPr>
          <w:rFonts w:ascii="Book Antiqua" w:eastAsia="MS Mincho" w:hAnsi="Book Antiqua" w:cs="Times New Roman"/>
          <w:sz w:val="24"/>
          <w:szCs w:val="24"/>
        </w:rPr>
        <w:t>esophagogastroduodenoscope</w:t>
      </w:r>
      <w:proofErr w:type="spellEnd"/>
      <w:r w:rsidR="007A5F41" w:rsidRPr="00B415B5" w:rsidDel="007A5F41">
        <w:rPr>
          <w:rFonts w:ascii="Book Antiqua" w:hAnsi="Book Antiqua"/>
          <w:sz w:val="24"/>
          <w:szCs w:val="24"/>
        </w:rPr>
        <w:t xml:space="preserve"> </w:t>
      </w:r>
      <w:r w:rsidRPr="00B415B5">
        <w:rPr>
          <w:rFonts w:ascii="Book Antiqua" w:eastAsia="MS Mincho" w:hAnsi="Book Antiqua" w:cs="Times New Roman"/>
          <w:sz w:val="24"/>
          <w:szCs w:val="24"/>
        </w:rPr>
        <w:t>shortened</w:t>
      </w:r>
      <w:r w:rsidRPr="00B415B5">
        <w:rPr>
          <w:rFonts w:ascii="Book Antiqua" w:hAnsi="Book Antiqua"/>
          <w:sz w:val="24"/>
          <w:szCs w:val="24"/>
        </w:rPr>
        <w:t xml:space="preserve"> the </w:t>
      </w:r>
      <w:r w:rsidR="0010565E" w:rsidRPr="00B415B5">
        <w:rPr>
          <w:rFonts w:ascii="Book Antiqua" w:hAnsi="Book Antiqua"/>
          <w:sz w:val="24"/>
          <w:szCs w:val="24"/>
        </w:rPr>
        <w:t xml:space="preserve">procedural time </w:t>
      </w:r>
      <w:r w:rsidRPr="00B415B5">
        <w:rPr>
          <w:rFonts w:ascii="Book Antiqua" w:hAnsi="Book Antiqua"/>
          <w:sz w:val="24"/>
          <w:szCs w:val="24"/>
        </w:rPr>
        <w:t xml:space="preserve">of ERCP for patients who </w:t>
      </w:r>
      <w:r w:rsidR="00C1795A" w:rsidRPr="00B415B5">
        <w:rPr>
          <w:rFonts w:ascii="Book Antiqua" w:hAnsi="Book Antiqua"/>
          <w:sz w:val="24"/>
          <w:szCs w:val="24"/>
        </w:rPr>
        <w:t xml:space="preserve">had </w:t>
      </w:r>
      <w:r w:rsidRPr="00B415B5">
        <w:rPr>
          <w:rFonts w:ascii="Book Antiqua" w:eastAsia="MS Mincho" w:hAnsi="Book Antiqua" w:cs="Times New Roman"/>
          <w:sz w:val="24"/>
          <w:szCs w:val="24"/>
        </w:rPr>
        <w:t>under</w:t>
      </w:r>
      <w:r w:rsidR="00C1795A" w:rsidRPr="00B415B5">
        <w:rPr>
          <w:rFonts w:ascii="Book Antiqua" w:eastAsia="MS Mincho" w:hAnsi="Book Antiqua" w:cs="Times New Roman"/>
          <w:sz w:val="24"/>
          <w:szCs w:val="24"/>
        </w:rPr>
        <w:t>gone</w:t>
      </w:r>
      <w:r w:rsidRPr="00B415B5">
        <w:rPr>
          <w:rFonts w:ascii="Book Antiqua" w:eastAsia="MS Mincho" w:hAnsi="Book Antiqua" w:cs="Times New Roman"/>
          <w:sz w:val="24"/>
          <w:szCs w:val="24"/>
        </w:rPr>
        <w:t xml:space="preserve"> </w:t>
      </w:r>
      <w:r w:rsidRPr="00B415B5">
        <w:rPr>
          <w:rFonts w:ascii="Book Antiqua" w:hAnsi="Book Antiqua"/>
          <w:sz w:val="24"/>
          <w:szCs w:val="24"/>
        </w:rPr>
        <w:t>B-II reconstruction.</w:t>
      </w:r>
    </w:p>
    <w:p w14:paraId="7DE1F8F5" w14:textId="28F45E0A" w:rsidR="00894457" w:rsidRPr="00B415B5" w:rsidRDefault="00894457" w:rsidP="00B415B5">
      <w:pPr>
        <w:snapToGrid w:val="0"/>
        <w:spacing w:line="360" w:lineRule="auto"/>
        <w:rPr>
          <w:rFonts w:ascii="Book Antiqua" w:hAnsi="Book Antiqua"/>
          <w:iCs/>
          <w:sz w:val="24"/>
          <w:szCs w:val="24"/>
        </w:rPr>
      </w:pPr>
    </w:p>
    <w:p w14:paraId="450097E6" w14:textId="77777777" w:rsidR="00C00361" w:rsidRPr="00B415B5" w:rsidRDefault="00C00361" w:rsidP="00B415B5">
      <w:pPr>
        <w:adjustRightInd w:val="0"/>
        <w:snapToGrid w:val="0"/>
        <w:spacing w:line="360" w:lineRule="auto"/>
        <w:rPr>
          <w:rFonts w:ascii="Book Antiqua" w:hAnsi="Book Antiqua" w:cstheme="minorHAnsi"/>
          <w:b/>
          <w:sz w:val="24"/>
          <w:szCs w:val="24"/>
          <w:u w:val="single"/>
        </w:rPr>
      </w:pPr>
      <w:r w:rsidRPr="00B415B5">
        <w:rPr>
          <w:rFonts w:ascii="Book Antiqua" w:hAnsi="Book Antiqua" w:cstheme="minorHAnsi"/>
          <w:b/>
          <w:sz w:val="24"/>
          <w:szCs w:val="24"/>
          <w:u w:val="single"/>
        </w:rPr>
        <w:lastRenderedPageBreak/>
        <w:t>ARTICLE HIGHLIGHTS</w:t>
      </w:r>
    </w:p>
    <w:p w14:paraId="248F6412"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t>Research background</w:t>
      </w:r>
    </w:p>
    <w:p w14:paraId="2BFED2E4" w14:textId="05A3F41E" w:rsidR="0076220A" w:rsidRPr="00B415B5" w:rsidRDefault="0076220A" w:rsidP="00B415B5">
      <w:pPr>
        <w:snapToGrid w:val="0"/>
        <w:spacing w:line="360" w:lineRule="auto"/>
        <w:rPr>
          <w:rFonts w:ascii="Book Antiqua" w:hAnsi="Book Antiqua"/>
          <w:b/>
          <w:bCs/>
          <w:iCs/>
          <w:sz w:val="24"/>
          <w:szCs w:val="24"/>
        </w:rPr>
      </w:pPr>
      <w:r w:rsidRPr="00B415B5">
        <w:rPr>
          <w:rFonts w:ascii="Book Antiqua" w:hAnsi="Book Antiqua"/>
          <w:sz w:val="24"/>
          <w:szCs w:val="24"/>
        </w:rPr>
        <w:t xml:space="preserve">Recently, with the advent of more advanced devices and endoscopic techniques, </w:t>
      </w:r>
      <w:r w:rsidR="001C29AA" w:rsidRPr="00B415B5">
        <w:rPr>
          <w:rFonts w:ascii="Book Antiqua" w:hAnsi="Book Antiqua"/>
          <w:sz w:val="24"/>
          <w:szCs w:val="24"/>
        </w:rPr>
        <w:t xml:space="preserve">endoscopic retrograde cholangiopancreatography (ERCP) </w:t>
      </w:r>
      <w:r w:rsidRPr="00B415B5">
        <w:rPr>
          <w:rFonts w:ascii="Book Antiqua" w:hAnsi="Book Antiqua"/>
          <w:sz w:val="24"/>
          <w:szCs w:val="24"/>
        </w:rPr>
        <w:t xml:space="preserve">in </w:t>
      </w:r>
      <w:proofErr w:type="spellStart"/>
      <w:r w:rsidR="001C29AA" w:rsidRPr="00B415B5">
        <w:rPr>
          <w:rFonts w:ascii="Book Antiqua" w:hAnsi="Book Antiqua"/>
          <w:sz w:val="24"/>
          <w:szCs w:val="24"/>
        </w:rPr>
        <w:t>Billroth</w:t>
      </w:r>
      <w:proofErr w:type="spellEnd"/>
      <w:r w:rsidR="001C29AA" w:rsidRPr="00B415B5">
        <w:rPr>
          <w:rFonts w:ascii="Book Antiqua" w:hAnsi="Book Antiqua"/>
          <w:sz w:val="24"/>
          <w:szCs w:val="24"/>
        </w:rPr>
        <w:t xml:space="preserve"> II (B-II) </w:t>
      </w:r>
      <w:r w:rsidRPr="00B415B5">
        <w:rPr>
          <w:rFonts w:ascii="Book Antiqua" w:hAnsi="Book Antiqua"/>
          <w:sz w:val="24"/>
          <w:szCs w:val="24"/>
        </w:rPr>
        <w:t>patients</w:t>
      </w:r>
      <w:r w:rsidR="00E03C16" w:rsidRPr="00B415B5">
        <w:rPr>
          <w:rFonts w:ascii="Book Antiqua" w:hAnsi="Book Antiqua"/>
          <w:sz w:val="24"/>
          <w:szCs w:val="24"/>
        </w:rPr>
        <w:t xml:space="preserve"> </w:t>
      </w:r>
      <w:r w:rsidR="001C29AA" w:rsidRPr="00B415B5">
        <w:rPr>
          <w:rFonts w:ascii="Book Antiqua" w:hAnsi="Book Antiqua"/>
          <w:sz w:val="24"/>
          <w:szCs w:val="24"/>
        </w:rPr>
        <w:t>has</w:t>
      </w:r>
      <w:r w:rsidRPr="00B415B5">
        <w:rPr>
          <w:rFonts w:ascii="Book Antiqua" w:hAnsi="Book Antiqua"/>
          <w:sz w:val="24"/>
          <w:szCs w:val="24"/>
        </w:rPr>
        <w:t xml:space="preserve"> been increasingly performed. However, the procedures are difficult, and the techniques and strategies have not been defined.</w:t>
      </w:r>
    </w:p>
    <w:p w14:paraId="69ED5230" w14:textId="77777777" w:rsidR="0076220A" w:rsidRPr="00B415B5" w:rsidRDefault="0076220A" w:rsidP="00B415B5">
      <w:pPr>
        <w:snapToGrid w:val="0"/>
        <w:spacing w:line="360" w:lineRule="auto"/>
        <w:rPr>
          <w:rFonts w:ascii="Book Antiqua" w:hAnsi="Book Antiqua"/>
          <w:b/>
          <w:bCs/>
          <w:iCs/>
          <w:sz w:val="24"/>
          <w:szCs w:val="24"/>
        </w:rPr>
      </w:pPr>
    </w:p>
    <w:p w14:paraId="5076E1B7"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t>Research motivation</w:t>
      </w:r>
    </w:p>
    <w:p w14:paraId="7BBE00FE" w14:textId="49EAD599" w:rsidR="0076220A" w:rsidRPr="00B415B5" w:rsidRDefault="00C003EF" w:rsidP="00B415B5">
      <w:pPr>
        <w:snapToGrid w:val="0"/>
        <w:spacing w:line="360" w:lineRule="auto"/>
        <w:rPr>
          <w:rFonts w:ascii="Book Antiqua" w:hAnsi="Book Antiqua"/>
          <w:b/>
          <w:bCs/>
          <w:iCs/>
          <w:sz w:val="24"/>
          <w:szCs w:val="24"/>
        </w:rPr>
      </w:pPr>
      <w:r w:rsidRPr="00B415B5">
        <w:rPr>
          <w:rFonts w:ascii="Book Antiqua" w:hAnsi="Book Antiqua"/>
          <w:sz w:val="24"/>
          <w:szCs w:val="24"/>
        </w:rPr>
        <w:t>T</w:t>
      </w:r>
      <w:r w:rsidR="0076220A" w:rsidRPr="00B415B5">
        <w:rPr>
          <w:rFonts w:ascii="Book Antiqua" w:hAnsi="Book Antiqua"/>
          <w:sz w:val="24"/>
          <w:szCs w:val="24"/>
        </w:rPr>
        <w:t>he forward</w:t>
      </w:r>
      <w:r w:rsidR="001C29AA" w:rsidRPr="00B415B5">
        <w:rPr>
          <w:rFonts w:ascii="Book Antiqua" w:hAnsi="Book Antiqua"/>
          <w:sz w:val="24"/>
          <w:szCs w:val="24"/>
        </w:rPr>
        <w:t>-</w:t>
      </w:r>
      <w:r w:rsidR="0076220A" w:rsidRPr="00B415B5">
        <w:rPr>
          <w:rFonts w:ascii="Book Antiqua" w:hAnsi="Book Antiqua"/>
          <w:sz w:val="24"/>
          <w:szCs w:val="24"/>
        </w:rPr>
        <w:t xml:space="preserve">viewing endoscope </w:t>
      </w:r>
      <w:r w:rsidR="001C29AA" w:rsidRPr="00B415B5">
        <w:rPr>
          <w:rFonts w:ascii="Book Antiqua" w:hAnsi="Book Antiqua"/>
          <w:sz w:val="24"/>
          <w:szCs w:val="24"/>
        </w:rPr>
        <w:t>has been</w:t>
      </w:r>
      <w:r w:rsidR="0076220A" w:rsidRPr="00B415B5">
        <w:rPr>
          <w:rFonts w:ascii="Book Antiqua" w:hAnsi="Book Antiqua"/>
          <w:sz w:val="24"/>
          <w:szCs w:val="24"/>
        </w:rPr>
        <w:t xml:space="preserve"> used </w:t>
      </w:r>
      <w:r w:rsidR="001C29AA" w:rsidRPr="00B415B5">
        <w:rPr>
          <w:rFonts w:ascii="Book Antiqua" w:hAnsi="Book Antiqua"/>
          <w:sz w:val="24"/>
          <w:szCs w:val="24"/>
        </w:rPr>
        <w:t xml:space="preserve">for </w:t>
      </w:r>
      <w:r w:rsidR="0076220A" w:rsidRPr="00B415B5">
        <w:rPr>
          <w:rFonts w:ascii="Book Antiqua" w:hAnsi="Book Antiqua"/>
          <w:sz w:val="24"/>
          <w:szCs w:val="24"/>
        </w:rPr>
        <w:t xml:space="preserve">ERCP </w:t>
      </w:r>
      <w:r w:rsidR="001C29AA" w:rsidRPr="00B415B5">
        <w:rPr>
          <w:rFonts w:ascii="Book Antiqua" w:hAnsi="Book Antiqua"/>
          <w:sz w:val="24"/>
          <w:szCs w:val="24"/>
        </w:rPr>
        <w:t xml:space="preserve">in </w:t>
      </w:r>
      <w:r w:rsidR="0076220A" w:rsidRPr="00B415B5">
        <w:rPr>
          <w:rFonts w:ascii="Book Antiqua" w:hAnsi="Book Antiqua"/>
          <w:sz w:val="24"/>
          <w:szCs w:val="24"/>
        </w:rPr>
        <w:t>B-II patients. By using the forward</w:t>
      </w:r>
      <w:r w:rsidR="001C29AA" w:rsidRPr="00B415B5">
        <w:rPr>
          <w:rFonts w:ascii="Book Antiqua" w:hAnsi="Book Antiqua"/>
          <w:sz w:val="24"/>
          <w:szCs w:val="24"/>
        </w:rPr>
        <w:t>-</w:t>
      </w:r>
      <w:r w:rsidR="0076220A" w:rsidRPr="00B415B5">
        <w:rPr>
          <w:rFonts w:ascii="Book Antiqua" w:hAnsi="Book Antiqua"/>
          <w:sz w:val="24"/>
          <w:szCs w:val="24"/>
        </w:rPr>
        <w:t xml:space="preserve">viewing endoscope, ERCP </w:t>
      </w:r>
      <w:r w:rsidR="001C29AA" w:rsidRPr="00B415B5">
        <w:rPr>
          <w:rFonts w:ascii="Book Antiqua" w:hAnsi="Book Antiqua"/>
          <w:sz w:val="24"/>
          <w:szCs w:val="24"/>
        </w:rPr>
        <w:t xml:space="preserve">in </w:t>
      </w:r>
      <w:r w:rsidR="0076220A" w:rsidRPr="00B415B5">
        <w:rPr>
          <w:rFonts w:ascii="Book Antiqua" w:hAnsi="Book Antiqua"/>
          <w:sz w:val="24"/>
          <w:szCs w:val="24"/>
        </w:rPr>
        <w:t xml:space="preserve">B-II patients was performed safely and as effectively as </w:t>
      </w:r>
      <w:r w:rsidR="001C29AA" w:rsidRPr="00B415B5">
        <w:rPr>
          <w:rFonts w:ascii="Book Antiqua" w:hAnsi="Book Antiqua"/>
          <w:sz w:val="24"/>
          <w:szCs w:val="24"/>
        </w:rPr>
        <w:t>ERCP</w:t>
      </w:r>
      <w:r w:rsidR="0076220A" w:rsidRPr="00B415B5">
        <w:rPr>
          <w:rFonts w:ascii="Book Antiqua" w:hAnsi="Book Antiqua"/>
          <w:sz w:val="24"/>
          <w:szCs w:val="24"/>
        </w:rPr>
        <w:t xml:space="preserve"> using</w:t>
      </w:r>
      <w:r w:rsidR="001C29AA" w:rsidRPr="00B415B5">
        <w:rPr>
          <w:rFonts w:ascii="Book Antiqua" w:hAnsi="Book Antiqua"/>
          <w:sz w:val="24"/>
          <w:szCs w:val="24"/>
        </w:rPr>
        <w:t xml:space="preserve"> a</w:t>
      </w:r>
      <w:r w:rsidR="0076220A" w:rsidRPr="00B415B5">
        <w:rPr>
          <w:rFonts w:ascii="Book Antiqua" w:hAnsi="Book Antiqua"/>
          <w:sz w:val="24"/>
          <w:szCs w:val="24"/>
        </w:rPr>
        <w:t xml:space="preserve"> side</w:t>
      </w:r>
      <w:r w:rsidR="001C29AA" w:rsidRPr="00B415B5">
        <w:rPr>
          <w:rFonts w:ascii="Book Antiqua" w:hAnsi="Book Antiqua"/>
          <w:sz w:val="24"/>
          <w:szCs w:val="24"/>
        </w:rPr>
        <w:t>-</w:t>
      </w:r>
      <w:r w:rsidR="0076220A" w:rsidRPr="00B415B5">
        <w:rPr>
          <w:rFonts w:ascii="Book Antiqua" w:hAnsi="Book Antiqua"/>
          <w:sz w:val="24"/>
          <w:szCs w:val="24"/>
        </w:rPr>
        <w:t>viewing endoscope. As forward</w:t>
      </w:r>
      <w:r w:rsidR="001C29AA" w:rsidRPr="00B415B5">
        <w:rPr>
          <w:rFonts w:ascii="Book Antiqua" w:hAnsi="Book Antiqua"/>
          <w:sz w:val="24"/>
          <w:szCs w:val="24"/>
        </w:rPr>
        <w:t>-</w:t>
      </w:r>
      <w:r w:rsidR="0076220A" w:rsidRPr="00B415B5">
        <w:rPr>
          <w:rFonts w:ascii="Book Antiqua" w:hAnsi="Book Antiqua"/>
          <w:sz w:val="24"/>
          <w:szCs w:val="24"/>
        </w:rPr>
        <w:t>viewing endoscope</w:t>
      </w:r>
      <w:r w:rsidR="001C29AA" w:rsidRPr="00B415B5">
        <w:rPr>
          <w:rFonts w:ascii="Book Antiqua" w:hAnsi="Book Antiqua"/>
          <w:sz w:val="24"/>
          <w:szCs w:val="24"/>
        </w:rPr>
        <w:t>s</w:t>
      </w:r>
      <w:r w:rsidR="0076220A" w:rsidRPr="00B415B5">
        <w:rPr>
          <w:rFonts w:ascii="Book Antiqua" w:hAnsi="Book Antiqua"/>
          <w:sz w:val="24"/>
          <w:szCs w:val="24"/>
        </w:rPr>
        <w:t xml:space="preserve">, </w:t>
      </w:r>
      <w:r w:rsidR="002A5A6E" w:rsidRPr="00B415B5">
        <w:rPr>
          <w:rFonts w:ascii="Book Antiqua" w:eastAsia="MS Mincho" w:hAnsi="Book Antiqua" w:cs="Times New Roman"/>
          <w:sz w:val="24"/>
          <w:szCs w:val="24"/>
        </w:rPr>
        <w:t>esophagogastroduodenoscopy</w:t>
      </w:r>
      <w:r w:rsidR="002A5A6E" w:rsidRPr="00B415B5">
        <w:rPr>
          <w:rFonts w:ascii="Book Antiqua" w:hAnsi="Book Antiqua"/>
          <w:sz w:val="24"/>
          <w:szCs w:val="24"/>
        </w:rPr>
        <w:t xml:space="preserve"> (</w:t>
      </w:r>
      <w:r w:rsidR="0076220A" w:rsidRPr="00B415B5">
        <w:rPr>
          <w:rFonts w:ascii="Book Antiqua" w:hAnsi="Book Antiqua"/>
          <w:sz w:val="24"/>
          <w:szCs w:val="24"/>
        </w:rPr>
        <w:t>EGDS</w:t>
      </w:r>
      <w:r w:rsidR="002A5A6E" w:rsidRPr="00B415B5">
        <w:rPr>
          <w:rFonts w:ascii="Book Antiqua" w:hAnsi="Book Antiqua"/>
          <w:sz w:val="24"/>
          <w:szCs w:val="24"/>
        </w:rPr>
        <w:t>)</w:t>
      </w:r>
      <w:r w:rsidR="0076220A" w:rsidRPr="00B415B5">
        <w:rPr>
          <w:rFonts w:ascii="Book Antiqua" w:hAnsi="Book Antiqua"/>
          <w:sz w:val="24"/>
          <w:szCs w:val="24"/>
        </w:rPr>
        <w:t xml:space="preserve"> or </w:t>
      </w:r>
      <w:r w:rsidR="00E03C16" w:rsidRPr="00B415B5">
        <w:rPr>
          <w:rFonts w:ascii="Book Antiqua" w:eastAsia="MS Mincho" w:hAnsi="Book Antiqua" w:cs="Times New Roman"/>
          <w:sz w:val="24"/>
          <w:szCs w:val="24"/>
        </w:rPr>
        <w:t>colonoscopy</w:t>
      </w:r>
      <w:r w:rsidR="00E03C16" w:rsidRPr="00B415B5">
        <w:rPr>
          <w:rFonts w:ascii="Book Antiqua" w:hAnsi="Book Antiqua"/>
          <w:sz w:val="24"/>
          <w:szCs w:val="24"/>
        </w:rPr>
        <w:t xml:space="preserve"> (</w:t>
      </w:r>
      <w:r w:rsidR="0076220A" w:rsidRPr="00B415B5">
        <w:rPr>
          <w:rFonts w:ascii="Book Antiqua" w:hAnsi="Book Antiqua"/>
          <w:sz w:val="24"/>
          <w:szCs w:val="24"/>
        </w:rPr>
        <w:t>CS</w:t>
      </w:r>
      <w:r w:rsidR="00E03C16" w:rsidRPr="00B415B5">
        <w:rPr>
          <w:rFonts w:ascii="Book Antiqua" w:hAnsi="Book Antiqua"/>
          <w:sz w:val="24"/>
          <w:szCs w:val="24"/>
        </w:rPr>
        <w:t>)</w:t>
      </w:r>
      <w:r w:rsidR="0076220A" w:rsidRPr="00B415B5">
        <w:rPr>
          <w:rFonts w:ascii="Book Antiqua" w:hAnsi="Book Antiqua"/>
          <w:sz w:val="24"/>
          <w:szCs w:val="24"/>
        </w:rPr>
        <w:t xml:space="preserve"> </w:t>
      </w:r>
      <w:r w:rsidR="001C29AA" w:rsidRPr="00B415B5">
        <w:rPr>
          <w:rFonts w:ascii="Book Antiqua" w:hAnsi="Book Antiqua"/>
          <w:sz w:val="24"/>
          <w:szCs w:val="24"/>
        </w:rPr>
        <w:t>is</w:t>
      </w:r>
      <w:r w:rsidR="0076220A" w:rsidRPr="00B415B5">
        <w:rPr>
          <w:rFonts w:ascii="Book Antiqua" w:hAnsi="Book Antiqua"/>
          <w:sz w:val="24"/>
          <w:szCs w:val="24"/>
        </w:rPr>
        <w:t xml:space="preserve"> used for ERCP </w:t>
      </w:r>
      <w:r w:rsidR="001C29AA" w:rsidRPr="00B415B5">
        <w:rPr>
          <w:rFonts w:ascii="Book Antiqua" w:hAnsi="Book Antiqua"/>
          <w:sz w:val="24"/>
          <w:szCs w:val="24"/>
        </w:rPr>
        <w:t xml:space="preserve">in </w:t>
      </w:r>
      <w:r w:rsidR="0076220A" w:rsidRPr="00B415B5">
        <w:rPr>
          <w:rFonts w:ascii="Book Antiqua" w:hAnsi="Book Antiqua"/>
          <w:sz w:val="24"/>
          <w:szCs w:val="24"/>
        </w:rPr>
        <w:t xml:space="preserve">B-II patients. However, which scope (EGDS or CS) should be used </w:t>
      </w:r>
      <w:r w:rsidR="001C29AA" w:rsidRPr="00B415B5">
        <w:rPr>
          <w:rFonts w:ascii="Book Antiqua" w:hAnsi="Book Antiqua"/>
          <w:sz w:val="24"/>
          <w:szCs w:val="24"/>
        </w:rPr>
        <w:t>remains</w:t>
      </w:r>
      <w:r w:rsidR="0076220A" w:rsidRPr="00B415B5">
        <w:rPr>
          <w:rFonts w:ascii="Book Antiqua" w:hAnsi="Book Antiqua"/>
          <w:sz w:val="24"/>
          <w:szCs w:val="24"/>
        </w:rPr>
        <w:t xml:space="preserve"> unknown.</w:t>
      </w:r>
    </w:p>
    <w:p w14:paraId="43391678" w14:textId="77777777" w:rsidR="0076220A" w:rsidRPr="00B415B5" w:rsidRDefault="0076220A" w:rsidP="00B415B5">
      <w:pPr>
        <w:snapToGrid w:val="0"/>
        <w:spacing w:line="360" w:lineRule="auto"/>
        <w:rPr>
          <w:rFonts w:ascii="Book Antiqua" w:hAnsi="Book Antiqua"/>
          <w:b/>
          <w:bCs/>
          <w:iCs/>
          <w:sz w:val="24"/>
          <w:szCs w:val="24"/>
        </w:rPr>
      </w:pPr>
    </w:p>
    <w:p w14:paraId="001FDFBA"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t>Research objectives</w:t>
      </w:r>
    </w:p>
    <w:p w14:paraId="61D685C9" w14:textId="55229766" w:rsidR="0076220A" w:rsidRPr="00B415B5" w:rsidRDefault="0076220A" w:rsidP="00B415B5">
      <w:pPr>
        <w:snapToGrid w:val="0"/>
        <w:spacing w:line="360" w:lineRule="auto"/>
        <w:rPr>
          <w:rFonts w:ascii="Book Antiqua" w:hAnsi="Book Antiqua"/>
          <w:b/>
          <w:bCs/>
          <w:iCs/>
          <w:sz w:val="24"/>
          <w:szCs w:val="24"/>
        </w:rPr>
      </w:pPr>
      <w:r w:rsidRPr="00B415B5">
        <w:rPr>
          <w:rFonts w:ascii="Book Antiqua" w:hAnsi="Book Antiqua"/>
          <w:sz w:val="24"/>
          <w:szCs w:val="24"/>
        </w:rPr>
        <w:t xml:space="preserve">To reveal the appropriate scope for ERCP </w:t>
      </w:r>
      <w:r w:rsidRPr="00B415B5">
        <w:rPr>
          <w:rFonts w:ascii="Book Antiqua" w:eastAsia="MS Mincho" w:hAnsi="Book Antiqua" w:cs="Times New Roman"/>
          <w:sz w:val="24"/>
          <w:szCs w:val="24"/>
        </w:rPr>
        <w:t>in</w:t>
      </w:r>
      <w:r w:rsidRPr="00B415B5">
        <w:rPr>
          <w:rFonts w:ascii="Book Antiqua" w:hAnsi="Book Antiqua"/>
          <w:sz w:val="24"/>
          <w:szCs w:val="24"/>
        </w:rPr>
        <w:t xml:space="preserve"> B-II patients.</w:t>
      </w:r>
    </w:p>
    <w:p w14:paraId="7DD75818" w14:textId="77777777" w:rsidR="0076220A" w:rsidRPr="00B415B5" w:rsidRDefault="0076220A" w:rsidP="00B415B5">
      <w:pPr>
        <w:snapToGrid w:val="0"/>
        <w:spacing w:line="360" w:lineRule="auto"/>
        <w:rPr>
          <w:rFonts w:ascii="Book Antiqua" w:hAnsi="Book Antiqua"/>
          <w:b/>
          <w:bCs/>
          <w:iCs/>
          <w:sz w:val="24"/>
          <w:szCs w:val="24"/>
        </w:rPr>
      </w:pPr>
    </w:p>
    <w:p w14:paraId="495B8468"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t>Research methods</w:t>
      </w:r>
    </w:p>
    <w:p w14:paraId="56F37501" w14:textId="2C8FC66F" w:rsidR="0076220A" w:rsidRPr="00B415B5" w:rsidRDefault="001C29AA" w:rsidP="00B415B5">
      <w:pPr>
        <w:snapToGrid w:val="0"/>
        <w:spacing w:line="360" w:lineRule="auto"/>
        <w:rPr>
          <w:rFonts w:ascii="Book Antiqua" w:hAnsi="Book Antiqua"/>
          <w:b/>
          <w:sz w:val="24"/>
          <w:szCs w:val="24"/>
        </w:rPr>
      </w:pPr>
      <w:r w:rsidRPr="00B415B5">
        <w:rPr>
          <w:rFonts w:ascii="Book Antiqua" w:hAnsi="Book Antiqua"/>
          <w:sz w:val="24"/>
          <w:szCs w:val="24"/>
        </w:rPr>
        <w:t>For the</w:t>
      </w:r>
      <w:r w:rsidR="0076220A" w:rsidRPr="00B415B5">
        <w:rPr>
          <w:rFonts w:ascii="Book Antiqua" w:hAnsi="Book Antiqua"/>
          <w:sz w:val="24"/>
          <w:szCs w:val="24"/>
        </w:rPr>
        <w:t xml:space="preserve"> 44 </w:t>
      </w:r>
      <w:r w:rsidRPr="00B415B5">
        <w:rPr>
          <w:rFonts w:ascii="Book Antiqua" w:hAnsi="Book Antiqua"/>
          <w:sz w:val="24"/>
          <w:szCs w:val="24"/>
        </w:rPr>
        <w:t xml:space="preserve">included </w:t>
      </w:r>
      <w:r w:rsidR="0076220A" w:rsidRPr="00B415B5">
        <w:rPr>
          <w:rFonts w:ascii="Book Antiqua" w:hAnsi="Book Antiqua"/>
          <w:sz w:val="24"/>
          <w:szCs w:val="24"/>
        </w:rPr>
        <w:t xml:space="preserve">cases, </w:t>
      </w:r>
      <w:r w:rsidRPr="00B415B5">
        <w:rPr>
          <w:rFonts w:ascii="Book Antiqua" w:hAnsi="Book Antiqua"/>
          <w:sz w:val="24"/>
          <w:szCs w:val="24"/>
        </w:rPr>
        <w:t xml:space="preserve">this was </w:t>
      </w:r>
      <w:r w:rsidR="0076220A" w:rsidRPr="00B415B5">
        <w:rPr>
          <w:rFonts w:ascii="Book Antiqua" w:hAnsi="Book Antiqua"/>
          <w:sz w:val="24"/>
          <w:szCs w:val="24"/>
        </w:rPr>
        <w:t xml:space="preserve">the first ERCP procedure performed by EGDS or CS after B-II gastrectomy. These cases were divided into two groups: 17 cases </w:t>
      </w:r>
      <w:r w:rsidR="0076220A" w:rsidRPr="00B415B5">
        <w:rPr>
          <w:rFonts w:ascii="Book Antiqua" w:eastAsia="MS Mincho" w:hAnsi="Book Antiqua" w:cs="Times New Roman"/>
          <w:sz w:val="24"/>
          <w:szCs w:val="24"/>
        </w:rPr>
        <w:t xml:space="preserve">of </w:t>
      </w:r>
      <w:r w:rsidR="0076220A" w:rsidRPr="00B415B5">
        <w:rPr>
          <w:rFonts w:ascii="Book Antiqua" w:hAnsi="Book Antiqua"/>
          <w:sz w:val="24"/>
          <w:szCs w:val="24"/>
        </w:rPr>
        <w:t>ERCP by EGDS (EGDS group) and 27 cases of</w:t>
      </w:r>
      <w:r w:rsidR="0076220A" w:rsidRPr="00B415B5">
        <w:rPr>
          <w:rFonts w:ascii="Book Antiqua" w:eastAsia="MS Mincho" w:hAnsi="Book Antiqua" w:cs="Times New Roman"/>
          <w:sz w:val="24"/>
          <w:szCs w:val="24"/>
        </w:rPr>
        <w:t xml:space="preserve"> </w:t>
      </w:r>
      <w:r w:rsidR="0076220A" w:rsidRPr="00B415B5">
        <w:rPr>
          <w:rFonts w:ascii="Book Antiqua" w:hAnsi="Book Antiqua"/>
          <w:sz w:val="24"/>
          <w:szCs w:val="24"/>
        </w:rPr>
        <w:t xml:space="preserve">ERCP by CS (CS group). The patient characteristics and ERCP procedures were compared between </w:t>
      </w:r>
      <w:r w:rsidR="0076220A" w:rsidRPr="00B415B5">
        <w:rPr>
          <w:rFonts w:ascii="Book Antiqua" w:eastAsia="MS Mincho" w:hAnsi="Book Antiqua" w:cs="Times New Roman"/>
          <w:sz w:val="24"/>
          <w:szCs w:val="24"/>
        </w:rPr>
        <w:t xml:space="preserve">the </w:t>
      </w:r>
      <w:r w:rsidR="0076220A" w:rsidRPr="00B415B5">
        <w:rPr>
          <w:rFonts w:ascii="Book Antiqua" w:hAnsi="Book Antiqua"/>
          <w:sz w:val="24"/>
          <w:szCs w:val="24"/>
        </w:rPr>
        <w:t>EGDS and CS groups.</w:t>
      </w:r>
    </w:p>
    <w:p w14:paraId="54DC7E6E" w14:textId="77777777" w:rsidR="0076220A" w:rsidRPr="00B415B5" w:rsidRDefault="0076220A" w:rsidP="00B415B5">
      <w:pPr>
        <w:snapToGrid w:val="0"/>
        <w:spacing w:line="360" w:lineRule="auto"/>
        <w:rPr>
          <w:rFonts w:ascii="Book Antiqua" w:hAnsi="Book Antiqua"/>
          <w:b/>
          <w:bCs/>
          <w:iCs/>
          <w:sz w:val="24"/>
          <w:szCs w:val="24"/>
        </w:rPr>
      </w:pPr>
    </w:p>
    <w:p w14:paraId="29EB1E59"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t>Research results</w:t>
      </w:r>
    </w:p>
    <w:p w14:paraId="3BF814BF" w14:textId="2E3F4197" w:rsidR="0076220A" w:rsidRPr="00B415B5" w:rsidRDefault="0076220A" w:rsidP="00B415B5">
      <w:pPr>
        <w:snapToGrid w:val="0"/>
        <w:spacing w:line="360" w:lineRule="auto"/>
        <w:rPr>
          <w:rFonts w:ascii="Book Antiqua" w:hAnsi="Book Antiqua"/>
          <w:b/>
          <w:bCs/>
          <w:iCs/>
          <w:sz w:val="24"/>
          <w:szCs w:val="24"/>
        </w:rPr>
      </w:pPr>
      <w:r w:rsidRPr="00B415B5">
        <w:rPr>
          <w:rFonts w:ascii="Book Antiqua" w:hAnsi="Book Antiqua"/>
          <w:sz w:val="24"/>
          <w:szCs w:val="24"/>
        </w:rPr>
        <w:t>T</w:t>
      </w:r>
      <w:r w:rsidRPr="00B415B5">
        <w:rPr>
          <w:rFonts w:ascii="Book Antiqua" w:eastAsia="MS Mincho" w:hAnsi="Book Antiqua" w:cs="Times New Roman"/>
          <w:sz w:val="24"/>
          <w:szCs w:val="24"/>
        </w:rPr>
        <w:t xml:space="preserve">he </w:t>
      </w:r>
      <w:r w:rsidRPr="00B415B5">
        <w:rPr>
          <w:rFonts w:ascii="Book Antiqua" w:hAnsi="Book Antiqua"/>
          <w:sz w:val="24"/>
          <w:szCs w:val="24"/>
        </w:rPr>
        <w:t>procedural time was significantly shorter in</w:t>
      </w:r>
      <w:r w:rsidRPr="00B415B5">
        <w:rPr>
          <w:rFonts w:ascii="Book Antiqua" w:eastAsia="MS Mincho" w:hAnsi="Book Antiqua" w:cs="Times New Roman"/>
          <w:sz w:val="24"/>
          <w:szCs w:val="24"/>
        </w:rPr>
        <w:t xml:space="preserve"> the</w:t>
      </w:r>
      <w:r w:rsidRPr="00B415B5">
        <w:rPr>
          <w:rFonts w:ascii="Book Antiqua" w:hAnsi="Book Antiqua"/>
          <w:sz w:val="24"/>
          <w:szCs w:val="24"/>
        </w:rPr>
        <w:t xml:space="preserve"> EGDS group than in </w:t>
      </w:r>
      <w:r w:rsidRPr="00B415B5">
        <w:rPr>
          <w:rFonts w:ascii="Book Antiqua" w:eastAsia="MS Mincho" w:hAnsi="Book Antiqua" w:cs="Times New Roman"/>
          <w:sz w:val="24"/>
          <w:szCs w:val="24"/>
        </w:rPr>
        <w:t xml:space="preserve">the </w:t>
      </w:r>
      <w:r w:rsidRPr="00B415B5">
        <w:rPr>
          <w:rFonts w:ascii="Book Antiqua" w:hAnsi="Book Antiqua"/>
          <w:sz w:val="24"/>
          <w:szCs w:val="24"/>
        </w:rPr>
        <w:t>CS group</w:t>
      </w:r>
      <w:r w:rsidR="001C29AA" w:rsidRPr="00B415B5">
        <w:rPr>
          <w:rFonts w:ascii="Book Antiqua" w:hAnsi="Book Antiqua"/>
          <w:sz w:val="24"/>
          <w:szCs w:val="24"/>
        </w:rPr>
        <w:t>.</w:t>
      </w:r>
      <w:r w:rsidRPr="00B415B5">
        <w:rPr>
          <w:rFonts w:ascii="Book Antiqua" w:hAnsi="Book Antiqua"/>
          <w:sz w:val="24"/>
          <w:szCs w:val="24"/>
        </w:rPr>
        <w:t xml:space="preserve"> CS was an independent factor of a longer ERCP procedural time.</w:t>
      </w:r>
    </w:p>
    <w:p w14:paraId="3740CA1D" w14:textId="77777777" w:rsidR="0076220A" w:rsidRPr="00B415B5" w:rsidRDefault="0076220A" w:rsidP="00B415B5">
      <w:pPr>
        <w:snapToGrid w:val="0"/>
        <w:spacing w:line="360" w:lineRule="auto"/>
        <w:rPr>
          <w:rFonts w:ascii="Book Antiqua" w:hAnsi="Book Antiqua"/>
          <w:b/>
          <w:bCs/>
          <w:iCs/>
          <w:sz w:val="24"/>
          <w:szCs w:val="24"/>
        </w:rPr>
      </w:pPr>
    </w:p>
    <w:p w14:paraId="4B96957F"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lastRenderedPageBreak/>
        <w:t>Research conclusions</w:t>
      </w:r>
    </w:p>
    <w:p w14:paraId="6AF2169B" w14:textId="3B862814" w:rsidR="0076220A" w:rsidRPr="00B415B5" w:rsidRDefault="0076220A" w:rsidP="00B415B5">
      <w:pPr>
        <w:snapToGrid w:val="0"/>
        <w:spacing w:line="360" w:lineRule="auto"/>
        <w:rPr>
          <w:rFonts w:ascii="Book Antiqua" w:hAnsi="Book Antiqua" w:cs="Times New Roman"/>
          <w:sz w:val="24"/>
          <w:szCs w:val="24"/>
        </w:rPr>
      </w:pPr>
      <w:r w:rsidRPr="00B415B5">
        <w:rPr>
          <w:rFonts w:ascii="Book Antiqua" w:hAnsi="Book Antiqua"/>
          <w:sz w:val="24"/>
          <w:szCs w:val="24"/>
        </w:rPr>
        <w:t xml:space="preserve">Compared with </w:t>
      </w:r>
      <w:r w:rsidR="001C29AA" w:rsidRPr="00B415B5">
        <w:rPr>
          <w:rFonts w:ascii="Book Antiqua" w:hAnsi="Book Antiqua"/>
          <w:sz w:val="24"/>
          <w:szCs w:val="24"/>
        </w:rPr>
        <w:t>CS</w:t>
      </w:r>
      <w:r w:rsidRPr="00B415B5">
        <w:rPr>
          <w:rFonts w:ascii="Book Antiqua" w:hAnsi="Book Antiqua"/>
          <w:sz w:val="24"/>
          <w:szCs w:val="24"/>
        </w:rPr>
        <w:t xml:space="preserve">, </w:t>
      </w:r>
      <w:r w:rsidRPr="00B415B5">
        <w:rPr>
          <w:rFonts w:ascii="Book Antiqua" w:eastAsia="MS Mincho" w:hAnsi="Book Antiqua" w:cs="Times New Roman"/>
          <w:sz w:val="24"/>
          <w:szCs w:val="24"/>
        </w:rPr>
        <w:t>EGDS</w:t>
      </w:r>
      <w:r w:rsidRPr="00B415B5">
        <w:rPr>
          <w:rFonts w:ascii="Book Antiqua" w:hAnsi="Book Antiqua"/>
          <w:sz w:val="24"/>
          <w:szCs w:val="24"/>
        </w:rPr>
        <w:t xml:space="preserve"> </w:t>
      </w:r>
      <w:r w:rsidRPr="00B415B5">
        <w:rPr>
          <w:rFonts w:ascii="Book Antiqua" w:eastAsia="MS Mincho" w:hAnsi="Book Antiqua" w:cs="Times New Roman"/>
          <w:sz w:val="24"/>
          <w:szCs w:val="24"/>
        </w:rPr>
        <w:t>shortened</w:t>
      </w:r>
      <w:r w:rsidRPr="00B415B5">
        <w:rPr>
          <w:rFonts w:ascii="Book Antiqua" w:hAnsi="Book Antiqua"/>
          <w:sz w:val="24"/>
          <w:szCs w:val="24"/>
        </w:rPr>
        <w:t xml:space="preserve"> the procedural time of ERCP for patients who had </w:t>
      </w:r>
      <w:r w:rsidRPr="00B415B5">
        <w:rPr>
          <w:rFonts w:ascii="Book Antiqua" w:eastAsia="MS Mincho" w:hAnsi="Book Antiqua" w:cs="Times New Roman"/>
          <w:sz w:val="24"/>
          <w:szCs w:val="24"/>
        </w:rPr>
        <w:t xml:space="preserve">undergone </w:t>
      </w:r>
      <w:r w:rsidRPr="00B415B5">
        <w:rPr>
          <w:rFonts w:ascii="Book Antiqua" w:hAnsi="Book Antiqua"/>
          <w:sz w:val="24"/>
          <w:szCs w:val="24"/>
        </w:rPr>
        <w:t>B-II reconstruction.</w:t>
      </w:r>
    </w:p>
    <w:p w14:paraId="645A209B" w14:textId="77777777" w:rsidR="0076220A" w:rsidRPr="00B415B5" w:rsidRDefault="0076220A" w:rsidP="00B415B5">
      <w:pPr>
        <w:snapToGrid w:val="0"/>
        <w:spacing w:line="360" w:lineRule="auto"/>
        <w:rPr>
          <w:rFonts w:ascii="Book Antiqua" w:hAnsi="Book Antiqua"/>
          <w:b/>
          <w:bCs/>
          <w:iCs/>
          <w:sz w:val="24"/>
          <w:szCs w:val="24"/>
        </w:rPr>
      </w:pPr>
    </w:p>
    <w:p w14:paraId="70A1D484" w14:textId="77777777" w:rsidR="0076220A" w:rsidRPr="00B415B5" w:rsidRDefault="0076220A" w:rsidP="00B415B5">
      <w:pPr>
        <w:snapToGrid w:val="0"/>
        <w:spacing w:line="360" w:lineRule="auto"/>
        <w:rPr>
          <w:rFonts w:ascii="Book Antiqua" w:hAnsi="Book Antiqua"/>
          <w:b/>
          <w:bCs/>
          <w:i/>
          <w:sz w:val="24"/>
          <w:szCs w:val="24"/>
        </w:rPr>
      </w:pPr>
      <w:r w:rsidRPr="00B415B5">
        <w:rPr>
          <w:rFonts w:ascii="Book Antiqua" w:hAnsi="Book Antiqua"/>
          <w:b/>
          <w:bCs/>
          <w:i/>
          <w:sz w:val="24"/>
          <w:szCs w:val="24"/>
        </w:rPr>
        <w:t>Research perspectives</w:t>
      </w:r>
    </w:p>
    <w:p w14:paraId="0B62AF9C" w14:textId="5B6D3E1A" w:rsidR="0076220A" w:rsidRPr="00B415B5" w:rsidRDefault="0076220A" w:rsidP="00B415B5">
      <w:pPr>
        <w:widowControl/>
        <w:snapToGrid w:val="0"/>
        <w:spacing w:line="360" w:lineRule="auto"/>
        <w:rPr>
          <w:rFonts w:ascii="Book Antiqua" w:eastAsia="MS PGothic" w:hAnsi="Book Antiqua" w:cs="MS PGothic"/>
          <w:kern w:val="0"/>
          <w:sz w:val="24"/>
          <w:szCs w:val="24"/>
        </w:rPr>
      </w:pPr>
      <w:r w:rsidRPr="00B415B5">
        <w:rPr>
          <w:rFonts w:ascii="Book Antiqua" w:eastAsia="MS Mincho" w:hAnsi="Book Antiqua"/>
          <w:kern w:val="0"/>
          <w:sz w:val="24"/>
          <w:szCs w:val="24"/>
        </w:rPr>
        <w:t xml:space="preserve">The results in this study could contribute to </w:t>
      </w:r>
      <w:r w:rsidR="001C29AA" w:rsidRPr="00B415B5">
        <w:rPr>
          <w:rFonts w:ascii="Book Antiqua" w:eastAsia="MS Mincho" w:hAnsi="Book Antiqua"/>
          <w:kern w:val="0"/>
          <w:sz w:val="24"/>
          <w:szCs w:val="24"/>
        </w:rPr>
        <w:t>choosing an ERCP</w:t>
      </w:r>
      <w:r w:rsidRPr="00B415B5">
        <w:rPr>
          <w:rFonts w:ascii="Book Antiqua" w:eastAsia="MS Mincho" w:hAnsi="Book Antiqua"/>
          <w:kern w:val="0"/>
          <w:sz w:val="24"/>
          <w:szCs w:val="24"/>
        </w:rPr>
        <w:t xml:space="preserve"> scope </w:t>
      </w:r>
      <w:r w:rsidRPr="00B415B5">
        <w:rPr>
          <w:rFonts w:ascii="Book Antiqua" w:hAnsi="Book Antiqua"/>
          <w:kern w:val="0"/>
          <w:sz w:val="24"/>
          <w:szCs w:val="24"/>
        </w:rPr>
        <w:t xml:space="preserve">for patients who </w:t>
      </w:r>
      <w:r w:rsidR="001C29AA" w:rsidRPr="00B415B5">
        <w:rPr>
          <w:rFonts w:ascii="Book Antiqua" w:hAnsi="Book Antiqua"/>
          <w:kern w:val="0"/>
          <w:sz w:val="24"/>
          <w:szCs w:val="24"/>
        </w:rPr>
        <w:t xml:space="preserve">have </w:t>
      </w:r>
      <w:r w:rsidRPr="00B415B5">
        <w:rPr>
          <w:rFonts w:ascii="Book Antiqua" w:eastAsia="MS Mincho" w:hAnsi="Book Antiqua" w:cs="Times New Roman"/>
          <w:kern w:val="0"/>
          <w:sz w:val="24"/>
          <w:szCs w:val="24"/>
        </w:rPr>
        <w:t xml:space="preserve">undergone </w:t>
      </w:r>
      <w:r w:rsidRPr="00B415B5">
        <w:rPr>
          <w:rFonts w:ascii="Book Antiqua" w:hAnsi="Book Antiqua"/>
          <w:kern w:val="0"/>
          <w:sz w:val="24"/>
          <w:szCs w:val="24"/>
        </w:rPr>
        <w:t>B-II reconstruction</w:t>
      </w:r>
      <w:r w:rsidRPr="00B415B5">
        <w:rPr>
          <w:rFonts w:ascii="Book Antiqua" w:eastAsia="MS Mincho" w:hAnsi="Book Antiqua"/>
          <w:kern w:val="0"/>
          <w:sz w:val="24"/>
          <w:szCs w:val="24"/>
        </w:rPr>
        <w:t>.</w:t>
      </w:r>
    </w:p>
    <w:p w14:paraId="33253720" w14:textId="77777777" w:rsidR="0076220A" w:rsidRPr="00B415B5" w:rsidRDefault="0076220A" w:rsidP="00B415B5">
      <w:pPr>
        <w:snapToGrid w:val="0"/>
        <w:spacing w:line="360" w:lineRule="auto"/>
        <w:rPr>
          <w:rFonts w:ascii="Book Antiqua" w:hAnsi="Book Antiqua"/>
          <w:iCs/>
          <w:sz w:val="24"/>
          <w:szCs w:val="24"/>
        </w:rPr>
      </w:pPr>
    </w:p>
    <w:p w14:paraId="48A25DE9" w14:textId="77777777" w:rsidR="00EB5867" w:rsidRPr="00B415B5" w:rsidRDefault="00EB5867" w:rsidP="00B415B5">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B415B5">
        <w:rPr>
          <w:rStyle w:val="normaltextrun"/>
          <w:rFonts w:ascii="Book Antiqua" w:hAnsi="Book Antiqua" w:cstheme="minorHAnsi"/>
          <w:b/>
          <w:u w:val="single"/>
        </w:rPr>
        <w:t>ACKNOWLEDGEMENTS</w:t>
      </w:r>
    </w:p>
    <w:p w14:paraId="5C764D89" w14:textId="31273C6E" w:rsidR="00A96777" w:rsidRPr="00B415B5" w:rsidRDefault="007D7271" w:rsidP="00B415B5">
      <w:pPr>
        <w:snapToGrid w:val="0"/>
        <w:spacing w:line="360" w:lineRule="auto"/>
        <w:rPr>
          <w:rFonts w:ascii="Book Antiqua" w:hAnsi="Book Antiqua" w:cs="Times New Roman"/>
          <w:sz w:val="24"/>
          <w:szCs w:val="24"/>
        </w:rPr>
      </w:pPr>
      <w:r w:rsidRPr="00B415B5">
        <w:rPr>
          <w:rFonts w:ascii="Book Antiqua" w:hAnsi="Book Antiqua" w:cs="Times New Roman"/>
          <w:sz w:val="24"/>
          <w:szCs w:val="24"/>
        </w:rPr>
        <w:t xml:space="preserve">We thank all </w:t>
      </w:r>
      <w:r w:rsidR="004C5EC9" w:rsidRPr="00B415B5">
        <w:rPr>
          <w:rFonts w:ascii="Book Antiqua" w:hAnsi="Book Antiqua" w:cs="Times New Roman"/>
          <w:sz w:val="24"/>
          <w:szCs w:val="24"/>
        </w:rPr>
        <w:t xml:space="preserve">of </w:t>
      </w:r>
      <w:r w:rsidRPr="00B415B5">
        <w:rPr>
          <w:rFonts w:ascii="Book Antiqua" w:hAnsi="Book Antiqua" w:cs="Times New Roman"/>
          <w:sz w:val="24"/>
          <w:szCs w:val="24"/>
        </w:rPr>
        <w:t>the staff at the Department of Gastroenterology of Fukushima Medical University, the Department of Endoscopy of Fukushima Medical University Hospital, and the gastroenterology ward of Fukushima Medical University Hospital. We also thank American Journal Experts for providing English language editing.</w:t>
      </w:r>
    </w:p>
    <w:p w14:paraId="5BEEAAE1" w14:textId="77777777" w:rsidR="00B13236" w:rsidRPr="00B415B5" w:rsidRDefault="00B13236" w:rsidP="00B415B5">
      <w:pPr>
        <w:autoSpaceDE w:val="0"/>
        <w:autoSpaceDN w:val="0"/>
        <w:adjustRightInd w:val="0"/>
        <w:snapToGrid w:val="0"/>
        <w:spacing w:line="360" w:lineRule="auto"/>
        <w:rPr>
          <w:rFonts w:ascii="Book Antiqua" w:hAnsi="Book Antiqua" w:cs="Times New Roman"/>
          <w:sz w:val="24"/>
          <w:szCs w:val="24"/>
        </w:rPr>
      </w:pPr>
    </w:p>
    <w:p w14:paraId="23CAD655" w14:textId="03D688EB" w:rsidR="002126A9" w:rsidRPr="00B415B5" w:rsidRDefault="00A50735" w:rsidP="00B415B5">
      <w:pPr>
        <w:autoSpaceDE w:val="0"/>
        <w:autoSpaceDN w:val="0"/>
        <w:adjustRightInd w:val="0"/>
        <w:snapToGrid w:val="0"/>
        <w:spacing w:line="360" w:lineRule="auto"/>
        <w:rPr>
          <w:rFonts w:ascii="Book Antiqua" w:hAnsi="Book Antiqua" w:cs="Times New Roman"/>
          <w:noProof/>
          <w:sz w:val="24"/>
          <w:szCs w:val="24"/>
        </w:rPr>
      </w:pPr>
      <w:r w:rsidRPr="00B415B5">
        <w:rPr>
          <w:rFonts w:ascii="Book Antiqua" w:hAnsi="Book Antiqua"/>
          <w:b/>
          <w:sz w:val="24"/>
          <w:szCs w:val="24"/>
        </w:rPr>
        <w:t>REFERENCES</w:t>
      </w:r>
    </w:p>
    <w:p w14:paraId="752A4C03"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 </w:t>
      </w:r>
      <w:proofErr w:type="spellStart"/>
      <w:r w:rsidRPr="00B415B5">
        <w:rPr>
          <w:rFonts w:ascii="Book Antiqua" w:hAnsi="Book Antiqua"/>
          <w:b/>
          <w:sz w:val="24"/>
          <w:szCs w:val="24"/>
        </w:rPr>
        <w:t>Jeong</w:t>
      </w:r>
      <w:proofErr w:type="spellEnd"/>
      <w:r w:rsidRPr="00B415B5">
        <w:rPr>
          <w:rFonts w:ascii="Book Antiqua" w:hAnsi="Book Antiqua"/>
          <w:b/>
          <w:sz w:val="24"/>
          <w:szCs w:val="24"/>
        </w:rPr>
        <w:t xml:space="preserve"> EJ</w:t>
      </w:r>
      <w:r w:rsidRPr="00B415B5">
        <w:rPr>
          <w:rFonts w:ascii="Book Antiqua" w:hAnsi="Book Antiqua"/>
          <w:sz w:val="24"/>
          <w:szCs w:val="24"/>
        </w:rPr>
        <w:t xml:space="preserve">, Kang DH, Kim DU, Choi CW, </w:t>
      </w:r>
      <w:proofErr w:type="spellStart"/>
      <w:r w:rsidRPr="00B415B5">
        <w:rPr>
          <w:rFonts w:ascii="Book Antiqua" w:hAnsi="Book Antiqua"/>
          <w:sz w:val="24"/>
          <w:szCs w:val="24"/>
        </w:rPr>
        <w:t>Eum</w:t>
      </w:r>
      <w:proofErr w:type="spellEnd"/>
      <w:r w:rsidRPr="00B415B5">
        <w:rPr>
          <w:rFonts w:ascii="Book Antiqua" w:hAnsi="Book Antiqua"/>
          <w:sz w:val="24"/>
          <w:szCs w:val="24"/>
        </w:rPr>
        <w:t xml:space="preserve"> JS, Jung WJ, Kim PJ, Kim YW, Jung KS, Bae YM, Cho M. Percutaneous transhepatic </w:t>
      </w:r>
      <w:proofErr w:type="spellStart"/>
      <w:r w:rsidRPr="00B415B5">
        <w:rPr>
          <w:rFonts w:ascii="Book Antiqua" w:hAnsi="Book Antiqua"/>
          <w:sz w:val="24"/>
          <w:szCs w:val="24"/>
        </w:rPr>
        <w:t>choledochoscopic</w:t>
      </w:r>
      <w:proofErr w:type="spellEnd"/>
      <w:r w:rsidRPr="00B415B5">
        <w:rPr>
          <w:rFonts w:ascii="Book Antiqua" w:hAnsi="Book Antiqua"/>
          <w:sz w:val="24"/>
          <w:szCs w:val="24"/>
        </w:rPr>
        <w:t xml:space="preserve"> lithotomy as a rescue therapy for removal of bile duct stones in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patients who are difficult to perform ERCP. </w:t>
      </w:r>
      <w:proofErr w:type="spellStart"/>
      <w:r w:rsidRPr="00B415B5">
        <w:rPr>
          <w:rFonts w:ascii="Book Antiqua" w:hAnsi="Book Antiqua"/>
          <w:i/>
          <w:sz w:val="24"/>
          <w:szCs w:val="24"/>
        </w:rPr>
        <w:t>Eur</w:t>
      </w:r>
      <w:proofErr w:type="spellEnd"/>
      <w:r w:rsidRPr="00B415B5">
        <w:rPr>
          <w:rFonts w:ascii="Book Antiqua" w:hAnsi="Book Antiqua"/>
          <w:i/>
          <w:sz w:val="24"/>
          <w:szCs w:val="24"/>
        </w:rPr>
        <w:t xml:space="preserve"> J Gastroenterol </w:t>
      </w:r>
      <w:proofErr w:type="spellStart"/>
      <w:r w:rsidRPr="00B415B5">
        <w:rPr>
          <w:rFonts w:ascii="Book Antiqua" w:hAnsi="Book Antiqua"/>
          <w:i/>
          <w:sz w:val="24"/>
          <w:szCs w:val="24"/>
        </w:rPr>
        <w:t>Hepatol</w:t>
      </w:r>
      <w:proofErr w:type="spellEnd"/>
      <w:r w:rsidRPr="00B415B5">
        <w:rPr>
          <w:rFonts w:ascii="Book Antiqua" w:hAnsi="Book Antiqua"/>
          <w:sz w:val="24"/>
          <w:szCs w:val="24"/>
        </w:rPr>
        <w:t xml:space="preserve"> 2009; </w:t>
      </w:r>
      <w:r w:rsidRPr="00B415B5">
        <w:rPr>
          <w:rFonts w:ascii="Book Antiqua" w:hAnsi="Book Antiqua"/>
          <w:b/>
          <w:sz w:val="24"/>
          <w:szCs w:val="24"/>
        </w:rPr>
        <w:t>21</w:t>
      </w:r>
      <w:r w:rsidRPr="00B415B5">
        <w:rPr>
          <w:rFonts w:ascii="Book Antiqua" w:hAnsi="Book Antiqua"/>
          <w:sz w:val="24"/>
          <w:szCs w:val="24"/>
        </w:rPr>
        <w:t>: 1358-1362 [PMID: 19282768 DOI: 10.1097/MEG.0b013e328326caa1]</w:t>
      </w:r>
    </w:p>
    <w:p w14:paraId="72B2FDFB"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2 </w:t>
      </w:r>
      <w:r w:rsidRPr="00B415B5">
        <w:rPr>
          <w:rFonts w:ascii="Book Antiqua" w:hAnsi="Book Antiqua"/>
          <w:b/>
          <w:sz w:val="24"/>
          <w:szCs w:val="24"/>
        </w:rPr>
        <w:t>Forbes A</w:t>
      </w:r>
      <w:r w:rsidRPr="00B415B5">
        <w:rPr>
          <w:rFonts w:ascii="Book Antiqua" w:hAnsi="Book Antiqua"/>
          <w:sz w:val="24"/>
          <w:szCs w:val="24"/>
        </w:rPr>
        <w:t xml:space="preserve">, Cotton PB. ERCP and sphincterotomy after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r w:rsidRPr="00B415B5">
        <w:rPr>
          <w:rFonts w:ascii="Book Antiqua" w:hAnsi="Book Antiqua"/>
          <w:i/>
          <w:sz w:val="24"/>
          <w:szCs w:val="24"/>
        </w:rPr>
        <w:t>Gut</w:t>
      </w:r>
      <w:r w:rsidRPr="00B415B5">
        <w:rPr>
          <w:rFonts w:ascii="Book Antiqua" w:hAnsi="Book Antiqua"/>
          <w:sz w:val="24"/>
          <w:szCs w:val="24"/>
        </w:rPr>
        <w:t xml:space="preserve"> 1984; </w:t>
      </w:r>
      <w:r w:rsidRPr="00B415B5">
        <w:rPr>
          <w:rFonts w:ascii="Book Antiqua" w:hAnsi="Book Antiqua"/>
          <w:b/>
          <w:sz w:val="24"/>
          <w:szCs w:val="24"/>
        </w:rPr>
        <w:t>25</w:t>
      </w:r>
      <w:r w:rsidRPr="00B415B5">
        <w:rPr>
          <w:rFonts w:ascii="Book Antiqua" w:hAnsi="Book Antiqua"/>
          <w:sz w:val="24"/>
          <w:szCs w:val="24"/>
        </w:rPr>
        <w:t>: 971-974 [PMID: 6469083]</w:t>
      </w:r>
    </w:p>
    <w:p w14:paraId="57C67FCB"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3 </w:t>
      </w:r>
      <w:proofErr w:type="spellStart"/>
      <w:r w:rsidRPr="00B415B5">
        <w:rPr>
          <w:rFonts w:ascii="Book Antiqua" w:hAnsi="Book Antiqua"/>
          <w:b/>
          <w:sz w:val="24"/>
          <w:szCs w:val="24"/>
        </w:rPr>
        <w:t>Osnes</w:t>
      </w:r>
      <w:proofErr w:type="spellEnd"/>
      <w:r w:rsidRPr="00B415B5">
        <w:rPr>
          <w:rFonts w:ascii="Book Antiqua" w:hAnsi="Book Antiqua"/>
          <w:b/>
          <w:sz w:val="24"/>
          <w:szCs w:val="24"/>
        </w:rPr>
        <w:t xml:space="preserve"> M</w:t>
      </w:r>
      <w:r w:rsidRPr="00B415B5">
        <w:rPr>
          <w:rFonts w:ascii="Book Antiqua" w:hAnsi="Book Antiqua"/>
          <w:sz w:val="24"/>
          <w:szCs w:val="24"/>
        </w:rPr>
        <w:t xml:space="preserve">, </w:t>
      </w:r>
      <w:proofErr w:type="spellStart"/>
      <w:r w:rsidRPr="00B415B5">
        <w:rPr>
          <w:rFonts w:ascii="Book Antiqua" w:hAnsi="Book Antiqua"/>
          <w:sz w:val="24"/>
          <w:szCs w:val="24"/>
        </w:rPr>
        <w:t>Rosseland</w:t>
      </w:r>
      <w:proofErr w:type="spellEnd"/>
      <w:r w:rsidRPr="00B415B5">
        <w:rPr>
          <w:rFonts w:ascii="Book Antiqua" w:hAnsi="Book Antiqua"/>
          <w:sz w:val="24"/>
          <w:szCs w:val="24"/>
        </w:rPr>
        <w:t xml:space="preserve"> AR, </w:t>
      </w:r>
      <w:proofErr w:type="spellStart"/>
      <w:r w:rsidRPr="00B415B5">
        <w:rPr>
          <w:rFonts w:ascii="Book Antiqua" w:hAnsi="Book Antiqua"/>
          <w:sz w:val="24"/>
          <w:szCs w:val="24"/>
        </w:rPr>
        <w:t>Aabakken</w:t>
      </w:r>
      <w:proofErr w:type="spellEnd"/>
      <w:r w:rsidRPr="00B415B5">
        <w:rPr>
          <w:rFonts w:ascii="Book Antiqua" w:hAnsi="Book Antiqua"/>
          <w:sz w:val="24"/>
          <w:szCs w:val="24"/>
        </w:rPr>
        <w:t xml:space="preserve"> L. Endoscopic retrograde cholangiography and endoscopic papillotomy in patients with a previous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-II resection. </w:t>
      </w:r>
      <w:r w:rsidRPr="00B415B5">
        <w:rPr>
          <w:rFonts w:ascii="Book Antiqua" w:hAnsi="Book Antiqua"/>
          <w:i/>
          <w:sz w:val="24"/>
          <w:szCs w:val="24"/>
        </w:rPr>
        <w:t>Gut</w:t>
      </w:r>
      <w:r w:rsidRPr="00B415B5">
        <w:rPr>
          <w:rFonts w:ascii="Book Antiqua" w:hAnsi="Book Antiqua"/>
          <w:sz w:val="24"/>
          <w:szCs w:val="24"/>
        </w:rPr>
        <w:t xml:space="preserve"> 1986; </w:t>
      </w:r>
      <w:r w:rsidRPr="00B415B5">
        <w:rPr>
          <w:rFonts w:ascii="Book Antiqua" w:hAnsi="Book Antiqua"/>
          <w:b/>
          <w:sz w:val="24"/>
          <w:szCs w:val="24"/>
        </w:rPr>
        <w:t>27</w:t>
      </w:r>
      <w:r w:rsidRPr="00B415B5">
        <w:rPr>
          <w:rFonts w:ascii="Book Antiqua" w:hAnsi="Book Antiqua"/>
          <w:sz w:val="24"/>
          <w:szCs w:val="24"/>
        </w:rPr>
        <w:t>: 1193-1198 [PMID: 3781333]</w:t>
      </w:r>
    </w:p>
    <w:p w14:paraId="75216117"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4 </w:t>
      </w:r>
      <w:proofErr w:type="spellStart"/>
      <w:r w:rsidRPr="00B415B5">
        <w:rPr>
          <w:rFonts w:ascii="Book Antiqua" w:hAnsi="Book Antiqua"/>
          <w:b/>
          <w:sz w:val="24"/>
          <w:szCs w:val="24"/>
        </w:rPr>
        <w:t>Ciçek</w:t>
      </w:r>
      <w:proofErr w:type="spellEnd"/>
      <w:r w:rsidRPr="00B415B5">
        <w:rPr>
          <w:rFonts w:ascii="Book Antiqua" w:hAnsi="Book Antiqua"/>
          <w:b/>
          <w:sz w:val="24"/>
          <w:szCs w:val="24"/>
        </w:rPr>
        <w:t xml:space="preserve"> B</w:t>
      </w:r>
      <w:r w:rsidRPr="00B415B5">
        <w:rPr>
          <w:rFonts w:ascii="Book Antiqua" w:hAnsi="Book Antiqua"/>
          <w:sz w:val="24"/>
          <w:szCs w:val="24"/>
        </w:rPr>
        <w:t xml:space="preserve">, </w:t>
      </w:r>
      <w:proofErr w:type="spellStart"/>
      <w:r w:rsidRPr="00B415B5">
        <w:rPr>
          <w:rFonts w:ascii="Book Antiqua" w:hAnsi="Book Antiqua"/>
          <w:sz w:val="24"/>
          <w:szCs w:val="24"/>
        </w:rPr>
        <w:t>Parlak</w:t>
      </w:r>
      <w:proofErr w:type="spellEnd"/>
      <w:r w:rsidRPr="00B415B5">
        <w:rPr>
          <w:rFonts w:ascii="Book Antiqua" w:hAnsi="Book Antiqua"/>
          <w:sz w:val="24"/>
          <w:szCs w:val="24"/>
        </w:rPr>
        <w:t xml:space="preserve"> E, </w:t>
      </w:r>
      <w:proofErr w:type="spellStart"/>
      <w:r w:rsidRPr="00B415B5">
        <w:rPr>
          <w:rFonts w:ascii="Book Antiqua" w:hAnsi="Book Antiqua"/>
          <w:sz w:val="24"/>
          <w:szCs w:val="24"/>
        </w:rPr>
        <w:t>Dişibeyaz</w:t>
      </w:r>
      <w:proofErr w:type="spellEnd"/>
      <w:r w:rsidRPr="00B415B5">
        <w:rPr>
          <w:rFonts w:ascii="Book Antiqua" w:hAnsi="Book Antiqua"/>
          <w:sz w:val="24"/>
          <w:szCs w:val="24"/>
        </w:rPr>
        <w:t xml:space="preserve"> S, </w:t>
      </w:r>
      <w:proofErr w:type="spellStart"/>
      <w:r w:rsidRPr="00B415B5">
        <w:rPr>
          <w:rFonts w:ascii="Book Antiqua" w:hAnsi="Book Antiqua"/>
          <w:sz w:val="24"/>
          <w:szCs w:val="24"/>
        </w:rPr>
        <w:t>Koksal</w:t>
      </w:r>
      <w:proofErr w:type="spellEnd"/>
      <w:r w:rsidRPr="00B415B5">
        <w:rPr>
          <w:rFonts w:ascii="Book Antiqua" w:hAnsi="Book Antiqua"/>
          <w:sz w:val="24"/>
          <w:szCs w:val="24"/>
        </w:rPr>
        <w:t xml:space="preserve"> AS, </w:t>
      </w:r>
      <w:proofErr w:type="spellStart"/>
      <w:r w:rsidRPr="00B415B5">
        <w:rPr>
          <w:rFonts w:ascii="Book Antiqua" w:hAnsi="Book Antiqua"/>
          <w:sz w:val="24"/>
          <w:szCs w:val="24"/>
        </w:rPr>
        <w:t>Sahin</w:t>
      </w:r>
      <w:proofErr w:type="spellEnd"/>
      <w:r w:rsidRPr="00B415B5">
        <w:rPr>
          <w:rFonts w:ascii="Book Antiqua" w:hAnsi="Book Antiqua"/>
          <w:sz w:val="24"/>
          <w:szCs w:val="24"/>
        </w:rPr>
        <w:t xml:space="preserve"> B. Endoscopic retrograde cholangiopancreatography in patients with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gastroenterostomy. </w:t>
      </w:r>
      <w:r w:rsidRPr="00B415B5">
        <w:rPr>
          <w:rFonts w:ascii="Book Antiqua" w:hAnsi="Book Antiqua"/>
          <w:i/>
          <w:sz w:val="24"/>
          <w:szCs w:val="24"/>
        </w:rPr>
        <w:t xml:space="preserve">J Gastroenterol </w:t>
      </w:r>
      <w:proofErr w:type="spellStart"/>
      <w:r w:rsidRPr="00B415B5">
        <w:rPr>
          <w:rFonts w:ascii="Book Antiqua" w:hAnsi="Book Antiqua"/>
          <w:i/>
          <w:sz w:val="24"/>
          <w:szCs w:val="24"/>
        </w:rPr>
        <w:t>Hepatol</w:t>
      </w:r>
      <w:proofErr w:type="spellEnd"/>
      <w:r w:rsidRPr="00B415B5">
        <w:rPr>
          <w:rFonts w:ascii="Book Antiqua" w:hAnsi="Book Antiqua"/>
          <w:sz w:val="24"/>
          <w:szCs w:val="24"/>
        </w:rPr>
        <w:t xml:space="preserve"> 2007; </w:t>
      </w:r>
      <w:r w:rsidRPr="00B415B5">
        <w:rPr>
          <w:rFonts w:ascii="Book Antiqua" w:hAnsi="Book Antiqua"/>
          <w:b/>
          <w:sz w:val="24"/>
          <w:szCs w:val="24"/>
        </w:rPr>
        <w:t>22</w:t>
      </w:r>
      <w:r w:rsidRPr="00B415B5">
        <w:rPr>
          <w:rFonts w:ascii="Book Antiqua" w:hAnsi="Book Antiqua"/>
          <w:sz w:val="24"/>
          <w:szCs w:val="24"/>
        </w:rPr>
        <w:t>: 1210-1213 [PMID: 17688662 DOI: 10.1111/j.1440-</w:t>
      </w:r>
      <w:r w:rsidRPr="00B415B5">
        <w:rPr>
          <w:rFonts w:ascii="Book Antiqua" w:hAnsi="Book Antiqua"/>
          <w:sz w:val="24"/>
          <w:szCs w:val="24"/>
        </w:rPr>
        <w:lastRenderedPageBreak/>
        <w:t>1746.2006.04765.x]</w:t>
      </w:r>
    </w:p>
    <w:p w14:paraId="1C96A119"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5 </w:t>
      </w:r>
      <w:r w:rsidRPr="00B415B5">
        <w:rPr>
          <w:rFonts w:ascii="Book Antiqua" w:hAnsi="Book Antiqua"/>
          <w:b/>
          <w:sz w:val="24"/>
          <w:szCs w:val="24"/>
        </w:rPr>
        <w:t>Nakahara K</w:t>
      </w:r>
      <w:r w:rsidRPr="00B415B5">
        <w:rPr>
          <w:rFonts w:ascii="Book Antiqua" w:hAnsi="Book Antiqua"/>
          <w:sz w:val="24"/>
          <w:szCs w:val="24"/>
        </w:rPr>
        <w:t xml:space="preserve">, </w:t>
      </w:r>
      <w:proofErr w:type="spellStart"/>
      <w:r w:rsidRPr="00B415B5">
        <w:rPr>
          <w:rFonts w:ascii="Book Antiqua" w:hAnsi="Book Antiqua"/>
          <w:sz w:val="24"/>
          <w:szCs w:val="24"/>
        </w:rPr>
        <w:t>Horaguchi</w:t>
      </w:r>
      <w:proofErr w:type="spellEnd"/>
      <w:r w:rsidRPr="00B415B5">
        <w:rPr>
          <w:rFonts w:ascii="Book Antiqua" w:hAnsi="Book Antiqua"/>
          <w:sz w:val="24"/>
          <w:szCs w:val="24"/>
        </w:rPr>
        <w:t xml:space="preserve"> J, Fujita N, Noda Y, Kobayashi G, Ito K, </w:t>
      </w:r>
      <w:proofErr w:type="spellStart"/>
      <w:r w:rsidRPr="00B415B5">
        <w:rPr>
          <w:rFonts w:ascii="Book Antiqua" w:hAnsi="Book Antiqua"/>
          <w:sz w:val="24"/>
          <w:szCs w:val="24"/>
        </w:rPr>
        <w:t>Obana</w:t>
      </w:r>
      <w:proofErr w:type="spellEnd"/>
      <w:r w:rsidRPr="00B415B5">
        <w:rPr>
          <w:rFonts w:ascii="Book Antiqua" w:hAnsi="Book Antiqua"/>
          <w:sz w:val="24"/>
          <w:szCs w:val="24"/>
        </w:rPr>
        <w:t xml:space="preserve"> T, Takasawa O. Therapeutic endoscopic retrograde cholangiopancreatography using an anterior oblique-viewing endoscope for bile duct stones in patients with prior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r w:rsidRPr="00B415B5">
        <w:rPr>
          <w:rFonts w:ascii="Book Antiqua" w:hAnsi="Book Antiqua"/>
          <w:i/>
          <w:sz w:val="24"/>
          <w:szCs w:val="24"/>
        </w:rPr>
        <w:t>J Gastroenterol</w:t>
      </w:r>
      <w:r w:rsidRPr="00B415B5">
        <w:rPr>
          <w:rFonts w:ascii="Book Antiqua" w:hAnsi="Book Antiqua"/>
          <w:sz w:val="24"/>
          <w:szCs w:val="24"/>
        </w:rPr>
        <w:t xml:space="preserve"> 2009; </w:t>
      </w:r>
      <w:r w:rsidRPr="00B415B5">
        <w:rPr>
          <w:rFonts w:ascii="Book Antiqua" w:hAnsi="Book Antiqua"/>
          <w:b/>
          <w:sz w:val="24"/>
          <w:szCs w:val="24"/>
        </w:rPr>
        <w:t>44</w:t>
      </w:r>
      <w:r w:rsidRPr="00B415B5">
        <w:rPr>
          <w:rFonts w:ascii="Book Antiqua" w:hAnsi="Book Antiqua"/>
          <w:sz w:val="24"/>
          <w:szCs w:val="24"/>
        </w:rPr>
        <w:t>: 212-217 [PMID: 19214665 DOI: 10.1007/s00535-008-2299-x]</w:t>
      </w:r>
    </w:p>
    <w:p w14:paraId="59AF0BBB"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6 </w:t>
      </w:r>
      <w:proofErr w:type="spellStart"/>
      <w:r w:rsidRPr="00B415B5">
        <w:rPr>
          <w:rFonts w:ascii="Book Antiqua" w:hAnsi="Book Antiqua"/>
          <w:b/>
          <w:sz w:val="24"/>
          <w:szCs w:val="24"/>
        </w:rPr>
        <w:t>Itoi</w:t>
      </w:r>
      <w:proofErr w:type="spellEnd"/>
      <w:r w:rsidRPr="00B415B5">
        <w:rPr>
          <w:rFonts w:ascii="Book Antiqua" w:hAnsi="Book Antiqua"/>
          <w:b/>
          <w:sz w:val="24"/>
          <w:szCs w:val="24"/>
        </w:rPr>
        <w:t xml:space="preserve"> T</w:t>
      </w:r>
      <w:r w:rsidRPr="00B415B5">
        <w:rPr>
          <w:rFonts w:ascii="Book Antiqua" w:hAnsi="Book Antiqua"/>
          <w:sz w:val="24"/>
          <w:szCs w:val="24"/>
        </w:rPr>
        <w:t xml:space="preserve">, Ishii K, Itokawa F, </w:t>
      </w:r>
      <w:proofErr w:type="spellStart"/>
      <w:r w:rsidRPr="00B415B5">
        <w:rPr>
          <w:rFonts w:ascii="Book Antiqua" w:hAnsi="Book Antiqua"/>
          <w:sz w:val="24"/>
          <w:szCs w:val="24"/>
        </w:rPr>
        <w:t>Kurihara</w:t>
      </w:r>
      <w:proofErr w:type="spellEnd"/>
      <w:r w:rsidRPr="00B415B5">
        <w:rPr>
          <w:rFonts w:ascii="Book Antiqua" w:hAnsi="Book Antiqua"/>
          <w:sz w:val="24"/>
          <w:szCs w:val="24"/>
        </w:rPr>
        <w:t xml:space="preserve"> T, </w:t>
      </w:r>
      <w:proofErr w:type="spellStart"/>
      <w:r w:rsidRPr="00B415B5">
        <w:rPr>
          <w:rFonts w:ascii="Book Antiqua" w:hAnsi="Book Antiqua"/>
          <w:sz w:val="24"/>
          <w:szCs w:val="24"/>
        </w:rPr>
        <w:t>Sofuni</w:t>
      </w:r>
      <w:proofErr w:type="spellEnd"/>
      <w:r w:rsidRPr="00B415B5">
        <w:rPr>
          <w:rFonts w:ascii="Book Antiqua" w:hAnsi="Book Antiqua"/>
          <w:sz w:val="24"/>
          <w:szCs w:val="24"/>
        </w:rPr>
        <w:t xml:space="preserve"> A. Large balloon papillary dilation for removal of bile duct stones in patients who have undergone a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r w:rsidRPr="00B415B5">
        <w:rPr>
          <w:rFonts w:ascii="Book Antiqua" w:hAnsi="Book Antiqua"/>
          <w:i/>
          <w:sz w:val="24"/>
          <w:szCs w:val="24"/>
        </w:rPr>
        <w:t xml:space="preserve">Dig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2010; </w:t>
      </w:r>
      <w:r w:rsidRPr="00B415B5">
        <w:rPr>
          <w:rFonts w:ascii="Book Antiqua" w:hAnsi="Book Antiqua"/>
          <w:b/>
          <w:sz w:val="24"/>
          <w:szCs w:val="24"/>
        </w:rPr>
        <w:t xml:space="preserve">22 </w:t>
      </w:r>
      <w:proofErr w:type="spellStart"/>
      <w:r w:rsidRPr="00B415B5">
        <w:rPr>
          <w:rFonts w:ascii="Book Antiqua" w:hAnsi="Book Antiqua"/>
          <w:b/>
          <w:sz w:val="24"/>
          <w:szCs w:val="24"/>
        </w:rPr>
        <w:t>Suppl</w:t>
      </w:r>
      <w:proofErr w:type="spellEnd"/>
      <w:r w:rsidRPr="00B415B5">
        <w:rPr>
          <w:rFonts w:ascii="Book Antiqua" w:hAnsi="Book Antiqua"/>
          <w:b/>
          <w:sz w:val="24"/>
          <w:szCs w:val="24"/>
        </w:rPr>
        <w:t xml:space="preserve"> 1</w:t>
      </w:r>
      <w:r w:rsidRPr="00B415B5">
        <w:rPr>
          <w:rFonts w:ascii="Book Antiqua" w:hAnsi="Book Antiqua"/>
          <w:sz w:val="24"/>
          <w:szCs w:val="24"/>
        </w:rPr>
        <w:t>: S98-S102 [PMID: 20590782 DOI: 10.1111/j.1443-1661.2010.00955.x]</w:t>
      </w:r>
    </w:p>
    <w:p w14:paraId="2B61E1FF"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7 </w:t>
      </w:r>
      <w:proofErr w:type="spellStart"/>
      <w:r w:rsidRPr="00B415B5">
        <w:rPr>
          <w:rFonts w:ascii="Book Antiqua" w:hAnsi="Book Antiqua"/>
          <w:b/>
          <w:sz w:val="24"/>
          <w:szCs w:val="24"/>
        </w:rPr>
        <w:t>Itoi</w:t>
      </w:r>
      <w:proofErr w:type="spellEnd"/>
      <w:r w:rsidRPr="00B415B5">
        <w:rPr>
          <w:rFonts w:ascii="Book Antiqua" w:hAnsi="Book Antiqua"/>
          <w:b/>
          <w:sz w:val="24"/>
          <w:szCs w:val="24"/>
        </w:rPr>
        <w:t xml:space="preserve"> T</w:t>
      </w:r>
      <w:r w:rsidRPr="00B415B5">
        <w:rPr>
          <w:rFonts w:ascii="Book Antiqua" w:hAnsi="Book Antiqua"/>
          <w:sz w:val="24"/>
          <w:szCs w:val="24"/>
        </w:rPr>
        <w:t xml:space="preserve">, Ishii K, </w:t>
      </w:r>
      <w:proofErr w:type="spellStart"/>
      <w:r w:rsidRPr="00B415B5">
        <w:rPr>
          <w:rFonts w:ascii="Book Antiqua" w:hAnsi="Book Antiqua"/>
          <w:sz w:val="24"/>
          <w:szCs w:val="24"/>
        </w:rPr>
        <w:t>Sofuni</w:t>
      </w:r>
      <w:proofErr w:type="spellEnd"/>
      <w:r w:rsidRPr="00B415B5">
        <w:rPr>
          <w:rFonts w:ascii="Book Antiqua" w:hAnsi="Book Antiqua"/>
          <w:sz w:val="24"/>
          <w:szCs w:val="24"/>
        </w:rPr>
        <w:t xml:space="preserve"> A, Itokawa F, Tsuchiya T, </w:t>
      </w:r>
      <w:proofErr w:type="spellStart"/>
      <w:r w:rsidRPr="00B415B5">
        <w:rPr>
          <w:rFonts w:ascii="Book Antiqua" w:hAnsi="Book Antiqua"/>
          <w:sz w:val="24"/>
          <w:szCs w:val="24"/>
        </w:rPr>
        <w:t>Kurihara</w:t>
      </w:r>
      <w:proofErr w:type="spellEnd"/>
      <w:r w:rsidRPr="00B415B5">
        <w:rPr>
          <w:rFonts w:ascii="Book Antiqua" w:hAnsi="Book Antiqua"/>
          <w:sz w:val="24"/>
          <w:szCs w:val="24"/>
        </w:rPr>
        <w:t xml:space="preserve"> T, Tsuji S, </w:t>
      </w:r>
      <w:proofErr w:type="spellStart"/>
      <w:r w:rsidRPr="00B415B5">
        <w:rPr>
          <w:rFonts w:ascii="Book Antiqua" w:hAnsi="Book Antiqua"/>
          <w:sz w:val="24"/>
          <w:szCs w:val="24"/>
        </w:rPr>
        <w:t>Ikeuchi</w:t>
      </w:r>
      <w:proofErr w:type="spellEnd"/>
      <w:r w:rsidRPr="00B415B5">
        <w:rPr>
          <w:rFonts w:ascii="Book Antiqua" w:hAnsi="Book Antiqua"/>
          <w:sz w:val="24"/>
          <w:szCs w:val="24"/>
        </w:rPr>
        <w:t xml:space="preserve"> N, Umeda J, </w:t>
      </w:r>
      <w:proofErr w:type="spellStart"/>
      <w:r w:rsidRPr="00B415B5">
        <w:rPr>
          <w:rFonts w:ascii="Book Antiqua" w:hAnsi="Book Antiqua"/>
          <w:sz w:val="24"/>
          <w:szCs w:val="24"/>
        </w:rPr>
        <w:t>Moriyasu</w:t>
      </w:r>
      <w:proofErr w:type="spellEnd"/>
      <w:r w:rsidRPr="00B415B5">
        <w:rPr>
          <w:rFonts w:ascii="Book Antiqua" w:hAnsi="Book Antiqua"/>
          <w:sz w:val="24"/>
          <w:szCs w:val="24"/>
        </w:rPr>
        <w:t xml:space="preserve"> F. Single-balloon </w:t>
      </w:r>
      <w:proofErr w:type="spellStart"/>
      <w:r w:rsidRPr="00B415B5">
        <w:rPr>
          <w:rFonts w:ascii="Book Antiqua" w:hAnsi="Book Antiqua"/>
          <w:sz w:val="24"/>
          <w:szCs w:val="24"/>
        </w:rPr>
        <w:t>enteroscopy</w:t>
      </w:r>
      <w:proofErr w:type="spellEnd"/>
      <w:r w:rsidRPr="00B415B5">
        <w:rPr>
          <w:rFonts w:ascii="Book Antiqua" w:hAnsi="Book Antiqua"/>
          <w:sz w:val="24"/>
          <w:szCs w:val="24"/>
        </w:rPr>
        <w:t xml:space="preserve">-assisted ERCP in patients with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or Roux-en-Y anastomosis (with video). </w:t>
      </w:r>
      <w:r w:rsidRPr="00B415B5">
        <w:rPr>
          <w:rFonts w:ascii="Book Antiqua" w:hAnsi="Book Antiqua"/>
          <w:i/>
          <w:sz w:val="24"/>
          <w:szCs w:val="24"/>
        </w:rPr>
        <w:t>Am J Gastroenterol</w:t>
      </w:r>
      <w:r w:rsidRPr="00B415B5">
        <w:rPr>
          <w:rFonts w:ascii="Book Antiqua" w:hAnsi="Book Antiqua"/>
          <w:sz w:val="24"/>
          <w:szCs w:val="24"/>
        </w:rPr>
        <w:t xml:space="preserve"> 2010; </w:t>
      </w:r>
      <w:r w:rsidRPr="00B415B5">
        <w:rPr>
          <w:rFonts w:ascii="Book Antiqua" w:hAnsi="Book Antiqua"/>
          <w:b/>
          <w:sz w:val="24"/>
          <w:szCs w:val="24"/>
        </w:rPr>
        <w:t>105</w:t>
      </w:r>
      <w:r w:rsidRPr="00B415B5">
        <w:rPr>
          <w:rFonts w:ascii="Book Antiqua" w:hAnsi="Book Antiqua"/>
          <w:sz w:val="24"/>
          <w:szCs w:val="24"/>
        </w:rPr>
        <w:t>: 93-99 [PMID: 19809409 DOI: 10.1038/ajg.2009.559]</w:t>
      </w:r>
    </w:p>
    <w:p w14:paraId="6527BE0A"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8 </w:t>
      </w:r>
      <w:r w:rsidRPr="00B415B5">
        <w:rPr>
          <w:rFonts w:ascii="Book Antiqua" w:hAnsi="Book Antiqua"/>
          <w:b/>
          <w:sz w:val="24"/>
          <w:szCs w:val="24"/>
        </w:rPr>
        <w:t>Lin CH</w:t>
      </w:r>
      <w:r w:rsidRPr="00B415B5">
        <w:rPr>
          <w:rFonts w:ascii="Book Antiqua" w:hAnsi="Book Antiqua"/>
          <w:sz w:val="24"/>
          <w:szCs w:val="24"/>
        </w:rPr>
        <w:t xml:space="preserve">, Tang JH, Cheng CL, Tsou YK, Cheng HT, Lee MH, Sung KF, Lee CS, Liu NJ. Double balloon endoscopy increases the ERCP success rate in patients with a history of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r w:rsidRPr="00B415B5">
        <w:rPr>
          <w:rFonts w:ascii="Book Antiqua" w:hAnsi="Book Antiqua"/>
          <w:i/>
          <w:sz w:val="24"/>
          <w:szCs w:val="24"/>
        </w:rPr>
        <w:t>World J Gastroenterol</w:t>
      </w:r>
      <w:r w:rsidRPr="00B415B5">
        <w:rPr>
          <w:rFonts w:ascii="Book Antiqua" w:hAnsi="Book Antiqua"/>
          <w:sz w:val="24"/>
          <w:szCs w:val="24"/>
        </w:rPr>
        <w:t xml:space="preserve"> 2010; </w:t>
      </w:r>
      <w:r w:rsidRPr="00B415B5">
        <w:rPr>
          <w:rFonts w:ascii="Book Antiqua" w:hAnsi="Book Antiqua"/>
          <w:b/>
          <w:sz w:val="24"/>
          <w:szCs w:val="24"/>
        </w:rPr>
        <w:t>16</w:t>
      </w:r>
      <w:r w:rsidRPr="00B415B5">
        <w:rPr>
          <w:rFonts w:ascii="Book Antiqua" w:hAnsi="Book Antiqua"/>
          <w:sz w:val="24"/>
          <w:szCs w:val="24"/>
        </w:rPr>
        <w:t>: 4594-4598 [PMID: 20857532]</w:t>
      </w:r>
    </w:p>
    <w:p w14:paraId="40B26DA2"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9 </w:t>
      </w:r>
      <w:r w:rsidRPr="00B415B5">
        <w:rPr>
          <w:rFonts w:ascii="Book Antiqua" w:hAnsi="Book Antiqua"/>
          <w:b/>
          <w:sz w:val="24"/>
          <w:szCs w:val="24"/>
        </w:rPr>
        <w:t>Byun JW</w:t>
      </w:r>
      <w:r w:rsidRPr="00B415B5">
        <w:rPr>
          <w:rFonts w:ascii="Book Antiqua" w:hAnsi="Book Antiqua"/>
          <w:sz w:val="24"/>
          <w:szCs w:val="24"/>
        </w:rPr>
        <w:t xml:space="preserve">, Kim JW, Sung SY, Jung HY, Jeon HK, Park HJ, Kim MY, Kim HS, </w:t>
      </w:r>
      <w:proofErr w:type="spellStart"/>
      <w:r w:rsidRPr="00B415B5">
        <w:rPr>
          <w:rFonts w:ascii="Book Antiqua" w:hAnsi="Book Antiqua"/>
          <w:sz w:val="24"/>
          <w:szCs w:val="24"/>
        </w:rPr>
        <w:t>Baik</w:t>
      </w:r>
      <w:proofErr w:type="spellEnd"/>
      <w:r w:rsidRPr="00B415B5">
        <w:rPr>
          <w:rFonts w:ascii="Book Antiqua" w:hAnsi="Book Antiqua"/>
          <w:sz w:val="24"/>
          <w:szCs w:val="24"/>
        </w:rPr>
        <w:t xml:space="preserve"> SK. Usefulness of Forward-Viewing Endoscope for Endoscopic Retrograde Cholangiopancreatography in Patients with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proofErr w:type="spellStart"/>
      <w:r w:rsidRPr="00B415B5">
        <w:rPr>
          <w:rFonts w:ascii="Book Antiqua" w:hAnsi="Book Antiqua"/>
          <w:i/>
          <w:sz w:val="24"/>
          <w:szCs w:val="24"/>
        </w:rPr>
        <w:t>Clin</w:t>
      </w:r>
      <w:proofErr w:type="spellEnd"/>
      <w:r w:rsidRPr="00B415B5">
        <w:rPr>
          <w:rFonts w:ascii="Book Antiqua" w:hAnsi="Book Antiqua"/>
          <w:i/>
          <w:sz w:val="24"/>
          <w:szCs w:val="24"/>
        </w:rPr>
        <w:t xml:space="preserve">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2012; </w:t>
      </w:r>
      <w:r w:rsidRPr="00B415B5">
        <w:rPr>
          <w:rFonts w:ascii="Book Antiqua" w:hAnsi="Book Antiqua"/>
          <w:b/>
          <w:sz w:val="24"/>
          <w:szCs w:val="24"/>
        </w:rPr>
        <w:t>45</w:t>
      </w:r>
      <w:r w:rsidRPr="00B415B5">
        <w:rPr>
          <w:rFonts w:ascii="Book Antiqua" w:hAnsi="Book Antiqua"/>
          <w:sz w:val="24"/>
          <w:szCs w:val="24"/>
        </w:rPr>
        <w:t>: 397-403 [PMID: 23251888 DOI: 10.5946/ce.2012.45.4.397]</w:t>
      </w:r>
    </w:p>
    <w:p w14:paraId="1824BE30"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10 </w:t>
      </w:r>
      <w:r w:rsidRPr="00B415B5">
        <w:rPr>
          <w:rFonts w:ascii="Book Antiqua" w:hAnsi="Book Antiqua"/>
          <w:b/>
          <w:sz w:val="24"/>
          <w:szCs w:val="24"/>
        </w:rPr>
        <w:t>Choi CW</w:t>
      </w:r>
      <w:r w:rsidRPr="00B415B5">
        <w:rPr>
          <w:rFonts w:ascii="Book Antiqua" w:hAnsi="Book Antiqua"/>
          <w:sz w:val="24"/>
          <w:szCs w:val="24"/>
        </w:rPr>
        <w:t xml:space="preserve">, Choi JS, Kang DH, Kim BG, Kim HW, Park SB, Yoon KT, Cho M. Endoscopic papillary large balloon dilation in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patients with bile duct stones. </w:t>
      </w:r>
      <w:r w:rsidRPr="00B415B5">
        <w:rPr>
          <w:rFonts w:ascii="Book Antiqua" w:hAnsi="Book Antiqua"/>
          <w:i/>
          <w:sz w:val="24"/>
          <w:szCs w:val="24"/>
        </w:rPr>
        <w:t xml:space="preserve">J Gastroenterol </w:t>
      </w:r>
      <w:proofErr w:type="spellStart"/>
      <w:r w:rsidRPr="00B415B5">
        <w:rPr>
          <w:rFonts w:ascii="Book Antiqua" w:hAnsi="Book Antiqua"/>
          <w:i/>
          <w:sz w:val="24"/>
          <w:szCs w:val="24"/>
        </w:rPr>
        <w:t>Hepatol</w:t>
      </w:r>
      <w:proofErr w:type="spellEnd"/>
      <w:r w:rsidRPr="00B415B5">
        <w:rPr>
          <w:rFonts w:ascii="Book Antiqua" w:hAnsi="Book Antiqua"/>
          <w:sz w:val="24"/>
          <w:szCs w:val="24"/>
        </w:rPr>
        <w:t xml:space="preserve"> 2012; </w:t>
      </w:r>
      <w:r w:rsidRPr="00B415B5">
        <w:rPr>
          <w:rFonts w:ascii="Book Antiqua" w:hAnsi="Book Antiqua"/>
          <w:b/>
          <w:sz w:val="24"/>
          <w:szCs w:val="24"/>
        </w:rPr>
        <w:t>27</w:t>
      </w:r>
      <w:r w:rsidRPr="00B415B5">
        <w:rPr>
          <w:rFonts w:ascii="Book Antiqua" w:hAnsi="Book Antiqua"/>
          <w:sz w:val="24"/>
          <w:szCs w:val="24"/>
        </w:rPr>
        <w:t>: 256-260 [PMID: 21793902 DOI: 10.1111/j.1440-1746.2011.06863.x]</w:t>
      </w:r>
    </w:p>
    <w:p w14:paraId="54A10536"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11 </w:t>
      </w:r>
      <w:r w:rsidRPr="00B415B5">
        <w:rPr>
          <w:rFonts w:ascii="Book Antiqua" w:hAnsi="Book Antiqua"/>
          <w:b/>
          <w:sz w:val="24"/>
          <w:szCs w:val="24"/>
        </w:rPr>
        <w:t>Jang HW</w:t>
      </w:r>
      <w:r w:rsidRPr="00B415B5">
        <w:rPr>
          <w:rFonts w:ascii="Book Antiqua" w:hAnsi="Book Antiqua"/>
          <w:sz w:val="24"/>
          <w:szCs w:val="24"/>
        </w:rPr>
        <w:t xml:space="preserve">, Lee KJ, Jung MJ, Jung JW, Park JY, Park SW, Song SY, Chung JB, Bang S. Endoscopic papillary large balloon dilatation alone is safe and effective for the treatment of difficult choledocholithiasis in cases of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a </w:t>
      </w:r>
      <w:r w:rsidRPr="00B415B5">
        <w:rPr>
          <w:rFonts w:ascii="Book Antiqua" w:hAnsi="Book Antiqua"/>
          <w:sz w:val="24"/>
          <w:szCs w:val="24"/>
        </w:rPr>
        <w:lastRenderedPageBreak/>
        <w:t xml:space="preserve">single center experience. </w:t>
      </w:r>
      <w:r w:rsidRPr="00B415B5">
        <w:rPr>
          <w:rFonts w:ascii="Book Antiqua" w:hAnsi="Book Antiqua"/>
          <w:i/>
          <w:sz w:val="24"/>
          <w:szCs w:val="24"/>
        </w:rPr>
        <w:t>Dig Dis Sci</w:t>
      </w:r>
      <w:r w:rsidRPr="00B415B5">
        <w:rPr>
          <w:rFonts w:ascii="Book Antiqua" w:hAnsi="Book Antiqua"/>
          <w:sz w:val="24"/>
          <w:szCs w:val="24"/>
        </w:rPr>
        <w:t xml:space="preserve"> 2013; </w:t>
      </w:r>
      <w:r w:rsidRPr="00B415B5">
        <w:rPr>
          <w:rFonts w:ascii="Book Antiqua" w:hAnsi="Book Antiqua"/>
          <w:b/>
          <w:sz w:val="24"/>
          <w:szCs w:val="24"/>
        </w:rPr>
        <w:t>58</w:t>
      </w:r>
      <w:r w:rsidRPr="00B415B5">
        <w:rPr>
          <w:rFonts w:ascii="Book Antiqua" w:hAnsi="Book Antiqua"/>
          <w:sz w:val="24"/>
          <w:szCs w:val="24"/>
        </w:rPr>
        <w:t>: 1737-1743 [PMID: 23392745 DOI: 10.1007/s10620-013-2580-6]</w:t>
      </w:r>
    </w:p>
    <w:p w14:paraId="4051D749"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12 </w:t>
      </w:r>
      <w:r w:rsidRPr="00B415B5">
        <w:rPr>
          <w:rFonts w:ascii="Book Antiqua" w:hAnsi="Book Antiqua"/>
          <w:b/>
          <w:sz w:val="24"/>
          <w:szCs w:val="24"/>
        </w:rPr>
        <w:t>Park SB</w:t>
      </w:r>
      <w:r w:rsidRPr="00B415B5">
        <w:rPr>
          <w:rFonts w:ascii="Book Antiqua" w:hAnsi="Book Antiqua"/>
          <w:sz w:val="24"/>
          <w:szCs w:val="24"/>
        </w:rPr>
        <w:t xml:space="preserve">, Kim HW, Kang DH, Choi CW, Yoon KT, Cho M, Song BJ. Sphincterotomy by triple lumen needle knife using guide wire in patients with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r w:rsidRPr="00B415B5">
        <w:rPr>
          <w:rFonts w:ascii="Book Antiqua" w:hAnsi="Book Antiqua"/>
          <w:i/>
          <w:sz w:val="24"/>
          <w:szCs w:val="24"/>
        </w:rPr>
        <w:t>World J Gastroenterol</w:t>
      </w:r>
      <w:r w:rsidRPr="00B415B5">
        <w:rPr>
          <w:rFonts w:ascii="Book Antiqua" w:hAnsi="Book Antiqua"/>
          <w:sz w:val="24"/>
          <w:szCs w:val="24"/>
        </w:rPr>
        <w:t xml:space="preserve"> 2013; </w:t>
      </w:r>
      <w:r w:rsidRPr="00B415B5">
        <w:rPr>
          <w:rFonts w:ascii="Book Antiqua" w:hAnsi="Book Antiqua"/>
          <w:b/>
          <w:sz w:val="24"/>
          <w:szCs w:val="24"/>
        </w:rPr>
        <w:t>19</w:t>
      </w:r>
      <w:r w:rsidRPr="00B415B5">
        <w:rPr>
          <w:rFonts w:ascii="Book Antiqua" w:hAnsi="Book Antiqua"/>
          <w:sz w:val="24"/>
          <w:szCs w:val="24"/>
        </w:rPr>
        <w:t>: 9405-9409 [PMID: 24409069 DOI: 10.3748/wjg.v19.i48.9405]</w:t>
      </w:r>
    </w:p>
    <w:p w14:paraId="1EBCF03A"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13 </w:t>
      </w:r>
      <w:r w:rsidRPr="00B415B5">
        <w:rPr>
          <w:rFonts w:ascii="Book Antiqua" w:hAnsi="Book Antiqua"/>
          <w:b/>
          <w:sz w:val="24"/>
          <w:szCs w:val="24"/>
        </w:rPr>
        <w:t>Yamauchi H</w:t>
      </w:r>
      <w:r w:rsidRPr="00B415B5">
        <w:rPr>
          <w:rFonts w:ascii="Book Antiqua" w:hAnsi="Book Antiqua"/>
          <w:sz w:val="24"/>
          <w:szCs w:val="24"/>
        </w:rPr>
        <w:t xml:space="preserve">, Kida M, </w:t>
      </w:r>
      <w:proofErr w:type="spellStart"/>
      <w:r w:rsidRPr="00B415B5">
        <w:rPr>
          <w:rFonts w:ascii="Book Antiqua" w:hAnsi="Book Antiqua"/>
          <w:sz w:val="24"/>
          <w:szCs w:val="24"/>
        </w:rPr>
        <w:t>Okuwaki</w:t>
      </w:r>
      <w:proofErr w:type="spellEnd"/>
      <w:r w:rsidRPr="00B415B5">
        <w:rPr>
          <w:rFonts w:ascii="Book Antiqua" w:hAnsi="Book Antiqua"/>
          <w:sz w:val="24"/>
          <w:szCs w:val="24"/>
        </w:rPr>
        <w:t xml:space="preserve"> K, Miyazawa S, Iwai T, </w:t>
      </w:r>
      <w:proofErr w:type="spellStart"/>
      <w:r w:rsidRPr="00B415B5">
        <w:rPr>
          <w:rFonts w:ascii="Book Antiqua" w:hAnsi="Book Antiqua"/>
          <w:sz w:val="24"/>
          <w:szCs w:val="24"/>
        </w:rPr>
        <w:t>Takezawa</w:t>
      </w:r>
      <w:proofErr w:type="spellEnd"/>
      <w:r w:rsidRPr="00B415B5">
        <w:rPr>
          <w:rFonts w:ascii="Book Antiqua" w:hAnsi="Book Antiqua"/>
          <w:sz w:val="24"/>
          <w:szCs w:val="24"/>
        </w:rPr>
        <w:t xml:space="preserve"> M, Kikuchi H, Watanabe M, </w:t>
      </w:r>
      <w:proofErr w:type="spellStart"/>
      <w:r w:rsidRPr="00B415B5">
        <w:rPr>
          <w:rFonts w:ascii="Book Antiqua" w:hAnsi="Book Antiqua"/>
          <w:sz w:val="24"/>
          <w:szCs w:val="24"/>
        </w:rPr>
        <w:t>Imaizumi</w:t>
      </w:r>
      <w:proofErr w:type="spellEnd"/>
      <w:r w:rsidRPr="00B415B5">
        <w:rPr>
          <w:rFonts w:ascii="Book Antiqua" w:hAnsi="Book Antiqua"/>
          <w:sz w:val="24"/>
          <w:szCs w:val="24"/>
        </w:rPr>
        <w:t xml:space="preserve"> H, Koizumi W. Short-type single balloon </w:t>
      </w:r>
      <w:proofErr w:type="spellStart"/>
      <w:r w:rsidRPr="00B415B5">
        <w:rPr>
          <w:rFonts w:ascii="Book Antiqua" w:hAnsi="Book Antiqua"/>
          <w:sz w:val="24"/>
          <w:szCs w:val="24"/>
        </w:rPr>
        <w:t>enteroscope</w:t>
      </w:r>
      <w:proofErr w:type="spellEnd"/>
      <w:r w:rsidRPr="00B415B5">
        <w:rPr>
          <w:rFonts w:ascii="Book Antiqua" w:hAnsi="Book Antiqua"/>
          <w:sz w:val="24"/>
          <w:szCs w:val="24"/>
        </w:rPr>
        <w:t xml:space="preserve"> for endoscopic retrograde cholangiopancreatography with altered gastrointestinal anatomy. </w:t>
      </w:r>
      <w:r w:rsidRPr="00B415B5">
        <w:rPr>
          <w:rFonts w:ascii="Book Antiqua" w:hAnsi="Book Antiqua"/>
          <w:i/>
          <w:sz w:val="24"/>
          <w:szCs w:val="24"/>
        </w:rPr>
        <w:t>World J Gastroenterol</w:t>
      </w:r>
      <w:r w:rsidRPr="00B415B5">
        <w:rPr>
          <w:rFonts w:ascii="Book Antiqua" w:hAnsi="Book Antiqua"/>
          <w:sz w:val="24"/>
          <w:szCs w:val="24"/>
        </w:rPr>
        <w:t xml:space="preserve"> 2013; </w:t>
      </w:r>
      <w:r w:rsidRPr="00B415B5">
        <w:rPr>
          <w:rFonts w:ascii="Book Antiqua" w:hAnsi="Book Antiqua"/>
          <w:b/>
          <w:sz w:val="24"/>
          <w:szCs w:val="24"/>
        </w:rPr>
        <w:t>19</w:t>
      </w:r>
      <w:r w:rsidRPr="00B415B5">
        <w:rPr>
          <w:rFonts w:ascii="Book Antiqua" w:hAnsi="Book Antiqua"/>
          <w:sz w:val="24"/>
          <w:szCs w:val="24"/>
        </w:rPr>
        <w:t>: 1728-1735 [PMID: 23555161 DOI: 10.3748/wjg.v19.i11.1728]</w:t>
      </w:r>
    </w:p>
    <w:p w14:paraId="51589957"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14 </w:t>
      </w:r>
      <w:r w:rsidRPr="00B415B5">
        <w:rPr>
          <w:rFonts w:ascii="Book Antiqua" w:hAnsi="Book Antiqua"/>
          <w:b/>
          <w:sz w:val="24"/>
          <w:szCs w:val="24"/>
        </w:rPr>
        <w:t>Okabe Y</w:t>
      </w:r>
      <w:r w:rsidRPr="00B415B5">
        <w:rPr>
          <w:rFonts w:ascii="Book Antiqua" w:hAnsi="Book Antiqua"/>
          <w:sz w:val="24"/>
          <w:szCs w:val="24"/>
        </w:rPr>
        <w:t xml:space="preserve">, Ishida Y, </w:t>
      </w:r>
      <w:proofErr w:type="spellStart"/>
      <w:r w:rsidRPr="00B415B5">
        <w:rPr>
          <w:rFonts w:ascii="Book Antiqua" w:hAnsi="Book Antiqua"/>
          <w:sz w:val="24"/>
          <w:szCs w:val="24"/>
        </w:rPr>
        <w:t>Kuraoka</w:t>
      </w:r>
      <w:proofErr w:type="spellEnd"/>
      <w:r w:rsidRPr="00B415B5">
        <w:rPr>
          <w:rFonts w:ascii="Book Antiqua" w:hAnsi="Book Antiqua"/>
          <w:sz w:val="24"/>
          <w:szCs w:val="24"/>
        </w:rPr>
        <w:t xml:space="preserve"> K, Ushijima T, Tsuruta O. Endoscopic bile duct and/or pancreatic duct cannulation technique for patients with surgically altered gastrointestinal anatomy. </w:t>
      </w:r>
      <w:r w:rsidRPr="00B415B5">
        <w:rPr>
          <w:rFonts w:ascii="Book Antiqua" w:hAnsi="Book Antiqua"/>
          <w:i/>
          <w:sz w:val="24"/>
          <w:szCs w:val="24"/>
        </w:rPr>
        <w:t xml:space="preserve">Dig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2014; </w:t>
      </w:r>
      <w:r w:rsidRPr="00B415B5">
        <w:rPr>
          <w:rFonts w:ascii="Book Antiqua" w:hAnsi="Book Antiqua"/>
          <w:b/>
          <w:sz w:val="24"/>
          <w:szCs w:val="24"/>
        </w:rPr>
        <w:t xml:space="preserve">26 </w:t>
      </w:r>
      <w:proofErr w:type="spellStart"/>
      <w:r w:rsidRPr="00B415B5">
        <w:rPr>
          <w:rFonts w:ascii="Book Antiqua" w:hAnsi="Book Antiqua"/>
          <w:b/>
          <w:sz w:val="24"/>
          <w:szCs w:val="24"/>
        </w:rPr>
        <w:t>Suppl</w:t>
      </w:r>
      <w:proofErr w:type="spellEnd"/>
      <w:r w:rsidRPr="00B415B5">
        <w:rPr>
          <w:rFonts w:ascii="Book Antiqua" w:hAnsi="Book Antiqua"/>
          <w:b/>
          <w:sz w:val="24"/>
          <w:szCs w:val="24"/>
        </w:rPr>
        <w:t xml:space="preserve"> 2</w:t>
      </w:r>
      <w:r w:rsidRPr="00B415B5">
        <w:rPr>
          <w:rFonts w:ascii="Book Antiqua" w:hAnsi="Book Antiqua"/>
          <w:sz w:val="24"/>
          <w:szCs w:val="24"/>
        </w:rPr>
        <w:t>: 122-126 [PMID: 24750161 DOI: 10.1111/den.12274]</w:t>
      </w:r>
    </w:p>
    <w:p w14:paraId="4EFF8841"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15 </w:t>
      </w:r>
      <w:r w:rsidRPr="00B415B5">
        <w:rPr>
          <w:rFonts w:ascii="Book Antiqua" w:hAnsi="Book Antiqua"/>
          <w:b/>
          <w:sz w:val="24"/>
          <w:szCs w:val="24"/>
        </w:rPr>
        <w:t>Jang JS</w:t>
      </w:r>
      <w:r w:rsidRPr="00B415B5">
        <w:rPr>
          <w:rFonts w:ascii="Book Antiqua" w:hAnsi="Book Antiqua"/>
          <w:sz w:val="24"/>
          <w:szCs w:val="24"/>
        </w:rPr>
        <w:t xml:space="preserve">, Lee S, Lee HS, Yeon MH, Han JH, Yoon SM, </w:t>
      </w:r>
      <w:proofErr w:type="spellStart"/>
      <w:r w:rsidRPr="00B415B5">
        <w:rPr>
          <w:rFonts w:ascii="Book Antiqua" w:hAnsi="Book Antiqua"/>
          <w:sz w:val="24"/>
          <w:szCs w:val="24"/>
        </w:rPr>
        <w:t>Chae</w:t>
      </w:r>
      <w:proofErr w:type="spellEnd"/>
      <w:r w:rsidRPr="00B415B5">
        <w:rPr>
          <w:rFonts w:ascii="Book Antiqua" w:hAnsi="Book Antiqua"/>
          <w:sz w:val="24"/>
          <w:szCs w:val="24"/>
        </w:rPr>
        <w:t xml:space="preserve"> HB, </w:t>
      </w:r>
      <w:proofErr w:type="spellStart"/>
      <w:r w:rsidRPr="00B415B5">
        <w:rPr>
          <w:rFonts w:ascii="Book Antiqua" w:hAnsi="Book Antiqua"/>
          <w:sz w:val="24"/>
          <w:szCs w:val="24"/>
        </w:rPr>
        <w:t>Youn</w:t>
      </w:r>
      <w:proofErr w:type="spellEnd"/>
      <w:r w:rsidRPr="00B415B5">
        <w:rPr>
          <w:rFonts w:ascii="Book Antiqua" w:hAnsi="Book Antiqua"/>
          <w:sz w:val="24"/>
          <w:szCs w:val="24"/>
        </w:rPr>
        <w:t xml:space="preserve"> SJ, Park SM. Efficacy and Safety of Endoscopic Papillary Balloon Dilation Using Cap-Fitted Forward-Viewing Endoscope in Patients Who Underwent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w:t>
      </w:r>
      <w:proofErr w:type="spellStart"/>
      <w:r w:rsidRPr="00B415B5">
        <w:rPr>
          <w:rFonts w:ascii="Book Antiqua" w:hAnsi="Book Antiqua"/>
          <w:i/>
          <w:sz w:val="24"/>
          <w:szCs w:val="24"/>
        </w:rPr>
        <w:t>Clin</w:t>
      </w:r>
      <w:proofErr w:type="spellEnd"/>
      <w:r w:rsidRPr="00B415B5">
        <w:rPr>
          <w:rFonts w:ascii="Book Antiqua" w:hAnsi="Book Antiqua"/>
          <w:i/>
          <w:sz w:val="24"/>
          <w:szCs w:val="24"/>
        </w:rPr>
        <w:t xml:space="preserve">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2015; </w:t>
      </w:r>
      <w:r w:rsidRPr="00B415B5">
        <w:rPr>
          <w:rFonts w:ascii="Book Antiqua" w:hAnsi="Book Antiqua"/>
          <w:b/>
          <w:sz w:val="24"/>
          <w:szCs w:val="24"/>
        </w:rPr>
        <w:t>48</w:t>
      </w:r>
      <w:r w:rsidRPr="00B415B5">
        <w:rPr>
          <w:rFonts w:ascii="Book Antiqua" w:hAnsi="Book Antiqua"/>
          <w:sz w:val="24"/>
          <w:szCs w:val="24"/>
        </w:rPr>
        <w:t>: 421-427 [PMID: 26473126 DOI: 10.5946/ce.2015.48.5.421]</w:t>
      </w:r>
    </w:p>
    <w:p w14:paraId="3C1B03CC"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16 </w:t>
      </w:r>
      <w:r w:rsidRPr="00B415B5">
        <w:rPr>
          <w:rFonts w:ascii="Book Antiqua" w:hAnsi="Book Antiqua"/>
          <w:b/>
          <w:sz w:val="24"/>
          <w:szCs w:val="24"/>
        </w:rPr>
        <w:t>Kawamura T</w:t>
      </w:r>
      <w:r w:rsidRPr="00B415B5">
        <w:rPr>
          <w:rFonts w:ascii="Book Antiqua" w:hAnsi="Book Antiqua"/>
          <w:sz w:val="24"/>
          <w:szCs w:val="24"/>
        </w:rPr>
        <w:t xml:space="preserve">, Uno K, Suzuki A, </w:t>
      </w:r>
      <w:proofErr w:type="spellStart"/>
      <w:r w:rsidRPr="00B415B5">
        <w:rPr>
          <w:rFonts w:ascii="Book Antiqua" w:hAnsi="Book Antiqua"/>
          <w:sz w:val="24"/>
          <w:szCs w:val="24"/>
        </w:rPr>
        <w:t>Mandai</w:t>
      </w:r>
      <w:proofErr w:type="spellEnd"/>
      <w:r w:rsidRPr="00B415B5">
        <w:rPr>
          <w:rFonts w:ascii="Book Antiqua" w:hAnsi="Book Antiqua"/>
          <w:sz w:val="24"/>
          <w:szCs w:val="24"/>
        </w:rPr>
        <w:t xml:space="preserve"> K, Nakase K, Tanaka K, Yasuda K. Clinical usefulness of a short-type, prototype single-balloon </w:t>
      </w:r>
      <w:proofErr w:type="spellStart"/>
      <w:r w:rsidRPr="00B415B5">
        <w:rPr>
          <w:rFonts w:ascii="Book Antiqua" w:hAnsi="Book Antiqua"/>
          <w:sz w:val="24"/>
          <w:szCs w:val="24"/>
        </w:rPr>
        <w:t>enteroscope</w:t>
      </w:r>
      <w:proofErr w:type="spellEnd"/>
      <w:r w:rsidRPr="00B415B5">
        <w:rPr>
          <w:rFonts w:ascii="Book Antiqua" w:hAnsi="Book Antiqua"/>
          <w:sz w:val="24"/>
          <w:szCs w:val="24"/>
        </w:rPr>
        <w:t xml:space="preserve"> for endoscopic retrograde cholangiopancreatography in patients with altered gastrointestinal anatomy: preliminary experiences. </w:t>
      </w:r>
      <w:r w:rsidRPr="00B415B5">
        <w:rPr>
          <w:rFonts w:ascii="Book Antiqua" w:hAnsi="Book Antiqua"/>
          <w:i/>
          <w:sz w:val="24"/>
          <w:szCs w:val="24"/>
        </w:rPr>
        <w:t xml:space="preserve">Dig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2015; </w:t>
      </w:r>
      <w:r w:rsidRPr="00B415B5">
        <w:rPr>
          <w:rFonts w:ascii="Book Antiqua" w:hAnsi="Book Antiqua"/>
          <w:b/>
          <w:sz w:val="24"/>
          <w:szCs w:val="24"/>
        </w:rPr>
        <w:t>27</w:t>
      </w:r>
      <w:r w:rsidRPr="00B415B5">
        <w:rPr>
          <w:rFonts w:ascii="Book Antiqua" w:hAnsi="Book Antiqua"/>
          <w:sz w:val="24"/>
          <w:szCs w:val="24"/>
        </w:rPr>
        <w:t>: 82-86 [PMID: 25040667 DOI: 10.1111/den.12322]</w:t>
      </w:r>
    </w:p>
    <w:p w14:paraId="736D8F4F"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17 </w:t>
      </w:r>
      <w:r w:rsidRPr="00B415B5">
        <w:rPr>
          <w:rFonts w:ascii="Book Antiqua" w:hAnsi="Book Antiqua"/>
          <w:b/>
          <w:sz w:val="24"/>
          <w:szCs w:val="24"/>
        </w:rPr>
        <w:t>Ki HS</w:t>
      </w:r>
      <w:r w:rsidRPr="00B415B5">
        <w:rPr>
          <w:rFonts w:ascii="Book Antiqua" w:hAnsi="Book Antiqua"/>
          <w:sz w:val="24"/>
          <w:szCs w:val="24"/>
        </w:rPr>
        <w:t xml:space="preserve">, Park CH, Jun CH, Park SY, Kim HS, Choi SK, </w:t>
      </w:r>
      <w:proofErr w:type="spellStart"/>
      <w:r w:rsidRPr="00B415B5">
        <w:rPr>
          <w:rFonts w:ascii="Book Antiqua" w:hAnsi="Book Antiqua"/>
          <w:sz w:val="24"/>
          <w:szCs w:val="24"/>
        </w:rPr>
        <w:t>Rew</w:t>
      </w:r>
      <w:proofErr w:type="spellEnd"/>
      <w:r w:rsidRPr="00B415B5">
        <w:rPr>
          <w:rFonts w:ascii="Book Antiqua" w:hAnsi="Book Antiqua"/>
          <w:sz w:val="24"/>
          <w:szCs w:val="24"/>
        </w:rPr>
        <w:t xml:space="preserve"> JS. Feasibility of cap-assisted endoscopic retrograde cholangiopancreatography in patients with altered gastrointestinal anatomy. </w:t>
      </w:r>
      <w:r w:rsidRPr="00B415B5">
        <w:rPr>
          <w:rFonts w:ascii="Book Antiqua" w:hAnsi="Book Antiqua"/>
          <w:i/>
          <w:sz w:val="24"/>
          <w:szCs w:val="24"/>
        </w:rPr>
        <w:t>Gut Liver</w:t>
      </w:r>
      <w:r w:rsidRPr="00B415B5">
        <w:rPr>
          <w:rFonts w:ascii="Book Antiqua" w:hAnsi="Book Antiqua"/>
          <w:sz w:val="24"/>
          <w:szCs w:val="24"/>
        </w:rPr>
        <w:t xml:space="preserve"> 2015; </w:t>
      </w:r>
      <w:r w:rsidRPr="00B415B5">
        <w:rPr>
          <w:rFonts w:ascii="Book Antiqua" w:hAnsi="Book Antiqua"/>
          <w:b/>
          <w:sz w:val="24"/>
          <w:szCs w:val="24"/>
        </w:rPr>
        <w:t>9</w:t>
      </w:r>
      <w:r w:rsidRPr="00B415B5">
        <w:rPr>
          <w:rFonts w:ascii="Book Antiqua" w:hAnsi="Book Antiqua"/>
          <w:sz w:val="24"/>
          <w:szCs w:val="24"/>
        </w:rPr>
        <w:t>: 109-112 [PMID: 25167794 DOI: 10.5009/gnl13447]</w:t>
      </w:r>
    </w:p>
    <w:p w14:paraId="4D1FC09C"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18 </w:t>
      </w:r>
      <w:proofErr w:type="spellStart"/>
      <w:r w:rsidRPr="00B415B5">
        <w:rPr>
          <w:rFonts w:ascii="Book Antiqua" w:hAnsi="Book Antiqua"/>
          <w:b/>
          <w:sz w:val="24"/>
          <w:szCs w:val="24"/>
        </w:rPr>
        <w:t>Frimberger</w:t>
      </w:r>
      <w:proofErr w:type="spellEnd"/>
      <w:r w:rsidRPr="00B415B5">
        <w:rPr>
          <w:rFonts w:ascii="Book Antiqua" w:hAnsi="Book Antiqua"/>
          <w:b/>
          <w:sz w:val="24"/>
          <w:szCs w:val="24"/>
        </w:rPr>
        <w:t xml:space="preserve"> E</w:t>
      </w:r>
      <w:r w:rsidRPr="00B415B5">
        <w:rPr>
          <w:rFonts w:ascii="Book Antiqua" w:hAnsi="Book Antiqua"/>
          <w:sz w:val="24"/>
          <w:szCs w:val="24"/>
        </w:rPr>
        <w:t xml:space="preserve">, </w:t>
      </w:r>
      <w:proofErr w:type="spellStart"/>
      <w:r w:rsidRPr="00B415B5">
        <w:rPr>
          <w:rFonts w:ascii="Book Antiqua" w:hAnsi="Book Antiqua"/>
          <w:sz w:val="24"/>
          <w:szCs w:val="24"/>
        </w:rPr>
        <w:t>Abdelhafez</w:t>
      </w:r>
      <w:proofErr w:type="spellEnd"/>
      <w:r w:rsidRPr="00B415B5">
        <w:rPr>
          <w:rFonts w:ascii="Book Antiqua" w:hAnsi="Book Antiqua"/>
          <w:sz w:val="24"/>
          <w:szCs w:val="24"/>
        </w:rPr>
        <w:t xml:space="preserve"> M, Schmid RM, von Delius S. A novel mechanical </w:t>
      </w:r>
      <w:r w:rsidRPr="00B415B5">
        <w:rPr>
          <w:rFonts w:ascii="Book Antiqua" w:hAnsi="Book Antiqua"/>
          <w:sz w:val="24"/>
          <w:szCs w:val="24"/>
        </w:rPr>
        <w:lastRenderedPageBreak/>
        <w:t xml:space="preserve">simulator for cannulation and sphincterotomy after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or Roux-en-Y reconstruction. </w:t>
      </w:r>
      <w:proofErr w:type="spellStart"/>
      <w:r w:rsidRPr="00B415B5">
        <w:rPr>
          <w:rFonts w:ascii="Book Antiqua" w:hAnsi="Book Antiqua"/>
          <w:i/>
          <w:sz w:val="24"/>
          <w:szCs w:val="24"/>
        </w:rPr>
        <w:t>Endosc</w:t>
      </w:r>
      <w:proofErr w:type="spellEnd"/>
      <w:r w:rsidRPr="00B415B5">
        <w:rPr>
          <w:rFonts w:ascii="Book Antiqua" w:hAnsi="Book Antiqua"/>
          <w:i/>
          <w:sz w:val="24"/>
          <w:szCs w:val="24"/>
        </w:rPr>
        <w:t xml:space="preserve"> </w:t>
      </w:r>
      <w:proofErr w:type="spellStart"/>
      <w:r w:rsidRPr="00B415B5">
        <w:rPr>
          <w:rFonts w:ascii="Book Antiqua" w:hAnsi="Book Antiqua"/>
          <w:i/>
          <w:sz w:val="24"/>
          <w:szCs w:val="24"/>
        </w:rPr>
        <w:t>Int</w:t>
      </w:r>
      <w:proofErr w:type="spellEnd"/>
      <w:r w:rsidRPr="00B415B5">
        <w:rPr>
          <w:rFonts w:ascii="Book Antiqua" w:hAnsi="Book Antiqua"/>
          <w:i/>
          <w:sz w:val="24"/>
          <w:szCs w:val="24"/>
        </w:rPr>
        <w:t xml:space="preserve"> Open</w:t>
      </w:r>
      <w:r w:rsidRPr="00B415B5">
        <w:rPr>
          <w:rFonts w:ascii="Book Antiqua" w:hAnsi="Book Antiqua"/>
          <w:sz w:val="24"/>
          <w:szCs w:val="24"/>
        </w:rPr>
        <w:t xml:space="preserve"> 2016; </w:t>
      </w:r>
      <w:r w:rsidRPr="00B415B5">
        <w:rPr>
          <w:rFonts w:ascii="Book Antiqua" w:hAnsi="Book Antiqua"/>
          <w:b/>
          <w:sz w:val="24"/>
          <w:szCs w:val="24"/>
        </w:rPr>
        <w:t>4</w:t>
      </w:r>
      <w:r w:rsidRPr="00B415B5">
        <w:rPr>
          <w:rFonts w:ascii="Book Antiqua" w:hAnsi="Book Antiqua"/>
          <w:sz w:val="24"/>
          <w:szCs w:val="24"/>
        </w:rPr>
        <w:t>: E922-E926 [PMID: 27540584 DOI: 10.1055/s-0042-111905]</w:t>
      </w:r>
    </w:p>
    <w:p w14:paraId="562D04B3"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19 </w:t>
      </w:r>
      <w:proofErr w:type="spellStart"/>
      <w:r w:rsidRPr="00B415B5">
        <w:rPr>
          <w:rFonts w:ascii="Book Antiqua" w:hAnsi="Book Antiqua"/>
          <w:b/>
          <w:sz w:val="24"/>
          <w:szCs w:val="24"/>
        </w:rPr>
        <w:t>Abdelhafez</w:t>
      </w:r>
      <w:proofErr w:type="spellEnd"/>
      <w:r w:rsidRPr="00B415B5">
        <w:rPr>
          <w:rFonts w:ascii="Book Antiqua" w:hAnsi="Book Antiqua"/>
          <w:b/>
          <w:sz w:val="24"/>
          <w:szCs w:val="24"/>
        </w:rPr>
        <w:t xml:space="preserve"> M</w:t>
      </w:r>
      <w:r w:rsidRPr="00B415B5">
        <w:rPr>
          <w:rFonts w:ascii="Book Antiqua" w:hAnsi="Book Antiqua"/>
          <w:sz w:val="24"/>
          <w:szCs w:val="24"/>
        </w:rPr>
        <w:t xml:space="preserve">, </w:t>
      </w:r>
      <w:proofErr w:type="spellStart"/>
      <w:r w:rsidRPr="00B415B5">
        <w:rPr>
          <w:rFonts w:ascii="Book Antiqua" w:hAnsi="Book Antiqua"/>
          <w:sz w:val="24"/>
          <w:szCs w:val="24"/>
        </w:rPr>
        <w:t>Frimberger</w:t>
      </w:r>
      <w:proofErr w:type="spellEnd"/>
      <w:r w:rsidRPr="00B415B5">
        <w:rPr>
          <w:rFonts w:ascii="Book Antiqua" w:hAnsi="Book Antiqua"/>
          <w:sz w:val="24"/>
          <w:szCs w:val="24"/>
        </w:rPr>
        <w:t xml:space="preserve"> E, </w:t>
      </w:r>
      <w:proofErr w:type="spellStart"/>
      <w:r w:rsidRPr="00B415B5">
        <w:rPr>
          <w:rFonts w:ascii="Book Antiqua" w:hAnsi="Book Antiqua"/>
          <w:sz w:val="24"/>
          <w:szCs w:val="24"/>
        </w:rPr>
        <w:t>Klare</w:t>
      </w:r>
      <w:proofErr w:type="spellEnd"/>
      <w:r w:rsidRPr="00B415B5">
        <w:rPr>
          <w:rFonts w:ascii="Book Antiqua" w:hAnsi="Book Antiqua"/>
          <w:sz w:val="24"/>
          <w:szCs w:val="24"/>
        </w:rPr>
        <w:t xml:space="preserve"> P, Haller B, Schmid RM, von Delius S. Comparison of endoscopic sphincterotomy techniques after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using a novel mechanical simulator. </w:t>
      </w:r>
      <w:proofErr w:type="spellStart"/>
      <w:r w:rsidRPr="00B415B5">
        <w:rPr>
          <w:rFonts w:ascii="Book Antiqua" w:hAnsi="Book Antiqua"/>
          <w:i/>
          <w:sz w:val="24"/>
          <w:szCs w:val="24"/>
        </w:rPr>
        <w:t>Surg</w:t>
      </w:r>
      <w:proofErr w:type="spellEnd"/>
      <w:r w:rsidRPr="00B415B5">
        <w:rPr>
          <w:rFonts w:ascii="Book Antiqua" w:hAnsi="Book Antiqua"/>
          <w:i/>
          <w:sz w:val="24"/>
          <w:szCs w:val="24"/>
        </w:rPr>
        <w:t xml:space="preserve">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2017; </w:t>
      </w:r>
      <w:r w:rsidRPr="00B415B5">
        <w:rPr>
          <w:rFonts w:ascii="Book Antiqua" w:hAnsi="Book Antiqua"/>
          <w:b/>
          <w:sz w:val="24"/>
          <w:szCs w:val="24"/>
        </w:rPr>
        <w:t>31</w:t>
      </w:r>
      <w:r w:rsidRPr="00B415B5">
        <w:rPr>
          <w:rFonts w:ascii="Book Antiqua" w:hAnsi="Book Antiqua"/>
          <w:sz w:val="24"/>
          <w:szCs w:val="24"/>
        </w:rPr>
        <w:t>: 5342-5347 [PMID: 28597287 DOI: 10.1007/s00464-017-5613-y]</w:t>
      </w:r>
    </w:p>
    <w:p w14:paraId="181A33AD"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20 </w:t>
      </w:r>
      <w:r w:rsidRPr="00B415B5">
        <w:rPr>
          <w:rFonts w:ascii="Book Antiqua" w:hAnsi="Book Antiqua"/>
          <w:b/>
          <w:sz w:val="24"/>
          <w:szCs w:val="24"/>
        </w:rPr>
        <w:t>Park TY</w:t>
      </w:r>
      <w:r w:rsidRPr="00B415B5">
        <w:rPr>
          <w:rFonts w:ascii="Book Antiqua" w:hAnsi="Book Antiqua"/>
          <w:sz w:val="24"/>
          <w:szCs w:val="24"/>
        </w:rPr>
        <w:t xml:space="preserve">, Bang CS, Choi SH, Yang YJ, Shin SP, Suk KT, </w:t>
      </w:r>
      <w:proofErr w:type="spellStart"/>
      <w:r w:rsidRPr="00B415B5">
        <w:rPr>
          <w:rFonts w:ascii="Book Antiqua" w:hAnsi="Book Antiqua"/>
          <w:sz w:val="24"/>
          <w:szCs w:val="24"/>
        </w:rPr>
        <w:t>Baik</w:t>
      </w:r>
      <w:proofErr w:type="spellEnd"/>
      <w:r w:rsidRPr="00B415B5">
        <w:rPr>
          <w:rFonts w:ascii="Book Antiqua" w:hAnsi="Book Antiqua"/>
          <w:sz w:val="24"/>
          <w:szCs w:val="24"/>
        </w:rPr>
        <w:t xml:space="preserve"> GH, Kim DJ, Yoon JH. Forward-viewing endoscope for ERCP in patients with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a systematic review and meta-analysis. </w:t>
      </w:r>
      <w:proofErr w:type="spellStart"/>
      <w:r w:rsidRPr="00B415B5">
        <w:rPr>
          <w:rFonts w:ascii="Book Antiqua" w:hAnsi="Book Antiqua"/>
          <w:i/>
          <w:sz w:val="24"/>
          <w:szCs w:val="24"/>
        </w:rPr>
        <w:t>Surg</w:t>
      </w:r>
      <w:proofErr w:type="spellEnd"/>
      <w:r w:rsidRPr="00B415B5">
        <w:rPr>
          <w:rFonts w:ascii="Book Antiqua" w:hAnsi="Book Antiqua"/>
          <w:i/>
          <w:sz w:val="24"/>
          <w:szCs w:val="24"/>
        </w:rPr>
        <w:t xml:space="preserve">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2018; </w:t>
      </w:r>
      <w:r w:rsidRPr="00B415B5">
        <w:rPr>
          <w:rFonts w:ascii="Book Antiqua" w:hAnsi="Book Antiqua"/>
          <w:b/>
          <w:sz w:val="24"/>
          <w:szCs w:val="24"/>
        </w:rPr>
        <w:t>32</w:t>
      </w:r>
      <w:r w:rsidRPr="00B415B5">
        <w:rPr>
          <w:rFonts w:ascii="Book Antiqua" w:hAnsi="Book Antiqua"/>
          <w:sz w:val="24"/>
          <w:szCs w:val="24"/>
        </w:rPr>
        <w:t>: 4598-4613 [PMID: 29777352 DOI: 10.1007/s00464-018-6213-1]</w:t>
      </w:r>
    </w:p>
    <w:p w14:paraId="403D35DC"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21 </w:t>
      </w:r>
      <w:r w:rsidRPr="00B415B5">
        <w:rPr>
          <w:rFonts w:ascii="Book Antiqua" w:hAnsi="Book Antiqua"/>
          <w:b/>
          <w:sz w:val="24"/>
          <w:szCs w:val="24"/>
        </w:rPr>
        <w:t>El Hajj II</w:t>
      </w:r>
      <w:r w:rsidRPr="00B415B5">
        <w:rPr>
          <w:rFonts w:ascii="Book Antiqua" w:hAnsi="Book Antiqua"/>
          <w:sz w:val="24"/>
          <w:szCs w:val="24"/>
        </w:rPr>
        <w:t>, Al-Haddad M. Challenges in ERCP post-</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Is it the scope, tools or technique? </w:t>
      </w:r>
      <w:r w:rsidRPr="00B415B5">
        <w:rPr>
          <w:rFonts w:ascii="Book Antiqua" w:hAnsi="Book Antiqua"/>
          <w:i/>
          <w:sz w:val="24"/>
          <w:szCs w:val="24"/>
        </w:rPr>
        <w:t>Saudi J Gastroenterol</w:t>
      </w:r>
      <w:r w:rsidRPr="00B415B5">
        <w:rPr>
          <w:rFonts w:ascii="Book Antiqua" w:hAnsi="Book Antiqua"/>
          <w:sz w:val="24"/>
          <w:szCs w:val="24"/>
        </w:rPr>
        <w:t xml:space="preserve"> 2019; </w:t>
      </w:r>
      <w:r w:rsidRPr="00B415B5">
        <w:rPr>
          <w:rFonts w:ascii="Book Antiqua" w:hAnsi="Book Antiqua"/>
          <w:b/>
          <w:sz w:val="24"/>
          <w:szCs w:val="24"/>
        </w:rPr>
        <w:t>25</w:t>
      </w:r>
      <w:r w:rsidRPr="00B415B5">
        <w:rPr>
          <w:rFonts w:ascii="Book Antiqua" w:hAnsi="Book Antiqua"/>
          <w:sz w:val="24"/>
          <w:szCs w:val="24"/>
        </w:rPr>
        <w:t>: 333-334 [PMID: 31823864 DOI: 10.4103/sjg.SJG_583_19]</w:t>
      </w:r>
    </w:p>
    <w:p w14:paraId="074813BD"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22 </w:t>
      </w:r>
      <w:r w:rsidRPr="00B415B5">
        <w:rPr>
          <w:rFonts w:ascii="Book Antiqua" w:hAnsi="Book Antiqua"/>
          <w:b/>
          <w:sz w:val="24"/>
          <w:szCs w:val="24"/>
        </w:rPr>
        <w:t>Li JS</w:t>
      </w:r>
      <w:r w:rsidRPr="00B415B5">
        <w:rPr>
          <w:rFonts w:ascii="Book Antiqua" w:hAnsi="Book Antiqua"/>
          <w:sz w:val="24"/>
          <w:szCs w:val="24"/>
        </w:rPr>
        <w:t xml:space="preserve">, Zou DW, </w:t>
      </w:r>
      <w:proofErr w:type="spellStart"/>
      <w:r w:rsidRPr="00B415B5">
        <w:rPr>
          <w:rFonts w:ascii="Book Antiqua" w:hAnsi="Book Antiqua"/>
          <w:sz w:val="24"/>
          <w:szCs w:val="24"/>
        </w:rPr>
        <w:t>Jin</w:t>
      </w:r>
      <w:proofErr w:type="spellEnd"/>
      <w:r w:rsidRPr="00B415B5">
        <w:rPr>
          <w:rFonts w:ascii="Book Antiqua" w:hAnsi="Book Antiqua"/>
          <w:sz w:val="24"/>
          <w:szCs w:val="24"/>
        </w:rPr>
        <w:t xml:space="preserve"> ZD, Chen J, Shi XG, Li ZS, Liu F. Endoscopic retrograde cholangiopancreatography in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 gastrectomy patients: Outcomes and potential factors affecting technical failure. </w:t>
      </w:r>
      <w:r w:rsidRPr="00B415B5">
        <w:rPr>
          <w:rFonts w:ascii="Book Antiqua" w:hAnsi="Book Antiqua"/>
          <w:i/>
          <w:sz w:val="24"/>
          <w:szCs w:val="24"/>
        </w:rPr>
        <w:t>Saudi J Gastroenterol</w:t>
      </w:r>
      <w:r w:rsidRPr="00B415B5">
        <w:rPr>
          <w:rFonts w:ascii="Book Antiqua" w:hAnsi="Book Antiqua"/>
          <w:sz w:val="24"/>
          <w:szCs w:val="24"/>
        </w:rPr>
        <w:t xml:space="preserve"> 2019; </w:t>
      </w:r>
      <w:r w:rsidRPr="00B415B5">
        <w:rPr>
          <w:rFonts w:ascii="Book Antiqua" w:hAnsi="Book Antiqua"/>
          <w:b/>
          <w:sz w:val="24"/>
          <w:szCs w:val="24"/>
        </w:rPr>
        <w:t>25</w:t>
      </w:r>
      <w:r w:rsidRPr="00B415B5">
        <w:rPr>
          <w:rFonts w:ascii="Book Antiqua" w:hAnsi="Book Antiqua"/>
          <w:sz w:val="24"/>
          <w:szCs w:val="24"/>
        </w:rPr>
        <w:t>: 355-361 [PMID: 31187782 DOI: 10.4103/sjg.SJG_118_19]</w:t>
      </w:r>
    </w:p>
    <w:p w14:paraId="7329F2D4"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23 </w:t>
      </w:r>
      <w:r w:rsidRPr="00B415B5">
        <w:rPr>
          <w:rFonts w:ascii="Book Antiqua" w:hAnsi="Book Antiqua"/>
          <w:b/>
          <w:sz w:val="24"/>
          <w:szCs w:val="24"/>
        </w:rPr>
        <w:t>Cotton PB</w:t>
      </w:r>
      <w:r w:rsidRPr="00B415B5">
        <w:rPr>
          <w:rFonts w:ascii="Book Antiqua" w:hAnsi="Book Antiqua"/>
          <w:sz w:val="24"/>
          <w:szCs w:val="24"/>
        </w:rPr>
        <w:t xml:space="preserve">, Lehman G, </w:t>
      </w:r>
      <w:proofErr w:type="spellStart"/>
      <w:r w:rsidRPr="00B415B5">
        <w:rPr>
          <w:rFonts w:ascii="Book Antiqua" w:hAnsi="Book Antiqua"/>
          <w:sz w:val="24"/>
          <w:szCs w:val="24"/>
        </w:rPr>
        <w:t>Vennes</w:t>
      </w:r>
      <w:proofErr w:type="spellEnd"/>
      <w:r w:rsidRPr="00B415B5">
        <w:rPr>
          <w:rFonts w:ascii="Book Antiqua" w:hAnsi="Book Antiqua"/>
          <w:sz w:val="24"/>
          <w:szCs w:val="24"/>
        </w:rPr>
        <w:t xml:space="preserve"> J, </w:t>
      </w:r>
      <w:proofErr w:type="spellStart"/>
      <w:r w:rsidRPr="00B415B5">
        <w:rPr>
          <w:rFonts w:ascii="Book Antiqua" w:hAnsi="Book Antiqua"/>
          <w:sz w:val="24"/>
          <w:szCs w:val="24"/>
        </w:rPr>
        <w:t>Geenen</w:t>
      </w:r>
      <w:proofErr w:type="spellEnd"/>
      <w:r w:rsidRPr="00B415B5">
        <w:rPr>
          <w:rFonts w:ascii="Book Antiqua" w:hAnsi="Book Antiqua"/>
          <w:sz w:val="24"/>
          <w:szCs w:val="24"/>
        </w:rPr>
        <w:t xml:space="preserve"> JE, Russell RC, Meyers WC, </w:t>
      </w:r>
      <w:proofErr w:type="spellStart"/>
      <w:r w:rsidRPr="00B415B5">
        <w:rPr>
          <w:rFonts w:ascii="Book Antiqua" w:hAnsi="Book Antiqua"/>
          <w:sz w:val="24"/>
          <w:szCs w:val="24"/>
        </w:rPr>
        <w:t>Liguory</w:t>
      </w:r>
      <w:proofErr w:type="spellEnd"/>
      <w:r w:rsidRPr="00B415B5">
        <w:rPr>
          <w:rFonts w:ascii="Book Antiqua" w:hAnsi="Book Antiqua"/>
          <w:sz w:val="24"/>
          <w:szCs w:val="24"/>
        </w:rPr>
        <w:t xml:space="preserve"> C, </w:t>
      </w:r>
      <w:proofErr w:type="spellStart"/>
      <w:r w:rsidRPr="00B415B5">
        <w:rPr>
          <w:rFonts w:ascii="Book Antiqua" w:hAnsi="Book Antiqua"/>
          <w:sz w:val="24"/>
          <w:szCs w:val="24"/>
        </w:rPr>
        <w:t>Nickl</w:t>
      </w:r>
      <w:proofErr w:type="spellEnd"/>
      <w:r w:rsidRPr="00B415B5">
        <w:rPr>
          <w:rFonts w:ascii="Book Antiqua" w:hAnsi="Book Antiqua"/>
          <w:sz w:val="24"/>
          <w:szCs w:val="24"/>
        </w:rPr>
        <w:t xml:space="preserve"> N. Endoscopic sphincterotomy complications and their management: an attempt at consensus. </w:t>
      </w:r>
      <w:proofErr w:type="spellStart"/>
      <w:r w:rsidRPr="00B415B5">
        <w:rPr>
          <w:rFonts w:ascii="Book Antiqua" w:hAnsi="Book Antiqua"/>
          <w:i/>
          <w:sz w:val="24"/>
          <w:szCs w:val="24"/>
        </w:rPr>
        <w:t>Gastrointest</w:t>
      </w:r>
      <w:proofErr w:type="spellEnd"/>
      <w:r w:rsidRPr="00B415B5">
        <w:rPr>
          <w:rFonts w:ascii="Book Antiqua" w:hAnsi="Book Antiqua"/>
          <w:i/>
          <w:sz w:val="24"/>
          <w:szCs w:val="24"/>
        </w:rPr>
        <w:t xml:space="preserve"> </w:t>
      </w:r>
      <w:proofErr w:type="spellStart"/>
      <w:r w:rsidRPr="00B415B5">
        <w:rPr>
          <w:rFonts w:ascii="Book Antiqua" w:hAnsi="Book Antiqua"/>
          <w:i/>
          <w:sz w:val="24"/>
          <w:szCs w:val="24"/>
        </w:rPr>
        <w:t>Endosc</w:t>
      </w:r>
      <w:proofErr w:type="spellEnd"/>
      <w:r w:rsidRPr="00B415B5">
        <w:rPr>
          <w:rFonts w:ascii="Book Antiqua" w:hAnsi="Book Antiqua"/>
          <w:sz w:val="24"/>
          <w:szCs w:val="24"/>
        </w:rPr>
        <w:t xml:space="preserve"> 1991; </w:t>
      </w:r>
      <w:r w:rsidRPr="00B415B5">
        <w:rPr>
          <w:rFonts w:ascii="Book Antiqua" w:hAnsi="Book Antiqua"/>
          <w:b/>
          <w:sz w:val="24"/>
          <w:szCs w:val="24"/>
        </w:rPr>
        <w:t>37</w:t>
      </w:r>
      <w:r w:rsidRPr="00B415B5">
        <w:rPr>
          <w:rFonts w:ascii="Book Antiqua" w:hAnsi="Book Antiqua"/>
          <w:sz w:val="24"/>
          <w:szCs w:val="24"/>
        </w:rPr>
        <w:t>: 383-393 [PMID: 2070995 DOI: 10.1016/s0016-5107(91)70740-2]</w:t>
      </w:r>
    </w:p>
    <w:p w14:paraId="2B559F8F" w14:textId="77777777" w:rsidR="002126A9" w:rsidRPr="00B415B5" w:rsidRDefault="002126A9" w:rsidP="00B415B5">
      <w:pPr>
        <w:snapToGrid w:val="0"/>
        <w:spacing w:line="360" w:lineRule="auto"/>
        <w:rPr>
          <w:rFonts w:ascii="Book Antiqua" w:hAnsi="Book Antiqua"/>
          <w:sz w:val="24"/>
          <w:szCs w:val="24"/>
        </w:rPr>
      </w:pPr>
      <w:r w:rsidRPr="00B415B5">
        <w:rPr>
          <w:rFonts w:ascii="Book Antiqua" w:hAnsi="Book Antiqua"/>
          <w:sz w:val="24"/>
          <w:szCs w:val="24"/>
        </w:rPr>
        <w:t xml:space="preserve">24 </w:t>
      </w:r>
      <w:r w:rsidRPr="00B415B5">
        <w:rPr>
          <w:rFonts w:ascii="Book Antiqua" w:hAnsi="Book Antiqua"/>
          <w:b/>
          <w:sz w:val="24"/>
          <w:szCs w:val="24"/>
        </w:rPr>
        <w:t>Kanda Y</w:t>
      </w:r>
      <w:r w:rsidRPr="00B415B5">
        <w:rPr>
          <w:rFonts w:ascii="Book Antiqua" w:hAnsi="Book Antiqua"/>
          <w:sz w:val="24"/>
          <w:szCs w:val="24"/>
        </w:rPr>
        <w:t xml:space="preserve">. Investigation of the freely available easy-to-use software 'EZR' for medical statistics. </w:t>
      </w:r>
      <w:r w:rsidRPr="00B415B5">
        <w:rPr>
          <w:rFonts w:ascii="Book Antiqua" w:hAnsi="Book Antiqua"/>
          <w:i/>
          <w:sz w:val="24"/>
          <w:szCs w:val="24"/>
        </w:rPr>
        <w:t>Bone Marrow Transplant</w:t>
      </w:r>
      <w:r w:rsidRPr="00B415B5">
        <w:rPr>
          <w:rFonts w:ascii="Book Antiqua" w:hAnsi="Book Antiqua"/>
          <w:sz w:val="24"/>
          <w:szCs w:val="24"/>
        </w:rPr>
        <w:t xml:space="preserve"> 2013; </w:t>
      </w:r>
      <w:r w:rsidRPr="00B415B5">
        <w:rPr>
          <w:rFonts w:ascii="Book Antiqua" w:hAnsi="Book Antiqua"/>
          <w:b/>
          <w:sz w:val="24"/>
          <w:szCs w:val="24"/>
        </w:rPr>
        <w:t>48</w:t>
      </w:r>
      <w:r w:rsidRPr="00B415B5">
        <w:rPr>
          <w:rFonts w:ascii="Book Antiqua" w:hAnsi="Book Antiqua"/>
          <w:sz w:val="24"/>
          <w:szCs w:val="24"/>
        </w:rPr>
        <w:t>: 452-458 [PMID: 23208313 DOI: 10.1038/bmt.2012.244]</w:t>
      </w:r>
    </w:p>
    <w:p w14:paraId="584F4C2D" w14:textId="77777777" w:rsidR="002126A9" w:rsidRPr="00B415B5" w:rsidRDefault="002126A9" w:rsidP="00B415B5">
      <w:pPr>
        <w:autoSpaceDE w:val="0"/>
        <w:autoSpaceDN w:val="0"/>
        <w:adjustRightInd w:val="0"/>
        <w:snapToGrid w:val="0"/>
        <w:spacing w:line="360" w:lineRule="auto"/>
        <w:ind w:hanging="640"/>
        <w:rPr>
          <w:rFonts w:ascii="Book Antiqua" w:hAnsi="Book Antiqua"/>
          <w:sz w:val="24"/>
          <w:szCs w:val="24"/>
        </w:rPr>
      </w:pPr>
    </w:p>
    <w:p w14:paraId="7A2CC9B0" w14:textId="75A3EF57" w:rsidR="00C932FB" w:rsidRPr="00B415B5" w:rsidRDefault="00F72388" w:rsidP="00B415B5">
      <w:pPr>
        <w:snapToGrid w:val="0"/>
        <w:spacing w:line="360" w:lineRule="auto"/>
        <w:ind w:hanging="720"/>
        <w:rPr>
          <w:rFonts w:ascii="Book Antiqua" w:hAnsi="Book Antiqua"/>
          <w:sz w:val="24"/>
          <w:szCs w:val="24"/>
        </w:rPr>
      </w:pPr>
      <w:r w:rsidRPr="00B415B5">
        <w:rPr>
          <w:rFonts w:ascii="Book Antiqua" w:hAnsi="Book Antiqua"/>
          <w:sz w:val="24"/>
          <w:szCs w:val="24"/>
        </w:rPr>
        <w:br w:type="page"/>
      </w:r>
    </w:p>
    <w:p w14:paraId="7E31CA85" w14:textId="66A052B5" w:rsidR="001C4298" w:rsidRPr="00B415B5" w:rsidRDefault="00D62482" w:rsidP="00B415B5">
      <w:pPr>
        <w:adjustRightInd w:val="0"/>
        <w:snapToGrid w:val="0"/>
        <w:spacing w:line="360" w:lineRule="auto"/>
        <w:rPr>
          <w:rFonts w:ascii="Book Antiqua" w:hAnsi="Book Antiqua"/>
          <w:b/>
          <w:sz w:val="24"/>
          <w:szCs w:val="24"/>
        </w:rPr>
      </w:pPr>
      <w:r w:rsidRPr="00B415B5">
        <w:rPr>
          <w:rFonts w:ascii="Book Antiqua" w:hAnsi="Book Antiqua"/>
          <w:b/>
          <w:sz w:val="24"/>
          <w:szCs w:val="24"/>
        </w:rPr>
        <w:lastRenderedPageBreak/>
        <w:t>Footnotes</w:t>
      </w:r>
    </w:p>
    <w:p w14:paraId="1DCD81C9" w14:textId="6DA6CE07" w:rsidR="00F521CF" w:rsidRPr="00B415B5" w:rsidRDefault="00D62482" w:rsidP="00B415B5">
      <w:pPr>
        <w:adjustRightInd w:val="0"/>
        <w:snapToGrid w:val="0"/>
        <w:spacing w:line="360" w:lineRule="auto"/>
        <w:rPr>
          <w:rFonts w:ascii="Book Antiqua" w:hAnsi="Book Antiqua" w:cs="Times New Roman"/>
          <w:sz w:val="24"/>
          <w:szCs w:val="24"/>
        </w:rPr>
      </w:pPr>
      <w:r w:rsidRPr="00B415B5">
        <w:rPr>
          <w:rFonts w:ascii="Book Antiqua" w:hAnsi="Book Antiqua"/>
          <w:b/>
          <w:color w:val="000000"/>
          <w:sz w:val="24"/>
          <w:szCs w:val="24"/>
          <w:lang w:val="hu-HU"/>
        </w:rPr>
        <w:t>Institutional review board statement:</w:t>
      </w:r>
      <w:r w:rsidRPr="00B415B5">
        <w:rPr>
          <w:rFonts w:ascii="Book Antiqua" w:hAnsi="Book Antiqua"/>
          <w:color w:val="000000"/>
          <w:sz w:val="24"/>
          <w:szCs w:val="24"/>
          <w:lang w:val="hu-HU"/>
        </w:rPr>
        <w:t xml:space="preserve"> </w:t>
      </w:r>
      <w:r w:rsidR="00F521CF" w:rsidRPr="00B415B5">
        <w:rPr>
          <w:rFonts w:ascii="Book Antiqua" w:hAnsi="Book Antiqua" w:cs="Times New Roman"/>
          <w:sz w:val="24"/>
          <w:szCs w:val="24"/>
        </w:rPr>
        <w:t>This study was reviewed and approved by the Ethics Committee of Fukushima Medical University.</w:t>
      </w:r>
    </w:p>
    <w:p w14:paraId="6FF8AD65" w14:textId="6FD97ABB" w:rsidR="00F521CF" w:rsidRPr="00B415B5" w:rsidRDefault="00F521CF" w:rsidP="00B415B5">
      <w:pPr>
        <w:adjustRightInd w:val="0"/>
        <w:snapToGrid w:val="0"/>
        <w:spacing w:line="360" w:lineRule="auto"/>
        <w:rPr>
          <w:rFonts w:ascii="Book Antiqua" w:hAnsi="Book Antiqua" w:cs="Times New Roman"/>
          <w:sz w:val="24"/>
          <w:szCs w:val="24"/>
        </w:rPr>
      </w:pPr>
    </w:p>
    <w:p w14:paraId="3220F06E" w14:textId="6E5C105D" w:rsidR="00F521CF" w:rsidRPr="00B415B5" w:rsidRDefault="00F521CF" w:rsidP="00B415B5">
      <w:pPr>
        <w:adjustRightInd w:val="0"/>
        <w:snapToGrid w:val="0"/>
        <w:spacing w:line="360" w:lineRule="auto"/>
        <w:rPr>
          <w:rFonts w:ascii="Book Antiqua" w:hAnsi="Book Antiqua" w:cs="Times New Roman"/>
          <w:sz w:val="24"/>
          <w:szCs w:val="24"/>
        </w:rPr>
      </w:pPr>
      <w:r w:rsidRPr="00B415B5">
        <w:rPr>
          <w:rFonts w:ascii="Book Antiqua" w:hAnsi="Book Antiqua"/>
          <w:b/>
          <w:sz w:val="24"/>
          <w:szCs w:val="24"/>
        </w:rPr>
        <w:t>Informed consent statement</w:t>
      </w:r>
      <w:r w:rsidRPr="00B415B5">
        <w:rPr>
          <w:rFonts w:ascii="Book Antiqua" w:hAnsi="Book Antiqua"/>
          <w:b/>
          <w:iCs/>
          <w:sz w:val="24"/>
          <w:szCs w:val="24"/>
        </w:rPr>
        <w:t>:</w:t>
      </w:r>
      <w:r w:rsidRPr="00B415B5">
        <w:rPr>
          <w:rFonts w:ascii="Book Antiqua" w:hAnsi="Book Antiqua"/>
          <w:b/>
          <w:iCs/>
          <w:kern w:val="0"/>
          <w:sz w:val="24"/>
          <w:szCs w:val="24"/>
        </w:rPr>
        <w:t xml:space="preserve"> </w:t>
      </w:r>
      <w:r w:rsidRPr="00B415B5">
        <w:rPr>
          <w:rFonts w:ascii="Book Antiqua" w:hAnsi="Book Antiqua" w:cs="Times New Roman"/>
          <w:sz w:val="24"/>
          <w:szCs w:val="24"/>
        </w:rPr>
        <w:t>Patients were not required to provide informed consent for the study because the analysis used anonymous clinical data obtained after each patient agreed to treatment by written consent. For full disclosure, see the details of the study published on the home page of Fukushima Medical University.</w:t>
      </w:r>
    </w:p>
    <w:p w14:paraId="34B485CD" w14:textId="77777777" w:rsidR="00F521CF" w:rsidRPr="00B415B5" w:rsidRDefault="00F521CF" w:rsidP="00B415B5">
      <w:pPr>
        <w:adjustRightInd w:val="0"/>
        <w:snapToGrid w:val="0"/>
        <w:spacing w:line="360" w:lineRule="auto"/>
        <w:rPr>
          <w:rFonts w:ascii="Book Antiqua" w:hAnsi="Book Antiqua" w:cs="Times New Roman"/>
          <w:sz w:val="24"/>
          <w:szCs w:val="24"/>
        </w:rPr>
      </w:pPr>
    </w:p>
    <w:p w14:paraId="0C7DDB26" w14:textId="117E197D" w:rsidR="00F521CF" w:rsidRPr="00B415B5" w:rsidRDefault="00D62482" w:rsidP="00B415B5">
      <w:pPr>
        <w:adjustRightInd w:val="0"/>
        <w:snapToGrid w:val="0"/>
        <w:spacing w:line="360" w:lineRule="auto"/>
        <w:rPr>
          <w:rFonts w:ascii="Book Antiqua" w:hAnsi="Book Antiqua" w:cs="Times New Roman"/>
          <w:sz w:val="24"/>
          <w:szCs w:val="24"/>
        </w:rPr>
      </w:pPr>
      <w:r w:rsidRPr="00B415B5">
        <w:rPr>
          <w:rFonts w:ascii="Book Antiqua" w:hAnsi="Book Antiqua"/>
          <w:b/>
          <w:sz w:val="24"/>
          <w:szCs w:val="24"/>
          <w:lang w:val="hu-HU"/>
        </w:rPr>
        <w:t xml:space="preserve">Conflict-of-interest statement: </w:t>
      </w:r>
      <w:r w:rsidR="00F521CF" w:rsidRPr="00B415B5">
        <w:rPr>
          <w:rFonts w:ascii="Book Antiqua" w:hAnsi="Book Antiqua" w:cs="Times New Roman"/>
          <w:sz w:val="24"/>
          <w:szCs w:val="24"/>
        </w:rPr>
        <w:t>We have no financial relationships to disclose.</w:t>
      </w:r>
    </w:p>
    <w:p w14:paraId="534CF3D4" w14:textId="77777777" w:rsidR="00F521CF" w:rsidRPr="00B415B5" w:rsidRDefault="00F521CF" w:rsidP="00B415B5">
      <w:pPr>
        <w:adjustRightInd w:val="0"/>
        <w:snapToGrid w:val="0"/>
        <w:spacing w:line="360" w:lineRule="auto"/>
        <w:rPr>
          <w:rFonts w:ascii="Book Antiqua" w:hAnsi="Book Antiqua" w:cs="Times New Roman"/>
          <w:sz w:val="24"/>
          <w:szCs w:val="24"/>
        </w:rPr>
      </w:pPr>
    </w:p>
    <w:p w14:paraId="4A33009B" w14:textId="081102C9" w:rsidR="00F521CF" w:rsidRPr="00B415B5" w:rsidRDefault="00D62482" w:rsidP="00B415B5">
      <w:pPr>
        <w:adjustRightInd w:val="0"/>
        <w:snapToGrid w:val="0"/>
        <w:spacing w:line="360" w:lineRule="auto"/>
        <w:rPr>
          <w:rFonts w:ascii="Book Antiqua" w:hAnsi="Book Antiqua" w:cs="Times New Roman"/>
          <w:sz w:val="24"/>
          <w:szCs w:val="24"/>
        </w:rPr>
      </w:pPr>
      <w:r w:rsidRPr="00B415B5">
        <w:rPr>
          <w:rFonts w:ascii="Book Antiqua" w:hAnsi="Book Antiqua" w:cstheme="minorHAnsi"/>
          <w:b/>
          <w:sz w:val="24"/>
          <w:szCs w:val="24"/>
        </w:rPr>
        <w:t>Data sharing statement</w:t>
      </w:r>
      <w:r w:rsidRPr="00B415B5">
        <w:rPr>
          <w:rFonts w:ascii="Book Antiqua" w:hAnsi="Book Antiqua" w:cstheme="minorHAnsi"/>
          <w:sz w:val="24"/>
          <w:szCs w:val="24"/>
        </w:rPr>
        <w:t>:</w:t>
      </w:r>
      <w:r w:rsidR="00F521CF" w:rsidRPr="00B415B5">
        <w:rPr>
          <w:rFonts w:ascii="Book Antiqua" w:hAnsi="Book Antiqua" w:cs="Times New Roman"/>
          <w:b/>
          <w:sz w:val="24"/>
          <w:szCs w:val="24"/>
        </w:rPr>
        <w:t xml:space="preserve"> </w:t>
      </w:r>
      <w:r w:rsidR="00F521CF" w:rsidRPr="00B415B5">
        <w:rPr>
          <w:rFonts w:ascii="Book Antiqua" w:hAnsi="Book Antiqua" w:cs="Times New Roman"/>
          <w:sz w:val="24"/>
          <w:szCs w:val="24"/>
        </w:rPr>
        <w:t>No additional data are available.</w:t>
      </w:r>
    </w:p>
    <w:p w14:paraId="39145FCA" w14:textId="00AFB1B9" w:rsidR="00F521CF" w:rsidRPr="00B415B5" w:rsidRDefault="00F521CF" w:rsidP="00B415B5">
      <w:pPr>
        <w:widowControl/>
        <w:snapToGrid w:val="0"/>
        <w:spacing w:line="360" w:lineRule="auto"/>
        <w:rPr>
          <w:rFonts w:ascii="Book Antiqua" w:hAnsi="Book Antiqua" w:cs="Times New Roman"/>
          <w:b/>
          <w:sz w:val="24"/>
          <w:szCs w:val="24"/>
        </w:rPr>
      </w:pPr>
    </w:p>
    <w:p w14:paraId="294A8EEB" w14:textId="77777777" w:rsidR="00B13236" w:rsidRPr="00B415B5" w:rsidRDefault="00B13236" w:rsidP="00B415B5">
      <w:pPr>
        <w:widowControl/>
        <w:adjustRightInd w:val="0"/>
        <w:snapToGrid w:val="0"/>
        <w:spacing w:line="360" w:lineRule="auto"/>
        <w:rPr>
          <w:rFonts w:ascii="Book Antiqua" w:hAnsi="Book Antiqua" w:cs="SimSun"/>
          <w:kern w:val="0"/>
          <w:sz w:val="24"/>
          <w:szCs w:val="24"/>
        </w:rPr>
      </w:pPr>
      <w:r w:rsidRPr="00B415B5">
        <w:rPr>
          <w:rFonts w:ascii="Book Antiqua" w:hAnsi="Book Antiqua"/>
          <w:b/>
          <w:color w:val="000000"/>
          <w:sz w:val="24"/>
          <w:szCs w:val="24"/>
        </w:rPr>
        <w:t>Open-Access:</w:t>
      </w:r>
      <w:r w:rsidRPr="00B415B5">
        <w:rPr>
          <w:rFonts w:ascii="Book Antiqua" w:hAnsi="Book Antiqua"/>
          <w:color w:val="000000"/>
          <w:sz w:val="24"/>
          <w:szCs w:val="24"/>
        </w:rPr>
        <w:t xml:space="preserve"> This article is an open-access </w:t>
      </w:r>
      <w:r w:rsidRPr="00B415B5">
        <w:rPr>
          <w:rFonts w:ascii="Book Antiqua" w:hAnsi="Book Antiqua"/>
          <w:sz w:val="24"/>
          <w:szCs w:val="24"/>
        </w:rPr>
        <w:t xml:space="preserve">article that was selected </w:t>
      </w:r>
      <w:r w:rsidRPr="00B415B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415B5">
        <w:rPr>
          <w:rFonts w:ascii="Book Antiqua" w:hAnsi="Book Antiqua"/>
          <w:color w:val="000000"/>
          <w:sz w:val="24"/>
          <w:szCs w:val="24"/>
        </w:rPr>
        <w:t>NonCommercial</w:t>
      </w:r>
      <w:proofErr w:type="spellEnd"/>
      <w:r w:rsidRPr="00B415B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C541D8" w14:textId="6102C2F1" w:rsidR="00AF7F0F" w:rsidRPr="00B415B5" w:rsidRDefault="00AF7F0F" w:rsidP="00B415B5">
      <w:pPr>
        <w:widowControl/>
        <w:snapToGrid w:val="0"/>
        <w:spacing w:line="360" w:lineRule="auto"/>
        <w:rPr>
          <w:rFonts w:ascii="Book Antiqua" w:hAnsi="Book Antiqua"/>
          <w:color w:val="000000"/>
          <w:sz w:val="24"/>
          <w:szCs w:val="24"/>
        </w:rPr>
      </w:pPr>
    </w:p>
    <w:p w14:paraId="41FD8D43" w14:textId="61782BD4" w:rsidR="00AF7F0F" w:rsidRPr="00B415B5" w:rsidRDefault="00AF7F0F" w:rsidP="00B415B5">
      <w:pPr>
        <w:widowControl/>
        <w:snapToGrid w:val="0"/>
        <w:spacing w:line="360" w:lineRule="auto"/>
        <w:rPr>
          <w:rFonts w:ascii="Book Antiqua" w:hAnsi="Book Antiqua"/>
          <w:sz w:val="24"/>
          <w:szCs w:val="24"/>
        </w:rPr>
      </w:pPr>
      <w:r w:rsidRPr="00B415B5">
        <w:rPr>
          <w:rFonts w:ascii="Book Antiqua" w:hAnsi="Book Antiqua"/>
          <w:b/>
          <w:bCs/>
          <w:color w:val="000000"/>
          <w:sz w:val="24"/>
          <w:szCs w:val="24"/>
          <w:lang w:eastAsia="pl-PL"/>
        </w:rPr>
        <w:t>Manuscript source:</w:t>
      </w:r>
      <w:r w:rsidRPr="00B415B5">
        <w:rPr>
          <w:rFonts w:ascii="Book Antiqua" w:hAnsi="Book Antiqua"/>
          <w:sz w:val="24"/>
          <w:szCs w:val="24"/>
        </w:rPr>
        <w:t xml:space="preserve"> Invited </w:t>
      </w:r>
      <w:r w:rsidR="00B13236" w:rsidRPr="00B415B5">
        <w:rPr>
          <w:rFonts w:ascii="Book Antiqua" w:hAnsi="Book Antiqua"/>
          <w:sz w:val="24"/>
          <w:szCs w:val="24"/>
        </w:rPr>
        <w:t>manuscript</w:t>
      </w:r>
    </w:p>
    <w:p w14:paraId="1B4AA130" w14:textId="77777777" w:rsidR="00AD4D1F" w:rsidRPr="00B415B5" w:rsidRDefault="00AD4D1F" w:rsidP="00B415B5">
      <w:pPr>
        <w:widowControl/>
        <w:snapToGrid w:val="0"/>
        <w:spacing w:line="360" w:lineRule="auto"/>
        <w:rPr>
          <w:rFonts w:ascii="Book Antiqua" w:hAnsi="Book Antiqua"/>
          <w:sz w:val="24"/>
          <w:szCs w:val="24"/>
        </w:rPr>
      </w:pPr>
    </w:p>
    <w:p w14:paraId="5ECEDA76" w14:textId="2D461E5B" w:rsidR="00AF7F0F" w:rsidRPr="00B415B5" w:rsidRDefault="00AF7F0F" w:rsidP="00B415B5">
      <w:pPr>
        <w:widowControl/>
        <w:snapToGrid w:val="0"/>
        <w:spacing w:line="360" w:lineRule="auto"/>
        <w:rPr>
          <w:rFonts w:ascii="Book Antiqua" w:hAnsi="Book Antiqua"/>
          <w:b/>
          <w:sz w:val="24"/>
          <w:szCs w:val="24"/>
          <w:lang w:eastAsia="zh-CN"/>
        </w:rPr>
      </w:pPr>
      <w:r w:rsidRPr="00B415B5">
        <w:rPr>
          <w:rFonts w:ascii="Book Antiqua" w:hAnsi="Book Antiqua"/>
          <w:b/>
          <w:sz w:val="24"/>
          <w:szCs w:val="24"/>
          <w:lang w:eastAsia="zh-CN"/>
        </w:rPr>
        <w:t>Peer-review started:</w:t>
      </w:r>
      <w:r w:rsidRPr="00B415B5">
        <w:rPr>
          <w:rFonts w:ascii="Book Antiqua" w:hAnsi="Book Antiqua"/>
          <w:sz w:val="24"/>
          <w:szCs w:val="24"/>
          <w:lang w:eastAsia="zh-CN"/>
        </w:rPr>
        <w:t xml:space="preserve"> </w:t>
      </w:r>
      <w:r w:rsidR="00E90D5D" w:rsidRPr="00B415B5">
        <w:rPr>
          <w:rFonts w:ascii="Book Antiqua" w:hAnsi="Book Antiqua"/>
          <w:sz w:val="24"/>
          <w:szCs w:val="24"/>
          <w:lang w:eastAsia="zh-CN"/>
        </w:rPr>
        <w:t>March</w:t>
      </w:r>
      <w:r w:rsidRPr="00B415B5">
        <w:rPr>
          <w:rFonts w:ascii="Book Antiqua" w:hAnsi="Book Antiqua"/>
          <w:sz w:val="24"/>
          <w:szCs w:val="24"/>
          <w:lang w:eastAsia="zh-CN"/>
        </w:rPr>
        <w:t xml:space="preserve"> 2</w:t>
      </w:r>
      <w:r w:rsidR="00E90D5D" w:rsidRPr="00B415B5">
        <w:rPr>
          <w:rFonts w:ascii="Book Antiqua" w:hAnsi="Book Antiqua"/>
          <w:sz w:val="24"/>
          <w:szCs w:val="24"/>
          <w:lang w:eastAsia="zh-CN"/>
        </w:rPr>
        <w:t>1</w:t>
      </w:r>
      <w:r w:rsidRPr="00B415B5">
        <w:rPr>
          <w:rFonts w:ascii="Book Antiqua" w:hAnsi="Book Antiqua"/>
          <w:sz w:val="24"/>
          <w:szCs w:val="24"/>
          <w:lang w:eastAsia="zh-CN"/>
        </w:rPr>
        <w:t>, 20</w:t>
      </w:r>
      <w:r w:rsidR="00E90D5D" w:rsidRPr="00B415B5">
        <w:rPr>
          <w:rFonts w:ascii="Book Antiqua" w:hAnsi="Book Antiqua"/>
          <w:sz w:val="24"/>
          <w:szCs w:val="24"/>
          <w:lang w:eastAsia="zh-CN"/>
        </w:rPr>
        <w:t>20</w:t>
      </w:r>
    </w:p>
    <w:p w14:paraId="036211E9" w14:textId="7B003CF8" w:rsidR="00AF7F0F" w:rsidRPr="00B415B5" w:rsidRDefault="00AF7F0F" w:rsidP="00B415B5">
      <w:pPr>
        <w:adjustRightInd w:val="0"/>
        <w:snapToGrid w:val="0"/>
        <w:spacing w:line="360" w:lineRule="auto"/>
        <w:rPr>
          <w:rFonts w:ascii="Book Antiqua" w:hAnsi="Book Antiqua"/>
          <w:sz w:val="24"/>
          <w:szCs w:val="24"/>
          <w:lang w:eastAsia="zh-CN"/>
        </w:rPr>
      </w:pPr>
      <w:r w:rsidRPr="00B415B5">
        <w:rPr>
          <w:rFonts w:ascii="Book Antiqua" w:hAnsi="Book Antiqua"/>
          <w:b/>
          <w:sz w:val="24"/>
          <w:szCs w:val="24"/>
          <w:lang w:eastAsia="zh-CN"/>
        </w:rPr>
        <w:t xml:space="preserve">First decision: </w:t>
      </w:r>
      <w:r w:rsidR="00E90D5D" w:rsidRPr="00B415B5">
        <w:rPr>
          <w:rFonts w:ascii="Book Antiqua" w:hAnsi="Book Antiqua"/>
          <w:sz w:val="24"/>
          <w:szCs w:val="24"/>
          <w:lang w:eastAsia="zh-CN"/>
        </w:rPr>
        <w:t>April 25, 2020</w:t>
      </w:r>
    </w:p>
    <w:p w14:paraId="621967D7" w14:textId="77777777" w:rsidR="00B865CA" w:rsidRDefault="00B865CA" w:rsidP="00B415B5">
      <w:pPr>
        <w:adjustRightInd w:val="0"/>
        <w:snapToGrid w:val="0"/>
        <w:spacing w:line="360" w:lineRule="auto"/>
        <w:rPr>
          <w:rFonts w:ascii="Book Antiqua" w:hAnsi="Book Antiqua" w:cs="SimSun"/>
          <w:b/>
          <w:sz w:val="24"/>
          <w:szCs w:val="24"/>
          <w:lang w:eastAsia="zh-CN"/>
        </w:rPr>
      </w:pPr>
    </w:p>
    <w:p w14:paraId="730E27A9" w14:textId="1916770C" w:rsidR="00E90D5D" w:rsidRPr="00B415B5" w:rsidRDefault="00E90D5D" w:rsidP="00B415B5">
      <w:pPr>
        <w:adjustRightInd w:val="0"/>
        <w:snapToGrid w:val="0"/>
        <w:spacing w:line="360" w:lineRule="auto"/>
        <w:rPr>
          <w:rFonts w:ascii="Book Antiqua" w:eastAsia="Microsoft YaHei" w:hAnsi="Book Antiqua" w:cs="SimSun"/>
          <w:sz w:val="24"/>
          <w:szCs w:val="24"/>
          <w:lang w:eastAsia="zh-CN"/>
        </w:rPr>
      </w:pPr>
      <w:r w:rsidRPr="00B415B5">
        <w:rPr>
          <w:rFonts w:ascii="Book Antiqua" w:hAnsi="Book Antiqua" w:cs="SimSun"/>
          <w:b/>
          <w:sz w:val="24"/>
          <w:szCs w:val="24"/>
          <w:lang w:eastAsia="zh-CN"/>
        </w:rPr>
        <w:t xml:space="preserve">Specialty type: </w:t>
      </w:r>
      <w:r w:rsidRPr="00B415B5">
        <w:rPr>
          <w:rFonts w:ascii="Book Antiqua" w:eastAsia="Microsoft YaHei" w:hAnsi="Book Antiqua" w:cs="SimSun"/>
          <w:sz w:val="24"/>
          <w:szCs w:val="24"/>
          <w:lang w:eastAsia="zh-CN"/>
        </w:rPr>
        <w:t>Gastroenterology and hepatology</w:t>
      </w:r>
    </w:p>
    <w:p w14:paraId="532FFD1D" w14:textId="299110EB" w:rsidR="00E90D5D" w:rsidRPr="00B415B5" w:rsidRDefault="00E90D5D" w:rsidP="00B415B5">
      <w:pPr>
        <w:adjustRightInd w:val="0"/>
        <w:snapToGrid w:val="0"/>
        <w:spacing w:line="360" w:lineRule="auto"/>
        <w:rPr>
          <w:rFonts w:ascii="Book Antiqua" w:hAnsi="Book Antiqua" w:cs="SimSun"/>
          <w:bCs/>
          <w:sz w:val="24"/>
          <w:szCs w:val="24"/>
          <w:lang w:eastAsia="zh-CN"/>
        </w:rPr>
      </w:pPr>
      <w:r w:rsidRPr="00B415B5">
        <w:rPr>
          <w:rFonts w:ascii="Book Antiqua" w:hAnsi="Book Antiqua" w:cs="SimSun"/>
          <w:b/>
          <w:sz w:val="24"/>
          <w:szCs w:val="24"/>
          <w:lang w:eastAsia="zh-CN"/>
        </w:rPr>
        <w:t>Country/Territory of origin:</w:t>
      </w:r>
      <w:r w:rsidRPr="00B415B5">
        <w:rPr>
          <w:rFonts w:ascii="Book Antiqua" w:hAnsi="Book Antiqua"/>
          <w:sz w:val="24"/>
          <w:szCs w:val="24"/>
        </w:rPr>
        <w:t xml:space="preserve"> </w:t>
      </w:r>
      <w:r w:rsidRPr="00B415B5">
        <w:rPr>
          <w:rFonts w:ascii="Book Antiqua" w:hAnsi="Book Antiqua" w:cs="SimSun"/>
          <w:bCs/>
          <w:sz w:val="24"/>
          <w:szCs w:val="24"/>
          <w:lang w:eastAsia="zh-CN"/>
        </w:rPr>
        <w:t>Japan</w:t>
      </w:r>
    </w:p>
    <w:p w14:paraId="540596FE" w14:textId="77777777" w:rsidR="00E90D5D" w:rsidRPr="00B415B5" w:rsidRDefault="00E90D5D" w:rsidP="00B415B5">
      <w:pPr>
        <w:adjustRightInd w:val="0"/>
        <w:snapToGrid w:val="0"/>
        <w:spacing w:line="360" w:lineRule="auto"/>
        <w:rPr>
          <w:rFonts w:ascii="Book Antiqua" w:hAnsi="Book Antiqua" w:cs="SimSun"/>
          <w:b/>
          <w:sz w:val="24"/>
          <w:szCs w:val="24"/>
          <w:lang w:eastAsia="zh-CN"/>
        </w:rPr>
      </w:pPr>
      <w:r w:rsidRPr="00B415B5">
        <w:rPr>
          <w:rFonts w:ascii="Book Antiqua" w:hAnsi="Book Antiqua" w:cs="SimSun"/>
          <w:b/>
          <w:sz w:val="24"/>
          <w:szCs w:val="24"/>
          <w:lang w:eastAsia="zh-CN"/>
        </w:rPr>
        <w:lastRenderedPageBreak/>
        <w:t>Peer-review report’s scientific quality classification</w:t>
      </w:r>
    </w:p>
    <w:p w14:paraId="757E83FC" w14:textId="3DE9CE7F" w:rsidR="00E90D5D" w:rsidRPr="00B415B5" w:rsidRDefault="00E90D5D" w:rsidP="00B415B5">
      <w:pPr>
        <w:adjustRightInd w:val="0"/>
        <w:snapToGrid w:val="0"/>
        <w:spacing w:line="360" w:lineRule="auto"/>
        <w:rPr>
          <w:rFonts w:ascii="Book Antiqua" w:hAnsi="Book Antiqua" w:cs="SimSun"/>
          <w:sz w:val="24"/>
          <w:szCs w:val="24"/>
          <w:lang w:eastAsia="zh-CN"/>
        </w:rPr>
      </w:pPr>
      <w:r w:rsidRPr="00B415B5">
        <w:rPr>
          <w:rFonts w:ascii="Book Antiqua" w:hAnsi="Book Antiqua" w:cs="SimSun"/>
          <w:sz w:val="24"/>
          <w:szCs w:val="24"/>
          <w:lang w:eastAsia="zh-CN"/>
        </w:rPr>
        <w:t xml:space="preserve">Grade A (Excellent): </w:t>
      </w:r>
      <w:r w:rsidR="00AB08A5" w:rsidRPr="00B415B5">
        <w:rPr>
          <w:rFonts w:ascii="Book Antiqua" w:hAnsi="Book Antiqua" w:cs="SimSun"/>
          <w:sz w:val="24"/>
          <w:szCs w:val="24"/>
          <w:lang w:eastAsia="zh-CN"/>
        </w:rPr>
        <w:t>0</w:t>
      </w:r>
    </w:p>
    <w:p w14:paraId="119A421A" w14:textId="6FBBB789" w:rsidR="00E90D5D" w:rsidRPr="00B415B5" w:rsidRDefault="00E90D5D" w:rsidP="00B415B5">
      <w:pPr>
        <w:adjustRightInd w:val="0"/>
        <w:snapToGrid w:val="0"/>
        <w:spacing w:line="360" w:lineRule="auto"/>
        <w:rPr>
          <w:rFonts w:ascii="Book Antiqua" w:hAnsi="Book Antiqua" w:cs="SimSun"/>
          <w:sz w:val="24"/>
          <w:szCs w:val="24"/>
          <w:lang w:eastAsia="zh-CN"/>
        </w:rPr>
      </w:pPr>
      <w:r w:rsidRPr="00B415B5">
        <w:rPr>
          <w:rFonts w:ascii="Book Antiqua" w:hAnsi="Book Antiqua" w:cs="SimSun"/>
          <w:sz w:val="24"/>
          <w:szCs w:val="24"/>
          <w:lang w:eastAsia="zh-CN"/>
        </w:rPr>
        <w:t xml:space="preserve">Grade B (Very good): </w:t>
      </w:r>
      <w:r w:rsidR="00B13236" w:rsidRPr="00B415B5">
        <w:rPr>
          <w:rFonts w:ascii="Book Antiqua" w:hAnsi="Book Antiqua" w:cs="SimSun"/>
          <w:sz w:val="24"/>
          <w:szCs w:val="24"/>
          <w:lang w:eastAsia="zh-CN"/>
        </w:rPr>
        <w:t>0</w:t>
      </w:r>
    </w:p>
    <w:p w14:paraId="65E6941E" w14:textId="6EE96666" w:rsidR="00E90D5D" w:rsidRPr="00B415B5" w:rsidRDefault="00E90D5D" w:rsidP="00B415B5">
      <w:pPr>
        <w:adjustRightInd w:val="0"/>
        <w:snapToGrid w:val="0"/>
        <w:spacing w:line="360" w:lineRule="auto"/>
        <w:rPr>
          <w:rFonts w:ascii="Book Antiqua" w:hAnsi="Book Antiqua" w:cs="SimSun"/>
          <w:sz w:val="24"/>
          <w:szCs w:val="24"/>
          <w:lang w:eastAsia="zh-CN"/>
        </w:rPr>
      </w:pPr>
      <w:r w:rsidRPr="00B415B5">
        <w:rPr>
          <w:rFonts w:ascii="Book Antiqua" w:hAnsi="Book Antiqua" w:cs="SimSun"/>
          <w:sz w:val="24"/>
          <w:szCs w:val="24"/>
          <w:lang w:eastAsia="zh-CN"/>
        </w:rPr>
        <w:t>Grade C (Good): C</w:t>
      </w:r>
      <w:r w:rsidR="00B13236" w:rsidRPr="00B415B5">
        <w:rPr>
          <w:rFonts w:ascii="Book Antiqua" w:hAnsi="Book Antiqua" w:cs="SimSun"/>
          <w:sz w:val="24"/>
          <w:szCs w:val="24"/>
          <w:lang w:eastAsia="zh-CN"/>
        </w:rPr>
        <w:t>, C</w:t>
      </w:r>
    </w:p>
    <w:p w14:paraId="59CD3756" w14:textId="7C02C8CA" w:rsidR="00E90D5D" w:rsidRPr="00B415B5" w:rsidRDefault="00E90D5D" w:rsidP="00B415B5">
      <w:pPr>
        <w:adjustRightInd w:val="0"/>
        <w:snapToGrid w:val="0"/>
        <w:spacing w:line="360" w:lineRule="auto"/>
        <w:rPr>
          <w:rFonts w:ascii="Book Antiqua" w:hAnsi="Book Antiqua" w:cs="SimSun"/>
          <w:sz w:val="24"/>
          <w:szCs w:val="24"/>
          <w:lang w:eastAsia="zh-CN"/>
        </w:rPr>
      </w:pPr>
      <w:r w:rsidRPr="00B415B5">
        <w:rPr>
          <w:rFonts w:ascii="Book Antiqua" w:hAnsi="Book Antiqua" w:cs="SimSun"/>
          <w:sz w:val="24"/>
          <w:szCs w:val="24"/>
          <w:lang w:eastAsia="zh-CN"/>
        </w:rPr>
        <w:t xml:space="preserve">Grade D (Fair): </w:t>
      </w:r>
      <w:r w:rsidR="00AB08A5" w:rsidRPr="00B415B5">
        <w:rPr>
          <w:rFonts w:ascii="Book Antiqua" w:hAnsi="Book Antiqua" w:cs="SimSun"/>
          <w:sz w:val="24"/>
          <w:szCs w:val="24"/>
          <w:lang w:eastAsia="zh-CN"/>
        </w:rPr>
        <w:t>D</w:t>
      </w:r>
    </w:p>
    <w:p w14:paraId="463BDB67" w14:textId="381F496F" w:rsidR="00AF7F0F" w:rsidRPr="00B415B5" w:rsidRDefault="00E90D5D" w:rsidP="00B415B5">
      <w:pPr>
        <w:widowControl/>
        <w:snapToGrid w:val="0"/>
        <w:spacing w:line="360" w:lineRule="auto"/>
        <w:rPr>
          <w:rFonts w:ascii="Book Antiqua" w:hAnsi="Book Antiqua" w:cs="SimSun"/>
          <w:sz w:val="24"/>
          <w:szCs w:val="24"/>
          <w:lang w:eastAsia="zh-CN"/>
        </w:rPr>
      </w:pPr>
      <w:r w:rsidRPr="00B415B5">
        <w:rPr>
          <w:rFonts w:ascii="Book Antiqua" w:hAnsi="Book Antiqua" w:cs="SimSun"/>
          <w:sz w:val="24"/>
          <w:szCs w:val="24"/>
          <w:lang w:eastAsia="zh-CN"/>
        </w:rPr>
        <w:t>Grade E (Poor): 0</w:t>
      </w:r>
    </w:p>
    <w:p w14:paraId="2350F1BB" w14:textId="77777777" w:rsidR="00AD4D1F" w:rsidRPr="00B415B5" w:rsidRDefault="00AD4D1F" w:rsidP="00B415B5">
      <w:pPr>
        <w:widowControl/>
        <w:snapToGrid w:val="0"/>
        <w:spacing w:line="360" w:lineRule="auto"/>
        <w:rPr>
          <w:rFonts w:ascii="Book Antiqua" w:hAnsi="Book Antiqua" w:cs="SimSun"/>
          <w:sz w:val="24"/>
          <w:szCs w:val="24"/>
          <w:lang w:eastAsia="zh-CN"/>
        </w:rPr>
      </w:pPr>
    </w:p>
    <w:p w14:paraId="2ED203B8" w14:textId="0C638519" w:rsidR="009D16BC" w:rsidRPr="00B415B5" w:rsidRDefault="009D16BC" w:rsidP="00B415B5">
      <w:pPr>
        <w:widowControl/>
        <w:snapToGrid w:val="0"/>
        <w:spacing w:line="360" w:lineRule="auto"/>
        <w:rPr>
          <w:rFonts w:ascii="Book Antiqua" w:hAnsi="Book Antiqua" w:cs="Times New Roman"/>
          <w:b/>
          <w:sz w:val="24"/>
          <w:szCs w:val="24"/>
        </w:rPr>
      </w:pPr>
      <w:r w:rsidRPr="00B415B5">
        <w:rPr>
          <w:rFonts w:ascii="Book Antiqua" w:hAnsi="Book Antiqua"/>
          <w:b/>
          <w:bCs/>
          <w:color w:val="000000"/>
          <w:sz w:val="24"/>
          <w:szCs w:val="24"/>
          <w:lang w:eastAsia="zh-CN"/>
        </w:rPr>
        <w:t>P-Reviewer:</w:t>
      </w:r>
      <w:r w:rsidR="00533434" w:rsidRPr="00B415B5">
        <w:rPr>
          <w:rFonts w:ascii="Book Antiqua" w:hAnsi="Book Antiqua"/>
          <w:bCs/>
          <w:color w:val="000000"/>
          <w:sz w:val="24"/>
          <w:szCs w:val="24"/>
          <w:lang w:eastAsia="zh-CN"/>
        </w:rPr>
        <w:t xml:space="preserve"> </w:t>
      </w:r>
      <w:proofErr w:type="spellStart"/>
      <w:r w:rsidR="00533434" w:rsidRPr="00B415B5">
        <w:rPr>
          <w:rFonts w:ascii="Book Antiqua" w:hAnsi="Book Antiqua"/>
          <w:sz w:val="24"/>
          <w:szCs w:val="24"/>
        </w:rPr>
        <w:t>Amornyotin</w:t>
      </w:r>
      <w:proofErr w:type="spellEnd"/>
      <w:r w:rsidR="00533434" w:rsidRPr="00B415B5">
        <w:rPr>
          <w:rFonts w:ascii="Book Antiqua" w:hAnsi="Book Antiqua"/>
          <w:sz w:val="24"/>
          <w:szCs w:val="24"/>
        </w:rPr>
        <w:t xml:space="preserve"> S</w:t>
      </w:r>
      <w:r w:rsidR="00533434" w:rsidRPr="00B415B5">
        <w:rPr>
          <w:rFonts w:ascii="Book Antiqua" w:hAnsi="Book Antiqua"/>
          <w:bCs/>
          <w:color w:val="000000"/>
          <w:sz w:val="24"/>
          <w:szCs w:val="24"/>
          <w:lang w:eastAsia="zh-CN"/>
        </w:rPr>
        <w:t>,</w:t>
      </w:r>
      <w:r w:rsidR="00B13236" w:rsidRPr="00B415B5">
        <w:rPr>
          <w:rFonts w:ascii="Book Antiqua" w:hAnsi="Book Antiqua"/>
          <w:sz w:val="24"/>
          <w:szCs w:val="24"/>
        </w:rPr>
        <w:t xml:space="preserve"> </w:t>
      </w:r>
      <w:proofErr w:type="spellStart"/>
      <w:r w:rsidR="00B13236" w:rsidRPr="00B415B5">
        <w:rPr>
          <w:rFonts w:ascii="Book Antiqua" w:hAnsi="Book Antiqua"/>
          <w:sz w:val="24"/>
          <w:szCs w:val="24"/>
        </w:rPr>
        <w:t>Kayaalp</w:t>
      </w:r>
      <w:proofErr w:type="spellEnd"/>
      <w:r w:rsidR="00B13236" w:rsidRPr="00B415B5">
        <w:rPr>
          <w:rFonts w:ascii="Book Antiqua" w:hAnsi="Book Antiqua"/>
          <w:sz w:val="24"/>
          <w:szCs w:val="24"/>
        </w:rPr>
        <w:t xml:space="preserve"> C,</w:t>
      </w:r>
      <w:r w:rsidR="00533434" w:rsidRPr="00B415B5">
        <w:rPr>
          <w:rFonts w:ascii="Book Antiqua" w:hAnsi="Book Antiqua"/>
          <w:bCs/>
          <w:color w:val="000000"/>
          <w:sz w:val="24"/>
          <w:szCs w:val="24"/>
          <w:lang w:eastAsia="zh-CN"/>
        </w:rPr>
        <w:t xml:space="preserve"> </w:t>
      </w:r>
      <w:r w:rsidR="00B13236" w:rsidRPr="00B415B5">
        <w:rPr>
          <w:rFonts w:ascii="Book Antiqua" w:hAnsi="Book Antiqua"/>
          <w:sz w:val="24"/>
          <w:szCs w:val="24"/>
        </w:rPr>
        <w:t xml:space="preserve">Shi H </w:t>
      </w:r>
      <w:r w:rsidR="00533434" w:rsidRPr="00B415B5">
        <w:rPr>
          <w:rFonts w:ascii="Book Antiqua" w:hAnsi="Book Antiqua"/>
          <w:b/>
          <w:bCs/>
          <w:color w:val="000000"/>
          <w:sz w:val="24"/>
          <w:szCs w:val="24"/>
          <w:lang w:eastAsia="zh-CN"/>
        </w:rPr>
        <w:t>S-Editor:</w:t>
      </w:r>
      <w:r w:rsidR="00533434" w:rsidRPr="00B415B5">
        <w:rPr>
          <w:rFonts w:ascii="Book Antiqua" w:hAnsi="Book Antiqua"/>
          <w:color w:val="000000"/>
          <w:sz w:val="24"/>
          <w:szCs w:val="24"/>
          <w:lang w:eastAsia="zh-CN"/>
        </w:rPr>
        <w:t xml:space="preserve"> Zhang L </w:t>
      </w:r>
      <w:r w:rsidR="00533434" w:rsidRPr="00B415B5">
        <w:rPr>
          <w:rFonts w:ascii="Book Antiqua" w:hAnsi="Book Antiqua"/>
          <w:b/>
          <w:bCs/>
          <w:color w:val="000000"/>
          <w:sz w:val="24"/>
          <w:szCs w:val="24"/>
          <w:lang w:eastAsia="zh-CN"/>
        </w:rPr>
        <w:t>L-Editor:</w:t>
      </w:r>
      <w:r w:rsidR="00533434" w:rsidRPr="00B415B5">
        <w:rPr>
          <w:rFonts w:ascii="Book Antiqua" w:hAnsi="Book Antiqua"/>
          <w:color w:val="000000"/>
          <w:sz w:val="24"/>
          <w:szCs w:val="24"/>
          <w:lang w:eastAsia="zh-CN"/>
        </w:rPr>
        <w:t xml:space="preserve"> </w:t>
      </w:r>
      <w:r w:rsidR="00533434" w:rsidRPr="00B415B5">
        <w:rPr>
          <w:rFonts w:ascii="Book Antiqua" w:hAnsi="Book Antiqua"/>
          <w:b/>
          <w:bCs/>
          <w:color w:val="000000"/>
          <w:sz w:val="24"/>
          <w:szCs w:val="24"/>
          <w:lang w:eastAsia="zh-CN"/>
        </w:rPr>
        <w:t>E-Editor:</w:t>
      </w:r>
    </w:p>
    <w:p w14:paraId="1B9F95F2" w14:textId="150DC687" w:rsidR="00C53FE4" w:rsidRPr="00B415B5" w:rsidRDefault="00C53FE4" w:rsidP="00B415B5">
      <w:pPr>
        <w:widowControl/>
        <w:snapToGrid w:val="0"/>
        <w:spacing w:line="360" w:lineRule="auto"/>
        <w:rPr>
          <w:rFonts w:ascii="Book Antiqua" w:hAnsi="Book Antiqua"/>
          <w:b/>
          <w:sz w:val="24"/>
          <w:szCs w:val="24"/>
        </w:rPr>
      </w:pPr>
      <w:r w:rsidRPr="00B415B5">
        <w:rPr>
          <w:rFonts w:ascii="Book Antiqua" w:hAnsi="Book Antiqua"/>
          <w:b/>
          <w:sz w:val="24"/>
          <w:szCs w:val="24"/>
        </w:rPr>
        <w:br w:type="page"/>
      </w:r>
    </w:p>
    <w:p w14:paraId="7620F5C1" w14:textId="0E62B91D" w:rsidR="00B13236" w:rsidRPr="00B415B5" w:rsidRDefault="004D43D3" w:rsidP="00B415B5">
      <w:pPr>
        <w:adjustRightInd w:val="0"/>
        <w:snapToGrid w:val="0"/>
        <w:spacing w:line="360" w:lineRule="auto"/>
        <w:rPr>
          <w:rFonts w:ascii="Book Antiqua" w:hAnsi="Book Antiqua"/>
          <w:b/>
          <w:sz w:val="24"/>
          <w:szCs w:val="24"/>
        </w:rPr>
      </w:pPr>
      <w:r w:rsidRPr="00B415B5">
        <w:rPr>
          <w:rFonts w:ascii="Book Antiqua" w:hAnsi="Book Antiqua"/>
          <w:b/>
          <w:sz w:val="24"/>
          <w:szCs w:val="24"/>
        </w:rPr>
        <w:lastRenderedPageBreak/>
        <w:t>Figure Legends</w:t>
      </w:r>
    </w:p>
    <w:p w14:paraId="7C643AA3" w14:textId="7766A698" w:rsidR="00B13236" w:rsidRPr="00B415B5" w:rsidRDefault="00B13236" w:rsidP="00B415B5">
      <w:pPr>
        <w:adjustRightInd w:val="0"/>
        <w:snapToGrid w:val="0"/>
        <w:spacing w:line="360" w:lineRule="auto"/>
        <w:rPr>
          <w:rFonts w:ascii="Book Antiqua" w:hAnsi="Book Antiqua"/>
          <w:b/>
          <w:sz w:val="24"/>
          <w:szCs w:val="24"/>
        </w:rPr>
      </w:pPr>
      <w:r w:rsidRPr="00B415B5">
        <w:rPr>
          <w:rFonts w:ascii="Book Antiqua" w:hAnsi="Book Antiqua"/>
          <w:b/>
          <w:noProof/>
          <w:sz w:val="24"/>
          <w:szCs w:val="24"/>
          <w:lang w:eastAsia="zh-CN"/>
        </w:rPr>
        <w:drawing>
          <wp:inline distT="0" distB="0" distL="0" distR="0" wp14:anchorId="3812174C" wp14:editId="56EB4818">
            <wp:extent cx="5486400" cy="29102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910205"/>
                    </a:xfrm>
                    <a:prstGeom prst="rect">
                      <a:avLst/>
                    </a:prstGeom>
                  </pic:spPr>
                </pic:pic>
              </a:graphicData>
            </a:graphic>
          </wp:inline>
        </w:drawing>
      </w:r>
    </w:p>
    <w:p w14:paraId="0108F317" w14:textId="70F90913" w:rsidR="00B63271" w:rsidRPr="00B415B5" w:rsidRDefault="007D7271" w:rsidP="00B415B5">
      <w:pPr>
        <w:adjustRightInd w:val="0"/>
        <w:snapToGrid w:val="0"/>
        <w:spacing w:line="360" w:lineRule="auto"/>
        <w:rPr>
          <w:rFonts w:ascii="Book Antiqua" w:hAnsi="Book Antiqua"/>
          <w:sz w:val="24"/>
          <w:szCs w:val="24"/>
        </w:rPr>
      </w:pPr>
      <w:r w:rsidRPr="00B415B5">
        <w:rPr>
          <w:rFonts w:ascii="Book Antiqua" w:hAnsi="Book Antiqua"/>
          <w:b/>
          <w:sz w:val="24"/>
          <w:szCs w:val="24"/>
        </w:rPr>
        <w:t>Fig</w:t>
      </w:r>
      <w:r w:rsidR="00910016" w:rsidRPr="00B415B5">
        <w:rPr>
          <w:rFonts w:ascii="Book Antiqua" w:hAnsi="Book Antiqua"/>
          <w:b/>
          <w:sz w:val="24"/>
          <w:szCs w:val="24"/>
        </w:rPr>
        <w:t xml:space="preserve">ure </w:t>
      </w:r>
      <w:r w:rsidRPr="00B415B5">
        <w:rPr>
          <w:rFonts w:ascii="Book Antiqua" w:hAnsi="Book Antiqua"/>
          <w:b/>
          <w:sz w:val="24"/>
          <w:szCs w:val="24"/>
        </w:rPr>
        <w:t>1</w:t>
      </w:r>
      <w:r w:rsidRPr="00B415B5">
        <w:rPr>
          <w:rFonts w:ascii="Book Antiqua" w:hAnsi="Book Antiqua"/>
          <w:b/>
          <w:bCs/>
          <w:sz w:val="24"/>
          <w:szCs w:val="24"/>
        </w:rPr>
        <w:t xml:space="preserve"> Target of this study.</w:t>
      </w:r>
      <w:r w:rsidR="00103271" w:rsidRPr="00B415B5">
        <w:rPr>
          <w:rFonts w:ascii="Book Antiqua" w:hAnsi="Book Antiqua"/>
          <w:sz w:val="24"/>
          <w:szCs w:val="24"/>
        </w:rPr>
        <w:t xml:space="preserve"> </w:t>
      </w:r>
      <w:r w:rsidR="0033571C" w:rsidRPr="00B415B5">
        <w:rPr>
          <w:rFonts w:ascii="Book Antiqua" w:hAnsi="Book Antiqua"/>
          <w:sz w:val="24"/>
          <w:szCs w:val="24"/>
        </w:rPr>
        <w:t xml:space="preserve">In all, </w:t>
      </w:r>
      <w:r w:rsidRPr="00B415B5">
        <w:rPr>
          <w:rFonts w:ascii="Book Antiqua" w:hAnsi="Book Antiqua"/>
          <w:sz w:val="24"/>
          <w:szCs w:val="24"/>
        </w:rPr>
        <w:t>6</w:t>
      </w:r>
      <w:r w:rsidR="009F4B09" w:rsidRPr="00B415B5">
        <w:rPr>
          <w:rFonts w:ascii="Book Antiqua" w:hAnsi="Book Antiqua"/>
          <w:sz w:val="24"/>
          <w:szCs w:val="24"/>
        </w:rPr>
        <w:t>0</w:t>
      </w:r>
      <w:r w:rsidR="0033571C" w:rsidRPr="00B415B5">
        <w:rPr>
          <w:rFonts w:ascii="Book Antiqua" w:hAnsi="Book Antiqua"/>
          <w:sz w:val="24"/>
          <w:szCs w:val="24"/>
        </w:rPr>
        <w:t xml:space="preserve"> cases of</w:t>
      </w:r>
      <w:r w:rsidRPr="00B415B5">
        <w:rPr>
          <w:rFonts w:ascii="Book Antiqua" w:hAnsi="Book Antiqua"/>
          <w:sz w:val="24"/>
          <w:szCs w:val="24"/>
        </w:rPr>
        <w:t xml:space="preserve"> </w:t>
      </w:r>
      <w:r w:rsidR="0033571C" w:rsidRPr="00B415B5">
        <w:rPr>
          <w:rFonts w:ascii="Book Antiqua" w:hAnsi="Book Antiqua"/>
          <w:sz w:val="24"/>
          <w:szCs w:val="24"/>
        </w:rPr>
        <w:t>e</w:t>
      </w:r>
      <w:r w:rsidRPr="00B415B5">
        <w:rPr>
          <w:rFonts w:ascii="Book Antiqua" w:hAnsi="Book Antiqua"/>
          <w:sz w:val="24"/>
          <w:szCs w:val="24"/>
        </w:rPr>
        <w:t xml:space="preserve">ndoscopic retrograde cholangiopancreatography (ERCP) after </w:t>
      </w:r>
      <w:proofErr w:type="spellStart"/>
      <w:r w:rsidR="00D85639" w:rsidRPr="00B415B5">
        <w:rPr>
          <w:rFonts w:ascii="Book Antiqua" w:hAnsi="Book Antiqua"/>
          <w:sz w:val="24"/>
          <w:szCs w:val="24"/>
        </w:rPr>
        <w:t>Billroth</w:t>
      </w:r>
      <w:proofErr w:type="spellEnd"/>
      <w:r w:rsidR="00D85639" w:rsidRPr="00B415B5">
        <w:rPr>
          <w:rFonts w:ascii="Book Antiqua" w:hAnsi="Book Antiqua"/>
          <w:sz w:val="24"/>
          <w:szCs w:val="24"/>
        </w:rPr>
        <w:t xml:space="preserve"> II</w:t>
      </w:r>
      <w:r w:rsidRPr="00B415B5">
        <w:rPr>
          <w:rFonts w:ascii="Book Antiqua" w:hAnsi="Book Antiqua"/>
          <w:sz w:val="24"/>
          <w:szCs w:val="24"/>
        </w:rPr>
        <w:t xml:space="preserve"> </w:t>
      </w:r>
      <w:r w:rsidRPr="00B415B5">
        <w:rPr>
          <w:rFonts w:ascii="Book Antiqua" w:eastAsia="MS Mincho" w:hAnsi="Book Antiqua" w:cs="Times New Roman"/>
          <w:sz w:val="24"/>
          <w:szCs w:val="24"/>
        </w:rPr>
        <w:t>w</w:t>
      </w:r>
      <w:r w:rsidR="0033571C" w:rsidRPr="00B415B5">
        <w:rPr>
          <w:rFonts w:ascii="Book Antiqua" w:eastAsia="MS Mincho" w:hAnsi="Book Antiqua" w:cs="Times New Roman"/>
          <w:sz w:val="24"/>
          <w:szCs w:val="24"/>
        </w:rPr>
        <w:t>ere</w:t>
      </w:r>
      <w:r w:rsidRPr="00B415B5">
        <w:rPr>
          <w:rFonts w:ascii="Book Antiqua" w:hAnsi="Book Antiqua"/>
          <w:sz w:val="24"/>
          <w:szCs w:val="24"/>
        </w:rPr>
        <w:t xml:space="preserve"> performed. Among them, 4</w:t>
      </w:r>
      <w:r w:rsidR="009F4B09" w:rsidRPr="00B415B5">
        <w:rPr>
          <w:rFonts w:ascii="Book Antiqua" w:hAnsi="Book Antiqua"/>
          <w:sz w:val="24"/>
          <w:szCs w:val="24"/>
        </w:rPr>
        <w:t>4</w:t>
      </w:r>
      <w:r w:rsidRPr="00B415B5">
        <w:rPr>
          <w:rFonts w:ascii="Book Antiqua" w:hAnsi="Book Antiqua"/>
          <w:sz w:val="24"/>
          <w:szCs w:val="24"/>
        </w:rPr>
        <w:t xml:space="preserve"> cases were </w:t>
      </w:r>
      <w:r w:rsidR="00EB3064" w:rsidRPr="00B415B5">
        <w:rPr>
          <w:rFonts w:ascii="Book Antiqua" w:eastAsia="MS Mincho" w:hAnsi="Book Antiqua" w:cs="Times New Roman"/>
          <w:sz w:val="24"/>
          <w:szCs w:val="24"/>
        </w:rPr>
        <w:t xml:space="preserve">first </w:t>
      </w:r>
      <w:r w:rsidR="0033571C" w:rsidRPr="00B415B5">
        <w:rPr>
          <w:rFonts w:ascii="Book Antiqua" w:eastAsia="MS Mincho" w:hAnsi="Book Antiqua" w:cs="Times New Roman"/>
          <w:sz w:val="24"/>
          <w:szCs w:val="24"/>
        </w:rPr>
        <w:t xml:space="preserve">procedures </w:t>
      </w:r>
      <w:r w:rsidR="0033571C" w:rsidRPr="00B415B5">
        <w:rPr>
          <w:rFonts w:ascii="Book Antiqua" w:hAnsi="Book Antiqua"/>
          <w:sz w:val="24"/>
          <w:szCs w:val="24"/>
        </w:rPr>
        <w:t xml:space="preserve">performed </w:t>
      </w:r>
      <w:r w:rsidR="00EB3064" w:rsidRPr="00B415B5">
        <w:rPr>
          <w:rFonts w:ascii="Book Antiqua" w:eastAsia="MS Mincho" w:hAnsi="Book Antiqua" w:cs="Times New Roman"/>
          <w:sz w:val="24"/>
          <w:szCs w:val="24"/>
        </w:rPr>
        <w:t xml:space="preserve">by </w:t>
      </w:r>
      <w:r w:rsidRPr="00B415B5">
        <w:rPr>
          <w:rFonts w:ascii="Book Antiqua" w:eastAsia="MS Mincho" w:hAnsi="Book Antiqua" w:cs="Times New Roman"/>
          <w:sz w:val="24"/>
          <w:szCs w:val="24"/>
        </w:rPr>
        <w:t>esophagogastroduodenoscopy</w:t>
      </w:r>
      <w:r w:rsidR="00890053" w:rsidRPr="00B415B5">
        <w:rPr>
          <w:rFonts w:ascii="Book Antiqua" w:hAnsi="Book Antiqua"/>
          <w:sz w:val="24"/>
          <w:szCs w:val="24"/>
        </w:rPr>
        <w:t xml:space="preserve"> (EGDS) or </w:t>
      </w:r>
      <w:r w:rsidRPr="00B415B5">
        <w:rPr>
          <w:rFonts w:ascii="Book Antiqua" w:eastAsia="MS Mincho" w:hAnsi="Book Antiqua" w:cs="Times New Roman"/>
          <w:sz w:val="24"/>
          <w:szCs w:val="24"/>
        </w:rPr>
        <w:t>colonoscopy</w:t>
      </w:r>
      <w:r w:rsidR="00890053" w:rsidRPr="00B415B5">
        <w:rPr>
          <w:rFonts w:ascii="Book Antiqua" w:hAnsi="Book Antiqua"/>
          <w:sz w:val="24"/>
          <w:szCs w:val="24"/>
        </w:rPr>
        <w:t xml:space="preserve"> (CS)</w:t>
      </w:r>
      <w:r w:rsidR="00E648B7" w:rsidRPr="00B415B5">
        <w:rPr>
          <w:rFonts w:ascii="Book Antiqua" w:hAnsi="Book Antiqua"/>
          <w:sz w:val="24"/>
          <w:szCs w:val="24"/>
        </w:rPr>
        <w:t xml:space="preserve"> </w:t>
      </w:r>
      <w:r w:rsidRPr="00B415B5">
        <w:rPr>
          <w:rFonts w:ascii="Book Antiqua" w:hAnsi="Book Antiqua"/>
          <w:sz w:val="24"/>
          <w:szCs w:val="24"/>
        </w:rPr>
        <w:t xml:space="preserve">after gastrectomy. </w:t>
      </w:r>
      <w:r w:rsidRPr="00B415B5">
        <w:rPr>
          <w:rFonts w:ascii="Book Antiqua" w:eastAsia="MS Mincho" w:hAnsi="Book Antiqua" w:cs="Times New Roman"/>
          <w:sz w:val="24"/>
          <w:szCs w:val="24"/>
        </w:rPr>
        <w:t>Seventeen</w:t>
      </w:r>
      <w:r w:rsidRPr="00B415B5">
        <w:rPr>
          <w:rFonts w:ascii="Book Antiqua" w:hAnsi="Book Antiqua"/>
          <w:sz w:val="24"/>
          <w:szCs w:val="24"/>
        </w:rPr>
        <w:t xml:space="preserve"> patients who </w:t>
      </w:r>
      <w:r w:rsidRPr="00B415B5">
        <w:rPr>
          <w:rFonts w:ascii="Book Antiqua" w:eastAsia="MS Mincho" w:hAnsi="Book Antiqua" w:cs="Times New Roman"/>
          <w:sz w:val="24"/>
          <w:szCs w:val="24"/>
        </w:rPr>
        <w:t>underwent</w:t>
      </w:r>
      <w:r w:rsidR="002C1A67" w:rsidRPr="00B415B5">
        <w:rPr>
          <w:rFonts w:ascii="Book Antiqua" w:eastAsia="MS Mincho" w:hAnsi="Book Antiqua" w:cs="Times New Roman"/>
          <w:sz w:val="24"/>
          <w:szCs w:val="24"/>
        </w:rPr>
        <w:t xml:space="preserve"> the</w:t>
      </w:r>
      <w:r w:rsidRPr="00B415B5">
        <w:rPr>
          <w:rFonts w:ascii="Book Antiqua" w:eastAsia="MS Mincho" w:hAnsi="Book Antiqua" w:cs="Times New Roman"/>
          <w:sz w:val="24"/>
          <w:szCs w:val="24"/>
        </w:rPr>
        <w:t xml:space="preserve"> </w:t>
      </w:r>
      <w:r w:rsidR="0033571C" w:rsidRPr="00B415B5">
        <w:rPr>
          <w:rFonts w:ascii="Book Antiqua" w:eastAsia="MS Mincho" w:hAnsi="Book Antiqua" w:cs="Times New Roman"/>
          <w:sz w:val="24"/>
          <w:szCs w:val="24"/>
        </w:rPr>
        <w:t xml:space="preserve">first </w:t>
      </w:r>
      <w:r w:rsidR="002D72A5" w:rsidRPr="00B415B5">
        <w:rPr>
          <w:rFonts w:ascii="Book Antiqua" w:hAnsi="Book Antiqua"/>
          <w:sz w:val="24"/>
          <w:szCs w:val="24"/>
        </w:rPr>
        <w:t xml:space="preserve">ERCP </w:t>
      </w:r>
      <w:r w:rsidR="002C1A67" w:rsidRPr="00B415B5">
        <w:rPr>
          <w:rFonts w:ascii="Book Antiqua" w:hAnsi="Book Antiqua"/>
          <w:sz w:val="24"/>
          <w:szCs w:val="24"/>
        </w:rPr>
        <w:t xml:space="preserve">procedure </w:t>
      </w:r>
      <w:r w:rsidR="002D72A5" w:rsidRPr="00B415B5">
        <w:rPr>
          <w:rFonts w:ascii="Book Antiqua" w:hAnsi="Book Antiqua"/>
          <w:sz w:val="24"/>
          <w:szCs w:val="24"/>
        </w:rPr>
        <w:t xml:space="preserve">by EGDS were </w:t>
      </w:r>
      <w:r w:rsidRPr="00B415B5">
        <w:rPr>
          <w:rFonts w:ascii="Book Antiqua" w:eastAsia="MS Mincho" w:hAnsi="Book Antiqua" w:cs="Times New Roman"/>
          <w:sz w:val="24"/>
          <w:szCs w:val="24"/>
        </w:rPr>
        <w:t>included in the</w:t>
      </w:r>
      <w:r w:rsidR="008175B3" w:rsidRPr="00B415B5">
        <w:rPr>
          <w:rFonts w:ascii="Book Antiqua" w:hAnsi="Book Antiqua"/>
          <w:sz w:val="24"/>
          <w:szCs w:val="24"/>
        </w:rPr>
        <w:t xml:space="preserve"> EGDS group. </w:t>
      </w:r>
      <w:r w:rsidRPr="00B415B5">
        <w:rPr>
          <w:rFonts w:ascii="Book Antiqua" w:eastAsia="MS Mincho" w:hAnsi="Book Antiqua" w:cs="Times New Roman"/>
          <w:sz w:val="24"/>
          <w:szCs w:val="24"/>
        </w:rPr>
        <w:t>Twenty-</w:t>
      </w:r>
      <w:r w:rsidR="009F4B09" w:rsidRPr="00B415B5">
        <w:rPr>
          <w:rFonts w:ascii="Book Antiqua" w:eastAsia="MS Mincho" w:hAnsi="Book Antiqua" w:cs="Times New Roman"/>
          <w:sz w:val="24"/>
          <w:szCs w:val="24"/>
        </w:rPr>
        <w:t>seven</w:t>
      </w:r>
      <w:r w:rsidR="008175B3" w:rsidRPr="00B415B5">
        <w:rPr>
          <w:rFonts w:ascii="Book Antiqua" w:hAnsi="Book Antiqua"/>
          <w:sz w:val="24"/>
          <w:szCs w:val="24"/>
        </w:rPr>
        <w:t xml:space="preserve"> patients who </w:t>
      </w:r>
      <w:r w:rsidRPr="00B415B5">
        <w:rPr>
          <w:rFonts w:ascii="Book Antiqua" w:eastAsia="MS Mincho" w:hAnsi="Book Antiqua" w:cs="Times New Roman"/>
          <w:sz w:val="24"/>
          <w:szCs w:val="24"/>
        </w:rPr>
        <w:t>underwent</w:t>
      </w:r>
      <w:r w:rsidR="008175B3" w:rsidRPr="00B415B5">
        <w:rPr>
          <w:rFonts w:ascii="Book Antiqua" w:hAnsi="Book Antiqua"/>
          <w:sz w:val="24"/>
          <w:szCs w:val="24"/>
        </w:rPr>
        <w:t xml:space="preserve"> </w:t>
      </w:r>
      <w:r w:rsidR="002C1A67" w:rsidRPr="00B415B5">
        <w:rPr>
          <w:rFonts w:ascii="Book Antiqua" w:hAnsi="Book Antiqua"/>
          <w:sz w:val="24"/>
          <w:szCs w:val="24"/>
        </w:rPr>
        <w:t xml:space="preserve">the </w:t>
      </w:r>
      <w:r w:rsidR="0033571C" w:rsidRPr="00B415B5">
        <w:rPr>
          <w:rFonts w:ascii="Book Antiqua" w:eastAsia="MS Mincho" w:hAnsi="Book Antiqua" w:cs="Times New Roman"/>
          <w:sz w:val="24"/>
          <w:szCs w:val="24"/>
        </w:rPr>
        <w:t xml:space="preserve">first </w:t>
      </w:r>
      <w:r w:rsidR="008175B3" w:rsidRPr="00B415B5">
        <w:rPr>
          <w:rFonts w:ascii="Book Antiqua" w:hAnsi="Book Antiqua"/>
          <w:sz w:val="24"/>
          <w:szCs w:val="24"/>
        </w:rPr>
        <w:t xml:space="preserve">ERCP </w:t>
      </w:r>
      <w:r w:rsidR="002C1A67" w:rsidRPr="00B415B5">
        <w:rPr>
          <w:rFonts w:ascii="Book Antiqua" w:hAnsi="Book Antiqua"/>
          <w:sz w:val="24"/>
          <w:szCs w:val="24"/>
        </w:rPr>
        <w:t xml:space="preserve">procedure </w:t>
      </w:r>
      <w:r w:rsidR="008175B3" w:rsidRPr="00B415B5">
        <w:rPr>
          <w:rFonts w:ascii="Book Antiqua" w:hAnsi="Book Antiqua"/>
          <w:sz w:val="24"/>
          <w:szCs w:val="24"/>
        </w:rPr>
        <w:t xml:space="preserve">by CS were </w:t>
      </w:r>
      <w:r w:rsidR="0033571C" w:rsidRPr="00B415B5">
        <w:rPr>
          <w:rFonts w:ascii="Book Antiqua" w:eastAsia="MS Mincho" w:hAnsi="Book Antiqua" w:cs="Times New Roman"/>
          <w:sz w:val="24"/>
          <w:szCs w:val="24"/>
        </w:rPr>
        <w:t>included in</w:t>
      </w:r>
      <w:r w:rsidRPr="00B415B5">
        <w:rPr>
          <w:rFonts w:ascii="Book Antiqua" w:eastAsia="MS Mincho" w:hAnsi="Book Antiqua" w:cs="Times New Roman"/>
          <w:sz w:val="24"/>
          <w:szCs w:val="24"/>
        </w:rPr>
        <w:t xml:space="preserve"> the</w:t>
      </w:r>
      <w:r w:rsidR="008175B3" w:rsidRPr="00B415B5">
        <w:rPr>
          <w:rFonts w:ascii="Book Antiqua" w:hAnsi="Book Antiqua"/>
          <w:sz w:val="24"/>
          <w:szCs w:val="24"/>
        </w:rPr>
        <w:t xml:space="preserve"> CS group.</w:t>
      </w:r>
      <w:r w:rsidR="00B13236" w:rsidRPr="00B415B5">
        <w:rPr>
          <w:rFonts w:ascii="Book Antiqua" w:hAnsi="Book Antiqua"/>
          <w:sz w:val="24"/>
          <w:szCs w:val="24"/>
        </w:rPr>
        <w:t xml:space="preserve"> ERCP: Endoscopic retrograde cholangiopancreatography; EGDS:</w:t>
      </w:r>
      <w:r w:rsidR="00B13236" w:rsidRPr="00B415B5">
        <w:rPr>
          <w:rFonts w:ascii="Book Antiqua" w:eastAsia="MS Mincho" w:hAnsi="Book Antiqua" w:cs="Times New Roman"/>
          <w:sz w:val="24"/>
          <w:szCs w:val="24"/>
        </w:rPr>
        <w:t xml:space="preserve"> Esophagogastroduodenoscopy; CS: Colonoscopy; B </w:t>
      </w:r>
      <w:r w:rsidR="00B13236" w:rsidRPr="00B415B5">
        <w:rPr>
          <w:rFonts w:ascii="Book Antiqua" w:hAnsi="Book Antiqua"/>
          <w:sz w:val="24"/>
          <w:szCs w:val="24"/>
        </w:rPr>
        <w:t xml:space="preserve">II: </w:t>
      </w:r>
      <w:proofErr w:type="spellStart"/>
      <w:r w:rsidR="00B13236" w:rsidRPr="00B415B5">
        <w:rPr>
          <w:rFonts w:ascii="Book Antiqua" w:hAnsi="Book Antiqua"/>
          <w:sz w:val="24"/>
          <w:szCs w:val="24"/>
        </w:rPr>
        <w:t>Billroth</w:t>
      </w:r>
      <w:proofErr w:type="spellEnd"/>
      <w:r w:rsidR="00B13236" w:rsidRPr="00B415B5">
        <w:rPr>
          <w:rFonts w:ascii="Book Antiqua" w:hAnsi="Book Antiqua"/>
          <w:sz w:val="24"/>
          <w:szCs w:val="24"/>
        </w:rPr>
        <w:t xml:space="preserve"> II.</w:t>
      </w:r>
    </w:p>
    <w:p w14:paraId="15F717A8" w14:textId="5D2E5B03" w:rsidR="00BB2A4D" w:rsidRPr="00B415B5" w:rsidRDefault="00312B17" w:rsidP="00B415B5">
      <w:pPr>
        <w:widowControl/>
        <w:snapToGrid w:val="0"/>
        <w:spacing w:line="360" w:lineRule="auto"/>
        <w:rPr>
          <w:rFonts w:ascii="Book Antiqua" w:hAnsi="Book Antiqua"/>
          <w:sz w:val="24"/>
          <w:szCs w:val="24"/>
        </w:rPr>
      </w:pPr>
      <w:r w:rsidRPr="00B415B5">
        <w:rPr>
          <w:rFonts w:ascii="Book Antiqua" w:hAnsi="Book Antiqua"/>
          <w:sz w:val="24"/>
          <w:szCs w:val="24"/>
        </w:rPr>
        <w:br w:type="page"/>
      </w:r>
    </w:p>
    <w:p w14:paraId="390CA33D" w14:textId="50F8E88F" w:rsidR="00B415B5" w:rsidRDefault="00B415B5" w:rsidP="00B415B5">
      <w:pPr>
        <w:snapToGrid w:val="0"/>
        <w:spacing w:line="360" w:lineRule="auto"/>
        <w:rPr>
          <w:rFonts w:ascii="Book Antiqua" w:hAnsi="Book Antiqua"/>
          <w:b/>
          <w:sz w:val="24"/>
          <w:szCs w:val="24"/>
        </w:rPr>
      </w:pPr>
      <w:r>
        <w:rPr>
          <w:rFonts w:ascii="Book Antiqua" w:hAnsi="Book Antiqua"/>
          <w:b/>
          <w:noProof/>
          <w:sz w:val="24"/>
          <w:szCs w:val="24"/>
          <w:lang w:eastAsia="zh-CN"/>
        </w:rPr>
        <w:lastRenderedPageBreak/>
        <w:drawing>
          <wp:inline distT="0" distB="0" distL="0" distR="0" wp14:anchorId="77FEA357" wp14:editId="66CA7F69">
            <wp:extent cx="5450296" cy="3560373"/>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50296" cy="3560373"/>
                    </a:xfrm>
                    <a:prstGeom prst="rect">
                      <a:avLst/>
                    </a:prstGeom>
                  </pic:spPr>
                </pic:pic>
              </a:graphicData>
            </a:graphic>
          </wp:inline>
        </w:drawing>
      </w:r>
    </w:p>
    <w:p w14:paraId="4F6279F1" w14:textId="6CC0BC81" w:rsidR="00BB2A4D" w:rsidRPr="00B415B5" w:rsidRDefault="007D7271" w:rsidP="00B415B5">
      <w:pPr>
        <w:snapToGrid w:val="0"/>
        <w:spacing w:line="360" w:lineRule="auto"/>
        <w:rPr>
          <w:rFonts w:ascii="Book Antiqua" w:hAnsi="Book Antiqua"/>
          <w:sz w:val="24"/>
          <w:szCs w:val="24"/>
        </w:rPr>
      </w:pPr>
      <w:r w:rsidRPr="00B415B5">
        <w:rPr>
          <w:rFonts w:ascii="Book Antiqua" w:hAnsi="Book Antiqua"/>
          <w:b/>
          <w:sz w:val="24"/>
          <w:szCs w:val="24"/>
        </w:rPr>
        <w:t>Fig</w:t>
      </w:r>
      <w:r w:rsidR="00910016" w:rsidRPr="00B415B5">
        <w:rPr>
          <w:rFonts w:ascii="Book Antiqua" w:hAnsi="Book Antiqua"/>
          <w:b/>
          <w:sz w:val="24"/>
          <w:szCs w:val="24"/>
        </w:rPr>
        <w:t xml:space="preserve">ure </w:t>
      </w:r>
      <w:r w:rsidRPr="00B415B5">
        <w:rPr>
          <w:rFonts w:ascii="Book Antiqua" w:hAnsi="Book Antiqua"/>
          <w:b/>
          <w:sz w:val="24"/>
          <w:szCs w:val="24"/>
        </w:rPr>
        <w:t xml:space="preserve">2 A case </w:t>
      </w:r>
      <w:r w:rsidR="0033571C" w:rsidRPr="00B415B5">
        <w:rPr>
          <w:rFonts w:ascii="Book Antiqua" w:hAnsi="Book Antiqua"/>
          <w:b/>
          <w:sz w:val="24"/>
          <w:szCs w:val="24"/>
        </w:rPr>
        <w:t>from</w:t>
      </w:r>
      <w:r w:rsidRPr="00B415B5">
        <w:rPr>
          <w:rFonts w:ascii="Book Antiqua" w:hAnsi="Book Antiqua"/>
          <w:b/>
          <w:sz w:val="24"/>
          <w:szCs w:val="24"/>
        </w:rPr>
        <w:t xml:space="preserve"> </w:t>
      </w:r>
      <w:r w:rsidR="00F55438" w:rsidRPr="00B415B5">
        <w:rPr>
          <w:rFonts w:ascii="Book Antiqua" w:hAnsi="Book Antiqua"/>
          <w:b/>
          <w:sz w:val="24"/>
          <w:szCs w:val="24"/>
        </w:rPr>
        <w:t xml:space="preserve">the </w:t>
      </w:r>
      <w:r w:rsidR="002C1A67" w:rsidRPr="00B415B5">
        <w:rPr>
          <w:rFonts w:ascii="Book Antiqua" w:eastAsia="MS Mincho" w:hAnsi="Book Antiqua" w:cs="Times New Roman"/>
          <w:b/>
          <w:bCs/>
          <w:sz w:val="24"/>
          <w:szCs w:val="24"/>
        </w:rPr>
        <w:t>esophagogastroduodenoscopy</w:t>
      </w:r>
      <w:r w:rsidR="00F55438" w:rsidRPr="00B415B5">
        <w:rPr>
          <w:rFonts w:ascii="Book Antiqua" w:hAnsi="Book Antiqua"/>
          <w:b/>
          <w:sz w:val="24"/>
          <w:szCs w:val="24"/>
        </w:rPr>
        <w:t xml:space="preserve"> group</w:t>
      </w:r>
      <w:r w:rsidRPr="00B415B5">
        <w:rPr>
          <w:rFonts w:ascii="Book Antiqua" w:hAnsi="Book Antiqua"/>
          <w:b/>
          <w:sz w:val="24"/>
          <w:szCs w:val="24"/>
        </w:rPr>
        <w:t xml:space="preserve">. </w:t>
      </w:r>
      <w:r w:rsidRPr="00B415B5">
        <w:rPr>
          <w:rFonts w:ascii="Book Antiqua" w:hAnsi="Book Antiqua"/>
          <w:bCs/>
          <w:sz w:val="24"/>
          <w:szCs w:val="24"/>
        </w:rPr>
        <w:t>A</w:t>
      </w:r>
      <w:r w:rsidR="00091C4E" w:rsidRPr="00B415B5">
        <w:rPr>
          <w:rFonts w:ascii="Book Antiqua" w:hAnsi="Book Antiqua"/>
          <w:bCs/>
          <w:sz w:val="24"/>
          <w:szCs w:val="24"/>
        </w:rPr>
        <w:t>:</w:t>
      </w:r>
      <w:r w:rsidRPr="00B415B5">
        <w:rPr>
          <w:rFonts w:ascii="Book Antiqua" w:hAnsi="Book Antiqua"/>
          <w:sz w:val="24"/>
          <w:szCs w:val="24"/>
        </w:rPr>
        <w:t xml:space="preserve"> </w:t>
      </w:r>
      <w:r w:rsidR="00077C53" w:rsidRPr="00B415B5">
        <w:rPr>
          <w:rFonts w:ascii="Book Antiqua" w:hAnsi="Book Antiqua"/>
          <w:sz w:val="24"/>
          <w:szCs w:val="24"/>
        </w:rPr>
        <w:t>After t</w:t>
      </w:r>
      <w:r w:rsidRPr="00B415B5">
        <w:rPr>
          <w:rFonts w:ascii="Book Antiqua" w:hAnsi="Book Antiqua"/>
          <w:sz w:val="24"/>
          <w:szCs w:val="24"/>
        </w:rPr>
        <w:t>he papilla was positioned at 11 o’clock, biliary cannulation was performed</w:t>
      </w:r>
      <w:r w:rsidR="00F027E6" w:rsidRPr="00B415B5">
        <w:rPr>
          <w:rFonts w:ascii="Book Antiqua" w:hAnsi="Book Antiqua"/>
          <w:sz w:val="24"/>
          <w:szCs w:val="24"/>
        </w:rPr>
        <w:t>;</w:t>
      </w:r>
      <w:r w:rsidRPr="00B415B5">
        <w:rPr>
          <w:rFonts w:ascii="Book Antiqua" w:hAnsi="Book Antiqua"/>
          <w:sz w:val="24"/>
          <w:szCs w:val="24"/>
        </w:rPr>
        <w:t xml:space="preserve"> </w:t>
      </w:r>
      <w:r w:rsidRPr="00B415B5">
        <w:rPr>
          <w:rFonts w:ascii="Book Antiqua" w:hAnsi="Book Antiqua"/>
          <w:bCs/>
          <w:sz w:val="24"/>
          <w:szCs w:val="24"/>
        </w:rPr>
        <w:t>B</w:t>
      </w:r>
      <w:r w:rsidR="00721D86" w:rsidRPr="00B415B5">
        <w:rPr>
          <w:rFonts w:ascii="Book Antiqua" w:hAnsi="Book Antiqua"/>
          <w:bCs/>
          <w:sz w:val="24"/>
          <w:szCs w:val="24"/>
        </w:rPr>
        <w:t>:</w:t>
      </w:r>
      <w:r w:rsidRPr="00B415B5">
        <w:rPr>
          <w:rFonts w:ascii="Book Antiqua" w:hAnsi="Book Antiqua"/>
          <w:sz w:val="24"/>
          <w:szCs w:val="24"/>
        </w:rPr>
        <w:t xml:space="preserve"> Common bile duct stones were confirmed by cholangiography</w:t>
      </w:r>
      <w:r w:rsidR="00F027E6" w:rsidRPr="00B415B5">
        <w:rPr>
          <w:rFonts w:ascii="Book Antiqua" w:hAnsi="Book Antiqua"/>
          <w:sz w:val="24"/>
          <w:szCs w:val="24"/>
        </w:rPr>
        <w:t>;</w:t>
      </w:r>
      <w:r w:rsidRPr="00B415B5">
        <w:rPr>
          <w:rFonts w:ascii="Book Antiqua" w:hAnsi="Book Antiqua"/>
          <w:sz w:val="24"/>
          <w:szCs w:val="24"/>
        </w:rPr>
        <w:t xml:space="preserve"> </w:t>
      </w:r>
      <w:r w:rsidR="009E5690" w:rsidRPr="00B415B5">
        <w:rPr>
          <w:rFonts w:ascii="Book Antiqua" w:hAnsi="Book Antiqua"/>
          <w:bCs/>
          <w:sz w:val="24"/>
          <w:szCs w:val="24"/>
        </w:rPr>
        <w:t>C</w:t>
      </w:r>
      <w:r w:rsidR="004D43D3" w:rsidRPr="00B415B5">
        <w:rPr>
          <w:rFonts w:ascii="Book Antiqua" w:hAnsi="Book Antiqua"/>
          <w:bCs/>
          <w:sz w:val="24"/>
          <w:szCs w:val="24"/>
        </w:rPr>
        <w:t xml:space="preserve"> and </w:t>
      </w:r>
      <w:r w:rsidR="009E5690" w:rsidRPr="00B415B5">
        <w:rPr>
          <w:rFonts w:ascii="Book Antiqua" w:hAnsi="Book Antiqua"/>
          <w:bCs/>
          <w:sz w:val="24"/>
          <w:szCs w:val="24"/>
        </w:rPr>
        <w:t>D</w:t>
      </w:r>
      <w:r w:rsidR="0029282E" w:rsidRPr="00B415B5">
        <w:rPr>
          <w:rFonts w:ascii="Book Antiqua" w:hAnsi="Book Antiqua"/>
          <w:bCs/>
          <w:sz w:val="24"/>
          <w:szCs w:val="24"/>
        </w:rPr>
        <w:t>:</w:t>
      </w:r>
      <w:r w:rsidRPr="00B415B5">
        <w:rPr>
          <w:rFonts w:ascii="Book Antiqua" w:hAnsi="Book Antiqua"/>
          <w:sz w:val="24"/>
          <w:szCs w:val="24"/>
        </w:rPr>
        <w:t xml:space="preserve"> Endoscopic sphincterotomy and endoscopic papillary large balloon dilation were performed</w:t>
      </w:r>
      <w:r w:rsidR="00F027E6" w:rsidRPr="00B415B5">
        <w:rPr>
          <w:rFonts w:ascii="Book Antiqua" w:hAnsi="Book Antiqua"/>
          <w:sz w:val="24"/>
          <w:szCs w:val="24"/>
        </w:rPr>
        <w:t>;</w:t>
      </w:r>
      <w:r w:rsidRPr="00B415B5">
        <w:rPr>
          <w:rFonts w:ascii="Book Antiqua" w:hAnsi="Book Antiqua"/>
          <w:sz w:val="24"/>
          <w:szCs w:val="24"/>
        </w:rPr>
        <w:t xml:space="preserve"> </w:t>
      </w:r>
      <w:r w:rsidR="009E5690" w:rsidRPr="00B415B5">
        <w:rPr>
          <w:rFonts w:ascii="Book Antiqua" w:hAnsi="Book Antiqua"/>
          <w:bCs/>
          <w:sz w:val="24"/>
          <w:szCs w:val="24"/>
        </w:rPr>
        <w:t>E</w:t>
      </w:r>
      <w:r w:rsidR="004D43D3" w:rsidRPr="00B415B5">
        <w:rPr>
          <w:rFonts w:ascii="Book Antiqua" w:hAnsi="Book Antiqua"/>
          <w:bCs/>
          <w:sz w:val="24"/>
          <w:szCs w:val="24"/>
        </w:rPr>
        <w:t xml:space="preserve"> and </w:t>
      </w:r>
      <w:r w:rsidR="009E5690" w:rsidRPr="00B415B5">
        <w:rPr>
          <w:rFonts w:ascii="Book Antiqua" w:hAnsi="Book Antiqua"/>
          <w:bCs/>
          <w:sz w:val="24"/>
          <w:szCs w:val="24"/>
        </w:rPr>
        <w:t>F</w:t>
      </w:r>
      <w:r w:rsidR="00183F47" w:rsidRPr="00B415B5">
        <w:rPr>
          <w:rFonts w:ascii="Book Antiqua" w:hAnsi="Book Antiqua"/>
          <w:bCs/>
          <w:sz w:val="24"/>
          <w:szCs w:val="24"/>
        </w:rPr>
        <w:t>:</w:t>
      </w:r>
      <w:r w:rsidR="009E5690" w:rsidRPr="00B415B5">
        <w:rPr>
          <w:rFonts w:ascii="Book Antiqua" w:hAnsi="Book Antiqua"/>
          <w:b/>
          <w:sz w:val="24"/>
          <w:szCs w:val="24"/>
        </w:rPr>
        <w:t xml:space="preserve"> </w:t>
      </w:r>
      <w:r w:rsidR="00EB626A" w:rsidRPr="00B415B5">
        <w:rPr>
          <w:rFonts w:ascii="Book Antiqua" w:hAnsi="Book Antiqua"/>
          <w:sz w:val="24"/>
          <w:szCs w:val="24"/>
        </w:rPr>
        <w:t>Common bile duct</w:t>
      </w:r>
      <w:r w:rsidR="009E5690" w:rsidRPr="00B415B5">
        <w:rPr>
          <w:rFonts w:ascii="Book Antiqua" w:hAnsi="Book Antiqua"/>
          <w:sz w:val="24"/>
          <w:szCs w:val="24"/>
        </w:rPr>
        <w:t xml:space="preserve"> stones were </w:t>
      </w:r>
      <w:r w:rsidR="0033571C" w:rsidRPr="00B415B5">
        <w:rPr>
          <w:rFonts w:ascii="Book Antiqua" w:hAnsi="Book Antiqua"/>
          <w:sz w:val="24"/>
          <w:szCs w:val="24"/>
        </w:rPr>
        <w:t>removed</w:t>
      </w:r>
      <w:r w:rsidR="009E5690" w:rsidRPr="00B415B5">
        <w:rPr>
          <w:rFonts w:ascii="Book Antiqua" w:hAnsi="Book Antiqua"/>
          <w:sz w:val="24"/>
          <w:szCs w:val="24"/>
        </w:rPr>
        <w:t>.</w:t>
      </w:r>
    </w:p>
    <w:p w14:paraId="0C7532CA" w14:textId="506A8CE8" w:rsidR="00BB2A4D" w:rsidRPr="00B415B5" w:rsidRDefault="00BB2A4D" w:rsidP="00B415B5">
      <w:pPr>
        <w:widowControl/>
        <w:snapToGrid w:val="0"/>
        <w:spacing w:line="360" w:lineRule="auto"/>
        <w:rPr>
          <w:rFonts w:ascii="Book Antiqua" w:hAnsi="Book Antiqua"/>
          <w:sz w:val="24"/>
          <w:szCs w:val="24"/>
        </w:rPr>
      </w:pPr>
      <w:r w:rsidRPr="00B415B5">
        <w:rPr>
          <w:rFonts w:ascii="Book Antiqua" w:hAnsi="Book Antiqua"/>
          <w:sz w:val="24"/>
          <w:szCs w:val="24"/>
        </w:rPr>
        <w:br w:type="page"/>
      </w:r>
    </w:p>
    <w:p w14:paraId="6B1631A5" w14:textId="2CC05BB0" w:rsidR="00B415B5" w:rsidRDefault="00B415B5" w:rsidP="00B415B5">
      <w:pPr>
        <w:snapToGrid w:val="0"/>
        <w:spacing w:line="360" w:lineRule="auto"/>
        <w:rPr>
          <w:rFonts w:ascii="Book Antiqua" w:hAnsi="Book Antiqua"/>
          <w:noProof/>
          <w:sz w:val="24"/>
          <w:szCs w:val="24"/>
          <w:lang w:eastAsia="zh-CN"/>
        </w:rPr>
      </w:pPr>
      <w:r>
        <w:rPr>
          <w:rFonts w:ascii="Book Antiqua" w:hAnsi="Book Antiqua"/>
          <w:noProof/>
          <w:sz w:val="24"/>
          <w:szCs w:val="24"/>
          <w:lang w:eastAsia="zh-CN"/>
        </w:rPr>
        <w:lastRenderedPageBreak/>
        <w:drawing>
          <wp:inline distT="0" distB="0" distL="0" distR="0" wp14:anchorId="6A8A42DB" wp14:editId="48A4A015">
            <wp:extent cx="5486400" cy="3481070"/>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81070"/>
                    </a:xfrm>
                    <a:prstGeom prst="rect">
                      <a:avLst/>
                    </a:prstGeom>
                  </pic:spPr>
                </pic:pic>
              </a:graphicData>
            </a:graphic>
          </wp:inline>
        </w:drawing>
      </w:r>
    </w:p>
    <w:p w14:paraId="0FED026C" w14:textId="6F85623A" w:rsidR="00BB2A4D" w:rsidRPr="00B415B5" w:rsidRDefault="007D7271" w:rsidP="00B415B5">
      <w:pPr>
        <w:snapToGrid w:val="0"/>
        <w:spacing w:line="360" w:lineRule="auto"/>
        <w:rPr>
          <w:rFonts w:ascii="Book Antiqua" w:hAnsi="Book Antiqua"/>
          <w:sz w:val="24"/>
          <w:szCs w:val="24"/>
        </w:rPr>
      </w:pPr>
      <w:r w:rsidRPr="00B415B5">
        <w:rPr>
          <w:rFonts w:ascii="Book Antiqua" w:hAnsi="Book Antiqua"/>
          <w:b/>
          <w:sz w:val="24"/>
          <w:szCs w:val="24"/>
        </w:rPr>
        <w:t>Fig</w:t>
      </w:r>
      <w:r w:rsidR="00910016" w:rsidRPr="00B415B5">
        <w:rPr>
          <w:rFonts w:ascii="Book Antiqua" w:hAnsi="Book Antiqua"/>
          <w:b/>
          <w:sz w:val="24"/>
          <w:szCs w:val="24"/>
        </w:rPr>
        <w:t>ure</w:t>
      </w:r>
      <w:r w:rsidRPr="00B415B5">
        <w:rPr>
          <w:rFonts w:ascii="Book Antiqua" w:hAnsi="Book Antiqua"/>
          <w:b/>
          <w:sz w:val="24"/>
          <w:szCs w:val="24"/>
        </w:rPr>
        <w:t xml:space="preserve"> 3 A case </w:t>
      </w:r>
      <w:r w:rsidR="0033571C" w:rsidRPr="00B415B5">
        <w:rPr>
          <w:rFonts w:ascii="Book Antiqua" w:hAnsi="Book Antiqua"/>
          <w:b/>
          <w:sz w:val="24"/>
          <w:szCs w:val="24"/>
        </w:rPr>
        <w:t>from</w:t>
      </w:r>
      <w:r w:rsidRPr="00B415B5">
        <w:rPr>
          <w:rFonts w:ascii="Book Antiqua" w:hAnsi="Book Antiqua"/>
          <w:b/>
          <w:sz w:val="24"/>
          <w:szCs w:val="24"/>
        </w:rPr>
        <w:t xml:space="preserve"> </w:t>
      </w:r>
      <w:r w:rsidR="00F55438" w:rsidRPr="00B415B5">
        <w:rPr>
          <w:rFonts w:ascii="Book Antiqua" w:hAnsi="Book Antiqua"/>
          <w:b/>
          <w:sz w:val="24"/>
          <w:szCs w:val="24"/>
        </w:rPr>
        <w:t xml:space="preserve">the </w:t>
      </w:r>
      <w:r w:rsidR="002C1A67" w:rsidRPr="00B415B5">
        <w:rPr>
          <w:rFonts w:ascii="Book Antiqua" w:eastAsia="MS Mincho" w:hAnsi="Book Antiqua" w:cs="Times New Roman"/>
          <w:b/>
          <w:bCs/>
          <w:sz w:val="24"/>
          <w:szCs w:val="24"/>
        </w:rPr>
        <w:t>colonoscopy</w:t>
      </w:r>
      <w:r w:rsidR="002C1A67" w:rsidRPr="00B415B5">
        <w:rPr>
          <w:rFonts w:ascii="Book Antiqua" w:hAnsi="Book Antiqua"/>
          <w:b/>
          <w:sz w:val="24"/>
          <w:szCs w:val="24"/>
        </w:rPr>
        <w:t xml:space="preserve"> </w:t>
      </w:r>
      <w:r w:rsidR="00F55438" w:rsidRPr="00B415B5">
        <w:rPr>
          <w:rFonts w:ascii="Book Antiqua" w:hAnsi="Book Antiqua"/>
          <w:b/>
          <w:sz w:val="24"/>
          <w:szCs w:val="24"/>
        </w:rPr>
        <w:t>group</w:t>
      </w:r>
      <w:r w:rsidRPr="00B415B5">
        <w:rPr>
          <w:rFonts w:ascii="Book Antiqua" w:hAnsi="Book Antiqua"/>
          <w:b/>
          <w:sz w:val="24"/>
          <w:szCs w:val="24"/>
        </w:rPr>
        <w:t xml:space="preserve">. </w:t>
      </w:r>
      <w:r w:rsidR="00077C53" w:rsidRPr="00B415B5">
        <w:rPr>
          <w:rFonts w:ascii="Book Antiqua" w:hAnsi="Book Antiqua"/>
          <w:bCs/>
          <w:sz w:val="24"/>
          <w:szCs w:val="24"/>
        </w:rPr>
        <w:t>A</w:t>
      </w:r>
      <w:r w:rsidR="00693076" w:rsidRPr="00B415B5">
        <w:rPr>
          <w:rFonts w:ascii="Book Antiqua" w:hAnsi="Book Antiqua"/>
          <w:bCs/>
          <w:sz w:val="24"/>
          <w:szCs w:val="24"/>
        </w:rPr>
        <w:t>:</w:t>
      </w:r>
      <w:r w:rsidR="00077C53" w:rsidRPr="00B415B5">
        <w:rPr>
          <w:rFonts w:ascii="Book Antiqua" w:hAnsi="Book Antiqua"/>
          <w:b/>
          <w:sz w:val="24"/>
          <w:szCs w:val="24"/>
        </w:rPr>
        <w:t xml:space="preserve"> </w:t>
      </w:r>
      <w:r w:rsidR="00F55438" w:rsidRPr="00B415B5">
        <w:rPr>
          <w:rFonts w:ascii="Book Antiqua" w:hAnsi="Book Antiqua"/>
          <w:sz w:val="24"/>
          <w:szCs w:val="24"/>
        </w:rPr>
        <w:t xml:space="preserve">The papilla of </w:t>
      </w:r>
      <w:proofErr w:type="spellStart"/>
      <w:r w:rsidR="00F55438" w:rsidRPr="00B415B5">
        <w:rPr>
          <w:rFonts w:ascii="Book Antiqua" w:hAnsi="Book Antiqua"/>
          <w:sz w:val="24"/>
          <w:szCs w:val="24"/>
        </w:rPr>
        <w:t>Vater</w:t>
      </w:r>
      <w:proofErr w:type="spellEnd"/>
      <w:r w:rsidR="00F55438" w:rsidRPr="00B415B5">
        <w:rPr>
          <w:rFonts w:ascii="Book Antiqua" w:hAnsi="Book Antiqua"/>
          <w:sz w:val="24"/>
          <w:szCs w:val="24"/>
        </w:rPr>
        <w:t xml:space="preserve"> </w:t>
      </w:r>
      <w:r w:rsidR="00077C53" w:rsidRPr="00B415B5">
        <w:rPr>
          <w:rFonts w:ascii="Book Antiqua" w:hAnsi="Book Antiqua"/>
          <w:sz w:val="24"/>
          <w:szCs w:val="24"/>
        </w:rPr>
        <w:t xml:space="preserve">was difficult to observe in </w:t>
      </w:r>
      <w:r w:rsidR="002C1A67" w:rsidRPr="00B415B5">
        <w:rPr>
          <w:rFonts w:ascii="Book Antiqua" w:hAnsi="Book Antiqua"/>
          <w:sz w:val="24"/>
          <w:szCs w:val="24"/>
        </w:rPr>
        <w:t xml:space="preserve">the </w:t>
      </w:r>
      <w:r w:rsidR="00077C53" w:rsidRPr="00B415B5">
        <w:rPr>
          <w:rFonts w:ascii="Book Antiqua" w:hAnsi="Book Antiqua"/>
          <w:sz w:val="24"/>
          <w:szCs w:val="24"/>
        </w:rPr>
        <w:t>front</w:t>
      </w:r>
      <w:r w:rsidR="00F027E6" w:rsidRPr="00B415B5">
        <w:rPr>
          <w:rFonts w:ascii="Book Antiqua" w:hAnsi="Book Antiqua"/>
          <w:sz w:val="24"/>
          <w:szCs w:val="24"/>
        </w:rPr>
        <w:t>;</w:t>
      </w:r>
      <w:r w:rsidR="00077C53" w:rsidRPr="00B415B5">
        <w:rPr>
          <w:rFonts w:ascii="Book Antiqua" w:hAnsi="Book Antiqua"/>
          <w:sz w:val="24"/>
          <w:szCs w:val="24"/>
        </w:rPr>
        <w:t xml:space="preserve"> </w:t>
      </w:r>
      <w:r w:rsidR="00A12DAF" w:rsidRPr="00B415B5">
        <w:rPr>
          <w:rFonts w:ascii="Book Antiqua" w:hAnsi="Book Antiqua"/>
          <w:bCs/>
          <w:sz w:val="24"/>
          <w:szCs w:val="24"/>
        </w:rPr>
        <w:t>B</w:t>
      </w:r>
      <w:r w:rsidR="002F08AA" w:rsidRPr="00B415B5">
        <w:rPr>
          <w:rFonts w:ascii="Book Antiqua" w:hAnsi="Book Antiqua"/>
          <w:bCs/>
          <w:sz w:val="24"/>
          <w:szCs w:val="24"/>
        </w:rPr>
        <w:t>:</w:t>
      </w:r>
      <w:r w:rsidR="00A12DAF" w:rsidRPr="00B415B5">
        <w:rPr>
          <w:rFonts w:ascii="Book Antiqua" w:hAnsi="Book Antiqua"/>
          <w:sz w:val="24"/>
          <w:szCs w:val="24"/>
        </w:rPr>
        <w:t xml:space="preserve"> The papilla was positioned at 6 o’clock</w:t>
      </w:r>
      <w:r w:rsidR="00F027E6" w:rsidRPr="00B415B5">
        <w:rPr>
          <w:rFonts w:ascii="Book Antiqua" w:hAnsi="Book Antiqua"/>
          <w:sz w:val="24"/>
          <w:szCs w:val="24"/>
        </w:rPr>
        <w:t>;</w:t>
      </w:r>
      <w:r w:rsidR="00A12DAF" w:rsidRPr="00B415B5">
        <w:rPr>
          <w:rFonts w:ascii="Book Antiqua" w:hAnsi="Book Antiqua"/>
          <w:sz w:val="24"/>
          <w:szCs w:val="24"/>
        </w:rPr>
        <w:t xml:space="preserve"> </w:t>
      </w:r>
      <w:r w:rsidR="00A12DAF" w:rsidRPr="00B415B5">
        <w:rPr>
          <w:rFonts w:ascii="Book Antiqua" w:hAnsi="Book Antiqua"/>
          <w:bCs/>
          <w:sz w:val="24"/>
          <w:szCs w:val="24"/>
        </w:rPr>
        <w:t>C</w:t>
      </w:r>
      <w:r w:rsidR="00602A4C" w:rsidRPr="00B415B5">
        <w:rPr>
          <w:rFonts w:ascii="Book Antiqua" w:hAnsi="Book Antiqua"/>
          <w:bCs/>
          <w:sz w:val="24"/>
          <w:szCs w:val="24"/>
        </w:rPr>
        <w:t>:</w:t>
      </w:r>
      <w:r w:rsidR="00A12DAF" w:rsidRPr="00B415B5">
        <w:rPr>
          <w:rFonts w:ascii="Book Antiqua" w:hAnsi="Book Antiqua"/>
          <w:sz w:val="24"/>
          <w:szCs w:val="24"/>
        </w:rPr>
        <w:t xml:space="preserve"> A common bile duct</w:t>
      </w:r>
      <w:r w:rsidR="00EB626A" w:rsidRPr="00B415B5">
        <w:rPr>
          <w:rFonts w:ascii="Book Antiqua" w:hAnsi="Book Antiqua"/>
          <w:sz w:val="24"/>
          <w:szCs w:val="24"/>
        </w:rPr>
        <w:t xml:space="preserve"> </w:t>
      </w:r>
      <w:r w:rsidR="00A12DAF" w:rsidRPr="00B415B5">
        <w:rPr>
          <w:rFonts w:ascii="Book Antiqua" w:hAnsi="Book Antiqua"/>
          <w:sz w:val="24"/>
          <w:szCs w:val="24"/>
        </w:rPr>
        <w:t>stone was confirmed by cholangiography</w:t>
      </w:r>
      <w:r w:rsidR="00F027E6" w:rsidRPr="00B415B5">
        <w:rPr>
          <w:rFonts w:ascii="Book Antiqua" w:hAnsi="Book Antiqua"/>
          <w:sz w:val="24"/>
          <w:szCs w:val="24"/>
        </w:rPr>
        <w:t>;</w:t>
      </w:r>
      <w:r w:rsidR="00A12DAF" w:rsidRPr="00B415B5">
        <w:rPr>
          <w:rFonts w:ascii="Book Antiqua" w:hAnsi="Book Antiqua"/>
          <w:sz w:val="24"/>
          <w:szCs w:val="24"/>
        </w:rPr>
        <w:t xml:space="preserve"> </w:t>
      </w:r>
      <w:r w:rsidR="00A12DAF" w:rsidRPr="00B415B5">
        <w:rPr>
          <w:rFonts w:ascii="Book Antiqua" w:hAnsi="Book Antiqua"/>
          <w:bCs/>
          <w:sz w:val="24"/>
          <w:szCs w:val="24"/>
        </w:rPr>
        <w:t>D</w:t>
      </w:r>
      <w:r w:rsidR="00EB626A" w:rsidRPr="00B415B5">
        <w:rPr>
          <w:rFonts w:ascii="Book Antiqua" w:hAnsi="Book Antiqua"/>
          <w:bCs/>
          <w:sz w:val="24"/>
          <w:szCs w:val="24"/>
        </w:rPr>
        <w:t xml:space="preserve"> and </w:t>
      </w:r>
      <w:r w:rsidR="00A12DAF" w:rsidRPr="00B415B5">
        <w:rPr>
          <w:rFonts w:ascii="Book Antiqua" w:hAnsi="Book Antiqua"/>
          <w:bCs/>
          <w:sz w:val="24"/>
          <w:szCs w:val="24"/>
        </w:rPr>
        <w:t>E</w:t>
      </w:r>
      <w:r w:rsidR="00F32CAE" w:rsidRPr="00B415B5">
        <w:rPr>
          <w:rFonts w:ascii="Book Antiqua" w:hAnsi="Book Antiqua"/>
          <w:bCs/>
          <w:sz w:val="24"/>
          <w:szCs w:val="24"/>
        </w:rPr>
        <w:t>:</w:t>
      </w:r>
      <w:r w:rsidR="00A12DAF" w:rsidRPr="00B415B5">
        <w:rPr>
          <w:rFonts w:ascii="Book Antiqua" w:hAnsi="Book Antiqua"/>
          <w:sz w:val="24"/>
          <w:szCs w:val="24"/>
        </w:rPr>
        <w:t xml:space="preserve"> Endoscopic papillary large balloon dilation was performed after endoscopic sphincterotomy</w:t>
      </w:r>
      <w:r w:rsidR="00F027E6" w:rsidRPr="00B415B5">
        <w:rPr>
          <w:rFonts w:ascii="Book Antiqua" w:hAnsi="Book Antiqua"/>
          <w:sz w:val="24"/>
          <w:szCs w:val="24"/>
        </w:rPr>
        <w:t>;</w:t>
      </w:r>
      <w:r w:rsidR="00A12DAF" w:rsidRPr="00B415B5">
        <w:rPr>
          <w:rFonts w:ascii="Book Antiqua" w:hAnsi="Book Antiqua"/>
          <w:sz w:val="24"/>
          <w:szCs w:val="24"/>
        </w:rPr>
        <w:t xml:space="preserve"> </w:t>
      </w:r>
      <w:r w:rsidR="00EB626A" w:rsidRPr="00B415B5">
        <w:rPr>
          <w:rFonts w:ascii="Book Antiqua" w:hAnsi="Book Antiqua"/>
          <w:sz w:val="24"/>
          <w:szCs w:val="24"/>
        </w:rPr>
        <w:t xml:space="preserve">and </w:t>
      </w:r>
      <w:r w:rsidR="00A12DAF" w:rsidRPr="00B415B5">
        <w:rPr>
          <w:rFonts w:ascii="Book Antiqua" w:hAnsi="Book Antiqua"/>
          <w:bCs/>
          <w:sz w:val="24"/>
          <w:szCs w:val="24"/>
        </w:rPr>
        <w:t>F</w:t>
      </w:r>
      <w:r w:rsidR="002642D1" w:rsidRPr="00B415B5">
        <w:rPr>
          <w:rFonts w:ascii="Book Antiqua" w:hAnsi="Book Antiqua"/>
          <w:bCs/>
          <w:sz w:val="24"/>
          <w:szCs w:val="24"/>
        </w:rPr>
        <w:t>:</w:t>
      </w:r>
      <w:r w:rsidR="00A12DAF" w:rsidRPr="00B415B5">
        <w:rPr>
          <w:rFonts w:ascii="Book Antiqua" w:hAnsi="Book Antiqua"/>
          <w:sz w:val="24"/>
          <w:szCs w:val="24"/>
        </w:rPr>
        <w:t xml:space="preserve"> </w:t>
      </w:r>
      <w:r w:rsidR="002C6730" w:rsidRPr="00B415B5">
        <w:rPr>
          <w:rFonts w:ascii="Book Antiqua" w:hAnsi="Book Antiqua"/>
          <w:sz w:val="24"/>
          <w:szCs w:val="24"/>
        </w:rPr>
        <w:t>C</w:t>
      </w:r>
      <w:r w:rsidR="00EB626A" w:rsidRPr="00B415B5">
        <w:rPr>
          <w:rFonts w:ascii="Book Antiqua" w:hAnsi="Book Antiqua"/>
          <w:sz w:val="24"/>
          <w:szCs w:val="24"/>
        </w:rPr>
        <w:t>ommon bile duct</w:t>
      </w:r>
      <w:r w:rsidR="00A12DAF" w:rsidRPr="00B415B5">
        <w:rPr>
          <w:rFonts w:ascii="Book Antiqua" w:hAnsi="Book Antiqua"/>
          <w:sz w:val="24"/>
          <w:szCs w:val="24"/>
        </w:rPr>
        <w:t xml:space="preserve"> stones were removed.</w:t>
      </w:r>
    </w:p>
    <w:p w14:paraId="10EEAED5" w14:textId="0BC63BBC" w:rsidR="00CA100C" w:rsidRPr="00B415B5" w:rsidRDefault="00BB2A4D" w:rsidP="00B415B5">
      <w:pPr>
        <w:widowControl/>
        <w:snapToGrid w:val="0"/>
        <w:spacing w:line="360" w:lineRule="auto"/>
        <w:rPr>
          <w:rFonts w:ascii="Book Antiqua" w:hAnsi="Book Antiqua"/>
          <w:sz w:val="24"/>
          <w:szCs w:val="24"/>
        </w:rPr>
      </w:pPr>
      <w:r w:rsidRPr="00B415B5">
        <w:rPr>
          <w:rFonts w:ascii="Book Antiqua" w:hAnsi="Book Antiqua"/>
          <w:sz w:val="24"/>
          <w:szCs w:val="24"/>
        </w:rPr>
        <w:br w:type="page"/>
      </w:r>
    </w:p>
    <w:p w14:paraId="79DAC2C9" w14:textId="4313114D" w:rsidR="008375D0" w:rsidRPr="00B415B5" w:rsidRDefault="00B415B5" w:rsidP="00B415B5">
      <w:pPr>
        <w:widowControl/>
        <w:snapToGrid w:val="0"/>
        <w:spacing w:line="360" w:lineRule="auto"/>
        <w:rPr>
          <w:rFonts w:ascii="Book Antiqua" w:hAnsi="Book Antiqua"/>
          <w:b/>
          <w:sz w:val="24"/>
          <w:szCs w:val="24"/>
        </w:rPr>
      </w:pPr>
      <w:r>
        <w:rPr>
          <w:rFonts w:ascii="Book Antiqua" w:hAnsi="Book Antiqua"/>
          <w:b/>
          <w:noProof/>
          <w:sz w:val="24"/>
          <w:szCs w:val="24"/>
          <w:lang w:eastAsia="zh-CN"/>
        </w:rPr>
        <w:lastRenderedPageBreak/>
        <w:drawing>
          <wp:inline distT="0" distB="0" distL="0" distR="0" wp14:anchorId="4D8B8B1E" wp14:editId="03D1C055">
            <wp:extent cx="5486400" cy="202438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024380"/>
                    </a:xfrm>
                    <a:prstGeom prst="rect">
                      <a:avLst/>
                    </a:prstGeom>
                  </pic:spPr>
                </pic:pic>
              </a:graphicData>
            </a:graphic>
          </wp:inline>
        </w:drawing>
      </w:r>
    </w:p>
    <w:p w14:paraId="2F61E706" w14:textId="53F04060" w:rsidR="00B415B5" w:rsidRDefault="00CA100C" w:rsidP="00B415B5">
      <w:pPr>
        <w:widowControl/>
        <w:snapToGrid w:val="0"/>
        <w:spacing w:line="360" w:lineRule="auto"/>
        <w:rPr>
          <w:rFonts w:ascii="Book Antiqua" w:hAnsi="Book Antiqua"/>
          <w:b/>
          <w:bCs/>
          <w:sz w:val="24"/>
          <w:szCs w:val="24"/>
        </w:rPr>
      </w:pPr>
      <w:r w:rsidRPr="00B415B5">
        <w:rPr>
          <w:rFonts w:ascii="Book Antiqua" w:hAnsi="Book Antiqua"/>
          <w:b/>
          <w:sz w:val="24"/>
          <w:szCs w:val="24"/>
        </w:rPr>
        <w:t>Figure 4</w:t>
      </w:r>
      <w:r w:rsidR="009A3FE8" w:rsidRPr="00B415B5">
        <w:rPr>
          <w:rFonts w:ascii="Book Antiqua" w:hAnsi="Book Antiqua"/>
          <w:b/>
          <w:sz w:val="24"/>
          <w:szCs w:val="24"/>
        </w:rPr>
        <w:t xml:space="preserve"> The</w:t>
      </w:r>
      <w:r w:rsidR="00B95BAD" w:rsidRPr="00B415B5">
        <w:rPr>
          <w:rFonts w:ascii="Book Antiqua" w:hAnsi="Book Antiqua"/>
          <w:b/>
          <w:sz w:val="24"/>
          <w:szCs w:val="24"/>
        </w:rPr>
        <w:t xml:space="preserve"> duodena</w:t>
      </w:r>
      <w:r w:rsidR="00B95BAD" w:rsidRPr="00B415B5">
        <w:rPr>
          <w:rFonts w:ascii="Book Antiqua" w:hAnsi="Book Antiqua"/>
          <w:sz w:val="24"/>
          <w:szCs w:val="24"/>
        </w:rPr>
        <w:t xml:space="preserve">l </w:t>
      </w:r>
      <w:r w:rsidR="00B95BAD" w:rsidRPr="00B415B5">
        <w:rPr>
          <w:rFonts w:ascii="Book Antiqua" w:hAnsi="Book Antiqua"/>
          <w:b/>
          <w:sz w:val="24"/>
          <w:szCs w:val="24"/>
        </w:rPr>
        <w:t>and catheter direction</w:t>
      </w:r>
      <w:r w:rsidR="002C1A67" w:rsidRPr="00B415B5">
        <w:rPr>
          <w:rFonts w:ascii="Book Antiqua" w:hAnsi="Book Antiqua"/>
          <w:b/>
          <w:sz w:val="24"/>
          <w:szCs w:val="24"/>
        </w:rPr>
        <w:t>s</w:t>
      </w:r>
      <w:r w:rsidR="00B95BAD" w:rsidRPr="00B415B5">
        <w:rPr>
          <w:rFonts w:ascii="Book Antiqua" w:hAnsi="Book Antiqua"/>
          <w:b/>
          <w:sz w:val="24"/>
          <w:szCs w:val="24"/>
        </w:rPr>
        <w:t xml:space="preserve"> in </w:t>
      </w:r>
      <w:r w:rsidR="002C1A67" w:rsidRPr="00B415B5">
        <w:rPr>
          <w:rFonts w:ascii="Book Antiqua" w:eastAsia="MS Mincho" w:hAnsi="Book Antiqua" w:cs="Times New Roman"/>
          <w:b/>
          <w:bCs/>
          <w:sz w:val="24"/>
          <w:szCs w:val="24"/>
        </w:rPr>
        <w:t>esophagogastroduodenoscopy</w:t>
      </w:r>
      <w:r w:rsidR="002C1A67" w:rsidRPr="00B415B5">
        <w:rPr>
          <w:rFonts w:ascii="Book Antiqua" w:hAnsi="Book Antiqua"/>
          <w:b/>
          <w:sz w:val="24"/>
          <w:szCs w:val="24"/>
        </w:rPr>
        <w:t xml:space="preserve"> </w:t>
      </w:r>
      <w:r w:rsidR="00B95BAD" w:rsidRPr="00B415B5">
        <w:rPr>
          <w:rFonts w:ascii="Book Antiqua" w:hAnsi="Book Antiqua"/>
          <w:b/>
          <w:sz w:val="24"/>
          <w:szCs w:val="24"/>
        </w:rPr>
        <w:t xml:space="preserve">and </w:t>
      </w:r>
      <w:r w:rsidR="002C1A67" w:rsidRPr="00B415B5">
        <w:rPr>
          <w:rFonts w:ascii="Book Antiqua" w:eastAsia="MS Mincho" w:hAnsi="Book Antiqua" w:cs="Times New Roman"/>
          <w:b/>
          <w:bCs/>
          <w:sz w:val="24"/>
          <w:szCs w:val="24"/>
        </w:rPr>
        <w:t>colonoscopy</w:t>
      </w:r>
      <w:r w:rsidR="002C1A67" w:rsidRPr="00B415B5">
        <w:rPr>
          <w:rFonts w:ascii="Book Antiqua" w:hAnsi="Book Antiqua"/>
          <w:b/>
          <w:sz w:val="24"/>
          <w:szCs w:val="24"/>
        </w:rPr>
        <w:t xml:space="preserve"> </w:t>
      </w:r>
      <w:r w:rsidR="00B95BAD" w:rsidRPr="00B415B5">
        <w:rPr>
          <w:rFonts w:ascii="Book Antiqua" w:hAnsi="Book Antiqua"/>
          <w:b/>
          <w:sz w:val="24"/>
          <w:szCs w:val="24"/>
        </w:rPr>
        <w:t>group</w:t>
      </w:r>
      <w:r w:rsidR="002C1A67" w:rsidRPr="00B415B5">
        <w:rPr>
          <w:rFonts w:ascii="Book Antiqua" w:hAnsi="Book Antiqua"/>
          <w:b/>
          <w:sz w:val="24"/>
          <w:szCs w:val="24"/>
        </w:rPr>
        <w:t>s</w:t>
      </w:r>
      <w:r w:rsidRPr="00B415B5">
        <w:rPr>
          <w:rFonts w:ascii="Book Antiqua" w:hAnsi="Book Antiqua"/>
          <w:b/>
          <w:bCs/>
          <w:sz w:val="24"/>
          <w:szCs w:val="24"/>
        </w:rPr>
        <w:t>.</w:t>
      </w:r>
      <w:r w:rsidR="008375D0" w:rsidRPr="00B415B5">
        <w:rPr>
          <w:rFonts w:ascii="Book Antiqua" w:eastAsia="SimSun" w:hAnsi="Book Antiqua"/>
          <w:b/>
          <w:bCs/>
          <w:sz w:val="24"/>
          <w:szCs w:val="24"/>
          <w:lang w:eastAsia="zh-CN"/>
        </w:rPr>
        <w:t xml:space="preserve"> </w:t>
      </w:r>
      <w:r w:rsidR="00B95BAD" w:rsidRPr="00B415B5">
        <w:rPr>
          <w:rFonts w:ascii="Book Antiqua" w:hAnsi="Book Antiqua"/>
          <w:sz w:val="24"/>
          <w:szCs w:val="24"/>
        </w:rPr>
        <w:t>A</w:t>
      </w:r>
      <w:r w:rsidR="006135CA" w:rsidRPr="00B415B5">
        <w:rPr>
          <w:rFonts w:ascii="Book Antiqua" w:hAnsi="Book Antiqua"/>
          <w:sz w:val="24"/>
          <w:szCs w:val="24"/>
        </w:rPr>
        <w:t xml:space="preserve"> and </w:t>
      </w:r>
      <w:r w:rsidR="00B95BAD" w:rsidRPr="00B415B5">
        <w:rPr>
          <w:rFonts w:ascii="Book Antiqua" w:hAnsi="Book Antiqua"/>
          <w:sz w:val="24"/>
          <w:szCs w:val="24"/>
        </w:rPr>
        <w:t>B</w:t>
      </w:r>
      <w:r w:rsidR="009927CF" w:rsidRPr="00B415B5">
        <w:rPr>
          <w:rFonts w:ascii="Book Antiqua" w:hAnsi="Book Antiqua"/>
          <w:sz w:val="24"/>
          <w:szCs w:val="24"/>
        </w:rPr>
        <w:t>:</w:t>
      </w:r>
      <w:r w:rsidR="00B95BAD" w:rsidRPr="00B415B5">
        <w:rPr>
          <w:rFonts w:ascii="Book Antiqua" w:hAnsi="Book Antiqua"/>
          <w:sz w:val="24"/>
          <w:szCs w:val="24"/>
        </w:rPr>
        <w:t xml:space="preserve"> The duodenal direction and catheter direction cross</w:t>
      </w:r>
      <w:r w:rsidR="00302193" w:rsidRPr="00B415B5">
        <w:rPr>
          <w:rFonts w:ascii="Book Antiqua" w:hAnsi="Book Antiqua"/>
          <w:sz w:val="24"/>
          <w:szCs w:val="24"/>
        </w:rPr>
        <w:t>ed</w:t>
      </w:r>
      <w:r w:rsidR="00B95BAD" w:rsidRPr="00B415B5">
        <w:rPr>
          <w:rFonts w:ascii="Book Antiqua" w:hAnsi="Book Antiqua"/>
          <w:sz w:val="24"/>
          <w:szCs w:val="24"/>
        </w:rPr>
        <w:t xml:space="preserve"> when </w:t>
      </w:r>
      <w:r w:rsidR="002C6730" w:rsidRPr="00B415B5">
        <w:rPr>
          <w:rFonts w:ascii="Book Antiqua" w:hAnsi="Book Antiqua"/>
          <w:sz w:val="24"/>
          <w:szCs w:val="24"/>
        </w:rPr>
        <w:t>endoscopic retrograde cholangiopancreatography</w:t>
      </w:r>
      <w:r w:rsidR="00925E72" w:rsidRPr="00B415B5">
        <w:rPr>
          <w:rFonts w:ascii="Book Antiqua" w:hAnsi="Book Antiqua"/>
          <w:sz w:val="24"/>
          <w:szCs w:val="24"/>
        </w:rPr>
        <w:t xml:space="preserve"> </w:t>
      </w:r>
      <w:r w:rsidR="00B95BAD" w:rsidRPr="00B415B5">
        <w:rPr>
          <w:rFonts w:ascii="Book Antiqua" w:hAnsi="Book Antiqua"/>
          <w:sz w:val="24"/>
          <w:szCs w:val="24"/>
        </w:rPr>
        <w:t>w</w:t>
      </w:r>
      <w:r w:rsidR="004C5EC9" w:rsidRPr="00B415B5">
        <w:rPr>
          <w:rFonts w:ascii="Book Antiqua" w:hAnsi="Book Antiqua"/>
          <w:sz w:val="24"/>
          <w:szCs w:val="24"/>
        </w:rPr>
        <w:t>as</w:t>
      </w:r>
      <w:r w:rsidR="00B95BAD" w:rsidRPr="00B415B5">
        <w:rPr>
          <w:rFonts w:ascii="Book Antiqua" w:hAnsi="Book Antiqua"/>
          <w:sz w:val="24"/>
          <w:szCs w:val="24"/>
        </w:rPr>
        <w:t xml:space="preserve"> performed by </w:t>
      </w:r>
      <w:r w:rsidR="002C6730" w:rsidRPr="00B415B5">
        <w:rPr>
          <w:rFonts w:ascii="Book Antiqua" w:eastAsia="MS Mincho" w:hAnsi="Book Antiqua" w:cs="Times New Roman"/>
          <w:sz w:val="24"/>
          <w:szCs w:val="24"/>
        </w:rPr>
        <w:t>esophagogastroduodenoscopy</w:t>
      </w:r>
      <w:r w:rsidR="00F027E6" w:rsidRPr="00B415B5">
        <w:rPr>
          <w:rFonts w:ascii="Book Antiqua" w:hAnsi="Book Antiqua"/>
          <w:sz w:val="24"/>
          <w:szCs w:val="24"/>
        </w:rPr>
        <w:t>;</w:t>
      </w:r>
      <w:r w:rsidR="00B95BAD" w:rsidRPr="00B415B5">
        <w:rPr>
          <w:rFonts w:ascii="Book Antiqua" w:hAnsi="Book Antiqua"/>
          <w:sz w:val="24"/>
          <w:szCs w:val="24"/>
        </w:rPr>
        <w:t xml:space="preserve"> C</w:t>
      </w:r>
      <w:r w:rsidR="002C6730" w:rsidRPr="00B415B5">
        <w:rPr>
          <w:rFonts w:ascii="Book Antiqua" w:hAnsi="Book Antiqua"/>
          <w:sz w:val="24"/>
          <w:szCs w:val="24"/>
        </w:rPr>
        <w:t xml:space="preserve"> and </w:t>
      </w:r>
      <w:r w:rsidR="00B95BAD" w:rsidRPr="00B415B5">
        <w:rPr>
          <w:rFonts w:ascii="Book Antiqua" w:hAnsi="Book Antiqua"/>
          <w:sz w:val="24"/>
          <w:szCs w:val="24"/>
        </w:rPr>
        <w:t>D</w:t>
      </w:r>
      <w:r w:rsidR="0082497C" w:rsidRPr="00B415B5">
        <w:rPr>
          <w:rFonts w:ascii="Book Antiqua" w:hAnsi="Book Antiqua"/>
          <w:sz w:val="24"/>
          <w:szCs w:val="24"/>
        </w:rPr>
        <w:t>:</w:t>
      </w:r>
      <w:r w:rsidR="00B95BAD" w:rsidRPr="00B415B5">
        <w:rPr>
          <w:rFonts w:ascii="Book Antiqua" w:hAnsi="Book Antiqua"/>
          <w:sz w:val="24"/>
          <w:szCs w:val="24"/>
        </w:rPr>
        <w:t xml:space="preserve"> The duodenal direction and catheter direction r</w:t>
      </w:r>
      <w:r w:rsidR="00302193" w:rsidRPr="00B415B5">
        <w:rPr>
          <w:rFonts w:ascii="Book Antiqua" w:hAnsi="Book Antiqua"/>
          <w:sz w:val="24"/>
          <w:szCs w:val="24"/>
        </w:rPr>
        <w:t>a</w:t>
      </w:r>
      <w:r w:rsidR="00B95BAD" w:rsidRPr="00B415B5">
        <w:rPr>
          <w:rFonts w:ascii="Book Antiqua" w:hAnsi="Book Antiqua"/>
          <w:sz w:val="24"/>
          <w:szCs w:val="24"/>
        </w:rPr>
        <w:t xml:space="preserve">n parallel in </w:t>
      </w:r>
      <w:r w:rsidR="002C6730" w:rsidRPr="00B415B5">
        <w:rPr>
          <w:rFonts w:ascii="Book Antiqua" w:hAnsi="Book Antiqua"/>
          <w:sz w:val="24"/>
          <w:szCs w:val="24"/>
        </w:rPr>
        <w:t>endoscopic retrograde cholangiopancreatography</w:t>
      </w:r>
      <w:r w:rsidR="00B95BAD" w:rsidRPr="00B415B5">
        <w:rPr>
          <w:rFonts w:ascii="Book Antiqua" w:hAnsi="Book Antiqua"/>
          <w:sz w:val="24"/>
          <w:szCs w:val="24"/>
        </w:rPr>
        <w:t xml:space="preserve"> </w:t>
      </w:r>
      <w:r w:rsidR="004C5EC9" w:rsidRPr="00B415B5">
        <w:rPr>
          <w:rFonts w:ascii="Book Antiqua" w:hAnsi="Book Antiqua"/>
          <w:sz w:val="24"/>
          <w:szCs w:val="24"/>
        </w:rPr>
        <w:t>when</w:t>
      </w:r>
      <w:r w:rsidR="00B95BAD" w:rsidRPr="00B415B5">
        <w:rPr>
          <w:rFonts w:ascii="Book Antiqua" w:hAnsi="Book Antiqua"/>
          <w:sz w:val="24"/>
          <w:szCs w:val="24"/>
        </w:rPr>
        <w:t xml:space="preserve"> </w:t>
      </w:r>
      <w:bookmarkStart w:id="53" w:name="_Hlk45035021"/>
      <w:r w:rsidR="002C6730" w:rsidRPr="00B415B5">
        <w:rPr>
          <w:rFonts w:ascii="Book Antiqua" w:eastAsia="MS Mincho" w:hAnsi="Book Antiqua" w:cs="Times New Roman"/>
          <w:sz w:val="24"/>
          <w:szCs w:val="24"/>
        </w:rPr>
        <w:t>colonoscopy</w:t>
      </w:r>
      <w:bookmarkEnd w:id="53"/>
      <w:r w:rsidR="004C5EC9" w:rsidRPr="00B415B5">
        <w:rPr>
          <w:rFonts w:ascii="Book Antiqua" w:hAnsi="Book Antiqua"/>
          <w:sz w:val="24"/>
          <w:szCs w:val="24"/>
        </w:rPr>
        <w:t xml:space="preserve"> was performed</w:t>
      </w:r>
      <w:r w:rsidR="00B415B5">
        <w:rPr>
          <w:rFonts w:ascii="Book Antiqua" w:hAnsi="Book Antiqua"/>
          <w:sz w:val="24"/>
          <w:szCs w:val="24"/>
        </w:rPr>
        <w:t>.</w:t>
      </w:r>
    </w:p>
    <w:p w14:paraId="42E2870E" w14:textId="77777777" w:rsidR="00B415B5" w:rsidRDefault="00B415B5">
      <w:pPr>
        <w:widowControl/>
        <w:jc w:val="left"/>
        <w:rPr>
          <w:rFonts w:ascii="Book Antiqua" w:hAnsi="Book Antiqua"/>
          <w:b/>
          <w:bCs/>
          <w:sz w:val="24"/>
          <w:szCs w:val="24"/>
        </w:rPr>
      </w:pPr>
      <w:r>
        <w:rPr>
          <w:rFonts w:ascii="Book Antiqua" w:hAnsi="Book Antiqua"/>
          <w:b/>
          <w:bCs/>
          <w:sz w:val="24"/>
          <w:szCs w:val="24"/>
        </w:rPr>
        <w:br w:type="page"/>
      </w:r>
    </w:p>
    <w:p w14:paraId="0B3BF6CE" w14:textId="53345291" w:rsidR="00B415B5" w:rsidRDefault="00B415B5" w:rsidP="00B415B5">
      <w:pPr>
        <w:snapToGrid w:val="0"/>
        <w:spacing w:line="360" w:lineRule="auto"/>
        <w:rPr>
          <w:rFonts w:ascii="Book Antiqua" w:hAnsi="Book Antiqua"/>
          <w:noProof/>
          <w:sz w:val="24"/>
          <w:szCs w:val="24"/>
          <w:lang w:eastAsia="zh-CN"/>
        </w:rPr>
      </w:pPr>
      <w:r>
        <w:rPr>
          <w:rFonts w:ascii="Book Antiqua" w:hAnsi="Book Antiqua"/>
          <w:noProof/>
          <w:sz w:val="24"/>
          <w:szCs w:val="24"/>
          <w:lang w:eastAsia="zh-CN"/>
        </w:rPr>
        <w:lastRenderedPageBreak/>
        <w:drawing>
          <wp:inline distT="0" distB="0" distL="0" distR="0" wp14:anchorId="19507106" wp14:editId="0A226183">
            <wp:extent cx="3682303" cy="320677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3682303" cy="3206774"/>
                    </a:xfrm>
                    <a:prstGeom prst="rect">
                      <a:avLst/>
                    </a:prstGeom>
                  </pic:spPr>
                </pic:pic>
              </a:graphicData>
            </a:graphic>
          </wp:inline>
        </w:drawing>
      </w:r>
    </w:p>
    <w:p w14:paraId="7C67A672" w14:textId="1677FA5B" w:rsidR="00AC3AEA" w:rsidRPr="00B415B5" w:rsidRDefault="007D7271" w:rsidP="00B415B5">
      <w:pPr>
        <w:snapToGrid w:val="0"/>
        <w:spacing w:line="360" w:lineRule="auto"/>
        <w:rPr>
          <w:rFonts w:ascii="Book Antiqua" w:hAnsi="Book Antiqua"/>
          <w:sz w:val="24"/>
          <w:szCs w:val="24"/>
        </w:rPr>
      </w:pPr>
      <w:r w:rsidRPr="00B415B5">
        <w:rPr>
          <w:rFonts w:ascii="Book Antiqua" w:hAnsi="Book Antiqua"/>
          <w:b/>
          <w:sz w:val="24"/>
          <w:szCs w:val="24"/>
        </w:rPr>
        <w:t>Fig</w:t>
      </w:r>
      <w:r w:rsidR="00910016" w:rsidRPr="00B415B5">
        <w:rPr>
          <w:rFonts w:ascii="Book Antiqua" w:hAnsi="Book Antiqua"/>
          <w:b/>
          <w:sz w:val="24"/>
          <w:szCs w:val="24"/>
        </w:rPr>
        <w:t>ure</w:t>
      </w:r>
      <w:r w:rsidRPr="00B415B5">
        <w:rPr>
          <w:rFonts w:ascii="Book Antiqua" w:hAnsi="Book Antiqua"/>
          <w:b/>
          <w:sz w:val="24"/>
          <w:szCs w:val="24"/>
        </w:rPr>
        <w:t xml:space="preserve"> </w:t>
      </w:r>
      <w:r w:rsidR="00CA100C" w:rsidRPr="00B415B5">
        <w:rPr>
          <w:rFonts w:ascii="Book Antiqua" w:hAnsi="Book Antiqua"/>
          <w:b/>
          <w:sz w:val="24"/>
          <w:szCs w:val="24"/>
        </w:rPr>
        <w:t>5</w:t>
      </w:r>
      <w:r w:rsidRPr="00B415B5">
        <w:rPr>
          <w:rFonts w:ascii="Book Antiqua" w:hAnsi="Book Antiqua"/>
          <w:b/>
          <w:sz w:val="24"/>
          <w:szCs w:val="24"/>
        </w:rPr>
        <w:t xml:space="preserve"> </w:t>
      </w:r>
      <w:r w:rsidRPr="00B415B5">
        <w:rPr>
          <w:rFonts w:ascii="Book Antiqua" w:hAnsi="Book Antiqua"/>
          <w:b/>
          <w:bCs/>
          <w:sz w:val="24"/>
          <w:szCs w:val="24"/>
        </w:rPr>
        <w:t xml:space="preserve">A case </w:t>
      </w:r>
      <w:r w:rsidR="0033571C" w:rsidRPr="00B415B5">
        <w:rPr>
          <w:rFonts w:ascii="Book Antiqua" w:eastAsia="MS Mincho" w:hAnsi="Book Antiqua" w:cs="Times New Roman"/>
          <w:b/>
          <w:bCs/>
          <w:sz w:val="24"/>
          <w:szCs w:val="24"/>
        </w:rPr>
        <w:t>of treatment that was</w:t>
      </w:r>
      <w:r w:rsidRPr="00B415B5">
        <w:rPr>
          <w:rFonts w:ascii="Book Antiqua" w:eastAsia="MS Mincho" w:hAnsi="Book Antiqua" w:cs="Times New Roman"/>
          <w:b/>
          <w:bCs/>
          <w:sz w:val="24"/>
          <w:szCs w:val="24"/>
        </w:rPr>
        <w:t xml:space="preserve"> not</w:t>
      </w:r>
      <w:r w:rsidRPr="00B415B5">
        <w:rPr>
          <w:rFonts w:ascii="Book Antiqua" w:hAnsi="Book Antiqua"/>
          <w:b/>
          <w:bCs/>
          <w:sz w:val="24"/>
          <w:szCs w:val="24"/>
        </w:rPr>
        <w:t xml:space="preserve"> </w:t>
      </w:r>
      <w:r w:rsidR="0033571C" w:rsidRPr="00B415B5">
        <w:rPr>
          <w:rFonts w:ascii="Book Antiqua" w:hAnsi="Book Antiqua"/>
          <w:b/>
          <w:bCs/>
          <w:sz w:val="24"/>
          <w:szCs w:val="24"/>
        </w:rPr>
        <w:t xml:space="preserve">successful </w:t>
      </w:r>
      <w:r w:rsidRPr="00B415B5">
        <w:rPr>
          <w:rFonts w:ascii="Book Antiqua" w:eastAsia="MS Mincho" w:hAnsi="Book Antiqua" w:cs="Times New Roman"/>
          <w:b/>
          <w:bCs/>
          <w:sz w:val="24"/>
          <w:szCs w:val="24"/>
        </w:rPr>
        <w:t xml:space="preserve">by </w:t>
      </w:r>
      <w:bookmarkStart w:id="54" w:name="_Hlk45034904"/>
      <w:r w:rsidRPr="00B415B5">
        <w:rPr>
          <w:rFonts w:ascii="Book Antiqua" w:eastAsia="MS Mincho" w:hAnsi="Book Antiqua" w:cs="Times New Roman"/>
          <w:b/>
          <w:bCs/>
          <w:sz w:val="24"/>
          <w:szCs w:val="24"/>
        </w:rPr>
        <w:t>colonoscopy</w:t>
      </w:r>
      <w:bookmarkEnd w:id="54"/>
      <w:r w:rsidR="00C475F2" w:rsidRPr="00B415B5">
        <w:rPr>
          <w:rFonts w:ascii="Book Antiqua" w:hAnsi="Book Antiqua"/>
          <w:b/>
          <w:bCs/>
          <w:sz w:val="24"/>
          <w:szCs w:val="24"/>
        </w:rPr>
        <w:t xml:space="preserve"> </w:t>
      </w:r>
      <w:r w:rsidR="0033571C" w:rsidRPr="00B415B5">
        <w:rPr>
          <w:rFonts w:ascii="Book Antiqua" w:hAnsi="Book Antiqua"/>
          <w:b/>
          <w:bCs/>
          <w:sz w:val="24"/>
          <w:szCs w:val="24"/>
        </w:rPr>
        <w:t xml:space="preserve">was </w:t>
      </w:r>
      <w:r w:rsidR="00C475F2" w:rsidRPr="00B415B5">
        <w:rPr>
          <w:rFonts w:ascii="Book Antiqua" w:hAnsi="Book Antiqua"/>
          <w:b/>
          <w:bCs/>
          <w:sz w:val="24"/>
          <w:szCs w:val="24"/>
        </w:rPr>
        <w:t>succe</w:t>
      </w:r>
      <w:r w:rsidR="0033571C" w:rsidRPr="00B415B5">
        <w:rPr>
          <w:rFonts w:ascii="Book Antiqua" w:hAnsi="Book Antiqua"/>
          <w:b/>
          <w:bCs/>
          <w:sz w:val="24"/>
          <w:szCs w:val="24"/>
        </w:rPr>
        <w:t>ssful</w:t>
      </w:r>
      <w:r w:rsidR="00C475F2" w:rsidRPr="00B415B5">
        <w:rPr>
          <w:rFonts w:ascii="Book Antiqua" w:hAnsi="Book Antiqua"/>
          <w:b/>
          <w:bCs/>
          <w:sz w:val="24"/>
          <w:szCs w:val="24"/>
        </w:rPr>
        <w:t xml:space="preserve"> by </w:t>
      </w:r>
      <w:bookmarkStart w:id="55" w:name="_Hlk45034929"/>
      <w:r w:rsidRPr="00B415B5">
        <w:rPr>
          <w:rFonts w:ascii="Book Antiqua" w:eastAsia="MS Mincho" w:hAnsi="Book Antiqua" w:cs="Times New Roman"/>
          <w:b/>
          <w:bCs/>
          <w:sz w:val="24"/>
          <w:szCs w:val="24"/>
        </w:rPr>
        <w:t>esophagogastroduodenoscopy</w:t>
      </w:r>
      <w:bookmarkEnd w:id="55"/>
      <w:r w:rsidR="00C475F2" w:rsidRPr="00B415B5">
        <w:rPr>
          <w:rFonts w:ascii="Book Antiqua" w:hAnsi="Book Antiqua"/>
          <w:b/>
          <w:bCs/>
          <w:sz w:val="24"/>
          <w:szCs w:val="24"/>
        </w:rPr>
        <w:t xml:space="preserve">. </w:t>
      </w:r>
      <w:r w:rsidR="00077C53" w:rsidRPr="00B415B5">
        <w:rPr>
          <w:rFonts w:ascii="Book Antiqua" w:hAnsi="Book Antiqua"/>
          <w:bCs/>
          <w:sz w:val="24"/>
          <w:szCs w:val="24"/>
        </w:rPr>
        <w:t>A</w:t>
      </w:r>
      <w:r w:rsidR="007F1BA0" w:rsidRPr="00B415B5">
        <w:rPr>
          <w:rFonts w:ascii="Book Antiqua" w:hAnsi="Book Antiqua"/>
          <w:bCs/>
          <w:sz w:val="24"/>
          <w:szCs w:val="24"/>
        </w:rPr>
        <w:t>:</w:t>
      </w:r>
      <w:r w:rsidR="00077C53" w:rsidRPr="00B415B5">
        <w:rPr>
          <w:rFonts w:ascii="Book Antiqua" w:hAnsi="Book Antiqua"/>
          <w:b/>
          <w:sz w:val="24"/>
          <w:szCs w:val="24"/>
        </w:rPr>
        <w:t xml:space="preserve"> </w:t>
      </w:r>
      <w:r w:rsidRPr="00B415B5">
        <w:rPr>
          <w:rFonts w:ascii="Book Antiqua" w:eastAsia="MS Mincho" w:hAnsi="Book Antiqua" w:cs="Times New Roman"/>
          <w:sz w:val="24"/>
          <w:szCs w:val="24"/>
        </w:rPr>
        <w:t>Cannulation to the</w:t>
      </w:r>
      <w:r w:rsidR="00077C53" w:rsidRPr="00B415B5">
        <w:rPr>
          <w:rFonts w:ascii="Book Antiqua" w:hAnsi="Book Antiqua"/>
          <w:sz w:val="24"/>
          <w:szCs w:val="24"/>
        </w:rPr>
        <w:t xml:space="preserve"> papilla</w:t>
      </w:r>
      <w:r w:rsidR="00F55438" w:rsidRPr="00B415B5">
        <w:rPr>
          <w:rFonts w:ascii="Book Antiqua" w:hAnsi="Book Antiqua"/>
          <w:sz w:val="24"/>
          <w:szCs w:val="24"/>
        </w:rPr>
        <w:t xml:space="preserve"> of</w:t>
      </w:r>
      <w:r w:rsidRPr="00B415B5">
        <w:rPr>
          <w:rFonts w:ascii="Book Antiqua" w:eastAsia="MS Mincho" w:hAnsi="Book Antiqua" w:cs="Times New Roman"/>
          <w:sz w:val="24"/>
          <w:szCs w:val="24"/>
        </w:rPr>
        <w:t xml:space="preserve"> </w:t>
      </w:r>
      <w:proofErr w:type="spellStart"/>
      <w:r w:rsidR="00F55438" w:rsidRPr="00B415B5">
        <w:rPr>
          <w:rFonts w:ascii="Book Antiqua" w:hAnsi="Book Antiqua"/>
          <w:sz w:val="24"/>
          <w:szCs w:val="24"/>
        </w:rPr>
        <w:t>Vater</w:t>
      </w:r>
      <w:proofErr w:type="spellEnd"/>
      <w:r w:rsidR="00F55438" w:rsidRPr="00B415B5">
        <w:rPr>
          <w:rFonts w:ascii="Book Antiqua" w:hAnsi="Book Antiqua"/>
          <w:sz w:val="24"/>
          <w:szCs w:val="24"/>
        </w:rPr>
        <w:t xml:space="preserve"> </w:t>
      </w:r>
      <w:r w:rsidRPr="00B415B5">
        <w:rPr>
          <w:rFonts w:ascii="Book Antiqua" w:eastAsia="MS Mincho" w:hAnsi="Book Antiqua" w:cs="Times New Roman"/>
          <w:sz w:val="24"/>
          <w:szCs w:val="24"/>
        </w:rPr>
        <w:t>was not</w:t>
      </w:r>
      <w:r w:rsidR="00077C53" w:rsidRPr="00B415B5">
        <w:rPr>
          <w:rFonts w:ascii="Book Antiqua" w:hAnsi="Book Antiqua"/>
          <w:sz w:val="24"/>
          <w:szCs w:val="24"/>
        </w:rPr>
        <w:t xml:space="preserve"> achieved because the papilla was difficult to observe in</w:t>
      </w:r>
      <w:r w:rsidR="002C1A67" w:rsidRPr="00B415B5">
        <w:rPr>
          <w:rFonts w:ascii="Book Antiqua" w:hAnsi="Book Antiqua"/>
          <w:sz w:val="24"/>
          <w:szCs w:val="24"/>
        </w:rPr>
        <w:t xml:space="preserve"> the</w:t>
      </w:r>
      <w:r w:rsidR="00077C53" w:rsidRPr="00B415B5">
        <w:rPr>
          <w:rFonts w:ascii="Book Antiqua" w:hAnsi="Book Antiqua"/>
          <w:sz w:val="24"/>
          <w:szCs w:val="24"/>
        </w:rPr>
        <w:t xml:space="preserve"> front by </w:t>
      </w:r>
      <w:r w:rsidR="002C6730" w:rsidRPr="00B415B5">
        <w:rPr>
          <w:rFonts w:ascii="Book Antiqua" w:hAnsi="Book Antiqua"/>
          <w:sz w:val="24"/>
          <w:szCs w:val="24"/>
        </w:rPr>
        <w:t>colonoscopy</w:t>
      </w:r>
      <w:r w:rsidR="00F027E6" w:rsidRPr="00B415B5">
        <w:rPr>
          <w:rFonts w:ascii="Book Antiqua" w:hAnsi="Book Antiqua"/>
          <w:sz w:val="24"/>
          <w:szCs w:val="24"/>
        </w:rPr>
        <w:t>;</w:t>
      </w:r>
      <w:r w:rsidR="00077C53" w:rsidRPr="00B415B5">
        <w:rPr>
          <w:rFonts w:ascii="Book Antiqua" w:hAnsi="Book Antiqua"/>
          <w:sz w:val="24"/>
          <w:szCs w:val="24"/>
        </w:rPr>
        <w:t xml:space="preserve"> </w:t>
      </w:r>
      <w:r w:rsidR="00077C53" w:rsidRPr="00B415B5">
        <w:rPr>
          <w:rFonts w:ascii="Book Antiqua" w:hAnsi="Book Antiqua"/>
          <w:bCs/>
          <w:sz w:val="24"/>
          <w:szCs w:val="24"/>
        </w:rPr>
        <w:t>B</w:t>
      </w:r>
      <w:r w:rsidR="00EE70DF" w:rsidRPr="00B415B5">
        <w:rPr>
          <w:rFonts w:ascii="Book Antiqua" w:hAnsi="Book Antiqua"/>
          <w:bCs/>
          <w:sz w:val="24"/>
          <w:szCs w:val="24"/>
        </w:rPr>
        <w:t>:</w:t>
      </w:r>
      <w:r w:rsidR="00077C53" w:rsidRPr="00B415B5">
        <w:rPr>
          <w:rFonts w:ascii="Book Antiqua" w:hAnsi="Book Antiqua"/>
          <w:sz w:val="24"/>
          <w:szCs w:val="24"/>
        </w:rPr>
        <w:t xml:space="preserve"> The papilla </w:t>
      </w:r>
      <w:r w:rsidRPr="00B415B5">
        <w:rPr>
          <w:rFonts w:ascii="Book Antiqua" w:eastAsia="MS Mincho" w:hAnsi="Book Antiqua" w:cs="Times New Roman"/>
          <w:sz w:val="24"/>
          <w:szCs w:val="24"/>
        </w:rPr>
        <w:t>w</w:t>
      </w:r>
      <w:r w:rsidR="0033571C" w:rsidRPr="00B415B5">
        <w:rPr>
          <w:rFonts w:ascii="Book Antiqua" w:eastAsia="MS Mincho" w:hAnsi="Book Antiqua" w:cs="Times New Roman"/>
          <w:sz w:val="24"/>
          <w:szCs w:val="24"/>
        </w:rPr>
        <w:t>as</w:t>
      </w:r>
      <w:r w:rsidR="00077C53" w:rsidRPr="00B415B5">
        <w:rPr>
          <w:rFonts w:ascii="Book Antiqua" w:hAnsi="Book Antiqua"/>
          <w:sz w:val="24"/>
          <w:szCs w:val="24"/>
        </w:rPr>
        <w:t xml:space="preserve"> observed in front by </w:t>
      </w:r>
      <w:bookmarkStart w:id="56" w:name="_Hlk45035001"/>
      <w:r w:rsidR="007A490B" w:rsidRPr="00B415B5">
        <w:rPr>
          <w:rFonts w:ascii="Book Antiqua" w:hAnsi="Book Antiqua"/>
          <w:sz w:val="24"/>
          <w:szCs w:val="24"/>
        </w:rPr>
        <w:t>esophagogastroduodenoscopy</w:t>
      </w:r>
      <w:bookmarkEnd w:id="56"/>
      <w:r w:rsidR="00077C53" w:rsidRPr="00B415B5">
        <w:rPr>
          <w:rFonts w:ascii="Book Antiqua" w:hAnsi="Book Antiqua"/>
          <w:sz w:val="24"/>
          <w:szCs w:val="24"/>
        </w:rPr>
        <w:t>, and cannulation was achieved</w:t>
      </w:r>
      <w:r w:rsidR="00F027E6" w:rsidRPr="00B415B5">
        <w:rPr>
          <w:rFonts w:ascii="Book Antiqua" w:hAnsi="Book Antiqua"/>
          <w:sz w:val="24"/>
          <w:szCs w:val="24"/>
        </w:rPr>
        <w:t>;</w:t>
      </w:r>
      <w:r w:rsidR="00077C53" w:rsidRPr="00B415B5">
        <w:rPr>
          <w:rFonts w:ascii="Book Antiqua" w:hAnsi="Book Antiqua"/>
          <w:sz w:val="24"/>
          <w:szCs w:val="24"/>
        </w:rPr>
        <w:t xml:space="preserve"> </w:t>
      </w:r>
      <w:r w:rsidR="00077C53" w:rsidRPr="00B415B5">
        <w:rPr>
          <w:rFonts w:ascii="Book Antiqua" w:hAnsi="Book Antiqua"/>
          <w:bCs/>
          <w:sz w:val="24"/>
          <w:szCs w:val="24"/>
        </w:rPr>
        <w:t>C</w:t>
      </w:r>
      <w:r w:rsidR="007D374A" w:rsidRPr="00B415B5">
        <w:rPr>
          <w:rFonts w:ascii="Book Antiqua" w:hAnsi="Book Antiqua"/>
          <w:bCs/>
          <w:sz w:val="24"/>
          <w:szCs w:val="24"/>
        </w:rPr>
        <w:t>:</w:t>
      </w:r>
      <w:r w:rsidR="00077C53" w:rsidRPr="00B415B5">
        <w:rPr>
          <w:rFonts w:ascii="Book Antiqua" w:hAnsi="Book Antiqua"/>
          <w:sz w:val="24"/>
          <w:szCs w:val="24"/>
        </w:rPr>
        <w:t xml:space="preserve"> </w:t>
      </w:r>
      <w:r w:rsidR="002C1A67" w:rsidRPr="00B415B5">
        <w:rPr>
          <w:rFonts w:ascii="Book Antiqua" w:hAnsi="Book Antiqua"/>
          <w:sz w:val="24"/>
          <w:szCs w:val="24"/>
        </w:rPr>
        <w:t>A c</w:t>
      </w:r>
      <w:r w:rsidR="00077C53" w:rsidRPr="00B415B5">
        <w:rPr>
          <w:rFonts w:ascii="Book Antiqua" w:hAnsi="Book Antiqua"/>
          <w:sz w:val="24"/>
          <w:szCs w:val="24"/>
        </w:rPr>
        <w:t xml:space="preserve">ommon bile duct stricture </w:t>
      </w:r>
      <w:r w:rsidR="0033571C" w:rsidRPr="00B415B5">
        <w:rPr>
          <w:rFonts w:ascii="Book Antiqua" w:hAnsi="Book Antiqua"/>
          <w:sz w:val="24"/>
          <w:szCs w:val="24"/>
        </w:rPr>
        <w:t xml:space="preserve">caused </w:t>
      </w:r>
      <w:r w:rsidR="00077C53" w:rsidRPr="00B415B5">
        <w:rPr>
          <w:rFonts w:ascii="Book Antiqua" w:hAnsi="Book Antiqua"/>
          <w:sz w:val="24"/>
          <w:szCs w:val="24"/>
        </w:rPr>
        <w:t>by pancreatic cancer was observed by cholangiography</w:t>
      </w:r>
      <w:r w:rsidR="00F027E6" w:rsidRPr="00B415B5">
        <w:rPr>
          <w:rFonts w:ascii="Book Antiqua" w:hAnsi="Book Antiqua"/>
          <w:sz w:val="24"/>
          <w:szCs w:val="24"/>
        </w:rPr>
        <w:t>;</w:t>
      </w:r>
      <w:r w:rsidR="00077C53" w:rsidRPr="00B415B5">
        <w:rPr>
          <w:rFonts w:ascii="Book Antiqua" w:hAnsi="Book Antiqua"/>
          <w:sz w:val="24"/>
          <w:szCs w:val="24"/>
        </w:rPr>
        <w:t xml:space="preserve"> </w:t>
      </w:r>
      <w:r w:rsidR="007A490B" w:rsidRPr="00B415B5">
        <w:rPr>
          <w:rFonts w:ascii="Book Antiqua" w:hAnsi="Book Antiqua"/>
          <w:sz w:val="24"/>
          <w:szCs w:val="24"/>
        </w:rPr>
        <w:t xml:space="preserve">and </w:t>
      </w:r>
      <w:r w:rsidR="00077C53" w:rsidRPr="00B415B5">
        <w:rPr>
          <w:rFonts w:ascii="Book Antiqua" w:hAnsi="Book Antiqua"/>
          <w:bCs/>
          <w:sz w:val="24"/>
          <w:szCs w:val="24"/>
        </w:rPr>
        <w:t>D</w:t>
      </w:r>
      <w:r w:rsidR="00CF0D30" w:rsidRPr="00B415B5">
        <w:rPr>
          <w:rFonts w:ascii="Book Antiqua" w:hAnsi="Book Antiqua"/>
          <w:bCs/>
          <w:sz w:val="24"/>
          <w:szCs w:val="24"/>
        </w:rPr>
        <w:t>:</w:t>
      </w:r>
      <w:r w:rsidR="00077C53" w:rsidRPr="00B415B5">
        <w:rPr>
          <w:rFonts w:ascii="Book Antiqua" w:hAnsi="Book Antiqua"/>
          <w:sz w:val="24"/>
          <w:szCs w:val="24"/>
        </w:rPr>
        <w:t xml:space="preserve"> A biliary stent was inserted.</w:t>
      </w:r>
    </w:p>
    <w:p w14:paraId="73979051" w14:textId="77777777" w:rsidR="00AC3AEA" w:rsidRPr="00B415B5" w:rsidRDefault="00AC3AEA" w:rsidP="00B415B5">
      <w:pPr>
        <w:widowControl/>
        <w:snapToGrid w:val="0"/>
        <w:spacing w:line="360" w:lineRule="auto"/>
        <w:rPr>
          <w:rFonts w:ascii="Book Antiqua" w:hAnsi="Book Antiqua"/>
          <w:sz w:val="24"/>
          <w:szCs w:val="24"/>
        </w:rPr>
      </w:pPr>
      <w:r w:rsidRPr="00B415B5">
        <w:rPr>
          <w:rFonts w:ascii="Book Antiqua" w:hAnsi="Book Antiqua"/>
          <w:sz w:val="24"/>
          <w:szCs w:val="24"/>
        </w:rPr>
        <w:br w:type="page"/>
      </w:r>
    </w:p>
    <w:p w14:paraId="43F42E3E" w14:textId="1FA5A7D0" w:rsidR="00AC3AEA" w:rsidRPr="00B415B5" w:rsidRDefault="00AC3AEA" w:rsidP="00B415B5">
      <w:pPr>
        <w:snapToGrid w:val="0"/>
        <w:spacing w:line="360" w:lineRule="auto"/>
        <w:rPr>
          <w:rFonts w:ascii="Book Antiqua" w:hAnsi="Book Antiqua"/>
          <w:b/>
          <w:sz w:val="24"/>
          <w:szCs w:val="24"/>
        </w:rPr>
      </w:pPr>
      <w:bookmarkStart w:id="57" w:name="_Hlk533022979"/>
      <w:r w:rsidRPr="00B415B5">
        <w:rPr>
          <w:rFonts w:ascii="Book Antiqua" w:hAnsi="Book Antiqua"/>
          <w:b/>
          <w:sz w:val="24"/>
          <w:szCs w:val="24"/>
        </w:rPr>
        <w:lastRenderedPageBreak/>
        <w:t xml:space="preserve">Table 1 Comparison of patient characteristics between </w:t>
      </w:r>
      <w:r w:rsidRPr="00B415B5">
        <w:rPr>
          <w:rFonts w:ascii="Book Antiqua" w:eastAsia="MS Mincho" w:hAnsi="Book Antiqua" w:cs="Times New Roman"/>
          <w:b/>
          <w:sz w:val="24"/>
          <w:szCs w:val="24"/>
        </w:rPr>
        <w:t xml:space="preserve">the </w:t>
      </w:r>
      <w:r w:rsidR="007A490B" w:rsidRPr="00B415B5">
        <w:rPr>
          <w:rFonts w:ascii="Book Antiqua" w:hAnsi="Book Antiqua"/>
          <w:b/>
          <w:sz w:val="24"/>
          <w:szCs w:val="24"/>
        </w:rPr>
        <w:t>esophagogastroduodenoscopy</w:t>
      </w:r>
      <w:r w:rsidRPr="00B415B5">
        <w:rPr>
          <w:rFonts w:ascii="Book Antiqua" w:hAnsi="Book Antiqua"/>
          <w:b/>
          <w:sz w:val="24"/>
          <w:szCs w:val="24"/>
        </w:rPr>
        <w:t xml:space="preserve"> and </w:t>
      </w:r>
      <w:r w:rsidR="007A490B" w:rsidRPr="00B415B5">
        <w:rPr>
          <w:rFonts w:ascii="Book Antiqua" w:hAnsi="Book Antiqua"/>
          <w:b/>
          <w:sz w:val="24"/>
          <w:szCs w:val="24"/>
        </w:rPr>
        <w:t>colonoscopy</w:t>
      </w:r>
      <w:r w:rsidRPr="00B415B5">
        <w:rPr>
          <w:rFonts w:ascii="Book Antiqua" w:hAnsi="Book Antiqua"/>
          <w:b/>
          <w:sz w:val="24"/>
          <w:szCs w:val="24"/>
        </w:rPr>
        <w:t xml:space="preserve"> </w:t>
      </w:r>
      <w:r w:rsidRPr="00B415B5">
        <w:rPr>
          <w:rFonts w:ascii="Book Antiqua" w:eastAsia="MS Mincho" w:hAnsi="Book Antiqua" w:cs="Times New Roman"/>
          <w:b/>
          <w:sz w:val="24"/>
          <w:szCs w:val="24"/>
        </w:rPr>
        <w:t>groups</w:t>
      </w:r>
    </w:p>
    <w:tbl>
      <w:tblPr>
        <w:tblStyle w:val="TableGrid"/>
        <w:tblW w:w="10207" w:type="dxa"/>
        <w:tblInd w:w="-426" w:type="dxa"/>
        <w:tblLook w:val="04A0" w:firstRow="1" w:lastRow="0" w:firstColumn="1" w:lastColumn="0" w:noHBand="0" w:noVBand="1"/>
      </w:tblPr>
      <w:tblGrid>
        <w:gridCol w:w="6380"/>
        <w:gridCol w:w="1560"/>
        <w:gridCol w:w="1417"/>
        <w:gridCol w:w="850"/>
      </w:tblGrid>
      <w:tr w:rsidR="00AC3AEA" w:rsidRPr="00B415B5" w14:paraId="2C3E03B5" w14:textId="77777777" w:rsidTr="00B865CA">
        <w:tc>
          <w:tcPr>
            <w:tcW w:w="6380" w:type="dxa"/>
            <w:tcBorders>
              <w:left w:val="nil"/>
              <w:right w:val="nil"/>
            </w:tcBorders>
          </w:tcPr>
          <w:p w14:paraId="099EC71C" w14:textId="77777777" w:rsidR="00AC3AEA" w:rsidRPr="00B415B5" w:rsidRDefault="00AC3AEA" w:rsidP="00B415B5">
            <w:pPr>
              <w:snapToGrid w:val="0"/>
              <w:spacing w:line="360" w:lineRule="auto"/>
              <w:rPr>
                <w:rFonts w:ascii="Book Antiqua" w:hAnsi="Book Antiqua"/>
                <w:b/>
                <w:bCs/>
                <w:sz w:val="24"/>
                <w:szCs w:val="24"/>
              </w:rPr>
            </w:pPr>
          </w:p>
        </w:tc>
        <w:tc>
          <w:tcPr>
            <w:tcW w:w="1560" w:type="dxa"/>
            <w:tcBorders>
              <w:left w:val="nil"/>
              <w:right w:val="nil"/>
            </w:tcBorders>
          </w:tcPr>
          <w:p w14:paraId="32775AFE" w14:textId="730C1741" w:rsidR="00AC3AEA" w:rsidRPr="00B415B5" w:rsidRDefault="008375D0" w:rsidP="00B415B5">
            <w:pPr>
              <w:snapToGrid w:val="0"/>
              <w:spacing w:line="360" w:lineRule="auto"/>
              <w:rPr>
                <w:rFonts w:ascii="Book Antiqua" w:hAnsi="Book Antiqua"/>
                <w:b/>
                <w:bCs/>
                <w:sz w:val="24"/>
                <w:szCs w:val="24"/>
              </w:rPr>
            </w:pPr>
            <w:r w:rsidRPr="00B415B5">
              <w:rPr>
                <w:rFonts w:ascii="Book Antiqua" w:hAnsi="Book Antiqua"/>
                <w:b/>
                <w:bCs/>
                <w:sz w:val="24"/>
                <w:szCs w:val="24"/>
              </w:rPr>
              <w:t>EGDS group</w:t>
            </w:r>
            <w:r w:rsidRPr="00B415B5">
              <w:rPr>
                <w:rFonts w:ascii="Book Antiqua" w:eastAsia="SimSun" w:hAnsi="Book Antiqua"/>
                <w:b/>
                <w:bCs/>
                <w:sz w:val="24"/>
                <w:szCs w:val="24"/>
                <w:lang w:eastAsia="zh-CN"/>
              </w:rPr>
              <w:t xml:space="preserve"> </w:t>
            </w:r>
            <w:r w:rsidR="00AC3AEA" w:rsidRPr="00B415B5">
              <w:rPr>
                <w:rFonts w:ascii="Book Antiqua" w:hAnsi="Book Antiqua"/>
                <w:b/>
                <w:bCs/>
                <w:sz w:val="24"/>
                <w:szCs w:val="24"/>
              </w:rPr>
              <w:t>(</w:t>
            </w:r>
            <w:r w:rsidR="00AC3AEA" w:rsidRPr="00B415B5">
              <w:rPr>
                <w:rFonts w:ascii="Book Antiqua" w:hAnsi="Book Antiqua"/>
                <w:b/>
                <w:bCs/>
                <w:i/>
                <w:iCs/>
                <w:sz w:val="24"/>
                <w:szCs w:val="24"/>
              </w:rPr>
              <w:t>n</w:t>
            </w:r>
            <w:r w:rsidR="00AC3AEA" w:rsidRPr="00B415B5">
              <w:rPr>
                <w:rFonts w:ascii="Book Antiqua" w:hAnsi="Book Antiqua"/>
                <w:b/>
                <w:bCs/>
                <w:sz w:val="24"/>
                <w:szCs w:val="24"/>
              </w:rPr>
              <w:t xml:space="preserve"> = 17)</w:t>
            </w:r>
          </w:p>
        </w:tc>
        <w:tc>
          <w:tcPr>
            <w:tcW w:w="1417" w:type="dxa"/>
            <w:tcBorders>
              <w:left w:val="nil"/>
              <w:right w:val="nil"/>
            </w:tcBorders>
          </w:tcPr>
          <w:p w14:paraId="6F87C9CA" w14:textId="6E01AECD" w:rsidR="00AC3AEA" w:rsidRPr="00B415B5" w:rsidRDefault="008375D0" w:rsidP="00B415B5">
            <w:pPr>
              <w:snapToGrid w:val="0"/>
              <w:spacing w:line="360" w:lineRule="auto"/>
              <w:rPr>
                <w:rFonts w:ascii="Book Antiqua" w:hAnsi="Book Antiqua"/>
                <w:b/>
                <w:bCs/>
                <w:sz w:val="24"/>
                <w:szCs w:val="24"/>
              </w:rPr>
            </w:pPr>
            <w:r w:rsidRPr="00B415B5">
              <w:rPr>
                <w:rFonts w:ascii="Book Antiqua" w:hAnsi="Book Antiqua"/>
                <w:b/>
                <w:bCs/>
                <w:sz w:val="24"/>
                <w:szCs w:val="24"/>
              </w:rPr>
              <w:t>CS group</w:t>
            </w:r>
            <w:r w:rsidRPr="00B415B5">
              <w:rPr>
                <w:rFonts w:ascii="Book Antiqua" w:eastAsia="SimSun" w:hAnsi="Book Antiqua"/>
                <w:b/>
                <w:bCs/>
                <w:sz w:val="24"/>
                <w:szCs w:val="24"/>
                <w:lang w:eastAsia="zh-CN"/>
              </w:rPr>
              <w:t xml:space="preserve"> </w:t>
            </w:r>
            <w:r w:rsidR="00AC3AEA" w:rsidRPr="00B415B5">
              <w:rPr>
                <w:rFonts w:ascii="Book Antiqua" w:hAnsi="Book Antiqua"/>
                <w:b/>
                <w:bCs/>
                <w:sz w:val="24"/>
                <w:szCs w:val="24"/>
              </w:rPr>
              <w:t>(</w:t>
            </w:r>
            <w:r w:rsidR="00AC3AEA" w:rsidRPr="00B415B5">
              <w:rPr>
                <w:rFonts w:ascii="Book Antiqua" w:hAnsi="Book Antiqua"/>
                <w:b/>
                <w:bCs/>
                <w:i/>
                <w:iCs/>
                <w:sz w:val="24"/>
                <w:szCs w:val="24"/>
              </w:rPr>
              <w:t>n</w:t>
            </w:r>
            <w:r w:rsidR="00AC3AEA" w:rsidRPr="00B415B5">
              <w:rPr>
                <w:rFonts w:ascii="Book Antiqua" w:hAnsi="Book Antiqua"/>
                <w:b/>
                <w:bCs/>
                <w:sz w:val="24"/>
                <w:szCs w:val="24"/>
              </w:rPr>
              <w:t xml:space="preserve"> = 27)</w:t>
            </w:r>
          </w:p>
        </w:tc>
        <w:tc>
          <w:tcPr>
            <w:tcW w:w="850" w:type="dxa"/>
            <w:tcBorders>
              <w:left w:val="nil"/>
              <w:right w:val="nil"/>
            </w:tcBorders>
          </w:tcPr>
          <w:p w14:paraId="47553E26"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i/>
                <w:sz w:val="24"/>
                <w:szCs w:val="24"/>
              </w:rPr>
              <w:t>P</w:t>
            </w:r>
            <w:r w:rsidRPr="00B415B5">
              <w:rPr>
                <w:rFonts w:ascii="Book Antiqua" w:hAnsi="Book Antiqua"/>
                <w:b/>
                <w:bCs/>
                <w:sz w:val="24"/>
                <w:szCs w:val="24"/>
              </w:rPr>
              <w:t xml:space="preserve"> value</w:t>
            </w:r>
          </w:p>
        </w:tc>
      </w:tr>
      <w:tr w:rsidR="00AC3AEA" w:rsidRPr="00B415B5" w14:paraId="30A0DA29" w14:textId="77777777" w:rsidTr="00B865CA">
        <w:tc>
          <w:tcPr>
            <w:tcW w:w="6380" w:type="dxa"/>
            <w:tcBorders>
              <w:left w:val="nil"/>
              <w:bottom w:val="nil"/>
              <w:right w:val="nil"/>
            </w:tcBorders>
          </w:tcPr>
          <w:p w14:paraId="622110AB" w14:textId="7001C7E8"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A</w:t>
            </w:r>
            <w:r w:rsidR="008375D0" w:rsidRPr="00B415B5">
              <w:rPr>
                <w:rFonts w:ascii="Book Antiqua" w:hAnsi="Book Antiqua" w:cs="Times New Roman"/>
                <w:sz w:val="24"/>
                <w:szCs w:val="24"/>
              </w:rPr>
              <w:t>ge (</w:t>
            </w:r>
            <w:proofErr w:type="spellStart"/>
            <w:r w:rsidR="008375D0" w:rsidRPr="00B415B5">
              <w:rPr>
                <w:rFonts w:ascii="Book Antiqua" w:hAnsi="Book Antiqua" w:cs="Times New Roman"/>
                <w:sz w:val="24"/>
                <w:szCs w:val="24"/>
              </w:rPr>
              <w:t>yr</w:t>
            </w:r>
            <w:proofErr w:type="spellEnd"/>
            <w:r w:rsidRPr="00B415B5">
              <w:rPr>
                <w:rFonts w:ascii="Book Antiqua" w:hAnsi="Book Antiqua" w:cs="Times New Roman"/>
                <w:sz w:val="24"/>
                <w:szCs w:val="24"/>
              </w:rPr>
              <w:t xml:space="preserve">, mean </w:t>
            </w:r>
            <w:r w:rsidRPr="00B415B5">
              <w:rPr>
                <w:rFonts w:ascii="Book Antiqua" w:eastAsia="Meiryo" w:hAnsi="Book Antiqua" w:cs="Times New Roman"/>
                <w:sz w:val="24"/>
                <w:szCs w:val="24"/>
              </w:rPr>
              <w:t>± SD</w:t>
            </w:r>
            <w:r w:rsidRPr="00B415B5">
              <w:rPr>
                <w:rFonts w:ascii="Book Antiqua" w:hAnsi="Book Antiqua"/>
                <w:sz w:val="24"/>
                <w:szCs w:val="24"/>
              </w:rPr>
              <w:t>)</w:t>
            </w:r>
          </w:p>
        </w:tc>
        <w:tc>
          <w:tcPr>
            <w:tcW w:w="1560" w:type="dxa"/>
            <w:tcBorders>
              <w:left w:val="nil"/>
              <w:bottom w:val="nil"/>
              <w:right w:val="nil"/>
            </w:tcBorders>
          </w:tcPr>
          <w:p w14:paraId="298948C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75.2 </w:t>
            </w:r>
            <w:r w:rsidRPr="00B415B5">
              <w:rPr>
                <w:rFonts w:ascii="Book Antiqua" w:eastAsia="Meiryo" w:hAnsi="Book Antiqua" w:cs="Times New Roman"/>
                <w:sz w:val="24"/>
                <w:szCs w:val="24"/>
              </w:rPr>
              <w:t>± 13.0</w:t>
            </w:r>
          </w:p>
        </w:tc>
        <w:tc>
          <w:tcPr>
            <w:tcW w:w="1417" w:type="dxa"/>
            <w:tcBorders>
              <w:left w:val="nil"/>
              <w:bottom w:val="nil"/>
              <w:right w:val="nil"/>
            </w:tcBorders>
          </w:tcPr>
          <w:p w14:paraId="12B9361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75.7 </w:t>
            </w:r>
            <w:r w:rsidRPr="00B415B5">
              <w:rPr>
                <w:rFonts w:ascii="Book Antiqua" w:eastAsia="Meiryo" w:hAnsi="Book Antiqua" w:cs="Times New Roman"/>
                <w:sz w:val="24"/>
                <w:szCs w:val="24"/>
              </w:rPr>
              <w:t>± 13.0</w:t>
            </w:r>
          </w:p>
        </w:tc>
        <w:tc>
          <w:tcPr>
            <w:tcW w:w="850" w:type="dxa"/>
            <w:tcBorders>
              <w:left w:val="nil"/>
              <w:bottom w:val="nil"/>
              <w:right w:val="nil"/>
            </w:tcBorders>
          </w:tcPr>
          <w:p w14:paraId="665D9EC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0.88</w:t>
            </w:r>
          </w:p>
        </w:tc>
      </w:tr>
      <w:tr w:rsidR="00AC3AEA" w:rsidRPr="00B415B5" w14:paraId="5E817B5E" w14:textId="77777777" w:rsidTr="00B865CA">
        <w:tc>
          <w:tcPr>
            <w:tcW w:w="6380" w:type="dxa"/>
            <w:tcBorders>
              <w:top w:val="nil"/>
              <w:left w:val="nil"/>
              <w:bottom w:val="nil"/>
              <w:right w:val="nil"/>
            </w:tcBorders>
          </w:tcPr>
          <w:p w14:paraId="25DE34A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cs="Times New Roman"/>
                <w:sz w:val="24"/>
                <w:szCs w:val="24"/>
              </w:rPr>
              <w:t>Sex, male/female</w:t>
            </w:r>
          </w:p>
        </w:tc>
        <w:tc>
          <w:tcPr>
            <w:tcW w:w="1560" w:type="dxa"/>
            <w:tcBorders>
              <w:top w:val="nil"/>
              <w:left w:val="nil"/>
              <w:bottom w:val="nil"/>
              <w:right w:val="nil"/>
            </w:tcBorders>
          </w:tcPr>
          <w:p w14:paraId="5895E73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15/2</w:t>
            </w:r>
          </w:p>
        </w:tc>
        <w:tc>
          <w:tcPr>
            <w:tcW w:w="1417" w:type="dxa"/>
            <w:tcBorders>
              <w:top w:val="nil"/>
              <w:left w:val="nil"/>
              <w:bottom w:val="nil"/>
              <w:right w:val="nil"/>
            </w:tcBorders>
          </w:tcPr>
          <w:p w14:paraId="09D51EC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22/5</w:t>
            </w:r>
          </w:p>
        </w:tc>
        <w:tc>
          <w:tcPr>
            <w:tcW w:w="850" w:type="dxa"/>
            <w:tcBorders>
              <w:top w:val="nil"/>
              <w:left w:val="nil"/>
              <w:bottom w:val="nil"/>
              <w:right w:val="nil"/>
            </w:tcBorders>
          </w:tcPr>
          <w:p w14:paraId="500B59D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0.69</w:t>
            </w:r>
          </w:p>
        </w:tc>
      </w:tr>
      <w:tr w:rsidR="00AC3AEA" w:rsidRPr="00B415B5" w14:paraId="62454931" w14:textId="77777777" w:rsidTr="00B865CA">
        <w:tc>
          <w:tcPr>
            <w:tcW w:w="6380" w:type="dxa"/>
            <w:tcBorders>
              <w:top w:val="nil"/>
              <w:left w:val="nil"/>
              <w:bottom w:val="nil"/>
              <w:right w:val="nil"/>
            </w:tcBorders>
          </w:tcPr>
          <w:p w14:paraId="2866BA30" w14:textId="2FFF7E8E"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cs="Times New Roman"/>
                <w:sz w:val="24"/>
                <w:szCs w:val="24"/>
              </w:rPr>
              <w:t>Perio</w:t>
            </w:r>
            <w:r w:rsidR="008375D0" w:rsidRPr="00B415B5">
              <w:rPr>
                <w:rFonts w:ascii="Book Antiqua" w:hAnsi="Book Antiqua" w:cs="Times New Roman"/>
                <w:sz w:val="24"/>
                <w:szCs w:val="24"/>
              </w:rPr>
              <w:t>d after B-II reconstruction (</w:t>
            </w:r>
            <w:proofErr w:type="spellStart"/>
            <w:r w:rsidR="008375D0" w:rsidRPr="00B415B5">
              <w:rPr>
                <w:rFonts w:ascii="Book Antiqua" w:hAnsi="Book Antiqua" w:cs="Times New Roman"/>
                <w:sz w:val="24"/>
                <w:szCs w:val="24"/>
              </w:rPr>
              <w:t>yr</w:t>
            </w:r>
            <w:proofErr w:type="spellEnd"/>
            <w:r w:rsidRPr="00B415B5">
              <w:rPr>
                <w:rFonts w:ascii="Book Antiqua" w:hAnsi="Book Antiqua" w:cs="Times New Roman"/>
                <w:sz w:val="24"/>
                <w:szCs w:val="24"/>
              </w:rPr>
              <w:t xml:space="preserve">, mean </w:t>
            </w:r>
            <w:r w:rsidRPr="00B415B5">
              <w:rPr>
                <w:rFonts w:ascii="Book Antiqua" w:eastAsia="Meiryo" w:hAnsi="Book Antiqua" w:cs="Times New Roman"/>
                <w:sz w:val="24"/>
                <w:szCs w:val="24"/>
              </w:rPr>
              <w:t>± SD</w:t>
            </w:r>
            <w:r w:rsidRPr="00B415B5">
              <w:rPr>
                <w:rFonts w:ascii="Book Antiqua" w:hAnsi="Book Antiqua"/>
                <w:sz w:val="24"/>
                <w:szCs w:val="24"/>
              </w:rPr>
              <w:t>)</w:t>
            </w:r>
          </w:p>
        </w:tc>
        <w:tc>
          <w:tcPr>
            <w:tcW w:w="1560" w:type="dxa"/>
            <w:tcBorders>
              <w:top w:val="nil"/>
              <w:left w:val="nil"/>
              <w:bottom w:val="nil"/>
              <w:right w:val="nil"/>
            </w:tcBorders>
          </w:tcPr>
          <w:p w14:paraId="080192A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36.8 </w:t>
            </w:r>
            <w:r w:rsidRPr="00B415B5">
              <w:rPr>
                <w:rFonts w:ascii="Book Antiqua" w:eastAsia="Meiryo" w:hAnsi="Book Antiqua" w:cs="Times New Roman"/>
                <w:sz w:val="24"/>
                <w:szCs w:val="24"/>
              </w:rPr>
              <w:t>± 13.8</w:t>
            </w:r>
          </w:p>
        </w:tc>
        <w:tc>
          <w:tcPr>
            <w:tcW w:w="1417" w:type="dxa"/>
            <w:tcBorders>
              <w:top w:val="nil"/>
              <w:left w:val="nil"/>
              <w:bottom w:val="nil"/>
              <w:right w:val="nil"/>
            </w:tcBorders>
          </w:tcPr>
          <w:p w14:paraId="3F6350D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36.8 </w:t>
            </w:r>
            <w:r w:rsidRPr="00B415B5">
              <w:rPr>
                <w:rFonts w:ascii="Book Antiqua" w:eastAsia="Meiryo" w:hAnsi="Book Antiqua" w:cs="Times New Roman"/>
                <w:sz w:val="24"/>
                <w:szCs w:val="24"/>
              </w:rPr>
              <w:t>± 13.8</w:t>
            </w:r>
          </w:p>
        </w:tc>
        <w:tc>
          <w:tcPr>
            <w:tcW w:w="850" w:type="dxa"/>
            <w:tcBorders>
              <w:top w:val="nil"/>
              <w:left w:val="nil"/>
              <w:bottom w:val="nil"/>
              <w:right w:val="nil"/>
            </w:tcBorders>
          </w:tcPr>
          <w:p w14:paraId="6020B82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r>
      <w:tr w:rsidR="00AC3AEA" w:rsidRPr="00B415B5" w14:paraId="16EA1ECA" w14:textId="77777777" w:rsidTr="00B865CA">
        <w:tc>
          <w:tcPr>
            <w:tcW w:w="6380" w:type="dxa"/>
            <w:tcBorders>
              <w:top w:val="nil"/>
              <w:left w:val="nil"/>
              <w:bottom w:val="nil"/>
              <w:right w:val="nil"/>
            </w:tcBorders>
          </w:tcPr>
          <w:p w14:paraId="1715D04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Diseases treated with B-II reconstruction</w:t>
            </w:r>
          </w:p>
        </w:tc>
        <w:tc>
          <w:tcPr>
            <w:tcW w:w="1560" w:type="dxa"/>
            <w:tcBorders>
              <w:top w:val="nil"/>
              <w:left w:val="nil"/>
              <w:bottom w:val="nil"/>
              <w:right w:val="nil"/>
            </w:tcBorders>
          </w:tcPr>
          <w:p w14:paraId="3AE39705" w14:textId="77777777" w:rsidR="00AC3AEA" w:rsidRPr="00B415B5" w:rsidRDefault="00AC3AEA" w:rsidP="00B415B5">
            <w:pPr>
              <w:snapToGrid w:val="0"/>
              <w:spacing w:line="360" w:lineRule="auto"/>
              <w:rPr>
                <w:rFonts w:ascii="Book Antiqua" w:hAnsi="Book Antiqua"/>
                <w:sz w:val="24"/>
                <w:szCs w:val="24"/>
              </w:rPr>
            </w:pPr>
          </w:p>
        </w:tc>
        <w:tc>
          <w:tcPr>
            <w:tcW w:w="1417" w:type="dxa"/>
            <w:tcBorders>
              <w:top w:val="nil"/>
              <w:left w:val="nil"/>
              <w:bottom w:val="nil"/>
              <w:right w:val="nil"/>
            </w:tcBorders>
          </w:tcPr>
          <w:p w14:paraId="48257E3F" w14:textId="77777777" w:rsidR="00AC3AEA" w:rsidRPr="00B415B5" w:rsidRDefault="00AC3AEA" w:rsidP="00B415B5">
            <w:pPr>
              <w:snapToGrid w:val="0"/>
              <w:spacing w:line="360" w:lineRule="auto"/>
              <w:rPr>
                <w:rFonts w:ascii="Book Antiqua" w:hAnsi="Book Antiqua"/>
                <w:sz w:val="24"/>
                <w:szCs w:val="24"/>
              </w:rPr>
            </w:pPr>
          </w:p>
        </w:tc>
        <w:tc>
          <w:tcPr>
            <w:tcW w:w="850" w:type="dxa"/>
            <w:tcBorders>
              <w:top w:val="nil"/>
              <w:left w:val="nil"/>
              <w:bottom w:val="nil"/>
              <w:right w:val="nil"/>
            </w:tcBorders>
          </w:tcPr>
          <w:p w14:paraId="61691226"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17D90D59" w14:textId="77777777" w:rsidTr="00B865CA">
        <w:tc>
          <w:tcPr>
            <w:tcW w:w="6380" w:type="dxa"/>
            <w:tcBorders>
              <w:top w:val="nil"/>
              <w:left w:val="nil"/>
              <w:bottom w:val="nil"/>
              <w:right w:val="nil"/>
            </w:tcBorders>
          </w:tcPr>
          <w:p w14:paraId="2EABDCD6" w14:textId="1701153D" w:rsidR="00AC3AEA" w:rsidRPr="00B415B5" w:rsidRDefault="00AC3AEA" w:rsidP="00B415B5">
            <w:pPr>
              <w:snapToGrid w:val="0"/>
              <w:spacing w:line="360" w:lineRule="auto"/>
              <w:ind w:firstLineChars="50" w:firstLine="120"/>
              <w:rPr>
                <w:rFonts w:ascii="Book Antiqua" w:hAnsi="Book Antiqua"/>
                <w:sz w:val="24"/>
                <w:szCs w:val="24"/>
              </w:rPr>
            </w:pPr>
            <w:r w:rsidRPr="00B415B5">
              <w:rPr>
                <w:rFonts w:ascii="Book Antiqua" w:hAnsi="Book Antiqua"/>
                <w:sz w:val="24"/>
                <w:szCs w:val="24"/>
              </w:rPr>
              <w:t xml:space="preserve">Gastric ulcer, </w:t>
            </w:r>
            <w:r w:rsidRPr="00B415B5">
              <w:rPr>
                <w:rFonts w:ascii="Book Antiqua" w:hAnsi="Book Antiqua"/>
                <w:i/>
                <w:iCs/>
                <w:sz w:val="24"/>
                <w:szCs w:val="24"/>
              </w:rPr>
              <w:t>n</w:t>
            </w:r>
          </w:p>
        </w:tc>
        <w:tc>
          <w:tcPr>
            <w:tcW w:w="1560" w:type="dxa"/>
            <w:tcBorders>
              <w:top w:val="nil"/>
              <w:left w:val="nil"/>
              <w:bottom w:val="nil"/>
              <w:right w:val="nil"/>
            </w:tcBorders>
          </w:tcPr>
          <w:p w14:paraId="1243D31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1417" w:type="dxa"/>
            <w:tcBorders>
              <w:top w:val="nil"/>
              <w:left w:val="nil"/>
              <w:bottom w:val="nil"/>
              <w:right w:val="nil"/>
            </w:tcBorders>
          </w:tcPr>
          <w:p w14:paraId="4F05C88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11</w:t>
            </w:r>
          </w:p>
        </w:tc>
        <w:tc>
          <w:tcPr>
            <w:tcW w:w="850" w:type="dxa"/>
            <w:tcBorders>
              <w:top w:val="nil"/>
              <w:left w:val="nil"/>
              <w:bottom w:val="nil"/>
              <w:right w:val="nil"/>
            </w:tcBorders>
          </w:tcPr>
          <w:p w14:paraId="2BEC006D"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4D31E8FD" w14:textId="77777777" w:rsidTr="00B865CA">
        <w:tc>
          <w:tcPr>
            <w:tcW w:w="6380" w:type="dxa"/>
            <w:tcBorders>
              <w:top w:val="nil"/>
              <w:left w:val="nil"/>
              <w:bottom w:val="nil"/>
              <w:right w:val="nil"/>
            </w:tcBorders>
          </w:tcPr>
          <w:p w14:paraId="7CE1C833" w14:textId="37DFF0CF"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 xml:space="preserve"> </w:t>
            </w:r>
            <w:r w:rsidR="00AC3AEA" w:rsidRPr="00B415B5">
              <w:rPr>
                <w:rFonts w:ascii="Book Antiqua" w:hAnsi="Book Antiqua"/>
                <w:sz w:val="24"/>
                <w:szCs w:val="24"/>
              </w:rPr>
              <w:t xml:space="preserve">Duodenal ulcer, </w:t>
            </w:r>
            <w:r w:rsidR="00AC3AEA" w:rsidRPr="00B415B5">
              <w:rPr>
                <w:rFonts w:ascii="Book Antiqua" w:hAnsi="Book Antiqua"/>
                <w:i/>
                <w:iCs/>
                <w:sz w:val="24"/>
                <w:szCs w:val="24"/>
              </w:rPr>
              <w:t>n</w:t>
            </w:r>
          </w:p>
        </w:tc>
        <w:tc>
          <w:tcPr>
            <w:tcW w:w="1560" w:type="dxa"/>
            <w:tcBorders>
              <w:top w:val="nil"/>
              <w:left w:val="nil"/>
              <w:bottom w:val="nil"/>
              <w:right w:val="nil"/>
            </w:tcBorders>
          </w:tcPr>
          <w:p w14:paraId="7CCA478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w:t>
            </w:r>
          </w:p>
        </w:tc>
        <w:tc>
          <w:tcPr>
            <w:tcW w:w="1417" w:type="dxa"/>
            <w:tcBorders>
              <w:top w:val="nil"/>
              <w:left w:val="nil"/>
              <w:bottom w:val="nil"/>
              <w:right w:val="nil"/>
            </w:tcBorders>
          </w:tcPr>
          <w:p w14:paraId="77281CA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9</w:t>
            </w:r>
          </w:p>
        </w:tc>
        <w:tc>
          <w:tcPr>
            <w:tcW w:w="850" w:type="dxa"/>
            <w:tcBorders>
              <w:top w:val="nil"/>
              <w:left w:val="nil"/>
              <w:bottom w:val="nil"/>
              <w:right w:val="nil"/>
            </w:tcBorders>
          </w:tcPr>
          <w:p w14:paraId="58E1100F"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34963AE3" w14:textId="77777777" w:rsidTr="00B865CA">
        <w:tc>
          <w:tcPr>
            <w:tcW w:w="6380" w:type="dxa"/>
            <w:tcBorders>
              <w:top w:val="nil"/>
              <w:left w:val="nil"/>
              <w:bottom w:val="nil"/>
              <w:right w:val="nil"/>
            </w:tcBorders>
          </w:tcPr>
          <w:p w14:paraId="0EC40E13" w14:textId="3FC2A850"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 xml:space="preserve"> </w:t>
            </w:r>
            <w:r w:rsidR="00AC3AEA" w:rsidRPr="00B415B5">
              <w:rPr>
                <w:rFonts w:ascii="Book Antiqua" w:hAnsi="Book Antiqua"/>
                <w:sz w:val="24"/>
                <w:szCs w:val="24"/>
              </w:rPr>
              <w:t xml:space="preserve">Gastric cancer, </w:t>
            </w:r>
            <w:r w:rsidR="00AC3AEA" w:rsidRPr="00B415B5">
              <w:rPr>
                <w:rFonts w:ascii="Book Antiqua" w:hAnsi="Book Antiqua"/>
                <w:i/>
                <w:iCs/>
                <w:sz w:val="24"/>
                <w:szCs w:val="24"/>
              </w:rPr>
              <w:t>n</w:t>
            </w:r>
          </w:p>
        </w:tc>
        <w:tc>
          <w:tcPr>
            <w:tcW w:w="1560" w:type="dxa"/>
            <w:tcBorders>
              <w:top w:val="nil"/>
              <w:left w:val="nil"/>
              <w:bottom w:val="nil"/>
              <w:right w:val="nil"/>
            </w:tcBorders>
          </w:tcPr>
          <w:p w14:paraId="125CB26A"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w:t>
            </w:r>
          </w:p>
        </w:tc>
        <w:tc>
          <w:tcPr>
            <w:tcW w:w="1417" w:type="dxa"/>
            <w:tcBorders>
              <w:top w:val="nil"/>
              <w:left w:val="nil"/>
              <w:bottom w:val="nil"/>
              <w:right w:val="nil"/>
            </w:tcBorders>
          </w:tcPr>
          <w:p w14:paraId="0935593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4</w:t>
            </w:r>
          </w:p>
        </w:tc>
        <w:tc>
          <w:tcPr>
            <w:tcW w:w="850" w:type="dxa"/>
            <w:tcBorders>
              <w:top w:val="nil"/>
              <w:left w:val="nil"/>
              <w:bottom w:val="nil"/>
              <w:right w:val="nil"/>
            </w:tcBorders>
          </w:tcPr>
          <w:p w14:paraId="5EAD2CA2"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37224C76" w14:textId="77777777" w:rsidTr="00B865CA">
        <w:tc>
          <w:tcPr>
            <w:tcW w:w="6380" w:type="dxa"/>
            <w:tcBorders>
              <w:top w:val="nil"/>
              <w:left w:val="nil"/>
              <w:bottom w:val="nil"/>
              <w:right w:val="nil"/>
            </w:tcBorders>
          </w:tcPr>
          <w:p w14:paraId="025DEFDC" w14:textId="42ABA083"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 xml:space="preserve"> </w:t>
            </w:r>
            <w:r w:rsidR="00AC3AEA" w:rsidRPr="00B415B5">
              <w:rPr>
                <w:rFonts w:ascii="Book Antiqua" w:hAnsi="Book Antiqua"/>
                <w:sz w:val="24"/>
                <w:szCs w:val="24"/>
              </w:rPr>
              <w:t xml:space="preserve">Pyloric stenosis, </w:t>
            </w:r>
            <w:r w:rsidR="00AC3AEA" w:rsidRPr="00B415B5">
              <w:rPr>
                <w:rFonts w:ascii="Book Antiqua" w:hAnsi="Book Antiqua"/>
                <w:i/>
                <w:iCs/>
                <w:sz w:val="24"/>
                <w:szCs w:val="24"/>
              </w:rPr>
              <w:t>n</w:t>
            </w:r>
          </w:p>
        </w:tc>
        <w:tc>
          <w:tcPr>
            <w:tcW w:w="1560" w:type="dxa"/>
            <w:tcBorders>
              <w:top w:val="nil"/>
              <w:left w:val="nil"/>
              <w:bottom w:val="nil"/>
              <w:right w:val="nil"/>
            </w:tcBorders>
          </w:tcPr>
          <w:p w14:paraId="68C772C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1417" w:type="dxa"/>
            <w:tcBorders>
              <w:top w:val="nil"/>
              <w:left w:val="nil"/>
              <w:bottom w:val="nil"/>
              <w:right w:val="nil"/>
            </w:tcBorders>
          </w:tcPr>
          <w:p w14:paraId="468B54C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850" w:type="dxa"/>
            <w:tcBorders>
              <w:top w:val="nil"/>
              <w:left w:val="nil"/>
              <w:bottom w:val="nil"/>
              <w:right w:val="nil"/>
            </w:tcBorders>
          </w:tcPr>
          <w:p w14:paraId="6A4012E8"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4B409F54" w14:textId="77777777" w:rsidTr="00B865CA">
        <w:tc>
          <w:tcPr>
            <w:tcW w:w="6380" w:type="dxa"/>
            <w:tcBorders>
              <w:top w:val="nil"/>
              <w:left w:val="nil"/>
              <w:bottom w:val="nil"/>
              <w:right w:val="nil"/>
            </w:tcBorders>
          </w:tcPr>
          <w:p w14:paraId="39DC2036" w14:textId="330D1F2A"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 xml:space="preserve"> </w:t>
            </w:r>
            <w:r w:rsidR="00AC3AEA" w:rsidRPr="00B415B5">
              <w:rPr>
                <w:rFonts w:ascii="Book Antiqua" w:hAnsi="Book Antiqua"/>
                <w:sz w:val="24"/>
                <w:szCs w:val="24"/>
              </w:rPr>
              <w:t xml:space="preserve">Gastric ptosis, </w:t>
            </w:r>
            <w:r w:rsidR="00AC3AEA" w:rsidRPr="00B415B5">
              <w:rPr>
                <w:rFonts w:ascii="Book Antiqua" w:hAnsi="Book Antiqua"/>
                <w:i/>
                <w:iCs/>
                <w:sz w:val="24"/>
                <w:szCs w:val="24"/>
              </w:rPr>
              <w:t>n</w:t>
            </w:r>
          </w:p>
        </w:tc>
        <w:tc>
          <w:tcPr>
            <w:tcW w:w="1560" w:type="dxa"/>
            <w:tcBorders>
              <w:top w:val="nil"/>
              <w:left w:val="nil"/>
              <w:bottom w:val="nil"/>
              <w:right w:val="nil"/>
            </w:tcBorders>
          </w:tcPr>
          <w:p w14:paraId="4CCC8D2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1417" w:type="dxa"/>
            <w:tcBorders>
              <w:top w:val="nil"/>
              <w:left w:val="nil"/>
              <w:bottom w:val="nil"/>
              <w:right w:val="nil"/>
            </w:tcBorders>
          </w:tcPr>
          <w:p w14:paraId="5E512E8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850" w:type="dxa"/>
            <w:tcBorders>
              <w:top w:val="nil"/>
              <w:left w:val="nil"/>
              <w:bottom w:val="nil"/>
              <w:right w:val="nil"/>
            </w:tcBorders>
          </w:tcPr>
          <w:p w14:paraId="6B738EF8"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2C0BA3E7" w14:textId="77777777" w:rsidTr="00B865CA">
        <w:tc>
          <w:tcPr>
            <w:tcW w:w="6380" w:type="dxa"/>
            <w:tcBorders>
              <w:top w:val="nil"/>
              <w:left w:val="nil"/>
              <w:bottom w:val="nil"/>
              <w:right w:val="nil"/>
            </w:tcBorders>
          </w:tcPr>
          <w:p w14:paraId="092D2E43" w14:textId="2CCD8E9D"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 xml:space="preserve"> </w:t>
            </w:r>
            <w:r w:rsidR="00AC3AEA" w:rsidRPr="00B415B5">
              <w:rPr>
                <w:rFonts w:ascii="Book Antiqua" w:hAnsi="Book Antiqua"/>
                <w:sz w:val="24"/>
                <w:szCs w:val="24"/>
              </w:rPr>
              <w:t xml:space="preserve">Unknown, </w:t>
            </w:r>
            <w:r w:rsidR="00AC3AEA" w:rsidRPr="00B415B5">
              <w:rPr>
                <w:rFonts w:ascii="Book Antiqua" w:hAnsi="Book Antiqua"/>
                <w:i/>
                <w:iCs/>
                <w:sz w:val="24"/>
                <w:szCs w:val="24"/>
              </w:rPr>
              <w:t>n</w:t>
            </w:r>
          </w:p>
        </w:tc>
        <w:tc>
          <w:tcPr>
            <w:tcW w:w="1560" w:type="dxa"/>
            <w:tcBorders>
              <w:top w:val="nil"/>
              <w:left w:val="nil"/>
              <w:bottom w:val="nil"/>
              <w:right w:val="nil"/>
            </w:tcBorders>
          </w:tcPr>
          <w:p w14:paraId="25548487" w14:textId="77777777" w:rsidR="00AC3AEA" w:rsidRPr="00B415B5" w:rsidRDefault="00AC3AEA" w:rsidP="00B415B5">
            <w:pPr>
              <w:snapToGrid w:val="0"/>
              <w:spacing w:line="360" w:lineRule="auto"/>
              <w:rPr>
                <w:rFonts w:ascii="Book Antiqua" w:hAnsi="Book Antiqua"/>
                <w:sz w:val="24"/>
                <w:szCs w:val="24"/>
              </w:rPr>
            </w:pPr>
          </w:p>
        </w:tc>
        <w:tc>
          <w:tcPr>
            <w:tcW w:w="1417" w:type="dxa"/>
            <w:tcBorders>
              <w:top w:val="nil"/>
              <w:left w:val="nil"/>
              <w:bottom w:val="nil"/>
              <w:right w:val="nil"/>
            </w:tcBorders>
          </w:tcPr>
          <w:p w14:paraId="366CEDC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850" w:type="dxa"/>
            <w:tcBorders>
              <w:top w:val="nil"/>
              <w:left w:val="nil"/>
              <w:bottom w:val="nil"/>
              <w:right w:val="nil"/>
            </w:tcBorders>
          </w:tcPr>
          <w:p w14:paraId="0BEA0698"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75751FC7" w14:textId="77777777" w:rsidTr="00B865CA">
        <w:tc>
          <w:tcPr>
            <w:tcW w:w="6380" w:type="dxa"/>
            <w:tcBorders>
              <w:top w:val="nil"/>
              <w:left w:val="nil"/>
              <w:bottom w:val="nil"/>
              <w:right w:val="nil"/>
            </w:tcBorders>
          </w:tcPr>
          <w:p w14:paraId="559B8E9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Untreated papilla of </w:t>
            </w:r>
            <w:proofErr w:type="spellStart"/>
            <w:r w:rsidRPr="00B415B5">
              <w:rPr>
                <w:rFonts w:ascii="Book Antiqua" w:hAnsi="Book Antiqua"/>
                <w:sz w:val="24"/>
                <w:szCs w:val="24"/>
              </w:rPr>
              <w:t>Vater</w:t>
            </w:r>
            <w:proofErr w:type="spellEnd"/>
            <w:r w:rsidRPr="00B415B5">
              <w:rPr>
                <w:rFonts w:ascii="Book Antiqua" w:hAnsi="Book Antiqua"/>
                <w:sz w:val="24"/>
                <w:szCs w:val="24"/>
              </w:rPr>
              <w:t>,</w:t>
            </w:r>
            <w:r w:rsidRPr="00B415B5">
              <w:rPr>
                <w:rFonts w:ascii="Book Antiqua" w:hAnsi="Book Antiqua"/>
                <w:i/>
                <w:iCs/>
                <w:sz w:val="24"/>
                <w:szCs w:val="24"/>
              </w:rPr>
              <w:t xml:space="preserve"> n</w:t>
            </w:r>
            <w:r w:rsidRPr="00B415B5">
              <w:rPr>
                <w:rFonts w:ascii="Book Antiqua" w:hAnsi="Book Antiqua"/>
                <w:sz w:val="24"/>
                <w:szCs w:val="24"/>
              </w:rPr>
              <w:t xml:space="preserve"> (%)</w:t>
            </w:r>
          </w:p>
        </w:tc>
        <w:tc>
          <w:tcPr>
            <w:tcW w:w="1560" w:type="dxa"/>
            <w:tcBorders>
              <w:top w:val="nil"/>
              <w:left w:val="nil"/>
              <w:bottom w:val="nil"/>
              <w:right w:val="nil"/>
            </w:tcBorders>
          </w:tcPr>
          <w:p w14:paraId="4BBAF1A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15 (88.2)</w:t>
            </w:r>
          </w:p>
        </w:tc>
        <w:tc>
          <w:tcPr>
            <w:tcW w:w="1417" w:type="dxa"/>
            <w:tcBorders>
              <w:top w:val="nil"/>
              <w:left w:val="nil"/>
              <w:bottom w:val="nil"/>
              <w:right w:val="nil"/>
            </w:tcBorders>
          </w:tcPr>
          <w:p w14:paraId="5DD48A19"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27 (100)</w:t>
            </w:r>
          </w:p>
        </w:tc>
        <w:tc>
          <w:tcPr>
            <w:tcW w:w="850" w:type="dxa"/>
            <w:tcBorders>
              <w:top w:val="nil"/>
              <w:left w:val="nil"/>
              <w:bottom w:val="nil"/>
              <w:right w:val="nil"/>
            </w:tcBorders>
          </w:tcPr>
          <w:p w14:paraId="3DC2CE6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0.14</w:t>
            </w:r>
          </w:p>
        </w:tc>
      </w:tr>
      <w:tr w:rsidR="00AC3AEA" w:rsidRPr="00B415B5" w14:paraId="1CB281A8" w14:textId="77777777" w:rsidTr="00B865CA">
        <w:tc>
          <w:tcPr>
            <w:tcW w:w="6380" w:type="dxa"/>
            <w:tcBorders>
              <w:top w:val="nil"/>
              <w:left w:val="nil"/>
              <w:bottom w:val="nil"/>
              <w:right w:val="nil"/>
            </w:tcBorders>
          </w:tcPr>
          <w:p w14:paraId="295117B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Antithrombotic drugs, </w:t>
            </w:r>
            <w:r w:rsidRPr="00B415B5">
              <w:rPr>
                <w:rFonts w:ascii="Book Antiqua" w:hAnsi="Book Antiqua"/>
                <w:i/>
                <w:iCs/>
                <w:sz w:val="24"/>
                <w:szCs w:val="24"/>
              </w:rPr>
              <w:t>n</w:t>
            </w:r>
            <w:r w:rsidRPr="00B415B5">
              <w:rPr>
                <w:rFonts w:ascii="Book Antiqua" w:hAnsi="Book Antiqua"/>
                <w:sz w:val="24"/>
                <w:szCs w:val="24"/>
              </w:rPr>
              <w:t xml:space="preserve"> (%)</w:t>
            </w:r>
          </w:p>
        </w:tc>
        <w:tc>
          <w:tcPr>
            <w:tcW w:w="1560" w:type="dxa"/>
            <w:tcBorders>
              <w:top w:val="nil"/>
              <w:left w:val="nil"/>
              <w:bottom w:val="nil"/>
              <w:right w:val="nil"/>
            </w:tcBorders>
          </w:tcPr>
          <w:p w14:paraId="2708B70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 (11.8)</w:t>
            </w:r>
          </w:p>
        </w:tc>
        <w:tc>
          <w:tcPr>
            <w:tcW w:w="1417" w:type="dxa"/>
            <w:tcBorders>
              <w:top w:val="nil"/>
              <w:left w:val="nil"/>
              <w:bottom w:val="nil"/>
              <w:right w:val="nil"/>
            </w:tcBorders>
          </w:tcPr>
          <w:p w14:paraId="1461792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5 (18.5)</w:t>
            </w:r>
          </w:p>
        </w:tc>
        <w:tc>
          <w:tcPr>
            <w:tcW w:w="850" w:type="dxa"/>
            <w:tcBorders>
              <w:top w:val="nil"/>
              <w:left w:val="nil"/>
              <w:bottom w:val="nil"/>
              <w:right w:val="nil"/>
            </w:tcBorders>
          </w:tcPr>
          <w:p w14:paraId="7A72AF0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0.69</w:t>
            </w:r>
          </w:p>
        </w:tc>
      </w:tr>
      <w:tr w:rsidR="00AC3AEA" w:rsidRPr="00B415B5" w14:paraId="2B8EC67D" w14:textId="77777777" w:rsidTr="00B865CA">
        <w:tc>
          <w:tcPr>
            <w:tcW w:w="6380" w:type="dxa"/>
            <w:tcBorders>
              <w:top w:val="nil"/>
              <w:left w:val="nil"/>
              <w:bottom w:val="nil"/>
              <w:right w:val="nil"/>
            </w:tcBorders>
          </w:tcPr>
          <w:p w14:paraId="0724CE4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Periampullary diverticulum, </w:t>
            </w:r>
            <w:r w:rsidRPr="00B415B5">
              <w:rPr>
                <w:rFonts w:ascii="Book Antiqua" w:hAnsi="Book Antiqua"/>
                <w:i/>
                <w:iCs/>
                <w:sz w:val="24"/>
                <w:szCs w:val="24"/>
              </w:rPr>
              <w:t>n</w:t>
            </w:r>
            <w:r w:rsidRPr="00B415B5">
              <w:rPr>
                <w:rFonts w:ascii="Book Antiqua" w:hAnsi="Book Antiqua"/>
                <w:sz w:val="24"/>
                <w:szCs w:val="24"/>
              </w:rPr>
              <w:t xml:space="preserve"> (%)</w:t>
            </w:r>
          </w:p>
        </w:tc>
        <w:tc>
          <w:tcPr>
            <w:tcW w:w="1560" w:type="dxa"/>
            <w:tcBorders>
              <w:top w:val="nil"/>
              <w:left w:val="nil"/>
              <w:bottom w:val="nil"/>
              <w:right w:val="nil"/>
            </w:tcBorders>
          </w:tcPr>
          <w:p w14:paraId="2A0AD8E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 (5.9)</w:t>
            </w:r>
          </w:p>
        </w:tc>
        <w:tc>
          <w:tcPr>
            <w:tcW w:w="1417" w:type="dxa"/>
            <w:tcBorders>
              <w:top w:val="nil"/>
              <w:left w:val="nil"/>
              <w:bottom w:val="nil"/>
              <w:right w:val="nil"/>
            </w:tcBorders>
          </w:tcPr>
          <w:p w14:paraId="7D30F97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 (11.1)</w:t>
            </w:r>
          </w:p>
        </w:tc>
        <w:tc>
          <w:tcPr>
            <w:tcW w:w="850" w:type="dxa"/>
            <w:tcBorders>
              <w:top w:val="nil"/>
              <w:left w:val="nil"/>
              <w:bottom w:val="nil"/>
              <w:right w:val="nil"/>
            </w:tcBorders>
          </w:tcPr>
          <w:p w14:paraId="5ADEAC8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r>
      <w:tr w:rsidR="00AC3AEA" w:rsidRPr="00B415B5" w14:paraId="13FCF7A6" w14:textId="77777777" w:rsidTr="00B865CA">
        <w:tc>
          <w:tcPr>
            <w:tcW w:w="6380" w:type="dxa"/>
            <w:tcBorders>
              <w:top w:val="nil"/>
              <w:left w:val="nil"/>
              <w:bottom w:val="nil"/>
              <w:right w:val="nil"/>
            </w:tcBorders>
          </w:tcPr>
          <w:p w14:paraId="1F61696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Disease, </w:t>
            </w:r>
            <w:r w:rsidRPr="00B415B5">
              <w:rPr>
                <w:rFonts w:ascii="Book Antiqua" w:hAnsi="Book Antiqua"/>
                <w:i/>
                <w:sz w:val="24"/>
                <w:szCs w:val="24"/>
              </w:rPr>
              <w:t>n</w:t>
            </w:r>
          </w:p>
        </w:tc>
        <w:tc>
          <w:tcPr>
            <w:tcW w:w="1560" w:type="dxa"/>
            <w:tcBorders>
              <w:top w:val="nil"/>
              <w:left w:val="nil"/>
              <w:bottom w:val="nil"/>
              <w:right w:val="nil"/>
            </w:tcBorders>
          </w:tcPr>
          <w:p w14:paraId="77154C89" w14:textId="77777777" w:rsidR="00AC3AEA" w:rsidRPr="00B415B5" w:rsidRDefault="00AC3AEA" w:rsidP="00B415B5">
            <w:pPr>
              <w:snapToGrid w:val="0"/>
              <w:spacing w:line="360" w:lineRule="auto"/>
              <w:rPr>
                <w:rFonts w:ascii="Book Antiqua" w:hAnsi="Book Antiqua"/>
                <w:sz w:val="24"/>
                <w:szCs w:val="24"/>
              </w:rPr>
            </w:pPr>
          </w:p>
        </w:tc>
        <w:tc>
          <w:tcPr>
            <w:tcW w:w="1417" w:type="dxa"/>
            <w:tcBorders>
              <w:top w:val="nil"/>
              <w:left w:val="nil"/>
              <w:bottom w:val="nil"/>
              <w:right w:val="nil"/>
            </w:tcBorders>
          </w:tcPr>
          <w:p w14:paraId="072625D9" w14:textId="77777777" w:rsidR="00AC3AEA" w:rsidRPr="00B415B5" w:rsidRDefault="00AC3AEA" w:rsidP="00B415B5">
            <w:pPr>
              <w:snapToGrid w:val="0"/>
              <w:spacing w:line="360" w:lineRule="auto"/>
              <w:rPr>
                <w:rFonts w:ascii="Book Antiqua" w:hAnsi="Book Antiqua"/>
                <w:sz w:val="24"/>
                <w:szCs w:val="24"/>
              </w:rPr>
            </w:pPr>
          </w:p>
        </w:tc>
        <w:tc>
          <w:tcPr>
            <w:tcW w:w="850" w:type="dxa"/>
            <w:tcBorders>
              <w:top w:val="nil"/>
              <w:left w:val="nil"/>
              <w:bottom w:val="nil"/>
              <w:right w:val="nil"/>
            </w:tcBorders>
          </w:tcPr>
          <w:p w14:paraId="5D86B5E5"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6732DAE8" w14:textId="77777777" w:rsidTr="00B865CA">
        <w:tc>
          <w:tcPr>
            <w:tcW w:w="6380" w:type="dxa"/>
            <w:tcBorders>
              <w:top w:val="nil"/>
              <w:left w:val="nil"/>
              <w:bottom w:val="nil"/>
              <w:right w:val="nil"/>
            </w:tcBorders>
          </w:tcPr>
          <w:p w14:paraId="6AB54C88" w14:textId="64E4D5FB" w:rsidR="00AC3AEA" w:rsidRPr="00B415B5" w:rsidRDefault="00AC3AEA" w:rsidP="00B415B5">
            <w:pPr>
              <w:snapToGrid w:val="0"/>
              <w:spacing w:line="360" w:lineRule="auto"/>
              <w:ind w:firstLineChars="50" w:firstLine="120"/>
              <w:rPr>
                <w:rFonts w:ascii="Book Antiqua" w:hAnsi="Book Antiqua"/>
                <w:sz w:val="24"/>
                <w:szCs w:val="24"/>
              </w:rPr>
            </w:pPr>
            <w:r w:rsidRPr="00B415B5">
              <w:rPr>
                <w:rFonts w:ascii="Book Antiqua" w:hAnsi="Book Antiqua"/>
                <w:sz w:val="24"/>
                <w:szCs w:val="24"/>
              </w:rPr>
              <w:t>Bile duct stone</w:t>
            </w:r>
          </w:p>
        </w:tc>
        <w:tc>
          <w:tcPr>
            <w:tcW w:w="1560" w:type="dxa"/>
            <w:tcBorders>
              <w:top w:val="nil"/>
              <w:left w:val="nil"/>
              <w:bottom w:val="nil"/>
              <w:right w:val="nil"/>
            </w:tcBorders>
          </w:tcPr>
          <w:p w14:paraId="4845E43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11</w:t>
            </w:r>
          </w:p>
        </w:tc>
        <w:tc>
          <w:tcPr>
            <w:tcW w:w="1417" w:type="dxa"/>
            <w:tcBorders>
              <w:top w:val="nil"/>
              <w:left w:val="nil"/>
              <w:bottom w:val="nil"/>
              <w:right w:val="nil"/>
            </w:tcBorders>
          </w:tcPr>
          <w:p w14:paraId="3C50A730"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20</w:t>
            </w:r>
          </w:p>
        </w:tc>
        <w:tc>
          <w:tcPr>
            <w:tcW w:w="850" w:type="dxa"/>
            <w:tcBorders>
              <w:top w:val="nil"/>
              <w:left w:val="nil"/>
              <w:bottom w:val="nil"/>
              <w:right w:val="nil"/>
            </w:tcBorders>
          </w:tcPr>
          <w:p w14:paraId="7D2A9F6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0.52</w:t>
            </w:r>
          </w:p>
        </w:tc>
      </w:tr>
      <w:tr w:rsidR="00AC3AEA" w:rsidRPr="00B415B5" w14:paraId="42E36D70" w14:textId="77777777" w:rsidTr="00B865CA">
        <w:tc>
          <w:tcPr>
            <w:tcW w:w="6380" w:type="dxa"/>
            <w:tcBorders>
              <w:top w:val="nil"/>
              <w:left w:val="nil"/>
              <w:bottom w:val="nil"/>
              <w:right w:val="nil"/>
            </w:tcBorders>
          </w:tcPr>
          <w:p w14:paraId="2504ED0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 Others</w:t>
            </w:r>
          </w:p>
        </w:tc>
        <w:tc>
          <w:tcPr>
            <w:tcW w:w="1560" w:type="dxa"/>
            <w:tcBorders>
              <w:top w:val="nil"/>
              <w:left w:val="nil"/>
              <w:bottom w:val="nil"/>
              <w:right w:val="nil"/>
            </w:tcBorders>
          </w:tcPr>
          <w:p w14:paraId="4906950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6</w:t>
            </w:r>
          </w:p>
        </w:tc>
        <w:tc>
          <w:tcPr>
            <w:tcW w:w="1417" w:type="dxa"/>
            <w:tcBorders>
              <w:top w:val="nil"/>
              <w:left w:val="nil"/>
              <w:bottom w:val="nil"/>
              <w:right w:val="nil"/>
            </w:tcBorders>
          </w:tcPr>
          <w:p w14:paraId="1C8F820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7</w:t>
            </w:r>
          </w:p>
        </w:tc>
        <w:tc>
          <w:tcPr>
            <w:tcW w:w="850" w:type="dxa"/>
            <w:tcBorders>
              <w:top w:val="nil"/>
              <w:left w:val="nil"/>
              <w:bottom w:val="nil"/>
              <w:right w:val="nil"/>
            </w:tcBorders>
          </w:tcPr>
          <w:p w14:paraId="487B7279"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1E09AB53" w14:textId="77777777" w:rsidTr="00B865CA">
        <w:tc>
          <w:tcPr>
            <w:tcW w:w="6380" w:type="dxa"/>
            <w:tcBorders>
              <w:top w:val="nil"/>
              <w:left w:val="nil"/>
              <w:bottom w:val="nil"/>
              <w:right w:val="nil"/>
            </w:tcBorders>
          </w:tcPr>
          <w:p w14:paraId="29EA4797" w14:textId="0F807DBE" w:rsidR="00AC3AEA" w:rsidRPr="00B415B5" w:rsidRDefault="006339B1" w:rsidP="00B415B5">
            <w:pPr>
              <w:snapToGrid w:val="0"/>
              <w:spacing w:line="360" w:lineRule="auto"/>
              <w:rPr>
                <w:rFonts w:ascii="Book Antiqua" w:hAnsi="Book Antiqua"/>
                <w:sz w:val="24"/>
                <w:szCs w:val="24"/>
              </w:rPr>
            </w:pPr>
            <w:r>
              <w:rPr>
                <w:rFonts w:ascii="Book Antiqua" w:hAnsi="Book Antiqua"/>
                <w:sz w:val="24"/>
                <w:szCs w:val="24"/>
              </w:rPr>
              <w:t xml:space="preserve">  </w:t>
            </w:r>
            <w:r w:rsidR="00AC3AEA" w:rsidRPr="00B415B5">
              <w:rPr>
                <w:rFonts w:ascii="Book Antiqua" w:hAnsi="Book Antiqua"/>
                <w:sz w:val="24"/>
                <w:szCs w:val="24"/>
              </w:rPr>
              <w:t>Biliary ductal cancer</w:t>
            </w:r>
          </w:p>
        </w:tc>
        <w:tc>
          <w:tcPr>
            <w:tcW w:w="1560" w:type="dxa"/>
            <w:tcBorders>
              <w:top w:val="nil"/>
              <w:left w:val="nil"/>
              <w:bottom w:val="nil"/>
              <w:right w:val="nil"/>
            </w:tcBorders>
          </w:tcPr>
          <w:p w14:paraId="1BC946E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w:t>
            </w:r>
          </w:p>
        </w:tc>
        <w:tc>
          <w:tcPr>
            <w:tcW w:w="1417" w:type="dxa"/>
            <w:tcBorders>
              <w:top w:val="nil"/>
              <w:left w:val="nil"/>
              <w:bottom w:val="nil"/>
              <w:right w:val="nil"/>
            </w:tcBorders>
          </w:tcPr>
          <w:p w14:paraId="13B18D4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w:t>
            </w:r>
          </w:p>
        </w:tc>
        <w:tc>
          <w:tcPr>
            <w:tcW w:w="850" w:type="dxa"/>
            <w:tcBorders>
              <w:top w:val="nil"/>
              <w:left w:val="nil"/>
              <w:bottom w:val="nil"/>
              <w:right w:val="nil"/>
            </w:tcBorders>
          </w:tcPr>
          <w:p w14:paraId="1D854DE2"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65ADD9C9" w14:textId="77777777" w:rsidTr="00B865CA">
        <w:tc>
          <w:tcPr>
            <w:tcW w:w="6380" w:type="dxa"/>
            <w:tcBorders>
              <w:top w:val="nil"/>
              <w:left w:val="nil"/>
              <w:bottom w:val="nil"/>
              <w:right w:val="nil"/>
            </w:tcBorders>
          </w:tcPr>
          <w:p w14:paraId="73FE48E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  Pancreatic cancer</w:t>
            </w:r>
          </w:p>
        </w:tc>
        <w:tc>
          <w:tcPr>
            <w:tcW w:w="1560" w:type="dxa"/>
            <w:tcBorders>
              <w:top w:val="nil"/>
              <w:left w:val="nil"/>
              <w:bottom w:val="nil"/>
              <w:right w:val="nil"/>
            </w:tcBorders>
          </w:tcPr>
          <w:p w14:paraId="7D40614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1417" w:type="dxa"/>
            <w:tcBorders>
              <w:top w:val="nil"/>
              <w:left w:val="nil"/>
              <w:bottom w:val="nil"/>
              <w:right w:val="nil"/>
            </w:tcBorders>
          </w:tcPr>
          <w:p w14:paraId="29E17940"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w:t>
            </w:r>
          </w:p>
        </w:tc>
        <w:tc>
          <w:tcPr>
            <w:tcW w:w="850" w:type="dxa"/>
            <w:tcBorders>
              <w:top w:val="nil"/>
              <w:left w:val="nil"/>
              <w:bottom w:val="nil"/>
              <w:right w:val="nil"/>
            </w:tcBorders>
          </w:tcPr>
          <w:p w14:paraId="49F56198"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4CD58718" w14:textId="77777777" w:rsidTr="00B865CA">
        <w:tc>
          <w:tcPr>
            <w:tcW w:w="6380" w:type="dxa"/>
            <w:tcBorders>
              <w:top w:val="nil"/>
              <w:left w:val="nil"/>
              <w:bottom w:val="nil"/>
              <w:right w:val="nil"/>
            </w:tcBorders>
          </w:tcPr>
          <w:p w14:paraId="5988DE7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  Chronic pancreatitis</w:t>
            </w:r>
          </w:p>
        </w:tc>
        <w:tc>
          <w:tcPr>
            <w:tcW w:w="1560" w:type="dxa"/>
            <w:tcBorders>
              <w:top w:val="nil"/>
              <w:left w:val="nil"/>
              <w:bottom w:val="nil"/>
              <w:right w:val="nil"/>
            </w:tcBorders>
          </w:tcPr>
          <w:p w14:paraId="72CC65E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1417" w:type="dxa"/>
            <w:tcBorders>
              <w:top w:val="nil"/>
              <w:left w:val="nil"/>
              <w:bottom w:val="nil"/>
              <w:right w:val="nil"/>
            </w:tcBorders>
          </w:tcPr>
          <w:p w14:paraId="266D6E5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850" w:type="dxa"/>
            <w:tcBorders>
              <w:top w:val="nil"/>
              <w:left w:val="nil"/>
              <w:bottom w:val="nil"/>
              <w:right w:val="nil"/>
            </w:tcBorders>
          </w:tcPr>
          <w:p w14:paraId="4F2EADFC"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6D498ACA" w14:textId="77777777" w:rsidTr="00B865CA">
        <w:tc>
          <w:tcPr>
            <w:tcW w:w="6380" w:type="dxa"/>
            <w:tcBorders>
              <w:top w:val="nil"/>
              <w:left w:val="nil"/>
              <w:bottom w:val="nil"/>
              <w:right w:val="nil"/>
            </w:tcBorders>
          </w:tcPr>
          <w:p w14:paraId="36AC88C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  Benign biliary stricture</w:t>
            </w:r>
          </w:p>
        </w:tc>
        <w:tc>
          <w:tcPr>
            <w:tcW w:w="1560" w:type="dxa"/>
            <w:tcBorders>
              <w:top w:val="nil"/>
              <w:left w:val="nil"/>
              <w:bottom w:val="nil"/>
              <w:right w:val="nil"/>
            </w:tcBorders>
          </w:tcPr>
          <w:p w14:paraId="1408D53A"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1417" w:type="dxa"/>
            <w:tcBorders>
              <w:top w:val="nil"/>
              <w:left w:val="nil"/>
              <w:bottom w:val="nil"/>
              <w:right w:val="nil"/>
            </w:tcBorders>
          </w:tcPr>
          <w:p w14:paraId="31E8C0C0"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p>
        </w:tc>
        <w:tc>
          <w:tcPr>
            <w:tcW w:w="850" w:type="dxa"/>
            <w:tcBorders>
              <w:top w:val="nil"/>
              <w:left w:val="nil"/>
              <w:bottom w:val="nil"/>
              <w:right w:val="nil"/>
            </w:tcBorders>
          </w:tcPr>
          <w:p w14:paraId="493765CF"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35191A8E" w14:textId="77777777" w:rsidTr="00B865CA">
        <w:tc>
          <w:tcPr>
            <w:tcW w:w="6380" w:type="dxa"/>
            <w:tcBorders>
              <w:top w:val="nil"/>
              <w:left w:val="nil"/>
              <w:bottom w:val="nil"/>
              <w:right w:val="nil"/>
            </w:tcBorders>
          </w:tcPr>
          <w:p w14:paraId="395E6A5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cs="Times New Roman"/>
                <w:sz w:val="24"/>
                <w:szCs w:val="24"/>
              </w:rPr>
              <w:t xml:space="preserve">Transverse diameter of the largest stone (mm, mean </w:t>
            </w:r>
            <w:r w:rsidRPr="00B415B5">
              <w:rPr>
                <w:rFonts w:ascii="Book Antiqua" w:eastAsia="Meiryo" w:hAnsi="Book Antiqua" w:cs="Times New Roman"/>
                <w:sz w:val="24"/>
                <w:szCs w:val="24"/>
              </w:rPr>
              <w:t>± SD</w:t>
            </w:r>
            <w:r w:rsidRPr="00B415B5">
              <w:rPr>
                <w:rFonts w:ascii="Book Antiqua" w:hAnsi="Book Antiqua" w:cs="Times New Roman"/>
                <w:sz w:val="24"/>
                <w:szCs w:val="24"/>
              </w:rPr>
              <w:t>)</w:t>
            </w:r>
          </w:p>
        </w:tc>
        <w:tc>
          <w:tcPr>
            <w:tcW w:w="1560" w:type="dxa"/>
            <w:tcBorders>
              <w:top w:val="nil"/>
              <w:left w:val="nil"/>
              <w:bottom w:val="nil"/>
              <w:right w:val="nil"/>
            </w:tcBorders>
          </w:tcPr>
          <w:p w14:paraId="76231260"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r w:rsidRPr="00B415B5">
              <w:rPr>
                <w:rFonts w:ascii="Book Antiqua" w:hAnsi="Book Antiqua" w:cs="Times New Roman"/>
                <w:sz w:val="24"/>
                <w:szCs w:val="24"/>
              </w:rPr>
              <w:t xml:space="preserve">0.2 </w:t>
            </w:r>
            <w:r w:rsidRPr="00B415B5">
              <w:rPr>
                <w:rFonts w:ascii="Book Antiqua" w:eastAsia="Meiryo" w:hAnsi="Book Antiqua" w:cs="Times New Roman"/>
                <w:sz w:val="24"/>
                <w:szCs w:val="24"/>
              </w:rPr>
              <w:t>± 4.8</w:t>
            </w:r>
          </w:p>
        </w:tc>
        <w:tc>
          <w:tcPr>
            <w:tcW w:w="1417" w:type="dxa"/>
            <w:tcBorders>
              <w:top w:val="nil"/>
              <w:left w:val="nil"/>
              <w:bottom w:val="nil"/>
              <w:right w:val="nil"/>
            </w:tcBorders>
          </w:tcPr>
          <w:p w14:paraId="3A84ED9A"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w:t>
            </w:r>
            <w:r w:rsidRPr="00B415B5">
              <w:rPr>
                <w:rFonts w:ascii="Book Antiqua" w:hAnsi="Book Antiqua" w:cs="Times New Roman"/>
                <w:sz w:val="24"/>
                <w:szCs w:val="24"/>
              </w:rPr>
              <w:t xml:space="preserve">2.2 </w:t>
            </w:r>
            <w:r w:rsidRPr="00B415B5">
              <w:rPr>
                <w:rFonts w:ascii="Book Antiqua" w:eastAsia="Meiryo" w:hAnsi="Book Antiqua" w:cs="Times New Roman"/>
                <w:sz w:val="24"/>
                <w:szCs w:val="24"/>
              </w:rPr>
              <w:t>± 3.8</w:t>
            </w:r>
          </w:p>
        </w:tc>
        <w:tc>
          <w:tcPr>
            <w:tcW w:w="850" w:type="dxa"/>
            <w:tcBorders>
              <w:top w:val="nil"/>
              <w:left w:val="nil"/>
              <w:bottom w:val="nil"/>
              <w:right w:val="nil"/>
            </w:tcBorders>
          </w:tcPr>
          <w:p w14:paraId="189C092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0.24</w:t>
            </w:r>
          </w:p>
        </w:tc>
      </w:tr>
      <w:tr w:rsidR="00AC3AEA" w:rsidRPr="00B415B5" w14:paraId="6D9806D1" w14:textId="77777777" w:rsidTr="00B865CA">
        <w:tc>
          <w:tcPr>
            <w:tcW w:w="6380" w:type="dxa"/>
            <w:tcBorders>
              <w:top w:val="nil"/>
              <w:left w:val="nil"/>
              <w:right w:val="nil"/>
            </w:tcBorders>
          </w:tcPr>
          <w:p w14:paraId="1F1C8232" w14:textId="408FB74F"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Number of stones [</w:t>
            </w:r>
            <w:r w:rsidR="00AC3AEA" w:rsidRPr="00B415B5">
              <w:rPr>
                <w:rFonts w:ascii="Book Antiqua" w:hAnsi="Book Antiqua"/>
                <w:i/>
                <w:iCs/>
                <w:sz w:val="24"/>
                <w:szCs w:val="24"/>
              </w:rPr>
              <w:t>n</w:t>
            </w:r>
            <w:r w:rsidRPr="00B415B5">
              <w:rPr>
                <w:rFonts w:ascii="Book Antiqua" w:hAnsi="Book Antiqua"/>
                <w:sz w:val="24"/>
                <w:szCs w:val="24"/>
              </w:rPr>
              <w:t>, median (range)]</w:t>
            </w:r>
          </w:p>
        </w:tc>
        <w:tc>
          <w:tcPr>
            <w:tcW w:w="1560" w:type="dxa"/>
            <w:tcBorders>
              <w:top w:val="nil"/>
              <w:left w:val="nil"/>
              <w:right w:val="nil"/>
            </w:tcBorders>
          </w:tcPr>
          <w:p w14:paraId="23BB6C0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4 (1 - 30)</w:t>
            </w:r>
          </w:p>
        </w:tc>
        <w:tc>
          <w:tcPr>
            <w:tcW w:w="1417" w:type="dxa"/>
            <w:tcBorders>
              <w:top w:val="nil"/>
              <w:left w:val="nil"/>
              <w:right w:val="nil"/>
            </w:tcBorders>
          </w:tcPr>
          <w:p w14:paraId="682BA39A"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 (1 - 6)</w:t>
            </w:r>
          </w:p>
        </w:tc>
        <w:tc>
          <w:tcPr>
            <w:tcW w:w="850" w:type="dxa"/>
            <w:tcBorders>
              <w:top w:val="nil"/>
              <w:left w:val="nil"/>
              <w:right w:val="nil"/>
            </w:tcBorders>
          </w:tcPr>
          <w:p w14:paraId="6D30361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0.18</w:t>
            </w:r>
          </w:p>
        </w:tc>
      </w:tr>
    </w:tbl>
    <w:p w14:paraId="7C4A6081" w14:textId="78FFC9E8" w:rsidR="00AC3AEA" w:rsidRPr="00B415B5" w:rsidRDefault="007A490B" w:rsidP="00B415B5">
      <w:pPr>
        <w:widowControl/>
        <w:snapToGrid w:val="0"/>
        <w:spacing w:line="360" w:lineRule="auto"/>
        <w:rPr>
          <w:rFonts w:ascii="Book Antiqua" w:hAnsi="Book Antiqua"/>
          <w:b/>
          <w:sz w:val="24"/>
          <w:szCs w:val="24"/>
        </w:rPr>
      </w:pPr>
      <w:r w:rsidRPr="00B415B5">
        <w:rPr>
          <w:rFonts w:ascii="Book Antiqua" w:hAnsi="Book Antiqua"/>
          <w:sz w:val="24"/>
          <w:szCs w:val="24"/>
        </w:rPr>
        <w:t>EGDS: Esophagogastroduodenoscopy; CS:</w:t>
      </w:r>
      <w:r w:rsidRPr="00B415B5">
        <w:rPr>
          <w:rFonts w:ascii="Book Antiqua" w:hAnsi="Book Antiqua"/>
          <w:b/>
          <w:sz w:val="24"/>
          <w:szCs w:val="24"/>
        </w:rPr>
        <w:t xml:space="preserve"> </w:t>
      </w:r>
      <w:bookmarkStart w:id="58" w:name="_Hlk45035448"/>
      <w:r w:rsidR="008375D0" w:rsidRPr="00B415B5">
        <w:rPr>
          <w:rFonts w:ascii="Book Antiqua" w:hAnsi="Book Antiqua"/>
          <w:bCs/>
          <w:sz w:val="24"/>
          <w:szCs w:val="24"/>
        </w:rPr>
        <w:t>Colonoscopy</w:t>
      </w:r>
      <w:bookmarkEnd w:id="58"/>
      <w:r w:rsidRPr="00B415B5">
        <w:rPr>
          <w:rFonts w:ascii="Book Antiqua" w:hAnsi="Book Antiqua"/>
          <w:bCs/>
          <w:sz w:val="24"/>
          <w:szCs w:val="24"/>
        </w:rPr>
        <w:t>;</w:t>
      </w:r>
      <w:r w:rsidRPr="00B415B5">
        <w:rPr>
          <w:rFonts w:ascii="Book Antiqua" w:hAnsi="Book Antiqua" w:cs="Times New Roman"/>
          <w:sz w:val="24"/>
          <w:szCs w:val="24"/>
        </w:rPr>
        <w:t xml:space="preserve"> B-II:</w:t>
      </w:r>
      <w:r w:rsidRPr="00B415B5">
        <w:rPr>
          <w:rFonts w:ascii="Book Antiqua" w:hAnsi="Book Antiqua"/>
          <w:b/>
          <w:sz w:val="24"/>
          <w:szCs w:val="24"/>
        </w:rPr>
        <w:t xml:space="preserve"> </w:t>
      </w:r>
      <w:proofErr w:type="spellStart"/>
      <w:r w:rsidRPr="00B415B5">
        <w:rPr>
          <w:rFonts w:ascii="Book Antiqua" w:hAnsi="Book Antiqua"/>
          <w:sz w:val="24"/>
          <w:szCs w:val="24"/>
        </w:rPr>
        <w:t>Billroth</w:t>
      </w:r>
      <w:proofErr w:type="spellEnd"/>
      <w:r w:rsidRPr="00B415B5">
        <w:rPr>
          <w:rFonts w:ascii="Book Antiqua" w:hAnsi="Book Antiqua"/>
          <w:sz w:val="24"/>
          <w:szCs w:val="24"/>
        </w:rPr>
        <w:t xml:space="preserve"> II</w:t>
      </w:r>
      <w:r w:rsidR="00456AF2" w:rsidRPr="00B415B5">
        <w:rPr>
          <w:rFonts w:ascii="Book Antiqua" w:hAnsi="Book Antiqua"/>
          <w:bCs/>
          <w:sz w:val="24"/>
          <w:szCs w:val="24"/>
        </w:rPr>
        <w:t>.</w:t>
      </w:r>
      <w:r w:rsidR="00AC3AEA" w:rsidRPr="00B415B5">
        <w:rPr>
          <w:rFonts w:ascii="Book Antiqua" w:hAnsi="Book Antiqua"/>
          <w:b/>
          <w:sz w:val="24"/>
          <w:szCs w:val="24"/>
        </w:rPr>
        <w:br w:type="page"/>
      </w:r>
    </w:p>
    <w:p w14:paraId="4C653A4F" w14:textId="25A83407" w:rsidR="00AC3AEA" w:rsidRPr="00B415B5" w:rsidRDefault="00AC3AEA" w:rsidP="00B415B5">
      <w:pPr>
        <w:snapToGrid w:val="0"/>
        <w:spacing w:line="360" w:lineRule="auto"/>
        <w:rPr>
          <w:rFonts w:ascii="Book Antiqua" w:hAnsi="Book Antiqua"/>
          <w:b/>
          <w:sz w:val="24"/>
          <w:szCs w:val="24"/>
        </w:rPr>
      </w:pPr>
      <w:r w:rsidRPr="00B415B5">
        <w:rPr>
          <w:rFonts w:ascii="Book Antiqua" w:hAnsi="Book Antiqua"/>
          <w:b/>
          <w:sz w:val="24"/>
          <w:szCs w:val="24"/>
        </w:rPr>
        <w:lastRenderedPageBreak/>
        <w:t xml:space="preserve">Table 2 Comparison of </w:t>
      </w:r>
      <w:r w:rsidR="00456AF2" w:rsidRPr="00B415B5">
        <w:rPr>
          <w:rFonts w:ascii="Book Antiqua" w:hAnsi="Book Antiqua"/>
          <w:b/>
          <w:sz w:val="24"/>
          <w:szCs w:val="24"/>
        </w:rPr>
        <w:t>endoscopic retrograde cholangiopancreatography</w:t>
      </w:r>
      <w:r w:rsidRPr="00B415B5">
        <w:rPr>
          <w:rFonts w:ascii="Book Antiqua" w:hAnsi="Book Antiqua"/>
          <w:b/>
          <w:sz w:val="24"/>
          <w:szCs w:val="24"/>
        </w:rPr>
        <w:t xml:space="preserve"> procedural characteristics between </w:t>
      </w:r>
      <w:r w:rsidRPr="00B415B5">
        <w:rPr>
          <w:rFonts w:ascii="Book Antiqua" w:eastAsia="MS Mincho" w:hAnsi="Book Antiqua" w:cs="Times New Roman"/>
          <w:b/>
          <w:sz w:val="24"/>
          <w:szCs w:val="24"/>
        </w:rPr>
        <w:t xml:space="preserve">the </w:t>
      </w:r>
      <w:r w:rsidR="00456AF2" w:rsidRPr="00B415B5">
        <w:rPr>
          <w:rFonts w:ascii="Book Antiqua" w:hAnsi="Book Antiqua"/>
          <w:b/>
          <w:sz w:val="24"/>
          <w:szCs w:val="24"/>
        </w:rPr>
        <w:t>esophagogastroduodenoscopy</w:t>
      </w:r>
      <w:r w:rsidRPr="00B415B5">
        <w:rPr>
          <w:rFonts w:ascii="Book Antiqua" w:hAnsi="Book Antiqua"/>
          <w:b/>
          <w:sz w:val="24"/>
          <w:szCs w:val="24"/>
        </w:rPr>
        <w:t xml:space="preserve"> and </w:t>
      </w:r>
      <w:r w:rsidR="00456AF2" w:rsidRPr="00B415B5">
        <w:rPr>
          <w:rFonts w:ascii="Book Antiqua" w:hAnsi="Book Antiqua"/>
          <w:b/>
          <w:sz w:val="24"/>
          <w:szCs w:val="24"/>
        </w:rPr>
        <w:t>colonoscopy</w:t>
      </w:r>
      <w:r w:rsidRPr="00B415B5">
        <w:rPr>
          <w:rFonts w:ascii="Book Antiqua" w:hAnsi="Book Antiqua"/>
          <w:b/>
          <w:sz w:val="24"/>
          <w:szCs w:val="24"/>
        </w:rPr>
        <w:t xml:space="preserve"> </w:t>
      </w:r>
      <w:r w:rsidRPr="00B415B5">
        <w:rPr>
          <w:rFonts w:ascii="Book Antiqua" w:eastAsia="MS Mincho" w:hAnsi="Book Antiqua" w:cs="Times New Roman"/>
          <w:b/>
          <w:sz w:val="24"/>
          <w:szCs w:val="24"/>
        </w:rPr>
        <w:t>groups</w:t>
      </w:r>
    </w:p>
    <w:tbl>
      <w:tblPr>
        <w:tblStyle w:val="TableGrid"/>
        <w:tblW w:w="8647" w:type="dxa"/>
        <w:tblLook w:val="04A0" w:firstRow="1" w:lastRow="0" w:firstColumn="1" w:lastColumn="0" w:noHBand="0" w:noVBand="1"/>
      </w:tblPr>
      <w:tblGrid>
        <w:gridCol w:w="3969"/>
        <w:gridCol w:w="1843"/>
        <w:gridCol w:w="1701"/>
        <w:gridCol w:w="1134"/>
      </w:tblGrid>
      <w:tr w:rsidR="00AC3AEA" w:rsidRPr="00B415B5" w14:paraId="1C7BCF93" w14:textId="77777777" w:rsidTr="00091184">
        <w:tc>
          <w:tcPr>
            <w:tcW w:w="3969" w:type="dxa"/>
            <w:tcBorders>
              <w:left w:val="nil"/>
              <w:right w:val="nil"/>
            </w:tcBorders>
          </w:tcPr>
          <w:p w14:paraId="627AD5DE" w14:textId="77777777" w:rsidR="00AC3AEA" w:rsidRPr="00B415B5" w:rsidRDefault="00AC3AEA" w:rsidP="00B415B5">
            <w:pPr>
              <w:snapToGrid w:val="0"/>
              <w:spacing w:line="360" w:lineRule="auto"/>
              <w:rPr>
                <w:rFonts w:ascii="Book Antiqua" w:hAnsi="Book Antiqua"/>
                <w:b/>
                <w:bCs/>
                <w:sz w:val="24"/>
                <w:szCs w:val="24"/>
              </w:rPr>
            </w:pPr>
          </w:p>
        </w:tc>
        <w:tc>
          <w:tcPr>
            <w:tcW w:w="1843" w:type="dxa"/>
            <w:tcBorders>
              <w:left w:val="nil"/>
              <w:right w:val="nil"/>
            </w:tcBorders>
          </w:tcPr>
          <w:p w14:paraId="43C3E504" w14:textId="61B18D08" w:rsidR="00AC3AEA" w:rsidRPr="00B415B5" w:rsidRDefault="008375D0" w:rsidP="00B415B5">
            <w:pPr>
              <w:snapToGrid w:val="0"/>
              <w:spacing w:line="360" w:lineRule="auto"/>
              <w:rPr>
                <w:rFonts w:ascii="Book Antiqua" w:hAnsi="Book Antiqua"/>
                <w:b/>
                <w:bCs/>
                <w:sz w:val="24"/>
                <w:szCs w:val="24"/>
              </w:rPr>
            </w:pPr>
            <w:r w:rsidRPr="00B415B5">
              <w:rPr>
                <w:rFonts w:ascii="Book Antiqua" w:hAnsi="Book Antiqua"/>
                <w:b/>
                <w:bCs/>
                <w:sz w:val="24"/>
                <w:szCs w:val="24"/>
              </w:rPr>
              <w:t>EGDS group</w:t>
            </w:r>
            <w:r w:rsidRPr="00B415B5">
              <w:rPr>
                <w:rFonts w:ascii="Book Antiqua" w:eastAsia="SimSun" w:hAnsi="Book Antiqua"/>
                <w:b/>
                <w:bCs/>
                <w:sz w:val="24"/>
                <w:szCs w:val="24"/>
                <w:lang w:eastAsia="zh-CN"/>
              </w:rPr>
              <w:t xml:space="preserve"> </w:t>
            </w:r>
            <w:r w:rsidR="00AC3AEA" w:rsidRPr="00B415B5">
              <w:rPr>
                <w:rFonts w:ascii="Book Antiqua" w:hAnsi="Book Antiqua"/>
                <w:b/>
                <w:bCs/>
                <w:sz w:val="24"/>
                <w:szCs w:val="24"/>
              </w:rPr>
              <w:t>(</w:t>
            </w:r>
            <w:r w:rsidR="00AC3AEA" w:rsidRPr="00B415B5">
              <w:rPr>
                <w:rFonts w:ascii="Book Antiqua" w:hAnsi="Book Antiqua"/>
                <w:b/>
                <w:bCs/>
                <w:i/>
                <w:iCs/>
                <w:sz w:val="24"/>
                <w:szCs w:val="24"/>
              </w:rPr>
              <w:t>n</w:t>
            </w:r>
            <w:r w:rsidR="00AC3AEA" w:rsidRPr="00B415B5">
              <w:rPr>
                <w:rFonts w:ascii="Book Antiqua" w:hAnsi="Book Antiqua"/>
                <w:b/>
                <w:bCs/>
                <w:sz w:val="24"/>
                <w:szCs w:val="24"/>
              </w:rPr>
              <w:t xml:space="preserve"> = 17)</w:t>
            </w:r>
          </w:p>
        </w:tc>
        <w:tc>
          <w:tcPr>
            <w:tcW w:w="1701" w:type="dxa"/>
            <w:tcBorders>
              <w:left w:val="nil"/>
              <w:right w:val="nil"/>
            </w:tcBorders>
          </w:tcPr>
          <w:p w14:paraId="1F2BB491" w14:textId="03610CFC" w:rsidR="00AC3AEA" w:rsidRPr="00B415B5" w:rsidRDefault="008375D0" w:rsidP="00B415B5">
            <w:pPr>
              <w:snapToGrid w:val="0"/>
              <w:spacing w:line="360" w:lineRule="auto"/>
              <w:rPr>
                <w:rFonts w:ascii="Book Antiqua" w:hAnsi="Book Antiqua"/>
                <w:b/>
                <w:bCs/>
                <w:sz w:val="24"/>
                <w:szCs w:val="24"/>
              </w:rPr>
            </w:pPr>
            <w:r w:rsidRPr="00B415B5">
              <w:rPr>
                <w:rFonts w:ascii="Book Antiqua" w:hAnsi="Book Antiqua"/>
                <w:b/>
                <w:bCs/>
                <w:sz w:val="24"/>
                <w:szCs w:val="24"/>
              </w:rPr>
              <w:t>CS group</w:t>
            </w:r>
            <w:r w:rsidRPr="00B415B5">
              <w:rPr>
                <w:rFonts w:ascii="Book Antiqua" w:eastAsia="SimSun" w:hAnsi="Book Antiqua"/>
                <w:b/>
                <w:bCs/>
                <w:sz w:val="24"/>
                <w:szCs w:val="24"/>
                <w:lang w:eastAsia="zh-CN"/>
              </w:rPr>
              <w:t xml:space="preserve"> </w:t>
            </w:r>
            <w:r w:rsidR="00AC3AEA" w:rsidRPr="00B415B5">
              <w:rPr>
                <w:rFonts w:ascii="Book Antiqua" w:hAnsi="Book Antiqua"/>
                <w:b/>
                <w:bCs/>
                <w:sz w:val="24"/>
                <w:szCs w:val="24"/>
              </w:rPr>
              <w:t>(</w:t>
            </w:r>
            <w:r w:rsidR="00AC3AEA" w:rsidRPr="00B415B5">
              <w:rPr>
                <w:rFonts w:ascii="Book Antiqua" w:hAnsi="Book Antiqua"/>
                <w:b/>
                <w:bCs/>
                <w:i/>
                <w:iCs/>
                <w:sz w:val="24"/>
                <w:szCs w:val="24"/>
              </w:rPr>
              <w:t>n</w:t>
            </w:r>
            <w:r w:rsidR="00AC3AEA" w:rsidRPr="00B415B5">
              <w:rPr>
                <w:rFonts w:ascii="Book Antiqua" w:hAnsi="Book Antiqua"/>
                <w:b/>
                <w:bCs/>
                <w:sz w:val="24"/>
                <w:szCs w:val="24"/>
              </w:rPr>
              <w:t xml:space="preserve"> = 27)</w:t>
            </w:r>
          </w:p>
        </w:tc>
        <w:tc>
          <w:tcPr>
            <w:tcW w:w="1134" w:type="dxa"/>
            <w:tcBorders>
              <w:left w:val="nil"/>
              <w:right w:val="nil"/>
            </w:tcBorders>
          </w:tcPr>
          <w:p w14:paraId="6ABAD49F"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i/>
                <w:sz w:val="24"/>
                <w:szCs w:val="24"/>
              </w:rPr>
              <w:t>P</w:t>
            </w:r>
            <w:r w:rsidRPr="00B415B5">
              <w:rPr>
                <w:rFonts w:ascii="Book Antiqua" w:hAnsi="Book Antiqua"/>
                <w:b/>
                <w:bCs/>
                <w:sz w:val="24"/>
                <w:szCs w:val="24"/>
              </w:rPr>
              <w:t xml:space="preserve"> value</w:t>
            </w:r>
          </w:p>
        </w:tc>
      </w:tr>
      <w:tr w:rsidR="00AC3AEA" w:rsidRPr="00B415B5" w14:paraId="02C10328" w14:textId="77777777" w:rsidTr="00091184">
        <w:tc>
          <w:tcPr>
            <w:tcW w:w="3969" w:type="dxa"/>
            <w:tcBorders>
              <w:left w:val="nil"/>
              <w:bottom w:val="nil"/>
              <w:right w:val="nil"/>
            </w:tcBorders>
          </w:tcPr>
          <w:p w14:paraId="54D6FEE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EST,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left w:val="nil"/>
              <w:bottom w:val="nil"/>
              <w:right w:val="nil"/>
            </w:tcBorders>
          </w:tcPr>
          <w:p w14:paraId="56FD250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7 (41.2)</w:t>
            </w:r>
          </w:p>
        </w:tc>
        <w:tc>
          <w:tcPr>
            <w:tcW w:w="1701" w:type="dxa"/>
            <w:tcBorders>
              <w:left w:val="nil"/>
              <w:bottom w:val="nil"/>
              <w:right w:val="nil"/>
            </w:tcBorders>
          </w:tcPr>
          <w:p w14:paraId="488354B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19 (70.4)</w:t>
            </w:r>
          </w:p>
        </w:tc>
        <w:tc>
          <w:tcPr>
            <w:tcW w:w="1134" w:type="dxa"/>
            <w:tcBorders>
              <w:left w:val="nil"/>
              <w:bottom w:val="nil"/>
              <w:right w:val="nil"/>
            </w:tcBorders>
          </w:tcPr>
          <w:p w14:paraId="7155C70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0.07</w:t>
            </w:r>
          </w:p>
        </w:tc>
      </w:tr>
      <w:tr w:rsidR="00AC3AEA" w:rsidRPr="00B415B5" w14:paraId="0A520EA2" w14:textId="77777777" w:rsidTr="00091184">
        <w:tc>
          <w:tcPr>
            <w:tcW w:w="3969" w:type="dxa"/>
            <w:tcBorders>
              <w:top w:val="nil"/>
              <w:left w:val="nil"/>
              <w:bottom w:val="nil"/>
              <w:right w:val="nil"/>
            </w:tcBorders>
          </w:tcPr>
          <w:p w14:paraId="41A2BE3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EPBD or EPLBD,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bottom w:val="nil"/>
              <w:right w:val="nil"/>
            </w:tcBorders>
          </w:tcPr>
          <w:p w14:paraId="1B68360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6 (35.3)</w:t>
            </w:r>
          </w:p>
        </w:tc>
        <w:tc>
          <w:tcPr>
            <w:tcW w:w="1701" w:type="dxa"/>
            <w:tcBorders>
              <w:top w:val="nil"/>
              <w:left w:val="nil"/>
              <w:bottom w:val="nil"/>
              <w:right w:val="nil"/>
            </w:tcBorders>
          </w:tcPr>
          <w:p w14:paraId="07ED603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13 (48.1)</w:t>
            </w:r>
          </w:p>
        </w:tc>
        <w:tc>
          <w:tcPr>
            <w:tcW w:w="1134" w:type="dxa"/>
            <w:tcBorders>
              <w:top w:val="nil"/>
              <w:left w:val="nil"/>
              <w:bottom w:val="nil"/>
              <w:right w:val="nil"/>
            </w:tcBorders>
          </w:tcPr>
          <w:p w14:paraId="389013B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0.54</w:t>
            </w:r>
          </w:p>
        </w:tc>
      </w:tr>
      <w:tr w:rsidR="00AC3AEA" w:rsidRPr="00B415B5" w14:paraId="10B30597" w14:textId="77777777" w:rsidTr="00091184">
        <w:tc>
          <w:tcPr>
            <w:tcW w:w="3969" w:type="dxa"/>
            <w:tcBorders>
              <w:top w:val="nil"/>
              <w:left w:val="nil"/>
              <w:bottom w:val="nil"/>
              <w:right w:val="nil"/>
            </w:tcBorders>
          </w:tcPr>
          <w:p w14:paraId="09080F95" w14:textId="3689347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Procedural</w:t>
            </w:r>
            <w:r w:rsidR="008375D0" w:rsidRPr="00B415B5">
              <w:rPr>
                <w:rFonts w:ascii="Book Antiqua" w:hAnsi="Book Antiqua"/>
                <w:sz w:val="24"/>
                <w:szCs w:val="24"/>
              </w:rPr>
              <w:t xml:space="preserve"> time [min, median (range)]</w:t>
            </w:r>
          </w:p>
        </w:tc>
        <w:tc>
          <w:tcPr>
            <w:tcW w:w="1843" w:type="dxa"/>
            <w:tcBorders>
              <w:top w:val="nil"/>
              <w:left w:val="nil"/>
              <w:bottom w:val="nil"/>
              <w:right w:val="nil"/>
            </w:tcBorders>
          </w:tcPr>
          <w:p w14:paraId="154A797C" w14:textId="27026EAC"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60 (20-</w:t>
            </w:r>
            <w:r w:rsidR="00AC3AEA" w:rsidRPr="00B415B5">
              <w:rPr>
                <w:rFonts w:ascii="Book Antiqua" w:hAnsi="Book Antiqua"/>
                <w:sz w:val="24"/>
                <w:szCs w:val="24"/>
              </w:rPr>
              <w:t>100)</w:t>
            </w:r>
          </w:p>
        </w:tc>
        <w:tc>
          <w:tcPr>
            <w:tcW w:w="1701" w:type="dxa"/>
            <w:tcBorders>
              <w:top w:val="nil"/>
              <w:left w:val="nil"/>
              <w:bottom w:val="nil"/>
              <w:right w:val="nil"/>
            </w:tcBorders>
          </w:tcPr>
          <w:p w14:paraId="65233FEB" w14:textId="2151A00B" w:rsidR="00AC3AEA" w:rsidRPr="00B415B5" w:rsidRDefault="008375D0" w:rsidP="00B415B5">
            <w:pPr>
              <w:snapToGrid w:val="0"/>
              <w:spacing w:line="360" w:lineRule="auto"/>
              <w:rPr>
                <w:rFonts w:ascii="Book Antiqua" w:hAnsi="Book Antiqua"/>
                <w:sz w:val="24"/>
                <w:szCs w:val="24"/>
              </w:rPr>
            </w:pPr>
            <w:r w:rsidRPr="00B415B5">
              <w:rPr>
                <w:rFonts w:ascii="Book Antiqua" w:hAnsi="Book Antiqua"/>
                <w:sz w:val="24"/>
                <w:szCs w:val="24"/>
              </w:rPr>
              <w:t>90 (40-</w:t>
            </w:r>
            <w:r w:rsidR="00AC3AEA" w:rsidRPr="00B415B5">
              <w:rPr>
                <w:rFonts w:ascii="Book Antiqua" w:hAnsi="Book Antiqua"/>
                <w:sz w:val="24"/>
                <w:szCs w:val="24"/>
              </w:rPr>
              <w:t>128)</w:t>
            </w:r>
          </w:p>
        </w:tc>
        <w:tc>
          <w:tcPr>
            <w:tcW w:w="1134" w:type="dxa"/>
            <w:tcBorders>
              <w:top w:val="nil"/>
              <w:left w:val="nil"/>
              <w:bottom w:val="nil"/>
              <w:right w:val="nil"/>
            </w:tcBorders>
          </w:tcPr>
          <w:p w14:paraId="14580B3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&lt; 0.01</w:t>
            </w:r>
          </w:p>
        </w:tc>
      </w:tr>
      <w:tr w:rsidR="00AC3AEA" w:rsidRPr="00B415B5" w14:paraId="20C630F1" w14:textId="77777777" w:rsidTr="00091184">
        <w:tc>
          <w:tcPr>
            <w:tcW w:w="3969" w:type="dxa"/>
            <w:tcBorders>
              <w:top w:val="nil"/>
              <w:left w:val="nil"/>
              <w:bottom w:val="nil"/>
              <w:right w:val="nil"/>
            </w:tcBorders>
          </w:tcPr>
          <w:p w14:paraId="3EEA25B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Papilla of </w:t>
            </w:r>
            <w:proofErr w:type="spellStart"/>
            <w:r w:rsidRPr="00B415B5">
              <w:rPr>
                <w:rFonts w:ascii="Book Antiqua" w:hAnsi="Book Antiqua"/>
                <w:sz w:val="24"/>
                <w:szCs w:val="24"/>
              </w:rPr>
              <w:t>Vater</w:t>
            </w:r>
            <w:proofErr w:type="spellEnd"/>
            <w:r w:rsidRPr="00B415B5">
              <w:rPr>
                <w:rFonts w:ascii="Book Antiqua" w:hAnsi="Book Antiqua"/>
                <w:sz w:val="24"/>
                <w:szCs w:val="24"/>
              </w:rPr>
              <w:t xml:space="preserve"> access,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bottom w:val="nil"/>
              <w:right w:val="nil"/>
            </w:tcBorders>
          </w:tcPr>
          <w:p w14:paraId="37B55EE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14 (82.4)</w:t>
            </w:r>
          </w:p>
        </w:tc>
        <w:tc>
          <w:tcPr>
            <w:tcW w:w="1701" w:type="dxa"/>
            <w:tcBorders>
              <w:top w:val="nil"/>
              <w:left w:val="nil"/>
              <w:bottom w:val="nil"/>
              <w:right w:val="nil"/>
            </w:tcBorders>
          </w:tcPr>
          <w:p w14:paraId="4406AF1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25 (92.6)</w:t>
            </w:r>
          </w:p>
        </w:tc>
        <w:tc>
          <w:tcPr>
            <w:tcW w:w="1134" w:type="dxa"/>
            <w:tcBorders>
              <w:top w:val="nil"/>
              <w:left w:val="nil"/>
              <w:bottom w:val="nil"/>
              <w:right w:val="nil"/>
            </w:tcBorders>
          </w:tcPr>
          <w:p w14:paraId="4F76EF4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0.36</w:t>
            </w:r>
          </w:p>
        </w:tc>
      </w:tr>
      <w:tr w:rsidR="00AC3AEA" w:rsidRPr="00B415B5" w14:paraId="03DBD958" w14:textId="77777777" w:rsidTr="00091184">
        <w:tc>
          <w:tcPr>
            <w:tcW w:w="3969" w:type="dxa"/>
            <w:tcBorders>
              <w:top w:val="nil"/>
              <w:left w:val="nil"/>
              <w:bottom w:val="nil"/>
              <w:right w:val="nil"/>
            </w:tcBorders>
          </w:tcPr>
          <w:p w14:paraId="6E503F3A"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Stone clearance,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bottom w:val="nil"/>
              <w:right w:val="nil"/>
            </w:tcBorders>
          </w:tcPr>
          <w:p w14:paraId="17967E5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6/11 (54.5)</w:t>
            </w:r>
          </w:p>
        </w:tc>
        <w:tc>
          <w:tcPr>
            <w:tcW w:w="1701" w:type="dxa"/>
            <w:tcBorders>
              <w:top w:val="nil"/>
              <w:left w:val="nil"/>
              <w:bottom w:val="nil"/>
              <w:right w:val="nil"/>
            </w:tcBorders>
          </w:tcPr>
          <w:p w14:paraId="0378D92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8/19 (42.1)</w:t>
            </w:r>
          </w:p>
        </w:tc>
        <w:tc>
          <w:tcPr>
            <w:tcW w:w="1134" w:type="dxa"/>
            <w:tcBorders>
              <w:top w:val="nil"/>
              <w:left w:val="nil"/>
              <w:bottom w:val="nil"/>
              <w:right w:val="nil"/>
            </w:tcBorders>
          </w:tcPr>
          <w:p w14:paraId="4E2F339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r>
      <w:tr w:rsidR="00AC3AEA" w:rsidRPr="00B415B5" w14:paraId="0AFB6B89" w14:textId="77777777" w:rsidTr="00091184">
        <w:tc>
          <w:tcPr>
            <w:tcW w:w="3969" w:type="dxa"/>
            <w:tcBorders>
              <w:top w:val="nil"/>
              <w:left w:val="nil"/>
              <w:bottom w:val="nil"/>
              <w:right w:val="nil"/>
            </w:tcBorders>
          </w:tcPr>
          <w:p w14:paraId="242DA72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Stone destruction,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bottom w:val="nil"/>
              <w:right w:val="nil"/>
            </w:tcBorders>
          </w:tcPr>
          <w:p w14:paraId="0671BCF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3/11 (27.3)</w:t>
            </w:r>
          </w:p>
        </w:tc>
        <w:tc>
          <w:tcPr>
            <w:tcW w:w="1701" w:type="dxa"/>
            <w:tcBorders>
              <w:top w:val="nil"/>
              <w:left w:val="nil"/>
              <w:bottom w:val="nil"/>
              <w:right w:val="nil"/>
            </w:tcBorders>
          </w:tcPr>
          <w:p w14:paraId="546AFBA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6/19 (31.6)</w:t>
            </w:r>
          </w:p>
        </w:tc>
        <w:tc>
          <w:tcPr>
            <w:tcW w:w="1134" w:type="dxa"/>
            <w:tcBorders>
              <w:top w:val="nil"/>
              <w:left w:val="nil"/>
              <w:bottom w:val="nil"/>
              <w:right w:val="nil"/>
            </w:tcBorders>
          </w:tcPr>
          <w:p w14:paraId="274486F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r>
      <w:tr w:rsidR="00AC3AEA" w:rsidRPr="00B415B5" w14:paraId="47087264" w14:textId="77777777" w:rsidTr="00091184">
        <w:tc>
          <w:tcPr>
            <w:tcW w:w="3969" w:type="dxa"/>
            <w:tcBorders>
              <w:top w:val="nil"/>
              <w:left w:val="nil"/>
              <w:bottom w:val="nil"/>
              <w:right w:val="nil"/>
            </w:tcBorders>
          </w:tcPr>
          <w:p w14:paraId="6A590F2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Procedural success,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bottom w:val="nil"/>
              <w:right w:val="nil"/>
            </w:tcBorders>
          </w:tcPr>
          <w:p w14:paraId="75A747B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14 (82.4)</w:t>
            </w:r>
          </w:p>
        </w:tc>
        <w:tc>
          <w:tcPr>
            <w:tcW w:w="1701" w:type="dxa"/>
            <w:tcBorders>
              <w:top w:val="nil"/>
              <w:left w:val="nil"/>
              <w:bottom w:val="nil"/>
              <w:right w:val="nil"/>
            </w:tcBorders>
          </w:tcPr>
          <w:p w14:paraId="2D76738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17 (63.0)</w:t>
            </w:r>
          </w:p>
        </w:tc>
        <w:tc>
          <w:tcPr>
            <w:tcW w:w="1134" w:type="dxa"/>
            <w:tcBorders>
              <w:top w:val="nil"/>
              <w:left w:val="nil"/>
              <w:bottom w:val="nil"/>
              <w:right w:val="nil"/>
            </w:tcBorders>
          </w:tcPr>
          <w:p w14:paraId="343A98E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0.20</w:t>
            </w:r>
          </w:p>
        </w:tc>
      </w:tr>
      <w:tr w:rsidR="00AC3AEA" w:rsidRPr="00B415B5" w14:paraId="1A2D173C" w14:textId="77777777" w:rsidTr="00091184">
        <w:tc>
          <w:tcPr>
            <w:tcW w:w="3969" w:type="dxa"/>
            <w:tcBorders>
              <w:top w:val="nil"/>
              <w:left w:val="nil"/>
              <w:bottom w:val="nil"/>
              <w:right w:val="nil"/>
            </w:tcBorders>
          </w:tcPr>
          <w:p w14:paraId="2A19411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Adverse events,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bottom w:val="nil"/>
              <w:right w:val="nil"/>
            </w:tcBorders>
          </w:tcPr>
          <w:p w14:paraId="25E201B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 (0)</w:t>
            </w:r>
          </w:p>
        </w:tc>
        <w:tc>
          <w:tcPr>
            <w:tcW w:w="1701" w:type="dxa"/>
            <w:tcBorders>
              <w:top w:val="nil"/>
              <w:left w:val="nil"/>
              <w:bottom w:val="nil"/>
              <w:right w:val="nil"/>
            </w:tcBorders>
          </w:tcPr>
          <w:p w14:paraId="6A69A45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 (0)</w:t>
            </w:r>
          </w:p>
        </w:tc>
        <w:tc>
          <w:tcPr>
            <w:tcW w:w="1134" w:type="dxa"/>
            <w:tcBorders>
              <w:top w:val="nil"/>
              <w:left w:val="nil"/>
              <w:bottom w:val="nil"/>
              <w:right w:val="nil"/>
            </w:tcBorders>
          </w:tcPr>
          <w:p w14:paraId="71D1D6DF"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64939EBE" w14:textId="77777777" w:rsidTr="00091184">
        <w:tc>
          <w:tcPr>
            <w:tcW w:w="3969" w:type="dxa"/>
            <w:tcBorders>
              <w:top w:val="nil"/>
              <w:left w:val="nil"/>
              <w:right w:val="nil"/>
            </w:tcBorders>
          </w:tcPr>
          <w:p w14:paraId="4EE113C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PEP, </w:t>
            </w:r>
            <w:r w:rsidRPr="00B415B5">
              <w:rPr>
                <w:rFonts w:ascii="Book Antiqua" w:hAnsi="Book Antiqua"/>
                <w:i/>
                <w:iCs/>
                <w:sz w:val="24"/>
                <w:szCs w:val="24"/>
              </w:rPr>
              <w:t>n</w:t>
            </w:r>
            <w:r w:rsidRPr="00B415B5">
              <w:rPr>
                <w:rFonts w:ascii="Book Antiqua" w:hAnsi="Book Antiqua"/>
                <w:sz w:val="24"/>
                <w:szCs w:val="24"/>
              </w:rPr>
              <w:t xml:space="preserve"> (%)</w:t>
            </w:r>
          </w:p>
        </w:tc>
        <w:tc>
          <w:tcPr>
            <w:tcW w:w="1843" w:type="dxa"/>
            <w:tcBorders>
              <w:top w:val="nil"/>
              <w:left w:val="nil"/>
              <w:right w:val="nil"/>
            </w:tcBorders>
          </w:tcPr>
          <w:p w14:paraId="2BC01E2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 (0)</w:t>
            </w:r>
          </w:p>
        </w:tc>
        <w:tc>
          <w:tcPr>
            <w:tcW w:w="1701" w:type="dxa"/>
            <w:tcBorders>
              <w:top w:val="nil"/>
              <w:left w:val="nil"/>
              <w:right w:val="nil"/>
            </w:tcBorders>
          </w:tcPr>
          <w:p w14:paraId="04523AE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 (0)</w:t>
            </w:r>
          </w:p>
        </w:tc>
        <w:tc>
          <w:tcPr>
            <w:tcW w:w="1134" w:type="dxa"/>
            <w:tcBorders>
              <w:top w:val="nil"/>
              <w:left w:val="nil"/>
              <w:right w:val="nil"/>
            </w:tcBorders>
          </w:tcPr>
          <w:p w14:paraId="61AA7D3E" w14:textId="77777777" w:rsidR="00AC3AEA" w:rsidRPr="00B415B5" w:rsidRDefault="00AC3AEA" w:rsidP="00B415B5">
            <w:pPr>
              <w:snapToGrid w:val="0"/>
              <w:spacing w:line="360" w:lineRule="auto"/>
              <w:rPr>
                <w:rFonts w:ascii="Book Antiqua" w:hAnsi="Book Antiqua"/>
                <w:sz w:val="24"/>
                <w:szCs w:val="24"/>
              </w:rPr>
            </w:pPr>
          </w:p>
        </w:tc>
      </w:tr>
    </w:tbl>
    <w:p w14:paraId="59D4FE33" w14:textId="726488F4" w:rsidR="008375D0" w:rsidRPr="00B415B5" w:rsidRDefault="00456AF2" w:rsidP="00B415B5">
      <w:pPr>
        <w:widowControl/>
        <w:snapToGrid w:val="0"/>
        <w:spacing w:line="360" w:lineRule="auto"/>
        <w:rPr>
          <w:rFonts w:ascii="Book Antiqua" w:hAnsi="Book Antiqua"/>
          <w:sz w:val="24"/>
          <w:szCs w:val="24"/>
        </w:rPr>
        <w:sectPr w:rsidR="008375D0" w:rsidRPr="00B415B5" w:rsidSect="00407D65">
          <w:footerReference w:type="default" r:id="rId14"/>
          <w:pgSz w:w="12240" w:h="15840" w:code="1"/>
          <w:pgMar w:top="1440" w:right="1800" w:bottom="1440" w:left="1800" w:header="851" w:footer="992" w:gutter="0"/>
          <w:cols w:space="425"/>
          <w:docGrid w:type="lines" w:linePitch="360"/>
        </w:sectPr>
      </w:pPr>
      <w:r w:rsidRPr="00B415B5">
        <w:rPr>
          <w:rFonts w:ascii="Book Antiqua" w:hAnsi="Book Antiqua"/>
          <w:sz w:val="24"/>
          <w:szCs w:val="24"/>
        </w:rPr>
        <w:t>EST</w:t>
      </w:r>
      <w:r w:rsidR="00702AD6" w:rsidRPr="00B415B5">
        <w:rPr>
          <w:rFonts w:ascii="Book Antiqua" w:hAnsi="Book Antiqua"/>
          <w:sz w:val="24"/>
          <w:szCs w:val="24"/>
        </w:rPr>
        <w:t>:</w:t>
      </w:r>
      <w:r w:rsidR="00702AD6" w:rsidRPr="00B415B5">
        <w:rPr>
          <w:rFonts w:ascii="Book Antiqua" w:eastAsia="MS Mincho" w:hAnsi="Book Antiqua" w:cs="Times New Roman"/>
          <w:sz w:val="24"/>
          <w:szCs w:val="24"/>
        </w:rPr>
        <w:t xml:space="preserve"> Endoscopic</w:t>
      </w:r>
      <w:r w:rsidR="00702AD6" w:rsidRPr="00B415B5">
        <w:rPr>
          <w:rFonts w:ascii="Book Antiqua" w:hAnsi="Book Antiqua" w:cs="Times New Roman"/>
          <w:sz w:val="24"/>
          <w:szCs w:val="24"/>
        </w:rPr>
        <w:t xml:space="preserve"> sphincterotomy;</w:t>
      </w:r>
      <w:r w:rsidRPr="00B415B5">
        <w:rPr>
          <w:rFonts w:ascii="Book Antiqua" w:hAnsi="Book Antiqua"/>
          <w:sz w:val="24"/>
          <w:szCs w:val="24"/>
        </w:rPr>
        <w:t xml:space="preserve"> EPBD</w:t>
      </w:r>
      <w:r w:rsidR="00702AD6" w:rsidRPr="00B415B5">
        <w:rPr>
          <w:rFonts w:ascii="Book Antiqua" w:hAnsi="Book Antiqua"/>
          <w:sz w:val="24"/>
          <w:szCs w:val="24"/>
        </w:rPr>
        <w:t>:</w:t>
      </w:r>
      <w:r w:rsidR="00702AD6" w:rsidRPr="00B415B5">
        <w:rPr>
          <w:rFonts w:ascii="Book Antiqua" w:eastAsia="MS Mincho" w:hAnsi="Book Antiqua" w:cs="Times New Roman"/>
          <w:sz w:val="24"/>
          <w:szCs w:val="24"/>
        </w:rPr>
        <w:t xml:space="preserve"> Endoscopic</w:t>
      </w:r>
      <w:r w:rsidR="00702AD6" w:rsidRPr="00B415B5">
        <w:rPr>
          <w:rFonts w:ascii="Book Antiqua" w:hAnsi="Book Antiqua" w:cs="Times New Roman"/>
          <w:sz w:val="24"/>
          <w:szCs w:val="24"/>
        </w:rPr>
        <w:t xml:space="preserve"> papillary balloon dilation;</w:t>
      </w:r>
      <w:r w:rsidRPr="00B415B5">
        <w:rPr>
          <w:rFonts w:ascii="Book Antiqua" w:hAnsi="Book Antiqua"/>
          <w:sz w:val="24"/>
          <w:szCs w:val="24"/>
        </w:rPr>
        <w:t xml:space="preserve"> EPLBD</w:t>
      </w:r>
      <w:r w:rsidR="00702AD6" w:rsidRPr="00B415B5">
        <w:rPr>
          <w:rFonts w:ascii="Book Antiqua" w:hAnsi="Book Antiqua"/>
          <w:sz w:val="24"/>
          <w:szCs w:val="24"/>
        </w:rPr>
        <w:t>:</w:t>
      </w:r>
      <w:r w:rsidR="00702AD6" w:rsidRPr="00B415B5">
        <w:rPr>
          <w:rFonts w:ascii="Book Antiqua" w:eastAsia="MS Mincho" w:hAnsi="Book Antiqua" w:cs="Times New Roman"/>
          <w:sz w:val="24"/>
          <w:szCs w:val="24"/>
        </w:rPr>
        <w:t xml:space="preserve"> </w:t>
      </w:r>
      <w:r w:rsidR="008375D0" w:rsidRPr="00B415B5">
        <w:rPr>
          <w:rFonts w:ascii="Book Antiqua" w:eastAsia="MS Mincho" w:hAnsi="Book Antiqua" w:cs="Times New Roman"/>
          <w:sz w:val="24"/>
          <w:szCs w:val="24"/>
        </w:rPr>
        <w:t>Endoscopic</w:t>
      </w:r>
      <w:r w:rsidR="008375D0" w:rsidRPr="00B415B5">
        <w:rPr>
          <w:rFonts w:ascii="Book Antiqua" w:hAnsi="Book Antiqua" w:cs="Times New Roman"/>
          <w:sz w:val="24"/>
          <w:szCs w:val="24"/>
        </w:rPr>
        <w:t xml:space="preserve"> </w:t>
      </w:r>
      <w:r w:rsidR="00702AD6" w:rsidRPr="00B415B5">
        <w:rPr>
          <w:rFonts w:ascii="Book Antiqua" w:hAnsi="Book Antiqua" w:cs="Times New Roman"/>
          <w:sz w:val="24"/>
          <w:szCs w:val="24"/>
        </w:rPr>
        <w:t>papillary large balloon dilation;</w:t>
      </w:r>
      <w:r w:rsidRPr="00B415B5">
        <w:rPr>
          <w:rFonts w:ascii="Book Antiqua" w:hAnsi="Book Antiqua"/>
          <w:sz w:val="24"/>
          <w:szCs w:val="24"/>
        </w:rPr>
        <w:t xml:space="preserve"> </w:t>
      </w:r>
      <w:r w:rsidR="00702AD6" w:rsidRPr="00B415B5">
        <w:rPr>
          <w:rFonts w:ascii="Book Antiqua" w:hAnsi="Book Antiqua"/>
          <w:sz w:val="24"/>
          <w:szCs w:val="24"/>
        </w:rPr>
        <w:t>PEP: Post endoscopic retrograde cholangiopancreatography pancreatitis</w:t>
      </w:r>
      <w:r w:rsidR="008375D0" w:rsidRPr="00B415B5">
        <w:rPr>
          <w:rFonts w:ascii="Book Antiqua" w:hAnsi="Book Antiqua"/>
          <w:sz w:val="24"/>
          <w:szCs w:val="24"/>
        </w:rPr>
        <w:t>; CS:</w:t>
      </w:r>
      <w:r w:rsidR="008375D0" w:rsidRPr="00B415B5">
        <w:rPr>
          <w:rFonts w:ascii="Book Antiqua" w:hAnsi="Book Antiqua"/>
          <w:b/>
          <w:sz w:val="24"/>
          <w:szCs w:val="24"/>
        </w:rPr>
        <w:t xml:space="preserve"> </w:t>
      </w:r>
      <w:r w:rsidR="008375D0" w:rsidRPr="00B415B5">
        <w:rPr>
          <w:rFonts w:ascii="Book Antiqua" w:hAnsi="Book Antiqua"/>
          <w:bCs/>
          <w:sz w:val="24"/>
          <w:szCs w:val="24"/>
        </w:rPr>
        <w:t>Colonoscopy.</w:t>
      </w:r>
    </w:p>
    <w:p w14:paraId="763F2A86" w14:textId="68E98BFF" w:rsidR="00AC3AEA" w:rsidRPr="00B415B5" w:rsidRDefault="00AC3AEA" w:rsidP="00B415B5">
      <w:pPr>
        <w:widowControl/>
        <w:snapToGrid w:val="0"/>
        <w:spacing w:line="360" w:lineRule="auto"/>
        <w:rPr>
          <w:rFonts w:ascii="Book Antiqua" w:hAnsi="Book Antiqua"/>
          <w:sz w:val="24"/>
          <w:szCs w:val="24"/>
        </w:rPr>
      </w:pPr>
      <w:r w:rsidRPr="00B415B5">
        <w:rPr>
          <w:rFonts w:ascii="Book Antiqua" w:hAnsi="Book Antiqua"/>
          <w:b/>
          <w:sz w:val="24"/>
          <w:szCs w:val="24"/>
        </w:rPr>
        <w:lastRenderedPageBreak/>
        <w:t xml:space="preserve">Table 3 Factors influencing the </w:t>
      </w:r>
      <w:r w:rsidR="00A50735" w:rsidRPr="00B415B5">
        <w:rPr>
          <w:rFonts w:ascii="Book Antiqua" w:hAnsi="Book Antiqua"/>
          <w:b/>
          <w:sz w:val="24"/>
          <w:szCs w:val="24"/>
        </w:rPr>
        <w:t>endoscopic retrograde cholangiopancreatography</w:t>
      </w:r>
      <w:r w:rsidRPr="00B415B5">
        <w:rPr>
          <w:rFonts w:ascii="Book Antiqua" w:hAnsi="Book Antiqua"/>
          <w:b/>
          <w:sz w:val="24"/>
          <w:szCs w:val="24"/>
        </w:rPr>
        <w:t xml:space="preserve"> procedural time</w:t>
      </w:r>
    </w:p>
    <w:tbl>
      <w:tblPr>
        <w:tblStyle w:val="TableGrid"/>
        <w:tblW w:w="11908" w:type="dxa"/>
        <w:tblLook w:val="04A0" w:firstRow="1" w:lastRow="0" w:firstColumn="1" w:lastColumn="0" w:noHBand="0" w:noVBand="1"/>
      </w:tblPr>
      <w:tblGrid>
        <w:gridCol w:w="3796"/>
        <w:gridCol w:w="1591"/>
        <w:gridCol w:w="851"/>
        <w:gridCol w:w="1322"/>
        <w:gridCol w:w="1087"/>
        <w:gridCol w:w="851"/>
        <w:gridCol w:w="1323"/>
        <w:gridCol w:w="1087"/>
      </w:tblGrid>
      <w:tr w:rsidR="00AC3AEA" w:rsidRPr="00B415B5" w14:paraId="2AA59916" w14:textId="77777777" w:rsidTr="008375D0">
        <w:tc>
          <w:tcPr>
            <w:tcW w:w="3796" w:type="dxa"/>
            <w:tcBorders>
              <w:left w:val="nil"/>
              <w:bottom w:val="single" w:sz="4" w:space="0" w:color="auto"/>
              <w:right w:val="nil"/>
            </w:tcBorders>
          </w:tcPr>
          <w:p w14:paraId="704F5575" w14:textId="77777777" w:rsidR="00AC3AEA" w:rsidRPr="00B415B5" w:rsidRDefault="00AC3AEA" w:rsidP="00B415B5">
            <w:pPr>
              <w:snapToGrid w:val="0"/>
              <w:spacing w:line="360" w:lineRule="auto"/>
              <w:rPr>
                <w:rFonts w:ascii="Book Antiqua" w:hAnsi="Book Antiqua"/>
                <w:sz w:val="24"/>
                <w:szCs w:val="24"/>
              </w:rPr>
            </w:pPr>
          </w:p>
        </w:tc>
        <w:tc>
          <w:tcPr>
            <w:tcW w:w="1591" w:type="dxa"/>
            <w:tcBorders>
              <w:left w:val="nil"/>
              <w:bottom w:val="single" w:sz="4" w:space="0" w:color="auto"/>
              <w:right w:val="nil"/>
            </w:tcBorders>
          </w:tcPr>
          <w:p w14:paraId="2E8E503B" w14:textId="77777777" w:rsidR="00AC3AEA" w:rsidRPr="00B415B5" w:rsidRDefault="00AC3AEA" w:rsidP="00B415B5">
            <w:pPr>
              <w:snapToGrid w:val="0"/>
              <w:spacing w:line="360" w:lineRule="auto"/>
              <w:rPr>
                <w:rFonts w:ascii="Book Antiqua" w:hAnsi="Book Antiqua"/>
                <w:b/>
                <w:bCs/>
                <w:sz w:val="24"/>
                <w:szCs w:val="24"/>
              </w:rPr>
            </w:pPr>
          </w:p>
        </w:tc>
        <w:tc>
          <w:tcPr>
            <w:tcW w:w="3260" w:type="dxa"/>
            <w:gridSpan w:val="3"/>
            <w:tcBorders>
              <w:left w:val="nil"/>
              <w:bottom w:val="single" w:sz="4" w:space="0" w:color="auto"/>
              <w:right w:val="nil"/>
            </w:tcBorders>
          </w:tcPr>
          <w:p w14:paraId="24A8C279"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sz w:val="24"/>
                <w:szCs w:val="24"/>
              </w:rPr>
              <w:t>Univariate analysis</w:t>
            </w:r>
          </w:p>
        </w:tc>
        <w:tc>
          <w:tcPr>
            <w:tcW w:w="3261" w:type="dxa"/>
            <w:gridSpan w:val="3"/>
            <w:tcBorders>
              <w:left w:val="nil"/>
              <w:bottom w:val="single" w:sz="4" w:space="0" w:color="auto"/>
              <w:right w:val="nil"/>
            </w:tcBorders>
          </w:tcPr>
          <w:p w14:paraId="79396A07"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sz w:val="24"/>
                <w:szCs w:val="24"/>
              </w:rPr>
              <w:t>Multivariate analysis</w:t>
            </w:r>
          </w:p>
        </w:tc>
      </w:tr>
      <w:tr w:rsidR="00AC3AEA" w:rsidRPr="00B415B5" w14:paraId="750FB7CD" w14:textId="77777777" w:rsidTr="008375D0">
        <w:tc>
          <w:tcPr>
            <w:tcW w:w="3796" w:type="dxa"/>
            <w:tcBorders>
              <w:top w:val="single" w:sz="4" w:space="0" w:color="auto"/>
              <w:left w:val="nil"/>
              <w:bottom w:val="single" w:sz="4" w:space="0" w:color="auto"/>
              <w:right w:val="nil"/>
            </w:tcBorders>
          </w:tcPr>
          <w:p w14:paraId="2DEEB54A" w14:textId="77777777" w:rsidR="00AC3AEA" w:rsidRPr="00B415B5" w:rsidRDefault="00AC3AEA" w:rsidP="00B415B5">
            <w:pPr>
              <w:snapToGrid w:val="0"/>
              <w:spacing w:line="360" w:lineRule="auto"/>
              <w:rPr>
                <w:rFonts w:ascii="Book Antiqua" w:hAnsi="Book Antiqua"/>
                <w:sz w:val="24"/>
                <w:szCs w:val="24"/>
              </w:rPr>
            </w:pPr>
          </w:p>
        </w:tc>
        <w:tc>
          <w:tcPr>
            <w:tcW w:w="1591" w:type="dxa"/>
            <w:tcBorders>
              <w:top w:val="single" w:sz="4" w:space="0" w:color="auto"/>
              <w:left w:val="nil"/>
              <w:bottom w:val="single" w:sz="4" w:space="0" w:color="auto"/>
              <w:right w:val="nil"/>
            </w:tcBorders>
          </w:tcPr>
          <w:p w14:paraId="39AD989F" w14:textId="77777777" w:rsidR="00AC3AEA" w:rsidRPr="00B415B5" w:rsidRDefault="00AC3AEA" w:rsidP="00B415B5">
            <w:pPr>
              <w:snapToGrid w:val="0"/>
              <w:spacing w:line="360" w:lineRule="auto"/>
              <w:rPr>
                <w:rFonts w:ascii="Book Antiqua" w:eastAsia="Meiryo" w:hAnsi="Book Antiqua" w:cs="Times New Roman"/>
                <w:b/>
                <w:bCs/>
                <w:sz w:val="24"/>
                <w:szCs w:val="24"/>
              </w:rPr>
            </w:pPr>
            <w:r w:rsidRPr="00B415B5">
              <w:rPr>
                <w:rFonts w:ascii="Book Antiqua" w:hAnsi="Book Antiqua"/>
                <w:b/>
                <w:bCs/>
                <w:sz w:val="24"/>
                <w:szCs w:val="24"/>
              </w:rPr>
              <w:t xml:space="preserve">Procedural time </w:t>
            </w:r>
            <w:r w:rsidRPr="00B415B5">
              <w:rPr>
                <w:rFonts w:ascii="Book Antiqua" w:eastAsia="Meiryo" w:hAnsi="Book Antiqua" w:cs="Times New Roman"/>
                <w:b/>
                <w:bCs/>
                <w:sz w:val="24"/>
                <w:szCs w:val="24"/>
              </w:rPr>
              <w:t xml:space="preserve">≥ 70 min, </w:t>
            </w:r>
            <w:r w:rsidRPr="00B415B5">
              <w:rPr>
                <w:rFonts w:ascii="Book Antiqua" w:eastAsia="Meiryo" w:hAnsi="Book Antiqua" w:cs="Times New Roman"/>
                <w:b/>
                <w:bCs/>
                <w:i/>
                <w:iCs/>
                <w:sz w:val="24"/>
                <w:szCs w:val="24"/>
              </w:rPr>
              <w:t>n</w:t>
            </w:r>
            <w:r w:rsidRPr="00B415B5">
              <w:rPr>
                <w:rFonts w:ascii="Book Antiqua" w:eastAsia="Meiryo" w:hAnsi="Book Antiqua" w:cs="Times New Roman"/>
                <w:b/>
                <w:bCs/>
                <w:sz w:val="24"/>
                <w:szCs w:val="24"/>
              </w:rPr>
              <w:t xml:space="preserve"> (yes/no)</w:t>
            </w:r>
          </w:p>
        </w:tc>
        <w:tc>
          <w:tcPr>
            <w:tcW w:w="851" w:type="dxa"/>
            <w:tcBorders>
              <w:top w:val="single" w:sz="4" w:space="0" w:color="auto"/>
              <w:left w:val="nil"/>
              <w:bottom w:val="single" w:sz="4" w:space="0" w:color="auto"/>
              <w:right w:val="nil"/>
            </w:tcBorders>
          </w:tcPr>
          <w:p w14:paraId="53C4E334"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sz w:val="24"/>
                <w:szCs w:val="24"/>
              </w:rPr>
              <w:t>OR</w:t>
            </w:r>
          </w:p>
        </w:tc>
        <w:tc>
          <w:tcPr>
            <w:tcW w:w="1322" w:type="dxa"/>
            <w:tcBorders>
              <w:top w:val="single" w:sz="4" w:space="0" w:color="auto"/>
              <w:left w:val="nil"/>
              <w:bottom w:val="single" w:sz="4" w:space="0" w:color="auto"/>
              <w:right w:val="nil"/>
            </w:tcBorders>
          </w:tcPr>
          <w:p w14:paraId="434D1AC1" w14:textId="0EE6C80C" w:rsidR="00AC3AEA" w:rsidRPr="00B415B5" w:rsidRDefault="008375D0" w:rsidP="00B415B5">
            <w:pPr>
              <w:snapToGrid w:val="0"/>
              <w:spacing w:line="360" w:lineRule="auto"/>
              <w:rPr>
                <w:rFonts w:ascii="Book Antiqua" w:hAnsi="Book Antiqua"/>
                <w:b/>
                <w:bCs/>
                <w:sz w:val="24"/>
                <w:szCs w:val="24"/>
              </w:rPr>
            </w:pPr>
            <w:r w:rsidRPr="00B415B5">
              <w:rPr>
                <w:rFonts w:ascii="Book Antiqua" w:hAnsi="Book Antiqua"/>
                <w:b/>
                <w:bCs/>
                <w:sz w:val="24"/>
                <w:szCs w:val="24"/>
              </w:rPr>
              <w:t>95%</w:t>
            </w:r>
            <w:r w:rsidR="00AC3AEA" w:rsidRPr="00B415B5">
              <w:rPr>
                <w:rFonts w:ascii="Book Antiqua" w:hAnsi="Book Antiqua"/>
                <w:b/>
                <w:bCs/>
                <w:sz w:val="24"/>
                <w:szCs w:val="24"/>
              </w:rPr>
              <w:t>CI</w:t>
            </w:r>
          </w:p>
        </w:tc>
        <w:tc>
          <w:tcPr>
            <w:tcW w:w="1087" w:type="dxa"/>
            <w:tcBorders>
              <w:top w:val="single" w:sz="4" w:space="0" w:color="auto"/>
              <w:left w:val="nil"/>
              <w:bottom w:val="single" w:sz="4" w:space="0" w:color="auto"/>
              <w:right w:val="nil"/>
            </w:tcBorders>
          </w:tcPr>
          <w:p w14:paraId="0008484A"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i/>
                <w:iCs/>
                <w:sz w:val="24"/>
                <w:szCs w:val="24"/>
              </w:rPr>
              <w:t>P</w:t>
            </w:r>
            <w:r w:rsidRPr="00B415B5">
              <w:rPr>
                <w:rFonts w:ascii="Book Antiqua" w:hAnsi="Book Antiqua"/>
                <w:b/>
                <w:bCs/>
                <w:sz w:val="24"/>
                <w:szCs w:val="24"/>
              </w:rPr>
              <w:t xml:space="preserve"> value</w:t>
            </w:r>
          </w:p>
        </w:tc>
        <w:tc>
          <w:tcPr>
            <w:tcW w:w="851" w:type="dxa"/>
            <w:tcBorders>
              <w:top w:val="single" w:sz="4" w:space="0" w:color="auto"/>
              <w:left w:val="nil"/>
              <w:bottom w:val="single" w:sz="4" w:space="0" w:color="auto"/>
              <w:right w:val="nil"/>
            </w:tcBorders>
          </w:tcPr>
          <w:p w14:paraId="58CA011E"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sz w:val="24"/>
                <w:szCs w:val="24"/>
              </w:rPr>
              <w:t>OR</w:t>
            </w:r>
          </w:p>
        </w:tc>
        <w:tc>
          <w:tcPr>
            <w:tcW w:w="1323" w:type="dxa"/>
            <w:tcBorders>
              <w:top w:val="single" w:sz="4" w:space="0" w:color="auto"/>
              <w:left w:val="nil"/>
              <w:bottom w:val="single" w:sz="4" w:space="0" w:color="auto"/>
              <w:right w:val="nil"/>
            </w:tcBorders>
          </w:tcPr>
          <w:p w14:paraId="5899CB9E" w14:textId="1BEE1C23" w:rsidR="00AC3AEA" w:rsidRPr="00B415B5" w:rsidRDefault="008375D0" w:rsidP="00B415B5">
            <w:pPr>
              <w:snapToGrid w:val="0"/>
              <w:spacing w:line="360" w:lineRule="auto"/>
              <w:rPr>
                <w:rFonts w:ascii="Book Antiqua" w:hAnsi="Book Antiqua"/>
                <w:b/>
                <w:bCs/>
                <w:sz w:val="24"/>
                <w:szCs w:val="24"/>
              </w:rPr>
            </w:pPr>
            <w:r w:rsidRPr="00B415B5">
              <w:rPr>
                <w:rFonts w:ascii="Book Antiqua" w:hAnsi="Book Antiqua"/>
                <w:b/>
                <w:bCs/>
                <w:sz w:val="24"/>
                <w:szCs w:val="24"/>
              </w:rPr>
              <w:t>95%</w:t>
            </w:r>
            <w:r w:rsidR="00AC3AEA" w:rsidRPr="00B415B5">
              <w:rPr>
                <w:rFonts w:ascii="Book Antiqua" w:hAnsi="Book Antiqua"/>
                <w:b/>
                <w:bCs/>
                <w:sz w:val="24"/>
                <w:szCs w:val="24"/>
              </w:rPr>
              <w:t>CI</w:t>
            </w:r>
          </w:p>
        </w:tc>
        <w:tc>
          <w:tcPr>
            <w:tcW w:w="1087" w:type="dxa"/>
            <w:tcBorders>
              <w:top w:val="single" w:sz="4" w:space="0" w:color="auto"/>
              <w:left w:val="nil"/>
              <w:bottom w:val="single" w:sz="4" w:space="0" w:color="auto"/>
              <w:right w:val="nil"/>
            </w:tcBorders>
          </w:tcPr>
          <w:p w14:paraId="1F254D35" w14:textId="77777777" w:rsidR="00AC3AEA" w:rsidRPr="00B415B5" w:rsidRDefault="00AC3AEA" w:rsidP="00B415B5">
            <w:pPr>
              <w:snapToGrid w:val="0"/>
              <w:spacing w:line="360" w:lineRule="auto"/>
              <w:rPr>
                <w:rFonts w:ascii="Book Antiqua" w:hAnsi="Book Antiqua"/>
                <w:b/>
                <w:bCs/>
                <w:sz w:val="24"/>
                <w:szCs w:val="24"/>
              </w:rPr>
            </w:pPr>
            <w:r w:rsidRPr="00B415B5">
              <w:rPr>
                <w:rFonts w:ascii="Book Antiqua" w:hAnsi="Book Antiqua"/>
                <w:b/>
                <w:bCs/>
                <w:i/>
                <w:iCs/>
                <w:sz w:val="24"/>
                <w:szCs w:val="24"/>
              </w:rPr>
              <w:t>P</w:t>
            </w:r>
            <w:r w:rsidRPr="00B415B5">
              <w:rPr>
                <w:rFonts w:ascii="Book Antiqua" w:hAnsi="Book Antiqua"/>
                <w:b/>
                <w:bCs/>
                <w:sz w:val="24"/>
                <w:szCs w:val="24"/>
              </w:rPr>
              <w:t xml:space="preserve"> value</w:t>
            </w:r>
          </w:p>
        </w:tc>
      </w:tr>
      <w:tr w:rsidR="00AC3AEA" w:rsidRPr="00B415B5" w14:paraId="25F8C0A2" w14:textId="77777777" w:rsidTr="008375D0">
        <w:tc>
          <w:tcPr>
            <w:tcW w:w="3796" w:type="dxa"/>
            <w:tcBorders>
              <w:top w:val="single" w:sz="4" w:space="0" w:color="auto"/>
              <w:left w:val="nil"/>
              <w:bottom w:val="nil"/>
              <w:right w:val="nil"/>
            </w:tcBorders>
          </w:tcPr>
          <w:p w14:paraId="770B3399" w14:textId="5F1153DA"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Age </w:t>
            </w:r>
            <w:r w:rsidR="008375D0" w:rsidRPr="00B415B5">
              <w:rPr>
                <w:rFonts w:ascii="Book Antiqua" w:eastAsia="Meiryo" w:hAnsi="Book Antiqua" w:cs="Times New Roman"/>
                <w:sz w:val="24"/>
                <w:szCs w:val="24"/>
              </w:rPr>
              <w:t xml:space="preserve">≥ 76 </w:t>
            </w:r>
            <w:proofErr w:type="spellStart"/>
            <w:r w:rsidR="008375D0" w:rsidRPr="00B415B5">
              <w:rPr>
                <w:rFonts w:ascii="Book Antiqua" w:eastAsia="Meiryo" w:hAnsi="Book Antiqua" w:cs="Times New Roman"/>
                <w:sz w:val="24"/>
                <w:szCs w:val="24"/>
              </w:rPr>
              <w:t>yr</w:t>
            </w:r>
            <w:proofErr w:type="spellEnd"/>
          </w:p>
        </w:tc>
        <w:tc>
          <w:tcPr>
            <w:tcW w:w="1591" w:type="dxa"/>
            <w:tcBorders>
              <w:top w:val="single" w:sz="4" w:space="0" w:color="auto"/>
              <w:left w:val="nil"/>
              <w:bottom w:val="nil"/>
              <w:right w:val="nil"/>
            </w:tcBorders>
          </w:tcPr>
          <w:p w14:paraId="03C765C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13/9</w:t>
            </w:r>
          </w:p>
        </w:tc>
        <w:tc>
          <w:tcPr>
            <w:tcW w:w="851" w:type="dxa"/>
            <w:tcBorders>
              <w:top w:val="single" w:sz="4" w:space="0" w:color="auto"/>
              <w:left w:val="nil"/>
              <w:bottom w:val="nil"/>
              <w:right w:val="nil"/>
            </w:tcBorders>
          </w:tcPr>
          <w:p w14:paraId="13992EA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2.09</w:t>
            </w:r>
          </w:p>
        </w:tc>
        <w:tc>
          <w:tcPr>
            <w:tcW w:w="1322" w:type="dxa"/>
            <w:tcBorders>
              <w:top w:val="single" w:sz="4" w:space="0" w:color="auto"/>
              <w:left w:val="nil"/>
              <w:bottom w:val="nil"/>
              <w:right w:val="nil"/>
            </w:tcBorders>
          </w:tcPr>
          <w:p w14:paraId="769EC96D" w14:textId="6C833B4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0.63–6.94</w:t>
            </w:r>
          </w:p>
        </w:tc>
        <w:tc>
          <w:tcPr>
            <w:tcW w:w="1087" w:type="dxa"/>
            <w:tcBorders>
              <w:top w:val="single" w:sz="4" w:space="0" w:color="auto"/>
              <w:left w:val="nil"/>
              <w:bottom w:val="nil"/>
              <w:right w:val="nil"/>
            </w:tcBorders>
          </w:tcPr>
          <w:p w14:paraId="44A24CD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0.23</w:t>
            </w:r>
          </w:p>
        </w:tc>
        <w:tc>
          <w:tcPr>
            <w:tcW w:w="851" w:type="dxa"/>
            <w:tcBorders>
              <w:top w:val="single" w:sz="4" w:space="0" w:color="auto"/>
              <w:left w:val="nil"/>
              <w:bottom w:val="nil"/>
              <w:right w:val="nil"/>
            </w:tcBorders>
          </w:tcPr>
          <w:p w14:paraId="216B9447"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single" w:sz="4" w:space="0" w:color="auto"/>
              <w:left w:val="nil"/>
              <w:bottom w:val="nil"/>
              <w:right w:val="nil"/>
            </w:tcBorders>
          </w:tcPr>
          <w:p w14:paraId="3724210A"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single" w:sz="4" w:space="0" w:color="auto"/>
              <w:left w:val="nil"/>
              <w:bottom w:val="nil"/>
              <w:right w:val="nil"/>
            </w:tcBorders>
          </w:tcPr>
          <w:p w14:paraId="00144DC9"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271A48B4" w14:textId="77777777" w:rsidTr="008375D0">
        <w:tc>
          <w:tcPr>
            <w:tcW w:w="3796" w:type="dxa"/>
            <w:tcBorders>
              <w:top w:val="nil"/>
              <w:left w:val="nil"/>
              <w:bottom w:val="nil"/>
              <w:right w:val="nil"/>
            </w:tcBorders>
          </w:tcPr>
          <w:p w14:paraId="5302CB90"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Sex, male</w:t>
            </w:r>
          </w:p>
        </w:tc>
        <w:tc>
          <w:tcPr>
            <w:tcW w:w="1591" w:type="dxa"/>
            <w:tcBorders>
              <w:top w:val="nil"/>
              <w:left w:val="nil"/>
              <w:bottom w:val="nil"/>
              <w:right w:val="nil"/>
            </w:tcBorders>
          </w:tcPr>
          <w:p w14:paraId="2D482A1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17/20</w:t>
            </w:r>
          </w:p>
        </w:tc>
        <w:tc>
          <w:tcPr>
            <w:tcW w:w="851" w:type="dxa"/>
            <w:tcBorders>
              <w:top w:val="nil"/>
              <w:left w:val="nil"/>
              <w:bottom w:val="nil"/>
              <w:right w:val="nil"/>
            </w:tcBorders>
          </w:tcPr>
          <w:p w14:paraId="4483282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0.34</w:t>
            </w:r>
          </w:p>
        </w:tc>
        <w:tc>
          <w:tcPr>
            <w:tcW w:w="1322" w:type="dxa"/>
            <w:tcBorders>
              <w:top w:val="nil"/>
              <w:left w:val="nil"/>
              <w:bottom w:val="nil"/>
              <w:right w:val="nil"/>
            </w:tcBorders>
          </w:tcPr>
          <w:p w14:paraId="76A7D5FA" w14:textId="6E6570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0.06–1.98</w:t>
            </w:r>
          </w:p>
        </w:tc>
        <w:tc>
          <w:tcPr>
            <w:tcW w:w="1087" w:type="dxa"/>
            <w:tcBorders>
              <w:top w:val="nil"/>
              <w:left w:val="nil"/>
              <w:bottom w:val="nil"/>
              <w:right w:val="nil"/>
            </w:tcBorders>
          </w:tcPr>
          <w:p w14:paraId="1FC8BD0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0.23</w:t>
            </w:r>
          </w:p>
        </w:tc>
        <w:tc>
          <w:tcPr>
            <w:tcW w:w="851" w:type="dxa"/>
            <w:tcBorders>
              <w:top w:val="nil"/>
              <w:left w:val="nil"/>
              <w:bottom w:val="nil"/>
              <w:right w:val="nil"/>
            </w:tcBorders>
          </w:tcPr>
          <w:p w14:paraId="73095E7B"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497A8ED1"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7DC5C4C2"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22CC8412" w14:textId="77777777" w:rsidTr="008375D0">
        <w:tc>
          <w:tcPr>
            <w:tcW w:w="3796" w:type="dxa"/>
            <w:tcBorders>
              <w:top w:val="nil"/>
              <w:left w:val="nil"/>
              <w:bottom w:val="nil"/>
              <w:right w:val="nil"/>
            </w:tcBorders>
          </w:tcPr>
          <w:p w14:paraId="3663EF8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Period after B-II reconstruction </w:t>
            </w:r>
            <w:r w:rsidRPr="00B415B5">
              <w:rPr>
                <w:rFonts w:ascii="Book Antiqua" w:eastAsia="Meiryo" w:hAnsi="Book Antiqua" w:cs="Times New Roman"/>
                <w:sz w:val="24"/>
                <w:szCs w:val="24"/>
              </w:rPr>
              <w:t>≥ 40</w:t>
            </w:r>
          </w:p>
        </w:tc>
        <w:tc>
          <w:tcPr>
            <w:tcW w:w="1591" w:type="dxa"/>
            <w:tcBorders>
              <w:top w:val="nil"/>
              <w:left w:val="nil"/>
              <w:bottom w:val="nil"/>
              <w:right w:val="nil"/>
            </w:tcBorders>
          </w:tcPr>
          <w:p w14:paraId="32E96C4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11/11</w:t>
            </w:r>
          </w:p>
        </w:tc>
        <w:tc>
          <w:tcPr>
            <w:tcW w:w="851" w:type="dxa"/>
            <w:tcBorders>
              <w:top w:val="nil"/>
              <w:left w:val="nil"/>
              <w:bottom w:val="nil"/>
              <w:right w:val="nil"/>
            </w:tcBorders>
          </w:tcPr>
          <w:p w14:paraId="3FEBD64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1322" w:type="dxa"/>
            <w:tcBorders>
              <w:top w:val="nil"/>
              <w:left w:val="nil"/>
              <w:bottom w:val="nil"/>
              <w:right w:val="nil"/>
            </w:tcBorders>
          </w:tcPr>
          <w:p w14:paraId="55875C1F" w14:textId="26EE16F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0.31–3.26</w:t>
            </w:r>
          </w:p>
        </w:tc>
        <w:tc>
          <w:tcPr>
            <w:tcW w:w="1087" w:type="dxa"/>
            <w:tcBorders>
              <w:top w:val="nil"/>
              <w:left w:val="nil"/>
              <w:bottom w:val="nil"/>
              <w:right w:val="nil"/>
            </w:tcBorders>
          </w:tcPr>
          <w:p w14:paraId="44E5E94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851" w:type="dxa"/>
            <w:tcBorders>
              <w:top w:val="nil"/>
              <w:left w:val="nil"/>
              <w:bottom w:val="nil"/>
              <w:right w:val="nil"/>
            </w:tcBorders>
          </w:tcPr>
          <w:p w14:paraId="43341939"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40B868EA"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7D9D9E3D"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5F21E9F3" w14:textId="77777777" w:rsidTr="008375D0">
        <w:tc>
          <w:tcPr>
            <w:tcW w:w="3796" w:type="dxa"/>
            <w:tcBorders>
              <w:top w:val="nil"/>
              <w:left w:val="nil"/>
              <w:bottom w:val="nil"/>
              <w:right w:val="nil"/>
            </w:tcBorders>
          </w:tcPr>
          <w:p w14:paraId="1AF36E6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Untreated papilla of </w:t>
            </w:r>
            <w:proofErr w:type="spellStart"/>
            <w:r w:rsidRPr="00B415B5">
              <w:rPr>
                <w:rFonts w:ascii="Book Antiqua" w:hAnsi="Book Antiqua"/>
                <w:sz w:val="24"/>
                <w:szCs w:val="24"/>
              </w:rPr>
              <w:t>Vater</w:t>
            </w:r>
            <w:proofErr w:type="spellEnd"/>
          </w:p>
        </w:tc>
        <w:tc>
          <w:tcPr>
            <w:tcW w:w="1591" w:type="dxa"/>
            <w:tcBorders>
              <w:top w:val="nil"/>
              <w:left w:val="nil"/>
              <w:bottom w:val="nil"/>
              <w:right w:val="nil"/>
            </w:tcBorders>
          </w:tcPr>
          <w:p w14:paraId="07DEF9F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21/21</w:t>
            </w:r>
          </w:p>
        </w:tc>
        <w:tc>
          <w:tcPr>
            <w:tcW w:w="851" w:type="dxa"/>
            <w:tcBorders>
              <w:top w:val="nil"/>
              <w:left w:val="nil"/>
              <w:bottom w:val="nil"/>
              <w:right w:val="nil"/>
            </w:tcBorders>
          </w:tcPr>
          <w:p w14:paraId="1027B04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1322" w:type="dxa"/>
            <w:tcBorders>
              <w:top w:val="nil"/>
              <w:left w:val="nil"/>
              <w:bottom w:val="nil"/>
              <w:right w:val="nil"/>
            </w:tcBorders>
          </w:tcPr>
          <w:p w14:paraId="5DA254D4" w14:textId="06B635B6"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0.06–17.1</w:t>
            </w:r>
          </w:p>
        </w:tc>
        <w:tc>
          <w:tcPr>
            <w:tcW w:w="1087" w:type="dxa"/>
            <w:tcBorders>
              <w:top w:val="nil"/>
              <w:left w:val="nil"/>
              <w:bottom w:val="nil"/>
              <w:right w:val="nil"/>
            </w:tcBorders>
          </w:tcPr>
          <w:p w14:paraId="379D3C5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851" w:type="dxa"/>
            <w:tcBorders>
              <w:top w:val="nil"/>
              <w:left w:val="nil"/>
              <w:bottom w:val="nil"/>
              <w:right w:val="nil"/>
            </w:tcBorders>
          </w:tcPr>
          <w:p w14:paraId="26205143"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40DA3CA6"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0F5586D2"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556B3079" w14:textId="77777777" w:rsidTr="008375D0">
        <w:tc>
          <w:tcPr>
            <w:tcW w:w="3796" w:type="dxa"/>
            <w:tcBorders>
              <w:top w:val="nil"/>
              <w:left w:val="nil"/>
              <w:bottom w:val="nil"/>
              <w:right w:val="nil"/>
            </w:tcBorders>
          </w:tcPr>
          <w:p w14:paraId="3318E9F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Antithrombotic drug use</w:t>
            </w:r>
          </w:p>
        </w:tc>
        <w:tc>
          <w:tcPr>
            <w:tcW w:w="1591" w:type="dxa"/>
            <w:tcBorders>
              <w:top w:val="nil"/>
              <w:left w:val="nil"/>
              <w:bottom w:val="nil"/>
              <w:right w:val="nil"/>
            </w:tcBorders>
          </w:tcPr>
          <w:p w14:paraId="5DD3942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3/4</w:t>
            </w:r>
          </w:p>
        </w:tc>
        <w:tc>
          <w:tcPr>
            <w:tcW w:w="851" w:type="dxa"/>
            <w:tcBorders>
              <w:top w:val="nil"/>
              <w:left w:val="nil"/>
              <w:bottom w:val="nil"/>
              <w:right w:val="nil"/>
            </w:tcBorders>
          </w:tcPr>
          <w:p w14:paraId="18E7483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0.71</w:t>
            </w:r>
          </w:p>
        </w:tc>
        <w:tc>
          <w:tcPr>
            <w:tcW w:w="1322" w:type="dxa"/>
            <w:tcBorders>
              <w:top w:val="nil"/>
              <w:left w:val="nil"/>
              <w:bottom w:val="nil"/>
              <w:right w:val="nil"/>
            </w:tcBorders>
          </w:tcPr>
          <w:p w14:paraId="7BCAAB6A" w14:textId="3F1CF061"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0.14–3.63</w:t>
            </w:r>
          </w:p>
        </w:tc>
        <w:tc>
          <w:tcPr>
            <w:tcW w:w="1087" w:type="dxa"/>
            <w:tcBorders>
              <w:top w:val="nil"/>
              <w:left w:val="nil"/>
              <w:bottom w:val="nil"/>
              <w:right w:val="nil"/>
            </w:tcBorders>
          </w:tcPr>
          <w:p w14:paraId="291EF340"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0.68</w:t>
            </w:r>
          </w:p>
        </w:tc>
        <w:tc>
          <w:tcPr>
            <w:tcW w:w="851" w:type="dxa"/>
            <w:tcBorders>
              <w:top w:val="nil"/>
              <w:left w:val="nil"/>
              <w:bottom w:val="nil"/>
              <w:right w:val="nil"/>
            </w:tcBorders>
          </w:tcPr>
          <w:p w14:paraId="2366ADE7"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352A2D9E"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2E24D0CE"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7E83970D" w14:textId="77777777" w:rsidTr="008375D0">
        <w:tc>
          <w:tcPr>
            <w:tcW w:w="3796" w:type="dxa"/>
            <w:tcBorders>
              <w:top w:val="nil"/>
              <w:left w:val="nil"/>
              <w:bottom w:val="nil"/>
              <w:right w:val="nil"/>
            </w:tcBorders>
          </w:tcPr>
          <w:p w14:paraId="0C2F704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Periampullary diverticulum</w:t>
            </w:r>
          </w:p>
        </w:tc>
        <w:tc>
          <w:tcPr>
            <w:tcW w:w="1591" w:type="dxa"/>
            <w:tcBorders>
              <w:top w:val="nil"/>
              <w:left w:val="nil"/>
              <w:bottom w:val="nil"/>
              <w:right w:val="nil"/>
            </w:tcBorders>
          </w:tcPr>
          <w:p w14:paraId="12F3BB0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1/3</w:t>
            </w:r>
          </w:p>
        </w:tc>
        <w:tc>
          <w:tcPr>
            <w:tcW w:w="851" w:type="dxa"/>
            <w:tcBorders>
              <w:top w:val="nil"/>
              <w:left w:val="nil"/>
              <w:bottom w:val="nil"/>
              <w:right w:val="nil"/>
            </w:tcBorders>
          </w:tcPr>
          <w:p w14:paraId="2B5A9D7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0.30</w:t>
            </w:r>
          </w:p>
        </w:tc>
        <w:tc>
          <w:tcPr>
            <w:tcW w:w="1322" w:type="dxa"/>
            <w:tcBorders>
              <w:top w:val="nil"/>
              <w:left w:val="nil"/>
              <w:bottom w:val="nil"/>
              <w:right w:val="nil"/>
            </w:tcBorders>
          </w:tcPr>
          <w:p w14:paraId="4E5882C0" w14:textId="7F6C5A2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0.03–3.15</w:t>
            </w:r>
          </w:p>
        </w:tc>
        <w:tc>
          <w:tcPr>
            <w:tcW w:w="1087" w:type="dxa"/>
            <w:tcBorders>
              <w:top w:val="nil"/>
              <w:left w:val="nil"/>
              <w:bottom w:val="nil"/>
              <w:right w:val="nil"/>
            </w:tcBorders>
          </w:tcPr>
          <w:p w14:paraId="349CDE6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0.32</w:t>
            </w:r>
          </w:p>
        </w:tc>
        <w:tc>
          <w:tcPr>
            <w:tcW w:w="851" w:type="dxa"/>
            <w:tcBorders>
              <w:top w:val="nil"/>
              <w:left w:val="nil"/>
              <w:bottom w:val="nil"/>
              <w:right w:val="nil"/>
            </w:tcBorders>
          </w:tcPr>
          <w:p w14:paraId="010C3F41"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4DE3586F"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25C48088"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50F00DBD" w14:textId="77777777" w:rsidTr="008375D0">
        <w:tc>
          <w:tcPr>
            <w:tcW w:w="3796" w:type="dxa"/>
            <w:tcBorders>
              <w:top w:val="nil"/>
              <w:left w:val="nil"/>
              <w:bottom w:val="nil"/>
              <w:right w:val="nil"/>
            </w:tcBorders>
          </w:tcPr>
          <w:p w14:paraId="1946D00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Bile duct stone</w:t>
            </w:r>
          </w:p>
        </w:tc>
        <w:tc>
          <w:tcPr>
            <w:tcW w:w="1591" w:type="dxa"/>
            <w:tcBorders>
              <w:top w:val="nil"/>
              <w:left w:val="nil"/>
              <w:bottom w:val="nil"/>
              <w:right w:val="nil"/>
            </w:tcBorders>
          </w:tcPr>
          <w:p w14:paraId="4CA74B39"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15/16</w:t>
            </w:r>
          </w:p>
        </w:tc>
        <w:tc>
          <w:tcPr>
            <w:tcW w:w="851" w:type="dxa"/>
            <w:tcBorders>
              <w:top w:val="nil"/>
              <w:left w:val="nil"/>
              <w:bottom w:val="nil"/>
              <w:right w:val="nil"/>
            </w:tcBorders>
          </w:tcPr>
          <w:p w14:paraId="48FDA9C4"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0.8</w:t>
            </w:r>
          </w:p>
        </w:tc>
        <w:tc>
          <w:tcPr>
            <w:tcW w:w="1322" w:type="dxa"/>
            <w:tcBorders>
              <w:top w:val="nil"/>
              <w:left w:val="nil"/>
              <w:bottom w:val="nil"/>
              <w:right w:val="nil"/>
            </w:tcBorders>
          </w:tcPr>
          <w:p w14:paraId="466698CC" w14:textId="4FB8678B"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0.22–2.94</w:t>
            </w:r>
          </w:p>
        </w:tc>
        <w:tc>
          <w:tcPr>
            <w:tcW w:w="1087" w:type="dxa"/>
            <w:tcBorders>
              <w:top w:val="nil"/>
              <w:left w:val="nil"/>
              <w:bottom w:val="nil"/>
              <w:right w:val="nil"/>
            </w:tcBorders>
          </w:tcPr>
          <w:p w14:paraId="6900A6B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0.74</w:t>
            </w:r>
          </w:p>
        </w:tc>
        <w:tc>
          <w:tcPr>
            <w:tcW w:w="851" w:type="dxa"/>
            <w:tcBorders>
              <w:top w:val="nil"/>
              <w:left w:val="nil"/>
              <w:bottom w:val="nil"/>
              <w:right w:val="nil"/>
            </w:tcBorders>
          </w:tcPr>
          <w:p w14:paraId="5908CE2A"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41D9FB9F"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6296DED9"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2CAAB277" w14:textId="77777777" w:rsidTr="008375D0">
        <w:tc>
          <w:tcPr>
            <w:tcW w:w="3796" w:type="dxa"/>
            <w:tcBorders>
              <w:top w:val="nil"/>
              <w:left w:val="nil"/>
              <w:bottom w:val="nil"/>
              <w:right w:val="nil"/>
            </w:tcBorders>
          </w:tcPr>
          <w:p w14:paraId="244BDC8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cs="Times New Roman"/>
                <w:sz w:val="24"/>
                <w:szCs w:val="24"/>
              </w:rPr>
              <w:t xml:space="preserve">Transverse diameter of largest stone </w:t>
            </w:r>
            <w:r w:rsidRPr="00B415B5">
              <w:rPr>
                <w:rFonts w:ascii="Book Antiqua" w:eastAsia="Meiryo" w:hAnsi="Book Antiqua" w:cs="Times New Roman"/>
                <w:sz w:val="24"/>
                <w:szCs w:val="24"/>
              </w:rPr>
              <w:t>≥ 12.2 mm</w:t>
            </w:r>
          </w:p>
        </w:tc>
        <w:tc>
          <w:tcPr>
            <w:tcW w:w="1591" w:type="dxa"/>
            <w:tcBorders>
              <w:top w:val="nil"/>
              <w:left w:val="nil"/>
              <w:bottom w:val="nil"/>
              <w:right w:val="nil"/>
            </w:tcBorders>
          </w:tcPr>
          <w:p w14:paraId="0D5740B2" w14:textId="77777777" w:rsidR="00AC3AEA" w:rsidRPr="00B415B5" w:rsidRDefault="00AC3AEA" w:rsidP="00B415B5">
            <w:pPr>
              <w:snapToGrid w:val="0"/>
              <w:spacing w:line="360" w:lineRule="auto"/>
              <w:rPr>
                <w:rFonts w:ascii="Book Antiqua" w:hAnsi="Book Antiqua" w:cs="Times New Roman"/>
                <w:sz w:val="24"/>
                <w:szCs w:val="24"/>
              </w:rPr>
            </w:pPr>
            <w:r w:rsidRPr="00B415B5">
              <w:rPr>
                <w:rFonts w:ascii="Book Antiqua" w:hAnsi="Book Antiqua" w:cs="Times New Roman"/>
                <w:sz w:val="24"/>
                <w:szCs w:val="24"/>
              </w:rPr>
              <w:t>7/8</w:t>
            </w:r>
          </w:p>
        </w:tc>
        <w:tc>
          <w:tcPr>
            <w:tcW w:w="851" w:type="dxa"/>
            <w:tcBorders>
              <w:top w:val="nil"/>
              <w:left w:val="nil"/>
              <w:bottom w:val="nil"/>
              <w:right w:val="nil"/>
            </w:tcBorders>
          </w:tcPr>
          <w:p w14:paraId="67599B7E" w14:textId="77777777" w:rsidR="00AC3AEA" w:rsidRPr="00B415B5" w:rsidRDefault="00AC3AEA" w:rsidP="00B415B5">
            <w:pPr>
              <w:snapToGrid w:val="0"/>
              <w:spacing w:line="360" w:lineRule="auto"/>
              <w:rPr>
                <w:rFonts w:ascii="Book Antiqua" w:hAnsi="Book Antiqua" w:cs="Times New Roman"/>
                <w:sz w:val="24"/>
                <w:szCs w:val="24"/>
              </w:rPr>
            </w:pPr>
            <w:r w:rsidRPr="00B415B5">
              <w:rPr>
                <w:rFonts w:ascii="Book Antiqua" w:hAnsi="Book Antiqua" w:cs="Times New Roman"/>
                <w:sz w:val="24"/>
                <w:szCs w:val="24"/>
              </w:rPr>
              <w:t>0.77</w:t>
            </w:r>
          </w:p>
        </w:tc>
        <w:tc>
          <w:tcPr>
            <w:tcW w:w="1322" w:type="dxa"/>
            <w:tcBorders>
              <w:top w:val="nil"/>
              <w:left w:val="nil"/>
              <w:bottom w:val="nil"/>
              <w:right w:val="nil"/>
            </w:tcBorders>
          </w:tcPr>
          <w:p w14:paraId="73AF1EC4" w14:textId="0C1D3CFC" w:rsidR="00AC3AEA" w:rsidRPr="00B415B5" w:rsidRDefault="00AC3AEA" w:rsidP="00B415B5">
            <w:pPr>
              <w:snapToGrid w:val="0"/>
              <w:spacing w:line="360" w:lineRule="auto"/>
              <w:rPr>
                <w:rFonts w:ascii="Book Antiqua" w:hAnsi="Book Antiqua" w:cs="Times New Roman"/>
                <w:sz w:val="24"/>
                <w:szCs w:val="24"/>
              </w:rPr>
            </w:pPr>
            <w:r w:rsidRPr="00B415B5">
              <w:rPr>
                <w:rFonts w:ascii="Book Antiqua" w:hAnsi="Book Antiqua" w:cs="Times New Roman"/>
                <w:sz w:val="24"/>
                <w:szCs w:val="24"/>
              </w:rPr>
              <w:t>0.18–3.21</w:t>
            </w:r>
          </w:p>
        </w:tc>
        <w:tc>
          <w:tcPr>
            <w:tcW w:w="1087" w:type="dxa"/>
            <w:tcBorders>
              <w:top w:val="nil"/>
              <w:left w:val="nil"/>
              <w:bottom w:val="nil"/>
              <w:right w:val="nil"/>
            </w:tcBorders>
          </w:tcPr>
          <w:p w14:paraId="203C37EC" w14:textId="77777777" w:rsidR="00AC3AEA" w:rsidRPr="00B415B5" w:rsidRDefault="00AC3AEA" w:rsidP="00B415B5">
            <w:pPr>
              <w:snapToGrid w:val="0"/>
              <w:spacing w:line="360" w:lineRule="auto"/>
              <w:rPr>
                <w:rFonts w:ascii="Book Antiqua" w:hAnsi="Book Antiqua" w:cs="Times New Roman"/>
                <w:sz w:val="24"/>
                <w:szCs w:val="24"/>
              </w:rPr>
            </w:pPr>
            <w:r w:rsidRPr="00B415B5">
              <w:rPr>
                <w:rFonts w:ascii="Book Antiqua" w:hAnsi="Book Antiqua" w:cs="Times New Roman"/>
                <w:sz w:val="24"/>
                <w:szCs w:val="24"/>
              </w:rPr>
              <w:t>0.72</w:t>
            </w:r>
          </w:p>
        </w:tc>
        <w:tc>
          <w:tcPr>
            <w:tcW w:w="851" w:type="dxa"/>
            <w:tcBorders>
              <w:top w:val="nil"/>
              <w:left w:val="nil"/>
              <w:bottom w:val="nil"/>
              <w:right w:val="nil"/>
            </w:tcBorders>
          </w:tcPr>
          <w:p w14:paraId="413A0FCF" w14:textId="77777777" w:rsidR="00AC3AEA" w:rsidRPr="00B415B5" w:rsidRDefault="00AC3AEA" w:rsidP="00B415B5">
            <w:pPr>
              <w:snapToGrid w:val="0"/>
              <w:spacing w:line="360" w:lineRule="auto"/>
              <w:rPr>
                <w:rFonts w:ascii="Book Antiqua" w:hAnsi="Book Antiqua" w:cs="Times New Roman"/>
                <w:sz w:val="24"/>
                <w:szCs w:val="24"/>
              </w:rPr>
            </w:pPr>
          </w:p>
        </w:tc>
        <w:tc>
          <w:tcPr>
            <w:tcW w:w="1323" w:type="dxa"/>
            <w:tcBorders>
              <w:top w:val="nil"/>
              <w:left w:val="nil"/>
              <w:bottom w:val="nil"/>
              <w:right w:val="nil"/>
            </w:tcBorders>
          </w:tcPr>
          <w:p w14:paraId="6B7D3F14" w14:textId="77777777" w:rsidR="00AC3AEA" w:rsidRPr="00B415B5" w:rsidRDefault="00AC3AEA" w:rsidP="00B415B5">
            <w:pPr>
              <w:snapToGrid w:val="0"/>
              <w:spacing w:line="360" w:lineRule="auto"/>
              <w:rPr>
                <w:rFonts w:ascii="Book Antiqua" w:hAnsi="Book Antiqua" w:cs="Times New Roman"/>
                <w:sz w:val="24"/>
                <w:szCs w:val="24"/>
              </w:rPr>
            </w:pPr>
          </w:p>
        </w:tc>
        <w:tc>
          <w:tcPr>
            <w:tcW w:w="1087" w:type="dxa"/>
            <w:tcBorders>
              <w:top w:val="nil"/>
              <w:left w:val="nil"/>
              <w:bottom w:val="nil"/>
              <w:right w:val="nil"/>
            </w:tcBorders>
          </w:tcPr>
          <w:p w14:paraId="3EE9DC06" w14:textId="77777777" w:rsidR="00AC3AEA" w:rsidRPr="00B415B5" w:rsidRDefault="00AC3AEA" w:rsidP="00B415B5">
            <w:pPr>
              <w:snapToGrid w:val="0"/>
              <w:spacing w:line="360" w:lineRule="auto"/>
              <w:rPr>
                <w:rFonts w:ascii="Book Antiqua" w:hAnsi="Book Antiqua" w:cs="Times New Roman"/>
                <w:sz w:val="24"/>
                <w:szCs w:val="24"/>
              </w:rPr>
            </w:pPr>
          </w:p>
        </w:tc>
      </w:tr>
      <w:tr w:rsidR="00AC3AEA" w:rsidRPr="00B415B5" w14:paraId="6464FC00" w14:textId="77777777" w:rsidTr="008375D0">
        <w:tc>
          <w:tcPr>
            <w:tcW w:w="3796" w:type="dxa"/>
            <w:tcBorders>
              <w:top w:val="nil"/>
              <w:left w:val="nil"/>
              <w:bottom w:val="nil"/>
              <w:right w:val="nil"/>
            </w:tcBorders>
          </w:tcPr>
          <w:p w14:paraId="2B8D425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Number of stones </w:t>
            </w:r>
            <w:r w:rsidRPr="00B415B5">
              <w:rPr>
                <w:rFonts w:ascii="Book Antiqua" w:eastAsia="Meiryo" w:hAnsi="Book Antiqua" w:cs="Times New Roman"/>
                <w:sz w:val="24"/>
                <w:szCs w:val="24"/>
              </w:rPr>
              <w:t>≥ 2</w:t>
            </w:r>
          </w:p>
        </w:tc>
        <w:tc>
          <w:tcPr>
            <w:tcW w:w="1591" w:type="dxa"/>
            <w:tcBorders>
              <w:top w:val="nil"/>
              <w:left w:val="nil"/>
              <w:bottom w:val="nil"/>
              <w:right w:val="nil"/>
            </w:tcBorders>
          </w:tcPr>
          <w:p w14:paraId="6537E065"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10/7</w:t>
            </w:r>
          </w:p>
        </w:tc>
        <w:tc>
          <w:tcPr>
            <w:tcW w:w="851" w:type="dxa"/>
            <w:tcBorders>
              <w:top w:val="nil"/>
              <w:left w:val="nil"/>
              <w:bottom w:val="nil"/>
              <w:right w:val="nil"/>
            </w:tcBorders>
          </w:tcPr>
          <w:p w14:paraId="2BA8712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2.29</w:t>
            </w:r>
          </w:p>
        </w:tc>
        <w:tc>
          <w:tcPr>
            <w:tcW w:w="1322" w:type="dxa"/>
            <w:tcBorders>
              <w:top w:val="nil"/>
              <w:left w:val="nil"/>
              <w:bottom w:val="nil"/>
              <w:right w:val="nil"/>
            </w:tcBorders>
          </w:tcPr>
          <w:p w14:paraId="78091B83" w14:textId="57BCFE4C"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0.52–10.0</w:t>
            </w:r>
          </w:p>
        </w:tc>
        <w:tc>
          <w:tcPr>
            <w:tcW w:w="1087" w:type="dxa"/>
            <w:tcBorders>
              <w:top w:val="nil"/>
              <w:left w:val="nil"/>
              <w:bottom w:val="nil"/>
              <w:right w:val="nil"/>
            </w:tcBorders>
          </w:tcPr>
          <w:p w14:paraId="10715B9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0.27</w:t>
            </w:r>
          </w:p>
        </w:tc>
        <w:tc>
          <w:tcPr>
            <w:tcW w:w="851" w:type="dxa"/>
            <w:tcBorders>
              <w:top w:val="nil"/>
              <w:left w:val="nil"/>
              <w:bottom w:val="nil"/>
              <w:right w:val="nil"/>
            </w:tcBorders>
          </w:tcPr>
          <w:p w14:paraId="67D37204"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35C9EC34"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1E775E2F"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13A1A654" w14:textId="77777777" w:rsidTr="008375D0">
        <w:tc>
          <w:tcPr>
            <w:tcW w:w="3796" w:type="dxa"/>
            <w:tcBorders>
              <w:top w:val="nil"/>
              <w:left w:val="nil"/>
              <w:bottom w:val="nil"/>
              <w:right w:val="nil"/>
            </w:tcBorders>
          </w:tcPr>
          <w:p w14:paraId="11247E6B"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CS group</w:t>
            </w:r>
          </w:p>
        </w:tc>
        <w:tc>
          <w:tcPr>
            <w:tcW w:w="1591" w:type="dxa"/>
            <w:tcBorders>
              <w:top w:val="nil"/>
              <w:left w:val="nil"/>
              <w:bottom w:val="nil"/>
              <w:right w:val="nil"/>
            </w:tcBorders>
          </w:tcPr>
          <w:p w14:paraId="4012905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17/10</w:t>
            </w:r>
          </w:p>
        </w:tc>
        <w:tc>
          <w:tcPr>
            <w:tcW w:w="851" w:type="dxa"/>
            <w:tcBorders>
              <w:top w:val="nil"/>
              <w:left w:val="nil"/>
              <w:bottom w:val="nil"/>
              <w:right w:val="nil"/>
            </w:tcBorders>
          </w:tcPr>
          <w:p w14:paraId="2338E9D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4.08</w:t>
            </w:r>
          </w:p>
        </w:tc>
        <w:tc>
          <w:tcPr>
            <w:tcW w:w="1322" w:type="dxa"/>
            <w:tcBorders>
              <w:top w:val="nil"/>
              <w:left w:val="nil"/>
              <w:bottom w:val="nil"/>
              <w:right w:val="nil"/>
            </w:tcBorders>
          </w:tcPr>
          <w:p w14:paraId="596EF34E" w14:textId="06124EBE"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1.11–5.0</w:t>
            </w:r>
          </w:p>
        </w:tc>
        <w:tc>
          <w:tcPr>
            <w:tcW w:w="1087" w:type="dxa"/>
            <w:tcBorders>
              <w:top w:val="nil"/>
              <w:left w:val="nil"/>
              <w:bottom w:val="nil"/>
              <w:right w:val="nil"/>
            </w:tcBorders>
          </w:tcPr>
          <w:p w14:paraId="1078E54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0.035</w:t>
            </w:r>
          </w:p>
        </w:tc>
        <w:tc>
          <w:tcPr>
            <w:tcW w:w="851" w:type="dxa"/>
            <w:tcBorders>
              <w:top w:val="nil"/>
              <w:left w:val="nil"/>
              <w:bottom w:val="nil"/>
              <w:right w:val="nil"/>
            </w:tcBorders>
          </w:tcPr>
          <w:p w14:paraId="08FFDA5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3.97</w:t>
            </w:r>
          </w:p>
        </w:tc>
        <w:tc>
          <w:tcPr>
            <w:tcW w:w="1323" w:type="dxa"/>
            <w:tcBorders>
              <w:top w:val="nil"/>
              <w:left w:val="nil"/>
              <w:bottom w:val="nil"/>
              <w:right w:val="nil"/>
            </w:tcBorders>
          </w:tcPr>
          <w:p w14:paraId="5A68DCE7" w14:textId="70A8BE4A"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1.05–15.0</w:t>
            </w:r>
          </w:p>
        </w:tc>
        <w:tc>
          <w:tcPr>
            <w:tcW w:w="1087" w:type="dxa"/>
            <w:tcBorders>
              <w:top w:val="nil"/>
              <w:left w:val="nil"/>
              <w:bottom w:val="nil"/>
              <w:right w:val="nil"/>
            </w:tcBorders>
          </w:tcPr>
          <w:p w14:paraId="03EF6FD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0.04</w:t>
            </w:r>
          </w:p>
        </w:tc>
      </w:tr>
      <w:tr w:rsidR="00AC3AEA" w:rsidRPr="00B415B5" w14:paraId="45FF5565" w14:textId="77777777" w:rsidTr="008375D0">
        <w:tc>
          <w:tcPr>
            <w:tcW w:w="3796" w:type="dxa"/>
            <w:tcBorders>
              <w:top w:val="nil"/>
              <w:left w:val="nil"/>
              <w:bottom w:val="nil"/>
              <w:right w:val="nil"/>
            </w:tcBorders>
          </w:tcPr>
          <w:p w14:paraId="3B76B29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EST</w:t>
            </w:r>
          </w:p>
        </w:tc>
        <w:tc>
          <w:tcPr>
            <w:tcW w:w="1591" w:type="dxa"/>
            <w:tcBorders>
              <w:top w:val="nil"/>
              <w:left w:val="nil"/>
              <w:bottom w:val="nil"/>
              <w:right w:val="nil"/>
            </w:tcBorders>
          </w:tcPr>
          <w:p w14:paraId="53AE2F09"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14/12</w:t>
            </w:r>
          </w:p>
        </w:tc>
        <w:tc>
          <w:tcPr>
            <w:tcW w:w="851" w:type="dxa"/>
            <w:tcBorders>
              <w:top w:val="nil"/>
              <w:left w:val="nil"/>
              <w:bottom w:val="nil"/>
              <w:right w:val="nil"/>
            </w:tcBorders>
          </w:tcPr>
          <w:p w14:paraId="5C4F407D"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1.46</w:t>
            </w:r>
          </w:p>
        </w:tc>
        <w:tc>
          <w:tcPr>
            <w:tcW w:w="1322" w:type="dxa"/>
            <w:tcBorders>
              <w:top w:val="nil"/>
              <w:left w:val="nil"/>
              <w:bottom w:val="nil"/>
              <w:right w:val="nil"/>
            </w:tcBorders>
          </w:tcPr>
          <w:p w14:paraId="6769DB8B" w14:textId="11CB609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0.44–4.88</w:t>
            </w:r>
          </w:p>
        </w:tc>
        <w:tc>
          <w:tcPr>
            <w:tcW w:w="1087" w:type="dxa"/>
            <w:tcBorders>
              <w:top w:val="nil"/>
              <w:left w:val="nil"/>
              <w:bottom w:val="nil"/>
              <w:right w:val="nil"/>
            </w:tcBorders>
          </w:tcPr>
          <w:p w14:paraId="63183F0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0.54</w:t>
            </w:r>
          </w:p>
        </w:tc>
        <w:tc>
          <w:tcPr>
            <w:tcW w:w="851" w:type="dxa"/>
            <w:tcBorders>
              <w:top w:val="nil"/>
              <w:left w:val="nil"/>
              <w:bottom w:val="nil"/>
              <w:right w:val="nil"/>
            </w:tcBorders>
          </w:tcPr>
          <w:p w14:paraId="3437FAF1"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62A2B6E1"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174ED2F2"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25CB923D" w14:textId="77777777" w:rsidTr="008375D0">
        <w:tc>
          <w:tcPr>
            <w:tcW w:w="3796" w:type="dxa"/>
            <w:tcBorders>
              <w:top w:val="nil"/>
              <w:left w:val="nil"/>
              <w:bottom w:val="nil"/>
              <w:right w:val="nil"/>
            </w:tcBorders>
          </w:tcPr>
          <w:p w14:paraId="6F7BE87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lastRenderedPageBreak/>
              <w:t>EPBD or EPLBD</w:t>
            </w:r>
          </w:p>
        </w:tc>
        <w:tc>
          <w:tcPr>
            <w:tcW w:w="1591" w:type="dxa"/>
            <w:tcBorders>
              <w:top w:val="nil"/>
              <w:left w:val="nil"/>
              <w:bottom w:val="nil"/>
              <w:right w:val="nil"/>
            </w:tcBorders>
          </w:tcPr>
          <w:p w14:paraId="7F92293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10/9</w:t>
            </w:r>
          </w:p>
        </w:tc>
        <w:tc>
          <w:tcPr>
            <w:tcW w:w="851" w:type="dxa"/>
            <w:tcBorders>
              <w:top w:val="nil"/>
              <w:left w:val="nil"/>
              <w:bottom w:val="nil"/>
              <w:right w:val="nil"/>
            </w:tcBorders>
          </w:tcPr>
          <w:p w14:paraId="254348B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1.20</w:t>
            </w:r>
          </w:p>
        </w:tc>
        <w:tc>
          <w:tcPr>
            <w:tcW w:w="1322" w:type="dxa"/>
            <w:tcBorders>
              <w:top w:val="nil"/>
              <w:left w:val="nil"/>
              <w:bottom w:val="nil"/>
              <w:right w:val="nil"/>
            </w:tcBorders>
          </w:tcPr>
          <w:p w14:paraId="21488CF0" w14:textId="5598D03F"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0.37–3.97</w:t>
            </w:r>
          </w:p>
        </w:tc>
        <w:tc>
          <w:tcPr>
            <w:tcW w:w="1087" w:type="dxa"/>
            <w:tcBorders>
              <w:top w:val="nil"/>
              <w:left w:val="nil"/>
              <w:bottom w:val="nil"/>
              <w:right w:val="nil"/>
            </w:tcBorders>
          </w:tcPr>
          <w:p w14:paraId="7753967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0.76</w:t>
            </w:r>
          </w:p>
        </w:tc>
        <w:tc>
          <w:tcPr>
            <w:tcW w:w="851" w:type="dxa"/>
            <w:tcBorders>
              <w:top w:val="nil"/>
              <w:left w:val="nil"/>
              <w:bottom w:val="nil"/>
              <w:right w:val="nil"/>
            </w:tcBorders>
          </w:tcPr>
          <w:p w14:paraId="5CC07E24"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5FB4115B"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1A0AA794"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35A084FC" w14:textId="77777777" w:rsidTr="008375D0">
        <w:tc>
          <w:tcPr>
            <w:tcW w:w="3796" w:type="dxa"/>
            <w:tcBorders>
              <w:top w:val="nil"/>
              <w:left w:val="nil"/>
              <w:bottom w:val="nil"/>
              <w:right w:val="nil"/>
            </w:tcBorders>
          </w:tcPr>
          <w:p w14:paraId="0DB5EDDA"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 xml:space="preserve">Papilla of </w:t>
            </w:r>
            <w:proofErr w:type="spellStart"/>
            <w:r w:rsidRPr="00B415B5">
              <w:rPr>
                <w:rFonts w:ascii="Book Antiqua" w:hAnsi="Book Antiqua"/>
                <w:sz w:val="24"/>
                <w:szCs w:val="24"/>
              </w:rPr>
              <w:t>Vater</w:t>
            </w:r>
            <w:proofErr w:type="spellEnd"/>
            <w:r w:rsidRPr="00B415B5">
              <w:rPr>
                <w:rFonts w:ascii="Book Antiqua" w:hAnsi="Book Antiqua"/>
                <w:sz w:val="24"/>
                <w:szCs w:val="24"/>
              </w:rPr>
              <w:t xml:space="preserve"> access</w:t>
            </w:r>
          </w:p>
        </w:tc>
        <w:tc>
          <w:tcPr>
            <w:tcW w:w="1591" w:type="dxa"/>
            <w:tcBorders>
              <w:top w:val="nil"/>
              <w:left w:val="nil"/>
              <w:bottom w:val="nil"/>
              <w:right w:val="nil"/>
            </w:tcBorders>
          </w:tcPr>
          <w:p w14:paraId="177286CF"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20/19</w:t>
            </w:r>
          </w:p>
        </w:tc>
        <w:tc>
          <w:tcPr>
            <w:tcW w:w="851" w:type="dxa"/>
            <w:tcBorders>
              <w:top w:val="nil"/>
              <w:left w:val="nil"/>
              <w:bottom w:val="nil"/>
              <w:right w:val="nil"/>
            </w:tcBorders>
          </w:tcPr>
          <w:p w14:paraId="1FAA7909"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1.58</w:t>
            </w:r>
          </w:p>
        </w:tc>
        <w:tc>
          <w:tcPr>
            <w:tcW w:w="1322" w:type="dxa"/>
            <w:tcBorders>
              <w:top w:val="nil"/>
              <w:left w:val="nil"/>
              <w:bottom w:val="nil"/>
              <w:right w:val="nil"/>
            </w:tcBorders>
          </w:tcPr>
          <w:p w14:paraId="69F20CD5" w14:textId="7A6984FA"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0.24–10.5</w:t>
            </w:r>
          </w:p>
        </w:tc>
        <w:tc>
          <w:tcPr>
            <w:tcW w:w="1087" w:type="dxa"/>
            <w:tcBorders>
              <w:top w:val="nil"/>
              <w:left w:val="nil"/>
              <w:bottom w:val="nil"/>
              <w:right w:val="nil"/>
            </w:tcBorders>
          </w:tcPr>
          <w:p w14:paraId="05E33AE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0.64</w:t>
            </w:r>
          </w:p>
        </w:tc>
        <w:tc>
          <w:tcPr>
            <w:tcW w:w="851" w:type="dxa"/>
            <w:tcBorders>
              <w:top w:val="nil"/>
              <w:left w:val="nil"/>
              <w:bottom w:val="nil"/>
              <w:right w:val="nil"/>
            </w:tcBorders>
          </w:tcPr>
          <w:p w14:paraId="795826A7"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45CFDA57"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51F8173E"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5E3FA4BD" w14:textId="77777777" w:rsidTr="008375D0">
        <w:tc>
          <w:tcPr>
            <w:tcW w:w="3796" w:type="dxa"/>
            <w:tcBorders>
              <w:top w:val="nil"/>
              <w:left w:val="nil"/>
              <w:bottom w:val="nil"/>
              <w:right w:val="nil"/>
            </w:tcBorders>
          </w:tcPr>
          <w:p w14:paraId="6A1A7AC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Stone clearance</w:t>
            </w:r>
          </w:p>
        </w:tc>
        <w:tc>
          <w:tcPr>
            <w:tcW w:w="1591" w:type="dxa"/>
            <w:tcBorders>
              <w:top w:val="nil"/>
              <w:left w:val="nil"/>
              <w:bottom w:val="nil"/>
              <w:right w:val="nil"/>
            </w:tcBorders>
          </w:tcPr>
          <w:p w14:paraId="14E43BB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8/8</w:t>
            </w:r>
          </w:p>
        </w:tc>
        <w:tc>
          <w:tcPr>
            <w:tcW w:w="851" w:type="dxa"/>
            <w:tcBorders>
              <w:top w:val="nil"/>
              <w:left w:val="nil"/>
              <w:bottom w:val="nil"/>
              <w:right w:val="nil"/>
            </w:tcBorders>
          </w:tcPr>
          <w:p w14:paraId="12D2DFA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1322" w:type="dxa"/>
            <w:tcBorders>
              <w:top w:val="nil"/>
              <w:left w:val="nil"/>
              <w:bottom w:val="nil"/>
              <w:right w:val="nil"/>
            </w:tcBorders>
          </w:tcPr>
          <w:p w14:paraId="3ED9CD4C" w14:textId="787F20C1"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0.24–4.2</w:t>
            </w:r>
          </w:p>
        </w:tc>
        <w:tc>
          <w:tcPr>
            <w:tcW w:w="1087" w:type="dxa"/>
            <w:tcBorders>
              <w:top w:val="nil"/>
              <w:left w:val="nil"/>
              <w:bottom w:val="nil"/>
              <w:right w:val="nil"/>
            </w:tcBorders>
          </w:tcPr>
          <w:p w14:paraId="44A5C41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1.0</w:t>
            </w:r>
          </w:p>
        </w:tc>
        <w:tc>
          <w:tcPr>
            <w:tcW w:w="851" w:type="dxa"/>
            <w:tcBorders>
              <w:top w:val="nil"/>
              <w:left w:val="nil"/>
              <w:bottom w:val="nil"/>
              <w:right w:val="nil"/>
            </w:tcBorders>
          </w:tcPr>
          <w:p w14:paraId="266053EA"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587FFC44"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40FDA8C0"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409DFD27" w14:textId="77777777" w:rsidTr="008375D0">
        <w:tc>
          <w:tcPr>
            <w:tcW w:w="3796" w:type="dxa"/>
            <w:tcBorders>
              <w:top w:val="nil"/>
              <w:left w:val="nil"/>
              <w:bottom w:val="nil"/>
              <w:right w:val="nil"/>
            </w:tcBorders>
          </w:tcPr>
          <w:p w14:paraId="4A9FE271"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Stone destruction</w:t>
            </w:r>
          </w:p>
        </w:tc>
        <w:tc>
          <w:tcPr>
            <w:tcW w:w="1591" w:type="dxa"/>
            <w:tcBorders>
              <w:top w:val="nil"/>
              <w:left w:val="nil"/>
              <w:bottom w:val="nil"/>
              <w:right w:val="nil"/>
            </w:tcBorders>
          </w:tcPr>
          <w:p w14:paraId="72BEE596"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6/3</w:t>
            </w:r>
          </w:p>
        </w:tc>
        <w:tc>
          <w:tcPr>
            <w:tcW w:w="851" w:type="dxa"/>
            <w:tcBorders>
              <w:top w:val="nil"/>
              <w:left w:val="nil"/>
              <w:bottom w:val="nil"/>
              <w:right w:val="nil"/>
            </w:tcBorders>
          </w:tcPr>
          <w:p w14:paraId="207A91D9"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2.67</w:t>
            </w:r>
          </w:p>
        </w:tc>
        <w:tc>
          <w:tcPr>
            <w:tcW w:w="1322" w:type="dxa"/>
            <w:tcBorders>
              <w:top w:val="nil"/>
              <w:left w:val="nil"/>
              <w:bottom w:val="nil"/>
              <w:right w:val="nil"/>
            </w:tcBorders>
          </w:tcPr>
          <w:p w14:paraId="1939EA1B" w14:textId="04F79D5A"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0.52–13.7</w:t>
            </w:r>
          </w:p>
        </w:tc>
        <w:tc>
          <w:tcPr>
            <w:tcW w:w="1087" w:type="dxa"/>
            <w:tcBorders>
              <w:top w:val="nil"/>
              <w:left w:val="nil"/>
              <w:bottom w:val="nil"/>
              <w:right w:val="nil"/>
            </w:tcBorders>
          </w:tcPr>
          <w:p w14:paraId="5DD6D118"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0.24</w:t>
            </w:r>
          </w:p>
        </w:tc>
        <w:tc>
          <w:tcPr>
            <w:tcW w:w="851" w:type="dxa"/>
            <w:tcBorders>
              <w:top w:val="nil"/>
              <w:left w:val="nil"/>
              <w:bottom w:val="nil"/>
              <w:right w:val="nil"/>
            </w:tcBorders>
          </w:tcPr>
          <w:p w14:paraId="152063E8" w14:textId="77777777" w:rsidR="00AC3AEA" w:rsidRPr="00B415B5" w:rsidRDefault="00AC3AEA" w:rsidP="00B415B5">
            <w:pPr>
              <w:snapToGrid w:val="0"/>
              <w:spacing w:line="360" w:lineRule="auto"/>
              <w:rPr>
                <w:rFonts w:ascii="Book Antiqua" w:hAnsi="Book Antiqua"/>
                <w:sz w:val="24"/>
                <w:szCs w:val="24"/>
              </w:rPr>
            </w:pPr>
          </w:p>
        </w:tc>
        <w:tc>
          <w:tcPr>
            <w:tcW w:w="1323" w:type="dxa"/>
            <w:tcBorders>
              <w:top w:val="nil"/>
              <w:left w:val="nil"/>
              <w:bottom w:val="nil"/>
              <w:right w:val="nil"/>
            </w:tcBorders>
          </w:tcPr>
          <w:p w14:paraId="16A57B1F" w14:textId="77777777" w:rsidR="00AC3AEA" w:rsidRPr="00B415B5" w:rsidRDefault="00AC3AEA" w:rsidP="00B415B5">
            <w:pPr>
              <w:snapToGrid w:val="0"/>
              <w:spacing w:line="360" w:lineRule="auto"/>
              <w:rPr>
                <w:rFonts w:ascii="Book Antiqua" w:hAnsi="Book Antiqua"/>
                <w:sz w:val="24"/>
                <w:szCs w:val="24"/>
              </w:rPr>
            </w:pPr>
          </w:p>
        </w:tc>
        <w:tc>
          <w:tcPr>
            <w:tcW w:w="1087" w:type="dxa"/>
            <w:tcBorders>
              <w:top w:val="nil"/>
              <w:left w:val="nil"/>
              <w:bottom w:val="nil"/>
              <w:right w:val="nil"/>
            </w:tcBorders>
          </w:tcPr>
          <w:p w14:paraId="657124CF" w14:textId="77777777" w:rsidR="00AC3AEA" w:rsidRPr="00B415B5" w:rsidRDefault="00AC3AEA" w:rsidP="00B415B5">
            <w:pPr>
              <w:snapToGrid w:val="0"/>
              <w:spacing w:line="360" w:lineRule="auto"/>
              <w:rPr>
                <w:rFonts w:ascii="Book Antiqua" w:hAnsi="Book Antiqua"/>
                <w:sz w:val="24"/>
                <w:szCs w:val="24"/>
              </w:rPr>
            </w:pPr>
          </w:p>
        </w:tc>
      </w:tr>
      <w:tr w:rsidR="00AC3AEA" w:rsidRPr="00B415B5" w14:paraId="5F65A49C" w14:textId="77777777" w:rsidTr="008375D0">
        <w:tc>
          <w:tcPr>
            <w:tcW w:w="3796" w:type="dxa"/>
            <w:tcBorders>
              <w:top w:val="nil"/>
              <w:left w:val="nil"/>
              <w:right w:val="nil"/>
            </w:tcBorders>
          </w:tcPr>
          <w:p w14:paraId="0805A6D9"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Procedural success</w:t>
            </w:r>
          </w:p>
        </w:tc>
        <w:tc>
          <w:tcPr>
            <w:tcW w:w="1591" w:type="dxa"/>
            <w:tcBorders>
              <w:top w:val="nil"/>
              <w:left w:val="nil"/>
              <w:right w:val="nil"/>
            </w:tcBorders>
          </w:tcPr>
          <w:p w14:paraId="5BDE98F7"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15/19</w:t>
            </w:r>
          </w:p>
        </w:tc>
        <w:tc>
          <w:tcPr>
            <w:tcW w:w="851" w:type="dxa"/>
            <w:tcBorders>
              <w:top w:val="nil"/>
              <w:left w:val="nil"/>
              <w:right w:val="nil"/>
            </w:tcBorders>
          </w:tcPr>
          <w:p w14:paraId="059F162C"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0.34</w:t>
            </w:r>
          </w:p>
        </w:tc>
        <w:tc>
          <w:tcPr>
            <w:tcW w:w="1322" w:type="dxa"/>
            <w:tcBorders>
              <w:top w:val="nil"/>
              <w:left w:val="nil"/>
              <w:right w:val="nil"/>
            </w:tcBorders>
          </w:tcPr>
          <w:p w14:paraId="432252AD" w14:textId="2EF03FD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0.07–1.54</w:t>
            </w:r>
          </w:p>
        </w:tc>
        <w:tc>
          <w:tcPr>
            <w:tcW w:w="1087" w:type="dxa"/>
            <w:tcBorders>
              <w:top w:val="nil"/>
              <w:left w:val="nil"/>
              <w:right w:val="nil"/>
            </w:tcBorders>
          </w:tcPr>
          <w:p w14:paraId="16CA95A3"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0.16</w:t>
            </w:r>
          </w:p>
        </w:tc>
        <w:tc>
          <w:tcPr>
            <w:tcW w:w="851" w:type="dxa"/>
            <w:tcBorders>
              <w:top w:val="nil"/>
              <w:left w:val="nil"/>
              <w:right w:val="nil"/>
            </w:tcBorders>
          </w:tcPr>
          <w:p w14:paraId="74DB3912"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0.36</w:t>
            </w:r>
          </w:p>
        </w:tc>
        <w:tc>
          <w:tcPr>
            <w:tcW w:w="1323" w:type="dxa"/>
            <w:tcBorders>
              <w:top w:val="nil"/>
              <w:left w:val="nil"/>
              <w:right w:val="nil"/>
            </w:tcBorders>
          </w:tcPr>
          <w:p w14:paraId="192963D9" w14:textId="4839E7A2"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0.07–1.74</w:t>
            </w:r>
          </w:p>
        </w:tc>
        <w:tc>
          <w:tcPr>
            <w:tcW w:w="1087" w:type="dxa"/>
            <w:tcBorders>
              <w:top w:val="nil"/>
              <w:left w:val="nil"/>
              <w:right w:val="nil"/>
            </w:tcBorders>
          </w:tcPr>
          <w:p w14:paraId="63E83C7E" w14:textId="77777777" w:rsidR="00AC3AEA" w:rsidRPr="00B415B5" w:rsidRDefault="00AC3AEA" w:rsidP="00B415B5">
            <w:pPr>
              <w:snapToGrid w:val="0"/>
              <w:spacing w:line="360" w:lineRule="auto"/>
              <w:rPr>
                <w:rFonts w:ascii="Book Antiqua" w:hAnsi="Book Antiqua"/>
                <w:sz w:val="24"/>
                <w:szCs w:val="24"/>
              </w:rPr>
            </w:pPr>
            <w:r w:rsidRPr="00B415B5">
              <w:rPr>
                <w:rFonts w:ascii="Book Antiqua" w:hAnsi="Book Antiqua"/>
                <w:sz w:val="24"/>
                <w:szCs w:val="24"/>
              </w:rPr>
              <w:t>0.2</w:t>
            </w:r>
          </w:p>
        </w:tc>
      </w:tr>
    </w:tbl>
    <w:bookmarkEnd w:id="57"/>
    <w:p w14:paraId="3AD5D51F" w14:textId="77777777" w:rsidR="00B415B5" w:rsidRPr="00B415B5" w:rsidRDefault="00A50735" w:rsidP="00B415B5">
      <w:pPr>
        <w:widowControl/>
        <w:snapToGrid w:val="0"/>
        <w:spacing w:line="360" w:lineRule="auto"/>
        <w:rPr>
          <w:rFonts w:ascii="Book Antiqua" w:hAnsi="Book Antiqua"/>
          <w:bCs/>
          <w:sz w:val="24"/>
          <w:szCs w:val="24"/>
        </w:rPr>
        <w:sectPr w:rsidR="00B415B5" w:rsidRPr="00B415B5" w:rsidSect="008375D0">
          <w:pgSz w:w="15840" w:h="12240" w:orient="landscape" w:code="1"/>
          <w:pgMar w:top="1800" w:right="1440" w:bottom="1800" w:left="1440" w:header="851" w:footer="992" w:gutter="0"/>
          <w:cols w:space="425"/>
          <w:docGrid w:type="lines" w:linePitch="360"/>
        </w:sectPr>
      </w:pPr>
      <w:r w:rsidRPr="00B415B5">
        <w:rPr>
          <w:rFonts w:ascii="Book Antiqua" w:hAnsi="Book Antiqua"/>
          <w:sz w:val="24"/>
          <w:szCs w:val="24"/>
        </w:rPr>
        <w:t>EST:</w:t>
      </w:r>
      <w:r w:rsidRPr="00B415B5">
        <w:rPr>
          <w:rFonts w:ascii="Book Antiqua" w:eastAsia="MS Mincho" w:hAnsi="Book Antiqua" w:cs="Times New Roman"/>
          <w:sz w:val="24"/>
          <w:szCs w:val="24"/>
        </w:rPr>
        <w:t xml:space="preserve"> Endoscopic</w:t>
      </w:r>
      <w:r w:rsidRPr="00B415B5">
        <w:rPr>
          <w:rFonts w:ascii="Book Antiqua" w:hAnsi="Book Antiqua" w:cs="Times New Roman"/>
          <w:sz w:val="24"/>
          <w:szCs w:val="24"/>
        </w:rPr>
        <w:t xml:space="preserve"> sphincterotomy;</w:t>
      </w:r>
      <w:r w:rsidRPr="00B415B5">
        <w:rPr>
          <w:rFonts w:ascii="Book Antiqua" w:hAnsi="Book Antiqua"/>
          <w:sz w:val="24"/>
          <w:szCs w:val="24"/>
        </w:rPr>
        <w:t xml:space="preserve"> EPBD:</w:t>
      </w:r>
      <w:r w:rsidRPr="00B415B5">
        <w:rPr>
          <w:rFonts w:ascii="Book Antiqua" w:eastAsia="MS Mincho" w:hAnsi="Book Antiqua" w:cs="Times New Roman"/>
          <w:sz w:val="24"/>
          <w:szCs w:val="24"/>
        </w:rPr>
        <w:t xml:space="preserve"> Endoscopic</w:t>
      </w:r>
      <w:r w:rsidRPr="00B415B5">
        <w:rPr>
          <w:rFonts w:ascii="Book Antiqua" w:hAnsi="Book Antiqua" w:cs="Times New Roman"/>
          <w:sz w:val="24"/>
          <w:szCs w:val="24"/>
        </w:rPr>
        <w:t xml:space="preserve"> papillary balloon dilation;</w:t>
      </w:r>
      <w:r w:rsidRPr="00B415B5">
        <w:rPr>
          <w:rFonts w:ascii="Book Antiqua" w:hAnsi="Book Antiqua"/>
          <w:sz w:val="24"/>
          <w:szCs w:val="24"/>
        </w:rPr>
        <w:t xml:space="preserve"> </w:t>
      </w:r>
      <w:r w:rsidR="00EB626A" w:rsidRPr="00B415B5">
        <w:rPr>
          <w:rFonts w:ascii="Book Antiqua" w:hAnsi="Book Antiqua"/>
          <w:sz w:val="24"/>
          <w:szCs w:val="24"/>
        </w:rPr>
        <w:t>EPLBD: Endoscopic papillary large balloon dilation</w:t>
      </w:r>
      <w:r w:rsidR="008375D0" w:rsidRPr="00B415B5">
        <w:rPr>
          <w:rFonts w:ascii="Book Antiqua" w:hAnsi="Book Antiqua"/>
          <w:sz w:val="24"/>
          <w:szCs w:val="24"/>
        </w:rPr>
        <w:t>; CS:</w:t>
      </w:r>
      <w:r w:rsidR="008375D0" w:rsidRPr="00B415B5">
        <w:rPr>
          <w:rFonts w:ascii="Book Antiqua" w:hAnsi="Book Antiqua"/>
          <w:b/>
          <w:sz w:val="24"/>
          <w:szCs w:val="24"/>
        </w:rPr>
        <w:t xml:space="preserve"> </w:t>
      </w:r>
      <w:r w:rsidR="008375D0" w:rsidRPr="00B415B5">
        <w:rPr>
          <w:rFonts w:ascii="Book Antiqua" w:hAnsi="Book Antiqua"/>
          <w:bCs/>
          <w:sz w:val="24"/>
          <w:szCs w:val="24"/>
        </w:rPr>
        <w:t>Colonoscopy;</w:t>
      </w:r>
      <w:r w:rsidR="008375D0" w:rsidRPr="00B415B5">
        <w:rPr>
          <w:rFonts w:ascii="Book Antiqua" w:hAnsi="Book Antiqua" w:cs="Times New Roman"/>
          <w:sz w:val="24"/>
          <w:szCs w:val="24"/>
        </w:rPr>
        <w:t xml:space="preserve"> B-II:</w:t>
      </w:r>
      <w:r w:rsidR="008375D0" w:rsidRPr="00B415B5">
        <w:rPr>
          <w:rFonts w:ascii="Book Antiqua" w:hAnsi="Book Antiqua"/>
          <w:b/>
          <w:sz w:val="24"/>
          <w:szCs w:val="24"/>
        </w:rPr>
        <w:t xml:space="preserve"> </w:t>
      </w:r>
      <w:proofErr w:type="spellStart"/>
      <w:r w:rsidR="008375D0" w:rsidRPr="00B415B5">
        <w:rPr>
          <w:rFonts w:ascii="Book Antiqua" w:hAnsi="Book Antiqua"/>
          <w:sz w:val="24"/>
          <w:szCs w:val="24"/>
        </w:rPr>
        <w:t>Billroth</w:t>
      </w:r>
      <w:proofErr w:type="spellEnd"/>
      <w:r w:rsidR="008375D0" w:rsidRPr="00B415B5">
        <w:rPr>
          <w:rFonts w:ascii="Book Antiqua" w:hAnsi="Book Antiqua"/>
          <w:sz w:val="24"/>
          <w:szCs w:val="24"/>
        </w:rPr>
        <w:t xml:space="preserve"> II</w:t>
      </w:r>
      <w:r w:rsidR="008375D0" w:rsidRPr="00B415B5">
        <w:rPr>
          <w:rFonts w:ascii="Book Antiqua" w:hAnsi="Book Antiqua"/>
          <w:bCs/>
          <w:sz w:val="24"/>
          <w:szCs w:val="24"/>
        </w:rPr>
        <w:t>.</w:t>
      </w:r>
    </w:p>
    <w:p w14:paraId="61210AAD" w14:textId="733D7927" w:rsidR="00406A9F" w:rsidRPr="00B415B5" w:rsidRDefault="00B415B5" w:rsidP="00B415B5">
      <w:pPr>
        <w:widowControl/>
        <w:snapToGrid w:val="0"/>
        <w:spacing w:line="360" w:lineRule="auto"/>
        <w:rPr>
          <w:rFonts w:ascii="Book Antiqua" w:hAnsi="Book Antiqua"/>
          <w:b/>
          <w:bCs/>
          <w:sz w:val="24"/>
          <w:szCs w:val="24"/>
        </w:rPr>
      </w:pPr>
      <w:r w:rsidRPr="00B415B5">
        <w:rPr>
          <w:rFonts w:ascii="Book Antiqua" w:eastAsia="SimSun" w:hAnsi="Book Antiqua"/>
          <w:b/>
          <w:sz w:val="24"/>
          <w:szCs w:val="24"/>
          <w:lang w:eastAsia="zh-CN"/>
        </w:rPr>
        <w:lastRenderedPageBreak/>
        <w:t>Table 4</w:t>
      </w:r>
      <w:r>
        <w:rPr>
          <w:rFonts w:ascii="Book Antiqua" w:eastAsia="SimSun" w:hAnsi="Book Antiqua"/>
          <w:b/>
          <w:sz w:val="24"/>
          <w:szCs w:val="24"/>
          <w:lang w:eastAsia="zh-CN"/>
        </w:rPr>
        <w:t xml:space="preserve"> </w:t>
      </w:r>
      <w:r w:rsidRPr="00B415B5">
        <w:rPr>
          <w:rFonts w:ascii="Book Antiqua" w:hAnsi="Book Antiqua"/>
          <w:b/>
          <w:sz w:val="24"/>
          <w:szCs w:val="24"/>
        </w:rPr>
        <w:t xml:space="preserve">The upper bending angle of esophagogastroduodenoscopy was greater than that of </w:t>
      </w:r>
      <w:r w:rsidRPr="00B415B5">
        <w:rPr>
          <w:rFonts w:ascii="Book Antiqua" w:hAnsi="Book Antiqua"/>
          <w:b/>
          <w:bCs/>
          <w:sz w:val="24"/>
          <w:szCs w:val="24"/>
        </w:rPr>
        <w:t>colonoscopy</w:t>
      </w:r>
    </w:p>
    <w:tbl>
      <w:tblPr>
        <w:tblStyle w:val="TableGrid"/>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910"/>
        <w:gridCol w:w="1817"/>
        <w:gridCol w:w="1235"/>
      </w:tblGrid>
      <w:tr w:rsidR="00B415B5" w:rsidRPr="00B415B5" w14:paraId="5D7A8EF3" w14:textId="77777777" w:rsidTr="0069795D">
        <w:tc>
          <w:tcPr>
            <w:tcW w:w="3969" w:type="dxa"/>
            <w:tcBorders>
              <w:top w:val="single" w:sz="4" w:space="0" w:color="auto"/>
              <w:bottom w:val="single" w:sz="4" w:space="0" w:color="auto"/>
            </w:tcBorders>
          </w:tcPr>
          <w:p w14:paraId="72CEA75F" w14:textId="77777777" w:rsidR="00B415B5" w:rsidRPr="00B415B5" w:rsidRDefault="00B415B5" w:rsidP="00B415B5">
            <w:pPr>
              <w:widowControl/>
              <w:spacing w:line="480" w:lineRule="auto"/>
              <w:rPr>
                <w:rFonts w:ascii="Book Antiqua" w:hAnsi="Book Antiqua"/>
                <w:b/>
                <w:sz w:val="24"/>
                <w:szCs w:val="24"/>
              </w:rPr>
            </w:pPr>
          </w:p>
        </w:tc>
        <w:tc>
          <w:tcPr>
            <w:tcW w:w="1910" w:type="dxa"/>
            <w:tcBorders>
              <w:top w:val="single" w:sz="4" w:space="0" w:color="auto"/>
              <w:bottom w:val="single" w:sz="4" w:space="0" w:color="auto"/>
            </w:tcBorders>
          </w:tcPr>
          <w:p w14:paraId="7CF7CA90" w14:textId="77777777" w:rsidR="00B415B5" w:rsidRPr="00B415B5" w:rsidRDefault="00B415B5" w:rsidP="00B415B5">
            <w:pPr>
              <w:widowControl/>
              <w:spacing w:line="480" w:lineRule="auto"/>
              <w:rPr>
                <w:rFonts w:ascii="Book Antiqua" w:hAnsi="Book Antiqua"/>
                <w:b/>
                <w:sz w:val="24"/>
                <w:szCs w:val="24"/>
              </w:rPr>
            </w:pPr>
            <w:r w:rsidRPr="00B415B5">
              <w:rPr>
                <w:rFonts w:ascii="Book Antiqua" w:hAnsi="Book Antiqua"/>
                <w:b/>
                <w:sz w:val="24"/>
                <w:szCs w:val="24"/>
              </w:rPr>
              <w:t>EGDS group</w:t>
            </w:r>
          </w:p>
        </w:tc>
        <w:tc>
          <w:tcPr>
            <w:tcW w:w="0" w:type="auto"/>
            <w:tcBorders>
              <w:top w:val="single" w:sz="4" w:space="0" w:color="auto"/>
              <w:bottom w:val="single" w:sz="4" w:space="0" w:color="auto"/>
            </w:tcBorders>
          </w:tcPr>
          <w:p w14:paraId="4922FB9C" w14:textId="77777777" w:rsidR="00B415B5" w:rsidRPr="00B415B5" w:rsidRDefault="00B415B5" w:rsidP="00B415B5">
            <w:pPr>
              <w:widowControl/>
              <w:spacing w:line="480" w:lineRule="auto"/>
              <w:rPr>
                <w:rFonts w:ascii="Book Antiqua" w:hAnsi="Book Antiqua"/>
                <w:b/>
                <w:sz w:val="24"/>
                <w:szCs w:val="24"/>
              </w:rPr>
            </w:pPr>
            <w:r w:rsidRPr="00B415B5">
              <w:rPr>
                <w:rFonts w:ascii="Book Antiqua" w:hAnsi="Book Antiqua"/>
                <w:b/>
                <w:sz w:val="24"/>
                <w:szCs w:val="24"/>
              </w:rPr>
              <w:t>CS group</w:t>
            </w:r>
          </w:p>
        </w:tc>
        <w:tc>
          <w:tcPr>
            <w:tcW w:w="1235" w:type="dxa"/>
            <w:tcBorders>
              <w:top w:val="single" w:sz="4" w:space="0" w:color="auto"/>
              <w:bottom w:val="single" w:sz="4" w:space="0" w:color="auto"/>
            </w:tcBorders>
          </w:tcPr>
          <w:p w14:paraId="5E1B6EE7" w14:textId="77777777" w:rsidR="00B415B5" w:rsidRPr="00B415B5" w:rsidRDefault="00B415B5" w:rsidP="00B415B5">
            <w:pPr>
              <w:widowControl/>
              <w:spacing w:line="480" w:lineRule="auto"/>
              <w:rPr>
                <w:rFonts w:ascii="Book Antiqua" w:hAnsi="Book Antiqua"/>
                <w:b/>
                <w:sz w:val="24"/>
                <w:szCs w:val="24"/>
              </w:rPr>
            </w:pPr>
            <w:r w:rsidRPr="00B415B5">
              <w:rPr>
                <w:rFonts w:ascii="Book Antiqua" w:hAnsi="Book Antiqua"/>
                <w:b/>
                <w:i/>
                <w:iCs/>
                <w:sz w:val="24"/>
                <w:szCs w:val="24"/>
              </w:rPr>
              <w:t>P</w:t>
            </w:r>
            <w:r w:rsidRPr="00B415B5">
              <w:rPr>
                <w:rFonts w:ascii="Book Antiqua" w:hAnsi="Book Antiqua"/>
                <w:b/>
                <w:sz w:val="24"/>
                <w:szCs w:val="24"/>
              </w:rPr>
              <w:t xml:space="preserve"> value</w:t>
            </w:r>
          </w:p>
        </w:tc>
      </w:tr>
      <w:tr w:rsidR="00B415B5" w:rsidRPr="00B415B5" w14:paraId="751FD128" w14:textId="77777777" w:rsidTr="0069795D">
        <w:trPr>
          <w:trHeight w:val="505"/>
        </w:trPr>
        <w:tc>
          <w:tcPr>
            <w:tcW w:w="3969" w:type="dxa"/>
            <w:tcBorders>
              <w:top w:val="single" w:sz="4" w:space="0" w:color="auto"/>
            </w:tcBorders>
          </w:tcPr>
          <w:p w14:paraId="41CAE3DB" w14:textId="77777777" w:rsidR="00B415B5" w:rsidRPr="00B415B5" w:rsidRDefault="00B415B5" w:rsidP="00B415B5">
            <w:pPr>
              <w:widowControl/>
              <w:spacing w:line="480" w:lineRule="auto"/>
              <w:rPr>
                <w:rFonts w:ascii="Book Antiqua" w:hAnsi="Book Antiqua"/>
                <w:sz w:val="24"/>
                <w:szCs w:val="24"/>
              </w:rPr>
            </w:pPr>
          </w:p>
        </w:tc>
        <w:tc>
          <w:tcPr>
            <w:tcW w:w="1910" w:type="dxa"/>
            <w:tcBorders>
              <w:top w:val="single" w:sz="4" w:space="0" w:color="auto"/>
            </w:tcBorders>
          </w:tcPr>
          <w:p w14:paraId="1F9431C3"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GIF-Q240X</w:t>
            </w:r>
          </w:p>
        </w:tc>
        <w:tc>
          <w:tcPr>
            <w:tcW w:w="0" w:type="auto"/>
            <w:tcBorders>
              <w:top w:val="single" w:sz="4" w:space="0" w:color="auto"/>
            </w:tcBorders>
          </w:tcPr>
          <w:p w14:paraId="1345BA38"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PCF-Q260AI/AL</w:t>
            </w:r>
          </w:p>
        </w:tc>
        <w:tc>
          <w:tcPr>
            <w:tcW w:w="1235" w:type="dxa"/>
            <w:tcBorders>
              <w:top w:val="single" w:sz="4" w:space="0" w:color="auto"/>
            </w:tcBorders>
          </w:tcPr>
          <w:p w14:paraId="7505A88B" w14:textId="77777777" w:rsidR="00B415B5" w:rsidRPr="00B415B5" w:rsidRDefault="00B415B5" w:rsidP="00B415B5">
            <w:pPr>
              <w:widowControl/>
              <w:spacing w:line="480" w:lineRule="auto"/>
              <w:rPr>
                <w:rFonts w:ascii="Book Antiqua" w:hAnsi="Book Antiqua"/>
                <w:sz w:val="24"/>
                <w:szCs w:val="24"/>
              </w:rPr>
            </w:pPr>
          </w:p>
        </w:tc>
      </w:tr>
      <w:tr w:rsidR="00B415B5" w:rsidRPr="00B415B5" w14:paraId="2301A2B4" w14:textId="77777777" w:rsidTr="0069795D">
        <w:trPr>
          <w:trHeight w:val="70"/>
        </w:trPr>
        <w:tc>
          <w:tcPr>
            <w:tcW w:w="3969" w:type="dxa"/>
          </w:tcPr>
          <w:p w14:paraId="60A7E4B0" w14:textId="77777777" w:rsidR="00B415B5" w:rsidRPr="00B415B5" w:rsidRDefault="00B415B5" w:rsidP="00B415B5">
            <w:pPr>
              <w:widowControl/>
              <w:spacing w:line="480" w:lineRule="auto"/>
              <w:rPr>
                <w:rFonts w:ascii="Book Antiqua" w:hAnsi="Book Antiqua"/>
                <w:sz w:val="24"/>
                <w:szCs w:val="24"/>
              </w:rPr>
            </w:pPr>
          </w:p>
        </w:tc>
        <w:tc>
          <w:tcPr>
            <w:tcW w:w="1910" w:type="dxa"/>
          </w:tcPr>
          <w:p w14:paraId="23FD2934"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GIF-Q260</w:t>
            </w:r>
          </w:p>
        </w:tc>
        <w:tc>
          <w:tcPr>
            <w:tcW w:w="0" w:type="auto"/>
          </w:tcPr>
          <w:p w14:paraId="42226DA2"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PCF-PQ260L</w:t>
            </w:r>
          </w:p>
        </w:tc>
        <w:tc>
          <w:tcPr>
            <w:tcW w:w="1235" w:type="dxa"/>
          </w:tcPr>
          <w:p w14:paraId="3DD4AD1A" w14:textId="77777777" w:rsidR="00B415B5" w:rsidRPr="00B415B5" w:rsidRDefault="00B415B5" w:rsidP="00B415B5">
            <w:pPr>
              <w:widowControl/>
              <w:spacing w:line="480" w:lineRule="auto"/>
              <w:rPr>
                <w:rFonts w:ascii="Book Antiqua" w:hAnsi="Book Antiqua"/>
                <w:sz w:val="24"/>
                <w:szCs w:val="24"/>
              </w:rPr>
            </w:pPr>
          </w:p>
        </w:tc>
      </w:tr>
      <w:tr w:rsidR="00B415B5" w:rsidRPr="00B415B5" w14:paraId="4BD2C087" w14:textId="77777777" w:rsidTr="0069795D">
        <w:tc>
          <w:tcPr>
            <w:tcW w:w="3969" w:type="dxa"/>
          </w:tcPr>
          <w:p w14:paraId="10CB8838" w14:textId="77777777" w:rsidR="00B415B5" w:rsidRPr="00B415B5" w:rsidRDefault="00B415B5" w:rsidP="00B415B5">
            <w:pPr>
              <w:widowControl/>
              <w:spacing w:line="480" w:lineRule="auto"/>
              <w:rPr>
                <w:rFonts w:ascii="Book Antiqua" w:hAnsi="Book Antiqua"/>
                <w:sz w:val="24"/>
                <w:szCs w:val="24"/>
              </w:rPr>
            </w:pPr>
          </w:p>
        </w:tc>
        <w:tc>
          <w:tcPr>
            <w:tcW w:w="1910" w:type="dxa"/>
          </w:tcPr>
          <w:p w14:paraId="6B3581FD"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GIF-Q260J</w:t>
            </w:r>
          </w:p>
        </w:tc>
        <w:tc>
          <w:tcPr>
            <w:tcW w:w="0" w:type="auto"/>
          </w:tcPr>
          <w:p w14:paraId="7EC8C935"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SIF-Q260</w:t>
            </w:r>
          </w:p>
        </w:tc>
        <w:tc>
          <w:tcPr>
            <w:tcW w:w="1235" w:type="dxa"/>
          </w:tcPr>
          <w:p w14:paraId="77DBF1A8" w14:textId="77777777" w:rsidR="00B415B5" w:rsidRPr="00B415B5" w:rsidRDefault="00B415B5" w:rsidP="00B415B5">
            <w:pPr>
              <w:widowControl/>
              <w:spacing w:line="480" w:lineRule="auto"/>
              <w:rPr>
                <w:rFonts w:ascii="Book Antiqua" w:hAnsi="Book Antiqua"/>
                <w:sz w:val="24"/>
                <w:szCs w:val="24"/>
              </w:rPr>
            </w:pPr>
          </w:p>
        </w:tc>
      </w:tr>
      <w:tr w:rsidR="00B415B5" w:rsidRPr="00B415B5" w14:paraId="45BA0DD8" w14:textId="77777777" w:rsidTr="0069795D">
        <w:tc>
          <w:tcPr>
            <w:tcW w:w="3969" w:type="dxa"/>
          </w:tcPr>
          <w:p w14:paraId="6F30D6AD"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Upper bending angle (degree)</w:t>
            </w:r>
          </w:p>
        </w:tc>
        <w:tc>
          <w:tcPr>
            <w:tcW w:w="1910" w:type="dxa"/>
          </w:tcPr>
          <w:p w14:paraId="3FA8B0AC" w14:textId="77777777" w:rsidR="00B415B5" w:rsidRPr="00B415B5" w:rsidRDefault="00B415B5" w:rsidP="00B415B5">
            <w:pPr>
              <w:widowControl/>
              <w:spacing w:line="480" w:lineRule="auto"/>
              <w:rPr>
                <w:rFonts w:ascii="Book Antiqua" w:eastAsia="SimSun" w:hAnsi="Book Antiqua"/>
                <w:sz w:val="24"/>
                <w:szCs w:val="24"/>
                <w:lang w:eastAsia="zh-CN"/>
              </w:rPr>
            </w:pPr>
            <w:r w:rsidRPr="00B415B5">
              <w:rPr>
                <w:rFonts w:ascii="Book Antiqua" w:eastAsia="SimSun" w:hAnsi="Book Antiqua"/>
                <w:sz w:val="24"/>
                <w:szCs w:val="24"/>
                <w:lang w:eastAsia="zh-CN"/>
              </w:rPr>
              <w:t>210</w:t>
            </w:r>
          </w:p>
        </w:tc>
        <w:tc>
          <w:tcPr>
            <w:tcW w:w="0" w:type="auto"/>
          </w:tcPr>
          <w:p w14:paraId="458E79D8" w14:textId="77777777" w:rsidR="00B415B5" w:rsidRPr="00B415B5" w:rsidRDefault="00B415B5" w:rsidP="00B415B5">
            <w:pPr>
              <w:widowControl/>
              <w:spacing w:line="480" w:lineRule="auto"/>
              <w:rPr>
                <w:rFonts w:ascii="Book Antiqua" w:eastAsia="SimSun" w:hAnsi="Book Antiqua"/>
                <w:sz w:val="24"/>
                <w:szCs w:val="24"/>
                <w:lang w:eastAsia="zh-CN"/>
              </w:rPr>
            </w:pPr>
            <w:r w:rsidRPr="00B415B5">
              <w:rPr>
                <w:rFonts w:ascii="Book Antiqua" w:eastAsia="SimSun" w:hAnsi="Book Antiqua"/>
                <w:sz w:val="24"/>
                <w:szCs w:val="24"/>
                <w:lang w:eastAsia="zh-CN"/>
              </w:rPr>
              <w:t>180</w:t>
            </w:r>
          </w:p>
        </w:tc>
        <w:tc>
          <w:tcPr>
            <w:tcW w:w="1235" w:type="dxa"/>
          </w:tcPr>
          <w:p w14:paraId="05E538A0" w14:textId="77777777" w:rsidR="00B415B5" w:rsidRPr="00B415B5" w:rsidRDefault="00B415B5" w:rsidP="00B415B5">
            <w:pPr>
              <w:widowControl/>
              <w:spacing w:line="480" w:lineRule="auto"/>
              <w:rPr>
                <w:rFonts w:ascii="Book Antiqua" w:hAnsi="Book Antiqua"/>
                <w:sz w:val="24"/>
                <w:szCs w:val="24"/>
              </w:rPr>
            </w:pPr>
          </w:p>
        </w:tc>
      </w:tr>
      <w:tr w:rsidR="00B415B5" w:rsidRPr="00B415B5" w14:paraId="0B52BC07" w14:textId="77777777" w:rsidTr="0069795D">
        <w:tc>
          <w:tcPr>
            <w:tcW w:w="3969" w:type="dxa"/>
          </w:tcPr>
          <w:p w14:paraId="0DB1E865"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Duodenal direction and catheter direction (cross/parallel)</w:t>
            </w:r>
            <w:r w:rsidRPr="00B415B5">
              <w:rPr>
                <w:rFonts w:ascii="Book Antiqua" w:hAnsi="Book Antiqua"/>
                <w:sz w:val="24"/>
                <w:szCs w:val="24"/>
                <w:vertAlign w:val="superscript"/>
              </w:rPr>
              <w:t>1</w:t>
            </w:r>
          </w:p>
        </w:tc>
        <w:tc>
          <w:tcPr>
            <w:tcW w:w="1910" w:type="dxa"/>
          </w:tcPr>
          <w:p w14:paraId="7D2D24C2" w14:textId="77777777" w:rsidR="00B415B5" w:rsidRPr="00B415B5" w:rsidRDefault="00B415B5" w:rsidP="00B415B5">
            <w:pPr>
              <w:widowControl/>
              <w:spacing w:line="480" w:lineRule="auto"/>
              <w:rPr>
                <w:rFonts w:ascii="Book Antiqua" w:eastAsia="SimSun" w:hAnsi="Book Antiqua"/>
                <w:sz w:val="24"/>
                <w:szCs w:val="24"/>
                <w:lang w:eastAsia="zh-CN"/>
              </w:rPr>
            </w:pPr>
            <w:r w:rsidRPr="00B415B5">
              <w:rPr>
                <w:rFonts w:ascii="Book Antiqua" w:eastAsia="SimSun" w:hAnsi="Book Antiqua"/>
                <w:sz w:val="24"/>
                <w:szCs w:val="24"/>
                <w:lang w:eastAsia="zh-CN"/>
              </w:rPr>
              <w:t>11/3</w:t>
            </w:r>
          </w:p>
        </w:tc>
        <w:tc>
          <w:tcPr>
            <w:tcW w:w="0" w:type="auto"/>
          </w:tcPr>
          <w:p w14:paraId="47E81DEA" w14:textId="5FD957EA" w:rsidR="00B415B5" w:rsidRPr="00B415B5" w:rsidRDefault="00B415B5" w:rsidP="00B415B5">
            <w:pPr>
              <w:widowControl/>
              <w:spacing w:line="480" w:lineRule="auto"/>
              <w:rPr>
                <w:rFonts w:ascii="Book Antiqua" w:eastAsia="SimSun" w:hAnsi="Book Antiqua"/>
                <w:sz w:val="24"/>
                <w:szCs w:val="24"/>
                <w:lang w:eastAsia="zh-CN"/>
              </w:rPr>
            </w:pPr>
            <w:r w:rsidRPr="00B415B5">
              <w:rPr>
                <w:rFonts w:ascii="Book Antiqua" w:eastAsia="SimSun" w:hAnsi="Book Antiqua"/>
                <w:sz w:val="24"/>
                <w:szCs w:val="24"/>
                <w:lang w:eastAsia="zh-CN"/>
              </w:rPr>
              <w:t>8/15</w:t>
            </w:r>
          </w:p>
        </w:tc>
        <w:tc>
          <w:tcPr>
            <w:tcW w:w="1235" w:type="dxa"/>
          </w:tcPr>
          <w:p w14:paraId="2ED0622A" w14:textId="61F9BC6E"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0.02</w:t>
            </w:r>
          </w:p>
        </w:tc>
      </w:tr>
      <w:tr w:rsidR="00B415B5" w:rsidRPr="00B415B5" w14:paraId="42FE4C0F" w14:textId="77777777" w:rsidTr="0069795D">
        <w:trPr>
          <w:trHeight w:val="293"/>
        </w:trPr>
        <w:tc>
          <w:tcPr>
            <w:tcW w:w="3969" w:type="dxa"/>
          </w:tcPr>
          <w:p w14:paraId="0004190F" w14:textId="77777777"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 xml:space="preserve">Observation of papilla of </w:t>
            </w:r>
            <w:proofErr w:type="spellStart"/>
            <w:r w:rsidRPr="00B415B5">
              <w:rPr>
                <w:rFonts w:ascii="Book Antiqua" w:hAnsi="Book Antiqua"/>
                <w:sz w:val="24"/>
                <w:szCs w:val="24"/>
              </w:rPr>
              <w:t>Vater</w:t>
            </w:r>
            <w:proofErr w:type="spellEnd"/>
            <w:r w:rsidRPr="00B415B5">
              <w:rPr>
                <w:rFonts w:ascii="Book Antiqua" w:hAnsi="Book Antiqua"/>
                <w:sz w:val="24"/>
                <w:szCs w:val="24"/>
              </w:rPr>
              <w:t xml:space="preserve"> in the front, </w:t>
            </w:r>
            <w:r w:rsidRPr="00B415B5">
              <w:rPr>
                <w:rFonts w:ascii="Book Antiqua" w:hAnsi="Book Antiqua"/>
                <w:i/>
                <w:iCs/>
                <w:sz w:val="24"/>
                <w:szCs w:val="24"/>
              </w:rPr>
              <w:t>n</w:t>
            </w:r>
            <w:r w:rsidRPr="00B415B5">
              <w:rPr>
                <w:rFonts w:ascii="Book Antiqua" w:hAnsi="Book Antiqua"/>
                <w:sz w:val="24"/>
                <w:szCs w:val="24"/>
              </w:rPr>
              <w:t xml:space="preserve"> (%)</w:t>
            </w:r>
            <w:r w:rsidRPr="00B415B5">
              <w:rPr>
                <w:rFonts w:ascii="Book Antiqua" w:hAnsi="Book Antiqua"/>
                <w:sz w:val="24"/>
                <w:szCs w:val="24"/>
                <w:vertAlign w:val="superscript"/>
              </w:rPr>
              <w:t>2</w:t>
            </w:r>
          </w:p>
        </w:tc>
        <w:tc>
          <w:tcPr>
            <w:tcW w:w="1910" w:type="dxa"/>
          </w:tcPr>
          <w:p w14:paraId="384216FD" w14:textId="300E95F5" w:rsidR="00B415B5" w:rsidRPr="00B415B5" w:rsidRDefault="00B415B5" w:rsidP="00B415B5">
            <w:pPr>
              <w:widowControl/>
              <w:spacing w:line="480" w:lineRule="auto"/>
              <w:rPr>
                <w:rFonts w:ascii="Book Antiqua" w:eastAsia="SimSun" w:hAnsi="Book Antiqua"/>
                <w:sz w:val="24"/>
                <w:szCs w:val="24"/>
                <w:lang w:eastAsia="zh-CN"/>
              </w:rPr>
            </w:pPr>
            <w:r w:rsidRPr="00B415B5">
              <w:rPr>
                <w:rFonts w:ascii="Book Antiqua" w:eastAsia="SimSun" w:hAnsi="Book Antiqua"/>
                <w:sz w:val="24"/>
                <w:szCs w:val="24"/>
                <w:lang w:eastAsia="zh-CN"/>
              </w:rPr>
              <w:t>11 (78.6)</w:t>
            </w:r>
          </w:p>
        </w:tc>
        <w:tc>
          <w:tcPr>
            <w:tcW w:w="0" w:type="auto"/>
          </w:tcPr>
          <w:p w14:paraId="5A78A6C6" w14:textId="3A9BABB3" w:rsidR="00B415B5" w:rsidRPr="00B415B5" w:rsidRDefault="00B415B5" w:rsidP="00B415B5">
            <w:pPr>
              <w:widowControl/>
              <w:spacing w:line="480" w:lineRule="auto"/>
              <w:rPr>
                <w:rFonts w:ascii="Book Antiqua" w:eastAsia="SimSun" w:hAnsi="Book Antiqua"/>
                <w:sz w:val="24"/>
                <w:szCs w:val="24"/>
                <w:lang w:eastAsia="zh-CN"/>
              </w:rPr>
            </w:pPr>
            <w:r w:rsidRPr="00B415B5">
              <w:rPr>
                <w:rFonts w:ascii="Book Antiqua" w:eastAsia="SimSun" w:hAnsi="Book Antiqua"/>
                <w:sz w:val="24"/>
                <w:szCs w:val="24"/>
                <w:lang w:eastAsia="zh-CN"/>
              </w:rPr>
              <w:t>1 (3.8)</w:t>
            </w:r>
          </w:p>
        </w:tc>
        <w:tc>
          <w:tcPr>
            <w:tcW w:w="1235" w:type="dxa"/>
          </w:tcPr>
          <w:p w14:paraId="61A2F0D7" w14:textId="0116C7C0" w:rsidR="00B415B5" w:rsidRPr="00B415B5" w:rsidRDefault="00B415B5" w:rsidP="00B415B5">
            <w:pPr>
              <w:widowControl/>
              <w:spacing w:line="480" w:lineRule="auto"/>
              <w:rPr>
                <w:rFonts w:ascii="Book Antiqua" w:hAnsi="Book Antiqua"/>
                <w:sz w:val="24"/>
                <w:szCs w:val="24"/>
              </w:rPr>
            </w:pPr>
            <w:r w:rsidRPr="00B415B5">
              <w:rPr>
                <w:rFonts w:ascii="Book Antiqua" w:hAnsi="Book Antiqua"/>
                <w:sz w:val="24"/>
                <w:szCs w:val="24"/>
              </w:rPr>
              <w:t>&lt; 0.01</w:t>
            </w:r>
          </w:p>
        </w:tc>
      </w:tr>
    </w:tbl>
    <w:p w14:paraId="657273BB" w14:textId="13CEEC86" w:rsidR="00B415B5" w:rsidRPr="00B415B5" w:rsidRDefault="00B415B5" w:rsidP="00B415B5">
      <w:pPr>
        <w:widowControl/>
        <w:snapToGrid w:val="0"/>
        <w:spacing w:line="360" w:lineRule="auto"/>
        <w:rPr>
          <w:rFonts w:ascii="Book Antiqua" w:hAnsi="Book Antiqua"/>
          <w:b/>
          <w:bCs/>
          <w:sz w:val="24"/>
          <w:szCs w:val="24"/>
        </w:rPr>
      </w:pPr>
      <w:r w:rsidRPr="00B415B5">
        <w:rPr>
          <w:rFonts w:ascii="Book Antiqua" w:hAnsi="Book Antiqua"/>
          <w:sz w:val="24"/>
          <w:szCs w:val="24"/>
        </w:rPr>
        <w:t xml:space="preserve">The duodenal and catheter directions crossed more frequently in the esophagogastroduodenoscopy group than in the </w:t>
      </w:r>
      <w:r w:rsidRPr="00B415B5">
        <w:rPr>
          <w:rFonts w:ascii="Book Antiqua" w:hAnsi="Book Antiqua"/>
          <w:bCs/>
          <w:sz w:val="24"/>
          <w:szCs w:val="24"/>
        </w:rPr>
        <w:t>Colonoscopy</w:t>
      </w:r>
      <w:r w:rsidRPr="00B415B5">
        <w:rPr>
          <w:rFonts w:ascii="Book Antiqua" w:hAnsi="Book Antiqua"/>
          <w:sz w:val="24"/>
          <w:szCs w:val="24"/>
        </w:rPr>
        <w:t xml:space="preserve"> group. The observation of the papilla of </w:t>
      </w:r>
      <w:proofErr w:type="spellStart"/>
      <w:r w:rsidRPr="00B415B5">
        <w:rPr>
          <w:rFonts w:ascii="Book Antiqua" w:hAnsi="Book Antiqua"/>
          <w:sz w:val="24"/>
          <w:szCs w:val="24"/>
        </w:rPr>
        <w:t>Vater</w:t>
      </w:r>
      <w:proofErr w:type="spellEnd"/>
      <w:r w:rsidRPr="00B415B5">
        <w:rPr>
          <w:rFonts w:ascii="Book Antiqua" w:hAnsi="Book Antiqua"/>
          <w:sz w:val="24"/>
          <w:szCs w:val="24"/>
        </w:rPr>
        <w:t xml:space="preserve"> papilla could easily be achieved by esophagogastroduodenoscopy.</w:t>
      </w:r>
      <w:r>
        <w:rPr>
          <w:rFonts w:ascii="Book Antiqua" w:eastAsia="SimSun" w:hAnsi="Book Antiqua" w:hint="eastAsia"/>
          <w:b/>
          <w:bCs/>
          <w:sz w:val="24"/>
          <w:szCs w:val="24"/>
          <w:lang w:eastAsia="zh-CN"/>
        </w:rPr>
        <w:t xml:space="preserve"> </w:t>
      </w:r>
      <w:r w:rsidRPr="00B415B5">
        <w:rPr>
          <w:rFonts w:ascii="Book Antiqua" w:eastAsia="SimSun" w:hAnsi="Book Antiqua"/>
          <w:sz w:val="24"/>
          <w:szCs w:val="24"/>
          <w:vertAlign w:val="superscript"/>
          <w:lang w:eastAsia="zh-CN"/>
        </w:rPr>
        <w:t>1</w:t>
      </w:r>
      <w:r w:rsidRPr="00B415B5">
        <w:rPr>
          <w:rFonts w:ascii="Book Antiqua" w:eastAsia="SimSun" w:hAnsi="Book Antiqua"/>
          <w:sz w:val="24"/>
          <w:szCs w:val="24"/>
          <w:lang w:eastAsia="zh-CN"/>
        </w:rPr>
        <w:t>The cases with unsuccessful biliary cannulation were excluded</w:t>
      </w:r>
      <w:r>
        <w:rPr>
          <w:rFonts w:ascii="Book Antiqua" w:eastAsia="SimSun" w:hAnsi="Book Antiqua"/>
          <w:sz w:val="24"/>
          <w:szCs w:val="24"/>
          <w:lang w:eastAsia="zh-CN"/>
        </w:rPr>
        <w:t>.</w:t>
      </w:r>
      <w:r>
        <w:rPr>
          <w:rFonts w:ascii="Book Antiqua" w:eastAsia="SimSun" w:hAnsi="Book Antiqua" w:hint="eastAsia"/>
          <w:sz w:val="24"/>
          <w:szCs w:val="24"/>
          <w:lang w:eastAsia="zh-CN"/>
        </w:rPr>
        <w:t xml:space="preserve"> </w:t>
      </w:r>
      <w:r w:rsidRPr="00B415B5">
        <w:rPr>
          <w:rFonts w:ascii="Book Antiqua" w:eastAsia="SimSun" w:hAnsi="Book Antiqua"/>
          <w:sz w:val="24"/>
          <w:szCs w:val="24"/>
          <w:vertAlign w:val="superscript"/>
          <w:lang w:eastAsia="zh-CN"/>
        </w:rPr>
        <w:t>2</w:t>
      </w:r>
      <w:r w:rsidRPr="00B415B5">
        <w:rPr>
          <w:rFonts w:ascii="Book Antiqua" w:eastAsia="SimSun" w:hAnsi="Book Antiqua"/>
          <w:sz w:val="24"/>
          <w:szCs w:val="24"/>
          <w:lang w:eastAsia="zh-CN"/>
        </w:rPr>
        <w:t xml:space="preserve">The cases with unsuccessful papilla of </w:t>
      </w:r>
      <w:proofErr w:type="spellStart"/>
      <w:r w:rsidRPr="00B415B5">
        <w:rPr>
          <w:rFonts w:ascii="Book Antiqua" w:eastAsia="SimSun" w:hAnsi="Book Antiqua"/>
          <w:sz w:val="24"/>
          <w:szCs w:val="24"/>
          <w:lang w:eastAsia="zh-CN"/>
        </w:rPr>
        <w:t>Vater</w:t>
      </w:r>
      <w:proofErr w:type="spellEnd"/>
      <w:r w:rsidRPr="00B415B5">
        <w:rPr>
          <w:rFonts w:ascii="Book Antiqua" w:eastAsia="SimSun" w:hAnsi="Book Antiqua"/>
          <w:sz w:val="24"/>
          <w:szCs w:val="24"/>
          <w:lang w:eastAsia="zh-CN"/>
        </w:rPr>
        <w:t xml:space="preserve"> identification were excluded</w:t>
      </w:r>
      <w:r>
        <w:rPr>
          <w:rFonts w:ascii="Book Antiqua" w:eastAsia="SimSun" w:hAnsi="Book Antiqua"/>
          <w:sz w:val="24"/>
          <w:szCs w:val="24"/>
          <w:lang w:eastAsia="zh-CN"/>
        </w:rPr>
        <w:t xml:space="preserve">. </w:t>
      </w:r>
      <w:r w:rsidRPr="00B415B5">
        <w:rPr>
          <w:rFonts w:ascii="Book Antiqua" w:hAnsi="Book Antiqua"/>
          <w:sz w:val="24"/>
          <w:szCs w:val="24"/>
        </w:rPr>
        <w:t>EGDS: Esophagogastroduodenoscopy; CS:</w:t>
      </w:r>
      <w:r w:rsidRPr="00B415B5">
        <w:rPr>
          <w:rFonts w:ascii="Book Antiqua" w:hAnsi="Book Antiqua"/>
          <w:b/>
          <w:sz w:val="24"/>
          <w:szCs w:val="24"/>
        </w:rPr>
        <w:t xml:space="preserve"> </w:t>
      </w:r>
      <w:r w:rsidRPr="00B415B5">
        <w:rPr>
          <w:rFonts w:ascii="Book Antiqua" w:hAnsi="Book Antiqua"/>
          <w:bCs/>
          <w:sz w:val="24"/>
          <w:szCs w:val="24"/>
        </w:rPr>
        <w:t>Colonoscopy</w:t>
      </w:r>
      <w:r>
        <w:rPr>
          <w:rFonts w:ascii="Book Antiqua" w:hAnsi="Book Antiqua"/>
          <w:bCs/>
          <w:sz w:val="24"/>
          <w:szCs w:val="24"/>
        </w:rPr>
        <w:t>.</w:t>
      </w:r>
    </w:p>
    <w:sectPr w:rsidR="00B415B5" w:rsidRPr="00B415B5" w:rsidSect="00B415B5">
      <w:pgSz w:w="12240" w:h="15840" w:code="1"/>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B3FF7" w14:textId="77777777" w:rsidR="00797CD2" w:rsidRDefault="00797CD2" w:rsidP="00B65C76">
      <w:r>
        <w:separator/>
      </w:r>
    </w:p>
  </w:endnote>
  <w:endnote w:type="continuationSeparator" w:id="0">
    <w:p w14:paraId="2786F427" w14:textId="77777777" w:rsidR="00797CD2" w:rsidRDefault="00797CD2" w:rsidP="00B65C76">
      <w:r>
        <w:continuationSeparator/>
      </w:r>
    </w:p>
  </w:endnote>
  <w:endnote w:type="continuationNotice" w:id="1">
    <w:p w14:paraId="6A9787DA" w14:textId="77777777" w:rsidR="00797CD2" w:rsidRDefault="00797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ouYuan">
    <w:altName w:val="Microsoft YaHei"/>
    <w:panose1 w:val="020B0604020202020204"/>
    <w:charset w:val="86"/>
    <w:family w:val="modern"/>
    <w:pitch w:val="fixed"/>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020610"/>
      <w:docPartObj>
        <w:docPartGallery w:val="Page Numbers (Bottom of Page)"/>
        <w:docPartUnique/>
      </w:docPartObj>
    </w:sdtPr>
    <w:sdtEndPr/>
    <w:sdtContent>
      <w:sdt>
        <w:sdtPr>
          <w:id w:val="-1705238520"/>
          <w:docPartObj>
            <w:docPartGallery w:val="Page Numbers (Top of Page)"/>
            <w:docPartUnique/>
          </w:docPartObj>
        </w:sdtPr>
        <w:sdtEndPr/>
        <w:sdtContent>
          <w:p w14:paraId="3F80B823" w14:textId="4D6F3AC6" w:rsidR="00B865CA" w:rsidRPr="00B865CA" w:rsidRDefault="00B865CA">
            <w:pPr>
              <w:pStyle w:val="Footer"/>
            </w:pPr>
            <w:r w:rsidRPr="00B865CA">
              <w:rPr>
                <w:lang w:val="zh-CN" w:eastAsia="zh-CN"/>
              </w:rPr>
              <w:t xml:space="preserve"> </w:t>
            </w:r>
            <w:r w:rsidRPr="00B865CA">
              <w:rPr>
                <w:bCs/>
                <w:szCs w:val="24"/>
              </w:rPr>
              <w:fldChar w:fldCharType="begin"/>
            </w:r>
            <w:r w:rsidRPr="00B865CA">
              <w:rPr>
                <w:bCs/>
              </w:rPr>
              <w:instrText>PAGE</w:instrText>
            </w:r>
            <w:r w:rsidRPr="00B865CA">
              <w:rPr>
                <w:bCs/>
                <w:szCs w:val="24"/>
              </w:rPr>
              <w:fldChar w:fldCharType="separate"/>
            </w:r>
            <w:r w:rsidR="0069795D">
              <w:rPr>
                <w:bCs/>
                <w:noProof/>
              </w:rPr>
              <w:t>29</w:t>
            </w:r>
            <w:r w:rsidRPr="00B865CA">
              <w:rPr>
                <w:bCs/>
                <w:szCs w:val="24"/>
              </w:rPr>
              <w:fldChar w:fldCharType="end"/>
            </w:r>
            <w:r w:rsidRPr="00B865CA">
              <w:rPr>
                <w:lang w:val="zh-CN" w:eastAsia="zh-CN"/>
              </w:rPr>
              <w:t xml:space="preserve"> / </w:t>
            </w:r>
            <w:r w:rsidRPr="00B865CA">
              <w:rPr>
                <w:bCs/>
                <w:szCs w:val="24"/>
              </w:rPr>
              <w:fldChar w:fldCharType="begin"/>
            </w:r>
            <w:r w:rsidRPr="00B865CA">
              <w:rPr>
                <w:bCs/>
              </w:rPr>
              <w:instrText>NUMPAGES</w:instrText>
            </w:r>
            <w:r w:rsidRPr="00B865CA">
              <w:rPr>
                <w:bCs/>
                <w:szCs w:val="24"/>
              </w:rPr>
              <w:fldChar w:fldCharType="separate"/>
            </w:r>
            <w:r w:rsidR="0069795D">
              <w:rPr>
                <w:bCs/>
                <w:noProof/>
              </w:rPr>
              <w:t>29</w:t>
            </w:r>
            <w:r w:rsidRPr="00B865CA">
              <w:rPr>
                <w:bCs/>
                <w:szCs w:val="24"/>
              </w:rPr>
              <w:fldChar w:fldCharType="end"/>
            </w:r>
          </w:p>
        </w:sdtContent>
      </w:sdt>
    </w:sdtContent>
  </w:sdt>
  <w:p w14:paraId="5792829A" w14:textId="49CC590A" w:rsidR="00407D65" w:rsidRPr="00E012B1" w:rsidRDefault="00407D65" w:rsidP="00E012B1">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57630" w14:textId="77777777" w:rsidR="00797CD2" w:rsidRDefault="00797CD2" w:rsidP="00B65C76">
      <w:r>
        <w:separator/>
      </w:r>
    </w:p>
  </w:footnote>
  <w:footnote w:type="continuationSeparator" w:id="0">
    <w:p w14:paraId="2C5F6B64" w14:textId="77777777" w:rsidR="00797CD2" w:rsidRDefault="00797CD2" w:rsidP="00B65C76">
      <w:r>
        <w:continuationSeparator/>
      </w:r>
    </w:p>
  </w:footnote>
  <w:footnote w:type="continuationNotice" w:id="1">
    <w:p w14:paraId="3337574C" w14:textId="77777777" w:rsidR="00797CD2" w:rsidRDefault="00797C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0597E"/>
    <w:multiLevelType w:val="hybridMultilevel"/>
    <w:tmpl w:val="82323820"/>
    <w:lvl w:ilvl="0" w:tplc="83D02B08">
      <w:numFmt w:val="bullet"/>
      <w:lvlText w:val=""/>
      <w:lvlJc w:val="left"/>
      <w:pPr>
        <w:ind w:left="360" w:hanging="360"/>
      </w:pPr>
      <w:rPr>
        <w:rFonts w:ascii="Wingdings" w:eastAsiaTheme="minorEastAsia" w:hAnsi="Wingdings" w:cstheme="minorBidi" w:hint="default"/>
        <w:sz w:val="21"/>
      </w:rPr>
    </w:lvl>
    <w:lvl w:ilvl="1" w:tplc="3ABCC928" w:tentative="1">
      <w:start w:val="1"/>
      <w:numFmt w:val="bullet"/>
      <w:lvlText w:val=""/>
      <w:lvlJc w:val="left"/>
      <w:pPr>
        <w:ind w:left="840" w:hanging="420"/>
      </w:pPr>
      <w:rPr>
        <w:rFonts w:ascii="Wingdings" w:hAnsi="Wingdings" w:hint="default"/>
      </w:rPr>
    </w:lvl>
    <w:lvl w:ilvl="2" w:tplc="8B9A2E5E" w:tentative="1">
      <w:start w:val="1"/>
      <w:numFmt w:val="bullet"/>
      <w:lvlText w:val=""/>
      <w:lvlJc w:val="left"/>
      <w:pPr>
        <w:ind w:left="1260" w:hanging="420"/>
      </w:pPr>
      <w:rPr>
        <w:rFonts w:ascii="Wingdings" w:hAnsi="Wingdings" w:hint="default"/>
      </w:rPr>
    </w:lvl>
    <w:lvl w:ilvl="3" w:tplc="10E208AC" w:tentative="1">
      <w:start w:val="1"/>
      <w:numFmt w:val="bullet"/>
      <w:lvlText w:val=""/>
      <w:lvlJc w:val="left"/>
      <w:pPr>
        <w:ind w:left="1680" w:hanging="420"/>
      </w:pPr>
      <w:rPr>
        <w:rFonts w:ascii="Wingdings" w:hAnsi="Wingdings" w:hint="default"/>
      </w:rPr>
    </w:lvl>
    <w:lvl w:ilvl="4" w:tplc="1E5E6B28" w:tentative="1">
      <w:start w:val="1"/>
      <w:numFmt w:val="bullet"/>
      <w:lvlText w:val=""/>
      <w:lvlJc w:val="left"/>
      <w:pPr>
        <w:ind w:left="2100" w:hanging="420"/>
      </w:pPr>
      <w:rPr>
        <w:rFonts w:ascii="Wingdings" w:hAnsi="Wingdings" w:hint="default"/>
      </w:rPr>
    </w:lvl>
    <w:lvl w:ilvl="5" w:tplc="7CD464D2" w:tentative="1">
      <w:start w:val="1"/>
      <w:numFmt w:val="bullet"/>
      <w:lvlText w:val=""/>
      <w:lvlJc w:val="left"/>
      <w:pPr>
        <w:ind w:left="2520" w:hanging="420"/>
      </w:pPr>
      <w:rPr>
        <w:rFonts w:ascii="Wingdings" w:hAnsi="Wingdings" w:hint="default"/>
      </w:rPr>
    </w:lvl>
    <w:lvl w:ilvl="6" w:tplc="6098193A" w:tentative="1">
      <w:start w:val="1"/>
      <w:numFmt w:val="bullet"/>
      <w:lvlText w:val=""/>
      <w:lvlJc w:val="left"/>
      <w:pPr>
        <w:ind w:left="2940" w:hanging="420"/>
      </w:pPr>
      <w:rPr>
        <w:rFonts w:ascii="Wingdings" w:hAnsi="Wingdings" w:hint="default"/>
      </w:rPr>
    </w:lvl>
    <w:lvl w:ilvl="7" w:tplc="0C906E4C" w:tentative="1">
      <w:start w:val="1"/>
      <w:numFmt w:val="bullet"/>
      <w:lvlText w:val=""/>
      <w:lvlJc w:val="left"/>
      <w:pPr>
        <w:ind w:left="3360" w:hanging="420"/>
      </w:pPr>
      <w:rPr>
        <w:rFonts w:ascii="Wingdings" w:hAnsi="Wingdings" w:hint="default"/>
      </w:rPr>
    </w:lvl>
    <w:lvl w:ilvl="8" w:tplc="BE52D6EE"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C91K8X8_World J Gastroenterology-AJE&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xz5wszfvi0wt9pepzscv5df69at9e9tare0x&quot;&gt;a2&lt;record-ids&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record-ids&gt;&lt;/item&gt;&lt;/Libraries&gt;"/>
    <w:docVar w:name="MachineID" w:val="186|207|197|198|203|197|201|200|197|189|188|197|203|199|197|199|200|"/>
    <w:docVar w:name="Username" w:val="Editor"/>
  </w:docVars>
  <w:rsids>
    <w:rsidRoot w:val="00D87CEB"/>
    <w:rsid w:val="000007D9"/>
    <w:rsid w:val="00001F5C"/>
    <w:rsid w:val="00002769"/>
    <w:rsid w:val="000046FE"/>
    <w:rsid w:val="00007873"/>
    <w:rsid w:val="00013972"/>
    <w:rsid w:val="0001415F"/>
    <w:rsid w:val="0001427E"/>
    <w:rsid w:val="00014CAC"/>
    <w:rsid w:val="00015AF0"/>
    <w:rsid w:val="000218DA"/>
    <w:rsid w:val="00021B85"/>
    <w:rsid w:val="0002338D"/>
    <w:rsid w:val="00035DE7"/>
    <w:rsid w:val="00035EA0"/>
    <w:rsid w:val="000365B5"/>
    <w:rsid w:val="000407F4"/>
    <w:rsid w:val="00044BA8"/>
    <w:rsid w:val="00045825"/>
    <w:rsid w:val="000508C4"/>
    <w:rsid w:val="00055302"/>
    <w:rsid w:val="00055AB3"/>
    <w:rsid w:val="00061F9B"/>
    <w:rsid w:val="000637C4"/>
    <w:rsid w:val="000702D7"/>
    <w:rsid w:val="00072FB8"/>
    <w:rsid w:val="000746A8"/>
    <w:rsid w:val="00077C53"/>
    <w:rsid w:val="0008065F"/>
    <w:rsid w:val="00080EB0"/>
    <w:rsid w:val="00081E06"/>
    <w:rsid w:val="00082E2B"/>
    <w:rsid w:val="00083F35"/>
    <w:rsid w:val="0009098F"/>
    <w:rsid w:val="00091184"/>
    <w:rsid w:val="00091C4E"/>
    <w:rsid w:val="000944FD"/>
    <w:rsid w:val="000965DE"/>
    <w:rsid w:val="00096AD9"/>
    <w:rsid w:val="000A365A"/>
    <w:rsid w:val="000B1784"/>
    <w:rsid w:val="000C3E0E"/>
    <w:rsid w:val="000C5F5F"/>
    <w:rsid w:val="000D04FF"/>
    <w:rsid w:val="000D5F83"/>
    <w:rsid w:val="000D7E92"/>
    <w:rsid w:val="000D7F6E"/>
    <w:rsid w:val="000E453D"/>
    <w:rsid w:val="000E49AD"/>
    <w:rsid w:val="000F3440"/>
    <w:rsid w:val="000F70EC"/>
    <w:rsid w:val="000F753A"/>
    <w:rsid w:val="00100F7C"/>
    <w:rsid w:val="00103271"/>
    <w:rsid w:val="0010565E"/>
    <w:rsid w:val="00106822"/>
    <w:rsid w:val="00107B00"/>
    <w:rsid w:val="001110CA"/>
    <w:rsid w:val="0011670F"/>
    <w:rsid w:val="00116E1F"/>
    <w:rsid w:val="001175DE"/>
    <w:rsid w:val="0012006A"/>
    <w:rsid w:val="00127F0B"/>
    <w:rsid w:val="00131456"/>
    <w:rsid w:val="001342DF"/>
    <w:rsid w:val="001365D6"/>
    <w:rsid w:val="001405CA"/>
    <w:rsid w:val="00140E37"/>
    <w:rsid w:val="0014101B"/>
    <w:rsid w:val="001461E9"/>
    <w:rsid w:val="0014762F"/>
    <w:rsid w:val="001477D3"/>
    <w:rsid w:val="00150A3D"/>
    <w:rsid w:val="00152860"/>
    <w:rsid w:val="001547EF"/>
    <w:rsid w:val="00155507"/>
    <w:rsid w:val="00155795"/>
    <w:rsid w:val="00157460"/>
    <w:rsid w:val="00157CA3"/>
    <w:rsid w:val="00157E3F"/>
    <w:rsid w:val="0016371A"/>
    <w:rsid w:val="00165315"/>
    <w:rsid w:val="00165D67"/>
    <w:rsid w:val="00167485"/>
    <w:rsid w:val="00170392"/>
    <w:rsid w:val="00171A37"/>
    <w:rsid w:val="00173D4B"/>
    <w:rsid w:val="001746D2"/>
    <w:rsid w:val="0017564F"/>
    <w:rsid w:val="001757DF"/>
    <w:rsid w:val="00177DF0"/>
    <w:rsid w:val="00183F47"/>
    <w:rsid w:val="0018784E"/>
    <w:rsid w:val="00187E24"/>
    <w:rsid w:val="001909BB"/>
    <w:rsid w:val="001913A8"/>
    <w:rsid w:val="001926C0"/>
    <w:rsid w:val="00195202"/>
    <w:rsid w:val="00196546"/>
    <w:rsid w:val="001A0A93"/>
    <w:rsid w:val="001A0FB7"/>
    <w:rsid w:val="001A242E"/>
    <w:rsid w:val="001A2676"/>
    <w:rsid w:val="001A33C1"/>
    <w:rsid w:val="001A4D88"/>
    <w:rsid w:val="001A6C2F"/>
    <w:rsid w:val="001B2A8C"/>
    <w:rsid w:val="001B4F80"/>
    <w:rsid w:val="001C046B"/>
    <w:rsid w:val="001C0F04"/>
    <w:rsid w:val="001C1A84"/>
    <w:rsid w:val="001C29AA"/>
    <w:rsid w:val="001C3512"/>
    <w:rsid w:val="001C4298"/>
    <w:rsid w:val="001C6AA6"/>
    <w:rsid w:val="001D0297"/>
    <w:rsid w:val="001D754E"/>
    <w:rsid w:val="001E034A"/>
    <w:rsid w:val="001E410E"/>
    <w:rsid w:val="001E5032"/>
    <w:rsid w:val="001E6D8D"/>
    <w:rsid w:val="001F4ED4"/>
    <w:rsid w:val="001F6AC5"/>
    <w:rsid w:val="00202728"/>
    <w:rsid w:val="002059DE"/>
    <w:rsid w:val="00206D98"/>
    <w:rsid w:val="00207449"/>
    <w:rsid w:val="002126A9"/>
    <w:rsid w:val="00213C8C"/>
    <w:rsid w:val="00214116"/>
    <w:rsid w:val="00215E4E"/>
    <w:rsid w:val="002241BD"/>
    <w:rsid w:val="00224455"/>
    <w:rsid w:val="002313F1"/>
    <w:rsid w:val="002336FA"/>
    <w:rsid w:val="00233ECB"/>
    <w:rsid w:val="00235288"/>
    <w:rsid w:val="0023680D"/>
    <w:rsid w:val="00244A8C"/>
    <w:rsid w:val="00247935"/>
    <w:rsid w:val="00247FD6"/>
    <w:rsid w:val="00255F76"/>
    <w:rsid w:val="0026092E"/>
    <w:rsid w:val="002616F4"/>
    <w:rsid w:val="00262121"/>
    <w:rsid w:val="002642D1"/>
    <w:rsid w:val="002659AE"/>
    <w:rsid w:val="00273D21"/>
    <w:rsid w:val="00275884"/>
    <w:rsid w:val="00281774"/>
    <w:rsid w:val="0028200C"/>
    <w:rsid w:val="00283984"/>
    <w:rsid w:val="00283A42"/>
    <w:rsid w:val="00285EC8"/>
    <w:rsid w:val="0029282E"/>
    <w:rsid w:val="00293964"/>
    <w:rsid w:val="00295156"/>
    <w:rsid w:val="00297A9C"/>
    <w:rsid w:val="002A05E0"/>
    <w:rsid w:val="002A11AD"/>
    <w:rsid w:val="002A2387"/>
    <w:rsid w:val="002A24C4"/>
    <w:rsid w:val="002A5A6E"/>
    <w:rsid w:val="002B5A16"/>
    <w:rsid w:val="002B5DFF"/>
    <w:rsid w:val="002C11DD"/>
    <w:rsid w:val="002C1A67"/>
    <w:rsid w:val="002C1E87"/>
    <w:rsid w:val="002C2E75"/>
    <w:rsid w:val="002C330D"/>
    <w:rsid w:val="002C5282"/>
    <w:rsid w:val="002C6730"/>
    <w:rsid w:val="002D1B73"/>
    <w:rsid w:val="002D2B67"/>
    <w:rsid w:val="002D72A5"/>
    <w:rsid w:val="002E1333"/>
    <w:rsid w:val="002E65B1"/>
    <w:rsid w:val="002E6982"/>
    <w:rsid w:val="002E7AE4"/>
    <w:rsid w:val="002F08AA"/>
    <w:rsid w:val="002F0CA5"/>
    <w:rsid w:val="002F130A"/>
    <w:rsid w:val="002F357F"/>
    <w:rsid w:val="002F36C0"/>
    <w:rsid w:val="002F3B09"/>
    <w:rsid w:val="002F3D44"/>
    <w:rsid w:val="002F4BEA"/>
    <w:rsid w:val="002F5B56"/>
    <w:rsid w:val="002F6461"/>
    <w:rsid w:val="002F7990"/>
    <w:rsid w:val="00300177"/>
    <w:rsid w:val="003013D7"/>
    <w:rsid w:val="00302193"/>
    <w:rsid w:val="00303CC5"/>
    <w:rsid w:val="00311C94"/>
    <w:rsid w:val="00312B17"/>
    <w:rsid w:val="0031541B"/>
    <w:rsid w:val="00316820"/>
    <w:rsid w:val="00317E83"/>
    <w:rsid w:val="003208AC"/>
    <w:rsid w:val="003242C2"/>
    <w:rsid w:val="003253BB"/>
    <w:rsid w:val="00325C0B"/>
    <w:rsid w:val="00333A04"/>
    <w:rsid w:val="00334A14"/>
    <w:rsid w:val="0033571C"/>
    <w:rsid w:val="003365E1"/>
    <w:rsid w:val="00336EE2"/>
    <w:rsid w:val="003409E0"/>
    <w:rsid w:val="00343670"/>
    <w:rsid w:val="00346ADF"/>
    <w:rsid w:val="0034727F"/>
    <w:rsid w:val="00353F23"/>
    <w:rsid w:val="00353FD4"/>
    <w:rsid w:val="003558B8"/>
    <w:rsid w:val="00361246"/>
    <w:rsid w:val="00361D29"/>
    <w:rsid w:val="00365081"/>
    <w:rsid w:val="00372471"/>
    <w:rsid w:val="003772BF"/>
    <w:rsid w:val="003777A9"/>
    <w:rsid w:val="00382B5E"/>
    <w:rsid w:val="00383072"/>
    <w:rsid w:val="003833CB"/>
    <w:rsid w:val="00386046"/>
    <w:rsid w:val="003900F3"/>
    <w:rsid w:val="00391A50"/>
    <w:rsid w:val="00392D08"/>
    <w:rsid w:val="003A14C6"/>
    <w:rsid w:val="003A245D"/>
    <w:rsid w:val="003A3E8E"/>
    <w:rsid w:val="003A6D16"/>
    <w:rsid w:val="003B0821"/>
    <w:rsid w:val="003B4872"/>
    <w:rsid w:val="003B6CEC"/>
    <w:rsid w:val="003C0726"/>
    <w:rsid w:val="003C2499"/>
    <w:rsid w:val="003C31ED"/>
    <w:rsid w:val="003C4E76"/>
    <w:rsid w:val="003C5547"/>
    <w:rsid w:val="003C55D8"/>
    <w:rsid w:val="003C7A6A"/>
    <w:rsid w:val="003D0EFD"/>
    <w:rsid w:val="003D3455"/>
    <w:rsid w:val="003D38B5"/>
    <w:rsid w:val="003D41F4"/>
    <w:rsid w:val="003D5DAA"/>
    <w:rsid w:val="003D6878"/>
    <w:rsid w:val="003D6D6A"/>
    <w:rsid w:val="003E6662"/>
    <w:rsid w:val="003E67F5"/>
    <w:rsid w:val="003F0C61"/>
    <w:rsid w:val="003F35AF"/>
    <w:rsid w:val="003F481A"/>
    <w:rsid w:val="004005FF"/>
    <w:rsid w:val="00406A9F"/>
    <w:rsid w:val="004077A2"/>
    <w:rsid w:val="00407D65"/>
    <w:rsid w:val="004102D4"/>
    <w:rsid w:val="00410A6D"/>
    <w:rsid w:val="00411A61"/>
    <w:rsid w:val="00413141"/>
    <w:rsid w:val="00413FFD"/>
    <w:rsid w:val="00416115"/>
    <w:rsid w:val="00417BF7"/>
    <w:rsid w:val="004213C2"/>
    <w:rsid w:val="004226F0"/>
    <w:rsid w:val="00425BA6"/>
    <w:rsid w:val="004277D5"/>
    <w:rsid w:val="00431B2C"/>
    <w:rsid w:val="00433DCB"/>
    <w:rsid w:val="00435A03"/>
    <w:rsid w:val="004378F0"/>
    <w:rsid w:val="00437DAA"/>
    <w:rsid w:val="00441C74"/>
    <w:rsid w:val="0044421B"/>
    <w:rsid w:val="004503B3"/>
    <w:rsid w:val="00451635"/>
    <w:rsid w:val="00454580"/>
    <w:rsid w:val="00455327"/>
    <w:rsid w:val="0045554D"/>
    <w:rsid w:val="00456AF2"/>
    <w:rsid w:val="00457181"/>
    <w:rsid w:val="00463531"/>
    <w:rsid w:val="00463534"/>
    <w:rsid w:val="004664B1"/>
    <w:rsid w:val="0047248C"/>
    <w:rsid w:val="00476102"/>
    <w:rsid w:val="00476506"/>
    <w:rsid w:val="0047736D"/>
    <w:rsid w:val="00493E3B"/>
    <w:rsid w:val="004946A5"/>
    <w:rsid w:val="00494C68"/>
    <w:rsid w:val="00497925"/>
    <w:rsid w:val="004A52DC"/>
    <w:rsid w:val="004A7F1F"/>
    <w:rsid w:val="004B23A3"/>
    <w:rsid w:val="004B33C4"/>
    <w:rsid w:val="004B6BA1"/>
    <w:rsid w:val="004B70A6"/>
    <w:rsid w:val="004B79B7"/>
    <w:rsid w:val="004C0070"/>
    <w:rsid w:val="004C376A"/>
    <w:rsid w:val="004C3FFE"/>
    <w:rsid w:val="004C55C1"/>
    <w:rsid w:val="004C5EC9"/>
    <w:rsid w:val="004D1161"/>
    <w:rsid w:val="004D3AA3"/>
    <w:rsid w:val="004D3AA9"/>
    <w:rsid w:val="004D43D3"/>
    <w:rsid w:val="004D4702"/>
    <w:rsid w:val="004D5812"/>
    <w:rsid w:val="004E0106"/>
    <w:rsid w:val="004E26E7"/>
    <w:rsid w:val="004E2BCC"/>
    <w:rsid w:val="004E632F"/>
    <w:rsid w:val="004F43AD"/>
    <w:rsid w:val="004F4675"/>
    <w:rsid w:val="004F57FF"/>
    <w:rsid w:val="005004EB"/>
    <w:rsid w:val="00501F40"/>
    <w:rsid w:val="0050377C"/>
    <w:rsid w:val="0050638A"/>
    <w:rsid w:val="005105F3"/>
    <w:rsid w:val="005200BF"/>
    <w:rsid w:val="00521105"/>
    <w:rsid w:val="00521BC1"/>
    <w:rsid w:val="00524101"/>
    <w:rsid w:val="0052755D"/>
    <w:rsid w:val="005314F4"/>
    <w:rsid w:val="00533434"/>
    <w:rsid w:val="0053495C"/>
    <w:rsid w:val="00536518"/>
    <w:rsid w:val="00540639"/>
    <w:rsid w:val="00542895"/>
    <w:rsid w:val="005441B2"/>
    <w:rsid w:val="005521E4"/>
    <w:rsid w:val="00555283"/>
    <w:rsid w:val="0055586E"/>
    <w:rsid w:val="005570E6"/>
    <w:rsid w:val="005604DF"/>
    <w:rsid w:val="00560839"/>
    <w:rsid w:val="0056183F"/>
    <w:rsid w:val="00562418"/>
    <w:rsid w:val="005643D7"/>
    <w:rsid w:val="0056696A"/>
    <w:rsid w:val="00573A2B"/>
    <w:rsid w:val="00581746"/>
    <w:rsid w:val="00582967"/>
    <w:rsid w:val="00582B51"/>
    <w:rsid w:val="00583AAE"/>
    <w:rsid w:val="00583AD2"/>
    <w:rsid w:val="00584AC6"/>
    <w:rsid w:val="005907AB"/>
    <w:rsid w:val="005927C3"/>
    <w:rsid w:val="00593869"/>
    <w:rsid w:val="00594B38"/>
    <w:rsid w:val="00596B22"/>
    <w:rsid w:val="005A060F"/>
    <w:rsid w:val="005A0BAA"/>
    <w:rsid w:val="005A543E"/>
    <w:rsid w:val="005A5FEB"/>
    <w:rsid w:val="005A68C3"/>
    <w:rsid w:val="005B05D6"/>
    <w:rsid w:val="005B08D2"/>
    <w:rsid w:val="005B1AD0"/>
    <w:rsid w:val="005B2926"/>
    <w:rsid w:val="005B4C19"/>
    <w:rsid w:val="005C55B9"/>
    <w:rsid w:val="005C595F"/>
    <w:rsid w:val="005D1F52"/>
    <w:rsid w:val="005D3C70"/>
    <w:rsid w:val="005D3DB6"/>
    <w:rsid w:val="005D40AF"/>
    <w:rsid w:val="005D4D2B"/>
    <w:rsid w:val="005D6154"/>
    <w:rsid w:val="005D670F"/>
    <w:rsid w:val="005E13B1"/>
    <w:rsid w:val="005E3D76"/>
    <w:rsid w:val="005E4861"/>
    <w:rsid w:val="005E5A5D"/>
    <w:rsid w:val="005E6706"/>
    <w:rsid w:val="005F3151"/>
    <w:rsid w:val="005F5C92"/>
    <w:rsid w:val="005F680E"/>
    <w:rsid w:val="005F7B22"/>
    <w:rsid w:val="005F7D49"/>
    <w:rsid w:val="00601350"/>
    <w:rsid w:val="00602A4C"/>
    <w:rsid w:val="006039FC"/>
    <w:rsid w:val="00606A78"/>
    <w:rsid w:val="00610DEE"/>
    <w:rsid w:val="0061204E"/>
    <w:rsid w:val="006135CA"/>
    <w:rsid w:val="0061460D"/>
    <w:rsid w:val="00617CD7"/>
    <w:rsid w:val="00622A11"/>
    <w:rsid w:val="00625E90"/>
    <w:rsid w:val="0062690A"/>
    <w:rsid w:val="00626C9A"/>
    <w:rsid w:val="00631A64"/>
    <w:rsid w:val="00632B45"/>
    <w:rsid w:val="0063355F"/>
    <w:rsid w:val="006339B1"/>
    <w:rsid w:val="006346EF"/>
    <w:rsid w:val="0063628A"/>
    <w:rsid w:val="00637D6D"/>
    <w:rsid w:val="00641A09"/>
    <w:rsid w:val="006422C5"/>
    <w:rsid w:val="0064356D"/>
    <w:rsid w:val="00644CBF"/>
    <w:rsid w:val="00647847"/>
    <w:rsid w:val="00647AD2"/>
    <w:rsid w:val="00652BE2"/>
    <w:rsid w:val="00657153"/>
    <w:rsid w:val="0066307B"/>
    <w:rsid w:val="00664DA2"/>
    <w:rsid w:val="00675B45"/>
    <w:rsid w:val="00675BD2"/>
    <w:rsid w:val="00680B95"/>
    <w:rsid w:val="006836AC"/>
    <w:rsid w:val="00683831"/>
    <w:rsid w:val="006855D6"/>
    <w:rsid w:val="00687861"/>
    <w:rsid w:val="00691333"/>
    <w:rsid w:val="00693076"/>
    <w:rsid w:val="00694AAB"/>
    <w:rsid w:val="00694BE2"/>
    <w:rsid w:val="00696DB5"/>
    <w:rsid w:val="00697006"/>
    <w:rsid w:val="0069795D"/>
    <w:rsid w:val="006A0D7C"/>
    <w:rsid w:val="006A40AF"/>
    <w:rsid w:val="006A43E9"/>
    <w:rsid w:val="006B05C2"/>
    <w:rsid w:val="006B14DD"/>
    <w:rsid w:val="006B388B"/>
    <w:rsid w:val="006B6C55"/>
    <w:rsid w:val="006C3756"/>
    <w:rsid w:val="006C4D0F"/>
    <w:rsid w:val="006C4F06"/>
    <w:rsid w:val="006C5F9F"/>
    <w:rsid w:val="006C6F9D"/>
    <w:rsid w:val="006D3191"/>
    <w:rsid w:val="006D41A5"/>
    <w:rsid w:val="006D579F"/>
    <w:rsid w:val="006E004D"/>
    <w:rsid w:val="006E0E6D"/>
    <w:rsid w:val="006E33F2"/>
    <w:rsid w:val="006E3904"/>
    <w:rsid w:val="006E5E51"/>
    <w:rsid w:val="006F0570"/>
    <w:rsid w:val="006F3F47"/>
    <w:rsid w:val="006F474E"/>
    <w:rsid w:val="006F5625"/>
    <w:rsid w:val="007028ED"/>
    <w:rsid w:val="00702AD6"/>
    <w:rsid w:val="0070494B"/>
    <w:rsid w:val="007051BD"/>
    <w:rsid w:val="00705E0F"/>
    <w:rsid w:val="0070747C"/>
    <w:rsid w:val="00712388"/>
    <w:rsid w:val="00713548"/>
    <w:rsid w:val="0071357D"/>
    <w:rsid w:val="007135C7"/>
    <w:rsid w:val="0071437A"/>
    <w:rsid w:val="00716C83"/>
    <w:rsid w:val="00721CB2"/>
    <w:rsid w:val="00721D86"/>
    <w:rsid w:val="007222CC"/>
    <w:rsid w:val="007234CC"/>
    <w:rsid w:val="00723C6E"/>
    <w:rsid w:val="007366A8"/>
    <w:rsid w:val="00737859"/>
    <w:rsid w:val="00741DF2"/>
    <w:rsid w:val="00742EFB"/>
    <w:rsid w:val="00742F7B"/>
    <w:rsid w:val="00745CFB"/>
    <w:rsid w:val="00745E98"/>
    <w:rsid w:val="0074609C"/>
    <w:rsid w:val="007512B0"/>
    <w:rsid w:val="00752E33"/>
    <w:rsid w:val="00753846"/>
    <w:rsid w:val="00754468"/>
    <w:rsid w:val="00755B01"/>
    <w:rsid w:val="00755D3B"/>
    <w:rsid w:val="007615C9"/>
    <w:rsid w:val="0076220A"/>
    <w:rsid w:val="00762521"/>
    <w:rsid w:val="007634C3"/>
    <w:rsid w:val="0076527E"/>
    <w:rsid w:val="00765363"/>
    <w:rsid w:val="0076639F"/>
    <w:rsid w:val="00772FE9"/>
    <w:rsid w:val="007742F2"/>
    <w:rsid w:val="007756CE"/>
    <w:rsid w:val="00783AF1"/>
    <w:rsid w:val="00792A94"/>
    <w:rsid w:val="007975B1"/>
    <w:rsid w:val="00797CD2"/>
    <w:rsid w:val="007A1434"/>
    <w:rsid w:val="007A449D"/>
    <w:rsid w:val="007A490B"/>
    <w:rsid w:val="007A4B45"/>
    <w:rsid w:val="007A4C9B"/>
    <w:rsid w:val="007A4F77"/>
    <w:rsid w:val="007A5F41"/>
    <w:rsid w:val="007A60A4"/>
    <w:rsid w:val="007A623F"/>
    <w:rsid w:val="007A74C4"/>
    <w:rsid w:val="007B0F0C"/>
    <w:rsid w:val="007B5157"/>
    <w:rsid w:val="007B7011"/>
    <w:rsid w:val="007B7319"/>
    <w:rsid w:val="007C0F4A"/>
    <w:rsid w:val="007C2EDF"/>
    <w:rsid w:val="007C73F0"/>
    <w:rsid w:val="007D0603"/>
    <w:rsid w:val="007D1D3A"/>
    <w:rsid w:val="007D374A"/>
    <w:rsid w:val="007D4588"/>
    <w:rsid w:val="007D7271"/>
    <w:rsid w:val="007D7B91"/>
    <w:rsid w:val="007E02EE"/>
    <w:rsid w:val="007E752A"/>
    <w:rsid w:val="007F1558"/>
    <w:rsid w:val="007F1BA0"/>
    <w:rsid w:val="007F6ACB"/>
    <w:rsid w:val="0080073F"/>
    <w:rsid w:val="008022F7"/>
    <w:rsid w:val="0080397B"/>
    <w:rsid w:val="00807D47"/>
    <w:rsid w:val="00810794"/>
    <w:rsid w:val="00813518"/>
    <w:rsid w:val="008144B0"/>
    <w:rsid w:val="00814EE5"/>
    <w:rsid w:val="008151DC"/>
    <w:rsid w:val="00815CD3"/>
    <w:rsid w:val="008175B3"/>
    <w:rsid w:val="00821966"/>
    <w:rsid w:val="00823BD0"/>
    <w:rsid w:val="00824524"/>
    <w:rsid w:val="008247BC"/>
    <w:rsid w:val="0082497C"/>
    <w:rsid w:val="008249A0"/>
    <w:rsid w:val="00825509"/>
    <w:rsid w:val="008318CE"/>
    <w:rsid w:val="008326E1"/>
    <w:rsid w:val="008375D0"/>
    <w:rsid w:val="00843CB3"/>
    <w:rsid w:val="00853820"/>
    <w:rsid w:val="00856646"/>
    <w:rsid w:val="00861FBD"/>
    <w:rsid w:val="00863C92"/>
    <w:rsid w:val="00864C33"/>
    <w:rsid w:val="00866C33"/>
    <w:rsid w:val="008704EB"/>
    <w:rsid w:val="0087077B"/>
    <w:rsid w:val="008716BB"/>
    <w:rsid w:val="00876E41"/>
    <w:rsid w:val="008779FB"/>
    <w:rsid w:val="00877C28"/>
    <w:rsid w:val="0088191E"/>
    <w:rsid w:val="00882764"/>
    <w:rsid w:val="00882864"/>
    <w:rsid w:val="00882EC8"/>
    <w:rsid w:val="00883390"/>
    <w:rsid w:val="00885BE1"/>
    <w:rsid w:val="00890053"/>
    <w:rsid w:val="00891385"/>
    <w:rsid w:val="00894457"/>
    <w:rsid w:val="008A1718"/>
    <w:rsid w:val="008A2471"/>
    <w:rsid w:val="008A2620"/>
    <w:rsid w:val="008A31F4"/>
    <w:rsid w:val="008A37C0"/>
    <w:rsid w:val="008A3ABD"/>
    <w:rsid w:val="008A585A"/>
    <w:rsid w:val="008A58CA"/>
    <w:rsid w:val="008A64D2"/>
    <w:rsid w:val="008A6A82"/>
    <w:rsid w:val="008B1BBC"/>
    <w:rsid w:val="008B4AC2"/>
    <w:rsid w:val="008B5D37"/>
    <w:rsid w:val="008B7674"/>
    <w:rsid w:val="008C58FF"/>
    <w:rsid w:val="008D41BE"/>
    <w:rsid w:val="008E0784"/>
    <w:rsid w:val="008E0FA4"/>
    <w:rsid w:val="008F15AF"/>
    <w:rsid w:val="008F303C"/>
    <w:rsid w:val="008F72CC"/>
    <w:rsid w:val="008F7DB6"/>
    <w:rsid w:val="00900092"/>
    <w:rsid w:val="009030B7"/>
    <w:rsid w:val="00903C0D"/>
    <w:rsid w:val="0090475C"/>
    <w:rsid w:val="00910016"/>
    <w:rsid w:val="00913C40"/>
    <w:rsid w:val="009200D1"/>
    <w:rsid w:val="009217F0"/>
    <w:rsid w:val="00922F3E"/>
    <w:rsid w:val="009231CD"/>
    <w:rsid w:val="009254B1"/>
    <w:rsid w:val="00925DFE"/>
    <w:rsid w:val="00925E72"/>
    <w:rsid w:val="009336EB"/>
    <w:rsid w:val="00934BAC"/>
    <w:rsid w:val="0093546A"/>
    <w:rsid w:val="009415FC"/>
    <w:rsid w:val="00944843"/>
    <w:rsid w:val="00945CA7"/>
    <w:rsid w:val="00947740"/>
    <w:rsid w:val="00947A1F"/>
    <w:rsid w:val="0095117F"/>
    <w:rsid w:val="00952FFC"/>
    <w:rsid w:val="00954558"/>
    <w:rsid w:val="0095628D"/>
    <w:rsid w:val="00956D71"/>
    <w:rsid w:val="00964F43"/>
    <w:rsid w:val="00965C87"/>
    <w:rsid w:val="00971288"/>
    <w:rsid w:val="00971F65"/>
    <w:rsid w:val="00972C72"/>
    <w:rsid w:val="009742F5"/>
    <w:rsid w:val="0097602F"/>
    <w:rsid w:val="009825F0"/>
    <w:rsid w:val="00983E99"/>
    <w:rsid w:val="00990D2A"/>
    <w:rsid w:val="009915BA"/>
    <w:rsid w:val="009927CF"/>
    <w:rsid w:val="00992853"/>
    <w:rsid w:val="009934E7"/>
    <w:rsid w:val="00995B59"/>
    <w:rsid w:val="00995F86"/>
    <w:rsid w:val="00996488"/>
    <w:rsid w:val="0099685B"/>
    <w:rsid w:val="00996A37"/>
    <w:rsid w:val="009A034B"/>
    <w:rsid w:val="009A3FE8"/>
    <w:rsid w:val="009A5386"/>
    <w:rsid w:val="009B770A"/>
    <w:rsid w:val="009B7D87"/>
    <w:rsid w:val="009C30AF"/>
    <w:rsid w:val="009C4D89"/>
    <w:rsid w:val="009C6153"/>
    <w:rsid w:val="009C6B90"/>
    <w:rsid w:val="009C75FB"/>
    <w:rsid w:val="009D1584"/>
    <w:rsid w:val="009D16BC"/>
    <w:rsid w:val="009D1B2A"/>
    <w:rsid w:val="009D6937"/>
    <w:rsid w:val="009E149A"/>
    <w:rsid w:val="009E5564"/>
    <w:rsid w:val="009E5690"/>
    <w:rsid w:val="009E78DA"/>
    <w:rsid w:val="009F2EB4"/>
    <w:rsid w:val="009F42D1"/>
    <w:rsid w:val="009F4B09"/>
    <w:rsid w:val="009F6814"/>
    <w:rsid w:val="00A01FA2"/>
    <w:rsid w:val="00A109C4"/>
    <w:rsid w:val="00A12DAF"/>
    <w:rsid w:val="00A13060"/>
    <w:rsid w:val="00A13135"/>
    <w:rsid w:val="00A17BFF"/>
    <w:rsid w:val="00A21BD3"/>
    <w:rsid w:val="00A27340"/>
    <w:rsid w:val="00A32704"/>
    <w:rsid w:val="00A32ECB"/>
    <w:rsid w:val="00A330EA"/>
    <w:rsid w:val="00A33D0B"/>
    <w:rsid w:val="00A33D62"/>
    <w:rsid w:val="00A4268E"/>
    <w:rsid w:val="00A42AF7"/>
    <w:rsid w:val="00A43681"/>
    <w:rsid w:val="00A4417E"/>
    <w:rsid w:val="00A470D2"/>
    <w:rsid w:val="00A50487"/>
    <w:rsid w:val="00A50735"/>
    <w:rsid w:val="00A50844"/>
    <w:rsid w:val="00A533E6"/>
    <w:rsid w:val="00A5432E"/>
    <w:rsid w:val="00A551D7"/>
    <w:rsid w:val="00A573E6"/>
    <w:rsid w:val="00A60393"/>
    <w:rsid w:val="00A608F0"/>
    <w:rsid w:val="00A62AA3"/>
    <w:rsid w:val="00A63E25"/>
    <w:rsid w:val="00A6403F"/>
    <w:rsid w:val="00A64D0B"/>
    <w:rsid w:val="00A6507F"/>
    <w:rsid w:val="00A6677B"/>
    <w:rsid w:val="00A66989"/>
    <w:rsid w:val="00A67024"/>
    <w:rsid w:val="00A713A4"/>
    <w:rsid w:val="00A71D56"/>
    <w:rsid w:val="00A72FD5"/>
    <w:rsid w:val="00A731E5"/>
    <w:rsid w:val="00A759DA"/>
    <w:rsid w:val="00A859EE"/>
    <w:rsid w:val="00A85FE0"/>
    <w:rsid w:val="00A87764"/>
    <w:rsid w:val="00A87982"/>
    <w:rsid w:val="00A87E5A"/>
    <w:rsid w:val="00A91C10"/>
    <w:rsid w:val="00A96777"/>
    <w:rsid w:val="00A96E8E"/>
    <w:rsid w:val="00A97F23"/>
    <w:rsid w:val="00AA4B05"/>
    <w:rsid w:val="00AB08A5"/>
    <w:rsid w:val="00AB11D0"/>
    <w:rsid w:val="00AB1366"/>
    <w:rsid w:val="00AB5061"/>
    <w:rsid w:val="00AB5F2E"/>
    <w:rsid w:val="00AB7410"/>
    <w:rsid w:val="00AC05A1"/>
    <w:rsid w:val="00AC0FEC"/>
    <w:rsid w:val="00AC393B"/>
    <w:rsid w:val="00AC3AEA"/>
    <w:rsid w:val="00AC666F"/>
    <w:rsid w:val="00AD3937"/>
    <w:rsid w:val="00AD436A"/>
    <w:rsid w:val="00AD4D1F"/>
    <w:rsid w:val="00AD51AD"/>
    <w:rsid w:val="00AD5F83"/>
    <w:rsid w:val="00AE44A2"/>
    <w:rsid w:val="00AE7C7B"/>
    <w:rsid w:val="00AF0FD8"/>
    <w:rsid w:val="00AF1838"/>
    <w:rsid w:val="00AF7F0F"/>
    <w:rsid w:val="00B00223"/>
    <w:rsid w:val="00B0389D"/>
    <w:rsid w:val="00B05BD8"/>
    <w:rsid w:val="00B10B9C"/>
    <w:rsid w:val="00B11510"/>
    <w:rsid w:val="00B11F7C"/>
    <w:rsid w:val="00B13236"/>
    <w:rsid w:val="00B14E03"/>
    <w:rsid w:val="00B16460"/>
    <w:rsid w:val="00B20F4D"/>
    <w:rsid w:val="00B23899"/>
    <w:rsid w:val="00B311D4"/>
    <w:rsid w:val="00B31BDC"/>
    <w:rsid w:val="00B34188"/>
    <w:rsid w:val="00B3450E"/>
    <w:rsid w:val="00B35937"/>
    <w:rsid w:val="00B415B5"/>
    <w:rsid w:val="00B42BCB"/>
    <w:rsid w:val="00B445C3"/>
    <w:rsid w:val="00B46940"/>
    <w:rsid w:val="00B47CD7"/>
    <w:rsid w:val="00B51801"/>
    <w:rsid w:val="00B52A8F"/>
    <w:rsid w:val="00B52D20"/>
    <w:rsid w:val="00B5700E"/>
    <w:rsid w:val="00B60A3A"/>
    <w:rsid w:val="00B63271"/>
    <w:rsid w:val="00B65C76"/>
    <w:rsid w:val="00B6639A"/>
    <w:rsid w:val="00B70AAA"/>
    <w:rsid w:val="00B70EFE"/>
    <w:rsid w:val="00B75669"/>
    <w:rsid w:val="00B764C1"/>
    <w:rsid w:val="00B77319"/>
    <w:rsid w:val="00B80750"/>
    <w:rsid w:val="00B8111E"/>
    <w:rsid w:val="00B8182F"/>
    <w:rsid w:val="00B865CA"/>
    <w:rsid w:val="00B942B5"/>
    <w:rsid w:val="00B94E17"/>
    <w:rsid w:val="00B95BAD"/>
    <w:rsid w:val="00B963E9"/>
    <w:rsid w:val="00BA32EE"/>
    <w:rsid w:val="00BA333B"/>
    <w:rsid w:val="00BA4C9D"/>
    <w:rsid w:val="00BA5B18"/>
    <w:rsid w:val="00BA6C9F"/>
    <w:rsid w:val="00BA7F83"/>
    <w:rsid w:val="00BB0515"/>
    <w:rsid w:val="00BB2A4D"/>
    <w:rsid w:val="00BB3FEB"/>
    <w:rsid w:val="00BB7864"/>
    <w:rsid w:val="00BB7DC1"/>
    <w:rsid w:val="00BC02C7"/>
    <w:rsid w:val="00BC2F0C"/>
    <w:rsid w:val="00BC4875"/>
    <w:rsid w:val="00BC6011"/>
    <w:rsid w:val="00BC7D40"/>
    <w:rsid w:val="00BD28F3"/>
    <w:rsid w:val="00BD35EC"/>
    <w:rsid w:val="00BD3DF3"/>
    <w:rsid w:val="00BF16CB"/>
    <w:rsid w:val="00BF2698"/>
    <w:rsid w:val="00BF3A2F"/>
    <w:rsid w:val="00BF3F2F"/>
    <w:rsid w:val="00C00361"/>
    <w:rsid w:val="00C003EF"/>
    <w:rsid w:val="00C13DD8"/>
    <w:rsid w:val="00C175B6"/>
    <w:rsid w:val="00C1795A"/>
    <w:rsid w:val="00C201BD"/>
    <w:rsid w:val="00C24284"/>
    <w:rsid w:val="00C2762C"/>
    <w:rsid w:val="00C33872"/>
    <w:rsid w:val="00C36E7C"/>
    <w:rsid w:val="00C371F6"/>
    <w:rsid w:val="00C40AF1"/>
    <w:rsid w:val="00C42767"/>
    <w:rsid w:val="00C4724A"/>
    <w:rsid w:val="00C475F2"/>
    <w:rsid w:val="00C47C7E"/>
    <w:rsid w:val="00C518B2"/>
    <w:rsid w:val="00C532CB"/>
    <w:rsid w:val="00C53750"/>
    <w:rsid w:val="00C53EAA"/>
    <w:rsid w:val="00C53FE4"/>
    <w:rsid w:val="00C541AE"/>
    <w:rsid w:val="00C54397"/>
    <w:rsid w:val="00C55153"/>
    <w:rsid w:val="00C5752E"/>
    <w:rsid w:val="00C57C28"/>
    <w:rsid w:val="00C61B7B"/>
    <w:rsid w:val="00C62856"/>
    <w:rsid w:val="00C638FA"/>
    <w:rsid w:val="00C652F2"/>
    <w:rsid w:val="00C72075"/>
    <w:rsid w:val="00C733F3"/>
    <w:rsid w:val="00C739A9"/>
    <w:rsid w:val="00C74C71"/>
    <w:rsid w:val="00C74DDC"/>
    <w:rsid w:val="00C8055B"/>
    <w:rsid w:val="00C80FBB"/>
    <w:rsid w:val="00C81DA6"/>
    <w:rsid w:val="00C823D9"/>
    <w:rsid w:val="00C82957"/>
    <w:rsid w:val="00C82B68"/>
    <w:rsid w:val="00C85828"/>
    <w:rsid w:val="00C877EE"/>
    <w:rsid w:val="00C90BF8"/>
    <w:rsid w:val="00C91866"/>
    <w:rsid w:val="00C932FB"/>
    <w:rsid w:val="00C96B32"/>
    <w:rsid w:val="00C96D81"/>
    <w:rsid w:val="00CA100C"/>
    <w:rsid w:val="00CA2048"/>
    <w:rsid w:val="00CA212B"/>
    <w:rsid w:val="00CA2FA4"/>
    <w:rsid w:val="00CA3B55"/>
    <w:rsid w:val="00CA5F7F"/>
    <w:rsid w:val="00CA62B3"/>
    <w:rsid w:val="00CA7053"/>
    <w:rsid w:val="00CB14E0"/>
    <w:rsid w:val="00CB15E6"/>
    <w:rsid w:val="00CB1E3A"/>
    <w:rsid w:val="00CB28A1"/>
    <w:rsid w:val="00CB5422"/>
    <w:rsid w:val="00CC03C5"/>
    <w:rsid w:val="00CC2E5D"/>
    <w:rsid w:val="00CC3812"/>
    <w:rsid w:val="00CC54B4"/>
    <w:rsid w:val="00CC5A2B"/>
    <w:rsid w:val="00CC78A5"/>
    <w:rsid w:val="00CC7D9B"/>
    <w:rsid w:val="00CD0B8F"/>
    <w:rsid w:val="00CD30A5"/>
    <w:rsid w:val="00CE1D80"/>
    <w:rsid w:val="00CE23E0"/>
    <w:rsid w:val="00CE32F4"/>
    <w:rsid w:val="00CF02F0"/>
    <w:rsid w:val="00CF0D30"/>
    <w:rsid w:val="00CF0F44"/>
    <w:rsid w:val="00CF4EA8"/>
    <w:rsid w:val="00CF6460"/>
    <w:rsid w:val="00CF7DC2"/>
    <w:rsid w:val="00D00081"/>
    <w:rsid w:val="00D00417"/>
    <w:rsid w:val="00D00D3B"/>
    <w:rsid w:val="00D0335E"/>
    <w:rsid w:val="00D03696"/>
    <w:rsid w:val="00D057F2"/>
    <w:rsid w:val="00D1293B"/>
    <w:rsid w:val="00D130F5"/>
    <w:rsid w:val="00D13D4F"/>
    <w:rsid w:val="00D146CB"/>
    <w:rsid w:val="00D20864"/>
    <w:rsid w:val="00D20941"/>
    <w:rsid w:val="00D25657"/>
    <w:rsid w:val="00D302D1"/>
    <w:rsid w:val="00D30C73"/>
    <w:rsid w:val="00D30C7E"/>
    <w:rsid w:val="00D31451"/>
    <w:rsid w:val="00D31A16"/>
    <w:rsid w:val="00D32481"/>
    <w:rsid w:val="00D33E6B"/>
    <w:rsid w:val="00D34220"/>
    <w:rsid w:val="00D356E8"/>
    <w:rsid w:val="00D37DF6"/>
    <w:rsid w:val="00D4112C"/>
    <w:rsid w:val="00D434EF"/>
    <w:rsid w:val="00D4613F"/>
    <w:rsid w:val="00D46D21"/>
    <w:rsid w:val="00D47D9F"/>
    <w:rsid w:val="00D5169B"/>
    <w:rsid w:val="00D5212F"/>
    <w:rsid w:val="00D53D54"/>
    <w:rsid w:val="00D610BB"/>
    <w:rsid w:val="00D61DFA"/>
    <w:rsid w:val="00D62482"/>
    <w:rsid w:val="00D6350A"/>
    <w:rsid w:val="00D6515F"/>
    <w:rsid w:val="00D65BC7"/>
    <w:rsid w:val="00D67A80"/>
    <w:rsid w:val="00D7113E"/>
    <w:rsid w:val="00D73368"/>
    <w:rsid w:val="00D736DD"/>
    <w:rsid w:val="00D73F9D"/>
    <w:rsid w:val="00D749B0"/>
    <w:rsid w:val="00D77522"/>
    <w:rsid w:val="00D80922"/>
    <w:rsid w:val="00D82CF2"/>
    <w:rsid w:val="00D833DF"/>
    <w:rsid w:val="00D837FA"/>
    <w:rsid w:val="00D85639"/>
    <w:rsid w:val="00D86401"/>
    <w:rsid w:val="00D87CEB"/>
    <w:rsid w:val="00D87E93"/>
    <w:rsid w:val="00D91A99"/>
    <w:rsid w:val="00D925B3"/>
    <w:rsid w:val="00D92E2B"/>
    <w:rsid w:val="00D95DA7"/>
    <w:rsid w:val="00DA42C0"/>
    <w:rsid w:val="00DA4383"/>
    <w:rsid w:val="00DA524A"/>
    <w:rsid w:val="00DA7593"/>
    <w:rsid w:val="00DB23E3"/>
    <w:rsid w:val="00DB284C"/>
    <w:rsid w:val="00DB3346"/>
    <w:rsid w:val="00DB33EB"/>
    <w:rsid w:val="00DB76D1"/>
    <w:rsid w:val="00DB79D5"/>
    <w:rsid w:val="00DB7D16"/>
    <w:rsid w:val="00DC198A"/>
    <w:rsid w:val="00DC3F06"/>
    <w:rsid w:val="00DD0807"/>
    <w:rsid w:val="00DD1A65"/>
    <w:rsid w:val="00DD5105"/>
    <w:rsid w:val="00DD66E4"/>
    <w:rsid w:val="00DD78DF"/>
    <w:rsid w:val="00DE511E"/>
    <w:rsid w:val="00DE5A65"/>
    <w:rsid w:val="00DE73AF"/>
    <w:rsid w:val="00DF11FF"/>
    <w:rsid w:val="00DF3F2E"/>
    <w:rsid w:val="00DF4A15"/>
    <w:rsid w:val="00DF6F0A"/>
    <w:rsid w:val="00DF7092"/>
    <w:rsid w:val="00DF727E"/>
    <w:rsid w:val="00DF7FA3"/>
    <w:rsid w:val="00E001AF"/>
    <w:rsid w:val="00E012B1"/>
    <w:rsid w:val="00E027F6"/>
    <w:rsid w:val="00E03C16"/>
    <w:rsid w:val="00E06821"/>
    <w:rsid w:val="00E06ED1"/>
    <w:rsid w:val="00E13133"/>
    <w:rsid w:val="00E147E0"/>
    <w:rsid w:val="00E14DCE"/>
    <w:rsid w:val="00E1795B"/>
    <w:rsid w:val="00E17ECA"/>
    <w:rsid w:val="00E21434"/>
    <w:rsid w:val="00E21A79"/>
    <w:rsid w:val="00E24A2F"/>
    <w:rsid w:val="00E27675"/>
    <w:rsid w:val="00E33A0A"/>
    <w:rsid w:val="00E3530D"/>
    <w:rsid w:val="00E418F6"/>
    <w:rsid w:val="00E41E4C"/>
    <w:rsid w:val="00E42A6B"/>
    <w:rsid w:val="00E46D77"/>
    <w:rsid w:val="00E53515"/>
    <w:rsid w:val="00E53C71"/>
    <w:rsid w:val="00E53CC5"/>
    <w:rsid w:val="00E61287"/>
    <w:rsid w:val="00E62550"/>
    <w:rsid w:val="00E63A52"/>
    <w:rsid w:val="00E648B7"/>
    <w:rsid w:val="00E650B7"/>
    <w:rsid w:val="00E66CF3"/>
    <w:rsid w:val="00E6779A"/>
    <w:rsid w:val="00E7346A"/>
    <w:rsid w:val="00E75D7C"/>
    <w:rsid w:val="00E7613C"/>
    <w:rsid w:val="00E905F5"/>
    <w:rsid w:val="00E908D4"/>
    <w:rsid w:val="00E90D5D"/>
    <w:rsid w:val="00E97C99"/>
    <w:rsid w:val="00E97D87"/>
    <w:rsid w:val="00EA31F1"/>
    <w:rsid w:val="00EA4546"/>
    <w:rsid w:val="00EA466C"/>
    <w:rsid w:val="00EA574A"/>
    <w:rsid w:val="00EA62E8"/>
    <w:rsid w:val="00EA70B9"/>
    <w:rsid w:val="00EA7649"/>
    <w:rsid w:val="00EA7E92"/>
    <w:rsid w:val="00EB3064"/>
    <w:rsid w:val="00EB33D9"/>
    <w:rsid w:val="00EB4B6A"/>
    <w:rsid w:val="00EB5867"/>
    <w:rsid w:val="00EB626A"/>
    <w:rsid w:val="00EB703F"/>
    <w:rsid w:val="00EC3729"/>
    <w:rsid w:val="00EC716D"/>
    <w:rsid w:val="00ED32FD"/>
    <w:rsid w:val="00ED51CC"/>
    <w:rsid w:val="00ED5F32"/>
    <w:rsid w:val="00ED6CD2"/>
    <w:rsid w:val="00EE1312"/>
    <w:rsid w:val="00EE3477"/>
    <w:rsid w:val="00EE39D5"/>
    <w:rsid w:val="00EE501F"/>
    <w:rsid w:val="00EE5BE9"/>
    <w:rsid w:val="00EE69E7"/>
    <w:rsid w:val="00EE6AA7"/>
    <w:rsid w:val="00EE70DF"/>
    <w:rsid w:val="00EF3E07"/>
    <w:rsid w:val="00EF4F88"/>
    <w:rsid w:val="00EF5281"/>
    <w:rsid w:val="00F027E6"/>
    <w:rsid w:val="00F07028"/>
    <w:rsid w:val="00F10F9E"/>
    <w:rsid w:val="00F12CF1"/>
    <w:rsid w:val="00F141D6"/>
    <w:rsid w:val="00F14BF2"/>
    <w:rsid w:val="00F14EB0"/>
    <w:rsid w:val="00F165D8"/>
    <w:rsid w:val="00F2143E"/>
    <w:rsid w:val="00F2772E"/>
    <w:rsid w:val="00F27E08"/>
    <w:rsid w:val="00F3026C"/>
    <w:rsid w:val="00F309BA"/>
    <w:rsid w:val="00F32CAE"/>
    <w:rsid w:val="00F34415"/>
    <w:rsid w:val="00F40006"/>
    <w:rsid w:val="00F40E02"/>
    <w:rsid w:val="00F40E12"/>
    <w:rsid w:val="00F42BD3"/>
    <w:rsid w:val="00F43A01"/>
    <w:rsid w:val="00F502B2"/>
    <w:rsid w:val="00F5191F"/>
    <w:rsid w:val="00F521CF"/>
    <w:rsid w:val="00F545CD"/>
    <w:rsid w:val="00F55438"/>
    <w:rsid w:val="00F578AD"/>
    <w:rsid w:val="00F65BEC"/>
    <w:rsid w:val="00F663B1"/>
    <w:rsid w:val="00F6669E"/>
    <w:rsid w:val="00F668F8"/>
    <w:rsid w:val="00F66BB3"/>
    <w:rsid w:val="00F71A3C"/>
    <w:rsid w:val="00F72388"/>
    <w:rsid w:val="00F760BF"/>
    <w:rsid w:val="00F76F96"/>
    <w:rsid w:val="00F809AE"/>
    <w:rsid w:val="00F9111F"/>
    <w:rsid w:val="00F9242E"/>
    <w:rsid w:val="00F92E24"/>
    <w:rsid w:val="00F94459"/>
    <w:rsid w:val="00F96575"/>
    <w:rsid w:val="00FA102C"/>
    <w:rsid w:val="00FA26F7"/>
    <w:rsid w:val="00FA3892"/>
    <w:rsid w:val="00FA394B"/>
    <w:rsid w:val="00FA6D4B"/>
    <w:rsid w:val="00FA6D64"/>
    <w:rsid w:val="00FA7AF3"/>
    <w:rsid w:val="00FB1025"/>
    <w:rsid w:val="00FB2A8F"/>
    <w:rsid w:val="00FB3812"/>
    <w:rsid w:val="00FB3E68"/>
    <w:rsid w:val="00FB7F81"/>
    <w:rsid w:val="00FC1236"/>
    <w:rsid w:val="00FC249E"/>
    <w:rsid w:val="00FC5516"/>
    <w:rsid w:val="00FC5825"/>
    <w:rsid w:val="00FC60A3"/>
    <w:rsid w:val="00FC7E93"/>
    <w:rsid w:val="00FD264E"/>
    <w:rsid w:val="00FD439F"/>
    <w:rsid w:val="00FD6AC5"/>
    <w:rsid w:val="00FE1BF5"/>
    <w:rsid w:val="00FE278C"/>
    <w:rsid w:val="00FE5559"/>
    <w:rsid w:val="00FE7109"/>
    <w:rsid w:val="00FE73F5"/>
    <w:rsid w:val="00FF00A0"/>
    <w:rsid w:val="00FF0ABD"/>
    <w:rsid w:val="00FF2459"/>
    <w:rsid w:val="00FF3407"/>
    <w:rsid w:val="00FF54B0"/>
    <w:rsid w:val="00FF55A5"/>
    <w:rsid w:val="00FF623E"/>
    <w:rsid w:val="00FF6248"/>
    <w:rsid w:val="00FF6D6F"/>
    <w:rsid w:val="00FF73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323D3E"/>
  <w15:docId w15:val="{EF1F0038-0EF7-4D8B-8DCA-DEAC3E1D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CD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6EE2"/>
    <w:rPr>
      <w:color w:val="0563C1" w:themeColor="hyperlink"/>
      <w:u w:val="single"/>
    </w:rPr>
  </w:style>
  <w:style w:type="character" w:customStyle="1" w:styleId="UnresolvedMention1">
    <w:name w:val="Unresolved Mention1"/>
    <w:basedOn w:val="DefaultParagraphFont"/>
    <w:uiPriority w:val="99"/>
    <w:semiHidden/>
    <w:unhideWhenUsed/>
    <w:rsid w:val="00336EE2"/>
    <w:rPr>
      <w:color w:val="605E5C"/>
      <w:shd w:val="clear" w:color="auto" w:fill="E1DFDD"/>
    </w:rPr>
  </w:style>
  <w:style w:type="table" w:styleId="TableGrid">
    <w:name w:val="Table Grid"/>
    <w:basedOn w:val="TableNormal"/>
    <w:uiPriority w:val="39"/>
    <w:rsid w:val="00C9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3756"/>
    <w:pPr>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6C3756"/>
    <w:rPr>
      <w:rFonts w:ascii="Tahoma" w:eastAsiaTheme="majorEastAsia" w:hAnsi="Tahoma" w:cs="Tahoma"/>
      <w:sz w:val="16"/>
      <w:szCs w:val="18"/>
    </w:rPr>
  </w:style>
  <w:style w:type="paragraph" w:styleId="Header">
    <w:name w:val="header"/>
    <w:basedOn w:val="Normal"/>
    <w:link w:val="HeaderChar"/>
    <w:uiPriority w:val="99"/>
    <w:unhideWhenUsed/>
    <w:rsid w:val="00C61B7B"/>
    <w:pPr>
      <w:tabs>
        <w:tab w:val="center" w:pos="4252"/>
        <w:tab w:val="right" w:pos="8504"/>
      </w:tabs>
      <w:snapToGrid w:val="0"/>
    </w:pPr>
  </w:style>
  <w:style w:type="character" w:customStyle="1" w:styleId="HeaderChar">
    <w:name w:val="Header Char"/>
    <w:basedOn w:val="DefaultParagraphFont"/>
    <w:link w:val="Header"/>
    <w:uiPriority w:val="99"/>
    <w:rsid w:val="00C61B7B"/>
  </w:style>
  <w:style w:type="paragraph" w:styleId="Footer">
    <w:name w:val="footer"/>
    <w:basedOn w:val="Normal"/>
    <w:link w:val="FooterChar"/>
    <w:uiPriority w:val="99"/>
    <w:unhideWhenUsed/>
    <w:rsid w:val="00E012B1"/>
    <w:pPr>
      <w:tabs>
        <w:tab w:val="center" w:pos="4252"/>
        <w:tab w:val="right" w:pos="8504"/>
      </w:tabs>
      <w:snapToGrid w:val="0"/>
      <w:spacing w:line="360" w:lineRule="auto"/>
      <w:contextualSpacing/>
      <w:jc w:val="right"/>
    </w:pPr>
    <w:rPr>
      <w:rFonts w:ascii="Book Antiqua" w:hAnsi="Book Antiqua"/>
      <w:sz w:val="24"/>
    </w:rPr>
  </w:style>
  <w:style w:type="character" w:customStyle="1" w:styleId="FooterChar">
    <w:name w:val="Footer Char"/>
    <w:basedOn w:val="DefaultParagraphFont"/>
    <w:link w:val="Footer"/>
    <w:uiPriority w:val="99"/>
    <w:rsid w:val="00E012B1"/>
    <w:rPr>
      <w:rFonts w:ascii="Book Antiqua" w:hAnsi="Book Antiqua"/>
      <w:sz w:val="24"/>
    </w:rPr>
  </w:style>
  <w:style w:type="character" w:styleId="CommentReference">
    <w:name w:val="annotation reference"/>
    <w:basedOn w:val="DefaultParagraphFont"/>
    <w:uiPriority w:val="99"/>
    <w:unhideWhenUsed/>
    <w:qFormat/>
    <w:rsid w:val="0026092E"/>
    <w:rPr>
      <w:rFonts w:ascii="Tahoma" w:hAnsi="Tahoma" w:cs="Tahoma"/>
      <w:b w:val="0"/>
      <w:i w:val="0"/>
      <w:caps w:val="0"/>
      <w:strike w:val="0"/>
      <w:sz w:val="16"/>
      <w:szCs w:val="16"/>
      <w:u w:val="none"/>
    </w:rPr>
  </w:style>
  <w:style w:type="paragraph" w:styleId="CommentText">
    <w:name w:val="annotation text"/>
    <w:aliases w:val="comment text"/>
    <w:basedOn w:val="Normal"/>
    <w:link w:val="CommentTextChar"/>
    <w:uiPriority w:val="99"/>
    <w:unhideWhenUsed/>
    <w:qFormat/>
    <w:rsid w:val="0026092E"/>
    <w:pPr>
      <w:jc w:val="left"/>
    </w:pPr>
    <w:rPr>
      <w:rFonts w:ascii="Tahoma" w:hAnsi="Tahoma" w:cs="Tahoma"/>
      <w:color w:val="000000"/>
      <w:sz w:val="16"/>
      <w:szCs w:val="20"/>
    </w:rPr>
  </w:style>
  <w:style w:type="character" w:customStyle="1" w:styleId="CommentTextChar">
    <w:name w:val="Comment Text Char"/>
    <w:aliases w:val="comment text Char"/>
    <w:basedOn w:val="DefaultParagraphFont"/>
    <w:link w:val="CommentText"/>
    <w:uiPriority w:val="99"/>
    <w:qFormat/>
    <w:rsid w:val="0026092E"/>
    <w:rPr>
      <w:rFonts w:ascii="Tahoma" w:hAnsi="Tahoma" w:cs="Tahoma"/>
      <w:color w:val="000000"/>
      <w:sz w:val="16"/>
      <w:szCs w:val="20"/>
    </w:rPr>
  </w:style>
  <w:style w:type="paragraph" w:styleId="CommentSubject">
    <w:name w:val="annotation subject"/>
    <w:basedOn w:val="CommentText"/>
    <w:next w:val="CommentText"/>
    <w:link w:val="CommentSubjectChar"/>
    <w:uiPriority w:val="99"/>
    <w:semiHidden/>
    <w:unhideWhenUsed/>
    <w:rsid w:val="0026092E"/>
    <w:rPr>
      <w:b/>
      <w:bCs/>
    </w:rPr>
  </w:style>
  <w:style w:type="character" w:customStyle="1" w:styleId="CommentSubjectChar">
    <w:name w:val="Comment Subject Char"/>
    <w:basedOn w:val="CommentTextChar"/>
    <w:link w:val="CommentSubject"/>
    <w:uiPriority w:val="99"/>
    <w:semiHidden/>
    <w:rsid w:val="0026092E"/>
    <w:rPr>
      <w:rFonts w:ascii="Tahoma" w:hAnsi="Tahoma" w:cs="Tahoma"/>
      <w:b/>
      <w:bCs/>
      <w:color w:val="000000"/>
      <w:sz w:val="16"/>
      <w:szCs w:val="20"/>
    </w:rPr>
  </w:style>
  <w:style w:type="paragraph" w:styleId="Revision">
    <w:name w:val="Revision"/>
    <w:hidden/>
    <w:uiPriority w:val="99"/>
    <w:semiHidden/>
    <w:rsid w:val="004B6BA1"/>
  </w:style>
  <w:style w:type="paragraph" w:styleId="BodyTextIndent">
    <w:name w:val="Body Text Indent"/>
    <w:basedOn w:val="Normal"/>
    <w:link w:val="BodyTextIndentChar"/>
    <w:uiPriority w:val="99"/>
    <w:semiHidden/>
    <w:unhideWhenUsed/>
    <w:rsid w:val="00694BE2"/>
    <w:pPr>
      <w:widowControl/>
      <w:spacing w:after="120" w:line="259" w:lineRule="auto"/>
      <w:ind w:left="360"/>
      <w:jc w:val="left"/>
    </w:pPr>
    <w:rPr>
      <w:rFonts w:eastAsiaTheme="minorHAnsi"/>
      <w:kern w:val="0"/>
      <w:sz w:val="22"/>
      <w:lang w:eastAsia="en-US"/>
    </w:rPr>
  </w:style>
  <w:style w:type="character" w:customStyle="1" w:styleId="BodyTextIndentChar">
    <w:name w:val="Body Text Indent Char"/>
    <w:basedOn w:val="DefaultParagraphFont"/>
    <w:link w:val="BodyTextIndent"/>
    <w:uiPriority w:val="99"/>
    <w:semiHidden/>
    <w:rsid w:val="00694BE2"/>
    <w:rPr>
      <w:rFonts w:eastAsiaTheme="minorHAnsi"/>
      <w:kern w:val="0"/>
      <w:sz w:val="22"/>
      <w:lang w:eastAsia="en-US"/>
    </w:rPr>
  </w:style>
  <w:style w:type="paragraph" w:customStyle="1" w:styleId="EndNoteBibliographyTitle">
    <w:name w:val="EndNote Bibliography Title"/>
    <w:basedOn w:val="Normal"/>
    <w:link w:val="EndNoteBibliographyTitleChar"/>
    <w:rsid w:val="00CC3812"/>
    <w:pPr>
      <w:jc w:val="center"/>
    </w:pPr>
    <w:rPr>
      <w:rFonts w:ascii="Book Antiqua" w:hAnsi="Book Antiqua" w:cs="Times New Roman"/>
      <w:noProof/>
      <w:sz w:val="24"/>
    </w:rPr>
  </w:style>
  <w:style w:type="character" w:customStyle="1" w:styleId="EndNoteBibliographyTitleChar">
    <w:name w:val="EndNote Bibliography Title Char"/>
    <w:basedOn w:val="DefaultParagraphFont"/>
    <w:link w:val="EndNoteBibliographyTitle"/>
    <w:rsid w:val="00CC3812"/>
    <w:rPr>
      <w:rFonts w:ascii="Book Antiqua" w:hAnsi="Book Antiqua" w:cs="Times New Roman"/>
      <w:noProof/>
      <w:sz w:val="24"/>
    </w:rPr>
  </w:style>
  <w:style w:type="paragraph" w:customStyle="1" w:styleId="EndNoteBibliography">
    <w:name w:val="EndNote Bibliography"/>
    <w:basedOn w:val="Normal"/>
    <w:link w:val="EndNoteBibliographyChar"/>
    <w:rsid w:val="00CC3812"/>
    <w:pPr>
      <w:spacing w:line="480" w:lineRule="auto"/>
      <w:jc w:val="left"/>
    </w:pPr>
    <w:rPr>
      <w:rFonts w:ascii="Book Antiqua" w:hAnsi="Book Antiqua" w:cs="Times New Roman"/>
      <w:noProof/>
      <w:sz w:val="24"/>
    </w:rPr>
  </w:style>
  <w:style w:type="character" w:customStyle="1" w:styleId="EndNoteBibliographyChar">
    <w:name w:val="EndNote Bibliography Char"/>
    <w:basedOn w:val="DefaultParagraphFont"/>
    <w:link w:val="EndNoteBibliography"/>
    <w:rsid w:val="00CC3812"/>
    <w:rPr>
      <w:rFonts w:ascii="Book Antiqua" w:hAnsi="Book Antiqua" w:cs="Times New Roman"/>
      <w:noProof/>
      <w:sz w:val="24"/>
    </w:rPr>
  </w:style>
  <w:style w:type="character" w:styleId="Strong">
    <w:name w:val="Strong"/>
    <w:basedOn w:val="DefaultParagraphFont"/>
    <w:uiPriority w:val="22"/>
    <w:qFormat/>
    <w:rsid w:val="00647AD2"/>
    <w:rPr>
      <w:b/>
      <w:bCs/>
    </w:rPr>
  </w:style>
  <w:style w:type="character" w:customStyle="1" w:styleId="UnresolvedMention2">
    <w:name w:val="Unresolved Mention2"/>
    <w:basedOn w:val="DefaultParagraphFont"/>
    <w:uiPriority w:val="99"/>
    <w:semiHidden/>
    <w:unhideWhenUsed/>
    <w:rsid w:val="00E61287"/>
    <w:rPr>
      <w:color w:val="605E5C"/>
      <w:shd w:val="clear" w:color="auto" w:fill="E1DFDD"/>
    </w:rPr>
  </w:style>
  <w:style w:type="paragraph" w:styleId="ListParagraph">
    <w:name w:val="List Paragraph"/>
    <w:basedOn w:val="Normal"/>
    <w:uiPriority w:val="34"/>
    <w:qFormat/>
    <w:rsid w:val="00C518B2"/>
    <w:pPr>
      <w:ind w:leftChars="400" w:left="840"/>
    </w:pPr>
  </w:style>
  <w:style w:type="character" w:styleId="LineNumber">
    <w:name w:val="line number"/>
    <w:basedOn w:val="DefaultParagraphFont"/>
    <w:uiPriority w:val="99"/>
    <w:semiHidden/>
    <w:unhideWhenUsed/>
    <w:rsid w:val="00416115"/>
  </w:style>
  <w:style w:type="character" w:customStyle="1" w:styleId="1">
    <w:name w:val="未处理的提及1"/>
    <w:basedOn w:val="DefaultParagraphFont"/>
    <w:uiPriority w:val="99"/>
    <w:rsid w:val="004378F0"/>
    <w:rPr>
      <w:color w:val="605E5C"/>
      <w:shd w:val="clear" w:color="auto" w:fill="E1DFDD"/>
    </w:rPr>
  </w:style>
  <w:style w:type="character" w:customStyle="1" w:styleId="UnresolvedMention3">
    <w:name w:val="Unresolved Mention3"/>
    <w:basedOn w:val="DefaultParagraphFont"/>
    <w:uiPriority w:val="99"/>
    <w:semiHidden/>
    <w:unhideWhenUsed/>
    <w:rsid w:val="002B5A16"/>
    <w:rPr>
      <w:color w:val="605E5C"/>
      <w:shd w:val="clear" w:color="auto" w:fill="E1DFDD"/>
    </w:rPr>
  </w:style>
  <w:style w:type="character" w:customStyle="1" w:styleId="normaltextrun">
    <w:name w:val="normaltextrun"/>
    <w:basedOn w:val="DefaultParagraphFont"/>
    <w:rsid w:val="00B8111E"/>
  </w:style>
  <w:style w:type="paragraph" w:customStyle="1" w:styleId="paragraph">
    <w:name w:val="paragraph"/>
    <w:basedOn w:val="Normal"/>
    <w:rsid w:val="00B8111E"/>
    <w:pPr>
      <w:widowControl/>
      <w:spacing w:before="100" w:beforeAutospacing="1" w:after="100" w:afterAutospacing="1"/>
      <w:jc w:val="left"/>
    </w:pPr>
    <w:rPr>
      <w:rFonts w:ascii="Times New Roman" w:eastAsia="SimSu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74823">
      <w:bodyDiv w:val="1"/>
      <w:marLeft w:val="0"/>
      <w:marRight w:val="0"/>
      <w:marTop w:val="0"/>
      <w:marBottom w:val="0"/>
      <w:divBdr>
        <w:top w:val="none" w:sz="0" w:space="0" w:color="auto"/>
        <w:left w:val="none" w:sz="0" w:space="0" w:color="auto"/>
        <w:bottom w:val="none" w:sz="0" w:space="0" w:color="auto"/>
        <w:right w:val="none" w:sz="0" w:space="0" w:color="auto"/>
      </w:divBdr>
    </w:div>
    <w:div w:id="548733158">
      <w:bodyDiv w:val="1"/>
      <w:marLeft w:val="0"/>
      <w:marRight w:val="0"/>
      <w:marTop w:val="0"/>
      <w:marBottom w:val="0"/>
      <w:divBdr>
        <w:top w:val="none" w:sz="0" w:space="0" w:color="auto"/>
        <w:left w:val="none" w:sz="0" w:space="0" w:color="auto"/>
        <w:bottom w:val="none" w:sz="0" w:space="0" w:color="auto"/>
        <w:right w:val="none" w:sz="0" w:space="0" w:color="auto"/>
      </w:divBdr>
    </w:div>
    <w:div w:id="796027426">
      <w:bodyDiv w:val="1"/>
      <w:marLeft w:val="0"/>
      <w:marRight w:val="0"/>
      <w:marTop w:val="0"/>
      <w:marBottom w:val="0"/>
      <w:divBdr>
        <w:top w:val="none" w:sz="0" w:space="0" w:color="auto"/>
        <w:left w:val="none" w:sz="0" w:space="0" w:color="auto"/>
        <w:bottom w:val="none" w:sz="0" w:space="0" w:color="auto"/>
        <w:right w:val="none" w:sz="0" w:space="0" w:color="auto"/>
      </w:divBdr>
    </w:div>
    <w:div w:id="151456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tachuuou335@yahoo.co.jp"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92CC1-0ACA-1D41-AA32-31C842E8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6783</Words>
  <Characters>38665</Characters>
  <Application>Microsoft Office Word</Application>
  <DocSecurity>0</DocSecurity>
  <Lines>322</Lines>
  <Paragraphs>90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Mitsuru</dc:creator>
  <cp:lastModifiedBy>Na Ma</cp:lastModifiedBy>
  <cp:revision>2</cp:revision>
  <cp:lastPrinted>2020-05-01T07:20:00Z</cp:lastPrinted>
  <dcterms:created xsi:type="dcterms:W3CDTF">2020-07-19T20:26:00Z</dcterms:created>
  <dcterms:modified xsi:type="dcterms:W3CDTF">2020-07-19T20:26:00Z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otal">
    <vt:i4>809</vt:i4>
  </property>
  <property fmtid="{D5CDD505-2E9C-101B-9397-08002B2CF9AE}" pid="4" name="LastTick">
    <vt:r8>43969.683287037</vt:r8>
  </property>
  <property fmtid="{D5CDD505-2E9C-101B-9397-08002B2CF9AE}" pid="5" name="EditTimer">
    <vt:i4>700</vt:i4>
  </property>
</Properties>
</file>