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85F20"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rPr>
        <w:t xml:space="preserve">Name of Journal: </w:t>
      </w:r>
      <w:r w:rsidRPr="00CD40D7">
        <w:rPr>
          <w:rFonts w:ascii="Book Antiqua" w:eastAsia="Book Antiqua" w:hAnsi="Book Antiqua" w:cs="Book Antiqua"/>
          <w:i/>
        </w:rPr>
        <w:t>World Journal of Clinical Cases</w:t>
      </w:r>
    </w:p>
    <w:p w14:paraId="6D160014"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rPr>
        <w:t xml:space="preserve">Manuscript NO: </w:t>
      </w:r>
      <w:r w:rsidRPr="00CD40D7">
        <w:rPr>
          <w:rFonts w:ascii="Book Antiqua" w:eastAsia="Book Antiqua" w:hAnsi="Book Antiqua" w:cs="Book Antiqua"/>
        </w:rPr>
        <w:t>56531</w:t>
      </w:r>
    </w:p>
    <w:p w14:paraId="000DE2FC"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rPr>
        <w:t xml:space="preserve">Manuscript Type: </w:t>
      </w:r>
      <w:bookmarkStart w:id="0" w:name="OLE_LINK76"/>
      <w:bookmarkStart w:id="1" w:name="OLE_LINK77"/>
      <w:r w:rsidRPr="00CD40D7">
        <w:rPr>
          <w:rFonts w:ascii="Book Antiqua" w:eastAsia="Book Antiqua" w:hAnsi="Book Antiqua" w:cs="Book Antiqua"/>
        </w:rPr>
        <w:t>MINIREVIEWS</w:t>
      </w:r>
      <w:bookmarkEnd w:id="0"/>
      <w:bookmarkEnd w:id="1"/>
    </w:p>
    <w:p w14:paraId="2FC99778" w14:textId="77777777" w:rsidR="00130652" w:rsidRPr="00AB7181" w:rsidRDefault="00130652" w:rsidP="00CD40D7">
      <w:pPr>
        <w:snapToGrid w:val="0"/>
        <w:spacing w:line="360" w:lineRule="auto"/>
        <w:jc w:val="both"/>
        <w:rPr>
          <w:rFonts w:ascii="Book Antiqua" w:hAnsi="Book Antiqua"/>
        </w:rPr>
      </w:pPr>
    </w:p>
    <w:p w14:paraId="63C499BB" w14:textId="77777777" w:rsidR="00130652" w:rsidRPr="00AB7181" w:rsidRDefault="0080472E" w:rsidP="00CD40D7">
      <w:pPr>
        <w:snapToGrid w:val="0"/>
        <w:spacing w:line="360" w:lineRule="auto"/>
        <w:jc w:val="both"/>
        <w:rPr>
          <w:rFonts w:ascii="Book Antiqua" w:hAnsi="Book Antiqua"/>
        </w:rPr>
      </w:pPr>
      <w:bookmarkStart w:id="2" w:name="OLE_LINK3"/>
      <w:bookmarkStart w:id="3" w:name="OLE_LINK4"/>
      <w:r w:rsidRPr="00CD40D7">
        <w:rPr>
          <w:rFonts w:ascii="Book Antiqua" w:eastAsia="Book Antiqua" w:hAnsi="Book Antiqua" w:cs="Book Antiqua"/>
          <w:b/>
        </w:rPr>
        <w:t>COVID-19: A review of what radiologists need to know</w:t>
      </w:r>
    </w:p>
    <w:bookmarkEnd w:id="2"/>
    <w:bookmarkEnd w:id="3"/>
    <w:p w14:paraId="084A78D3" w14:textId="77777777" w:rsidR="00130652" w:rsidRPr="00AB7181" w:rsidRDefault="00130652" w:rsidP="00CD40D7">
      <w:pPr>
        <w:snapToGrid w:val="0"/>
        <w:spacing w:line="360" w:lineRule="auto"/>
        <w:jc w:val="both"/>
        <w:rPr>
          <w:rFonts w:ascii="Book Antiqua" w:hAnsi="Book Antiqua"/>
        </w:rPr>
      </w:pPr>
    </w:p>
    <w:p w14:paraId="2C09DA9F"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 xml:space="preserve">Tang </w:t>
      </w:r>
      <w:r w:rsidRPr="00CD40D7">
        <w:rPr>
          <w:rFonts w:ascii="Book Antiqua" w:hAnsi="Book Antiqua" w:cs="Book Antiqua"/>
          <w:lang w:eastAsia="zh-CN"/>
        </w:rPr>
        <w:t xml:space="preserve">L </w:t>
      </w:r>
      <w:r w:rsidRPr="00CD40D7">
        <w:rPr>
          <w:rFonts w:ascii="Book Antiqua" w:eastAsia="Book Antiqua" w:hAnsi="Book Antiqua" w:cs="Book Antiqua"/>
          <w:i/>
          <w:iCs/>
        </w:rPr>
        <w:t>et al</w:t>
      </w:r>
      <w:r w:rsidRPr="00CD40D7">
        <w:rPr>
          <w:rFonts w:ascii="Book Antiqua" w:eastAsia="Book Antiqua" w:hAnsi="Book Antiqua" w:cs="Book Antiqua"/>
        </w:rPr>
        <w:t xml:space="preserve">. </w:t>
      </w:r>
      <w:bookmarkStart w:id="4" w:name="OLE_LINK5"/>
      <w:bookmarkStart w:id="5" w:name="OLE_LINK6"/>
      <w:r w:rsidRPr="00CD40D7">
        <w:rPr>
          <w:rFonts w:ascii="Book Antiqua" w:eastAsia="Book Antiqua" w:hAnsi="Book Antiqua" w:cs="Book Antiqua"/>
        </w:rPr>
        <w:t>What should radiologists know about COVID-19</w:t>
      </w:r>
      <w:bookmarkEnd w:id="4"/>
      <w:bookmarkEnd w:id="5"/>
    </w:p>
    <w:p w14:paraId="1114C06F" w14:textId="77777777" w:rsidR="00130652" w:rsidRPr="00AB7181" w:rsidRDefault="00130652" w:rsidP="00CD40D7">
      <w:pPr>
        <w:snapToGrid w:val="0"/>
        <w:spacing w:line="360" w:lineRule="auto"/>
        <w:jc w:val="both"/>
        <w:rPr>
          <w:rFonts w:ascii="Book Antiqua" w:hAnsi="Book Antiqua"/>
        </w:rPr>
      </w:pPr>
    </w:p>
    <w:p w14:paraId="64271E6A"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Lei Tang, Yi Wang, Yun Zhang, Xiao-</w:t>
      </w:r>
      <w:r w:rsidRPr="00CD40D7">
        <w:rPr>
          <w:rFonts w:ascii="Book Antiqua" w:hAnsi="Book Antiqua" w:cs="Book Antiqua"/>
          <w:lang w:eastAsia="zh-CN"/>
        </w:rPr>
        <w:t>Y</w:t>
      </w:r>
      <w:r w:rsidRPr="00CD40D7">
        <w:rPr>
          <w:rFonts w:ascii="Book Antiqua" w:eastAsia="Book Antiqua" w:hAnsi="Book Antiqua" w:cs="Book Antiqua"/>
        </w:rPr>
        <w:t>ong Zhang, Xian</w:t>
      </w:r>
      <w:r w:rsidRPr="00CD40D7">
        <w:rPr>
          <w:rFonts w:ascii="Book Antiqua" w:hAnsi="Book Antiqua" w:cs="Book Antiqua"/>
          <w:lang w:eastAsia="zh-CN"/>
        </w:rPr>
        <w:t>-C</w:t>
      </w:r>
      <w:r w:rsidRPr="00CD40D7">
        <w:rPr>
          <w:rFonts w:ascii="Book Antiqua" w:eastAsia="Book Antiqua" w:hAnsi="Book Antiqua" w:cs="Book Antiqua"/>
        </w:rPr>
        <w:t>hun Zeng, Bin Song</w:t>
      </w:r>
    </w:p>
    <w:p w14:paraId="4BC6BC46" w14:textId="77777777" w:rsidR="00130652" w:rsidRPr="00AB7181" w:rsidRDefault="00130652" w:rsidP="00CD40D7">
      <w:pPr>
        <w:snapToGrid w:val="0"/>
        <w:spacing w:line="360" w:lineRule="auto"/>
        <w:jc w:val="both"/>
        <w:rPr>
          <w:rFonts w:ascii="Book Antiqua" w:hAnsi="Book Antiqua"/>
        </w:rPr>
      </w:pPr>
    </w:p>
    <w:p w14:paraId="22319542"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 xml:space="preserve">Lei Tang, </w:t>
      </w:r>
      <w:r w:rsidR="00011DFD" w:rsidRPr="00CD40D7">
        <w:rPr>
          <w:rFonts w:ascii="Book Antiqua" w:eastAsia="Book Antiqua" w:hAnsi="Book Antiqua" w:cs="Book Antiqua"/>
          <w:b/>
          <w:bCs/>
        </w:rPr>
        <w:t>Yi Wang, Yun Zhang, Bin Song,</w:t>
      </w:r>
      <w:r w:rsidR="00011DFD" w:rsidRPr="00CD40D7">
        <w:rPr>
          <w:rFonts w:ascii="Book Antiqua" w:hAnsi="Book Antiqua" w:cs="Book Antiqua"/>
          <w:b/>
          <w:bCs/>
          <w:lang w:eastAsia="zh-CN"/>
        </w:rPr>
        <w:t xml:space="preserve"> </w:t>
      </w:r>
      <w:r w:rsidRPr="00CD40D7">
        <w:rPr>
          <w:rFonts w:ascii="Book Antiqua" w:eastAsia="Book Antiqua" w:hAnsi="Book Antiqua" w:cs="Book Antiqua"/>
        </w:rPr>
        <w:t>Department of Radiology, West China Hospital, Sichuan University, Chengdu 610041, Sichuan</w:t>
      </w:r>
      <w:r w:rsidRPr="00CD40D7">
        <w:rPr>
          <w:rFonts w:ascii="Book Antiqua" w:hAnsi="Book Antiqua" w:cs="Book Antiqua"/>
          <w:lang w:eastAsia="zh-CN"/>
        </w:rPr>
        <w:t xml:space="preserve"> </w:t>
      </w:r>
      <w:bookmarkStart w:id="6" w:name="OLE_LINK1"/>
      <w:bookmarkStart w:id="7" w:name="OLE_LINK2"/>
      <w:r w:rsidRPr="00CD40D7">
        <w:rPr>
          <w:rFonts w:ascii="Book Antiqua" w:hAnsi="Book Antiqua" w:cs="Book Antiqua"/>
          <w:lang w:eastAsia="zh-CN"/>
        </w:rPr>
        <w:t>Province</w:t>
      </w:r>
      <w:bookmarkEnd w:id="6"/>
      <w:bookmarkEnd w:id="7"/>
      <w:r w:rsidRPr="00CD40D7">
        <w:rPr>
          <w:rFonts w:ascii="Book Antiqua" w:eastAsia="Book Antiqua" w:hAnsi="Book Antiqua" w:cs="Book Antiqua"/>
        </w:rPr>
        <w:t xml:space="preserve">, </w:t>
      </w:r>
      <w:bookmarkStart w:id="8" w:name="OLE_LINK7"/>
      <w:bookmarkStart w:id="9" w:name="OLE_LINK40"/>
      <w:bookmarkStart w:id="10" w:name="OLE_LINK41"/>
      <w:r w:rsidRPr="00CD40D7">
        <w:rPr>
          <w:rFonts w:ascii="Book Antiqua" w:eastAsia="Book Antiqua" w:hAnsi="Book Antiqua" w:cs="Book Antiqua"/>
        </w:rPr>
        <w:t>China</w:t>
      </w:r>
      <w:bookmarkEnd w:id="8"/>
      <w:bookmarkEnd w:id="9"/>
      <w:bookmarkEnd w:id="10"/>
    </w:p>
    <w:p w14:paraId="6337D7EC" w14:textId="77777777" w:rsidR="00130652" w:rsidRPr="00AB7181" w:rsidRDefault="00130652" w:rsidP="00CD40D7">
      <w:pPr>
        <w:snapToGrid w:val="0"/>
        <w:spacing w:line="360" w:lineRule="auto"/>
        <w:jc w:val="both"/>
        <w:rPr>
          <w:rFonts w:ascii="Book Antiqua" w:hAnsi="Book Antiqua"/>
        </w:rPr>
      </w:pPr>
    </w:p>
    <w:p w14:paraId="7063557E" w14:textId="357D3B06"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Lei Tang, Xiao</w:t>
      </w:r>
      <w:r w:rsidRPr="00CD40D7">
        <w:rPr>
          <w:rFonts w:ascii="Book Antiqua" w:hAnsi="Book Antiqua" w:cs="Book Antiqua"/>
          <w:b/>
          <w:bCs/>
          <w:lang w:eastAsia="zh-CN"/>
        </w:rPr>
        <w:t>-Y</w:t>
      </w:r>
      <w:r w:rsidRPr="00CD40D7">
        <w:rPr>
          <w:rFonts w:ascii="Book Antiqua" w:eastAsia="Book Antiqua" w:hAnsi="Book Antiqua" w:cs="Book Antiqua"/>
          <w:b/>
          <w:bCs/>
        </w:rPr>
        <w:t>ong Zhang, Xian</w:t>
      </w:r>
      <w:r w:rsidRPr="00CD40D7">
        <w:rPr>
          <w:rFonts w:ascii="Book Antiqua" w:hAnsi="Book Antiqua" w:cs="Book Antiqua"/>
          <w:b/>
          <w:bCs/>
          <w:lang w:eastAsia="zh-CN"/>
        </w:rPr>
        <w:t>-C</w:t>
      </w:r>
      <w:r w:rsidRPr="00CD40D7">
        <w:rPr>
          <w:rFonts w:ascii="Book Antiqua" w:eastAsia="Book Antiqua" w:hAnsi="Book Antiqua" w:cs="Book Antiqua"/>
          <w:b/>
          <w:bCs/>
        </w:rPr>
        <w:t xml:space="preserve">hun Zeng, </w:t>
      </w:r>
      <w:r w:rsidRPr="00CD40D7">
        <w:rPr>
          <w:rFonts w:ascii="Book Antiqua" w:eastAsia="Book Antiqua" w:hAnsi="Book Antiqua" w:cs="Book Antiqua"/>
        </w:rPr>
        <w:t>Department of Radiology, Guizhou Provincial People</w:t>
      </w:r>
      <w:r w:rsidR="00934BF2" w:rsidRPr="00CD40D7">
        <w:rPr>
          <w:rFonts w:ascii="Book Antiqua" w:eastAsia="Book Antiqua" w:hAnsi="Book Antiqua" w:cs="Book Antiqua"/>
        </w:rPr>
        <w:t>’</w:t>
      </w:r>
      <w:r w:rsidRPr="00CD40D7">
        <w:rPr>
          <w:rFonts w:ascii="Book Antiqua" w:eastAsia="Book Antiqua" w:hAnsi="Book Antiqua" w:cs="Book Antiqua"/>
        </w:rPr>
        <w:t>s Hospital, Key Laboratory of Intelligent Medical Imaging Analysis and Accurate Diagnosis of Guizhou Province, International Exemplary Cooperation Base of Precision Imaging for Diagnosis and Treatment, Guiyang 550002, Guizhou</w:t>
      </w:r>
      <w:r w:rsidRPr="00CD40D7">
        <w:rPr>
          <w:rFonts w:ascii="Book Antiqua" w:hAnsi="Book Antiqua" w:cs="Book Antiqua"/>
          <w:lang w:eastAsia="zh-CN"/>
        </w:rPr>
        <w:t xml:space="preserve"> Province</w:t>
      </w:r>
      <w:r w:rsidRPr="00CD40D7">
        <w:rPr>
          <w:rFonts w:ascii="Book Antiqua" w:eastAsia="Book Antiqua" w:hAnsi="Book Antiqua" w:cs="Book Antiqua"/>
        </w:rPr>
        <w:t>, China</w:t>
      </w:r>
    </w:p>
    <w:p w14:paraId="2DD3BE08" w14:textId="77777777" w:rsidR="00130652" w:rsidRPr="00AB7181" w:rsidRDefault="00130652" w:rsidP="00CD40D7">
      <w:pPr>
        <w:snapToGrid w:val="0"/>
        <w:spacing w:line="360" w:lineRule="auto"/>
        <w:jc w:val="both"/>
        <w:rPr>
          <w:rFonts w:ascii="Book Antiqua" w:hAnsi="Book Antiqua"/>
        </w:rPr>
      </w:pPr>
    </w:p>
    <w:p w14:paraId="2F2E0B1B" w14:textId="07AE66FA"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 xml:space="preserve">Author contributions: </w:t>
      </w:r>
      <w:r w:rsidRPr="00CD40D7">
        <w:rPr>
          <w:rFonts w:ascii="Book Antiqua" w:eastAsia="Book Antiqua" w:hAnsi="Book Antiqua" w:cs="Book Antiqua"/>
        </w:rPr>
        <w:t>Tang L and Wang Y</w:t>
      </w:r>
      <w:r w:rsidR="00934BF2" w:rsidRPr="00CD40D7">
        <w:rPr>
          <w:rFonts w:ascii="Book Antiqua" w:eastAsia="Book Antiqua" w:hAnsi="Book Antiqua" w:cs="Book Antiqua"/>
        </w:rPr>
        <w:t xml:space="preserve"> </w:t>
      </w:r>
      <w:r w:rsidRPr="00CD40D7">
        <w:rPr>
          <w:rFonts w:ascii="Book Antiqua" w:eastAsia="Book Antiqua" w:hAnsi="Book Antiqua" w:cs="Book Antiqua"/>
        </w:rPr>
        <w:t>contributed equally to this paper; Tang L and Wang Y wrote the paper;</w:t>
      </w:r>
      <w:r w:rsidR="00934BF2" w:rsidRPr="00CD40D7">
        <w:rPr>
          <w:rFonts w:ascii="Book Antiqua" w:eastAsia="Book Antiqua" w:hAnsi="Book Antiqua" w:cs="Book Antiqua"/>
        </w:rPr>
        <w:t xml:space="preserve"> </w:t>
      </w:r>
      <w:r w:rsidRPr="00CD40D7">
        <w:rPr>
          <w:rFonts w:ascii="Book Antiqua" w:eastAsia="Book Antiqua" w:hAnsi="Book Antiqua" w:cs="Book Antiqua"/>
        </w:rPr>
        <w:t xml:space="preserve">Zhang Y and Zhang XY collected the data; Zeng XC revised and proofread the paper; Song B conceived, constructed and refined the paper; </w:t>
      </w:r>
      <w:r w:rsidR="00AB7181">
        <w:rPr>
          <w:rFonts w:ascii="Book Antiqua" w:eastAsia="Book Antiqua" w:hAnsi="Book Antiqua" w:cs="Book Antiqua"/>
        </w:rPr>
        <w:t>A</w:t>
      </w:r>
      <w:r w:rsidRPr="00CD40D7">
        <w:rPr>
          <w:rFonts w:ascii="Book Antiqua" w:eastAsia="Book Antiqua" w:hAnsi="Book Antiqua" w:cs="Book Antiqua"/>
        </w:rPr>
        <w:t>ll</w:t>
      </w:r>
      <w:r w:rsidR="00934BF2" w:rsidRPr="00CD40D7">
        <w:rPr>
          <w:rFonts w:ascii="Book Antiqua" w:eastAsia="Book Antiqua" w:hAnsi="Book Antiqua" w:cs="Book Antiqua"/>
        </w:rPr>
        <w:t xml:space="preserve"> </w:t>
      </w:r>
      <w:r w:rsidRPr="00CD40D7">
        <w:rPr>
          <w:rFonts w:ascii="Book Antiqua" w:eastAsia="Book Antiqua" w:hAnsi="Book Antiqua" w:cs="Book Antiqua"/>
        </w:rPr>
        <w:t>authors have read and approved the final manuscript.</w:t>
      </w:r>
    </w:p>
    <w:p w14:paraId="146CC841" w14:textId="77777777" w:rsidR="00130652" w:rsidRPr="00AB7181" w:rsidRDefault="00130652" w:rsidP="00CD40D7">
      <w:pPr>
        <w:snapToGrid w:val="0"/>
        <w:spacing w:line="360" w:lineRule="auto"/>
        <w:jc w:val="both"/>
        <w:rPr>
          <w:rFonts w:ascii="Book Antiqua" w:hAnsi="Book Antiqua"/>
        </w:rPr>
      </w:pPr>
    </w:p>
    <w:p w14:paraId="2C4B16FE" w14:textId="53EE9494"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Supported by</w:t>
      </w:r>
      <w:r w:rsidRPr="00CD40D7">
        <w:rPr>
          <w:rFonts w:ascii="Book Antiqua" w:eastAsia="Book Antiqua" w:hAnsi="Book Antiqua" w:cs="Book Antiqua"/>
          <w:bCs/>
        </w:rPr>
        <w:t xml:space="preserve"> </w:t>
      </w:r>
      <w:r w:rsidRPr="00CD40D7">
        <w:rPr>
          <w:rFonts w:ascii="Book Antiqua" w:hAnsi="Book Antiqua" w:cs="Book Antiqua"/>
          <w:bCs/>
          <w:lang w:eastAsia="zh-CN"/>
        </w:rPr>
        <w:t xml:space="preserve">the </w:t>
      </w:r>
      <w:r w:rsidRPr="00CD40D7">
        <w:rPr>
          <w:rFonts w:ascii="Book Antiqua" w:eastAsia="Book Antiqua" w:hAnsi="Book Antiqua" w:cs="Book Antiqua"/>
        </w:rPr>
        <w:t>Guiyang Science and Technology Project</w:t>
      </w:r>
      <w:bookmarkStart w:id="11" w:name="OLE_LINK73"/>
      <w:bookmarkStart w:id="12" w:name="OLE_LINK74"/>
      <w:bookmarkStart w:id="13" w:name="OLE_LINK75"/>
      <w:r w:rsidRPr="00CD40D7">
        <w:rPr>
          <w:rFonts w:ascii="Book Antiqua" w:eastAsia="Book Antiqua" w:hAnsi="Book Antiqua" w:cs="Book Antiqua"/>
        </w:rPr>
        <w:t>, China</w:t>
      </w:r>
      <w:bookmarkEnd w:id="11"/>
      <w:bookmarkEnd w:id="12"/>
      <w:bookmarkEnd w:id="13"/>
      <w:r w:rsidRPr="00CD40D7">
        <w:rPr>
          <w:rFonts w:ascii="Book Antiqua" w:eastAsia="Book Antiqua" w:hAnsi="Book Antiqua" w:cs="Book Antiqua"/>
        </w:rPr>
        <w:t>, No.</w:t>
      </w:r>
      <w:r w:rsidR="00934BF2" w:rsidRPr="00CD40D7">
        <w:rPr>
          <w:rFonts w:ascii="Book Antiqua" w:eastAsia="Book Antiqua" w:hAnsi="Book Antiqua" w:cs="Book Antiqua"/>
        </w:rPr>
        <w:t xml:space="preserve"> </w:t>
      </w:r>
      <w:proofErr w:type="gramStart"/>
      <w:r w:rsidRPr="00CD40D7">
        <w:rPr>
          <w:rFonts w:ascii="Book Antiqua" w:eastAsia="Book Antiqua" w:hAnsi="Book Antiqua" w:cs="Book Antiqua"/>
        </w:rPr>
        <w:t>ZKXM[</w:t>
      </w:r>
      <w:proofErr w:type="gramEnd"/>
      <w:r w:rsidRPr="00CD40D7">
        <w:rPr>
          <w:rFonts w:ascii="Book Antiqua" w:eastAsia="Book Antiqua" w:hAnsi="Book Antiqua" w:cs="Book Antiqua"/>
        </w:rPr>
        <w:t>2020]41.</w:t>
      </w:r>
    </w:p>
    <w:p w14:paraId="57BDDCA6" w14:textId="77777777" w:rsidR="00130652" w:rsidRPr="00AB7181" w:rsidRDefault="00130652" w:rsidP="00CD40D7">
      <w:pPr>
        <w:snapToGrid w:val="0"/>
        <w:spacing w:line="360" w:lineRule="auto"/>
        <w:jc w:val="both"/>
        <w:rPr>
          <w:rFonts w:ascii="Book Antiqua" w:hAnsi="Book Antiqua"/>
        </w:rPr>
      </w:pPr>
    </w:p>
    <w:p w14:paraId="29C6A5FF"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 xml:space="preserve">Corresponding author: Bin Song, MD, Chief Physician, </w:t>
      </w:r>
      <w:r w:rsidRPr="00CD40D7">
        <w:rPr>
          <w:rFonts w:ascii="Book Antiqua" w:eastAsia="Book Antiqua" w:hAnsi="Book Antiqua" w:cs="Book Antiqua"/>
        </w:rPr>
        <w:t xml:space="preserve">Department of Radiology, West China Hospital, Sichuan University, </w:t>
      </w:r>
      <w:bookmarkStart w:id="14" w:name="OLE_LINK42"/>
      <w:bookmarkStart w:id="15" w:name="OLE_LINK52"/>
      <w:bookmarkStart w:id="16" w:name="OLE_LINK53"/>
      <w:bookmarkStart w:id="17" w:name="OLE_LINK57"/>
      <w:r w:rsidRPr="00CD40D7">
        <w:rPr>
          <w:rFonts w:ascii="Book Antiqua" w:eastAsia="Book Antiqua" w:hAnsi="Book Antiqua" w:cs="Book Antiqua"/>
        </w:rPr>
        <w:t>No. 37</w:t>
      </w:r>
      <w:r w:rsidR="00640C69" w:rsidRPr="00CD40D7">
        <w:rPr>
          <w:rFonts w:ascii="Book Antiqua" w:hAnsi="Book Antiqua" w:cs="Book Antiqua"/>
          <w:lang w:eastAsia="zh-CN"/>
        </w:rPr>
        <w:t xml:space="preserve"> </w:t>
      </w:r>
      <w:proofErr w:type="spellStart"/>
      <w:r w:rsidRPr="00CD40D7">
        <w:rPr>
          <w:rFonts w:ascii="Book Antiqua" w:eastAsia="Book Antiqua" w:hAnsi="Book Antiqua" w:cs="Book Antiqua"/>
        </w:rPr>
        <w:t>Guoxue</w:t>
      </w:r>
      <w:proofErr w:type="spellEnd"/>
      <w:r w:rsidRPr="00CD40D7">
        <w:rPr>
          <w:rFonts w:ascii="Book Antiqua" w:eastAsia="Book Antiqua" w:hAnsi="Book Antiqua" w:cs="Book Antiqua"/>
        </w:rPr>
        <w:t xml:space="preserve"> Alley, </w:t>
      </w:r>
      <w:proofErr w:type="spellStart"/>
      <w:r w:rsidRPr="00CD40D7">
        <w:rPr>
          <w:rFonts w:ascii="Book Antiqua" w:eastAsia="Book Antiqua" w:hAnsi="Book Antiqua" w:cs="Book Antiqua"/>
        </w:rPr>
        <w:t>Wuhou</w:t>
      </w:r>
      <w:proofErr w:type="spellEnd"/>
      <w:r w:rsidRPr="00CD40D7">
        <w:rPr>
          <w:rFonts w:ascii="Book Antiqua" w:eastAsia="Book Antiqua" w:hAnsi="Book Antiqua" w:cs="Book Antiqua"/>
        </w:rPr>
        <w:t xml:space="preserve"> District</w:t>
      </w:r>
      <w:bookmarkEnd w:id="14"/>
      <w:bookmarkEnd w:id="15"/>
      <w:bookmarkEnd w:id="16"/>
      <w:bookmarkEnd w:id="17"/>
      <w:r w:rsidRPr="00CD40D7">
        <w:rPr>
          <w:rFonts w:ascii="Book Antiqua" w:eastAsia="Book Antiqua" w:hAnsi="Book Antiqua" w:cs="Book Antiqua"/>
        </w:rPr>
        <w:t>, Chengdu 610041, Sichuan, China. songlab_radiology@163.com</w:t>
      </w:r>
    </w:p>
    <w:p w14:paraId="44DAEB5F" w14:textId="77777777" w:rsidR="00130652" w:rsidRPr="00AB7181" w:rsidRDefault="00130652" w:rsidP="00CD40D7">
      <w:pPr>
        <w:snapToGrid w:val="0"/>
        <w:spacing w:line="360" w:lineRule="auto"/>
        <w:jc w:val="both"/>
        <w:rPr>
          <w:rFonts w:ascii="Book Antiqua" w:hAnsi="Book Antiqua"/>
        </w:rPr>
      </w:pPr>
    </w:p>
    <w:p w14:paraId="1D847D25"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 xml:space="preserve">Received: </w:t>
      </w:r>
      <w:r w:rsidRPr="00CD40D7">
        <w:rPr>
          <w:rFonts w:ascii="Book Antiqua" w:eastAsia="Book Antiqua" w:hAnsi="Book Antiqua" w:cs="Book Antiqua"/>
        </w:rPr>
        <w:t>May 5, 2020</w:t>
      </w:r>
    </w:p>
    <w:p w14:paraId="7EC1C1EA" w14:textId="77777777" w:rsidR="00130652" w:rsidRPr="00AB7181" w:rsidRDefault="0080472E" w:rsidP="00CD40D7">
      <w:pPr>
        <w:snapToGrid w:val="0"/>
        <w:spacing w:line="360" w:lineRule="auto"/>
        <w:jc w:val="both"/>
        <w:rPr>
          <w:rFonts w:ascii="Book Antiqua" w:hAnsi="Book Antiqua"/>
          <w:lang w:eastAsia="zh-CN"/>
        </w:rPr>
      </w:pPr>
      <w:r w:rsidRPr="00CD40D7">
        <w:rPr>
          <w:rFonts w:ascii="Book Antiqua" w:eastAsia="Book Antiqua" w:hAnsi="Book Antiqua" w:cs="Book Antiqua"/>
          <w:b/>
          <w:bCs/>
        </w:rPr>
        <w:t>Revised:</w:t>
      </w:r>
      <w:r w:rsidRPr="00CD40D7">
        <w:rPr>
          <w:rFonts w:ascii="Book Antiqua" w:eastAsia="Book Antiqua" w:hAnsi="Book Antiqua" w:cs="Book Antiqua"/>
          <w:bCs/>
        </w:rPr>
        <w:t xml:space="preserve"> </w:t>
      </w:r>
      <w:r w:rsidRPr="00CD40D7">
        <w:rPr>
          <w:rFonts w:ascii="Book Antiqua" w:hAnsi="Book Antiqua" w:cs="Book Antiqua"/>
          <w:bCs/>
          <w:lang w:eastAsia="zh-CN"/>
        </w:rPr>
        <w:t>September 21, 2020</w:t>
      </w:r>
    </w:p>
    <w:p w14:paraId="6A39272A" w14:textId="1A17426A"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Accepted:</w:t>
      </w:r>
      <w:r w:rsidR="008A5438" w:rsidRPr="00AB7181">
        <w:rPr>
          <w:rFonts w:ascii="Book Antiqua" w:hAnsi="Book Antiqua"/>
        </w:rPr>
        <w:t xml:space="preserve"> </w:t>
      </w:r>
      <w:r w:rsidR="008A5438" w:rsidRPr="00CD40D7">
        <w:rPr>
          <w:rFonts w:ascii="Book Antiqua" w:eastAsia="Book Antiqua" w:hAnsi="Book Antiqua" w:cs="Book Antiqua"/>
        </w:rPr>
        <w:t>October 12, 2020</w:t>
      </w:r>
      <w:r w:rsidRPr="00CD40D7">
        <w:rPr>
          <w:rFonts w:ascii="Book Antiqua" w:eastAsia="Book Antiqua" w:hAnsi="Book Antiqua" w:cs="Book Antiqua"/>
        </w:rPr>
        <w:t xml:space="preserve"> </w:t>
      </w:r>
    </w:p>
    <w:p w14:paraId="2DA06B86"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 xml:space="preserve">Published online: </w:t>
      </w:r>
    </w:p>
    <w:p w14:paraId="7E49B16B" w14:textId="77777777" w:rsidR="00000000" w:rsidRDefault="0040155B" w:rsidP="00CD40D7">
      <w:pPr>
        <w:snapToGrid w:val="0"/>
        <w:spacing w:line="360" w:lineRule="auto"/>
        <w:jc w:val="both"/>
        <w:rPr>
          <w:rFonts w:ascii="Book Antiqua" w:hAnsi="Book Antiqua"/>
        </w:rPr>
        <w:sectPr w:rsidR="00000000" w:rsidSect="00934BF2">
          <w:footerReference w:type="default" r:id="rId7"/>
          <w:pgSz w:w="12240" w:h="15840"/>
          <w:pgMar w:top="1440" w:right="1440" w:bottom="1440" w:left="1440" w:header="720" w:footer="720" w:gutter="0"/>
          <w:cols w:space="720"/>
          <w:docGrid w:linePitch="360"/>
        </w:sectPr>
      </w:pPr>
    </w:p>
    <w:p w14:paraId="6C28497C"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rPr>
        <w:lastRenderedPageBreak/>
        <w:t>Abstract</w:t>
      </w:r>
    </w:p>
    <w:p w14:paraId="6097FE60" w14:textId="153EEDDC" w:rsidR="00130652" w:rsidRPr="00AB7181" w:rsidRDefault="0080472E" w:rsidP="00CD40D7">
      <w:pPr>
        <w:spacing w:line="360" w:lineRule="auto"/>
        <w:jc w:val="both"/>
        <w:rPr>
          <w:rFonts w:ascii="Book Antiqua" w:hAnsi="Book Antiqua"/>
        </w:rPr>
      </w:pPr>
      <w:r w:rsidRPr="00CD40D7">
        <w:rPr>
          <w:rFonts w:ascii="Book Antiqua" w:hAnsi="Book Antiqua" w:cs="Book Antiqua"/>
          <w:lang w:eastAsia="zh-CN"/>
        </w:rPr>
        <w:t>C</w:t>
      </w:r>
      <w:r w:rsidRPr="00CD40D7">
        <w:rPr>
          <w:rFonts w:ascii="Book Antiqua" w:eastAsia="Book Antiqua" w:hAnsi="Book Antiqua" w:cs="Book Antiqua"/>
        </w:rPr>
        <w:t>oronavirus disease-2019 (COVID-19) is spreading throughout the world. Chest radiography and computed tomography</w:t>
      </w:r>
      <w:r w:rsidR="00934BF2" w:rsidRPr="00CD40D7">
        <w:rPr>
          <w:rFonts w:ascii="Book Antiqua" w:eastAsia="Book Antiqua" w:hAnsi="Book Antiqua" w:cs="Book Antiqua"/>
        </w:rPr>
        <w:t xml:space="preserve"> </w:t>
      </w:r>
      <w:r w:rsidRPr="00CD40D7">
        <w:rPr>
          <w:rFonts w:ascii="Book Antiqua" w:eastAsia="Book Antiqua" w:hAnsi="Book Antiqua" w:cs="Book Antiqua"/>
        </w:rPr>
        <w:t xml:space="preserve">play an important role in disease diagnosis, differential diagnosis, severity evaluation, prognosis prediction, therapeutic effects assessment and follow-up of patients with </w:t>
      </w:r>
      <w:r w:rsidRPr="00CD40D7">
        <w:rPr>
          <w:rFonts w:ascii="Book Antiqua" w:eastAsia="Book Antiqua" w:hAnsi="Book Antiqua" w:cs="Book Antiqua"/>
          <w:color w:val="000000"/>
        </w:rPr>
        <w:t>COVID-19</w:t>
      </w:r>
      <w:r w:rsidRPr="00CD40D7">
        <w:rPr>
          <w:rFonts w:ascii="Book Antiqua" w:eastAsia="Book Antiqua" w:hAnsi="Book Antiqua" w:cs="Book Antiqua"/>
        </w:rPr>
        <w:t>.</w:t>
      </w:r>
      <w:r w:rsidR="00934BF2" w:rsidRPr="00CD40D7">
        <w:rPr>
          <w:rFonts w:ascii="Book Antiqua" w:eastAsia="Book Antiqua" w:hAnsi="Book Antiqua" w:cs="Book Antiqua"/>
        </w:rPr>
        <w:t xml:space="preserve"> </w:t>
      </w:r>
      <w:r w:rsidRPr="00CD40D7">
        <w:rPr>
          <w:rFonts w:ascii="Book Antiqua" w:eastAsia="Book Antiqua" w:hAnsi="Book Antiqua" w:cs="Book Antiqua"/>
        </w:rPr>
        <w:t xml:space="preserve">In this review, we summarize knowledge of </w:t>
      </w:r>
      <w:r w:rsidRPr="00CD40D7">
        <w:rPr>
          <w:rFonts w:ascii="Book Antiqua" w:eastAsia="Book Antiqua" w:hAnsi="Book Antiqua" w:cs="Book Antiqua"/>
          <w:color w:val="000000"/>
        </w:rPr>
        <w:t xml:space="preserve">COVID-19 </w:t>
      </w:r>
      <w:r w:rsidRPr="00CD40D7">
        <w:rPr>
          <w:rFonts w:ascii="Book Antiqua" w:eastAsia="Book Antiqua" w:hAnsi="Book Antiqua" w:cs="Book Antiqua"/>
        </w:rPr>
        <w:t>pneumonia that may help improve the abilities of radiologists to diagnose and evaluate this highly infectious disease, which is essential for epidemic control and preventing new outbreaks in the short term.</w:t>
      </w:r>
    </w:p>
    <w:p w14:paraId="42068B1B" w14:textId="77777777" w:rsidR="00130652" w:rsidRPr="00AB7181" w:rsidRDefault="00130652" w:rsidP="00CD40D7">
      <w:pPr>
        <w:snapToGrid w:val="0"/>
        <w:spacing w:line="360" w:lineRule="auto"/>
        <w:jc w:val="both"/>
        <w:rPr>
          <w:rFonts w:ascii="Book Antiqua" w:hAnsi="Book Antiqua"/>
        </w:rPr>
      </w:pPr>
    </w:p>
    <w:p w14:paraId="101369AC" w14:textId="2A37C6DF"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Key Words:</w:t>
      </w:r>
      <w:r w:rsidRPr="00CD40D7">
        <w:rPr>
          <w:rFonts w:ascii="Book Antiqua" w:eastAsia="Book Antiqua" w:hAnsi="Book Antiqua" w:cs="Book Antiqua"/>
        </w:rPr>
        <w:t xml:space="preserve"> </w:t>
      </w:r>
      <w:bookmarkStart w:id="18" w:name="OLE_LINK78"/>
      <w:bookmarkStart w:id="19" w:name="OLE_LINK79"/>
      <w:r w:rsidRPr="00CD40D7">
        <w:rPr>
          <w:rFonts w:ascii="Book Antiqua" w:eastAsia="Book Antiqua" w:hAnsi="Book Antiqua" w:cs="Book Antiqua"/>
        </w:rPr>
        <w:t>Coronavirus infection</w:t>
      </w:r>
      <w:bookmarkEnd w:id="18"/>
      <w:bookmarkEnd w:id="19"/>
      <w:r w:rsidRPr="00CD40D7">
        <w:rPr>
          <w:rFonts w:ascii="Book Antiqua" w:eastAsia="Book Antiqua" w:hAnsi="Book Antiqua" w:cs="Book Antiqua"/>
        </w:rPr>
        <w:t xml:space="preserve">; </w:t>
      </w:r>
      <w:bookmarkStart w:id="20" w:name="OLE_LINK80"/>
      <w:bookmarkStart w:id="21" w:name="OLE_LINK81"/>
      <w:r w:rsidRPr="00CD40D7">
        <w:rPr>
          <w:rFonts w:ascii="Book Antiqua" w:eastAsia="Book Antiqua" w:hAnsi="Book Antiqua" w:cs="Book Antiqua"/>
        </w:rPr>
        <w:t>Pneumonia</w:t>
      </w:r>
      <w:bookmarkEnd w:id="20"/>
      <w:bookmarkEnd w:id="21"/>
      <w:r w:rsidRPr="00CD40D7">
        <w:rPr>
          <w:rFonts w:ascii="Book Antiqua" w:eastAsia="Book Antiqua" w:hAnsi="Book Antiqua" w:cs="Book Antiqua"/>
        </w:rPr>
        <w:t xml:space="preserve">; </w:t>
      </w:r>
      <w:bookmarkStart w:id="22" w:name="OLE_LINK82"/>
      <w:bookmarkStart w:id="23" w:name="OLE_LINK83"/>
      <w:r w:rsidRPr="00CD40D7">
        <w:rPr>
          <w:rFonts w:ascii="Book Antiqua" w:eastAsia="Book Antiqua" w:hAnsi="Book Antiqua" w:cs="Book Antiqua"/>
        </w:rPr>
        <w:t>Radiology</w:t>
      </w:r>
      <w:bookmarkEnd w:id="22"/>
      <w:bookmarkEnd w:id="23"/>
      <w:r w:rsidRPr="00CD40D7">
        <w:rPr>
          <w:rFonts w:ascii="Book Antiqua" w:eastAsia="Book Antiqua" w:hAnsi="Book Antiqua" w:cs="Book Antiqua"/>
        </w:rPr>
        <w:t xml:space="preserve">; </w:t>
      </w:r>
      <w:bookmarkStart w:id="24" w:name="OLE_LINK84"/>
      <w:bookmarkStart w:id="25" w:name="OLE_LINK85"/>
      <w:r w:rsidRPr="00CD40D7">
        <w:rPr>
          <w:rFonts w:ascii="Book Antiqua" w:eastAsia="Book Antiqua" w:hAnsi="Book Antiqua" w:cs="Book Antiqua"/>
        </w:rPr>
        <w:t>Lung</w:t>
      </w:r>
      <w:bookmarkEnd w:id="24"/>
      <w:bookmarkEnd w:id="25"/>
      <w:r w:rsidRPr="00CD40D7">
        <w:rPr>
          <w:rFonts w:ascii="Book Antiqua" w:eastAsia="Book Antiqua" w:hAnsi="Book Antiqua" w:cs="Book Antiqua"/>
        </w:rPr>
        <w:t>;</w:t>
      </w:r>
      <w:bookmarkStart w:id="26" w:name="OLE_LINK86"/>
      <w:bookmarkStart w:id="27" w:name="OLE_LINK87"/>
      <w:r w:rsidR="00934BF2" w:rsidRPr="00CD40D7">
        <w:rPr>
          <w:rFonts w:ascii="Book Antiqua" w:eastAsia="Book Antiqua" w:hAnsi="Book Antiqua" w:cs="Book Antiqua"/>
        </w:rPr>
        <w:t xml:space="preserve"> </w:t>
      </w:r>
      <w:r w:rsidRPr="00CD40D7">
        <w:rPr>
          <w:rFonts w:ascii="Book Antiqua" w:eastAsia="Book Antiqua" w:hAnsi="Book Antiqua" w:cs="Book Antiqua"/>
        </w:rPr>
        <w:t>Diagnosis</w:t>
      </w:r>
      <w:bookmarkEnd w:id="26"/>
      <w:bookmarkEnd w:id="27"/>
    </w:p>
    <w:p w14:paraId="53C99D50" w14:textId="77777777" w:rsidR="00130652" w:rsidRPr="00AB7181" w:rsidRDefault="00130652" w:rsidP="00CD40D7">
      <w:pPr>
        <w:snapToGrid w:val="0"/>
        <w:spacing w:line="360" w:lineRule="auto"/>
        <w:jc w:val="both"/>
        <w:rPr>
          <w:rFonts w:ascii="Book Antiqua" w:hAnsi="Book Antiqua"/>
        </w:rPr>
      </w:pPr>
    </w:p>
    <w:p w14:paraId="78A4D7E2"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Tang L, Wang Y, Zhang Y, Zhang X</w:t>
      </w:r>
      <w:r w:rsidR="00B21474" w:rsidRPr="00CD40D7">
        <w:rPr>
          <w:rFonts w:ascii="Book Antiqua" w:hAnsi="Book Antiqua" w:cs="Book Antiqua"/>
          <w:lang w:eastAsia="zh-CN"/>
        </w:rPr>
        <w:t>Y</w:t>
      </w:r>
      <w:r w:rsidRPr="00CD40D7">
        <w:rPr>
          <w:rFonts w:ascii="Book Antiqua" w:eastAsia="Book Antiqua" w:hAnsi="Book Antiqua" w:cs="Book Antiqua"/>
        </w:rPr>
        <w:t>, Zeng X</w:t>
      </w:r>
      <w:r w:rsidR="00B21474" w:rsidRPr="00CD40D7">
        <w:rPr>
          <w:rFonts w:ascii="Book Antiqua" w:hAnsi="Book Antiqua" w:cs="Book Antiqua"/>
          <w:lang w:eastAsia="zh-CN"/>
        </w:rPr>
        <w:t>C</w:t>
      </w:r>
      <w:r w:rsidRPr="00CD40D7">
        <w:rPr>
          <w:rFonts w:ascii="Book Antiqua" w:eastAsia="Book Antiqua" w:hAnsi="Book Antiqua" w:cs="Book Antiqua"/>
        </w:rPr>
        <w:t>, Song B.</w:t>
      </w:r>
      <w:r w:rsidR="00187FA2" w:rsidRPr="00CD40D7">
        <w:rPr>
          <w:rFonts w:ascii="Book Antiqua" w:eastAsia="Book Antiqua" w:hAnsi="Book Antiqua" w:cs="Book Antiqua"/>
        </w:rPr>
        <w:t xml:space="preserve"> </w:t>
      </w:r>
      <w:r w:rsidRPr="00CD40D7">
        <w:rPr>
          <w:rFonts w:ascii="Book Antiqua" w:eastAsia="Book Antiqua" w:hAnsi="Book Antiqua" w:cs="Book Antiqua"/>
        </w:rPr>
        <w:t xml:space="preserve">COVID-19: A review of what radiologists need to know. </w:t>
      </w:r>
      <w:r w:rsidRPr="00CD40D7">
        <w:rPr>
          <w:rFonts w:ascii="Book Antiqua" w:eastAsia="Book Antiqua" w:hAnsi="Book Antiqua" w:cs="Book Antiqua"/>
          <w:i/>
          <w:iCs/>
        </w:rPr>
        <w:t>World J Clin Cases</w:t>
      </w:r>
      <w:r w:rsidRPr="00CD40D7">
        <w:rPr>
          <w:rFonts w:ascii="Book Antiqua" w:eastAsia="Book Antiqua" w:hAnsi="Book Antiqua" w:cs="Book Antiqua"/>
        </w:rPr>
        <w:t xml:space="preserve"> 2020; In press</w:t>
      </w:r>
    </w:p>
    <w:p w14:paraId="66FAE06D" w14:textId="77777777" w:rsidR="00130652" w:rsidRPr="00AB7181" w:rsidRDefault="00130652" w:rsidP="00CD40D7">
      <w:pPr>
        <w:snapToGrid w:val="0"/>
        <w:spacing w:line="360" w:lineRule="auto"/>
        <w:jc w:val="both"/>
        <w:rPr>
          <w:rFonts w:ascii="Book Antiqua" w:hAnsi="Book Antiqua"/>
        </w:rPr>
      </w:pPr>
    </w:p>
    <w:p w14:paraId="4180A205" w14:textId="7A2D262A"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 xml:space="preserve">Core Tip: </w:t>
      </w:r>
      <w:bookmarkStart w:id="28" w:name="OLE_LINK88"/>
      <w:bookmarkStart w:id="29" w:name="OLE_LINK89"/>
      <w:r w:rsidRPr="00CD40D7">
        <w:rPr>
          <w:rFonts w:ascii="Book Antiqua" w:eastAsia="Book Antiqua" w:hAnsi="Book Antiqua" w:cs="Book Antiqua"/>
        </w:rPr>
        <w:t>Viral nucleic acid testing is the gold standard of coronavirus disease-2019 (COVID-19), while chest radiography and computed tomography</w:t>
      </w:r>
      <w:r w:rsidR="00F86B4E" w:rsidRPr="00CD40D7">
        <w:rPr>
          <w:rFonts w:ascii="Book Antiqua" w:eastAsia="Book Antiqua" w:hAnsi="Book Antiqua" w:cs="Book Antiqua"/>
        </w:rPr>
        <w:t xml:space="preserve"> </w:t>
      </w:r>
      <w:r w:rsidRPr="00CD40D7">
        <w:rPr>
          <w:rFonts w:ascii="Book Antiqua" w:eastAsia="Book Antiqua" w:hAnsi="Book Antiqua" w:cs="Book Antiqua"/>
        </w:rPr>
        <w:t>play an important role in disease diagnosis, differential diagnosis, severity evaluation, prognosis prediction, therapeutic effects assessment and follow-up of patients with COVID-19. Combining imaging manifestations with the epidemiology,</w:t>
      </w:r>
      <w:r w:rsidR="00F86B4E" w:rsidRPr="00CD40D7">
        <w:rPr>
          <w:rFonts w:ascii="Book Antiqua" w:eastAsia="Book Antiqua" w:hAnsi="Book Antiqua" w:cs="Book Antiqua"/>
        </w:rPr>
        <w:t xml:space="preserve"> </w:t>
      </w:r>
      <w:r w:rsidRPr="00CD40D7">
        <w:rPr>
          <w:rFonts w:ascii="Book Antiqua" w:eastAsia="Book Antiqua" w:hAnsi="Book Antiqua" w:cs="Book Antiqua"/>
        </w:rPr>
        <w:t>etiology, pathology, pathogenesis, clinical manifestations, laboratory examinations and pathogen test is required for a radiologist to make an early diagnosis of COVID-19 pneumonia and monitor the course of disease. We herein elaborate on what radiologists need to know about COVID-19.</w:t>
      </w:r>
    </w:p>
    <w:bookmarkEnd w:id="28"/>
    <w:bookmarkEnd w:id="29"/>
    <w:p w14:paraId="7ED46D48" w14:textId="77777777" w:rsidR="00130652" w:rsidRPr="00AB7181" w:rsidRDefault="00130652" w:rsidP="00CD40D7">
      <w:pPr>
        <w:snapToGrid w:val="0"/>
        <w:spacing w:line="360" w:lineRule="auto"/>
        <w:jc w:val="both"/>
        <w:rPr>
          <w:rFonts w:ascii="Book Antiqua" w:hAnsi="Book Antiqua"/>
        </w:rPr>
      </w:pPr>
    </w:p>
    <w:p w14:paraId="367170B2"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caps/>
          <w:u w:val="single"/>
        </w:rPr>
        <w:br w:type="page"/>
      </w:r>
      <w:r w:rsidRPr="00CD40D7">
        <w:rPr>
          <w:rFonts w:ascii="Book Antiqua" w:eastAsia="Book Antiqua" w:hAnsi="Book Antiqua" w:cs="Book Antiqua"/>
          <w:b/>
          <w:caps/>
          <w:u w:val="single"/>
        </w:rPr>
        <w:lastRenderedPageBreak/>
        <w:t>INTRODUCTION</w:t>
      </w:r>
    </w:p>
    <w:p w14:paraId="38FD3B26" w14:textId="1E756866"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In</w:t>
      </w:r>
      <w:r w:rsidR="00F86B4E" w:rsidRPr="00CD40D7">
        <w:rPr>
          <w:rFonts w:ascii="Book Antiqua" w:eastAsia="Book Antiqua" w:hAnsi="Book Antiqua" w:cs="Book Antiqua"/>
        </w:rPr>
        <w:t xml:space="preserve"> </w:t>
      </w:r>
      <w:r w:rsidRPr="00CD40D7">
        <w:rPr>
          <w:rFonts w:ascii="Book Antiqua" w:eastAsia="Book Antiqua" w:hAnsi="Book Antiqua" w:cs="Book Antiqua"/>
        </w:rPr>
        <w:t>early May 2020, more than three million</w:t>
      </w:r>
      <w:r w:rsidR="00F86B4E" w:rsidRPr="00CD40D7">
        <w:rPr>
          <w:rFonts w:ascii="Book Antiqua" w:eastAsia="Book Antiqua" w:hAnsi="Book Antiqua" w:cs="Book Antiqua"/>
        </w:rPr>
        <w:t xml:space="preserve"> </w:t>
      </w:r>
      <w:r w:rsidRPr="00CD40D7">
        <w:rPr>
          <w:rFonts w:ascii="Book Antiqua" w:eastAsia="Book Antiqua" w:hAnsi="Book Antiqua" w:cs="Book Antiqua"/>
        </w:rPr>
        <w:t>cases of coronavirus disease-2019 (COVID-19)</w:t>
      </w:r>
      <w:r w:rsidR="00F86B4E" w:rsidRPr="00CD40D7">
        <w:rPr>
          <w:rFonts w:ascii="Book Antiqua" w:eastAsia="Book Antiqua" w:hAnsi="Book Antiqua" w:cs="Book Antiqua"/>
        </w:rPr>
        <w:t xml:space="preserve"> </w:t>
      </w:r>
      <w:r w:rsidRPr="00CD40D7">
        <w:rPr>
          <w:rFonts w:ascii="Book Antiqua" w:eastAsia="Book Antiqua" w:hAnsi="Book Antiqua" w:cs="Book Antiqua"/>
        </w:rPr>
        <w:t>had been confirmed in nearly all countries and regions in the world, and more than 220000</w:t>
      </w:r>
      <w:r w:rsidR="00F86B4E" w:rsidRPr="00CD40D7">
        <w:rPr>
          <w:rFonts w:ascii="Book Antiqua" w:eastAsia="Book Antiqua" w:hAnsi="Book Antiqua" w:cs="Book Antiqua"/>
        </w:rPr>
        <w:t xml:space="preserve"> </w:t>
      </w:r>
      <w:r w:rsidRPr="00CD40D7">
        <w:rPr>
          <w:rFonts w:ascii="Book Antiqua" w:eastAsia="Book Antiqua" w:hAnsi="Book Antiqua" w:cs="Book Antiqua"/>
        </w:rPr>
        <w:t xml:space="preserve">people died, indicating the occurrence of large-scale transmission </w:t>
      </w:r>
      <w:proofErr w:type="gramStart"/>
      <w:r w:rsidRPr="00CD40D7">
        <w:rPr>
          <w:rFonts w:ascii="Book Antiqua" w:eastAsia="Book Antiqua" w:hAnsi="Book Antiqua" w:cs="Book Antiqua"/>
        </w:rPr>
        <w:t>worldwide</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1-3]</w:t>
      </w:r>
      <w:r w:rsidRPr="00CD40D7">
        <w:rPr>
          <w:rFonts w:ascii="Book Antiqua" w:eastAsia="Book Antiqua" w:hAnsi="Book Antiqua" w:cs="Book Antiqua"/>
        </w:rPr>
        <w:t xml:space="preserve">. In the last </w:t>
      </w:r>
      <w:r w:rsidR="00A42EE0">
        <w:rPr>
          <w:rFonts w:ascii="Book Antiqua" w:eastAsia="Book Antiqua" w:hAnsi="Book Antiqua" w:cs="Book Antiqua"/>
        </w:rPr>
        <w:t xml:space="preserve">4 </w:t>
      </w:r>
      <w:proofErr w:type="spellStart"/>
      <w:r w:rsidR="00A42EE0">
        <w:rPr>
          <w:rFonts w:ascii="Book Antiqua" w:eastAsia="Book Antiqua" w:hAnsi="Book Antiqua" w:cs="Book Antiqua"/>
        </w:rPr>
        <w:t>mo</w:t>
      </w:r>
      <w:proofErr w:type="spellEnd"/>
      <w:r w:rsidRPr="00CD40D7">
        <w:rPr>
          <w:rFonts w:ascii="Book Antiqua" w:eastAsia="Book Antiqua" w:hAnsi="Book Antiqua" w:cs="Book Antiqua"/>
        </w:rPr>
        <w:t>, many studies</w:t>
      </w:r>
      <w:r w:rsidR="00F86B4E" w:rsidRPr="00CD40D7">
        <w:rPr>
          <w:rFonts w:ascii="Book Antiqua" w:eastAsia="Book Antiqua" w:hAnsi="Book Antiqua" w:cs="Book Antiqua"/>
        </w:rPr>
        <w:t xml:space="preserve"> </w:t>
      </w:r>
      <w:r w:rsidRPr="00CD40D7">
        <w:rPr>
          <w:rFonts w:ascii="Book Antiqua" w:eastAsia="Book Antiqua" w:hAnsi="Book Antiqua" w:cs="Book Antiqua"/>
        </w:rPr>
        <w:t xml:space="preserve">related to COVID-19 have been published, initiating a huge brainstorm in the medical </w:t>
      </w:r>
      <w:proofErr w:type="gramStart"/>
      <w:r w:rsidRPr="00CD40D7">
        <w:rPr>
          <w:rFonts w:ascii="Book Antiqua" w:eastAsia="Book Antiqua" w:hAnsi="Book Antiqua" w:cs="Book Antiqua"/>
        </w:rPr>
        <w:t>field</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4]</w:t>
      </w:r>
      <w:r w:rsidRPr="00CD40D7">
        <w:rPr>
          <w:rFonts w:ascii="Book Antiqua" w:eastAsia="Book Antiqua" w:hAnsi="Book Antiqua" w:cs="Book Antiqua"/>
        </w:rPr>
        <w:t>. Radiologists work at the frontline of the epidemic control, playing an essential role in the diagnosis, differential diagnosis and assessment of COVID-19. Knowledge of COVID-19 pneumonia can improve the diagnostic capabilities of radiologists, which is important for effective treatment and control of the disease.</w:t>
      </w:r>
    </w:p>
    <w:p w14:paraId="65D2FC84" w14:textId="77777777" w:rsidR="00130652" w:rsidRPr="00AB7181" w:rsidRDefault="00130652" w:rsidP="00CD40D7">
      <w:pPr>
        <w:snapToGrid w:val="0"/>
        <w:spacing w:line="360" w:lineRule="auto"/>
        <w:jc w:val="both"/>
        <w:rPr>
          <w:rFonts w:ascii="Book Antiqua" w:hAnsi="Book Antiqua"/>
        </w:rPr>
      </w:pPr>
    </w:p>
    <w:p w14:paraId="6A2E3A61" w14:textId="1932DD09"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caps/>
          <w:u w:val="single"/>
        </w:rPr>
        <w:t>PATHOGEN</w:t>
      </w:r>
      <w:r w:rsidR="00F86B4E" w:rsidRPr="00CD40D7">
        <w:rPr>
          <w:rFonts w:ascii="Book Antiqua" w:eastAsia="Book Antiqua" w:hAnsi="Book Antiqua" w:cs="Book Antiqua"/>
          <w:b/>
          <w:bCs/>
          <w:caps/>
          <w:u w:val="single"/>
        </w:rPr>
        <w:t xml:space="preserve"> </w:t>
      </w:r>
      <w:r w:rsidRPr="00CD40D7">
        <w:rPr>
          <w:rFonts w:ascii="Book Antiqua" w:eastAsia="Book Antiqua" w:hAnsi="Book Antiqua" w:cs="Book Antiqua"/>
          <w:b/>
          <w:bCs/>
          <w:caps/>
          <w:u w:val="single"/>
        </w:rPr>
        <w:t>AND EPIDEMIOLOGY</w:t>
      </w:r>
    </w:p>
    <w:p w14:paraId="0A8280B2" w14:textId="2C4C9364"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 xml:space="preserve">COVID-19 is caused by a single-strand RNA virus, which is known to be one of seven members of the coronavirus family that infect humans, including 229E, NL63, OC43, HKU1, </w:t>
      </w:r>
      <w:r w:rsidR="00F86B4E" w:rsidRPr="00CD40D7">
        <w:rPr>
          <w:rFonts w:ascii="Book Antiqua" w:eastAsia="Book Antiqua" w:hAnsi="Book Antiqua" w:cs="Book Antiqua"/>
        </w:rPr>
        <w:t>M</w:t>
      </w:r>
      <w:r w:rsidRPr="00CD40D7">
        <w:rPr>
          <w:rFonts w:ascii="Book Antiqua" w:eastAsia="Book Antiqua" w:hAnsi="Book Antiqua" w:cs="Book Antiqua"/>
        </w:rPr>
        <w:t xml:space="preserve">iddle </w:t>
      </w:r>
      <w:r w:rsidR="00F86B4E" w:rsidRPr="00CD40D7">
        <w:rPr>
          <w:rFonts w:ascii="Book Antiqua" w:eastAsia="Book Antiqua" w:hAnsi="Book Antiqua" w:cs="Book Antiqua"/>
        </w:rPr>
        <w:t>E</w:t>
      </w:r>
      <w:r w:rsidRPr="00CD40D7">
        <w:rPr>
          <w:rFonts w:ascii="Book Antiqua" w:eastAsia="Book Antiqua" w:hAnsi="Book Antiqua" w:cs="Book Antiqua"/>
        </w:rPr>
        <w:t>ast respiratory syndrome coronavirus (MERS-</w:t>
      </w:r>
      <w:proofErr w:type="spellStart"/>
      <w:r w:rsidRPr="00CD40D7">
        <w:rPr>
          <w:rFonts w:ascii="Book Antiqua" w:eastAsia="Book Antiqua" w:hAnsi="Book Antiqua" w:cs="Book Antiqua"/>
        </w:rPr>
        <w:t>CoV</w:t>
      </w:r>
      <w:proofErr w:type="spellEnd"/>
      <w:r w:rsidRPr="00CD40D7">
        <w:rPr>
          <w:rFonts w:ascii="Book Antiqua" w:eastAsia="Book Antiqua" w:hAnsi="Book Antiqua" w:cs="Book Antiqua"/>
        </w:rPr>
        <w:t>) and severe acute respiratory syndrome coronavirus (SARS-</w:t>
      </w:r>
      <w:proofErr w:type="spellStart"/>
      <w:proofErr w:type="gramStart"/>
      <w:r w:rsidRPr="00CD40D7">
        <w:rPr>
          <w:rFonts w:ascii="Book Antiqua" w:eastAsia="Book Antiqua" w:hAnsi="Book Antiqua" w:cs="Book Antiqua"/>
        </w:rPr>
        <w:t>CoV</w:t>
      </w:r>
      <w:proofErr w:type="spellEnd"/>
      <w:r w:rsidRPr="00CD40D7">
        <w:rPr>
          <w:rFonts w:ascii="Book Antiqua" w:eastAsia="Book Antiqua" w:hAnsi="Book Antiqua" w:cs="Book Antiqua"/>
        </w:rPr>
        <w:t>)</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5,6]</w:t>
      </w:r>
      <w:r w:rsidRPr="00CD40D7">
        <w:rPr>
          <w:rFonts w:ascii="Book Antiqua" w:eastAsia="Book Antiqua" w:hAnsi="Book Antiqua" w:cs="Book Antiqua"/>
        </w:rPr>
        <w:t>. Initial virus genome sequencing in lower respiratory tract samples from COVID-19 cases revealed that the virus was over 85% homologous to a bat</w:t>
      </w:r>
      <w:r w:rsidR="00F86B4E" w:rsidRPr="00CD40D7">
        <w:rPr>
          <w:rFonts w:ascii="Book Antiqua" w:eastAsia="Book Antiqua" w:hAnsi="Book Antiqua" w:cs="Book Antiqua"/>
        </w:rPr>
        <w:t xml:space="preserve"> </w:t>
      </w:r>
      <w:r w:rsidRPr="00CD40D7">
        <w:rPr>
          <w:rFonts w:ascii="Book Antiqua" w:eastAsia="Book Antiqua" w:hAnsi="Book Antiqua" w:cs="Book Antiqua"/>
        </w:rPr>
        <w:t xml:space="preserve">SARS-like coronavirus, and subsequent studies confirmed it to be SARS-CoV-2 (previously named </w:t>
      </w:r>
      <w:r w:rsidRPr="00CD40D7">
        <w:rPr>
          <w:rFonts w:ascii="Book Antiqua" w:eastAsia="Book Antiqua" w:hAnsi="Book Antiqua" w:cs="Book Antiqua"/>
          <w:shd w:val="clear" w:color="auto" w:fill="FFFFFF"/>
        </w:rPr>
        <w:t>2019-novel-</w:t>
      </w:r>
      <w:proofErr w:type="gramStart"/>
      <w:r w:rsidRPr="00CD40D7">
        <w:rPr>
          <w:rFonts w:ascii="Book Antiqua" w:eastAsia="Book Antiqua" w:hAnsi="Book Antiqua" w:cs="Book Antiqua"/>
          <w:shd w:val="clear" w:color="auto" w:fill="FFFFFF"/>
        </w:rPr>
        <w:t>coronavirus)</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4,7,8]</w:t>
      </w:r>
      <w:r w:rsidRPr="00CD40D7">
        <w:rPr>
          <w:rFonts w:ascii="Book Antiqua" w:eastAsia="Book Antiqua" w:hAnsi="Book Antiqua" w:cs="Book Antiqua"/>
        </w:rPr>
        <w:t xml:space="preserve">. To date, the reported full-length genome sequences of SARS-CoV-2 have been consistent among various samples, suggesting no occurrence of significant </w:t>
      </w:r>
      <w:proofErr w:type="gramStart"/>
      <w:r w:rsidRPr="00CD40D7">
        <w:rPr>
          <w:rFonts w:ascii="Book Antiqua" w:eastAsia="Book Antiqua" w:hAnsi="Book Antiqua" w:cs="Book Antiqua"/>
        </w:rPr>
        <w:t>variations</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9,10]</w:t>
      </w:r>
      <w:r w:rsidRPr="00CD40D7">
        <w:rPr>
          <w:rFonts w:ascii="Book Antiqua" w:eastAsia="Book Antiqua" w:hAnsi="Book Antiqua" w:cs="Book Antiqua"/>
        </w:rPr>
        <w:t>. However, we should be alert to the emergence of new varieties or subspecies of SARS-CoV-2. With the accumulation of publications on genome sequences in public databases, analyses of mutations will continue and results will be shared.</w:t>
      </w:r>
    </w:p>
    <w:p w14:paraId="4B8FDDE4" w14:textId="0E333A8C"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As early as December 2019, SARS-CoV-2</w:t>
      </w:r>
      <w:r w:rsidR="00F86B4E" w:rsidRPr="00CD40D7">
        <w:rPr>
          <w:rFonts w:ascii="Book Antiqua" w:eastAsia="Book Antiqua" w:hAnsi="Book Antiqua" w:cs="Book Antiqua"/>
        </w:rPr>
        <w:t xml:space="preserve"> </w:t>
      </w:r>
      <w:r w:rsidRPr="00CD40D7">
        <w:rPr>
          <w:rFonts w:ascii="Book Antiqua" w:eastAsia="Book Antiqua" w:hAnsi="Book Antiqua" w:cs="Book Antiqua"/>
        </w:rPr>
        <w:t xml:space="preserve">showed person-to-person transmission, and in the following </w:t>
      </w:r>
      <w:r w:rsidR="00A42EE0">
        <w:rPr>
          <w:rFonts w:ascii="Book Antiqua" w:eastAsia="Book Antiqua" w:hAnsi="Book Antiqua" w:cs="Book Antiqua"/>
        </w:rPr>
        <w:t xml:space="preserve">2 </w:t>
      </w:r>
      <w:proofErr w:type="spellStart"/>
      <w:r w:rsidR="00A42EE0">
        <w:rPr>
          <w:rFonts w:ascii="Book Antiqua" w:eastAsia="Book Antiqua" w:hAnsi="Book Antiqua" w:cs="Book Antiqua"/>
        </w:rPr>
        <w:t>mo</w:t>
      </w:r>
      <w:proofErr w:type="spellEnd"/>
      <w:r w:rsidRPr="00CD40D7">
        <w:rPr>
          <w:rFonts w:ascii="Book Antiqua" w:eastAsia="Book Antiqua" w:hAnsi="Book Antiqua" w:cs="Book Antiqua"/>
        </w:rPr>
        <w:t xml:space="preserve"> the virus showed rapid community transmission, which expanded to large-scale </w:t>
      </w:r>
      <w:proofErr w:type="gramStart"/>
      <w:r w:rsidRPr="00CD40D7">
        <w:rPr>
          <w:rFonts w:ascii="Book Antiqua" w:eastAsia="Book Antiqua" w:hAnsi="Book Antiqua" w:cs="Book Antiqua"/>
        </w:rPr>
        <w:t>transmissions</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11-15]</w:t>
      </w:r>
      <w:r w:rsidRPr="00CD40D7">
        <w:rPr>
          <w:rFonts w:ascii="Book Antiqua" w:eastAsia="Book Antiqua" w:hAnsi="Book Antiqua" w:cs="Book Antiqua"/>
        </w:rPr>
        <w:t>. The main source of infection is COVID-19 patients,</w:t>
      </w:r>
      <w:r w:rsidR="00F14BA7" w:rsidRPr="00CD40D7">
        <w:rPr>
          <w:rFonts w:ascii="Book Antiqua" w:eastAsia="Book Antiqua" w:hAnsi="Book Antiqua" w:cs="Book Antiqua"/>
        </w:rPr>
        <w:t xml:space="preserve"> </w:t>
      </w:r>
      <w:r w:rsidRPr="00CD40D7">
        <w:rPr>
          <w:rFonts w:ascii="Book Antiqua" w:eastAsia="Book Antiqua" w:hAnsi="Book Antiqua" w:cs="Book Antiqua"/>
        </w:rPr>
        <w:t xml:space="preserve">but asymptomatic patients and even convalescent patients can also confer </w:t>
      </w:r>
      <w:proofErr w:type="gramStart"/>
      <w:r w:rsidRPr="00CD40D7">
        <w:rPr>
          <w:rFonts w:ascii="Book Antiqua" w:eastAsia="Book Antiqua" w:hAnsi="Book Antiqua" w:cs="Book Antiqua"/>
        </w:rPr>
        <w:t>infection</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16-18]</w:t>
      </w:r>
      <w:r w:rsidRPr="00CD40D7">
        <w:rPr>
          <w:rFonts w:ascii="Book Antiqua" w:eastAsia="Book Antiqua" w:hAnsi="Book Antiqua" w:cs="Book Antiqua"/>
        </w:rPr>
        <w:t>.</w:t>
      </w:r>
      <w:r w:rsidR="00F14BA7" w:rsidRPr="00CD40D7">
        <w:rPr>
          <w:rFonts w:ascii="Book Antiqua" w:eastAsia="Book Antiqua" w:hAnsi="Book Antiqua" w:cs="Book Antiqua"/>
        </w:rPr>
        <w:t xml:space="preserve"> </w:t>
      </w:r>
      <w:r w:rsidRPr="00CD40D7">
        <w:rPr>
          <w:rFonts w:ascii="Book Antiqua" w:eastAsia="Book Antiqua" w:hAnsi="Book Antiqua" w:cs="Book Antiqua"/>
        </w:rPr>
        <w:t xml:space="preserve">People are infected mainly through exposure to respiratory droplets and close contact. A </w:t>
      </w:r>
      <w:r w:rsidRPr="00CD40D7">
        <w:rPr>
          <w:rFonts w:ascii="Book Antiqua" w:eastAsia="Book Antiqua" w:hAnsi="Book Antiqua" w:cs="Book Antiqua"/>
        </w:rPr>
        <w:lastRenderedPageBreak/>
        <w:t>long</w:t>
      </w:r>
      <w:r w:rsidR="00F14BA7" w:rsidRPr="00CD40D7">
        <w:rPr>
          <w:rFonts w:ascii="Book Antiqua" w:eastAsia="Book Antiqua" w:hAnsi="Book Antiqua" w:cs="Book Antiqua"/>
        </w:rPr>
        <w:t xml:space="preserve"> </w:t>
      </w:r>
      <w:r w:rsidRPr="00CD40D7">
        <w:rPr>
          <w:rFonts w:ascii="Book Antiqua" w:eastAsia="Book Antiqua" w:hAnsi="Book Antiqua" w:cs="Book Antiqua"/>
        </w:rPr>
        <w:t xml:space="preserve">period of stay in a closed room with high concentrations of virus-containing aerosols can also cause </w:t>
      </w:r>
      <w:proofErr w:type="gramStart"/>
      <w:r w:rsidRPr="00CD40D7">
        <w:rPr>
          <w:rFonts w:ascii="Book Antiqua" w:eastAsia="Book Antiqua" w:hAnsi="Book Antiqua" w:cs="Book Antiqua"/>
        </w:rPr>
        <w:t>infection</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16]</w:t>
      </w:r>
      <w:r w:rsidRPr="00CD40D7">
        <w:rPr>
          <w:rFonts w:ascii="Book Antiqua" w:eastAsia="Book Antiqua" w:hAnsi="Book Antiqua" w:cs="Book Antiqua"/>
        </w:rPr>
        <w:t xml:space="preserve">. </w:t>
      </w:r>
    </w:p>
    <w:p w14:paraId="69405AA1" w14:textId="719AC389" w:rsidR="00130652" w:rsidRPr="00AB7181" w:rsidRDefault="0080472E" w:rsidP="00CD40D7">
      <w:pPr>
        <w:snapToGrid w:val="0"/>
        <w:spacing w:line="360" w:lineRule="auto"/>
        <w:ind w:firstLine="480"/>
        <w:jc w:val="both"/>
        <w:rPr>
          <w:rFonts w:ascii="Book Antiqua" w:hAnsi="Book Antiqua"/>
        </w:rPr>
      </w:pPr>
      <w:r w:rsidRPr="00CD40D7">
        <w:rPr>
          <w:rFonts w:ascii="Book Antiqua" w:eastAsia="Book Antiqua" w:hAnsi="Book Antiqua" w:cs="Book Antiqua"/>
        </w:rPr>
        <w:t xml:space="preserve">SARS-CoV-2 nucleic acid has also been detected in the feces of confirmed patients, but whether COVID-19 can be transmitted through the fecal-oral route remains </w:t>
      </w:r>
      <w:proofErr w:type="gramStart"/>
      <w:r w:rsidRPr="00CD40D7">
        <w:rPr>
          <w:rFonts w:ascii="Book Antiqua" w:eastAsia="Book Antiqua" w:hAnsi="Book Antiqua" w:cs="Book Antiqua"/>
        </w:rPr>
        <w:t>controversial</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17,18]</w:t>
      </w:r>
      <w:r w:rsidRPr="00CD40D7">
        <w:rPr>
          <w:rFonts w:ascii="Book Antiqua" w:eastAsia="Book Antiqua" w:hAnsi="Book Antiqua" w:cs="Book Antiqua"/>
        </w:rPr>
        <w:t xml:space="preserve">. Recent studies have raised vigilance to feces and urine pollution in the environment as SARS-CoV-2 can be isolated from these samples, and this may cause aerosol or contact </w:t>
      </w:r>
      <w:proofErr w:type="gramStart"/>
      <w:r w:rsidRPr="00CD40D7">
        <w:rPr>
          <w:rFonts w:ascii="Book Antiqua" w:eastAsia="Book Antiqua" w:hAnsi="Book Antiqua" w:cs="Book Antiqua"/>
        </w:rPr>
        <w:t>transmission</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19]</w:t>
      </w:r>
      <w:r w:rsidRPr="00CD40D7">
        <w:rPr>
          <w:rFonts w:ascii="Book Antiqua" w:eastAsia="Book Antiqua" w:hAnsi="Book Antiqua" w:cs="Book Antiqua"/>
        </w:rPr>
        <w:t xml:space="preserve">. The general population of all age ranges are susceptible to SARS-CoV-2 infection. Approximately 71.45% of patients are 30-65 years old, and 0.35% are children under 10 </w:t>
      </w:r>
      <w:proofErr w:type="gramStart"/>
      <w:r w:rsidRPr="00CD40D7">
        <w:rPr>
          <w:rFonts w:ascii="Book Antiqua" w:eastAsia="Book Antiqua" w:hAnsi="Book Antiqua" w:cs="Book Antiqua"/>
        </w:rPr>
        <w:t>years</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20]</w:t>
      </w:r>
      <w:r w:rsidRPr="00CD40D7">
        <w:rPr>
          <w:rFonts w:ascii="Book Antiqua" w:eastAsia="Book Antiqua" w:hAnsi="Book Antiqua" w:cs="Book Antiqua"/>
        </w:rPr>
        <w:t>. Moreover, the elderly and people with chronic diseases such as asthma, chronic obstructive pulmonary disease, diabetes and heart disease are at a higher risk of infection</w:t>
      </w:r>
      <w:r w:rsidR="00F14BA7" w:rsidRPr="00CD40D7">
        <w:rPr>
          <w:rFonts w:ascii="Book Antiqua" w:eastAsia="Book Antiqua" w:hAnsi="Book Antiqua" w:cs="Book Antiqua"/>
        </w:rPr>
        <w:t>.</w:t>
      </w:r>
      <w:r w:rsidRPr="00CD40D7">
        <w:rPr>
          <w:rFonts w:ascii="Book Antiqua" w:eastAsia="Book Antiqua" w:hAnsi="Book Antiqua" w:cs="Book Antiqua"/>
        </w:rPr>
        <w:t xml:space="preserve"> </w:t>
      </w:r>
      <w:r w:rsidR="00F14BA7" w:rsidRPr="00CD40D7">
        <w:rPr>
          <w:rFonts w:ascii="Book Antiqua" w:eastAsia="Book Antiqua" w:hAnsi="Book Antiqua" w:cs="Book Antiqua"/>
        </w:rPr>
        <w:t>H</w:t>
      </w:r>
      <w:r w:rsidRPr="00CD40D7">
        <w:rPr>
          <w:rFonts w:ascii="Book Antiqua" w:eastAsia="Book Antiqua" w:hAnsi="Book Antiqua" w:cs="Book Antiqua"/>
        </w:rPr>
        <w:t>ealth care providers such as doctors and nurses, and family members of patients are close to the virus</w:t>
      </w:r>
      <w:r w:rsidR="00026928" w:rsidRPr="00CD40D7">
        <w:rPr>
          <w:rFonts w:ascii="Book Antiqua" w:eastAsia="Book Antiqua" w:hAnsi="Book Antiqua" w:cs="Book Antiqua"/>
        </w:rPr>
        <w:t xml:space="preserve"> and</w:t>
      </w:r>
      <w:r w:rsidRPr="00CD40D7">
        <w:rPr>
          <w:rFonts w:ascii="Book Antiqua" w:eastAsia="Book Antiqua" w:hAnsi="Book Antiqua" w:cs="Book Antiqua"/>
        </w:rPr>
        <w:t xml:space="preserve"> are also at a higher </w:t>
      </w:r>
      <w:proofErr w:type="gramStart"/>
      <w:r w:rsidRPr="00CD40D7">
        <w:rPr>
          <w:rFonts w:ascii="Book Antiqua" w:eastAsia="Book Antiqua" w:hAnsi="Book Antiqua" w:cs="Book Antiqua"/>
        </w:rPr>
        <w:t>risk</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16,21]</w:t>
      </w:r>
      <w:r w:rsidRPr="00CD40D7">
        <w:rPr>
          <w:rFonts w:ascii="Book Antiqua" w:eastAsia="Book Antiqua" w:hAnsi="Book Antiqua" w:cs="Book Antiqua"/>
        </w:rPr>
        <w:t xml:space="preserve">. Guan </w:t>
      </w:r>
      <w:r w:rsidRPr="00CD40D7">
        <w:rPr>
          <w:rFonts w:ascii="Book Antiqua" w:eastAsia="Book Antiqua" w:hAnsi="Book Antiqua" w:cs="Book Antiqua"/>
          <w:i/>
          <w:iCs/>
        </w:rPr>
        <w:t xml:space="preserve">et </w:t>
      </w:r>
      <w:proofErr w:type="gramStart"/>
      <w:r w:rsidRPr="00CD40D7">
        <w:rPr>
          <w:rFonts w:ascii="Book Antiqua" w:eastAsia="Book Antiqua" w:hAnsi="Book Antiqua" w:cs="Book Antiqua"/>
          <w:i/>
          <w:iCs/>
        </w:rPr>
        <w:t>al</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22]</w:t>
      </w:r>
      <w:r w:rsidR="00F14BA7" w:rsidRPr="00CD40D7">
        <w:rPr>
          <w:rFonts w:ascii="Book Antiqua" w:eastAsia="Book Antiqua" w:hAnsi="Book Antiqua" w:cs="Book Antiqua"/>
        </w:rPr>
        <w:t xml:space="preserve"> </w:t>
      </w:r>
      <w:r w:rsidRPr="00CD40D7">
        <w:rPr>
          <w:rFonts w:ascii="Book Antiqua" w:eastAsia="Book Antiqua" w:hAnsi="Book Antiqua" w:cs="Book Antiqua"/>
        </w:rPr>
        <w:t>conducted a retrospective analysis of 1099 patients with COVID-19 pneumonia in 552 hospitals in China and found that the infection rate in medical staff was</w:t>
      </w:r>
      <w:r w:rsidR="00F14BA7" w:rsidRPr="00CD40D7">
        <w:rPr>
          <w:rFonts w:ascii="Book Antiqua" w:eastAsia="Book Antiqua" w:hAnsi="Book Antiqua" w:cs="Book Antiqua"/>
        </w:rPr>
        <w:t xml:space="preserve"> </w:t>
      </w:r>
      <w:r w:rsidRPr="00CD40D7">
        <w:rPr>
          <w:rFonts w:ascii="Book Antiqua" w:eastAsia="Book Antiqua" w:hAnsi="Book Antiqua" w:cs="Book Antiqua"/>
        </w:rPr>
        <w:t xml:space="preserve">2.09%. </w:t>
      </w:r>
    </w:p>
    <w:p w14:paraId="64E1B46B" w14:textId="77777777" w:rsidR="00130652" w:rsidRPr="00AB7181" w:rsidRDefault="00130652" w:rsidP="00CD40D7">
      <w:pPr>
        <w:snapToGrid w:val="0"/>
        <w:spacing w:line="360" w:lineRule="auto"/>
        <w:ind w:firstLine="480"/>
        <w:jc w:val="both"/>
        <w:rPr>
          <w:rFonts w:ascii="Book Antiqua" w:hAnsi="Book Antiqua"/>
        </w:rPr>
      </w:pPr>
    </w:p>
    <w:p w14:paraId="41D35638" w14:textId="594C5023"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caps/>
          <w:u w:val="single"/>
        </w:rPr>
        <w:t>PATHOGENESIS</w:t>
      </w:r>
      <w:r w:rsidR="00F14BA7" w:rsidRPr="00CD40D7">
        <w:rPr>
          <w:rFonts w:ascii="Book Antiqua" w:eastAsia="Book Antiqua" w:hAnsi="Book Antiqua" w:cs="Book Antiqua"/>
          <w:b/>
          <w:bCs/>
          <w:caps/>
          <w:u w:val="single"/>
        </w:rPr>
        <w:t xml:space="preserve"> </w:t>
      </w:r>
      <w:r w:rsidRPr="00CD40D7">
        <w:rPr>
          <w:rFonts w:ascii="Book Antiqua" w:eastAsia="Book Antiqua" w:hAnsi="Book Antiqua" w:cs="Book Antiqua"/>
          <w:b/>
          <w:bCs/>
          <w:caps/>
          <w:u w:val="single"/>
        </w:rPr>
        <w:t>AND PATHOLOGY</w:t>
      </w:r>
    </w:p>
    <w:p w14:paraId="639F8B04" w14:textId="5869C420"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 xml:space="preserve">Studies have indicated that the binding of spike proteins of SARS-CoV-2 to angiotensin-converting enzyme 2 on type II alveolar epithelial cells allows entry of the virus into bronchial epithelial cells for intracellular </w:t>
      </w:r>
      <w:proofErr w:type="gramStart"/>
      <w:r w:rsidRPr="00CD40D7">
        <w:rPr>
          <w:rFonts w:ascii="Book Antiqua" w:eastAsia="Book Antiqua" w:hAnsi="Book Antiqua" w:cs="Book Antiqua"/>
        </w:rPr>
        <w:t>replication</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23]</w:t>
      </w:r>
      <w:r w:rsidRPr="00CD40D7">
        <w:rPr>
          <w:rFonts w:ascii="Book Antiqua" w:eastAsia="Book Antiqua" w:hAnsi="Book Antiqua" w:cs="Book Antiqua"/>
        </w:rPr>
        <w:t xml:space="preserve">. The novel coronavirus first invades the bronchial epithelial cells causing bronchiolitis and surrounding inflammation. Inflammation then develops along the </w:t>
      </w:r>
      <w:proofErr w:type="spellStart"/>
      <w:r w:rsidRPr="00CD40D7">
        <w:rPr>
          <w:rFonts w:ascii="Book Antiqua" w:eastAsia="Book Antiqua" w:hAnsi="Book Antiqua" w:cs="Book Antiqua"/>
        </w:rPr>
        <w:t>interstitium</w:t>
      </w:r>
      <w:proofErr w:type="spellEnd"/>
      <w:r w:rsidRPr="00CD40D7">
        <w:rPr>
          <w:rFonts w:ascii="Book Antiqua" w:eastAsia="Book Antiqua" w:hAnsi="Book Antiqua" w:cs="Book Antiqua"/>
        </w:rPr>
        <w:t xml:space="preserve"> of the lung. Hyperemia and edema occur in the bronchi, bronchioles and surrounding capillaries as a result of inflammatory cell infiltration. The bronchial and alveolar wall tissues undergo degeneration, necrosis and exudation causing heavy inflammatory exudations in the alveolar cavity. As the disease progresses, a transparent membrane covering proteins and fibrin is formed on the surface of the alveoli. Upon lesion absorption, there may be different degrees of interstitial </w:t>
      </w:r>
      <w:proofErr w:type="gramStart"/>
      <w:r w:rsidRPr="00CD40D7">
        <w:rPr>
          <w:rFonts w:ascii="Book Antiqua" w:eastAsia="Book Antiqua" w:hAnsi="Book Antiqua" w:cs="Book Antiqua"/>
        </w:rPr>
        <w:t>fibrosis</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24]</w:t>
      </w:r>
      <w:r w:rsidRPr="00CD40D7">
        <w:rPr>
          <w:rFonts w:ascii="Book Antiqua" w:eastAsia="Book Antiqua" w:hAnsi="Book Antiqua" w:cs="Book Antiqua"/>
        </w:rPr>
        <w:t>.</w:t>
      </w:r>
    </w:p>
    <w:p w14:paraId="7AA50F23" w14:textId="08F7D037"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lastRenderedPageBreak/>
        <w:t xml:space="preserve">On February 16, 2020, Liu </w:t>
      </w:r>
      <w:r w:rsidRPr="00CD40D7">
        <w:rPr>
          <w:rFonts w:ascii="Book Antiqua" w:eastAsia="Book Antiqua" w:hAnsi="Book Antiqua" w:cs="Book Antiqua"/>
          <w:i/>
          <w:iCs/>
        </w:rPr>
        <w:t xml:space="preserve">et </w:t>
      </w:r>
      <w:proofErr w:type="gramStart"/>
      <w:r w:rsidRPr="00CD40D7">
        <w:rPr>
          <w:rFonts w:ascii="Book Antiqua" w:eastAsia="Book Antiqua" w:hAnsi="Book Antiqua" w:cs="Book Antiqua"/>
          <w:i/>
          <w:iCs/>
        </w:rPr>
        <w:t>al</w:t>
      </w:r>
      <w:r w:rsidR="00D9116A" w:rsidRPr="00CD40D7">
        <w:rPr>
          <w:rFonts w:ascii="Book Antiqua" w:eastAsia="Book Antiqua" w:hAnsi="Book Antiqua" w:cs="Book Antiqua"/>
          <w:vertAlign w:val="superscript"/>
        </w:rPr>
        <w:t>[</w:t>
      </w:r>
      <w:proofErr w:type="gramEnd"/>
      <w:r w:rsidR="00D9116A" w:rsidRPr="00CD40D7">
        <w:rPr>
          <w:rFonts w:ascii="Book Antiqua" w:eastAsia="Book Antiqua" w:hAnsi="Book Antiqua" w:cs="Book Antiqua"/>
          <w:vertAlign w:val="superscript"/>
        </w:rPr>
        <w:t>25]</w:t>
      </w:r>
      <w:r w:rsidRPr="00CD40D7">
        <w:rPr>
          <w:rFonts w:ascii="Book Antiqua" w:eastAsia="Book Antiqua" w:hAnsi="Book Antiqua" w:cs="Book Antiqua"/>
          <w:i/>
          <w:iCs/>
        </w:rPr>
        <w:t xml:space="preserve"> </w:t>
      </w:r>
      <w:r w:rsidRPr="00CD40D7">
        <w:rPr>
          <w:rFonts w:ascii="Book Antiqua" w:eastAsia="Book Antiqua" w:hAnsi="Book Antiqua" w:cs="Book Antiqua"/>
        </w:rPr>
        <w:t xml:space="preserve">performed an autopsy on an 85-year-old COVID-19 patient. They found pulmonary congestion accompanied by focal hemorrhage, pulmonary lobule dilatation and whitening, heavy viscous fluid overflow and slight fibrosis in the autopsy specimens of the </w:t>
      </w:r>
      <w:proofErr w:type="gramStart"/>
      <w:r w:rsidRPr="00CD40D7">
        <w:rPr>
          <w:rFonts w:ascii="Book Antiqua" w:eastAsia="Book Antiqua" w:hAnsi="Book Antiqua" w:cs="Book Antiqua"/>
        </w:rPr>
        <w:t>patient</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25]</w:t>
      </w:r>
      <w:r w:rsidRPr="00CD40D7">
        <w:rPr>
          <w:rFonts w:ascii="Book Antiqua" w:eastAsia="Book Antiqua" w:hAnsi="Book Antiqua" w:cs="Book Antiqua"/>
        </w:rPr>
        <w:t xml:space="preserve">. The autopsy of another COVID-19 patient revealed bilateral diffuse alveolar injury with </w:t>
      </w:r>
      <w:proofErr w:type="spellStart"/>
      <w:r w:rsidRPr="00CD40D7">
        <w:rPr>
          <w:rFonts w:ascii="Book Antiqua" w:eastAsia="Book Antiqua" w:hAnsi="Book Antiqua" w:cs="Book Antiqua"/>
        </w:rPr>
        <w:t>fibromyxoid</w:t>
      </w:r>
      <w:proofErr w:type="spellEnd"/>
      <w:r w:rsidRPr="00CD40D7">
        <w:rPr>
          <w:rFonts w:ascii="Book Antiqua" w:eastAsia="Book Antiqua" w:hAnsi="Book Antiqua" w:cs="Book Antiqua"/>
        </w:rPr>
        <w:t xml:space="preserve"> exudation, transparent membrane formation and pulmonary edema, indicating acute respiratory distress </w:t>
      </w:r>
      <w:proofErr w:type="gramStart"/>
      <w:r w:rsidRPr="00CD40D7">
        <w:rPr>
          <w:rFonts w:ascii="Book Antiqua" w:eastAsia="Book Antiqua" w:hAnsi="Book Antiqua" w:cs="Book Antiqua"/>
        </w:rPr>
        <w:t>syndrome</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26]</w:t>
      </w:r>
      <w:r w:rsidRPr="00CD40D7">
        <w:rPr>
          <w:rFonts w:ascii="Book Antiqua" w:eastAsia="Book Antiqua" w:hAnsi="Book Antiqua" w:cs="Book Antiqua"/>
        </w:rPr>
        <w:t>. The authors believed that the pathological features of COVID-19 greatly resemble</w:t>
      </w:r>
      <w:r w:rsidR="00106BAC" w:rsidRPr="00CD40D7">
        <w:rPr>
          <w:rFonts w:ascii="Book Antiqua" w:eastAsia="Book Antiqua" w:hAnsi="Book Antiqua" w:cs="Book Antiqua"/>
        </w:rPr>
        <w:t>d</w:t>
      </w:r>
      <w:r w:rsidRPr="00CD40D7">
        <w:rPr>
          <w:rFonts w:ascii="Book Antiqua" w:eastAsia="Book Antiqua" w:hAnsi="Book Antiqua" w:cs="Book Antiqua"/>
        </w:rPr>
        <w:t xml:space="preserve"> those of SARS and MERS.</w:t>
      </w:r>
    </w:p>
    <w:p w14:paraId="2942A721" w14:textId="75884351"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 xml:space="preserve">The complete pathological findings were published in the </w:t>
      </w:r>
      <w:r w:rsidRPr="00CD40D7">
        <w:rPr>
          <w:rFonts w:ascii="Book Antiqua" w:eastAsia="Book Antiqua" w:hAnsi="Book Antiqua" w:cs="Book Antiqua"/>
          <w:iCs/>
        </w:rPr>
        <w:t>Diagnosis and Treatment Plan for Novel Coronavirus Infected Pneumonia</w:t>
      </w:r>
      <w:r w:rsidR="00106BAC" w:rsidRPr="00CD40D7">
        <w:rPr>
          <w:rFonts w:ascii="Book Antiqua" w:eastAsia="Book Antiqua" w:hAnsi="Book Antiqua" w:cs="Book Antiqua"/>
        </w:rPr>
        <w:t xml:space="preserve"> </w:t>
      </w:r>
      <w:r w:rsidRPr="00CD40D7">
        <w:rPr>
          <w:rFonts w:ascii="Book Antiqua" w:eastAsia="Book Antiqua" w:hAnsi="Book Antiqua" w:cs="Book Antiqua"/>
        </w:rPr>
        <w:t>(7</w:t>
      </w:r>
      <w:r w:rsidRPr="00CD40D7">
        <w:rPr>
          <w:rFonts w:ascii="Book Antiqua" w:eastAsia="Book Antiqua" w:hAnsi="Book Antiqua" w:cs="Book Antiqua"/>
          <w:vertAlign w:val="superscript"/>
        </w:rPr>
        <w:t>th</w:t>
      </w:r>
      <w:r w:rsidRPr="00CD40D7">
        <w:rPr>
          <w:rFonts w:ascii="Book Antiqua" w:eastAsia="Book Antiqua" w:hAnsi="Book Antiqua" w:cs="Book Antiqua"/>
        </w:rPr>
        <w:t xml:space="preserve"> version) on March 4, 2020</w:t>
      </w:r>
      <w:r w:rsidRPr="00CD40D7">
        <w:rPr>
          <w:rFonts w:ascii="Book Antiqua" w:eastAsia="Book Antiqua" w:hAnsi="Book Antiqua" w:cs="Book Antiqua"/>
          <w:vertAlign w:val="superscript"/>
        </w:rPr>
        <w:t>[19]</w:t>
      </w:r>
      <w:r w:rsidRPr="00CD40D7">
        <w:rPr>
          <w:rFonts w:ascii="Book Antiqua" w:eastAsia="Book Antiqua" w:hAnsi="Book Antiqua" w:cs="Book Antiqua"/>
        </w:rPr>
        <w:t xml:space="preserve">, which states that the main pathological changes in the lung include the presence of serous fluid, fibrin exudation and transparent membrane formation in alveoli; significant proliferation of type II alveolar epithelial cells containing virus inclusion bodies within them; hyperemia, edema, inflammatory cell infiltration and transparent thrombus formation on alveolar septal vessels; focal hemorrhage, necrosis and hemorrhagic infarction in lung tissue; </w:t>
      </w:r>
      <w:r w:rsidR="00106BAC" w:rsidRPr="00CD40D7">
        <w:rPr>
          <w:rFonts w:ascii="Book Antiqua" w:eastAsia="Book Antiqua" w:hAnsi="Book Antiqua" w:cs="Book Antiqua"/>
        </w:rPr>
        <w:t xml:space="preserve">and </w:t>
      </w:r>
      <w:r w:rsidRPr="00CD40D7">
        <w:rPr>
          <w:rFonts w:ascii="Book Antiqua" w:eastAsia="Book Antiqua" w:hAnsi="Book Antiqua" w:cs="Book Antiqua"/>
        </w:rPr>
        <w:t>bronchial mucosa shedding and the presence of mucus and mucus embolus in the cavity. Under electron microscopy, coronavirus particles can be seen in the cytoplasm of bronchial mucosal epithelial cells and type II alveolar epithelial cells. Immunohistochemistry showed positive staining of novel coronavirus antigen on alveolar epithelium and macrophages.</w:t>
      </w:r>
    </w:p>
    <w:p w14:paraId="7D1268BD" w14:textId="063989BB"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The pathological changes in other organs are as follows: (</w:t>
      </w:r>
      <w:r w:rsidRPr="00CD40D7">
        <w:rPr>
          <w:rFonts w:ascii="Book Antiqua" w:hAnsi="Book Antiqua" w:cs="Book Antiqua"/>
          <w:lang w:eastAsia="zh-CN"/>
        </w:rPr>
        <w:t>1</w:t>
      </w:r>
      <w:r w:rsidRPr="00CD40D7">
        <w:rPr>
          <w:rFonts w:ascii="Book Antiqua" w:eastAsia="Book Antiqua" w:hAnsi="Book Antiqua" w:cs="Book Antiqua"/>
        </w:rPr>
        <w:t>) spleen: significantly reduced size, macrophage proliferation and phagocytosis and decreased number of lymphocytes; (</w:t>
      </w:r>
      <w:r w:rsidRPr="00CD40D7">
        <w:rPr>
          <w:rFonts w:ascii="Book Antiqua" w:hAnsi="Book Antiqua" w:cs="Book Antiqua"/>
          <w:lang w:eastAsia="zh-CN"/>
        </w:rPr>
        <w:t>2</w:t>
      </w:r>
      <w:r w:rsidRPr="00CD40D7">
        <w:rPr>
          <w:rFonts w:ascii="Book Antiqua" w:eastAsia="Book Antiqua" w:hAnsi="Book Antiqua" w:cs="Book Antiqua"/>
        </w:rPr>
        <w:t>) heart: cardiomyocytes are denatured and necrotic with some monocytes, lymphocytes and/or neutrophils infiltrating the stroma; (</w:t>
      </w:r>
      <w:r w:rsidRPr="00CD40D7">
        <w:rPr>
          <w:rFonts w:ascii="Book Antiqua" w:hAnsi="Book Antiqua" w:cs="Book Antiqua"/>
          <w:lang w:eastAsia="zh-CN"/>
        </w:rPr>
        <w:t>3</w:t>
      </w:r>
      <w:r w:rsidRPr="00CD40D7">
        <w:rPr>
          <w:rFonts w:ascii="Book Antiqua" w:eastAsia="Book Antiqua" w:hAnsi="Book Antiqua" w:cs="Book Antiqua"/>
        </w:rPr>
        <w:t>) liver: enlargement, dark red color, hepatocyte degeneration, focal necrosis and neutrophil infiltration, hepatic sinus hyperemia, inflammatory cell infiltration in the portal area and microthrombus formation; (</w:t>
      </w:r>
      <w:r w:rsidRPr="00CD40D7">
        <w:rPr>
          <w:rFonts w:ascii="Book Antiqua" w:hAnsi="Book Antiqua" w:cs="Book Antiqua"/>
          <w:lang w:eastAsia="zh-CN"/>
        </w:rPr>
        <w:t>4</w:t>
      </w:r>
      <w:r w:rsidRPr="00CD40D7">
        <w:rPr>
          <w:rFonts w:ascii="Book Antiqua" w:eastAsia="Book Antiqua" w:hAnsi="Book Antiqua" w:cs="Book Antiqua"/>
        </w:rPr>
        <w:t>) kidney: renal interstitial hyperemia with microthrombus and focal fibrosis foci, proteinaceous exudation in the glomerular lumen and denaturation and detachment of renal tubular epithelium;</w:t>
      </w:r>
      <w:r w:rsidRPr="00CD40D7">
        <w:rPr>
          <w:rFonts w:ascii="Book Antiqua" w:hAnsi="Book Antiqua" w:cs="Book Antiqua"/>
          <w:lang w:eastAsia="zh-CN"/>
        </w:rPr>
        <w:t xml:space="preserve"> and</w:t>
      </w:r>
      <w:r w:rsidRPr="00CD40D7">
        <w:rPr>
          <w:rFonts w:ascii="Book Antiqua" w:eastAsia="Book Antiqua" w:hAnsi="Book Antiqua" w:cs="Book Antiqua"/>
        </w:rPr>
        <w:t xml:space="preserve"> (</w:t>
      </w:r>
      <w:r w:rsidRPr="00CD40D7">
        <w:rPr>
          <w:rFonts w:ascii="Book Antiqua" w:hAnsi="Book Antiqua" w:cs="Book Antiqua"/>
          <w:lang w:eastAsia="zh-CN"/>
        </w:rPr>
        <w:t>5</w:t>
      </w:r>
      <w:r w:rsidRPr="00CD40D7">
        <w:rPr>
          <w:rFonts w:ascii="Book Antiqua" w:eastAsia="Book Antiqua" w:hAnsi="Book Antiqua" w:cs="Book Antiqua"/>
        </w:rPr>
        <w:t xml:space="preserve">) other manifestations: hyperemia and edema of brain </w:t>
      </w:r>
      <w:r w:rsidRPr="00CD40D7">
        <w:rPr>
          <w:rFonts w:ascii="Book Antiqua" w:eastAsia="Book Antiqua" w:hAnsi="Book Antiqua" w:cs="Book Antiqua"/>
        </w:rPr>
        <w:lastRenderedPageBreak/>
        <w:t>tissue with denaturation of neurons, focal necrosis of adrenal glands and different degrees of epithelial denaturation and necrosis of the gastrointestinal tract</w:t>
      </w:r>
      <w:r w:rsidRPr="00CD40D7">
        <w:rPr>
          <w:rFonts w:ascii="Book Antiqua" w:eastAsia="Book Antiqua" w:hAnsi="Book Antiqua" w:cs="Book Antiqua"/>
          <w:vertAlign w:val="superscript"/>
        </w:rPr>
        <w:t>[19]</w:t>
      </w:r>
      <w:r w:rsidRPr="00CD40D7">
        <w:rPr>
          <w:rFonts w:ascii="Book Antiqua" w:eastAsia="Book Antiqua" w:hAnsi="Book Antiqua" w:cs="Book Antiqua"/>
        </w:rPr>
        <w:t xml:space="preserve">. </w:t>
      </w:r>
    </w:p>
    <w:p w14:paraId="46490D00" w14:textId="77777777" w:rsidR="00130652" w:rsidRPr="00AB7181" w:rsidRDefault="00130652" w:rsidP="00CD40D7">
      <w:pPr>
        <w:snapToGrid w:val="0"/>
        <w:spacing w:line="360" w:lineRule="auto"/>
        <w:ind w:firstLine="480"/>
        <w:jc w:val="both"/>
        <w:rPr>
          <w:rFonts w:ascii="Book Antiqua" w:hAnsi="Book Antiqua"/>
        </w:rPr>
      </w:pPr>
    </w:p>
    <w:p w14:paraId="7B849A07" w14:textId="68658DD8"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caps/>
          <w:u w:val="single"/>
        </w:rPr>
        <w:t>CLINICAL PRESENTATIONS</w:t>
      </w:r>
      <w:r w:rsidR="0092181A" w:rsidRPr="00CD40D7">
        <w:rPr>
          <w:rFonts w:ascii="Book Antiqua" w:eastAsia="Book Antiqua" w:hAnsi="Book Antiqua" w:cs="Book Antiqua"/>
          <w:b/>
          <w:bCs/>
          <w:caps/>
          <w:u w:val="single"/>
        </w:rPr>
        <w:t xml:space="preserve"> </w:t>
      </w:r>
      <w:r w:rsidRPr="00CD40D7">
        <w:rPr>
          <w:rFonts w:ascii="Book Antiqua" w:eastAsia="Book Antiqua" w:hAnsi="Book Antiqua" w:cs="Book Antiqua"/>
          <w:b/>
          <w:bCs/>
          <w:caps/>
          <w:u w:val="single"/>
        </w:rPr>
        <w:t>AND LABORATORY TESTS</w:t>
      </w:r>
    </w:p>
    <w:p w14:paraId="2916075D" w14:textId="55D887CA"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 xml:space="preserve">Clinically, fever, fatigue and dry cough are the main symptoms of COVID-19. Some patients may also present with weakness, loss of appetite, chest tightness and other symptoms. Atypical symptoms of patients confirmed with COVID-19 include phlegm, headache, hemoptysis and </w:t>
      </w:r>
      <w:proofErr w:type="gramStart"/>
      <w:r w:rsidRPr="00CD40D7">
        <w:rPr>
          <w:rFonts w:ascii="Book Antiqua" w:eastAsia="Book Antiqua" w:hAnsi="Book Antiqua" w:cs="Book Antiqua"/>
        </w:rPr>
        <w:t>diarrhea</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27]</w:t>
      </w:r>
      <w:r w:rsidRPr="00CD40D7">
        <w:rPr>
          <w:rFonts w:ascii="Book Antiqua" w:eastAsia="Book Antiqua" w:hAnsi="Book Antiqua" w:cs="Book Antiqua"/>
        </w:rPr>
        <w:t xml:space="preserve">. In addition, a certain portion of patients are </w:t>
      </w:r>
      <w:proofErr w:type="gramStart"/>
      <w:r w:rsidRPr="00CD40D7">
        <w:rPr>
          <w:rFonts w:ascii="Book Antiqua" w:eastAsia="Book Antiqua" w:hAnsi="Book Antiqua" w:cs="Book Antiqua"/>
        </w:rPr>
        <w:t>asymptomatic</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28]</w:t>
      </w:r>
      <w:r w:rsidRPr="00CD40D7">
        <w:rPr>
          <w:rFonts w:ascii="Book Antiqua" w:eastAsia="Book Antiqua" w:hAnsi="Book Antiqua" w:cs="Book Antiqua"/>
        </w:rPr>
        <w:t xml:space="preserve">. Patients with confirmed COVID-19 are divided into four types according to the severity of clinical manifestations: mild, moderate, severe and </w:t>
      </w:r>
      <w:proofErr w:type="gramStart"/>
      <w:r w:rsidRPr="00CD40D7">
        <w:rPr>
          <w:rFonts w:ascii="Book Antiqua" w:eastAsia="Book Antiqua" w:hAnsi="Book Antiqua" w:cs="Book Antiqua"/>
        </w:rPr>
        <w:t>critical</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16,29]</w:t>
      </w:r>
      <w:r w:rsidRPr="00CD40D7">
        <w:rPr>
          <w:rFonts w:ascii="Book Antiqua" w:eastAsia="Book Antiqua" w:hAnsi="Book Antiqua" w:cs="Book Antiqua"/>
        </w:rPr>
        <w:t xml:space="preserve">. Most patients are mild or moderate, and only a small proportion of patients have severe or critical </w:t>
      </w:r>
      <w:proofErr w:type="gramStart"/>
      <w:r w:rsidRPr="00CD40D7">
        <w:rPr>
          <w:rFonts w:ascii="Book Antiqua" w:eastAsia="Book Antiqua" w:hAnsi="Book Antiqua" w:cs="Book Antiqua"/>
        </w:rPr>
        <w:t>illness</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20,22]</w:t>
      </w:r>
      <w:r w:rsidRPr="00CD40D7">
        <w:rPr>
          <w:rFonts w:ascii="Book Antiqua" w:eastAsia="Book Antiqua" w:hAnsi="Book Antiqua" w:cs="Book Antiqua"/>
        </w:rPr>
        <w:t>. The mortality rate of COVID-19 pneumonia is approximately 2.38% in China, lower than that of SARS (9.6%) and MERS (34</w:t>
      </w:r>
      <w:proofErr w:type="gramStart"/>
      <w:r w:rsidRPr="00CD40D7">
        <w:rPr>
          <w:rFonts w:ascii="Book Antiqua" w:eastAsia="Book Antiqua" w:hAnsi="Book Antiqua" w:cs="Book Antiqua"/>
        </w:rPr>
        <w:t>%)</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30,31]</w:t>
      </w:r>
      <w:r w:rsidRPr="00CD40D7">
        <w:rPr>
          <w:rFonts w:ascii="Book Antiqua" w:eastAsia="Book Antiqua" w:hAnsi="Book Antiqua" w:cs="Book Antiqua"/>
        </w:rPr>
        <w:t xml:space="preserve">. The mortality rate is higher in older males with chronic diseases than in the general population. The later the diagnosis (more than 5 d from onset to diagnosis), the higher the risk of </w:t>
      </w:r>
      <w:proofErr w:type="gramStart"/>
      <w:r w:rsidRPr="00CD40D7">
        <w:rPr>
          <w:rFonts w:ascii="Book Antiqua" w:eastAsia="Book Antiqua" w:hAnsi="Book Antiqua" w:cs="Book Antiqua"/>
        </w:rPr>
        <w:t>death</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32,33]</w:t>
      </w:r>
      <w:r w:rsidRPr="00CD40D7">
        <w:rPr>
          <w:rFonts w:ascii="Book Antiqua" w:eastAsia="Book Antiqua" w:hAnsi="Book Antiqua" w:cs="Book Antiqua"/>
        </w:rPr>
        <w:t xml:space="preserve">. </w:t>
      </w:r>
    </w:p>
    <w:p w14:paraId="4D254856" w14:textId="37B43030"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 xml:space="preserve">With regard to laboratory tests, peripheral white blood cell count can be normal or decreased, while lymphocytes are reduced. C-reactive protein and erythrocyte sedimentation rate are elevated in most patients. The final confirmation relies on real-time fluorescence </w:t>
      </w:r>
      <w:r w:rsidR="0092181A" w:rsidRPr="00CD40D7">
        <w:rPr>
          <w:rFonts w:ascii="Book Antiqua" w:eastAsia="Book Antiqua" w:hAnsi="Book Antiqua" w:cs="Book Antiqua"/>
        </w:rPr>
        <w:t>PCR</w:t>
      </w:r>
      <w:r w:rsidRPr="00CD40D7">
        <w:rPr>
          <w:rFonts w:ascii="Book Antiqua" w:eastAsia="Book Antiqua" w:hAnsi="Book Antiqua" w:cs="Book Antiqua"/>
        </w:rPr>
        <w:t xml:space="preserve"> or genetic testing</w:t>
      </w:r>
      <w:r w:rsidR="0092181A" w:rsidRPr="00CD40D7">
        <w:rPr>
          <w:rFonts w:ascii="Book Antiqua" w:eastAsia="Book Antiqua" w:hAnsi="Book Antiqua" w:cs="Book Antiqua"/>
        </w:rPr>
        <w:t xml:space="preserve"> </w:t>
      </w:r>
      <w:r w:rsidRPr="00CD40D7">
        <w:rPr>
          <w:rFonts w:ascii="Book Antiqua" w:eastAsia="Book Antiqua" w:hAnsi="Book Antiqua" w:cs="Book Antiqua"/>
        </w:rPr>
        <w:t>for SARS-CoV-2</w:t>
      </w:r>
      <w:r w:rsidR="0092181A" w:rsidRPr="00CD40D7">
        <w:rPr>
          <w:rFonts w:ascii="Book Antiqua" w:eastAsia="Book Antiqua" w:hAnsi="Book Antiqua" w:cs="Book Antiqua"/>
        </w:rPr>
        <w:t xml:space="preserve"> </w:t>
      </w:r>
      <w:r w:rsidRPr="00CD40D7">
        <w:rPr>
          <w:rFonts w:ascii="Book Antiqua" w:eastAsia="Book Antiqua" w:hAnsi="Book Antiqua" w:cs="Book Antiqua"/>
        </w:rPr>
        <w:t xml:space="preserve">nucleic </w:t>
      </w:r>
      <w:proofErr w:type="gramStart"/>
      <w:r w:rsidRPr="00CD40D7">
        <w:rPr>
          <w:rFonts w:ascii="Book Antiqua" w:eastAsia="Book Antiqua" w:hAnsi="Book Antiqua" w:cs="Book Antiqua"/>
        </w:rPr>
        <w:t>acid</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16]</w:t>
      </w:r>
      <w:r w:rsidRPr="00CD40D7">
        <w:rPr>
          <w:rFonts w:ascii="Book Antiqua" w:eastAsia="Book Antiqua" w:hAnsi="Book Antiqua" w:cs="Book Antiqua"/>
        </w:rPr>
        <w:t>.</w:t>
      </w:r>
    </w:p>
    <w:p w14:paraId="2A54E502" w14:textId="7651B113" w:rsidR="00130652" w:rsidRPr="00AB7181" w:rsidRDefault="0080472E" w:rsidP="00CD40D7">
      <w:pPr>
        <w:spacing w:line="360" w:lineRule="auto"/>
        <w:ind w:firstLine="480"/>
        <w:jc w:val="both"/>
        <w:rPr>
          <w:rFonts w:ascii="Book Antiqua" w:hAnsi="Book Antiqua"/>
        </w:rPr>
      </w:pPr>
      <w:r w:rsidRPr="00CD40D7">
        <w:rPr>
          <w:rFonts w:ascii="Book Antiqua" w:eastAsia="Book Antiqua" w:hAnsi="Book Antiqua" w:cs="Book Antiqua"/>
        </w:rPr>
        <w:t>Recent studies have reported</w:t>
      </w:r>
      <w:r w:rsidR="0092181A" w:rsidRPr="00CD40D7">
        <w:rPr>
          <w:rFonts w:ascii="Book Antiqua" w:eastAsia="Book Antiqua" w:hAnsi="Book Antiqua" w:cs="Book Antiqua"/>
        </w:rPr>
        <w:t xml:space="preserve"> </w:t>
      </w:r>
      <w:r w:rsidRPr="00CD40D7">
        <w:rPr>
          <w:rFonts w:ascii="Book Antiqua" w:eastAsia="Book Antiqua" w:hAnsi="Book Antiqua" w:cs="Book Antiqua"/>
        </w:rPr>
        <w:t>that severe COVID-19 patients have a high incidence of deep vein</w:t>
      </w:r>
      <w:r w:rsidR="0092181A" w:rsidRPr="00CD40D7">
        <w:rPr>
          <w:rFonts w:ascii="Book Antiqua" w:eastAsia="Book Antiqua" w:hAnsi="Book Antiqua" w:cs="Book Antiqua"/>
        </w:rPr>
        <w:t xml:space="preserve"> </w:t>
      </w:r>
      <w:r w:rsidRPr="00CD40D7">
        <w:rPr>
          <w:rFonts w:ascii="Book Antiqua" w:eastAsia="Book Antiqua" w:hAnsi="Book Antiqua" w:cs="Book Antiqua"/>
        </w:rPr>
        <w:t>thrombosis</w:t>
      </w:r>
      <w:r w:rsidR="0092181A" w:rsidRPr="00CD40D7">
        <w:rPr>
          <w:rFonts w:ascii="Book Antiqua" w:eastAsia="Book Antiqua" w:hAnsi="Book Antiqua" w:cs="Book Antiqua"/>
        </w:rPr>
        <w:t xml:space="preserve"> </w:t>
      </w:r>
      <w:r w:rsidRPr="00CD40D7">
        <w:rPr>
          <w:rFonts w:ascii="Book Antiqua" w:eastAsia="Book Antiqua" w:hAnsi="Book Antiqua" w:cs="Book Antiqua"/>
        </w:rPr>
        <w:t xml:space="preserve">and pulmonary embolism (PE), which may be associated with excessive inflammation, coagulation activation, long-term bed rest and other factors, while increased D-dimer levels are a good predictor of </w:t>
      </w:r>
      <w:proofErr w:type="gramStart"/>
      <w:r w:rsidRPr="00CD40D7">
        <w:rPr>
          <w:rFonts w:ascii="Book Antiqua" w:eastAsia="Book Antiqua" w:hAnsi="Book Antiqua" w:cs="Book Antiqua"/>
          <w:color w:val="000000"/>
        </w:rPr>
        <w:t>PE</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34,35]</w:t>
      </w:r>
      <w:r w:rsidRPr="00CD40D7">
        <w:rPr>
          <w:rFonts w:ascii="Book Antiqua" w:eastAsia="Book Antiqua" w:hAnsi="Book Antiqua" w:cs="Book Antiqua"/>
        </w:rPr>
        <w:t>.</w:t>
      </w:r>
    </w:p>
    <w:p w14:paraId="15E2486F" w14:textId="77777777" w:rsidR="00130652" w:rsidRPr="00AB7181" w:rsidRDefault="00130652" w:rsidP="00CD40D7">
      <w:pPr>
        <w:snapToGrid w:val="0"/>
        <w:spacing w:line="360" w:lineRule="auto"/>
        <w:ind w:firstLine="480"/>
        <w:jc w:val="both"/>
        <w:rPr>
          <w:rFonts w:ascii="Book Antiqua" w:hAnsi="Book Antiqua"/>
        </w:rPr>
      </w:pPr>
    </w:p>
    <w:p w14:paraId="25018179"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caps/>
          <w:u w:val="single"/>
        </w:rPr>
        <w:t>TREATMENT</w:t>
      </w:r>
    </w:p>
    <w:p w14:paraId="45D0CCCF" w14:textId="370310AD"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According to the World Health Organization</w:t>
      </w:r>
      <w:r w:rsidR="00C756C6" w:rsidRPr="00CD40D7">
        <w:rPr>
          <w:rFonts w:ascii="Book Antiqua" w:eastAsia="Book Antiqua" w:hAnsi="Book Antiqua" w:cs="Book Antiqua"/>
        </w:rPr>
        <w:t xml:space="preserve"> </w:t>
      </w:r>
      <w:proofErr w:type="gramStart"/>
      <w:r w:rsidRPr="00CD40D7">
        <w:rPr>
          <w:rFonts w:ascii="Book Antiqua" w:eastAsia="Book Antiqua" w:hAnsi="Book Antiqua" w:cs="Book Antiqua"/>
        </w:rPr>
        <w:t>guideline</w:t>
      </w:r>
      <w:r w:rsidRPr="00CD40D7">
        <w:rPr>
          <w:rStyle w:val="15"/>
          <w:rFonts w:ascii="Book Antiqua" w:eastAsia="Book Antiqua" w:hAnsi="Book Antiqua" w:cs="Book Antiqua"/>
          <w:vertAlign w:val="superscript"/>
        </w:rPr>
        <w:t>[</w:t>
      </w:r>
      <w:proofErr w:type="gramEnd"/>
      <w:r w:rsidRPr="00CD40D7">
        <w:rPr>
          <w:rStyle w:val="15"/>
          <w:rFonts w:ascii="Book Antiqua" w:eastAsia="Book Antiqua" w:hAnsi="Book Antiqua" w:cs="Book Antiqua"/>
          <w:vertAlign w:val="superscript"/>
        </w:rPr>
        <w:t>36]</w:t>
      </w:r>
      <w:r w:rsidRPr="00CD40D7">
        <w:rPr>
          <w:rFonts w:ascii="Book Antiqua" w:eastAsia="Book Antiqua" w:hAnsi="Book Antiqua" w:cs="Book Antiqua"/>
        </w:rPr>
        <w:t xml:space="preserve">, the treatment of COVID-19 mainly includes infection prevention, monitoring and supportive care for patients. Inappropriate use of antibiotics, especially in combination with broad-spectrum </w:t>
      </w:r>
      <w:r w:rsidRPr="00CD40D7">
        <w:rPr>
          <w:rFonts w:ascii="Book Antiqua" w:eastAsia="Book Antiqua" w:hAnsi="Book Antiqua" w:cs="Book Antiqua"/>
        </w:rPr>
        <w:lastRenderedPageBreak/>
        <w:t>antibiotics, should be avoided. Specific anti-SARS-CoV-2 treatment is lacking at present. Also, systemic corticosteroids should not be routinely used for COVID-19 treatment. Furthermore, convalescent plasma or immunoglobulins can be used as a therapy for rapidly progressive, severe and critical cases.</w:t>
      </w:r>
    </w:p>
    <w:p w14:paraId="764DF078" w14:textId="77777777" w:rsidR="00130652" w:rsidRPr="00A42EE0" w:rsidRDefault="00130652" w:rsidP="00CD40D7">
      <w:pPr>
        <w:snapToGrid w:val="0"/>
        <w:spacing w:line="360" w:lineRule="auto"/>
        <w:jc w:val="both"/>
        <w:rPr>
          <w:rFonts w:ascii="Book Antiqua" w:hAnsi="Book Antiqua"/>
        </w:rPr>
      </w:pPr>
    </w:p>
    <w:p w14:paraId="270F328B"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caps/>
          <w:u w:val="single"/>
        </w:rPr>
        <w:t>IMAGING TECHNIQUES</w:t>
      </w:r>
    </w:p>
    <w:p w14:paraId="0D12B738" w14:textId="0BA3908C" w:rsidR="00130652" w:rsidRPr="00AB7181" w:rsidRDefault="0080472E" w:rsidP="00CD40D7">
      <w:pPr>
        <w:spacing w:line="360" w:lineRule="auto"/>
        <w:jc w:val="both"/>
        <w:rPr>
          <w:rFonts w:ascii="Book Antiqua" w:hAnsi="Book Antiqua"/>
        </w:rPr>
      </w:pPr>
      <w:r w:rsidRPr="00CD40D7">
        <w:rPr>
          <w:rFonts w:ascii="Book Antiqua" w:eastAsia="Book Antiqua" w:hAnsi="Book Antiqua" w:cs="Book Antiqua"/>
        </w:rPr>
        <w:t xml:space="preserve">Radiological examinations play an essential role in the early diagnosis and assessment of COVID-19 pneumonia. Chest radiography (CXR) is insensitive in mild or early infection with COVID-19 but is helpful in patients with suspected disease who have been instructed to stay at home until advanced symptoms occur. Additionally, </w:t>
      </w:r>
      <w:r w:rsidRPr="00CD40D7">
        <w:rPr>
          <w:rFonts w:ascii="Book Antiqua" w:eastAsia="Book Antiqua" w:hAnsi="Book Antiqua" w:cs="Book Antiqua"/>
          <w:color w:val="000000"/>
        </w:rPr>
        <w:t>CXR</w:t>
      </w:r>
      <w:r w:rsidRPr="00CD40D7">
        <w:rPr>
          <w:rFonts w:ascii="Book Antiqua" w:eastAsia="Book Antiqua" w:hAnsi="Book Antiqua" w:cs="Book Antiqua"/>
        </w:rPr>
        <w:t xml:space="preserve"> has some advantages</w:t>
      </w:r>
      <w:r w:rsidR="003028EE" w:rsidRPr="00CD40D7">
        <w:rPr>
          <w:rFonts w:ascii="Book Antiqua" w:eastAsia="Book Antiqua" w:hAnsi="Book Antiqua" w:cs="Book Antiqua"/>
        </w:rPr>
        <w:t>,</w:t>
      </w:r>
      <w:r w:rsidRPr="00CD40D7">
        <w:rPr>
          <w:rFonts w:ascii="Book Antiqua" w:eastAsia="Book Antiqua" w:hAnsi="Book Antiqua" w:cs="Book Antiqua"/>
        </w:rPr>
        <w:t xml:space="preserve"> such as portable equipment and imaging can be performed in an isolation room to maximally limit the potential transmission along the transport route and further reduce the use of personal protection equipment. Last but not least, </w:t>
      </w:r>
      <w:r w:rsidRPr="00CD40D7">
        <w:rPr>
          <w:rFonts w:ascii="Book Antiqua" w:eastAsia="Book Antiqua" w:hAnsi="Book Antiqua" w:cs="Book Antiqua"/>
          <w:color w:val="000000"/>
        </w:rPr>
        <w:t>CXR</w:t>
      </w:r>
      <w:r w:rsidRPr="00CD40D7">
        <w:rPr>
          <w:rFonts w:ascii="Book Antiqua" w:eastAsia="Book Antiqua" w:hAnsi="Book Antiqua" w:cs="Book Antiqua"/>
        </w:rPr>
        <w:t xml:space="preserve"> also plays an important role in dynamically monitoring worsening respiratory status and for the rapid identification of those with a primary nucleic acid positive COVID-19 </w:t>
      </w:r>
      <w:proofErr w:type="gramStart"/>
      <w:r w:rsidRPr="00CD40D7">
        <w:rPr>
          <w:rFonts w:ascii="Book Antiqua" w:eastAsia="Book Antiqua" w:hAnsi="Book Antiqua" w:cs="Book Antiqua"/>
        </w:rPr>
        <w:t>test</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 xml:space="preserve">33] </w:t>
      </w:r>
      <w:r w:rsidRPr="00CD40D7">
        <w:rPr>
          <w:rFonts w:ascii="Book Antiqua" w:eastAsia="Book Antiqua" w:hAnsi="Book Antiqua" w:cs="Book Antiqua"/>
        </w:rPr>
        <w:t>(Figure 1A).</w:t>
      </w:r>
    </w:p>
    <w:p w14:paraId="220BA614" w14:textId="46D681A6"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Computed tomography (CT) examination is simple and quick and is more sensitive in identifying ground-glass opacities (GGOs) than chest X-</w:t>
      </w:r>
      <w:proofErr w:type="gramStart"/>
      <w:r w:rsidRPr="00CD40D7">
        <w:rPr>
          <w:rFonts w:ascii="Book Antiqua" w:eastAsia="Book Antiqua" w:hAnsi="Book Antiqua" w:cs="Book Antiqua"/>
        </w:rPr>
        <w:t>ray</w:t>
      </w:r>
      <w:r w:rsidR="003028EE" w:rsidRPr="00CD40D7">
        <w:rPr>
          <w:rFonts w:ascii="Book Antiqua" w:eastAsia="Book Antiqua" w:hAnsi="Book Antiqua" w:cs="Book Antiqua"/>
        </w:rPr>
        <w:t>s</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37]</w:t>
      </w:r>
      <w:r w:rsidR="003028EE" w:rsidRPr="00CD40D7">
        <w:rPr>
          <w:rFonts w:ascii="Book Antiqua" w:eastAsia="Book Antiqua" w:hAnsi="Book Antiqua" w:cs="Book Antiqua"/>
          <w:vertAlign w:val="superscript"/>
        </w:rPr>
        <w:t xml:space="preserve"> </w:t>
      </w:r>
      <w:r w:rsidRPr="00CD40D7">
        <w:rPr>
          <w:rFonts w:ascii="Book Antiqua" w:eastAsia="Book Antiqua" w:hAnsi="Book Antiqua" w:cs="Book Antiqua"/>
        </w:rPr>
        <w:t>(Figure 1B),</w:t>
      </w:r>
      <w:r w:rsidR="003028EE" w:rsidRPr="00CD40D7">
        <w:rPr>
          <w:rFonts w:ascii="Book Antiqua" w:eastAsia="Book Antiqua" w:hAnsi="Book Antiqua" w:cs="Book Antiqua"/>
        </w:rPr>
        <w:t xml:space="preserve"> </w:t>
      </w:r>
      <w:r w:rsidRPr="00CD40D7">
        <w:rPr>
          <w:rFonts w:ascii="Book Antiqua" w:eastAsia="Book Antiqua" w:hAnsi="Book Antiqua" w:cs="Book Antiqua"/>
        </w:rPr>
        <w:t xml:space="preserve">especially in patients with mild disease. Several studies have confirmed that chest CT manifestations of COVID-19 patients have certain characteristics, which can provide a reference for </w:t>
      </w:r>
      <w:proofErr w:type="gramStart"/>
      <w:r w:rsidRPr="00CD40D7">
        <w:rPr>
          <w:rFonts w:ascii="Book Antiqua" w:eastAsia="Book Antiqua" w:hAnsi="Book Antiqua" w:cs="Book Antiqua"/>
        </w:rPr>
        <w:t>diagnosis</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38-40]</w:t>
      </w:r>
      <w:r w:rsidRPr="00CD40D7">
        <w:rPr>
          <w:rFonts w:ascii="Book Antiqua" w:eastAsia="Book Antiqua" w:hAnsi="Book Antiqua" w:cs="Book Antiqua"/>
        </w:rPr>
        <w:t xml:space="preserve">. For patients whose initial nucleic acid test is negative but were later diagnosed, CT examination is helpful for early diagnosis and guidance of </w:t>
      </w:r>
      <w:proofErr w:type="gramStart"/>
      <w:r w:rsidRPr="00CD40D7">
        <w:rPr>
          <w:rFonts w:ascii="Book Antiqua" w:eastAsia="Book Antiqua" w:hAnsi="Book Antiqua" w:cs="Book Antiqua"/>
        </w:rPr>
        <w:t>treatment</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41,42]</w:t>
      </w:r>
      <w:r w:rsidRPr="00CD40D7">
        <w:rPr>
          <w:rFonts w:ascii="Book Antiqua" w:eastAsia="Book Antiqua" w:hAnsi="Book Antiqua" w:cs="Book Antiqua"/>
        </w:rPr>
        <w:t xml:space="preserve">. According to the </w:t>
      </w:r>
      <w:r w:rsidRPr="00CD40D7">
        <w:rPr>
          <w:rFonts w:ascii="Book Antiqua" w:eastAsia="Book Antiqua" w:hAnsi="Book Antiqua" w:cs="Book Antiqua"/>
          <w:iCs/>
        </w:rPr>
        <w:t>Diagnosis and Treatment Plan for Novel Coronavirus Infected Pneumonia</w:t>
      </w:r>
      <w:r w:rsidR="004E199B" w:rsidRPr="00CD40D7">
        <w:rPr>
          <w:rFonts w:ascii="Book Antiqua" w:eastAsia="Book Antiqua" w:hAnsi="Book Antiqua" w:cs="Book Antiqua"/>
        </w:rPr>
        <w:t xml:space="preserve"> </w:t>
      </w:r>
      <w:r w:rsidRPr="00CD40D7">
        <w:rPr>
          <w:rFonts w:ascii="Book Antiqua" w:eastAsia="Book Antiqua" w:hAnsi="Book Antiqua" w:cs="Book Antiqua"/>
        </w:rPr>
        <w:t>(</w:t>
      </w:r>
      <w:r w:rsidR="004E199B" w:rsidRPr="00CD40D7">
        <w:rPr>
          <w:rFonts w:ascii="Book Antiqua" w:eastAsia="Book Antiqua" w:hAnsi="Book Antiqua" w:cs="Book Antiqua"/>
        </w:rPr>
        <w:t>6th</w:t>
      </w:r>
      <w:r w:rsidRPr="00CD40D7">
        <w:rPr>
          <w:rFonts w:ascii="Book Antiqua" w:eastAsia="Book Antiqua" w:hAnsi="Book Antiqua" w:cs="Book Antiqua"/>
        </w:rPr>
        <w:t xml:space="preserve"> version, Chinese), CT manifestations are of great significance in COVID-19 diagnosis and for guiding therapeutic </w:t>
      </w:r>
      <w:proofErr w:type="gramStart"/>
      <w:r w:rsidRPr="00CD40D7">
        <w:rPr>
          <w:rFonts w:ascii="Book Antiqua" w:eastAsia="Book Antiqua" w:hAnsi="Book Antiqua" w:cs="Book Antiqua"/>
        </w:rPr>
        <w:t>strategy</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16]</w:t>
      </w:r>
      <w:r w:rsidRPr="00CD40D7">
        <w:rPr>
          <w:rFonts w:ascii="Book Antiqua" w:eastAsia="Book Antiqua" w:hAnsi="Book Antiqua" w:cs="Book Antiqua"/>
        </w:rPr>
        <w:t>. However, despite the great advantages of chest CT imaging, selection of the imaging modality also depends on the availability of local medical resources, hospital prevention and control measures, community norms and public health directives.</w:t>
      </w:r>
    </w:p>
    <w:p w14:paraId="33EF12BA" w14:textId="425C21F6"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Recently, some studies have demonstrated the use of delicate reconstruction algorithms such as 2D or 3D post-processing technology</w:t>
      </w:r>
      <w:r w:rsidR="004E199B" w:rsidRPr="00CD40D7">
        <w:rPr>
          <w:rFonts w:ascii="Book Antiqua" w:eastAsia="Book Antiqua" w:hAnsi="Book Antiqua" w:cs="Book Antiqua"/>
        </w:rPr>
        <w:t xml:space="preserve"> </w:t>
      </w:r>
      <w:r w:rsidRPr="00CD40D7">
        <w:rPr>
          <w:rFonts w:ascii="Book Antiqua" w:eastAsia="Book Antiqua" w:hAnsi="Book Antiqua" w:cs="Book Antiqua"/>
        </w:rPr>
        <w:t>(Figure 1C)</w:t>
      </w:r>
      <w:r w:rsidR="004E199B" w:rsidRPr="00CD40D7">
        <w:rPr>
          <w:rFonts w:ascii="Book Antiqua" w:eastAsia="Book Antiqua" w:hAnsi="Book Antiqua" w:cs="Book Antiqua"/>
        </w:rPr>
        <w:t xml:space="preserve"> </w:t>
      </w:r>
      <w:r w:rsidRPr="00CD40D7">
        <w:rPr>
          <w:rFonts w:ascii="Book Antiqua" w:eastAsia="Book Antiqua" w:hAnsi="Book Antiqua" w:cs="Book Antiqua"/>
        </w:rPr>
        <w:t>in visually depicting</w:t>
      </w:r>
      <w:r w:rsidR="004E199B" w:rsidRPr="00CD40D7">
        <w:rPr>
          <w:rFonts w:ascii="Book Antiqua" w:eastAsia="Book Antiqua" w:hAnsi="Book Antiqua" w:cs="Book Antiqua"/>
        </w:rPr>
        <w:t xml:space="preserve"> </w:t>
      </w:r>
      <w:r w:rsidRPr="00CD40D7">
        <w:rPr>
          <w:rFonts w:ascii="Book Antiqua" w:eastAsia="Book Antiqua" w:hAnsi="Book Antiqua" w:cs="Book Antiqua"/>
        </w:rPr>
        <w:lastRenderedPageBreak/>
        <w:t>the distribution and range of lesions</w:t>
      </w:r>
      <w:r w:rsidR="004E199B" w:rsidRPr="00CD40D7">
        <w:rPr>
          <w:rFonts w:ascii="Book Antiqua" w:eastAsia="Book Antiqua" w:hAnsi="Book Antiqua" w:cs="Book Antiqua"/>
        </w:rPr>
        <w:t xml:space="preserve"> </w:t>
      </w:r>
      <w:r w:rsidRPr="00CD40D7">
        <w:rPr>
          <w:rFonts w:ascii="Book Antiqua" w:eastAsia="Book Antiqua" w:hAnsi="Book Antiqua" w:cs="Book Antiqua"/>
        </w:rPr>
        <w:t>in COVID-19 for radiologists thereby improving correct diagnos</w:t>
      </w:r>
      <w:r w:rsidR="004E199B" w:rsidRPr="00CD40D7">
        <w:rPr>
          <w:rFonts w:ascii="Book Antiqua" w:eastAsia="Book Antiqua" w:hAnsi="Book Antiqua" w:cs="Book Antiqua"/>
        </w:rPr>
        <w:t>e</w:t>
      </w:r>
      <w:r w:rsidRPr="00CD40D7">
        <w:rPr>
          <w:rFonts w:ascii="Book Antiqua" w:eastAsia="Book Antiqua" w:hAnsi="Book Antiqua" w:cs="Book Antiqua"/>
        </w:rPr>
        <w:t xml:space="preserve">s and </w:t>
      </w:r>
      <w:proofErr w:type="gramStart"/>
      <w:r w:rsidRPr="00CD40D7">
        <w:rPr>
          <w:rFonts w:ascii="Book Antiqua" w:eastAsia="Book Antiqua" w:hAnsi="Book Antiqua" w:cs="Book Antiqua"/>
        </w:rPr>
        <w:t>evaluations</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40,43]</w:t>
      </w:r>
      <w:r w:rsidRPr="00CD40D7">
        <w:rPr>
          <w:rFonts w:ascii="Book Antiqua" w:eastAsia="Book Antiqua" w:hAnsi="Book Antiqua" w:cs="Book Antiqua"/>
        </w:rPr>
        <w:t>. Therefore, in addition to focusing on CT features, radiologists need to further assess the lesions in COVID-19 patients in detail using different quantitative or reconstructive techniques.</w:t>
      </w:r>
    </w:p>
    <w:p w14:paraId="75AE2BA7" w14:textId="65089632"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 xml:space="preserve">Artificial intelligence (AI) is an emerging tool for the intelligent diagnosis of COVID-19 based on CT images, which largely alleviates the shortage of medical resources in core epidemic areas. CT evaluation systems based on the AI algorithm enable automatic recognition and quantitative evaluation of COVID-19 as well as rapid and accurate grading of the severity of pulmonary </w:t>
      </w:r>
      <w:proofErr w:type="gramStart"/>
      <w:r w:rsidRPr="00CD40D7">
        <w:rPr>
          <w:rFonts w:ascii="Book Antiqua" w:eastAsia="Book Antiqua" w:hAnsi="Book Antiqua" w:cs="Book Antiqua"/>
        </w:rPr>
        <w:t>injury</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44]</w:t>
      </w:r>
      <w:r w:rsidRPr="00CD40D7">
        <w:rPr>
          <w:rFonts w:ascii="Book Antiqua" w:eastAsia="Book Antiqua" w:hAnsi="Book Antiqua" w:cs="Book Antiqua"/>
        </w:rPr>
        <w:t xml:space="preserve">. Through quantitative and radiomics analysis of key imaging features such as the shape, range and density of the lesions, the degree of pneumonia involved can be accurately measured. In addition, the morphological characteristics of lesions can be dynamically displayed on 4D images based on CT, which facilitates clinical monitoring, efficacy evaluation, prognosis prediction and follow-up </w:t>
      </w:r>
      <w:proofErr w:type="gramStart"/>
      <w:r w:rsidRPr="00CD40D7">
        <w:rPr>
          <w:rFonts w:ascii="Book Antiqua" w:eastAsia="Book Antiqua" w:hAnsi="Book Antiqua" w:cs="Book Antiqua"/>
        </w:rPr>
        <w:t>comparisons</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45]</w:t>
      </w:r>
      <w:r w:rsidR="00523CCF" w:rsidRPr="00CD40D7">
        <w:rPr>
          <w:rFonts w:ascii="Book Antiqua" w:eastAsia="Book Antiqua" w:hAnsi="Book Antiqua" w:cs="Book Antiqua"/>
          <w:vertAlign w:val="superscript"/>
        </w:rPr>
        <w:t xml:space="preserve"> </w:t>
      </w:r>
      <w:r w:rsidRPr="00CD40D7">
        <w:rPr>
          <w:rFonts w:ascii="Book Antiqua" w:eastAsia="Book Antiqua" w:hAnsi="Book Antiqua" w:cs="Book Antiqua"/>
        </w:rPr>
        <w:t>(Figure 2).</w:t>
      </w:r>
      <w:r w:rsidR="00523CCF" w:rsidRPr="00CD40D7">
        <w:rPr>
          <w:rFonts w:ascii="Book Antiqua" w:eastAsia="Book Antiqua" w:hAnsi="Book Antiqua" w:cs="Book Antiqua"/>
        </w:rPr>
        <w:t xml:space="preserve"> </w:t>
      </w:r>
      <w:r w:rsidRPr="00CD40D7">
        <w:rPr>
          <w:rFonts w:ascii="Book Antiqua" w:eastAsia="Book Antiqua" w:hAnsi="Book Antiqua" w:cs="Book Antiqua"/>
        </w:rPr>
        <w:t xml:space="preserve">CT plus AI may provide a more efficient and accurate decision-making basis for clinicians and thus spare time for rapid diagnosis, isolation and </w:t>
      </w:r>
      <w:proofErr w:type="gramStart"/>
      <w:r w:rsidRPr="00CD40D7">
        <w:rPr>
          <w:rFonts w:ascii="Book Antiqua" w:eastAsia="Book Antiqua" w:hAnsi="Book Antiqua" w:cs="Book Antiqua"/>
        </w:rPr>
        <w:t>treatment</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44,45]</w:t>
      </w:r>
      <w:r w:rsidRPr="00CD40D7">
        <w:rPr>
          <w:rFonts w:ascii="Book Antiqua" w:eastAsia="Book Antiqua" w:hAnsi="Book Antiqua" w:cs="Book Antiqua"/>
        </w:rPr>
        <w:t>.</w:t>
      </w:r>
    </w:p>
    <w:p w14:paraId="35CDADD0" w14:textId="77777777" w:rsidR="00130652" w:rsidRPr="00A42EE0" w:rsidRDefault="00130652" w:rsidP="00CD40D7">
      <w:pPr>
        <w:snapToGrid w:val="0"/>
        <w:spacing w:line="360" w:lineRule="auto"/>
        <w:ind w:firstLine="480"/>
        <w:jc w:val="both"/>
        <w:rPr>
          <w:rFonts w:ascii="Book Antiqua" w:hAnsi="Book Antiqua"/>
        </w:rPr>
      </w:pPr>
    </w:p>
    <w:p w14:paraId="2E91E00D"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caps/>
          <w:u w:val="single"/>
        </w:rPr>
        <w:t>CT IMAGING FINDINGS</w:t>
      </w:r>
    </w:p>
    <w:p w14:paraId="2D4D243F" w14:textId="39EF2528"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CT findings depend on the time between symptom onset and the initial CT scan. In the early stage (0-4 d after symptom onset), GGOs are the typical CT finding in COVID-19</w:t>
      </w:r>
      <w:r w:rsidR="003400B8" w:rsidRPr="00CD40D7">
        <w:rPr>
          <w:rFonts w:ascii="Book Antiqua" w:eastAsia="Book Antiqua" w:hAnsi="Book Antiqua" w:cs="Book Antiqua"/>
        </w:rPr>
        <w:t xml:space="preserve"> </w:t>
      </w:r>
      <w:r w:rsidRPr="00CD40D7">
        <w:rPr>
          <w:rFonts w:ascii="Book Antiqua" w:eastAsia="Book Antiqua" w:hAnsi="Book Antiqua" w:cs="Book Antiqua"/>
        </w:rPr>
        <w:t>(Figure 3),</w:t>
      </w:r>
      <w:r w:rsidR="003400B8" w:rsidRPr="00CD40D7">
        <w:rPr>
          <w:rFonts w:ascii="Book Antiqua" w:eastAsia="Book Antiqua" w:hAnsi="Book Antiqua" w:cs="Book Antiqua"/>
        </w:rPr>
        <w:t xml:space="preserve"> </w:t>
      </w:r>
      <w:r w:rsidRPr="00CD40D7">
        <w:rPr>
          <w:rFonts w:ascii="Book Antiqua" w:eastAsia="Book Antiqua" w:hAnsi="Book Antiqua" w:cs="Book Antiqua"/>
        </w:rPr>
        <w:t xml:space="preserve">which are mainly distributed in the peripheral pulmonary fields or subpleural areas in unilateral or bilateral </w:t>
      </w:r>
      <w:proofErr w:type="gramStart"/>
      <w:r w:rsidRPr="00CD40D7">
        <w:rPr>
          <w:rFonts w:ascii="Book Antiqua" w:eastAsia="Book Antiqua" w:hAnsi="Book Antiqua" w:cs="Book Antiqua"/>
        </w:rPr>
        <w:t>lungs</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38-43]</w:t>
      </w:r>
      <w:r w:rsidRPr="00CD40D7">
        <w:rPr>
          <w:rFonts w:ascii="Book Antiqua" w:eastAsia="Book Antiqua" w:hAnsi="Book Antiqua" w:cs="Book Antiqua"/>
        </w:rPr>
        <w:t>. The imaging-based pathological changes in GGOs are caused by interstitial thickening (due to fluid, cells and/or fibrosis), partial collapse of alveoli or a combination of these. COVID-19 then progresses to an advanced stage (5-8 d after symptom onset) with a reticular pattern</w:t>
      </w:r>
      <w:r w:rsidR="000500F4" w:rsidRPr="00CD40D7">
        <w:rPr>
          <w:rFonts w:ascii="Book Antiqua" w:eastAsia="Book Antiqua" w:hAnsi="Book Antiqua" w:cs="Book Antiqua"/>
        </w:rPr>
        <w:t xml:space="preserve"> </w:t>
      </w:r>
      <w:r w:rsidRPr="00CD40D7">
        <w:rPr>
          <w:rFonts w:ascii="Book Antiqua" w:eastAsia="Book Antiqua" w:hAnsi="Book Antiqua" w:cs="Book Antiqua"/>
        </w:rPr>
        <w:t>(Figure 4), “crazy-paving” pattern</w:t>
      </w:r>
      <w:r w:rsidR="000500F4" w:rsidRPr="00CD40D7">
        <w:rPr>
          <w:rFonts w:ascii="Book Antiqua" w:eastAsia="Book Antiqua" w:hAnsi="Book Antiqua" w:cs="Book Antiqua"/>
        </w:rPr>
        <w:t xml:space="preserve"> </w:t>
      </w:r>
      <w:r w:rsidRPr="00CD40D7">
        <w:rPr>
          <w:rFonts w:ascii="Book Antiqua" w:eastAsia="Book Antiqua" w:hAnsi="Book Antiqua" w:cs="Book Antiqua"/>
        </w:rPr>
        <w:t>(Figure 5),</w:t>
      </w:r>
      <w:r w:rsidR="000500F4" w:rsidRPr="00CD40D7">
        <w:rPr>
          <w:rFonts w:ascii="Book Antiqua" w:eastAsia="Book Antiqua" w:hAnsi="Book Antiqua" w:cs="Book Antiqua"/>
        </w:rPr>
        <w:t xml:space="preserve"> </w:t>
      </w:r>
      <w:r w:rsidRPr="00CD40D7">
        <w:rPr>
          <w:rFonts w:ascii="Book Antiqua" w:eastAsia="Book Antiqua" w:hAnsi="Book Antiqua" w:cs="Book Antiqua"/>
        </w:rPr>
        <w:t>consolidation in unilateral or bilateral lungs</w:t>
      </w:r>
      <w:r w:rsidR="000500F4" w:rsidRPr="00CD40D7">
        <w:rPr>
          <w:rFonts w:ascii="Book Antiqua" w:eastAsia="Book Antiqua" w:hAnsi="Book Antiqua" w:cs="Book Antiqua"/>
        </w:rPr>
        <w:t xml:space="preserve"> </w:t>
      </w:r>
      <w:r w:rsidRPr="00CD40D7">
        <w:rPr>
          <w:rFonts w:ascii="Book Antiqua" w:eastAsia="Book Antiqua" w:hAnsi="Book Antiqua" w:cs="Book Antiqua"/>
        </w:rPr>
        <w:t>(Figure 6),</w:t>
      </w:r>
      <w:r w:rsidR="000500F4" w:rsidRPr="00CD40D7">
        <w:rPr>
          <w:rFonts w:ascii="Book Antiqua" w:eastAsia="Book Antiqua" w:hAnsi="Book Antiqua" w:cs="Book Antiqua"/>
        </w:rPr>
        <w:t xml:space="preserve"> </w:t>
      </w:r>
      <w:r w:rsidRPr="00CD40D7">
        <w:rPr>
          <w:rFonts w:ascii="Book Antiqua" w:eastAsia="Book Antiqua" w:hAnsi="Book Antiqua" w:cs="Book Antiqua"/>
        </w:rPr>
        <w:t xml:space="preserve">GGOs or a combination of these. These imaging patterns are associated with exudates or other products that replace alveolar air rendering the lung solid (as in infective pneumonia) or thickening of the interstitial structures and interlobular interior lines that interweave into </w:t>
      </w:r>
      <w:r w:rsidRPr="00CD40D7">
        <w:rPr>
          <w:rFonts w:ascii="Book Antiqua" w:eastAsia="Book Antiqua" w:hAnsi="Book Antiqua" w:cs="Book Antiqua"/>
        </w:rPr>
        <w:lastRenderedPageBreak/>
        <w:t xml:space="preserve">a </w:t>
      </w:r>
      <w:proofErr w:type="gramStart"/>
      <w:r w:rsidRPr="00CD40D7">
        <w:rPr>
          <w:rFonts w:ascii="Book Antiqua" w:eastAsia="Book Antiqua" w:hAnsi="Book Antiqua" w:cs="Book Antiqua"/>
        </w:rPr>
        <w:t>grid</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38,39,46,47]</w:t>
      </w:r>
      <w:r w:rsidRPr="00CD40D7">
        <w:rPr>
          <w:rFonts w:ascii="Book Antiqua" w:eastAsia="Book Antiqua" w:hAnsi="Book Antiqua" w:cs="Book Antiqua"/>
        </w:rPr>
        <w:t>. After that, the disease progresses to a severe stage (9-13 d after symptom onset) with diffuse consolidation of both lungs, vascular enlargement</w:t>
      </w:r>
      <w:r w:rsidR="004E4F91" w:rsidRPr="00CD40D7">
        <w:rPr>
          <w:rFonts w:ascii="Book Antiqua" w:eastAsia="Book Antiqua" w:hAnsi="Book Antiqua" w:cs="Book Antiqua"/>
        </w:rPr>
        <w:t xml:space="preserve"> </w:t>
      </w:r>
      <w:r w:rsidRPr="00CD40D7">
        <w:rPr>
          <w:rFonts w:ascii="Book Antiqua" w:eastAsia="Book Antiqua" w:hAnsi="Book Antiqua" w:cs="Book Antiqua"/>
        </w:rPr>
        <w:t>(Figure 7)</w:t>
      </w:r>
      <w:r w:rsidR="004E4F91" w:rsidRPr="00CD40D7">
        <w:rPr>
          <w:rFonts w:ascii="Book Antiqua" w:eastAsia="Book Antiqua" w:hAnsi="Book Antiqua" w:cs="Book Antiqua"/>
        </w:rPr>
        <w:t xml:space="preserve"> and </w:t>
      </w:r>
      <w:r w:rsidRPr="00CD40D7">
        <w:rPr>
          <w:rFonts w:ascii="Book Antiqua" w:eastAsia="Book Antiqua" w:hAnsi="Book Antiqua" w:cs="Book Antiqua"/>
        </w:rPr>
        <w:t>bronchial wall thickening or dilation</w:t>
      </w:r>
      <w:r w:rsidR="004E4F91" w:rsidRPr="00CD40D7">
        <w:rPr>
          <w:rFonts w:ascii="Book Antiqua" w:eastAsia="Book Antiqua" w:hAnsi="Book Antiqua" w:cs="Book Antiqua"/>
        </w:rPr>
        <w:t xml:space="preserve"> </w:t>
      </w:r>
      <w:r w:rsidRPr="00CD40D7">
        <w:rPr>
          <w:rFonts w:ascii="Book Antiqua" w:eastAsia="Book Antiqua" w:hAnsi="Book Antiqua" w:cs="Book Antiqua"/>
        </w:rPr>
        <w:t>(Figure 8)</w:t>
      </w:r>
      <w:r w:rsidR="004E4F91" w:rsidRPr="00CD40D7">
        <w:rPr>
          <w:rFonts w:ascii="Book Antiqua" w:eastAsia="Book Antiqua" w:hAnsi="Book Antiqua" w:cs="Book Antiqua"/>
        </w:rPr>
        <w:t>. T</w:t>
      </w:r>
      <w:r w:rsidRPr="00CD40D7">
        <w:rPr>
          <w:rFonts w:ascii="Book Antiqua" w:eastAsia="Book Antiqua" w:hAnsi="Book Antiqua" w:cs="Book Antiqua"/>
        </w:rPr>
        <w:t>he “white lung” sign can be seen. Finally, the disease progresses to a dissipation stage (14 d after symptom onset), where the lung opacities are absorbed, the density of the consolidation is gradually reduced and some fibrosis may exist</w:t>
      </w:r>
      <w:r w:rsidR="00177FDD" w:rsidRPr="00CD40D7">
        <w:rPr>
          <w:rFonts w:ascii="Book Antiqua" w:eastAsia="Book Antiqua" w:hAnsi="Book Antiqua" w:cs="Book Antiqua"/>
        </w:rPr>
        <w:t xml:space="preserve"> </w:t>
      </w:r>
      <w:r w:rsidRPr="00CD40D7">
        <w:rPr>
          <w:rFonts w:ascii="Book Antiqua" w:eastAsia="Book Antiqua" w:hAnsi="Book Antiqua" w:cs="Book Antiqua"/>
        </w:rPr>
        <w:t>(Table 1).</w:t>
      </w:r>
    </w:p>
    <w:p w14:paraId="03745058" w14:textId="4B3C1FF3"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 xml:space="preserve">Other atypical CT findings of COVID-19 include nodules, halo sign, reversed-halo sign, air-containing spaces, </w:t>
      </w:r>
      <w:r w:rsidRPr="00CD40D7">
        <w:rPr>
          <w:rFonts w:ascii="Book Antiqua" w:eastAsia="Book Antiqua" w:hAnsi="Book Antiqua" w:cs="Book Antiqua"/>
          <w:i/>
          <w:iCs/>
        </w:rPr>
        <w:t>etc</w:t>
      </w:r>
      <w:r w:rsidRPr="00CD40D7">
        <w:rPr>
          <w:rFonts w:ascii="Book Antiqua" w:eastAsia="Book Antiqua" w:hAnsi="Book Antiqua" w:cs="Book Antiqua"/>
        </w:rPr>
        <w:t>. Lung nodules are round or irregularly shaped opaque lesions with a diameter &lt;</w:t>
      </w:r>
      <w:r w:rsidRPr="00CD40D7">
        <w:rPr>
          <w:rFonts w:ascii="Book Antiqua" w:hAnsi="Book Antiqua" w:cs="Book Antiqua"/>
          <w:lang w:eastAsia="zh-CN"/>
        </w:rPr>
        <w:t xml:space="preserve"> </w:t>
      </w:r>
      <w:r w:rsidRPr="00CD40D7">
        <w:rPr>
          <w:rFonts w:ascii="Book Antiqua" w:eastAsia="Book Antiqua" w:hAnsi="Book Antiqua" w:cs="Book Antiqua"/>
        </w:rPr>
        <w:t xml:space="preserve">3 cm with clear or unclear boundaries. According to current reports, only a few COVID-19 patients had solitary nodules, multifocal solid nodules or nodules with halo </w:t>
      </w:r>
      <w:proofErr w:type="gramStart"/>
      <w:r w:rsidRPr="00CD40D7">
        <w:rPr>
          <w:rFonts w:ascii="Book Antiqua" w:eastAsia="Book Antiqua" w:hAnsi="Book Antiqua" w:cs="Book Antiqua"/>
        </w:rPr>
        <w:t>signs</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48-50]</w:t>
      </w:r>
      <w:r w:rsidRPr="00CD40D7">
        <w:rPr>
          <w:rFonts w:ascii="Book Antiqua" w:eastAsia="Book Antiqua" w:hAnsi="Book Antiqua" w:cs="Book Antiqua"/>
        </w:rPr>
        <w:t>. The halo sign</w:t>
      </w:r>
      <w:r w:rsidR="00150D17" w:rsidRPr="00CD40D7">
        <w:rPr>
          <w:rFonts w:ascii="Book Antiqua" w:eastAsia="Book Antiqua" w:hAnsi="Book Antiqua" w:cs="Book Antiqua"/>
        </w:rPr>
        <w:t xml:space="preserve"> </w:t>
      </w:r>
      <w:r w:rsidRPr="00CD40D7">
        <w:rPr>
          <w:rFonts w:ascii="Book Antiqua" w:eastAsia="Book Antiqua" w:hAnsi="Book Antiqua" w:cs="Book Antiqua"/>
        </w:rPr>
        <w:t>(Figure 6)</w:t>
      </w:r>
      <w:r w:rsidR="00150D17" w:rsidRPr="00CD40D7">
        <w:rPr>
          <w:rFonts w:ascii="Book Antiqua" w:eastAsia="Book Antiqua" w:hAnsi="Book Antiqua" w:cs="Book Antiqua"/>
        </w:rPr>
        <w:t xml:space="preserve"> </w:t>
      </w:r>
      <w:r w:rsidRPr="00CD40D7">
        <w:rPr>
          <w:rFonts w:ascii="Book Antiqua" w:eastAsia="Book Antiqua" w:hAnsi="Book Antiqua" w:cs="Book Antiqua"/>
        </w:rPr>
        <w:t xml:space="preserve">refers to nodules or masses surrounded by a ground-glass shadow, which may be caused by exudation around the lesion or hemorrhage of surrounding </w:t>
      </w:r>
      <w:proofErr w:type="gramStart"/>
      <w:r w:rsidRPr="00CD40D7">
        <w:rPr>
          <w:rFonts w:ascii="Book Antiqua" w:eastAsia="Book Antiqua" w:hAnsi="Book Antiqua" w:cs="Book Antiqua"/>
        </w:rPr>
        <w:t>alveoli</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46,50]</w:t>
      </w:r>
      <w:r w:rsidRPr="00CD40D7">
        <w:rPr>
          <w:rFonts w:ascii="Book Antiqua" w:eastAsia="Book Antiqua" w:hAnsi="Book Antiqua" w:cs="Book Antiqua"/>
        </w:rPr>
        <w:t>. The reversed-halo sign, defined as a focal GGO surrounded by complete or incomplete annular consolidation, may be due to progressive absorption of the lesion</w:t>
      </w:r>
      <w:r w:rsidR="00150D17" w:rsidRPr="00CD40D7">
        <w:rPr>
          <w:rFonts w:ascii="Book Antiqua" w:eastAsia="Book Antiqua" w:hAnsi="Book Antiqua" w:cs="Book Antiqua"/>
        </w:rPr>
        <w:t>,</w:t>
      </w:r>
      <w:r w:rsidRPr="00CD40D7">
        <w:rPr>
          <w:rFonts w:ascii="Book Antiqua" w:eastAsia="Book Antiqua" w:hAnsi="Book Antiqua" w:cs="Book Antiqua"/>
        </w:rPr>
        <w:t xml:space="preserve"> which leads to a decrease in central </w:t>
      </w:r>
      <w:proofErr w:type="gramStart"/>
      <w:r w:rsidRPr="00CD40D7">
        <w:rPr>
          <w:rFonts w:ascii="Book Antiqua" w:eastAsia="Book Antiqua" w:hAnsi="Book Antiqua" w:cs="Book Antiqua"/>
        </w:rPr>
        <w:t>density</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51]</w:t>
      </w:r>
      <w:r w:rsidRPr="00CD40D7">
        <w:rPr>
          <w:rFonts w:ascii="Book Antiqua" w:eastAsia="Book Antiqua" w:hAnsi="Book Antiqua" w:cs="Book Antiqua"/>
        </w:rPr>
        <w:t>. In some patients with bacterial infection during the course of COVID-19, large patchy exudation shadows appear in both lungs, and the diagnosis is difficult when both types of lesions appear at the same time. In such cases, radiologists need to pay attention not only to CT signs, but also to clinical presentations and laboratory tests, such as elevated white blood cells and neutrophils, to make an accurate diagnosis and differentiation.</w:t>
      </w:r>
    </w:p>
    <w:p w14:paraId="203AF013" w14:textId="7D32A37B"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 xml:space="preserve">Another function of CT is that it can be used to dynamically monitor the disease course. Previous studies have indicated that imaging changes can be divided into four stages: early stage, progressive stage, severe stage and absorption </w:t>
      </w:r>
      <w:proofErr w:type="gramStart"/>
      <w:r w:rsidRPr="00CD40D7">
        <w:rPr>
          <w:rFonts w:ascii="Book Antiqua" w:eastAsia="Book Antiqua" w:hAnsi="Book Antiqua" w:cs="Book Antiqua"/>
        </w:rPr>
        <w:t>stage</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16,52,53]</w:t>
      </w:r>
      <w:r w:rsidR="00150D17" w:rsidRPr="00CD40D7">
        <w:rPr>
          <w:rFonts w:ascii="Book Antiqua" w:eastAsia="Book Antiqua" w:hAnsi="Book Antiqua" w:cs="Book Antiqua"/>
          <w:vertAlign w:val="superscript"/>
        </w:rPr>
        <w:t xml:space="preserve"> </w:t>
      </w:r>
      <w:r w:rsidRPr="00CD40D7">
        <w:rPr>
          <w:rFonts w:ascii="Book Antiqua" w:eastAsia="Book Antiqua" w:hAnsi="Book Antiqua" w:cs="Book Antiqua"/>
        </w:rPr>
        <w:t>(Figure 9).</w:t>
      </w:r>
      <w:r w:rsidR="00150D17" w:rsidRPr="00CD40D7">
        <w:rPr>
          <w:rFonts w:ascii="Book Antiqua" w:eastAsia="Book Antiqua" w:hAnsi="Book Antiqua" w:cs="Book Antiqua"/>
        </w:rPr>
        <w:t xml:space="preserve"> </w:t>
      </w:r>
      <w:r w:rsidRPr="00CD40D7">
        <w:rPr>
          <w:rFonts w:ascii="Book Antiqua" w:eastAsia="Book Antiqua" w:hAnsi="Book Antiqua" w:cs="Book Antiqua"/>
        </w:rPr>
        <w:t xml:space="preserve">In the early stage, GGOs are the main radiological manifestations mainly distributed peripherally and </w:t>
      </w:r>
      <w:proofErr w:type="spellStart"/>
      <w:r w:rsidRPr="00CD40D7">
        <w:rPr>
          <w:rFonts w:ascii="Book Antiqua" w:eastAsia="Book Antiqua" w:hAnsi="Book Antiqua" w:cs="Book Antiqua"/>
        </w:rPr>
        <w:t>subpleurally</w:t>
      </w:r>
      <w:proofErr w:type="spellEnd"/>
      <w:r w:rsidRPr="00CD40D7">
        <w:rPr>
          <w:rFonts w:ascii="Book Antiqua" w:eastAsia="Book Antiqua" w:hAnsi="Book Antiqua" w:cs="Book Antiqua"/>
        </w:rPr>
        <w:t xml:space="preserve"> in the lower lobes of unilateral or bilateral lungs. In the progressive stage, the original lesions increase in number, scope and density, and the crazy-paving pattern and consolidation may appear together. In the severe stage, the lesions rapidly increase by 50% within 48 h with diffuse GGOs or large patchy consolidation in both lungs. The crazy-paving pattern and bronchiectasis can be seen, </w:t>
      </w:r>
      <w:r w:rsidRPr="00CD40D7">
        <w:rPr>
          <w:rFonts w:ascii="Book Antiqua" w:eastAsia="Book Antiqua" w:hAnsi="Book Antiqua" w:cs="Book Antiqua"/>
        </w:rPr>
        <w:lastRenderedPageBreak/>
        <w:t xml:space="preserve">and the typical “white lung sign” also appears. In the absorption stage, pneumonia is basically under control, consolidation is gradually absorbed, the crazy-paving pattern diminishes and fibrosis foci are </w:t>
      </w:r>
      <w:proofErr w:type="gramStart"/>
      <w:r w:rsidRPr="00CD40D7">
        <w:rPr>
          <w:rFonts w:ascii="Book Antiqua" w:eastAsia="Book Antiqua" w:hAnsi="Book Antiqua" w:cs="Book Antiqua"/>
        </w:rPr>
        <w:t>formed</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52,54]</w:t>
      </w:r>
      <w:r w:rsidRPr="00CD40D7">
        <w:rPr>
          <w:rFonts w:ascii="Book Antiqua" w:eastAsia="Book Antiqua" w:hAnsi="Book Antiqua" w:cs="Book Antiqua"/>
        </w:rPr>
        <w:t xml:space="preserve">. </w:t>
      </w:r>
    </w:p>
    <w:p w14:paraId="1018D3E9" w14:textId="45C14FFA"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Some scholars in China have proposed quantitative CT evaluation of disease severity with the pulmonary inflammation index (PII</w:t>
      </w:r>
      <w:proofErr w:type="gramStart"/>
      <w:r w:rsidRPr="00CD40D7">
        <w:rPr>
          <w:rFonts w:ascii="Book Antiqua" w:eastAsia="Book Antiqua" w:hAnsi="Book Antiqua" w:cs="Book Antiqua"/>
        </w:rPr>
        <w:t>)</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55]</w:t>
      </w:r>
      <w:r w:rsidRPr="00CD40D7">
        <w:rPr>
          <w:rFonts w:ascii="Book Antiqua" w:eastAsia="Book Antiqua" w:hAnsi="Book Antiqua" w:cs="Book Antiqua"/>
        </w:rPr>
        <w:t>. According to this index, the left and right lung lobes are divided into 20 segments, each assigned one point. If the lesion range exceeds the segment volume by 50%, the lesion range score is 1 point; otherwise it is scored zero. PII = (lesion score + lesion range score)/total score (40) × 100%. The inflammatory burden is graded as: level 0</w:t>
      </w:r>
      <w:r w:rsidR="007779C6" w:rsidRPr="00CD40D7">
        <w:rPr>
          <w:rFonts w:ascii="Book Antiqua" w:eastAsia="Book Antiqua" w:hAnsi="Book Antiqua" w:cs="Book Antiqua"/>
        </w:rPr>
        <w:t>:</w:t>
      </w:r>
      <w:r w:rsidRPr="00CD40D7">
        <w:rPr>
          <w:rFonts w:ascii="Book Antiqua" w:eastAsia="Book Antiqua" w:hAnsi="Book Antiqua" w:cs="Book Antiqua"/>
        </w:rPr>
        <w:t xml:space="preserve"> PII 0%, no obvious lung lesion; level 1</w:t>
      </w:r>
      <w:r w:rsidR="007779C6" w:rsidRPr="00CD40D7">
        <w:rPr>
          <w:rFonts w:ascii="Book Antiqua" w:eastAsia="Book Antiqua" w:hAnsi="Book Antiqua" w:cs="Book Antiqua"/>
        </w:rPr>
        <w:t>:</w:t>
      </w:r>
      <w:r w:rsidRPr="00CD40D7">
        <w:rPr>
          <w:rFonts w:ascii="Book Antiqua" w:eastAsia="Book Antiqua" w:hAnsi="Book Antiqua" w:cs="Book Antiqua"/>
        </w:rPr>
        <w:t xml:space="preserve"> PII 0</w:t>
      </w:r>
      <w:r w:rsidRPr="00CD40D7">
        <w:rPr>
          <w:rFonts w:ascii="Book Antiqua" w:hAnsi="Book Antiqua" w:cs="Book Antiqua"/>
          <w:lang w:eastAsia="zh-CN"/>
        </w:rPr>
        <w:t>%</w:t>
      </w:r>
      <w:r w:rsidRPr="00CD40D7">
        <w:rPr>
          <w:rFonts w:ascii="Book Antiqua" w:eastAsia="Book Antiqua" w:hAnsi="Book Antiqua" w:cs="Book Antiqua"/>
        </w:rPr>
        <w:t>-25%; level 2</w:t>
      </w:r>
      <w:r w:rsidR="007779C6" w:rsidRPr="00CD40D7">
        <w:rPr>
          <w:rFonts w:ascii="Book Antiqua" w:eastAsia="Book Antiqua" w:hAnsi="Book Antiqua" w:cs="Book Antiqua"/>
        </w:rPr>
        <w:t>:</w:t>
      </w:r>
      <w:r w:rsidRPr="00CD40D7">
        <w:rPr>
          <w:rFonts w:ascii="Book Antiqua" w:eastAsia="Book Antiqua" w:hAnsi="Book Antiqua" w:cs="Book Antiqua"/>
        </w:rPr>
        <w:t xml:space="preserve"> PII 25</w:t>
      </w:r>
      <w:r w:rsidRPr="00CD40D7">
        <w:rPr>
          <w:rFonts w:ascii="Book Antiqua" w:hAnsi="Book Antiqua" w:cs="Book Antiqua"/>
          <w:lang w:eastAsia="zh-CN"/>
        </w:rPr>
        <w:t>%</w:t>
      </w:r>
      <w:r w:rsidRPr="00CD40D7">
        <w:rPr>
          <w:rFonts w:ascii="Book Antiqua" w:eastAsia="Book Antiqua" w:hAnsi="Book Antiqua" w:cs="Book Antiqua"/>
        </w:rPr>
        <w:t>-50%; level 3</w:t>
      </w:r>
      <w:r w:rsidR="007779C6" w:rsidRPr="00CD40D7">
        <w:rPr>
          <w:rFonts w:ascii="Book Antiqua" w:eastAsia="Book Antiqua" w:hAnsi="Book Antiqua" w:cs="Book Antiqua"/>
        </w:rPr>
        <w:t>:</w:t>
      </w:r>
      <w:r w:rsidRPr="00CD40D7">
        <w:rPr>
          <w:rFonts w:ascii="Book Antiqua" w:eastAsia="Book Antiqua" w:hAnsi="Book Antiqua" w:cs="Book Antiqua"/>
        </w:rPr>
        <w:t xml:space="preserve"> PII 50</w:t>
      </w:r>
      <w:r w:rsidRPr="00CD40D7">
        <w:rPr>
          <w:rFonts w:ascii="Book Antiqua" w:hAnsi="Book Antiqua" w:cs="Book Antiqua"/>
          <w:lang w:eastAsia="zh-CN"/>
        </w:rPr>
        <w:t>%</w:t>
      </w:r>
      <w:r w:rsidRPr="00CD40D7">
        <w:rPr>
          <w:rFonts w:ascii="Book Antiqua" w:eastAsia="Book Antiqua" w:hAnsi="Book Antiqua" w:cs="Book Antiqua"/>
        </w:rPr>
        <w:t>-75%; and level 4</w:t>
      </w:r>
      <w:r w:rsidR="007779C6" w:rsidRPr="00CD40D7">
        <w:rPr>
          <w:rFonts w:ascii="Book Antiqua" w:eastAsia="Book Antiqua" w:hAnsi="Book Antiqua" w:cs="Book Antiqua"/>
        </w:rPr>
        <w:t>:</w:t>
      </w:r>
      <w:r w:rsidRPr="00CD40D7">
        <w:rPr>
          <w:rFonts w:ascii="Book Antiqua" w:eastAsia="Book Antiqua" w:hAnsi="Book Antiqua" w:cs="Book Antiqua"/>
        </w:rPr>
        <w:t xml:space="preserve"> 75</w:t>
      </w:r>
      <w:r w:rsidRPr="00CD40D7">
        <w:rPr>
          <w:rFonts w:ascii="Book Antiqua" w:hAnsi="Book Antiqua" w:cs="Book Antiqua"/>
          <w:lang w:eastAsia="zh-CN"/>
        </w:rPr>
        <w:t>%</w:t>
      </w:r>
      <w:r w:rsidRPr="00CD40D7">
        <w:rPr>
          <w:rFonts w:ascii="Book Antiqua" w:eastAsia="Book Antiqua" w:hAnsi="Book Antiqua" w:cs="Book Antiqua"/>
        </w:rPr>
        <w:t xml:space="preserve">-100%. The higher the PII value, the more severe the inflammatory burden. Notably, although the imaging alterations in most COVID-19 patients are generally consistent with the severity and outcome of the disease, a small number of patients still have clinical and imaging </w:t>
      </w:r>
      <w:proofErr w:type="gramStart"/>
      <w:r w:rsidRPr="00CD40D7">
        <w:rPr>
          <w:rFonts w:ascii="Book Antiqua" w:eastAsia="Book Antiqua" w:hAnsi="Book Antiqua" w:cs="Book Antiqua"/>
        </w:rPr>
        <w:t>inconsistencies</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56]</w:t>
      </w:r>
      <w:r w:rsidRPr="00CD40D7">
        <w:rPr>
          <w:rFonts w:ascii="Book Antiqua" w:eastAsia="Book Antiqua" w:hAnsi="Book Antiqua" w:cs="Book Antiqua"/>
        </w:rPr>
        <w:t>; thus, clinical and laboratory indicators need to be combined, and regular follow-up is required.</w:t>
      </w:r>
    </w:p>
    <w:p w14:paraId="23863E4E" w14:textId="77777777" w:rsidR="00130652" w:rsidRPr="00A42EE0" w:rsidRDefault="00130652" w:rsidP="00CD40D7">
      <w:pPr>
        <w:snapToGrid w:val="0"/>
        <w:spacing w:line="360" w:lineRule="auto"/>
        <w:ind w:firstLine="480"/>
        <w:jc w:val="both"/>
        <w:rPr>
          <w:rFonts w:ascii="Book Antiqua" w:hAnsi="Book Antiqua"/>
        </w:rPr>
      </w:pPr>
    </w:p>
    <w:p w14:paraId="7010F3B3" w14:textId="2425FA12"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caps/>
          <w:u w:val="single"/>
        </w:rPr>
        <w:t>DIAGNOSIS</w:t>
      </w:r>
      <w:r w:rsidR="00AB7181">
        <w:rPr>
          <w:rFonts w:ascii="Book Antiqua" w:eastAsia="Book Antiqua" w:hAnsi="Book Antiqua" w:cs="Book Antiqua"/>
          <w:b/>
          <w:bCs/>
          <w:caps/>
          <w:u w:val="single"/>
        </w:rPr>
        <w:t xml:space="preserve"> </w:t>
      </w:r>
      <w:r w:rsidRPr="00CD40D7">
        <w:rPr>
          <w:rFonts w:ascii="Book Antiqua" w:eastAsia="Book Antiqua" w:hAnsi="Book Antiqua" w:cs="Book Antiqua"/>
          <w:b/>
          <w:bCs/>
          <w:caps/>
          <w:u w:val="single"/>
        </w:rPr>
        <w:t>AND DIFFERENTIAL DIAGNOSIS</w:t>
      </w:r>
    </w:p>
    <w:p w14:paraId="5562112A" w14:textId="69D92B2F" w:rsidR="00130652" w:rsidRPr="00AB7181" w:rsidRDefault="000B6897" w:rsidP="00CD40D7">
      <w:pPr>
        <w:snapToGrid w:val="0"/>
        <w:spacing w:line="360" w:lineRule="auto"/>
        <w:jc w:val="both"/>
        <w:rPr>
          <w:rFonts w:ascii="Book Antiqua" w:hAnsi="Book Antiqua"/>
        </w:rPr>
      </w:pPr>
      <w:r w:rsidRPr="00CD40D7">
        <w:rPr>
          <w:rFonts w:ascii="Book Antiqua" w:eastAsia="Book Antiqua" w:hAnsi="Book Antiqua" w:cs="Book Antiqua"/>
        </w:rPr>
        <w:t>From</w:t>
      </w:r>
      <w:r w:rsidR="0080472E" w:rsidRPr="00CD40D7">
        <w:rPr>
          <w:rFonts w:ascii="Book Antiqua" w:eastAsia="Book Antiqua" w:hAnsi="Book Antiqua" w:cs="Book Antiqua"/>
        </w:rPr>
        <w:t xml:space="preserve"> January</w:t>
      </w:r>
      <w:r w:rsidRPr="00CD40D7">
        <w:rPr>
          <w:rFonts w:ascii="Book Antiqua" w:eastAsia="Book Antiqua" w:hAnsi="Book Antiqua" w:cs="Book Antiqua"/>
        </w:rPr>
        <w:t xml:space="preserve"> </w:t>
      </w:r>
      <w:r w:rsidR="0080472E" w:rsidRPr="00CD40D7">
        <w:rPr>
          <w:rFonts w:ascii="Book Antiqua" w:eastAsia="Book Antiqua" w:hAnsi="Book Antiqua" w:cs="Book Antiqua"/>
        </w:rPr>
        <w:t>to February 2020, the clinically confirmed cases had a clear history of exposure</w:t>
      </w:r>
      <w:r w:rsidRPr="00CD40D7">
        <w:rPr>
          <w:rFonts w:ascii="Book Antiqua" w:eastAsia="Book Antiqua" w:hAnsi="Book Antiqua" w:cs="Book Antiqua"/>
        </w:rPr>
        <w:t xml:space="preserve"> </w:t>
      </w:r>
      <w:r w:rsidR="0080472E" w:rsidRPr="00CD40D7">
        <w:rPr>
          <w:rFonts w:ascii="Book Antiqua" w:eastAsia="Book Antiqua" w:hAnsi="Book Antiqua" w:cs="Book Antiqua"/>
        </w:rPr>
        <w:t>or close contacts. Currently, suspected cases are those with clinical symptoms, laboratory examination and imaging manifestations, regardless of the history of exposure. Suspected cases with positive SARS-CoV-2 nucleic acid test results in respiratory, blood or other</w:t>
      </w:r>
      <w:r w:rsidR="00026928" w:rsidRPr="00CD40D7">
        <w:rPr>
          <w:rFonts w:ascii="Book Antiqua" w:eastAsia="Book Antiqua" w:hAnsi="Book Antiqua" w:cs="Book Antiqua"/>
        </w:rPr>
        <w:t xml:space="preserve"> </w:t>
      </w:r>
      <w:r w:rsidR="0080472E" w:rsidRPr="00CD40D7">
        <w:rPr>
          <w:rFonts w:ascii="Book Antiqua" w:eastAsia="Book Antiqua" w:hAnsi="Book Antiqua" w:cs="Book Antiqua"/>
        </w:rPr>
        <w:t xml:space="preserve">samples or showing highly homologous viral sequences revealed by gene sequencing can be confirmed as COVID-19 </w:t>
      </w:r>
      <w:proofErr w:type="gramStart"/>
      <w:r w:rsidR="0080472E" w:rsidRPr="00CD40D7">
        <w:rPr>
          <w:rFonts w:ascii="Book Antiqua" w:eastAsia="Book Antiqua" w:hAnsi="Book Antiqua" w:cs="Book Antiqua"/>
        </w:rPr>
        <w:t>cases</w:t>
      </w:r>
      <w:r w:rsidR="0080472E" w:rsidRPr="00CD40D7">
        <w:rPr>
          <w:rFonts w:ascii="Book Antiqua" w:eastAsia="Book Antiqua" w:hAnsi="Book Antiqua" w:cs="Book Antiqua"/>
          <w:vertAlign w:val="superscript"/>
        </w:rPr>
        <w:t>[</w:t>
      </w:r>
      <w:proofErr w:type="gramEnd"/>
      <w:r w:rsidR="0080472E" w:rsidRPr="00CD40D7">
        <w:rPr>
          <w:rFonts w:ascii="Book Antiqua" w:eastAsia="Book Antiqua" w:hAnsi="Book Antiqua" w:cs="Book Antiqua"/>
          <w:vertAlign w:val="superscript"/>
        </w:rPr>
        <w:t>57]</w:t>
      </w:r>
      <w:r w:rsidR="0080472E" w:rsidRPr="00CD40D7">
        <w:rPr>
          <w:rFonts w:ascii="Book Antiqua" w:eastAsia="Book Antiqua" w:hAnsi="Book Antiqua" w:cs="Book Antiqua"/>
        </w:rPr>
        <w:t xml:space="preserve">. </w:t>
      </w:r>
    </w:p>
    <w:p w14:paraId="2E394AE8" w14:textId="59EDB58A"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As SARS-CoV-2 belongs to the same family as MERS-</w:t>
      </w:r>
      <w:proofErr w:type="spellStart"/>
      <w:r w:rsidRPr="00CD40D7">
        <w:rPr>
          <w:rFonts w:ascii="Book Antiqua" w:eastAsia="Book Antiqua" w:hAnsi="Book Antiqua" w:cs="Book Antiqua"/>
        </w:rPr>
        <w:t>CoV</w:t>
      </w:r>
      <w:proofErr w:type="spellEnd"/>
      <w:r w:rsidRPr="00CD40D7">
        <w:rPr>
          <w:rFonts w:ascii="Book Antiqua" w:eastAsia="Book Antiqua" w:hAnsi="Book Antiqua" w:cs="Book Antiqua"/>
        </w:rPr>
        <w:t xml:space="preserve"> and SARS-</w:t>
      </w:r>
      <w:proofErr w:type="spellStart"/>
      <w:r w:rsidRPr="00CD40D7">
        <w:rPr>
          <w:rFonts w:ascii="Book Antiqua" w:eastAsia="Book Antiqua" w:hAnsi="Book Antiqua" w:cs="Book Antiqua"/>
        </w:rPr>
        <w:t>CoV</w:t>
      </w:r>
      <w:proofErr w:type="spellEnd"/>
      <w:r w:rsidRPr="00CD40D7">
        <w:rPr>
          <w:rFonts w:ascii="Book Antiqua" w:eastAsia="Book Antiqua" w:hAnsi="Book Antiqua" w:cs="Book Antiqua"/>
        </w:rPr>
        <w:t xml:space="preserve">, CT findings of COVID-19 resemble those of SARS and </w:t>
      </w:r>
      <w:proofErr w:type="gramStart"/>
      <w:r w:rsidRPr="00CD40D7">
        <w:rPr>
          <w:rFonts w:ascii="Book Antiqua" w:eastAsia="Book Antiqua" w:hAnsi="Book Antiqua" w:cs="Book Antiqua"/>
        </w:rPr>
        <w:t>MERS</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58-62]</w:t>
      </w:r>
      <w:r w:rsidRPr="00CD40D7">
        <w:rPr>
          <w:rFonts w:ascii="Book Antiqua" w:eastAsia="Book Antiqua" w:hAnsi="Book Antiqua" w:cs="Book Antiqua"/>
        </w:rPr>
        <w:t xml:space="preserve">. Although previous studies found that the latter two diseases are often accompanied by different degrees of pleural effusion, it is difficult to identify the three diseases by imaging alone; therefore, epidemiological and etiological evidence is needed. Radiologically, COVID-19 should be differentiated from other types of viral pneumonia (caused by influenza virus, parainfluenza virus, </w:t>
      </w:r>
      <w:r w:rsidRPr="00CD40D7">
        <w:rPr>
          <w:rFonts w:ascii="Book Antiqua" w:eastAsia="Book Antiqua" w:hAnsi="Book Antiqua" w:cs="Book Antiqua"/>
        </w:rPr>
        <w:lastRenderedPageBreak/>
        <w:t xml:space="preserve">respiratory syncytial virus, adenovirus, </w:t>
      </w:r>
      <w:r w:rsidRPr="00CD40D7">
        <w:rPr>
          <w:rFonts w:ascii="Book Antiqua" w:eastAsia="Book Antiqua" w:hAnsi="Book Antiqua" w:cs="Book Antiqua"/>
          <w:i/>
          <w:iCs/>
        </w:rPr>
        <w:t>etc</w:t>
      </w:r>
      <w:r w:rsidR="0010564A" w:rsidRPr="00CD40D7">
        <w:rPr>
          <w:rFonts w:ascii="Book Antiqua" w:eastAsia="Book Antiqua" w:hAnsi="Book Antiqua" w:cs="Book Antiqua"/>
          <w:i/>
          <w:iCs/>
        </w:rPr>
        <w:t>.</w:t>
      </w:r>
      <w:r w:rsidRPr="00CD40D7">
        <w:rPr>
          <w:rFonts w:ascii="Book Antiqua" w:eastAsia="Book Antiqua" w:hAnsi="Book Antiqua" w:cs="Book Antiqua"/>
        </w:rPr>
        <w:t xml:space="preserve">), mycoplasma pneumonia and bacterial </w:t>
      </w:r>
      <w:proofErr w:type="gramStart"/>
      <w:r w:rsidRPr="00CD40D7">
        <w:rPr>
          <w:rFonts w:ascii="Book Antiqua" w:eastAsia="Book Antiqua" w:hAnsi="Book Antiqua" w:cs="Book Antiqua"/>
        </w:rPr>
        <w:t>pneumonia</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58,63]</w:t>
      </w:r>
      <w:r w:rsidRPr="00CD40D7">
        <w:rPr>
          <w:rFonts w:ascii="Book Antiqua" w:eastAsia="Book Antiqua" w:hAnsi="Book Antiqua" w:cs="Book Antiqua"/>
        </w:rPr>
        <w:t>. Influenza and parainfluenza</w:t>
      </w:r>
      <w:r w:rsidR="000B6897" w:rsidRPr="00CD40D7">
        <w:rPr>
          <w:rFonts w:ascii="Book Antiqua" w:eastAsia="Book Antiqua" w:hAnsi="Book Antiqua" w:cs="Book Antiqua"/>
        </w:rPr>
        <w:t xml:space="preserve"> </w:t>
      </w:r>
      <w:r w:rsidRPr="00CD40D7">
        <w:rPr>
          <w:rFonts w:ascii="Book Antiqua" w:eastAsia="Book Antiqua" w:hAnsi="Book Antiqua" w:cs="Book Antiqua"/>
        </w:rPr>
        <w:t>viral pneumonia usually present as unilateral or bilateral GGOs with or without lung consolidation</w:t>
      </w:r>
      <w:r w:rsidR="000B6897" w:rsidRPr="00CD40D7">
        <w:rPr>
          <w:rFonts w:ascii="Book Antiqua" w:eastAsia="Book Antiqua" w:hAnsi="Book Antiqua" w:cs="Book Antiqua"/>
        </w:rPr>
        <w:t xml:space="preserve"> and</w:t>
      </w:r>
      <w:r w:rsidRPr="00CD40D7">
        <w:rPr>
          <w:rFonts w:ascii="Book Antiqua" w:eastAsia="Book Antiqua" w:hAnsi="Book Antiqua" w:cs="Book Antiqua"/>
        </w:rPr>
        <w:t xml:space="preserve"> distributed along the </w:t>
      </w:r>
      <w:proofErr w:type="spellStart"/>
      <w:r w:rsidRPr="00CD40D7">
        <w:rPr>
          <w:rFonts w:ascii="Book Antiqua" w:eastAsia="Book Antiqua" w:hAnsi="Book Antiqua" w:cs="Book Antiqua"/>
        </w:rPr>
        <w:t>bronchovascular</w:t>
      </w:r>
      <w:proofErr w:type="spellEnd"/>
      <w:r w:rsidRPr="00CD40D7">
        <w:rPr>
          <w:rFonts w:ascii="Book Antiqua" w:eastAsia="Book Antiqua" w:hAnsi="Book Antiqua" w:cs="Book Antiqua"/>
        </w:rPr>
        <w:t xml:space="preserve"> bundle or subpleural distribution.</w:t>
      </w:r>
      <w:r w:rsidR="000B6897" w:rsidRPr="00CD40D7">
        <w:rPr>
          <w:rFonts w:ascii="Book Antiqua" w:eastAsia="Book Antiqua" w:hAnsi="Book Antiqua" w:cs="Book Antiqua"/>
        </w:rPr>
        <w:t xml:space="preserve"> </w:t>
      </w:r>
      <w:r w:rsidRPr="00CD40D7">
        <w:rPr>
          <w:rFonts w:ascii="Book Antiqua" w:eastAsia="Book Antiqua" w:hAnsi="Book Antiqua" w:cs="Book Antiqua"/>
        </w:rPr>
        <w:t>Respiratory syncytial virus and adenovirus pneumonia are more common in infants and young children.</w:t>
      </w:r>
      <w:r w:rsidR="000B6897" w:rsidRPr="00CD40D7">
        <w:rPr>
          <w:rFonts w:ascii="Book Antiqua" w:eastAsia="Book Antiqua" w:hAnsi="Book Antiqua" w:cs="Book Antiqua"/>
        </w:rPr>
        <w:t xml:space="preserve"> </w:t>
      </w:r>
      <w:r w:rsidRPr="00CD40D7">
        <w:rPr>
          <w:rFonts w:ascii="Book Antiqua" w:eastAsia="Book Antiqua" w:hAnsi="Book Antiqua" w:cs="Book Antiqua"/>
        </w:rPr>
        <w:t xml:space="preserve">The former involves both lungs extensively and may be accompanied by diffused interstitial nodules, and the latter is characterized by pulmonary segments or lobar consolidation. </w:t>
      </w:r>
      <w:r w:rsidRPr="00CD40D7">
        <w:rPr>
          <w:rFonts w:ascii="Book Antiqua" w:eastAsia="Book Antiqua" w:hAnsi="Book Antiqua" w:cs="Book Antiqua"/>
          <w:i/>
          <w:iCs/>
        </w:rPr>
        <w:t>Mycoplasma</w:t>
      </w:r>
      <w:r w:rsidRPr="00CD40D7">
        <w:rPr>
          <w:rFonts w:ascii="Book Antiqua" w:eastAsia="Book Antiqua" w:hAnsi="Book Antiqua" w:cs="Book Antiqua"/>
        </w:rPr>
        <w:t xml:space="preserve"> pneumonia is more common in children and adolescents</w:t>
      </w:r>
      <w:r w:rsidR="009F217A" w:rsidRPr="00CD40D7">
        <w:rPr>
          <w:rFonts w:ascii="Book Antiqua" w:eastAsia="Book Antiqua" w:hAnsi="Book Antiqua" w:cs="Book Antiqua"/>
        </w:rPr>
        <w:t xml:space="preserve"> and</w:t>
      </w:r>
      <w:r w:rsidRPr="00CD40D7">
        <w:rPr>
          <w:rFonts w:ascii="Book Antiqua" w:eastAsia="Book Antiqua" w:hAnsi="Book Antiqua" w:cs="Book Antiqua"/>
        </w:rPr>
        <w:t xml:space="preserve"> present</w:t>
      </w:r>
      <w:r w:rsidR="009F217A" w:rsidRPr="00CD40D7">
        <w:rPr>
          <w:rFonts w:ascii="Book Antiqua" w:eastAsia="Book Antiqua" w:hAnsi="Book Antiqua" w:cs="Book Antiqua"/>
        </w:rPr>
        <w:t>s</w:t>
      </w:r>
      <w:r w:rsidRPr="00CD40D7">
        <w:rPr>
          <w:rFonts w:ascii="Book Antiqua" w:eastAsia="Book Antiqua" w:hAnsi="Book Antiqua" w:cs="Book Antiqua"/>
        </w:rPr>
        <w:t xml:space="preserve"> as GGOs or consolidation extending outward from the hilum accompanied by a thickened bronchial wall and enlarged hilum lymph nodes. Bacterial pneumonia is clinically characterized by chills, high fever, cough and sputum production with significantly increased white blood cell and neutrophil</w:t>
      </w:r>
      <w:r w:rsidR="009F217A" w:rsidRPr="00CD40D7">
        <w:rPr>
          <w:rFonts w:ascii="Book Antiqua" w:eastAsia="Book Antiqua" w:hAnsi="Book Antiqua" w:cs="Book Antiqua"/>
        </w:rPr>
        <w:t xml:space="preserve"> </w:t>
      </w:r>
      <w:r w:rsidRPr="00CD40D7">
        <w:rPr>
          <w:rFonts w:ascii="Book Antiqua" w:eastAsia="Book Antiqua" w:hAnsi="Book Antiqua" w:cs="Book Antiqua"/>
        </w:rPr>
        <w:t xml:space="preserve">counts, and pulmonary inflammation is dominated by consolidation of the lung lobe or lung </w:t>
      </w:r>
      <w:proofErr w:type="gramStart"/>
      <w:r w:rsidRPr="00CD40D7">
        <w:rPr>
          <w:rFonts w:ascii="Book Antiqua" w:eastAsia="Book Antiqua" w:hAnsi="Book Antiqua" w:cs="Book Antiqua"/>
        </w:rPr>
        <w:t>segment</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54,58,63]</w:t>
      </w:r>
      <w:r w:rsidRPr="00CD40D7">
        <w:rPr>
          <w:rFonts w:ascii="Book Antiqua" w:eastAsia="Book Antiqua" w:hAnsi="Book Antiqua" w:cs="Book Antiqua"/>
        </w:rPr>
        <w:t>.</w:t>
      </w:r>
    </w:p>
    <w:p w14:paraId="66FB672B" w14:textId="1E149B4E"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 xml:space="preserve">In some cases, a differentiation from noninfectious diseases is also needed, such as allergic pneumonia, acute eosinophil pneumonia and organizing pneumonia. Allergic pneumonia usually has a clear history of antigenic exposure, and the acute phase presents with diffuse GGOs or </w:t>
      </w:r>
      <w:proofErr w:type="spellStart"/>
      <w:r w:rsidRPr="00CD40D7">
        <w:rPr>
          <w:rFonts w:ascii="Book Antiqua" w:eastAsia="Book Antiqua" w:hAnsi="Book Antiqua" w:cs="Book Antiqua"/>
        </w:rPr>
        <w:t>miliary</w:t>
      </w:r>
      <w:proofErr w:type="spellEnd"/>
      <w:r w:rsidRPr="00CD40D7">
        <w:rPr>
          <w:rFonts w:ascii="Book Antiqua" w:eastAsia="Book Antiqua" w:hAnsi="Book Antiqua" w:cs="Book Antiqua"/>
        </w:rPr>
        <w:t xml:space="preserve"> nodules in both lungs.</w:t>
      </w:r>
      <w:r w:rsidR="009F217A" w:rsidRPr="00CD40D7">
        <w:rPr>
          <w:rFonts w:ascii="Book Antiqua" w:eastAsia="Book Antiqua" w:hAnsi="Book Antiqua" w:cs="Book Antiqua"/>
        </w:rPr>
        <w:t xml:space="preserve"> </w:t>
      </w:r>
      <w:r w:rsidRPr="00CD40D7">
        <w:rPr>
          <w:rFonts w:ascii="Book Antiqua" w:eastAsia="Book Antiqua" w:hAnsi="Book Antiqua" w:cs="Book Antiqua"/>
        </w:rPr>
        <w:t xml:space="preserve">Acute eosinophilic pneumonia may have a history of asthma, typically characterized by diffuse GGOs and micronodular infiltration and a significant increase in eosinophils in peripheral blood or bronchoalveolar lavage. The manifestations of cryptogenic organizing pneumonia are bilateral subpleural patchy and large patchy GGOs, and the presence of wandering patchy shadows during the course of the disease has diagnostic </w:t>
      </w:r>
      <w:proofErr w:type="gramStart"/>
      <w:r w:rsidRPr="00CD40D7">
        <w:rPr>
          <w:rFonts w:ascii="Book Antiqua" w:eastAsia="Book Antiqua" w:hAnsi="Book Antiqua" w:cs="Book Antiqua"/>
        </w:rPr>
        <w:t>significance</w:t>
      </w:r>
      <w:r w:rsidRPr="00CD40D7">
        <w:rPr>
          <w:rFonts w:ascii="Book Antiqua" w:eastAsia="Book Antiqua" w:hAnsi="Book Antiqua" w:cs="Book Antiqua"/>
          <w:vertAlign w:val="superscript"/>
        </w:rPr>
        <w:t>[</w:t>
      </w:r>
      <w:proofErr w:type="gramEnd"/>
      <w:r w:rsidRPr="00CD40D7">
        <w:rPr>
          <w:rFonts w:ascii="Book Antiqua" w:eastAsia="Book Antiqua" w:hAnsi="Book Antiqua" w:cs="Book Antiqua"/>
          <w:vertAlign w:val="superscript"/>
        </w:rPr>
        <w:t>54]</w:t>
      </w:r>
      <w:r w:rsidRPr="00CD40D7">
        <w:rPr>
          <w:rFonts w:ascii="Book Antiqua" w:eastAsia="Book Antiqua" w:hAnsi="Book Antiqua" w:cs="Book Antiqua"/>
        </w:rPr>
        <w:t xml:space="preserve">. Other acute pulmonary diseases (such as aspiration pneumonia, acute pulmonary edema, diffuse alveolar hemorrhage, </w:t>
      </w:r>
      <w:r w:rsidRPr="00CD40D7">
        <w:rPr>
          <w:rFonts w:ascii="Book Antiqua" w:eastAsia="Book Antiqua" w:hAnsi="Book Antiqua" w:cs="Book Antiqua"/>
          <w:i/>
          <w:iCs/>
        </w:rPr>
        <w:t>etc</w:t>
      </w:r>
      <w:r w:rsidR="00A42EE0">
        <w:rPr>
          <w:rFonts w:ascii="Book Antiqua" w:eastAsia="Book Antiqua" w:hAnsi="Book Antiqua" w:cs="Book Antiqua"/>
          <w:i/>
          <w:iCs/>
        </w:rPr>
        <w:t>.</w:t>
      </w:r>
      <w:r w:rsidRPr="00CD40D7">
        <w:rPr>
          <w:rFonts w:ascii="Book Antiqua" w:eastAsia="Book Antiqua" w:hAnsi="Book Antiqua" w:cs="Book Antiqua"/>
        </w:rPr>
        <w:t xml:space="preserve">) should also be identified. Acute aspiration pneumonia may present with obstructive emphysema and atelectasis due to blockage of inhaled material. Typical CT manifestations of acute pulmonary edema are patchy GGOs with symmetrical distribution in both inner and middle pulmonary zones presenting with a butterfly wing sign and mostly associated with pleural effusion. Diffuse alveolar hemorrhage is commonly seen as hemoptysis, and patchy GGOs or consolidation </w:t>
      </w:r>
      <w:r w:rsidRPr="00CD40D7">
        <w:rPr>
          <w:rFonts w:ascii="Book Antiqua" w:eastAsia="Book Antiqua" w:hAnsi="Book Antiqua" w:cs="Book Antiqua"/>
        </w:rPr>
        <w:lastRenderedPageBreak/>
        <w:t>shadows are observed in both lungs, which are diffuse, asymmetric or focal</w:t>
      </w:r>
      <w:r w:rsidR="009F217A" w:rsidRPr="00CD40D7">
        <w:rPr>
          <w:rFonts w:ascii="Book Antiqua" w:eastAsia="Book Antiqua" w:hAnsi="Book Antiqua" w:cs="Book Antiqua"/>
        </w:rPr>
        <w:t xml:space="preserve"> and</w:t>
      </w:r>
      <w:r w:rsidRPr="00CD40D7">
        <w:rPr>
          <w:rFonts w:ascii="Book Antiqua" w:eastAsia="Book Antiqua" w:hAnsi="Book Antiqua" w:cs="Book Antiqua"/>
        </w:rPr>
        <w:t xml:space="preserve"> evident around the hilum and lower lung.</w:t>
      </w:r>
    </w:p>
    <w:p w14:paraId="55B1C200" w14:textId="419F15F6"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 xml:space="preserve">As COVID-19 and the above diseases share some common CT features, a combination of CT scan with clinical information, laboratory tests and </w:t>
      </w:r>
      <w:r w:rsidR="0092181A" w:rsidRPr="00CD40D7">
        <w:rPr>
          <w:rFonts w:ascii="Book Antiqua" w:eastAsia="Book Antiqua" w:hAnsi="Book Antiqua" w:cs="Book Antiqua"/>
        </w:rPr>
        <w:t>real-time fluorescence PCR</w:t>
      </w:r>
      <w:r w:rsidRPr="00CD40D7">
        <w:rPr>
          <w:rFonts w:ascii="Book Antiqua" w:eastAsia="Book Antiqua" w:hAnsi="Book Antiqua" w:cs="Book Antiqua"/>
        </w:rPr>
        <w:t xml:space="preserve"> is needed. Additionally, imaging should also</w:t>
      </w:r>
      <w:r w:rsidR="009F217A" w:rsidRPr="00CD40D7">
        <w:rPr>
          <w:rFonts w:ascii="Book Antiqua" w:eastAsia="Book Antiqua" w:hAnsi="Book Antiqua" w:cs="Book Antiqua"/>
        </w:rPr>
        <w:t xml:space="preserve"> </w:t>
      </w:r>
      <w:r w:rsidRPr="00CD40D7">
        <w:rPr>
          <w:rFonts w:ascii="Book Antiqua" w:eastAsia="Book Antiqua" w:hAnsi="Book Antiqua" w:cs="Book Antiqua"/>
        </w:rPr>
        <w:t>be an important supplement to a nucleic acid test in relation to discharge criteria</w:t>
      </w:r>
      <w:r w:rsidR="009F217A" w:rsidRPr="00CD40D7">
        <w:rPr>
          <w:rFonts w:ascii="Book Antiqua" w:eastAsia="Book Antiqua" w:hAnsi="Book Antiqua" w:cs="Book Antiqua"/>
        </w:rPr>
        <w:t xml:space="preserve"> </w:t>
      </w:r>
      <w:r w:rsidRPr="00CD40D7">
        <w:rPr>
          <w:rFonts w:ascii="Book Antiqua" w:eastAsia="Book Antiqua" w:hAnsi="Book Antiqua" w:cs="Book Antiqua"/>
        </w:rPr>
        <w:t>as some false negative results have been related to</w:t>
      </w:r>
      <w:r w:rsidR="009F217A" w:rsidRPr="00CD40D7">
        <w:rPr>
          <w:rFonts w:ascii="Book Antiqua" w:eastAsia="Book Antiqua" w:hAnsi="Book Antiqua" w:cs="Book Antiqua"/>
        </w:rPr>
        <w:t xml:space="preserve"> </w:t>
      </w:r>
      <w:r w:rsidRPr="00CD40D7">
        <w:rPr>
          <w:rFonts w:ascii="Book Antiqua" w:eastAsia="Book Antiqua" w:hAnsi="Book Antiqua" w:cs="Book Antiqua"/>
        </w:rPr>
        <w:t>the quality of the kit, improper sampling or low virus load in the upper respiratory tract particularly in those patients who have received previous antiviral treatment.</w:t>
      </w:r>
    </w:p>
    <w:p w14:paraId="1F6C4AA0" w14:textId="77777777" w:rsidR="00130652" w:rsidRPr="00A42EE0" w:rsidRDefault="00130652" w:rsidP="00CD40D7">
      <w:pPr>
        <w:snapToGrid w:val="0"/>
        <w:spacing w:line="360" w:lineRule="auto"/>
        <w:ind w:firstLine="480"/>
        <w:jc w:val="both"/>
        <w:rPr>
          <w:rFonts w:ascii="Book Antiqua" w:hAnsi="Book Antiqua"/>
        </w:rPr>
      </w:pPr>
    </w:p>
    <w:p w14:paraId="1877A0B0"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caps/>
          <w:u w:val="single"/>
        </w:rPr>
        <w:t>CONCLUSION</w:t>
      </w:r>
    </w:p>
    <w:p w14:paraId="405C3B22" w14:textId="3A539964"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 xml:space="preserve">With the rapid and ongoing spread of COVID-19 infection around the world, early identification and diagnosis of this disease can help control epidemic outbreaks, and radiologists play an important role in combatting this disease. Despite the typical CT manifestations of unilateral or bilateral peripheral and subpleural GGOs in COVID-19, there are still some overlaps with other viral pneumonias, which need to be carefully differentiated. In conclusion, a combination of imaging manifestations with the epidemiology, etiology, pathology, pathogenesis, clinical manifestations, laboratory examinations and pathogen test </w:t>
      </w:r>
      <w:proofErr w:type="gramStart"/>
      <w:r w:rsidRPr="00CD40D7">
        <w:rPr>
          <w:rFonts w:ascii="Book Antiqua" w:eastAsia="Book Antiqua" w:hAnsi="Book Antiqua" w:cs="Book Antiqua"/>
        </w:rPr>
        <w:t>is</w:t>
      </w:r>
      <w:proofErr w:type="gramEnd"/>
      <w:r w:rsidRPr="00CD40D7">
        <w:rPr>
          <w:rFonts w:ascii="Book Antiqua" w:eastAsia="Book Antiqua" w:hAnsi="Book Antiqua" w:cs="Book Antiqua"/>
        </w:rPr>
        <w:t xml:space="preserve"> required for radiologists to make an early diagnosis of COVID-19 pneumonia and monitor the course of the disease. Furthermore, in addition to the analysis of basic imaging features, radiologists could</w:t>
      </w:r>
      <w:r w:rsidR="00026928" w:rsidRPr="00CD40D7">
        <w:rPr>
          <w:rFonts w:ascii="Book Antiqua" w:eastAsia="Book Antiqua" w:hAnsi="Book Antiqua" w:cs="Book Antiqua"/>
        </w:rPr>
        <w:t xml:space="preserve"> </w:t>
      </w:r>
      <w:r w:rsidRPr="00CD40D7">
        <w:rPr>
          <w:rFonts w:ascii="Book Antiqua" w:eastAsia="Book Antiqua" w:hAnsi="Book Antiqua" w:cs="Book Antiqua"/>
        </w:rPr>
        <w:t>also try to use a variety of advanced CT postprocessing techniques and AI-based tools for further quantitative evaluation and analysis of lesions.</w:t>
      </w:r>
    </w:p>
    <w:p w14:paraId="2D554DDC" w14:textId="77777777" w:rsidR="00130652" w:rsidRPr="00A42EE0" w:rsidRDefault="00130652" w:rsidP="00CD40D7">
      <w:pPr>
        <w:snapToGrid w:val="0"/>
        <w:spacing w:line="360" w:lineRule="auto"/>
        <w:jc w:val="both"/>
        <w:rPr>
          <w:rFonts w:ascii="Book Antiqua" w:hAnsi="Book Antiqua"/>
          <w:lang w:eastAsia="zh-CN"/>
        </w:rPr>
      </w:pPr>
    </w:p>
    <w:p w14:paraId="3C98C7D7" w14:textId="77777777" w:rsidR="00130652" w:rsidRPr="00AB7181" w:rsidRDefault="0080472E" w:rsidP="00AB7181">
      <w:pPr>
        <w:adjustRightInd w:val="0"/>
        <w:snapToGrid w:val="0"/>
        <w:spacing w:line="360" w:lineRule="auto"/>
        <w:jc w:val="both"/>
        <w:rPr>
          <w:rFonts w:ascii="Book Antiqua" w:hAnsi="Book Antiqua"/>
        </w:rPr>
      </w:pPr>
      <w:r w:rsidRPr="00AB7181">
        <w:rPr>
          <w:rFonts w:ascii="Book Antiqua" w:eastAsia="Book Antiqua" w:hAnsi="Book Antiqua" w:cs="Book Antiqua"/>
          <w:b/>
        </w:rPr>
        <w:t>REFERENCES</w:t>
      </w:r>
    </w:p>
    <w:p w14:paraId="4C37518E" w14:textId="77777777" w:rsidR="00130652" w:rsidRPr="00AB7181" w:rsidRDefault="0080472E" w:rsidP="00A42EE0">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1 </w:t>
      </w:r>
      <w:r w:rsidRPr="00AB7181">
        <w:rPr>
          <w:rFonts w:ascii="Book Antiqua" w:hAnsi="Book Antiqua"/>
          <w:b/>
          <w:bCs/>
        </w:rPr>
        <w:t>Wu F</w:t>
      </w:r>
      <w:r w:rsidRPr="00AB7181">
        <w:rPr>
          <w:rFonts w:ascii="Book Antiqua" w:hAnsi="Book Antiqua"/>
        </w:rPr>
        <w:t>, Zhao S, Yu B, Chen YM, Wang W, Song ZG, Hu Y, Tao ZW, Tian JH, Pei YY, Yuan ML, Zhang YL, Dai FH, Liu Y, Wang QM, Zheng JJ, Xu L, Holmes EC, Zhang YZ. A new coronavirus associated with human respiratory disease in China. </w:t>
      </w:r>
      <w:r w:rsidRPr="00AB7181">
        <w:rPr>
          <w:rFonts w:ascii="Book Antiqua" w:hAnsi="Book Antiqua"/>
          <w:i/>
          <w:iCs/>
        </w:rPr>
        <w:t>Nature</w:t>
      </w:r>
      <w:r w:rsidRPr="00AB7181">
        <w:rPr>
          <w:rFonts w:ascii="Book Antiqua" w:hAnsi="Book Antiqua"/>
        </w:rPr>
        <w:t> 2020; </w:t>
      </w:r>
      <w:r w:rsidRPr="00AB7181">
        <w:rPr>
          <w:rFonts w:ascii="Book Antiqua" w:hAnsi="Book Antiqua"/>
          <w:b/>
          <w:bCs/>
        </w:rPr>
        <w:t>579</w:t>
      </w:r>
      <w:r w:rsidRPr="00AB7181">
        <w:rPr>
          <w:rFonts w:ascii="Book Antiqua" w:hAnsi="Book Antiqua"/>
        </w:rPr>
        <w:t>: 265-269 [PMID: 32015508 DOI: 10.1038/s41586-020-2008-3]</w:t>
      </w:r>
    </w:p>
    <w:p w14:paraId="0140953F"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highlight w:val="yellow"/>
        </w:rPr>
        <w:lastRenderedPageBreak/>
        <w:t xml:space="preserve">2 </w:t>
      </w:r>
      <w:r w:rsidRPr="00AB7181">
        <w:rPr>
          <w:rFonts w:ascii="Book Antiqua" w:hAnsi="Book Antiqua"/>
          <w:b/>
          <w:highlight w:val="yellow"/>
        </w:rPr>
        <w:t>World Health Organization</w:t>
      </w:r>
      <w:r w:rsidRPr="00AB7181">
        <w:rPr>
          <w:rFonts w:ascii="Book Antiqua" w:hAnsi="Book Antiqua"/>
          <w:highlight w:val="yellow"/>
        </w:rPr>
        <w:t xml:space="preserve">. Novel Coronavirus (2019-nCoV) situation reports. Available from: </w:t>
      </w:r>
      <w:hyperlink r:id="rId8" w:history="1">
        <w:r w:rsidR="00F64904" w:rsidRPr="00CD40D7">
          <w:rPr>
            <w:rStyle w:val="aa"/>
            <w:rFonts w:ascii="Book Antiqua" w:hAnsi="Book Antiqua"/>
            <w:color w:val="auto"/>
            <w:highlight w:val="yellow"/>
          </w:rPr>
          <w:t>https://www.who.int/emergencies/diseases/novel-coronavirus-2019/situation-reports</w:t>
        </w:r>
      </w:hyperlink>
      <w:r w:rsidR="00F64904" w:rsidRPr="00AB7181">
        <w:rPr>
          <w:rFonts w:ascii="Book Antiqua" w:hAnsi="Book Antiqua"/>
        </w:rPr>
        <w:t xml:space="preserve"> </w:t>
      </w:r>
    </w:p>
    <w:p w14:paraId="25AA5181"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42EE0">
        <w:rPr>
          <w:rFonts w:ascii="Book Antiqua" w:hAnsi="Book Antiqua"/>
        </w:rPr>
        <w:t>3 </w:t>
      </w:r>
      <w:r w:rsidRPr="00A42EE0">
        <w:rPr>
          <w:rFonts w:ascii="Book Antiqua" w:hAnsi="Book Antiqua"/>
          <w:b/>
          <w:bCs/>
        </w:rPr>
        <w:t>Smith N</w:t>
      </w:r>
      <w:r w:rsidRPr="00A42EE0">
        <w:rPr>
          <w:rFonts w:ascii="Book Antiqua" w:hAnsi="Book Antiqua"/>
        </w:rPr>
        <w:t>, Fraser M. Straining the System: Novel Coronavirus (COVID-19) and Preparedness for Concom</w:t>
      </w:r>
      <w:r w:rsidRPr="00AB7181">
        <w:rPr>
          <w:rFonts w:ascii="Book Antiqua" w:hAnsi="Book Antiqua"/>
        </w:rPr>
        <w:t>itant Disasters. </w:t>
      </w:r>
      <w:r w:rsidRPr="00AB7181">
        <w:rPr>
          <w:rFonts w:ascii="Book Antiqua" w:hAnsi="Book Antiqua"/>
          <w:i/>
          <w:iCs/>
        </w:rPr>
        <w:t>Am J Public Health</w:t>
      </w:r>
      <w:r w:rsidRPr="00AB7181">
        <w:rPr>
          <w:rFonts w:ascii="Book Antiqua" w:hAnsi="Book Antiqua"/>
        </w:rPr>
        <w:t> 2020; </w:t>
      </w:r>
      <w:r w:rsidRPr="00AB7181">
        <w:rPr>
          <w:rFonts w:ascii="Book Antiqua" w:hAnsi="Book Antiqua"/>
          <w:b/>
          <w:bCs/>
        </w:rPr>
        <w:t>110</w:t>
      </w:r>
      <w:r w:rsidRPr="00AB7181">
        <w:rPr>
          <w:rFonts w:ascii="Book Antiqua" w:hAnsi="Book Antiqua"/>
        </w:rPr>
        <w:t>: 648-649 [PMID: 32053389 DOI: 10.2105/AJPH.2020.305618]</w:t>
      </w:r>
    </w:p>
    <w:p w14:paraId="12057D83"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 xml:space="preserve">4 </w:t>
      </w:r>
      <w:r w:rsidRPr="00AB7181">
        <w:rPr>
          <w:rFonts w:ascii="Book Antiqua" w:hAnsi="Book Antiqua"/>
          <w:b/>
        </w:rPr>
        <w:t>World Health Organization</w:t>
      </w:r>
      <w:r w:rsidRPr="00AB7181">
        <w:rPr>
          <w:rFonts w:ascii="Book Antiqua" w:hAnsi="Book Antiqua"/>
        </w:rPr>
        <w:t>. World experts and funders set priorities for COVID-19 research. Available from: https://www.who.int/news-room/detail/12-02-2020-World-experts-and- funders-set-priorities-for-covid-19-research</w:t>
      </w:r>
    </w:p>
    <w:p w14:paraId="77ACB9AE"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5 </w:t>
      </w:r>
      <w:proofErr w:type="spellStart"/>
      <w:r w:rsidRPr="00AB7181">
        <w:rPr>
          <w:rFonts w:ascii="Book Antiqua" w:hAnsi="Book Antiqua"/>
          <w:b/>
          <w:bCs/>
        </w:rPr>
        <w:t>Su</w:t>
      </w:r>
      <w:proofErr w:type="spellEnd"/>
      <w:r w:rsidRPr="00AB7181">
        <w:rPr>
          <w:rFonts w:ascii="Book Antiqua" w:hAnsi="Book Antiqua"/>
          <w:b/>
          <w:bCs/>
        </w:rPr>
        <w:t xml:space="preserve"> S</w:t>
      </w:r>
      <w:r w:rsidRPr="00AB7181">
        <w:rPr>
          <w:rFonts w:ascii="Book Antiqua" w:hAnsi="Book Antiqua"/>
        </w:rPr>
        <w:t>, Wong G, Shi W, Liu J, Lai ACK, Zhou J, Liu W, Bi Y, Gao GF. Epidemiology, Genetic Recombination, and Pathogenesis of Coronaviruses. </w:t>
      </w:r>
      <w:r w:rsidRPr="00AB7181">
        <w:rPr>
          <w:rFonts w:ascii="Book Antiqua" w:hAnsi="Book Antiqua"/>
          <w:i/>
          <w:iCs/>
        </w:rPr>
        <w:t>Trends Microbiol</w:t>
      </w:r>
      <w:r w:rsidRPr="00AB7181">
        <w:rPr>
          <w:rFonts w:ascii="Book Antiqua" w:hAnsi="Book Antiqua"/>
        </w:rPr>
        <w:t> 2016; </w:t>
      </w:r>
      <w:r w:rsidRPr="00AB7181">
        <w:rPr>
          <w:rFonts w:ascii="Book Antiqua" w:hAnsi="Book Antiqua"/>
          <w:b/>
          <w:bCs/>
        </w:rPr>
        <w:t>24</w:t>
      </w:r>
      <w:r w:rsidRPr="00AB7181">
        <w:rPr>
          <w:rFonts w:ascii="Book Antiqua" w:hAnsi="Book Antiqua"/>
        </w:rPr>
        <w:t>: 490-502 [PMID: 27012512 DOI: 10.1016/j.tim.2016.03.003]</w:t>
      </w:r>
    </w:p>
    <w:p w14:paraId="385C3B6A"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6 </w:t>
      </w:r>
      <w:r w:rsidRPr="00AB7181">
        <w:rPr>
          <w:rFonts w:ascii="Book Antiqua" w:hAnsi="Book Antiqua"/>
          <w:b/>
          <w:bCs/>
        </w:rPr>
        <w:t>Zhong NS</w:t>
      </w:r>
      <w:r w:rsidRPr="00AB7181">
        <w:rPr>
          <w:rFonts w:ascii="Book Antiqua" w:hAnsi="Book Antiqua"/>
        </w:rPr>
        <w:t xml:space="preserve">, Zheng BJ, Li YM, Poon, </w:t>
      </w:r>
      <w:proofErr w:type="spellStart"/>
      <w:r w:rsidRPr="00AB7181">
        <w:rPr>
          <w:rFonts w:ascii="Book Antiqua" w:hAnsi="Book Antiqua"/>
        </w:rPr>
        <w:t>Xie</w:t>
      </w:r>
      <w:proofErr w:type="spellEnd"/>
      <w:r w:rsidRPr="00AB7181">
        <w:rPr>
          <w:rFonts w:ascii="Book Antiqua" w:hAnsi="Book Antiqua"/>
        </w:rPr>
        <w:t xml:space="preserve"> ZH, Chan KH, Li PH, Tan SY, Chang Q, </w:t>
      </w:r>
      <w:proofErr w:type="spellStart"/>
      <w:r w:rsidRPr="00AB7181">
        <w:rPr>
          <w:rFonts w:ascii="Book Antiqua" w:hAnsi="Book Antiqua"/>
        </w:rPr>
        <w:t>Xie</w:t>
      </w:r>
      <w:proofErr w:type="spellEnd"/>
      <w:r w:rsidRPr="00AB7181">
        <w:rPr>
          <w:rFonts w:ascii="Book Antiqua" w:hAnsi="Book Antiqua"/>
        </w:rPr>
        <w:t xml:space="preserve"> JP, Liu XQ, Xu J, Li DX, Yuen KY, Peiris, Guan Y. Epidemiology and cause of severe acute respiratory syndrome (SARS) in Guangdong, People's Republic of China, in February, 2003. </w:t>
      </w:r>
      <w:r w:rsidRPr="00AB7181">
        <w:rPr>
          <w:rFonts w:ascii="Book Antiqua" w:hAnsi="Book Antiqua"/>
          <w:i/>
          <w:iCs/>
        </w:rPr>
        <w:t>Lancet</w:t>
      </w:r>
      <w:r w:rsidRPr="00AB7181">
        <w:rPr>
          <w:rFonts w:ascii="Book Antiqua" w:hAnsi="Book Antiqua"/>
        </w:rPr>
        <w:t> 2003; </w:t>
      </w:r>
      <w:r w:rsidRPr="00AB7181">
        <w:rPr>
          <w:rFonts w:ascii="Book Antiqua" w:hAnsi="Book Antiqua"/>
          <w:b/>
          <w:bCs/>
        </w:rPr>
        <w:t>362</w:t>
      </w:r>
      <w:r w:rsidRPr="00AB7181">
        <w:rPr>
          <w:rFonts w:ascii="Book Antiqua" w:hAnsi="Book Antiqua"/>
        </w:rPr>
        <w:t>: 1353-1358 [PMID: 14585636 DOI: 10.1016/s0140-6736(03)14630-2]</w:t>
      </w:r>
    </w:p>
    <w:p w14:paraId="456022A8"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7 </w:t>
      </w:r>
      <w:r w:rsidRPr="00AB7181">
        <w:rPr>
          <w:rFonts w:ascii="Book Antiqua" w:hAnsi="Book Antiqua"/>
          <w:b/>
          <w:bCs/>
        </w:rPr>
        <w:t>Zhu N</w:t>
      </w:r>
      <w:r w:rsidRPr="00AB7181">
        <w:rPr>
          <w:rFonts w:ascii="Book Antiqua" w:hAnsi="Book Antiqua"/>
        </w:rPr>
        <w:t xml:space="preserve">, Zhang D, Wang W, Li X, Yang B, Song J, Zhao X, Huang B, Shi W, Lu R, </w:t>
      </w:r>
      <w:proofErr w:type="spellStart"/>
      <w:r w:rsidRPr="00AB7181">
        <w:rPr>
          <w:rFonts w:ascii="Book Antiqua" w:hAnsi="Book Antiqua"/>
        </w:rPr>
        <w:t>Niu</w:t>
      </w:r>
      <w:proofErr w:type="spellEnd"/>
      <w:r w:rsidRPr="00AB7181">
        <w:rPr>
          <w:rFonts w:ascii="Book Antiqua" w:hAnsi="Book Antiqua"/>
        </w:rPr>
        <w:t xml:space="preserve"> P, Zhan F, Ma X, Wang D, Xu W, Wu G, Gao GF, Tan W; China Novel Coronavirus Investigating and Research Team. A Novel Coronavirus from Patients with Pneumonia in China, 2019. </w:t>
      </w:r>
      <w:r w:rsidRPr="00AB7181">
        <w:rPr>
          <w:rFonts w:ascii="Book Antiqua" w:hAnsi="Book Antiqua"/>
          <w:i/>
          <w:iCs/>
        </w:rPr>
        <w:t xml:space="preserve">N </w:t>
      </w:r>
      <w:proofErr w:type="spellStart"/>
      <w:r w:rsidRPr="00AB7181">
        <w:rPr>
          <w:rFonts w:ascii="Book Antiqua" w:hAnsi="Book Antiqua"/>
          <w:i/>
          <w:iCs/>
        </w:rPr>
        <w:t>Engl</w:t>
      </w:r>
      <w:proofErr w:type="spellEnd"/>
      <w:r w:rsidRPr="00AB7181">
        <w:rPr>
          <w:rFonts w:ascii="Book Antiqua" w:hAnsi="Book Antiqua"/>
          <w:i/>
          <w:iCs/>
        </w:rPr>
        <w:t xml:space="preserve"> J Med</w:t>
      </w:r>
      <w:r w:rsidRPr="00AB7181">
        <w:rPr>
          <w:rFonts w:ascii="Book Antiqua" w:hAnsi="Book Antiqua"/>
        </w:rPr>
        <w:t> 2020; </w:t>
      </w:r>
      <w:r w:rsidRPr="00AB7181">
        <w:rPr>
          <w:rFonts w:ascii="Book Antiqua" w:hAnsi="Book Antiqua"/>
          <w:b/>
          <w:bCs/>
        </w:rPr>
        <w:t>382</w:t>
      </w:r>
      <w:r w:rsidRPr="00AB7181">
        <w:rPr>
          <w:rFonts w:ascii="Book Antiqua" w:hAnsi="Book Antiqua"/>
        </w:rPr>
        <w:t>: 727-733 [PMID: 31978945 DOI: 10.1056/NEJMoa2001017]</w:t>
      </w:r>
    </w:p>
    <w:p w14:paraId="141E5602"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8 </w:t>
      </w:r>
      <w:r w:rsidRPr="00AB7181">
        <w:rPr>
          <w:rFonts w:ascii="Book Antiqua" w:hAnsi="Book Antiqua"/>
          <w:b/>
          <w:bCs/>
        </w:rPr>
        <w:t>Lu R</w:t>
      </w:r>
      <w:r w:rsidRPr="00AB7181">
        <w:rPr>
          <w:rFonts w:ascii="Book Antiqua" w:hAnsi="Book Antiqua"/>
        </w:rPr>
        <w:t xml:space="preserve">, Zhao X, Li J, </w:t>
      </w:r>
      <w:proofErr w:type="spellStart"/>
      <w:r w:rsidRPr="00AB7181">
        <w:rPr>
          <w:rFonts w:ascii="Book Antiqua" w:hAnsi="Book Antiqua"/>
        </w:rPr>
        <w:t>Niu</w:t>
      </w:r>
      <w:proofErr w:type="spellEnd"/>
      <w:r w:rsidRPr="00AB7181">
        <w:rPr>
          <w:rFonts w:ascii="Book Antiqua" w:hAnsi="Book Antiqua"/>
        </w:rPr>
        <w:t xml:space="preserve"> P, Yang B, Wu H, Wang W, Song H, Huang B, Zhu N, Bi Y, Ma X, Zhan F, Wang L, Hu T, Zhou H, Hu Z, Zhou W, Zhao L, Chen J, Meng Y, Wang J, Lin Y, Yuan J, </w:t>
      </w:r>
      <w:proofErr w:type="spellStart"/>
      <w:r w:rsidRPr="00AB7181">
        <w:rPr>
          <w:rFonts w:ascii="Book Antiqua" w:hAnsi="Book Antiqua"/>
        </w:rPr>
        <w:t>Xie</w:t>
      </w:r>
      <w:proofErr w:type="spellEnd"/>
      <w:r w:rsidRPr="00AB7181">
        <w:rPr>
          <w:rFonts w:ascii="Book Antiqua" w:hAnsi="Book Antiqua"/>
        </w:rPr>
        <w:t xml:space="preserve"> Z, Ma J, Liu WJ, Wang D, Xu W, Holmes EC, Gao GF, Wu G, Chen W, Shi W, Tan W. Genomic </w:t>
      </w:r>
      <w:proofErr w:type="spellStart"/>
      <w:r w:rsidRPr="00AB7181">
        <w:rPr>
          <w:rFonts w:ascii="Book Antiqua" w:hAnsi="Book Antiqua"/>
        </w:rPr>
        <w:t>characterisation</w:t>
      </w:r>
      <w:proofErr w:type="spellEnd"/>
      <w:r w:rsidRPr="00AB7181">
        <w:rPr>
          <w:rFonts w:ascii="Book Antiqua" w:hAnsi="Book Antiqua"/>
        </w:rPr>
        <w:t xml:space="preserve"> and epidemiology of 2019 novel coronavirus: implications for virus origins and receptor binding. </w:t>
      </w:r>
      <w:r w:rsidRPr="00AB7181">
        <w:rPr>
          <w:rFonts w:ascii="Book Antiqua" w:hAnsi="Book Antiqua"/>
          <w:i/>
          <w:iCs/>
        </w:rPr>
        <w:t>Lancet</w:t>
      </w:r>
      <w:r w:rsidRPr="00AB7181">
        <w:rPr>
          <w:rFonts w:ascii="Book Antiqua" w:hAnsi="Book Antiqua"/>
        </w:rPr>
        <w:t> 2020; </w:t>
      </w:r>
      <w:r w:rsidRPr="00AB7181">
        <w:rPr>
          <w:rFonts w:ascii="Book Antiqua" w:hAnsi="Book Antiqua"/>
          <w:b/>
          <w:bCs/>
        </w:rPr>
        <w:t>395</w:t>
      </w:r>
      <w:r w:rsidRPr="00AB7181">
        <w:rPr>
          <w:rFonts w:ascii="Book Antiqua" w:hAnsi="Book Antiqua"/>
        </w:rPr>
        <w:t>: 565-574 [PMID: 32007145 DOI: 10.1016/S0140-6736(20)30251-8]</w:t>
      </w:r>
    </w:p>
    <w:p w14:paraId="6AD64F6F"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9 </w:t>
      </w:r>
      <w:r w:rsidRPr="00AB7181">
        <w:rPr>
          <w:rFonts w:ascii="Book Antiqua" w:hAnsi="Book Antiqua"/>
          <w:b/>
          <w:bCs/>
        </w:rPr>
        <w:t>Zhou P</w:t>
      </w:r>
      <w:r w:rsidRPr="00AB7181">
        <w:rPr>
          <w:rFonts w:ascii="Book Antiqua" w:hAnsi="Book Antiqua"/>
        </w:rPr>
        <w:t xml:space="preserve">, Yang XL, Wang XG, Hu B, Zhang L, Zhang W, Si HR, Zhu Y, Li B, Huang CL, Chen HD, Chen J, Luo Y, Guo H, Jiang RD, Liu MQ, Chen Y, Shen XR, Wang X, Zheng </w:t>
      </w:r>
      <w:r w:rsidRPr="00AB7181">
        <w:rPr>
          <w:rFonts w:ascii="Book Antiqua" w:hAnsi="Book Antiqua"/>
        </w:rPr>
        <w:lastRenderedPageBreak/>
        <w:t>XS, Zhao K, Chen QJ, Deng F, Liu LL, Yan B, Zhan FX, Wang YY, Xiao GF, Shi ZL. A pneumonia outbreak associated with a new coronavirus of probable bat origin. </w:t>
      </w:r>
      <w:r w:rsidRPr="00AB7181">
        <w:rPr>
          <w:rFonts w:ascii="Book Antiqua" w:hAnsi="Book Antiqua"/>
          <w:i/>
          <w:iCs/>
        </w:rPr>
        <w:t>Nature</w:t>
      </w:r>
      <w:r w:rsidRPr="00AB7181">
        <w:rPr>
          <w:rFonts w:ascii="Book Antiqua" w:hAnsi="Book Antiqua"/>
        </w:rPr>
        <w:t> 2020; </w:t>
      </w:r>
      <w:r w:rsidRPr="00AB7181">
        <w:rPr>
          <w:rFonts w:ascii="Book Antiqua" w:hAnsi="Book Antiqua"/>
          <w:b/>
          <w:bCs/>
        </w:rPr>
        <w:t>579</w:t>
      </w:r>
      <w:r w:rsidRPr="00AB7181">
        <w:rPr>
          <w:rFonts w:ascii="Book Antiqua" w:hAnsi="Book Antiqua"/>
        </w:rPr>
        <w:t>: 270-273 [PMID: 32015507 DOI: 10.1038/s41586-020-2012-7]</w:t>
      </w:r>
    </w:p>
    <w:p w14:paraId="3AB244D1"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10 </w:t>
      </w:r>
      <w:r w:rsidRPr="00AB7181">
        <w:rPr>
          <w:rFonts w:ascii="Book Antiqua" w:hAnsi="Book Antiqua"/>
          <w:b/>
          <w:bCs/>
        </w:rPr>
        <w:t>Walls AC</w:t>
      </w:r>
      <w:r w:rsidRPr="00AB7181">
        <w:rPr>
          <w:rFonts w:ascii="Book Antiqua" w:hAnsi="Book Antiqua"/>
        </w:rPr>
        <w:t xml:space="preserve">, Park YJ, </w:t>
      </w:r>
      <w:proofErr w:type="spellStart"/>
      <w:r w:rsidRPr="00AB7181">
        <w:rPr>
          <w:rFonts w:ascii="Book Antiqua" w:hAnsi="Book Antiqua"/>
        </w:rPr>
        <w:t>Tortorici</w:t>
      </w:r>
      <w:proofErr w:type="spellEnd"/>
      <w:r w:rsidRPr="00AB7181">
        <w:rPr>
          <w:rFonts w:ascii="Book Antiqua" w:hAnsi="Book Antiqua"/>
        </w:rPr>
        <w:t xml:space="preserve"> MA, Wall A, McGuire AT, </w:t>
      </w:r>
      <w:proofErr w:type="spellStart"/>
      <w:r w:rsidRPr="00AB7181">
        <w:rPr>
          <w:rFonts w:ascii="Book Antiqua" w:hAnsi="Book Antiqua"/>
        </w:rPr>
        <w:t>Veesler</w:t>
      </w:r>
      <w:proofErr w:type="spellEnd"/>
      <w:r w:rsidRPr="00AB7181">
        <w:rPr>
          <w:rFonts w:ascii="Book Antiqua" w:hAnsi="Book Antiqua"/>
        </w:rPr>
        <w:t xml:space="preserve"> D. Structure, Function, and Antigenicity of the SARS-CoV-2 Spike Glycoprotein. </w:t>
      </w:r>
      <w:r w:rsidRPr="00AB7181">
        <w:rPr>
          <w:rFonts w:ascii="Book Antiqua" w:hAnsi="Book Antiqua"/>
          <w:i/>
          <w:iCs/>
        </w:rPr>
        <w:t>Cell</w:t>
      </w:r>
      <w:r w:rsidRPr="00AB7181">
        <w:rPr>
          <w:rFonts w:ascii="Book Antiqua" w:hAnsi="Book Antiqua"/>
        </w:rPr>
        <w:t> 2020; </w:t>
      </w:r>
      <w:r w:rsidRPr="00AB7181">
        <w:rPr>
          <w:rFonts w:ascii="Book Antiqua" w:hAnsi="Book Antiqua"/>
          <w:b/>
          <w:bCs/>
        </w:rPr>
        <w:t>181</w:t>
      </w:r>
      <w:r w:rsidRPr="00AB7181">
        <w:rPr>
          <w:rFonts w:ascii="Book Antiqua" w:hAnsi="Book Antiqua"/>
        </w:rPr>
        <w:t>: 281-292.e6 [PMID: 32155444 DOI: 10.1016/j.cell.2020.02.058]</w:t>
      </w:r>
    </w:p>
    <w:p w14:paraId="6406EA8D"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11 </w:t>
      </w:r>
      <w:r w:rsidRPr="00AB7181">
        <w:rPr>
          <w:rFonts w:ascii="Book Antiqua" w:hAnsi="Book Antiqua"/>
          <w:b/>
          <w:bCs/>
        </w:rPr>
        <w:t>Li Q</w:t>
      </w:r>
      <w:r w:rsidRPr="00AB7181">
        <w:rPr>
          <w:rFonts w:ascii="Book Antiqua" w:hAnsi="Book Antiqua"/>
        </w:rPr>
        <w:t xml:space="preserve">, Guan X, Wu P, Wang X, Zhou L, Tong Y, Ren R, Leung KSM, Lau EHY, Wong JY, Xing X, Xiang N, Wu Y, Li C, Chen Q, Li D, Liu T, Zhao J, Liu M, Tu W, Chen C, </w:t>
      </w:r>
      <w:proofErr w:type="spellStart"/>
      <w:r w:rsidRPr="00AB7181">
        <w:rPr>
          <w:rFonts w:ascii="Book Antiqua" w:hAnsi="Book Antiqua"/>
        </w:rPr>
        <w:t>Jin</w:t>
      </w:r>
      <w:proofErr w:type="spellEnd"/>
      <w:r w:rsidRPr="00AB7181">
        <w:rPr>
          <w:rFonts w:ascii="Book Antiqua" w:hAnsi="Book Antiqua"/>
        </w:rPr>
        <w:t xml:space="preserve"> L, Yang R, Wang Q, Zhou S, Wang R, Liu H, Luo Y, Liu Y, Shao G, Li H, Tao Z, Yang Y, Deng Z, Liu B, Ma Z, Zhang Y, Shi G, Lam TTY, Wu JT, Gao GF, Cowling BJ, Yang B, Leung GM, Feng Z. Early Transmission Dynamics in Wuhan, China, of Novel Coronavirus-Infected Pneumonia. </w:t>
      </w:r>
      <w:r w:rsidRPr="00AB7181">
        <w:rPr>
          <w:rFonts w:ascii="Book Antiqua" w:hAnsi="Book Antiqua"/>
          <w:i/>
          <w:iCs/>
        </w:rPr>
        <w:t xml:space="preserve">N </w:t>
      </w:r>
      <w:proofErr w:type="spellStart"/>
      <w:r w:rsidRPr="00AB7181">
        <w:rPr>
          <w:rFonts w:ascii="Book Antiqua" w:hAnsi="Book Antiqua"/>
          <w:i/>
          <w:iCs/>
        </w:rPr>
        <w:t>Engl</w:t>
      </w:r>
      <w:proofErr w:type="spellEnd"/>
      <w:r w:rsidRPr="00AB7181">
        <w:rPr>
          <w:rFonts w:ascii="Book Antiqua" w:hAnsi="Book Antiqua"/>
          <w:i/>
          <w:iCs/>
        </w:rPr>
        <w:t xml:space="preserve"> J Med</w:t>
      </w:r>
      <w:r w:rsidRPr="00AB7181">
        <w:rPr>
          <w:rFonts w:ascii="Book Antiqua" w:hAnsi="Book Antiqua"/>
        </w:rPr>
        <w:t> 2020; </w:t>
      </w:r>
      <w:r w:rsidRPr="00AB7181">
        <w:rPr>
          <w:rFonts w:ascii="Book Antiqua" w:hAnsi="Book Antiqua"/>
          <w:b/>
          <w:bCs/>
        </w:rPr>
        <w:t>382</w:t>
      </w:r>
      <w:r w:rsidRPr="00AB7181">
        <w:rPr>
          <w:rFonts w:ascii="Book Antiqua" w:hAnsi="Book Antiqua"/>
        </w:rPr>
        <w:t>: 1199-1207 [PMID: 31995857 DOI: 10.1056/NEJMoa2001316]</w:t>
      </w:r>
    </w:p>
    <w:p w14:paraId="78612140"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12 </w:t>
      </w:r>
      <w:r w:rsidRPr="00AB7181">
        <w:rPr>
          <w:rFonts w:ascii="Book Antiqua" w:hAnsi="Book Antiqua"/>
          <w:b/>
          <w:bCs/>
        </w:rPr>
        <w:t>Yan R</w:t>
      </w:r>
      <w:r w:rsidRPr="00AB7181">
        <w:rPr>
          <w:rFonts w:ascii="Book Antiqua" w:hAnsi="Book Antiqua"/>
        </w:rPr>
        <w:t>, Zhang Y, Li Y, Xia L, Guo Y, Zhou Q. Structural basis for the recognition of SARS-CoV-2 by full-length human ACE2. </w:t>
      </w:r>
      <w:r w:rsidRPr="00AB7181">
        <w:rPr>
          <w:rFonts w:ascii="Book Antiqua" w:hAnsi="Book Antiqua"/>
          <w:i/>
          <w:iCs/>
        </w:rPr>
        <w:t>Science</w:t>
      </w:r>
      <w:r w:rsidRPr="00AB7181">
        <w:rPr>
          <w:rFonts w:ascii="Book Antiqua" w:hAnsi="Book Antiqua"/>
        </w:rPr>
        <w:t> 2020; </w:t>
      </w:r>
      <w:r w:rsidRPr="00AB7181">
        <w:rPr>
          <w:rFonts w:ascii="Book Antiqua" w:hAnsi="Book Antiqua"/>
          <w:b/>
          <w:bCs/>
        </w:rPr>
        <w:t>367</w:t>
      </w:r>
      <w:r w:rsidRPr="00AB7181">
        <w:rPr>
          <w:rFonts w:ascii="Book Antiqua" w:hAnsi="Book Antiqua"/>
        </w:rPr>
        <w:t>: 1444-1448 [PMID: 32132184 DOI: 10.1126/</w:t>
      </w:r>
      <w:proofErr w:type="gramStart"/>
      <w:r w:rsidRPr="00AB7181">
        <w:rPr>
          <w:rFonts w:ascii="Book Antiqua" w:hAnsi="Book Antiqua"/>
        </w:rPr>
        <w:t>science.abb</w:t>
      </w:r>
      <w:proofErr w:type="gramEnd"/>
      <w:r w:rsidRPr="00AB7181">
        <w:rPr>
          <w:rFonts w:ascii="Book Antiqua" w:hAnsi="Book Antiqua"/>
        </w:rPr>
        <w:t>2762]</w:t>
      </w:r>
    </w:p>
    <w:p w14:paraId="41458205"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13 </w:t>
      </w:r>
      <w:r w:rsidRPr="00AB7181">
        <w:rPr>
          <w:rFonts w:ascii="Book Antiqua" w:hAnsi="Book Antiqua"/>
          <w:b/>
          <w:bCs/>
        </w:rPr>
        <w:t>Chan JF</w:t>
      </w:r>
      <w:r w:rsidRPr="00AB7181">
        <w:rPr>
          <w:rFonts w:ascii="Book Antiqua" w:hAnsi="Book Antiqua"/>
        </w:rPr>
        <w:t xml:space="preserve">, Yuan S, </w:t>
      </w:r>
      <w:proofErr w:type="spellStart"/>
      <w:r w:rsidRPr="00AB7181">
        <w:rPr>
          <w:rFonts w:ascii="Book Antiqua" w:hAnsi="Book Antiqua"/>
        </w:rPr>
        <w:t>Kok</w:t>
      </w:r>
      <w:proofErr w:type="spellEnd"/>
      <w:r w:rsidRPr="00AB7181">
        <w:rPr>
          <w:rFonts w:ascii="Book Antiqua" w:hAnsi="Book Antiqua"/>
        </w:rPr>
        <w:t xml:space="preserve"> KH, To KK, Chu H, Yang J, Xing F, Liu J, Yip CC, Poon RW, Tsoi HW, Lo SK, Chan KH, Poon VK, Chan WM, Ip JD, Cai JP, Cheng VC, Chen H, Hui CK, Yuen KY. A familial cluster of pneumonia associated with the 2019 novel coronavirus indicating person-to-person transmission: a study of a family cluster. </w:t>
      </w:r>
      <w:r w:rsidRPr="00AB7181">
        <w:rPr>
          <w:rFonts w:ascii="Book Antiqua" w:hAnsi="Book Antiqua"/>
          <w:i/>
          <w:iCs/>
        </w:rPr>
        <w:t>Lancet</w:t>
      </w:r>
      <w:r w:rsidRPr="00AB7181">
        <w:rPr>
          <w:rFonts w:ascii="Book Antiqua" w:hAnsi="Book Antiqua"/>
        </w:rPr>
        <w:t> 2020; </w:t>
      </w:r>
      <w:r w:rsidRPr="00AB7181">
        <w:rPr>
          <w:rFonts w:ascii="Book Antiqua" w:hAnsi="Book Antiqua"/>
          <w:b/>
          <w:bCs/>
        </w:rPr>
        <w:t>395</w:t>
      </w:r>
      <w:r w:rsidRPr="00AB7181">
        <w:rPr>
          <w:rFonts w:ascii="Book Antiqua" w:hAnsi="Book Antiqua"/>
        </w:rPr>
        <w:t>: 514-523 [PMID: 31986261 DOI: 10.1016/S0140-6736(20)30154-9]</w:t>
      </w:r>
    </w:p>
    <w:p w14:paraId="2299D7B4"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14 </w:t>
      </w:r>
      <w:proofErr w:type="spellStart"/>
      <w:r w:rsidRPr="00AB7181">
        <w:rPr>
          <w:rFonts w:ascii="Book Antiqua" w:hAnsi="Book Antiqua"/>
          <w:b/>
          <w:bCs/>
        </w:rPr>
        <w:t>Mahase</w:t>
      </w:r>
      <w:proofErr w:type="spellEnd"/>
      <w:r w:rsidRPr="00AB7181">
        <w:rPr>
          <w:rFonts w:ascii="Book Antiqua" w:hAnsi="Book Antiqua"/>
          <w:b/>
          <w:bCs/>
        </w:rPr>
        <w:t xml:space="preserve"> E</w:t>
      </w:r>
      <w:r w:rsidRPr="00AB7181">
        <w:rPr>
          <w:rFonts w:ascii="Book Antiqua" w:hAnsi="Book Antiqua"/>
        </w:rPr>
        <w:t>. China coronavirus: what do we know so far? </w:t>
      </w:r>
      <w:r w:rsidRPr="00AB7181">
        <w:rPr>
          <w:rFonts w:ascii="Book Antiqua" w:hAnsi="Book Antiqua"/>
          <w:i/>
          <w:iCs/>
        </w:rPr>
        <w:t>BMJ</w:t>
      </w:r>
      <w:r w:rsidRPr="00AB7181">
        <w:rPr>
          <w:rFonts w:ascii="Book Antiqua" w:hAnsi="Book Antiqua"/>
        </w:rPr>
        <w:t> 2020; </w:t>
      </w:r>
      <w:r w:rsidRPr="00AB7181">
        <w:rPr>
          <w:rFonts w:ascii="Book Antiqua" w:hAnsi="Book Antiqua"/>
          <w:b/>
          <w:bCs/>
        </w:rPr>
        <w:t>368</w:t>
      </w:r>
      <w:r w:rsidRPr="00AB7181">
        <w:rPr>
          <w:rFonts w:ascii="Book Antiqua" w:hAnsi="Book Antiqua"/>
        </w:rPr>
        <w:t>: m308 [PMID: 31980434 DOI: 10.1136/bmj.m308]</w:t>
      </w:r>
    </w:p>
    <w:p w14:paraId="02F4DEB9"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highlight w:val="yellow"/>
        </w:rPr>
      </w:pPr>
      <w:r w:rsidRPr="00AB7181">
        <w:rPr>
          <w:rFonts w:ascii="Book Antiqua" w:hAnsi="Book Antiqua"/>
        </w:rPr>
        <w:t>15 </w:t>
      </w:r>
      <w:r w:rsidRPr="00AB7181">
        <w:rPr>
          <w:rFonts w:ascii="Book Antiqua" w:hAnsi="Book Antiqua"/>
          <w:b/>
          <w:bCs/>
        </w:rPr>
        <w:t>Chen N</w:t>
      </w:r>
      <w:r w:rsidRPr="00AB7181">
        <w:rPr>
          <w:rFonts w:ascii="Book Antiqua" w:hAnsi="Book Antiqua"/>
        </w:rPr>
        <w:t xml:space="preserve">, Zhou M, Dong X, Qu J, Gong F, Han Y, </w:t>
      </w:r>
      <w:proofErr w:type="spellStart"/>
      <w:r w:rsidRPr="00AB7181">
        <w:rPr>
          <w:rFonts w:ascii="Book Antiqua" w:hAnsi="Book Antiqua"/>
        </w:rPr>
        <w:t>Qiu</w:t>
      </w:r>
      <w:proofErr w:type="spellEnd"/>
      <w:r w:rsidRPr="00AB7181">
        <w:rPr>
          <w:rFonts w:ascii="Book Antiqua" w:hAnsi="Book Antiqua"/>
        </w:rPr>
        <w:t xml:space="preserve"> Y, Wang J, Liu Y, Wei Y, Xia J, Yu T, Zhang X, Zhang L. Epidemiological and clinical characteristics of 99 cases of 2019 novel coronavirus pneumonia in Wuhan, China: a descriptive study. </w:t>
      </w:r>
      <w:r w:rsidRPr="00AB7181">
        <w:rPr>
          <w:rFonts w:ascii="Book Antiqua" w:hAnsi="Book Antiqua"/>
          <w:i/>
          <w:iCs/>
        </w:rPr>
        <w:t>Lancet</w:t>
      </w:r>
      <w:r w:rsidRPr="00AB7181">
        <w:rPr>
          <w:rFonts w:ascii="Book Antiqua" w:hAnsi="Book Antiqua"/>
        </w:rPr>
        <w:t> 2020; </w:t>
      </w:r>
      <w:r w:rsidRPr="00AB7181">
        <w:rPr>
          <w:rFonts w:ascii="Book Antiqua" w:hAnsi="Book Antiqua"/>
          <w:b/>
          <w:bCs/>
        </w:rPr>
        <w:t>395</w:t>
      </w:r>
      <w:r w:rsidRPr="00AB7181">
        <w:rPr>
          <w:rFonts w:ascii="Book Antiqua" w:hAnsi="Book Antiqua"/>
        </w:rPr>
        <w:t xml:space="preserve">: </w:t>
      </w:r>
      <w:r w:rsidRPr="00AB7181">
        <w:rPr>
          <w:rFonts w:ascii="Book Antiqua" w:hAnsi="Book Antiqua"/>
          <w:highlight w:val="yellow"/>
        </w:rPr>
        <w:t>507-513 [PMID: 32007143 DOI: 10.1016/S0140-6736(20)30211-7]</w:t>
      </w:r>
    </w:p>
    <w:p w14:paraId="071119E1"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highlight w:val="yellow"/>
        </w:rPr>
        <w:lastRenderedPageBreak/>
        <w:t xml:space="preserve">16 </w:t>
      </w:r>
      <w:r w:rsidRPr="00AB7181">
        <w:rPr>
          <w:rFonts w:ascii="Book Antiqua" w:hAnsi="Book Antiqua"/>
          <w:b/>
          <w:highlight w:val="yellow"/>
        </w:rPr>
        <w:t>National Health Commission of the People’s Republic China</w:t>
      </w:r>
      <w:r w:rsidRPr="00AB7181">
        <w:rPr>
          <w:rFonts w:ascii="Book Antiqua" w:hAnsi="Book Antiqua"/>
          <w:highlight w:val="yellow"/>
        </w:rPr>
        <w:t xml:space="preserve">. The diagnosis and treatment guidelines of COVID-19 (6th edition). Available from: </w:t>
      </w:r>
      <w:hyperlink r:id="rId9" w:history="1">
        <w:r w:rsidR="00F64904" w:rsidRPr="00CD40D7">
          <w:rPr>
            <w:rStyle w:val="aa"/>
            <w:rFonts w:ascii="Book Antiqua" w:hAnsi="Book Antiqua"/>
            <w:color w:val="auto"/>
            <w:highlight w:val="yellow"/>
          </w:rPr>
          <w:t>http://www.nhc.gov.cn/jkj/s3577/202003/4856d5b0458141fa9f376853224d41d7.shtml</w:t>
        </w:r>
      </w:hyperlink>
      <w:r w:rsidR="00F64904" w:rsidRPr="00AB7181">
        <w:rPr>
          <w:rFonts w:ascii="Book Antiqua" w:hAnsi="Book Antiqua"/>
        </w:rPr>
        <w:t xml:space="preserve"> </w:t>
      </w:r>
    </w:p>
    <w:p w14:paraId="361A88D6"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42EE0">
        <w:rPr>
          <w:rFonts w:ascii="Book Antiqua" w:hAnsi="Book Antiqua"/>
        </w:rPr>
        <w:t>17 </w:t>
      </w:r>
      <w:proofErr w:type="spellStart"/>
      <w:r w:rsidRPr="0076141A">
        <w:rPr>
          <w:rFonts w:ascii="Book Antiqua" w:hAnsi="Book Antiqua"/>
          <w:b/>
          <w:bCs/>
        </w:rPr>
        <w:t>Holshue</w:t>
      </w:r>
      <w:proofErr w:type="spellEnd"/>
      <w:r w:rsidRPr="0076141A">
        <w:rPr>
          <w:rFonts w:ascii="Book Antiqua" w:hAnsi="Book Antiqua"/>
          <w:b/>
          <w:bCs/>
        </w:rPr>
        <w:t xml:space="preserve"> ML</w:t>
      </w:r>
      <w:r w:rsidRPr="0076141A">
        <w:rPr>
          <w:rFonts w:ascii="Book Antiqua" w:hAnsi="Book Antiqua"/>
        </w:rPr>
        <w:t xml:space="preserve">, </w:t>
      </w:r>
      <w:proofErr w:type="spellStart"/>
      <w:r w:rsidRPr="0076141A">
        <w:rPr>
          <w:rFonts w:ascii="Book Antiqua" w:hAnsi="Book Antiqua"/>
        </w:rPr>
        <w:t>DeBolt</w:t>
      </w:r>
      <w:proofErr w:type="spellEnd"/>
      <w:r w:rsidRPr="0076141A">
        <w:rPr>
          <w:rFonts w:ascii="Book Antiqua" w:hAnsi="Book Antiqua"/>
        </w:rPr>
        <w:t xml:space="preserve"> C, Lindquist S, </w:t>
      </w:r>
      <w:proofErr w:type="spellStart"/>
      <w:r w:rsidRPr="0076141A">
        <w:rPr>
          <w:rFonts w:ascii="Book Antiqua" w:hAnsi="Book Antiqua"/>
        </w:rPr>
        <w:t>Lofy</w:t>
      </w:r>
      <w:proofErr w:type="spellEnd"/>
      <w:r w:rsidRPr="0076141A">
        <w:rPr>
          <w:rFonts w:ascii="Book Antiqua" w:hAnsi="Book Antiqua"/>
        </w:rPr>
        <w:t xml:space="preserve"> KH, </w:t>
      </w:r>
      <w:proofErr w:type="spellStart"/>
      <w:r w:rsidRPr="0076141A">
        <w:rPr>
          <w:rFonts w:ascii="Book Antiqua" w:hAnsi="Book Antiqua"/>
        </w:rPr>
        <w:t>Wiesman</w:t>
      </w:r>
      <w:proofErr w:type="spellEnd"/>
      <w:r w:rsidRPr="0076141A">
        <w:rPr>
          <w:rFonts w:ascii="Book Antiqua" w:hAnsi="Book Antiqua"/>
        </w:rPr>
        <w:t xml:space="preserve"> J, Bruce H, Spitters C, Ericson K, Wilkerson S, </w:t>
      </w:r>
      <w:proofErr w:type="spellStart"/>
      <w:r w:rsidRPr="0076141A">
        <w:rPr>
          <w:rFonts w:ascii="Book Antiqua" w:hAnsi="Book Antiqua"/>
        </w:rPr>
        <w:t>Tural</w:t>
      </w:r>
      <w:proofErr w:type="spellEnd"/>
      <w:r w:rsidRPr="0076141A">
        <w:rPr>
          <w:rFonts w:ascii="Book Antiqua" w:hAnsi="Book Antiqua"/>
        </w:rPr>
        <w:t xml:space="preserve"> A, Diaz G, Cohn A, Fox L, Patel A, Gerber SI, Kim L, Tong S, Lu X, Lindstrom S, </w:t>
      </w:r>
      <w:proofErr w:type="spellStart"/>
      <w:r w:rsidRPr="0076141A">
        <w:rPr>
          <w:rFonts w:ascii="Book Antiqua" w:hAnsi="Book Antiqua"/>
        </w:rPr>
        <w:t>Pallansch</w:t>
      </w:r>
      <w:proofErr w:type="spellEnd"/>
      <w:r w:rsidRPr="0076141A">
        <w:rPr>
          <w:rFonts w:ascii="Book Antiqua" w:hAnsi="Book Antiqua"/>
        </w:rPr>
        <w:t xml:space="preserve"> MA, Weldon WC, Biggs HM, </w:t>
      </w:r>
      <w:proofErr w:type="spellStart"/>
      <w:r w:rsidRPr="0076141A">
        <w:rPr>
          <w:rFonts w:ascii="Book Antiqua" w:hAnsi="Book Antiqua"/>
        </w:rPr>
        <w:t>Uyeki</w:t>
      </w:r>
      <w:proofErr w:type="spellEnd"/>
      <w:r w:rsidRPr="0076141A">
        <w:rPr>
          <w:rFonts w:ascii="Book Antiqua" w:hAnsi="Book Antiqua"/>
        </w:rPr>
        <w:t xml:space="preserve"> TM</w:t>
      </w:r>
      <w:r w:rsidRPr="00AB7181">
        <w:rPr>
          <w:rFonts w:ascii="Book Antiqua" w:hAnsi="Book Antiqua"/>
        </w:rPr>
        <w:t>, Pillai SK; Washington State 2019-nCoV Case Investigation Team. First Case of 2019 Novel Coronavirus in the United States. </w:t>
      </w:r>
      <w:r w:rsidRPr="00AB7181">
        <w:rPr>
          <w:rFonts w:ascii="Book Antiqua" w:hAnsi="Book Antiqua"/>
          <w:i/>
          <w:iCs/>
        </w:rPr>
        <w:t xml:space="preserve">N </w:t>
      </w:r>
      <w:proofErr w:type="spellStart"/>
      <w:r w:rsidRPr="00AB7181">
        <w:rPr>
          <w:rFonts w:ascii="Book Antiqua" w:hAnsi="Book Antiqua"/>
          <w:i/>
          <w:iCs/>
        </w:rPr>
        <w:t>Engl</w:t>
      </w:r>
      <w:proofErr w:type="spellEnd"/>
      <w:r w:rsidRPr="00AB7181">
        <w:rPr>
          <w:rFonts w:ascii="Book Antiqua" w:hAnsi="Book Antiqua"/>
          <w:i/>
          <w:iCs/>
        </w:rPr>
        <w:t xml:space="preserve"> J Med</w:t>
      </w:r>
      <w:r w:rsidRPr="00AB7181">
        <w:rPr>
          <w:rFonts w:ascii="Book Antiqua" w:hAnsi="Book Antiqua"/>
        </w:rPr>
        <w:t> 2020; </w:t>
      </w:r>
      <w:r w:rsidRPr="00AB7181">
        <w:rPr>
          <w:rFonts w:ascii="Book Antiqua" w:hAnsi="Book Antiqua"/>
          <w:b/>
          <w:bCs/>
        </w:rPr>
        <w:t>382</w:t>
      </w:r>
      <w:r w:rsidRPr="00AB7181">
        <w:rPr>
          <w:rFonts w:ascii="Book Antiqua" w:hAnsi="Book Antiqua"/>
        </w:rPr>
        <w:t>: 929-936 [PMID: 32004427 DOI: 10.1056/NEJMoa2001191]</w:t>
      </w:r>
    </w:p>
    <w:p w14:paraId="330037C6"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18 </w:t>
      </w:r>
      <w:r w:rsidRPr="00AB7181">
        <w:rPr>
          <w:rFonts w:ascii="Book Antiqua" w:hAnsi="Book Antiqua"/>
          <w:b/>
          <w:bCs/>
        </w:rPr>
        <w:t>Gu J</w:t>
      </w:r>
      <w:r w:rsidRPr="00AB7181">
        <w:rPr>
          <w:rFonts w:ascii="Book Antiqua" w:hAnsi="Book Antiqua"/>
        </w:rPr>
        <w:t>, Han B, Wang J. COVID-19: Gastrointestinal Manifestations and Potential Fecal-Oral Transmission. </w:t>
      </w:r>
      <w:r w:rsidRPr="00AB7181">
        <w:rPr>
          <w:rFonts w:ascii="Book Antiqua" w:hAnsi="Book Antiqua"/>
          <w:i/>
          <w:iCs/>
        </w:rPr>
        <w:t>Gastroenterology</w:t>
      </w:r>
      <w:r w:rsidRPr="00AB7181">
        <w:rPr>
          <w:rFonts w:ascii="Book Antiqua" w:hAnsi="Book Antiqua"/>
        </w:rPr>
        <w:t> 2020; </w:t>
      </w:r>
      <w:r w:rsidRPr="00AB7181">
        <w:rPr>
          <w:rFonts w:ascii="Book Antiqua" w:hAnsi="Book Antiqua"/>
          <w:b/>
          <w:bCs/>
        </w:rPr>
        <w:t>158</w:t>
      </w:r>
      <w:r w:rsidRPr="00AB7181">
        <w:rPr>
          <w:rFonts w:ascii="Book Antiqua" w:hAnsi="Book Antiqua"/>
        </w:rPr>
        <w:t>: 1518-1519 [PMID: 32142785 DOI: 10.1053/j.gastro.2020.02.054]</w:t>
      </w:r>
    </w:p>
    <w:p w14:paraId="2A6880C5"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highlight w:val="yellow"/>
        </w:rPr>
        <w:t xml:space="preserve">19 </w:t>
      </w:r>
      <w:r w:rsidRPr="00AB7181">
        <w:rPr>
          <w:rFonts w:ascii="Book Antiqua" w:hAnsi="Book Antiqua"/>
          <w:b/>
          <w:highlight w:val="yellow"/>
        </w:rPr>
        <w:t>National Health Commission of the People’s Republic China</w:t>
      </w:r>
      <w:r w:rsidRPr="00AB7181">
        <w:rPr>
          <w:rFonts w:ascii="Book Antiqua" w:hAnsi="Book Antiqua"/>
          <w:highlight w:val="yellow"/>
        </w:rPr>
        <w:t xml:space="preserve">. The diagnosis and treatment guidelines of COVID-19 (7th edition). Available from: </w:t>
      </w:r>
      <w:hyperlink r:id="rId10" w:history="1">
        <w:r w:rsidR="00F64904" w:rsidRPr="00CD40D7">
          <w:rPr>
            <w:rStyle w:val="aa"/>
            <w:rFonts w:ascii="Book Antiqua" w:hAnsi="Book Antiqua"/>
            <w:color w:val="auto"/>
            <w:highlight w:val="yellow"/>
          </w:rPr>
          <w:t>http://www.nhc.gov.cn/yzygj/s7652m/202003/a3119442e29474b98bfed5579d5af95.shtml</w:t>
        </w:r>
      </w:hyperlink>
      <w:r w:rsidR="00F64904" w:rsidRPr="00AB7181">
        <w:rPr>
          <w:rFonts w:ascii="Book Antiqua" w:hAnsi="Book Antiqua"/>
        </w:rPr>
        <w:t xml:space="preserve"> </w:t>
      </w:r>
    </w:p>
    <w:p w14:paraId="0620D73E"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42EE0">
        <w:rPr>
          <w:rFonts w:ascii="Book Antiqua" w:hAnsi="Book Antiqua"/>
        </w:rPr>
        <w:t>20 </w:t>
      </w:r>
      <w:r w:rsidRPr="0076141A">
        <w:rPr>
          <w:rFonts w:ascii="Book Antiqua" w:hAnsi="Book Antiqua"/>
          <w:b/>
          <w:bCs/>
        </w:rPr>
        <w:t>Wang Y</w:t>
      </w:r>
      <w:r w:rsidRPr="0076141A">
        <w:rPr>
          <w:rFonts w:ascii="Book Antiqua" w:hAnsi="Book Antiqua"/>
        </w:rPr>
        <w:t>, Wang Y, Chen Y, Qin Q. Unique epidemiologi</w:t>
      </w:r>
      <w:r w:rsidRPr="00815CE0">
        <w:rPr>
          <w:rFonts w:ascii="Book Antiqua" w:hAnsi="Book Antiqua"/>
        </w:rPr>
        <w:t>cal and clinical features of the emerging 2019 novel coronavirus pneumonia (COVID-19) implicate special control measures. </w:t>
      </w:r>
      <w:r w:rsidRPr="00AB7181">
        <w:rPr>
          <w:rFonts w:ascii="Book Antiqua" w:hAnsi="Book Antiqua"/>
          <w:i/>
          <w:iCs/>
        </w:rPr>
        <w:t xml:space="preserve">J Med </w:t>
      </w:r>
      <w:proofErr w:type="spellStart"/>
      <w:r w:rsidRPr="00AB7181">
        <w:rPr>
          <w:rFonts w:ascii="Book Antiqua" w:hAnsi="Book Antiqua"/>
          <w:i/>
          <w:iCs/>
        </w:rPr>
        <w:t>Virol</w:t>
      </w:r>
      <w:proofErr w:type="spellEnd"/>
      <w:r w:rsidRPr="00AB7181">
        <w:rPr>
          <w:rFonts w:ascii="Book Antiqua" w:hAnsi="Book Antiqua"/>
        </w:rPr>
        <w:t> 2020; </w:t>
      </w:r>
      <w:r w:rsidRPr="00AB7181">
        <w:rPr>
          <w:rFonts w:ascii="Book Antiqua" w:hAnsi="Book Antiqua"/>
          <w:b/>
          <w:bCs/>
        </w:rPr>
        <w:t>92</w:t>
      </w:r>
      <w:r w:rsidRPr="00AB7181">
        <w:rPr>
          <w:rFonts w:ascii="Book Antiqua" w:hAnsi="Book Antiqua"/>
        </w:rPr>
        <w:t>: 568-576 [PMID: 32134116 DOI: 10.1002/jmv.25748]</w:t>
      </w:r>
    </w:p>
    <w:p w14:paraId="34EE188D"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21 </w:t>
      </w:r>
      <w:r w:rsidRPr="00AB7181">
        <w:rPr>
          <w:rFonts w:ascii="Book Antiqua" w:hAnsi="Book Antiqua"/>
          <w:b/>
          <w:bCs/>
        </w:rPr>
        <w:t>Wang D</w:t>
      </w:r>
      <w:r w:rsidRPr="00AB7181">
        <w:rPr>
          <w:rFonts w:ascii="Book Antiqua" w:hAnsi="Book Antiqua"/>
        </w:rPr>
        <w:t xml:space="preserve">, Hu B, Hu C, Zhu F, Liu X, Zhang J, Wang B, Xiang H, Cheng Z, </w:t>
      </w:r>
      <w:proofErr w:type="spellStart"/>
      <w:r w:rsidRPr="00AB7181">
        <w:rPr>
          <w:rFonts w:ascii="Book Antiqua" w:hAnsi="Book Antiqua"/>
        </w:rPr>
        <w:t>Xiong</w:t>
      </w:r>
      <w:proofErr w:type="spellEnd"/>
      <w:r w:rsidRPr="00AB7181">
        <w:rPr>
          <w:rFonts w:ascii="Book Antiqua" w:hAnsi="Book Antiqua"/>
        </w:rPr>
        <w:t xml:space="preserve"> Y, Zhao Y, Li Y, Wang X, Peng Z. Clinical Characteristics of 138 Hospitalized Patients With 2019 Novel Coronavirus-Infected Pneumonia in Wuhan, China. </w:t>
      </w:r>
      <w:r w:rsidRPr="00AB7181">
        <w:rPr>
          <w:rFonts w:ascii="Book Antiqua" w:hAnsi="Book Antiqua"/>
          <w:i/>
          <w:iCs/>
        </w:rPr>
        <w:t>JAMA</w:t>
      </w:r>
      <w:r w:rsidRPr="00AB7181">
        <w:rPr>
          <w:rFonts w:ascii="Book Antiqua" w:hAnsi="Book Antiqua"/>
        </w:rPr>
        <w:t> 2020; </w:t>
      </w:r>
      <w:r w:rsidRPr="00AB7181">
        <w:rPr>
          <w:rFonts w:ascii="Book Antiqua" w:hAnsi="Book Antiqua"/>
          <w:b/>
          <w:bCs/>
        </w:rPr>
        <w:t>323</w:t>
      </w:r>
      <w:r w:rsidRPr="00AB7181">
        <w:rPr>
          <w:rFonts w:ascii="Book Antiqua" w:hAnsi="Book Antiqua"/>
        </w:rPr>
        <w:t>: 1061-1069 [PMID: 32031570 DOI: 10.1001/jama.2020.1585]</w:t>
      </w:r>
    </w:p>
    <w:p w14:paraId="2D30A773"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22 </w:t>
      </w:r>
      <w:r w:rsidRPr="00AB7181">
        <w:rPr>
          <w:rFonts w:ascii="Book Antiqua" w:hAnsi="Book Antiqua"/>
          <w:b/>
          <w:bCs/>
        </w:rPr>
        <w:t>Guan WJ</w:t>
      </w:r>
      <w:r w:rsidRPr="00AB7181">
        <w:rPr>
          <w:rFonts w:ascii="Book Antiqua" w:hAnsi="Book Antiqua"/>
        </w:rPr>
        <w:t xml:space="preserve">, Ni ZY, Hu Y, Liang WH, </w:t>
      </w:r>
      <w:proofErr w:type="spellStart"/>
      <w:r w:rsidRPr="00AB7181">
        <w:rPr>
          <w:rFonts w:ascii="Book Antiqua" w:hAnsi="Book Antiqua"/>
        </w:rPr>
        <w:t>Ou</w:t>
      </w:r>
      <w:proofErr w:type="spellEnd"/>
      <w:r w:rsidRPr="00AB7181">
        <w:rPr>
          <w:rFonts w:ascii="Book Antiqua" w:hAnsi="Book Antiqua"/>
        </w:rPr>
        <w:t xml:space="preserve"> CQ, He JX, Liu L, Shan H, Lei CL, Hui DSC, Du B, Li LJ, Zeng G, Yuen KY, Chen RC, Tang CL, Wang T, Chen PY, Xiang J, Li SY, Wang JL, Liang ZJ, Peng YX, Wei L, Liu Y, Hu YH, Peng P, Wang JM, Liu JY, Chen Z, Li G, Zheng ZJ, </w:t>
      </w:r>
      <w:proofErr w:type="spellStart"/>
      <w:r w:rsidRPr="00AB7181">
        <w:rPr>
          <w:rFonts w:ascii="Book Antiqua" w:hAnsi="Book Antiqua"/>
        </w:rPr>
        <w:t>Qiu</w:t>
      </w:r>
      <w:proofErr w:type="spellEnd"/>
      <w:r w:rsidRPr="00AB7181">
        <w:rPr>
          <w:rFonts w:ascii="Book Antiqua" w:hAnsi="Book Antiqua"/>
        </w:rPr>
        <w:t xml:space="preserve"> SQ, Luo J, Ye CJ, Zhu SY, Zhong NS; China Medical Treatment Expert Group for Covid-19. Clinical Characteristics of Coronavirus Disease 2019 in China. </w:t>
      </w:r>
      <w:r w:rsidRPr="00AB7181">
        <w:rPr>
          <w:rFonts w:ascii="Book Antiqua" w:hAnsi="Book Antiqua"/>
          <w:i/>
          <w:iCs/>
        </w:rPr>
        <w:t xml:space="preserve">N </w:t>
      </w:r>
      <w:proofErr w:type="spellStart"/>
      <w:r w:rsidRPr="00AB7181">
        <w:rPr>
          <w:rFonts w:ascii="Book Antiqua" w:hAnsi="Book Antiqua"/>
          <w:i/>
          <w:iCs/>
        </w:rPr>
        <w:t>Engl</w:t>
      </w:r>
      <w:proofErr w:type="spellEnd"/>
      <w:r w:rsidRPr="00AB7181">
        <w:rPr>
          <w:rFonts w:ascii="Book Antiqua" w:hAnsi="Book Antiqua"/>
          <w:i/>
          <w:iCs/>
        </w:rPr>
        <w:t xml:space="preserve"> J Med</w:t>
      </w:r>
      <w:r w:rsidRPr="00AB7181">
        <w:rPr>
          <w:rFonts w:ascii="Book Antiqua" w:hAnsi="Book Antiqua"/>
        </w:rPr>
        <w:t> 2020; </w:t>
      </w:r>
      <w:r w:rsidRPr="00AB7181">
        <w:rPr>
          <w:rFonts w:ascii="Book Antiqua" w:hAnsi="Book Antiqua"/>
          <w:b/>
          <w:bCs/>
        </w:rPr>
        <w:t>382</w:t>
      </w:r>
      <w:r w:rsidRPr="00AB7181">
        <w:rPr>
          <w:rFonts w:ascii="Book Antiqua" w:hAnsi="Book Antiqua"/>
        </w:rPr>
        <w:t>: 1708-1720 [PMID: 32109013 DOI: 10.1056/NEJMoa2002032]</w:t>
      </w:r>
    </w:p>
    <w:p w14:paraId="3E94B288"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lastRenderedPageBreak/>
        <w:t>23 </w:t>
      </w:r>
      <w:r w:rsidRPr="00AB7181">
        <w:rPr>
          <w:rFonts w:ascii="Book Antiqua" w:hAnsi="Book Antiqua"/>
          <w:b/>
          <w:bCs/>
        </w:rPr>
        <w:t>Xu X</w:t>
      </w:r>
      <w:r w:rsidRPr="00AB7181">
        <w:rPr>
          <w:rFonts w:ascii="Book Antiqua" w:hAnsi="Book Antiqua"/>
        </w:rPr>
        <w:t>, Chen P, Wang J, Feng J, Zhou H, Li X, Zhong W, Hao P. Evolution of the novel coronavirus from the ongoing Wuhan outbreak and modeling of its spike protein for risk of human transmission. </w:t>
      </w:r>
      <w:r w:rsidRPr="00AB7181">
        <w:rPr>
          <w:rFonts w:ascii="Book Antiqua" w:hAnsi="Book Antiqua"/>
          <w:i/>
          <w:iCs/>
        </w:rPr>
        <w:t>Sci China Life Sci</w:t>
      </w:r>
      <w:r w:rsidRPr="00AB7181">
        <w:rPr>
          <w:rFonts w:ascii="Book Antiqua" w:hAnsi="Book Antiqua"/>
        </w:rPr>
        <w:t> 2020; </w:t>
      </w:r>
      <w:r w:rsidRPr="00AB7181">
        <w:rPr>
          <w:rFonts w:ascii="Book Antiqua" w:hAnsi="Book Antiqua"/>
          <w:b/>
          <w:bCs/>
        </w:rPr>
        <w:t>63</w:t>
      </w:r>
      <w:r w:rsidRPr="00AB7181">
        <w:rPr>
          <w:rFonts w:ascii="Book Antiqua" w:hAnsi="Book Antiqua"/>
        </w:rPr>
        <w:t>: 457-460 [PMID: 32009228 DOI: 10.1007/s11427-020-1637-5]</w:t>
      </w:r>
    </w:p>
    <w:p w14:paraId="6991D762"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24 </w:t>
      </w:r>
      <w:r w:rsidRPr="00AB7181">
        <w:rPr>
          <w:rFonts w:ascii="Book Antiqua" w:hAnsi="Book Antiqua"/>
          <w:b/>
          <w:bCs/>
        </w:rPr>
        <w:t>Tian S</w:t>
      </w:r>
      <w:r w:rsidRPr="00AB7181">
        <w:rPr>
          <w:rFonts w:ascii="Book Antiqua" w:hAnsi="Book Antiqua"/>
        </w:rPr>
        <w:t xml:space="preserve">, Hu W, </w:t>
      </w:r>
      <w:proofErr w:type="spellStart"/>
      <w:r w:rsidRPr="00AB7181">
        <w:rPr>
          <w:rFonts w:ascii="Book Antiqua" w:hAnsi="Book Antiqua"/>
        </w:rPr>
        <w:t>Niu</w:t>
      </w:r>
      <w:proofErr w:type="spellEnd"/>
      <w:r w:rsidRPr="00AB7181">
        <w:rPr>
          <w:rFonts w:ascii="Book Antiqua" w:hAnsi="Book Antiqua"/>
        </w:rPr>
        <w:t xml:space="preserve"> L, Liu H, Xu H, Xiao SY. Pulmonary Pathology of Early-Phase 2019 Novel Coronavirus (COVID-19) Pneumonia in Two Patients </w:t>
      </w:r>
      <w:proofErr w:type="gramStart"/>
      <w:r w:rsidRPr="00AB7181">
        <w:rPr>
          <w:rFonts w:ascii="Book Antiqua" w:hAnsi="Book Antiqua"/>
        </w:rPr>
        <w:t>With</w:t>
      </w:r>
      <w:proofErr w:type="gramEnd"/>
      <w:r w:rsidRPr="00AB7181">
        <w:rPr>
          <w:rFonts w:ascii="Book Antiqua" w:hAnsi="Book Antiqua"/>
        </w:rPr>
        <w:t xml:space="preserve"> Lung Cancer. </w:t>
      </w:r>
      <w:r w:rsidRPr="00AB7181">
        <w:rPr>
          <w:rFonts w:ascii="Book Antiqua" w:hAnsi="Book Antiqua"/>
          <w:i/>
          <w:iCs/>
        </w:rPr>
        <w:t xml:space="preserve">J </w:t>
      </w:r>
      <w:proofErr w:type="spellStart"/>
      <w:r w:rsidRPr="00AB7181">
        <w:rPr>
          <w:rFonts w:ascii="Book Antiqua" w:hAnsi="Book Antiqua"/>
          <w:i/>
          <w:iCs/>
        </w:rPr>
        <w:t>Thorac</w:t>
      </w:r>
      <w:proofErr w:type="spellEnd"/>
      <w:r w:rsidRPr="00AB7181">
        <w:rPr>
          <w:rFonts w:ascii="Book Antiqua" w:hAnsi="Book Antiqua"/>
          <w:i/>
          <w:iCs/>
        </w:rPr>
        <w:t xml:space="preserve"> Oncol</w:t>
      </w:r>
      <w:r w:rsidRPr="00AB7181">
        <w:rPr>
          <w:rFonts w:ascii="Book Antiqua" w:hAnsi="Book Antiqua"/>
        </w:rPr>
        <w:t> 2020; </w:t>
      </w:r>
      <w:r w:rsidRPr="00AB7181">
        <w:rPr>
          <w:rFonts w:ascii="Book Antiqua" w:hAnsi="Book Antiqua"/>
          <w:b/>
          <w:bCs/>
        </w:rPr>
        <w:t>15</w:t>
      </w:r>
      <w:r w:rsidRPr="00AB7181">
        <w:rPr>
          <w:rFonts w:ascii="Book Antiqua" w:hAnsi="Book Antiqua"/>
        </w:rPr>
        <w:t>: 700-704 [PMID: 32114094 DOI: 10.1016/j.jtho.2020.02.010]</w:t>
      </w:r>
    </w:p>
    <w:p w14:paraId="1B00AB7D"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25 </w:t>
      </w:r>
      <w:bookmarkStart w:id="30" w:name="OLE_LINK70"/>
      <w:bookmarkStart w:id="31" w:name="OLE_LINK69"/>
      <w:r w:rsidRPr="00AB7181">
        <w:rPr>
          <w:rFonts w:ascii="Book Antiqua" w:hAnsi="Book Antiqua"/>
          <w:b/>
          <w:bCs/>
        </w:rPr>
        <w:t>Liu Q</w:t>
      </w:r>
      <w:bookmarkEnd w:id="30"/>
      <w:bookmarkEnd w:id="31"/>
      <w:r w:rsidRPr="00AB7181">
        <w:rPr>
          <w:rFonts w:ascii="Book Antiqua" w:hAnsi="Book Antiqua"/>
          <w:b/>
          <w:bCs/>
        </w:rPr>
        <w:t>,</w:t>
      </w:r>
      <w:r w:rsidRPr="00AB7181">
        <w:rPr>
          <w:rFonts w:ascii="Book Antiqua" w:hAnsi="Book Antiqua"/>
        </w:rPr>
        <w:t xml:space="preserve"> Wang RS, Qu GQ. </w:t>
      </w:r>
      <w:bookmarkStart w:id="32" w:name="OLE_LINK72"/>
      <w:bookmarkStart w:id="33" w:name="OLE_LINK64"/>
      <w:bookmarkStart w:id="34" w:name="OLE_LINK68"/>
      <w:bookmarkStart w:id="35" w:name="OLE_LINK8"/>
      <w:bookmarkStart w:id="36" w:name="OLE_LINK9"/>
      <w:bookmarkStart w:id="37" w:name="OLE_LINK13"/>
      <w:r w:rsidRPr="00AB7181">
        <w:rPr>
          <w:rFonts w:ascii="Book Antiqua" w:hAnsi="Book Antiqua"/>
        </w:rPr>
        <w:t>A report on the general observation of the necropsy of the novel coronavirus pneumonia</w:t>
      </w:r>
      <w:bookmarkEnd w:id="32"/>
      <w:bookmarkEnd w:id="33"/>
      <w:bookmarkEnd w:id="34"/>
      <w:bookmarkEnd w:id="35"/>
      <w:bookmarkEnd w:id="36"/>
      <w:bookmarkEnd w:id="37"/>
      <w:r w:rsidRPr="00AB7181">
        <w:rPr>
          <w:rFonts w:ascii="Book Antiqua" w:hAnsi="Book Antiqua"/>
        </w:rPr>
        <w:t xml:space="preserve">. </w:t>
      </w:r>
      <w:proofErr w:type="spellStart"/>
      <w:r w:rsidR="00F64904" w:rsidRPr="00AB7181">
        <w:rPr>
          <w:rFonts w:ascii="Book Antiqua" w:hAnsi="Book Antiqua"/>
          <w:i/>
        </w:rPr>
        <w:t>Faziyue</w:t>
      </w:r>
      <w:proofErr w:type="spellEnd"/>
      <w:r w:rsidR="00F64904" w:rsidRPr="00AB7181">
        <w:rPr>
          <w:rFonts w:ascii="Book Antiqua" w:hAnsi="Book Antiqua"/>
          <w:i/>
        </w:rPr>
        <w:t xml:space="preserve"> </w:t>
      </w:r>
      <w:proofErr w:type="spellStart"/>
      <w:r w:rsidR="00F64904" w:rsidRPr="00AB7181">
        <w:rPr>
          <w:rFonts w:ascii="Book Antiqua" w:hAnsi="Book Antiqua"/>
          <w:i/>
        </w:rPr>
        <w:t>Zazhi</w:t>
      </w:r>
      <w:proofErr w:type="spellEnd"/>
      <w:r w:rsidR="00F64904" w:rsidRPr="00AB7181">
        <w:rPr>
          <w:rFonts w:ascii="Book Antiqua" w:hAnsi="Book Antiqua"/>
          <w:i/>
        </w:rPr>
        <w:t xml:space="preserve"> </w:t>
      </w:r>
      <w:r w:rsidRPr="00AB7181">
        <w:rPr>
          <w:rFonts w:ascii="Book Antiqua" w:hAnsi="Book Antiqua"/>
        </w:rPr>
        <w:t>2020 [</w:t>
      </w:r>
      <w:bookmarkStart w:id="38" w:name="OLE_LINK71"/>
      <w:bookmarkStart w:id="39" w:name="OLE_LINK65"/>
      <w:bookmarkStart w:id="40" w:name="OLE_LINK11"/>
      <w:bookmarkStart w:id="41" w:name="OLE_LINK12"/>
      <w:bookmarkStart w:id="42" w:name="OLE_LINK10"/>
      <w:r w:rsidRPr="00AB7181">
        <w:rPr>
          <w:rFonts w:ascii="Book Antiqua" w:hAnsi="Book Antiqua"/>
        </w:rPr>
        <w:t>DOI: 10.12116/j.issn.1004-5619.2020.01.00</w:t>
      </w:r>
      <w:bookmarkEnd w:id="38"/>
      <w:bookmarkEnd w:id="39"/>
      <w:bookmarkEnd w:id="40"/>
      <w:bookmarkEnd w:id="41"/>
      <w:bookmarkEnd w:id="42"/>
      <w:r w:rsidRPr="00AB7181">
        <w:rPr>
          <w:rFonts w:ascii="Book Antiqua" w:hAnsi="Book Antiqua"/>
        </w:rPr>
        <w:t>]</w:t>
      </w:r>
    </w:p>
    <w:p w14:paraId="03BF8892"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26 </w:t>
      </w:r>
      <w:r w:rsidRPr="00AB7181">
        <w:rPr>
          <w:rFonts w:ascii="Book Antiqua" w:hAnsi="Book Antiqua"/>
          <w:b/>
          <w:bCs/>
        </w:rPr>
        <w:t>Xu Z</w:t>
      </w:r>
      <w:r w:rsidRPr="00AB7181">
        <w:rPr>
          <w:rFonts w:ascii="Book Antiqua" w:hAnsi="Book Antiqua"/>
        </w:rPr>
        <w:t>, Shi L, Wang Y, Zhang J, Huang L, Zhang C, Liu S, Zhao P, Liu H, Zhu L, Tai Y, Bai C, Gao T, Song J, Xia P, Dong J, Zhao J, Wang FS. Pathological findings of COVID-19 associated with acute respiratory distress syndrome. </w:t>
      </w:r>
      <w:r w:rsidRPr="00AB7181">
        <w:rPr>
          <w:rFonts w:ascii="Book Antiqua" w:hAnsi="Book Antiqua"/>
          <w:i/>
          <w:iCs/>
        </w:rPr>
        <w:t>Lancet Respir Med</w:t>
      </w:r>
      <w:r w:rsidRPr="00AB7181">
        <w:rPr>
          <w:rFonts w:ascii="Book Antiqua" w:hAnsi="Book Antiqua"/>
        </w:rPr>
        <w:t> 2020; </w:t>
      </w:r>
      <w:r w:rsidRPr="00AB7181">
        <w:rPr>
          <w:rFonts w:ascii="Book Antiqua" w:hAnsi="Book Antiqua"/>
          <w:b/>
          <w:bCs/>
        </w:rPr>
        <w:t>8</w:t>
      </w:r>
      <w:r w:rsidRPr="00AB7181">
        <w:rPr>
          <w:rFonts w:ascii="Book Antiqua" w:hAnsi="Book Antiqua"/>
        </w:rPr>
        <w:t>: 420-422 [PMID: 32085846 DOI: 10.1016/S2213-2600(20)30076-X]</w:t>
      </w:r>
    </w:p>
    <w:p w14:paraId="65E6F851"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27 </w:t>
      </w:r>
      <w:r w:rsidRPr="00AB7181">
        <w:rPr>
          <w:rFonts w:ascii="Book Antiqua" w:hAnsi="Book Antiqua"/>
          <w:b/>
          <w:bCs/>
        </w:rPr>
        <w:t>Huang C</w:t>
      </w:r>
      <w:r w:rsidRPr="00AB7181">
        <w:rPr>
          <w:rFonts w:ascii="Book Antiqua" w:hAnsi="Book Antiqua"/>
        </w:rPr>
        <w:t xml:space="preserve">, Wang Y, Li X, Ren L, Zhao J, Hu Y, Zhang L, Fan G, Xu J, Gu X, Cheng Z, Yu T, Xia J, Wei Y, Wu W, </w:t>
      </w:r>
      <w:proofErr w:type="spellStart"/>
      <w:r w:rsidRPr="00AB7181">
        <w:rPr>
          <w:rFonts w:ascii="Book Antiqua" w:hAnsi="Book Antiqua"/>
        </w:rPr>
        <w:t>Xie</w:t>
      </w:r>
      <w:proofErr w:type="spellEnd"/>
      <w:r w:rsidRPr="00AB7181">
        <w:rPr>
          <w:rFonts w:ascii="Book Antiqua" w:hAnsi="Book Antiqua"/>
        </w:rPr>
        <w:t xml:space="preserve"> X, Yin W, Li H, Liu M, Xiao Y, Gao H, Guo L, </w:t>
      </w:r>
      <w:proofErr w:type="spellStart"/>
      <w:r w:rsidRPr="00AB7181">
        <w:rPr>
          <w:rFonts w:ascii="Book Antiqua" w:hAnsi="Book Antiqua"/>
        </w:rPr>
        <w:t>Xie</w:t>
      </w:r>
      <w:proofErr w:type="spellEnd"/>
      <w:r w:rsidRPr="00AB7181">
        <w:rPr>
          <w:rFonts w:ascii="Book Antiqua" w:hAnsi="Book Antiqua"/>
        </w:rPr>
        <w:t xml:space="preserve"> J, Wang G, Jiang R, Gao Z, </w:t>
      </w:r>
      <w:proofErr w:type="spellStart"/>
      <w:r w:rsidRPr="00AB7181">
        <w:rPr>
          <w:rFonts w:ascii="Book Antiqua" w:hAnsi="Book Antiqua"/>
        </w:rPr>
        <w:t>Jin</w:t>
      </w:r>
      <w:proofErr w:type="spellEnd"/>
      <w:r w:rsidRPr="00AB7181">
        <w:rPr>
          <w:rFonts w:ascii="Book Antiqua" w:hAnsi="Book Antiqua"/>
        </w:rPr>
        <w:t xml:space="preserve"> Q, Wang J, Cao B. Clinical features of patients infected with 2019 novel coronavirus in Wuhan, China. </w:t>
      </w:r>
      <w:r w:rsidRPr="00AB7181">
        <w:rPr>
          <w:rFonts w:ascii="Book Antiqua" w:hAnsi="Book Antiqua"/>
          <w:i/>
          <w:iCs/>
        </w:rPr>
        <w:t>Lancet</w:t>
      </w:r>
      <w:r w:rsidRPr="00AB7181">
        <w:rPr>
          <w:rFonts w:ascii="Book Antiqua" w:hAnsi="Book Antiqua"/>
        </w:rPr>
        <w:t> 2020; </w:t>
      </w:r>
      <w:r w:rsidRPr="00AB7181">
        <w:rPr>
          <w:rFonts w:ascii="Book Antiqua" w:hAnsi="Book Antiqua"/>
          <w:b/>
          <w:bCs/>
        </w:rPr>
        <w:t>395</w:t>
      </w:r>
      <w:r w:rsidRPr="00AB7181">
        <w:rPr>
          <w:rFonts w:ascii="Book Antiqua" w:hAnsi="Book Antiqua"/>
        </w:rPr>
        <w:t>: 497-506 [PMID: 31986264 DOI: 10.1016/S0140-6736(20)30183-5]</w:t>
      </w:r>
    </w:p>
    <w:p w14:paraId="68D12CDD"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28 </w:t>
      </w:r>
      <w:r w:rsidRPr="00AB7181">
        <w:rPr>
          <w:rFonts w:ascii="Book Antiqua" w:hAnsi="Book Antiqua"/>
          <w:b/>
          <w:bCs/>
        </w:rPr>
        <w:t>Bai Y</w:t>
      </w:r>
      <w:r w:rsidRPr="00AB7181">
        <w:rPr>
          <w:rFonts w:ascii="Book Antiqua" w:hAnsi="Book Antiqua"/>
        </w:rPr>
        <w:t xml:space="preserve">, Yao L, Wei T, Tian F, </w:t>
      </w:r>
      <w:proofErr w:type="spellStart"/>
      <w:r w:rsidRPr="00AB7181">
        <w:rPr>
          <w:rFonts w:ascii="Book Antiqua" w:hAnsi="Book Antiqua"/>
        </w:rPr>
        <w:t>Jin</w:t>
      </w:r>
      <w:proofErr w:type="spellEnd"/>
      <w:r w:rsidRPr="00AB7181">
        <w:rPr>
          <w:rFonts w:ascii="Book Antiqua" w:hAnsi="Book Antiqua"/>
        </w:rPr>
        <w:t xml:space="preserve"> DY, Chen L, Wang M. Presumed Asymptomatic Carrier Transmission of COVID-19. </w:t>
      </w:r>
      <w:r w:rsidRPr="00AB7181">
        <w:rPr>
          <w:rFonts w:ascii="Book Antiqua" w:hAnsi="Book Antiqua"/>
          <w:i/>
          <w:iCs/>
        </w:rPr>
        <w:t>JAMA</w:t>
      </w:r>
      <w:r w:rsidRPr="00AB7181">
        <w:rPr>
          <w:rFonts w:ascii="Book Antiqua" w:hAnsi="Book Antiqua"/>
        </w:rPr>
        <w:t> 2020; </w:t>
      </w:r>
      <w:r w:rsidRPr="00AB7181">
        <w:rPr>
          <w:rFonts w:ascii="Book Antiqua" w:hAnsi="Book Antiqua"/>
          <w:b/>
          <w:bCs/>
        </w:rPr>
        <w:t>323</w:t>
      </w:r>
      <w:r w:rsidRPr="00AB7181">
        <w:rPr>
          <w:rFonts w:ascii="Book Antiqua" w:hAnsi="Book Antiqua"/>
        </w:rPr>
        <w:t>: 1406-1407 [PMID: 32083643 DOI: 10.1001/jama.2020.2565]</w:t>
      </w:r>
    </w:p>
    <w:p w14:paraId="3BB31AA3"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29 </w:t>
      </w:r>
      <w:proofErr w:type="spellStart"/>
      <w:r w:rsidRPr="00AB7181">
        <w:rPr>
          <w:rFonts w:ascii="Book Antiqua" w:hAnsi="Book Antiqua"/>
          <w:b/>
          <w:bCs/>
        </w:rPr>
        <w:t>Mahase</w:t>
      </w:r>
      <w:proofErr w:type="spellEnd"/>
      <w:r w:rsidRPr="00AB7181">
        <w:rPr>
          <w:rFonts w:ascii="Book Antiqua" w:hAnsi="Book Antiqua"/>
          <w:b/>
          <w:bCs/>
        </w:rPr>
        <w:t xml:space="preserve"> E</w:t>
      </w:r>
      <w:r w:rsidRPr="00AB7181">
        <w:rPr>
          <w:rFonts w:ascii="Book Antiqua" w:hAnsi="Book Antiqua"/>
        </w:rPr>
        <w:t>. China coronavirus: mild but infectious cases may make it hard to control outbreak, report warns. </w:t>
      </w:r>
      <w:r w:rsidRPr="00AB7181">
        <w:rPr>
          <w:rFonts w:ascii="Book Antiqua" w:hAnsi="Book Antiqua"/>
          <w:i/>
          <w:iCs/>
        </w:rPr>
        <w:t>BMJ</w:t>
      </w:r>
      <w:r w:rsidRPr="00AB7181">
        <w:rPr>
          <w:rFonts w:ascii="Book Antiqua" w:hAnsi="Book Antiqua"/>
        </w:rPr>
        <w:t> 2020; </w:t>
      </w:r>
      <w:r w:rsidRPr="00AB7181">
        <w:rPr>
          <w:rFonts w:ascii="Book Antiqua" w:hAnsi="Book Antiqua"/>
          <w:b/>
          <w:bCs/>
        </w:rPr>
        <w:t>368</w:t>
      </w:r>
      <w:r w:rsidRPr="00AB7181">
        <w:rPr>
          <w:rFonts w:ascii="Book Antiqua" w:hAnsi="Book Antiqua"/>
        </w:rPr>
        <w:t>: m325 [PMID: 31992570 DOI: 10.1136/bmj.m325]</w:t>
      </w:r>
    </w:p>
    <w:p w14:paraId="6111BED2"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30 </w:t>
      </w:r>
      <w:proofErr w:type="spellStart"/>
      <w:r w:rsidRPr="00AB7181">
        <w:rPr>
          <w:rFonts w:ascii="Book Antiqua" w:hAnsi="Book Antiqua"/>
          <w:b/>
          <w:bCs/>
        </w:rPr>
        <w:t>Mahase</w:t>
      </w:r>
      <w:proofErr w:type="spellEnd"/>
      <w:r w:rsidRPr="00AB7181">
        <w:rPr>
          <w:rFonts w:ascii="Book Antiqua" w:hAnsi="Book Antiqua"/>
          <w:b/>
          <w:bCs/>
        </w:rPr>
        <w:t xml:space="preserve"> E</w:t>
      </w:r>
      <w:r w:rsidRPr="00AB7181">
        <w:rPr>
          <w:rFonts w:ascii="Book Antiqua" w:hAnsi="Book Antiqua"/>
        </w:rPr>
        <w:t>. Coronavirus covid-19 has killed more people than SARS and MERS combined, despite lower case fatality rate. </w:t>
      </w:r>
      <w:r w:rsidRPr="00AB7181">
        <w:rPr>
          <w:rFonts w:ascii="Book Antiqua" w:hAnsi="Book Antiqua"/>
          <w:i/>
          <w:iCs/>
        </w:rPr>
        <w:t>BMJ</w:t>
      </w:r>
      <w:r w:rsidRPr="00AB7181">
        <w:rPr>
          <w:rFonts w:ascii="Book Antiqua" w:hAnsi="Book Antiqua"/>
        </w:rPr>
        <w:t> 2020; </w:t>
      </w:r>
      <w:r w:rsidRPr="00AB7181">
        <w:rPr>
          <w:rFonts w:ascii="Book Antiqua" w:hAnsi="Book Antiqua"/>
          <w:b/>
          <w:bCs/>
        </w:rPr>
        <w:t>368</w:t>
      </w:r>
      <w:r w:rsidRPr="00AB7181">
        <w:rPr>
          <w:rFonts w:ascii="Book Antiqua" w:hAnsi="Book Antiqua"/>
        </w:rPr>
        <w:t>: m641 [PMID: 32071063 DOI: 10.1136/bmj.m641]</w:t>
      </w:r>
    </w:p>
    <w:p w14:paraId="00D275CE"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highlight w:val="yellow"/>
        </w:rPr>
        <w:lastRenderedPageBreak/>
        <w:t xml:space="preserve">31 </w:t>
      </w:r>
      <w:r w:rsidRPr="00AB7181">
        <w:rPr>
          <w:rFonts w:ascii="Book Antiqua" w:hAnsi="Book Antiqua"/>
          <w:b/>
          <w:highlight w:val="yellow"/>
        </w:rPr>
        <w:t>World Health Organization</w:t>
      </w:r>
      <w:r w:rsidRPr="00AB7181">
        <w:rPr>
          <w:rFonts w:ascii="Book Antiqua" w:hAnsi="Book Antiqua"/>
          <w:highlight w:val="yellow"/>
        </w:rPr>
        <w:t>. Middle East respiratory syndrome coronavirus (MERS-</w:t>
      </w:r>
      <w:proofErr w:type="spellStart"/>
      <w:r w:rsidRPr="00AB7181">
        <w:rPr>
          <w:rFonts w:ascii="Book Antiqua" w:hAnsi="Book Antiqua"/>
          <w:highlight w:val="yellow"/>
        </w:rPr>
        <w:t>CoV</w:t>
      </w:r>
      <w:proofErr w:type="spellEnd"/>
      <w:r w:rsidRPr="00AB7181">
        <w:rPr>
          <w:rFonts w:ascii="Book Antiqua" w:hAnsi="Book Antiqua"/>
          <w:highlight w:val="yellow"/>
        </w:rPr>
        <w:t xml:space="preserve">). Available from: </w:t>
      </w:r>
      <w:hyperlink r:id="rId11" w:history="1">
        <w:r w:rsidR="00512027" w:rsidRPr="00CD40D7">
          <w:rPr>
            <w:rStyle w:val="aa"/>
            <w:rFonts w:ascii="Book Antiqua" w:hAnsi="Book Antiqua"/>
            <w:color w:val="auto"/>
            <w:highlight w:val="yellow"/>
          </w:rPr>
          <w:t>https://www.who.int/en/news-room/fact-sheets/detail/middle-east-respiratory-syndromecoronavirus-(mers-cov)</w:t>
        </w:r>
      </w:hyperlink>
      <w:r w:rsidR="00512027" w:rsidRPr="00AB7181">
        <w:rPr>
          <w:rFonts w:ascii="Book Antiqua" w:hAnsi="Book Antiqua"/>
        </w:rPr>
        <w:t xml:space="preserve"> </w:t>
      </w:r>
    </w:p>
    <w:p w14:paraId="24FE0873"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42EE0">
        <w:rPr>
          <w:rFonts w:ascii="Book Antiqua" w:hAnsi="Book Antiqua"/>
          <w:highlight w:val="yellow"/>
        </w:rPr>
        <w:t xml:space="preserve">32 </w:t>
      </w:r>
      <w:r w:rsidRPr="0076141A">
        <w:rPr>
          <w:rFonts w:ascii="Book Antiqua" w:hAnsi="Book Antiqua"/>
          <w:b/>
          <w:highlight w:val="yellow"/>
        </w:rPr>
        <w:t>World Health Organization</w:t>
      </w:r>
      <w:r w:rsidRPr="00815CE0">
        <w:rPr>
          <w:rFonts w:ascii="Book Antiqua" w:hAnsi="Book Antiqua"/>
          <w:highlight w:val="yellow"/>
        </w:rPr>
        <w:t xml:space="preserve">. Question and answer on coronaviruses. Available from: </w:t>
      </w:r>
      <w:hyperlink r:id="rId12" w:history="1">
        <w:r w:rsidR="00512027" w:rsidRPr="00CD40D7">
          <w:rPr>
            <w:rStyle w:val="aa"/>
            <w:rFonts w:ascii="Book Antiqua" w:hAnsi="Book Antiqua"/>
            <w:color w:val="auto"/>
            <w:highlight w:val="yellow"/>
          </w:rPr>
          <w:t>https://www.who.int/news-room/q-a-detail/q-a-coronaviruses</w:t>
        </w:r>
      </w:hyperlink>
      <w:r w:rsidR="00512027" w:rsidRPr="00AB7181">
        <w:rPr>
          <w:rFonts w:ascii="Book Antiqua" w:hAnsi="Book Antiqua"/>
        </w:rPr>
        <w:t xml:space="preserve"> </w:t>
      </w:r>
    </w:p>
    <w:p w14:paraId="4096E87D"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42EE0">
        <w:rPr>
          <w:rFonts w:ascii="Book Antiqua" w:hAnsi="Book Antiqua"/>
        </w:rPr>
        <w:t>33 </w:t>
      </w:r>
      <w:r w:rsidRPr="0076141A">
        <w:rPr>
          <w:rFonts w:ascii="Book Antiqua" w:hAnsi="Book Antiqua"/>
          <w:b/>
          <w:bCs/>
        </w:rPr>
        <w:t>Zhu H</w:t>
      </w:r>
      <w:r w:rsidRPr="0076141A">
        <w:rPr>
          <w:rFonts w:ascii="Book Antiqua" w:hAnsi="Book Antiqua"/>
        </w:rPr>
        <w:t xml:space="preserve">, Wang L, Fang C, Peng S, Zhang L, Chang G, Xia S, Zhou </w:t>
      </w:r>
      <w:r w:rsidRPr="00815CE0">
        <w:rPr>
          <w:rFonts w:ascii="Book Antiqua" w:hAnsi="Book Antiqua"/>
        </w:rPr>
        <w:t>W. Clinical analysis of 10 neonates born to mothers with 2019-nCoV pneumonia. </w:t>
      </w:r>
      <w:proofErr w:type="spellStart"/>
      <w:r w:rsidRPr="00AB7181">
        <w:rPr>
          <w:rFonts w:ascii="Book Antiqua" w:hAnsi="Book Antiqua"/>
          <w:i/>
          <w:iCs/>
        </w:rPr>
        <w:t>Transl</w:t>
      </w:r>
      <w:proofErr w:type="spellEnd"/>
      <w:r w:rsidRPr="00AB7181">
        <w:rPr>
          <w:rFonts w:ascii="Book Antiqua" w:hAnsi="Book Antiqua"/>
          <w:i/>
          <w:iCs/>
        </w:rPr>
        <w:t xml:space="preserve"> </w:t>
      </w:r>
      <w:proofErr w:type="spellStart"/>
      <w:r w:rsidRPr="00AB7181">
        <w:rPr>
          <w:rFonts w:ascii="Book Antiqua" w:hAnsi="Book Antiqua"/>
          <w:i/>
          <w:iCs/>
        </w:rPr>
        <w:t>Pediatr</w:t>
      </w:r>
      <w:proofErr w:type="spellEnd"/>
      <w:r w:rsidRPr="00AB7181">
        <w:rPr>
          <w:rFonts w:ascii="Book Antiqua" w:hAnsi="Book Antiqua"/>
        </w:rPr>
        <w:t> 2020; </w:t>
      </w:r>
      <w:r w:rsidRPr="00AB7181">
        <w:rPr>
          <w:rFonts w:ascii="Book Antiqua" w:hAnsi="Book Antiqua"/>
          <w:b/>
          <w:bCs/>
        </w:rPr>
        <w:t>9</w:t>
      </w:r>
      <w:r w:rsidRPr="00AB7181">
        <w:rPr>
          <w:rFonts w:ascii="Book Antiqua" w:hAnsi="Book Antiqua"/>
        </w:rPr>
        <w:t>: 51-60 [PMID: 32154135 DOI: 10.21037/tp.2020.02.06]</w:t>
      </w:r>
    </w:p>
    <w:p w14:paraId="7861D80A"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34 </w:t>
      </w:r>
      <w:r w:rsidRPr="00AB7181">
        <w:rPr>
          <w:rFonts w:ascii="Book Antiqua" w:hAnsi="Book Antiqua"/>
          <w:b/>
          <w:bCs/>
        </w:rPr>
        <w:t>Ren B</w:t>
      </w:r>
      <w:r w:rsidRPr="00AB7181">
        <w:rPr>
          <w:rFonts w:ascii="Book Antiqua" w:hAnsi="Book Antiqua"/>
        </w:rPr>
        <w:t xml:space="preserve">, Yan F, Deng Z, Zhang S, Xiao L, Wu M, Cai L. Extremely High Incidence of Lower Extremity Deep Venous Thrombosis in 48 Patients </w:t>
      </w:r>
      <w:proofErr w:type="gramStart"/>
      <w:r w:rsidRPr="00AB7181">
        <w:rPr>
          <w:rFonts w:ascii="Book Antiqua" w:hAnsi="Book Antiqua"/>
        </w:rPr>
        <w:t>With</w:t>
      </w:r>
      <w:proofErr w:type="gramEnd"/>
      <w:r w:rsidRPr="00AB7181">
        <w:rPr>
          <w:rFonts w:ascii="Book Antiqua" w:hAnsi="Book Antiqua"/>
        </w:rPr>
        <w:t xml:space="preserve"> Severe COVID-19 in Wuhan. </w:t>
      </w:r>
      <w:r w:rsidRPr="00AB7181">
        <w:rPr>
          <w:rFonts w:ascii="Book Antiqua" w:hAnsi="Book Antiqua"/>
          <w:i/>
          <w:iCs/>
        </w:rPr>
        <w:t>Circulation</w:t>
      </w:r>
      <w:r w:rsidRPr="00AB7181">
        <w:rPr>
          <w:rFonts w:ascii="Book Antiqua" w:hAnsi="Book Antiqua"/>
        </w:rPr>
        <w:t> 2020; </w:t>
      </w:r>
      <w:r w:rsidRPr="00AB7181">
        <w:rPr>
          <w:rFonts w:ascii="Book Antiqua" w:hAnsi="Book Antiqua"/>
          <w:b/>
          <w:bCs/>
        </w:rPr>
        <w:t>142</w:t>
      </w:r>
      <w:r w:rsidRPr="00AB7181">
        <w:rPr>
          <w:rFonts w:ascii="Book Antiqua" w:hAnsi="Book Antiqua"/>
        </w:rPr>
        <w:t>: 181-183 [PMID: 32412320 DOI: 10.1161/CIRCULATIONAHA.120.047407]</w:t>
      </w:r>
    </w:p>
    <w:p w14:paraId="5CA9EADF"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35 </w:t>
      </w:r>
      <w:r w:rsidRPr="00AB7181">
        <w:rPr>
          <w:rFonts w:ascii="Book Antiqua" w:hAnsi="Book Antiqua"/>
          <w:b/>
          <w:bCs/>
        </w:rPr>
        <w:t>Mestre-Gómez B</w:t>
      </w:r>
      <w:r w:rsidRPr="00AB7181">
        <w:rPr>
          <w:rFonts w:ascii="Book Antiqua" w:hAnsi="Book Antiqua"/>
        </w:rPr>
        <w:t xml:space="preserve">, </w:t>
      </w:r>
      <w:proofErr w:type="spellStart"/>
      <w:r w:rsidRPr="00AB7181">
        <w:rPr>
          <w:rFonts w:ascii="Book Antiqua" w:hAnsi="Book Antiqua"/>
        </w:rPr>
        <w:t>Lorente</w:t>
      </w:r>
      <w:proofErr w:type="spellEnd"/>
      <w:r w:rsidRPr="00AB7181">
        <w:rPr>
          <w:rFonts w:ascii="Book Antiqua" w:hAnsi="Book Antiqua"/>
        </w:rPr>
        <w:t xml:space="preserve">-Ramos RM, </w:t>
      </w:r>
      <w:proofErr w:type="spellStart"/>
      <w:r w:rsidRPr="00AB7181">
        <w:rPr>
          <w:rFonts w:ascii="Book Antiqua" w:hAnsi="Book Antiqua"/>
        </w:rPr>
        <w:t>Rogado</w:t>
      </w:r>
      <w:proofErr w:type="spellEnd"/>
      <w:r w:rsidRPr="00AB7181">
        <w:rPr>
          <w:rFonts w:ascii="Book Antiqua" w:hAnsi="Book Antiqua"/>
        </w:rPr>
        <w:t xml:space="preserve"> J, Franco-Moreno A, Obispo B, Salazar-</w:t>
      </w:r>
      <w:proofErr w:type="spellStart"/>
      <w:r w:rsidRPr="00AB7181">
        <w:rPr>
          <w:rFonts w:ascii="Book Antiqua" w:hAnsi="Book Antiqua"/>
        </w:rPr>
        <w:t>Chiriboga</w:t>
      </w:r>
      <w:proofErr w:type="spellEnd"/>
      <w:r w:rsidRPr="00AB7181">
        <w:rPr>
          <w:rFonts w:ascii="Book Antiqua" w:hAnsi="Book Antiqua"/>
        </w:rPr>
        <w:t xml:space="preserve"> D, </w:t>
      </w:r>
      <w:proofErr w:type="spellStart"/>
      <w:r w:rsidRPr="00AB7181">
        <w:rPr>
          <w:rFonts w:ascii="Book Antiqua" w:hAnsi="Book Antiqua"/>
        </w:rPr>
        <w:t>Saez</w:t>
      </w:r>
      <w:proofErr w:type="spellEnd"/>
      <w:r w:rsidRPr="00AB7181">
        <w:rPr>
          <w:rFonts w:ascii="Book Antiqua" w:hAnsi="Book Antiqua"/>
        </w:rPr>
        <w:t>-Vaquero T, Torres-Macho J, Abad-</w:t>
      </w:r>
      <w:proofErr w:type="spellStart"/>
      <w:r w:rsidRPr="00AB7181">
        <w:rPr>
          <w:rFonts w:ascii="Book Antiqua" w:hAnsi="Book Antiqua"/>
        </w:rPr>
        <w:t>Motos</w:t>
      </w:r>
      <w:proofErr w:type="spellEnd"/>
      <w:r w:rsidRPr="00AB7181">
        <w:rPr>
          <w:rFonts w:ascii="Book Antiqua" w:hAnsi="Book Antiqua"/>
        </w:rPr>
        <w:t xml:space="preserve"> A, Cortina-</w:t>
      </w:r>
      <w:proofErr w:type="spellStart"/>
      <w:r w:rsidRPr="00AB7181">
        <w:rPr>
          <w:rFonts w:ascii="Book Antiqua" w:hAnsi="Book Antiqua"/>
        </w:rPr>
        <w:t>Camarero</w:t>
      </w:r>
      <w:proofErr w:type="spellEnd"/>
      <w:r w:rsidRPr="00AB7181">
        <w:rPr>
          <w:rFonts w:ascii="Book Antiqua" w:hAnsi="Book Antiqua"/>
        </w:rPr>
        <w:t xml:space="preserve"> C, Such-Diaz A, Ruiz-Velasco E, </w:t>
      </w:r>
      <w:proofErr w:type="spellStart"/>
      <w:r w:rsidRPr="00AB7181">
        <w:rPr>
          <w:rFonts w:ascii="Book Antiqua" w:hAnsi="Book Antiqua"/>
        </w:rPr>
        <w:t>Churruca-Sarasqueta</w:t>
      </w:r>
      <w:proofErr w:type="spellEnd"/>
      <w:r w:rsidRPr="00AB7181">
        <w:rPr>
          <w:rFonts w:ascii="Book Antiqua" w:hAnsi="Book Antiqua"/>
        </w:rPr>
        <w:t xml:space="preserve"> J, Muñoz-Rivas N; Infanta Leonor Thrombosis Research Group. Incidence of pulmonary embolism in non-critically ill COVID-19 patients. Predicting factors for a challenging diagnosis. </w:t>
      </w:r>
      <w:r w:rsidRPr="00AB7181">
        <w:rPr>
          <w:rFonts w:ascii="Book Antiqua" w:hAnsi="Book Antiqua"/>
          <w:i/>
          <w:iCs/>
        </w:rPr>
        <w:t xml:space="preserve">J </w:t>
      </w:r>
      <w:proofErr w:type="spellStart"/>
      <w:r w:rsidRPr="00AB7181">
        <w:rPr>
          <w:rFonts w:ascii="Book Antiqua" w:hAnsi="Book Antiqua"/>
          <w:i/>
          <w:iCs/>
        </w:rPr>
        <w:t>Thromb</w:t>
      </w:r>
      <w:proofErr w:type="spellEnd"/>
      <w:r w:rsidRPr="00AB7181">
        <w:rPr>
          <w:rFonts w:ascii="Book Antiqua" w:hAnsi="Book Antiqua"/>
          <w:i/>
          <w:iCs/>
        </w:rPr>
        <w:t xml:space="preserve"> Thrombolysis</w:t>
      </w:r>
      <w:r w:rsidRPr="00AB7181">
        <w:rPr>
          <w:rFonts w:ascii="Book Antiqua" w:hAnsi="Book Antiqua"/>
        </w:rPr>
        <w:t> 2020;</w:t>
      </w:r>
      <w:r w:rsidR="00512027" w:rsidRPr="00AB7181">
        <w:rPr>
          <w:rFonts w:ascii="Book Antiqua" w:hAnsi="Book Antiqua"/>
        </w:rPr>
        <w:t xml:space="preserve"> Online ahead of print </w:t>
      </w:r>
      <w:r w:rsidRPr="00AB7181">
        <w:rPr>
          <w:rFonts w:ascii="Book Antiqua" w:hAnsi="Book Antiqua"/>
        </w:rPr>
        <w:t>[PMID: 32613385 DOI: 10.1007/s11239-020-02190-9]</w:t>
      </w:r>
    </w:p>
    <w:p w14:paraId="7DA454EF"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highlight w:val="yellow"/>
        </w:rPr>
        <w:t>36</w:t>
      </w:r>
      <w:r w:rsidRPr="00CD40D7">
        <w:rPr>
          <w:rFonts w:ascii="Book Antiqua" w:hAnsi="Book Antiqua"/>
          <w:highlight w:val="yellow"/>
        </w:rPr>
        <w:t xml:space="preserve"> </w:t>
      </w:r>
      <w:r w:rsidRPr="00AB7181">
        <w:rPr>
          <w:rFonts w:ascii="Book Antiqua" w:hAnsi="Book Antiqua"/>
          <w:b/>
          <w:highlight w:val="yellow"/>
        </w:rPr>
        <w:t>World Health Organization</w:t>
      </w:r>
      <w:r w:rsidRPr="00AB7181">
        <w:rPr>
          <w:rFonts w:ascii="Book Antiqua" w:hAnsi="Book Antiqua"/>
          <w:highlight w:val="yellow"/>
        </w:rPr>
        <w:t xml:space="preserve">. Global Surveillance for human infection with coronavirus disease (COVID-19). Available from: </w:t>
      </w:r>
      <w:hyperlink r:id="rId13" w:history="1">
        <w:r w:rsidR="00512027" w:rsidRPr="00CD40D7">
          <w:rPr>
            <w:rStyle w:val="aa"/>
            <w:rFonts w:ascii="Book Antiqua" w:hAnsi="Book Antiqua"/>
            <w:color w:val="auto"/>
            <w:highlight w:val="yellow"/>
          </w:rPr>
          <w:t>https://www.who.int/publications-detail/global-surveillance-for-human-infection-with-novel-coronavirus-%282019-ncov%29</w:t>
        </w:r>
      </w:hyperlink>
      <w:r w:rsidR="00512027" w:rsidRPr="00AB7181">
        <w:rPr>
          <w:rFonts w:ascii="Book Antiqua" w:hAnsi="Book Antiqua"/>
        </w:rPr>
        <w:t xml:space="preserve"> </w:t>
      </w:r>
    </w:p>
    <w:p w14:paraId="245B528E"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42EE0">
        <w:rPr>
          <w:rFonts w:ascii="Book Antiqua" w:hAnsi="Book Antiqua"/>
        </w:rPr>
        <w:t>37 </w:t>
      </w:r>
      <w:r w:rsidRPr="0076141A">
        <w:rPr>
          <w:rFonts w:ascii="Book Antiqua" w:hAnsi="Book Antiqua"/>
          <w:b/>
          <w:bCs/>
        </w:rPr>
        <w:t>Rubin GD</w:t>
      </w:r>
      <w:r w:rsidRPr="00815CE0">
        <w:rPr>
          <w:rFonts w:ascii="Book Antiqua" w:hAnsi="Book Antiqua"/>
        </w:rPr>
        <w:t xml:space="preserve">, Ryerson CJ, </w:t>
      </w:r>
      <w:proofErr w:type="spellStart"/>
      <w:r w:rsidRPr="00815CE0">
        <w:rPr>
          <w:rFonts w:ascii="Book Antiqua" w:hAnsi="Book Antiqua"/>
        </w:rPr>
        <w:t>Haramati</w:t>
      </w:r>
      <w:proofErr w:type="spellEnd"/>
      <w:r w:rsidRPr="00815CE0">
        <w:rPr>
          <w:rFonts w:ascii="Book Antiqua" w:hAnsi="Book Antiqua"/>
        </w:rPr>
        <w:t xml:space="preserve"> LB, </w:t>
      </w:r>
      <w:proofErr w:type="spellStart"/>
      <w:r w:rsidRPr="00815CE0">
        <w:rPr>
          <w:rFonts w:ascii="Book Antiqua" w:hAnsi="Book Antiqua"/>
        </w:rPr>
        <w:t>Sverzellati</w:t>
      </w:r>
      <w:proofErr w:type="spellEnd"/>
      <w:r w:rsidRPr="00815CE0">
        <w:rPr>
          <w:rFonts w:ascii="Book Antiqua" w:hAnsi="Book Antiqua"/>
        </w:rPr>
        <w:t xml:space="preserve"> N, </w:t>
      </w:r>
      <w:proofErr w:type="spellStart"/>
      <w:r w:rsidRPr="00815CE0">
        <w:rPr>
          <w:rFonts w:ascii="Book Antiqua" w:hAnsi="Book Antiqua"/>
        </w:rPr>
        <w:t>Kanne</w:t>
      </w:r>
      <w:proofErr w:type="spellEnd"/>
      <w:r w:rsidRPr="00815CE0">
        <w:rPr>
          <w:rFonts w:ascii="Book Antiqua" w:hAnsi="Book Antiqua"/>
        </w:rPr>
        <w:t xml:space="preserve"> JP, </w:t>
      </w:r>
      <w:proofErr w:type="spellStart"/>
      <w:r w:rsidRPr="00815CE0">
        <w:rPr>
          <w:rFonts w:ascii="Book Antiqua" w:hAnsi="Book Antiqua"/>
        </w:rPr>
        <w:t>Raoof</w:t>
      </w:r>
      <w:proofErr w:type="spellEnd"/>
      <w:r w:rsidRPr="00815CE0">
        <w:rPr>
          <w:rFonts w:ascii="Book Antiqua" w:hAnsi="Book Antiqua"/>
        </w:rPr>
        <w:t xml:space="preserve"> S, </w:t>
      </w:r>
      <w:proofErr w:type="spellStart"/>
      <w:r w:rsidRPr="00815CE0">
        <w:rPr>
          <w:rFonts w:ascii="Book Antiqua" w:hAnsi="Book Antiqua"/>
        </w:rPr>
        <w:t>Schluger</w:t>
      </w:r>
      <w:proofErr w:type="spellEnd"/>
      <w:r w:rsidRPr="00815CE0">
        <w:rPr>
          <w:rFonts w:ascii="Book Antiqua" w:hAnsi="Book Antiqua"/>
        </w:rPr>
        <w:t xml:space="preserve"> NW, Volpi A, </w:t>
      </w:r>
      <w:proofErr w:type="spellStart"/>
      <w:r w:rsidRPr="00815CE0">
        <w:rPr>
          <w:rFonts w:ascii="Book Antiqua" w:hAnsi="Book Antiqua"/>
        </w:rPr>
        <w:t>Yim</w:t>
      </w:r>
      <w:proofErr w:type="spellEnd"/>
      <w:r w:rsidRPr="00815CE0">
        <w:rPr>
          <w:rFonts w:ascii="Book Antiqua" w:hAnsi="Book Antiqua"/>
        </w:rPr>
        <w:t xml:space="preserve"> JJ, Martin IBK, Anderson DJ, Kong C, </w:t>
      </w:r>
      <w:proofErr w:type="spellStart"/>
      <w:r w:rsidRPr="00815CE0">
        <w:rPr>
          <w:rFonts w:ascii="Book Antiqua" w:hAnsi="Book Antiqua"/>
        </w:rPr>
        <w:t>Altes</w:t>
      </w:r>
      <w:proofErr w:type="spellEnd"/>
      <w:r w:rsidRPr="00815CE0">
        <w:rPr>
          <w:rFonts w:ascii="Book Antiqua" w:hAnsi="Book Antiqua"/>
        </w:rPr>
        <w:t xml:space="preserve"> T, Bush A, Desai SR, Goldin J, Goo JM, Humbert M, Inoue Y, </w:t>
      </w:r>
      <w:proofErr w:type="spellStart"/>
      <w:r w:rsidRPr="00815CE0">
        <w:rPr>
          <w:rFonts w:ascii="Book Antiqua" w:hAnsi="Book Antiqua"/>
        </w:rPr>
        <w:t>Kauczor</w:t>
      </w:r>
      <w:proofErr w:type="spellEnd"/>
      <w:r w:rsidRPr="00AB7181">
        <w:rPr>
          <w:rFonts w:ascii="Book Antiqua" w:hAnsi="Book Antiqua"/>
        </w:rPr>
        <w:t xml:space="preserve"> HU, Luo F, Mazzone PJ, Prokop M, Remy-Jardin M, </w:t>
      </w:r>
      <w:proofErr w:type="spellStart"/>
      <w:r w:rsidRPr="00AB7181">
        <w:rPr>
          <w:rFonts w:ascii="Book Antiqua" w:hAnsi="Book Antiqua"/>
        </w:rPr>
        <w:t>Richeldi</w:t>
      </w:r>
      <w:proofErr w:type="spellEnd"/>
      <w:r w:rsidRPr="00AB7181">
        <w:rPr>
          <w:rFonts w:ascii="Book Antiqua" w:hAnsi="Book Antiqua"/>
        </w:rPr>
        <w:t xml:space="preserve"> L, Schaefer-Prokop CM, Tomiyama N, Wells AU, Leung AN. The Role of Chest Imaging in Patient Management During the COVID-19 Pandemic: A Multinational </w:t>
      </w:r>
      <w:r w:rsidRPr="00AB7181">
        <w:rPr>
          <w:rFonts w:ascii="Book Antiqua" w:hAnsi="Book Antiqua"/>
        </w:rPr>
        <w:lastRenderedPageBreak/>
        <w:t xml:space="preserve">Consensus Statement </w:t>
      </w:r>
      <w:proofErr w:type="gramStart"/>
      <w:r w:rsidRPr="00AB7181">
        <w:rPr>
          <w:rFonts w:ascii="Book Antiqua" w:hAnsi="Book Antiqua"/>
        </w:rPr>
        <w:t>From</w:t>
      </w:r>
      <w:proofErr w:type="gramEnd"/>
      <w:r w:rsidRPr="00AB7181">
        <w:rPr>
          <w:rFonts w:ascii="Book Antiqua" w:hAnsi="Book Antiqua"/>
        </w:rPr>
        <w:t xml:space="preserve"> the </w:t>
      </w:r>
      <w:proofErr w:type="spellStart"/>
      <w:r w:rsidRPr="00AB7181">
        <w:rPr>
          <w:rFonts w:ascii="Book Antiqua" w:hAnsi="Book Antiqua"/>
        </w:rPr>
        <w:t>Fleischner</w:t>
      </w:r>
      <w:proofErr w:type="spellEnd"/>
      <w:r w:rsidRPr="00AB7181">
        <w:rPr>
          <w:rFonts w:ascii="Book Antiqua" w:hAnsi="Book Antiqua"/>
        </w:rPr>
        <w:t xml:space="preserve"> Society. </w:t>
      </w:r>
      <w:r w:rsidRPr="00AB7181">
        <w:rPr>
          <w:rFonts w:ascii="Book Antiqua" w:hAnsi="Book Antiqua"/>
          <w:i/>
          <w:iCs/>
        </w:rPr>
        <w:t>Chest</w:t>
      </w:r>
      <w:r w:rsidRPr="00AB7181">
        <w:rPr>
          <w:rFonts w:ascii="Book Antiqua" w:hAnsi="Book Antiqua"/>
        </w:rPr>
        <w:t> 2020; </w:t>
      </w:r>
      <w:r w:rsidRPr="00AB7181">
        <w:rPr>
          <w:rFonts w:ascii="Book Antiqua" w:hAnsi="Book Antiqua"/>
          <w:b/>
          <w:bCs/>
        </w:rPr>
        <w:t>158</w:t>
      </w:r>
      <w:r w:rsidRPr="00AB7181">
        <w:rPr>
          <w:rFonts w:ascii="Book Antiqua" w:hAnsi="Book Antiqua"/>
        </w:rPr>
        <w:t>: 106-116 [PMID: 32275978 DOI: 10.1016/j.chest.2020.04.003]</w:t>
      </w:r>
    </w:p>
    <w:p w14:paraId="5E7AE3A2"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38 </w:t>
      </w:r>
      <w:r w:rsidRPr="00AB7181">
        <w:rPr>
          <w:rFonts w:ascii="Book Antiqua" w:hAnsi="Book Antiqua"/>
          <w:b/>
          <w:bCs/>
        </w:rPr>
        <w:t>Fang Y</w:t>
      </w:r>
      <w:r w:rsidRPr="00AB7181">
        <w:rPr>
          <w:rFonts w:ascii="Book Antiqua" w:hAnsi="Book Antiqua"/>
        </w:rPr>
        <w:t xml:space="preserve">, Zhang H, </w:t>
      </w:r>
      <w:proofErr w:type="spellStart"/>
      <w:r w:rsidRPr="00AB7181">
        <w:rPr>
          <w:rFonts w:ascii="Book Antiqua" w:hAnsi="Book Antiqua"/>
        </w:rPr>
        <w:t>Xie</w:t>
      </w:r>
      <w:proofErr w:type="spellEnd"/>
      <w:r w:rsidRPr="00AB7181">
        <w:rPr>
          <w:rFonts w:ascii="Book Antiqua" w:hAnsi="Book Antiqua"/>
        </w:rPr>
        <w:t xml:space="preserve"> J, Lin M, Ying L, Pang P, Ji W. Sensitivity of Chest CT for COVID-19: Comparison to RT-PCR. </w:t>
      </w:r>
      <w:r w:rsidRPr="00AB7181">
        <w:rPr>
          <w:rFonts w:ascii="Book Antiqua" w:hAnsi="Book Antiqua"/>
          <w:i/>
          <w:iCs/>
        </w:rPr>
        <w:t>Radiology</w:t>
      </w:r>
      <w:r w:rsidRPr="00AB7181">
        <w:rPr>
          <w:rFonts w:ascii="Book Antiqua" w:hAnsi="Book Antiqua"/>
        </w:rPr>
        <w:t> 2020; </w:t>
      </w:r>
      <w:r w:rsidRPr="00AB7181">
        <w:rPr>
          <w:rFonts w:ascii="Book Antiqua" w:hAnsi="Book Antiqua"/>
          <w:b/>
          <w:bCs/>
        </w:rPr>
        <w:t>296</w:t>
      </w:r>
      <w:r w:rsidRPr="00AB7181">
        <w:rPr>
          <w:rFonts w:ascii="Book Antiqua" w:hAnsi="Book Antiqua"/>
        </w:rPr>
        <w:t>: E115-E117 [PMID: 32073353 DOI: 10.1148/radiol.2020200432]</w:t>
      </w:r>
    </w:p>
    <w:p w14:paraId="2B7B93B9"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39 </w:t>
      </w:r>
      <w:r w:rsidRPr="00AB7181">
        <w:rPr>
          <w:rFonts w:ascii="Book Antiqua" w:hAnsi="Book Antiqua"/>
          <w:b/>
          <w:bCs/>
        </w:rPr>
        <w:t>Li X</w:t>
      </w:r>
      <w:r w:rsidRPr="00AB7181">
        <w:rPr>
          <w:rFonts w:ascii="Book Antiqua" w:hAnsi="Book Antiqua"/>
        </w:rPr>
        <w:t>, Zeng W, Li X, Chen H, Shi L, Li X, Xiang H, Cao Y, Chen H, Liu C, Wang J. CT imaging changes of corona virus disease 2019(COVID-19): a multi-center study in Southwest China. </w:t>
      </w:r>
      <w:r w:rsidRPr="00AB7181">
        <w:rPr>
          <w:rFonts w:ascii="Book Antiqua" w:hAnsi="Book Antiqua"/>
          <w:i/>
          <w:iCs/>
        </w:rPr>
        <w:t xml:space="preserve">J </w:t>
      </w:r>
      <w:proofErr w:type="spellStart"/>
      <w:r w:rsidRPr="00AB7181">
        <w:rPr>
          <w:rFonts w:ascii="Book Antiqua" w:hAnsi="Book Antiqua"/>
          <w:i/>
          <w:iCs/>
        </w:rPr>
        <w:t>Transl</w:t>
      </w:r>
      <w:proofErr w:type="spellEnd"/>
      <w:r w:rsidRPr="00AB7181">
        <w:rPr>
          <w:rFonts w:ascii="Book Antiqua" w:hAnsi="Book Antiqua"/>
          <w:i/>
          <w:iCs/>
        </w:rPr>
        <w:t xml:space="preserve"> Med</w:t>
      </w:r>
      <w:r w:rsidRPr="00AB7181">
        <w:rPr>
          <w:rFonts w:ascii="Book Antiqua" w:hAnsi="Book Antiqua"/>
        </w:rPr>
        <w:t> 2020; </w:t>
      </w:r>
      <w:r w:rsidRPr="00AB7181">
        <w:rPr>
          <w:rFonts w:ascii="Book Antiqua" w:hAnsi="Book Antiqua"/>
          <w:b/>
          <w:bCs/>
        </w:rPr>
        <w:t>18</w:t>
      </w:r>
      <w:r w:rsidRPr="00AB7181">
        <w:rPr>
          <w:rFonts w:ascii="Book Antiqua" w:hAnsi="Book Antiqua"/>
        </w:rPr>
        <w:t>: 154 [PMID: 32252784 DOI: 10.1186/s12967-020-02324-w]</w:t>
      </w:r>
    </w:p>
    <w:p w14:paraId="3EDED9D4"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40 </w:t>
      </w:r>
      <w:proofErr w:type="spellStart"/>
      <w:r w:rsidRPr="00AB7181">
        <w:rPr>
          <w:rFonts w:ascii="Book Antiqua" w:hAnsi="Book Antiqua"/>
          <w:b/>
          <w:bCs/>
        </w:rPr>
        <w:t>Ufuk</w:t>
      </w:r>
      <w:proofErr w:type="spellEnd"/>
      <w:r w:rsidRPr="00AB7181">
        <w:rPr>
          <w:rFonts w:ascii="Book Antiqua" w:hAnsi="Book Antiqua"/>
          <w:b/>
          <w:bCs/>
        </w:rPr>
        <w:t xml:space="preserve"> F</w:t>
      </w:r>
      <w:r w:rsidRPr="00AB7181">
        <w:rPr>
          <w:rFonts w:ascii="Book Antiqua" w:hAnsi="Book Antiqua"/>
        </w:rPr>
        <w:t>. Three-dimensional CT of COVID-19 Pneumonia. </w:t>
      </w:r>
      <w:r w:rsidRPr="00AB7181">
        <w:rPr>
          <w:rFonts w:ascii="Book Antiqua" w:hAnsi="Book Antiqua"/>
          <w:i/>
          <w:iCs/>
        </w:rPr>
        <w:t>Radiology</w:t>
      </w:r>
      <w:r w:rsidRPr="00AB7181">
        <w:rPr>
          <w:rFonts w:ascii="Book Antiqua" w:hAnsi="Book Antiqua"/>
        </w:rPr>
        <w:t> 2020; </w:t>
      </w:r>
      <w:r w:rsidRPr="00AB7181">
        <w:rPr>
          <w:rFonts w:ascii="Book Antiqua" w:hAnsi="Book Antiqua"/>
          <w:b/>
          <w:bCs/>
        </w:rPr>
        <w:t>296</w:t>
      </w:r>
      <w:r w:rsidRPr="00AB7181">
        <w:rPr>
          <w:rFonts w:ascii="Book Antiqua" w:hAnsi="Book Antiqua"/>
        </w:rPr>
        <w:t>: E180 [PMID: 32228362 DOI: 10.1148/radiol.2020201183]</w:t>
      </w:r>
    </w:p>
    <w:p w14:paraId="065767A5"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41 </w:t>
      </w:r>
      <w:r w:rsidRPr="00AB7181">
        <w:rPr>
          <w:rFonts w:ascii="Book Antiqua" w:hAnsi="Book Antiqua"/>
          <w:b/>
          <w:bCs/>
        </w:rPr>
        <w:t>Huang P</w:t>
      </w:r>
      <w:r w:rsidRPr="00AB7181">
        <w:rPr>
          <w:rFonts w:ascii="Book Antiqua" w:hAnsi="Book Antiqua"/>
        </w:rPr>
        <w:t>, Liu T, Huang L, Liu H, Lei M, Xu W, Hu X, Chen J, Liu B. Use of Chest CT in Combination with Negative RT-PCR Assay for the 2019 Novel Coronavirus but High Clinical Suspicion. </w:t>
      </w:r>
      <w:r w:rsidRPr="00AB7181">
        <w:rPr>
          <w:rFonts w:ascii="Book Antiqua" w:hAnsi="Book Antiqua"/>
          <w:i/>
          <w:iCs/>
        </w:rPr>
        <w:t>Radiology</w:t>
      </w:r>
      <w:r w:rsidRPr="00AB7181">
        <w:rPr>
          <w:rFonts w:ascii="Book Antiqua" w:hAnsi="Book Antiqua"/>
        </w:rPr>
        <w:t> 2020; </w:t>
      </w:r>
      <w:r w:rsidRPr="00AB7181">
        <w:rPr>
          <w:rFonts w:ascii="Book Antiqua" w:hAnsi="Book Antiqua"/>
          <w:b/>
          <w:bCs/>
        </w:rPr>
        <w:t>295</w:t>
      </w:r>
      <w:r w:rsidRPr="00AB7181">
        <w:rPr>
          <w:rFonts w:ascii="Book Antiqua" w:hAnsi="Book Antiqua"/>
        </w:rPr>
        <w:t>: 22-23 [PMID: 32049600 DOI: 10.1148/radiol.2020200330]</w:t>
      </w:r>
    </w:p>
    <w:p w14:paraId="622FDF4F"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42 </w:t>
      </w:r>
      <w:proofErr w:type="spellStart"/>
      <w:r w:rsidRPr="00AB7181">
        <w:rPr>
          <w:rFonts w:ascii="Book Antiqua" w:hAnsi="Book Antiqua"/>
          <w:b/>
          <w:bCs/>
        </w:rPr>
        <w:t>Xie</w:t>
      </w:r>
      <w:proofErr w:type="spellEnd"/>
      <w:r w:rsidRPr="00AB7181">
        <w:rPr>
          <w:rFonts w:ascii="Book Antiqua" w:hAnsi="Book Antiqua"/>
          <w:b/>
          <w:bCs/>
        </w:rPr>
        <w:t xml:space="preserve"> X</w:t>
      </w:r>
      <w:r w:rsidRPr="00AB7181">
        <w:rPr>
          <w:rFonts w:ascii="Book Antiqua" w:hAnsi="Book Antiqua"/>
        </w:rPr>
        <w:t>, Zhong Z, Zhao W, Zheng C, Wang F, Liu J. Chest CT for Typical Coronavirus Disease 2019 (COVID-19) Pneumonia: Relationship to Negative RT-PCR Testing. </w:t>
      </w:r>
      <w:r w:rsidRPr="00AB7181">
        <w:rPr>
          <w:rFonts w:ascii="Book Antiqua" w:hAnsi="Book Antiqua"/>
          <w:i/>
          <w:iCs/>
        </w:rPr>
        <w:t>Radiology</w:t>
      </w:r>
      <w:r w:rsidRPr="00AB7181">
        <w:rPr>
          <w:rFonts w:ascii="Book Antiqua" w:hAnsi="Book Antiqua"/>
        </w:rPr>
        <w:t> 2020; </w:t>
      </w:r>
      <w:r w:rsidRPr="00AB7181">
        <w:rPr>
          <w:rFonts w:ascii="Book Antiqua" w:hAnsi="Book Antiqua"/>
          <w:b/>
          <w:bCs/>
        </w:rPr>
        <w:t>296</w:t>
      </w:r>
      <w:r w:rsidRPr="00AB7181">
        <w:rPr>
          <w:rFonts w:ascii="Book Antiqua" w:hAnsi="Book Antiqua"/>
        </w:rPr>
        <w:t>: E41-E45 [PMID: 32049601 DOI: 10.1148/radiol.2020200343]</w:t>
      </w:r>
    </w:p>
    <w:p w14:paraId="6196C6A5"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43 </w:t>
      </w:r>
      <w:r w:rsidRPr="00AB7181">
        <w:rPr>
          <w:rFonts w:ascii="Book Antiqua" w:hAnsi="Book Antiqua"/>
          <w:b/>
          <w:bCs/>
        </w:rPr>
        <w:t>Liu P</w:t>
      </w:r>
      <w:r w:rsidRPr="00AB7181">
        <w:rPr>
          <w:rFonts w:ascii="Book Antiqua" w:hAnsi="Book Antiqua"/>
        </w:rPr>
        <w:t>, Tan XZ. 2019 Novel Coronavirus (2019-nCoV) Pneumonia. </w:t>
      </w:r>
      <w:r w:rsidRPr="00AB7181">
        <w:rPr>
          <w:rFonts w:ascii="Book Antiqua" w:hAnsi="Book Antiqua"/>
          <w:i/>
          <w:iCs/>
        </w:rPr>
        <w:t>Radiology</w:t>
      </w:r>
      <w:r w:rsidRPr="00AB7181">
        <w:rPr>
          <w:rFonts w:ascii="Book Antiqua" w:hAnsi="Book Antiqua"/>
        </w:rPr>
        <w:t> 2020; </w:t>
      </w:r>
      <w:r w:rsidRPr="00AB7181">
        <w:rPr>
          <w:rFonts w:ascii="Book Antiqua" w:hAnsi="Book Antiqua"/>
          <w:b/>
          <w:bCs/>
        </w:rPr>
        <w:t>295</w:t>
      </w:r>
      <w:r w:rsidRPr="00AB7181">
        <w:rPr>
          <w:rFonts w:ascii="Book Antiqua" w:hAnsi="Book Antiqua"/>
        </w:rPr>
        <w:t>: 19 [PMID: 32013795 DOI: 10.1148/radiol.2020200257]</w:t>
      </w:r>
    </w:p>
    <w:p w14:paraId="704F85D3"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44 </w:t>
      </w:r>
      <w:r w:rsidRPr="00AB7181">
        <w:rPr>
          <w:rFonts w:ascii="Book Antiqua" w:hAnsi="Book Antiqua"/>
          <w:b/>
          <w:bCs/>
        </w:rPr>
        <w:t>Kim H</w:t>
      </w:r>
      <w:r w:rsidRPr="00AB7181">
        <w:rPr>
          <w:rFonts w:ascii="Book Antiqua" w:hAnsi="Book Antiqua"/>
        </w:rPr>
        <w:t>. Outbreak of novel coronavirus (COVID-19): What is the role of radiologists? </w:t>
      </w:r>
      <w:r w:rsidRPr="00AB7181">
        <w:rPr>
          <w:rFonts w:ascii="Book Antiqua" w:hAnsi="Book Antiqua"/>
          <w:i/>
          <w:iCs/>
        </w:rPr>
        <w:t xml:space="preserve">Eur </w:t>
      </w:r>
      <w:proofErr w:type="spellStart"/>
      <w:r w:rsidRPr="00AB7181">
        <w:rPr>
          <w:rFonts w:ascii="Book Antiqua" w:hAnsi="Book Antiqua"/>
          <w:i/>
          <w:iCs/>
        </w:rPr>
        <w:t>Radiol</w:t>
      </w:r>
      <w:proofErr w:type="spellEnd"/>
      <w:r w:rsidRPr="00AB7181">
        <w:rPr>
          <w:rFonts w:ascii="Book Antiqua" w:hAnsi="Book Antiqua"/>
        </w:rPr>
        <w:t> 2020; </w:t>
      </w:r>
      <w:r w:rsidRPr="00AB7181">
        <w:rPr>
          <w:rFonts w:ascii="Book Antiqua" w:hAnsi="Book Antiqua"/>
          <w:b/>
          <w:bCs/>
        </w:rPr>
        <w:t>30</w:t>
      </w:r>
      <w:r w:rsidRPr="00AB7181">
        <w:rPr>
          <w:rFonts w:ascii="Book Antiqua" w:hAnsi="Book Antiqua"/>
        </w:rPr>
        <w:t>: 3266-3267 [PMID: 32072255 DOI: 10.1007/s00330-020-06748-2]</w:t>
      </w:r>
    </w:p>
    <w:p w14:paraId="35CDE058"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45 </w:t>
      </w:r>
      <w:r w:rsidRPr="00AB7181">
        <w:rPr>
          <w:rFonts w:ascii="Book Antiqua" w:hAnsi="Book Antiqua"/>
          <w:b/>
          <w:bCs/>
        </w:rPr>
        <w:t>McCall B</w:t>
      </w:r>
      <w:r w:rsidRPr="00AB7181">
        <w:rPr>
          <w:rFonts w:ascii="Book Antiqua" w:hAnsi="Book Antiqua"/>
        </w:rPr>
        <w:t>. COVID-19 and artificial intelligence: protecting health-care workers and curbing the spread. </w:t>
      </w:r>
      <w:r w:rsidRPr="00AB7181">
        <w:rPr>
          <w:rFonts w:ascii="Book Antiqua" w:hAnsi="Book Antiqua"/>
          <w:i/>
          <w:iCs/>
        </w:rPr>
        <w:t>Lancet Digit Health</w:t>
      </w:r>
      <w:r w:rsidRPr="00AB7181">
        <w:rPr>
          <w:rFonts w:ascii="Book Antiqua" w:hAnsi="Book Antiqua"/>
        </w:rPr>
        <w:t> 2020; </w:t>
      </w:r>
      <w:r w:rsidRPr="00AB7181">
        <w:rPr>
          <w:rFonts w:ascii="Book Antiqua" w:hAnsi="Book Antiqua"/>
          <w:b/>
          <w:bCs/>
        </w:rPr>
        <w:t>2</w:t>
      </w:r>
      <w:r w:rsidRPr="00AB7181">
        <w:rPr>
          <w:rFonts w:ascii="Book Antiqua" w:hAnsi="Book Antiqua"/>
        </w:rPr>
        <w:t>: e166-e167 [PMID: 32289116 DOI: 10.1016/S2589-7500(20)30054-6]</w:t>
      </w:r>
    </w:p>
    <w:p w14:paraId="36247100"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46 </w:t>
      </w:r>
      <w:r w:rsidRPr="00AB7181">
        <w:rPr>
          <w:rFonts w:ascii="Book Antiqua" w:hAnsi="Book Antiqua"/>
          <w:b/>
          <w:bCs/>
        </w:rPr>
        <w:t>Hansell DM</w:t>
      </w:r>
      <w:r w:rsidRPr="00AB7181">
        <w:rPr>
          <w:rFonts w:ascii="Book Antiqua" w:hAnsi="Book Antiqua"/>
        </w:rPr>
        <w:t xml:space="preserve">, </w:t>
      </w:r>
      <w:proofErr w:type="spellStart"/>
      <w:r w:rsidRPr="00AB7181">
        <w:rPr>
          <w:rFonts w:ascii="Book Antiqua" w:hAnsi="Book Antiqua"/>
        </w:rPr>
        <w:t>Bankier</w:t>
      </w:r>
      <w:proofErr w:type="spellEnd"/>
      <w:r w:rsidRPr="00AB7181">
        <w:rPr>
          <w:rFonts w:ascii="Book Antiqua" w:hAnsi="Book Antiqua"/>
        </w:rPr>
        <w:t xml:space="preserve"> AA, </w:t>
      </w:r>
      <w:proofErr w:type="spellStart"/>
      <w:r w:rsidRPr="00AB7181">
        <w:rPr>
          <w:rFonts w:ascii="Book Antiqua" w:hAnsi="Book Antiqua"/>
        </w:rPr>
        <w:t>MacMahon</w:t>
      </w:r>
      <w:proofErr w:type="spellEnd"/>
      <w:r w:rsidRPr="00AB7181">
        <w:rPr>
          <w:rFonts w:ascii="Book Antiqua" w:hAnsi="Book Antiqua"/>
        </w:rPr>
        <w:t xml:space="preserve"> H, </w:t>
      </w:r>
      <w:proofErr w:type="spellStart"/>
      <w:r w:rsidRPr="00AB7181">
        <w:rPr>
          <w:rFonts w:ascii="Book Antiqua" w:hAnsi="Book Antiqua"/>
        </w:rPr>
        <w:t>McLoud</w:t>
      </w:r>
      <w:proofErr w:type="spellEnd"/>
      <w:r w:rsidRPr="00AB7181">
        <w:rPr>
          <w:rFonts w:ascii="Book Antiqua" w:hAnsi="Book Antiqua"/>
        </w:rPr>
        <w:t xml:space="preserve"> TC, Müller NL, Remy J. </w:t>
      </w:r>
      <w:proofErr w:type="spellStart"/>
      <w:r w:rsidRPr="00AB7181">
        <w:rPr>
          <w:rFonts w:ascii="Book Antiqua" w:hAnsi="Book Antiqua"/>
        </w:rPr>
        <w:t>Fleischner</w:t>
      </w:r>
      <w:proofErr w:type="spellEnd"/>
      <w:r w:rsidRPr="00AB7181">
        <w:rPr>
          <w:rFonts w:ascii="Book Antiqua" w:hAnsi="Book Antiqua"/>
        </w:rPr>
        <w:t xml:space="preserve"> Society: glossary of terms for thoracic imaging. </w:t>
      </w:r>
      <w:r w:rsidRPr="00AB7181">
        <w:rPr>
          <w:rFonts w:ascii="Book Antiqua" w:hAnsi="Book Antiqua"/>
          <w:i/>
          <w:iCs/>
        </w:rPr>
        <w:t>Radiology</w:t>
      </w:r>
      <w:r w:rsidRPr="00AB7181">
        <w:rPr>
          <w:rFonts w:ascii="Book Antiqua" w:hAnsi="Book Antiqua"/>
        </w:rPr>
        <w:t> 2008; </w:t>
      </w:r>
      <w:r w:rsidRPr="00AB7181">
        <w:rPr>
          <w:rFonts w:ascii="Book Antiqua" w:hAnsi="Book Antiqua"/>
          <w:b/>
          <w:bCs/>
        </w:rPr>
        <w:t>246</w:t>
      </w:r>
      <w:r w:rsidRPr="00AB7181">
        <w:rPr>
          <w:rFonts w:ascii="Book Antiqua" w:hAnsi="Book Antiqua"/>
        </w:rPr>
        <w:t>: 697-722 [PMID: 18195376 DOI: 10.1148/radiol.2462070712]</w:t>
      </w:r>
    </w:p>
    <w:p w14:paraId="2F0FEF75"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lastRenderedPageBreak/>
        <w:t>47 </w:t>
      </w:r>
      <w:r w:rsidRPr="00AB7181">
        <w:rPr>
          <w:rFonts w:ascii="Book Antiqua" w:hAnsi="Book Antiqua"/>
          <w:b/>
          <w:bCs/>
        </w:rPr>
        <w:t>Song F</w:t>
      </w:r>
      <w:r w:rsidRPr="00AB7181">
        <w:rPr>
          <w:rFonts w:ascii="Book Antiqua" w:hAnsi="Book Antiqua"/>
        </w:rPr>
        <w:t>, Shi N, Shan F, Zhang Z, Shen J, Lu H, Ling Y, Jiang Y, Shi Y. Emerging 2019 Novel Coronavirus (2019-nCoV) Pneumonia. </w:t>
      </w:r>
      <w:r w:rsidRPr="00AB7181">
        <w:rPr>
          <w:rFonts w:ascii="Book Antiqua" w:hAnsi="Book Antiqua"/>
          <w:i/>
          <w:iCs/>
        </w:rPr>
        <w:t>Radiology</w:t>
      </w:r>
      <w:r w:rsidRPr="00AB7181">
        <w:rPr>
          <w:rFonts w:ascii="Book Antiqua" w:hAnsi="Book Antiqua"/>
        </w:rPr>
        <w:t> 2020; </w:t>
      </w:r>
      <w:r w:rsidRPr="00AB7181">
        <w:rPr>
          <w:rFonts w:ascii="Book Antiqua" w:hAnsi="Book Antiqua"/>
          <w:b/>
          <w:bCs/>
        </w:rPr>
        <w:t>295</w:t>
      </w:r>
      <w:r w:rsidRPr="00AB7181">
        <w:rPr>
          <w:rFonts w:ascii="Book Antiqua" w:hAnsi="Book Antiqua"/>
        </w:rPr>
        <w:t>: 210-217 [PMID: 32027573 DOI: 10.1148/radiol.2020200274]</w:t>
      </w:r>
    </w:p>
    <w:p w14:paraId="116228E8"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48 </w:t>
      </w:r>
      <w:r w:rsidRPr="00AB7181">
        <w:rPr>
          <w:rFonts w:ascii="Book Antiqua" w:hAnsi="Book Antiqua"/>
          <w:b/>
          <w:bCs/>
        </w:rPr>
        <w:t>Pan Y</w:t>
      </w:r>
      <w:r w:rsidRPr="00AB7181">
        <w:rPr>
          <w:rFonts w:ascii="Book Antiqua" w:hAnsi="Book Antiqua"/>
        </w:rPr>
        <w:t>, Guan H, Zhou S, Wang Y, Li Q, Zhu T, Hu Q, Xia L. Initial CT findings and temporal changes in patients with the novel coronavirus pneumonia (2019-nCoV): a study of 63 patients in Wuhan, China. </w:t>
      </w:r>
      <w:r w:rsidRPr="00AB7181">
        <w:rPr>
          <w:rFonts w:ascii="Book Antiqua" w:hAnsi="Book Antiqua"/>
          <w:i/>
          <w:iCs/>
        </w:rPr>
        <w:t xml:space="preserve">Eur </w:t>
      </w:r>
      <w:proofErr w:type="spellStart"/>
      <w:r w:rsidRPr="00AB7181">
        <w:rPr>
          <w:rFonts w:ascii="Book Antiqua" w:hAnsi="Book Antiqua"/>
          <w:i/>
          <w:iCs/>
        </w:rPr>
        <w:t>Radiol</w:t>
      </w:r>
      <w:proofErr w:type="spellEnd"/>
      <w:r w:rsidRPr="00AB7181">
        <w:rPr>
          <w:rFonts w:ascii="Book Antiqua" w:hAnsi="Book Antiqua"/>
        </w:rPr>
        <w:t> 2020; </w:t>
      </w:r>
      <w:r w:rsidRPr="00AB7181">
        <w:rPr>
          <w:rFonts w:ascii="Book Antiqua" w:hAnsi="Book Antiqua"/>
          <w:b/>
          <w:bCs/>
        </w:rPr>
        <w:t>30</w:t>
      </w:r>
      <w:r w:rsidRPr="00AB7181">
        <w:rPr>
          <w:rFonts w:ascii="Book Antiqua" w:hAnsi="Book Antiqua"/>
        </w:rPr>
        <w:t>: 3306-3309 [PMID: 32055945 DOI: 10.1007/s00330-020-06731-x]</w:t>
      </w:r>
    </w:p>
    <w:p w14:paraId="7DC8181B"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49 </w:t>
      </w:r>
      <w:r w:rsidRPr="00AB7181">
        <w:rPr>
          <w:rFonts w:ascii="Book Antiqua" w:hAnsi="Book Antiqua"/>
          <w:b/>
          <w:bCs/>
        </w:rPr>
        <w:t>Wu Y,</w:t>
      </w:r>
      <w:r w:rsidRPr="00AB7181">
        <w:rPr>
          <w:rFonts w:ascii="Book Antiqua" w:hAnsi="Book Antiqua"/>
        </w:rPr>
        <w:t> </w:t>
      </w:r>
      <w:proofErr w:type="spellStart"/>
      <w:r w:rsidRPr="00AB7181">
        <w:rPr>
          <w:rFonts w:ascii="Book Antiqua" w:hAnsi="Book Antiqua"/>
        </w:rPr>
        <w:t>Xie</w:t>
      </w:r>
      <w:proofErr w:type="spellEnd"/>
      <w:r w:rsidRPr="00AB7181">
        <w:rPr>
          <w:rFonts w:ascii="Book Antiqua" w:hAnsi="Book Antiqua"/>
        </w:rPr>
        <w:t xml:space="preserve"> Y, Wang X. </w:t>
      </w:r>
      <w:bookmarkStart w:id="43" w:name="OLE_LINK15"/>
      <w:bookmarkStart w:id="44" w:name="OLE_LINK14"/>
      <w:r w:rsidRPr="00AB7181">
        <w:rPr>
          <w:rFonts w:ascii="Book Antiqua" w:hAnsi="Book Antiqua"/>
        </w:rPr>
        <w:t>Longitudinal CT findings in COVID-19 pneumonia: case presenting organizing pneumonia pattern</w:t>
      </w:r>
      <w:bookmarkEnd w:id="43"/>
      <w:bookmarkEnd w:id="44"/>
      <w:r w:rsidRPr="00AB7181">
        <w:rPr>
          <w:rFonts w:ascii="Book Antiqua" w:hAnsi="Book Antiqua"/>
        </w:rPr>
        <w:t xml:space="preserve">. </w:t>
      </w:r>
      <w:r w:rsidRPr="00AB7181">
        <w:rPr>
          <w:rFonts w:ascii="Book Antiqua" w:hAnsi="Book Antiqua"/>
          <w:i/>
        </w:rPr>
        <w:t>Radiology: Cardiothoracic Imaging</w:t>
      </w:r>
      <w:r w:rsidRPr="00AB7181">
        <w:rPr>
          <w:rFonts w:ascii="Book Antiqua" w:hAnsi="Book Antiqua"/>
        </w:rPr>
        <w:t xml:space="preserve"> 2020; </w:t>
      </w:r>
      <w:r w:rsidRPr="00AB7181">
        <w:rPr>
          <w:rFonts w:ascii="Book Antiqua" w:hAnsi="Book Antiqua"/>
          <w:b/>
        </w:rPr>
        <w:t>2</w:t>
      </w:r>
      <w:r w:rsidRPr="00AB7181">
        <w:rPr>
          <w:rFonts w:ascii="Book Antiqua" w:hAnsi="Book Antiqua"/>
        </w:rPr>
        <w:t>: e200031 [</w:t>
      </w:r>
      <w:bookmarkStart w:id="45" w:name="OLE_LINK17"/>
      <w:bookmarkStart w:id="46" w:name="OLE_LINK16"/>
      <w:r w:rsidRPr="00AB7181">
        <w:rPr>
          <w:rFonts w:ascii="Book Antiqua" w:hAnsi="Book Antiqua"/>
        </w:rPr>
        <w:t>DOI: 10.1148/ryct.2020200031</w:t>
      </w:r>
      <w:bookmarkEnd w:id="45"/>
      <w:bookmarkEnd w:id="46"/>
      <w:r w:rsidRPr="00AB7181">
        <w:rPr>
          <w:rFonts w:ascii="Book Antiqua" w:hAnsi="Book Antiqua"/>
        </w:rPr>
        <w:t>]</w:t>
      </w:r>
    </w:p>
    <w:p w14:paraId="0051BD1F"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50 </w:t>
      </w:r>
      <w:r w:rsidRPr="00AB7181">
        <w:rPr>
          <w:rFonts w:ascii="Book Antiqua" w:hAnsi="Book Antiqua"/>
          <w:b/>
          <w:bCs/>
        </w:rPr>
        <w:t>Li X,</w:t>
      </w:r>
      <w:r w:rsidRPr="00AB7181">
        <w:rPr>
          <w:rFonts w:ascii="Book Antiqua" w:hAnsi="Book Antiqua"/>
        </w:rPr>
        <w:t xml:space="preserve"> Zeng X, Liu B, Yu YQ. COVID-19 infection presenting with CT halo sign. </w:t>
      </w:r>
      <w:r w:rsidRPr="00AB7181">
        <w:rPr>
          <w:rFonts w:ascii="Book Antiqua" w:hAnsi="Book Antiqua"/>
          <w:i/>
        </w:rPr>
        <w:t>Radiology: Cardiothoracic Imaging</w:t>
      </w:r>
      <w:r w:rsidRPr="00AB7181">
        <w:rPr>
          <w:rFonts w:ascii="Book Antiqua" w:hAnsi="Book Antiqua"/>
        </w:rPr>
        <w:t xml:space="preserve"> 2020; </w:t>
      </w:r>
      <w:r w:rsidRPr="00AB7181">
        <w:rPr>
          <w:rFonts w:ascii="Book Antiqua" w:hAnsi="Book Antiqua"/>
          <w:b/>
        </w:rPr>
        <w:t>2</w:t>
      </w:r>
      <w:r w:rsidRPr="00AB7181">
        <w:rPr>
          <w:rFonts w:ascii="Book Antiqua" w:hAnsi="Book Antiqua"/>
        </w:rPr>
        <w:t>: e200026 [DOI: 10.1148/ryct.2020200026]</w:t>
      </w:r>
    </w:p>
    <w:p w14:paraId="5AD104BC"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51 </w:t>
      </w:r>
      <w:r w:rsidRPr="00AB7181">
        <w:rPr>
          <w:rFonts w:ascii="Book Antiqua" w:hAnsi="Book Antiqua"/>
          <w:b/>
          <w:bCs/>
        </w:rPr>
        <w:t>Farias LPG</w:t>
      </w:r>
      <w:r w:rsidRPr="00AB7181">
        <w:rPr>
          <w:rFonts w:ascii="Book Antiqua" w:hAnsi="Book Antiqua"/>
        </w:rPr>
        <w:t xml:space="preserve">, </w:t>
      </w:r>
      <w:proofErr w:type="spellStart"/>
      <w:r w:rsidRPr="00AB7181">
        <w:rPr>
          <w:rFonts w:ascii="Book Antiqua" w:hAnsi="Book Antiqua"/>
        </w:rPr>
        <w:t>Strabelli</w:t>
      </w:r>
      <w:proofErr w:type="spellEnd"/>
      <w:r w:rsidRPr="00AB7181">
        <w:rPr>
          <w:rFonts w:ascii="Book Antiqua" w:hAnsi="Book Antiqua"/>
        </w:rPr>
        <w:t xml:space="preserve"> DG, </w:t>
      </w:r>
      <w:proofErr w:type="spellStart"/>
      <w:r w:rsidRPr="00AB7181">
        <w:rPr>
          <w:rFonts w:ascii="Book Antiqua" w:hAnsi="Book Antiqua"/>
        </w:rPr>
        <w:t>Sawamura</w:t>
      </w:r>
      <w:proofErr w:type="spellEnd"/>
      <w:r w:rsidRPr="00AB7181">
        <w:rPr>
          <w:rFonts w:ascii="Book Antiqua" w:hAnsi="Book Antiqua"/>
        </w:rPr>
        <w:t xml:space="preserve"> MVY. COVID-19 pneumonia and the reversed halo sign. </w:t>
      </w:r>
      <w:r w:rsidRPr="00AB7181">
        <w:rPr>
          <w:rFonts w:ascii="Book Antiqua" w:hAnsi="Book Antiqua"/>
          <w:i/>
          <w:iCs/>
        </w:rPr>
        <w:t xml:space="preserve">J Bras </w:t>
      </w:r>
      <w:proofErr w:type="spellStart"/>
      <w:r w:rsidRPr="00AB7181">
        <w:rPr>
          <w:rFonts w:ascii="Book Antiqua" w:hAnsi="Book Antiqua"/>
          <w:i/>
          <w:iCs/>
        </w:rPr>
        <w:t>Pneumol</w:t>
      </w:r>
      <w:proofErr w:type="spellEnd"/>
      <w:r w:rsidRPr="00AB7181">
        <w:rPr>
          <w:rFonts w:ascii="Book Antiqua" w:hAnsi="Book Antiqua"/>
        </w:rPr>
        <w:t> 2020; </w:t>
      </w:r>
      <w:r w:rsidRPr="00AB7181">
        <w:rPr>
          <w:rFonts w:ascii="Book Antiqua" w:hAnsi="Book Antiqua"/>
          <w:b/>
          <w:bCs/>
        </w:rPr>
        <w:t>46</w:t>
      </w:r>
      <w:r w:rsidRPr="00AB7181">
        <w:rPr>
          <w:rFonts w:ascii="Book Antiqua" w:hAnsi="Book Antiqua"/>
        </w:rPr>
        <w:t>: e20200131 [</w:t>
      </w:r>
      <w:bookmarkStart w:id="47" w:name="OLE_LINK19"/>
      <w:bookmarkStart w:id="48" w:name="OLE_LINK18"/>
      <w:r w:rsidRPr="00AB7181">
        <w:rPr>
          <w:rFonts w:ascii="Book Antiqua" w:hAnsi="Book Antiqua"/>
        </w:rPr>
        <w:t>PMID: 32321009</w:t>
      </w:r>
      <w:bookmarkEnd w:id="47"/>
      <w:bookmarkEnd w:id="48"/>
      <w:r w:rsidRPr="00AB7181">
        <w:rPr>
          <w:rFonts w:ascii="Book Antiqua" w:hAnsi="Book Antiqua"/>
        </w:rPr>
        <w:t xml:space="preserve"> DOI: 10.36416/1806-3756/e20200131]</w:t>
      </w:r>
    </w:p>
    <w:p w14:paraId="1FAF7C2A"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52 </w:t>
      </w:r>
      <w:r w:rsidRPr="00AB7181">
        <w:rPr>
          <w:rFonts w:ascii="Book Antiqua" w:hAnsi="Book Antiqua"/>
          <w:b/>
          <w:bCs/>
        </w:rPr>
        <w:t>Pan F</w:t>
      </w:r>
      <w:r w:rsidRPr="00AB7181">
        <w:rPr>
          <w:rFonts w:ascii="Book Antiqua" w:hAnsi="Book Antiqua"/>
        </w:rPr>
        <w:t xml:space="preserve">, Ye T, Sun P, </w:t>
      </w:r>
      <w:proofErr w:type="spellStart"/>
      <w:r w:rsidRPr="00AB7181">
        <w:rPr>
          <w:rFonts w:ascii="Book Antiqua" w:hAnsi="Book Antiqua"/>
        </w:rPr>
        <w:t>Gui</w:t>
      </w:r>
      <w:proofErr w:type="spellEnd"/>
      <w:r w:rsidRPr="00AB7181">
        <w:rPr>
          <w:rFonts w:ascii="Book Antiqua" w:hAnsi="Book Antiqua"/>
        </w:rPr>
        <w:t xml:space="preserve"> S, Liang B, Li L, Zheng D, Wang J, </w:t>
      </w:r>
      <w:proofErr w:type="spellStart"/>
      <w:r w:rsidRPr="00AB7181">
        <w:rPr>
          <w:rFonts w:ascii="Book Antiqua" w:hAnsi="Book Antiqua"/>
        </w:rPr>
        <w:t>Hesketh</w:t>
      </w:r>
      <w:proofErr w:type="spellEnd"/>
      <w:r w:rsidRPr="00AB7181">
        <w:rPr>
          <w:rFonts w:ascii="Book Antiqua" w:hAnsi="Book Antiqua"/>
        </w:rPr>
        <w:t xml:space="preserve"> RL, Yang L, Zheng C. Time Course of Lung Changes at Chest CT during Recovery from Coronavirus Disease 2019 (COVID-19). </w:t>
      </w:r>
      <w:r w:rsidRPr="00AB7181">
        <w:rPr>
          <w:rFonts w:ascii="Book Antiqua" w:hAnsi="Book Antiqua"/>
          <w:i/>
          <w:iCs/>
        </w:rPr>
        <w:t>Radiology</w:t>
      </w:r>
      <w:r w:rsidRPr="00AB7181">
        <w:rPr>
          <w:rFonts w:ascii="Book Antiqua" w:hAnsi="Book Antiqua"/>
        </w:rPr>
        <w:t> 2020; </w:t>
      </w:r>
      <w:r w:rsidRPr="00AB7181">
        <w:rPr>
          <w:rFonts w:ascii="Book Antiqua" w:hAnsi="Book Antiqua"/>
          <w:b/>
          <w:bCs/>
        </w:rPr>
        <w:t>295</w:t>
      </w:r>
      <w:r w:rsidRPr="00AB7181">
        <w:rPr>
          <w:rFonts w:ascii="Book Antiqua" w:hAnsi="Book Antiqua"/>
        </w:rPr>
        <w:t>: 715-721 [PMID: 32053470 DOI: 10.1148/radiol.2020200370]</w:t>
      </w:r>
    </w:p>
    <w:p w14:paraId="2A3B0D48"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53 </w:t>
      </w:r>
      <w:r w:rsidRPr="00AB7181">
        <w:rPr>
          <w:rFonts w:ascii="Book Antiqua" w:hAnsi="Book Antiqua"/>
          <w:b/>
          <w:bCs/>
        </w:rPr>
        <w:t>Duan YN</w:t>
      </w:r>
      <w:r w:rsidRPr="00AB7181">
        <w:rPr>
          <w:rFonts w:ascii="Book Antiqua" w:hAnsi="Book Antiqua"/>
        </w:rPr>
        <w:t>, Qin J. Pre- and Posttreatment Chest CT Findings: 2019 Novel Coronavirus (2019-nCoV) Pneumonia. </w:t>
      </w:r>
      <w:r w:rsidRPr="00AB7181">
        <w:rPr>
          <w:rFonts w:ascii="Book Antiqua" w:hAnsi="Book Antiqua"/>
          <w:i/>
          <w:iCs/>
        </w:rPr>
        <w:t>Radiology</w:t>
      </w:r>
      <w:r w:rsidRPr="00AB7181">
        <w:rPr>
          <w:rFonts w:ascii="Book Antiqua" w:hAnsi="Book Antiqua"/>
        </w:rPr>
        <w:t> 2020; </w:t>
      </w:r>
      <w:r w:rsidRPr="00AB7181">
        <w:rPr>
          <w:rFonts w:ascii="Book Antiqua" w:hAnsi="Book Antiqua"/>
          <w:b/>
          <w:bCs/>
        </w:rPr>
        <w:t>295</w:t>
      </w:r>
      <w:r w:rsidRPr="00AB7181">
        <w:rPr>
          <w:rFonts w:ascii="Book Antiqua" w:hAnsi="Book Antiqua"/>
        </w:rPr>
        <w:t>: 21 [PMID: 32049602 DOI: 10.1148/radiol.2020200323]</w:t>
      </w:r>
    </w:p>
    <w:p w14:paraId="36795B93"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54 </w:t>
      </w:r>
      <w:r w:rsidRPr="00AB7181">
        <w:rPr>
          <w:rFonts w:ascii="Book Antiqua" w:hAnsi="Book Antiqua"/>
          <w:b/>
          <w:bCs/>
        </w:rPr>
        <w:t>Wang Y,</w:t>
      </w:r>
      <w:r w:rsidRPr="00AB7181">
        <w:rPr>
          <w:rFonts w:ascii="Book Antiqua" w:hAnsi="Book Antiqua"/>
        </w:rPr>
        <w:t xml:space="preserve"> Liu XJ, Song B. </w:t>
      </w:r>
      <w:bookmarkStart w:id="49" w:name="OLE_LINK63"/>
      <w:bookmarkStart w:id="50" w:name="OLE_LINK62"/>
      <w:bookmarkStart w:id="51" w:name="OLE_LINK59"/>
      <w:bookmarkStart w:id="52" w:name="OLE_LINK58"/>
      <w:r w:rsidRPr="00AB7181">
        <w:rPr>
          <w:rFonts w:ascii="Book Antiqua" w:hAnsi="Book Antiqua"/>
        </w:rPr>
        <w:t>Chest CT manifestations of Corona Virus Disease 2019</w:t>
      </w:r>
      <w:bookmarkEnd w:id="49"/>
      <w:bookmarkEnd w:id="50"/>
      <w:r w:rsidRPr="00AB7181">
        <w:rPr>
          <w:rFonts w:ascii="Book Antiqua" w:hAnsi="Book Antiqua"/>
        </w:rPr>
        <w:t xml:space="preserve">. </w:t>
      </w:r>
      <w:bookmarkEnd w:id="51"/>
      <w:bookmarkEnd w:id="52"/>
      <w:proofErr w:type="spellStart"/>
      <w:r w:rsidR="00D84E57" w:rsidRPr="00AB7181">
        <w:rPr>
          <w:rFonts w:ascii="Book Antiqua" w:hAnsi="Book Antiqua"/>
          <w:i/>
        </w:rPr>
        <w:t>Xibu</w:t>
      </w:r>
      <w:proofErr w:type="spellEnd"/>
      <w:r w:rsidR="00D84E57" w:rsidRPr="00AB7181">
        <w:rPr>
          <w:rFonts w:ascii="Book Antiqua" w:hAnsi="Book Antiqua"/>
          <w:i/>
        </w:rPr>
        <w:t xml:space="preserve"> </w:t>
      </w:r>
      <w:proofErr w:type="spellStart"/>
      <w:r w:rsidR="00D84E57" w:rsidRPr="00AB7181">
        <w:rPr>
          <w:rFonts w:ascii="Book Antiqua" w:hAnsi="Book Antiqua"/>
          <w:i/>
        </w:rPr>
        <w:t>Yixue</w:t>
      </w:r>
      <w:proofErr w:type="spellEnd"/>
      <w:r w:rsidR="00D84E57" w:rsidRPr="00AB7181">
        <w:rPr>
          <w:rFonts w:ascii="Book Antiqua" w:hAnsi="Book Antiqua"/>
          <w:i/>
        </w:rPr>
        <w:t xml:space="preserve"> </w:t>
      </w:r>
      <w:r w:rsidRPr="00AB7181">
        <w:rPr>
          <w:rFonts w:ascii="Book Antiqua" w:hAnsi="Book Antiqua"/>
        </w:rPr>
        <w:t xml:space="preserve">2020; </w:t>
      </w:r>
      <w:r w:rsidRPr="00AB7181">
        <w:rPr>
          <w:rFonts w:ascii="Book Antiqua" w:hAnsi="Book Antiqua"/>
          <w:b/>
        </w:rPr>
        <w:t>32</w:t>
      </w:r>
      <w:r w:rsidRPr="00AB7181">
        <w:rPr>
          <w:rFonts w:ascii="Book Antiqua" w:hAnsi="Book Antiqua"/>
        </w:rPr>
        <w:t>: 469-476 [</w:t>
      </w:r>
      <w:bookmarkStart w:id="53" w:name="OLE_LINK20"/>
      <w:bookmarkStart w:id="54" w:name="OLE_LINK21"/>
      <w:bookmarkStart w:id="55" w:name="OLE_LINK56"/>
      <w:r w:rsidRPr="00AB7181">
        <w:rPr>
          <w:rFonts w:ascii="Book Antiqua" w:hAnsi="Book Antiqua"/>
        </w:rPr>
        <w:t xml:space="preserve">DOI: </w:t>
      </w:r>
      <w:bookmarkEnd w:id="53"/>
      <w:bookmarkEnd w:id="54"/>
      <w:bookmarkEnd w:id="55"/>
      <w:r w:rsidRPr="00AB7181">
        <w:rPr>
          <w:rFonts w:ascii="Book Antiqua" w:hAnsi="Book Antiqua"/>
        </w:rPr>
        <w:t>10.3969/j.issn.1672-3511.2020.04.001]</w:t>
      </w:r>
    </w:p>
    <w:p w14:paraId="68BAD6C3"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highlight w:val="yellow"/>
        </w:rPr>
        <w:t>55 </w:t>
      </w:r>
      <w:r w:rsidRPr="00AB7181">
        <w:rPr>
          <w:rFonts w:ascii="Book Antiqua" w:hAnsi="Book Antiqua"/>
          <w:bCs/>
          <w:highlight w:val="yellow"/>
        </w:rPr>
        <w:t>Quantitative imaging evaluation of novel coronavirus pneumonia (</w:t>
      </w:r>
      <w:proofErr w:type="spellStart"/>
      <w:r w:rsidRPr="00AB7181">
        <w:rPr>
          <w:rFonts w:ascii="Book Antiqua" w:hAnsi="Book Antiqua"/>
          <w:bCs/>
          <w:highlight w:val="yellow"/>
        </w:rPr>
        <w:t>Vesion</w:t>
      </w:r>
      <w:proofErr w:type="spellEnd"/>
      <w:r w:rsidRPr="00AB7181">
        <w:rPr>
          <w:rFonts w:ascii="Book Antiqua" w:hAnsi="Book Antiqua"/>
          <w:bCs/>
          <w:highlight w:val="yellow"/>
        </w:rPr>
        <w:t xml:space="preserve"> 2,</w:t>
      </w:r>
      <w:r w:rsidRPr="00AB7181">
        <w:rPr>
          <w:rFonts w:ascii="Book Antiqua" w:hAnsi="Book Antiqua"/>
          <w:highlight w:val="yellow"/>
        </w:rPr>
        <w:t xml:space="preserve"> in Chinese). Available from: </w:t>
      </w:r>
      <w:bookmarkStart w:id="56" w:name="OLE_LINK55"/>
      <w:bookmarkStart w:id="57" w:name="OLE_LINK54"/>
      <w:r w:rsidRPr="00AB7181">
        <w:rPr>
          <w:rFonts w:ascii="Book Antiqua" w:hAnsi="Book Antiqua"/>
          <w:highlight w:val="yellow"/>
        </w:rPr>
        <w:t>https://mp.weixin.qq.com/s/0q2ZyqisM2vtS7 L AWj9XMQ</w:t>
      </w:r>
      <w:bookmarkEnd w:id="56"/>
      <w:bookmarkEnd w:id="57"/>
      <w:r w:rsidR="00343D9E" w:rsidRPr="00AB7181">
        <w:rPr>
          <w:rFonts w:ascii="Book Antiqua" w:hAnsi="Book Antiqua"/>
        </w:rPr>
        <w:t xml:space="preserve"> </w:t>
      </w:r>
    </w:p>
    <w:p w14:paraId="62CDF82A"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56 </w:t>
      </w:r>
      <w:r w:rsidRPr="00AB7181">
        <w:rPr>
          <w:rFonts w:ascii="Book Antiqua" w:hAnsi="Book Antiqua"/>
          <w:b/>
          <w:bCs/>
        </w:rPr>
        <w:t>Xu YH</w:t>
      </w:r>
      <w:r w:rsidRPr="00AB7181">
        <w:rPr>
          <w:rFonts w:ascii="Book Antiqua" w:hAnsi="Book Antiqua"/>
        </w:rPr>
        <w:t xml:space="preserve">, Dong JH, An WM, </w:t>
      </w:r>
      <w:proofErr w:type="spellStart"/>
      <w:r w:rsidRPr="00AB7181">
        <w:rPr>
          <w:rFonts w:ascii="Book Antiqua" w:hAnsi="Book Antiqua"/>
        </w:rPr>
        <w:t>Lv</w:t>
      </w:r>
      <w:proofErr w:type="spellEnd"/>
      <w:r w:rsidRPr="00AB7181">
        <w:rPr>
          <w:rFonts w:ascii="Book Antiqua" w:hAnsi="Book Antiqua"/>
        </w:rPr>
        <w:t xml:space="preserve"> XY, Yin XP, Zhang JZ, Dong L, Ma X, Zhang HJ, Gao BL. Clinical and computed tomographic imaging features of novel coronavirus </w:t>
      </w:r>
      <w:r w:rsidRPr="00AB7181">
        <w:rPr>
          <w:rFonts w:ascii="Book Antiqua" w:hAnsi="Book Antiqua"/>
        </w:rPr>
        <w:lastRenderedPageBreak/>
        <w:t>pneumonia caused by SARS-CoV-2. </w:t>
      </w:r>
      <w:r w:rsidRPr="00AB7181">
        <w:rPr>
          <w:rFonts w:ascii="Book Antiqua" w:hAnsi="Book Antiqua"/>
          <w:i/>
          <w:iCs/>
        </w:rPr>
        <w:t>J Infect</w:t>
      </w:r>
      <w:r w:rsidRPr="00AB7181">
        <w:rPr>
          <w:rFonts w:ascii="Book Antiqua" w:hAnsi="Book Antiqua"/>
        </w:rPr>
        <w:t> 2020; </w:t>
      </w:r>
      <w:r w:rsidRPr="00AB7181">
        <w:rPr>
          <w:rFonts w:ascii="Book Antiqua" w:hAnsi="Book Antiqua"/>
          <w:b/>
          <w:bCs/>
        </w:rPr>
        <w:t>80</w:t>
      </w:r>
      <w:r w:rsidRPr="00AB7181">
        <w:rPr>
          <w:rFonts w:ascii="Book Antiqua" w:hAnsi="Book Antiqua"/>
        </w:rPr>
        <w:t>: 394-400 [PMID: 32109443 DOI: 10.1016/j.jinf.2020.02.017]</w:t>
      </w:r>
    </w:p>
    <w:p w14:paraId="12B650BB"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highlight w:val="yellow"/>
        </w:rPr>
        <w:t>57 </w:t>
      </w:r>
      <w:r w:rsidRPr="00AB7181">
        <w:rPr>
          <w:rFonts w:ascii="Book Antiqua" w:hAnsi="Book Antiqua"/>
          <w:b/>
          <w:bCs/>
          <w:highlight w:val="yellow"/>
        </w:rPr>
        <w:t>World Health Organization</w:t>
      </w:r>
      <w:r w:rsidRPr="00AB7181">
        <w:rPr>
          <w:rFonts w:ascii="Book Antiqua" w:hAnsi="Book Antiqua"/>
          <w:bCs/>
          <w:highlight w:val="yellow"/>
        </w:rPr>
        <w:t>. Coronavirus Disease 2019(COVID-19): situation report-28.</w:t>
      </w:r>
      <w:r w:rsidRPr="00AB7181">
        <w:rPr>
          <w:rFonts w:ascii="Book Antiqua" w:hAnsi="Book Antiqua"/>
          <w:highlight w:val="yellow"/>
        </w:rPr>
        <w:t xml:space="preserve"> 2020</w:t>
      </w:r>
      <w:r w:rsidRPr="00AB7181">
        <w:rPr>
          <w:rFonts w:ascii="Book Antiqua" w:hAnsi="Book Antiqua" w:cs="Times New Roman"/>
          <w:bCs/>
          <w:highlight w:val="yellow"/>
        </w:rPr>
        <w:t xml:space="preserve"> </w:t>
      </w:r>
      <w:r w:rsidRPr="00AB7181">
        <w:rPr>
          <w:rFonts w:ascii="Book Antiqua" w:hAnsi="Book Antiqua"/>
          <w:bCs/>
          <w:highlight w:val="yellow"/>
        </w:rPr>
        <w:t>Feb 18</w:t>
      </w:r>
      <w:r w:rsidRPr="00AB7181">
        <w:rPr>
          <w:rFonts w:ascii="Book Antiqua" w:hAnsi="Book Antiqua" w:cs="Times New Roman"/>
          <w:bCs/>
          <w:highlight w:val="yellow"/>
        </w:rPr>
        <w:t xml:space="preserve"> [cited</w:t>
      </w:r>
      <w:r w:rsidRPr="00AB7181">
        <w:rPr>
          <w:rFonts w:ascii="Book Antiqua" w:hAnsi="Book Antiqua"/>
          <w:highlight w:val="yellow"/>
        </w:rPr>
        <w:t xml:space="preserve"> 20 February 2020].</w:t>
      </w:r>
      <w:r w:rsidRPr="00AB7181">
        <w:rPr>
          <w:rFonts w:ascii="Book Antiqua" w:hAnsi="Book Antiqua"/>
          <w:bCs/>
          <w:highlight w:val="yellow"/>
        </w:rPr>
        <w:t xml:space="preserve"> Available from: </w:t>
      </w:r>
      <w:hyperlink r:id="rId14" w:history="1">
        <w:r w:rsidR="00343D9E" w:rsidRPr="00CD40D7">
          <w:rPr>
            <w:rStyle w:val="aa"/>
            <w:rFonts w:ascii="Book Antiqua" w:hAnsi="Book Antiqua"/>
            <w:bCs/>
            <w:color w:val="auto"/>
            <w:highlight w:val="yellow"/>
          </w:rPr>
          <w:t>https://www.who.int/docs/default-source/coronaviruse/situation-reports/20200217-sitrep-28-covid-19.pdf?sfvrsn=a19cf2ad_2</w:t>
        </w:r>
      </w:hyperlink>
      <w:r w:rsidRPr="00AB7181">
        <w:rPr>
          <w:rFonts w:ascii="Book Antiqua" w:hAnsi="Book Antiqua"/>
        </w:rPr>
        <w:t xml:space="preserve"> </w:t>
      </w:r>
      <w:r w:rsidR="00343D9E" w:rsidRPr="00AB7181">
        <w:rPr>
          <w:rFonts w:ascii="Book Antiqua" w:hAnsi="Book Antiqua"/>
        </w:rPr>
        <w:t xml:space="preserve"> </w:t>
      </w:r>
    </w:p>
    <w:p w14:paraId="7743D7DE"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42EE0">
        <w:rPr>
          <w:rFonts w:ascii="Book Antiqua" w:hAnsi="Book Antiqua"/>
        </w:rPr>
        <w:t xml:space="preserve">58 </w:t>
      </w:r>
      <w:r w:rsidRPr="0076141A">
        <w:rPr>
          <w:rFonts w:ascii="Book Antiqua" w:hAnsi="Book Antiqua"/>
          <w:b/>
        </w:rPr>
        <w:t>Chinese Society of Radiology</w:t>
      </w:r>
      <w:r w:rsidRPr="0076141A">
        <w:rPr>
          <w:rFonts w:ascii="Book Antiqua" w:hAnsi="Book Antiqua"/>
        </w:rPr>
        <w:t>. Radiological diagnosis of new coronavirus infected pneumonitis: Expert recommendation from the Chin</w:t>
      </w:r>
      <w:r w:rsidRPr="00AB7181">
        <w:rPr>
          <w:rFonts w:ascii="Book Antiqua" w:hAnsi="Book Antiqua"/>
        </w:rPr>
        <w:t xml:space="preserve">ese Society of Radiology (First edition). </w:t>
      </w:r>
      <w:proofErr w:type="spellStart"/>
      <w:r w:rsidR="00343D9E" w:rsidRPr="00AB7181">
        <w:rPr>
          <w:rFonts w:ascii="Book Antiqua" w:hAnsi="Book Antiqua"/>
          <w:i/>
        </w:rPr>
        <w:t>Zhonghua</w:t>
      </w:r>
      <w:proofErr w:type="spellEnd"/>
      <w:r w:rsidR="00343D9E" w:rsidRPr="00AB7181">
        <w:rPr>
          <w:rFonts w:ascii="Book Antiqua" w:hAnsi="Book Antiqua"/>
          <w:i/>
        </w:rPr>
        <w:t xml:space="preserve"> </w:t>
      </w:r>
      <w:proofErr w:type="spellStart"/>
      <w:r w:rsidR="00343D9E" w:rsidRPr="00AB7181">
        <w:rPr>
          <w:rFonts w:ascii="Book Antiqua" w:hAnsi="Book Antiqua"/>
          <w:i/>
        </w:rPr>
        <w:t>Fangshexue</w:t>
      </w:r>
      <w:proofErr w:type="spellEnd"/>
      <w:r w:rsidR="00343D9E" w:rsidRPr="00AB7181">
        <w:rPr>
          <w:rFonts w:ascii="Book Antiqua" w:hAnsi="Book Antiqua"/>
          <w:i/>
        </w:rPr>
        <w:t xml:space="preserve"> </w:t>
      </w:r>
      <w:proofErr w:type="spellStart"/>
      <w:r w:rsidR="00343D9E" w:rsidRPr="00AB7181">
        <w:rPr>
          <w:rFonts w:ascii="Book Antiqua" w:hAnsi="Book Antiqua"/>
          <w:i/>
        </w:rPr>
        <w:t>Zazhi</w:t>
      </w:r>
      <w:proofErr w:type="spellEnd"/>
      <w:r w:rsidR="00343D9E" w:rsidRPr="00AB7181">
        <w:rPr>
          <w:rFonts w:ascii="Book Antiqua" w:hAnsi="Book Antiqua"/>
          <w:i/>
        </w:rPr>
        <w:t xml:space="preserve"> </w:t>
      </w:r>
      <w:r w:rsidRPr="00AB7181">
        <w:rPr>
          <w:rFonts w:ascii="Book Antiqua" w:hAnsi="Book Antiqua"/>
        </w:rPr>
        <w:t xml:space="preserve">2020; </w:t>
      </w:r>
      <w:r w:rsidRPr="00AB7181">
        <w:rPr>
          <w:rFonts w:ascii="Book Antiqua" w:hAnsi="Book Antiqua"/>
          <w:b/>
        </w:rPr>
        <w:t>54</w:t>
      </w:r>
      <w:r w:rsidRPr="00AB7181">
        <w:rPr>
          <w:rFonts w:ascii="Book Antiqua" w:hAnsi="Book Antiqua"/>
        </w:rPr>
        <w:t>: E001-E001 [DOI: 10.3760/cma.j.issn.1005-1201.2020.0001]</w:t>
      </w:r>
    </w:p>
    <w:p w14:paraId="00BD59DC"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59 </w:t>
      </w:r>
      <w:r w:rsidRPr="00AB7181">
        <w:rPr>
          <w:rFonts w:ascii="Book Antiqua" w:hAnsi="Book Antiqua"/>
          <w:b/>
          <w:bCs/>
        </w:rPr>
        <w:t>de Wit E</w:t>
      </w:r>
      <w:r w:rsidRPr="00AB7181">
        <w:rPr>
          <w:rFonts w:ascii="Book Antiqua" w:hAnsi="Book Antiqua"/>
        </w:rPr>
        <w:t xml:space="preserve">, van </w:t>
      </w:r>
      <w:proofErr w:type="spellStart"/>
      <w:r w:rsidRPr="00AB7181">
        <w:rPr>
          <w:rFonts w:ascii="Book Antiqua" w:hAnsi="Book Antiqua"/>
        </w:rPr>
        <w:t>Doremalen</w:t>
      </w:r>
      <w:proofErr w:type="spellEnd"/>
      <w:r w:rsidRPr="00AB7181">
        <w:rPr>
          <w:rFonts w:ascii="Book Antiqua" w:hAnsi="Book Antiqua"/>
        </w:rPr>
        <w:t xml:space="preserve"> N, </w:t>
      </w:r>
      <w:proofErr w:type="spellStart"/>
      <w:r w:rsidRPr="00AB7181">
        <w:rPr>
          <w:rFonts w:ascii="Book Antiqua" w:hAnsi="Book Antiqua"/>
        </w:rPr>
        <w:t>Falzarano</w:t>
      </w:r>
      <w:proofErr w:type="spellEnd"/>
      <w:r w:rsidRPr="00AB7181">
        <w:rPr>
          <w:rFonts w:ascii="Book Antiqua" w:hAnsi="Book Antiqua"/>
        </w:rPr>
        <w:t xml:space="preserve"> D, Munster VJ. SARS and MERS: recent insights into emerging coronaviruses. </w:t>
      </w:r>
      <w:r w:rsidRPr="00AB7181">
        <w:rPr>
          <w:rFonts w:ascii="Book Antiqua" w:hAnsi="Book Antiqua"/>
          <w:i/>
          <w:iCs/>
        </w:rPr>
        <w:t>Nat Rev Microbiol</w:t>
      </w:r>
      <w:r w:rsidRPr="00AB7181">
        <w:rPr>
          <w:rFonts w:ascii="Book Antiqua" w:hAnsi="Book Antiqua"/>
        </w:rPr>
        <w:t> 2016; </w:t>
      </w:r>
      <w:r w:rsidRPr="00AB7181">
        <w:rPr>
          <w:rFonts w:ascii="Book Antiqua" w:hAnsi="Book Antiqua"/>
          <w:b/>
          <w:bCs/>
        </w:rPr>
        <w:t>14</w:t>
      </w:r>
      <w:r w:rsidRPr="00AB7181">
        <w:rPr>
          <w:rFonts w:ascii="Book Antiqua" w:hAnsi="Book Antiqua"/>
        </w:rPr>
        <w:t>: 523-534 [PMID: 27344959 DOI: 10.1038/nrmicro.2016.81]</w:t>
      </w:r>
    </w:p>
    <w:p w14:paraId="7B2D0A49"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60 </w:t>
      </w:r>
      <w:r w:rsidRPr="00AB7181">
        <w:rPr>
          <w:rFonts w:ascii="Book Antiqua" w:hAnsi="Book Antiqua"/>
          <w:b/>
          <w:bCs/>
        </w:rPr>
        <w:t>Wu X</w:t>
      </w:r>
      <w:r w:rsidRPr="00AB7181">
        <w:rPr>
          <w:rFonts w:ascii="Book Antiqua" w:hAnsi="Book Antiqua"/>
        </w:rPr>
        <w:t>, Dong D, Ma D. Thin-Section Computed Tomography Manifestations During Convalescence and Long-Term Follow-Up of Patients with Severe Acute Respiratory Syndrome (SARS). </w:t>
      </w:r>
      <w:r w:rsidRPr="00AB7181">
        <w:rPr>
          <w:rFonts w:ascii="Book Antiqua" w:hAnsi="Book Antiqua"/>
          <w:i/>
          <w:iCs/>
        </w:rPr>
        <w:t xml:space="preserve">Med Sci </w:t>
      </w:r>
      <w:proofErr w:type="spellStart"/>
      <w:r w:rsidRPr="00AB7181">
        <w:rPr>
          <w:rFonts w:ascii="Book Antiqua" w:hAnsi="Book Antiqua"/>
          <w:i/>
          <w:iCs/>
        </w:rPr>
        <w:t>Monit</w:t>
      </w:r>
      <w:proofErr w:type="spellEnd"/>
      <w:r w:rsidRPr="00AB7181">
        <w:rPr>
          <w:rFonts w:ascii="Book Antiqua" w:hAnsi="Book Antiqua"/>
        </w:rPr>
        <w:t> 2016; </w:t>
      </w:r>
      <w:r w:rsidRPr="00AB7181">
        <w:rPr>
          <w:rFonts w:ascii="Book Antiqua" w:hAnsi="Book Antiqua"/>
          <w:b/>
          <w:bCs/>
        </w:rPr>
        <w:t>22</w:t>
      </w:r>
      <w:r w:rsidRPr="00AB7181">
        <w:rPr>
          <w:rFonts w:ascii="Book Antiqua" w:hAnsi="Book Antiqua"/>
        </w:rPr>
        <w:t>: 2793-2799 [PMID: 27501327 DOI: 10.12659/msm.896985]</w:t>
      </w:r>
    </w:p>
    <w:p w14:paraId="09F089A9"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61 </w:t>
      </w:r>
      <w:r w:rsidRPr="00AB7181">
        <w:rPr>
          <w:rFonts w:ascii="Book Antiqua" w:hAnsi="Book Antiqua"/>
          <w:b/>
          <w:bCs/>
        </w:rPr>
        <w:t>Das KM</w:t>
      </w:r>
      <w:r w:rsidRPr="00AB7181">
        <w:rPr>
          <w:rFonts w:ascii="Book Antiqua" w:hAnsi="Book Antiqua"/>
        </w:rPr>
        <w:t xml:space="preserve">, Lee EY, </w:t>
      </w:r>
      <w:proofErr w:type="spellStart"/>
      <w:r w:rsidRPr="00AB7181">
        <w:rPr>
          <w:rFonts w:ascii="Book Antiqua" w:hAnsi="Book Antiqua"/>
        </w:rPr>
        <w:t>Enani</w:t>
      </w:r>
      <w:proofErr w:type="spellEnd"/>
      <w:r w:rsidRPr="00AB7181">
        <w:rPr>
          <w:rFonts w:ascii="Book Antiqua" w:hAnsi="Book Antiqua"/>
        </w:rPr>
        <w:t xml:space="preserve"> MA, </w:t>
      </w:r>
      <w:proofErr w:type="spellStart"/>
      <w:r w:rsidRPr="00AB7181">
        <w:rPr>
          <w:rFonts w:ascii="Book Antiqua" w:hAnsi="Book Antiqua"/>
        </w:rPr>
        <w:t>AlJawder</w:t>
      </w:r>
      <w:proofErr w:type="spellEnd"/>
      <w:r w:rsidRPr="00AB7181">
        <w:rPr>
          <w:rFonts w:ascii="Book Antiqua" w:hAnsi="Book Antiqua"/>
        </w:rPr>
        <w:t xml:space="preserve"> SE, Singh R, Bashir S, Al-</w:t>
      </w:r>
      <w:proofErr w:type="spellStart"/>
      <w:r w:rsidRPr="00AB7181">
        <w:rPr>
          <w:rFonts w:ascii="Book Antiqua" w:hAnsi="Book Antiqua"/>
        </w:rPr>
        <w:t>Nakshbandi</w:t>
      </w:r>
      <w:proofErr w:type="spellEnd"/>
      <w:r w:rsidRPr="00AB7181">
        <w:rPr>
          <w:rFonts w:ascii="Book Antiqua" w:hAnsi="Book Antiqua"/>
        </w:rPr>
        <w:t xml:space="preserve"> N, </w:t>
      </w:r>
      <w:proofErr w:type="spellStart"/>
      <w:r w:rsidRPr="00AB7181">
        <w:rPr>
          <w:rFonts w:ascii="Book Antiqua" w:hAnsi="Book Antiqua"/>
        </w:rPr>
        <w:t>AlDossari</w:t>
      </w:r>
      <w:proofErr w:type="spellEnd"/>
      <w:r w:rsidRPr="00AB7181">
        <w:rPr>
          <w:rFonts w:ascii="Book Antiqua" w:hAnsi="Book Antiqua"/>
        </w:rPr>
        <w:t xml:space="preserve"> K, Larsson SG. CT correlation with outcomes in 15 patients with acute Middle East respiratory syndrome coronavirus. </w:t>
      </w:r>
      <w:r w:rsidRPr="00AB7181">
        <w:rPr>
          <w:rFonts w:ascii="Book Antiqua" w:hAnsi="Book Antiqua"/>
          <w:i/>
          <w:iCs/>
        </w:rPr>
        <w:t xml:space="preserve">AJR Am J </w:t>
      </w:r>
      <w:proofErr w:type="spellStart"/>
      <w:r w:rsidRPr="00AB7181">
        <w:rPr>
          <w:rFonts w:ascii="Book Antiqua" w:hAnsi="Book Antiqua"/>
          <w:i/>
          <w:iCs/>
        </w:rPr>
        <w:t>Roentgenol</w:t>
      </w:r>
      <w:proofErr w:type="spellEnd"/>
      <w:r w:rsidRPr="00AB7181">
        <w:rPr>
          <w:rFonts w:ascii="Book Antiqua" w:hAnsi="Book Antiqua"/>
        </w:rPr>
        <w:t> 2015; </w:t>
      </w:r>
      <w:r w:rsidRPr="00AB7181">
        <w:rPr>
          <w:rFonts w:ascii="Book Antiqua" w:hAnsi="Book Antiqua"/>
          <w:b/>
          <w:bCs/>
        </w:rPr>
        <w:t>204</w:t>
      </w:r>
      <w:r w:rsidRPr="00AB7181">
        <w:rPr>
          <w:rFonts w:ascii="Book Antiqua" w:hAnsi="Book Antiqua"/>
        </w:rPr>
        <w:t>: 736-742 [PMID: 25615627 DOI: 10.2214/AJR.14.13671]</w:t>
      </w:r>
    </w:p>
    <w:p w14:paraId="6BDDD010"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62 </w:t>
      </w:r>
      <w:proofErr w:type="spellStart"/>
      <w:r w:rsidRPr="00AB7181">
        <w:rPr>
          <w:rFonts w:ascii="Book Antiqua" w:hAnsi="Book Antiqua"/>
          <w:b/>
          <w:bCs/>
        </w:rPr>
        <w:t>Kanne</w:t>
      </w:r>
      <w:proofErr w:type="spellEnd"/>
      <w:r w:rsidRPr="00AB7181">
        <w:rPr>
          <w:rFonts w:ascii="Book Antiqua" w:hAnsi="Book Antiqua"/>
          <w:b/>
          <w:bCs/>
        </w:rPr>
        <w:t xml:space="preserve"> JP</w:t>
      </w:r>
      <w:r w:rsidRPr="00AB7181">
        <w:rPr>
          <w:rFonts w:ascii="Book Antiqua" w:hAnsi="Book Antiqua"/>
        </w:rPr>
        <w:t>. Chest CT Findings in 2019 Novel Coronavirus (2019-nCoV) Infections from Wuhan, China: Key Points for the Radiologist. </w:t>
      </w:r>
      <w:r w:rsidRPr="00AB7181">
        <w:rPr>
          <w:rFonts w:ascii="Book Antiqua" w:hAnsi="Book Antiqua"/>
          <w:i/>
          <w:iCs/>
        </w:rPr>
        <w:t>Radiology</w:t>
      </w:r>
      <w:r w:rsidRPr="00AB7181">
        <w:rPr>
          <w:rFonts w:ascii="Book Antiqua" w:hAnsi="Book Antiqua"/>
        </w:rPr>
        <w:t> 2020; </w:t>
      </w:r>
      <w:r w:rsidRPr="00AB7181">
        <w:rPr>
          <w:rFonts w:ascii="Book Antiqua" w:hAnsi="Book Antiqua"/>
          <w:b/>
          <w:bCs/>
        </w:rPr>
        <w:t>295</w:t>
      </w:r>
      <w:r w:rsidRPr="00AB7181">
        <w:rPr>
          <w:rFonts w:ascii="Book Antiqua" w:hAnsi="Book Antiqua"/>
        </w:rPr>
        <w:t>: 16-17 [PMID: 32017662 DOI: 10.1148/radiol.2020200241]</w:t>
      </w:r>
    </w:p>
    <w:p w14:paraId="3783F471" w14:textId="77777777" w:rsidR="00130652" w:rsidRPr="00AB7181" w:rsidRDefault="0080472E">
      <w:pPr>
        <w:pStyle w:val="a9"/>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63 </w:t>
      </w:r>
      <w:r w:rsidRPr="00AB7181">
        <w:rPr>
          <w:rFonts w:ascii="Book Antiqua" w:hAnsi="Book Antiqua"/>
          <w:b/>
          <w:bCs/>
        </w:rPr>
        <w:t>Koo HJ</w:t>
      </w:r>
      <w:r w:rsidRPr="00AB7181">
        <w:rPr>
          <w:rFonts w:ascii="Book Antiqua" w:hAnsi="Book Antiqua"/>
        </w:rPr>
        <w:t>, Lim S, Choe J, Choi SH, Sung H, Do KH. Radiographic and CT Features of Viral Pneumonia. </w:t>
      </w:r>
      <w:proofErr w:type="spellStart"/>
      <w:r w:rsidRPr="00AB7181">
        <w:rPr>
          <w:rFonts w:ascii="Book Antiqua" w:hAnsi="Book Antiqua"/>
          <w:i/>
          <w:iCs/>
        </w:rPr>
        <w:t>Radiographics</w:t>
      </w:r>
      <w:proofErr w:type="spellEnd"/>
      <w:r w:rsidRPr="00AB7181">
        <w:rPr>
          <w:rFonts w:ascii="Book Antiqua" w:hAnsi="Book Antiqua"/>
        </w:rPr>
        <w:t> 2018; </w:t>
      </w:r>
      <w:r w:rsidRPr="00AB7181">
        <w:rPr>
          <w:rFonts w:ascii="Book Antiqua" w:hAnsi="Book Antiqua"/>
          <w:b/>
          <w:bCs/>
        </w:rPr>
        <w:t>38</w:t>
      </w:r>
      <w:r w:rsidRPr="00AB7181">
        <w:rPr>
          <w:rFonts w:ascii="Book Antiqua" w:hAnsi="Book Antiqua"/>
        </w:rPr>
        <w:t>: 719-739 [PMID: 29757717 DOI: 10.1148/rg.2018170048]</w:t>
      </w:r>
    </w:p>
    <w:p w14:paraId="5C456BFD" w14:textId="77777777" w:rsidR="00130652" w:rsidRPr="00AB7181" w:rsidRDefault="00130652" w:rsidP="00AB7181">
      <w:pPr>
        <w:spacing w:line="360" w:lineRule="auto"/>
        <w:jc w:val="both"/>
        <w:rPr>
          <w:rFonts w:ascii="Book Antiqua" w:hAnsi="Book Antiqua"/>
        </w:rPr>
        <w:sectPr w:rsidR="00130652" w:rsidRPr="00AB7181" w:rsidSect="00934BF2">
          <w:pgSz w:w="12240" w:h="15840"/>
          <w:pgMar w:top="1440" w:right="1440" w:bottom="1440" w:left="1440" w:header="720" w:footer="720" w:gutter="0"/>
          <w:cols w:space="720"/>
          <w:docGrid w:linePitch="360"/>
        </w:sectPr>
      </w:pPr>
    </w:p>
    <w:p w14:paraId="6E4CBA0D"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lastRenderedPageBreak/>
        <w:t>Footnotes</w:t>
      </w:r>
    </w:p>
    <w:p w14:paraId="108A6934" w14:textId="343071B0"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 xml:space="preserve">Conflict-of-interest statement: </w:t>
      </w:r>
      <w:r w:rsidRPr="00CD40D7">
        <w:rPr>
          <w:rFonts w:ascii="Book Antiqua" w:eastAsia="Book Antiqua" w:hAnsi="Book Antiqua" w:cs="Book Antiqua"/>
          <w:shd w:val="clear" w:color="auto" w:fill="FFFFFF"/>
        </w:rPr>
        <w:t xml:space="preserve">Zeng XC has received research funding from Guiyang Science and Technology Project, </w:t>
      </w:r>
      <w:r w:rsidRPr="00CD40D7">
        <w:rPr>
          <w:rFonts w:ascii="Book Antiqua" w:eastAsia="Book Antiqua" w:hAnsi="Book Antiqua" w:cs="Book Antiqua"/>
        </w:rPr>
        <w:t>China, No.</w:t>
      </w:r>
      <w:r w:rsidR="00026928" w:rsidRPr="00CD40D7">
        <w:rPr>
          <w:rFonts w:ascii="Book Antiqua" w:eastAsia="Book Antiqua" w:hAnsi="Book Antiqua" w:cs="Book Antiqua"/>
        </w:rPr>
        <w:t xml:space="preserve"> </w:t>
      </w:r>
      <w:proofErr w:type="gramStart"/>
      <w:r w:rsidRPr="00CD40D7">
        <w:rPr>
          <w:rFonts w:ascii="Book Antiqua" w:eastAsia="Book Antiqua" w:hAnsi="Book Antiqua" w:cs="Book Antiqua"/>
        </w:rPr>
        <w:t>ZKXM[</w:t>
      </w:r>
      <w:proofErr w:type="gramEnd"/>
      <w:r w:rsidRPr="00CD40D7">
        <w:rPr>
          <w:rFonts w:ascii="Book Antiqua" w:eastAsia="Book Antiqua" w:hAnsi="Book Antiqua" w:cs="Book Antiqua"/>
        </w:rPr>
        <w:t>2020]41. </w:t>
      </w:r>
    </w:p>
    <w:p w14:paraId="28F2B9B2" w14:textId="77777777" w:rsidR="00130652" w:rsidRPr="00AB7181" w:rsidRDefault="00130652" w:rsidP="00AB7181">
      <w:pPr>
        <w:spacing w:line="360" w:lineRule="auto"/>
        <w:jc w:val="both"/>
        <w:rPr>
          <w:rFonts w:ascii="Book Antiqua" w:hAnsi="Book Antiqua"/>
        </w:rPr>
      </w:pPr>
    </w:p>
    <w:p w14:paraId="02CAB849"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 xml:space="preserve">Open-Access: </w:t>
      </w:r>
      <w:r w:rsidRPr="00CD40D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D40D7">
        <w:rPr>
          <w:rFonts w:ascii="Book Antiqua" w:eastAsia="Book Antiqua" w:hAnsi="Book Antiqua" w:cs="Book Antiqua"/>
        </w:rPr>
        <w:t>NonCommercial</w:t>
      </w:r>
      <w:proofErr w:type="spellEnd"/>
      <w:r w:rsidRPr="00CD40D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0C7B19" w14:textId="77777777" w:rsidR="00130652" w:rsidRPr="00AB7181" w:rsidRDefault="00130652" w:rsidP="00AB7181">
      <w:pPr>
        <w:spacing w:line="360" w:lineRule="auto"/>
        <w:jc w:val="both"/>
        <w:rPr>
          <w:rFonts w:ascii="Book Antiqua" w:hAnsi="Book Antiqua"/>
        </w:rPr>
      </w:pPr>
    </w:p>
    <w:p w14:paraId="17DB38DE"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t xml:space="preserve">Manuscript source: </w:t>
      </w:r>
      <w:r w:rsidRPr="00CD40D7">
        <w:rPr>
          <w:rFonts w:ascii="Book Antiqua" w:eastAsia="Book Antiqua" w:hAnsi="Book Antiqua" w:cs="Book Antiqua"/>
        </w:rPr>
        <w:t xml:space="preserve">Invited </w:t>
      </w:r>
      <w:r w:rsidR="00755D7B" w:rsidRPr="00CD40D7">
        <w:rPr>
          <w:rFonts w:ascii="Book Antiqua" w:eastAsia="Book Antiqua" w:hAnsi="Book Antiqua" w:cs="Book Antiqua"/>
        </w:rPr>
        <w:t>m</w:t>
      </w:r>
      <w:r w:rsidRPr="00CD40D7">
        <w:rPr>
          <w:rFonts w:ascii="Book Antiqua" w:eastAsia="Book Antiqua" w:hAnsi="Book Antiqua" w:cs="Book Antiqua"/>
        </w:rPr>
        <w:t>anuscript</w:t>
      </w:r>
    </w:p>
    <w:p w14:paraId="50214B67" w14:textId="77777777" w:rsidR="00130652" w:rsidRPr="00AB7181" w:rsidRDefault="00130652" w:rsidP="00AB7181">
      <w:pPr>
        <w:spacing w:line="360" w:lineRule="auto"/>
        <w:jc w:val="both"/>
        <w:rPr>
          <w:rFonts w:ascii="Book Antiqua" w:hAnsi="Book Antiqua"/>
        </w:rPr>
      </w:pPr>
    </w:p>
    <w:p w14:paraId="28569572"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t xml:space="preserve">Peer-review started: </w:t>
      </w:r>
      <w:r w:rsidRPr="00CD40D7">
        <w:rPr>
          <w:rFonts w:ascii="Book Antiqua" w:eastAsia="Book Antiqua" w:hAnsi="Book Antiqua" w:cs="Book Antiqua"/>
        </w:rPr>
        <w:t>May 5, 2020</w:t>
      </w:r>
    </w:p>
    <w:p w14:paraId="1CB006E4"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t xml:space="preserve">First decision: </w:t>
      </w:r>
      <w:r w:rsidRPr="00CD40D7">
        <w:rPr>
          <w:rFonts w:ascii="Book Antiqua" w:eastAsia="Book Antiqua" w:hAnsi="Book Antiqua" w:cs="Book Antiqua"/>
        </w:rPr>
        <w:t>September 14, 2020</w:t>
      </w:r>
    </w:p>
    <w:p w14:paraId="28050F74"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t xml:space="preserve">Article in press: </w:t>
      </w:r>
    </w:p>
    <w:p w14:paraId="652E9893" w14:textId="77777777" w:rsidR="00130652" w:rsidRPr="00AB7181" w:rsidRDefault="00130652" w:rsidP="00AB7181">
      <w:pPr>
        <w:spacing w:line="360" w:lineRule="auto"/>
        <w:jc w:val="both"/>
        <w:rPr>
          <w:rFonts w:ascii="Book Antiqua" w:hAnsi="Book Antiqua"/>
        </w:rPr>
      </w:pPr>
    </w:p>
    <w:p w14:paraId="47A02B86"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t xml:space="preserve">Specialty type: </w:t>
      </w:r>
      <w:r w:rsidRPr="00CD40D7">
        <w:rPr>
          <w:rFonts w:ascii="Book Antiqua" w:eastAsia="Book Antiqua" w:hAnsi="Book Antiqua" w:cs="Book Antiqua"/>
        </w:rPr>
        <w:t>Infectious Diseases</w:t>
      </w:r>
    </w:p>
    <w:p w14:paraId="66B291A3"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t xml:space="preserve">Country/Territory of origin: </w:t>
      </w:r>
      <w:r w:rsidRPr="00CD40D7">
        <w:rPr>
          <w:rFonts w:ascii="Book Antiqua" w:eastAsia="Book Antiqua" w:hAnsi="Book Antiqua" w:cs="Book Antiqua"/>
        </w:rPr>
        <w:t>China</w:t>
      </w:r>
    </w:p>
    <w:p w14:paraId="6B8A11DF"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t>Peer-review report’s scientific quality classification</w:t>
      </w:r>
    </w:p>
    <w:p w14:paraId="2ADC9B4A"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rPr>
        <w:t>Grade A (Excellent): 0</w:t>
      </w:r>
    </w:p>
    <w:p w14:paraId="6C3E2259"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rPr>
        <w:t>Grade B (Very good): 0</w:t>
      </w:r>
    </w:p>
    <w:p w14:paraId="26B8A094"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rPr>
        <w:t>Grade C (Good): C</w:t>
      </w:r>
    </w:p>
    <w:p w14:paraId="13F50524"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rPr>
        <w:t>Grade D (Fair): 0</w:t>
      </w:r>
    </w:p>
    <w:p w14:paraId="39D2F279"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rPr>
        <w:t>Grade E (Poor): 0</w:t>
      </w:r>
    </w:p>
    <w:p w14:paraId="6CACCEDE" w14:textId="77777777" w:rsidR="00130652" w:rsidRPr="00AB7181" w:rsidRDefault="00130652" w:rsidP="00AB7181">
      <w:pPr>
        <w:spacing w:line="360" w:lineRule="auto"/>
        <w:jc w:val="both"/>
        <w:rPr>
          <w:rFonts w:ascii="Book Antiqua" w:hAnsi="Book Antiqua"/>
        </w:rPr>
      </w:pPr>
    </w:p>
    <w:p w14:paraId="3C88FC5B" w14:textId="274ACBBE" w:rsidR="00130652" w:rsidRPr="00CD40D7" w:rsidRDefault="0080472E" w:rsidP="00AB7181">
      <w:pPr>
        <w:spacing w:line="360" w:lineRule="auto"/>
        <w:jc w:val="both"/>
        <w:rPr>
          <w:rFonts w:ascii="Book Antiqua" w:eastAsia="Book Antiqua" w:hAnsi="Book Antiqua" w:cs="Book Antiqua"/>
          <w:b/>
        </w:rPr>
      </w:pPr>
      <w:r w:rsidRPr="00CD40D7">
        <w:rPr>
          <w:rFonts w:ascii="Book Antiqua" w:eastAsia="Book Antiqua" w:hAnsi="Book Antiqua" w:cs="Book Antiqua"/>
          <w:b/>
        </w:rPr>
        <w:t xml:space="preserve">P-Reviewer: </w:t>
      </w:r>
      <w:proofErr w:type="spellStart"/>
      <w:r w:rsidRPr="00CD40D7">
        <w:rPr>
          <w:rFonts w:ascii="Book Antiqua" w:eastAsia="Book Antiqua" w:hAnsi="Book Antiqua" w:cs="Book Antiqua"/>
        </w:rPr>
        <w:t>Manenti</w:t>
      </w:r>
      <w:proofErr w:type="spellEnd"/>
      <w:r w:rsidRPr="00CD40D7">
        <w:rPr>
          <w:rFonts w:ascii="Book Antiqua" w:eastAsia="Book Antiqua" w:hAnsi="Book Antiqua" w:cs="Book Antiqua"/>
        </w:rPr>
        <w:t xml:space="preserve"> A</w:t>
      </w:r>
      <w:r w:rsidRPr="00CD40D7">
        <w:rPr>
          <w:rFonts w:ascii="Book Antiqua" w:eastAsia="Book Antiqua" w:hAnsi="Book Antiqua" w:cs="Book Antiqua"/>
          <w:b/>
        </w:rPr>
        <w:t xml:space="preserve"> S-Editor: </w:t>
      </w:r>
      <w:r w:rsidRPr="00CD40D7">
        <w:rPr>
          <w:rFonts w:ascii="Book Antiqua" w:hAnsi="Book Antiqua" w:cs="Book Antiqua"/>
          <w:lang w:eastAsia="zh-CN"/>
        </w:rPr>
        <w:t>Zhang H</w:t>
      </w:r>
      <w:r w:rsidRPr="00CD40D7">
        <w:rPr>
          <w:rFonts w:ascii="Book Antiqua" w:eastAsia="Book Antiqua" w:hAnsi="Book Antiqua" w:cs="Book Antiqua"/>
          <w:b/>
        </w:rPr>
        <w:t xml:space="preserve"> L-Editor: </w:t>
      </w:r>
      <w:r w:rsidR="00A74417" w:rsidRPr="00CD40D7">
        <w:rPr>
          <w:rFonts w:ascii="Book Antiqua" w:eastAsia="Book Antiqua" w:hAnsi="Book Antiqua" w:cs="Book Antiqua"/>
          <w:bCs/>
        </w:rPr>
        <w:t xml:space="preserve">Filipodia </w:t>
      </w:r>
      <w:r w:rsidRPr="00CD40D7">
        <w:rPr>
          <w:rFonts w:ascii="Book Antiqua" w:eastAsia="Book Antiqua" w:hAnsi="Book Antiqua" w:cs="Book Antiqua"/>
          <w:b/>
        </w:rPr>
        <w:t xml:space="preserve">P-Editor: </w:t>
      </w:r>
    </w:p>
    <w:p w14:paraId="6E460380" w14:textId="77777777" w:rsidR="00CE6972" w:rsidRPr="00AB7181" w:rsidRDefault="00CE6972" w:rsidP="00AB7181">
      <w:pPr>
        <w:spacing w:line="360" w:lineRule="auto"/>
        <w:jc w:val="both"/>
        <w:rPr>
          <w:rFonts w:ascii="Book Antiqua" w:hAnsi="Book Antiqua"/>
        </w:rPr>
        <w:sectPr w:rsidR="00CE6972" w:rsidRPr="00AB7181" w:rsidSect="00934BF2">
          <w:pgSz w:w="12240" w:h="15840"/>
          <w:pgMar w:top="1440" w:right="1440" w:bottom="1440" w:left="1440" w:header="720" w:footer="720" w:gutter="0"/>
          <w:cols w:space="720"/>
          <w:docGrid w:linePitch="360"/>
        </w:sectPr>
      </w:pPr>
    </w:p>
    <w:p w14:paraId="0F013A8B"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lastRenderedPageBreak/>
        <w:t>Figure Legends</w:t>
      </w:r>
    </w:p>
    <w:p w14:paraId="3D2F8F7B"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hAnsi="Book Antiqua" w:cs="Book Antiqua"/>
          <w:b/>
          <w:bCs/>
          <w:noProof/>
          <w:lang w:eastAsia="zh-CN"/>
        </w:rPr>
        <w:drawing>
          <wp:inline distT="0" distB="0" distL="0" distR="0" wp14:anchorId="071F2C22" wp14:editId="51ECCE45">
            <wp:extent cx="5937885" cy="401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36828" cy="4018601"/>
                    </a:xfrm>
                    <a:prstGeom prst="rect">
                      <a:avLst/>
                    </a:prstGeom>
                    <a:noFill/>
                  </pic:spPr>
                </pic:pic>
              </a:graphicData>
            </a:graphic>
          </wp:inline>
        </w:drawing>
      </w:r>
    </w:p>
    <w:p w14:paraId="64A0493C" w14:textId="287D0C5C"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Figure</w:t>
      </w:r>
      <w:r w:rsidRPr="00CD40D7">
        <w:rPr>
          <w:rFonts w:ascii="Book Antiqua" w:hAnsi="Book Antiqua" w:cs="Book Antiqua"/>
          <w:b/>
          <w:bCs/>
          <w:lang w:eastAsia="zh-CN"/>
        </w:rPr>
        <w:t xml:space="preserve"> </w:t>
      </w:r>
      <w:r w:rsidRPr="00CD40D7">
        <w:rPr>
          <w:rFonts w:ascii="Book Antiqua" w:eastAsia="Book Antiqua" w:hAnsi="Book Antiqua" w:cs="Book Antiqua"/>
          <w:b/>
          <w:bCs/>
        </w:rPr>
        <w:t>1</w:t>
      </w:r>
      <w:r w:rsidRPr="00CD40D7">
        <w:rPr>
          <w:rFonts w:ascii="Book Antiqua" w:hAnsi="Book Antiqua" w:cs="Book Antiqua"/>
          <w:b/>
          <w:bCs/>
          <w:lang w:eastAsia="zh-CN"/>
        </w:rPr>
        <w:t xml:space="preserve"> </w:t>
      </w:r>
      <w:r w:rsidRPr="00CD40D7">
        <w:rPr>
          <w:rFonts w:ascii="Book Antiqua" w:eastAsia="Book Antiqua" w:hAnsi="Book Antiqua" w:cs="Book Antiqua"/>
          <w:b/>
          <w:bCs/>
        </w:rPr>
        <w:t xml:space="preserve">Chest radiography and </w:t>
      </w:r>
      <w:bookmarkStart w:id="58" w:name="OLE_LINK22"/>
      <w:bookmarkStart w:id="59" w:name="OLE_LINK23"/>
      <w:bookmarkStart w:id="60" w:name="OLE_LINK29"/>
      <w:r w:rsidRPr="00CD40D7">
        <w:rPr>
          <w:rFonts w:ascii="Book Antiqua" w:eastAsia="Book Antiqua" w:hAnsi="Book Antiqua" w:cs="Book Antiqua"/>
          <w:b/>
          <w:bCs/>
        </w:rPr>
        <w:t>computed tomography</w:t>
      </w:r>
      <w:bookmarkEnd w:id="58"/>
      <w:bookmarkEnd w:id="59"/>
      <w:bookmarkEnd w:id="60"/>
      <w:r w:rsidRPr="00CD40D7">
        <w:rPr>
          <w:rFonts w:ascii="Book Antiqua" w:eastAsia="Book Antiqua" w:hAnsi="Book Antiqua" w:cs="Book Antiqua"/>
          <w:b/>
          <w:bCs/>
        </w:rPr>
        <w:t xml:space="preserve"> images of a 65-year-old </w:t>
      </w:r>
      <w:r w:rsidR="003B0B52" w:rsidRPr="00AB7181">
        <w:rPr>
          <w:rFonts w:ascii="Book Antiqua" w:hAnsi="Book Antiqua" w:cs="Book Antiqua"/>
          <w:b/>
          <w:bCs/>
          <w:lang w:bidi="ar"/>
        </w:rPr>
        <w:t>coronavirus disease-2019</w:t>
      </w:r>
      <w:r w:rsidR="00D7569B" w:rsidRPr="00CD40D7">
        <w:rPr>
          <w:rFonts w:ascii="Book Antiqua" w:eastAsia="Book Antiqua" w:hAnsi="Book Antiqua" w:cs="Book Antiqua"/>
          <w:b/>
          <w:bCs/>
        </w:rPr>
        <w:t xml:space="preserve"> </w:t>
      </w:r>
      <w:r w:rsidRPr="00CD40D7">
        <w:rPr>
          <w:rFonts w:ascii="Book Antiqua" w:eastAsia="Book Antiqua" w:hAnsi="Book Antiqua" w:cs="Book Antiqua"/>
          <w:b/>
          <w:bCs/>
        </w:rPr>
        <w:t>patient.</w:t>
      </w:r>
      <w:r w:rsidR="003028EE" w:rsidRPr="00CD40D7">
        <w:rPr>
          <w:rFonts w:ascii="Book Antiqua" w:eastAsia="Book Antiqua" w:hAnsi="Book Antiqua" w:cs="Book Antiqua"/>
          <w:b/>
          <w:bCs/>
        </w:rPr>
        <w:t xml:space="preserve"> </w:t>
      </w:r>
      <w:r w:rsidRPr="00CD40D7">
        <w:rPr>
          <w:rFonts w:ascii="Book Antiqua" w:eastAsia="Book Antiqua" w:hAnsi="Book Antiqua" w:cs="Book Antiqua"/>
        </w:rPr>
        <w:t>A:</w:t>
      </w:r>
      <w:r w:rsidR="003028EE" w:rsidRPr="00CD40D7">
        <w:rPr>
          <w:rFonts w:ascii="Book Antiqua" w:eastAsia="Book Antiqua" w:hAnsi="Book Antiqua" w:cs="Book Antiqua"/>
        </w:rPr>
        <w:t xml:space="preserve"> </w:t>
      </w:r>
      <w:r w:rsidRPr="00CD40D7">
        <w:rPr>
          <w:rFonts w:ascii="Book Antiqua" w:eastAsia="Book Antiqua" w:hAnsi="Book Antiqua" w:cs="Book Antiqua"/>
        </w:rPr>
        <w:t>Posteroanterior chest radiography show</w:t>
      </w:r>
      <w:r w:rsidR="003028EE" w:rsidRPr="00CD40D7">
        <w:rPr>
          <w:rFonts w:ascii="Book Antiqua" w:eastAsia="Book Antiqua" w:hAnsi="Book Antiqua" w:cs="Book Antiqua"/>
        </w:rPr>
        <w:t>ed</w:t>
      </w:r>
      <w:r w:rsidRPr="00CD40D7">
        <w:rPr>
          <w:rFonts w:ascii="Book Antiqua" w:eastAsia="Book Antiqua" w:hAnsi="Book Antiqua" w:cs="Book Antiqua"/>
        </w:rPr>
        <w:t xml:space="preserve"> multiple patchy </w:t>
      </w:r>
      <w:proofErr w:type="gramStart"/>
      <w:r w:rsidRPr="00CD40D7">
        <w:rPr>
          <w:rFonts w:ascii="Book Antiqua" w:eastAsia="Book Antiqua" w:hAnsi="Book Antiqua" w:cs="Book Antiqua"/>
        </w:rPr>
        <w:t>high density</w:t>
      </w:r>
      <w:proofErr w:type="gramEnd"/>
      <w:r w:rsidRPr="00CD40D7">
        <w:rPr>
          <w:rFonts w:ascii="Book Antiqua" w:eastAsia="Book Antiqua" w:hAnsi="Book Antiqua" w:cs="Book Antiqua"/>
        </w:rPr>
        <w:t xml:space="preserve"> shadows (red arrow) in the outer field of bilateral lungs;</w:t>
      </w:r>
      <w:r w:rsidR="003028EE" w:rsidRPr="00CD40D7">
        <w:rPr>
          <w:rFonts w:ascii="Book Antiqua" w:eastAsia="Book Antiqua" w:hAnsi="Book Antiqua" w:cs="Book Antiqua"/>
        </w:rPr>
        <w:t xml:space="preserve"> </w:t>
      </w:r>
      <w:r w:rsidRPr="00CD40D7">
        <w:rPr>
          <w:rFonts w:ascii="Book Antiqua" w:eastAsia="Book Antiqua" w:hAnsi="Book Antiqua" w:cs="Book Antiqua"/>
        </w:rPr>
        <w:t>B:</w:t>
      </w:r>
      <w:r w:rsidR="003028EE" w:rsidRPr="00CD40D7">
        <w:rPr>
          <w:rFonts w:ascii="Book Antiqua" w:eastAsia="Book Antiqua" w:hAnsi="Book Antiqua" w:cs="Book Antiqua"/>
        </w:rPr>
        <w:t xml:space="preserve"> </w:t>
      </w:r>
      <w:r w:rsidRPr="00CD40D7">
        <w:rPr>
          <w:rFonts w:ascii="Book Antiqua" w:eastAsia="Book Antiqua" w:hAnsi="Book Antiqua" w:cs="Book Antiqua"/>
        </w:rPr>
        <w:t xml:space="preserve">The thin-section transverse </w:t>
      </w:r>
      <w:bookmarkStart w:id="61" w:name="OLE_LINK24"/>
      <w:bookmarkStart w:id="62" w:name="OLE_LINK25"/>
      <w:r w:rsidRPr="00CD40D7">
        <w:rPr>
          <w:rFonts w:ascii="Book Antiqua" w:eastAsia="Book Antiqua" w:hAnsi="Book Antiqua" w:cs="Book Antiqua"/>
        </w:rPr>
        <w:t>computed tomography</w:t>
      </w:r>
      <w:bookmarkEnd w:id="61"/>
      <w:bookmarkEnd w:id="62"/>
      <w:r w:rsidRPr="00CD40D7">
        <w:rPr>
          <w:rFonts w:ascii="Book Antiqua" w:eastAsia="Book Antiqua" w:hAnsi="Book Antiqua" w:cs="Book Antiqua"/>
        </w:rPr>
        <w:t xml:space="preserve"> image</w:t>
      </w:r>
      <w:r w:rsidR="003028EE" w:rsidRPr="00CD40D7">
        <w:rPr>
          <w:rFonts w:ascii="Book Antiqua" w:eastAsia="Book Antiqua" w:hAnsi="Book Antiqua" w:cs="Book Antiqua"/>
        </w:rPr>
        <w:t xml:space="preserve"> </w:t>
      </w:r>
      <w:r w:rsidRPr="00CD40D7">
        <w:rPr>
          <w:rFonts w:ascii="Book Antiqua" w:eastAsia="Book Antiqua" w:hAnsi="Book Antiqua" w:cs="Book Antiqua"/>
        </w:rPr>
        <w:t>reveal</w:t>
      </w:r>
      <w:r w:rsidR="003028EE" w:rsidRPr="00CD40D7">
        <w:rPr>
          <w:rFonts w:ascii="Book Antiqua" w:eastAsia="Book Antiqua" w:hAnsi="Book Antiqua" w:cs="Book Antiqua"/>
        </w:rPr>
        <w:t>ed</w:t>
      </w:r>
      <w:r w:rsidRPr="00CD40D7">
        <w:rPr>
          <w:rFonts w:ascii="Book Antiqua" w:eastAsia="Book Antiqua" w:hAnsi="Book Antiqua" w:cs="Book Antiqua"/>
        </w:rPr>
        <w:t xml:space="preserve"> multiple </w:t>
      </w:r>
      <w:bookmarkStart w:id="63" w:name="OLE_LINK27"/>
      <w:bookmarkStart w:id="64" w:name="OLE_LINK28"/>
      <w:r w:rsidRPr="00CD40D7">
        <w:rPr>
          <w:rFonts w:ascii="Book Antiqua" w:eastAsia="Book Antiqua" w:hAnsi="Book Antiqua" w:cs="Book Antiqua"/>
        </w:rPr>
        <w:t>ground-glass opacities</w:t>
      </w:r>
      <w:bookmarkEnd w:id="63"/>
      <w:bookmarkEnd w:id="64"/>
      <w:r w:rsidRPr="00CD40D7">
        <w:rPr>
          <w:rFonts w:ascii="Book Antiqua" w:eastAsia="Book Antiqua" w:hAnsi="Book Antiqua" w:cs="Book Antiqua"/>
        </w:rPr>
        <w:t>, consolidation, fibrosis and thickened pleura in the peripheral area of both lungs;</w:t>
      </w:r>
      <w:r w:rsidR="003028EE" w:rsidRPr="00CD40D7">
        <w:rPr>
          <w:rFonts w:ascii="Book Antiqua" w:eastAsia="Book Antiqua" w:hAnsi="Book Antiqua" w:cs="Book Antiqua"/>
        </w:rPr>
        <w:t xml:space="preserve"> </w:t>
      </w:r>
      <w:r w:rsidRPr="00CD40D7">
        <w:rPr>
          <w:rFonts w:ascii="Book Antiqua" w:eastAsia="Book Antiqua" w:hAnsi="Book Antiqua" w:cs="Book Antiqua"/>
        </w:rPr>
        <w:t>C:</w:t>
      </w:r>
      <w:r w:rsidR="003028EE" w:rsidRPr="00CD40D7">
        <w:rPr>
          <w:rFonts w:ascii="Book Antiqua" w:eastAsia="Book Antiqua" w:hAnsi="Book Antiqua" w:cs="Book Antiqua"/>
        </w:rPr>
        <w:t xml:space="preserve"> </w:t>
      </w:r>
      <w:r w:rsidRPr="00CD40D7">
        <w:rPr>
          <w:rFonts w:ascii="Book Antiqua" w:eastAsia="Book Antiqua" w:hAnsi="Book Antiqua" w:cs="Book Antiqua"/>
        </w:rPr>
        <w:t xml:space="preserve">The two-dimensional </w:t>
      </w:r>
      <w:proofErr w:type="spellStart"/>
      <w:r w:rsidRPr="00CD40D7">
        <w:rPr>
          <w:rFonts w:ascii="Book Antiqua" w:eastAsia="Book Antiqua" w:hAnsi="Book Antiqua" w:cs="Book Antiqua"/>
        </w:rPr>
        <w:t>pseudocolor</w:t>
      </w:r>
      <w:proofErr w:type="spellEnd"/>
      <w:r w:rsidRPr="00CD40D7">
        <w:rPr>
          <w:rFonts w:ascii="Book Antiqua" w:eastAsia="Book Antiqua" w:hAnsi="Book Antiqua" w:cs="Book Antiqua"/>
        </w:rPr>
        <w:t xml:space="preserve"> reconstruction image highlight</w:t>
      </w:r>
      <w:r w:rsidR="003028EE" w:rsidRPr="00CD40D7">
        <w:rPr>
          <w:rFonts w:ascii="Book Antiqua" w:eastAsia="Book Antiqua" w:hAnsi="Book Antiqua" w:cs="Book Antiqua"/>
        </w:rPr>
        <w:t>ed</w:t>
      </w:r>
      <w:r w:rsidRPr="00CD40D7">
        <w:rPr>
          <w:rFonts w:ascii="Book Antiqua" w:eastAsia="Book Antiqua" w:hAnsi="Book Antiqua" w:cs="Book Antiqua"/>
        </w:rPr>
        <w:t xml:space="preserve"> the distribution and range of pulmonary lesions (orange area).</w:t>
      </w:r>
    </w:p>
    <w:p w14:paraId="74265DAF" w14:textId="77777777" w:rsidR="00130652" w:rsidRPr="00AB7181" w:rsidRDefault="00130652" w:rsidP="00AB7181">
      <w:pPr>
        <w:spacing w:line="360" w:lineRule="auto"/>
        <w:jc w:val="both"/>
        <w:rPr>
          <w:rFonts w:ascii="Book Antiqua" w:hAnsi="Book Antiqua"/>
        </w:rPr>
      </w:pPr>
    </w:p>
    <w:p w14:paraId="7EE4E913"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eastAsia="Book Antiqua" w:hAnsi="Book Antiqua" w:cs="Book Antiqua"/>
          <w:b/>
          <w:bCs/>
        </w:rPr>
        <w:br w:type="page"/>
      </w:r>
      <w:r w:rsidRPr="00CD40D7">
        <w:rPr>
          <w:rFonts w:ascii="Book Antiqua" w:eastAsia="Book Antiqua" w:hAnsi="Book Antiqua" w:cs="Book Antiqua"/>
          <w:b/>
          <w:bCs/>
          <w:noProof/>
          <w:lang w:eastAsia="zh-CN"/>
        </w:rPr>
        <w:lastRenderedPageBreak/>
        <w:drawing>
          <wp:inline distT="0" distB="0" distL="0" distR="0" wp14:anchorId="04B21692" wp14:editId="3F1888ED">
            <wp:extent cx="5943600" cy="17659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8427" cy="1767828"/>
                    </a:xfrm>
                    <a:prstGeom prst="rect">
                      <a:avLst/>
                    </a:prstGeom>
                    <a:noFill/>
                  </pic:spPr>
                </pic:pic>
              </a:graphicData>
            </a:graphic>
          </wp:inline>
        </w:drawing>
      </w:r>
    </w:p>
    <w:p w14:paraId="2ECE6A53" w14:textId="3266CBD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 xml:space="preserve">Figure 2 </w:t>
      </w:r>
      <w:bookmarkStart w:id="65" w:name="OLE_LINK26"/>
      <w:r w:rsidRPr="00CD40D7">
        <w:rPr>
          <w:rFonts w:ascii="Book Antiqua" w:eastAsia="Book Antiqua" w:hAnsi="Book Antiqua" w:cs="Book Antiqua"/>
          <w:b/>
          <w:bCs/>
        </w:rPr>
        <w:t>Artificial intelligence</w:t>
      </w:r>
      <w:bookmarkEnd w:id="65"/>
      <w:r w:rsidR="00523CCF" w:rsidRPr="00CD40D7">
        <w:rPr>
          <w:rFonts w:ascii="Book Antiqua" w:eastAsia="Book Antiqua" w:hAnsi="Book Antiqua" w:cs="Book Antiqua"/>
          <w:b/>
          <w:bCs/>
        </w:rPr>
        <w:t xml:space="preserve"> </w:t>
      </w:r>
      <w:r w:rsidRPr="00CD40D7">
        <w:rPr>
          <w:rFonts w:ascii="Book Antiqua" w:eastAsia="Book Antiqua" w:hAnsi="Book Antiqua" w:cs="Book Antiqua"/>
          <w:b/>
          <w:bCs/>
        </w:rPr>
        <w:t xml:space="preserve">for </w:t>
      </w:r>
      <w:r w:rsidR="006416A6" w:rsidRPr="00AB7181">
        <w:rPr>
          <w:rFonts w:ascii="Book Antiqua" w:hAnsi="Book Antiqua" w:cs="Book Antiqua"/>
          <w:b/>
          <w:bCs/>
          <w:lang w:bidi="ar"/>
        </w:rPr>
        <w:t>coronavirus disease-2019</w:t>
      </w:r>
      <w:r w:rsidRPr="00CD40D7">
        <w:rPr>
          <w:rFonts w:ascii="Book Antiqua" w:eastAsia="Book Antiqua" w:hAnsi="Book Antiqua" w:cs="Book Antiqua"/>
          <w:b/>
          <w:bCs/>
        </w:rPr>
        <w:t xml:space="preserve">. </w:t>
      </w:r>
      <w:r w:rsidRPr="00CD40D7">
        <w:rPr>
          <w:rFonts w:ascii="Book Antiqua" w:eastAsia="Book Antiqua" w:hAnsi="Book Antiqua" w:cs="Book Antiqua"/>
        </w:rPr>
        <w:t>A 33-year</w:t>
      </w:r>
      <w:r w:rsidR="00A42EE0">
        <w:rPr>
          <w:rFonts w:ascii="Book Antiqua" w:eastAsia="Book Antiqua" w:hAnsi="Book Antiqua" w:cs="Book Antiqua"/>
        </w:rPr>
        <w:t>-</w:t>
      </w:r>
      <w:r w:rsidRPr="00CD40D7">
        <w:rPr>
          <w:rFonts w:ascii="Book Antiqua" w:eastAsia="Book Antiqua" w:hAnsi="Book Antiqua" w:cs="Book Antiqua"/>
        </w:rPr>
        <w:t xml:space="preserve">old female who lived in Wuhan presented with fever. She was confirmed </w:t>
      </w:r>
      <w:r w:rsidR="00523CCF" w:rsidRPr="00CD40D7">
        <w:rPr>
          <w:rFonts w:ascii="Book Antiqua" w:eastAsia="Book Antiqua" w:hAnsi="Book Antiqua" w:cs="Book Antiqua"/>
        </w:rPr>
        <w:t xml:space="preserve">to have </w:t>
      </w:r>
      <w:r w:rsidRPr="00CD40D7">
        <w:rPr>
          <w:rFonts w:ascii="Book Antiqua" w:eastAsia="Book Antiqua" w:hAnsi="Book Antiqua" w:cs="Book Antiqua"/>
        </w:rPr>
        <w:t xml:space="preserve">coronavirus disease-2019 infection by real-time fluorescence </w:t>
      </w:r>
      <w:r w:rsidR="00523CCF" w:rsidRPr="00CD40D7">
        <w:rPr>
          <w:rFonts w:ascii="Book Antiqua" w:eastAsia="Book Antiqua" w:hAnsi="Book Antiqua" w:cs="Book Antiqua"/>
        </w:rPr>
        <w:t>PCR</w:t>
      </w:r>
      <w:r w:rsidRPr="00CD40D7">
        <w:rPr>
          <w:rFonts w:ascii="Book Antiqua" w:eastAsia="Book Antiqua" w:hAnsi="Book Antiqua" w:cs="Book Antiqua"/>
        </w:rPr>
        <w:t>. A:</w:t>
      </w:r>
      <w:r w:rsidR="00523CCF" w:rsidRPr="00CD40D7">
        <w:rPr>
          <w:rFonts w:ascii="Book Antiqua" w:eastAsia="Book Antiqua" w:hAnsi="Book Antiqua" w:cs="Book Antiqua"/>
        </w:rPr>
        <w:t xml:space="preserve"> </w:t>
      </w:r>
      <w:r w:rsidRPr="00CD40D7">
        <w:rPr>
          <w:rFonts w:ascii="Book Antiqua" w:hAnsi="Book Antiqua" w:cs="Book Antiqua"/>
          <w:lang w:eastAsia="zh-CN"/>
        </w:rPr>
        <w:t>C</w:t>
      </w:r>
      <w:r w:rsidRPr="00CD40D7">
        <w:rPr>
          <w:rFonts w:ascii="Book Antiqua" w:eastAsia="Book Antiqua" w:hAnsi="Book Antiqua" w:cs="Book Antiqua"/>
        </w:rPr>
        <w:t>omputed tomography image show</w:t>
      </w:r>
      <w:r w:rsidR="004E4F91" w:rsidRPr="00CD40D7">
        <w:rPr>
          <w:rFonts w:ascii="Book Antiqua" w:eastAsia="Book Antiqua" w:hAnsi="Book Antiqua" w:cs="Book Antiqua"/>
        </w:rPr>
        <w:t>ed</w:t>
      </w:r>
      <w:r w:rsidRPr="00CD40D7">
        <w:rPr>
          <w:rFonts w:ascii="Book Antiqua" w:eastAsia="Book Antiqua" w:hAnsi="Book Antiqua" w:cs="Book Antiqua"/>
        </w:rPr>
        <w:t xml:space="preserve"> multiple </w:t>
      </w:r>
      <w:bookmarkStart w:id="66" w:name="OLE_LINK30"/>
      <w:r w:rsidRPr="00CD40D7">
        <w:rPr>
          <w:rFonts w:ascii="Book Antiqua" w:eastAsia="Book Antiqua" w:hAnsi="Book Antiqua" w:cs="Book Antiqua"/>
        </w:rPr>
        <w:t>ground-glass opacities</w:t>
      </w:r>
      <w:bookmarkEnd w:id="66"/>
      <w:r w:rsidRPr="00CD40D7">
        <w:rPr>
          <w:rFonts w:ascii="Book Antiqua" w:eastAsia="Book Antiqua" w:hAnsi="Book Antiqua" w:cs="Book Antiqua"/>
        </w:rPr>
        <w:t xml:space="preserve"> patches;</w:t>
      </w:r>
      <w:r w:rsidR="00523CCF" w:rsidRPr="00CD40D7">
        <w:rPr>
          <w:rFonts w:ascii="Book Antiqua" w:eastAsia="Book Antiqua" w:hAnsi="Book Antiqua" w:cs="Book Antiqua"/>
        </w:rPr>
        <w:t xml:space="preserve"> </w:t>
      </w:r>
      <w:r w:rsidRPr="00CD40D7">
        <w:rPr>
          <w:rFonts w:ascii="Book Antiqua" w:eastAsia="Book Antiqua" w:hAnsi="Book Antiqua" w:cs="Book Antiqua"/>
        </w:rPr>
        <w:t>B:</w:t>
      </w:r>
      <w:r w:rsidR="00523CCF" w:rsidRPr="00CD40D7">
        <w:rPr>
          <w:rFonts w:ascii="Book Antiqua" w:eastAsia="Book Antiqua" w:hAnsi="Book Antiqua" w:cs="Book Antiqua"/>
        </w:rPr>
        <w:t xml:space="preserve"> </w:t>
      </w:r>
      <w:r w:rsidRPr="00CD40D7">
        <w:rPr>
          <w:rFonts w:ascii="Book Antiqua" w:eastAsia="Book Antiqua" w:hAnsi="Book Antiqua" w:cs="Book Antiqua"/>
        </w:rPr>
        <w:t xml:space="preserve">Using </w:t>
      </w:r>
      <w:r w:rsidRPr="00CD40D7">
        <w:rPr>
          <w:rFonts w:ascii="Book Antiqua" w:hAnsi="Book Antiqua" w:cs="Book Antiqua"/>
          <w:lang w:eastAsia="zh-CN"/>
        </w:rPr>
        <w:t>a</w:t>
      </w:r>
      <w:r w:rsidRPr="00CD40D7">
        <w:rPr>
          <w:rFonts w:ascii="Book Antiqua" w:eastAsia="Book Antiqua" w:hAnsi="Book Antiqua" w:cs="Book Antiqua"/>
        </w:rPr>
        <w:t>rtificial intelligence software can obtain quantitative analysis results of lesion distribution, proportion, volume and density.</w:t>
      </w:r>
    </w:p>
    <w:p w14:paraId="3FD1C5B3"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eastAsia="Book Antiqua" w:hAnsi="Book Antiqua" w:cs="Book Antiqua"/>
          <w:b/>
          <w:bCs/>
        </w:rPr>
        <w:br w:type="page"/>
      </w:r>
      <w:r w:rsidRPr="00CD40D7">
        <w:rPr>
          <w:rFonts w:ascii="Book Antiqua" w:eastAsia="Book Antiqua" w:hAnsi="Book Antiqua" w:cs="Book Antiqua"/>
          <w:b/>
          <w:bCs/>
          <w:noProof/>
          <w:lang w:eastAsia="zh-CN"/>
        </w:rPr>
        <w:lastRenderedPageBreak/>
        <w:drawing>
          <wp:inline distT="0" distB="0" distL="0" distR="0" wp14:anchorId="2B49B42E" wp14:editId="45921882">
            <wp:extent cx="5905500" cy="20523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01055" cy="2050905"/>
                    </a:xfrm>
                    <a:prstGeom prst="rect">
                      <a:avLst/>
                    </a:prstGeom>
                    <a:noFill/>
                  </pic:spPr>
                </pic:pic>
              </a:graphicData>
            </a:graphic>
          </wp:inline>
        </w:drawing>
      </w:r>
    </w:p>
    <w:p w14:paraId="6D9A2BCE" w14:textId="68E1DC5D"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 xml:space="preserve">Figure 3 Typical </w:t>
      </w:r>
      <w:bookmarkStart w:id="67" w:name="OLE_LINK31"/>
      <w:bookmarkStart w:id="68" w:name="OLE_LINK32"/>
      <w:r w:rsidRPr="00CD40D7">
        <w:rPr>
          <w:rFonts w:ascii="Book Antiqua" w:eastAsia="Book Antiqua" w:hAnsi="Book Antiqua" w:cs="Book Antiqua"/>
          <w:b/>
          <w:bCs/>
        </w:rPr>
        <w:t>computed tomography</w:t>
      </w:r>
      <w:bookmarkEnd w:id="67"/>
      <w:bookmarkEnd w:id="68"/>
      <w:r w:rsidRPr="00CD40D7">
        <w:rPr>
          <w:rFonts w:ascii="Book Antiqua" w:eastAsia="Book Antiqua" w:hAnsi="Book Antiqua" w:cs="Book Antiqua"/>
          <w:b/>
          <w:bCs/>
        </w:rPr>
        <w:t xml:space="preserve"> manifestations of </w:t>
      </w:r>
      <w:r w:rsidR="00216AE7" w:rsidRPr="00AB7181">
        <w:rPr>
          <w:rFonts w:ascii="Book Antiqua" w:hAnsi="Book Antiqua" w:cs="Book Antiqua"/>
          <w:b/>
          <w:bCs/>
          <w:lang w:bidi="ar"/>
        </w:rPr>
        <w:t>coronavirus disease-2019</w:t>
      </w:r>
      <w:r w:rsidRPr="00CD40D7">
        <w:rPr>
          <w:rFonts w:ascii="Book Antiqua" w:eastAsia="Book Antiqua" w:hAnsi="Book Antiqua" w:cs="Book Antiqua"/>
          <w:b/>
          <w:bCs/>
        </w:rPr>
        <w:t xml:space="preserve">: </w:t>
      </w:r>
      <w:r w:rsidR="003400B8" w:rsidRPr="00CD40D7">
        <w:rPr>
          <w:rFonts w:ascii="Book Antiqua" w:hAnsi="Book Antiqua" w:cs="Book Antiqua"/>
          <w:b/>
          <w:bCs/>
          <w:lang w:eastAsia="zh-CN"/>
        </w:rPr>
        <w:t>g</w:t>
      </w:r>
      <w:r w:rsidRPr="00CD40D7">
        <w:rPr>
          <w:rFonts w:ascii="Book Antiqua" w:eastAsia="Book Antiqua" w:hAnsi="Book Antiqua" w:cs="Book Antiqua"/>
          <w:b/>
          <w:bCs/>
        </w:rPr>
        <w:t>round glass opacity.</w:t>
      </w:r>
      <w:r w:rsidR="003400B8" w:rsidRPr="00CD40D7">
        <w:rPr>
          <w:rFonts w:ascii="Book Antiqua" w:eastAsia="Book Antiqua" w:hAnsi="Book Antiqua" w:cs="Book Antiqua"/>
          <w:b/>
          <w:bCs/>
        </w:rPr>
        <w:t xml:space="preserve"> </w:t>
      </w:r>
      <w:r w:rsidRPr="00CD40D7">
        <w:rPr>
          <w:rFonts w:ascii="Book Antiqua" w:eastAsia="Book Antiqua" w:hAnsi="Book Antiqua" w:cs="Book Antiqua"/>
        </w:rPr>
        <w:t>A,</w:t>
      </w:r>
      <w:r w:rsidR="003400B8" w:rsidRPr="00CD40D7">
        <w:rPr>
          <w:rFonts w:ascii="Book Antiqua" w:eastAsia="Book Antiqua" w:hAnsi="Book Antiqua" w:cs="Book Antiqua"/>
        </w:rPr>
        <w:t xml:space="preserve"> </w:t>
      </w:r>
      <w:r w:rsidRPr="00CD40D7">
        <w:rPr>
          <w:rFonts w:ascii="Book Antiqua" w:eastAsia="Book Antiqua" w:hAnsi="Book Antiqua" w:cs="Book Antiqua"/>
        </w:rPr>
        <w:t>B:</w:t>
      </w:r>
      <w:r w:rsidR="003400B8" w:rsidRPr="00CD40D7">
        <w:rPr>
          <w:rFonts w:ascii="Book Antiqua" w:eastAsia="Book Antiqua" w:hAnsi="Book Antiqua" w:cs="Book Antiqua"/>
        </w:rPr>
        <w:t xml:space="preserve"> </w:t>
      </w:r>
      <w:r w:rsidRPr="00CD40D7">
        <w:rPr>
          <w:rFonts w:ascii="Book Antiqua" w:eastAsia="Book Antiqua" w:hAnsi="Book Antiqua" w:cs="Book Antiqua"/>
        </w:rPr>
        <w:t>Transverse computed tomography images</w:t>
      </w:r>
      <w:r w:rsidR="003400B8" w:rsidRPr="00CD40D7">
        <w:rPr>
          <w:rFonts w:ascii="Book Antiqua" w:eastAsia="Book Antiqua" w:hAnsi="Book Antiqua" w:cs="Book Antiqua"/>
        </w:rPr>
        <w:t xml:space="preserve"> </w:t>
      </w:r>
      <w:r w:rsidRPr="00CD40D7">
        <w:rPr>
          <w:rFonts w:ascii="Book Antiqua" w:eastAsia="Book Antiqua" w:hAnsi="Book Antiqua" w:cs="Book Antiqua"/>
        </w:rPr>
        <w:t>display</w:t>
      </w:r>
      <w:r w:rsidR="004E4F91" w:rsidRPr="00CD40D7">
        <w:rPr>
          <w:rFonts w:ascii="Book Antiqua" w:eastAsia="Book Antiqua" w:hAnsi="Book Antiqua" w:cs="Book Antiqua"/>
        </w:rPr>
        <w:t>ed</w:t>
      </w:r>
      <w:r w:rsidR="003400B8" w:rsidRPr="00CD40D7">
        <w:rPr>
          <w:rFonts w:ascii="Book Antiqua" w:eastAsia="Book Antiqua" w:hAnsi="Book Antiqua" w:cs="Book Antiqua"/>
        </w:rPr>
        <w:t xml:space="preserve"> </w:t>
      </w:r>
      <w:r w:rsidRPr="00CD40D7">
        <w:rPr>
          <w:rFonts w:ascii="Book Antiqua" w:eastAsia="Book Antiqua" w:hAnsi="Book Antiqua" w:cs="Book Antiqua"/>
        </w:rPr>
        <w:t>multiple peripherally distributed ground-glass opacities in bilateral lungs.</w:t>
      </w:r>
    </w:p>
    <w:p w14:paraId="4E8F7E7D" w14:textId="77777777" w:rsidR="00130652" w:rsidRPr="00AB7181" w:rsidRDefault="00130652" w:rsidP="00AB7181">
      <w:pPr>
        <w:spacing w:line="360" w:lineRule="auto"/>
        <w:jc w:val="both"/>
        <w:rPr>
          <w:rFonts w:ascii="Book Antiqua" w:hAnsi="Book Antiqua"/>
        </w:rPr>
      </w:pPr>
    </w:p>
    <w:p w14:paraId="71F4569A"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eastAsia="Book Antiqua" w:hAnsi="Book Antiqua" w:cs="Book Antiqua"/>
          <w:b/>
          <w:bCs/>
        </w:rPr>
        <w:br w:type="page"/>
      </w:r>
      <w:r w:rsidRPr="00CD40D7">
        <w:rPr>
          <w:rFonts w:ascii="Book Antiqua" w:eastAsia="Book Antiqua" w:hAnsi="Book Antiqua" w:cs="Book Antiqua"/>
          <w:b/>
          <w:bCs/>
          <w:noProof/>
          <w:lang w:eastAsia="zh-CN"/>
        </w:rPr>
        <w:lastRenderedPageBreak/>
        <w:drawing>
          <wp:inline distT="0" distB="0" distL="0" distR="0" wp14:anchorId="10C31E3A" wp14:editId="286B593C">
            <wp:extent cx="5949950" cy="43160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9950" cy="4316095"/>
                    </a:xfrm>
                    <a:prstGeom prst="rect">
                      <a:avLst/>
                    </a:prstGeom>
                    <a:noFill/>
                  </pic:spPr>
                </pic:pic>
              </a:graphicData>
            </a:graphic>
          </wp:inline>
        </w:drawing>
      </w:r>
    </w:p>
    <w:p w14:paraId="45AB3FF1" w14:textId="57489CFA"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Figure 4</w:t>
      </w:r>
      <w:r w:rsidR="000500F4" w:rsidRPr="00CD40D7">
        <w:rPr>
          <w:rFonts w:ascii="Book Antiqua" w:eastAsia="Book Antiqua" w:hAnsi="Book Antiqua" w:cs="Book Antiqua"/>
          <w:b/>
          <w:bCs/>
        </w:rPr>
        <w:t xml:space="preserve"> </w:t>
      </w:r>
      <w:r w:rsidRPr="00CD40D7">
        <w:rPr>
          <w:rFonts w:ascii="Book Antiqua" w:eastAsia="Book Antiqua" w:hAnsi="Book Antiqua" w:cs="Book Antiqua"/>
          <w:b/>
          <w:bCs/>
        </w:rPr>
        <w:t xml:space="preserve">Typical computed tomography manifestations of </w:t>
      </w:r>
      <w:r w:rsidR="003900B1" w:rsidRPr="00AB7181">
        <w:rPr>
          <w:rFonts w:ascii="Book Antiqua" w:hAnsi="Book Antiqua" w:cs="Book Antiqua"/>
          <w:b/>
          <w:bCs/>
          <w:lang w:bidi="ar"/>
        </w:rPr>
        <w:t>coronavirus disease-2019</w:t>
      </w:r>
      <w:r w:rsidRPr="00AB7181">
        <w:rPr>
          <w:rFonts w:ascii="Book Antiqua" w:eastAsia="Book Antiqua" w:hAnsi="Book Antiqua" w:cs="Book Antiqua"/>
          <w:b/>
          <w:bCs/>
          <w:color w:val="000000"/>
        </w:rPr>
        <w:t xml:space="preserve">: Reticular pattern. </w:t>
      </w:r>
      <w:r w:rsidRPr="00AB7181">
        <w:rPr>
          <w:rFonts w:ascii="Book Antiqua" w:hAnsi="Book Antiqua" w:cs="Book Antiqua"/>
          <w:color w:val="000000"/>
          <w:lang w:eastAsia="zh-CN"/>
        </w:rPr>
        <w:t>C</w:t>
      </w:r>
      <w:r w:rsidRPr="00AB7181">
        <w:rPr>
          <w:rFonts w:ascii="Book Antiqua" w:eastAsia="Book Antiqua" w:hAnsi="Book Antiqua" w:cs="Book Antiqua"/>
          <w:color w:val="000000"/>
        </w:rPr>
        <w:t>omputed tomography imaging show</w:t>
      </w:r>
      <w:r w:rsidR="004E4F91" w:rsidRPr="00AB7181">
        <w:rPr>
          <w:rFonts w:ascii="Book Antiqua" w:eastAsia="Book Antiqua" w:hAnsi="Book Antiqua" w:cs="Book Antiqua"/>
          <w:color w:val="000000"/>
        </w:rPr>
        <w:t>ed</w:t>
      </w:r>
      <w:r w:rsidRPr="00AB7181">
        <w:rPr>
          <w:rFonts w:ascii="Book Antiqua" w:eastAsia="Book Antiqua" w:hAnsi="Book Antiqua" w:cs="Book Antiqua"/>
          <w:color w:val="000000"/>
        </w:rPr>
        <w:t xml:space="preserve"> a </w:t>
      </w:r>
      <w:bookmarkStart w:id="69" w:name="OLE_LINK33"/>
      <w:r w:rsidRPr="00AB7181">
        <w:rPr>
          <w:rFonts w:ascii="Book Antiqua" w:eastAsia="Book Antiqua" w:hAnsi="Book Antiqua" w:cs="Book Antiqua"/>
          <w:color w:val="000000"/>
        </w:rPr>
        <w:t>ground-glass opacity</w:t>
      </w:r>
      <w:bookmarkEnd w:id="69"/>
      <w:r w:rsidRPr="00AB7181">
        <w:rPr>
          <w:rFonts w:ascii="Book Antiqua" w:eastAsia="Book Antiqua" w:hAnsi="Book Antiqua" w:cs="Book Antiqua"/>
          <w:color w:val="000000"/>
        </w:rPr>
        <w:t xml:space="preserve"> in the right lung with the reticular pattern</w:t>
      </w:r>
      <w:r w:rsidR="000500F4" w:rsidRPr="00AB7181">
        <w:rPr>
          <w:rFonts w:ascii="Book Antiqua" w:eastAsia="Book Antiqua" w:hAnsi="Book Antiqua" w:cs="Book Antiqua"/>
          <w:color w:val="000000"/>
        </w:rPr>
        <w:t xml:space="preserve"> </w:t>
      </w:r>
      <w:r w:rsidRPr="00AB7181">
        <w:rPr>
          <w:rFonts w:ascii="Book Antiqua" w:eastAsia="Book Antiqua" w:hAnsi="Book Antiqua" w:cs="Book Antiqua"/>
          <w:color w:val="000000"/>
        </w:rPr>
        <w:t>(red frame) inside, which</w:t>
      </w:r>
      <w:r w:rsidR="000500F4" w:rsidRPr="00AB7181">
        <w:rPr>
          <w:rFonts w:ascii="Book Antiqua" w:eastAsia="Book Antiqua" w:hAnsi="Book Antiqua" w:cs="Book Antiqua"/>
          <w:color w:val="000000"/>
        </w:rPr>
        <w:t xml:space="preserve"> </w:t>
      </w:r>
      <w:r w:rsidRPr="00AB7181">
        <w:rPr>
          <w:rFonts w:ascii="Book Antiqua" w:eastAsia="Book Antiqua" w:hAnsi="Book Antiqua" w:cs="Book Antiqua"/>
          <w:color w:val="000000"/>
        </w:rPr>
        <w:t>refers to the thickening of the interstitial structures such as interlobular septa.</w:t>
      </w:r>
    </w:p>
    <w:p w14:paraId="55C0CCE7" w14:textId="77777777" w:rsidR="00130652" w:rsidRPr="00AB7181" w:rsidRDefault="00130652" w:rsidP="00AB7181">
      <w:pPr>
        <w:spacing w:line="360" w:lineRule="auto"/>
        <w:jc w:val="both"/>
        <w:rPr>
          <w:rFonts w:ascii="Book Antiqua" w:hAnsi="Book Antiqua"/>
        </w:rPr>
      </w:pPr>
    </w:p>
    <w:p w14:paraId="60819747"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eastAsia="Book Antiqua" w:hAnsi="Book Antiqua" w:cs="Book Antiqua"/>
          <w:b/>
          <w:bCs/>
        </w:rPr>
        <w:br w:type="page"/>
      </w:r>
      <w:r w:rsidRPr="00CD40D7">
        <w:rPr>
          <w:rFonts w:ascii="Book Antiqua" w:eastAsia="Book Antiqua" w:hAnsi="Book Antiqua" w:cs="Book Antiqua"/>
          <w:b/>
          <w:bCs/>
          <w:noProof/>
          <w:lang w:eastAsia="zh-CN"/>
        </w:rPr>
        <w:lastRenderedPageBreak/>
        <w:drawing>
          <wp:inline distT="0" distB="0" distL="0" distR="0" wp14:anchorId="394B152F" wp14:editId="1078835E">
            <wp:extent cx="5639435" cy="41636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639435" cy="4163695"/>
                    </a:xfrm>
                    <a:prstGeom prst="rect">
                      <a:avLst/>
                    </a:prstGeom>
                    <a:noFill/>
                  </pic:spPr>
                </pic:pic>
              </a:graphicData>
            </a:graphic>
          </wp:inline>
        </w:drawing>
      </w:r>
    </w:p>
    <w:p w14:paraId="66956511" w14:textId="68BE9008"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Figure 5</w:t>
      </w:r>
      <w:r w:rsidR="000500F4" w:rsidRPr="00CD40D7">
        <w:rPr>
          <w:rFonts w:ascii="Book Antiqua" w:eastAsia="Book Antiqua" w:hAnsi="Book Antiqua" w:cs="Book Antiqua"/>
          <w:b/>
          <w:bCs/>
        </w:rPr>
        <w:t xml:space="preserve"> </w:t>
      </w:r>
      <w:r w:rsidRPr="00CD40D7">
        <w:rPr>
          <w:rFonts w:ascii="Book Antiqua" w:eastAsia="Book Antiqua" w:hAnsi="Book Antiqua" w:cs="Book Antiqua"/>
          <w:b/>
          <w:bCs/>
        </w:rPr>
        <w:t xml:space="preserve">Typical computed tomography manifestations of </w:t>
      </w:r>
      <w:r w:rsidR="00D63263" w:rsidRPr="00AB7181">
        <w:rPr>
          <w:rFonts w:ascii="Book Antiqua" w:hAnsi="Book Antiqua" w:cs="Book Antiqua"/>
          <w:b/>
          <w:bCs/>
          <w:lang w:bidi="ar"/>
        </w:rPr>
        <w:t>coronavirus disease-2019</w:t>
      </w:r>
      <w:r w:rsidRPr="00AB7181">
        <w:rPr>
          <w:rFonts w:ascii="Book Antiqua" w:eastAsia="Book Antiqua" w:hAnsi="Book Antiqua" w:cs="Book Antiqua"/>
          <w:b/>
          <w:bCs/>
          <w:color w:val="000000"/>
        </w:rPr>
        <w:t>: Crazy paving pattern.</w:t>
      </w:r>
      <w:r w:rsidR="000500F4" w:rsidRPr="00AB7181">
        <w:rPr>
          <w:rFonts w:ascii="Book Antiqua" w:eastAsia="Book Antiqua" w:hAnsi="Book Antiqua" w:cs="Book Antiqua"/>
          <w:b/>
          <w:bCs/>
          <w:color w:val="000000"/>
        </w:rPr>
        <w:t xml:space="preserve"> </w:t>
      </w:r>
      <w:r w:rsidRPr="00AB7181">
        <w:rPr>
          <w:rFonts w:ascii="Book Antiqua" w:eastAsia="Book Antiqua" w:hAnsi="Book Antiqua" w:cs="Book Antiqua"/>
          <w:color w:val="000000"/>
        </w:rPr>
        <w:t>Crazy paving pattern in which interlobular septa thicken and interlobular interior lines interw</w:t>
      </w:r>
      <w:r w:rsidR="004E4F91" w:rsidRPr="00AB7181">
        <w:rPr>
          <w:rFonts w:ascii="Book Antiqua" w:eastAsia="Book Antiqua" w:hAnsi="Book Antiqua" w:cs="Book Antiqua"/>
          <w:color w:val="000000"/>
        </w:rPr>
        <w:t>oven</w:t>
      </w:r>
      <w:r w:rsidRPr="00AB7181">
        <w:rPr>
          <w:rFonts w:ascii="Book Antiqua" w:eastAsia="Book Antiqua" w:hAnsi="Book Antiqua" w:cs="Book Antiqua"/>
          <w:color w:val="000000"/>
        </w:rPr>
        <w:t xml:space="preserve"> into a grid </w:t>
      </w:r>
      <w:r w:rsidR="004E4F91" w:rsidRPr="00AB7181">
        <w:rPr>
          <w:rFonts w:ascii="Book Antiqua" w:eastAsia="Book Antiqua" w:hAnsi="Book Antiqua" w:cs="Book Antiqua"/>
          <w:color w:val="000000"/>
        </w:rPr>
        <w:t>wa</w:t>
      </w:r>
      <w:r w:rsidRPr="00AB7181">
        <w:rPr>
          <w:rFonts w:ascii="Book Antiqua" w:eastAsia="Book Antiqua" w:hAnsi="Book Antiqua" w:cs="Book Antiqua"/>
          <w:color w:val="000000"/>
        </w:rPr>
        <w:t xml:space="preserve">s seen in a </w:t>
      </w:r>
      <w:bookmarkStart w:id="70" w:name="OLE_LINK36"/>
      <w:bookmarkStart w:id="71" w:name="OLE_LINK37"/>
      <w:r w:rsidRPr="00AB7181">
        <w:rPr>
          <w:rFonts w:ascii="Book Antiqua" w:eastAsia="Book Antiqua" w:hAnsi="Book Antiqua" w:cs="Book Antiqua"/>
          <w:color w:val="000000"/>
        </w:rPr>
        <w:t>ground-glass opacity</w:t>
      </w:r>
      <w:bookmarkEnd w:id="70"/>
      <w:bookmarkEnd w:id="71"/>
      <w:r w:rsidRPr="00AB7181">
        <w:rPr>
          <w:rFonts w:ascii="Book Antiqua" w:eastAsia="Book Antiqua" w:hAnsi="Book Antiqua" w:cs="Book Antiqua"/>
          <w:color w:val="000000"/>
        </w:rPr>
        <w:t xml:space="preserve"> background.</w:t>
      </w:r>
    </w:p>
    <w:p w14:paraId="0C533B0F" w14:textId="77777777" w:rsidR="00130652" w:rsidRPr="00AB7181" w:rsidRDefault="00130652" w:rsidP="00AB7181">
      <w:pPr>
        <w:spacing w:line="360" w:lineRule="auto"/>
        <w:jc w:val="both"/>
        <w:rPr>
          <w:rFonts w:ascii="Book Antiqua" w:hAnsi="Book Antiqua"/>
        </w:rPr>
      </w:pPr>
    </w:p>
    <w:p w14:paraId="700D67EB"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eastAsia="Book Antiqua" w:hAnsi="Book Antiqua" w:cs="Book Antiqua"/>
          <w:b/>
          <w:bCs/>
        </w:rPr>
        <w:br w:type="page"/>
      </w:r>
      <w:r w:rsidRPr="00CD40D7">
        <w:rPr>
          <w:rFonts w:ascii="Book Antiqua" w:eastAsia="Book Antiqua" w:hAnsi="Book Antiqua" w:cs="Book Antiqua"/>
          <w:b/>
          <w:bCs/>
          <w:noProof/>
          <w:lang w:eastAsia="zh-CN"/>
        </w:rPr>
        <w:lastRenderedPageBreak/>
        <w:drawing>
          <wp:inline distT="0" distB="0" distL="0" distR="0" wp14:anchorId="7A547813" wp14:editId="158F6352">
            <wp:extent cx="5943600" cy="23253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4874" cy="2326387"/>
                    </a:xfrm>
                    <a:prstGeom prst="rect">
                      <a:avLst/>
                    </a:prstGeom>
                    <a:noFill/>
                  </pic:spPr>
                </pic:pic>
              </a:graphicData>
            </a:graphic>
          </wp:inline>
        </w:drawing>
      </w:r>
    </w:p>
    <w:p w14:paraId="4D58886C" w14:textId="50EF8E33"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Figure 6</w:t>
      </w:r>
      <w:r w:rsidR="000500F4" w:rsidRPr="00CD40D7">
        <w:rPr>
          <w:rFonts w:ascii="Book Antiqua" w:eastAsia="Book Antiqua" w:hAnsi="Book Antiqua" w:cs="Book Antiqua"/>
          <w:b/>
          <w:bCs/>
        </w:rPr>
        <w:t xml:space="preserve"> </w:t>
      </w:r>
      <w:r w:rsidRPr="00CD40D7">
        <w:rPr>
          <w:rFonts w:ascii="Book Antiqua" w:eastAsia="Book Antiqua" w:hAnsi="Book Antiqua" w:cs="Book Antiqua"/>
          <w:b/>
          <w:bCs/>
        </w:rPr>
        <w:t xml:space="preserve">Typical </w:t>
      </w:r>
      <w:bookmarkStart w:id="72" w:name="OLE_LINK34"/>
      <w:bookmarkStart w:id="73" w:name="OLE_LINK35"/>
      <w:r w:rsidRPr="00CD40D7">
        <w:rPr>
          <w:rFonts w:ascii="Book Antiqua" w:eastAsia="Book Antiqua" w:hAnsi="Book Antiqua" w:cs="Book Antiqua"/>
          <w:b/>
          <w:bCs/>
        </w:rPr>
        <w:t>computed tomography</w:t>
      </w:r>
      <w:bookmarkEnd w:id="72"/>
      <w:bookmarkEnd w:id="73"/>
      <w:r w:rsidRPr="00CD40D7">
        <w:rPr>
          <w:rFonts w:ascii="Book Antiqua" w:eastAsia="Book Antiqua" w:hAnsi="Book Antiqua" w:cs="Book Antiqua"/>
          <w:b/>
          <w:bCs/>
        </w:rPr>
        <w:t xml:space="preserve"> manifestations of </w:t>
      </w:r>
      <w:r w:rsidR="00706195" w:rsidRPr="00AB7181">
        <w:rPr>
          <w:rFonts w:ascii="Book Antiqua" w:hAnsi="Book Antiqua" w:cs="Book Antiqua"/>
          <w:b/>
          <w:bCs/>
          <w:lang w:bidi="ar"/>
        </w:rPr>
        <w:t>coronavirus disease-2019</w:t>
      </w:r>
      <w:r w:rsidRPr="00AB7181">
        <w:rPr>
          <w:rFonts w:ascii="Book Antiqua" w:eastAsia="Book Antiqua" w:hAnsi="Book Antiqua" w:cs="Book Antiqua"/>
          <w:b/>
          <w:bCs/>
          <w:color w:val="000000"/>
        </w:rPr>
        <w:t>: Consolidation.</w:t>
      </w:r>
      <w:r w:rsidR="000500F4" w:rsidRPr="00AB7181">
        <w:rPr>
          <w:rFonts w:ascii="Book Antiqua" w:eastAsia="Book Antiqua" w:hAnsi="Book Antiqua" w:cs="Book Antiqua"/>
          <w:b/>
          <w:bCs/>
          <w:color w:val="000000"/>
        </w:rPr>
        <w:t xml:space="preserve"> </w:t>
      </w:r>
      <w:r w:rsidRPr="00AB7181">
        <w:rPr>
          <w:rFonts w:ascii="Book Antiqua" w:eastAsia="Book Antiqua" w:hAnsi="Book Antiqua" w:cs="Book Antiqua"/>
          <w:color w:val="000000"/>
        </w:rPr>
        <w:t>A:</w:t>
      </w:r>
      <w:r w:rsidR="000500F4" w:rsidRPr="00AB7181">
        <w:rPr>
          <w:rFonts w:ascii="Book Antiqua" w:eastAsia="Book Antiqua" w:hAnsi="Book Antiqua" w:cs="Book Antiqua"/>
          <w:color w:val="000000"/>
        </w:rPr>
        <w:t xml:space="preserve"> C</w:t>
      </w:r>
      <w:r w:rsidRPr="00AB7181">
        <w:rPr>
          <w:rFonts w:ascii="Book Antiqua" w:eastAsia="Book Antiqua" w:hAnsi="Book Antiqua" w:cs="Book Antiqua"/>
          <w:color w:val="000000"/>
        </w:rPr>
        <w:t xml:space="preserve">omputed tomography </w:t>
      </w:r>
      <w:r w:rsidR="000500F4" w:rsidRPr="00AB7181">
        <w:rPr>
          <w:rFonts w:ascii="Book Antiqua" w:eastAsia="Book Antiqua" w:hAnsi="Book Antiqua" w:cs="Book Antiqua"/>
          <w:color w:val="000000"/>
        </w:rPr>
        <w:t xml:space="preserve">imaging from a 30-year-old male with coronavirus disease-2019 </w:t>
      </w:r>
      <w:r w:rsidRPr="00AB7181">
        <w:rPr>
          <w:rFonts w:ascii="Book Antiqua" w:eastAsia="Book Antiqua" w:hAnsi="Book Antiqua" w:cs="Book Antiqua"/>
          <w:color w:val="000000"/>
        </w:rPr>
        <w:t>display</w:t>
      </w:r>
      <w:r w:rsidR="000500F4" w:rsidRPr="00AB7181">
        <w:rPr>
          <w:rFonts w:ascii="Book Antiqua" w:eastAsia="Book Antiqua" w:hAnsi="Book Antiqua" w:cs="Book Antiqua"/>
          <w:color w:val="000000"/>
        </w:rPr>
        <w:t>ed</w:t>
      </w:r>
      <w:r w:rsidRPr="00AB7181">
        <w:rPr>
          <w:rFonts w:ascii="Book Antiqua" w:eastAsia="Book Antiqua" w:hAnsi="Book Antiqua" w:cs="Book Antiqua"/>
          <w:color w:val="000000"/>
        </w:rPr>
        <w:t xml:space="preserve"> a single solid mass shadow in the middle lobe of </w:t>
      </w:r>
      <w:r w:rsidR="000500F4" w:rsidRPr="00AB7181">
        <w:rPr>
          <w:rFonts w:ascii="Book Antiqua" w:eastAsia="Book Antiqua" w:hAnsi="Book Antiqua" w:cs="Book Antiqua"/>
          <w:color w:val="000000"/>
        </w:rPr>
        <w:t xml:space="preserve">the </w:t>
      </w:r>
      <w:r w:rsidRPr="00AB7181">
        <w:rPr>
          <w:rFonts w:ascii="Book Antiqua" w:eastAsia="Book Antiqua" w:hAnsi="Book Antiqua" w:cs="Book Antiqua"/>
          <w:color w:val="000000"/>
        </w:rPr>
        <w:t>right lung;</w:t>
      </w:r>
      <w:r w:rsidR="000500F4" w:rsidRPr="00AB7181">
        <w:rPr>
          <w:rFonts w:ascii="Book Antiqua" w:eastAsia="Book Antiqua" w:hAnsi="Book Antiqua" w:cs="Book Antiqua"/>
          <w:color w:val="000000"/>
        </w:rPr>
        <w:t xml:space="preserve"> </w:t>
      </w:r>
      <w:r w:rsidRPr="00AB7181">
        <w:rPr>
          <w:rFonts w:ascii="Book Antiqua" w:eastAsia="Book Antiqua" w:hAnsi="Book Antiqua" w:cs="Book Antiqua"/>
          <w:color w:val="000000"/>
        </w:rPr>
        <w:t>B:</w:t>
      </w:r>
      <w:r w:rsidR="000500F4" w:rsidRPr="00AB7181">
        <w:rPr>
          <w:rFonts w:ascii="Book Antiqua" w:eastAsia="Book Antiqua" w:hAnsi="Book Antiqua" w:cs="Book Antiqua"/>
          <w:color w:val="000000"/>
        </w:rPr>
        <w:t xml:space="preserve"> </w:t>
      </w:r>
      <w:r w:rsidRPr="00AB7181">
        <w:rPr>
          <w:rFonts w:ascii="Book Antiqua" w:eastAsia="Book Antiqua" w:hAnsi="Book Antiqua" w:cs="Book Antiqua"/>
          <w:color w:val="000000"/>
        </w:rPr>
        <w:t>Consolidation combined with surrounding halo sign.</w:t>
      </w:r>
    </w:p>
    <w:p w14:paraId="5876805C" w14:textId="77777777" w:rsidR="00130652" w:rsidRPr="00AB7181" w:rsidRDefault="00130652" w:rsidP="00AB7181">
      <w:pPr>
        <w:spacing w:line="360" w:lineRule="auto"/>
        <w:jc w:val="both"/>
        <w:rPr>
          <w:rFonts w:ascii="Book Antiqua" w:hAnsi="Book Antiqua"/>
        </w:rPr>
      </w:pPr>
    </w:p>
    <w:p w14:paraId="55271D31"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eastAsia="Book Antiqua" w:hAnsi="Book Antiqua" w:cs="Book Antiqua"/>
          <w:b/>
          <w:bCs/>
        </w:rPr>
        <w:br w:type="page"/>
      </w:r>
      <w:r w:rsidRPr="00CD40D7">
        <w:rPr>
          <w:rFonts w:ascii="Book Antiqua" w:eastAsia="Book Antiqua" w:hAnsi="Book Antiqua" w:cs="Book Antiqua"/>
          <w:b/>
          <w:bCs/>
          <w:noProof/>
          <w:lang w:eastAsia="zh-CN"/>
        </w:rPr>
        <w:lastRenderedPageBreak/>
        <w:drawing>
          <wp:inline distT="0" distB="0" distL="0" distR="0" wp14:anchorId="38E2025A" wp14:editId="51810E10">
            <wp:extent cx="5943600" cy="21761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2145" cy="2176227"/>
                    </a:xfrm>
                    <a:prstGeom prst="rect">
                      <a:avLst/>
                    </a:prstGeom>
                    <a:noFill/>
                  </pic:spPr>
                </pic:pic>
              </a:graphicData>
            </a:graphic>
          </wp:inline>
        </w:drawing>
      </w:r>
    </w:p>
    <w:p w14:paraId="5897BD7C" w14:textId="4EB034DA"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Figure 7</w:t>
      </w:r>
      <w:r w:rsidR="004E4F91" w:rsidRPr="00CD40D7">
        <w:rPr>
          <w:rFonts w:ascii="Book Antiqua" w:eastAsia="Book Antiqua" w:hAnsi="Book Antiqua" w:cs="Book Antiqua"/>
          <w:b/>
          <w:bCs/>
        </w:rPr>
        <w:t xml:space="preserve"> </w:t>
      </w:r>
      <w:r w:rsidRPr="00CD40D7">
        <w:rPr>
          <w:rFonts w:ascii="Book Antiqua" w:eastAsia="Book Antiqua" w:hAnsi="Book Antiqua" w:cs="Book Antiqua"/>
          <w:b/>
          <w:bCs/>
        </w:rPr>
        <w:t xml:space="preserve">Typical </w:t>
      </w:r>
      <w:bookmarkStart w:id="74" w:name="OLE_LINK38"/>
      <w:bookmarkStart w:id="75" w:name="OLE_LINK39"/>
      <w:r w:rsidRPr="00CD40D7">
        <w:rPr>
          <w:rFonts w:ascii="Book Antiqua" w:eastAsia="Book Antiqua" w:hAnsi="Book Antiqua" w:cs="Book Antiqua"/>
          <w:b/>
          <w:bCs/>
        </w:rPr>
        <w:t>computed tomography</w:t>
      </w:r>
      <w:bookmarkEnd w:id="74"/>
      <w:bookmarkEnd w:id="75"/>
      <w:r w:rsidRPr="00CD40D7">
        <w:rPr>
          <w:rFonts w:ascii="Book Antiqua" w:eastAsia="Book Antiqua" w:hAnsi="Book Antiqua" w:cs="Book Antiqua"/>
          <w:b/>
          <w:bCs/>
        </w:rPr>
        <w:t xml:space="preserve"> manifestations of </w:t>
      </w:r>
      <w:r w:rsidR="0069307E" w:rsidRPr="00AB7181">
        <w:rPr>
          <w:rFonts w:ascii="Book Antiqua" w:hAnsi="Book Antiqua" w:cs="Book Antiqua"/>
          <w:b/>
          <w:bCs/>
          <w:lang w:bidi="ar"/>
        </w:rPr>
        <w:t>coronavirus disease-2019</w:t>
      </w:r>
      <w:r w:rsidRPr="00CD40D7">
        <w:rPr>
          <w:rFonts w:ascii="Book Antiqua" w:eastAsia="Book Antiqua" w:hAnsi="Book Antiqua" w:cs="Book Antiqua"/>
          <w:b/>
          <w:bCs/>
        </w:rPr>
        <w:t>: Vascular enlargement.</w:t>
      </w:r>
      <w:r w:rsidR="004E4F91" w:rsidRPr="00CD40D7">
        <w:rPr>
          <w:rFonts w:ascii="Book Antiqua" w:eastAsia="Book Antiqua" w:hAnsi="Book Antiqua" w:cs="Book Antiqua"/>
          <w:b/>
          <w:bCs/>
        </w:rPr>
        <w:t xml:space="preserve"> </w:t>
      </w:r>
      <w:r w:rsidRPr="00CD40D7">
        <w:rPr>
          <w:rFonts w:ascii="Book Antiqua" w:eastAsia="Book Antiqua" w:hAnsi="Book Antiqua" w:cs="Book Antiqua"/>
        </w:rPr>
        <w:t xml:space="preserve">A: </w:t>
      </w:r>
      <w:r w:rsidRPr="00CD40D7">
        <w:rPr>
          <w:rFonts w:ascii="Book Antiqua" w:hAnsi="Book Antiqua" w:cs="Book Antiqua"/>
          <w:lang w:eastAsia="zh-CN"/>
        </w:rPr>
        <w:t>G</w:t>
      </w:r>
      <w:r w:rsidRPr="00CD40D7">
        <w:rPr>
          <w:rFonts w:ascii="Book Antiqua" w:eastAsia="Book Antiqua" w:hAnsi="Book Antiqua" w:cs="Book Antiqua"/>
        </w:rPr>
        <w:t>round-glass opacity combined with vascular enlargement sign (yellow</w:t>
      </w:r>
      <w:r w:rsidR="004E4F91" w:rsidRPr="00CD40D7">
        <w:rPr>
          <w:rFonts w:ascii="Book Antiqua" w:eastAsia="Book Antiqua" w:hAnsi="Book Antiqua" w:cs="Book Antiqua"/>
        </w:rPr>
        <w:t xml:space="preserve"> </w:t>
      </w:r>
      <w:r w:rsidRPr="00CD40D7">
        <w:rPr>
          <w:rFonts w:ascii="Book Antiqua" w:eastAsia="Book Antiqua" w:hAnsi="Book Antiqua" w:cs="Book Antiqua"/>
        </w:rPr>
        <w:t>arrow);</w:t>
      </w:r>
      <w:r w:rsidR="004E4F91" w:rsidRPr="00CD40D7">
        <w:rPr>
          <w:rFonts w:ascii="Book Antiqua" w:eastAsia="Book Antiqua" w:hAnsi="Book Antiqua" w:cs="Book Antiqua"/>
        </w:rPr>
        <w:t xml:space="preserve"> </w:t>
      </w:r>
      <w:r w:rsidRPr="00CD40D7">
        <w:rPr>
          <w:rFonts w:ascii="Book Antiqua" w:eastAsia="Book Antiqua" w:hAnsi="Book Antiqua" w:cs="Book Antiqua"/>
        </w:rPr>
        <w:t>B:</w:t>
      </w:r>
      <w:r w:rsidR="004E4F91" w:rsidRPr="00CD40D7">
        <w:rPr>
          <w:rFonts w:ascii="Book Antiqua" w:eastAsia="Book Antiqua" w:hAnsi="Book Antiqua" w:cs="Book Antiqua"/>
        </w:rPr>
        <w:t xml:space="preserve"> </w:t>
      </w:r>
      <w:r w:rsidRPr="00CD40D7">
        <w:rPr>
          <w:rFonts w:ascii="Book Antiqua" w:hAnsi="Book Antiqua" w:cs="Book Antiqua"/>
          <w:lang w:eastAsia="zh-CN"/>
        </w:rPr>
        <w:t>C</w:t>
      </w:r>
      <w:r w:rsidRPr="00CD40D7">
        <w:rPr>
          <w:rFonts w:ascii="Book Antiqua" w:eastAsia="Book Antiqua" w:hAnsi="Book Antiqua" w:cs="Book Antiqua"/>
        </w:rPr>
        <w:t>omputed tomography image show</w:t>
      </w:r>
      <w:r w:rsidR="004E4F91" w:rsidRPr="00CD40D7">
        <w:rPr>
          <w:rFonts w:ascii="Book Antiqua" w:eastAsia="Book Antiqua" w:hAnsi="Book Antiqua" w:cs="Book Antiqua"/>
        </w:rPr>
        <w:t>ed</w:t>
      </w:r>
      <w:r w:rsidRPr="00CD40D7">
        <w:rPr>
          <w:rFonts w:ascii="Book Antiqua" w:eastAsia="Book Antiqua" w:hAnsi="Book Antiqua" w:cs="Book Antiqua"/>
        </w:rPr>
        <w:t xml:space="preserve"> patchy </w:t>
      </w:r>
      <w:bookmarkStart w:id="76" w:name="OLE_LINK47"/>
      <w:bookmarkStart w:id="77" w:name="OLE_LINK48"/>
      <w:bookmarkStart w:id="78" w:name="OLE_LINK49"/>
      <w:bookmarkStart w:id="79" w:name="OLE_LINK50"/>
      <w:bookmarkStart w:id="80" w:name="OLE_LINK51"/>
      <w:r w:rsidRPr="00CD40D7">
        <w:rPr>
          <w:rFonts w:ascii="Book Antiqua" w:eastAsia="Book Antiqua" w:hAnsi="Book Antiqua" w:cs="Book Antiqua"/>
        </w:rPr>
        <w:t>ground glass opacities</w:t>
      </w:r>
      <w:bookmarkEnd w:id="76"/>
      <w:bookmarkEnd w:id="77"/>
      <w:bookmarkEnd w:id="78"/>
      <w:bookmarkEnd w:id="79"/>
      <w:bookmarkEnd w:id="80"/>
      <w:r w:rsidRPr="00CD40D7">
        <w:rPr>
          <w:rFonts w:ascii="Book Antiqua" w:eastAsia="Book Antiqua" w:hAnsi="Book Antiqua" w:cs="Book Antiqua"/>
        </w:rPr>
        <w:t xml:space="preserve"> in the lower lobe of bilateral lungs with dilated vessels inside. </w:t>
      </w:r>
      <w:proofErr w:type="spellStart"/>
      <w:r w:rsidRPr="00CD40D7">
        <w:rPr>
          <w:rFonts w:ascii="Book Antiqua" w:eastAsia="Book Antiqua" w:hAnsi="Book Antiqua" w:cs="Book Antiqua"/>
        </w:rPr>
        <w:t>Bronchiolectasis</w:t>
      </w:r>
      <w:proofErr w:type="spellEnd"/>
      <w:r w:rsidRPr="00CD40D7">
        <w:rPr>
          <w:rFonts w:ascii="Book Antiqua" w:eastAsia="Book Antiqua" w:hAnsi="Book Antiqua" w:cs="Book Antiqua"/>
        </w:rPr>
        <w:t xml:space="preserve"> </w:t>
      </w:r>
      <w:r w:rsidR="004E4F91" w:rsidRPr="00CD40D7">
        <w:rPr>
          <w:rFonts w:ascii="Book Antiqua" w:eastAsia="Book Antiqua" w:hAnsi="Book Antiqua" w:cs="Book Antiqua"/>
        </w:rPr>
        <w:t>wa</w:t>
      </w:r>
      <w:r w:rsidRPr="00CD40D7">
        <w:rPr>
          <w:rFonts w:ascii="Book Antiqua" w:eastAsia="Book Antiqua" w:hAnsi="Book Antiqua" w:cs="Book Antiqua"/>
        </w:rPr>
        <w:t>s seen in the lesions of the right lower lung.</w:t>
      </w:r>
    </w:p>
    <w:p w14:paraId="504D3256" w14:textId="77777777" w:rsidR="00130652" w:rsidRPr="00AB7181" w:rsidRDefault="00130652" w:rsidP="00AB7181">
      <w:pPr>
        <w:spacing w:line="360" w:lineRule="auto"/>
        <w:jc w:val="both"/>
        <w:rPr>
          <w:rFonts w:ascii="Book Antiqua" w:hAnsi="Book Antiqua"/>
        </w:rPr>
      </w:pPr>
    </w:p>
    <w:p w14:paraId="3C90E37C"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eastAsia="Book Antiqua" w:hAnsi="Book Antiqua" w:cs="Book Antiqua"/>
          <w:b/>
          <w:bCs/>
        </w:rPr>
        <w:br w:type="page"/>
      </w:r>
      <w:r w:rsidRPr="00CD40D7">
        <w:rPr>
          <w:rFonts w:ascii="Book Antiqua" w:eastAsia="Book Antiqua" w:hAnsi="Book Antiqua" w:cs="Book Antiqua"/>
          <w:b/>
          <w:bCs/>
          <w:noProof/>
          <w:lang w:eastAsia="zh-CN"/>
        </w:rPr>
        <w:lastRenderedPageBreak/>
        <w:drawing>
          <wp:inline distT="0" distB="0" distL="0" distR="0" wp14:anchorId="5F054DB5" wp14:editId="6983070C">
            <wp:extent cx="5915025" cy="21367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33274" cy="2143764"/>
                    </a:xfrm>
                    <a:prstGeom prst="rect">
                      <a:avLst/>
                    </a:prstGeom>
                    <a:noFill/>
                  </pic:spPr>
                </pic:pic>
              </a:graphicData>
            </a:graphic>
          </wp:inline>
        </w:drawing>
      </w:r>
    </w:p>
    <w:p w14:paraId="1D73E883" w14:textId="08796ED3"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Figure 8</w:t>
      </w:r>
      <w:r w:rsidR="004E4F91" w:rsidRPr="00CD40D7">
        <w:rPr>
          <w:rFonts w:ascii="Book Antiqua" w:eastAsia="Book Antiqua" w:hAnsi="Book Antiqua" w:cs="Book Antiqua"/>
          <w:b/>
          <w:bCs/>
        </w:rPr>
        <w:t xml:space="preserve"> </w:t>
      </w:r>
      <w:r w:rsidRPr="00CD40D7">
        <w:rPr>
          <w:rFonts w:ascii="Book Antiqua" w:eastAsia="Book Antiqua" w:hAnsi="Book Antiqua" w:cs="Book Antiqua"/>
          <w:b/>
          <w:bCs/>
        </w:rPr>
        <w:t xml:space="preserve">Typical </w:t>
      </w:r>
      <w:bookmarkStart w:id="81" w:name="OLE_LINK43"/>
      <w:bookmarkStart w:id="82" w:name="OLE_LINK46"/>
      <w:r w:rsidRPr="00CD40D7">
        <w:rPr>
          <w:rFonts w:ascii="Book Antiqua" w:eastAsia="Book Antiqua" w:hAnsi="Book Antiqua" w:cs="Book Antiqua"/>
          <w:b/>
          <w:bCs/>
        </w:rPr>
        <w:t>computed tomography</w:t>
      </w:r>
      <w:bookmarkEnd w:id="81"/>
      <w:bookmarkEnd w:id="82"/>
      <w:r w:rsidRPr="00CD40D7">
        <w:rPr>
          <w:rFonts w:ascii="Book Antiqua" w:eastAsia="Book Antiqua" w:hAnsi="Book Antiqua" w:cs="Book Antiqua"/>
          <w:b/>
          <w:bCs/>
        </w:rPr>
        <w:t xml:space="preserve"> manifestations of </w:t>
      </w:r>
      <w:r w:rsidR="00F33B2A" w:rsidRPr="00AB7181">
        <w:rPr>
          <w:rFonts w:ascii="Book Antiqua" w:hAnsi="Book Antiqua" w:cs="Book Antiqua"/>
          <w:b/>
          <w:bCs/>
          <w:lang w:bidi="ar"/>
        </w:rPr>
        <w:t>coronavirus disease-2019</w:t>
      </w:r>
      <w:r w:rsidRPr="00CD40D7">
        <w:rPr>
          <w:rFonts w:ascii="Book Antiqua" w:eastAsia="Book Antiqua" w:hAnsi="Book Antiqua" w:cs="Book Antiqua"/>
          <w:b/>
          <w:bCs/>
        </w:rPr>
        <w:t>: Bronchiolar dilation sign.</w:t>
      </w:r>
      <w:r w:rsidR="004E4F91" w:rsidRPr="00CD40D7">
        <w:rPr>
          <w:rFonts w:ascii="Book Antiqua" w:eastAsia="Book Antiqua" w:hAnsi="Book Antiqua" w:cs="Book Antiqua"/>
          <w:b/>
          <w:bCs/>
        </w:rPr>
        <w:t xml:space="preserve"> </w:t>
      </w:r>
      <w:r w:rsidRPr="00CD40D7">
        <w:rPr>
          <w:rFonts w:ascii="Book Antiqua" w:eastAsia="Book Antiqua" w:hAnsi="Book Antiqua" w:cs="Book Antiqua"/>
        </w:rPr>
        <w:t>A: Bronchiolar dilation sign</w:t>
      </w:r>
      <w:r w:rsidR="004E4F91" w:rsidRPr="00CD40D7">
        <w:rPr>
          <w:rFonts w:ascii="Book Antiqua" w:eastAsia="Book Antiqua" w:hAnsi="Book Antiqua" w:cs="Book Antiqua"/>
        </w:rPr>
        <w:t xml:space="preserve"> </w:t>
      </w:r>
      <w:r w:rsidRPr="00CD40D7">
        <w:rPr>
          <w:rFonts w:ascii="Book Antiqua" w:eastAsia="Book Antiqua" w:hAnsi="Book Antiqua" w:cs="Book Antiqua"/>
        </w:rPr>
        <w:t>refers to the dilatation of the bronchioles (red</w:t>
      </w:r>
      <w:r w:rsidR="00177FDD" w:rsidRPr="00CD40D7">
        <w:rPr>
          <w:rFonts w:ascii="Book Antiqua" w:eastAsia="Book Antiqua" w:hAnsi="Book Antiqua" w:cs="Book Antiqua"/>
        </w:rPr>
        <w:t xml:space="preserve"> </w:t>
      </w:r>
      <w:r w:rsidRPr="00CD40D7">
        <w:rPr>
          <w:rFonts w:ascii="Book Antiqua" w:eastAsia="Book Antiqua" w:hAnsi="Book Antiqua" w:cs="Book Antiqua"/>
        </w:rPr>
        <w:t>arrow) inside or at the margin of the lesions;</w:t>
      </w:r>
      <w:r w:rsidR="00177FDD" w:rsidRPr="00CD40D7">
        <w:rPr>
          <w:rFonts w:ascii="Book Antiqua" w:eastAsia="Book Antiqua" w:hAnsi="Book Antiqua" w:cs="Book Antiqua"/>
        </w:rPr>
        <w:t xml:space="preserve"> </w:t>
      </w:r>
      <w:r w:rsidRPr="00CD40D7">
        <w:rPr>
          <w:rFonts w:ascii="Book Antiqua" w:eastAsia="Book Antiqua" w:hAnsi="Book Antiqua" w:cs="Book Antiqua"/>
        </w:rPr>
        <w:t>B:</w:t>
      </w:r>
      <w:r w:rsidR="00177FDD" w:rsidRPr="00CD40D7">
        <w:rPr>
          <w:rFonts w:ascii="Book Antiqua" w:eastAsia="Book Antiqua" w:hAnsi="Book Antiqua" w:cs="Book Antiqua"/>
        </w:rPr>
        <w:t xml:space="preserve"> </w:t>
      </w:r>
      <w:r w:rsidRPr="00CD40D7">
        <w:rPr>
          <w:rFonts w:ascii="Book Antiqua" w:eastAsia="Book Antiqua" w:hAnsi="Book Antiqua" w:cs="Book Antiqua"/>
        </w:rPr>
        <w:t>Patchy consolidation of the right lower lung with bronchiectasis.</w:t>
      </w:r>
    </w:p>
    <w:p w14:paraId="02ABA29D" w14:textId="77777777" w:rsidR="00130652" w:rsidRPr="00AB7181" w:rsidRDefault="00130652" w:rsidP="00AB7181">
      <w:pPr>
        <w:spacing w:line="360" w:lineRule="auto"/>
        <w:jc w:val="both"/>
        <w:rPr>
          <w:rFonts w:ascii="Book Antiqua" w:hAnsi="Book Antiqua"/>
        </w:rPr>
      </w:pPr>
    </w:p>
    <w:p w14:paraId="0D8A1D48"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eastAsia="Book Antiqua" w:hAnsi="Book Antiqua" w:cs="Book Antiqua"/>
          <w:b/>
          <w:bCs/>
        </w:rPr>
        <w:br w:type="page"/>
      </w:r>
      <w:r w:rsidRPr="00CD40D7">
        <w:rPr>
          <w:rFonts w:ascii="Book Antiqua" w:eastAsia="Book Antiqua" w:hAnsi="Book Antiqua" w:cs="Book Antiqua"/>
          <w:b/>
          <w:bCs/>
          <w:noProof/>
          <w:lang w:eastAsia="zh-CN"/>
        </w:rPr>
        <w:lastRenderedPageBreak/>
        <w:drawing>
          <wp:inline distT="0" distB="0" distL="0" distR="0" wp14:anchorId="62B23F95" wp14:editId="6B3E2A5E">
            <wp:extent cx="5902960" cy="3822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05344" cy="3824245"/>
                    </a:xfrm>
                    <a:prstGeom prst="rect">
                      <a:avLst/>
                    </a:prstGeom>
                    <a:noFill/>
                  </pic:spPr>
                </pic:pic>
              </a:graphicData>
            </a:graphic>
          </wp:inline>
        </w:drawing>
      </w:r>
    </w:p>
    <w:p w14:paraId="06920823" w14:textId="205F9FD0" w:rsidR="00130652" w:rsidRPr="00CD40D7" w:rsidRDefault="0080472E" w:rsidP="00AB7181">
      <w:pPr>
        <w:spacing w:line="360" w:lineRule="auto"/>
        <w:jc w:val="both"/>
        <w:rPr>
          <w:rFonts w:ascii="Book Antiqua" w:eastAsia="Book Antiqua" w:hAnsi="Book Antiqua" w:cs="Book Antiqua"/>
        </w:rPr>
      </w:pPr>
      <w:r w:rsidRPr="00CD40D7">
        <w:rPr>
          <w:rFonts w:ascii="Book Antiqua" w:eastAsia="Book Antiqua" w:hAnsi="Book Antiqua" w:cs="Book Antiqua"/>
          <w:b/>
          <w:bCs/>
        </w:rPr>
        <w:t>Figure 9</w:t>
      </w:r>
      <w:r w:rsidR="00150D17" w:rsidRPr="00CD40D7">
        <w:rPr>
          <w:rFonts w:ascii="Book Antiqua" w:eastAsia="Book Antiqua" w:hAnsi="Book Antiqua" w:cs="Book Antiqua"/>
          <w:b/>
          <w:bCs/>
        </w:rPr>
        <w:t xml:space="preserve"> </w:t>
      </w:r>
      <w:r w:rsidRPr="00CD40D7">
        <w:rPr>
          <w:rFonts w:ascii="Book Antiqua" w:eastAsia="Book Antiqua" w:hAnsi="Book Antiqua" w:cs="Book Antiqua"/>
          <w:b/>
          <w:bCs/>
        </w:rPr>
        <w:t xml:space="preserve">Time course of </w:t>
      </w:r>
      <w:r w:rsidR="00F33B2A" w:rsidRPr="00AB7181">
        <w:rPr>
          <w:rFonts w:ascii="Book Antiqua" w:hAnsi="Book Antiqua" w:cs="Book Antiqua"/>
          <w:b/>
          <w:bCs/>
          <w:lang w:bidi="ar"/>
        </w:rPr>
        <w:t>coronavirus disease-2019</w:t>
      </w:r>
      <w:r w:rsidRPr="00CD40D7">
        <w:rPr>
          <w:rFonts w:ascii="Book Antiqua" w:eastAsia="Book Antiqua" w:hAnsi="Book Antiqua" w:cs="Book Antiqua"/>
          <w:b/>
          <w:bCs/>
        </w:rPr>
        <w:t xml:space="preserve"> pneumonia.</w:t>
      </w:r>
      <w:r w:rsidR="00150D17" w:rsidRPr="00CD40D7">
        <w:rPr>
          <w:rFonts w:ascii="Book Antiqua" w:eastAsia="Book Antiqua" w:hAnsi="Book Antiqua" w:cs="Book Antiqua"/>
          <w:b/>
          <w:bCs/>
        </w:rPr>
        <w:t xml:space="preserve"> </w:t>
      </w:r>
      <w:r w:rsidRPr="00CD40D7">
        <w:rPr>
          <w:rFonts w:ascii="Book Antiqua" w:eastAsia="Book Antiqua" w:hAnsi="Book Antiqua" w:cs="Book Antiqua"/>
        </w:rPr>
        <w:t>A: Early stage;</w:t>
      </w:r>
      <w:r w:rsidR="00150D17" w:rsidRPr="00CD40D7">
        <w:rPr>
          <w:rFonts w:ascii="Book Antiqua" w:eastAsia="Book Antiqua" w:hAnsi="Book Antiqua" w:cs="Book Antiqua"/>
        </w:rPr>
        <w:t xml:space="preserve"> </w:t>
      </w:r>
      <w:r w:rsidRPr="00CD40D7">
        <w:rPr>
          <w:rFonts w:ascii="Book Antiqua" w:eastAsia="Book Antiqua" w:hAnsi="Book Antiqua" w:cs="Book Antiqua"/>
        </w:rPr>
        <w:t>B: Progressive stage; C: Severe stage;</w:t>
      </w:r>
      <w:r w:rsidR="00150D17" w:rsidRPr="00CD40D7">
        <w:rPr>
          <w:rFonts w:ascii="Book Antiqua" w:eastAsia="Book Antiqua" w:hAnsi="Book Antiqua" w:cs="Book Antiqua"/>
        </w:rPr>
        <w:t xml:space="preserve"> </w:t>
      </w:r>
      <w:r w:rsidRPr="00CD40D7">
        <w:rPr>
          <w:rFonts w:ascii="Book Antiqua" w:eastAsia="Book Antiqua" w:hAnsi="Book Antiqua" w:cs="Book Antiqua"/>
        </w:rPr>
        <w:t>D:</w:t>
      </w:r>
      <w:r w:rsidR="00150D17" w:rsidRPr="00CD40D7">
        <w:rPr>
          <w:rFonts w:ascii="Book Antiqua" w:eastAsia="Book Antiqua" w:hAnsi="Book Antiqua" w:cs="Book Antiqua"/>
        </w:rPr>
        <w:t xml:space="preserve"> </w:t>
      </w:r>
      <w:r w:rsidRPr="00CD40D7">
        <w:rPr>
          <w:rFonts w:ascii="Book Antiqua" w:eastAsia="Book Antiqua" w:hAnsi="Book Antiqua" w:cs="Book Antiqua"/>
        </w:rPr>
        <w:t>Absorption stage.</w:t>
      </w:r>
    </w:p>
    <w:p w14:paraId="2B4EDAF1" w14:textId="77777777" w:rsidR="00130652" w:rsidRPr="00AB7181" w:rsidRDefault="0080472E">
      <w:pPr>
        <w:pStyle w:val="a9"/>
        <w:adjustRightInd w:val="0"/>
        <w:snapToGrid w:val="0"/>
        <w:spacing w:before="0" w:beforeAutospacing="0" w:after="0" w:afterAutospacing="0" w:line="360" w:lineRule="auto"/>
        <w:jc w:val="both"/>
        <w:rPr>
          <w:rFonts w:ascii="Book Antiqua" w:hAnsi="Book Antiqua" w:cs="Book Antiqua"/>
          <w:b/>
          <w:bCs/>
          <w:lang w:bidi="ar"/>
        </w:rPr>
      </w:pPr>
      <w:r w:rsidRPr="00CD40D7">
        <w:rPr>
          <w:rFonts w:ascii="Book Antiqua" w:eastAsia="Book Antiqua" w:hAnsi="Book Antiqua" w:cs="Book Antiqua"/>
        </w:rPr>
        <w:br w:type="page"/>
      </w:r>
      <w:r w:rsidRPr="00AB7181">
        <w:rPr>
          <w:rFonts w:ascii="Book Antiqua" w:hAnsi="Book Antiqua" w:cs="Book Antiqua"/>
          <w:b/>
          <w:bCs/>
          <w:lang w:bidi="ar"/>
        </w:rPr>
        <w:lastRenderedPageBreak/>
        <w:t xml:space="preserve">Table 1 Imaging manifestations of </w:t>
      </w:r>
      <w:r w:rsidR="00F33B2A" w:rsidRPr="00AB7181">
        <w:rPr>
          <w:rFonts w:ascii="Book Antiqua" w:hAnsi="Book Antiqua" w:cs="Book Antiqua"/>
          <w:b/>
          <w:bCs/>
          <w:lang w:bidi="ar"/>
        </w:rPr>
        <w:t>coronavirus disease-2019</w:t>
      </w:r>
      <w:r w:rsidRPr="00AB7181">
        <w:rPr>
          <w:rFonts w:ascii="Book Antiqua" w:hAnsi="Book Antiqua" w:cs="Book Antiqua"/>
          <w:b/>
          <w:bCs/>
          <w:lang w:bidi="ar"/>
        </w:rPr>
        <w:t xml:space="preserve"> on chest </w:t>
      </w:r>
      <w:r w:rsidRPr="00CD40D7">
        <w:rPr>
          <w:rFonts w:ascii="Book Antiqua" w:eastAsia="Book Antiqua" w:hAnsi="Book Antiqua" w:cs="Book Antiqua"/>
          <w:b/>
          <w:bCs/>
        </w:rPr>
        <w:t>computed tomography</w:t>
      </w:r>
    </w:p>
    <w:tbl>
      <w:tblPr>
        <w:tblStyle w:val="41"/>
        <w:tblW w:w="5000" w:type="pct"/>
        <w:tblBorders>
          <w:top w:val="single" w:sz="4" w:space="0" w:color="auto"/>
          <w:bottom w:val="single" w:sz="4" w:space="0" w:color="auto"/>
        </w:tblBorders>
        <w:tblLook w:val="04A0" w:firstRow="1" w:lastRow="0" w:firstColumn="1" w:lastColumn="0" w:noHBand="0" w:noVBand="1"/>
      </w:tblPr>
      <w:tblGrid>
        <w:gridCol w:w="2044"/>
        <w:gridCol w:w="3525"/>
        <w:gridCol w:w="3791"/>
      </w:tblGrid>
      <w:tr w:rsidR="00AB7181" w:rsidRPr="00AB7181" w14:paraId="6E669164" w14:textId="77777777" w:rsidTr="00CD40D7">
        <w:trPr>
          <w:cnfStyle w:val="100000000000" w:firstRow="1" w:lastRow="0" w:firstColumn="0" w:lastColumn="0" w:oddVBand="0" w:evenVBand="0" w:oddHBand="0" w:evenHBand="0" w:firstRowFirstColumn="0" w:firstRowLastColumn="0" w:lastRowFirstColumn="0" w:lastRowLastColumn="0"/>
          <w:cantSplit/>
          <w:trHeight w:val="55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shd w:val="clear" w:color="auto" w:fill="auto"/>
          </w:tcPr>
          <w:p w14:paraId="0B321A2F" w14:textId="77777777" w:rsidR="00130652" w:rsidRPr="00AB7181" w:rsidRDefault="0080472E" w:rsidP="00CD40D7">
            <w:pPr>
              <w:pStyle w:val="a9"/>
              <w:adjustRightInd w:val="0"/>
              <w:snapToGrid w:val="0"/>
              <w:spacing w:before="0" w:beforeAutospacing="0" w:after="0" w:afterAutospacing="0" w:line="360" w:lineRule="auto"/>
              <w:jc w:val="both"/>
              <w:rPr>
                <w:rFonts w:ascii="Book Antiqua" w:hAnsi="Book Antiqua" w:cs="Book Antiqua"/>
                <w:b w:val="0"/>
                <w:lang w:bidi="ar"/>
              </w:rPr>
            </w:pPr>
            <w:r w:rsidRPr="00AB7181">
              <w:rPr>
                <w:rFonts w:ascii="Book Antiqua" w:hAnsi="Book Antiqua" w:cs="Book Antiqua"/>
                <w:lang w:bidi="ar"/>
              </w:rPr>
              <w:t>Stage</w:t>
            </w:r>
          </w:p>
        </w:tc>
        <w:tc>
          <w:tcPr>
            <w:tcW w:w="0" w:type="pct"/>
            <w:tcBorders>
              <w:top w:val="single" w:sz="4" w:space="0" w:color="auto"/>
              <w:bottom w:val="single" w:sz="4" w:space="0" w:color="auto"/>
            </w:tcBorders>
            <w:shd w:val="clear" w:color="auto" w:fill="auto"/>
          </w:tcPr>
          <w:p w14:paraId="1C232D41" w14:textId="77777777" w:rsidR="00130652" w:rsidRPr="00A42EE0" w:rsidRDefault="0080472E" w:rsidP="00CD40D7">
            <w:pPr>
              <w:pStyle w:val="a9"/>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lang w:bidi="ar"/>
              </w:rPr>
            </w:pPr>
            <w:r w:rsidRPr="00AB7181">
              <w:rPr>
                <w:rFonts w:ascii="Book Antiqua" w:hAnsi="Book Antiqua" w:cs="Book Antiqua"/>
                <w:lang w:bidi="ar"/>
              </w:rPr>
              <w:t>Chest CT findings</w:t>
            </w:r>
          </w:p>
        </w:tc>
        <w:tc>
          <w:tcPr>
            <w:tcW w:w="0" w:type="pct"/>
            <w:tcBorders>
              <w:top w:val="single" w:sz="4" w:space="0" w:color="auto"/>
              <w:bottom w:val="single" w:sz="4" w:space="0" w:color="auto"/>
            </w:tcBorders>
            <w:shd w:val="clear" w:color="auto" w:fill="auto"/>
          </w:tcPr>
          <w:p w14:paraId="0C8BE897" w14:textId="77777777" w:rsidR="00130652" w:rsidRPr="00AB7181" w:rsidRDefault="0080472E" w:rsidP="00CD40D7">
            <w:pPr>
              <w:pStyle w:val="a9"/>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lang w:bidi="ar"/>
              </w:rPr>
            </w:pPr>
            <w:r w:rsidRPr="00AB7181">
              <w:rPr>
                <w:rFonts w:ascii="Book Antiqua" w:hAnsi="Book Antiqua" w:cs="Book Antiqua"/>
                <w:lang w:bidi="ar"/>
              </w:rPr>
              <w:t>Pathology</w:t>
            </w:r>
          </w:p>
        </w:tc>
      </w:tr>
      <w:tr w:rsidR="00AB7181" w:rsidRPr="00AB7181" w14:paraId="67E35D3F" w14:textId="77777777" w:rsidTr="00CD40D7">
        <w:trPr>
          <w:cantSplit/>
          <w:trHeight w:val="1327"/>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shd w:val="clear" w:color="auto" w:fill="auto"/>
          </w:tcPr>
          <w:p w14:paraId="6FE48D6E" w14:textId="77777777" w:rsidR="00130652" w:rsidRPr="00AB7181" w:rsidRDefault="0080472E" w:rsidP="00CD40D7">
            <w:pPr>
              <w:pStyle w:val="a9"/>
              <w:adjustRightInd w:val="0"/>
              <w:snapToGrid w:val="0"/>
              <w:spacing w:before="0" w:beforeAutospacing="0" w:after="0" w:afterAutospacing="0" w:line="360" w:lineRule="auto"/>
              <w:jc w:val="both"/>
              <w:rPr>
                <w:rFonts w:ascii="Book Antiqua" w:hAnsi="Book Antiqua" w:cs="Book Antiqua"/>
                <w:lang w:bidi="ar"/>
              </w:rPr>
            </w:pPr>
            <w:r w:rsidRPr="00AB7181">
              <w:rPr>
                <w:rFonts w:ascii="Book Antiqua" w:hAnsi="Book Antiqua" w:cs="Book Antiqua"/>
                <w:lang w:bidi="ar"/>
              </w:rPr>
              <w:t xml:space="preserve">Early stage </w:t>
            </w:r>
          </w:p>
          <w:p w14:paraId="2E12A894" w14:textId="77777777" w:rsidR="00130652" w:rsidRPr="00AB7181" w:rsidRDefault="0080472E" w:rsidP="00CD40D7">
            <w:pPr>
              <w:pStyle w:val="a9"/>
              <w:adjustRightInd w:val="0"/>
              <w:snapToGrid w:val="0"/>
              <w:spacing w:before="0" w:beforeAutospacing="0" w:after="0" w:afterAutospacing="0" w:line="360" w:lineRule="auto"/>
              <w:jc w:val="both"/>
              <w:rPr>
                <w:rFonts w:ascii="Book Antiqua" w:hAnsi="Book Antiqua" w:cs="Book Antiqua"/>
                <w:lang w:bidi="ar"/>
              </w:rPr>
            </w:pPr>
            <w:r w:rsidRPr="00AB7181">
              <w:rPr>
                <w:rFonts w:ascii="Book Antiqua" w:hAnsi="Book Antiqua" w:cs="Book Antiqua"/>
                <w:lang w:bidi="ar"/>
              </w:rPr>
              <w:t>(0-4 d after symptom onset)</w:t>
            </w:r>
          </w:p>
        </w:tc>
        <w:tc>
          <w:tcPr>
            <w:tcW w:w="0" w:type="pct"/>
            <w:tcBorders>
              <w:top w:val="single" w:sz="4" w:space="0" w:color="auto"/>
            </w:tcBorders>
            <w:shd w:val="clear" w:color="auto" w:fill="auto"/>
          </w:tcPr>
          <w:p w14:paraId="1CD9F3BC" w14:textId="77777777" w:rsidR="00130652" w:rsidRPr="00AB7181" w:rsidRDefault="0080472E" w:rsidP="00CD40D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lang w:bidi="ar"/>
              </w:rPr>
            </w:pPr>
            <w:r w:rsidRPr="00AB7181">
              <w:rPr>
                <w:rFonts w:ascii="Book Antiqua" w:hAnsi="Book Antiqua" w:cs="Book Antiqua"/>
                <w:lang w:bidi="ar"/>
              </w:rPr>
              <w:t>Ground-glass opacity and reticular pattern (44%-93%), consolidation (7%-17%)</w:t>
            </w:r>
          </w:p>
        </w:tc>
        <w:tc>
          <w:tcPr>
            <w:tcW w:w="0" w:type="pct"/>
            <w:tcBorders>
              <w:top w:val="single" w:sz="4" w:space="0" w:color="auto"/>
            </w:tcBorders>
            <w:shd w:val="clear" w:color="auto" w:fill="auto"/>
          </w:tcPr>
          <w:p w14:paraId="70682F16" w14:textId="77777777" w:rsidR="00130652" w:rsidRPr="00AB7181" w:rsidRDefault="0080472E" w:rsidP="00CD40D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lang w:bidi="ar"/>
              </w:rPr>
            </w:pPr>
            <w:r w:rsidRPr="00AB7181">
              <w:rPr>
                <w:rFonts w:ascii="Book Antiqua" w:hAnsi="Book Antiqua" w:cs="Book Antiqua"/>
                <w:lang w:bidi="ar"/>
              </w:rPr>
              <w:t>Interstitial edema and thickening as the result of inflammatory infiltration</w:t>
            </w:r>
          </w:p>
        </w:tc>
      </w:tr>
      <w:tr w:rsidR="00AB7181" w:rsidRPr="00AB7181" w14:paraId="72789520" w14:textId="77777777" w:rsidTr="00130652">
        <w:trPr>
          <w:cantSplit/>
          <w:trHeight w:val="1327"/>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tcPr>
          <w:p w14:paraId="187D1647" w14:textId="77777777" w:rsidR="00130652" w:rsidRPr="00AB7181" w:rsidRDefault="0080472E" w:rsidP="00CD40D7">
            <w:pPr>
              <w:pStyle w:val="a9"/>
              <w:adjustRightInd w:val="0"/>
              <w:snapToGrid w:val="0"/>
              <w:spacing w:before="0" w:beforeAutospacing="0" w:after="0" w:afterAutospacing="0" w:line="360" w:lineRule="auto"/>
              <w:jc w:val="both"/>
              <w:rPr>
                <w:rFonts w:ascii="Book Antiqua" w:hAnsi="Book Antiqua" w:cs="Book Antiqua"/>
                <w:lang w:bidi="ar"/>
              </w:rPr>
            </w:pPr>
            <w:r w:rsidRPr="00AB7181">
              <w:rPr>
                <w:rFonts w:ascii="Book Antiqua" w:hAnsi="Book Antiqua" w:cs="Book Antiqua"/>
                <w:lang w:bidi="ar"/>
              </w:rPr>
              <w:t>Advanced stage (5-8 d after symptom onset)</w:t>
            </w:r>
          </w:p>
        </w:tc>
        <w:tc>
          <w:tcPr>
            <w:tcW w:w="1883" w:type="pct"/>
            <w:shd w:val="clear" w:color="auto" w:fill="auto"/>
          </w:tcPr>
          <w:p w14:paraId="11CC53D9" w14:textId="77777777" w:rsidR="00130652" w:rsidRPr="00AB7181" w:rsidRDefault="0080472E" w:rsidP="00CD40D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lang w:bidi="ar"/>
              </w:rPr>
            </w:pPr>
            <w:bookmarkStart w:id="83" w:name="OLE_LINK44"/>
            <w:bookmarkStart w:id="84" w:name="OLE_LINK45"/>
            <w:r w:rsidRPr="00AB7181">
              <w:rPr>
                <w:rFonts w:ascii="Book Antiqua" w:hAnsi="Book Antiqua" w:cs="Book Antiqua"/>
                <w:lang w:bidi="ar"/>
              </w:rPr>
              <w:t>GGO</w:t>
            </w:r>
            <w:bookmarkEnd w:id="83"/>
            <w:bookmarkEnd w:id="84"/>
            <w:r w:rsidRPr="00AB7181">
              <w:rPr>
                <w:rFonts w:ascii="Book Antiqua" w:hAnsi="Book Antiqua" w:cs="Book Antiqua"/>
                <w:lang w:bidi="ar"/>
              </w:rPr>
              <w:t xml:space="preserve"> and reticular pattern (81%-88%), “crazy-paving” pattern, consolidation in unilateral or bilateral lungs (15%-55%) </w:t>
            </w:r>
          </w:p>
        </w:tc>
        <w:tc>
          <w:tcPr>
            <w:tcW w:w="2025" w:type="pct"/>
            <w:shd w:val="clear" w:color="auto" w:fill="auto"/>
          </w:tcPr>
          <w:p w14:paraId="66B96C32" w14:textId="0229C479" w:rsidR="00130652" w:rsidRPr="00AB7181" w:rsidRDefault="0080472E" w:rsidP="00CD40D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lang w:bidi="ar"/>
              </w:rPr>
            </w:pPr>
            <w:r w:rsidRPr="00AB7181">
              <w:rPr>
                <w:rFonts w:ascii="Book Antiqua" w:hAnsi="Book Antiqua" w:cs="Book Antiqua"/>
                <w:lang w:bidi="ar"/>
              </w:rPr>
              <w:t>Edematous thickening of interstitial structures and interlobular septa; partial collapse of alveolar space; viscous and fibrinous exudate in alveolar space with hyaline membrane formation</w:t>
            </w:r>
          </w:p>
        </w:tc>
      </w:tr>
      <w:tr w:rsidR="00AB7181" w:rsidRPr="00AB7181" w14:paraId="02A492F2" w14:textId="77777777" w:rsidTr="00130652">
        <w:trPr>
          <w:cantSplit/>
          <w:trHeight w:val="1327"/>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tcPr>
          <w:p w14:paraId="16FDDA19" w14:textId="77777777" w:rsidR="00130652" w:rsidRPr="00AB7181" w:rsidRDefault="0080472E" w:rsidP="00CD40D7">
            <w:pPr>
              <w:pStyle w:val="a9"/>
              <w:adjustRightInd w:val="0"/>
              <w:snapToGrid w:val="0"/>
              <w:spacing w:before="0" w:beforeAutospacing="0" w:after="0" w:afterAutospacing="0" w:line="360" w:lineRule="auto"/>
              <w:jc w:val="both"/>
              <w:rPr>
                <w:rFonts w:ascii="Book Antiqua" w:hAnsi="Book Antiqua" w:cs="Book Antiqua"/>
                <w:lang w:bidi="ar"/>
              </w:rPr>
            </w:pPr>
            <w:r w:rsidRPr="00AB7181">
              <w:rPr>
                <w:rFonts w:ascii="Book Antiqua" w:hAnsi="Book Antiqua" w:cs="Book Antiqua"/>
                <w:lang w:bidi="ar"/>
              </w:rPr>
              <w:t>Severe stage (9-13 d after symptom onset)</w:t>
            </w:r>
          </w:p>
        </w:tc>
        <w:tc>
          <w:tcPr>
            <w:tcW w:w="1883" w:type="pct"/>
            <w:shd w:val="clear" w:color="auto" w:fill="auto"/>
          </w:tcPr>
          <w:p w14:paraId="23A4B319" w14:textId="1762FDD2" w:rsidR="00130652" w:rsidRPr="00AB7181" w:rsidRDefault="0080472E" w:rsidP="00CD40D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lang w:bidi="ar"/>
              </w:rPr>
            </w:pPr>
            <w:r w:rsidRPr="00AB7181">
              <w:rPr>
                <w:rFonts w:ascii="Book Antiqua" w:hAnsi="Book Antiqua" w:cs="Book Antiqua"/>
                <w:lang w:bidi="ar"/>
              </w:rPr>
              <w:t>GGO (33%-57%), diffuse patchy consolidation (33%-60%) of both lungs, vascular enlargement sign, bronchial wall thickening and bronchiectasis</w:t>
            </w:r>
            <w:r w:rsidR="00177FDD" w:rsidRPr="00AB7181">
              <w:rPr>
                <w:rFonts w:ascii="Book Antiqua" w:hAnsi="Book Antiqua" w:cs="Book Antiqua"/>
                <w:lang w:bidi="ar"/>
              </w:rPr>
              <w:t>;</w:t>
            </w:r>
            <w:r w:rsidRPr="00AB7181">
              <w:rPr>
                <w:rFonts w:ascii="Book Antiqua" w:hAnsi="Book Antiqua" w:cs="Book Antiqua"/>
                <w:lang w:bidi="ar"/>
              </w:rPr>
              <w:t xml:space="preserve"> white lung</w:t>
            </w:r>
          </w:p>
        </w:tc>
        <w:tc>
          <w:tcPr>
            <w:tcW w:w="2025" w:type="pct"/>
            <w:shd w:val="clear" w:color="auto" w:fill="auto"/>
          </w:tcPr>
          <w:p w14:paraId="00777A89" w14:textId="77777777" w:rsidR="00130652" w:rsidRPr="00AB7181" w:rsidRDefault="0080472E" w:rsidP="00CD40D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lang w:bidi="ar"/>
              </w:rPr>
            </w:pPr>
            <w:r w:rsidRPr="00AB7181">
              <w:rPr>
                <w:rFonts w:ascii="Book Antiqua" w:hAnsi="Book Antiqua" w:cs="Book Antiqua"/>
                <w:lang w:bidi="ar"/>
              </w:rPr>
              <w:t>Alveolar proteinaceous and viscous exudate mixed with cellular debris, blood products and fibroblast plugs; injury of the endothelial cells of the small blood vessels with consequent thrombosis; bronchiolar dilatation and wall thickening</w:t>
            </w:r>
          </w:p>
        </w:tc>
      </w:tr>
      <w:tr w:rsidR="00AB7181" w:rsidRPr="00AB7181" w14:paraId="40675E08" w14:textId="77777777" w:rsidTr="00130652">
        <w:trPr>
          <w:cantSplit/>
          <w:trHeight w:val="1275"/>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tcPr>
          <w:p w14:paraId="7EA5F1BA" w14:textId="77777777" w:rsidR="00130652" w:rsidRPr="00AB7181" w:rsidRDefault="0080472E" w:rsidP="00CD40D7">
            <w:pPr>
              <w:pStyle w:val="a9"/>
              <w:adjustRightInd w:val="0"/>
              <w:snapToGrid w:val="0"/>
              <w:spacing w:before="0" w:beforeAutospacing="0" w:after="0" w:afterAutospacing="0" w:line="360" w:lineRule="auto"/>
              <w:jc w:val="both"/>
              <w:rPr>
                <w:rFonts w:ascii="Book Antiqua" w:hAnsi="Book Antiqua" w:cs="Book Antiqua"/>
                <w:lang w:bidi="ar"/>
              </w:rPr>
            </w:pPr>
            <w:r w:rsidRPr="00AB7181">
              <w:rPr>
                <w:rFonts w:ascii="Book Antiqua" w:hAnsi="Book Antiqua" w:cs="Book Antiqua"/>
                <w:lang w:bidi="ar"/>
              </w:rPr>
              <w:t>Absorption stage (14 d later after symptom onset)</w:t>
            </w:r>
          </w:p>
        </w:tc>
        <w:tc>
          <w:tcPr>
            <w:tcW w:w="1883" w:type="pct"/>
            <w:shd w:val="clear" w:color="auto" w:fill="auto"/>
          </w:tcPr>
          <w:p w14:paraId="3F377187" w14:textId="40BCE1FA" w:rsidR="00130652" w:rsidRPr="00AB7181" w:rsidRDefault="00177FDD" w:rsidP="00CD40D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lang w:bidi="ar"/>
              </w:rPr>
            </w:pPr>
            <w:r w:rsidRPr="00AB7181">
              <w:rPr>
                <w:rFonts w:ascii="Book Antiqua" w:hAnsi="Book Antiqua" w:cs="Book Antiqua"/>
                <w:lang w:bidi="ar"/>
              </w:rPr>
              <w:t>T</w:t>
            </w:r>
            <w:r w:rsidR="0080472E" w:rsidRPr="00AB7181">
              <w:rPr>
                <w:rFonts w:ascii="Book Antiqua" w:hAnsi="Book Antiqua" w:cs="Book Antiqua"/>
                <w:lang w:bidi="ar"/>
              </w:rPr>
              <w:t xml:space="preserve">he density of the consolidation was gradually reduced with </w:t>
            </w:r>
            <w:r w:rsidRPr="00AB7181">
              <w:rPr>
                <w:rFonts w:ascii="Book Antiqua" w:hAnsi="Book Antiqua" w:cs="Book Antiqua"/>
                <w:lang w:bidi="ar"/>
              </w:rPr>
              <w:t xml:space="preserve">a </w:t>
            </w:r>
            <w:r w:rsidR="0080472E" w:rsidRPr="00AB7181">
              <w:rPr>
                <w:rFonts w:ascii="Book Antiqua" w:hAnsi="Book Antiqua" w:cs="Book Antiqua"/>
                <w:lang w:bidi="ar"/>
              </w:rPr>
              <w:t xml:space="preserve">decrease in the volume of lesion opacities; </w:t>
            </w:r>
            <w:r w:rsidRPr="00AB7181">
              <w:rPr>
                <w:rFonts w:ascii="Book Antiqua" w:hAnsi="Book Antiqua" w:cs="Book Antiqua"/>
                <w:lang w:bidi="ar"/>
              </w:rPr>
              <w:t>s</w:t>
            </w:r>
            <w:r w:rsidR="0080472E" w:rsidRPr="00AB7181">
              <w:rPr>
                <w:rFonts w:ascii="Book Antiqua" w:hAnsi="Book Antiqua" w:cs="Book Antiqua"/>
                <w:lang w:bidi="ar"/>
              </w:rPr>
              <w:t>ome fibrous streaks and reticular shadows may persist</w:t>
            </w:r>
          </w:p>
        </w:tc>
        <w:tc>
          <w:tcPr>
            <w:tcW w:w="2025" w:type="pct"/>
            <w:shd w:val="clear" w:color="auto" w:fill="auto"/>
          </w:tcPr>
          <w:p w14:paraId="4D0B2A6C" w14:textId="29360BA3" w:rsidR="00130652" w:rsidRPr="00AB7181" w:rsidRDefault="0080472E" w:rsidP="00CD40D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lang w:bidi="ar"/>
              </w:rPr>
            </w:pPr>
            <w:r w:rsidRPr="00AB7181">
              <w:rPr>
                <w:rFonts w:ascii="Book Antiqua" w:hAnsi="Book Antiqua" w:cs="Book Antiqua"/>
                <w:lang w:bidi="ar"/>
              </w:rPr>
              <w:t xml:space="preserve">Infiltrative and exudative lesions were absorbed with some remaining fibrous proliferation and focal fibrosis </w:t>
            </w:r>
          </w:p>
        </w:tc>
      </w:tr>
    </w:tbl>
    <w:p w14:paraId="588F28DB" w14:textId="77777777" w:rsidR="00130652" w:rsidRPr="00AB7181" w:rsidRDefault="0080472E" w:rsidP="00AB7181">
      <w:pPr>
        <w:adjustRightInd w:val="0"/>
        <w:snapToGrid w:val="0"/>
        <w:spacing w:line="360" w:lineRule="auto"/>
        <w:jc w:val="both"/>
        <w:rPr>
          <w:rFonts w:ascii="Book Antiqua" w:hAnsi="Book Antiqua"/>
          <w:lang w:eastAsia="zh-CN"/>
        </w:rPr>
      </w:pPr>
      <w:r w:rsidRPr="00AB7181">
        <w:rPr>
          <w:rFonts w:ascii="Book Antiqua" w:hAnsi="Book Antiqua"/>
        </w:rPr>
        <w:t>CT</w:t>
      </w:r>
      <w:r w:rsidRPr="00AB7181">
        <w:rPr>
          <w:rFonts w:ascii="Book Antiqua" w:hAnsi="Book Antiqua"/>
          <w:lang w:eastAsia="zh-CN"/>
        </w:rPr>
        <w:t>: Computed tomography;</w:t>
      </w:r>
      <w:r w:rsidRPr="00AB7181">
        <w:rPr>
          <w:rFonts w:ascii="Book Antiqua" w:hAnsi="Book Antiqua" w:cs="Book Antiqua"/>
          <w:lang w:bidi="ar"/>
        </w:rPr>
        <w:t xml:space="preserve"> GGO</w:t>
      </w:r>
      <w:r w:rsidRPr="00AB7181">
        <w:rPr>
          <w:rFonts w:ascii="Book Antiqua" w:hAnsi="Book Antiqua" w:cs="Book Antiqua"/>
          <w:lang w:eastAsia="zh-CN" w:bidi="ar"/>
        </w:rPr>
        <w:t xml:space="preserve">: </w:t>
      </w:r>
      <w:r w:rsidRPr="00CD40D7">
        <w:rPr>
          <w:rFonts w:ascii="Book Antiqua" w:hAnsi="Book Antiqua" w:cs="Book Antiqua"/>
          <w:lang w:eastAsia="zh-CN"/>
        </w:rPr>
        <w:t>G</w:t>
      </w:r>
      <w:r w:rsidRPr="00CD40D7">
        <w:rPr>
          <w:rFonts w:ascii="Book Antiqua" w:eastAsia="Book Antiqua" w:hAnsi="Book Antiqua" w:cs="Book Antiqua"/>
        </w:rPr>
        <w:t>round glass opacities</w:t>
      </w:r>
      <w:r w:rsidRPr="00CD40D7">
        <w:rPr>
          <w:rFonts w:ascii="Book Antiqua" w:hAnsi="Book Antiqua" w:cs="Book Antiqua"/>
          <w:lang w:eastAsia="zh-CN"/>
        </w:rPr>
        <w:t>.</w:t>
      </w:r>
    </w:p>
    <w:sectPr w:rsidR="00130652" w:rsidRPr="00AB7181" w:rsidSect="00934B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4E36D" w14:textId="77777777" w:rsidR="0040155B" w:rsidRDefault="0040155B">
      <w:r>
        <w:separator/>
      </w:r>
    </w:p>
  </w:endnote>
  <w:endnote w:type="continuationSeparator" w:id="0">
    <w:p w14:paraId="21AF6F25" w14:textId="77777777" w:rsidR="0040155B" w:rsidRDefault="00401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248385809"/>
      <w:docPartObj>
        <w:docPartGallery w:val="AutoText"/>
      </w:docPartObj>
    </w:sdtPr>
    <w:sdtEndPr/>
    <w:sdtContent>
      <w:sdt>
        <w:sdtPr>
          <w:rPr>
            <w:rFonts w:ascii="Book Antiqua" w:hAnsi="Book Antiqua"/>
            <w:sz w:val="24"/>
            <w:szCs w:val="24"/>
          </w:rPr>
          <w:id w:val="860082579"/>
          <w:docPartObj>
            <w:docPartGallery w:val="AutoText"/>
          </w:docPartObj>
        </w:sdtPr>
        <w:sdtEndPr/>
        <w:sdtContent>
          <w:p w14:paraId="59474FDB" w14:textId="77777777" w:rsidR="00177FDD" w:rsidRPr="00CD40D7" w:rsidRDefault="00177FDD">
            <w:pPr>
              <w:pStyle w:val="a5"/>
              <w:jc w:val="right"/>
              <w:rPr>
                <w:rFonts w:ascii="Book Antiqua" w:hAnsi="Book Antiqua"/>
                <w:sz w:val="24"/>
                <w:szCs w:val="24"/>
              </w:rPr>
            </w:pPr>
            <w:r w:rsidRPr="00CD40D7">
              <w:rPr>
                <w:rFonts w:ascii="Book Antiqua" w:hAnsi="Book Antiqua"/>
                <w:sz w:val="24"/>
                <w:szCs w:val="24"/>
                <w:lang w:val="zh-CN" w:eastAsia="zh-CN"/>
              </w:rPr>
              <w:t xml:space="preserve"> </w:t>
            </w:r>
            <w:r w:rsidRPr="00CD40D7">
              <w:rPr>
                <w:rFonts w:ascii="Book Antiqua" w:hAnsi="Book Antiqua"/>
                <w:sz w:val="24"/>
                <w:szCs w:val="24"/>
              </w:rPr>
              <w:fldChar w:fldCharType="begin"/>
            </w:r>
            <w:r w:rsidRPr="00CD40D7">
              <w:rPr>
                <w:rFonts w:ascii="Book Antiqua" w:hAnsi="Book Antiqua"/>
                <w:sz w:val="24"/>
                <w:szCs w:val="24"/>
              </w:rPr>
              <w:instrText>PAGE</w:instrText>
            </w:r>
            <w:r w:rsidRPr="00CD40D7">
              <w:rPr>
                <w:rFonts w:ascii="Book Antiqua" w:hAnsi="Book Antiqua"/>
                <w:sz w:val="24"/>
                <w:szCs w:val="24"/>
              </w:rPr>
              <w:fldChar w:fldCharType="separate"/>
            </w:r>
            <w:r w:rsidRPr="00CD40D7">
              <w:rPr>
                <w:rFonts w:ascii="Book Antiqua" w:hAnsi="Book Antiqua"/>
                <w:noProof/>
                <w:sz w:val="24"/>
                <w:szCs w:val="24"/>
              </w:rPr>
              <w:t>21</w:t>
            </w:r>
            <w:r w:rsidRPr="00CD40D7">
              <w:rPr>
                <w:rFonts w:ascii="Book Antiqua" w:hAnsi="Book Antiqua"/>
                <w:sz w:val="24"/>
                <w:szCs w:val="24"/>
              </w:rPr>
              <w:fldChar w:fldCharType="end"/>
            </w:r>
            <w:r w:rsidRPr="00CD40D7">
              <w:rPr>
                <w:rFonts w:ascii="Book Antiqua" w:hAnsi="Book Antiqua"/>
                <w:sz w:val="24"/>
                <w:szCs w:val="24"/>
                <w:lang w:val="zh-CN" w:eastAsia="zh-CN"/>
              </w:rPr>
              <w:t xml:space="preserve"> / </w:t>
            </w:r>
            <w:r w:rsidRPr="00CD40D7">
              <w:rPr>
                <w:rFonts w:ascii="Book Antiqua" w:hAnsi="Book Antiqua"/>
                <w:sz w:val="24"/>
                <w:szCs w:val="24"/>
              </w:rPr>
              <w:fldChar w:fldCharType="begin"/>
            </w:r>
            <w:r w:rsidRPr="00CD40D7">
              <w:rPr>
                <w:rFonts w:ascii="Book Antiqua" w:hAnsi="Book Antiqua"/>
                <w:sz w:val="24"/>
                <w:szCs w:val="24"/>
              </w:rPr>
              <w:instrText>NUMPAGES</w:instrText>
            </w:r>
            <w:r w:rsidRPr="00CD40D7">
              <w:rPr>
                <w:rFonts w:ascii="Book Antiqua" w:hAnsi="Book Antiqua"/>
                <w:sz w:val="24"/>
                <w:szCs w:val="24"/>
              </w:rPr>
              <w:fldChar w:fldCharType="separate"/>
            </w:r>
            <w:r w:rsidRPr="00CD40D7">
              <w:rPr>
                <w:rFonts w:ascii="Book Antiqua" w:hAnsi="Book Antiqua"/>
                <w:noProof/>
                <w:sz w:val="24"/>
                <w:szCs w:val="24"/>
              </w:rPr>
              <w:t>32</w:t>
            </w:r>
            <w:r w:rsidRPr="00CD40D7">
              <w:rPr>
                <w:rFonts w:ascii="Book Antiqua" w:hAnsi="Book Antiqua"/>
                <w:sz w:val="24"/>
                <w:szCs w:val="24"/>
              </w:rPr>
              <w:fldChar w:fldCharType="end"/>
            </w:r>
          </w:p>
        </w:sdtContent>
      </w:sdt>
    </w:sdtContent>
  </w:sdt>
  <w:p w14:paraId="1FCF6B70" w14:textId="77777777" w:rsidR="00177FDD" w:rsidRDefault="00177F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9C7DD" w14:textId="77777777" w:rsidR="0040155B" w:rsidRDefault="0040155B">
      <w:r>
        <w:separator/>
      </w:r>
    </w:p>
  </w:footnote>
  <w:footnote w:type="continuationSeparator" w:id="0">
    <w:p w14:paraId="39704C4C" w14:textId="77777777" w:rsidR="0040155B" w:rsidRDefault="004015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DFD"/>
    <w:rsid w:val="00012D2F"/>
    <w:rsid w:val="00015DC9"/>
    <w:rsid w:val="0002647B"/>
    <w:rsid w:val="00026928"/>
    <w:rsid w:val="00036E66"/>
    <w:rsid w:val="000500F4"/>
    <w:rsid w:val="0006022C"/>
    <w:rsid w:val="000933D7"/>
    <w:rsid w:val="00097A58"/>
    <w:rsid w:val="000B6361"/>
    <w:rsid w:val="000B6897"/>
    <w:rsid w:val="000C3357"/>
    <w:rsid w:val="000D6245"/>
    <w:rsid w:val="0010564A"/>
    <w:rsid w:val="00106BAC"/>
    <w:rsid w:val="00112A33"/>
    <w:rsid w:val="001253ED"/>
    <w:rsid w:val="00130652"/>
    <w:rsid w:val="00150D17"/>
    <w:rsid w:val="00163FB9"/>
    <w:rsid w:val="00177FDD"/>
    <w:rsid w:val="00187FA2"/>
    <w:rsid w:val="00187FB0"/>
    <w:rsid w:val="001C1C1F"/>
    <w:rsid w:val="001C2F19"/>
    <w:rsid w:val="001C3179"/>
    <w:rsid w:val="001C6AD5"/>
    <w:rsid w:val="00207CB6"/>
    <w:rsid w:val="00216AE7"/>
    <w:rsid w:val="00277580"/>
    <w:rsid w:val="00290D52"/>
    <w:rsid w:val="002D1F41"/>
    <w:rsid w:val="002F396A"/>
    <w:rsid w:val="00300A04"/>
    <w:rsid w:val="003028EE"/>
    <w:rsid w:val="00315CED"/>
    <w:rsid w:val="00321F1B"/>
    <w:rsid w:val="00325C02"/>
    <w:rsid w:val="003400B8"/>
    <w:rsid w:val="00343D9E"/>
    <w:rsid w:val="00361D8F"/>
    <w:rsid w:val="00363333"/>
    <w:rsid w:val="003900B1"/>
    <w:rsid w:val="00396F17"/>
    <w:rsid w:val="003B0B52"/>
    <w:rsid w:val="003C7781"/>
    <w:rsid w:val="0040155B"/>
    <w:rsid w:val="00404BCD"/>
    <w:rsid w:val="00411D5B"/>
    <w:rsid w:val="00413600"/>
    <w:rsid w:val="00417C55"/>
    <w:rsid w:val="00467380"/>
    <w:rsid w:val="00492FE9"/>
    <w:rsid w:val="0049736D"/>
    <w:rsid w:val="004E199B"/>
    <w:rsid w:val="004E2741"/>
    <w:rsid w:val="004E4F91"/>
    <w:rsid w:val="004E7A64"/>
    <w:rsid w:val="00500797"/>
    <w:rsid w:val="00512027"/>
    <w:rsid w:val="00517586"/>
    <w:rsid w:val="00522E21"/>
    <w:rsid w:val="00523CCF"/>
    <w:rsid w:val="00537307"/>
    <w:rsid w:val="005A4FFB"/>
    <w:rsid w:val="005B2043"/>
    <w:rsid w:val="005C4196"/>
    <w:rsid w:val="005C69A7"/>
    <w:rsid w:val="00640C69"/>
    <w:rsid w:val="006416A6"/>
    <w:rsid w:val="0064764A"/>
    <w:rsid w:val="00662DBA"/>
    <w:rsid w:val="0067185B"/>
    <w:rsid w:val="0069307E"/>
    <w:rsid w:val="006D5407"/>
    <w:rsid w:val="00706195"/>
    <w:rsid w:val="00722B82"/>
    <w:rsid w:val="00753F9B"/>
    <w:rsid w:val="00754665"/>
    <w:rsid w:val="0075550C"/>
    <w:rsid w:val="00755D7B"/>
    <w:rsid w:val="0076141A"/>
    <w:rsid w:val="007670E1"/>
    <w:rsid w:val="00772F5D"/>
    <w:rsid w:val="007779C6"/>
    <w:rsid w:val="00786FDA"/>
    <w:rsid w:val="0079001A"/>
    <w:rsid w:val="007B1447"/>
    <w:rsid w:val="007D7EA7"/>
    <w:rsid w:val="007E72E3"/>
    <w:rsid w:val="0080472E"/>
    <w:rsid w:val="00815CE0"/>
    <w:rsid w:val="00823D23"/>
    <w:rsid w:val="008766D0"/>
    <w:rsid w:val="00876DC6"/>
    <w:rsid w:val="008823C4"/>
    <w:rsid w:val="008A5438"/>
    <w:rsid w:val="008E58BB"/>
    <w:rsid w:val="008F5A2A"/>
    <w:rsid w:val="00915245"/>
    <w:rsid w:val="0092181A"/>
    <w:rsid w:val="00934BF2"/>
    <w:rsid w:val="0098750B"/>
    <w:rsid w:val="009A290D"/>
    <w:rsid w:val="009C4D94"/>
    <w:rsid w:val="009F00F8"/>
    <w:rsid w:val="009F217A"/>
    <w:rsid w:val="009F5443"/>
    <w:rsid w:val="00A42EE0"/>
    <w:rsid w:val="00A74417"/>
    <w:rsid w:val="00A754A8"/>
    <w:rsid w:val="00A77B3E"/>
    <w:rsid w:val="00A81000"/>
    <w:rsid w:val="00AB7181"/>
    <w:rsid w:val="00AD1B41"/>
    <w:rsid w:val="00AE2A5E"/>
    <w:rsid w:val="00B04B1A"/>
    <w:rsid w:val="00B21474"/>
    <w:rsid w:val="00B50481"/>
    <w:rsid w:val="00B74B13"/>
    <w:rsid w:val="00BD0B79"/>
    <w:rsid w:val="00C0736E"/>
    <w:rsid w:val="00C22727"/>
    <w:rsid w:val="00C335BF"/>
    <w:rsid w:val="00C43F6C"/>
    <w:rsid w:val="00C6094E"/>
    <w:rsid w:val="00C756C6"/>
    <w:rsid w:val="00CA291A"/>
    <w:rsid w:val="00CA2A55"/>
    <w:rsid w:val="00CD40D7"/>
    <w:rsid w:val="00CE6972"/>
    <w:rsid w:val="00CF3DD7"/>
    <w:rsid w:val="00D23C62"/>
    <w:rsid w:val="00D63263"/>
    <w:rsid w:val="00D71D07"/>
    <w:rsid w:val="00D7569B"/>
    <w:rsid w:val="00D84E57"/>
    <w:rsid w:val="00D9116A"/>
    <w:rsid w:val="00DB39A1"/>
    <w:rsid w:val="00DB5060"/>
    <w:rsid w:val="00DB66E3"/>
    <w:rsid w:val="00DC7C45"/>
    <w:rsid w:val="00DE0810"/>
    <w:rsid w:val="00E15714"/>
    <w:rsid w:val="00E44DD8"/>
    <w:rsid w:val="00ED2B72"/>
    <w:rsid w:val="00F14BA7"/>
    <w:rsid w:val="00F2409B"/>
    <w:rsid w:val="00F33B2A"/>
    <w:rsid w:val="00F64904"/>
    <w:rsid w:val="00F868C7"/>
    <w:rsid w:val="00F86B4E"/>
    <w:rsid w:val="00F95CD8"/>
    <w:rsid w:val="00FB0FB3"/>
    <w:rsid w:val="00FC08B5"/>
    <w:rsid w:val="00FD0F0B"/>
    <w:rsid w:val="00FD739A"/>
    <w:rsid w:val="00FE05C4"/>
    <w:rsid w:val="00FF49BE"/>
    <w:rsid w:val="7BCD79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B0A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spacing w:before="100" w:beforeAutospacing="1" w:after="100" w:afterAutospacing="1"/>
    </w:pPr>
    <w:rPr>
      <w:rFonts w:ascii="宋体" w:eastAsia="宋体" w:hAnsi="宋体" w:cs="宋体"/>
      <w:lang w:eastAsia="zh-CN"/>
    </w:rPr>
  </w:style>
  <w:style w:type="character" w:customStyle="1" w:styleId="15">
    <w:name w:val="15"/>
    <w:basedOn w:val="a0"/>
  </w:style>
  <w:style w:type="character" w:customStyle="1" w:styleId="a4">
    <w:name w:val="批注框文本 字符"/>
    <w:basedOn w:val="a0"/>
    <w:link w:val="a3"/>
    <w:rPr>
      <w:sz w:val="18"/>
      <w:szCs w:val="18"/>
    </w:rPr>
  </w:style>
  <w:style w:type="table" w:customStyle="1" w:styleId="41">
    <w:name w:val="无格式表格 41"/>
    <w:basedOn w:val="a1"/>
    <w:uiPriority w:val="44"/>
    <w:qFormat/>
    <w:rPr>
      <w:rFonts w:eastAsia="宋体"/>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styleId="aa">
    <w:name w:val="Hyperlink"/>
    <w:basedOn w:val="a0"/>
    <w:unhideWhenUsed/>
    <w:rsid w:val="00F64904"/>
    <w:rPr>
      <w:color w:val="0000FF" w:themeColor="hyperlink"/>
      <w:u w:val="single"/>
    </w:rPr>
  </w:style>
  <w:style w:type="character" w:styleId="ab">
    <w:name w:val="annotation reference"/>
    <w:basedOn w:val="a0"/>
    <w:semiHidden/>
    <w:unhideWhenUsed/>
    <w:rsid w:val="003400B8"/>
    <w:rPr>
      <w:sz w:val="16"/>
      <w:szCs w:val="16"/>
    </w:rPr>
  </w:style>
  <w:style w:type="paragraph" w:styleId="ac">
    <w:name w:val="annotation text"/>
    <w:basedOn w:val="a"/>
    <w:link w:val="ad"/>
    <w:semiHidden/>
    <w:unhideWhenUsed/>
    <w:rsid w:val="003400B8"/>
    <w:rPr>
      <w:sz w:val="20"/>
      <w:szCs w:val="20"/>
    </w:rPr>
  </w:style>
  <w:style w:type="character" w:customStyle="1" w:styleId="ad">
    <w:name w:val="批注文字 字符"/>
    <w:basedOn w:val="a0"/>
    <w:link w:val="ac"/>
    <w:semiHidden/>
    <w:rsid w:val="003400B8"/>
    <w:rPr>
      <w:lang w:eastAsia="en-US"/>
    </w:rPr>
  </w:style>
  <w:style w:type="paragraph" w:styleId="ae">
    <w:name w:val="annotation subject"/>
    <w:basedOn w:val="ac"/>
    <w:next w:val="ac"/>
    <w:link w:val="af"/>
    <w:semiHidden/>
    <w:unhideWhenUsed/>
    <w:rsid w:val="003400B8"/>
    <w:rPr>
      <w:b/>
      <w:bCs/>
    </w:rPr>
  </w:style>
  <w:style w:type="character" w:customStyle="1" w:styleId="af">
    <w:name w:val="批注主题 字符"/>
    <w:basedOn w:val="ad"/>
    <w:link w:val="ae"/>
    <w:semiHidden/>
    <w:rsid w:val="003400B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7836624">
      <w:bodyDiv w:val="1"/>
      <w:marLeft w:val="0"/>
      <w:marRight w:val="0"/>
      <w:marTop w:val="0"/>
      <w:marBottom w:val="0"/>
      <w:divBdr>
        <w:top w:val="none" w:sz="0" w:space="0" w:color="auto"/>
        <w:left w:val="none" w:sz="0" w:space="0" w:color="auto"/>
        <w:bottom w:val="none" w:sz="0" w:space="0" w:color="auto"/>
        <w:right w:val="none" w:sz="0" w:space="0" w:color="auto"/>
      </w:divBdr>
      <w:divsChild>
        <w:div w:id="2067021814">
          <w:marLeft w:val="0"/>
          <w:marRight w:val="0"/>
          <w:marTop w:val="0"/>
          <w:marBottom w:val="0"/>
          <w:divBdr>
            <w:top w:val="none" w:sz="0" w:space="0" w:color="auto"/>
            <w:left w:val="none" w:sz="0" w:space="0" w:color="auto"/>
            <w:bottom w:val="none" w:sz="0" w:space="0" w:color="auto"/>
            <w:right w:val="none" w:sz="0" w:space="0" w:color="auto"/>
          </w:divBdr>
          <w:divsChild>
            <w:div w:id="2112117212">
              <w:marLeft w:val="0"/>
              <w:marRight w:val="0"/>
              <w:marTop w:val="0"/>
              <w:marBottom w:val="0"/>
              <w:divBdr>
                <w:top w:val="none" w:sz="0" w:space="0" w:color="auto"/>
                <w:left w:val="none" w:sz="0" w:space="0" w:color="auto"/>
                <w:bottom w:val="none" w:sz="0" w:space="0" w:color="auto"/>
                <w:right w:val="none" w:sz="0" w:space="0" w:color="auto"/>
              </w:divBdr>
              <w:divsChild>
                <w:div w:id="11090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ho.int/emergencies/diseases/novel-coronavirus-2019/situation-reports" TargetMode="External"/><Relationship Id="rId13" Type="http://schemas.openxmlformats.org/officeDocument/2006/relationships/hyperlink" Target="https://www.who.int/publications-detail/global-surveillance-for-human-infection-with-novel-coronavirus-%282019-ncov%29"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footer" Target="footer1.xml"/><Relationship Id="rId12" Type="http://schemas.openxmlformats.org/officeDocument/2006/relationships/hyperlink" Target="https://www.who.int/news-room/q-a-detail/q-a-coronaviruses"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who.int/en/news-room/fact-sheets/detail/middle-east-respiratory-syndromecoronavirus-(mers-cov)"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yperlink" Target="http://www.nhc.gov.cn/yzygj/s7652m/202003/a3119442e29474b98bfed5579d5af95.s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nhc.gov.cn/jkj/s3577/202003/4856d5b0458141fa9f376853224d41d7.shtml" TargetMode="External"/><Relationship Id="rId14" Type="http://schemas.openxmlformats.org/officeDocument/2006/relationships/hyperlink" Target="https://www.who.int/docs/default-source/coronaviruse/situation-reports/20200217-sitrep-28-covid-19.pdf?sfvrsn=a19cf2ad_2"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7041</Words>
  <Characters>40137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2020-10-12T05:14:00Z</dcterms:created>
  <dcterms:modified xsi:type="dcterms:W3CDTF">2020-10-27T06:58:00Z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