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04C4E" w14:textId="77777777" w:rsidR="00A77B3E" w:rsidRPr="00D850A8" w:rsidRDefault="00D77D94" w:rsidP="00A51431">
      <w:pPr>
        <w:adjustRightInd w:val="0"/>
        <w:snapToGrid w:val="0"/>
        <w:spacing w:line="360" w:lineRule="auto"/>
        <w:jc w:val="both"/>
        <w:rPr>
          <w:rFonts w:ascii="Book Antiqua" w:hAnsi="Book Antiqua"/>
        </w:rPr>
      </w:pPr>
      <w:r w:rsidRPr="00D850A8">
        <w:rPr>
          <w:rFonts w:ascii="Book Antiqua" w:eastAsia="Book Antiqua" w:hAnsi="Book Antiqua" w:cs="Book Antiqua"/>
          <w:b/>
        </w:rPr>
        <w:t xml:space="preserve">Name of Journal: </w:t>
      </w:r>
      <w:r w:rsidRPr="00D850A8">
        <w:rPr>
          <w:rFonts w:ascii="Book Antiqua" w:eastAsia="Book Antiqua" w:hAnsi="Book Antiqua" w:cs="Book Antiqua"/>
          <w:i/>
        </w:rPr>
        <w:t>World Journal of Gastroenterology</w:t>
      </w:r>
    </w:p>
    <w:p w14:paraId="083C395C" w14:textId="77777777" w:rsidR="00A77B3E" w:rsidRPr="00D850A8" w:rsidRDefault="00D77D94" w:rsidP="00A51431">
      <w:pPr>
        <w:adjustRightInd w:val="0"/>
        <w:snapToGrid w:val="0"/>
        <w:spacing w:line="360" w:lineRule="auto"/>
        <w:jc w:val="both"/>
        <w:rPr>
          <w:rFonts w:ascii="Book Antiqua" w:hAnsi="Book Antiqua"/>
        </w:rPr>
      </w:pPr>
      <w:r w:rsidRPr="00D850A8">
        <w:rPr>
          <w:rFonts w:ascii="Book Antiqua" w:eastAsia="Book Antiqua" w:hAnsi="Book Antiqua" w:cs="Book Antiqua"/>
          <w:b/>
        </w:rPr>
        <w:t xml:space="preserve">Manuscript NO: </w:t>
      </w:r>
      <w:r w:rsidRPr="00D850A8">
        <w:rPr>
          <w:rFonts w:ascii="Book Antiqua" w:eastAsia="Book Antiqua" w:hAnsi="Book Antiqua" w:cs="Book Antiqua"/>
        </w:rPr>
        <w:t>57198</w:t>
      </w:r>
    </w:p>
    <w:p w14:paraId="09713CEA" w14:textId="77777777" w:rsidR="00A77B3E" w:rsidRPr="00D850A8" w:rsidRDefault="00D77D94" w:rsidP="00A51431">
      <w:pPr>
        <w:adjustRightInd w:val="0"/>
        <w:snapToGrid w:val="0"/>
        <w:spacing w:line="360" w:lineRule="auto"/>
        <w:jc w:val="both"/>
        <w:rPr>
          <w:rFonts w:ascii="Book Antiqua" w:hAnsi="Book Antiqua"/>
        </w:rPr>
      </w:pPr>
      <w:r w:rsidRPr="00D850A8">
        <w:rPr>
          <w:rFonts w:ascii="Book Antiqua" w:eastAsia="Book Antiqua" w:hAnsi="Book Antiqua" w:cs="Book Antiqua"/>
          <w:b/>
        </w:rPr>
        <w:t xml:space="preserve">Manuscript Type: </w:t>
      </w:r>
      <w:r w:rsidRPr="00D850A8">
        <w:rPr>
          <w:rFonts w:ascii="Book Antiqua" w:eastAsia="Book Antiqua" w:hAnsi="Book Antiqua" w:cs="Book Antiqua"/>
        </w:rPr>
        <w:t>MINIREVIEWS</w:t>
      </w:r>
    </w:p>
    <w:p w14:paraId="583AA337" w14:textId="77777777" w:rsidR="00A77B3E" w:rsidRPr="00D850A8" w:rsidRDefault="00A77B3E" w:rsidP="00A51431">
      <w:pPr>
        <w:adjustRightInd w:val="0"/>
        <w:snapToGrid w:val="0"/>
        <w:spacing w:line="360" w:lineRule="auto"/>
        <w:jc w:val="both"/>
        <w:rPr>
          <w:rFonts w:ascii="Book Antiqua" w:hAnsi="Book Antiqua"/>
        </w:rPr>
      </w:pPr>
    </w:p>
    <w:p w14:paraId="5C945663" w14:textId="77777777" w:rsidR="00A77B3E" w:rsidRPr="00D850A8" w:rsidRDefault="00D77D94" w:rsidP="00A51431">
      <w:pPr>
        <w:adjustRightInd w:val="0"/>
        <w:snapToGrid w:val="0"/>
        <w:spacing w:line="360" w:lineRule="auto"/>
        <w:jc w:val="both"/>
        <w:rPr>
          <w:rFonts w:ascii="Book Antiqua" w:hAnsi="Book Antiqua"/>
        </w:rPr>
      </w:pPr>
      <w:bookmarkStart w:id="0" w:name="OLE_LINK73"/>
      <w:bookmarkStart w:id="1" w:name="OLE_LINK74"/>
      <w:bookmarkStart w:id="2" w:name="OLE_LINK75"/>
      <w:r w:rsidRPr="00D850A8">
        <w:rPr>
          <w:rFonts w:ascii="Book Antiqua" w:eastAsia="Book Antiqua" w:hAnsi="Book Antiqua" w:cs="Book Antiqua"/>
          <w:b/>
          <w:bCs/>
          <w:shd w:val="clear" w:color="auto" w:fill="FFFFFF"/>
        </w:rPr>
        <w:t>Is artificial intelligence the final answer to missed polyps in colonoscopy?</w:t>
      </w:r>
      <w:bookmarkEnd w:id="0"/>
      <w:bookmarkEnd w:id="1"/>
      <w:bookmarkEnd w:id="2"/>
    </w:p>
    <w:p w14:paraId="41C2F2E6" w14:textId="77777777" w:rsidR="00A77B3E" w:rsidRPr="00D850A8" w:rsidRDefault="00A77B3E" w:rsidP="00A51431">
      <w:pPr>
        <w:adjustRightInd w:val="0"/>
        <w:snapToGrid w:val="0"/>
        <w:spacing w:line="360" w:lineRule="auto"/>
        <w:jc w:val="both"/>
        <w:rPr>
          <w:rFonts w:ascii="Book Antiqua" w:hAnsi="Book Antiqua"/>
        </w:rPr>
      </w:pPr>
    </w:p>
    <w:p w14:paraId="6EED40B6" w14:textId="3F33253E" w:rsidR="00A77B3E" w:rsidRPr="00D850A8" w:rsidRDefault="00D77D94" w:rsidP="00A51431">
      <w:pPr>
        <w:adjustRightInd w:val="0"/>
        <w:snapToGrid w:val="0"/>
        <w:spacing w:line="360" w:lineRule="auto"/>
        <w:jc w:val="both"/>
        <w:rPr>
          <w:rFonts w:ascii="Book Antiqua" w:hAnsi="Book Antiqua"/>
        </w:rPr>
      </w:pPr>
      <w:bookmarkStart w:id="3" w:name="OLE_LINK76"/>
      <w:bookmarkStart w:id="4" w:name="OLE_LINK77"/>
      <w:proofErr w:type="spellStart"/>
      <w:r w:rsidRPr="00D850A8">
        <w:rPr>
          <w:rFonts w:ascii="Book Antiqua" w:eastAsia="Book Antiqua" w:hAnsi="Book Antiqua" w:cs="Book Antiqua"/>
          <w:shd w:val="clear" w:color="auto" w:fill="FFFFFF"/>
        </w:rPr>
        <w:t>Lui</w:t>
      </w:r>
      <w:proofErr w:type="spellEnd"/>
      <w:r w:rsidRPr="00D850A8">
        <w:rPr>
          <w:rFonts w:ascii="Book Antiqua" w:eastAsia="Book Antiqua" w:hAnsi="Book Antiqua" w:cs="Book Antiqua"/>
          <w:shd w:val="clear" w:color="auto" w:fill="FFFFFF"/>
        </w:rPr>
        <w:t xml:space="preserve"> T</w:t>
      </w:r>
      <w:r w:rsidRPr="00D850A8">
        <w:rPr>
          <w:rFonts w:ascii="Book Antiqua" w:eastAsia="Book Antiqua" w:hAnsi="Book Antiqua" w:cs="Book Antiqua"/>
          <w:caps/>
          <w:shd w:val="clear" w:color="auto" w:fill="FFFFFF"/>
        </w:rPr>
        <w:t>kl</w:t>
      </w:r>
      <w:r w:rsidRPr="00D850A8">
        <w:rPr>
          <w:rFonts w:ascii="Book Antiqua" w:eastAsia="Book Antiqua" w:hAnsi="Book Antiqua" w:cs="Book Antiqua"/>
          <w:shd w:val="clear" w:color="auto" w:fill="FFFFFF"/>
        </w:rPr>
        <w:t xml:space="preserve"> </w:t>
      </w:r>
      <w:r w:rsidRPr="00D850A8">
        <w:rPr>
          <w:rFonts w:ascii="Book Antiqua" w:eastAsia="Book Antiqua" w:hAnsi="Book Antiqua" w:cs="Book Antiqua"/>
          <w:i/>
          <w:iCs/>
          <w:shd w:val="clear" w:color="auto" w:fill="FFFFFF"/>
        </w:rPr>
        <w:t>et al</w:t>
      </w:r>
      <w:r w:rsidRPr="00D850A8">
        <w:rPr>
          <w:rFonts w:ascii="Book Antiqua" w:eastAsia="Book Antiqua" w:hAnsi="Book Antiqua" w:cs="Book Antiqua"/>
          <w:shd w:val="clear" w:color="auto" w:fill="FFFFFF"/>
        </w:rPr>
        <w:t>. Artificial intelligence/colonoscopy/missed polyp</w:t>
      </w:r>
    </w:p>
    <w:bookmarkEnd w:id="3"/>
    <w:bookmarkEnd w:id="4"/>
    <w:p w14:paraId="1ED87A2F" w14:textId="77777777" w:rsidR="00A77B3E" w:rsidRPr="00D850A8" w:rsidRDefault="00A77B3E" w:rsidP="00A51431">
      <w:pPr>
        <w:adjustRightInd w:val="0"/>
        <w:snapToGrid w:val="0"/>
        <w:spacing w:line="360" w:lineRule="auto"/>
        <w:jc w:val="both"/>
        <w:rPr>
          <w:rFonts w:ascii="Book Antiqua" w:hAnsi="Book Antiqua"/>
        </w:rPr>
      </w:pPr>
    </w:p>
    <w:p w14:paraId="71D41E7C" w14:textId="4C731F78" w:rsidR="00A77B3E" w:rsidRPr="00D850A8" w:rsidRDefault="00D77D94" w:rsidP="00A51431">
      <w:pPr>
        <w:adjustRightInd w:val="0"/>
        <w:snapToGrid w:val="0"/>
        <w:spacing w:line="360" w:lineRule="auto"/>
        <w:jc w:val="both"/>
        <w:rPr>
          <w:rFonts w:ascii="Book Antiqua" w:hAnsi="Book Antiqua"/>
        </w:rPr>
      </w:pPr>
      <w:r w:rsidRPr="00D850A8">
        <w:rPr>
          <w:rFonts w:ascii="Book Antiqua" w:eastAsia="Book Antiqua" w:hAnsi="Book Antiqua" w:cs="Book Antiqua"/>
        </w:rPr>
        <w:t xml:space="preserve">Thomas KL </w:t>
      </w:r>
      <w:proofErr w:type="spellStart"/>
      <w:r w:rsidRPr="00D850A8">
        <w:rPr>
          <w:rFonts w:ascii="Book Antiqua" w:eastAsia="Book Antiqua" w:hAnsi="Book Antiqua" w:cs="Book Antiqua"/>
        </w:rPr>
        <w:t>Lui</w:t>
      </w:r>
      <w:proofErr w:type="spellEnd"/>
      <w:r w:rsidRPr="00D850A8">
        <w:rPr>
          <w:rFonts w:ascii="Book Antiqua" w:eastAsia="Book Antiqua" w:hAnsi="Book Antiqua" w:cs="Book Antiqua"/>
        </w:rPr>
        <w:t>, Wai K Leung</w:t>
      </w:r>
    </w:p>
    <w:p w14:paraId="71A26AD6" w14:textId="77777777" w:rsidR="00A77B3E" w:rsidRPr="00D850A8" w:rsidRDefault="00A77B3E" w:rsidP="00A51431">
      <w:pPr>
        <w:adjustRightInd w:val="0"/>
        <w:snapToGrid w:val="0"/>
        <w:spacing w:line="360" w:lineRule="auto"/>
        <w:jc w:val="both"/>
        <w:rPr>
          <w:rFonts w:ascii="Book Antiqua" w:hAnsi="Book Antiqua"/>
        </w:rPr>
      </w:pPr>
    </w:p>
    <w:p w14:paraId="7EE9943E" w14:textId="778B28C4" w:rsidR="00A77B3E" w:rsidRPr="00D850A8" w:rsidRDefault="00D77D94" w:rsidP="00A51431">
      <w:pPr>
        <w:adjustRightInd w:val="0"/>
        <w:snapToGrid w:val="0"/>
        <w:spacing w:line="360" w:lineRule="auto"/>
        <w:jc w:val="both"/>
        <w:rPr>
          <w:rFonts w:ascii="Book Antiqua" w:hAnsi="Book Antiqua"/>
        </w:rPr>
      </w:pPr>
      <w:r w:rsidRPr="00D850A8">
        <w:rPr>
          <w:rFonts w:ascii="Book Antiqua" w:eastAsia="Book Antiqua" w:hAnsi="Book Antiqua" w:cs="Book Antiqua"/>
          <w:b/>
          <w:bCs/>
        </w:rPr>
        <w:t xml:space="preserve">Thomas KL </w:t>
      </w:r>
      <w:proofErr w:type="spellStart"/>
      <w:r w:rsidRPr="00D850A8">
        <w:rPr>
          <w:rFonts w:ascii="Book Antiqua" w:eastAsia="Book Antiqua" w:hAnsi="Book Antiqua" w:cs="Book Antiqua"/>
          <w:b/>
          <w:bCs/>
        </w:rPr>
        <w:t>Lui</w:t>
      </w:r>
      <w:proofErr w:type="spellEnd"/>
      <w:r w:rsidRPr="00D850A8">
        <w:rPr>
          <w:rFonts w:ascii="Book Antiqua" w:eastAsia="Book Antiqua" w:hAnsi="Book Antiqua" w:cs="Book Antiqua"/>
          <w:b/>
          <w:bCs/>
        </w:rPr>
        <w:t xml:space="preserve">, Wai K Leung, </w:t>
      </w:r>
      <w:r w:rsidRPr="00D850A8">
        <w:rPr>
          <w:rFonts w:ascii="Book Antiqua" w:eastAsia="Book Antiqua" w:hAnsi="Book Antiqua" w:cs="Book Antiqua"/>
        </w:rPr>
        <w:t xml:space="preserve">Department of Medicine, Queen Mary Hospital, University of Hong Kong, </w:t>
      </w:r>
      <w:bookmarkStart w:id="5" w:name="OLE_LINK32"/>
      <w:bookmarkStart w:id="6" w:name="OLE_LINK33"/>
      <w:r w:rsidRPr="00D850A8">
        <w:rPr>
          <w:rFonts w:ascii="Book Antiqua" w:eastAsia="Book Antiqua" w:hAnsi="Book Antiqua" w:cs="Book Antiqua"/>
        </w:rPr>
        <w:t>Hong Kong</w:t>
      </w:r>
      <w:bookmarkEnd w:id="5"/>
      <w:bookmarkEnd w:id="6"/>
      <w:r w:rsidRPr="00D850A8">
        <w:rPr>
          <w:rFonts w:ascii="Book Antiqua" w:eastAsia="Book Antiqua" w:hAnsi="Book Antiqua" w:cs="Book Antiqua"/>
        </w:rPr>
        <w:t>, China</w:t>
      </w:r>
    </w:p>
    <w:p w14:paraId="61E8FC24" w14:textId="77777777" w:rsidR="00A77B3E" w:rsidRPr="00D850A8" w:rsidRDefault="00A77B3E" w:rsidP="00A51431">
      <w:pPr>
        <w:adjustRightInd w:val="0"/>
        <w:snapToGrid w:val="0"/>
        <w:spacing w:line="360" w:lineRule="auto"/>
        <w:jc w:val="both"/>
        <w:rPr>
          <w:rFonts w:ascii="Book Antiqua" w:hAnsi="Book Antiqua"/>
        </w:rPr>
      </w:pPr>
    </w:p>
    <w:p w14:paraId="421DE764" w14:textId="30DBDB31" w:rsidR="00A77B3E" w:rsidRPr="00D850A8" w:rsidRDefault="00D77D94" w:rsidP="00A51431">
      <w:pPr>
        <w:adjustRightInd w:val="0"/>
        <w:snapToGrid w:val="0"/>
        <w:spacing w:line="360" w:lineRule="auto"/>
        <w:jc w:val="both"/>
        <w:rPr>
          <w:rFonts w:ascii="Book Antiqua" w:hAnsi="Book Antiqua"/>
        </w:rPr>
      </w:pPr>
      <w:r w:rsidRPr="00D850A8">
        <w:rPr>
          <w:rFonts w:ascii="Book Antiqua" w:eastAsia="Book Antiqua" w:hAnsi="Book Antiqua" w:cs="Book Antiqua"/>
          <w:b/>
          <w:bCs/>
        </w:rPr>
        <w:t xml:space="preserve">Author contributions: </w:t>
      </w:r>
      <w:proofErr w:type="spellStart"/>
      <w:r w:rsidRPr="00D850A8">
        <w:rPr>
          <w:rFonts w:ascii="Book Antiqua" w:eastAsia="Book Antiqua" w:hAnsi="Book Antiqua" w:cs="Book Antiqua"/>
        </w:rPr>
        <w:t>Lui</w:t>
      </w:r>
      <w:proofErr w:type="spellEnd"/>
      <w:r w:rsidRPr="00D850A8">
        <w:rPr>
          <w:rFonts w:ascii="Book Antiqua" w:eastAsia="Book Antiqua" w:hAnsi="Book Antiqua" w:cs="Book Antiqua"/>
        </w:rPr>
        <w:t xml:space="preserve"> TKL contributed to drafting of manuscript; Leung W</w:t>
      </w:r>
      <w:r w:rsidR="001076F0" w:rsidRPr="00D850A8">
        <w:rPr>
          <w:rFonts w:ascii="Book Antiqua" w:eastAsia="Book Antiqua" w:hAnsi="Book Antiqua" w:cs="Book Antiqua"/>
        </w:rPr>
        <w:t>-</w:t>
      </w:r>
      <w:r w:rsidR="00A51BB2" w:rsidRPr="00D850A8">
        <w:rPr>
          <w:rFonts w:ascii="Book Antiqua" w:eastAsia="Book Antiqua" w:hAnsi="Book Antiqua" w:cs="Book Antiqua"/>
        </w:rPr>
        <w:t>K</w:t>
      </w:r>
      <w:r w:rsidRPr="00D850A8">
        <w:rPr>
          <w:rFonts w:ascii="Book Antiqua" w:eastAsia="Book Antiqua" w:hAnsi="Book Antiqua" w:cs="Book Antiqua"/>
        </w:rPr>
        <w:t xml:space="preserve"> contributed to critical review of manuscript.</w:t>
      </w:r>
    </w:p>
    <w:p w14:paraId="1042B9E7" w14:textId="77777777" w:rsidR="00A77B3E" w:rsidRPr="00D850A8" w:rsidRDefault="00A77B3E" w:rsidP="00A51431">
      <w:pPr>
        <w:adjustRightInd w:val="0"/>
        <w:snapToGrid w:val="0"/>
        <w:spacing w:line="360" w:lineRule="auto"/>
        <w:jc w:val="both"/>
        <w:rPr>
          <w:rFonts w:ascii="Book Antiqua" w:hAnsi="Book Antiqua"/>
        </w:rPr>
      </w:pPr>
    </w:p>
    <w:p w14:paraId="6AE28CD6" w14:textId="77777777" w:rsidR="00A77B3E" w:rsidRPr="00D850A8" w:rsidRDefault="00D77D94" w:rsidP="00A51431">
      <w:pPr>
        <w:adjustRightInd w:val="0"/>
        <w:snapToGrid w:val="0"/>
        <w:spacing w:line="360" w:lineRule="auto"/>
        <w:jc w:val="both"/>
        <w:rPr>
          <w:rFonts w:ascii="Book Antiqua" w:hAnsi="Book Antiqua"/>
        </w:rPr>
      </w:pPr>
      <w:r w:rsidRPr="00D850A8">
        <w:rPr>
          <w:rFonts w:ascii="Book Antiqua" w:eastAsia="Book Antiqua" w:hAnsi="Book Antiqua" w:cs="Book Antiqua"/>
          <w:b/>
          <w:bCs/>
        </w:rPr>
        <w:t xml:space="preserve">Corresponding author: Wai K Leung, MD, Professor, </w:t>
      </w:r>
      <w:r w:rsidRPr="00D850A8">
        <w:rPr>
          <w:rFonts w:ascii="Book Antiqua" w:eastAsia="Book Antiqua" w:hAnsi="Book Antiqua" w:cs="Book Antiqua"/>
        </w:rPr>
        <w:t>Department of Medicine, Queen Mary Hospital, University of Hong Kong, 102 Pokfulam Road, Hong Kong, China. waikleung@hku.hk</w:t>
      </w:r>
    </w:p>
    <w:p w14:paraId="1041D73F" w14:textId="77777777" w:rsidR="00A77B3E" w:rsidRPr="00D850A8" w:rsidRDefault="00A77B3E" w:rsidP="00A51431">
      <w:pPr>
        <w:adjustRightInd w:val="0"/>
        <w:snapToGrid w:val="0"/>
        <w:spacing w:line="360" w:lineRule="auto"/>
        <w:jc w:val="both"/>
        <w:rPr>
          <w:rFonts w:ascii="Book Antiqua" w:hAnsi="Book Antiqua"/>
        </w:rPr>
      </w:pPr>
    </w:p>
    <w:p w14:paraId="48EB35C5" w14:textId="77777777" w:rsidR="00A77B3E" w:rsidRPr="00D850A8" w:rsidRDefault="00D77D94" w:rsidP="00A51431">
      <w:pPr>
        <w:adjustRightInd w:val="0"/>
        <w:snapToGrid w:val="0"/>
        <w:spacing w:line="360" w:lineRule="auto"/>
        <w:jc w:val="both"/>
        <w:rPr>
          <w:rFonts w:ascii="Book Antiqua" w:hAnsi="Book Antiqua"/>
        </w:rPr>
      </w:pPr>
      <w:r w:rsidRPr="00D850A8">
        <w:rPr>
          <w:rFonts w:ascii="Book Antiqua" w:eastAsia="Book Antiqua" w:hAnsi="Book Antiqua" w:cs="Book Antiqua"/>
          <w:b/>
          <w:bCs/>
        </w:rPr>
        <w:t xml:space="preserve">Received: </w:t>
      </w:r>
      <w:r w:rsidRPr="00D850A8">
        <w:rPr>
          <w:rFonts w:ascii="Book Antiqua" w:eastAsia="Book Antiqua" w:hAnsi="Book Antiqua" w:cs="Book Antiqua"/>
        </w:rPr>
        <w:t>May 28, 2020</w:t>
      </w:r>
    </w:p>
    <w:p w14:paraId="027AB504" w14:textId="77777777" w:rsidR="00A77B3E" w:rsidRPr="00D850A8" w:rsidRDefault="00D77D94" w:rsidP="00A51431">
      <w:pPr>
        <w:adjustRightInd w:val="0"/>
        <w:snapToGrid w:val="0"/>
        <w:spacing w:line="360" w:lineRule="auto"/>
        <w:jc w:val="both"/>
        <w:rPr>
          <w:rFonts w:ascii="Book Antiqua" w:hAnsi="Book Antiqua"/>
        </w:rPr>
      </w:pPr>
      <w:r w:rsidRPr="00D850A8">
        <w:rPr>
          <w:rFonts w:ascii="Book Antiqua" w:eastAsia="Book Antiqua" w:hAnsi="Book Antiqua" w:cs="Book Antiqua"/>
          <w:b/>
          <w:bCs/>
        </w:rPr>
        <w:t xml:space="preserve">Revised: </w:t>
      </w:r>
      <w:r w:rsidRPr="00D850A8">
        <w:rPr>
          <w:rFonts w:ascii="Book Antiqua" w:eastAsia="Book Antiqua" w:hAnsi="Book Antiqua" w:cs="Book Antiqua"/>
        </w:rPr>
        <w:t>June 30, 2020</w:t>
      </w:r>
    </w:p>
    <w:p w14:paraId="387F03E4" w14:textId="097E4340" w:rsidR="00A77B3E" w:rsidRPr="00D850A8" w:rsidRDefault="00D77D94" w:rsidP="00A51431">
      <w:pPr>
        <w:snapToGrid w:val="0"/>
        <w:spacing w:line="360" w:lineRule="auto"/>
        <w:jc w:val="both"/>
        <w:rPr>
          <w:rFonts w:ascii="Book Antiqua" w:hAnsi="Book Antiqua" w:cs="Arial"/>
          <w:shd w:val="clear" w:color="auto" w:fill="FFFFFF"/>
        </w:rPr>
      </w:pPr>
      <w:r w:rsidRPr="00D850A8">
        <w:rPr>
          <w:rFonts w:ascii="Book Antiqua" w:eastAsia="Book Antiqua" w:hAnsi="Book Antiqua" w:cs="Book Antiqua"/>
          <w:b/>
          <w:bCs/>
        </w:rPr>
        <w:t>Accepted:</w:t>
      </w:r>
      <w:bookmarkStart w:id="7" w:name="OLE_LINK104"/>
      <w:bookmarkStart w:id="8" w:name="OLE_LINK105"/>
      <w:r w:rsidR="00407954" w:rsidRPr="00D850A8">
        <w:rPr>
          <w:rFonts w:ascii="Book Antiqua" w:hAnsi="Book Antiqua" w:cs="Arial"/>
          <w:shd w:val="clear" w:color="auto" w:fill="FFFFFF"/>
        </w:rPr>
        <w:t xml:space="preserve"> August 26, 2020</w:t>
      </w:r>
      <w:bookmarkEnd w:id="7"/>
      <w:bookmarkEnd w:id="8"/>
      <w:r w:rsidRPr="00D850A8">
        <w:rPr>
          <w:rFonts w:ascii="Book Antiqua" w:eastAsia="Book Antiqua" w:hAnsi="Book Antiqua" w:cs="Book Antiqua"/>
          <w:b/>
          <w:bCs/>
        </w:rPr>
        <w:t xml:space="preserve"> </w:t>
      </w:r>
    </w:p>
    <w:p w14:paraId="5095DC65" w14:textId="043CDCBA" w:rsidR="00A77B3E" w:rsidRPr="00D850A8" w:rsidRDefault="00D77D94" w:rsidP="001C4CCE">
      <w:pPr>
        <w:adjustRightInd w:val="0"/>
        <w:snapToGrid w:val="0"/>
        <w:spacing w:line="360" w:lineRule="auto"/>
        <w:rPr>
          <w:rFonts w:ascii="Book Antiqua" w:hAnsi="Book Antiqua"/>
        </w:rPr>
        <w:sectPr w:rsidR="00A77B3E" w:rsidRPr="00D850A8">
          <w:footerReference w:type="default" r:id="rId7"/>
          <w:pgSz w:w="12240" w:h="15840"/>
          <w:pgMar w:top="1440" w:right="1440" w:bottom="1440" w:left="1440" w:header="720" w:footer="720" w:gutter="0"/>
          <w:cols w:space="720"/>
          <w:docGrid w:linePitch="360"/>
        </w:sectPr>
      </w:pPr>
      <w:r w:rsidRPr="00D850A8">
        <w:rPr>
          <w:rFonts w:ascii="Book Antiqua" w:eastAsia="Book Antiqua" w:hAnsi="Book Antiqua" w:cs="Book Antiqua"/>
          <w:b/>
          <w:bCs/>
        </w:rPr>
        <w:t xml:space="preserve">Published online: </w:t>
      </w:r>
      <w:r w:rsidR="001C4CCE" w:rsidRPr="00D850A8">
        <w:rPr>
          <w:rFonts w:ascii="Book Antiqua" w:hAnsi="Book Antiqua" w:cs="Arial" w:hint="eastAsia"/>
          <w:shd w:val="clear" w:color="auto" w:fill="FFFFFF"/>
          <w:lang w:eastAsia="zh-CN"/>
        </w:rPr>
        <w:t>September</w:t>
      </w:r>
      <w:r w:rsidR="001C4CCE" w:rsidRPr="00D850A8">
        <w:rPr>
          <w:rFonts w:ascii="Book Antiqua" w:hAnsi="Book Antiqua" w:cs="Arial"/>
          <w:shd w:val="clear" w:color="auto" w:fill="FFFFFF"/>
        </w:rPr>
        <w:t xml:space="preserve"> 2</w:t>
      </w:r>
      <w:r w:rsidR="001C4CCE" w:rsidRPr="00D850A8">
        <w:rPr>
          <w:rFonts w:ascii="Book Antiqua" w:hAnsi="Book Antiqua" w:cs="Arial" w:hint="eastAsia"/>
          <w:shd w:val="clear" w:color="auto" w:fill="FFFFFF"/>
          <w:lang w:eastAsia="zh-CN"/>
        </w:rPr>
        <w:t>1</w:t>
      </w:r>
      <w:r w:rsidR="001C4CCE" w:rsidRPr="00D850A8">
        <w:rPr>
          <w:rFonts w:ascii="Book Antiqua" w:hAnsi="Book Antiqua" w:cs="Arial"/>
          <w:shd w:val="clear" w:color="auto" w:fill="FFFFFF"/>
        </w:rPr>
        <w:t>, 2020</w:t>
      </w:r>
    </w:p>
    <w:p w14:paraId="2034EE87" w14:textId="77777777" w:rsidR="00A77B3E" w:rsidRPr="00D850A8" w:rsidRDefault="00D77D94" w:rsidP="00A51431">
      <w:pPr>
        <w:adjustRightInd w:val="0"/>
        <w:snapToGrid w:val="0"/>
        <w:spacing w:line="360" w:lineRule="auto"/>
        <w:jc w:val="both"/>
        <w:rPr>
          <w:rFonts w:ascii="Book Antiqua" w:hAnsi="Book Antiqua"/>
        </w:rPr>
      </w:pPr>
      <w:r w:rsidRPr="00D850A8">
        <w:rPr>
          <w:rFonts w:ascii="Book Antiqua" w:eastAsia="Book Antiqua" w:hAnsi="Book Antiqua" w:cs="Book Antiqua"/>
          <w:b/>
        </w:rPr>
        <w:lastRenderedPageBreak/>
        <w:t>Abstract</w:t>
      </w:r>
    </w:p>
    <w:p w14:paraId="29AF70BC" w14:textId="209A1173" w:rsidR="00A77B3E" w:rsidRPr="00D850A8" w:rsidRDefault="00D77D94" w:rsidP="00A51431">
      <w:pPr>
        <w:adjustRightInd w:val="0"/>
        <w:snapToGrid w:val="0"/>
        <w:spacing w:line="360" w:lineRule="auto"/>
        <w:jc w:val="both"/>
        <w:rPr>
          <w:rFonts w:ascii="Book Antiqua" w:hAnsi="Book Antiqua"/>
        </w:rPr>
      </w:pPr>
      <w:r w:rsidRPr="00D850A8">
        <w:rPr>
          <w:rFonts w:ascii="Book Antiqua" w:eastAsia="Book Antiqua" w:hAnsi="Book Antiqua" w:cs="Book Antiqua"/>
        </w:rPr>
        <w:t xml:space="preserve">Lesions missed by colonoscopy are one of the main reasons for post-colonoscopy colorectal cancer, which is usually associated with a worse prognosis. </w:t>
      </w:r>
      <w:r w:rsidR="007A488A" w:rsidRPr="00D850A8">
        <w:rPr>
          <w:rFonts w:ascii="Book Antiqua" w:eastAsia="Book Antiqua" w:hAnsi="Book Antiqua" w:cs="Book Antiqua"/>
        </w:rPr>
        <w:t>Because</w:t>
      </w:r>
      <w:r w:rsidRPr="00D850A8">
        <w:rPr>
          <w:rFonts w:ascii="Book Antiqua" w:eastAsia="Book Antiqua" w:hAnsi="Book Antiqua" w:cs="Book Antiqua"/>
        </w:rPr>
        <w:t xml:space="preserve"> the adenoma miss rate could be as high as 26%, it has been noted that endoscopists with higher adenoma detection rates are usually associated with lower adenoma miss rates. Artificial intelligence (AI), particularly the deep learning model, is a promising innovation in colonoscopy. Recent studies have shown that AI is not only accurate in colorectal polyp detection but can also reduce the miss rate. Nevertheless, the application of AI in real-time detection has been hindered by heterogeneity of the AI models and study design as well as a lack of long-term outcomes. Herein, we discussed the principle of various AI models and systematically reviewed the current data on the use of AI on colorectal polyp detection and miss rates. The limitations and future prospects of AI on colorectal polyp detection are also discussed. </w:t>
      </w:r>
    </w:p>
    <w:p w14:paraId="4A849EE8" w14:textId="77777777" w:rsidR="00A77B3E" w:rsidRPr="00D850A8" w:rsidRDefault="00A77B3E" w:rsidP="00A51431">
      <w:pPr>
        <w:adjustRightInd w:val="0"/>
        <w:snapToGrid w:val="0"/>
        <w:spacing w:line="360" w:lineRule="auto"/>
        <w:jc w:val="both"/>
        <w:rPr>
          <w:rFonts w:ascii="Book Antiqua" w:hAnsi="Book Antiqua"/>
        </w:rPr>
      </w:pPr>
    </w:p>
    <w:p w14:paraId="5CD1167A" w14:textId="77777777" w:rsidR="00A77B3E" w:rsidRPr="00D850A8" w:rsidRDefault="00D77D94" w:rsidP="00A51431">
      <w:pPr>
        <w:adjustRightInd w:val="0"/>
        <w:snapToGrid w:val="0"/>
        <w:spacing w:line="360" w:lineRule="auto"/>
        <w:jc w:val="both"/>
        <w:rPr>
          <w:rFonts w:ascii="Book Antiqua" w:hAnsi="Book Antiqua"/>
        </w:rPr>
      </w:pPr>
      <w:r w:rsidRPr="00D850A8">
        <w:rPr>
          <w:rFonts w:ascii="Book Antiqua" w:eastAsia="Book Antiqua" w:hAnsi="Book Antiqua" w:cs="Book Antiqua"/>
          <w:b/>
          <w:bCs/>
        </w:rPr>
        <w:t xml:space="preserve">Key words: </w:t>
      </w:r>
      <w:bookmarkStart w:id="9" w:name="OLE_LINK160"/>
      <w:bookmarkStart w:id="10" w:name="OLE_LINK161"/>
      <w:r w:rsidRPr="00D850A8">
        <w:rPr>
          <w:rFonts w:ascii="Book Antiqua" w:eastAsia="Book Antiqua" w:hAnsi="Book Antiqua" w:cs="Book Antiqua"/>
        </w:rPr>
        <w:t>Artificial intelligence</w:t>
      </w:r>
      <w:bookmarkEnd w:id="9"/>
      <w:bookmarkEnd w:id="10"/>
      <w:r w:rsidRPr="00D850A8">
        <w:rPr>
          <w:rFonts w:ascii="Book Antiqua" w:eastAsia="Book Antiqua" w:hAnsi="Book Antiqua" w:cs="Book Antiqua"/>
        </w:rPr>
        <w:t xml:space="preserve">; Adenoma; Colonoscopy; Colorectal cancer; Polyps </w:t>
      </w:r>
    </w:p>
    <w:p w14:paraId="5C582B3F" w14:textId="77777777" w:rsidR="00A77B3E" w:rsidRPr="00D850A8" w:rsidRDefault="00A77B3E" w:rsidP="00A51431">
      <w:pPr>
        <w:adjustRightInd w:val="0"/>
        <w:snapToGrid w:val="0"/>
        <w:spacing w:line="360" w:lineRule="auto"/>
        <w:jc w:val="both"/>
        <w:rPr>
          <w:rFonts w:ascii="Book Antiqua" w:hAnsi="Book Antiqua"/>
        </w:rPr>
      </w:pPr>
    </w:p>
    <w:p w14:paraId="3990C1CB" w14:textId="77777777" w:rsidR="00D850A8" w:rsidRPr="00D850A8" w:rsidRDefault="00D850A8" w:rsidP="00D850A8">
      <w:pPr>
        <w:adjustRightInd w:val="0"/>
        <w:snapToGrid w:val="0"/>
        <w:spacing w:line="360" w:lineRule="auto"/>
        <w:rPr>
          <w:rFonts w:ascii="Book Antiqua" w:hAnsi="Book Antiqua" w:cs="Book Antiqua" w:hint="eastAsia"/>
          <w:lang w:eastAsia="zh-CN"/>
        </w:rPr>
      </w:pPr>
      <w:r w:rsidRPr="00D850A8">
        <w:rPr>
          <w:rFonts w:ascii="Book Antiqua" w:hAnsi="Book Antiqua" w:cs="Book Antiqua" w:hint="eastAsia"/>
          <w:b/>
          <w:lang w:eastAsia="zh-CN"/>
        </w:rPr>
        <w:t>Citation:</w:t>
      </w:r>
      <w:r w:rsidRPr="00D850A8">
        <w:rPr>
          <w:rFonts w:ascii="Book Antiqua" w:hAnsi="Book Antiqua" w:cs="Book Antiqua" w:hint="eastAsia"/>
          <w:lang w:eastAsia="zh-CN"/>
        </w:rPr>
        <w:t xml:space="preserve"> </w:t>
      </w:r>
      <w:proofErr w:type="spellStart"/>
      <w:r w:rsidRPr="00D850A8">
        <w:rPr>
          <w:rFonts w:ascii="Book Antiqua" w:eastAsia="Book Antiqua" w:hAnsi="Book Antiqua" w:cs="Book Antiqua"/>
        </w:rPr>
        <w:t>Lui</w:t>
      </w:r>
      <w:proofErr w:type="spellEnd"/>
      <w:r w:rsidRPr="00D850A8">
        <w:rPr>
          <w:rFonts w:ascii="Book Antiqua" w:eastAsia="Book Antiqua" w:hAnsi="Book Antiqua" w:cs="Book Antiqua"/>
        </w:rPr>
        <w:t xml:space="preserve"> TKL, Leung W-K. Is artificial intelligence the final answer to missed polyps in colonoscopy?</w:t>
      </w:r>
      <w:r w:rsidRPr="00D850A8">
        <w:rPr>
          <w:rFonts w:ascii="Book Antiqua" w:hAnsi="Book Antiqua" w:cs="Book Antiqua"/>
        </w:rPr>
        <w:t xml:space="preserve"> </w:t>
      </w:r>
      <w:r w:rsidRPr="00D850A8">
        <w:rPr>
          <w:rFonts w:ascii="Book Antiqua" w:eastAsia="Book Antiqua" w:hAnsi="Book Antiqua" w:cs="Book Antiqua"/>
          <w:i/>
          <w:iCs/>
        </w:rPr>
        <w:t xml:space="preserve">World J </w:t>
      </w:r>
      <w:proofErr w:type="spellStart"/>
      <w:r w:rsidRPr="00D850A8">
        <w:rPr>
          <w:rFonts w:ascii="Book Antiqua" w:eastAsia="Book Antiqua" w:hAnsi="Book Antiqua" w:cs="Book Antiqua"/>
          <w:i/>
          <w:iCs/>
        </w:rPr>
        <w:t>Gastroenterol</w:t>
      </w:r>
      <w:proofErr w:type="spellEnd"/>
      <w:r w:rsidRPr="00D850A8">
        <w:rPr>
          <w:rFonts w:ascii="Book Antiqua" w:eastAsia="Book Antiqua" w:hAnsi="Book Antiqua" w:cs="Book Antiqua"/>
        </w:rPr>
        <w:t xml:space="preserve"> 2020; 26(35): </w:t>
      </w:r>
      <w:r w:rsidRPr="00D850A8">
        <w:rPr>
          <w:rFonts w:ascii="Book Antiqua" w:hAnsi="Book Antiqua" w:cs="Book Antiqua"/>
        </w:rPr>
        <w:t>5248</w:t>
      </w:r>
      <w:r w:rsidRPr="00D850A8">
        <w:rPr>
          <w:rFonts w:ascii="Book Antiqua" w:eastAsia="Book Antiqua" w:hAnsi="Book Antiqua" w:cs="Book Antiqua"/>
        </w:rPr>
        <w:t>-</w:t>
      </w:r>
      <w:r w:rsidRPr="00D850A8">
        <w:rPr>
          <w:rFonts w:ascii="Book Antiqua" w:hAnsi="Book Antiqua" w:cs="Book Antiqua"/>
        </w:rPr>
        <w:t>5255</w:t>
      </w:r>
      <w:r w:rsidRPr="00D850A8">
        <w:rPr>
          <w:rFonts w:ascii="Book Antiqua" w:eastAsia="Book Antiqua" w:hAnsi="Book Antiqua" w:cs="Book Antiqua"/>
        </w:rPr>
        <w:t xml:space="preserve">  </w:t>
      </w:r>
    </w:p>
    <w:p w14:paraId="764F2563" w14:textId="77777777" w:rsidR="00D850A8" w:rsidRPr="00D850A8" w:rsidRDefault="00D850A8" w:rsidP="00D850A8">
      <w:pPr>
        <w:adjustRightInd w:val="0"/>
        <w:snapToGrid w:val="0"/>
        <w:spacing w:line="360" w:lineRule="auto"/>
        <w:rPr>
          <w:rFonts w:ascii="Book Antiqua" w:hAnsi="Book Antiqua" w:cs="Book Antiqua" w:hint="eastAsia"/>
          <w:lang w:eastAsia="zh-CN"/>
        </w:rPr>
      </w:pPr>
      <w:r w:rsidRPr="00D850A8">
        <w:rPr>
          <w:rFonts w:ascii="Book Antiqua" w:eastAsia="Book Antiqua" w:hAnsi="Book Antiqua" w:cs="Book Antiqua"/>
          <w:b/>
        </w:rPr>
        <w:t xml:space="preserve">URL: </w:t>
      </w:r>
      <w:r w:rsidRPr="00D850A8">
        <w:rPr>
          <w:rFonts w:ascii="Book Antiqua" w:eastAsia="Book Antiqua" w:hAnsi="Book Antiqua" w:cs="Book Antiqua"/>
        </w:rPr>
        <w:t>https://www.wjgnet.com/1007-9327/full/v26/i35/</w:t>
      </w:r>
      <w:r w:rsidRPr="00D850A8">
        <w:rPr>
          <w:rFonts w:ascii="Book Antiqua" w:hAnsi="Book Antiqua" w:cs="Book Antiqua"/>
        </w:rPr>
        <w:t>5248</w:t>
      </w:r>
      <w:r w:rsidRPr="00D850A8">
        <w:rPr>
          <w:rFonts w:ascii="Book Antiqua" w:eastAsia="Book Antiqua" w:hAnsi="Book Antiqua" w:cs="Book Antiqua"/>
        </w:rPr>
        <w:t xml:space="preserve">.htm  </w:t>
      </w:r>
    </w:p>
    <w:p w14:paraId="0AB88568" w14:textId="555A2DFE" w:rsidR="00D850A8" w:rsidRPr="00D850A8" w:rsidRDefault="00D850A8" w:rsidP="00D850A8">
      <w:pPr>
        <w:adjustRightInd w:val="0"/>
        <w:snapToGrid w:val="0"/>
        <w:spacing w:line="360" w:lineRule="auto"/>
        <w:rPr>
          <w:rFonts w:ascii="Book Antiqua" w:hAnsi="Book Antiqua"/>
        </w:rPr>
      </w:pPr>
      <w:r w:rsidRPr="00D850A8">
        <w:rPr>
          <w:rFonts w:ascii="Book Antiqua" w:eastAsia="Book Antiqua" w:hAnsi="Book Antiqua" w:cs="Book Antiqua"/>
          <w:b/>
        </w:rPr>
        <w:t xml:space="preserve">DOI: </w:t>
      </w:r>
      <w:r w:rsidRPr="00D850A8">
        <w:rPr>
          <w:rFonts w:ascii="Book Antiqua" w:eastAsia="Book Antiqua" w:hAnsi="Book Antiqua" w:cs="Book Antiqua"/>
        </w:rPr>
        <w:t>https://dx.doi.org/10.3748/wjg.v26.i35.</w:t>
      </w:r>
      <w:r w:rsidRPr="00D850A8">
        <w:rPr>
          <w:rFonts w:ascii="Book Antiqua" w:hAnsi="Book Antiqua" w:cs="Book Antiqua"/>
        </w:rPr>
        <w:t>5248</w:t>
      </w:r>
    </w:p>
    <w:p w14:paraId="731049E1" w14:textId="77777777" w:rsidR="00A77B3E" w:rsidRPr="00D850A8" w:rsidRDefault="00A77B3E" w:rsidP="00A51431">
      <w:pPr>
        <w:adjustRightInd w:val="0"/>
        <w:snapToGrid w:val="0"/>
        <w:spacing w:line="360" w:lineRule="auto"/>
        <w:jc w:val="both"/>
        <w:rPr>
          <w:rFonts w:ascii="Book Antiqua" w:hAnsi="Book Antiqua"/>
        </w:rPr>
      </w:pPr>
    </w:p>
    <w:p w14:paraId="52EF4269" w14:textId="77777777" w:rsidR="00A77B3E" w:rsidRPr="00D850A8" w:rsidRDefault="00D77D94" w:rsidP="00A51431">
      <w:pPr>
        <w:adjustRightInd w:val="0"/>
        <w:snapToGrid w:val="0"/>
        <w:spacing w:line="360" w:lineRule="auto"/>
        <w:jc w:val="both"/>
        <w:rPr>
          <w:rFonts w:ascii="Book Antiqua" w:hAnsi="Book Antiqua"/>
        </w:rPr>
      </w:pPr>
      <w:r w:rsidRPr="00D850A8">
        <w:rPr>
          <w:rFonts w:ascii="Book Antiqua" w:eastAsia="Book Antiqua" w:hAnsi="Book Antiqua" w:cs="Book Antiqua"/>
          <w:b/>
          <w:bCs/>
        </w:rPr>
        <w:t xml:space="preserve">Core tip: </w:t>
      </w:r>
      <w:r w:rsidRPr="00D850A8">
        <w:rPr>
          <w:rFonts w:ascii="Book Antiqua" w:eastAsia="Book Antiqua" w:hAnsi="Book Antiqua" w:cs="Book Antiqua"/>
        </w:rPr>
        <w:t xml:space="preserve">This review highlights the results of recent studies on the use of artificial intelligence for the detection of colorectal polyps and its role in reducing missed lesions during colonoscopy. </w:t>
      </w:r>
    </w:p>
    <w:p w14:paraId="3FD391C8" w14:textId="77777777" w:rsidR="00A77B3E" w:rsidRPr="00D850A8" w:rsidRDefault="00881AC7" w:rsidP="00A51431">
      <w:pPr>
        <w:adjustRightInd w:val="0"/>
        <w:snapToGrid w:val="0"/>
        <w:spacing w:line="360" w:lineRule="auto"/>
        <w:jc w:val="both"/>
        <w:rPr>
          <w:rFonts w:ascii="Book Antiqua" w:hAnsi="Book Antiqua"/>
        </w:rPr>
      </w:pPr>
      <w:r w:rsidRPr="00D850A8">
        <w:rPr>
          <w:rFonts w:ascii="Book Antiqua" w:hAnsi="Book Antiqua"/>
        </w:rPr>
        <w:br w:type="page"/>
      </w:r>
      <w:r w:rsidR="00D77D94" w:rsidRPr="00D850A8">
        <w:rPr>
          <w:rFonts w:ascii="Book Antiqua" w:eastAsia="Book Antiqua" w:hAnsi="Book Antiqua" w:cs="Book Antiqua"/>
          <w:b/>
          <w:caps/>
          <w:u w:val="single"/>
        </w:rPr>
        <w:lastRenderedPageBreak/>
        <w:t>INTRODUCTION</w:t>
      </w:r>
    </w:p>
    <w:p w14:paraId="328C851E" w14:textId="0FF7D7E3" w:rsidR="00A77B3E" w:rsidRPr="00D850A8" w:rsidRDefault="00D77D94" w:rsidP="00A51431">
      <w:pPr>
        <w:adjustRightInd w:val="0"/>
        <w:snapToGrid w:val="0"/>
        <w:spacing w:line="360" w:lineRule="auto"/>
        <w:jc w:val="both"/>
        <w:rPr>
          <w:rFonts w:ascii="Book Antiqua" w:hAnsi="Book Antiqua"/>
        </w:rPr>
      </w:pPr>
      <w:r w:rsidRPr="00D850A8">
        <w:rPr>
          <w:rFonts w:ascii="Book Antiqua" w:eastAsia="Book Antiqua" w:hAnsi="Book Antiqua" w:cs="Book Antiqua"/>
          <w:shd w:val="clear" w:color="auto" w:fill="FFFFFF"/>
        </w:rPr>
        <w:t>Colorectal cancer (CRC) is the third</w:t>
      </w:r>
      <w:r w:rsidR="007A488A" w:rsidRPr="00D850A8">
        <w:rPr>
          <w:rFonts w:ascii="Book Antiqua" w:eastAsia="Book Antiqua" w:hAnsi="Book Antiqua" w:cs="Book Antiqua"/>
          <w:shd w:val="clear" w:color="auto" w:fill="FFFFFF"/>
        </w:rPr>
        <w:t xml:space="preserve"> </w:t>
      </w:r>
      <w:r w:rsidRPr="00D850A8">
        <w:rPr>
          <w:rFonts w:ascii="Book Antiqua" w:eastAsia="Book Antiqua" w:hAnsi="Book Antiqua" w:cs="Book Antiqua"/>
          <w:shd w:val="clear" w:color="auto" w:fill="FFFFFF"/>
        </w:rPr>
        <w:t>most common cancer worldwide. In 2015, there were 1.7 million new cases, resulting in more than 800000 deaths worldwide</w:t>
      </w:r>
      <w:r w:rsidRPr="00D850A8">
        <w:rPr>
          <w:rFonts w:ascii="Book Antiqua" w:eastAsia="Book Antiqua" w:hAnsi="Book Antiqua" w:cs="Book Antiqua"/>
          <w:shd w:val="clear" w:color="auto" w:fill="FFFFFF"/>
          <w:vertAlign w:val="superscript"/>
        </w:rPr>
        <w:t>[1]</w:t>
      </w:r>
      <w:r w:rsidRPr="00D850A8">
        <w:rPr>
          <w:rFonts w:ascii="Book Antiqua" w:eastAsia="Book Antiqua" w:hAnsi="Book Antiqua" w:cs="Book Antiqua"/>
          <w:shd w:val="clear" w:color="auto" w:fill="FFFFFF"/>
        </w:rPr>
        <w:t xml:space="preserve">. Screening colonoscopy and polypectomy have been shown to be effective in reducing the incidence of colorectal cancer as well as the associated cancer </w:t>
      </w:r>
      <w:proofErr w:type="gramStart"/>
      <w:r w:rsidRPr="00D850A8">
        <w:rPr>
          <w:rFonts w:ascii="Book Antiqua" w:eastAsia="Book Antiqua" w:hAnsi="Book Antiqua" w:cs="Book Antiqua"/>
          <w:shd w:val="clear" w:color="auto" w:fill="FFFFFF"/>
        </w:rPr>
        <w:t>mortalities</w:t>
      </w:r>
      <w:r w:rsidRPr="00D850A8">
        <w:rPr>
          <w:rFonts w:ascii="Book Antiqua" w:eastAsia="Book Antiqua" w:hAnsi="Book Antiqua" w:cs="Book Antiqua"/>
          <w:shd w:val="clear" w:color="auto" w:fill="FFFFFF"/>
          <w:vertAlign w:val="superscript"/>
        </w:rPr>
        <w:t>[</w:t>
      </w:r>
      <w:proofErr w:type="gramEnd"/>
      <w:r w:rsidRPr="00D850A8">
        <w:rPr>
          <w:rFonts w:ascii="Book Antiqua" w:eastAsia="Book Antiqua" w:hAnsi="Book Antiqua" w:cs="Book Antiqua"/>
          <w:shd w:val="clear" w:color="auto" w:fill="FFFFFF"/>
          <w:vertAlign w:val="superscript"/>
        </w:rPr>
        <w:t>2</w:t>
      </w:r>
      <w:r w:rsidR="00881AC7" w:rsidRPr="00D850A8">
        <w:rPr>
          <w:rFonts w:ascii="Book Antiqua" w:hAnsi="Book Antiqua" w:cs="Book Antiqua"/>
          <w:shd w:val="clear" w:color="auto" w:fill="FFFFFF"/>
          <w:vertAlign w:val="superscript"/>
          <w:lang w:eastAsia="zh-CN"/>
        </w:rPr>
        <w:t>,</w:t>
      </w:r>
      <w:r w:rsidRPr="00D850A8">
        <w:rPr>
          <w:rFonts w:ascii="Book Antiqua" w:eastAsia="Book Antiqua" w:hAnsi="Book Antiqua" w:cs="Book Antiqua"/>
          <w:shd w:val="clear" w:color="auto" w:fill="FFFFFF"/>
          <w:vertAlign w:val="superscript"/>
        </w:rPr>
        <w:t>3]</w:t>
      </w:r>
      <w:r w:rsidRPr="00D850A8">
        <w:rPr>
          <w:rFonts w:ascii="Book Antiqua" w:eastAsia="Book Antiqua" w:hAnsi="Book Antiqua" w:cs="Book Antiqua"/>
          <w:shd w:val="clear" w:color="auto" w:fill="FFFFFF"/>
        </w:rPr>
        <w:t>. However, colonoscopy is not risk</w:t>
      </w:r>
      <w:r w:rsidR="007A488A" w:rsidRPr="00D850A8">
        <w:rPr>
          <w:rFonts w:ascii="Book Antiqua" w:eastAsia="Book Antiqua" w:hAnsi="Book Antiqua" w:cs="Book Antiqua"/>
          <w:shd w:val="clear" w:color="auto" w:fill="FFFFFF"/>
        </w:rPr>
        <w:t xml:space="preserve"> </w:t>
      </w:r>
      <w:r w:rsidRPr="00D850A8">
        <w:rPr>
          <w:rFonts w:ascii="Book Antiqua" w:eastAsia="Book Antiqua" w:hAnsi="Book Antiqua" w:cs="Book Antiqua"/>
          <w:shd w:val="clear" w:color="auto" w:fill="FFFFFF"/>
        </w:rPr>
        <w:t>proof, and CRC can still develop within a short interval after a negative colonoscopy for cancer. In particular, post-colonoscopy colorectal cancer (PCCRC) is the preferred term used to define cancers appearing after a colonoscopy in which no cancer is diagnosed. Specifically, PCCRC can be further subdivided into “interval cancer</w:t>
      </w:r>
      <w:r w:rsidR="007A488A" w:rsidRPr="00D850A8">
        <w:rPr>
          <w:rFonts w:ascii="Book Antiqua" w:eastAsia="Book Antiqua" w:hAnsi="Book Antiqua" w:cs="Book Antiqua"/>
          <w:shd w:val="clear" w:color="auto" w:fill="FFFFFF"/>
        </w:rPr>
        <w:t>,</w:t>
      </w:r>
      <w:r w:rsidRPr="00D850A8">
        <w:rPr>
          <w:rFonts w:ascii="Book Antiqua" w:eastAsia="Book Antiqua" w:hAnsi="Book Antiqua" w:cs="Book Antiqua"/>
          <w:shd w:val="clear" w:color="auto" w:fill="FFFFFF"/>
        </w:rPr>
        <w:t>” where cancer is identified before the next recommended screening or surveillance examination. PCCRC, or interval cancer, could account for up to 9% of all colorectal cancers and is usually associated with an adverse outcome</w:t>
      </w:r>
      <w:r w:rsidRPr="00D850A8">
        <w:rPr>
          <w:rFonts w:ascii="Book Antiqua" w:eastAsia="Book Antiqua" w:hAnsi="Book Antiqua" w:cs="Book Antiqua"/>
          <w:shd w:val="clear" w:color="auto" w:fill="FFFFFF"/>
          <w:vertAlign w:val="superscript"/>
        </w:rPr>
        <w:t>[4]</w:t>
      </w:r>
      <w:r w:rsidRPr="00D850A8">
        <w:rPr>
          <w:rFonts w:ascii="Book Antiqua" w:eastAsia="Book Antiqua" w:hAnsi="Book Antiqua" w:cs="Book Antiqua"/>
          <w:shd w:val="clear" w:color="auto" w:fill="FFFFFF"/>
        </w:rPr>
        <w:t>. Recent studies showed that missed polyps and adenoma by colonoscopy accounted for at least 50% of all PCCRCs</w:t>
      </w:r>
      <w:r w:rsidRPr="00D850A8">
        <w:rPr>
          <w:rFonts w:ascii="Book Antiqua" w:eastAsia="Book Antiqua" w:hAnsi="Book Antiqua" w:cs="Book Antiqua"/>
          <w:shd w:val="clear" w:color="auto" w:fill="FFFFFF"/>
          <w:vertAlign w:val="superscript"/>
        </w:rPr>
        <w:t>[5-7]</w:t>
      </w:r>
      <w:r w:rsidRPr="00D850A8">
        <w:rPr>
          <w:rFonts w:ascii="Book Antiqua" w:eastAsia="Book Antiqua" w:hAnsi="Book Antiqua" w:cs="Book Antiqua"/>
          <w:shd w:val="clear" w:color="auto" w:fill="FFFFFF"/>
        </w:rPr>
        <w:t xml:space="preserve">. Therefore, ways to minimize missed lesions during colonoscopy are of utmost importance to maintain the quality and effectiveness of colonoscopy in preventing CRC. </w:t>
      </w:r>
    </w:p>
    <w:p w14:paraId="53DB931C" w14:textId="77777777" w:rsidR="00A77B3E" w:rsidRPr="00D850A8" w:rsidRDefault="00A77B3E" w:rsidP="00A51431">
      <w:pPr>
        <w:adjustRightInd w:val="0"/>
        <w:snapToGrid w:val="0"/>
        <w:spacing w:line="360" w:lineRule="auto"/>
        <w:jc w:val="both"/>
        <w:rPr>
          <w:rFonts w:ascii="Book Antiqua" w:hAnsi="Book Antiqua"/>
        </w:rPr>
      </w:pPr>
    </w:p>
    <w:p w14:paraId="29A77064" w14:textId="77777777" w:rsidR="00A77B3E" w:rsidRPr="00D850A8" w:rsidRDefault="00D77D94" w:rsidP="00A51431">
      <w:pPr>
        <w:adjustRightInd w:val="0"/>
        <w:snapToGrid w:val="0"/>
        <w:spacing w:line="360" w:lineRule="auto"/>
        <w:jc w:val="both"/>
        <w:rPr>
          <w:rFonts w:ascii="Book Antiqua" w:hAnsi="Book Antiqua"/>
        </w:rPr>
      </w:pPr>
      <w:r w:rsidRPr="00D850A8">
        <w:rPr>
          <w:rFonts w:ascii="Book Antiqua" w:eastAsia="Book Antiqua" w:hAnsi="Book Antiqua" w:cs="Book Antiqua"/>
          <w:b/>
          <w:bCs/>
          <w:caps/>
          <w:u w:val="single"/>
          <w:shd w:val="clear" w:color="auto" w:fill="FFFFFF"/>
        </w:rPr>
        <w:t>STRATEGY TO MINIMIZE MISSED POLYPS</w:t>
      </w:r>
    </w:p>
    <w:p w14:paraId="178F704A" w14:textId="70AB8097" w:rsidR="00A77B3E" w:rsidRPr="00D850A8" w:rsidRDefault="00D77D94" w:rsidP="00A51431">
      <w:pPr>
        <w:adjustRightInd w:val="0"/>
        <w:snapToGrid w:val="0"/>
        <w:spacing w:line="360" w:lineRule="auto"/>
        <w:jc w:val="both"/>
        <w:rPr>
          <w:rFonts w:ascii="Book Antiqua" w:hAnsi="Book Antiqua"/>
        </w:rPr>
      </w:pPr>
      <w:r w:rsidRPr="00D850A8">
        <w:rPr>
          <w:rFonts w:ascii="Book Antiqua" w:eastAsia="Book Antiqua" w:hAnsi="Book Antiqua" w:cs="Book Antiqua"/>
          <w:shd w:val="clear" w:color="auto" w:fill="FFFFFF"/>
        </w:rPr>
        <w:t>It was shown in a recent meta-analysis that up to 26% of colonoscopies could have missed adenomas</w:t>
      </w:r>
      <w:r w:rsidRPr="00D850A8">
        <w:rPr>
          <w:rFonts w:ascii="Book Antiqua" w:eastAsia="Book Antiqua" w:hAnsi="Book Antiqua" w:cs="Book Antiqua"/>
          <w:shd w:val="clear" w:color="auto" w:fill="FFFFFF"/>
          <w:vertAlign w:val="superscript"/>
        </w:rPr>
        <w:t>[8]</w:t>
      </w:r>
      <w:r w:rsidRPr="00D850A8">
        <w:rPr>
          <w:rFonts w:ascii="Book Antiqua" w:eastAsia="Book Antiqua" w:hAnsi="Book Antiqua" w:cs="Book Antiqua"/>
          <w:shd w:val="clear" w:color="auto" w:fill="FFFFFF"/>
        </w:rPr>
        <w:t xml:space="preserve">. While many factors could affect the adenoma miss rate (AMR), the endoscopist factor was recognized to be one of the main determinants of AMR. High adenoma detection rate (ADR), high </w:t>
      </w:r>
      <w:r w:rsidRPr="00D850A8">
        <w:rPr>
          <w:rFonts w:ascii="Book Antiqua" w:eastAsia="Book Antiqua" w:hAnsi="Book Antiqua" w:cs="Book Antiqua"/>
        </w:rPr>
        <w:t xml:space="preserve">adenomas per index colonoscopy and high adenomas per positive index colonoscopy of the </w:t>
      </w:r>
      <w:proofErr w:type="spellStart"/>
      <w:r w:rsidRPr="00D850A8">
        <w:rPr>
          <w:rFonts w:ascii="Book Antiqua" w:eastAsia="Book Antiqua" w:hAnsi="Book Antiqua" w:cs="Book Antiqua"/>
        </w:rPr>
        <w:t>endoscopist</w:t>
      </w:r>
      <w:proofErr w:type="spellEnd"/>
      <w:r w:rsidRPr="00D850A8">
        <w:rPr>
          <w:rFonts w:ascii="Book Antiqua" w:eastAsia="Book Antiqua" w:hAnsi="Book Antiqua" w:cs="Book Antiqua"/>
          <w:shd w:val="clear" w:color="auto" w:fill="FFFFFF"/>
        </w:rPr>
        <w:t xml:space="preserve"> were all shown to be negatively associated with </w:t>
      </w:r>
      <w:proofErr w:type="gramStart"/>
      <w:r w:rsidRPr="00D850A8">
        <w:rPr>
          <w:rFonts w:ascii="Book Antiqua" w:eastAsia="Book Antiqua" w:hAnsi="Book Antiqua" w:cs="Book Antiqua"/>
          <w:shd w:val="clear" w:color="auto" w:fill="FFFFFF"/>
        </w:rPr>
        <w:t>AMR</w:t>
      </w:r>
      <w:r w:rsidRPr="00D850A8">
        <w:rPr>
          <w:rFonts w:ascii="Book Antiqua" w:eastAsia="Book Antiqua" w:hAnsi="Book Antiqua" w:cs="Book Antiqua"/>
          <w:shd w:val="clear" w:color="auto" w:fill="FFFFFF"/>
          <w:vertAlign w:val="superscript"/>
        </w:rPr>
        <w:t>[</w:t>
      </w:r>
      <w:proofErr w:type="gramEnd"/>
      <w:r w:rsidRPr="00D850A8">
        <w:rPr>
          <w:rFonts w:ascii="Book Antiqua" w:eastAsia="Book Antiqua" w:hAnsi="Book Antiqua" w:cs="Book Antiqua"/>
          <w:shd w:val="clear" w:color="auto" w:fill="FFFFFF"/>
          <w:vertAlign w:val="superscript"/>
        </w:rPr>
        <w:t>8]</w:t>
      </w:r>
      <w:r w:rsidRPr="00D850A8">
        <w:rPr>
          <w:rFonts w:ascii="Book Antiqua" w:eastAsia="Book Antiqua" w:hAnsi="Book Antiqua" w:cs="Book Antiqua"/>
          <w:shd w:val="clear" w:color="auto" w:fill="FFFFFF"/>
        </w:rPr>
        <w:t xml:space="preserve">. In particular, higher </w:t>
      </w:r>
      <w:r w:rsidR="007A488A" w:rsidRPr="00D850A8">
        <w:rPr>
          <w:rFonts w:ascii="Book Antiqua" w:eastAsia="Book Antiqua" w:hAnsi="Book Antiqua" w:cs="Book Antiqua"/>
        </w:rPr>
        <w:t>adenomas per positive index colonoscopy</w:t>
      </w:r>
      <w:r w:rsidRPr="00D850A8">
        <w:rPr>
          <w:rFonts w:ascii="Book Antiqua" w:eastAsia="Book Antiqua" w:hAnsi="Book Antiqua" w:cs="Book Antiqua"/>
          <w:shd w:val="clear" w:color="auto" w:fill="FFFFFF"/>
        </w:rPr>
        <w:t xml:space="preserve"> was independently associated with a lower advanced adenoma miss rate, which was an important predictor for PCCRC. </w:t>
      </w:r>
      <w:r w:rsidRPr="00D850A8">
        <w:rPr>
          <w:rFonts w:ascii="Book Antiqua" w:eastAsia="Book Antiqua" w:hAnsi="Book Antiqua" w:cs="Book Antiqua"/>
        </w:rPr>
        <w:t>Intuitively, ways to improve the ADR could also help to minimize AMR</w:t>
      </w:r>
      <w:r w:rsidRPr="00D850A8">
        <w:rPr>
          <w:rFonts w:ascii="Book Antiqua" w:eastAsia="Book Antiqua" w:hAnsi="Book Antiqua" w:cs="Book Antiqua"/>
          <w:vertAlign w:val="superscript"/>
        </w:rPr>
        <w:t>[9]</w:t>
      </w:r>
      <w:r w:rsidRPr="00D850A8">
        <w:rPr>
          <w:rFonts w:ascii="Book Antiqua" w:eastAsia="Book Antiqua" w:hAnsi="Book Antiqua" w:cs="Book Antiqua"/>
        </w:rPr>
        <w:t>.</w:t>
      </w:r>
      <w:r w:rsidRPr="00D850A8">
        <w:rPr>
          <w:rFonts w:ascii="Book Antiqua" w:eastAsia="Book Antiqua" w:hAnsi="Book Antiqua" w:cs="Book Antiqua"/>
          <w:shd w:val="clear" w:color="auto" w:fill="FFFFFF"/>
        </w:rPr>
        <w:t xml:space="preserve"> </w:t>
      </w:r>
    </w:p>
    <w:p w14:paraId="74D3970E" w14:textId="0F8F5F45" w:rsidR="00A77B3E" w:rsidRPr="00D850A8" w:rsidRDefault="00D77D94" w:rsidP="00A51431">
      <w:pPr>
        <w:adjustRightInd w:val="0"/>
        <w:snapToGrid w:val="0"/>
        <w:spacing w:line="360" w:lineRule="auto"/>
        <w:ind w:firstLine="240"/>
        <w:jc w:val="both"/>
        <w:rPr>
          <w:rFonts w:ascii="Book Antiqua" w:hAnsi="Book Antiqua"/>
        </w:rPr>
      </w:pPr>
      <w:r w:rsidRPr="00D850A8">
        <w:rPr>
          <w:rFonts w:ascii="Book Antiqua" w:eastAsia="Book Antiqua" w:hAnsi="Book Antiqua" w:cs="Book Antiqua"/>
          <w:shd w:val="clear" w:color="auto" w:fill="FFFFFF"/>
        </w:rPr>
        <w:t>While “to err is human</w:t>
      </w:r>
      <w:r w:rsidR="007A488A" w:rsidRPr="00D850A8">
        <w:rPr>
          <w:rFonts w:ascii="Book Antiqua" w:eastAsia="Book Antiqua" w:hAnsi="Book Antiqua" w:cs="Book Antiqua"/>
          <w:shd w:val="clear" w:color="auto" w:fill="FFFFFF"/>
        </w:rPr>
        <w:t>,</w:t>
      </w:r>
      <w:r w:rsidRPr="00D850A8">
        <w:rPr>
          <w:rFonts w:ascii="Book Antiqua" w:eastAsia="Book Antiqua" w:hAnsi="Book Antiqua" w:cs="Book Antiqua"/>
          <w:shd w:val="clear" w:color="auto" w:fill="FFFFFF"/>
        </w:rPr>
        <w:t xml:space="preserve">” the </w:t>
      </w:r>
      <w:r w:rsidRPr="00D850A8">
        <w:rPr>
          <w:rFonts w:ascii="Book Antiqua" w:eastAsia="Book Antiqua" w:hAnsi="Book Antiqua" w:cs="Book Antiqua"/>
        </w:rPr>
        <w:t xml:space="preserve">mitigation of </w:t>
      </w:r>
      <w:r w:rsidRPr="00D850A8">
        <w:rPr>
          <w:rFonts w:ascii="Book Antiqua" w:eastAsia="Book Antiqua" w:hAnsi="Book Antiqua" w:cs="Book Antiqua"/>
          <w:shd w:val="clear" w:color="auto" w:fill="FFFFFF"/>
        </w:rPr>
        <w:t xml:space="preserve">human factors, such as distraction, fatigue, impaired level of alertness, visual perception and </w:t>
      </w:r>
      <w:r w:rsidRPr="00D850A8">
        <w:rPr>
          <w:rFonts w:ascii="Book Antiqua" w:eastAsia="Book Antiqua" w:hAnsi="Book Antiqua" w:cs="Book Antiqua"/>
        </w:rPr>
        <w:t xml:space="preserve">recognition errors, may be the key to </w:t>
      </w:r>
      <w:r w:rsidRPr="00D850A8">
        <w:rPr>
          <w:rFonts w:ascii="Book Antiqua" w:eastAsia="Book Antiqua" w:hAnsi="Book Antiqua" w:cs="Book Antiqua"/>
        </w:rPr>
        <w:lastRenderedPageBreak/>
        <w:t xml:space="preserve">improving adenoma detection and hence reducing miss </w:t>
      </w:r>
      <w:proofErr w:type="gramStart"/>
      <w:r w:rsidRPr="00D850A8">
        <w:rPr>
          <w:rFonts w:ascii="Book Antiqua" w:eastAsia="Book Antiqua" w:hAnsi="Book Antiqua" w:cs="Book Antiqua"/>
        </w:rPr>
        <w:t>rates</w:t>
      </w:r>
      <w:r w:rsidRPr="00D850A8">
        <w:rPr>
          <w:rFonts w:ascii="Book Antiqua" w:eastAsia="Book Antiqua" w:hAnsi="Book Antiqua" w:cs="Book Antiqua"/>
          <w:vertAlign w:val="superscript"/>
        </w:rPr>
        <w:t>[</w:t>
      </w:r>
      <w:proofErr w:type="gramEnd"/>
      <w:r w:rsidRPr="00D850A8">
        <w:rPr>
          <w:rFonts w:ascii="Book Antiqua" w:eastAsia="Book Antiqua" w:hAnsi="Book Antiqua" w:cs="Book Antiqua"/>
          <w:vertAlign w:val="superscript"/>
        </w:rPr>
        <w:t>10-14]</w:t>
      </w:r>
      <w:r w:rsidRPr="00D850A8">
        <w:rPr>
          <w:rFonts w:ascii="Book Antiqua" w:eastAsia="Book Antiqua" w:hAnsi="Book Antiqua" w:cs="Book Antiqua"/>
        </w:rPr>
        <w:t>. Additionally, patient factors, mainly p</w:t>
      </w:r>
      <w:r w:rsidRPr="00D850A8">
        <w:rPr>
          <w:rFonts w:ascii="Book Antiqua" w:eastAsia="Book Antiqua" w:hAnsi="Book Antiqua" w:cs="Book Antiqua"/>
          <w:shd w:val="clear" w:color="auto" w:fill="FFFFFF"/>
        </w:rPr>
        <w:t>oor bowel preparation, were also associated with lower ADR</w:t>
      </w:r>
      <w:r w:rsidRPr="00D850A8">
        <w:rPr>
          <w:rFonts w:ascii="Book Antiqua" w:eastAsia="Book Antiqua" w:hAnsi="Book Antiqua" w:cs="Book Antiqua"/>
          <w:shd w:val="clear" w:color="auto" w:fill="FFFFFF"/>
          <w:vertAlign w:val="superscript"/>
        </w:rPr>
        <w:t>[15]</w:t>
      </w:r>
      <w:r w:rsidRPr="00D850A8">
        <w:rPr>
          <w:rFonts w:ascii="Book Antiqua" w:eastAsia="Book Antiqua" w:hAnsi="Book Antiqua" w:cs="Book Antiqua"/>
          <w:shd w:val="clear" w:color="auto" w:fill="FFFFFF"/>
        </w:rPr>
        <w:t xml:space="preserve"> and higher AMR</w:t>
      </w:r>
      <w:r w:rsidRPr="00D850A8">
        <w:rPr>
          <w:rFonts w:ascii="Book Antiqua" w:eastAsia="Book Antiqua" w:hAnsi="Book Antiqua" w:cs="Book Antiqua"/>
          <w:shd w:val="clear" w:color="auto" w:fill="FFFFFF"/>
          <w:vertAlign w:val="superscript"/>
        </w:rPr>
        <w:t>[8]</w:t>
      </w:r>
      <w:r w:rsidRPr="00D850A8">
        <w:rPr>
          <w:rFonts w:ascii="Book Antiqua" w:eastAsia="Book Antiqua" w:hAnsi="Book Antiqua" w:cs="Book Antiqua"/>
          <w:shd w:val="clear" w:color="auto" w:fill="FFFFFF"/>
        </w:rPr>
        <w:t xml:space="preserve">. However, there was minimal difference between fair- and good-quality bowel preparation in ADR and </w:t>
      </w:r>
      <w:proofErr w:type="gramStart"/>
      <w:r w:rsidRPr="00D850A8">
        <w:rPr>
          <w:rFonts w:ascii="Book Antiqua" w:eastAsia="Book Antiqua" w:hAnsi="Book Antiqua" w:cs="Book Antiqua"/>
          <w:shd w:val="clear" w:color="auto" w:fill="FFFFFF"/>
        </w:rPr>
        <w:t>AMR</w:t>
      </w:r>
      <w:r w:rsidRPr="00D850A8">
        <w:rPr>
          <w:rFonts w:ascii="Book Antiqua" w:eastAsia="Book Antiqua" w:hAnsi="Book Antiqua" w:cs="Book Antiqua"/>
          <w:shd w:val="clear" w:color="auto" w:fill="FFFFFF"/>
          <w:vertAlign w:val="superscript"/>
        </w:rPr>
        <w:t>[</w:t>
      </w:r>
      <w:proofErr w:type="gramEnd"/>
      <w:r w:rsidRPr="00D850A8">
        <w:rPr>
          <w:rFonts w:ascii="Book Antiqua" w:eastAsia="Book Antiqua" w:hAnsi="Book Antiqua" w:cs="Book Antiqua"/>
          <w:shd w:val="clear" w:color="auto" w:fill="FFFFFF"/>
          <w:vertAlign w:val="superscript"/>
        </w:rPr>
        <w:t>8]</w:t>
      </w:r>
      <w:r w:rsidR="007A488A" w:rsidRPr="00D850A8">
        <w:rPr>
          <w:rFonts w:ascii="Book Antiqua" w:eastAsia="Book Antiqua" w:hAnsi="Book Antiqua" w:cs="Book Antiqua"/>
          <w:shd w:val="clear" w:color="auto" w:fill="FFFFFF"/>
        </w:rPr>
        <w:t xml:space="preserve">, </w:t>
      </w:r>
      <w:r w:rsidRPr="00D850A8">
        <w:rPr>
          <w:rFonts w:ascii="Book Antiqua" w:eastAsia="Book Antiqua" w:hAnsi="Book Antiqua" w:cs="Book Antiqua"/>
          <w:shd w:val="clear" w:color="auto" w:fill="FFFFFF"/>
        </w:rPr>
        <w:t>implying that at least fair bowel preparation should be achieved. Adequate withdrawal time, a minimum of 6 min, is another important quality measure to optimize ADR and AMR</w:t>
      </w:r>
      <w:r w:rsidRPr="00D850A8">
        <w:rPr>
          <w:rFonts w:ascii="Book Antiqua" w:eastAsia="Book Antiqua" w:hAnsi="Book Antiqua" w:cs="Book Antiqua"/>
          <w:shd w:val="clear" w:color="auto" w:fill="FFFFFF"/>
          <w:vertAlign w:val="superscript"/>
        </w:rPr>
        <w:t>[16-18]</w:t>
      </w:r>
      <w:r w:rsidRPr="00D850A8">
        <w:rPr>
          <w:rFonts w:ascii="Book Antiqua" w:eastAsia="Book Antiqua" w:hAnsi="Book Antiqua" w:cs="Book Antiqua"/>
          <w:shd w:val="clear" w:color="auto" w:fill="FFFFFF"/>
        </w:rPr>
        <w:t>. Another factor that would improve the ADR and reduce the AMR was the use of auxiliary techniques. There are a large number of auxiliary techniques, including second-pass colonoscopy</w:t>
      </w:r>
      <w:r w:rsidRPr="00D850A8">
        <w:rPr>
          <w:rFonts w:ascii="Book Antiqua" w:eastAsia="Book Antiqua" w:hAnsi="Book Antiqua" w:cs="Book Antiqua"/>
          <w:shd w:val="clear" w:color="auto" w:fill="FFFFFF"/>
          <w:vertAlign w:val="superscript"/>
        </w:rPr>
        <w:t>[19]</w:t>
      </w:r>
      <w:r w:rsidRPr="00D850A8">
        <w:rPr>
          <w:rFonts w:ascii="Book Antiqua" w:eastAsia="Book Antiqua" w:hAnsi="Book Antiqua" w:cs="Book Antiqua"/>
          <w:shd w:val="clear" w:color="auto" w:fill="FFFFFF"/>
        </w:rPr>
        <w:t>, retroflexion in right-sided colon</w:t>
      </w:r>
      <w:r w:rsidRPr="00D850A8">
        <w:rPr>
          <w:rFonts w:ascii="Book Antiqua" w:eastAsia="Book Antiqua" w:hAnsi="Book Antiqua" w:cs="Book Antiqua"/>
          <w:shd w:val="clear" w:color="auto" w:fill="FFFFFF"/>
          <w:vertAlign w:val="superscript"/>
        </w:rPr>
        <w:t>[20]</w:t>
      </w:r>
      <w:r w:rsidRPr="00D850A8">
        <w:rPr>
          <w:rFonts w:ascii="Book Antiqua" w:eastAsia="Book Antiqua" w:hAnsi="Book Antiqua" w:cs="Book Antiqua"/>
          <w:shd w:val="clear" w:color="auto" w:fill="FFFFFF"/>
        </w:rPr>
        <w:t>, water-aided colonoscopy</w:t>
      </w:r>
      <w:r w:rsidRPr="00D850A8">
        <w:rPr>
          <w:rFonts w:ascii="Book Antiqua" w:eastAsia="Book Antiqua" w:hAnsi="Book Antiqua" w:cs="Book Antiqua"/>
          <w:shd w:val="clear" w:color="auto" w:fill="FFFFFF"/>
          <w:vertAlign w:val="superscript"/>
        </w:rPr>
        <w:t>[21]</w:t>
      </w:r>
      <w:r w:rsidRPr="00D850A8">
        <w:rPr>
          <w:rFonts w:ascii="Book Antiqua" w:eastAsia="Book Antiqua" w:hAnsi="Book Antiqua" w:cs="Book Antiqua"/>
          <w:shd w:val="clear" w:color="auto" w:fill="FFFFFF"/>
        </w:rPr>
        <w:t>, team detection approach (endoscopist and experienced nurse)</w:t>
      </w:r>
      <w:r w:rsidRPr="00D850A8">
        <w:rPr>
          <w:rFonts w:ascii="Book Antiqua" w:eastAsia="Book Antiqua" w:hAnsi="Book Antiqua" w:cs="Book Antiqua"/>
          <w:shd w:val="clear" w:color="auto" w:fill="FFFFFF"/>
          <w:vertAlign w:val="superscript"/>
        </w:rPr>
        <w:t>[13,22]</w:t>
      </w:r>
      <w:r w:rsidRPr="00D850A8">
        <w:rPr>
          <w:rFonts w:ascii="Book Antiqua" w:eastAsia="Book Antiqua" w:hAnsi="Book Antiqua" w:cs="Book Antiqua"/>
          <w:shd w:val="clear" w:color="auto" w:fill="FFFFFF"/>
        </w:rPr>
        <w:t>, wide-angle endoscopy</w:t>
      </w:r>
      <w:r w:rsidRPr="00D850A8">
        <w:rPr>
          <w:rFonts w:ascii="Book Antiqua" w:eastAsia="Book Antiqua" w:hAnsi="Book Antiqua" w:cs="Book Antiqua"/>
          <w:shd w:val="clear" w:color="auto" w:fill="FFFFFF"/>
          <w:vertAlign w:val="superscript"/>
        </w:rPr>
        <w:t>[23]</w:t>
      </w:r>
      <w:r w:rsidRPr="00D850A8">
        <w:rPr>
          <w:rFonts w:ascii="Book Antiqua" w:eastAsia="Book Antiqua" w:hAnsi="Book Antiqua" w:cs="Book Antiqua"/>
          <w:shd w:val="clear" w:color="auto" w:fill="FFFFFF"/>
        </w:rPr>
        <w:t>, high-definition endoscopy with or without a special imaging technique</w:t>
      </w:r>
      <w:r w:rsidRPr="00D850A8">
        <w:rPr>
          <w:rFonts w:ascii="Book Antiqua" w:eastAsia="Book Antiqua" w:hAnsi="Book Antiqua" w:cs="Book Antiqua"/>
          <w:shd w:val="clear" w:color="auto" w:fill="FFFFFF"/>
          <w:vertAlign w:val="superscript"/>
        </w:rPr>
        <w:t>[24-26]</w:t>
      </w:r>
      <w:r w:rsidRPr="00D850A8">
        <w:rPr>
          <w:rFonts w:ascii="Book Antiqua" w:eastAsia="Book Antiqua" w:hAnsi="Book Antiqua" w:cs="Book Antiqua"/>
          <w:shd w:val="clear" w:color="auto" w:fill="FFFFFF"/>
        </w:rPr>
        <w:t xml:space="preserve"> and add-on devices</w:t>
      </w:r>
      <w:r w:rsidRPr="00D850A8">
        <w:rPr>
          <w:rFonts w:ascii="Book Antiqua" w:eastAsia="Book Antiqua" w:hAnsi="Book Antiqua" w:cs="Book Antiqua"/>
          <w:shd w:val="clear" w:color="auto" w:fill="FFFFFF"/>
          <w:vertAlign w:val="superscript"/>
        </w:rPr>
        <w:t>[27]</w:t>
      </w:r>
      <w:r w:rsidRPr="00D850A8">
        <w:rPr>
          <w:rFonts w:ascii="Book Antiqua" w:eastAsia="Book Antiqua" w:hAnsi="Book Antiqua" w:cs="Book Antiqua"/>
          <w:shd w:val="clear" w:color="auto" w:fill="FFFFFF"/>
        </w:rPr>
        <w:t xml:space="preserve">, </w:t>
      </w:r>
      <w:r w:rsidR="007A488A" w:rsidRPr="00D850A8">
        <w:rPr>
          <w:rFonts w:ascii="Book Antiqua" w:eastAsia="Book Antiqua" w:hAnsi="Book Antiqua" w:cs="Book Antiqua"/>
          <w:shd w:val="clear" w:color="auto" w:fill="FFFFFF"/>
        </w:rPr>
        <w:t>that</w:t>
      </w:r>
      <w:r w:rsidRPr="00D850A8">
        <w:rPr>
          <w:rFonts w:ascii="Book Antiqua" w:eastAsia="Book Antiqua" w:hAnsi="Book Antiqua" w:cs="Book Antiqua"/>
          <w:shd w:val="clear" w:color="auto" w:fill="FFFFFF"/>
        </w:rPr>
        <w:t xml:space="preserve"> have been reported to increase the ADR. </w:t>
      </w:r>
    </w:p>
    <w:p w14:paraId="7456DB8F" w14:textId="77777777" w:rsidR="00A77B3E" w:rsidRPr="00D850A8" w:rsidRDefault="00A77B3E" w:rsidP="00A51431">
      <w:pPr>
        <w:adjustRightInd w:val="0"/>
        <w:snapToGrid w:val="0"/>
        <w:spacing w:line="360" w:lineRule="auto"/>
        <w:ind w:firstLine="240"/>
        <w:jc w:val="both"/>
        <w:rPr>
          <w:rFonts w:ascii="Book Antiqua" w:hAnsi="Book Antiqua"/>
        </w:rPr>
      </w:pPr>
    </w:p>
    <w:p w14:paraId="4331F74F" w14:textId="7FA548CD" w:rsidR="00A77B3E" w:rsidRPr="00D850A8" w:rsidRDefault="00D77D94" w:rsidP="00A51431">
      <w:pPr>
        <w:adjustRightInd w:val="0"/>
        <w:snapToGrid w:val="0"/>
        <w:spacing w:line="360" w:lineRule="auto"/>
        <w:jc w:val="both"/>
        <w:rPr>
          <w:rFonts w:ascii="Book Antiqua" w:hAnsi="Book Antiqua"/>
        </w:rPr>
      </w:pPr>
      <w:r w:rsidRPr="00D850A8">
        <w:rPr>
          <w:rFonts w:ascii="Book Antiqua" w:eastAsia="Book Antiqua" w:hAnsi="Book Antiqua" w:cs="Book Antiqua"/>
          <w:b/>
          <w:bCs/>
          <w:caps/>
          <w:u w:val="single"/>
        </w:rPr>
        <w:t>A</w:t>
      </w:r>
      <w:r w:rsidR="007A488A" w:rsidRPr="00D850A8">
        <w:rPr>
          <w:rFonts w:ascii="Book Antiqua" w:eastAsia="Book Antiqua" w:hAnsi="Book Antiqua" w:cs="Book Antiqua"/>
          <w:b/>
          <w:bCs/>
          <w:caps/>
          <w:u w:val="single"/>
        </w:rPr>
        <w:t xml:space="preserve">RTIFICIAL </w:t>
      </w:r>
      <w:r w:rsidRPr="00D850A8">
        <w:rPr>
          <w:rFonts w:ascii="Book Antiqua" w:eastAsia="Book Antiqua" w:hAnsi="Book Antiqua" w:cs="Book Antiqua"/>
          <w:b/>
          <w:bCs/>
          <w:caps/>
          <w:u w:val="single"/>
        </w:rPr>
        <w:t>I</w:t>
      </w:r>
      <w:r w:rsidR="007A488A" w:rsidRPr="00D850A8">
        <w:rPr>
          <w:rFonts w:ascii="Book Antiqua" w:eastAsia="Book Antiqua" w:hAnsi="Book Antiqua" w:cs="Book Antiqua"/>
          <w:b/>
          <w:bCs/>
          <w:caps/>
          <w:u w:val="single"/>
        </w:rPr>
        <w:t>NTELLIGENCE</w:t>
      </w:r>
      <w:r w:rsidRPr="00D850A8">
        <w:rPr>
          <w:rFonts w:ascii="Book Antiqua" w:eastAsia="Book Antiqua" w:hAnsi="Book Antiqua" w:cs="Book Antiqua"/>
          <w:b/>
          <w:bCs/>
          <w:caps/>
          <w:u w:val="single"/>
        </w:rPr>
        <w:t xml:space="preserve"> SYSTEMS USED IN THE DETECTION OF COLORECTAL POLYPS</w:t>
      </w:r>
    </w:p>
    <w:p w14:paraId="09A1B7E6" w14:textId="5106EFC7" w:rsidR="00A77B3E" w:rsidRPr="00D850A8" w:rsidRDefault="00D77D94" w:rsidP="00A51431">
      <w:pPr>
        <w:adjustRightInd w:val="0"/>
        <w:snapToGrid w:val="0"/>
        <w:spacing w:line="360" w:lineRule="auto"/>
        <w:jc w:val="both"/>
        <w:rPr>
          <w:rFonts w:ascii="Book Antiqua" w:hAnsi="Book Antiqua"/>
        </w:rPr>
      </w:pPr>
      <w:r w:rsidRPr="00D850A8">
        <w:rPr>
          <w:rFonts w:ascii="Book Antiqua" w:eastAsia="Book Antiqua" w:hAnsi="Book Antiqua" w:cs="Book Antiqua"/>
          <w:shd w:val="clear" w:color="auto" w:fill="FFFFFF"/>
        </w:rPr>
        <w:t>Artificial intelligence (AI) has been applied in the medical field since the early 1950s.</w:t>
      </w:r>
      <w:r w:rsidR="007A488A" w:rsidRPr="00D850A8">
        <w:rPr>
          <w:rFonts w:ascii="Book Antiqua" w:eastAsia="Book Antiqua" w:hAnsi="Book Antiqua" w:cs="Book Antiqua"/>
          <w:shd w:val="clear" w:color="auto" w:fill="FFFFFF"/>
        </w:rPr>
        <w:t xml:space="preserve"> </w:t>
      </w:r>
      <w:r w:rsidRPr="00D850A8">
        <w:rPr>
          <w:rFonts w:ascii="Book Antiqua" w:eastAsia="Book Antiqua" w:hAnsi="Book Antiqua" w:cs="Book Antiqua"/>
          <w:shd w:val="clear" w:color="auto" w:fill="FFFFFF"/>
        </w:rPr>
        <w:t xml:space="preserve">AI is defined as any machine that has cognitive functions mimicking humans, </w:t>
      </w:r>
      <w:r w:rsidRPr="00D850A8">
        <w:rPr>
          <w:rFonts w:ascii="Book Antiqua" w:eastAsia="Book Antiqua" w:hAnsi="Book Antiqua" w:cs="Book Antiqua"/>
          <w:i/>
          <w:iCs/>
          <w:shd w:val="clear" w:color="auto" w:fill="FFFFFF"/>
        </w:rPr>
        <w:t>e.g.</w:t>
      </w:r>
      <w:r w:rsidRPr="00D850A8">
        <w:rPr>
          <w:rFonts w:ascii="Book Antiqua" w:eastAsia="Book Antiqua" w:hAnsi="Book Antiqua" w:cs="Book Antiqua"/>
          <w:shd w:val="clear" w:color="auto" w:fill="FFFFFF"/>
        </w:rPr>
        <w:t>, problem solving or learning</w:t>
      </w:r>
      <w:r w:rsidRPr="00D850A8">
        <w:rPr>
          <w:rFonts w:ascii="Book Antiqua" w:eastAsia="Book Antiqua" w:hAnsi="Book Antiqua" w:cs="Book Antiqua"/>
          <w:shd w:val="clear" w:color="auto" w:fill="FFFFFF"/>
          <w:vertAlign w:val="superscript"/>
        </w:rPr>
        <w:t>[28]</w:t>
      </w:r>
      <w:r w:rsidRPr="00D850A8">
        <w:rPr>
          <w:rFonts w:ascii="Book Antiqua" w:eastAsia="Book Antiqua" w:hAnsi="Book Antiqua" w:cs="Book Antiqua"/>
          <w:shd w:val="clear" w:color="auto" w:fill="FFFFFF"/>
        </w:rPr>
        <w:t>. The machine learning model, which is a subtype of AI, is characterized by a set of methods that can automatically detect patterns in data and then use the uncovered patterns to predict outcomes</w:t>
      </w:r>
      <w:r w:rsidRPr="00D850A8">
        <w:rPr>
          <w:rFonts w:ascii="Book Antiqua" w:eastAsia="Book Antiqua" w:hAnsi="Book Antiqua" w:cs="Book Antiqua"/>
          <w:shd w:val="clear" w:color="auto" w:fill="FFFFFF"/>
          <w:vertAlign w:val="superscript"/>
        </w:rPr>
        <w:t>[29]</w:t>
      </w:r>
      <w:r w:rsidRPr="00D850A8">
        <w:rPr>
          <w:rFonts w:ascii="Book Antiqua" w:eastAsia="Book Antiqua" w:hAnsi="Book Antiqua" w:cs="Book Antiqua"/>
          <w:shd w:val="clear" w:color="auto" w:fill="FFFFFF"/>
        </w:rPr>
        <w:t xml:space="preserve">. Conventional AI systems utilize a supervised type of machine learning model that extracts the covariates of training data to achieve pattern recognition or classification. It is important to note that each piece of information included in the representation of the patient is known as a covariate, and the traditional type of machine learning, </w:t>
      </w:r>
      <w:r w:rsidRPr="00D850A8">
        <w:rPr>
          <w:rFonts w:ascii="Book Antiqua" w:eastAsia="Book Antiqua" w:hAnsi="Book Antiqua" w:cs="Book Antiqua"/>
          <w:i/>
          <w:iCs/>
          <w:shd w:val="clear" w:color="auto" w:fill="FFFFFF"/>
        </w:rPr>
        <w:t>e.g.</w:t>
      </w:r>
      <w:r w:rsidRPr="00D850A8">
        <w:rPr>
          <w:rFonts w:ascii="Book Antiqua" w:eastAsia="Book Antiqua" w:hAnsi="Book Antiqua" w:cs="Book Antiqua"/>
          <w:shd w:val="clear" w:color="auto" w:fill="FFFFFF"/>
        </w:rPr>
        <w:t xml:space="preserve">, logistic regression, only examines the relationships of “predefined covariates” with the </w:t>
      </w:r>
      <w:proofErr w:type="gramStart"/>
      <w:r w:rsidRPr="00D850A8">
        <w:rPr>
          <w:rFonts w:ascii="Book Antiqua" w:eastAsia="Book Antiqua" w:hAnsi="Book Antiqua" w:cs="Book Antiqua"/>
          <w:shd w:val="clear" w:color="auto" w:fill="FFFFFF"/>
        </w:rPr>
        <w:t>outcome</w:t>
      </w:r>
      <w:r w:rsidR="00637C3F" w:rsidRPr="00D850A8">
        <w:rPr>
          <w:rFonts w:ascii="Book Antiqua" w:eastAsia="Book Antiqua" w:hAnsi="Book Antiqua" w:cs="Book Antiqua"/>
          <w:shd w:val="clear" w:color="auto" w:fill="FFFFFF"/>
          <w:vertAlign w:val="superscript"/>
        </w:rPr>
        <w:t>[</w:t>
      </w:r>
      <w:proofErr w:type="gramEnd"/>
      <w:r w:rsidR="00637C3F" w:rsidRPr="00D850A8">
        <w:rPr>
          <w:rFonts w:ascii="Book Antiqua" w:eastAsia="Book Antiqua" w:hAnsi="Book Antiqua" w:cs="Book Antiqua"/>
          <w:shd w:val="clear" w:color="auto" w:fill="FFFFFF"/>
          <w:vertAlign w:val="superscript"/>
        </w:rPr>
        <w:t>30]</w:t>
      </w:r>
      <w:r w:rsidRPr="00D850A8">
        <w:rPr>
          <w:rFonts w:ascii="Book Antiqua" w:eastAsia="Book Antiqua" w:hAnsi="Book Antiqua" w:cs="Book Antiqua"/>
          <w:shd w:val="clear" w:color="auto" w:fill="FFFFFF"/>
        </w:rPr>
        <w:t>. Nevertheless, the machine learning model cannot change the way in which covariates are de</w:t>
      </w:r>
      <w:r w:rsidR="00637C3F" w:rsidRPr="00D850A8">
        <w:rPr>
          <w:rFonts w:ascii="Book Antiqua" w:hAnsi="Book Antiqua" w:cs="Book Antiqua"/>
          <w:shd w:val="clear" w:color="auto" w:fill="FFFFFF"/>
          <w:lang w:eastAsia="zh-CN"/>
        </w:rPr>
        <w:t>fi</w:t>
      </w:r>
      <w:r w:rsidRPr="00D850A8">
        <w:rPr>
          <w:rFonts w:ascii="Book Antiqua" w:eastAsia="Book Antiqua" w:hAnsi="Book Antiqua" w:cs="Book Antiqua"/>
          <w:shd w:val="clear" w:color="auto" w:fill="FFFFFF"/>
        </w:rPr>
        <w:t xml:space="preserve">ned. The deep learning model actually solves this problem by defining covariates and builds up complex concepts from simple covariates, which is particularly </w:t>
      </w:r>
      <w:r w:rsidRPr="00D850A8">
        <w:rPr>
          <w:rFonts w:ascii="Book Antiqua" w:eastAsia="Book Antiqua" w:hAnsi="Book Antiqua" w:cs="Book Antiqua"/>
          <w:shd w:val="clear" w:color="auto" w:fill="FFFFFF"/>
        </w:rPr>
        <w:lastRenderedPageBreak/>
        <w:t>useful in image classification and object location</w:t>
      </w:r>
      <w:r w:rsidR="007A488A" w:rsidRPr="00D850A8">
        <w:rPr>
          <w:rFonts w:ascii="Book Antiqua" w:eastAsia="Book Antiqua" w:hAnsi="Book Antiqua" w:cs="Book Antiqua"/>
          <w:shd w:val="clear" w:color="auto" w:fill="FFFFFF"/>
        </w:rPr>
        <w:t xml:space="preserve"> because</w:t>
      </w:r>
      <w:r w:rsidRPr="00D850A8">
        <w:rPr>
          <w:rFonts w:ascii="Book Antiqua" w:eastAsia="Book Antiqua" w:hAnsi="Book Antiqua" w:cs="Book Antiqua"/>
          <w:shd w:val="clear" w:color="auto" w:fill="FFFFFF"/>
        </w:rPr>
        <w:t xml:space="preserve"> features of a group of similar subjects can be complex and difficult to be defined by humans</w:t>
      </w:r>
      <w:r w:rsidRPr="00D850A8">
        <w:rPr>
          <w:rFonts w:ascii="Book Antiqua" w:eastAsia="Book Antiqua" w:hAnsi="Book Antiqua" w:cs="Book Antiqua"/>
          <w:shd w:val="clear" w:color="auto" w:fill="FFFFFF"/>
          <w:vertAlign w:val="superscript"/>
        </w:rPr>
        <w:t>[30]</w:t>
      </w:r>
      <w:r w:rsidRPr="00D850A8">
        <w:rPr>
          <w:rFonts w:ascii="Book Antiqua" w:eastAsia="Book Antiqua" w:hAnsi="Book Antiqua" w:cs="Book Antiqua"/>
          <w:shd w:val="clear" w:color="auto" w:fill="FFFFFF"/>
        </w:rPr>
        <w:t xml:space="preserve"> (Figure 1).</w:t>
      </w:r>
    </w:p>
    <w:p w14:paraId="1C189F70" w14:textId="12298701" w:rsidR="00A77B3E" w:rsidRPr="00D850A8" w:rsidRDefault="00D77D94" w:rsidP="00A51431">
      <w:pPr>
        <w:adjustRightInd w:val="0"/>
        <w:snapToGrid w:val="0"/>
        <w:spacing w:line="360" w:lineRule="auto"/>
        <w:ind w:firstLine="240"/>
        <w:jc w:val="both"/>
        <w:rPr>
          <w:rFonts w:ascii="Book Antiqua" w:hAnsi="Book Antiqua"/>
        </w:rPr>
      </w:pPr>
      <w:r w:rsidRPr="00D850A8">
        <w:rPr>
          <w:rFonts w:ascii="Book Antiqua" w:eastAsia="Book Antiqua" w:hAnsi="Book Antiqua" w:cs="Book Antiqua"/>
          <w:shd w:val="clear" w:color="auto" w:fill="FFFFFF"/>
        </w:rPr>
        <w:t>In recent years, the deep learning model was increasingly used in the detection and localization of colorectal polyps. Once training data were provided with proper labels, the deep learning model could automatically extract the important features in the training data for differentiation and classification. Without the need of human intervention or indication, the internal parameters of each “neuron” in a single layer would be tuned towards a model with the least degree of error</w:t>
      </w:r>
      <w:r w:rsidRPr="00D850A8">
        <w:rPr>
          <w:rFonts w:ascii="Book Antiqua" w:eastAsia="Book Antiqua" w:hAnsi="Book Antiqua" w:cs="Book Antiqua"/>
          <w:shd w:val="clear" w:color="auto" w:fill="FFFFFF"/>
          <w:vertAlign w:val="superscript"/>
        </w:rPr>
        <w:t>[31]</w:t>
      </w:r>
      <w:r w:rsidRPr="00D850A8">
        <w:rPr>
          <w:rFonts w:ascii="Book Antiqua" w:eastAsia="Book Antiqua" w:hAnsi="Book Antiqua" w:cs="Book Antiqua"/>
          <w:shd w:val="clear" w:color="auto" w:fill="FFFFFF"/>
        </w:rPr>
        <w:t>. The most common architecture used in the deep learning model of early colonoscopy studies was convolutional neural networks, which mimics the structure of the human brain and contains multiple layers with “artificial neurons” under each layer. The convoluted layers actually act as a filter for extraction of the important features from the original image or data. The pooling layers can downsize the parameters of the layers to streamline the underlying computation. Finally, with the fully connected layers, these features are combined together to create a model to classify different outputs</w:t>
      </w:r>
      <w:r w:rsidRPr="00D850A8">
        <w:rPr>
          <w:rFonts w:ascii="Book Antiqua" w:eastAsia="Book Antiqua" w:hAnsi="Book Antiqua" w:cs="Book Antiqua"/>
          <w:shd w:val="clear" w:color="auto" w:fill="FFFFFF"/>
          <w:vertAlign w:val="superscript"/>
        </w:rPr>
        <w:t>[32,33]</w:t>
      </w:r>
      <w:r w:rsidRPr="00D850A8">
        <w:rPr>
          <w:rFonts w:ascii="Book Antiqua" w:eastAsia="Book Antiqua" w:hAnsi="Book Antiqua" w:cs="Book Antiqua"/>
          <w:shd w:val="clear" w:color="auto" w:fill="FFFFFF"/>
        </w:rPr>
        <w:t>.</w:t>
      </w:r>
    </w:p>
    <w:p w14:paraId="77A95DF5" w14:textId="77777777" w:rsidR="00A77B3E" w:rsidRPr="00D850A8" w:rsidRDefault="00A77B3E" w:rsidP="00A51431">
      <w:pPr>
        <w:adjustRightInd w:val="0"/>
        <w:snapToGrid w:val="0"/>
        <w:spacing w:line="360" w:lineRule="auto"/>
        <w:ind w:firstLine="240"/>
        <w:jc w:val="both"/>
        <w:rPr>
          <w:rFonts w:ascii="Book Antiqua" w:hAnsi="Book Antiqua"/>
        </w:rPr>
      </w:pPr>
    </w:p>
    <w:p w14:paraId="37866AC7" w14:textId="77777777" w:rsidR="00A77B3E" w:rsidRPr="00D850A8" w:rsidRDefault="00D77D94" w:rsidP="00A51431">
      <w:pPr>
        <w:adjustRightInd w:val="0"/>
        <w:snapToGrid w:val="0"/>
        <w:spacing w:line="360" w:lineRule="auto"/>
        <w:jc w:val="both"/>
        <w:rPr>
          <w:rFonts w:ascii="Book Antiqua" w:hAnsi="Book Antiqua"/>
        </w:rPr>
      </w:pPr>
      <w:r w:rsidRPr="00D850A8">
        <w:rPr>
          <w:rFonts w:ascii="Book Antiqua" w:eastAsia="Book Antiqua" w:hAnsi="Book Antiqua" w:cs="Book Antiqua"/>
          <w:b/>
          <w:bCs/>
          <w:caps/>
          <w:u w:val="single"/>
          <w:shd w:val="clear" w:color="auto" w:fill="FFFFFF"/>
        </w:rPr>
        <w:t>ROLE OF AI IN THE DETECTION OF COLORECTAL POLYPS DURING COLONOSOCPY</w:t>
      </w:r>
    </w:p>
    <w:p w14:paraId="3ABB27FD" w14:textId="5E2CDF71" w:rsidR="00A77B3E" w:rsidRPr="00D850A8" w:rsidRDefault="00D77D94" w:rsidP="00A51431">
      <w:pPr>
        <w:adjustRightInd w:val="0"/>
        <w:snapToGrid w:val="0"/>
        <w:spacing w:line="360" w:lineRule="auto"/>
        <w:jc w:val="both"/>
        <w:rPr>
          <w:rFonts w:ascii="Book Antiqua" w:hAnsi="Book Antiqua"/>
        </w:rPr>
      </w:pPr>
      <w:r w:rsidRPr="00D850A8">
        <w:rPr>
          <w:rFonts w:ascii="Book Antiqua" w:eastAsia="Book Antiqua" w:hAnsi="Book Antiqua" w:cs="Book Antiqua"/>
          <w:shd w:val="clear" w:color="auto" w:fill="FFFFFF"/>
        </w:rPr>
        <w:t>Our meta-analysis of recently published AI studies on colorectal polyp detection suggested that a well-designed AI system could achieve more than 90% accuracy</w:t>
      </w:r>
      <w:r w:rsidRPr="00D850A8">
        <w:rPr>
          <w:rFonts w:ascii="Book Antiqua" w:eastAsia="Book Antiqua" w:hAnsi="Book Antiqua" w:cs="Book Antiqua"/>
          <w:shd w:val="clear" w:color="auto" w:fill="FFFFFF"/>
          <w:vertAlign w:val="superscript"/>
        </w:rPr>
        <w:t>[34-36]</w:t>
      </w:r>
      <w:r w:rsidRPr="00D850A8">
        <w:rPr>
          <w:rFonts w:ascii="Book Antiqua" w:eastAsia="Book Antiqua" w:hAnsi="Book Antiqua" w:cs="Book Antiqua"/>
          <w:shd w:val="clear" w:color="auto" w:fill="FFFFFF"/>
        </w:rPr>
        <w:t xml:space="preserve">. Compared to a traditional machine learning based algorithm, studies using the deep learning model were found to have high accuracy (up to 91%) with a pooled sensitivity of 94% and a specificity of 92% on the detection of colorectal </w:t>
      </w:r>
      <w:proofErr w:type="gramStart"/>
      <w:r w:rsidRPr="00D850A8">
        <w:rPr>
          <w:rFonts w:ascii="Book Antiqua" w:eastAsia="Book Antiqua" w:hAnsi="Book Antiqua" w:cs="Book Antiqua"/>
          <w:shd w:val="clear" w:color="auto" w:fill="FFFFFF"/>
        </w:rPr>
        <w:t>polyps</w:t>
      </w:r>
      <w:r w:rsidRPr="00D850A8">
        <w:rPr>
          <w:rFonts w:ascii="Book Antiqua" w:eastAsia="Book Antiqua" w:hAnsi="Book Antiqua" w:cs="Book Antiqua"/>
          <w:shd w:val="clear" w:color="auto" w:fill="FFFFFF"/>
          <w:vertAlign w:val="superscript"/>
        </w:rPr>
        <w:t>[</w:t>
      </w:r>
      <w:proofErr w:type="gramEnd"/>
      <w:r w:rsidRPr="00D850A8">
        <w:rPr>
          <w:rFonts w:ascii="Book Antiqua" w:eastAsia="Book Antiqua" w:hAnsi="Book Antiqua" w:cs="Book Antiqua"/>
          <w:shd w:val="clear" w:color="auto" w:fill="FFFFFF"/>
          <w:vertAlign w:val="superscript"/>
        </w:rPr>
        <w:t>36]</w:t>
      </w:r>
      <w:r w:rsidRPr="00D850A8">
        <w:rPr>
          <w:rFonts w:ascii="Book Antiqua" w:eastAsia="Book Antiqua" w:hAnsi="Book Antiqua" w:cs="Book Antiqua"/>
          <w:shd w:val="clear" w:color="auto" w:fill="FFFFFF"/>
        </w:rPr>
        <w:t xml:space="preserve">. </w:t>
      </w:r>
    </w:p>
    <w:p w14:paraId="38F9EAA1" w14:textId="0F60B92E" w:rsidR="00A77B3E" w:rsidRPr="00D850A8" w:rsidRDefault="00D77D94" w:rsidP="00A51431">
      <w:pPr>
        <w:adjustRightInd w:val="0"/>
        <w:snapToGrid w:val="0"/>
        <w:spacing w:line="360" w:lineRule="auto"/>
        <w:ind w:firstLine="240"/>
        <w:jc w:val="both"/>
        <w:rPr>
          <w:rFonts w:ascii="Book Antiqua" w:hAnsi="Book Antiqua"/>
        </w:rPr>
      </w:pPr>
      <w:r w:rsidRPr="00D850A8">
        <w:rPr>
          <w:rFonts w:ascii="Book Antiqua" w:eastAsia="Book Antiqua" w:hAnsi="Book Antiqua" w:cs="Book Antiqua"/>
          <w:shd w:val="clear" w:color="auto" w:fill="FFFFFF"/>
        </w:rPr>
        <w:t>As yet, most of the previously published studies have been retrospective in nature, and there have been limited high-quality prospective real-time studies on the use of AI in actual patients until recent</w:t>
      </w:r>
      <w:r w:rsidR="001034CC" w:rsidRPr="00D850A8">
        <w:rPr>
          <w:rFonts w:ascii="Book Antiqua" w:eastAsia="Book Antiqua" w:hAnsi="Book Antiqua" w:cs="Book Antiqua"/>
          <w:shd w:val="clear" w:color="auto" w:fill="FFFFFF"/>
        </w:rPr>
        <w:t>ly</w:t>
      </w:r>
      <w:r w:rsidRPr="00D850A8">
        <w:rPr>
          <w:rFonts w:ascii="Book Antiqua" w:eastAsia="Book Antiqua" w:hAnsi="Book Antiqua" w:cs="Book Antiqua"/>
          <w:shd w:val="clear" w:color="auto" w:fill="FFFFFF"/>
        </w:rPr>
        <w:t xml:space="preserve">. The first randomized controlled trial was reported in 2019 by Wang </w:t>
      </w:r>
      <w:r w:rsidRPr="00D850A8">
        <w:rPr>
          <w:rFonts w:ascii="Book Antiqua" w:eastAsia="Book Antiqua" w:hAnsi="Book Antiqua" w:cs="Book Antiqua"/>
          <w:i/>
          <w:iCs/>
          <w:shd w:val="clear" w:color="auto" w:fill="FFFFFF"/>
        </w:rPr>
        <w:t xml:space="preserve">et </w:t>
      </w:r>
      <w:proofErr w:type="gramStart"/>
      <w:r w:rsidRPr="00D850A8">
        <w:rPr>
          <w:rFonts w:ascii="Book Antiqua" w:eastAsia="Book Antiqua" w:hAnsi="Book Antiqua" w:cs="Book Antiqua"/>
          <w:i/>
          <w:iCs/>
          <w:shd w:val="clear" w:color="auto" w:fill="FFFFFF"/>
        </w:rPr>
        <w:t>al</w:t>
      </w:r>
      <w:r w:rsidRPr="00D850A8">
        <w:rPr>
          <w:rFonts w:ascii="Book Antiqua" w:eastAsia="Book Antiqua" w:hAnsi="Book Antiqua" w:cs="Book Antiqua"/>
          <w:shd w:val="clear" w:color="auto" w:fill="FFFFFF"/>
          <w:vertAlign w:val="superscript"/>
        </w:rPr>
        <w:t>[</w:t>
      </w:r>
      <w:proofErr w:type="gramEnd"/>
      <w:r w:rsidRPr="00D850A8">
        <w:rPr>
          <w:rFonts w:ascii="Book Antiqua" w:eastAsia="Book Antiqua" w:hAnsi="Book Antiqua" w:cs="Book Antiqua"/>
          <w:shd w:val="clear" w:color="auto" w:fill="FFFFFF"/>
          <w:vertAlign w:val="superscript"/>
        </w:rPr>
        <w:t>37]</w:t>
      </w:r>
      <w:r w:rsidR="001034CC" w:rsidRPr="00D850A8">
        <w:rPr>
          <w:rFonts w:ascii="Book Antiqua" w:eastAsia="Book Antiqua" w:hAnsi="Book Antiqua" w:cs="Book Antiqua"/>
          <w:shd w:val="clear" w:color="auto" w:fill="FFFFFF"/>
        </w:rPr>
        <w:t>.</w:t>
      </w:r>
      <w:r w:rsidRPr="00D850A8">
        <w:rPr>
          <w:rFonts w:ascii="Book Antiqua" w:eastAsia="Book Antiqua" w:hAnsi="Book Antiqua" w:cs="Book Antiqua"/>
          <w:shd w:val="clear" w:color="auto" w:fill="FFFFFF"/>
        </w:rPr>
        <w:t xml:space="preserve"> </w:t>
      </w:r>
      <w:r w:rsidR="001034CC" w:rsidRPr="00D850A8">
        <w:rPr>
          <w:rFonts w:ascii="Book Antiqua" w:eastAsia="Book Antiqua" w:hAnsi="Book Antiqua" w:cs="Book Antiqua"/>
          <w:shd w:val="clear" w:color="auto" w:fill="FFFFFF"/>
        </w:rPr>
        <w:t>They</w:t>
      </w:r>
      <w:r w:rsidRPr="00D850A8">
        <w:rPr>
          <w:rFonts w:ascii="Book Antiqua" w:eastAsia="Book Antiqua" w:hAnsi="Book Antiqua" w:cs="Book Antiqua"/>
          <w:shd w:val="clear" w:color="auto" w:fill="FFFFFF"/>
        </w:rPr>
        <w:t xml:space="preserve"> showed that the use of </w:t>
      </w:r>
      <w:r w:rsidRPr="00D850A8">
        <w:rPr>
          <w:rFonts w:ascii="Book Antiqua" w:eastAsia="Book Antiqua" w:hAnsi="Book Antiqua" w:cs="Book Antiqua"/>
        </w:rPr>
        <w:t xml:space="preserve">real-time automatic polyp detection system (CADe) based on a deep learning architecture can increase the ADR in patients with a low prevalence of adenoma (20%-30%). Among the 1130 patients randomized, </w:t>
      </w:r>
      <w:r w:rsidRPr="00D850A8">
        <w:rPr>
          <w:rFonts w:ascii="Book Antiqua" w:eastAsia="Book Antiqua" w:hAnsi="Book Antiqua" w:cs="Book Antiqua"/>
        </w:rPr>
        <w:lastRenderedPageBreak/>
        <w:t xml:space="preserve">the ADR of the CADe group was significantly higher than that of the conventional colonoscopy group (0.29 </w:t>
      </w:r>
      <w:r w:rsidRPr="00D850A8">
        <w:rPr>
          <w:rFonts w:ascii="Book Antiqua" w:eastAsia="Book Antiqua" w:hAnsi="Book Antiqua" w:cs="Book Antiqua"/>
          <w:i/>
          <w:iCs/>
        </w:rPr>
        <w:t>vs</w:t>
      </w:r>
      <w:r w:rsidRPr="00D850A8">
        <w:rPr>
          <w:rFonts w:ascii="Book Antiqua" w:eastAsia="Book Antiqua" w:hAnsi="Book Antiqua" w:cs="Book Antiqua"/>
        </w:rPr>
        <w:t xml:space="preserve"> 0.20, </w:t>
      </w:r>
      <w:r w:rsidRPr="00D850A8">
        <w:rPr>
          <w:rFonts w:ascii="Book Antiqua" w:eastAsia="Book Antiqua" w:hAnsi="Book Antiqua" w:cs="Book Antiqua"/>
          <w:i/>
          <w:iCs/>
        </w:rPr>
        <w:t xml:space="preserve">P &lt; </w:t>
      </w:r>
      <w:r w:rsidRPr="00D850A8">
        <w:rPr>
          <w:rFonts w:ascii="Book Antiqua" w:eastAsia="Book Antiqua" w:hAnsi="Book Antiqua" w:cs="Book Antiqua"/>
        </w:rPr>
        <w:t>0.001). The mean numbers of polyp and adenoma detected in the CADe group also increased from 0.50 to 0.95 (</w:t>
      </w:r>
      <w:r w:rsidRPr="00D850A8">
        <w:rPr>
          <w:rFonts w:ascii="Book Antiqua" w:eastAsia="Book Antiqua" w:hAnsi="Book Antiqua" w:cs="Book Antiqua"/>
          <w:i/>
          <w:iCs/>
        </w:rPr>
        <w:t xml:space="preserve">P &lt; </w:t>
      </w:r>
      <w:r w:rsidRPr="00D850A8">
        <w:rPr>
          <w:rFonts w:ascii="Book Antiqua" w:eastAsia="Book Antiqua" w:hAnsi="Book Antiqua" w:cs="Book Antiqua"/>
        </w:rPr>
        <w:t>0.001) and from 0.31 to 0.53 (</w:t>
      </w:r>
      <w:r w:rsidRPr="00D850A8">
        <w:rPr>
          <w:rFonts w:ascii="Book Antiqua" w:eastAsia="Book Antiqua" w:hAnsi="Book Antiqua" w:cs="Book Antiqua"/>
          <w:i/>
          <w:iCs/>
        </w:rPr>
        <w:t xml:space="preserve">P &lt; </w:t>
      </w:r>
      <w:r w:rsidRPr="00D850A8">
        <w:rPr>
          <w:rFonts w:ascii="Book Antiqua" w:eastAsia="Book Antiqua" w:hAnsi="Book Antiqua" w:cs="Book Antiqua"/>
        </w:rPr>
        <w:t xml:space="preserve">0.001), respectively, when compared with conventional colonoscopy. </w:t>
      </w:r>
    </w:p>
    <w:p w14:paraId="66AAF488" w14:textId="2AD25CCF" w:rsidR="00A77B3E" w:rsidRPr="00D850A8" w:rsidRDefault="00D77D94" w:rsidP="00A51431">
      <w:pPr>
        <w:adjustRightInd w:val="0"/>
        <w:snapToGrid w:val="0"/>
        <w:spacing w:line="360" w:lineRule="auto"/>
        <w:ind w:firstLineChars="100" w:firstLine="240"/>
        <w:jc w:val="both"/>
        <w:rPr>
          <w:rFonts w:ascii="Book Antiqua" w:hAnsi="Book Antiqua"/>
        </w:rPr>
      </w:pPr>
      <w:r w:rsidRPr="00D850A8">
        <w:rPr>
          <w:rFonts w:ascii="Book Antiqua" w:eastAsia="Book Antiqua" w:hAnsi="Book Antiqua" w:cs="Book Antiqua"/>
        </w:rPr>
        <w:t xml:space="preserve">Five recently published randomized controlled trials (RCTs) in 2020 again confirmed that </w:t>
      </w:r>
      <w:r w:rsidR="001034CC" w:rsidRPr="00D850A8">
        <w:rPr>
          <w:rFonts w:ascii="Book Antiqua" w:eastAsia="Book Antiqua" w:hAnsi="Book Antiqua" w:cs="Book Antiqua"/>
        </w:rPr>
        <w:t>AI</w:t>
      </w:r>
      <w:r w:rsidRPr="00D850A8">
        <w:rPr>
          <w:rFonts w:ascii="Book Antiqua" w:eastAsia="Book Antiqua" w:hAnsi="Book Antiqua" w:cs="Book Antiqua"/>
        </w:rPr>
        <w:t xml:space="preserve">-assisted colonoscopy significantly increased the adenoma detection rate when compared to conventional colonoscopy. Wang </w:t>
      </w:r>
      <w:r w:rsidRPr="00D850A8">
        <w:rPr>
          <w:rFonts w:ascii="Book Antiqua" w:eastAsia="Book Antiqua" w:hAnsi="Book Antiqua" w:cs="Book Antiqua"/>
          <w:i/>
          <w:iCs/>
        </w:rPr>
        <w:t xml:space="preserve">et </w:t>
      </w:r>
      <w:proofErr w:type="gramStart"/>
      <w:r w:rsidRPr="00D850A8">
        <w:rPr>
          <w:rFonts w:ascii="Book Antiqua" w:eastAsia="Book Antiqua" w:hAnsi="Book Antiqua" w:cs="Book Antiqua"/>
          <w:i/>
          <w:iCs/>
        </w:rPr>
        <w:t>al</w:t>
      </w:r>
      <w:r w:rsidRPr="00D850A8">
        <w:rPr>
          <w:rFonts w:ascii="Book Antiqua" w:eastAsia="Book Antiqua" w:hAnsi="Book Antiqua" w:cs="Book Antiqua"/>
          <w:vertAlign w:val="superscript"/>
        </w:rPr>
        <w:t>[</w:t>
      </w:r>
      <w:proofErr w:type="gramEnd"/>
      <w:r w:rsidRPr="00D850A8">
        <w:rPr>
          <w:rFonts w:ascii="Book Antiqua" w:eastAsia="Book Antiqua" w:hAnsi="Book Antiqua" w:cs="Book Antiqua"/>
          <w:vertAlign w:val="superscript"/>
        </w:rPr>
        <w:t>38]</w:t>
      </w:r>
      <w:r w:rsidRPr="00D850A8">
        <w:rPr>
          <w:rFonts w:ascii="Book Antiqua" w:eastAsia="Book Antiqua" w:hAnsi="Book Antiqua" w:cs="Book Antiqua"/>
        </w:rPr>
        <w:t xml:space="preserve"> further reported another </w:t>
      </w:r>
      <w:r w:rsidR="001034CC" w:rsidRPr="00D850A8">
        <w:rPr>
          <w:rFonts w:ascii="Book Antiqua" w:eastAsia="Book Antiqua" w:hAnsi="Book Antiqua" w:cs="Book Antiqua"/>
        </w:rPr>
        <w:t>RCT</w:t>
      </w:r>
      <w:r w:rsidRPr="00D850A8">
        <w:rPr>
          <w:rFonts w:ascii="Book Antiqua" w:eastAsia="Book Antiqua" w:hAnsi="Book Antiqua" w:cs="Book Antiqua"/>
        </w:rPr>
        <w:t xml:space="preserve"> to compare a CADe system with a sham system. Again, the CADe system had a significantly higher ADR than the sham system (34% </w:t>
      </w:r>
      <w:r w:rsidRPr="00D850A8">
        <w:rPr>
          <w:rFonts w:ascii="Book Antiqua" w:eastAsia="Book Antiqua" w:hAnsi="Book Antiqua" w:cs="Book Antiqua"/>
          <w:i/>
          <w:iCs/>
        </w:rPr>
        <w:t>vs</w:t>
      </w:r>
      <w:r w:rsidRPr="00D850A8">
        <w:rPr>
          <w:rFonts w:ascii="Book Antiqua" w:eastAsia="Book Antiqua" w:hAnsi="Book Antiqua" w:cs="Book Antiqua"/>
        </w:rPr>
        <w:t xml:space="preserve"> 28%, </w:t>
      </w:r>
      <w:r w:rsidRPr="00D850A8">
        <w:rPr>
          <w:rFonts w:ascii="Book Antiqua" w:eastAsia="Book Antiqua" w:hAnsi="Book Antiqua" w:cs="Book Antiqua"/>
          <w:i/>
          <w:iCs/>
          <w:caps/>
        </w:rPr>
        <w:t>p</w:t>
      </w:r>
      <w:r w:rsidRPr="00D850A8">
        <w:rPr>
          <w:rFonts w:ascii="Book Antiqua" w:eastAsia="Book Antiqua" w:hAnsi="Book Antiqua" w:cs="Book Antiqua"/>
        </w:rPr>
        <w:t xml:space="preserve"> = 0.03). In the same trial, adenoma or sessile serrated adenoma missed by endoscopists were characterized by isochromatic color</w:t>
      </w:r>
      <w:r w:rsidR="001034CC" w:rsidRPr="00D850A8">
        <w:rPr>
          <w:rFonts w:ascii="Book Antiqua" w:eastAsia="Book Antiqua" w:hAnsi="Book Antiqua" w:cs="Book Antiqua"/>
        </w:rPr>
        <w:t>,</w:t>
      </w:r>
      <w:r w:rsidRPr="00D850A8">
        <w:rPr>
          <w:rFonts w:ascii="Book Antiqua" w:eastAsia="Book Antiqua" w:hAnsi="Book Antiqua" w:cs="Book Antiqua"/>
        </w:rPr>
        <w:t xml:space="preserve"> flat shape</w:t>
      </w:r>
      <w:r w:rsidR="001034CC" w:rsidRPr="00D850A8">
        <w:rPr>
          <w:rFonts w:ascii="Book Antiqua" w:eastAsia="Book Antiqua" w:hAnsi="Book Antiqua" w:cs="Book Antiqua"/>
        </w:rPr>
        <w:t xml:space="preserve"> and</w:t>
      </w:r>
      <w:r w:rsidRPr="00D850A8">
        <w:rPr>
          <w:rFonts w:ascii="Book Antiqua" w:eastAsia="Book Antiqua" w:hAnsi="Book Antiqua" w:cs="Book Antiqua"/>
        </w:rPr>
        <w:t xml:space="preserve"> located at the edge of the visual field or even partly behind colonic folds. Another randomized controlled trial by Repici </w:t>
      </w:r>
      <w:r w:rsidRPr="00D850A8">
        <w:rPr>
          <w:rFonts w:ascii="Book Antiqua" w:eastAsia="Book Antiqua" w:hAnsi="Book Antiqua" w:cs="Book Antiqua"/>
          <w:i/>
          <w:iCs/>
        </w:rPr>
        <w:t xml:space="preserve">et </w:t>
      </w:r>
      <w:proofErr w:type="gramStart"/>
      <w:r w:rsidRPr="00D850A8">
        <w:rPr>
          <w:rFonts w:ascii="Book Antiqua" w:eastAsia="Book Antiqua" w:hAnsi="Book Antiqua" w:cs="Book Antiqua"/>
          <w:i/>
          <w:iCs/>
        </w:rPr>
        <w:t>al</w:t>
      </w:r>
      <w:r w:rsidRPr="00D850A8">
        <w:rPr>
          <w:rFonts w:ascii="Book Antiqua" w:eastAsia="Book Antiqua" w:hAnsi="Book Antiqua" w:cs="Book Antiqua"/>
          <w:vertAlign w:val="superscript"/>
        </w:rPr>
        <w:t>[</w:t>
      </w:r>
      <w:proofErr w:type="gramEnd"/>
      <w:r w:rsidRPr="00D850A8">
        <w:rPr>
          <w:rFonts w:ascii="Book Antiqua" w:eastAsia="Book Antiqua" w:hAnsi="Book Antiqua" w:cs="Book Antiqua"/>
          <w:vertAlign w:val="superscript"/>
        </w:rPr>
        <w:t>39]</w:t>
      </w:r>
      <w:r w:rsidRPr="00D850A8">
        <w:rPr>
          <w:rFonts w:ascii="Book Antiqua" w:eastAsia="Book Antiqua" w:hAnsi="Book Antiqua" w:cs="Book Antiqua"/>
        </w:rPr>
        <w:t xml:space="preserve"> involving </w:t>
      </w:r>
      <w:r w:rsidR="001034CC" w:rsidRPr="00D850A8">
        <w:rPr>
          <w:rFonts w:ascii="Book Antiqua" w:eastAsia="Book Antiqua" w:hAnsi="Book Antiqua" w:cs="Book Antiqua"/>
        </w:rPr>
        <w:t>three</w:t>
      </w:r>
      <w:r w:rsidRPr="00D850A8">
        <w:rPr>
          <w:rFonts w:ascii="Book Antiqua" w:eastAsia="Book Antiqua" w:hAnsi="Book Antiqua" w:cs="Book Antiqua"/>
        </w:rPr>
        <w:t xml:space="preserve"> cente</w:t>
      </w:r>
      <w:r w:rsidR="001034CC" w:rsidRPr="00D850A8">
        <w:rPr>
          <w:rFonts w:ascii="Book Antiqua" w:eastAsia="Book Antiqua" w:hAnsi="Book Antiqua" w:cs="Book Antiqua"/>
        </w:rPr>
        <w:t>r</w:t>
      </w:r>
      <w:r w:rsidRPr="00D850A8">
        <w:rPr>
          <w:rFonts w:ascii="Book Antiqua" w:eastAsia="Book Antiqua" w:hAnsi="Book Antiqua" w:cs="Book Antiqua"/>
        </w:rPr>
        <w:t>s in Italy also found that the CADe system was associated with a higher ADR with an odds ratio (OR) of 1.30 (95%CI: 1.14-1.45). Subgroup analysis showed that the performance of the CADe system was not affected by the size, shape and location of the polyps.</w:t>
      </w:r>
    </w:p>
    <w:p w14:paraId="477401A3" w14:textId="633F49EA" w:rsidR="00A77B3E" w:rsidRPr="00D850A8" w:rsidRDefault="00D77D94" w:rsidP="00A51431">
      <w:pPr>
        <w:adjustRightInd w:val="0"/>
        <w:snapToGrid w:val="0"/>
        <w:spacing w:line="360" w:lineRule="auto"/>
        <w:ind w:firstLine="240"/>
        <w:jc w:val="both"/>
        <w:rPr>
          <w:rFonts w:ascii="Book Antiqua" w:hAnsi="Book Antiqua"/>
        </w:rPr>
      </w:pPr>
      <w:r w:rsidRPr="00D850A8">
        <w:rPr>
          <w:rFonts w:ascii="Book Antiqua" w:eastAsia="Book Antiqua" w:hAnsi="Book Antiqua" w:cs="Book Antiqua"/>
        </w:rPr>
        <w:t xml:space="preserve">In addition to polyp location systems, Gong </w:t>
      </w:r>
      <w:r w:rsidRPr="00D850A8">
        <w:rPr>
          <w:rFonts w:ascii="Book Antiqua" w:eastAsia="Book Antiqua" w:hAnsi="Book Antiqua" w:cs="Book Antiqua"/>
          <w:i/>
          <w:iCs/>
        </w:rPr>
        <w:t>et al</w:t>
      </w:r>
      <w:r w:rsidRPr="00D850A8">
        <w:rPr>
          <w:rFonts w:ascii="Book Antiqua" w:eastAsia="Book Antiqua" w:hAnsi="Book Antiqua" w:cs="Book Antiqua"/>
          <w:vertAlign w:val="superscript"/>
        </w:rPr>
        <w:t>[40]</w:t>
      </w:r>
      <w:r w:rsidRPr="00D850A8">
        <w:rPr>
          <w:rFonts w:ascii="Book Antiqua" w:eastAsia="Book Antiqua" w:hAnsi="Book Antiqua" w:cs="Book Antiqua"/>
        </w:rPr>
        <w:t xml:space="preserve"> reported a CADe system that aimed to monitor real-time withdrawal speed and to minimize blind spots during withdrawal. Their study showed that the ADR also improved from 8% to 16% (</w:t>
      </w:r>
      <w:r w:rsidRPr="00D850A8">
        <w:rPr>
          <w:rFonts w:ascii="Book Antiqua" w:eastAsia="Book Antiqua" w:hAnsi="Book Antiqua" w:cs="Book Antiqua"/>
          <w:i/>
          <w:iCs/>
          <w:caps/>
        </w:rPr>
        <w:t>p</w:t>
      </w:r>
      <w:r w:rsidRPr="00D850A8">
        <w:rPr>
          <w:rFonts w:ascii="Book Antiqua" w:eastAsia="Book Antiqua" w:hAnsi="Book Antiqua" w:cs="Book Antiqua"/>
        </w:rPr>
        <w:t xml:space="preserve"> = 0.001) with the CADe system. Similarly, Su </w:t>
      </w:r>
      <w:r w:rsidRPr="00D850A8">
        <w:rPr>
          <w:rFonts w:ascii="Book Antiqua" w:eastAsia="Book Antiqua" w:hAnsi="Book Antiqua" w:cs="Book Antiqua"/>
          <w:i/>
        </w:rPr>
        <w:t xml:space="preserve">et </w:t>
      </w:r>
      <w:proofErr w:type="gramStart"/>
      <w:r w:rsidRPr="00D850A8">
        <w:rPr>
          <w:rFonts w:ascii="Book Antiqua" w:eastAsia="Book Antiqua" w:hAnsi="Book Antiqua" w:cs="Book Antiqua"/>
          <w:i/>
        </w:rPr>
        <w:t>al</w:t>
      </w:r>
      <w:r w:rsidRPr="00D850A8">
        <w:rPr>
          <w:rFonts w:ascii="Book Antiqua" w:eastAsia="Book Antiqua" w:hAnsi="Book Antiqua" w:cs="Book Antiqua"/>
          <w:vertAlign w:val="superscript"/>
        </w:rPr>
        <w:t>[</w:t>
      </w:r>
      <w:proofErr w:type="gramEnd"/>
      <w:r w:rsidRPr="00D850A8">
        <w:rPr>
          <w:rFonts w:ascii="Book Antiqua" w:eastAsia="Book Antiqua" w:hAnsi="Book Antiqua" w:cs="Book Antiqua"/>
          <w:vertAlign w:val="superscript"/>
        </w:rPr>
        <w:t>41]</w:t>
      </w:r>
      <w:r w:rsidRPr="00D850A8">
        <w:rPr>
          <w:rFonts w:ascii="Book Antiqua" w:eastAsia="Book Antiqua" w:hAnsi="Book Antiqua" w:cs="Book Antiqua"/>
        </w:rPr>
        <w:t xml:space="preserve"> reported an automatic quality control system on colorectal polyp and adenoma detection that would also remind the endoscopist of the withdrawal time and speed and the need to re-examine unclear colonic segments on top of a polyp localization system. The system was found to have a significantly higher ADR than conventional colonoscopy (28.9%</w:t>
      </w:r>
      <w:r w:rsidRPr="00D850A8">
        <w:rPr>
          <w:rFonts w:ascii="Book Antiqua" w:eastAsia="Book Antiqua" w:hAnsi="Book Antiqua" w:cs="Book Antiqua"/>
          <w:i/>
          <w:iCs/>
        </w:rPr>
        <w:t xml:space="preserve"> vs</w:t>
      </w:r>
      <w:r w:rsidRPr="00D850A8">
        <w:rPr>
          <w:rFonts w:ascii="Book Antiqua" w:eastAsia="Book Antiqua" w:hAnsi="Book Antiqua" w:cs="Book Antiqua"/>
        </w:rPr>
        <w:t xml:space="preserve"> 16.5%, </w:t>
      </w:r>
      <w:r w:rsidRPr="00D850A8">
        <w:rPr>
          <w:rFonts w:ascii="Book Antiqua" w:eastAsia="Book Antiqua" w:hAnsi="Book Antiqua" w:cs="Book Antiqua"/>
          <w:i/>
          <w:iCs/>
        </w:rPr>
        <w:t xml:space="preserve">P &lt; </w:t>
      </w:r>
      <w:r w:rsidRPr="00D850A8">
        <w:rPr>
          <w:rFonts w:ascii="Book Antiqua" w:eastAsia="Book Antiqua" w:hAnsi="Book Antiqua" w:cs="Book Antiqua"/>
        </w:rPr>
        <w:t xml:space="preserve">0.001). </w:t>
      </w:r>
    </w:p>
    <w:p w14:paraId="486FAA33" w14:textId="0E03723F" w:rsidR="00A77B3E" w:rsidRPr="00D850A8" w:rsidRDefault="00D77D94" w:rsidP="00A51431">
      <w:pPr>
        <w:adjustRightInd w:val="0"/>
        <w:snapToGrid w:val="0"/>
        <w:spacing w:line="360" w:lineRule="auto"/>
        <w:ind w:firstLine="240"/>
        <w:jc w:val="both"/>
        <w:rPr>
          <w:rFonts w:ascii="Book Antiqua" w:hAnsi="Book Antiqua"/>
        </w:rPr>
      </w:pPr>
      <w:r w:rsidRPr="00D850A8">
        <w:rPr>
          <w:rFonts w:ascii="Book Antiqua" w:eastAsia="Book Antiqua" w:hAnsi="Book Antiqua" w:cs="Book Antiqua"/>
        </w:rPr>
        <w:t>In view of these newly available RCTs after the publication of our meta-analysis</w:t>
      </w:r>
      <w:r w:rsidRPr="00D850A8">
        <w:rPr>
          <w:rFonts w:ascii="Book Antiqua" w:eastAsia="Book Antiqua" w:hAnsi="Book Antiqua" w:cs="Book Antiqua"/>
          <w:vertAlign w:val="superscript"/>
        </w:rPr>
        <w:t>[36]</w:t>
      </w:r>
      <w:r w:rsidRPr="00D850A8">
        <w:rPr>
          <w:rFonts w:ascii="Book Antiqua" w:eastAsia="Book Antiqua" w:hAnsi="Book Antiqua" w:cs="Book Antiqua"/>
        </w:rPr>
        <w:t xml:space="preserve">, we have summarized the results of the latest prospective RCTs here in a new meta-analysis. In this meta-analysis of six RCTs, the pooled OR for the improvement of ADR was 1.91 (95%CI: 1.51-2.41) under a random effects model with a heterogeneity of </w:t>
      </w:r>
      <w:r w:rsidRPr="00D850A8">
        <w:rPr>
          <w:rFonts w:ascii="Book Antiqua" w:eastAsia="Book Antiqua" w:hAnsi="Book Antiqua" w:cs="Book Antiqua"/>
          <w:i/>
          <w:iCs/>
        </w:rPr>
        <w:t>I</w:t>
      </w:r>
      <w:r w:rsidRPr="00D850A8">
        <w:rPr>
          <w:rFonts w:ascii="Book Antiqua" w:eastAsia="Book Antiqua" w:hAnsi="Book Antiqua" w:cs="Book Antiqua"/>
          <w:vertAlign w:val="superscript"/>
        </w:rPr>
        <w:t xml:space="preserve">2 </w:t>
      </w:r>
      <w:r w:rsidRPr="00D850A8">
        <w:rPr>
          <w:rFonts w:ascii="Book Antiqua" w:eastAsia="Book Antiqua" w:hAnsi="Book Antiqua" w:cs="Book Antiqua"/>
        </w:rPr>
        <w:t xml:space="preserve">= 63% </w:t>
      </w:r>
      <w:r w:rsidRPr="00D850A8">
        <w:rPr>
          <w:rFonts w:ascii="Book Antiqua" w:eastAsia="Book Antiqua" w:hAnsi="Book Antiqua" w:cs="Book Antiqua"/>
        </w:rPr>
        <w:lastRenderedPageBreak/>
        <w:t>(Figure 2). Hence, there is convincing data from RCTs to show that the existing AI models could already help to boost the ADR by 70%.</w:t>
      </w:r>
    </w:p>
    <w:p w14:paraId="7EE13426" w14:textId="77777777" w:rsidR="00A77B3E" w:rsidRPr="00D850A8" w:rsidRDefault="00A77B3E" w:rsidP="00A51431">
      <w:pPr>
        <w:adjustRightInd w:val="0"/>
        <w:snapToGrid w:val="0"/>
        <w:spacing w:line="360" w:lineRule="auto"/>
        <w:ind w:firstLine="240"/>
        <w:jc w:val="both"/>
        <w:rPr>
          <w:rFonts w:ascii="Book Antiqua" w:hAnsi="Book Antiqua"/>
        </w:rPr>
      </w:pPr>
    </w:p>
    <w:p w14:paraId="209A9CE7" w14:textId="77777777" w:rsidR="00A77B3E" w:rsidRPr="00D850A8" w:rsidRDefault="00D77D94" w:rsidP="00A51431">
      <w:pPr>
        <w:adjustRightInd w:val="0"/>
        <w:snapToGrid w:val="0"/>
        <w:spacing w:line="360" w:lineRule="auto"/>
        <w:jc w:val="both"/>
        <w:rPr>
          <w:rFonts w:ascii="Book Antiqua" w:hAnsi="Book Antiqua"/>
        </w:rPr>
      </w:pPr>
      <w:r w:rsidRPr="00D850A8">
        <w:rPr>
          <w:rFonts w:ascii="Book Antiqua" w:eastAsia="Book Antiqua" w:hAnsi="Book Antiqua" w:cs="Book Antiqua"/>
          <w:b/>
          <w:bCs/>
          <w:caps/>
          <w:u w:val="single"/>
          <w:lang w:eastAsia="en-GB"/>
        </w:rPr>
        <w:t>ROLE OF AI IN MISSED POLYPS</w:t>
      </w:r>
    </w:p>
    <w:p w14:paraId="66821093" w14:textId="3542A55E" w:rsidR="00A77B3E" w:rsidRPr="00D850A8" w:rsidRDefault="00D77D94" w:rsidP="00A51431">
      <w:pPr>
        <w:adjustRightInd w:val="0"/>
        <w:snapToGrid w:val="0"/>
        <w:spacing w:line="360" w:lineRule="auto"/>
        <w:jc w:val="both"/>
        <w:rPr>
          <w:rFonts w:ascii="Book Antiqua" w:hAnsi="Book Antiqua"/>
        </w:rPr>
      </w:pPr>
      <w:r w:rsidRPr="00D850A8">
        <w:rPr>
          <w:rFonts w:ascii="Book Antiqua" w:eastAsia="Book Antiqua" w:hAnsi="Book Antiqua" w:cs="Book Antiqua"/>
        </w:rPr>
        <w:t>In addition to its role in enhanced colorectal polyp detection, there are emerging data to suggest that AI could also help to reduce missed lesions during colonoscopy. In our recent study</w:t>
      </w:r>
      <w:r w:rsidRPr="00D850A8">
        <w:rPr>
          <w:rFonts w:ascii="Book Antiqua" w:eastAsia="Book Antiqua" w:hAnsi="Book Antiqua" w:cs="Book Antiqua"/>
          <w:vertAlign w:val="superscript"/>
        </w:rPr>
        <w:t>[42]</w:t>
      </w:r>
      <w:r w:rsidRPr="00D850A8">
        <w:rPr>
          <w:rFonts w:ascii="Book Antiqua" w:eastAsia="Book Antiqua" w:hAnsi="Book Antiqua" w:cs="Book Antiqua"/>
        </w:rPr>
        <w:t xml:space="preserve">, we showed that the </w:t>
      </w:r>
      <w:r w:rsidRPr="00D850A8">
        <w:rPr>
          <w:rFonts w:ascii="Book Antiqua" w:eastAsia="Book Antiqua" w:hAnsi="Book Antiqua" w:cs="Book Antiqua"/>
          <w:shd w:val="clear" w:color="auto" w:fill="FFFFFF"/>
        </w:rPr>
        <w:t>validated real-time deep learning AI model could help endoscopists to prevent missed colorectal lesions. We first applied the validated AI system to review 65 videos of tandem examinations of the proximal colon (from cecum to splenic flexure) and found that the AI system could detect up to 79.1% of adenomas that were missed by the endoscopist during the first-pass examination. In the second part of the prospective study, the same deep learning AI model was able to detect missed adenomas in 26.9% of patients during real-time examination. In multivariable analysis, missed adenomas were associated with findings of multiple polyps during colonoscopy (</w:t>
      </w:r>
      <w:r w:rsidRPr="00D850A8">
        <w:rPr>
          <w:rFonts w:ascii="Book Antiqua" w:eastAsia="Book Antiqua" w:hAnsi="Book Antiqua" w:cs="Book Antiqua"/>
        </w:rPr>
        <w:t xml:space="preserve">adjusted OR, 1.05) </w:t>
      </w:r>
      <w:r w:rsidRPr="00D850A8">
        <w:rPr>
          <w:rFonts w:ascii="Book Antiqua" w:eastAsia="Book Antiqua" w:hAnsi="Book Antiqua" w:cs="Book Antiqua"/>
          <w:shd w:val="clear" w:color="auto" w:fill="FFFFFF"/>
        </w:rPr>
        <w:t xml:space="preserve">or colonoscopy performed by less-experienced endoscopists </w:t>
      </w:r>
      <w:r w:rsidRPr="00D850A8">
        <w:rPr>
          <w:rFonts w:ascii="Book Antiqua" w:eastAsia="Book Antiqua" w:hAnsi="Book Antiqua" w:cs="Book Antiqua"/>
        </w:rPr>
        <w:t>(adjusted OR, 1.30)</w:t>
      </w:r>
      <w:r w:rsidRPr="00D850A8">
        <w:rPr>
          <w:rFonts w:ascii="Book Antiqua" w:eastAsia="Book Antiqua" w:hAnsi="Book Antiqua" w:cs="Book Antiqua"/>
          <w:shd w:val="clear" w:color="auto" w:fill="FFFFFF"/>
        </w:rPr>
        <w:t xml:space="preserve">. </w:t>
      </w:r>
    </w:p>
    <w:p w14:paraId="26C2BC42" w14:textId="06DDD9AB" w:rsidR="00A77B3E" w:rsidRPr="00D850A8" w:rsidRDefault="00D77D94" w:rsidP="00A51431">
      <w:pPr>
        <w:adjustRightInd w:val="0"/>
        <w:snapToGrid w:val="0"/>
        <w:spacing w:line="360" w:lineRule="auto"/>
        <w:ind w:firstLine="240"/>
        <w:jc w:val="both"/>
        <w:rPr>
          <w:rFonts w:ascii="Book Antiqua" w:hAnsi="Book Antiqua"/>
        </w:rPr>
      </w:pPr>
      <w:r w:rsidRPr="00D850A8">
        <w:rPr>
          <w:rFonts w:ascii="Book Antiqua" w:eastAsia="Book Antiqua" w:hAnsi="Book Antiqua" w:cs="Book Antiqua"/>
          <w:shd w:val="clear" w:color="auto" w:fill="FFFFFF"/>
        </w:rPr>
        <w:t>A recent single-cente</w:t>
      </w:r>
      <w:r w:rsidR="001034CC" w:rsidRPr="00D850A8">
        <w:rPr>
          <w:rFonts w:ascii="Book Antiqua" w:eastAsia="Book Antiqua" w:hAnsi="Book Antiqua" w:cs="Book Antiqua"/>
          <w:shd w:val="clear" w:color="auto" w:fill="FFFFFF"/>
        </w:rPr>
        <w:t>r</w:t>
      </w:r>
      <w:r w:rsidRPr="00D850A8">
        <w:rPr>
          <w:rFonts w:ascii="Book Antiqua" w:eastAsia="Book Antiqua" w:hAnsi="Book Antiqua" w:cs="Book Antiqua"/>
          <w:shd w:val="clear" w:color="auto" w:fill="FFFFFF"/>
        </w:rPr>
        <w:t xml:space="preserve"> RCT by Wang </w:t>
      </w:r>
      <w:r w:rsidRPr="00D850A8">
        <w:rPr>
          <w:rFonts w:ascii="Book Antiqua" w:eastAsia="Book Antiqua" w:hAnsi="Book Antiqua" w:cs="Book Antiqua"/>
          <w:i/>
          <w:iCs/>
          <w:shd w:val="clear" w:color="auto" w:fill="FFFFFF"/>
        </w:rPr>
        <w:t xml:space="preserve">et </w:t>
      </w:r>
      <w:proofErr w:type="gramStart"/>
      <w:r w:rsidRPr="00D850A8">
        <w:rPr>
          <w:rFonts w:ascii="Book Antiqua" w:eastAsia="Book Antiqua" w:hAnsi="Book Antiqua" w:cs="Book Antiqua"/>
          <w:i/>
          <w:iCs/>
          <w:shd w:val="clear" w:color="auto" w:fill="FFFFFF"/>
        </w:rPr>
        <w:t>al</w:t>
      </w:r>
      <w:r w:rsidRPr="00D850A8">
        <w:rPr>
          <w:rFonts w:ascii="Book Antiqua" w:eastAsia="Book Antiqua" w:hAnsi="Book Antiqua" w:cs="Book Antiqua"/>
          <w:shd w:val="clear" w:color="auto" w:fill="FFFFFF"/>
          <w:vertAlign w:val="superscript"/>
        </w:rPr>
        <w:t>[</w:t>
      </w:r>
      <w:proofErr w:type="gramEnd"/>
      <w:r w:rsidRPr="00D850A8">
        <w:rPr>
          <w:rFonts w:ascii="Book Antiqua" w:eastAsia="Book Antiqua" w:hAnsi="Book Antiqua" w:cs="Book Antiqua"/>
          <w:shd w:val="clear" w:color="auto" w:fill="FFFFFF"/>
          <w:vertAlign w:val="superscript"/>
        </w:rPr>
        <w:t>43]</w:t>
      </w:r>
      <w:r w:rsidRPr="00D850A8">
        <w:rPr>
          <w:rFonts w:ascii="Book Antiqua" w:eastAsia="Book Antiqua" w:hAnsi="Book Antiqua" w:cs="Book Antiqua"/>
          <w:shd w:val="clear" w:color="auto" w:fill="FFFFFF"/>
        </w:rPr>
        <w:t xml:space="preserve"> also showed that the use of CADe-assisted colonoscopy can reduce AMR from 40.0% to 14.0%. In particular, there were significant improvements in the ascending, transverse and descending colon. However, the AMR in this RCT (up to 40%) was much higher than previously reported. Therefore, a multicente</w:t>
      </w:r>
      <w:r w:rsidR="001034CC" w:rsidRPr="00D850A8">
        <w:rPr>
          <w:rFonts w:ascii="Book Antiqua" w:eastAsia="Book Antiqua" w:hAnsi="Book Antiqua" w:cs="Book Antiqua"/>
          <w:shd w:val="clear" w:color="auto" w:fill="FFFFFF"/>
        </w:rPr>
        <w:t>r</w:t>
      </w:r>
      <w:r w:rsidRPr="00D850A8">
        <w:rPr>
          <w:rFonts w:ascii="Book Antiqua" w:eastAsia="Book Antiqua" w:hAnsi="Book Antiqua" w:cs="Book Antiqua"/>
          <w:shd w:val="clear" w:color="auto" w:fill="FFFFFF"/>
        </w:rPr>
        <w:t xml:space="preserve"> trial would still be required to validate this finding.</w:t>
      </w:r>
    </w:p>
    <w:p w14:paraId="17BCF630" w14:textId="77777777" w:rsidR="00A77B3E" w:rsidRPr="00D850A8" w:rsidRDefault="00A77B3E" w:rsidP="00A51431">
      <w:pPr>
        <w:adjustRightInd w:val="0"/>
        <w:snapToGrid w:val="0"/>
        <w:spacing w:line="360" w:lineRule="auto"/>
        <w:ind w:firstLine="240"/>
        <w:jc w:val="both"/>
        <w:rPr>
          <w:rFonts w:ascii="Book Antiqua" w:hAnsi="Book Antiqua"/>
        </w:rPr>
      </w:pPr>
    </w:p>
    <w:p w14:paraId="473D4A7B" w14:textId="77777777" w:rsidR="00A77B3E" w:rsidRPr="00D850A8" w:rsidRDefault="00D77D94" w:rsidP="00A51431">
      <w:pPr>
        <w:adjustRightInd w:val="0"/>
        <w:snapToGrid w:val="0"/>
        <w:spacing w:line="360" w:lineRule="auto"/>
        <w:jc w:val="both"/>
        <w:rPr>
          <w:rFonts w:ascii="Book Antiqua" w:hAnsi="Book Antiqua"/>
        </w:rPr>
      </w:pPr>
      <w:r w:rsidRPr="00D850A8">
        <w:rPr>
          <w:rFonts w:ascii="Book Antiqua" w:eastAsia="Book Antiqua" w:hAnsi="Book Antiqua" w:cs="Book Antiqua"/>
          <w:b/>
          <w:bCs/>
          <w:caps/>
          <w:u w:val="single"/>
          <w:lang w:eastAsia="en-GB"/>
        </w:rPr>
        <w:t>STATE OF THE ART: ROLE OF AI IN MISSED COLORECTAL POLYPS</w:t>
      </w:r>
    </w:p>
    <w:p w14:paraId="155F2F9F" w14:textId="07F439E9" w:rsidR="00A77B3E" w:rsidRPr="00D850A8" w:rsidRDefault="00D77D94" w:rsidP="00A51431">
      <w:pPr>
        <w:adjustRightInd w:val="0"/>
        <w:snapToGrid w:val="0"/>
        <w:spacing w:line="360" w:lineRule="auto"/>
        <w:jc w:val="both"/>
        <w:rPr>
          <w:rFonts w:ascii="Book Antiqua" w:hAnsi="Book Antiqua"/>
        </w:rPr>
      </w:pPr>
      <w:r w:rsidRPr="00D850A8">
        <w:rPr>
          <w:rFonts w:ascii="Book Antiqua" w:eastAsia="Book Antiqua" w:hAnsi="Book Antiqua" w:cs="Book Antiqua"/>
          <w:shd w:val="clear" w:color="auto" w:fill="FFFFFF"/>
        </w:rPr>
        <w:t xml:space="preserve">While supporting the role of AI in reducing missed lesions, these results suggested that the main reason for missed adenoma could still be due to human factors, as nearly 80% of these missed lesions were actually shown on screen and were not picked up by endoscopists for various reasons, such as inexperience, fatigue or distraction. Therefore, the AI could serve as an additional “eye” for the </w:t>
      </w:r>
      <w:proofErr w:type="spellStart"/>
      <w:r w:rsidRPr="00D850A8">
        <w:rPr>
          <w:rFonts w:ascii="Book Antiqua" w:eastAsia="Book Antiqua" w:hAnsi="Book Antiqua" w:cs="Book Antiqua"/>
          <w:shd w:val="clear" w:color="auto" w:fill="FFFFFF"/>
        </w:rPr>
        <w:t>endoscopist</w:t>
      </w:r>
      <w:proofErr w:type="spellEnd"/>
      <w:r w:rsidRPr="00D850A8">
        <w:rPr>
          <w:rFonts w:ascii="Book Antiqua" w:eastAsia="Book Antiqua" w:hAnsi="Book Antiqua" w:cs="Book Antiqua"/>
          <w:shd w:val="clear" w:color="auto" w:fill="FFFFFF"/>
        </w:rPr>
        <w:t xml:space="preserve"> with which distraction and fatigue would never occur. </w:t>
      </w:r>
    </w:p>
    <w:p w14:paraId="7FB29F8E" w14:textId="0DC158D9" w:rsidR="00A77B3E" w:rsidRPr="00D850A8" w:rsidRDefault="00D77D94" w:rsidP="00A51431">
      <w:pPr>
        <w:adjustRightInd w:val="0"/>
        <w:snapToGrid w:val="0"/>
        <w:spacing w:line="360" w:lineRule="auto"/>
        <w:ind w:firstLine="240"/>
        <w:jc w:val="both"/>
        <w:rPr>
          <w:rFonts w:ascii="Book Antiqua" w:hAnsi="Book Antiqua"/>
        </w:rPr>
      </w:pPr>
      <w:r w:rsidRPr="00D850A8">
        <w:rPr>
          <w:rFonts w:ascii="Book Antiqua" w:eastAsia="Book Antiqua" w:hAnsi="Book Antiqua" w:cs="Book Antiqua"/>
        </w:rPr>
        <w:lastRenderedPageBreak/>
        <w:t>However, our study also showed that approximately 20% of missed adenomas were still not detected even by AI. These missed lesions were usually not shown “on screen</w:t>
      </w:r>
      <w:r w:rsidR="001034CC" w:rsidRPr="00D850A8">
        <w:rPr>
          <w:rFonts w:ascii="Book Antiqua" w:eastAsia="Book Antiqua" w:hAnsi="Book Antiqua" w:cs="Book Antiqua"/>
        </w:rPr>
        <w:t>.</w:t>
      </w:r>
      <w:r w:rsidRPr="00D850A8">
        <w:rPr>
          <w:rFonts w:ascii="Book Antiqua" w:eastAsia="Book Antiqua" w:hAnsi="Book Antiqua" w:cs="Book Antiqua"/>
        </w:rPr>
        <w:t xml:space="preserve">” </w:t>
      </w:r>
      <w:r w:rsidR="001034CC" w:rsidRPr="00D850A8">
        <w:rPr>
          <w:rFonts w:ascii="Book Antiqua" w:eastAsia="Book Antiqua" w:hAnsi="Book Antiqua" w:cs="Book Antiqua"/>
        </w:rPr>
        <w:t>T</w:t>
      </w:r>
      <w:r w:rsidRPr="00D850A8">
        <w:rPr>
          <w:rFonts w:ascii="Book Antiqua" w:eastAsia="Book Antiqua" w:hAnsi="Book Antiqua" w:cs="Book Antiqua"/>
        </w:rPr>
        <w:t xml:space="preserve">hey were located behind a fold or at a difficult flexure position or hidden under the fecal contents in patients with poor bowel preparation. In a recent meta-analysis by Zhao </w:t>
      </w:r>
      <w:r w:rsidRPr="00D850A8">
        <w:rPr>
          <w:rFonts w:ascii="Book Antiqua" w:eastAsia="Book Antiqua" w:hAnsi="Book Antiqua" w:cs="Book Antiqua"/>
          <w:i/>
          <w:iCs/>
        </w:rPr>
        <w:t>et al</w:t>
      </w:r>
      <w:r w:rsidRPr="00D850A8">
        <w:rPr>
          <w:rFonts w:ascii="Book Antiqua" w:eastAsia="Book Antiqua" w:hAnsi="Book Antiqua" w:cs="Book Antiqua"/>
          <w:vertAlign w:val="superscript"/>
        </w:rPr>
        <w:t>[8]</w:t>
      </w:r>
      <w:r w:rsidRPr="00D850A8">
        <w:rPr>
          <w:rFonts w:ascii="Book Antiqua" w:eastAsia="Book Antiqua" w:hAnsi="Book Antiqua" w:cs="Book Antiqua"/>
        </w:rPr>
        <w:t xml:space="preserve"> including 43 studies and 15000 tandem colonoscopies, the use of auxiliary techniques and good bowel preparation were associated with fewer missed adenomas. Intuitively, the combination of AI and auxiliary devices in the presence of satisfactory bowel preparation may be necessary to completely eliminate the risk of missed colonic lesions during colonoscopy. </w:t>
      </w:r>
    </w:p>
    <w:p w14:paraId="029FFEA7" w14:textId="77777777" w:rsidR="00A77B3E" w:rsidRPr="00D850A8" w:rsidRDefault="00A77B3E" w:rsidP="00A51431">
      <w:pPr>
        <w:adjustRightInd w:val="0"/>
        <w:snapToGrid w:val="0"/>
        <w:spacing w:line="360" w:lineRule="auto"/>
        <w:ind w:firstLine="240"/>
        <w:jc w:val="both"/>
        <w:rPr>
          <w:rFonts w:ascii="Book Antiqua" w:hAnsi="Book Antiqua"/>
        </w:rPr>
      </w:pPr>
    </w:p>
    <w:p w14:paraId="4EF90E14" w14:textId="77777777" w:rsidR="00A77B3E" w:rsidRPr="00D850A8" w:rsidRDefault="00D77D94" w:rsidP="00A51431">
      <w:pPr>
        <w:adjustRightInd w:val="0"/>
        <w:snapToGrid w:val="0"/>
        <w:spacing w:line="360" w:lineRule="auto"/>
        <w:jc w:val="both"/>
        <w:rPr>
          <w:rFonts w:ascii="Book Antiqua" w:hAnsi="Book Antiqua"/>
        </w:rPr>
      </w:pPr>
      <w:r w:rsidRPr="00D850A8">
        <w:rPr>
          <w:rFonts w:ascii="Book Antiqua" w:eastAsia="Book Antiqua" w:hAnsi="Book Antiqua" w:cs="Book Antiqua"/>
          <w:b/>
          <w:bCs/>
          <w:caps/>
          <w:u w:val="single"/>
        </w:rPr>
        <w:t>USE OF AI IN THE CHARACTERIZATION OF POLYPS</w:t>
      </w:r>
    </w:p>
    <w:p w14:paraId="439E0510" w14:textId="6223C231" w:rsidR="00A77B3E" w:rsidRPr="00D850A8" w:rsidRDefault="00D77D94" w:rsidP="00A51431">
      <w:pPr>
        <w:adjustRightInd w:val="0"/>
        <w:snapToGrid w:val="0"/>
        <w:spacing w:line="360" w:lineRule="auto"/>
        <w:jc w:val="both"/>
        <w:rPr>
          <w:rFonts w:ascii="Book Antiqua" w:hAnsi="Book Antiqua"/>
        </w:rPr>
      </w:pPr>
      <w:r w:rsidRPr="00D850A8">
        <w:rPr>
          <w:rFonts w:ascii="Book Antiqua" w:eastAsia="Book Antiqua" w:hAnsi="Book Antiqua" w:cs="Book Antiqua"/>
        </w:rPr>
        <w:t>In addition to detection of colorectal polyps, AI has also been shown to be accurate in histology prediction and polyp characterization in a number of studies</w:t>
      </w:r>
      <w:r w:rsidRPr="00D850A8">
        <w:rPr>
          <w:rFonts w:ascii="Book Antiqua" w:eastAsia="Book Antiqua" w:hAnsi="Book Antiqua" w:cs="Book Antiqua"/>
          <w:vertAlign w:val="superscript"/>
        </w:rPr>
        <w:t>[36]</w:t>
      </w:r>
      <w:r w:rsidRPr="00D850A8">
        <w:rPr>
          <w:rFonts w:ascii="Book Antiqua" w:eastAsia="Book Antiqua" w:hAnsi="Book Antiqua" w:cs="Book Antiqua"/>
        </w:rPr>
        <w:t xml:space="preserve">. Although there was a high degree of heterogeneity in the algorithms and design, along with potential selection biases, studies using a deep learning model as a backbone generally performed better than those using other types of algorithms. A study by Byrne </w:t>
      </w:r>
      <w:r w:rsidRPr="00D850A8">
        <w:rPr>
          <w:rFonts w:ascii="Book Antiqua" w:eastAsia="Book Antiqua" w:hAnsi="Book Antiqua" w:cs="Book Antiqua"/>
          <w:i/>
          <w:iCs/>
        </w:rPr>
        <w:t>et al</w:t>
      </w:r>
      <w:r w:rsidRPr="00D850A8">
        <w:rPr>
          <w:rFonts w:ascii="Book Antiqua" w:eastAsia="Book Antiqua" w:hAnsi="Book Antiqua" w:cs="Book Antiqua"/>
          <w:vertAlign w:val="superscript"/>
        </w:rPr>
        <w:t>[44]</w:t>
      </w:r>
      <w:r w:rsidRPr="00D850A8">
        <w:rPr>
          <w:rFonts w:ascii="Book Antiqua" w:eastAsia="Book Antiqua" w:hAnsi="Book Antiqua" w:cs="Book Antiqua"/>
        </w:rPr>
        <w:t xml:space="preserve"> showed that the use of a deep learning model can achieve a 94% accuracy in the real-time classification of polyps. A similar result was reproduced by a </w:t>
      </w:r>
      <w:proofErr w:type="gramStart"/>
      <w:r w:rsidRPr="00D850A8">
        <w:rPr>
          <w:rFonts w:ascii="Book Antiqua" w:eastAsia="Book Antiqua" w:hAnsi="Book Antiqua" w:cs="Book Antiqua"/>
        </w:rPr>
        <w:t>study</w:t>
      </w:r>
      <w:r w:rsidRPr="00D850A8">
        <w:rPr>
          <w:rFonts w:ascii="Book Antiqua" w:eastAsia="Book Antiqua" w:hAnsi="Book Antiqua" w:cs="Book Antiqua"/>
          <w:vertAlign w:val="superscript"/>
        </w:rPr>
        <w:t>[</w:t>
      </w:r>
      <w:proofErr w:type="gramEnd"/>
      <w:r w:rsidRPr="00D850A8">
        <w:rPr>
          <w:rFonts w:ascii="Book Antiqua" w:eastAsia="Book Antiqua" w:hAnsi="Book Antiqua" w:cs="Book Antiqua"/>
          <w:vertAlign w:val="superscript"/>
        </w:rPr>
        <w:t>45]</w:t>
      </w:r>
      <w:r w:rsidRPr="00D850A8">
        <w:rPr>
          <w:rFonts w:ascii="Book Antiqua" w:eastAsia="Book Antiqua" w:hAnsi="Book Antiqua" w:cs="Book Antiqua"/>
        </w:rPr>
        <w:t xml:space="preserve"> using magnifying colonoscopy, and both studies used narrow-band imaging as the imaging technique. Our recent meta-analysis further showed that the pooled accuracy from studies using </w:t>
      </w:r>
      <w:r w:rsidR="001034CC" w:rsidRPr="00D850A8">
        <w:rPr>
          <w:rFonts w:ascii="Book Antiqua" w:eastAsia="Book Antiqua" w:hAnsi="Book Antiqua" w:cs="Book Antiqua"/>
        </w:rPr>
        <w:t>narrow-band imaging</w:t>
      </w:r>
      <w:r w:rsidRPr="00D850A8">
        <w:rPr>
          <w:rFonts w:ascii="Book Antiqua" w:eastAsia="Book Antiqua" w:hAnsi="Book Antiqua" w:cs="Book Antiqua"/>
        </w:rPr>
        <w:t xml:space="preserve"> was generally better than that of non-</w:t>
      </w:r>
      <w:r w:rsidR="001034CC" w:rsidRPr="00D850A8">
        <w:rPr>
          <w:rFonts w:ascii="Book Antiqua" w:eastAsia="Book Antiqua" w:hAnsi="Book Antiqua" w:cs="Book Antiqua"/>
        </w:rPr>
        <w:t>narrow-band imaging</w:t>
      </w:r>
      <w:r w:rsidRPr="00D850A8">
        <w:rPr>
          <w:rFonts w:ascii="Book Antiqua" w:eastAsia="Book Antiqua" w:hAnsi="Book Antiqua" w:cs="Book Antiqua"/>
        </w:rPr>
        <w:t xml:space="preserve"> studies in histology </w:t>
      </w:r>
      <w:proofErr w:type="gramStart"/>
      <w:r w:rsidRPr="00D850A8">
        <w:rPr>
          <w:rFonts w:ascii="Book Antiqua" w:eastAsia="Book Antiqua" w:hAnsi="Book Antiqua" w:cs="Book Antiqua"/>
        </w:rPr>
        <w:t>characterization</w:t>
      </w:r>
      <w:r w:rsidRPr="00D850A8">
        <w:rPr>
          <w:rFonts w:ascii="Book Antiqua" w:eastAsia="Book Antiqua" w:hAnsi="Book Antiqua" w:cs="Book Antiqua"/>
          <w:vertAlign w:val="superscript"/>
        </w:rPr>
        <w:t>[</w:t>
      </w:r>
      <w:proofErr w:type="gramEnd"/>
      <w:r w:rsidRPr="00D850A8">
        <w:rPr>
          <w:rFonts w:ascii="Book Antiqua" w:eastAsia="Book Antiqua" w:hAnsi="Book Antiqua" w:cs="Book Antiqua"/>
          <w:vertAlign w:val="superscript"/>
        </w:rPr>
        <w:t>36]</w:t>
      </w:r>
      <w:r w:rsidRPr="00D850A8">
        <w:rPr>
          <w:rFonts w:ascii="Book Antiqua" w:eastAsia="Book Antiqua" w:hAnsi="Book Antiqua" w:cs="Book Antiqua"/>
        </w:rPr>
        <w:t xml:space="preserve">. </w:t>
      </w:r>
    </w:p>
    <w:p w14:paraId="20350198" w14:textId="77777777" w:rsidR="00A77B3E" w:rsidRPr="00D850A8" w:rsidRDefault="00A77B3E" w:rsidP="00A51431">
      <w:pPr>
        <w:adjustRightInd w:val="0"/>
        <w:snapToGrid w:val="0"/>
        <w:spacing w:line="360" w:lineRule="auto"/>
        <w:jc w:val="both"/>
        <w:rPr>
          <w:rFonts w:ascii="Book Antiqua" w:hAnsi="Book Antiqua"/>
        </w:rPr>
      </w:pPr>
    </w:p>
    <w:p w14:paraId="2C8AE256" w14:textId="77777777" w:rsidR="00A77B3E" w:rsidRPr="00D850A8" w:rsidRDefault="00D77D94" w:rsidP="00A51431">
      <w:pPr>
        <w:adjustRightInd w:val="0"/>
        <w:snapToGrid w:val="0"/>
        <w:spacing w:line="360" w:lineRule="auto"/>
        <w:jc w:val="both"/>
        <w:rPr>
          <w:rFonts w:ascii="Book Antiqua" w:hAnsi="Book Antiqua"/>
        </w:rPr>
      </w:pPr>
      <w:r w:rsidRPr="00D850A8">
        <w:rPr>
          <w:rFonts w:ascii="Book Antiqua" w:eastAsia="Book Antiqua" w:hAnsi="Book Antiqua" w:cs="Book Antiqua"/>
          <w:b/>
          <w:bCs/>
          <w:caps/>
          <w:u w:val="single"/>
        </w:rPr>
        <w:t>LIMITATIONS AND FUTURE DIRECTIONS</w:t>
      </w:r>
    </w:p>
    <w:p w14:paraId="6719C6F8" w14:textId="3B7E7D03" w:rsidR="00A77B3E" w:rsidRPr="00D850A8" w:rsidRDefault="00D77D94" w:rsidP="00A51431">
      <w:pPr>
        <w:adjustRightInd w:val="0"/>
        <w:snapToGrid w:val="0"/>
        <w:spacing w:line="360" w:lineRule="auto"/>
        <w:jc w:val="both"/>
        <w:rPr>
          <w:rFonts w:ascii="Book Antiqua" w:hAnsi="Book Antiqua"/>
        </w:rPr>
      </w:pPr>
      <w:r w:rsidRPr="00D850A8">
        <w:rPr>
          <w:rFonts w:ascii="Book Antiqua" w:eastAsia="Book Antiqua" w:hAnsi="Book Antiqua" w:cs="Book Antiqua"/>
          <w:shd w:val="clear" w:color="auto" w:fill="FFFFFF"/>
        </w:rPr>
        <w:t xml:space="preserve">Although there have been promising prospective trials supporting the use of AI in real-time polyp detection during colonoscopy, there are a number of issues </w:t>
      </w:r>
      <w:r w:rsidR="001034CC" w:rsidRPr="00D850A8">
        <w:rPr>
          <w:rFonts w:ascii="Book Antiqua" w:eastAsia="Book Antiqua" w:hAnsi="Book Antiqua" w:cs="Book Antiqua"/>
          <w:shd w:val="clear" w:color="auto" w:fill="FFFFFF"/>
        </w:rPr>
        <w:t xml:space="preserve">to be addressed </w:t>
      </w:r>
      <w:r w:rsidRPr="00D850A8">
        <w:rPr>
          <w:rFonts w:ascii="Book Antiqua" w:eastAsia="Book Antiqua" w:hAnsi="Book Antiqua" w:cs="Book Antiqua"/>
          <w:shd w:val="clear" w:color="auto" w:fill="FFFFFF"/>
        </w:rPr>
        <w:t xml:space="preserve">before AI can be implemented in routine clinical practice. </w:t>
      </w:r>
      <w:r w:rsidR="001034CC" w:rsidRPr="00D850A8">
        <w:rPr>
          <w:rFonts w:ascii="Book Antiqua" w:eastAsia="Book Antiqua" w:hAnsi="Book Antiqua" w:cs="Book Antiqua"/>
          <w:shd w:val="clear" w:color="auto" w:fill="FFFFFF"/>
        </w:rPr>
        <w:t xml:space="preserve">Because </w:t>
      </w:r>
      <w:r w:rsidRPr="00D850A8">
        <w:rPr>
          <w:rFonts w:ascii="Book Antiqua" w:eastAsia="Book Antiqua" w:hAnsi="Book Antiqua" w:cs="Book Antiqua"/>
          <w:shd w:val="clear" w:color="auto" w:fill="FFFFFF"/>
        </w:rPr>
        <w:t xml:space="preserve">the algorithms of AI and deep learning models are still evolving and there is substantial heterogeneity among different models and training </w:t>
      </w:r>
      <w:proofErr w:type="gramStart"/>
      <w:r w:rsidRPr="00D850A8">
        <w:rPr>
          <w:rFonts w:ascii="Book Antiqua" w:eastAsia="Book Antiqua" w:hAnsi="Book Antiqua" w:cs="Book Antiqua"/>
          <w:shd w:val="clear" w:color="auto" w:fill="FFFFFF"/>
        </w:rPr>
        <w:t>data</w:t>
      </w:r>
      <w:r w:rsidRPr="00D850A8">
        <w:rPr>
          <w:rFonts w:ascii="Book Antiqua" w:eastAsia="Book Antiqua" w:hAnsi="Book Antiqua" w:cs="Book Antiqua"/>
          <w:shd w:val="clear" w:color="auto" w:fill="FFFFFF"/>
          <w:vertAlign w:val="superscript"/>
        </w:rPr>
        <w:t>[</w:t>
      </w:r>
      <w:proofErr w:type="gramEnd"/>
      <w:r w:rsidRPr="00D850A8">
        <w:rPr>
          <w:rFonts w:ascii="Book Antiqua" w:eastAsia="Book Antiqua" w:hAnsi="Book Antiqua" w:cs="Book Antiqua"/>
          <w:shd w:val="clear" w:color="auto" w:fill="FFFFFF"/>
          <w:vertAlign w:val="superscript"/>
        </w:rPr>
        <w:t>36]</w:t>
      </w:r>
      <w:r w:rsidRPr="00D850A8">
        <w:rPr>
          <w:rFonts w:ascii="Book Antiqua" w:eastAsia="Book Antiqua" w:hAnsi="Book Antiqua" w:cs="Book Antiqua"/>
          <w:shd w:val="clear" w:color="auto" w:fill="FFFFFF"/>
        </w:rPr>
        <w:t xml:space="preserve">, an independent prospective validation </w:t>
      </w:r>
      <w:r w:rsidRPr="00D850A8">
        <w:rPr>
          <w:rFonts w:ascii="Book Antiqua" w:eastAsia="Book Antiqua" w:hAnsi="Book Antiqua" w:cs="Book Antiqua"/>
          <w:shd w:val="clear" w:color="auto" w:fill="FFFFFF"/>
        </w:rPr>
        <w:lastRenderedPageBreak/>
        <w:t>would be required for each AI system. The latest guideline issued by the European Society of Gastrointestinal Endoscopy suggested that the possible incorporation of computer-aided diagnosis (detection and characterization of lesions) into colonoscopy should be supported by an acceptable and reproducible accuracy for colorectal neoplasia, as demonstrated in high-quality multicente</w:t>
      </w:r>
      <w:r w:rsidR="001034CC" w:rsidRPr="00D850A8">
        <w:rPr>
          <w:rFonts w:ascii="Book Antiqua" w:eastAsia="Book Antiqua" w:hAnsi="Book Antiqua" w:cs="Book Antiqua"/>
          <w:shd w:val="clear" w:color="auto" w:fill="FFFFFF"/>
        </w:rPr>
        <w:t>r</w:t>
      </w:r>
      <w:r w:rsidRPr="00D850A8">
        <w:rPr>
          <w:rFonts w:ascii="Book Antiqua" w:eastAsia="Book Antiqua" w:hAnsi="Book Antiqua" w:cs="Book Antiqua"/>
          <w:shd w:val="clear" w:color="auto" w:fill="FFFFFF"/>
        </w:rPr>
        <w:t xml:space="preserve"> clinical </w:t>
      </w:r>
      <w:proofErr w:type="gramStart"/>
      <w:r w:rsidRPr="00D850A8">
        <w:rPr>
          <w:rFonts w:ascii="Book Antiqua" w:eastAsia="Book Antiqua" w:hAnsi="Book Antiqua" w:cs="Book Antiqua"/>
          <w:shd w:val="clear" w:color="auto" w:fill="FFFFFF"/>
        </w:rPr>
        <w:t>studies</w:t>
      </w:r>
      <w:r w:rsidRPr="00D850A8">
        <w:rPr>
          <w:rFonts w:ascii="Book Antiqua" w:eastAsia="Book Antiqua" w:hAnsi="Book Antiqua" w:cs="Book Antiqua"/>
          <w:shd w:val="clear" w:color="auto" w:fill="FFFFFF"/>
          <w:vertAlign w:val="superscript"/>
        </w:rPr>
        <w:t>[</w:t>
      </w:r>
      <w:proofErr w:type="gramEnd"/>
      <w:r w:rsidRPr="00D850A8">
        <w:rPr>
          <w:rFonts w:ascii="Book Antiqua" w:eastAsia="Book Antiqua" w:hAnsi="Book Antiqua" w:cs="Book Antiqua"/>
          <w:shd w:val="clear" w:color="auto" w:fill="FFFFFF"/>
          <w:vertAlign w:val="superscript"/>
        </w:rPr>
        <w:t>14]</w:t>
      </w:r>
      <w:r w:rsidRPr="00D850A8">
        <w:rPr>
          <w:rFonts w:ascii="Book Antiqua" w:eastAsia="Book Antiqua" w:hAnsi="Book Antiqua" w:cs="Book Antiqua"/>
          <w:shd w:val="clear" w:color="auto" w:fill="FFFFFF"/>
        </w:rPr>
        <w:t xml:space="preserve">. Another important question regarding the use of AI in colonoscopy is the actual impact on long-term clinical outcomes. It is still unknown whether the use of AI-assisted colonoscopy can decrease the PCCRC rate or lengthen the current recommended surveillance interval after colonoscopy, which would require long-term prospective cohort studies to address. </w:t>
      </w:r>
    </w:p>
    <w:p w14:paraId="62F30E1B" w14:textId="77777777" w:rsidR="00A77B3E" w:rsidRPr="00D850A8" w:rsidRDefault="00D77D94" w:rsidP="00A51431">
      <w:pPr>
        <w:adjustRightInd w:val="0"/>
        <w:snapToGrid w:val="0"/>
        <w:spacing w:line="360" w:lineRule="auto"/>
        <w:ind w:firstLine="240"/>
        <w:jc w:val="both"/>
        <w:rPr>
          <w:rFonts w:ascii="Book Antiqua" w:hAnsi="Book Antiqua"/>
        </w:rPr>
      </w:pPr>
      <w:r w:rsidRPr="00D850A8">
        <w:rPr>
          <w:rFonts w:ascii="Book Antiqua" w:eastAsia="Book Antiqua" w:hAnsi="Book Antiqua" w:cs="Book Antiqua"/>
          <w:shd w:val="clear" w:color="auto" w:fill="FFFFFF"/>
        </w:rPr>
        <w:t>The current role of AI in colonoscopy is possibly to act as a virtual assistant to the endoscopist during real-time colonoscopy, particularly in withdrawal time monitoring and polyp detection. The prospect of a fully automated independent colonoscopy system is still too premature at this stage. Moreover, the “black box” nature of the AI algorithm, especially the deep learning model, may require considerable effort to convince the regulatory authority to approve for its routine use. The liability and indemnity issues related to the manufacturers of the AI system also need to be resolved. Hence, there are still considerable obstacles to overcome before the application of AI-assisted colonoscopy becomes widespread in daily practice.</w:t>
      </w:r>
    </w:p>
    <w:p w14:paraId="2170FEDF" w14:textId="77777777" w:rsidR="00A77B3E" w:rsidRPr="00D850A8" w:rsidRDefault="00A77B3E" w:rsidP="00A51431">
      <w:pPr>
        <w:adjustRightInd w:val="0"/>
        <w:snapToGrid w:val="0"/>
        <w:spacing w:line="360" w:lineRule="auto"/>
        <w:jc w:val="both"/>
        <w:rPr>
          <w:rFonts w:ascii="Book Antiqua" w:hAnsi="Book Antiqua"/>
          <w:lang w:eastAsia="zh-CN"/>
        </w:rPr>
      </w:pPr>
    </w:p>
    <w:p w14:paraId="06EE7B6B" w14:textId="77777777" w:rsidR="00A77B3E" w:rsidRPr="00D850A8" w:rsidRDefault="00D77D94" w:rsidP="00A51431">
      <w:pPr>
        <w:adjustRightInd w:val="0"/>
        <w:snapToGrid w:val="0"/>
        <w:spacing w:line="360" w:lineRule="auto"/>
        <w:jc w:val="both"/>
        <w:rPr>
          <w:rFonts w:ascii="Book Antiqua" w:hAnsi="Book Antiqua"/>
        </w:rPr>
      </w:pPr>
      <w:r w:rsidRPr="00D850A8">
        <w:rPr>
          <w:rFonts w:ascii="Book Antiqua" w:eastAsia="Book Antiqua" w:hAnsi="Book Antiqua" w:cs="Book Antiqua"/>
          <w:b/>
          <w:caps/>
          <w:u w:val="single"/>
        </w:rPr>
        <w:t>CONCLUSION</w:t>
      </w:r>
    </w:p>
    <w:p w14:paraId="06017983" w14:textId="5E6A749B" w:rsidR="00A77B3E" w:rsidRPr="00D850A8" w:rsidRDefault="00D77D94" w:rsidP="00A51431">
      <w:pPr>
        <w:adjustRightInd w:val="0"/>
        <w:snapToGrid w:val="0"/>
        <w:spacing w:line="360" w:lineRule="auto"/>
        <w:jc w:val="both"/>
        <w:rPr>
          <w:rFonts w:ascii="Book Antiqua" w:hAnsi="Book Antiqua"/>
        </w:rPr>
      </w:pPr>
      <w:r w:rsidRPr="00D850A8">
        <w:rPr>
          <w:rFonts w:ascii="Book Antiqua" w:eastAsia="Book Antiqua" w:hAnsi="Book Antiqua" w:cs="Book Antiqua"/>
        </w:rPr>
        <w:t xml:space="preserve">An externally validated AI system could be one of the promising solutions to increase adenoma detection and to minimize missed lesions during real-time colonoscopy. As </w:t>
      </w:r>
      <w:r w:rsidR="001034CC" w:rsidRPr="00D850A8">
        <w:rPr>
          <w:rFonts w:ascii="Book Antiqua" w:eastAsia="Book Antiqua" w:hAnsi="Book Antiqua" w:cs="Book Antiqua"/>
        </w:rPr>
        <w:t xml:space="preserve">of </w:t>
      </w:r>
      <w:r w:rsidRPr="00D850A8">
        <w:rPr>
          <w:rFonts w:ascii="Book Antiqua" w:eastAsia="Book Antiqua" w:hAnsi="Book Antiqua" w:cs="Book Antiqua"/>
        </w:rPr>
        <w:t xml:space="preserve">yet, means to ensure adequate mucosal exposure, such as add-on devices and optimal bowel preparation, are also critical in reducing the polyp miss rate in daily colonoscopy practice. Long-term data are also needed to determine the actual clinical benefits of this emerging technology in the reduction of PCCRC. </w:t>
      </w:r>
    </w:p>
    <w:p w14:paraId="019F4E91" w14:textId="77777777" w:rsidR="00A77B3E" w:rsidRPr="00D850A8" w:rsidRDefault="00A77B3E" w:rsidP="00A51431">
      <w:pPr>
        <w:adjustRightInd w:val="0"/>
        <w:snapToGrid w:val="0"/>
        <w:spacing w:line="360" w:lineRule="auto"/>
        <w:jc w:val="both"/>
        <w:rPr>
          <w:rFonts w:ascii="Book Antiqua" w:hAnsi="Book Antiqua"/>
        </w:rPr>
      </w:pPr>
    </w:p>
    <w:p w14:paraId="5795B816" w14:textId="77777777" w:rsidR="00A77B3E" w:rsidRPr="00D850A8" w:rsidRDefault="00D77D94" w:rsidP="00A51431">
      <w:pPr>
        <w:adjustRightInd w:val="0"/>
        <w:snapToGrid w:val="0"/>
        <w:spacing w:line="360" w:lineRule="auto"/>
        <w:jc w:val="both"/>
        <w:rPr>
          <w:rFonts w:ascii="Book Antiqua" w:hAnsi="Book Antiqua" w:cs="Book Antiqua"/>
          <w:b/>
          <w:lang w:eastAsia="zh-CN"/>
        </w:rPr>
      </w:pPr>
      <w:r w:rsidRPr="00D850A8">
        <w:rPr>
          <w:rFonts w:ascii="Book Antiqua" w:eastAsia="Book Antiqua" w:hAnsi="Book Antiqua" w:cs="Book Antiqua"/>
          <w:b/>
        </w:rPr>
        <w:t>REFERENCES</w:t>
      </w:r>
    </w:p>
    <w:p w14:paraId="59D4E793" w14:textId="07926DA1" w:rsidR="005D5215" w:rsidRPr="00D850A8" w:rsidRDefault="005D5215" w:rsidP="00A51431">
      <w:pPr>
        <w:widowControl w:val="0"/>
        <w:adjustRightInd w:val="0"/>
        <w:snapToGrid w:val="0"/>
        <w:spacing w:line="360" w:lineRule="auto"/>
        <w:jc w:val="both"/>
        <w:rPr>
          <w:rFonts w:ascii="Book Antiqua" w:eastAsia="宋体" w:hAnsi="Book Antiqua"/>
          <w:kern w:val="2"/>
          <w:lang w:eastAsia="zh-CN"/>
        </w:rPr>
      </w:pPr>
      <w:r w:rsidRPr="00D850A8">
        <w:rPr>
          <w:rFonts w:ascii="Book Antiqua" w:eastAsia="宋体" w:hAnsi="Book Antiqua"/>
          <w:kern w:val="2"/>
          <w:lang w:eastAsia="zh-CN"/>
        </w:rPr>
        <w:lastRenderedPageBreak/>
        <w:t xml:space="preserve">1 </w:t>
      </w:r>
      <w:r w:rsidRPr="00D850A8">
        <w:rPr>
          <w:rFonts w:ascii="Book Antiqua" w:eastAsia="宋体" w:hAnsi="Book Antiqua"/>
          <w:b/>
          <w:kern w:val="2"/>
          <w:lang w:eastAsia="zh-CN"/>
        </w:rPr>
        <w:t>Global Burden of Disease Cancer Collaboration</w:t>
      </w:r>
      <w:r w:rsidRPr="00D850A8">
        <w:rPr>
          <w:rFonts w:ascii="Book Antiqua" w:eastAsia="宋体" w:hAnsi="Book Antiqua"/>
          <w:kern w:val="2"/>
          <w:lang w:eastAsia="zh-CN"/>
        </w:rPr>
        <w:t xml:space="preserve">, Fitzmaurice C, Allen C, Barber RM, </w:t>
      </w:r>
      <w:proofErr w:type="spellStart"/>
      <w:r w:rsidRPr="00D850A8">
        <w:rPr>
          <w:rFonts w:ascii="Book Antiqua" w:eastAsia="宋体" w:hAnsi="Book Antiqua"/>
          <w:kern w:val="2"/>
          <w:lang w:eastAsia="zh-CN"/>
        </w:rPr>
        <w:t>Barregard</w:t>
      </w:r>
      <w:proofErr w:type="spellEnd"/>
      <w:r w:rsidRPr="00D850A8">
        <w:rPr>
          <w:rFonts w:ascii="Book Antiqua" w:eastAsia="宋体" w:hAnsi="Book Antiqua"/>
          <w:kern w:val="2"/>
          <w:lang w:eastAsia="zh-CN"/>
        </w:rPr>
        <w:t xml:space="preserve"> L, </w:t>
      </w:r>
      <w:proofErr w:type="spellStart"/>
      <w:r w:rsidRPr="00D850A8">
        <w:rPr>
          <w:rFonts w:ascii="Book Antiqua" w:eastAsia="宋体" w:hAnsi="Book Antiqua"/>
          <w:kern w:val="2"/>
          <w:lang w:eastAsia="zh-CN"/>
        </w:rPr>
        <w:t>Bhutta</w:t>
      </w:r>
      <w:proofErr w:type="spellEnd"/>
      <w:r w:rsidRPr="00D850A8">
        <w:rPr>
          <w:rFonts w:ascii="Book Antiqua" w:eastAsia="宋体" w:hAnsi="Book Antiqua"/>
          <w:kern w:val="2"/>
          <w:lang w:eastAsia="zh-CN"/>
        </w:rPr>
        <w:t xml:space="preserve"> ZA, Brenner H, Dicker DJ, Chimed-</w:t>
      </w:r>
      <w:proofErr w:type="spellStart"/>
      <w:r w:rsidRPr="00D850A8">
        <w:rPr>
          <w:rFonts w:ascii="Book Antiqua" w:eastAsia="宋体" w:hAnsi="Book Antiqua"/>
          <w:kern w:val="2"/>
          <w:lang w:eastAsia="zh-CN"/>
        </w:rPr>
        <w:t>Orchir</w:t>
      </w:r>
      <w:proofErr w:type="spellEnd"/>
      <w:r w:rsidRPr="00D850A8">
        <w:rPr>
          <w:rFonts w:ascii="Book Antiqua" w:eastAsia="宋体" w:hAnsi="Book Antiqua"/>
          <w:kern w:val="2"/>
          <w:lang w:eastAsia="zh-CN"/>
        </w:rPr>
        <w:t xml:space="preserve"> O, </w:t>
      </w:r>
      <w:proofErr w:type="spellStart"/>
      <w:r w:rsidRPr="00D850A8">
        <w:rPr>
          <w:rFonts w:ascii="Book Antiqua" w:eastAsia="宋体" w:hAnsi="Book Antiqua"/>
          <w:kern w:val="2"/>
          <w:lang w:eastAsia="zh-CN"/>
        </w:rPr>
        <w:t>Dandona</w:t>
      </w:r>
      <w:proofErr w:type="spellEnd"/>
      <w:r w:rsidRPr="00D850A8">
        <w:rPr>
          <w:rFonts w:ascii="Book Antiqua" w:eastAsia="宋体" w:hAnsi="Book Antiqua"/>
          <w:kern w:val="2"/>
          <w:lang w:eastAsia="zh-CN"/>
        </w:rPr>
        <w:t xml:space="preserve"> R, </w:t>
      </w:r>
      <w:proofErr w:type="spellStart"/>
      <w:r w:rsidRPr="00D850A8">
        <w:rPr>
          <w:rFonts w:ascii="Book Antiqua" w:eastAsia="宋体" w:hAnsi="Book Antiqua"/>
          <w:kern w:val="2"/>
          <w:lang w:eastAsia="zh-CN"/>
        </w:rPr>
        <w:t>Dandona</w:t>
      </w:r>
      <w:proofErr w:type="spellEnd"/>
      <w:r w:rsidRPr="00D850A8">
        <w:rPr>
          <w:rFonts w:ascii="Book Antiqua" w:eastAsia="宋体" w:hAnsi="Book Antiqua"/>
          <w:kern w:val="2"/>
          <w:lang w:eastAsia="zh-CN"/>
        </w:rPr>
        <w:t xml:space="preserve"> L, Fleming T, </w:t>
      </w:r>
      <w:proofErr w:type="spellStart"/>
      <w:r w:rsidRPr="00D850A8">
        <w:rPr>
          <w:rFonts w:ascii="Book Antiqua" w:eastAsia="宋体" w:hAnsi="Book Antiqua"/>
          <w:kern w:val="2"/>
          <w:lang w:eastAsia="zh-CN"/>
        </w:rPr>
        <w:t>Forouzanfar</w:t>
      </w:r>
      <w:proofErr w:type="spellEnd"/>
      <w:r w:rsidRPr="00D850A8">
        <w:rPr>
          <w:rFonts w:ascii="Book Antiqua" w:eastAsia="宋体" w:hAnsi="Book Antiqua"/>
          <w:kern w:val="2"/>
          <w:lang w:eastAsia="zh-CN"/>
        </w:rPr>
        <w:t xml:space="preserve"> MH, Hancock J, Hay RJ, Hunter-Merrill R, Huynh C, </w:t>
      </w:r>
      <w:proofErr w:type="spellStart"/>
      <w:r w:rsidRPr="00D850A8">
        <w:rPr>
          <w:rFonts w:ascii="Book Antiqua" w:eastAsia="宋体" w:hAnsi="Book Antiqua"/>
          <w:kern w:val="2"/>
          <w:lang w:eastAsia="zh-CN"/>
        </w:rPr>
        <w:t>Hosgood</w:t>
      </w:r>
      <w:proofErr w:type="spellEnd"/>
      <w:r w:rsidRPr="00D850A8">
        <w:rPr>
          <w:rFonts w:ascii="Book Antiqua" w:eastAsia="宋体" w:hAnsi="Book Antiqua"/>
          <w:kern w:val="2"/>
          <w:lang w:eastAsia="zh-CN"/>
        </w:rPr>
        <w:t xml:space="preserve"> HD, Johnson CO, Jonas JB, </w:t>
      </w:r>
      <w:proofErr w:type="spellStart"/>
      <w:r w:rsidRPr="00D850A8">
        <w:rPr>
          <w:rFonts w:ascii="Book Antiqua" w:eastAsia="宋体" w:hAnsi="Book Antiqua"/>
          <w:kern w:val="2"/>
          <w:lang w:eastAsia="zh-CN"/>
        </w:rPr>
        <w:t>Khubchandani</w:t>
      </w:r>
      <w:proofErr w:type="spellEnd"/>
      <w:r w:rsidRPr="00D850A8">
        <w:rPr>
          <w:rFonts w:ascii="Book Antiqua" w:eastAsia="宋体" w:hAnsi="Book Antiqua"/>
          <w:kern w:val="2"/>
          <w:lang w:eastAsia="zh-CN"/>
        </w:rPr>
        <w:t xml:space="preserve"> J, Kumar GA, </w:t>
      </w:r>
      <w:proofErr w:type="spellStart"/>
      <w:r w:rsidRPr="00D850A8">
        <w:rPr>
          <w:rFonts w:ascii="Book Antiqua" w:eastAsia="宋体" w:hAnsi="Book Antiqua"/>
          <w:kern w:val="2"/>
          <w:lang w:eastAsia="zh-CN"/>
        </w:rPr>
        <w:t>Kutz</w:t>
      </w:r>
      <w:proofErr w:type="spellEnd"/>
      <w:r w:rsidRPr="00D850A8">
        <w:rPr>
          <w:rFonts w:ascii="Book Antiqua" w:eastAsia="宋体" w:hAnsi="Book Antiqua"/>
          <w:kern w:val="2"/>
          <w:lang w:eastAsia="zh-CN"/>
        </w:rPr>
        <w:t xml:space="preserve"> M, Lan Q, Larson HJ, Liang X, Lim SS, Lopez AD, </w:t>
      </w:r>
      <w:proofErr w:type="spellStart"/>
      <w:r w:rsidRPr="00D850A8">
        <w:rPr>
          <w:rFonts w:ascii="Book Antiqua" w:eastAsia="宋体" w:hAnsi="Book Antiqua"/>
          <w:kern w:val="2"/>
          <w:lang w:eastAsia="zh-CN"/>
        </w:rPr>
        <w:t>MacIntyre</w:t>
      </w:r>
      <w:proofErr w:type="spellEnd"/>
      <w:r w:rsidRPr="00D850A8">
        <w:rPr>
          <w:rFonts w:ascii="Book Antiqua" w:eastAsia="宋体" w:hAnsi="Book Antiqua"/>
          <w:kern w:val="2"/>
          <w:lang w:eastAsia="zh-CN"/>
        </w:rPr>
        <w:t xml:space="preserve"> MF, Marczak L, Marquez N, </w:t>
      </w:r>
      <w:proofErr w:type="spellStart"/>
      <w:r w:rsidRPr="00D850A8">
        <w:rPr>
          <w:rFonts w:ascii="Book Antiqua" w:eastAsia="宋体" w:hAnsi="Book Antiqua"/>
          <w:kern w:val="2"/>
          <w:lang w:eastAsia="zh-CN"/>
        </w:rPr>
        <w:t>Mokdad</w:t>
      </w:r>
      <w:proofErr w:type="spellEnd"/>
      <w:r w:rsidRPr="00D850A8">
        <w:rPr>
          <w:rFonts w:ascii="Book Antiqua" w:eastAsia="宋体" w:hAnsi="Book Antiqua"/>
          <w:kern w:val="2"/>
          <w:lang w:eastAsia="zh-CN"/>
        </w:rPr>
        <w:t xml:space="preserve"> AH, </w:t>
      </w:r>
      <w:proofErr w:type="spellStart"/>
      <w:r w:rsidRPr="00D850A8">
        <w:rPr>
          <w:rFonts w:ascii="Book Antiqua" w:eastAsia="宋体" w:hAnsi="Book Antiqua"/>
          <w:kern w:val="2"/>
          <w:lang w:eastAsia="zh-CN"/>
        </w:rPr>
        <w:t>Pinho</w:t>
      </w:r>
      <w:proofErr w:type="spellEnd"/>
      <w:r w:rsidRPr="00D850A8">
        <w:rPr>
          <w:rFonts w:ascii="Book Antiqua" w:eastAsia="宋体" w:hAnsi="Book Antiqua"/>
          <w:kern w:val="2"/>
          <w:lang w:eastAsia="zh-CN"/>
        </w:rPr>
        <w:t xml:space="preserve"> C, </w:t>
      </w:r>
      <w:proofErr w:type="spellStart"/>
      <w:r w:rsidRPr="00D850A8">
        <w:rPr>
          <w:rFonts w:ascii="Book Antiqua" w:eastAsia="宋体" w:hAnsi="Book Antiqua"/>
          <w:kern w:val="2"/>
          <w:lang w:eastAsia="zh-CN"/>
        </w:rPr>
        <w:t>Pourmalek</w:t>
      </w:r>
      <w:proofErr w:type="spellEnd"/>
      <w:r w:rsidRPr="00D850A8">
        <w:rPr>
          <w:rFonts w:ascii="Book Antiqua" w:eastAsia="宋体" w:hAnsi="Book Antiqua"/>
          <w:kern w:val="2"/>
          <w:lang w:eastAsia="zh-CN"/>
        </w:rPr>
        <w:t xml:space="preserve"> F, Salomon JA, </w:t>
      </w:r>
      <w:proofErr w:type="spellStart"/>
      <w:r w:rsidRPr="00D850A8">
        <w:rPr>
          <w:rFonts w:ascii="Book Antiqua" w:eastAsia="宋体" w:hAnsi="Book Antiqua"/>
          <w:kern w:val="2"/>
          <w:lang w:eastAsia="zh-CN"/>
        </w:rPr>
        <w:t>Sanabria</w:t>
      </w:r>
      <w:proofErr w:type="spellEnd"/>
      <w:r w:rsidRPr="00D850A8">
        <w:rPr>
          <w:rFonts w:ascii="Book Antiqua" w:eastAsia="宋体" w:hAnsi="Book Antiqua"/>
          <w:kern w:val="2"/>
          <w:lang w:eastAsia="zh-CN"/>
        </w:rPr>
        <w:t xml:space="preserve"> JR, </w:t>
      </w:r>
      <w:proofErr w:type="spellStart"/>
      <w:r w:rsidRPr="00D850A8">
        <w:rPr>
          <w:rFonts w:ascii="Book Antiqua" w:eastAsia="宋体" w:hAnsi="Book Antiqua"/>
          <w:kern w:val="2"/>
          <w:lang w:eastAsia="zh-CN"/>
        </w:rPr>
        <w:t>Sandar</w:t>
      </w:r>
      <w:proofErr w:type="spellEnd"/>
      <w:r w:rsidRPr="00D850A8">
        <w:rPr>
          <w:rFonts w:ascii="Book Antiqua" w:eastAsia="宋体" w:hAnsi="Book Antiqua"/>
          <w:kern w:val="2"/>
          <w:lang w:eastAsia="zh-CN"/>
        </w:rPr>
        <w:t xml:space="preserve"> L, Sartorius B, Schwartz SM, Shackelford KA, Shibuya K, </w:t>
      </w:r>
      <w:proofErr w:type="spellStart"/>
      <w:r w:rsidRPr="00D850A8">
        <w:rPr>
          <w:rFonts w:ascii="Book Antiqua" w:eastAsia="宋体" w:hAnsi="Book Antiqua"/>
          <w:kern w:val="2"/>
          <w:lang w:eastAsia="zh-CN"/>
        </w:rPr>
        <w:t>Stanaway</w:t>
      </w:r>
      <w:proofErr w:type="spellEnd"/>
      <w:r w:rsidRPr="00D850A8">
        <w:rPr>
          <w:rFonts w:ascii="Book Antiqua" w:eastAsia="宋体" w:hAnsi="Book Antiqua"/>
          <w:kern w:val="2"/>
          <w:lang w:eastAsia="zh-CN"/>
        </w:rPr>
        <w:t xml:space="preserve"> J, Steiner C, Sun J, Takahashi K, </w:t>
      </w:r>
      <w:proofErr w:type="spellStart"/>
      <w:r w:rsidRPr="00D850A8">
        <w:rPr>
          <w:rFonts w:ascii="Book Antiqua" w:eastAsia="宋体" w:hAnsi="Book Antiqua"/>
          <w:kern w:val="2"/>
          <w:lang w:eastAsia="zh-CN"/>
        </w:rPr>
        <w:t>Vollset</w:t>
      </w:r>
      <w:proofErr w:type="spellEnd"/>
      <w:r w:rsidRPr="00D850A8">
        <w:rPr>
          <w:rFonts w:ascii="Book Antiqua" w:eastAsia="宋体" w:hAnsi="Book Antiqua"/>
          <w:kern w:val="2"/>
          <w:lang w:eastAsia="zh-CN"/>
        </w:rPr>
        <w:t xml:space="preserve"> SE, </w:t>
      </w:r>
      <w:proofErr w:type="spellStart"/>
      <w:r w:rsidRPr="00D850A8">
        <w:rPr>
          <w:rFonts w:ascii="Book Antiqua" w:eastAsia="宋体" w:hAnsi="Book Antiqua"/>
          <w:kern w:val="2"/>
          <w:lang w:eastAsia="zh-CN"/>
        </w:rPr>
        <w:t>Vos</w:t>
      </w:r>
      <w:proofErr w:type="spellEnd"/>
      <w:r w:rsidRPr="00D850A8">
        <w:rPr>
          <w:rFonts w:ascii="Book Antiqua" w:eastAsia="宋体" w:hAnsi="Book Antiqua"/>
          <w:kern w:val="2"/>
          <w:lang w:eastAsia="zh-CN"/>
        </w:rPr>
        <w:t xml:space="preserve"> T, Wagner JA, Wang H, </w:t>
      </w:r>
      <w:proofErr w:type="spellStart"/>
      <w:r w:rsidRPr="00D850A8">
        <w:rPr>
          <w:rFonts w:ascii="Book Antiqua" w:eastAsia="宋体" w:hAnsi="Book Antiqua"/>
          <w:kern w:val="2"/>
          <w:lang w:eastAsia="zh-CN"/>
        </w:rPr>
        <w:t>Westerman</w:t>
      </w:r>
      <w:proofErr w:type="spellEnd"/>
      <w:r w:rsidRPr="00D850A8">
        <w:rPr>
          <w:rFonts w:ascii="Book Antiqua" w:eastAsia="宋体" w:hAnsi="Book Antiqua"/>
          <w:kern w:val="2"/>
          <w:lang w:eastAsia="zh-CN"/>
        </w:rPr>
        <w:t xml:space="preserve"> R, </w:t>
      </w:r>
      <w:proofErr w:type="spellStart"/>
      <w:r w:rsidRPr="00D850A8">
        <w:rPr>
          <w:rFonts w:ascii="Book Antiqua" w:eastAsia="宋体" w:hAnsi="Book Antiqua"/>
          <w:kern w:val="2"/>
          <w:lang w:eastAsia="zh-CN"/>
        </w:rPr>
        <w:t>Zeeb</w:t>
      </w:r>
      <w:proofErr w:type="spellEnd"/>
      <w:r w:rsidRPr="00D850A8">
        <w:rPr>
          <w:rFonts w:ascii="Book Antiqua" w:eastAsia="宋体" w:hAnsi="Book Antiqua"/>
          <w:kern w:val="2"/>
          <w:lang w:eastAsia="zh-CN"/>
        </w:rPr>
        <w:t xml:space="preserve"> H, </w:t>
      </w:r>
      <w:proofErr w:type="spellStart"/>
      <w:r w:rsidRPr="00D850A8">
        <w:rPr>
          <w:rFonts w:ascii="Book Antiqua" w:eastAsia="宋体" w:hAnsi="Book Antiqua"/>
          <w:kern w:val="2"/>
          <w:lang w:eastAsia="zh-CN"/>
        </w:rPr>
        <w:t>Zoeckler</w:t>
      </w:r>
      <w:proofErr w:type="spellEnd"/>
      <w:r w:rsidRPr="00D850A8">
        <w:rPr>
          <w:rFonts w:ascii="Book Antiqua" w:eastAsia="宋体" w:hAnsi="Book Antiqua"/>
          <w:kern w:val="2"/>
          <w:lang w:eastAsia="zh-CN"/>
        </w:rPr>
        <w:t xml:space="preserve"> L, </w:t>
      </w:r>
      <w:proofErr w:type="spellStart"/>
      <w:r w:rsidRPr="00D850A8">
        <w:rPr>
          <w:rFonts w:ascii="Book Antiqua" w:eastAsia="宋体" w:hAnsi="Book Antiqua"/>
          <w:kern w:val="2"/>
          <w:lang w:eastAsia="zh-CN"/>
        </w:rPr>
        <w:t>Abd</w:t>
      </w:r>
      <w:proofErr w:type="spellEnd"/>
      <w:r w:rsidRPr="00D850A8">
        <w:rPr>
          <w:rFonts w:ascii="Book Antiqua" w:eastAsia="宋体" w:hAnsi="Book Antiqua"/>
          <w:kern w:val="2"/>
          <w:lang w:eastAsia="zh-CN"/>
        </w:rPr>
        <w:t xml:space="preserve">-Allah F, Ahmed MB, </w:t>
      </w:r>
      <w:proofErr w:type="spellStart"/>
      <w:r w:rsidRPr="00D850A8">
        <w:rPr>
          <w:rFonts w:ascii="Book Antiqua" w:eastAsia="宋体" w:hAnsi="Book Antiqua"/>
          <w:kern w:val="2"/>
          <w:lang w:eastAsia="zh-CN"/>
        </w:rPr>
        <w:t>Alabed</w:t>
      </w:r>
      <w:proofErr w:type="spellEnd"/>
      <w:r w:rsidRPr="00D850A8">
        <w:rPr>
          <w:rFonts w:ascii="Book Antiqua" w:eastAsia="宋体" w:hAnsi="Book Antiqua"/>
          <w:kern w:val="2"/>
          <w:lang w:eastAsia="zh-CN"/>
        </w:rPr>
        <w:t xml:space="preserve"> S, </w:t>
      </w:r>
      <w:proofErr w:type="spellStart"/>
      <w:r w:rsidRPr="00D850A8">
        <w:rPr>
          <w:rFonts w:ascii="Book Antiqua" w:eastAsia="宋体" w:hAnsi="Book Antiqua"/>
          <w:kern w:val="2"/>
          <w:lang w:eastAsia="zh-CN"/>
        </w:rPr>
        <w:t>Alam</w:t>
      </w:r>
      <w:proofErr w:type="spellEnd"/>
      <w:r w:rsidRPr="00D850A8">
        <w:rPr>
          <w:rFonts w:ascii="Book Antiqua" w:eastAsia="宋体" w:hAnsi="Book Antiqua"/>
          <w:kern w:val="2"/>
          <w:lang w:eastAsia="zh-CN"/>
        </w:rPr>
        <w:t xml:space="preserve"> NK, </w:t>
      </w:r>
      <w:proofErr w:type="spellStart"/>
      <w:r w:rsidRPr="00D850A8">
        <w:rPr>
          <w:rFonts w:ascii="Book Antiqua" w:eastAsia="宋体" w:hAnsi="Book Antiqua"/>
          <w:kern w:val="2"/>
          <w:lang w:eastAsia="zh-CN"/>
        </w:rPr>
        <w:t>Aldhahri</w:t>
      </w:r>
      <w:proofErr w:type="spellEnd"/>
      <w:r w:rsidRPr="00D850A8">
        <w:rPr>
          <w:rFonts w:ascii="Book Antiqua" w:eastAsia="宋体" w:hAnsi="Book Antiqua"/>
          <w:kern w:val="2"/>
          <w:lang w:eastAsia="zh-CN"/>
        </w:rPr>
        <w:t xml:space="preserve"> SF, </w:t>
      </w:r>
      <w:proofErr w:type="spellStart"/>
      <w:r w:rsidRPr="00D850A8">
        <w:rPr>
          <w:rFonts w:ascii="Book Antiqua" w:eastAsia="宋体" w:hAnsi="Book Antiqua"/>
          <w:kern w:val="2"/>
          <w:lang w:eastAsia="zh-CN"/>
        </w:rPr>
        <w:t>Alem</w:t>
      </w:r>
      <w:proofErr w:type="spellEnd"/>
      <w:r w:rsidRPr="00D850A8">
        <w:rPr>
          <w:rFonts w:ascii="Book Antiqua" w:eastAsia="宋体" w:hAnsi="Book Antiqua"/>
          <w:kern w:val="2"/>
          <w:lang w:eastAsia="zh-CN"/>
        </w:rPr>
        <w:t xml:space="preserve"> G, </w:t>
      </w:r>
      <w:proofErr w:type="spellStart"/>
      <w:r w:rsidRPr="00D850A8">
        <w:rPr>
          <w:rFonts w:ascii="Book Antiqua" w:eastAsia="宋体" w:hAnsi="Book Antiqua"/>
          <w:kern w:val="2"/>
          <w:lang w:eastAsia="zh-CN"/>
        </w:rPr>
        <w:t>Alemayohu</w:t>
      </w:r>
      <w:proofErr w:type="spellEnd"/>
      <w:r w:rsidRPr="00D850A8">
        <w:rPr>
          <w:rFonts w:ascii="Book Antiqua" w:eastAsia="宋体" w:hAnsi="Book Antiqua"/>
          <w:kern w:val="2"/>
          <w:lang w:eastAsia="zh-CN"/>
        </w:rPr>
        <w:t xml:space="preserve"> MA, Ali R, Al-</w:t>
      </w:r>
      <w:proofErr w:type="spellStart"/>
      <w:r w:rsidRPr="00D850A8">
        <w:rPr>
          <w:rFonts w:ascii="Book Antiqua" w:eastAsia="宋体" w:hAnsi="Book Antiqua"/>
          <w:kern w:val="2"/>
          <w:lang w:eastAsia="zh-CN"/>
        </w:rPr>
        <w:t>Raddadi</w:t>
      </w:r>
      <w:proofErr w:type="spellEnd"/>
      <w:r w:rsidRPr="00D850A8">
        <w:rPr>
          <w:rFonts w:ascii="Book Antiqua" w:eastAsia="宋体" w:hAnsi="Book Antiqua"/>
          <w:kern w:val="2"/>
          <w:lang w:eastAsia="zh-CN"/>
        </w:rPr>
        <w:t xml:space="preserve"> R, Amare A, </w:t>
      </w:r>
      <w:proofErr w:type="spellStart"/>
      <w:r w:rsidRPr="00D850A8">
        <w:rPr>
          <w:rFonts w:ascii="Book Antiqua" w:eastAsia="宋体" w:hAnsi="Book Antiqua"/>
          <w:kern w:val="2"/>
          <w:lang w:eastAsia="zh-CN"/>
        </w:rPr>
        <w:t>Amoako</w:t>
      </w:r>
      <w:proofErr w:type="spellEnd"/>
      <w:r w:rsidRPr="00D850A8">
        <w:rPr>
          <w:rFonts w:ascii="Book Antiqua" w:eastAsia="宋体" w:hAnsi="Book Antiqua"/>
          <w:kern w:val="2"/>
          <w:lang w:eastAsia="zh-CN"/>
        </w:rPr>
        <w:t xml:space="preserve"> Y, </w:t>
      </w:r>
      <w:proofErr w:type="spellStart"/>
      <w:r w:rsidRPr="00D850A8">
        <w:rPr>
          <w:rFonts w:ascii="Book Antiqua" w:eastAsia="宋体" w:hAnsi="Book Antiqua"/>
          <w:kern w:val="2"/>
          <w:lang w:eastAsia="zh-CN"/>
        </w:rPr>
        <w:t>Artaman</w:t>
      </w:r>
      <w:proofErr w:type="spellEnd"/>
      <w:r w:rsidRPr="00D850A8">
        <w:rPr>
          <w:rFonts w:ascii="Book Antiqua" w:eastAsia="宋体" w:hAnsi="Book Antiqua"/>
          <w:kern w:val="2"/>
          <w:lang w:eastAsia="zh-CN"/>
        </w:rPr>
        <w:t xml:space="preserve"> A, </w:t>
      </w:r>
      <w:proofErr w:type="spellStart"/>
      <w:r w:rsidRPr="00D850A8">
        <w:rPr>
          <w:rFonts w:ascii="Book Antiqua" w:eastAsia="宋体" w:hAnsi="Book Antiqua"/>
          <w:kern w:val="2"/>
          <w:lang w:eastAsia="zh-CN"/>
        </w:rPr>
        <w:t>Asayesh</w:t>
      </w:r>
      <w:proofErr w:type="spellEnd"/>
      <w:r w:rsidRPr="00D850A8">
        <w:rPr>
          <w:rFonts w:ascii="Book Antiqua" w:eastAsia="宋体" w:hAnsi="Book Antiqua"/>
          <w:kern w:val="2"/>
          <w:lang w:eastAsia="zh-CN"/>
        </w:rPr>
        <w:t xml:space="preserve"> H, </w:t>
      </w:r>
      <w:proofErr w:type="spellStart"/>
      <w:r w:rsidRPr="00D850A8">
        <w:rPr>
          <w:rFonts w:ascii="Book Antiqua" w:eastAsia="宋体" w:hAnsi="Book Antiqua"/>
          <w:kern w:val="2"/>
          <w:lang w:eastAsia="zh-CN"/>
        </w:rPr>
        <w:t>Atnafu</w:t>
      </w:r>
      <w:proofErr w:type="spellEnd"/>
      <w:r w:rsidRPr="00D850A8">
        <w:rPr>
          <w:rFonts w:ascii="Book Antiqua" w:eastAsia="宋体" w:hAnsi="Book Antiqua"/>
          <w:kern w:val="2"/>
          <w:lang w:eastAsia="zh-CN"/>
        </w:rPr>
        <w:t xml:space="preserve"> N, </w:t>
      </w:r>
      <w:proofErr w:type="spellStart"/>
      <w:r w:rsidRPr="00D850A8">
        <w:rPr>
          <w:rFonts w:ascii="Book Antiqua" w:eastAsia="宋体" w:hAnsi="Book Antiqua"/>
          <w:kern w:val="2"/>
          <w:lang w:eastAsia="zh-CN"/>
        </w:rPr>
        <w:t>Awasthi</w:t>
      </w:r>
      <w:proofErr w:type="spellEnd"/>
      <w:r w:rsidRPr="00D850A8">
        <w:rPr>
          <w:rFonts w:ascii="Book Antiqua" w:eastAsia="宋体" w:hAnsi="Book Antiqua"/>
          <w:kern w:val="2"/>
          <w:lang w:eastAsia="zh-CN"/>
        </w:rPr>
        <w:t xml:space="preserve"> A, </w:t>
      </w:r>
      <w:proofErr w:type="spellStart"/>
      <w:r w:rsidRPr="00D850A8">
        <w:rPr>
          <w:rFonts w:ascii="Book Antiqua" w:eastAsia="宋体" w:hAnsi="Book Antiqua"/>
          <w:kern w:val="2"/>
          <w:lang w:eastAsia="zh-CN"/>
        </w:rPr>
        <w:t>Saleem</w:t>
      </w:r>
      <w:proofErr w:type="spellEnd"/>
      <w:r w:rsidRPr="00D850A8">
        <w:rPr>
          <w:rFonts w:ascii="Book Antiqua" w:eastAsia="宋体" w:hAnsi="Book Antiqua"/>
          <w:kern w:val="2"/>
          <w:lang w:eastAsia="zh-CN"/>
        </w:rPr>
        <w:t xml:space="preserve"> HB, </w:t>
      </w:r>
      <w:proofErr w:type="spellStart"/>
      <w:r w:rsidRPr="00D850A8">
        <w:rPr>
          <w:rFonts w:ascii="Book Antiqua" w:eastAsia="宋体" w:hAnsi="Book Antiqua"/>
          <w:kern w:val="2"/>
          <w:lang w:eastAsia="zh-CN"/>
        </w:rPr>
        <w:t>Barac</w:t>
      </w:r>
      <w:proofErr w:type="spellEnd"/>
      <w:r w:rsidRPr="00D850A8">
        <w:rPr>
          <w:rFonts w:ascii="Book Antiqua" w:eastAsia="宋体" w:hAnsi="Book Antiqua"/>
          <w:kern w:val="2"/>
          <w:lang w:eastAsia="zh-CN"/>
        </w:rPr>
        <w:t xml:space="preserve"> A, </w:t>
      </w:r>
      <w:proofErr w:type="spellStart"/>
      <w:r w:rsidRPr="00D850A8">
        <w:rPr>
          <w:rFonts w:ascii="Book Antiqua" w:eastAsia="宋体" w:hAnsi="Book Antiqua"/>
          <w:kern w:val="2"/>
          <w:lang w:eastAsia="zh-CN"/>
        </w:rPr>
        <w:t>Bedi</w:t>
      </w:r>
      <w:proofErr w:type="spellEnd"/>
      <w:r w:rsidRPr="00D850A8">
        <w:rPr>
          <w:rFonts w:ascii="Book Antiqua" w:eastAsia="宋体" w:hAnsi="Book Antiqua"/>
          <w:kern w:val="2"/>
          <w:lang w:eastAsia="zh-CN"/>
        </w:rPr>
        <w:t xml:space="preserve"> N, </w:t>
      </w:r>
      <w:proofErr w:type="spellStart"/>
      <w:r w:rsidRPr="00D850A8">
        <w:rPr>
          <w:rFonts w:ascii="Book Antiqua" w:eastAsia="宋体" w:hAnsi="Book Antiqua"/>
          <w:kern w:val="2"/>
          <w:lang w:eastAsia="zh-CN"/>
        </w:rPr>
        <w:t>Bensenor</w:t>
      </w:r>
      <w:proofErr w:type="spellEnd"/>
      <w:r w:rsidRPr="00D850A8">
        <w:rPr>
          <w:rFonts w:ascii="Book Antiqua" w:eastAsia="宋体" w:hAnsi="Book Antiqua"/>
          <w:kern w:val="2"/>
          <w:lang w:eastAsia="zh-CN"/>
        </w:rPr>
        <w:t xml:space="preserve"> I, </w:t>
      </w:r>
      <w:proofErr w:type="spellStart"/>
      <w:r w:rsidRPr="00D850A8">
        <w:rPr>
          <w:rFonts w:ascii="Book Antiqua" w:eastAsia="宋体" w:hAnsi="Book Antiqua"/>
          <w:kern w:val="2"/>
          <w:lang w:eastAsia="zh-CN"/>
        </w:rPr>
        <w:t>Berhane</w:t>
      </w:r>
      <w:proofErr w:type="spellEnd"/>
      <w:r w:rsidRPr="00D850A8">
        <w:rPr>
          <w:rFonts w:ascii="Book Antiqua" w:eastAsia="宋体" w:hAnsi="Book Antiqua"/>
          <w:kern w:val="2"/>
          <w:lang w:eastAsia="zh-CN"/>
        </w:rPr>
        <w:t xml:space="preserve"> A, </w:t>
      </w:r>
      <w:proofErr w:type="spellStart"/>
      <w:r w:rsidRPr="00D850A8">
        <w:rPr>
          <w:rFonts w:ascii="Book Antiqua" w:eastAsia="宋体" w:hAnsi="Book Antiqua"/>
          <w:kern w:val="2"/>
          <w:lang w:eastAsia="zh-CN"/>
        </w:rPr>
        <w:t>Bernabé</w:t>
      </w:r>
      <w:proofErr w:type="spellEnd"/>
      <w:r w:rsidRPr="00D850A8">
        <w:rPr>
          <w:rFonts w:ascii="Book Antiqua" w:eastAsia="宋体" w:hAnsi="Book Antiqua"/>
          <w:kern w:val="2"/>
          <w:lang w:eastAsia="zh-CN"/>
        </w:rPr>
        <w:t xml:space="preserve"> E, </w:t>
      </w:r>
      <w:proofErr w:type="spellStart"/>
      <w:r w:rsidRPr="00D850A8">
        <w:rPr>
          <w:rFonts w:ascii="Book Antiqua" w:eastAsia="宋体" w:hAnsi="Book Antiqua"/>
          <w:kern w:val="2"/>
          <w:lang w:eastAsia="zh-CN"/>
        </w:rPr>
        <w:t>Betsu</w:t>
      </w:r>
      <w:proofErr w:type="spellEnd"/>
      <w:r w:rsidRPr="00D850A8">
        <w:rPr>
          <w:rFonts w:ascii="Book Antiqua" w:eastAsia="宋体" w:hAnsi="Book Antiqua"/>
          <w:kern w:val="2"/>
          <w:lang w:eastAsia="zh-CN"/>
        </w:rPr>
        <w:t xml:space="preserve"> B, </w:t>
      </w:r>
      <w:proofErr w:type="spellStart"/>
      <w:r w:rsidRPr="00D850A8">
        <w:rPr>
          <w:rFonts w:ascii="Book Antiqua" w:eastAsia="宋体" w:hAnsi="Book Antiqua"/>
          <w:kern w:val="2"/>
          <w:lang w:eastAsia="zh-CN"/>
        </w:rPr>
        <w:t>Binagwaho</w:t>
      </w:r>
      <w:proofErr w:type="spellEnd"/>
      <w:r w:rsidRPr="00D850A8">
        <w:rPr>
          <w:rFonts w:ascii="Book Antiqua" w:eastAsia="宋体" w:hAnsi="Book Antiqua"/>
          <w:kern w:val="2"/>
          <w:lang w:eastAsia="zh-CN"/>
        </w:rPr>
        <w:t xml:space="preserve"> A, </w:t>
      </w:r>
      <w:proofErr w:type="spellStart"/>
      <w:r w:rsidRPr="00D850A8">
        <w:rPr>
          <w:rFonts w:ascii="Book Antiqua" w:eastAsia="宋体" w:hAnsi="Book Antiqua"/>
          <w:kern w:val="2"/>
          <w:lang w:eastAsia="zh-CN"/>
        </w:rPr>
        <w:t>Boneya</w:t>
      </w:r>
      <w:proofErr w:type="spellEnd"/>
      <w:r w:rsidRPr="00D850A8">
        <w:rPr>
          <w:rFonts w:ascii="Book Antiqua" w:eastAsia="宋体" w:hAnsi="Book Antiqua"/>
          <w:kern w:val="2"/>
          <w:lang w:eastAsia="zh-CN"/>
        </w:rPr>
        <w:t xml:space="preserve"> D, Campos-</w:t>
      </w:r>
      <w:proofErr w:type="spellStart"/>
      <w:r w:rsidRPr="00D850A8">
        <w:rPr>
          <w:rFonts w:ascii="Book Antiqua" w:eastAsia="宋体" w:hAnsi="Book Antiqua"/>
          <w:kern w:val="2"/>
          <w:lang w:eastAsia="zh-CN"/>
        </w:rPr>
        <w:t>Nonato</w:t>
      </w:r>
      <w:proofErr w:type="spellEnd"/>
      <w:r w:rsidRPr="00D850A8">
        <w:rPr>
          <w:rFonts w:ascii="Book Antiqua" w:eastAsia="宋体" w:hAnsi="Book Antiqua"/>
          <w:kern w:val="2"/>
          <w:lang w:eastAsia="zh-CN"/>
        </w:rPr>
        <w:t xml:space="preserve"> I, </w:t>
      </w:r>
      <w:proofErr w:type="spellStart"/>
      <w:r w:rsidRPr="00D850A8">
        <w:rPr>
          <w:rFonts w:ascii="Book Antiqua" w:eastAsia="宋体" w:hAnsi="Book Antiqua"/>
          <w:kern w:val="2"/>
          <w:lang w:eastAsia="zh-CN"/>
        </w:rPr>
        <w:t>Castañeda-Orjuela</w:t>
      </w:r>
      <w:proofErr w:type="spellEnd"/>
      <w:r w:rsidRPr="00D850A8">
        <w:rPr>
          <w:rFonts w:ascii="Book Antiqua" w:eastAsia="宋体" w:hAnsi="Book Antiqua"/>
          <w:kern w:val="2"/>
          <w:lang w:eastAsia="zh-CN"/>
        </w:rPr>
        <w:t xml:space="preserve"> C, </w:t>
      </w:r>
      <w:proofErr w:type="spellStart"/>
      <w:r w:rsidRPr="00D850A8">
        <w:rPr>
          <w:rFonts w:ascii="Book Antiqua" w:eastAsia="宋体" w:hAnsi="Book Antiqua"/>
          <w:kern w:val="2"/>
          <w:lang w:eastAsia="zh-CN"/>
        </w:rPr>
        <w:t>Catalá-López</w:t>
      </w:r>
      <w:proofErr w:type="spellEnd"/>
      <w:r w:rsidRPr="00D850A8">
        <w:rPr>
          <w:rFonts w:ascii="Book Antiqua" w:eastAsia="宋体" w:hAnsi="Book Antiqua"/>
          <w:kern w:val="2"/>
          <w:lang w:eastAsia="zh-CN"/>
        </w:rPr>
        <w:t xml:space="preserve"> F, Chiang P, </w:t>
      </w:r>
      <w:proofErr w:type="spellStart"/>
      <w:r w:rsidRPr="00D850A8">
        <w:rPr>
          <w:rFonts w:ascii="Book Antiqua" w:eastAsia="宋体" w:hAnsi="Book Antiqua"/>
          <w:kern w:val="2"/>
          <w:lang w:eastAsia="zh-CN"/>
        </w:rPr>
        <w:t>Chibueze</w:t>
      </w:r>
      <w:proofErr w:type="spellEnd"/>
      <w:r w:rsidRPr="00D850A8">
        <w:rPr>
          <w:rFonts w:ascii="Book Antiqua" w:eastAsia="宋体" w:hAnsi="Book Antiqua"/>
          <w:kern w:val="2"/>
          <w:lang w:eastAsia="zh-CN"/>
        </w:rPr>
        <w:t xml:space="preserve"> C, </w:t>
      </w:r>
      <w:proofErr w:type="spellStart"/>
      <w:r w:rsidRPr="00D850A8">
        <w:rPr>
          <w:rFonts w:ascii="Book Antiqua" w:eastAsia="宋体" w:hAnsi="Book Antiqua"/>
          <w:kern w:val="2"/>
          <w:lang w:eastAsia="zh-CN"/>
        </w:rPr>
        <w:t>Chitheer</w:t>
      </w:r>
      <w:proofErr w:type="spellEnd"/>
      <w:r w:rsidRPr="00D850A8">
        <w:rPr>
          <w:rFonts w:ascii="Book Antiqua" w:eastAsia="宋体" w:hAnsi="Book Antiqua"/>
          <w:kern w:val="2"/>
          <w:lang w:eastAsia="zh-CN"/>
        </w:rPr>
        <w:t xml:space="preserve"> A, Choi JY, Cowie B, </w:t>
      </w:r>
      <w:proofErr w:type="spellStart"/>
      <w:r w:rsidRPr="00D850A8">
        <w:rPr>
          <w:rFonts w:ascii="Book Antiqua" w:eastAsia="宋体" w:hAnsi="Book Antiqua"/>
          <w:kern w:val="2"/>
          <w:lang w:eastAsia="zh-CN"/>
        </w:rPr>
        <w:t>Damtew</w:t>
      </w:r>
      <w:proofErr w:type="spellEnd"/>
      <w:r w:rsidRPr="00D850A8">
        <w:rPr>
          <w:rFonts w:ascii="Book Antiqua" w:eastAsia="宋体" w:hAnsi="Book Antiqua"/>
          <w:kern w:val="2"/>
          <w:lang w:eastAsia="zh-CN"/>
        </w:rPr>
        <w:t xml:space="preserve"> S, das Neves J, </w:t>
      </w:r>
      <w:proofErr w:type="spellStart"/>
      <w:r w:rsidRPr="00D850A8">
        <w:rPr>
          <w:rFonts w:ascii="Book Antiqua" w:eastAsia="宋体" w:hAnsi="Book Antiqua"/>
          <w:kern w:val="2"/>
          <w:lang w:eastAsia="zh-CN"/>
        </w:rPr>
        <w:t>Dey</w:t>
      </w:r>
      <w:proofErr w:type="spellEnd"/>
      <w:r w:rsidRPr="00D850A8">
        <w:rPr>
          <w:rFonts w:ascii="Book Antiqua" w:eastAsia="宋体" w:hAnsi="Book Antiqua"/>
          <w:kern w:val="2"/>
          <w:lang w:eastAsia="zh-CN"/>
        </w:rPr>
        <w:t xml:space="preserve"> S, </w:t>
      </w:r>
      <w:proofErr w:type="spellStart"/>
      <w:r w:rsidRPr="00D850A8">
        <w:rPr>
          <w:rFonts w:ascii="Book Antiqua" w:eastAsia="宋体" w:hAnsi="Book Antiqua"/>
          <w:kern w:val="2"/>
          <w:lang w:eastAsia="zh-CN"/>
        </w:rPr>
        <w:t>Dharmaratne</w:t>
      </w:r>
      <w:proofErr w:type="spellEnd"/>
      <w:r w:rsidRPr="00D850A8">
        <w:rPr>
          <w:rFonts w:ascii="Book Antiqua" w:eastAsia="宋体" w:hAnsi="Book Antiqua"/>
          <w:kern w:val="2"/>
          <w:lang w:eastAsia="zh-CN"/>
        </w:rPr>
        <w:t xml:space="preserve"> S, Dhillon P, Ding E, Driscoll T, </w:t>
      </w:r>
      <w:proofErr w:type="spellStart"/>
      <w:r w:rsidRPr="00D850A8">
        <w:rPr>
          <w:rFonts w:ascii="Book Antiqua" w:eastAsia="宋体" w:hAnsi="Book Antiqua"/>
          <w:kern w:val="2"/>
          <w:lang w:eastAsia="zh-CN"/>
        </w:rPr>
        <w:t>Ekwueme</w:t>
      </w:r>
      <w:proofErr w:type="spellEnd"/>
      <w:r w:rsidRPr="00D850A8">
        <w:rPr>
          <w:rFonts w:ascii="Book Antiqua" w:eastAsia="宋体" w:hAnsi="Book Antiqua"/>
          <w:kern w:val="2"/>
          <w:lang w:eastAsia="zh-CN"/>
        </w:rPr>
        <w:t xml:space="preserve"> D, </w:t>
      </w:r>
      <w:proofErr w:type="spellStart"/>
      <w:r w:rsidRPr="00D850A8">
        <w:rPr>
          <w:rFonts w:ascii="Book Antiqua" w:eastAsia="宋体" w:hAnsi="Book Antiqua"/>
          <w:kern w:val="2"/>
          <w:lang w:eastAsia="zh-CN"/>
        </w:rPr>
        <w:t>Endries</w:t>
      </w:r>
      <w:proofErr w:type="spellEnd"/>
      <w:r w:rsidRPr="00D850A8">
        <w:rPr>
          <w:rFonts w:ascii="Book Antiqua" w:eastAsia="宋体" w:hAnsi="Book Antiqua"/>
          <w:kern w:val="2"/>
          <w:lang w:eastAsia="zh-CN"/>
        </w:rPr>
        <w:t xml:space="preserve"> AY, </w:t>
      </w:r>
      <w:proofErr w:type="spellStart"/>
      <w:r w:rsidRPr="00D850A8">
        <w:rPr>
          <w:rFonts w:ascii="Book Antiqua" w:eastAsia="宋体" w:hAnsi="Book Antiqua"/>
          <w:kern w:val="2"/>
          <w:lang w:eastAsia="zh-CN"/>
        </w:rPr>
        <w:t>Farvid</w:t>
      </w:r>
      <w:proofErr w:type="spellEnd"/>
      <w:r w:rsidRPr="00D850A8">
        <w:rPr>
          <w:rFonts w:ascii="Book Antiqua" w:eastAsia="宋体" w:hAnsi="Book Antiqua"/>
          <w:kern w:val="2"/>
          <w:lang w:eastAsia="zh-CN"/>
        </w:rPr>
        <w:t xml:space="preserve"> M, </w:t>
      </w:r>
      <w:proofErr w:type="spellStart"/>
      <w:r w:rsidRPr="00D850A8">
        <w:rPr>
          <w:rFonts w:ascii="Book Antiqua" w:eastAsia="宋体" w:hAnsi="Book Antiqua"/>
          <w:kern w:val="2"/>
          <w:lang w:eastAsia="zh-CN"/>
        </w:rPr>
        <w:t>Farzadfar</w:t>
      </w:r>
      <w:proofErr w:type="spellEnd"/>
      <w:r w:rsidRPr="00D850A8">
        <w:rPr>
          <w:rFonts w:ascii="Book Antiqua" w:eastAsia="宋体" w:hAnsi="Book Antiqua"/>
          <w:kern w:val="2"/>
          <w:lang w:eastAsia="zh-CN"/>
        </w:rPr>
        <w:t xml:space="preserve"> F, </w:t>
      </w:r>
      <w:proofErr w:type="spellStart"/>
      <w:r w:rsidRPr="00D850A8">
        <w:rPr>
          <w:rFonts w:ascii="Book Antiqua" w:eastAsia="宋体" w:hAnsi="Book Antiqua"/>
          <w:kern w:val="2"/>
          <w:lang w:eastAsia="zh-CN"/>
        </w:rPr>
        <w:t>Fernandes</w:t>
      </w:r>
      <w:proofErr w:type="spellEnd"/>
      <w:r w:rsidRPr="00D850A8">
        <w:rPr>
          <w:rFonts w:ascii="Book Antiqua" w:eastAsia="宋体" w:hAnsi="Book Antiqua"/>
          <w:kern w:val="2"/>
          <w:lang w:eastAsia="zh-CN"/>
        </w:rPr>
        <w:t xml:space="preserve"> J, Fischer F, G/</w:t>
      </w:r>
      <w:proofErr w:type="spellStart"/>
      <w:r w:rsidRPr="00D850A8">
        <w:rPr>
          <w:rFonts w:ascii="Book Antiqua" w:eastAsia="宋体" w:hAnsi="Book Antiqua"/>
          <w:kern w:val="2"/>
          <w:lang w:eastAsia="zh-CN"/>
        </w:rPr>
        <w:t>Hiwot</w:t>
      </w:r>
      <w:proofErr w:type="spellEnd"/>
      <w:r w:rsidRPr="00D850A8">
        <w:rPr>
          <w:rFonts w:ascii="Book Antiqua" w:eastAsia="宋体" w:hAnsi="Book Antiqua"/>
          <w:kern w:val="2"/>
          <w:lang w:eastAsia="zh-CN"/>
        </w:rPr>
        <w:t xml:space="preserve"> TT, </w:t>
      </w:r>
      <w:proofErr w:type="spellStart"/>
      <w:r w:rsidRPr="00D850A8">
        <w:rPr>
          <w:rFonts w:ascii="Book Antiqua" w:eastAsia="宋体" w:hAnsi="Book Antiqua"/>
          <w:kern w:val="2"/>
          <w:lang w:eastAsia="zh-CN"/>
        </w:rPr>
        <w:t>Gebru</w:t>
      </w:r>
      <w:proofErr w:type="spellEnd"/>
      <w:r w:rsidRPr="00D850A8">
        <w:rPr>
          <w:rFonts w:ascii="Book Antiqua" w:eastAsia="宋体" w:hAnsi="Book Antiqua"/>
          <w:kern w:val="2"/>
          <w:lang w:eastAsia="zh-CN"/>
        </w:rPr>
        <w:t xml:space="preserve"> A, </w:t>
      </w:r>
      <w:proofErr w:type="spellStart"/>
      <w:r w:rsidRPr="00D850A8">
        <w:rPr>
          <w:rFonts w:ascii="Book Antiqua" w:eastAsia="宋体" w:hAnsi="Book Antiqua"/>
          <w:kern w:val="2"/>
          <w:lang w:eastAsia="zh-CN"/>
        </w:rPr>
        <w:t>Gopalani</w:t>
      </w:r>
      <w:proofErr w:type="spellEnd"/>
      <w:r w:rsidRPr="00D850A8">
        <w:rPr>
          <w:rFonts w:ascii="Book Antiqua" w:eastAsia="宋体" w:hAnsi="Book Antiqua"/>
          <w:kern w:val="2"/>
          <w:lang w:eastAsia="zh-CN"/>
        </w:rPr>
        <w:t xml:space="preserve"> S, </w:t>
      </w:r>
      <w:proofErr w:type="spellStart"/>
      <w:r w:rsidRPr="00D850A8">
        <w:rPr>
          <w:rFonts w:ascii="Book Antiqua" w:eastAsia="宋体" w:hAnsi="Book Antiqua"/>
          <w:kern w:val="2"/>
          <w:lang w:eastAsia="zh-CN"/>
        </w:rPr>
        <w:t>Hailu</w:t>
      </w:r>
      <w:proofErr w:type="spellEnd"/>
      <w:r w:rsidRPr="00D850A8">
        <w:rPr>
          <w:rFonts w:ascii="Book Antiqua" w:eastAsia="宋体" w:hAnsi="Book Antiqua"/>
          <w:kern w:val="2"/>
          <w:lang w:eastAsia="zh-CN"/>
        </w:rPr>
        <w:t xml:space="preserve"> A, </w:t>
      </w:r>
      <w:proofErr w:type="spellStart"/>
      <w:r w:rsidRPr="00D850A8">
        <w:rPr>
          <w:rFonts w:ascii="Book Antiqua" w:eastAsia="宋体" w:hAnsi="Book Antiqua"/>
          <w:kern w:val="2"/>
          <w:lang w:eastAsia="zh-CN"/>
        </w:rPr>
        <w:t>Horino</w:t>
      </w:r>
      <w:proofErr w:type="spellEnd"/>
      <w:r w:rsidRPr="00D850A8">
        <w:rPr>
          <w:rFonts w:ascii="Book Antiqua" w:eastAsia="宋体" w:hAnsi="Book Antiqua"/>
          <w:kern w:val="2"/>
          <w:lang w:eastAsia="zh-CN"/>
        </w:rPr>
        <w:t xml:space="preserve"> M, </w:t>
      </w:r>
      <w:proofErr w:type="spellStart"/>
      <w:r w:rsidRPr="00D850A8">
        <w:rPr>
          <w:rFonts w:ascii="Book Antiqua" w:eastAsia="宋体" w:hAnsi="Book Antiqua"/>
          <w:kern w:val="2"/>
          <w:lang w:eastAsia="zh-CN"/>
        </w:rPr>
        <w:t>Horita</w:t>
      </w:r>
      <w:proofErr w:type="spellEnd"/>
      <w:r w:rsidRPr="00D850A8">
        <w:rPr>
          <w:rFonts w:ascii="Book Antiqua" w:eastAsia="宋体" w:hAnsi="Book Antiqua"/>
          <w:kern w:val="2"/>
          <w:lang w:eastAsia="zh-CN"/>
        </w:rPr>
        <w:t xml:space="preserve"> N, Husseini A, Huybrechts I, Inoue M, </w:t>
      </w:r>
      <w:proofErr w:type="spellStart"/>
      <w:r w:rsidRPr="00D850A8">
        <w:rPr>
          <w:rFonts w:ascii="Book Antiqua" w:eastAsia="宋体" w:hAnsi="Book Antiqua"/>
          <w:kern w:val="2"/>
          <w:lang w:eastAsia="zh-CN"/>
        </w:rPr>
        <w:t>Islami</w:t>
      </w:r>
      <w:proofErr w:type="spellEnd"/>
      <w:r w:rsidRPr="00D850A8">
        <w:rPr>
          <w:rFonts w:ascii="Book Antiqua" w:eastAsia="宋体" w:hAnsi="Book Antiqua"/>
          <w:kern w:val="2"/>
          <w:lang w:eastAsia="zh-CN"/>
        </w:rPr>
        <w:t xml:space="preserve"> F, </w:t>
      </w:r>
      <w:proofErr w:type="spellStart"/>
      <w:r w:rsidRPr="00D850A8">
        <w:rPr>
          <w:rFonts w:ascii="Book Antiqua" w:eastAsia="宋体" w:hAnsi="Book Antiqua"/>
          <w:kern w:val="2"/>
          <w:lang w:eastAsia="zh-CN"/>
        </w:rPr>
        <w:t>Jakovljevic</w:t>
      </w:r>
      <w:proofErr w:type="spellEnd"/>
      <w:r w:rsidRPr="00D850A8">
        <w:rPr>
          <w:rFonts w:ascii="Book Antiqua" w:eastAsia="宋体" w:hAnsi="Book Antiqua"/>
          <w:kern w:val="2"/>
          <w:lang w:eastAsia="zh-CN"/>
        </w:rPr>
        <w:t xml:space="preserve"> M, James S, </w:t>
      </w:r>
      <w:proofErr w:type="spellStart"/>
      <w:r w:rsidRPr="00D850A8">
        <w:rPr>
          <w:rFonts w:ascii="Book Antiqua" w:eastAsia="宋体" w:hAnsi="Book Antiqua"/>
          <w:kern w:val="2"/>
          <w:lang w:eastAsia="zh-CN"/>
        </w:rPr>
        <w:t>Javanbakht</w:t>
      </w:r>
      <w:proofErr w:type="spellEnd"/>
      <w:r w:rsidRPr="00D850A8">
        <w:rPr>
          <w:rFonts w:ascii="Book Antiqua" w:eastAsia="宋体" w:hAnsi="Book Antiqua"/>
          <w:kern w:val="2"/>
          <w:lang w:eastAsia="zh-CN"/>
        </w:rPr>
        <w:t xml:space="preserve"> M, </w:t>
      </w:r>
      <w:proofErr w:type="spellStart"/>
      <w:r w:rsidRPr="00D850A8">
        <w:rPr>
          <w:rFonts w:ascii="Book Antiqua" w:eastAsia="宋体" w:hAnsi="Book Antiqua"/>
          <w:kern w:val="2"/>
          <w:lang w:eastAsia="zh-CN"/>
        </w:rPr>
        <w:t>Jee</w:t>
      </w:r>
      <w:proofErr w:type="spellEnd"/>
      <w:r w:rsidRPr="00D850A8">
        <w:rPr>
          <w:rFonts w:ascii="Book Antiqua" w:eastAsia="宋体" w:hAnsi="Book Antiqua"/>
          <w:kern w:val="2"/>
          <w:lang w:eastAsia="zh-CN"/>
        </w:rPr>
        <w:t xml:space="preserve"> SH, </w:t>
      </w:r>
      <w:proofErr w:type="spellStart"/>
      <w:r w:rsidRPr="00D850A8">
        <w:rPr>
          <w:rFonts w:ascii="Book Antiqua" w:eastAsia="宋体" w:hAnsi="Book Antiqua"/>
          <w:kern w:val="2"/>
          <w:lang w:eastAsia="zh-CN"/>
        </w:rPr>
        <w:t>Kasaeian</w:t>
      </w:r>
      <w:proofErr w:type="spellEnd"/>
      <w:r w:rsidRPr="00D850A8">
        <w:rPr>
          <w:rFonts w:ascii="Book Antiqua" w:eastAsia="宋体" w:hAnsi="Book Antiqua"/>
          <w:kern w:val="2"/>
          <w:lang w:eastAsia="zh-CN"/>
        </w:rPr>
        <w:t xml:space="preserve"> A, </w:t>
      </w:r>
      <w:proofErr w:type="spellStart"/>
      <w:r w:rsidRPr="00D850A8">
        <w:rPr>
          <w:rFonts w:ascii="Book Antiqua" w:eastAsia="宋体" w:hAnsi="Book Antiqua"/>
          <w:kern w:val="2"/>
          <w:lang w:eastAsia="zh-CN"/>
        </w:rPr>
        <w:t>Kedir</w:t>
      </w:r>
      <w:proofErr w:type="spellEnd"/>
      <w:r w:rsidRPr="00D850A8">
        <w:rPr>
          <w:rFonts w:ascii="Book Antiqua" w:eastAsia="宋体" w:hAnsi="Book Antiqua"/>
          <w:kern w:val="2"/>
          <w:lang w:eastAsia="zh-CN"/>
        </w:rPr>
        <w:t xml:space="preserve"> MS, </w:t>
      </w:r>
      <w:proofErr w:type="spellStart"/>
      <w:r w:rsidRPr="00D850A8">
        <w:rPr>
          <w:rFonts w:ascii="Book Antiqua" w:eastAsia="宋体" w:hAnsi="Book Antiqua"/>
          <w:kern w:val="2"/>
          <w:lang w:eastAsia="zh-CN"/>
        </w:rPr>
        <w:t>Khader</w:t>
      </w:r>
      <w:proofErr w:type="spellEnd"/>
      <w:r w:rsidRPr="00D850A8">
        <w:rPr>
          <w:rFonts w:ascii="Book Antiqua" w:eastAsia="宋体" w:hAnsi="Book Antiqua"/>
          <w:kern w:val="2"/>
          <w:lang w:eastAsia="zh-CN"/>
        </w:rPr>
        <w:t xml:space="preserve"> YS, </w:t>
      </w:r>
      <w:proofErr w:type="spellStart"/>
      <w:r w:rsidRPr="00D850A8">
        <w:rPr>
          <w:rFonts w:ascii="Book Antiqua" w:eastAsia="宋体" w:hAnsi="Book Antiqua"/>
          <w:kern w:val="2"/>
          <w:lang w:eastAsia="zh-CN"/>
        </w:rPr>
        <w:t>Khang</w:t>
      </w:r>
      <w:proofErr w:type="spellEnd"/>
      <w:r w:rsidRPr="00D850A8">
        <w:rPr>
          <w:rFonts w:ascii="Book Antiqua" w:eastAsia="宋体" w:hAnsi="Book Antiqua"/>
          <w:kern w:val="2"/>
          <w:lang w:eastAsia="zh-CN"/>
        </w:rPr>
        <w:t xml:space="preserve"> YH, Kim D, Leigh J, Linn S, </w:t>
      </w:r>
      <w:proofErr w:type="spellStart"/>
      <w:r w:rsidRPr="00D850A8">
        <w:rPr>
          <w:rFonts w:ascii="Book Antiqua" w:eastAsia="宋体" w:hAnsi="Book Antiqua"/>
          <w:kern w:val="2"/>
          <w:lang w:eastAsia="zh-CN"/>
        </w:rPr>
        <w:t>Lunevicius</w:t>
      </w:r>
      <w:proofErr w:type="spellEnd"/>
      <w:r w:rsidRPr="00D850A8">
        <w:rPr>
          <w:rFonts w:ascii="Book Antiqua" w:eastAsia="宋体" w:hAnsi="Book Antiqua"/>
          <w:kern w:val="2"/>
          <w:lang w:eastAsia="zh-CN"/>
        </w:rPr>
        <w:t xml:space="preserve"> R, El </w:t>
      </w:r>
      <w:proofErr w:type="spellStart"/>
      <w:r w:rsidRPr="00D850A8">
        <w:rPr>
          <w:rFonts w:ascii="Book Antiqua" w:eastAsia="宋体" w:hAnsi="Book Antiqua"/>
          <w:kern w:val="2"/>
          <w:lang w:eastAsia="zh-CN"/>
        </w:rPr>
        <w:t>Razek</w:t>
      </w:r>
      <w:proofErr w:type="spellEnd"/>
      <w:r w:rsidRPr="00D850A8">
        <w:rPr>
          <w:rFonts w:ascii="Book Antiqua" w:eastAsia="宋体" w:hAnsi="Book Antiqua"/>
          <w:kern w:val="2"/>
          <w:lang w:eastAsia="zh-CN"/>
        </w:rPr>
        <w:t xml:space="preserve"> HMA, </w:t>
      </w:r>
      <w:proofErr w:type="spellStart"/>
      <w:r w:rsidRPr="00D850A8">
        <w:rPr>
          <w:rFonts w:ascii="Book Antiqua" w:eastAsia="宋体" w:hAnsi="Book Antiqua"/>
          <w:kern w:val="2"/>
          <w:lang w:eastAsia="zh-CN"/>
        </w:rPr>
        <w:t>Malekzadeh</w:t>
      </w:r>
      <w:proofErr w:type="spellEnd"/>
      <w:r w:rsidRPr="00D850A8">
        <w:rPr>
          <w:rFonts w:ascii="Book Antiqua" w:eastAsia="宋体" w:hAnsi="Book Antiqua"/>
          <w:kern w:val="2"/>
          <w:lang w:eastAsia="zh-CN"/>
        </w:rPr>
        <w:t xml:space="preserve"> R, Malta DC, </w:t>
      </w:r>
      <w:proofErr w:type="spellStart"/>
      <w:r w:rsidRPr="00D850A8">
        <w:rPr>
          <w:rFonts w:ascii="Book Antiqua" w:eastAsia="宋体" w:hAnsi="Book Antiqua"/>
          <w:kern w:val="2"/>
          <w:lang w:eastAsia="zh-CN"/>
        </w:rPr>
        <w:t>Marcenes</w:t>
      </w:r>
      <w:proofErr w:type="spellEnd"/>
      <w:r w:rsidRPr="00D850A8">
        <w:rPr>
          <w:rFonts w:ascii="Book Antiqua" w:eastAsia="宋体" w:hAnsi="Book Antiqua"/>
          <w:kern w:val="2"/>
          <w:lang w:eastAsia="zh-CN"/>
        </w:rPr>
        <w:t xml:space="preserve"> W, Markos D, </w:t>
      </w:r>
      <w:proofErr w:type="spellStart"/>
      <w:r w:rsidRPr="00D850A8">
        <w:rPr>
          <w:rFonts w:ascii="Book Antiqua" w:eastAsia="宋体" w:hAnsi="Book Antiqua"/>
          <w:kern w:val="2"/>
          <w:lang w:eastAsia="zh-CN"/>
        </w:rPr>
        <w:t>Melaku</w:t>
      </w:r>
      <w:proofErr w:type="spellEnd"/>
      <w:r w:rsidRPr="00D850A8">
        <w:rPr>
          <w:rFonts w:ascii="Book Antiqua" w:eastAsia="宋体" w:hAnsi="Book Antiqua"/>
          <w:kern w:val="2"/>
          <w:lang w:eastAsia="zh-CN"/>
        </w:rPr>
        <w:t xml:space="preserve"> YA, </w:t>
      </w:r>
      <w:proofErr w:type="spellStart"/>
      <w:r w:rsidRPr="00D850A8">
        <w:rPr>
          <w:rFonts w:ascii="Book Antiqua" w:eastAsia="宋体" w:hAnsi="Book Antiqua"/>
          <w:kern w:val="2"/>
          <w:lang w:eastAsia="zh-CN"/>
        </w:rPr>
        <w:t>Meles</w:t>
      </w:r>
      <w:proofErr w:type="spellEnd"/>
      <w:r w:rsidRPr="00D850A8">
        <w:rPr>
          <w:rFonts w:ascii="Book Antiqua" w:eastAsia="宋体" w:hAnsi="Book Antiqua"/>
          <w:kern w:val="2"/>
          <w:lang w:eastAsia="zh-CN"/>
        </w:rPr>
        <w:t xml:space="preserve"> KG, Mendoza W, </w:t>
      </w:r>
      <w:proofErr w:type="spellStart"/>
      <w:r w:rsidRPr="00D850A8">
        <w:rPr>
          <w:rFonts w:ascii="Book Antiqua" w:eastAsia="宋体" w:hAnsi="Book Antiqua"/>
          <w:kern w:val="2"/>
          <w:lang w:eastAsia="zh-CN"/>
        </w:rPr>
        <w:t>Mengiste</w:t>
      </w:r>
      <w:proofErr w:type="spellEnd"/>
      <w:r w:rsidRPr="00D850A8">
        <w:rPr>
          <w:rFonts w:ascii="Book Antiqua" w:eastAsia="宋体" w:hAnsi="Book Antiqua"/>
          <w:kern w:val="2"/>
          <w:lang w:eastAsia="zh-CN"/>
        </w:rPr>
        <w:t xml:space="preserve"> DT, </w:t>
      </w:r>
      <w:proofErr w:type="spellStart"/>
      <w:r w:rsidRPr="00D850A8">
        <w:rPr>
          <w:rFonts w:ascii="Book Antiqua" w:eastAsia="宋体" w:hAnsi="Book Antiqua"/>
          <w:kern w:val="2"/>
          <w:lang w:eastAsia="zh-CN"/>
        </w:rPr>
        <w:t>Meretoja</w:t>
      </w:r>
      <w:proofErr w:type="spellEnd"/>
      <w:r w:rsidRPr="00D850A8">
        <w:rPr>
          <w:rFonts w:ascii="Book Antiqua" w:eastAsia="宋体" w:hAnsi="Book Antiqua"/>
          <w:kern w:val="2"/>
          <w:lang w:eastAsia="zh-CN"/>
        </w:rPr>
        <w:t xml:space="preserve"> TJ, Miller TR, Mohammad KA, </w:t>
      </w:r>
      <w:proofErr w:type="spellStart"/>
      <w:r w:rsidRPr="00D850A8">
        <w:rPr>
          <w:rFonts w:ascii="Book Antiqua" w:eastAsia="宋体" w:hAnsi="Book Antiqua"/>
          <w:kern w:val="2"/>
          <w:lang w:eastAsia="zh-CN"/>
        </w:rPr>
        <w:t>Mohammadi</w:t>
      </w:r>
      <w:proofErr w:type="spellEnd"/>
      <w:r w:rsidRPr="00D850A8">
        <w:rPr>
          <w:rFonts w:ascii="Book Antiqua" w:eastAsia="宋体" w:hAnsi="Book Antiqua"/>
          <w:kern w:val="2"/>
          <w:lang w:eastAsia="zh-CN"/>
        </w:rPr>
        <w:t xml:space="preserve"> A, Mohammed S, </w:t>
      </w:r>
      <w:proofErr w:type="spellStart"/>
      <w:r w:rsidRPr="00D850A8">
        <w:rPr>
          <w:rFonts w:ascii="Book Antiqua" w:eastAsia="宋体" w:hAnsi="Book Antiqua"/>
          <w:kern w:val="2"/>
          <w:lang w:eastAsia="zh-CN"/>
        </w:rPr>
        <w:t>Moradi-Lakeh</w:t>
      </w:r>
      <w:proofErr w:type="spellEnd"/>
      <w:r w:rsidRPr="00D850A8">
        <w:rPr>
          <w:rFonts w:ascii="Book Antiqua" w:eastAsia="宋体" w:hAnsi="Book Antiqua"/>
          <w:kern w:val="2"/>
          <w:lang w:eastAsia="zh-CN"/>
        </w:rPr>
        <w:t xml:space="preserve"> M, Nagel G, </w:t>
      </w:r>
      <w:proofErr w:type="spellStart"/>
      <w:r w:rsidRPr="00D850A8">
        <w:rPr>
          <w:rFonts w:ascii="Book Antiqua" w:eastAsia="宋体" w:hAnsi="Book Antiqua"/>
          <w:kern w:val="2"/>
          <w:lang w:eastAsia="zh-CN"/>
        </w:rPr>
        <w:t>Nand</w:t>
      </w:r>
      <w:proofErr w:type="spellEnd"/>
      <w:r w:rsidRPr="00D850A8">
        <w:rPr>
          <w:rFonts w:ascii="Book Antiqua" w:eastAsia="宋体" w:hAnsi="Book Antiqua"/>
          <w:kern w:val="2"/>
          <w:lang w:eastAsia="zh-CN"/>
        </w:rPr>
        <w:t xml:space="preserve"> D, Le Nguyen Q, Nolte S, </w:t>
      </w:r>
      <w:proofErr w:type="spellStart"/>
      <w:r w:rsidRPr="00D850A8">
        <w:rPr>
          <w:rFonts w:ascii="Book Antiqua" w:eastAsia="宋体" w:hAnsi="Book Antiqua"/>
          <w:kern w:val="2"/>
          <w:lang w:eastAsia="zh-CN"/>
        </w:rPr>
        <w:t>Ogbo</w:t>
      </w:r>
      <w:proofErr w:type="spellEnd"/>
      <w:r w:rsidRPr="00D850A8">
        <w:rPr>
          <w:rFonts w:ascii="Book Antiqua" w:eastAsia="宋体" w:hAnsi="Book Antiqua"/>
          <w:kern w:val="2"/>
          <w:lang w:eastAsia="zh-CN"/>
        </w:rPr>
        <w:t xml:space="preserve"> FA, </w:t>
      </w:r>
      <w:proofErr w:type="spellStart"/>
      <w:r w:rsidRPr="00D850A8">
        <w:rPr>
          <w:rFonts w:ascii="Book Antiqua" w:eastAsia="宋体" w:hAnsi="Book Antiqua"/>
          <w:kern w:val="2"/>
          <w:lang w:eastAsia="zh-CN"/>
        </w:rPr>
        <w:t>Oladimeji</w:t>
      </w:r>
      <w:proofErr w:type="spellEnd"/>
      <w:r w:rsidRPr="00D850A8">
        <w:rPr>
          <w:rFonts w:ascii="Book Antiqua" w:eastAsia="宋体" w:hAnsi="Book Antiqua"/>
          <w:kern w:val="2"/>
          <w:lang w:eastAsia="zh-CN"/>
        </w:rPr>
        <w:t xml:space="preserve"> KE, Oren E, Pa M, Park EK, Pereira DM, </w:t>
      </w:r>
      <w:proofErr w:type="spellStart"/>
      <w:r w:rsidRPr="00D850A8">
        <w:rPr>
          <w:rFonts w:ascii="Book Antiqua" w:eastAsia="宋体" w:hAnsi="Book Antiqua"/>
          <w:kern w:val="2"/>
          <w:lang w:eastAsia="zh-CN"/>
        </w:rPr>
        <w:t>Plass</w:t>
      </w:r>
      <w:proofErr w:type="spellEnd"/>
      <w:r w:rsidRPr="00D850A8">
        <w:rPr>
          <w:rFonts w:ascii="Book Antiqua" w:eastAsia="宋体" w:hAnsi="Book Antiqua"/>
          <w:kern w:val="2"/>
          <w:lang w:eastAsia="zh-CN"/>
        </w:rPr>
        <w:t xml:space="preserve"> D, </w:t>
      </w:r>
      <w:proofErr w:type="spellStart"/>
      <w:r w:rsidRPr="00D850A8">
        <w:rPr>
          <w:rFonts w:ascii="Book Antiqua" w:eastAsia="宋体" w:hAnsi="Book Antiqua"/>
          <w:kern w:val="2"/>
          <w:lang w:eastAsia="zh-CN"/>
        </w:rPr>
        <w:t>Qorbani</w:t>
      </w:r>
      <w:proofErr w:type="spellEnd"/>
      <w:r w:rsidRPr="00D850A8">
        <w:rPr>
          <w:rFonts w:ascii="Book Antiqua" w:eastAsia="宋体" w:hAnsi="Book Antiqua"/>
          <w:kern w:val="2"/>
          <w:lang w:eastAsia="zh-CN"/>
        </w:rPr>
        <w:t xml:space="preserve"> M, </w:t>
      </w:r>
      <w:proofErr w:type="spellStart"/>
      <w:r w:rsidRPr="00D850A8">
        <w:rPr>
          <w:rFonts w:ascii="Book Antiqua" w:eastAsia="宋体" w:hAnsi="Book Antiqua"/>
          <w:kern w:val="2"/>
          <w:lang w:eastAsia="zh-CN"/>
        </w:rPr>
        <w:t>Radfar</w:t>
      </w:r>
      <w:proofErr w:type="spellEnd"/>
      <w:r w:rsidRPr="00D850A8">
        <w:rPr>
          <w:rFonts w:ascii="Book Antiqua" w:eastAsia="宋体" w:hAnsi="Book Antiqua"/>
          <w:kern w:val="2"/>
          <w:lang w:eastAsia="zh-CN"/>
        </w:rPr>
        <w:t xml:space="preserve"> A, </w:t>
      </w:r>
      <w:proofErr w:type="spellStart"/>
      <w:r w:rsidRPr="00D850A8">
        <w:rPr>
          <w:rFonts w:ascii="Book Antiqua" w:eastAsia="宋体" w:hAnsi="Book Antiqua"/>
          <w:kern w:val="2"/>
          <w:lang w:eastAsia="zh-CN"/>
        </w:rPr>
        <w:t>Rafay</w:t>
      </w:r>
      <w:proofErr w:type="spellEnd"/>
      <w:r w:rsidRPr="00D850A8">
        <w:rPr>
          <w:rFonts w:ascii="Book Antiqua" w:eastAsia="宋体" w:hAnsi="Book Antiqua"/>
          <w:kern w:val="2"/>
          <w:lang w:eastAsia="zh-CN"/>
        </w:rPr>
        <w:t xml:space="preserve"> A, Rahman M, Rana SM, </w:t>
      </w:r>
      <w:proofErr w:type="spellStart"/>
      <w:r w:rsidRPr="00D850A8">
        <w:rPr>
          <w:rFonts w:ascii="Book Antiqua" w:eastAsia="宋体" w:hAnsi="Book Antiqua"/>
          <w:kern w:val="2"/>
          <w:lang w:eastAsia="zh-CN"/>
        </w:rPr>
        <w:t>Søreide</w:t>
      </w:r>
      <w:proofErr w:type="spellEnd"/>
      <w:r w:rsidRPr="00D850A8">
        <w:rPr>
          <w:rFonts w:ascii="Book Antiqua" w:eastAsia="宋体" w:hAnsi="Book Antiqua"/>
          <w:kern w:val="2"/>
          <w:lang w:eastAsia="zh-CN"/>
        </w:rPr>
        <w:t xml:space="preserve"> K, </w:t>
      </w:r>
      <w:proofErr w:type="spellStart"/>
      <w:r w:rsidRPr="00D850A8">
        <w:rPr>
          <w:rFonts w:ascii="Book Antiqua" w:eastAsia="宋体" w:hAnsi="Book Antiqua"/>
          <w:kern w:val="2"/>
          <w:lang w:eastAsia="zh-CN"/>
        </w:rPr>
        <w:t>Satpathy</w:t>
      </w:r>
      <w:proofErr w:type="spellEnd"/>
      <w:r w:rsidRPr="00D850A8">
        <w:rPr>
          <w:rFonts w:ascii="Book Antiqua" w:eastAsia="宋体" w:hAnsi="Book Antiqua"/>
          <w:kern w:val="2"/>
          <w:lang w:eastAsia="zh-CN"/>
        </w:rPr>
        <w:t xml:space="preserve"> M, </w:t>
      </w:r>
      <w:proofErr w:type="spellStart"/>
      <w:r w:rsidRPr="00D850A8">
        <w:rPr>
          <w:rFonts w:ascii="Book Antiqua" w:eastAsia="宋体" w:hAnsi="Book Antiqua"/>
          <w:kern w:val="2"/>
          <w:lang w:eastAsia="zh-CN"/>
        </w:rPr>
        <w:t>Sawhney</w:t>
      </w:r>
      <w:proofErr w:type="spellEnd"/>
      <w:r w:rsidRPr="00D850A8">
        <w:rPr>
          <w:rFonts w:ascii="Book Antiqua" w:eastAsia="宋体" w:hAnsi="Book Antiqua"/>
          <w:kern w:val="2"/>
          <w:lang w:eastAsia="zh-CN"/>
        </w:rPr>
        <w:t xml:space="preserve"> M, </w:t>
      </w:r>
      <w:proofErr w:type="spellStart"/>
      <w:r w:rsidRPr="00D850A8">
        <w:rPr>
          <w:rFonts w:ascii="Book Antiqua" w:eastAsia="宋体" w:hAnsi="Book Antiqua"/>
          <w:kern w:val="2"/>
          <w:lang w:eastAsia="zh-CN"/>
        </w:rPr>
        <w:t>Sepanlou</w:t>
      </w:r>
      <w:proofErr w:type="spellEnd"/>
      <w:r w:rsidRPr="00D850A8">
        <w:rPr>
          <w:rFonts w:ascii="Book Antiqua" w:eastAsia="宋体" w:hAnsi="Book Antiqua"/>
          <w:kern w:val="2"/>
          <w:lang w:eastAsia="zh-CN"/>
        </w:rPr>
        <w:t xml:space="preserve"> SG, Shaikh MA, She J, Shiue I, Shore HR, </w:t>
      </w:r>
      <w:proofErr w:type="spellStart"/>
      <w:r w:rsidRPr="00D850A8">
        <w:rPr>
          <w:rFonts w:ascii="Book Antiqua" w:eastAsia="宋体" w:hAnsi="Book Antiqua"/>
          <w:kern w:val="2"/>
          <w:lang w:eastAsia="zh-CN"/>
        </w:rPr>
        <w:t>Shrime</w:t>
      </w:r>
      <w:proofErr w:type="spellEnd"/>
      <w:r w:rsidRPr="00D850A8">
        <w:rPr>
          <w:rFonts w:ascii="Book Antiqua" w:eastAsia="宋体" w:hAnsi="Book Antiqua"/>
          <w:kern w:val="2"/>
          <w:lang w:eastAsia="zh-CN"/>
        </w:rPr>
        <w:t xml:space="preserve"> MG, So S, Soneji S, </w:t>
      </w:r>
      <w:proofErr w:type="spellStart"/>
      <w:r w:rsidRPr="00D850A8">
        <w:rPr>
          <w:rFonts w:ascii="Book Antiqua" w:eastAsia="宋体" w:hAnsi="Book Antiqua"/>
          <w:kern w:val="2"/>
          <w:lang w:eastAsia="zh-CN"/>
        </w:rPr>
        <w:t>Stathopoulou</w:t>
      </w:r>
      <w:proofErr w:type="spellEnd"/>
      <w:r w:rsidRPr="00D850A8">
        <w:rPr>
          <w:rFonts w:ascii="Book Antiqua" w:eastAsia="宋体" w:hAnsi="Book Antiqua"/>
          <w:kern w:val="2"/>
          <w:lang w:eastAsia="zh-CN"/>
        </w:rPr>
        <w:t xml:space="preserve"> V, </w:t>
      </w:r>
      <w:proofErr w:type="spellStart"/>
      <w:r w:rsidRPr="00D850A8">
        <w:rPr>
          <w:rFonts w:ascii="Book Antiqua" w:eastAsia="宋体" w:hAnsi="Book Antiqua"/>
          <w:kern w:val="2"/>
          <w:lang w:eastAsia="zh-CN"/>
        </w:rPr>
        <w:t>Stroumpoulis</w:t>
      </w:r>
      <w:proofErr w:type="spellEnd"/>
      <w:r w:rsidRPr="00D850A8">
        <w:rPr>
          <w:rFonts w:ascii="Book Antiqua" w:eastAsia="宋体" w:hAnsi="Book Antiqua"/>
          <w:kern w:val="2"/>
          <w:lang w:eastAsia="zh-CN"/>
        </w:rPr>
        <w:t xml:space="preserve"> K, Sufiyan MB, Sykes BL, </w:t>
      </w:r>
      <w:proofErr w:type="spellStart"/>
      <w:r w:rsidRPr="00D850A8">
        <w:rPr>
          <w:rFonts w:ascii="Book Antiqua" w:eastAsia="宋体" w:hAnsi="Book Antiqua"/>
          <w:kern w:val="2"/>
          <w:lang w:eastAsia="zh-CN"/>
        </w:rPr>
        <w:t>Tabarés-Seisdedos</w:t>
      </w:r>
      <w:proofErr w:type="spellEnd"/>
      <w:r w:rsidRPr="00D850A8">
        <w:rPr>
          <w:rFonts w:ascii="Book Antiqua" w:eastAsia="宋体" w:hAnsi="Book Antiqua"/>
          <w:kern w:val="2"/>
          <w:lang w:eastAsia="zh-CN"/>
        </w:rPr>
        <w:t xml:space="preserve"> R, </w:t>
      </w:r>
      <w:proofErr w:type="spellStart"/>
      <w:r w:rsidRPr="00D850A8">
        <w:rPr>
          <w:rFonts w:ascii="Book Antiqua" w:eastAsia="宋体" w:hAnsi="Book Antiqua"/>
          <w:kern w:val="2"/>
          <w:lang w:eastAsia="zh-CN"/>
        </w:rPr>
        <w:t>Tadese</w:t>
      </w:r>
      <w:proofErr w:type="spellEnd"/>
      <w:r w:rsidRPr="00D850A8">
        <w:rPr>
          <w:rFonts w:ascii="Book Antiqua" w:eastAsia="宋体" w:hAnsi="Book Antiqua"/>
          <w:kern w:val="2"/>
          <w:lang w:eastAsia="zh-CN"/>
        </w:rPr>
        <w:t xml:space="preserve"> F, </w:t>
      </w:r>
      <w:proofErr w:type="spellStart"/>
      <w:r w:rsidRPr="00D850A8">
        <w:rPr>
          <w:rFonts w:ascii="Book Antiqua" w:eastAsia="宋体" w:hAnsi="Book Antiqua"/>
          <w:kern w:val="2"/>
          <w:lang w:eastAsia="zh-CN"/>
        </w:rPr>
        <w:t>Tedla</w:t>
      </w:r>
      <w:proofErr w:type="spellEnd"/>
      <w:r w:rsidRPr="00D850A8">
        <w:rPr>
          <w:rFonts w:ascii="Book Antiqua" w:eastAsia="宋体" w:hAnsi="Book Antiqua"/>
          <w:kern w:val="2"/>
          <w:lang w:eastAsia="zh-CN"/>
        </w:rPr>
        <w:t xml:space="preserve"> BA, </w:t>
      </w:r>
      <w:proofErr w:type="spellStart"/>
      <w:r w:rsidRPr="00D850A8">
        <w:rPr>
          <w:rFonts w:ascii="Book Antiqua" w:eastAsia="宋体" w:hAnsi="Book Antiqua"/>
          <w:kern w:val="2"/>
          <w:lang w:eastAsia="zh-CN"/>
        </w:rPr>
        <w:t>Tessema</w:t>
      </w:r>
      <w:proofErr w:type="spellEnd"/>
      <w:r w:rsidRPr="00D850A8">
        <w:rPr>
          <w:rFonts w:ascii="Book Antiqua" w:eastAsia="宋体" w:hAnsi="Book Antiqua"/>
          <w:kern w:val="2"/>
          <w:lang w:eastAsia="zh-CN"/>
        </w:rPr>
        <w:t xml:space="preserve"> GA, Thakur JS, Tran BX, </w:t>
      </w:r>
      <w:proofErr w:type="spellStart"/>
      <w:r w:rsidRPr="00D850A8">
        <w:rPr>
          <w:rFonts w:ascii="Book Antiqua" w:eastAsia="宋体" w:hAnsi="Book Antiqua"/>
          <w:kern w:val="2"/>
          <w:lang w:eastAsia="zh-CN"/>
        </w:rPr>
        <w:t>Ukwaja</w:t>
      </w:r>
      <w:proofErr w:type="spellEnd"/>
      <w:r w:rsidRPr="00D850A8">
        <w:rPr>
          <w:rFonts w:ascii="Book Antiqua" w:eastAsia="宋体" w:hAnsi="Book Antiqua"/>
          <w:kern w:val="2"/>
          <w:lang w:eastAsia="zh-CN"/>
        </w:rPr>
        <w:t xml:space="preserve"> KN, </w:t>
      </w:r>
      <w:proofErr w:type="spellStart"/>
      <w:r w:rsidRPr="00D850A8">
        <w:rPr>
          <w:rFonts w:ascii="Book Antiqua" w:eastAsia="宋体" w:hAnsi="Book Antiqua"/>
          <w:kern w:val="2"/>
          <w:lang w:eastAsia="zh-CN"/>
        </w:rPr>
        <w:t>Uzochukwu</w:t>
      </w:r>
      <w:proofErr w:type="spellEnd"/>
      <w:r w:rsidRPr="00D850A8">
        <w:rPr>
          <w:rFonts w:ascii="Book Antiqua" w:eastAsia="宋体" w:hAnsi="Book Antiqua"/>
          <w:kern w:val="2"/>
          <w:lang w:eastAsia="zh-CN"/>
        </w:rPr>
        <w:t xml:space="preserve"> BSC, </w:t>
      </w:r>
      <w:proofErr w:type="spellStart"/>
      <w:r w:rsidRPr="00D850A8">
        <w:rPr>
          <w:rFonts w:ascii="Book Antiqua" w:eastAsia="宋体" w:hAnsi="Book Antiqua"/>
          <w:kern w:val="2"/>
          <w:lang w:eastAsia="zh-CN"/>
        </w:rPr>
        <w:t>Vlassov</w:t>
      </w:r>
      <w:proofErr w:type="spellEnd"/>
      <w:r w:rsidRPr="00D850A8">
        <w:rPr>
          <w:rFonts w:ascii="Book Antiqua" w:eastAsia="宋体" w:hAnsi="Book Antiqua"/>
          <w:kern w:val="2"/>
          <w:lang w:eastAsia="zh-CN"/>
        </w:rPr>
        <w:t xml:space="preserve"> VV, </w:t>
      </w:r>
      <w:proofErr w:type="spellStart"/>
      <w:r w:rsidRPr="00D850A8">
        <w:rPr>
          <w:rFonts w:ascii="Book Antiqua" w:eastAsia="宋体" w:hAnsi="Book Antiqua"/>
          <w:kern w:val="2"/>
          <w:lang w:eastAsia="zh-CN"/>
        </w:rPr>
        <w:t>Weiderpass</w:t>
      </w:r>
      <w:proofErr w:type="spellEnd"/>
      <w:r w:rsidRPr="00D850A8">
        <w:rPr>
          <w:rFonts w:ascii="Book Antiqua" w:eastAsia="宋体" w:hAnsi="Book Antiqua"/>
          <w:kern w:val="2"/>
          <w:lang w:eastAsia="zh-CN"/>
        </w:rPr>
        <w:t xml:space="preserve"> E, </w:t>
      </w:r>
      <w:proofErr w:type="spellStart"/>
      <w:r w:rsidRPr="00D850A8">
        <w:rPr>
          <w:rFonts w:ascii="Book Antiqua" w:eastAsia="宋体" w:hAnsi="Book Antiqua"/>
          <w:kern w:val="2"/>
          <w:lang w:eastAsia="zh-CN"/>
        </w:rPr>
        <w:t>Wubshet</w:t>
      </w:r>
      <w:proofErr w:type="spellEnd"/>
      <w:r w:rsidRPr="00D850A8">
        <w:rPr>
          <w:rFonts w:ascii="Book Antiqua" w:eastAsia="宋体" w:hAnsi="Book Antiqua"/>
          <w:kern w:val="2"/>
          <w:lang w:eastAsia="zh-CN"/>
        </w:rPr>
        <w:t xml:space="preserve"> </w:t>
      </w:r>
      <w:proofErr w:type="spellStart"/>
      <w:r w:rsidRPr="00D850A8">
        <w:rPr>
          <w:rFonts w:ascii="Book Antiqua" w:eastAsia="宋体" w:hAnsi="Book Antiqua"/>
          <w:kern w:val="2"/>
          <w:lang w:eastAsia="zh-CN"/>
        </w:rPr>
        <w:t>Terefe</w:t>
      </w:r>
      <w:proofErr w:type="spellEnd"/>
      <w:r w:rsidRPr="00D850A8">
        <w:rPr>
          <w:rFonts w:ascii="Book Antiqua" w:eastAsia="宋体" w:hAnsi="Book Antiqua"/>
          <w:kern w:val="2"/>
          <w:lang w:eastAsia="zh-CN"/>
        </w:rPr>
        <w:t xml:space="preserve"> M, </w:t>
      </w:r>
      <w:proofErr w:type="spellStart"/>
      <w:r w:rsidRPr="00D850A8">
        <w:rPr>
          <w:rFonts w:ascii="Book Antiqua" w:eastAsia="宋体" w:hAnsi="Book Antiqua"/>
          <w:kern w:val="2"/>
          <w:lang w:eastAsia="zh-CN"/>
        </w:rPr>
        <w:t>Yebyo</w:t>
      </w:r>
      <w:proofErr w:type="spellEnd"/>
      <w:r w:rsidRPr="00D850A8">
        <w:rPr>
          <w:rFonts w:ascii="Book Antiqua" w:eastAsia="宋体" w:hAnsi="Book Antiqua"/>
          <w:kern w:val="2"/>
          <w:lang w:eastAsia="zh-CN"/>
        </w:rPr>
        <w:t xml:space="preserve"> HG, </w:t>
      </w:r>
      <w:proofErr w:type="spellStart"/>
      <w:r w:rsidRPr="00D850A8">
        <w:rPr>
          <w:rFonts w:ascii="Book Antiqua" w:eastAsia="宋体" w:hAnsi="Book Antiqua"/>
          <w:kern w:val="2"/>
          <w:lang w:eastAsia="zh-CN"/>
        </w:rPr>
        <w:t>Yimam</w:t>
      </w:r>
      <w:proofErr w:type="spellEnd"/>
      <w:r w:rsidRPr="00D850A8">
        <w:rPr>
          <w:rFonts w:ascii="Book Antiqua" w:eastAsia="宋体" w:hAnsi="Book Antiqua"/>
          <w:kern w:val="2"/>
          <w:lang w:eastAsia="zh-CN"/>
        </w:rPr>
        <w:t xml:space="preserve"> HH, </w:t>
      </w:r>
      <w:proofErr w:type="spellStart"/>
      <w:r w:rsidRPr="00D850A8">
        <w:rPr>
          <w:rFonts w:ascii="Book Antiqua" w:eastAsia="宋体" w:hAnsi="Book Antiqua"/>
          <w:kern w:val="2"/>
          <w:lang w:eastAsia="zh-CN"/>
        </w:rPr>
        <w:t>Yonemoto</w:t>
      </w:r>
      <w:proofErr w:type="spellEnd"/>
      <w:r w:rsidRPr="00D850A8">
        <w:rPr>
          <w:rFonts w:ascii="Book Antiqua" w:eastAsia="宋体" w:hAnsi="Book Antiqua"/>
          <w:kern w:val="2"/>
          <w:lang w:eastAsia="zh-CN"/>
        </w:rPr>
        <w:t xml:space="preserve"> N, Younis MZ, Yu C, Zaidi Z, </w:t>
      </w:r>
      <w:proofErr w:type="spellStart"/>
      <w:r w:rsidRPr="00D850A8">
        <w:rPr>
          <w:rFonts w:ascii="Book Antiqua" w:eastAsia="宋体" w:hAnsi="Book Antiqua"/>
          <w:kern w:val="2"/>
          <w:lang w:eastAsia="zh-CN"/>
        </w:rPr>
        <w:t>Zaki</w:t>
      </w:r>
      <w:proofErr w:type="spellEnd"/>
      <w:r w:rsidRPr="00D850A8">
        <w:rPr>
          <w:rFonts w:ascii="Book Antiqua" w:eastAsia="宋体" w:hAnsi="Book Antiqua"/>
          <w:kern w:val="2"/>
          <w:lang w:eastAsia="zh-CN"/>
        </w:rPr>
        <w:t xml:space="preserve"> MES, </w:t>
      </w:r>
      <w:proofErr w:type="spellStart"/>
      <w:r w:rsidRPr="00D850A8">
        <w:rPr>
          <w:rFonts w:ascii="Book Antiqua" w:eastAsia="宋体" w:hAnsi="Book Antiqua"/>
          <w:kern w:val="2"/>
          <w:lang w:eastAsia="zh-CN"/>
        </w:rPr>
        <w:t>Zenebe</w:t>
      </w:r>
      <w:proofErr w:type="spellEnd"/>
      <w:r w:rsidRPr="00D850A8">
        <w:rPr>
          <w:rFonts w:ascii="Book Antiqua" w:eastAsia="宋体" w:hAnsi="Book Antiqua"/>
          <w:kern w:val="2"/>
          <w:lang w:eastAsia="zh-CN"/>
        </w:rPr>
        <w:t xml:space="preserve"> ZM, Murray CJL, </w:t>
      </w:r>
      <w:proofErr w:type="spellStart"/>
      <w:r w:rsidRPr="00D850A8">
        <w:rPr>
          <w:rFonts w:ascii="Book Antiqua" w:eastAsia="宋体" w:hAnsi="Book Antiqua"/>
          <w:kern w:val="2"/>
          <w:lang w:eastAsia="zh-CN"/>
        </w:rPr>
        <w:t>Naghavi</w:t>
      </w:r>
      <w:proofErr w:type="spellEnd"/>
      <w:r w:rsidRPr="00D850A8">
        <w:rPr>
          <w:rFonts w:ascii="Book Antiqua" w:eastAsia="宋体" w:hAnsi="Book Antiqua"/>
          <w:kern w:val="2"/>
          <w:lang w:eastAsia="zh-CN"/>
        </w:rPr>
        <w:t xml:space="preserve"> M. Global, Regional, and National Cancer Incidence, Mortality, Years of Life Lost, Years Lived With Disability, and Disability-Adjusted Life-years for 32 Cancer Groups, 1990 to 2015: A Systematic Analysis for the Global Burden </w:t>
      </w:r>
      <w:r w:rsidRPr="00D850A8">
        <w:rPr>
          <w:rFonts w:ascii="Book Antiqua" w:eastAsia="宋体" w:hAnsi="Book Antiqua"/>
          <w:kern w:val="2"/>
          <w:lang w:eastAsia="zh-CN"/>
        </w:rPr>
        <w:lastRenderedPageBreak/>
        <w:t xml:space="preserve">of Disease Study. </w:t>
      </w:r>
      <w:r w:rsidRPr="00D850A8">
        <w:rPr>
          <w:rFonts w:ascii="Book Antiqua" w:eastAsia="宋体" w:hAnsi="Book Antiqua"/>
          <w:i/>
          <w:kern w:val="2"/>
          <w:lang w:eastAsia="zh-CN"/>
        </w:rPr>
        <w:t>JAMA Oncol</w:t>
      </w:r>
      <w:r w:rsidRPr="00D850A8">
        <w:rPr>
          <w:rFonts w:ascii="Book Antiqua" w:eastAsia="宋体" w:hAnsi="Book Antiqua"/>
          <w:kern w:val="2"/>
          <w:lang w:eastAsia="zh-CN"/>
        </w:rPr>
        <w:t xml:space="preserve"> 2017; </w:t>
      </w:r>
      <w:r w:rsidRPr="00D850A8">
        <w:rPr>
          <w:rFonts w:ascii="Book Antiqua" w:eastAsia="宋体" w:hAnsi="Book Antiqua"/>
          <w:b/>
          <w:kern w:val="2"/>
          <w:lang w:eastAsia="zh-CN"/>
        </w:rPr>
        <w:t>3</w:t>
      </w:r>
      <w:r w:rsidRPr="00D850A8">
        <w:rPr>
          <w:rFonts w:ascii="Book Antiqua" w:eastAsia="宋体" w:hAnsi="Book Antiqua"/>
          <w:kern w:val="2"/>
          <w:lang w:eastAsia="zh-CN"/>
        </w:rPr>
        <w:t>: 524-548 [PMID: 27918777 DOI: 10.1001/jamaoncol.2016.5688]</w:t>
      </w:r>
    </w:p>
    <w:p w14:paraId="57C4D5C2" w14:textId="77777777" w:rsidR="005D5215" w:rsidRPr="00D850A8" w:rsidRDefault="005D5215" w:rsidP="00A51431">
      <w:pPr>
        <w:widowControl w:val="0"/>
        <w:adjustRightInd w:val="0"/>
        <w:snapToGrid w:val="0"/>
        <w:spacing w:line="360" w:lineRule="auto"/>
        <w:jc w:val="both"/>
        <w:rPr>
          <w:rFonts w:ascii="Book Antiqua" w:eastAsia="宋体" w:hAnsi="Book Antiqua"/>
          <w:kern w:val="2"/>
          <w:lang w:eastAsia="zh-CN"/>
        </w:rPr>
      </w:pPr>
      <w:r w:rsidRPr="00D850A8">
        <w:rPr>
          <w:rFonts w:ascii="Book Antiqua" w:eastAsia="宋体" w:hAnsi="Book Antiqua"/>
          <w:kern w:val="2"/>
          <w:lang w:eastAsia="zh-CN"/>
        </w:rPr>
        <w:t xml:space="preserve">2 </w:t>
      </w:r>
      <w:proofErr w:type="spellStart"/>
      <w:r w:rsidRPr="00D850A8">
        <w:rPr>
          <w:rFonts w:ascii="Book Antiqua" w:eastAsia="宋体" w:hAnsi="Book Antiqua"/>
          <w:b/>
          <w:kern w:val="2"/>
          <w:lang w:eastAsia="zh-CN"/>
        </w:rPr>
        <w:t>Zauber</w:t>
      </w:r>
      <w:proofErr w:type="spellEnd"/>
      <w:r w:rsidRPr="00D850A8">
        <w:rPr>
          <w:rFonts w:ascii="Book Antiqua" w:eastAsia="宋体" w:hAnsi="Book Antiqua"/>
          <w:b/>
          <w:kern w:val="2"/>
          <w:lang w:eastAsia="zh-CN"/>
        </w:rPr>
        <w:t xml:space="preserve"> AG</w:t>
      </w:r>
      <w:r w:rsidRPr="00D850A8">
        <w:rPr>
          <w:rFonts w:ascii="Book Antiqua" w:eastAsia="宋体" w:hAnsi="Book Antiqua"/>
          <w:kern w:val="2"/>
          <w:lang w:eastAsia="zh-CN"/>
        </w:rPr>
        <w:t xml:space="preserve">, </w:t>
      </w:r>
      <w:proofErr w:type="spellStart"/>
      <w:r w:rsidRPr="00D850A8">
        <w:rPr>
          <w:rFonts w:ascii="Book Antiqua" w:eastAsia="宋体" w:hAnsi="Book Antiqua"/>
          <w:kern w:val="2"/>
          <w:lang w:eastAsia="zh-CN"/>
        </w:rPr>
        <w:t>Winawer</w:t>
      </w:r>
      <w:proofErr w:type="spellEnd"/>
      <w:r w:rsidRPr="00D850A8">
        <w:rPr>
          <w:rFonts w:ascii="Book Antiqua" w:eastAsia="宋体" w:hAnsi="Book Antiqua"/>
          <w:kern w:val="2"/>
          <w:lang w:eastAsia="zh-CN"/>
        </w:rPr>
        <w:t xml:space="preserve"> SJ, O'Brien MJ, </w:t>
      </w:r>
      <w:proofErr w:type="spellStart"/>
      <w:r w:rsidRPr="00D850A8">
        <w:rPr>
          <w:rFonts w:ascii="Book Antiqua" w:eastAsia="宋体" w:hAnsi="Book Antiqua"/>
          <w:kern w:val="2"/>
          <w:lang w:eastAsia="zh-CN"/>
        </w:rPr>
        <w:t>Lansdorp-Vogelaar</w:t>
      </w:r>
      <w:proofErr w:type="spellEnd"/>
      <w:r w:rsidRPr="00D850A8">
        <w:rPr>
          <w:rFonts w:ascii="Book Antiqua" w:eastAsia="宋体" w:hAnsi="Book Antiqua"/>
          <w:kern w:val="2"/>
          <w:lang w:eastAsia="zh-CN"/>
        </w:rPr>
        <w:t xml:space="preserve"> I, van </w:t>
      </w:r>
      <w:proofErr w:type="spellStart"/>
      <w:r w:rsidRPr="00D850A8">
        <w:rPr>
          <w:rFonts w:ascii="Book Antiqua" w:eastAsia="宋体" w:hAnsi="Book Antiqua"/>
          <w:kern w:val="2"/>
          <w:lang w:eastAsia="zh-CN"/>
        </w:rPr>
        <w:t>Ballegooijen</w:t>
      </w:r>
      <w:proofErr w:type="spellEnd"/>
      <w:r w:rsidRPr="00D850A8">
        <w:rPr>
          <w:rFonts w:ascii="Book Antiqua" w:eastAsia="宋体" w:hAnsi="Book Antiqua"/>
          <w:kern w:val="2"/>
          <w:lang w:eastAsia="zh-CN"/>
        </w:rPr>
        <w:t xml:space="preserve"> M, Hankey BF, Shi W, Bond JH, Schapiro M, </w:t>
      </w:r>
      <w:proofErr w:type="spellStart"/>
      <w:r w:rsidRPr="00D850A8">
        <w:rPr>
          <w:rFonts w:ascii="Book Antiqua" w:eastAsia="宋体" w:hAnsi="Book Antiqua"/>
          <w:kern w:val="2"/>
          <w:lang w:eastAsia="zh-CN"/>
        </w:rPr>
        <w:t>Panish</w:t>
      </w:r>
      <w:proofErr w:type="spellEnd"/>
      <w:r w:rsidRPr="00D850A8">
        <w:rPr>
          <w:rFonts w:ascii="Book Antiqua" w:eastAsia="宋体" w:hAnsi="Book Antiqua"/>
          <w:kern w:val="2"/>
          <w:lang w:eastAsia="zh-CN"/>
        </w:rPr>
        <w:t xml:space="preserve"> JF, Stewart ET, </w:t>
      </w:r>
      <w:proofErr w:type="spellStart"/>
      <w:r w:rsidRPr="00D850A8">
        <w:rPr>
          <w:rFonts w:ascii="Book Antiqua" w:eastAsia="宋体" w:hAnsi="Book Antiqua"/>
          <w:kern w:val="2"/>
          <w:lang w:eastAsia="zh-CN"/>
        </w:rPr>
        <w:t>Waye</w:t>
      </w:r>
      <w:proofErr w:type="spellEnd"/>
      <w:r w:rsidRPr="00D850A8">
        <w:rPr>
          <w:rFonts w:ascii="Book Antiqua" w:eastAsia="宋体" w:hAnsi="Book Antiqua"/>
          <w:kern w:val="2"/>
          <w:lang w:eastAsia="zh-CN"/>
        </w:rPr>
        <w:t xml:space="preserve"> JD. </w:t>
      </w:r>
      <w:proofErr w:type="spellStart"/>
      <w:r w:rsidRPr="00D850A8">
        <w:rPr>
          <w:rFonts w:ascii="Book Antiqua" w:eastAsia="宋体" w:hAnsi="Book Antiqua"/>
          <w:kern w:val="2"/>
          <w:lang w:eastAsia="zh-CN"/>
        </w:rPr>
        <w:t>Colonoscopic</w:t>
      </w:r>
      <w:proofErr w:type="spellEnd"/>
      <w:r w:rsidRPr="00D850A8">
        <w:rPr>
          <w:rFonts w:ascii="Book Antiqua" w:eastAsia="宋体" w:hAnsi="Book Antiqua"/>
          <w:kern w:val="2"/>
          <w:lang w:eastAsia="zh-CN"/>
        </w:rPr>
        <w:t xml:space="preserve"> polypectomy and long-term prevention of colorectal-cancer deaths. </w:t>
      </w:r>
      <w:r w:rsidRPr="00D850A8">
        <w:rPr>
          <w:rFonts w:ascii="Book Antiqua" w:eastAsia="宋体" w:hAnsi="Book Antiqua"/>
          <w:i/>
          <w:kern w:val="2"/>
          <w:lang w:eastAsia="zh-CN"/>
        </w:rPr>
        <w:t xml:space="preserve">N </w:t>
      </w:r>
      <w:proofErr w:type="spellStart"/>
      <w:r w:rsidRPr="00D850A8">
        <w:rPr>
          <w:rFonts w:ascii="Book Antiqua" w:eastAsia="宋体" w:hAnsi="Book Antiqua"/>
          <w:i/>
          <w:kern w:val="2"/>
          <w:lang w:eastAsia="zh-CN"/>
        </w:rPr>
        <w:t>Engl</w:t>
      </w:r>
      <w:proofErr w:type="spellEnd"/>
      <w:r w:rsidRPr="00D850A8">
        <w:rPr>
          <w:rFonts w:ascii="Book Antiqua" w:eastAsia="宋体" w:hAnsi="Book Antiqua"/>
          <w:i/>
          <w:kern w:val="2"/>
          <w:lang w:eastAsia="zh-CN"/>
        </w:rPr>
        <w:t xml:space="preserve"> J Med</w:t>
      </w:r>
      <w:r w:rsidRPr="00D850A8">
        <w:rPr>
          <w:rFonts w:ascii="Book Antiqua" w:eastAsia="宋体" w:hAnsi="Book Antiqua"/>
          <w:kern w:val="2"/>
          <w:lang w:eastAsia="zh-CN"/>
        </w:rPr>
        <w:t xml:space="preserve"> 2012; </w:t>
      </w:r>
      <w:r w:rsidRPr="00D850A8">
        <w:rPr>
          <w:rFonts w:ascii="Book Antiqua" w:eastAsia="宋体" w:hAnsi="Book Antiqua"/>
          <w:b/>
          <w:kern w:val="2"/>
          <w:lang w:eastAsia="zh-CN"/>
        </w:rPr>
        <w:t>366</w:t>
      </w:r>
      <w:r w:rsidRPr="00D850A8">
        <w:rPr>
          <w:rFonts w:ascii="Book Antiqua" w:eastAsia="宋体" w:hAnsi="Book Antiqua"/>
          <w:kern w:val="2"/>
          <w:lang w:eastAsia="zh-CN"/>
        </w:rPr>
        <w:t>: 687-696 [PMID: 22356322 DOI: 10.1056/NEJMoa1100370]</w:t>
      </w:r>
    </w:p>
    <w:p w14:paraId="354947C6" w14:textId="77777777" w:rsidR="005D5215" w:rsidRPr="00D850A8" w:rsidRDefault="005D5215" w:rsidP="00A51431">
      <w:pPr>
        <w:widowControl w:val="0"/>
        <w:adjustRightInd w:val="0"/>
        <w:snapToGrid w:val="0"/>
        <w:spacing w:line="360" w:lineRule="auto"/>
        <w:jc w:val="both"/>
        <w:rPr>
          <w:rFonts w:ascii="Book Antiqua" w:eastAsia="宋体" w:hAnsi="Book Antiqua"/>
          <w:kern w:val="2"/>
          <w:lang w:eastAsia="zh-CN"/>
        </w:rPr>
      </w:pPr>
      <w:r w:rsidRPr="00D850A8">
        <w:rPr>
          <w:rFonts w:ascii="Book Antiqua" w:eastAsia="宋体" w:hAnsi="Book Antiqua"/>
          <w:kern w:val="2"/>
          <w:lang w:eastAsia="zh-CN"/>
        </w:rPr>
        <w:t xml:space="preserve">3 </w:t>
      </w:r>
      <w:r w:rsidRPr="00D850A8">
        <w:rPr>
          <w:rFonts w:ascii="Book Antiqua" w:eastAsia="宋体" w:hAnsi="Book Antiqua"/>
          <w:b/>
          <w:kern w:val="2"/>
          <w:lang w:eastAsia="zh-CN"/>
        </w:rPr>
        <w:t>Nishihara R</w:t>
      </w:r>
      <w:r w:rsidRPr="00D850A8">
        <w:rPr>
          <w:rFonts w:ascii="Book Antiqua" w:eastAsia="宋体" w:hAnsi="Book Antiqua"/>
          <w:kern w:val="2"/>
          <w:lang w:eastAsia="zh-CN"/>
        </w:rPr>
        <w:t xml:space="preserve">, Wu K, Lochhead P, Morikawa T, Liao X, Qian ZR, Inamura K, Kim SA, </w:t>
      </w:r>
      <w:proofErr w:type="spellStart"/>
      <w:r w:rsidRPr="00D850A8">
        <w:rPr>
          <w:rFonts w:ascii="Book Antiqua" w:eastAsia="宋体" w:hAnsi="Book Antiqua"/>
          <w:kern w:val="2"/>
          <w:lang w:eastAsia="zh-CN"/>
        </w:rPr>
        <w:t>Kuchiba</w:t>
      </w:r>
      <w:proofErr w:type="spellEnd"/>
      <w:r w:rsidRPr="00D850A8">
        <w:rPr>
          <w:rFonts w:ascii="Book Antiqua" w:eastAsia="宋体" w:hAnsi="Book Antiqua"/>
          <w:kern w:val="2"/>
          <w:lang w:eastAsia="zh-CN"/>
        </w:rPr>
        <w:t xml:space="preserve"> A, Yamauchi M, Imamura Y, Willett WC, Rosner BA, Fuchs CS, </w:t>
      </w:r>
      <w:proofErr w:type="spellStart"/>
      <w:r w:rsidRPr="00D850A8">
        <w:rPr>
          <w:rFonts w:ascii="Book Antiqua" w:eastAsia="宋体" w:hAnsi="Book Antiqua"/>
          <w:kern w:val="2"/>
          <w:lang w:eastAsia="zh-CN"/>
        </w:rPr>
        <w:t>Giovannucci</w:t>
      </w:r>
      <w:proofErr w:type="spellEnd"/>
      <w:r w:rsidRPr="00D850A8">
        <w:rPr>
          <w:rFonts w:ascii="Book Antiqua" w:eastAsia="宋体" w:hAnsi="Book Antiqua"/>
          <w:kern w:val="2"/>
          <w:lang w:eastAsia="zh-CN"/>
        </w:rPr>
        <w:t xml:space="preserve"> E, </w:t>
      </w:r>
      <w:proofErr w:type="spellStart"/>
      <w:r w:rsidRPr="00D850A8">
        <w:rPr>
          <w:rFonts w:ascii="Book Antiqua" w:eastAsia="宋体" w:hAnsi="Book Antiqua"/>
          <w:kern w:val="2"/>
          <w:lang w:eastAsia="zh-CN"/>
        </w:rPr>
        <w:t>Ogino</w:t>
      </w:r>
      <w:proofErr w:type="spellEnd"/>
      <w:r w:rsidRPr="00D850A8">
        <w:rPr>
          <w:rFonts w:ascii="Book Antiqua" w:eastAsia="宋体" w:hAnsi="Book Antiqua"/>
          <w:kern w:val="2"/>
          <w:lang w:eastAsia="zh-CN"/>
        </w:rPr>
        <w:t xml:space="preserve"> S, Chan AT. Long-term colorectal-cancer incidence and mortality after lower endoscopy. </w:t>
      </w:r>
      <w:r w:rsidRPr="00D850A8">
        <w:rPr>
          <w:rFonts w:ascii="Book Antiqua" w:eastAsia="宋体" w:hAnsi="Book Antiqua"/>
          <w:i/>
          <w:kern w:val="2"/>
          <w:lang w:eastAsia="zh-CN"/>
        </w:rPr>
        <w:t xml:space="preserve">N </w:t>
      </w:r>
      <w:proofErr w:type="spellStart"/>
      <w:r w:rsidRPr="00D850A8">
        <w:rPr>
          <w:rFonts w:ascii="Book Antiqua" w:eastAsia="宋体" w:hAnsi="Book Antiqua"/>
          <w:i/>
          <w:kern w:val="2"/>
          <w:lang w:eastAsia="zh-CN"/>
        </w:rPr>
        <w:t>Engl</w:t>
      </w:r>
      <w:proofErr w:type="spellEnd"/>
      <w:r w:rsidRPr="00D850A8">
        <w:rPr>
          <w:rFonts w:ascii="Book Antiqua" w:eastAsia="宋体" w:hAnsi="Book Antiqua"/>
          <w:i/>
          <w:kern w:val="2"/>
          <w:lang w:eastAsia="zh-CN"/>
        </w:rPr>
        <w:t xml:space="preserve"> J Med</w:t>
      </w:r>
      <w:r w:rsidRPr="00D850A8">
        <w:rPr>
          <w:rFonts w:ascii="Book Antiqua" w:eastAsia="宋体" w:hAnsi="Book Antiqua"/>
          <w:kern w:val="2"/>
          <w:lang w:eastAsia="zh-CN"/>
        </w:rPr>
        <w:t xml:space="preserve"> 2013; </w:t>
      </w:r>
      <w:r w:rsidRPr="00D850A8">
        <w:rPr>
          <w:rFonts w:ascii="Book Antiqua" w:eastAsia="宋体" w:hAnsi="Book Antiqua"/>
          <w:b/>
          <w:kern w:val="2"/>
          <w:lang w:eastAsia="zh-CN"/>
        </w:rPr>
        <w:t>369</w:t>
      </w:r>
      <w:r w:rsidRPr="00D850A8">
        <w:rPr>
          <w:rFonts w:ascii="Book Antiqua" w:eastAsia="宋体" w:hAnsi="Book Antiqua"/>
          <w:kern w:val="2"/>
          <w:lang w:eastAsia="zh-CN"/>
        </w:rPr>
        <w:t>: 1095-1105 [PMID: 24047059 DOI: 10.1056/NEJMoa1301969]</w:t>
      </w:r>
    </w:p>
    <w:p w14:paraId="575337AB" w14:textId="77777777" w:rsidR="005D5215" w:rsidRPr="00D850A8" w:rsidRDefault="005D5215" w:rsidP="00A51431">
      <w:pPr>
        <w:widowControl w:val="0"/>
        <w:adjustRightInd w:val="0"/>
        <w:snapToGrid w:val="0"/>
        <w:spacing w:line="360" w:lineRule="auto"/>
        <w:jc w:val="both"/>
        <w:rPr>
          <w:rFonts w:ascii="Book Antiqua" w:eastAsia="宋体" w:hAnsi="Book Antiqua"/>
          <w:kern w:val="2"/>
          <w:lang w:eastAsia="zh-CN"/>
        </w:rPr>
      </w:pPr>
      <w:r w:rsidRPr="00D850A8">
        <w:rPr>
          <w:rFonts w:ascii="Book Antiqua" w:eastAsia="宋体" w:hAnsi="Book Antiqua"/>
          <w:kern w:val="2"/>
          <w:lang w:eastAsia="zh-CN"/>
        </w:rPr>
        <w:t xml:space="preserve">4 </w:t>
      </w:r>
      <w:r w:rsidRPr="00D850A8">
        <w:rPr>
          <w:rFonts w:ascii="Book Antiqua" w:eastAsia="宋体" w:hAnsi="Book Antiqua"/>
          <w:b/>
          <w:kern w:val="2"/>
          <w:lang w:eastAsia="zh-CN"/>
        </w:rPr>
        <w:t>Cheung KS</w:t>
      </w:r>
      <w:r w:rsidRPr="00D850A8">
        <w:rPr>
          <w:rFonts w:ascii="Book Antiqua" w:eastAsia="宋体" w:hAnsi="Book Antiqua"/>
          <w:kern w:val="2"/>
          <w:lang w:eastAsia="zh-CN"/>
        </w:rPr>
        <w:t xml:space="preserve">, Chen L, </w:t>
      </w:r>
      <w:proofErr w:type="spellStart"/>
      <w:r w:rsidRPr="00D850A8">
        <w:rPr>
          <w:rFonts w:ascii="Book Antiqua" w:eastAsia="宋体" w:hAnsi="Book Antiqua"/>
          <w:kern w:val="2"/>
          <w:lang w:eastAsia="zh-CN"/>
        </w:rPr>
        <w:t>Seto</w:t>
      </w:r>
      <w:proofErr w:type="spellEnd"/>
      <w:r w:rsidRPr="00D850A8">
        <w:rPr>
          <w:rFonts w:ascii="Book Antiqua" w:eastAsia="宋体" w:hAnsi="Book Antiqua"/>
          <w:kern w:val="2"/>
          <w:lang w:eastAsia="zh-CN"/>
        </w:rPr>
        <w:t xml:space="preserve"> WK, Leung WK. Epidemiology, characteristics, and survival of post-colonoscopy colorectal cancer in Asia: A population-based study. </w:t>
      </w:r>
      <w:r w:rsidRPr="00D850A8">
        <w:rPr>
          <w:rFonts w:ascii="Book Antiqua" w:eastAsia="宋体" w:hAnsi="Book Antiqua"/>
          <w:i/>
          <w:kern w:val="2"/>
          <w:lang w:eastAsia="zh-CN"/>
        </w:rPr>
        <w:t>J Gastroenterol Hepatol</w:t>
      </w:r>
      <w:r w:rsidRPr="00D850A8">
        <w:rPr>
          <w:rFonts w:ascii="Book Antiqua" w:eastAsia="宋体" w:hAnsi="Book Antiqua"/>
          <w:kern w:val="2"/>
          <w:lang w:eastAsia="zh-CN"/>
        </w:rPr>
        <w:t xml:space="preserve"> 2019; </w:t>
      </w:r>
      <w:r w:rsidRPr="00D850A8">
        <w:rPr>
          <w:rFonts w:ascii="Book Antiqua" w:eastAsia="宋体" w:hAnsi="Book Antiqua"/>
          <w:b/>
          <w:kern w:val="2"/>
          <w:lang w:eastAsia="zh-CN"/>
        </w:rPr>
        <w:t>34</w:t>
      </w:r>
      <w:r w:rsidRPr="00D850A8">
        <w:rPr>
          <w:rFonts w:ascii="Book Antiqua" w:eastAsia="宋体" w:hAnsi="Book Antiqua"/>
          <w:kern w:val="2"/>
          <w:lang w:eastAsia="zh-CN"/>
        </w:rPr>
        <w:t>: 1545-1553 [PMID: 30932240 DOI: 10.1111/jgh.14674]</w:t>
      </w:r>
    </w:p>
    <w:p w14:paraId="2E8B7290" w14:textId="77777777" w:rsidR="005D5215" w:rsidRPr="00D850A8" w:rsidRDefault="005D5215" w:rsidP="00A51431">
      <w:pPr>
        <w:widowControl w:val="0"/>
        <w:adjustRightInd w:val="0"/>
        <w:snapToGrid w:val="0"/>
        <w:spacing w:line="360" w:lineRule="auto"/>
        <w:jc w:val="both"/>
        <w:rPr>
          <w:rFonts w:ascii="Book Antiqua" w:eastAsia="宋体" w:hAnsi="Book Antiqua"/>
          <w:kern w:val="2"/>
          <w:lang w:eastAsia="zh-CN"/>
        </w:rPr>
      </w:pPr>
      <w:r w:rsidRPr="00D850A8">
        <w:rPr>
          <w:rFonts w:ascii="Book Antiqua" w:eastAsia="宋体" w:hAnsi="Book Antiqua"/>
          <w:kern w:val="2"/>
          <w:lang w:eastAsia="zh-CN"/>
        </w:rPr>
        <w:t xml:space="preserve">5 </w:t>
      </w:r>
      <w:r w:rsidRPr="00D850A8">
        <w:rPr>
          <w:rFonts w:ascii="Book Antiqua" w:eastAsia="宋体" w:hAnsi="Book Antiqua"/>
          <w:b/>
          <w:kern w:val="2"/>
          <w:lang w:eastAsia="zh-CN"/>
        </w:rPr>
        <w:t>Robertson DJ</w:t>
      </w:r>
      <w:r w:rsidRPr="00D850A8">
        <w:rPr>
          <w:rFonts w:ascii="Book Antiqua" w:eastAsia="宋体" w:hAnsi="Book Antiqua"/>
          <w:kern w:val="2"/>
          <w:lang w:eastAsia="zh-CN"/>
        </w:rPr>
        <w:t xml:space="preserve">, Lieberman DA, </w:t>
      </w:r>
      <w:proofErr w:type="spellStart"/>
      <w:r w:rsidRPr="00D850A8">
        <w:rPr>
          <w:rFonts w:ascii="Book Antiqua" w:eastAsia="宋体" w:hAnsi="Book Antiqua"/>
          <w:kern w:val="2"/>
          <w:lang w:eastAsia="zh-CN"/>
        </w:rPr>
        <w:t>Winawer</w:t>
      </w:r>
      <w:proofErr w:type="spellEnd"/>
      <w:r w:rsidRPr="00D850A8">
        <w:rPr>
          <w:rFonts w:ascii="Book Antiqua" w:eastAsia="宋体" w:hAnsi="Book Antiqua"/>
          <w:kern w:val="2"/>
          <w:lang w:eastAsia="zh-CN"/>
        </w:rPr>
        <w:t xml:space="preserve"> SJ, </w:t>
      </w:r>
      <w:proofErr w:type="spellStart"/>
      <w:r w:rsidRPr="00D850A8">
        <w:rPr>
          <w:rFonts w:ascii="Book Antiqua" w:eastAsia="宋体" w:hAnsi="Book Antiqua"/>
          <w:kern w:val="2"/>
          <w:lang w:eastAsia="zh-CN"/>
        </w:rPr>
        <w:t>Ahnen</w:t>
      </w:r>
      <w:proofErr w:type="spellEnd"/>
      <w:r w:rsidRPr="00D850A8">
        <w:rPr>
          <w:rFonts w:ascii="Book Antiqua" w:eastAsia="宋体" w:hAnsi="Book Antiqua"/>
          <w:kern w:val="2"/>
          <w:lang w:eastAsia="zh-CN"/>
        </w:rPr>
        <w:t xml:space="preserve"> DJ, Baron JA, </w:t>
      </w:r>
      <w:proofErr w:type="spellStart"/>
      <w:r w:rsidRPr="00D850A8">
        <w:rPr>
          <w:rFonts w:ascii="Book Antiqua" w:eastAsia="宋体" w:hAnsi="Book Antiqua"/>
          <w:kern w:val="2"/>
          <w:lang w:eastAsia="zh-CN"/>
        </w:rPr>
        <w:t>Schatzkin</w:t>
      </w:r>
      <w:proofErr w:type="spellEnd"/>
      <w:r w:rsidRPr="00D850A8">
        <w:rPr>
          <w:rFonts w:ascii="Book Antiqua" w:eastAsia="宋体" w:hAnsi="Book Antiqua"/>
          <w:kern w:val="2"/>
          <w:lang w:eastAsia="zh-CN"/>
        </w:rPr>
        <w:t xml:space="preserve"> A, Cross AJ, </w:t>
      </w:r>
      <w:proofErr w:type="spellStart"/>
      <w:r w:rsidRPr="00D850A8">
        <w:rPr>
          <w:rFonts w:ascii="Book Antiqua" w:eastAsia="宋体" w:hAnsi="Book Antiqua"/>
          <w:kern w:val="2"/>
          <w:lang w:eastAsia="zh-CN"/>
        </w:rPr>
        <w:t>Zauber</w:t>
      </w:r>
      <w:proofErr w:type="spellEnd"/>
      <w:r w:rsidRPr="00D850A8">
        <w:rPr>
          <w:rFonts w:ascii="Book Antiqua" w:eastAsia="宋体" w:hAnsi="Book Antiqua"/>
          <w:kern w:val="2"/>
          <w:lang w:eastAsia="zh-CN"/>
        </w:rPr>
        <w:t xml:space="preserve"> AG, Church TR, Lance P, Greenberg ER, Martínez ME. Colorectal cancers soon after colonoscopy: a pooled multicohort analysis. </w:t>
      </w:r>
      <w:r w:rsidRPr="00D850A8">
        <w:rPr>
          <w:rFonts w:ascii="Book Antiqua" w:eastAsia="宋体" w:hAnsi="Book Antiqua"/>
          <w:i/>
          <w:kern w:val="2"/>
          <w:lang w:eastAsia="zh-CN"/>
        </w:rPr>
        <w:t>Gut</w:t>
      </w:r>
      <w:r w:rsidRPr="00D850A8">
        <w:rPr>
          <w:rFonts w:ascii="Book Antiqua" w:eastAsia="宋体" w:hAnsi="Book Antiqua"/>
          <w:kern w:val="2"/>
          <w:lang w:eastAsia="zh-CN"/>
        </w:rPr>
        <w:t xml:space="preserve"> 2014; </w:t>
      </w:r>
      <w:r w:rsidRPr="00D850A8">
        <w:rPr>
          <w:rFonts w:ascii="Book Antiqua" w:eastAsia="宋体" w:hAnsi="Book Antiqua"/>
          <w:b/>
          <w:kern w:val="2"/>
          <w:lang w:eastAsia="zh-CN"/>
        </w:rPr>
        <w:t>63</w:t>
      </w:r>
      <w:r w:rsidRPr="00D850A8">
        <w:rPr>
          <w:rFonts w:ascii="Book Antiqua" w:eastAsia="宋体" w:hAnsi="Book Antiqua"/>
          <w:kern w:val="2"/>
          <w:lang w:eastAsia="zh-CN"/>
        </w:rPr>
        <w:t>: 949-956 [PMID: 23793224 DOI: 10.1136/gutjnl-2012-303796]</w:t>
      </w:r>
    </w:p>
    <w:p w14:paraId="36B6D72E" w14:textId="77777777" w:rsidR="005D5215" w:rsidRPr="00D850A8" w:rsidRDefault="005D5215" w:rsidP="00A51431">
      <w:pPr>
        <w:widowControl w:val="0"/>
        <w:adjustRightInd w:val="0"/>
        <w:snapToGrid w:val="0"/>
        <w:spacing w:line="360" w:lineRule="auto"/>
        <w:jc w:val="both"/>
        <w:rPr>
          <w:rFonts w:ascii="Book Antiqua" w:eastAsia="宋体" w:hAnsi="Book Antiqua"/>
          <w:kern w:val="2"/>
          <w:lang w:eastAsia="zh-CN"/>
        </w:rPr>
      </w:pPr>
      <w:r w:rsidRPr="00D850A8">
        <w:rPr>
          <w:rFonts w:ascii="Book Antiqua" w:eastAsia="宋体" w:hAnsi="Book Antiqua"/>
          <w:kern w:val="2"/>
          <w:lang w:eastAsia="zh-CN"/>
        </w:rPr>
        <w:t xml:space="preserve">6 </w:t>
      </w:r>
      <w:r w:rsidRPr="00D850A8">
        <w:rPr>
          <w:rFonts w:ascii="Book Antiqua" w:eastAsia="宋体" w:hAnsi="Book Antiqua"/>
          <w:b/>
          <w:kern w:val="2"/>
          <w:lang w:eastAsia="zh-CN"/>
        </w:rPr>
        <w:t xml:space="preserve">le </w:t>
      </w:r>
      <w:proofErr w:type="spellStart"/>
      <w:r w:rsidRPr="00D850A8">
        <w:rPr>
          <w:rFonts w:ascii="Book Antiqua" w:eastAsia="宋体" w:hAnsi="Book Antiqua"/>
          <w:b/>
          <w:kern w:val="2"/>
          <w:lang w:eastAsia="zh-CN"/>
        </w:rPr>
        <w:t>Clercq</w:t>
      </w:r>
      <w:proofErr w:type="spellEnd"/>
      <w:r w:rsidRPr="00D850A8">
        <w:rPr>
          <w:rFonts w:ascii="Book Antiqua" w:eastAsia="宋体" w:hAnsi="Book Antiqua"/>
          <w:b/>
          <w:kern w:val="2"/>
          <w:lang w:eastAsia="zh-CN"/>
        </w:rPr>
        <w:t xml:space="preserve"> CM</w:t>
      </w:r>
      <w:r w:rsidRPr="00D850A8">
        <w:rPr>
          <w:rFonts w:ascii="Book Antiqua" w:eastAsia="宋体" w:hAnsi="Book Antiqua"/>
          <w:kern w:val="2"/>
          <w:lang w:eastAsia="zh-CN"/>
        </w:rPr>
        <w:t xml:space="preserve">, </w:t>
      </w:r>
      <w:proofErr w:type="spellStart"/>
      <w:r w:rsidRPr="00D850A8">
        <w:rPr>
          <w:rFonts w:ascii="Book Antiqua" w:eastAsia="宋体" w:hAnsi="Book Antiqua"/>
          <w:kern w:val="2"/>
          <w:lang w:eastAsia="zh-CN"/>
        </w:rPr>
        <w:t>Bouwens</w:t>
      </w:r>
      <w:proofErr w:type="spellEnd"/>
      <w:r w:rsidRPr="00D850A8">
        <w:rPr>
          <w:rFonts w:ascii="Book Antiqua" w:eastAsia="宋体" w:hAnsi="Book Antiqua"/>
          <w:kern w:val="2"/>
          <w:lang w:eastAsia="zh-CN"/>
        </w:rPr>
        <w:t xml:space="preserve"> MW, </w:t>
      </w:r>
      <w:proofErr w:type="spellStart"/>
      <w:r w:rsidRPr="00D850A8">
        <w:rPr>
          <w:rFonts w:ascii="Book Antiqua" w:eastAsia="宋体" w:hAnsi="Book Antiqua"/>
          <w:kern w:val="2"/>
          <w:lang w:eastAsia="zh-CN"/>
        </w:rPr>
        <w:t>Rondagh</w:t>
      </w:r>
      <w:proofErr w:type="spellEnd"/>
      <w:r w:rsidRPr="00D850A8">
        <w:rPr>
          <w:rFonts w:ascii="Book Antiqua" w:eastAsia="宋体" w:hAnsi="Book Antiqua"/>
          <w:kern w:val="2"/>
          <w:lang w:eastAsia="zh-CN"/>
        </w:rPr>
        <w:t xml:space="preserve"> EJ, Bakker CM, </w:t>
      </w:r>
      <w:proofErr w:type="spellStart"/>
      <w:r w:rsidRPr="00D850A8">
        <w:rPr>
          <w:rFonts w:ascii="Book Antiqua" w:eastAsia="宋体" w:hAnsi="Book Antiqua"/>
          <w:kern w:val="2"/>
          <w:lang w:eastAsia="zh-CN"/>
        </w:rPr>
        <w:t>Keulen</w:t>
      </w:r>
      <w:proofErr w:type="spellEnd"/>
      <w:r w:rsidRPr="00D850A8">
        <w:rPr>
          <w:rFonts w:ascii="Book Antiqua" w:eastAsia="宋体" w:hAnsi="Book Antiqua"/>
          <w:kern w:val="2"/>
          <w:lang w:eastAsia="zh-CN"/>
        </w:rPr>
        <w:t xml:space="preserve"> ET, de Ridder RJ, </w:t>
      </w:r>
      <w:proofErr w:type="spellStart"/>
      <w:r w:rsidRPr="00D850A8">
        <w:rPr>
          <w:rFonts w:ascii="Book Antiqua" w:eastAsia="宋体" w:hAnsi="Book Antiqua"/>
          <w:kern w:val="2"/>
          <w:lang w:eastAsia="zh-CN"/>
        </w:rPr>
        <w:t>Winkens</w:t>
      </w:r>
      <w:proofErr w:type="spellEnd"/>
      <w:r w:rsidRPr="00D850A8">
        <w:rPr>
          <w:rFonts w:ascii="Book Antiqua" w:eastAsia="宋体" w:hAnsi="Book Antiqua"/>
          <w:kern w:val="2"/>
          <w:lang w:eastAsia="zh-CN"/>
        </w:rPr>
        <w:t xml:space="preserve"> B, </w:t>
      </w:r>
      <w:proofErr w:type="spellStart"/>
      <w:r w:rsidRPr="00D850A8">
        <w:rPr>
          <w:rFonts w:ascii="Book Antiqua" w:eastAsia="宋体" w:hAnsi="Book Antiqua"/>
          <w:kern w:val="2"/>
          <w:lang w:eastAsia="zh-CN"/>
        </w:rPr>
        <w:t>Masclee</w:t>
      </w:r>
      <w:proofErr w:type="spellEnd"/>
      <w:r w:rsidRPr="00D850A8">
        <w:rPr>
          <w:rFonts w:ascii="Book Antiqua" w:eastAsia="宋体" w:hAnsi="Book Antiqua"/>
          <w:kern w:val="2"/>
          <w:lang w:eastAsia="zh-CN"/>
        </w:rPr>
        <w:t xml:space="preserve"> AA, </w:t>
      </w:r>
      <w:proofErr w:type="spellStart"/>
      <w:r w:rsidRPr="00D850A8">
        <w:rPr>
          <w:rFonts w:ascii="Book Antiqua" w:eastAsia="宋体" w:hAnsi="Book Antiqua"/>
          <w:kern w:val="2"/>
          <w:lang w:eastAsia="zh-CN"/>
        </w:rPr>
        <w:t>Sanduleanu</w:t>
      </w:r>
      <w:proofErr w:type="spellEnd"/>
      <w:r w:rsidRPr="00D850A8">
        <w:rPr>
          <w:rFonts w:ascii="Book Antiqua" w:eastAsia="宋体" w:hAnsi="Book Antiqua"/>
          <w:kern w:val="2"/>
          <w:lang w:eastAsia="zh-CN"/>
        </w:rPr>
        <w:t xml:space="preserve"> S. </w:t>
      </w:r>
      <w:proofErr w:type="spellStart"/>
      <w:r w:rsidRPr="00D850A8">
        <w:rPr>
          <w:rFonts w:ascii="Book Antiqua" w:eastAsia="宋体" w:hAnsi="Book Antiqua"/>
          <w:kern w:val="2"/>
          <w:lang w:eastAsia="zh-CN"/>
        </w:rPr>
        <w:t>Postcolonoscopy</w:t>
      </w:r>
      <w:proofErr w:type="spellEnd"/>
      <w:r w:rsidRPr="00D850A8">
        <w:rPr>
          <w:rFonts w:ascii="Book Antiqua" w:eastAsia="宋体" w:hAnsi="Book Antiqua"/>
          <w:kern w:val="2"/>
          <w:lang w:eastAsia="zh-CN"/>
        </w:rPr>
        <w:t xml:space="preserve"> colorectal cancers are preventable: a population-based study. </w:t>
      </w:r>
      <w:r w:rsidRPr="00D850A8">
        <w:rPr>
          <w:rFonts w:ascii="Book Antiqua" w:eastAsia="宋体" w:hAnsi="Book Antiqua"/>
          <w:i/>
          <w:kern w:val="2"/>
          <w:lang w:eastAsia="zh-CN"/>
        </w:rPr>
        <w:t>Gut</w:t>
      </w:r>
      <w:r w:rsidRPr="00D850A8">
        <w:rPr>
          <w:rFonts w:ascii="Book Antiqua" w:eastAsia="宋体" w:hAnsi="Book Antiqua"/>
          <w:kern w:val="2"/>
          <w:lang w:eastAsia="zh-CN"/>
        </w:rPr>
        <w:t xml:space="preserve"> 2014; </w:t>
      </w:r>
      <w:r w:rsidRPr="00D850A8">
        <w:rPr>
          <w:rFonts w:ascii="Book Antiqua" w:eastAsia="宋体" w:hAnsi="Book Antiqua"/>
          <w:b/>
          <w:kern w:val="2"/>
          <w:lang w:eastAsia="zh-CN"/>
        </w:rPr>
        <w:t>63</w:t>
      </w:r>
      <w:r w:rsidRPr="00D850A8">
        <w:rPr>
          <w:rFonts w:ascii="Book Antiqua" w:eastAsia="宋体" w:hAnsi="Book Antiqua"/>
          <w:kern w:val="2"/>
          <w:lang w:eastAsia="zh-CN"/>
        </w:rPr>
        <w:t>: 957-963 [PMID: 23744612 DOI: 10.1136/gutjnl-2013-304880]</w:t>
      </w:r>
    </w:p>
    <w:p w14:paraId="1F69C386" w14:textId="77777777" w:rsidR="005D5215" w:rsidRPr="00D850A8" w:rsidRDefault="005D5215" w:rsidP="00A51431">
      <w:pPr>
        <w:widowControl w:val="0"/>
        <w:adjustRightInd w:val="0"/>
        <w:snapToGrid w:val="0"/>
        <w:spacing w:line="360" w:lineRule="auto"/>
        <w:jc w:val="both"/>
        <w:rPr>
          <w:rFonts w:ascii="Book Antiqua" w:eastAsia="宋体" w:hAnsi="Book Antiqua"/>
          <w:kern w:val="2"/>
          <w:lang w:eastAsia="zh-CN"/>
        </w:rPr>
      </w:pPr>
      <w:r w:rsidRPr="00D850A8">
        <w:rPr>
          <w:rFonts w:ascii="Book Antiqua" w:eastAsia="宋体" w:hAnsi="Book Antiqua"/>
          <w:kern w:val="2"/>
          <w:lang w:eastAsia="zh-CN"/>
        </w:rPr>
        <w:t xml:space="preserve">7 </w:t>
      </w:r>
      <w:proofErr w:type="spellStart"/>
      <w:r w:rsidRPr="00D850A8">
        <w:rPr>
          <w:rFonts w:ascii="Book Antiqua" w:eastAsia="宋体" w:hAnsi="Book Antiqua"/>
          <w:b/>
          <w:kern w:val="2"/>
          <w:lang w:eastAsia="zh-CN"/>
        </w:rPr>
        <w:t>Sanduleanu</w:t>
      </w:r>
      <w:proofErr w:type="spellEnd"/>
      <w:r w:rsidRPr="00D850A8">
        <w:rPr>
          <w:rFonts w:ascii="Book Antiqua" w:eastAsia="宋体" w:hAnsi="Book Antiqua"/>
          <w:b/>
          <w:kern w:val="2"/>
          <w:lang w:eastAsia="zh-CN"/>
        </w:rPr>
        <w:t xml:space="preserve"> S</w:t>
      </w:r>
      <w:r w:rsidRPr="00D850A8">
        <w:rPr>
          <w:rFonts w:ascii="Book Antiqua" w:eastAsia="宋体" w:hAnsi="Book Antiqua"/>
          <w:kern w:val="2"/>
          <w:lang w:eastAsia="zh-CN"/>
        </w:rPr>
        <w:t xml:space="preserve">, le </w:t>
      </w:r>
      <w:proofErr w:type="spellStart"/>
      <w:r w:rsidRPr="00D850A8">
        <w:rPr>
          <w:rFonts w:ascii="Book Antiqua" w:eastAsia="宋体" w:hAnsi="Book Antiqua"/>
          <w:kern w:val="2"/>
          <w:lang w:eastAsia="zh-CN"/>
        </w:rPr>
        <w:t>Clercq</w:t>
      </w:r>
      <w:proofErr w:type="spellEnd"/>
      <w:r w:rsidRPr="00D850A8">
        <w:rPr>
          <w:rFonts w:ascii="Book Antiqua" w:eastAsia="宋体" w:hAnsi="Book Antiqua"/>
          <w:kern w:val="2"/>
          <w:lang w:eastAsia="zh-CN"/>
        </w:rPr>
        <w:t xml:space="preserve"> CM, Dekker E, Meijer GA, </w:t>
      </w:r>
      <w:proofErr w:type="spellStart"/>
      <w:r w:rsidRPr="00D850A8">
        <w:rPr>
          <w:rFonts w:ascii="Book Antiqua" w:eastAsia="宋体" w:hAnsi="Book Antiqua"/>
          <w:kern w:val="2"/>
          <w:lang w:eastAsia="zh-CN"/>
        </w:rPr>
        <w:t>Rabeneck</w:t>
      </w:r>
      <w:proofErr w:type="spellEnd"/>
      <w:r w:rsidRPr="00D850A8">
        <w:rPr>
          <w:rFonts w:ascii="Book Antiqua" w:eastAsia="宋体" w:hAnsi="Book Antiqua"/>
          <w:kern w:val="2"/>
          <w:lang w:eastAsia="zh-CN"/>
        </w:rPr>
        <w:t xml:space="preserve"> L, Rutter MD, </w:t>
      </w:r>
      <w:proofErr w:type="spellStart"/>
      <w:r w:rsidRPr="00D850A8">
        <w:rPr>
          <w:rFonts w:ascii="Book Antiqua" w:eastAsia="宋体" w:hAnsi="Book Antiqua"/>
          <w:kern w:val="2"/>
          <w:lang w:eastAsia="zh-CN"/>
        </w:rPr>
        <w:t>Valori</w:t>
      </w:r>
      <w:proofErr w:type="spellEnd"/>
      <w:r w:rsidRPr="00D850A8">
        <w:rPr>
          <w:rFonts w:ascii="Book Antiqua" w:eastAsia="宋体" w:hAnsi="Book Antiqua"/>
          <w:kern w:val="2"/>
          <w:lang w:eastAsia="zh-CN"/>
        </w:rPr>
        <w:t xml:space="preserve"> R, Young GP, Schoen RE; Expert Working Group on ‘Right-sided lesions and interval cancers’, Colorectal Cancer Screening Committee, World Endoscopy Organization. Definition and taxonomy of interval colorectal cancers: a proposal for </w:t>
      </w:r>
      <w:proofErr w:type="spellStart"/>
      <w:r w:rsidRPr="00D850A8">
        <w:rPr>
          <w:rFonts w:ascii="Book Antiqua" w:eastAsia="宋体" w:hAnsi="Book Antiqua"/>
          <w:kern w:val="2"/>
          <w:lang w:eastAsia="zh-CN"/>
        </w:rPr>
        <w:t>standardising</w:t>
      </w:r>
      <w:proofErr w:type="spellEnd"/>
      <w:r w:rsidRPr="00D850A8">
        <w:rPr>
          <w:rFonts w:ascii="Book Antiqua" w:eastAsia="宋体" w:hAnsi="Book Antiqua"/>
          <w:kern w:val="2"/>
          <w:lang w:eastAsia="zh-CN"/>
        </w:rPr>
        <w:t xml:space="preserve"> nomenclature. </w:t>
      </w:r>
      <w:r w:rsidRPr="00D850A8">
        <w:rPr>
          <w:rFonts w:ascii="Book Antiqua" w:eastAsia="宋体" w:hAnsi="Book Antiqua"/>
          <w:i/>
          <w:kern w:val="2"/>
          <w:lang w:eastAsia="zh-CN"/>
        </w:rPr>
        <w:t>Gut</w:t>
      </w:r>
      <w:r w:rsidRPr="00D850A8">
        <w:rPr>
          <w:rFonts w:ascii="Book Antiqua" w:eastAsia="宋体" w:hAnsi="Book Antiqua"/>
          <w:kern w:val="2"/>
          <w:lang w:eastAsia="zh-CN"/>
        </w:rPr>
        <w:t xml:space="preserve"> 2015; </w:t>
      </w:r>
      <w:r w:rsidRPr="00D850A8">
        <w:rPr>
          <w:rFonts w:ascii="Book Antiqua" w:eastAsia="宋体" w:hAnsi="Book Antiqua"/>
          <w:b/>
          <w:kern w:val="2"/>
          <w:lang w:eastAsia="zh-CN"/>
        </w:rPr>
        <w:t>64</w:t>
      </w:r>
      <w:r w:rsidRPr="00D850A8">
        <w:rPr>
          <w:rFonts w:ascii="Book Antiqua" w:eastAsia="宋体" w:hAnsi="Book Antiqua"/>
          <w:kern w:val="2"/>
          <w:lang w:eastAsia="zh-CN"/>
        </w:rPr>
        <w:t>: 1257-1267 [PMID: 25193802 DOI: 10.1136/gutjnl-2014-307992]</w:t>
      </w:r>
    </w:p>
    <w:p w14:paraId="377EADEB" w14:textId="77777777" w:rsidR="005D5215" w:rsidRPr="00D850A8" w:rsidRDefault="005D5215" w:rsidP="00A51431">
      <w:pPr>
        <w:widowControl w:val="0"/>
        <w:adjustRightInd w:val="0"/>
        <w:snapToGrid w:val="0"/>
        <w:spacing w:line="360" w:lineRule="auto"/>
        <w:jc w:val="both"/>
        <w:rPr>
          <w:rFonts w:ascii="Book Antiqua" w:eastAsia="宋体" w:hAnsi="Book Antiqua"/>
          <w:kern w:val="2"/>
          <w:lang w:eastAsia="zh-CN"/>
        </w:rPr>
      </w:pPr>
      <w:r w:rsidRPr="00D850A8">
        <w:rPr>
          <w:rFonts w:ascii="Book Antiqua" w:eastAsia="宋体" w:hAnsi="Book Antiqua"/>
          <w:kern w:val="2"/>
          <w:lang w:eastAsia="zh-CN"/>
        </w:rPr>
        <w:t xml:space="preserve">8 </w:t>
      </w:r>
      <w:r w:rsidRPr="00D850A8">
        <w:rPr>
          <w:rFonts w:ascii="Book Antiqua" w:eastAsia="宋体" w:hAnsi="Book Antiqua"/>
          <w:b/>
          <w:kern w:val="2"/>
          <w:lang w:eastAsia="zh-CN"/>
        </w:rPr>
        <w:t>Zhao S</w:t>
      </w:r>
      <w:r w:rsidRPr="00D850A8">
        <w:rPr>
          <w:rFonts w:ascii="Book Antiqua" w:eastAsia="宋体" w:hAnsi="Book Antiqua"/>
          <w:kern w:val="2"/>
          <w:lang w:eastAsia="zh-CN"/>
        </w:rPr>
        <w:t xml:space="preserve">, Wang S, Pan P, Xia T, Chang X, Yang X, Guo L, Meng Q, Yang F, Qian W, Xu </w:t>
      </w:r>
      <w:r w:rsidRPr="00D850A8">
        <w:rPr>
          <w:rFonts w:ascii="Book Antiqua" w:eastAsia="宋体" w:hAnsi="Book Antiqua"/>
          <w:kern w:val="2"/>
          <w:lang w:eastAsia="zh-CN"/>
        </w:rPr>
        <w:lastRenderedPageBreak/>
        <w:t xml:space="preserve">Z, Wang Y, Wang Z, Gu L, Wang R, Jia F, Yao J, Li Z, Bai Y. Magnitude, Risk Factors, and Factors Associated With Adenoma Miss Rate of Tandem Colonoscopy: A Systematic Review and Meta-analysis. </w:t>
      </w:r>
      <w:r w:rsidRPr="00D850A8">
        <w:rPr>
          <w:rFonts w:ascii="Book Antiqua" w:eastAsia="宋体" w:hAnsi="Book Antiqua"/>
          <w:i/>
          <w:kern w:val="2"/>
          <w:lang w:eastAsia="zh-CN"/>
        </w:rPr>
        <w:t>Gastroenterology</w:t>
      </w:r>
      <w:r w:rsidRPr="00D850A8">
        <w:rPr>
          <w:rFonts w:ascii="Book Antiqua" w:eastAsia="宋体" w:hAnsi="Book Antiqua"/>
          <w:kern w:val="2"/>
          <w:lang w:eastAsia="zh-CN"/>
        </w:rPr>
        <w:t xml:space="preserve"> 2019; </w:t>
      </w:r>
      <w:r w:rsidRPr="00D850A8">
        <w:rPr>
          <w:rFonts w:ascii="Book Antiqua" w:eastAsia="宋体" w:hAnsi="Book Antiqua"/>
          <w:b/>
          <w:kern w:val="2"/>
          <w:lang w:eastAsia="zh-CN"/>
        </w:rPr>
        <w:t>156</w:t>
      </w:r>
      <w:r w:rsidRPr="00D850A8">
        <w:rPr>
          <w:rFonts w:ascii="Book Antiqua" w:eastAsia="宋体" w:hAnsi="Book Antiqua"/>
          <w:kern w:val="2"/>
          <w:lang w:eastAsia="zh-CN"/>
        </w:rPr>
        <w:t>: 1661-1674.e11 [PMID: 30738046 DOI: 10.1053/j.gastro.2019.01.260]</w:t>
      </w:r>
    </w:p>
    <w:p w14:paraId="11E2D9BB" w14:textId="77777777" w:rsidR="005D5215" w:rsidRPr="00D850A8" w:rsidRDefault="005D5215" w:rsidP="00A51431">
      <w:pPr>
        <w:widowControl w:val="0"/>
        <w:adjustRightInd w:val="0"/>
        <w:snapToGrid w:val="0"/>
        <w:spacing w:line="360" w:lineRule="auto"/>
        <w:jc w:val="both"/>
        <w:rPr>
          <w:rFonts w:ascii="Book Antiqua" w:eastAsia="宋体" w:hAnsi="Book Antiqua"/>
          <w:kern w:val="2"/>
          <w:lang w:eastAsia="zh-CN"/>
        </w:rPr>
      </w:pPr>
      <w:r w:rsidRPr="00D850A8">
        <w:rPr>
          <w:rFonts w:ascii="Book Antiqua" w:eastAsia="宋体" w:hAnsi="Book Antiqua"/>
          <w:kern w:val="2"/>
          <w:lang w:eastAsia="zh-CN"/>
        </w:rPr>
        <w:t xml:space="preserve">9 </w:t>
      </w:r>
      <w:r w:rsidRPr="00D850A8">
        <w:rPr>
          <w:rFonts w:ascii="Book Antiqua" w:eastAsia="宋体" w:hAnsi="Book Antiqua"/>
          <w:b/>
          <w:kern w:val="2"/>
          <w:lang w:eastAsia="zh-CN"/>
        </w:rPr>
        <w:t>Gupta N</w:t>
      </w:r>
      <w:r w:rsidRPr="00D850A8">
        <w:rPr>
          <w:rFonts w:ascii="Book Antiqua" w:eastAsia="宋体" w:hAnsi="Book Antiqua"/>
          <w:kern w:val="2"/>
          <w:lang w:eastAsia="zh-CN"/>
        </w:rPr>
        <w:t xml:space="preserve">. How to Improve Your Adenoma Detection Rate During Colonoscopy. </w:t>
      </w:r>
      <w:r w:rsidRPr="00D850A8">
        <w:rPr>
          <w:rFonts w:ascii="Book Antiqua" w:eastAsia="宋体" w:hAnsi="Book Antiqua"/>
          <w:i/>
          <w:kern w:val="2"/>
          <w:lang w:eastAsia="zh-CN"/>
        </w:rPr>
        <w:t>Gastroenterology</w:t>
      </w:r>
      <w:r w:rsidRPr="00D850A8">
        <w:rPr>
          <w:rFonts w:ascii="Book Antiqua" w:eastAsia="宋体" w:hAnsi="Book Antiqua"/>
          <w:kern w:val="2"/>
          <w:lang w:eastAsia="zh-CN"/>
        </w:rPr>
        <w:t xml:space="preserve"> 2016; </w:t>
      </w:r>
      <w:r w:rsidRPr="00D850A8">
        <w:rPr>
          <w:rFonts w:ascii="Book Antiqua" w:eastAsia="宋体" w:hAnsi="Book Antiqua"/>
          <w:b/>
          <w:kern w:val="2"/>
          <w:lang w:eastAsia="zh-CN"/>
        </w:rPr>
        <w:t>151</w:t>
      </w:r>
      <w:r w:rsidRPr="00D850A8">
        <w:rPr>
          <w:rFonts w:ascii="Book Antiqua" w:eastAsia="宋体" w:hAnsi="Book Antiqua"/>
          <w:kern w:val="2"/>
          <w:lang w:eastAsia="zh-CN"/>
        </w:rPr>
        <w:t>: 1054-1057 [PMID: 27765692 DOI: 10.1053/j.gastro.2016.10.008]</w:t>
      </w:r>
    </w:p>
    <w:p w14:paraId="46C787BE" w14:textId="77777777" w:rsidR="005D5215" w:rsidRPr="00D850A8" w:rsidRDefault="005D5215" w:rsidP="00A51431">
      <w:pPr>
        <w:widowControl w:val="0"/>
        <w:adjustRightInd w:val="0"/>
        <w:snapToGrid w:val="0"/>
        <w:spacing w:line="360" w:lineRule="auto"/>
        <w:jc w:val="both"/>
        <w:rPr>
          <w:rFonts w:ascii="Book Antiqua" w:eastAsia="宋体" w:hAnsi="Book Antiqua"/>
          <w:kern w:val="2"/>
          <w:lang w:eastAsia="zh-CN"/>
        </w:rPr>
      </w:pPr>
      <w:r w:rsidRPr="00D850A8">
        <w:rPr>
          <w:rFonts w:ascii="Book Antiqua" w:eastAsia="宋体" w:hAnsi="Book Antiqua"/>
          <w:kern w:val="2"/>
          <w:lang w:eastAsia="zh-CN"/>
        </w:rPr>
        <w:t xml:space="preserve">10 </w:t>
      </w:r>
      <w:r w:rsidRPr="00D850A8">
        <w:rPr>
          <w:rFonts w:ascii="Book Antiqua" w:eastAsia="宋体" w:hAnsi="Book Antiqua"/>
          <w:b/>
          <w:kern w:val="2"/>
          <w:lang w:eastAsia="zh-CN"/>
        </w:rPr>
        <w:t>Mahmud N</w:t>
      </w:r>
      <w:r w:rsidRPr="00D850A8">
        <w:rPr>
          <w:rFonts w:ascii="Book Antiqua" w:eastAsia="宋体" w:hAnsi="Book Antiqua"/>
          <w:kern w:val="2"/>
          <w:lang w:eastAsia="zh-CN"/>
        </w:rPr>
        <w:t xml:space="preserve">, Cohen J, </w:t>
      </w:r>
      <w:proofErr w:type="spellStart"/>
      <w:r w:rsidRPr="00D850A8">
        <w:rPr>
          <w:rFonts w:ascii="Book Antiqua" w:eastAsia="宋体" w:hAnsi="Book Antiqua"/>
          <w:kern w:val="2"/>
          <w:lang w:eastAsia="zh-CN"/>
        </w:rPr>
        <w:t>Tsourides</w:t>
      </w:r>
      <w:proofErr w:type="spellEnd"/>
      <w:r w:rsidRPr="00D850A8">
        <w:rPr>
          <w:rFonts w:ascii="Book Antiqua" w:eastAsia="宋体" w:hAnsi="Book Antiqua"/>
          <w:kern w:val="2"/>
          <w:lang w:eastAsia="zh-CN"/>
        </w:rPr>
        <w:t xml:space="preserve"> K, </w:t>
      </w:r>
      <w:proofErr w:type="spellStart"/>
      <w:r w:rsidRPr="00D850A8">
        <w:rPr>
          <w:rFonts w:ascii="Book Antiqua" w:eastAsia="宋体" w:hAnsi="Book Antiqua"/>
          <w:kern w:val="2"/>
          <w:lang w:eastAsia="zh-CN"/>
        </w:rPr>
        <w:t>Berzin</w:t>
      </w:r>
      <w:proofErr w:type="spellEnd"/>
      <w:r w:rsidRPr="00D850A8">
        <w:rPr>
          <w:rFonts w:ascii="Book Antiqua" w:eastAsia="宋体" w:hAnsi="Book Antiqua"/>
          <w:kern w:val="2"/>
          <w:lang w:eastAsia="zh-CN"/>
        </w:rPr>
        <w:t xml:space="preserve"> TM. Computer vision and augmented reality in gastrointestinal endoscopy. </w:t>
      </w:r>
      <w:proofErr w:type="spellStart"/>
      <w:r w:rsidRPr="00D850A8">
        <w:rPr>
          <w:rFonts w:ascii="Book Antiqua" w:eastAsia="宋体" w:hAnsi="Book Antiqua"/>
          <w:i/>
          <w:kern w:val="2"/>
          <w:lang w:eastAsia="zh-CN"/>
        </w:rPr>
        <w:t>Gastroenterol</w:t>
      </w:r>
      <w:proofErr w:type="spellEnd"/>
      <w:r w:rsidRPr="00D850A8">
        <w:rPr>
          <w:rFonts w:ascii="Book Antiqua" w:eastAsia="宋体" w:hAnsi="Book Antiqua"/>
          <w:i/>
          <w:kern w:val="2"/>
          <w:lang w:eastAsia="zh-CN"/>
        </w:rPr>
        <w:t xml:space="preserve"> Rep (</w:t>
      </w:r>
      <w:proofErr w:type="spellStart"/>
      <w:r w:rsidRPr="00D850A8">
        <w:rPr>
          <w:rFonts w:ascii="Book Antiqua" w:eastAsia="宋体" w:hAnsi="Book Antiqua"/>
          <w:i/>
          <w:kern w:val="2"/>
          <w:lang w:eastAsia="zh-CN"/>
        </w:rPr>
        <w:t>Oxf</w:t>
      </w:r>
      <w:proofErr w:type="spellEnd"/>
      <w:r w:rsidRPr="00D850A8">
        <w:rPr>
          <w:rFonts w:ascii="Book Antiqua" w:eastAsia="宋体" w:hAnsi="Book Antiqua"/>
          <w:i/>
          <w:kern w:val="2"/>
          <w:lang w:eastAsia="zh-CN"/>
        </w:rPr>
        <w:t>)</w:t>
      </w:r>
      <w:r w:rsidRPr="00D850A8">
        <w:rPr>
          <w:rFonts w:ascii="Book Antiqua" w:eastAsia="宋体" w:hAnsi="Book Antiqua"/>
          <w:kern w:val="2"/>
          <w:lang w:eastAsia="zh-CN"/>
        </w:rPr>
        <w:t xml:space="preserve"> 2015; </w:t>
      </w:r>
      <w:r w:rsidRPr="00D850A8">
        <w:rPr>
          <w:rFonts w:ascii="Book Antiqua" w:eastAsia="宋体" w:hAnsi="Book Antiqua"/>
          <w:b/>
          <w:kern w:val="2"/>
          <w:lang w:eastAsia="zh-CN"/>
        </w:rPr>
        <w:t>3</w:t>
      </w:r>
      <w:r w:rsidRPr="00D850A8">
        <w:rPr>
          <w:rFonts w:ascii="Book Antiqua" w:eastAsia="宋体" w:hAnsi="Book Antiqua"/>
          <w:kern w:val="2"/>
          <w:lang w:eastAsia="zh-CN"/>
        </w:rPr>
        <w:t>: 179-184 [PMID: 26133175 DOI: 10.1093/gastro/gov027]</w:t>
      </w:r>
    </w:p>
    <w:p w14:paraId="6FAF4F53" w14:textId="77777777" w:rsidR="005D5215" w:rsidRPr="00D850A8" w:rsidRDefault="005D5215" w:rsidP="00A51431">
      <w:pPr>
        <w:widowControl w:val="0"/>
        <w:adjustRightInd w:val="0"/>
        <w:snapToGrid w:val="0"/>
        <w:spacing w:line="360" w:lineRule="auto"/>
        <w:jc w:val="both"/>
        <w:rPr>
          <w:rFonts w:ascii="Book Antiqua" w:eastAsia="宋体" w:hAnsi="Book Antiqua"/>
          <w:kern w:val="2"/>
          <w:lang w:eastAsia="zh-CN"/>
        </w:rPr>
      </w:pPr>
      <w:r w:rsidRPr="00D850A8">
        <w:rPr>
          <w:rFonts w:ascii="Book Antiqua" w:eastAsia="宋体" w:hAnsi="Book Antiqua"/>
          <w:kern w:val="2"/>
          <w:lang w:eastAsia="zh-CN"/>
        </w:rPr>
        <w:t xml:space="preserve">11 </w:t>
      </w:r>
      <w:r w:rsidRPr="00D850A8">
        <w:rPr>
          <w:rFonts w:ascii="Book Antiqua" w:eastAsia="宋体" w:hAnsi="Book Antiqua"/>
          <w:b/>
          <w:kern w:val="2"/>
          <w:lang w:eastAsia="zh-CN"/>
        </w:rPr>
        <w:t>Wang W</w:t>
      </w:r>
      <w:r w:rsidRPr="00D850A8">
        <w:rPr>
          <w:rFonts w:ascii="Book Antiqua" w:eastAsia="宋体" w:hAnsi="Book Antiqua"/>
          <w:kern w:val="2"/>
          <w:lang w:eastAsia="zh-CN"/>
        </w:rPr>
        <w:t xml:space="preserve">, Xu L, Bao Z, Sun L, Hu C, Zhou F, Xu L, Shi D. Differences with experienced nurse assistance during colonoscopy in detecting polyp and adenoma: a randomized clinical trial. </w:t>
      </w:r>
      <w:r w:rsidRPr="00D850A8">
        <w:rPr>
          <w:rFonts w:ascii="Book Antiqua" w:eastAsia="宋体" w:hAnsi="Book Antiqua"/>
          <w:i/>
          <w:kern w:val="2"/>
          <w:lang w:eastAsia="zh-CN"/>
        </w:rPr>
        <w:t>Int J Colorectal Dis</w:t>
      </w:r>
      <w:r w:rsidRPr="00D850A8">
        <w:rPr>
          <w:rFonts w:ascii="Book Antiqua" w:eastAsia="宋体" w:hAnsi="Book Antiqua"/>
          <w:kern w:val="2"/>
          <w:lang w:eastAsia="zh-CN"/>
        </w:rPr>
        <w:t xml:space="preserve"> 2018; </w:t>
      </w:r>
      <w:r w:rsidRPr="00D850A8">
        <w:rPr>
          <w:rFonts w:ascii="Book Antiqua" w:eastAsia="宋体" w:hAnsi="Book Antiqua"/>
          <w:b/>
          <w:kern w:val="2"/>
          <w:lang w:eastAsia="zh-CN"/>
        </w:rPr>
        <w:t>33</w:t>
      </w:r>
      <w:r w:rsidRPr="00D850A8">
        <w:rPr>
          <w:rFonts w:ascii="Book Antiqua" w:eastAsia="宋体" w:hAnsi="Book Antiqua"/>
          <w:kern w:val="2"/>
          <w:lang w:eastAsia="zh-CN"/>
        </w:rPr>
        <w:t>: 561-566 [PMID: 29541895 DOI: 10.1007/s00384-018-3003-0]</w:t>
      </w:r>
    </w:p>
    <w:p w14:paraId="3383120C" w14:textId="77777777" w:rsidR="005D5215" w:rsidRPr="00D850A8" w:rsidRDefault="005D5215" w:rsidP="00A51431">
      <w:pPr>
        <w:widowControl w:val="0"/>
        <w:adjustRightInd w:val="0"/>
        <w:snapToGrid w:val="0"/>
        <w:spacing w:line="360" w:lineRule="auto"/>
        <w:jc w:val="both"/>
        <w:rPr>
          <w:rFonts w:ascii="Book Antiqua" w:eastAsia="宋体" w:hAnsi="Book Antiqua"/>
          <w:kern w:val="2"/>
          <w:lang w:eastAsia="zh-CN"/>
        </w:rPr>
      </w:pPr>
      <w:r w:rsidRPr="00D850A8">
        <w:rPr>
          <w:rFonts w:ascii="Book Antiqua" w:eastAsia="宋体" w:hAnsi="Book Antiqua"/>
          <w:kern w:val="2"/>
          <w:lang w:eastAsia="zh-CN"/>
        </w:rPr>
        <w:t xml:space="preserve">12 </w:t>
      </w:r>
      <w:r w:rsidRPr="00D850A8">
        <w:rPr>
          <w:rFonts w:ascii="Book Antiqua" w:eastAsia="宋体" w:hAnsi="Book Antiqua"/>
          <w:b/>
          <w:kern w:val="2"/>
          <w:lang w:eastAsia="zh-CN"/>
        </w:rPr>
        <w:t>Buchner AM</w:t>
      </w:r>
      <w:r w:rsidRPr="00D850A8">
        <w:rPr>
          <w:rFonts w:ascii="Book Antiqua" w:eastAsia="宋体" w:hAnsi="Book Antiqua"/>
          <w:kern w:val="2"/>
          <w:lang w:eastAsia="zh-CN"/>
        </w:rPr>
        <w:t xml:space="preserve">, Shahid MW, Heckman MG, Diehl NN, McNeil RB, Cleveland P, Gill KR, </w:t>
      </w:r>
      <w:proofErr w:type="spellStart"/>
      <w:r w:rsidRPr="00D850A8">
        <w:rPr>
          <w:rFonts w:ascii="Book Antiqua" w:eastAsia="宋体" w:hAnsi="Book Antiqua"/>
          <w:kern w:val="2"/>
          <w:lang w:eastAsia="zh-CN"/>
        </w:rPr>
        <w:t>Schore</w:t>
      </w:r>
      <w:proofErr w:type="spellEnd"/>
      <w:r w:rsidRPr="00D850A8">
        <w:rPr>
          <w:rFonts w:ascii="Book Antiqua" w:eastAsia="宋体" w:hAnsi="Book Antiqua"/>
          <w:kern w:val="2"/>
          <w:lang w:eastAsia="zh-CN"/>
        </w:rPr>
        <w:t xml:space="preserve"> A, </w:t>
      </w:r>
      <w:proofErr w:type="spellStart"/>
      <w:r w:rsidRPr="00D850A8">
        <w:rPr>
          <w:rFonts w:ascii="Book Antiqua" w:eastAsia="宋体" w:hAnsi="Book Antiqua"/>
          <w:kern w:val="2"/>
          <w:lang w:eastAsia="zh-CN"/>
        </w:rPr>
        <w:t>Ghabril</w:t>
      </w:r>
      <w:proofErr w:type="spellEnd"/>
      <w:r w:rsidRPr="00D850A8">
        <w:rPr>
          <w:rFonts w:ascii="Book Antiqua" w:eastAsia="宋体" w:hAnsi="Book Antiqua"/>
          <w:kern w:val="2"/>
          <w:lang w:eastAsia="zh-CN"/>
        </w:rPr>
        <w:t xml:space="preserve"> M, Raimondo M, Gross SA, Wallace MB. Trainee participation is associated with increased small adenoma detection. </w:t>
      </w:r>
      <w:proofErr w:type="spellStart"/>
      <w:r w:rsidRPr="00D850A8">
        <w:rPr>
          <w:rFonts w:ascii="Book Antiqua" w:eastAsia="宋体" w:hAnsi="Book Antiqua"/>
          <w:i/>
          <w:kern w:val="2"/>
          <w:lang w:eastAsia="zh-CN"/>
        </w:rPr>
        <w:t>Gastrointest</w:t>
      </w:r>
      <w:proofErr w:type="spellEnd"/>
      <w:r w:rsidRPr="00D850A8">
        <w:rPr>
          <w:rFonts w:ascii="Book Antiqua" w:eastAsia="宋体" w:hAnsi="Book Antiqua"/>
          <w:i/>
          <w:kern w:val="2"/>
          <w:lang w:eastAsia="zh-CN"/>
        </w:rPr>
        <w:t xml:space="preserve"> </w:t>
      </w:r>
      <w:proofErr w:type="spellStart"/>
      <w:r w:rsidRPr="00D850A8">
        <w:rPr>
          <w:rFonts w:ascii="Book Antiqua" w:eastAsia="宋体" w:hAnsi="Book Antiqua"/>
          <w:i/>
          <w:kern w:val="2"/>
          <w:lang w:eastAsia="zh-CN"/>
        </w:rPr>
        <w:t>Endosc</w:t>
      </w:r>
      <w:proofErr w:type="spellEnd"/>
      <w:r w:rsidRPr="00D850A8">
        <w:rPr>
          <w:rFonts w:ascii="Book Antiqua" w:eastAsia="宋体" w:hAnsi="Book Antiqua"/>
          <w:kern w:val="2"/>
          <w:lang w:eastAsia="zh-CN"/>
        </w:rPr>
        <w:t xml:space="preserve"> 2011; </w:t>
      </w:r>
      <w:r w:rsidRPr="00D850A8">
        <w:rPr>
          <w:rFonts w:ascii="Book Antiqua" w:eastAsia="宋体" w:hAnsi="Book Antiqua"/>
          <w:b/>
          <w:kern w:val="2"/>
          <w:lang w:eastAsia="zh-CN"/>
        </w:rPr>
        <w:t>73</w:t>
      </w:r>
      <w:r w:rsidRPr="00D850A8">
        <w:rPr>
          <w:rFonts w:ascii="Book Antiqua" w:eastAsia="宋体" w:hAnsi="Book Antiqua"/>
          <w:kern w:val="2"/>
          <w:lang w:eastAsia="zh-CN"/>
        </w:rPr>
        <w:t>: 1223-1231 [PMID: 21481861 DOI: 10.1016/j.gie.2011.01.060]</w:t>
      </w:r>
    </w:p>
    <w:p w14:paraId="4658299B" w14:textId="77777777" w:rsidR="005D5215" w:rsidRPr="00D850A8" w:rsidRDefault="005D5215" w:rsidP="00A51431">
      <w:pPr>
        <w:widowControl w:val="0"/>
        <w:adjustRightInd w:val="0"/>
        <w:snapToGrid w:val="0"/>
        <w:spacing w:line="360" w:lineRule="auto"/>
        <w:jc w:val="both"/>
        <w:rPr>
          <w:rFonts w:ascii="Book Antiqua" w:eastAsia="宋体" w:hAnsi="Book Antiqua"/>
          <w:kern w:val="2"/>
          <w:lang w:eastAsia="zh-CN"/>
        </w:rPr>
      </w:pPr>
      <w:r w:rsidRPr="00D850A8">
        <w:rPr>
          <w:rFonts w:ascii="Book Antiqua" w:eastAsia="宋体" w:hAnsi="Book Antiqua"/>
          <w:kern w:val="2"/>
          <w:lang w:eastAsia="zh-CN"/>
        </w:rPr>
        <w:t xml:space="preserve">13 </w:t>
      </w:r>
      <w:proofErr w:type="spellStart"/>
      <w:r w:rsidRPr="00D850A8">
        <w:rPr>
          <w:rFonts w:ascii="Book Antiqua" w:eastAsia="宋体" w:hAnsi="Book Antiqua"/>
          <w:b/>
          <w:kern w:val="2"/>
          <w:lang w:eastAsia="zh-CN"/>
        </w:rPr>
        <w:t>Aslanian</w:t>
      </w:r>
      <w:proofErr w:type="spellEnd"/>
      <w:r w:rsidRPr="00D850A8">
        <w:rPr>
          <w:rFonts w:ascii="Book Antiqua" w:eastAsia="宋体" w:hAnsi="Book Antiqua"/>
          <w:b/>
          <w:kern w:val="2"/>
          <w:lang w:eastAsia="zh-CN"/>
        </w:rPr>
        <w:t xml:space="preserve"> HR</w:t>
      </w:r>
      <w:r w:rsidRPr="00D850A8">
        <w:rPr>
          <w:rFonts w:ascii="Book Antiqua" w:eastAsia="宋体" w:hAnsi="Book Antiqua"/>
          <w:kern w:val="2"/>
          <w:lang w:eastAsia="zh-CN"/>
        </w:rPr>
        <w:t xml:space="preserve">, Shieh FK, Chan FW, </w:t>
      </w:r>
      <w:proofErr w:type="spellStart"/>
      <w:r w:rsidRPr="00D850A8">
        <w:rPr>
          <w:rFonts w:ascii="Book Antiqua" w:eastAsia="宋体" w:hAnsi="Book Antiqua"/>
          <w:kern w:val="2"/>
          <w:lang w:eastAsia="zh-CN"/>
        </w:rPr>
        <w:t>Ciarleglio</w:t>
      </w:r>
      <w:proofErr w:type="spellEnd"/>
      <w:r w:rsidRPr="00D850A8">
        <w:rPr>
          <w:rFonts w:ascii="Book Antiqua" w:eastAsia="宋体" w:hAnsi="Book Antiqua"/>
          <w:kern w:val="2"/>
          <w:lang w:eastAsia="zh-CN"/>
        </w:rPr>
        <w:t xml:space="preserve"> MM, Deng Y, </w:t>
      </w:r>
      <w:proofErr w:type="spellStart"/>
      <w:r w:rsidRPr="00D850A8">
        <w:rPr>
          <w:rFonts w:ascii="Book Antiqua" w:eastAsia="宋体" w:hAnsi="Book Antiqua"/>
          <w:kern w:val="2"/>
          <w:lang w:eastAsia="zh-CN"/>
        </w:rPr>
        <w:t>Rogart</w:t>
      </w:r>
      <w:proofErr w:type="spellEnd"/>
      <w:r w:rsidRPr="00D850A8">
        <w:rPr>
          <w:rFonts w:ascii="Book Antiqua" w:eastAsia="宋体" w:hAnsi="Book Antiqua"/>
          <w:kern w:val="2"/>
          <w:lang w:eastAsia="zh-CN"/>
        </w:rPr>
        <w:t xml:space="preserve"> JN, </w:t>
      </w:r>
      <w:proofErr w:type="spellStart"/>
      <w:r w:rsidRPr="00D850A8">
        <w:rPr>
          <w:rFonts w:ascii="Book Antiqua" w:eastAsia="宋体" w:hAnsi="Book Antiqua"/>
          <w:kern w:val="2"/>
          <w:lang w:eastAsia="zh-CN"/>
        </w:rPr>
        <w:t>Jamidar</w:t>
      </w:r>
      <w:proofErr w:type="spellEnd"/>
      <w:r w:rsidRPr="00D850A8">
        <w:rPr>
          <w:rFonts w:ascii="Book Antiqua" w:eastAsia="宋体" w:hAnsi="Book Antiqua"/>
          <w:kern w:val="2"/>
          <w:lang w:eastAsia="zh-CN"/>
        </w:rPr>
        <w:t xml:space="preserve"> PA, Siddiqui UD. Nurse observation during colonoscopy increases polyp detection: a randomized prospective study. </w:t>
      </w:r>
      <w:r w:rsidRPr="00D850A8">
        <w:rPr>
          <w:rFonts w:ascii="Book Antiqua" w:eastAsia="宋体" w:hAnsi="Book Antiqua"/>
          <w:i/>
          <w:kern w:val="2"/>
          <w:lang w:eastAsia="zh-CN"/>
        </w:rPr>
        <w:t>Am J Gastroenterol</w:t>
      </w:r>
      <w:r w:rsidRPr="00D850A8">
        <w:rPr>
          <w:rFonts w:ascii="Book Antiqua" w:eastAsia="宋体" w:hAnsi="Book Antiqua"/>
          <w:kern w:val="2"/>
          <w:lang w:eastAsia="zh-CN"/>
        </w:rPr>
        <w:t xml:space="preserve"> 2013; </w:t>
      </w:r>
      <w:r w:rsidRPr="00D850A8">
        <w:rPr>
          <w:rFonts w:ascii="Book Antiqua" w:eastAsia="宋体" w:hAnsi="Book Antiqua"/>
          <w:b/>
          <w:kern w:val="2"/>
          <w:lang w:eastAsia="zh-CN"/>
        </w:rPr>
        <w:t>108</w:t>
      </w:r>
      <w:r w:rsidRPr="00D850A8">
        <w:rPr>
          <w:rFonts w:ascii="Book Antiqua" w:eastAsia="宋体" w:hAnsi="Book Antiqua"/>
          <w:kern w:val="2"/>
          <w:lang w:eastAsia="zh-CN"/>
        </w:rPr>
        <w:t>: 166-172 [PMID: 23381064 DOI: 10.1038/ajg.2012.237]</w:t>
      </w:r>
    </w:p>
    <w:p w14:paraId="3F40F195" w14:textId="77777777" w:rsidR="005D5215" w:rsidRPr="00D850A8" w:rsidRDefault="005D5215" w:rsidP="00A51431">
      <w:pPr>
        <w:widowControl w:val="0"/>
        <w:adjustRightInd w:val="0"/>
        <w:snapToGrid w:val="0"/>
        <w:spacing w:line="360" w:lineRule="auto"/>
        <w:jc w:val="both"/>
        <w:rPr>
          <w:rFonts w:ascii="Book Antiqua" w:eastAsia="宋体" w:hAnsi="Book Antiqua"/>
          <w:kern w:val="2"/>
          <w:lang w:eastAsia="zh-CN"/>
        </w:rPr>
      </w:pPr>
      <w:r w:rsidRPr="00D850A8">
        <w:rPr>
          <w:rFonts w:ascii="Book Antiqua" w:eastAsia="宋体" w:hAnsi="Book Antiqua"/>
          <w:kern w:val="2"/>
          <w:lang w:eastAsia="zh-CN"/>
        </w:rPr>
        <w:t xml:space="preserve">14 </w:t>
      </w:r>
      <w:proofErr w:type="spellStart"/>
      <w:r w:rsidRPr="00D850A8">
        <w:rPr>
          <w:rFonts w:ascii="Book Antiqua" w:eastAsia="宋体" w:hAnsi="Book Antiqua"/>
          <w:b/>
          <w:kern w:val="2"/>
          <w:lang w:eastAsia="zh-CN"/>
        </w:rPr>
        <w:t>Bisschops</w:t>
      </w:r>
      <w:proofErr w:type="spellEnd"/>
      <w:r w:rsidRPr="00D850A8">
        <w:rPr>
          <w:rFonts w:ascii="Book Antiqua" w:eastAsia="宋体" w:hAnsi="Book Antiqua"/>
          <w:b/>
          <w:kern w:val="2"/>
          <w:lang w:eastAsia="zh-CN"/>
        </w:rPr>
        <w:t xml:space="preserve"> R</w:t>
      </w:r>
      <w:r w:rsidRPr="00D850A8">
        <w:rPr>
          <w:rFonts w:ascii="Book Antiqua" w:eastAsia="宋体" w:hAnsi="Book Antiqua"/>
          <w:kern w:val="2"/>
          <w:lang w:eastAsia="zh-CN"/>
        </w:rPr>
        <w:t xml:space="preserve">, East JE, Hassan C, </w:t>
      </w:r>
      <w:proofErr w:type="spellStart"/>
      <w:r w:rsidRPr="00D850A8">
        <w:rPr>
          <w:rFonts w:ascii="Book Antiqua" w:eastAsia="宋体" w:hAnsi="Book Antiqua"/>
          <w:kern w:val="2"/>
          <w:lang w:eastAsia="zh-CN"/>
        </w:rPr>
        <w:t>Hazewinkel</w:t>
      </w:r>
      <w:proofErr w:type="spellEnd"/>
      <w:r w:rsidRPr="00D850A8">
        <w:rPr>
          <w:rFonts w:ascii="Book Antiqua" w:eastAsia="宋体" w:hAnsi="Book Antiqua"/>
          <w:kern w:val="2"/>
          <w:lang w:eastAsia="zh-CN"/>
        </w:rPr>
        <w:t xml:space="preserve"> Y, </w:t>
      </w:r>
      <w:proofErr w:type="spellStart"/>
      <w:r w:rsidRPr="00D850A8">
        <w:rPr>
          <w:rFonts w:ascii="Book Antiqua" w:eastAsia="宋体" w:hAnsi="Book Antiqua"/>
          <w:kern w:val="2"/>
          <w:lang w:eastAsia="zh-CN"/>
        </w:rPr>
        <w:t>Kamiński</w:t>
      </w:r>
      <w:proofErr w:type="spellEnd"/>
      <w:r w:rsidRPr="00D850A8">
        <w:rPr>
          <w:rFonts w:ascii="Book Antiqua" w:eastAsia="宋体" w:hAnsi="Book Antiqua"/>
          <w:kern w:val="2"/>
          <w:lang w:eastAsia="zh-CN"/>
        </w:rPr>
        <w:t xml:space="preserve"> MF, Neumann H, </w:t>
      </w:r>
      <w:proofErr w:type="spellStart"/>
      <w:r w:rsidRPr="00D850A8">
        <w:rPr>
          <w:rFonts w:ascii="Book Antiqua" w:eastAsia="宋体" w:hAnsi="Book Antiqua"/>
          <w:kern w:val="2"/>
          <w:lang w:eastAsia="zh-CN"/>
        </w:rPr>
        <w:t>Pellisé</w:t>
      </w:r>
      <w:proofErr w:type="spellEnd"/>
      <w:r w:rsidRPr="00D850A8">
        <w:rPr>
          <w:rFonts w:ascii="Book Antiqua" w:eastAsia="宋体" w:hAnsi="Book Antiqua"/>
          <w:kern w:val="2"/>
          <w:lang w:eastAsia="zh-CN"/>
        </w:rPr>
        <w:t xml:space="preserve"> M, </w:t>
      </w:r>
      <w:proofErr w:type="spellStart"/>
      <w:r w:rsidRPr="00D850A8">
        <w:rPr>
          <w:rFonts w:ascii="Book Antiqua" w:eastAsia="宋体" w:hAnsi="Book Antiqua"/>
          <w:kern w:val="2"/>
          <w:lang w:eastAsia="zh-CN"/>
        </w:rPr>
        <w:t>Antonelli</w:t>
      </w:r>
      <w:proofErr w:type="spellEnd"/>
      <w:r w:rsidRPr="00D850A8">
        <w:rPr>
          <w:rFonts w:ascii="Book Antiqua" w:eastAsia="宋体" w:hAnsi="Book Antiqua"/>
          <w:kern w:val="2"/>
          <w:lang w:eastAsia="zh-CN"/>
        </w:rPr>
        <w:t xml:space="preserve"> G, Bustamante </w:t>
      </w:r>
      <w:proofErr w:type="spellStart"/>
      <w:r w:rsidRPr="00D850A8">
        <w:rPr>
          <w:rFonts w:ascii="Book Antiqua" w:eastAsia="宋体" w:hAnsi="Book Antiqua"/>
          <w:kern w:val="2"/>
          <w:lang w:eastAsia="zh-CN"/>
        </w:rPr>
        <w:t>Balen</w:t>
      </w:r>
      <w:proofErr w:type="spellEnd"/>
      <w:r w:rsidRPr="00D850A8">
        <w:rPr>
          <w:rFonts w:ascii="Book Antiqua" w:eastAsia="宋体" w:hAnsi="Book Antiqua"/>
          <w:kern w:val="2"/>
          <w:lang w:eastAsia="zh-CN"/>
        </w:rPr>
        <w:t xml:space="preserve"> M, </w:t>
      </w:r>
      <w:proofErr w:type="spellStart"/>
      <w:r w:rsidRPr="00D850A8">
        <w:rPr>
          <w:rFonts w:ascii="Book Antiqua" w:eastAsia="宋体" w:hAnsi="Book Antiqua"/>
          <w:kern w:val="2"/>
          <w:lang w:eastAsia="zh-CN"/>
        </w:rPr>
        <w:t>Coron</w:t>
      </w:r>
      <w:proofErr w:type="spellEnd"/>
      <w:r w:rsidRPr="00D850A8">
        <w:rPr>
          <w:rFonts w:ascii="Book Antiqua" w:eastAsia="宋体" w:hAnsi="Book Antiqua"/>
          <w:kern w:val="2"/>
          <w:lang w:eastAsia="zh-CN"/>
        </w:rPr>
        <w:t xml:space="preserve"> E, </w:t>
      </w:r>
      <w:proofErr w:type="spellStart"/>
      <w:r w:rsidRPr="00D850A8">
        <w:rPr>
          <w:rFonts w:ascii="Book Antiqua" w:eastAsia="宋体" w:hAnsi="Book Antiqua"/>
          <w:kern w:val="2"/>
          <w:lang w:eastAsia="zh-CN"/>
        </w:rPr>
        <w:t>Cortas</w:t>
      </w:r>
      <w:proofErr w:type="spellEnd"/>
      <w:r w:rsidRPr="00D850A8">
        <w:rPr>
          <w:rFonts w:ascii="Book Antiqua" w:eastAsia="宋体" w:hAnsi="Book Antiqua"/>
          <w:kern w:val="2"/>
          <w:lang w:eastAsia="zh-CN"/>
        </w:rPr>
        <w:t xml:space="preserve"> G, </w:t>
      </w:r>
      <w:proofErr w:type="spellStart"/>
      <w:r w:rsidRPr="00D850A8">
        <w:rPr>
          <w:rFonts w:ascii="Book Antiqua" w:eastAsia="宋体" w:hAnsi="Book Antiqua"/>
          <w:kern w:val="2"/>
          <w:lang w:eastAsia="zh-CN"/>
        </w:rPr>
        <w:t>Iacucci</w:t>
      </w:r>
      <w:proofErr w:type="spellEnd"/>
      <w:r w:rsidRPr="00D850A8">
        <w:rPr>
          <w:rFonts w:ascii="Book Antiqua" w:eastAsia="宋体" w:hAnsi="Book Antiqua"/>
          <w:kern w:val="2"/>
          <w:lang w:eastAsia="zh-CN"/>
        </w:rPr>
        <w:t xml:space="preserve"> M, Yuichi M, </w:t>
      </w:r>
      <w:proofErr w:type="spellStart"/>
      <w:r w:rsidRPr="00D850A8">
        <w:rPr>
          <w:rFonts w:ascii="Book Antiqua" w:eastAsia="宋体" w:hAnsi="Book Antiqua"/>
          <w:kern w:val="2"/>
          <w:lang w:eastAsia="zh-CN"/>
        </w:rPr>
        <w:t>Longcroft</w:t>
      </w:r>
      <w:proofErr w:type="spellEnd"/>
      <w:r w:rsidRPr="00D850A8">
        <w:rPr>
          <w:rFonts w:ascii="Book Antiqua" w:eastAsia="宋体" w:hAnsi="Book Antiqua"/>
          <w:kern w:val="2"/>
          <w:lang w:eastAsia="zh-CN"/>
        </w:rPr>
        <w:t xml:space="preserve">-Wheaton G, </w:t>
      </w:r>
      <w:proofErr w:type="spellStart"/>
      <w:r w:rsidRPr="00D850A8">
        <w:rPr>
          <w:rFonts w:ascii="Book Antiqua" w:eastAsia="宋体" w:hAnsi="Book Antiqua"/>
          <w:kern w:val="2"/>
          <w:lang w:eastAsia="zh-CN"/>
        </w:rPr>
        <w:t>Mouzyka</w:t>
      </w:r>
      <w:proofErr w:type="spellEnd"/>
      <w:r w:rsidRPr="00D850A8">
        <w:rPr>
          <w:rFonts w:ascii="Book Antiqua" w:eastAsia="宋体" w:hAnsi="Book Antiqua"/>
          <w:kern w:val="2"/>
          <w:lang w:eastAsia="zh-CN"/>
        </w:rPr>
        <w:t xml:space="preserve"> S, </w:t>
      </w:r>
      <w:proofErr w:type="spellStart"/>
      <w:r w:rsidRPr="00D850A8">
        <w:rPr>
          <w:rFonts w:ascii="Book Antiqua" w:eastAsia="宋体" w:hAnsi="Book Antiqua"/>
          <w:kern w:val="2"/>
          <w:lang w:eastAsia="zh-CN"/>
        </w:rPr>
        <w:t>Pilonis</w:t>
      </w:r>
      <w:proofErr w:type="spellEnd"/>
      <w:r w:rsidRPr="00D850A8">
        <w:rPr>
          <w:rFonts w:ascii="Book Antiqua" w:eastAsia="宋体" w:hAnsi="Book Antiqua"/>
          <w:kern w:val="2"/>
          <w:lang w:eastAsia="zh-CN"/>
        </w:rPr>
        <w:t xml:space="preserve"> N, </w:t>
      </w:r>
      <w:proofErr w:type="spellStart"/>
      <w:r w:rsidRPr="00D850A8">
        <w:rPr>
          <w:rFonts w:ascii="Book Antiqua" w:eastAsia="宋体" w:hAnsi="Book Antiqua"/>
          <w:kern w:val="2"/>
          <w:lang w:eastAsia="zh-CN"/>
        </w:rPr>
        <w:t>Puig</w:t>
      </w:r>
      <w:proofErr w:type="spellEnd"/>
      <w:r w:rsidRPr="00D850A8">
        <w:rPr>
          <w:rFonts w:ascii="Book Antiqua" w:eastAsia="宋体" w:hAnsi="Book Antiqua"/>
          <w:kern w:val="2"/>
          <w:lang w:eastAsia="zh-CN"/>
        </w:rPr>
        <w:t xml:space="preserve"> I, van </w:t>
      </w:r>
      <w:proofErr w:type="spellStart"/>
      <w:r w:rsidRPr="00D850A8">
        <w:rPr>
          <w:rFonts w:ascii="Book Antiqua" w:eastAsia="宋体" w:hAnsi="Book Antiqua"/>
          <w:kern w:val="2"/>
          <w:lang w:eastAsia="zh-CN"/>
        </w:rPr>
        <w:t>Hooft</w:t>
      </w:r>
      <w:proofErr w:type="spellEnd"/>
      <w:r w:rsidRPr="00D850A8">
        <w:rPr>
          <w:rFonts w:ascii="Book Antiqua" w:eastAsia="宋体" w:hAnsi="Book Antiqua"/>
          <w:kern w:val="2"/>
          <w:lang w:eastAsia="zh-CN"/>
        </w:rPr>
        <w:t xml:space="preserve"> JE, Dekker E. Advanced imaging for detection and differentiation of colorectal neoplasia: European Society of Gastrointestinal Endoscopy (ESGE) Guideline - Update 2019. </w:t>
      </w:r>
      <w:r w:rsidRPr="00D850A8">
        <w:rPr>
          <w:rFonts w:ascii="Book Antiqua" w:eastAsia="宋体" w:hAnsi="Book Antiqua"/>
          <w:i/>
          <w:kern w:val="2"/>
          <w:lang w:eastAsia="zh-CN"/>
        </w:rPr>
        <w:t>Endoscopy</w:t>
      </w:r>
      <w:r w:rsidRPr="00D850A8">
        <w:rPr>
          <w:rFonts w:ascii="Book Antiqua" w:eastAsia="宋体" w:hAnsi="Book Antiqua"/>
          <w:kern w:val="2"/>
          <w:lang w:eastAsia="zh-CN"/>
        </w:rPr>
        <w:t xml:space="preserve"> 2019; </w:t>
      </w:r>
      <w:r w:rsidRPr="00D850A8">
        <w:rPr>
          <w:rFonts w:ascii="Book Antiqua" w:eastAsia="宋体" w:hAnsi="Book Antiqua"/>
          <w:b/>
          <w:kern w:val="2"/>
          <w:lang w:eastAsia="zh-CN"/>
        </w:rPr>
        <w:t>51</w:t>
      </w:r>
      <w:r w:rsidRPr="00D850A8">
        <w:rPr>
          <w:rFonts w:ascii="Book Antiqua" w:eastAsia="宋体" w:hAnsi="Book Antiqua"/>
          <w:kern w:val="2"/>
          <w:lang w:eastAsia="zh-CN"/>
        </w:rPr>
        <w:t>: 1155-1179 [PMID: 31711241 DOI: 10.1055/a-1031-7657]</w:t>
      </w:r>
    </w:p>
    <w:p w14:paraId="3980A58A" w14:textId="77777777" w:rsidR="005D5215" w:rsidRPr="00D850A8" w:rsidRDefault="005D5215" w:rsidP="00A51431">
      <w:pPr>
        <w:widowControl w:val="0"/>
        <w:adjustRightInd w:val="0"/>
        <w:snapToGrid w:val="0"/>
        <w:spacing w:line="360" w:lineRule="auto"/>
        <w:jc w:val="both"/>
        <w:rPr>
          <w:rFonts w:ascii="Book Antiqua" w:eastAsia="宋体" w:hAnsi="Book Antiqua"/>
          <w:kern w:val="2"/>
          <w:lang w:eastAsia="zh-CN"/>
        </w:rPr>
      </w:pPr>
      <w:r w:rsidRPr="00D850A8">
        <w:rPr>
          <w:rFonts w:ascii="Book Antiqua" w:eastAsia="宋体" w:hAnsi="Book Antiqua"/>
          <w:kern w:val="2"/>
          <w:lang w:eastAsia="zh-CN"/>
        </w:rPr>
        <w:t xml:space="preserve">15 </w:t>
      </w:r>
      <w:r w:rsidRPr="00D850A8">
        <w:rPr>
          <w:rFonts w:ascii="Book Antiqua" w:eastAsia="宋体" w:hAnsi="Book Antiqua"/>
          <w:b/>
          <w:kern w:val="2"/>
          <w:lang w:eastAsia="zh-CN"/>
        </w:rPr>
        <w:t>Clark BT</w:t>
      </w:r>
      <w:r w:rsidRPr="00D850A8">
        <w:rPr>
          <w:rFonts w:ascii="Book Antiqua" w:eastAsia="宋体" w:hAnsi="Book Antiqua"/>
          <w:kern w:val="2"/>
          <w:lang w:eastAsia="zh-CN"/>
        </w:rPr>
        <w:t xml:space="preserve">, </w:t>
      </w:r>
      <w:proofErr w:type="spellStart"/>
      <w:r w:rsidRPr="00D850A8">
        <w:rPr>
          <w:rFonts w:ascii="Book Antiqua" w:eastAsia="宋体" w:hAnsi="Book Antiqua"/>
          <w:kern w:val="2"/>
          <w:lang w:eastAsia="zh-CN"/>
        </w:rPr>
        <w:t>Rustagi</w:t>
      </w:r>
      <w:proofErr w:type="spellEnd"/>
      <w:r w:rsidRPr="00D850A8">
        <w:rPr>
          <w:rFonts w:ascii="Book Antiqua" w:eastAsia="宋体" w:hAnsi="Book Antiqua"/>
          <w:kern w:val="2"/>
          <w:lang w:eastAsia="zh-CN"/>
        </w:rPr>
        <w:t xml:space="preserve"> T, Laine L. What level of bowel prep quality requires early repeat colonoscopy: systematic review and meta-analysis of the impact of preparation quality </w:t>
      </w:r>
      <w:r w:rsidRPr="00D850A8">
        <w:rPr>
          <w:rFonts w:ascii="Book Antiqua" w:eastAsia="宋体" w:hAnsi="Book Antiqua"/>
          <w:kern w:val="2"/>
          <w:lang w:eastAsia="zh-CN"/>
        </w:rPr>
        <w:lastRenderedPageBreak/>
        <w:t xml:space="preserve">on adenoma detection rate. </w:t>
      </w:r>
      <w:r w:rsidRPr="00D850A8">
        <w:rPr>
          <w:rFonts w:ascii="Book Antiqua" w:eastAsia="宋体" w:hAnsi="Book Antiqua"/>
          <w:i/>
          <w:kern w:val="2"/>
          <w:lang w:eastAsia="zh-CN"/>
        </w:rPr>
        <w:t>Am J Gastroenterol</w:t>
      </w:r>
      <w:r w:rsidRPr="00D850A8">
        <w:rPr>
          <w:rFonts w:ascii="Book Antiqua" w:eastAsia="宋体" w:hAnsi="Book Antiqua"/>
          <w:kern w:val="2"/>
          <w:lang w:eastAsia="zh-CN"/>
        </w:rPr>
        <w:t xml:space="preserve"> 2014; </w:t>
      </w:r>
      <w:r w:rsidRPr="00D850A8">
        <w:rPr>
          <w:rFonts w:ascii="Book Antiqua" w:eastAsia="宋体" w:hAnsi="Book Antiqua"/>
          <w:b/>
          <w:kern w:val="2"/>
          <w:lang w:eastAsia="zh-CN"/>
        </w:rPr>
        <w:t>109</w:t>
      </w:r>
      <w:r w:rsidRPr="00D850A8">
        <w:rPr>
          <w:rFonts w:ascii="Book Antiqua" w:eastAsia="宋体" w:hAnsi="Book Antiqua"/>
          <w:kern w:val="2"/>
          <w:lang w:eastAsia="zh-CN"/>
        </w:rPr>
        <w:t>: 1714-23; quiz 1724 [PMID: 25135006 DOI: 10.1038/ajg.2014.232]</w:t>
      </w:r>
    </w:p>
    <w:p w14:paraId="175B72C1" w14:textId="77777777" w:rsidR="005D5215" w:rsidRPr="00D850A8" w:rsidRDefault="005D5215" w:rsidP="00A51431">
      <w:pPr>
        <w:widowControl w:val="0"/>
        <w:adjustRightInd w:val="0"/>
        <w:snapToGrid w:val="0"/>
        <w:spacing w:line="360" w:lineRule="auto"/>
        <w:jc w:val="both"/>
        <w:rPr>
          <w:rFonts w:ascii="Book Antiqua" w:eastAsia="宋体" w:hAnsi="Book Antiqua"/>
          <w:kern w:val="2"/>
          <w:lang w:eastAsia="zh-CN"/>
        </w:rPr>
      </w:pPr>
      <w:r w:rsidRPr="00D850A8">
        <w:rPr>
          <w:rFonts w:ascii="Book Antiqua" w:eastAsia="宋体" w:hAnsi="Book Antiqua"/>
          <w:kern w:val="2"/>
          <w:lang w:eastAsia="zh-CN"/>
        </w:rPr>
        <w:t xml:space="preserve">16 </w:t>
      </w:r>
      <w:r w:rsidRPr="00D850A8">
        <w:rPr>
          <w:rFonts w:ascii="Book Antiqua" w:eastAsia="宋体" w:hAnsi="Book Antiqua"/>
          <w:b/>
          <w:kern w:val="2"/>
          <w:lang w:eastAsia="zh-CN"/>
        </w:rPr>
        <w:t>Barclay RL</w:t>
      </w:r>
      <w:r w:rsidRPr="00D850A8">
        <w:rPr>
          <w:rFonts w:ascii="Book Antiqua" w:eastAsia="宋体" w:hAnsi="Book Antiqua"/>
          <w:kern w:val="2"/>
          <w:lang w:eastAsia="zh-CN"/>
        </w:rPr>
        <w:t xml:space="preserve">, </w:t>
      </w:r>
      <w:proofErr w:type="spellStart"/>
      <w:r w:rsidRPr="00D850A8">
        <w:rPr>
          <w:rFonts w:ascii="Book Antiqua" w:eastAsia="宋体" w:hAnsi="Book Antiqua"/>
          <w:kern w:val="2"/>
          <w:lang w:eastAsia="zh-CN"/>
        </w:rPr>
        <w:t>Vicari</w:t>
      </w:r>
      <w:proofErr w:type="spellEnd"/>
      <w:r w:rsidRPr="00D850A8">
        <w:rPr>
          <w:rFonts w:ascii="Book Antiqua" w:eastAsia="宋体" w:hAnsi="Book Antiqua"/>
          <w:kern w:val="2"/>
          <w:lang w:eastAsia="zh-CN"/>
        </w:rPr>
        <w:t xml:space="preserve"> JJ, Doughty AS, </w:t>
      </w:r>
      <w:proofErr w:type="spellStart"/>
      <w:r w:rsidRPr="00D850A8">
        <w:rPr>
          <w:rFonts w:ascii="Book Antiqua" w:eastAsia="宋体" w:hAnsi="Book Antiqua"/>
          <w:kern w:val="2"/>
          <w:lang w:eastAsia="zh-CN"/>
        </w:rPr>
        <w:t>Johanson</w:t>
      </w:r>
      <w:proofErr w:type="spellEnd"/>
      <w:r w:rsidRPr="00D850A8">
        <w:rPr>
          <w:rFonts w:ascii="Book Antiqua" w:eastAsia="宋体" w:hAnsi="Book Antiqua"/>
          <w:kern w:val="2"/>
          <w:lang w:eastAsia="zh-CN"/>
        </w:rPr>
        <w:t xml:space="preserve"> JF, </w:t>
      </w:r>
      <w:proofErr w:type="spellStart"/>
      <w:r w:rsidRPr="00D850A8">
        <w:rPr>
          <w:rFonts w:ascii="Book Antiqua" w:eastAsia="宋体" w:hAnsi="Book Antiqua"/>
          <w:kern w:val="2"/>
          <w:lang w:eastAsia="zh-CN"/>
        </w:rPr>
        <w:t>Greenlaw</w:t>
      </w:r>
      <w:proofErr w:type="spellEnd"/>
      <w:r w:rsidRPr="00D850A8">
        <w:rPr>
          <w:rFonts w:ascii="Book Antiqua" w:eastAsia="宋体" w:hAnsi="Book Antiqua"/>
          <w:kern w:val="2"/>
          <w:lang w:eastAsia="zh-CN"/>
        </w:rPr>
        <w:t xml:space="preserve"> RL. </w:t>
      </w:r>
      <w:proofErr w:type="spellStart"/>
      <w:r w:rsidRPr="00D850A8">
        <w:rPr>
          <w:rFonts w:ascii="Book Antiqua" w:eastAsia="宋体" w:hAnsi="Book Antiqua"/>
          <w:kern w:val="2"/>
          <w:lang w:eastAsia="zh-CN"/>
        </w:rPr>
        <w:t>Colonoscopic</w:t>
      </w:r>
      <w:proofErr w:type="spellEnd"/>
      <w:r w:rsidRPr="00D850A8">
        <w:rPr>
          <w:rFonts w:ascii="Book Antiqua" w:eastAsia="宋体" w:hAnsi="Book Antiqua"/>
          <w:kern w:val="2"/>
          <w:lang w:eastAsia="zh-CN"/>
        </w:rPr>
        <w:t xml:space="preserve"> withdrawal times and adenoma detection during screening colonoscopy. </w:t>
      </w:r>
      <w:r w:rsidRPr="00D850A8">
        <w:rPr>
          <w:rFonts w:ascii="Book Antiqua" w:eastAsia="宋体" w:hAnsi="Book Antiqua"/>
          <w:i/>
          <w:kern w:val="2"/>
          <w:lang w:eastAsia="zh-CN"/>
        </w:rPr>
        <w:t xml:space="preserve">N </w:t>
      </w:r>
      <w:proofErr w:type="spellStart"/>
      <w:r w:rsidRPr="00D850A8">
        <w:rPr>
          <w:rFonts w:ascii="Book Antiqua" w:eastAsia="宋体" w:hAnsi="Book Antiqua"/>
          <w:i/>
          <w:kern w:val="2"/>
          <w:lang w:eastAsia="zh-CN"/>
        </w:rPr>
        <w:t>Engl</w:t>
      </w:r>
      <w:proofErr w:type="spellEnd"/>
      <w:r w:rsidRPr="00D850A8">
        <w:rPr>
          <w:rFonts w:ascii="Book Antiqua" w:eastAsia="宋体" w:hAnsi="Book Antiqua"/>
          <w:i/>
          <w:kern w:val="2"/>
          <w:lang w:eastAsia="zh-CN"/>
        </w:rPr>
        <w:t xml:space="preserve"> J Med</w:t>
      </w:r>
      <w:r w:rsidRPr="00D850A8">
        <w:rPr>
          <w:rFonts w:ascii="Book Antiqua" w:eastAsia="宋体" w:hAnsi="Book Antiqua"/>
          <w:kern w:val="2"/>
          <w:lang w:eastAsia="zh-CN"/>
        </w:rPr>
        <w:t xml:space="preserve"> 2006; </w:t>
      </w:r>
      <w:r w:rsidRPr="00D850A8">
        <w:rPr>
          <w:rFonts w:ascii="Book Antiqua" w:eastAsia="宋体" w:hAnsi="Book Antiqua"/>
          <w:b/>
          <w:kern w:val="2"/>
          <w:lang w:eastAsia="zh-CN"/>
        </w:rPr>
        <w:t>355</w:t>
      </w:r>
      <w:r w:rsidRPr="00D850A8">
        <w:rPr>
          <w:rFonts w:ascii="Book Antiqua" w:eastAsia="宋体" w:hAnsi="Book Antiqua"/>
          <w:kern w:val="2"/>
          <w:lang w:eastAsia="zh-CN"/>
        </w:rPr>
        <w:t>: 2533-2541 [PMID: 17167136 DOI: 10.1056/NEJMoa055498]</w:t>
      </w:r>
    </w:p>
    <w:p w14:paraId="2A4E24DD" w14:textId="77777777" w:rsidR="005D5215" w:rsidRPr="00D850A8" w:rsidRDefault="005D5215" w:rsidP="00A51431">
      <w:pPr>
        <w:widowControl w:val="0"/>
        <w:adjustRightInd w:val="0"/>
        <w:snapToGrid w:val="0"/>
        <w:spacing w:line="360" w:lineRule="auto"/>
        <w:jc w:val="both"/>
        <w:rPr>
          <w:rFonts w:ascii="Book Antiqua" w:eastAsia="宋体" w:hAnsi="Book Antiqua"/>
          <w:kern w:val="2"/>
          <w:lang w:eastAsia="zh-CN"/>
        </w:rPr>
      </w:pPr>
      <w:r w:rsidRPr="00D850A8">
        <w:rPr>
          <w:rFonts w:ascii="Book Antiqua" w:eastAsia="宋体" w:hAnsi="Book Antiqua"/>
          <w:kern w:val="2"/>
          <w:lang w:eastAsia="zh-CN"/>
        </w:rPr>
        <w:t xml:space="preserve">17 </w:t>
      </w:r>
      <w:r w:rsidRPr="00D850A8">
        <w:rPr>
          <w:rFonts w:ascii="Book Antiqua" w:eastAsia="宋体" w:hAnsi="Book Antiqua"/>
          <w:b/>
          <w:kern w:val="2"/>
          <w:lang w:eastAsia="zh-CN"/>
        </w:rPr>
        <w:t>Barclay RI,</w:t>
      </w:r>
      <w:r w:rsidRPr="00D850A8">
        <w:rPr>
          <w:rFonts w:ascii="Book Antiqua" w:eastAsia="宋体" w:hAnsi="Book Antiqua"/>
          <w:kern w:val="2"/>
          <w:lang w:eastAsia="zh-CN"/>
        </w:rPr>
        <w:t xml:space="preserve"> </w:t>
      </w:r>
      <w:proofErr w:type="spellStart"/>
      <w:r w:rsidRPr="00D850A8">
        <w:rPr>
          <w:rFonts w:ascii="Book Antiqua" w:eastAsia="宋体" w:hAnsi="Book Antiqua"/>
          <w:kern w:val="2"/>
          <w:lang w:eastAsia="zh-CN"/>
        </w:rPr>
        <w:t>Vicari</w:t>
      </w:r>
      <w:proofErr w:type="spellEnd"/>
      <w:r w:rsidRPr="00D850A8">
        <w:rPr>
          <w:rFonts w:ascii="Book Antiqua" w:eastAsia="宋体" w:hAnsi="Book Antiqua"/>
          <w:kern w:val="2"/>
          <w:lang w:eastAsia="zh-CN"/>
        </w:rPr>
        <w:t xml:space="preserve"> JJ, </w:t>
      </w:r>
      <w:proofErr w:type="spellStart"/>
      <w:r w:rsidRPr="00D850A8">
        <w:rPr>
          <w:rFonts w:ascii="Book Antiqua" w:eastAsia="宋体" w:hAnsi="Book Antiqua"/>
          <w:kern w:val="2"/>
          <w:lang w:eastAsia="zh-CN"/>
        </w:rPr>
        <w:t>Johanson</w:t>
      </w:r>
      <w:proofErr w:type="spellEnd"/>
      <w:r w:rsidRPr="00D850A8">
        <w:rPr>
          <w:rFonts w:ascii="Book Antiqua" w:eastAsia="宋体" w:hAnsi="Book Antiqua"/>
          <w:kern w:val="2"/>
          <w:lang w:eastAsia="zh-CN"/>
        </w:rPr>
        <w:t xml:space="preserve"> JF, </w:t>
      </w:r>
      <w:proofErr w:type="spellStart"/>
      <w:r w:rsidRPr="00D850A8">
        <w:rPr>
          <w:rFonts w:ascii="Book Antiqua" w:eastAsia="宋体" w:hAnsi="Book Antiqua"/>
          <w:kern w:val="2"/>
          <w:lang w:eastAsia="zh-CN"/>
        </w:rPr>
        <w:t>Greenlaw</w:t>
      </w:r>
      <w:proofErr w:type="spellEnd"/>
      <w:r w:rsidRPr="00D850A8">
        <w:rPr>
          <w:rFonts w:ascii="Book Antiqua" w:eastAsia="宋体" w:hAnsi="Book Antiqua"/>
          <w:kern w:val="2"/>
          <w:lang w:eastAsia="zh-CN"/>
        </w:rPr>
        <w:t xml:space="preserve"> RI. Variation in adenoma detection rates and </w:t>
      </w:r>
      <w:proofErr w:type="spellStart"/>
      <w:r w:rsidRPr="00D850A8">
        <w:rPr>
          <w:rFonts w:ascii="Book Antiqua" w:eastAsia="宋体" w:hAnsi="Book Antiqua"/>
          <w:kern w:val="2"/>
          <w:lang w:eastAsia="zh-CN"/>
        </w:rPr>
        <w:t>colonoscopic</w:t>
      </w:r>
      <w:proofErr w:type="spellEnd"/>
      <w:r w:rsidRPr="00D850A8">
        <w:rPr>
          <w:rFonts w:ascii="Book Antiqua" w:eastAsia="宋体" w:hAnsi="Book Antiqua"/>
          <w:kern w:val="2"/>
          <w:lang w:eastAsia="zh-CN"/>
        </w:rPr>
        <w:t xml:space="preserve"> withdrawal times during screening colonoscopy. </w:t>
      </w:r>
      <w:proofErr w:type="spellStart"/>
      <w:r w:rsidRPr="00D850A8">
        <w:rPr>
          <w:rFonts w:ascii="Book Antiqua" w:eastAsia="宋体" w:hAnsi="Book Antiqua"/>
          <w:i/>
          <w:kern w:val="2"/>
          <w:lang w:eastAsia="zh-CN"/>
        </w:rPr>
        <w:t>Gastrointest</w:t>
      </w:r>
      <w:proofErr w:type="spellEnd"/>
      <w:r w:rsidRPr="00D850A8">
        <w:rPr>
          <w:rFonts w:ascii="Book Antiqua" w:eastAsia="宋体" w:hAnsi="Book Antiqua"/>
          <w:i/>
          <w:kern w:val="2"/>
          <w:lang w:eastAsia="zh-CN"/>
        </w:rPr>
        <w:t xml:space="preserve"> </w:t>
      </w:r>
      <w:proofErr w:type="spellStart"/>
      <w:r w:rsidRPr="00D850A8">
        <w:rPr>
          <w:rFonts w:ascii="Book Antiqua" w:eastAsia="宋体" w:hAnsi="Book Antiqua"/>
          <w:i/>
          <w:kern w:val="2"/>
          <w:lang w:eastAsia="zh-CN"/>
        </w:rPr>
        <w:t>Endosc</w:t>
      </w:r>
      <w:proofErr w:type="spellEnd"/>
      <w:r w:rsidRPr="00D850A8">
        <w:rPr>
          <w:rFonts w:ascii="Book Antiqua" w:eastAsia="宋体" w:hAnsi="Book Antiqua"/>
          <w:kern w:val="2"/>
          <w:lang w:eastAsia="zh-CN"/>
        </w:rPr>
        <w:t xml:space="preserve"> 2005; </w:t>
      </w:r>
      <w:r w:rsidRPr="00D850A8">
        <w:rPr>
          <w:rFonts w:ascii="Book Antiqua" w:eastAsia="宋体" w:hAnsi="Book Antiqua"/>
          <w:b/>
          <w:kern w:val="2"/>
          <w:lang w:eastAsia="zh-CN"/>
        </w:rPr>
        <w:t>61</w:t>
      </w:r>
      <w:r w:rsidRPr="00D850A8">
        <w:rPr>
          <w:rFonts w:ascii="Book Antiqua" w:eastAsia="宋体" w:hAnsi="Book Antiqua"/>
          <w:kern w:val="2"/>
          <w:lang w:eastAsia="zh-CN"/>
        </w:rPr>
        <w:t>: Ab107 [DOI: 10.1016/S0016-5107(05)00682-6]</w:t>
      </w:r>
    </w:p>
    <w:p w14:paraId="12E90875" w14:textId="77777777" w:rsidR="005D5215" w:rsidRPr="00D850A8" w:rsidRDefault="005D5215" w:rsidP="00A51431">
      <w:pPr>
        <w:widowControl w:val="0"/>
        <w:adjustRightInd w:val="0"/>
        <w:snapToGrid w:val="0"/>
        <w:spacing w:line="360" w:lineRule="auto"/>
        <w:jc w:val="both"/>
        <w:rPr>
          <w:rFonts w:ascii="Book Antiqua" w:eastAsia="宋体" w:hAnsi="Book Antiqua"/>
          <w:kern w:val="2"/>
          <w:lang w:eastAsia="zh-CN"/>
        </w:rPr>
      </w:pPr>
      <w:r w:rsidRPr="00D850A8">
        <w:rPr>
          <w:rFonts w:ascii="Book Antiqua" w:eastAsia="宋体" w:hAnsi="Book Antiqua"/>
          <w:kern w:val="2"/>
          <w:lang w:eastAsia="zh-CN"/>
        </w:rPr>
        <w:t xml:space="preserve">18 </w:t>
      </w:r>
      <w:r w:rsidRPr="00D850A8">
        <w:rPr>
          <w:rFonts w:ascii="Book Antiqua" w:eastAsia="宋体" w:hAnsi="Book Antiqua"/>
          <w:b/>
          <w:kern w:val="2"/>
          <w:lang w:eastAsia="zh-CN"/>
        </w:rPr>
        <w:t>Barclay RL</w:t>
      </w:r>
      <w:r w:rsidRPr="00D850A8">
        <w:rPr>
          <w:rFonts w:ascii="Book Antiqua" w:eastAsia="宋体" w:hAnsi="Book Antiqua"/>
          <w:kern w:val="2"/>
          <w:lang w:eastAsia="zh-CN"/>
        </w:rPr>
        <w:t xml:space="preserve">, </w:t>
      </w:r>
      <w:proofErr w:type="spellStart"/>
      <w:r w:rsidRPr="00D850A8">
        <w:rPr>
          <w:rFonts w:ascii="Book Antiqua" w:eastAsia="宋体" w:hAnsi="Book Antiqua"/>
          <w:kern w:val="2"/>
          <w:lang w:eastAsia="zh-CN"/>
        </w:rPr>
        <w:t>Vicari</w:t>
      </w:r>
      <w:proofErr w:type="spellEnd"/>
      <w:r w:rsidRPr="00D850A8">
        <w:rPr>
          <w:rFonts w:ascii="Book Antiqua" w:eastAsia="宋体" w:hAnsi="Book Antiqua"/>
          <w:kern w:val="2"/>
          <w:lang w:eastAsia="zh-CN"/>
        </w:rPr>
        <w:t xml:space="preserve"> JJ, </w:t>
      </w:r>
      <w:proofErr w:type="spellStart"/>
      <w:r w:rsidRPr="00D850A8">
        <w:rPr>
          <w:rFonts w:ascii="Book Antiqua" w:eastAsia="宋体" w:hAnsi="Book Antiqua"/>
          <w:kern w:val="2"/>
          <w:lang w:eastAsia="zh-CN"/>
        </w:rPr>
        <w:t>Greenlaw</w:t>
      </w:r>
      <w:proofErr w:type="spellEnd"/>
      <w:r w:rsidRPr="00D850A8">
        <w:rPr>
          <w:rFonts w:ascii="Book Antiqua" w:eastAsia="宋体" w:hAnsi="Book Antiqua"/>
          <w:kern w:val="2"/>
          <w:lang w:eastAsia="zh-CN"/>
        </w:rPr>
        <w:t xml:space="preserve"> RL. Effect of a time-dependent </w:t>
      </w:r>
      <w:proofErr w:type="spellStart"/>
      <w:r w:rsidRPr="00D850A8">
        <w:rPr>
          <w:rFonts w:ascii="Book Antiqua" w:eastAsia="宋体" w:hAnsi="Book Antiqua"/>
          <w:kern w:val="2"/>
          <w:lang w:eastAsia="zh-CN"/>
        </w:rPr>
        <w:t>colonoscopic</w:t>
      </w:r>
      <w:proofErr w:type="spellEnd"/>
      <w:r w:rsidRPr="00D850A8">
        <w:rPr>
          <w:rFonts w:ascii="Book Antiqua" w:eastAsia="宋体" w:hAnsi="Book Antiqua"/>
          <w:kern w:val="2"/>
          <w:lang w:eastAsia="zh-CN"/>
        </w:rPr>
        <w:t xml:space="preserve"> withdrawal protocol on adenoma detection during screening colonoscopy. </w:t>
      </w:r>
      <w:r w:rsidRPr="00D850A8">
        <w:rPr>
          <w:rFonts w:ascii="Book Antiqua" w:eastAsia="宋体" w:hAnsi="Book Antiqua"/>
          <w:i/>
          <w:kern w:val="2"/>
          <w:lang w:eastAsia="zh-CN"/>
        </w:rPr>
        <w:t>Clin Gastroenterol Hepatol</w:t>
      </w:r>
      <w:r w:rsidRPr="00D850A8">
        <w:rPr>
          <w:rFonts w:ascii="Book Antiqua" w:eastAsia="宋体" w:hAnsi="Book Antiqua"/>
          <w:kern w:val="2"/>
          <w:lang w:eastAsia="zh-CN"/>
        </w:rPr>
        <w:t xml:space="preserve"> 2008; </w:t>
      </w:r>
      <w:r w:rsidRPr="00D850A8">
        <w:rPr>
          <w:rFonts w:ascii="Book Antiqua" w:eastAsia="宋体" w:hAnsi="Book Antiqua"/>
          <w:b/>
          <w:kern w:val="2"/>
          <w:lang w:eastAsia="zh-CN"/>
        </w:rPr>
        <w:t>6</w:t>
      </w:r>
      <w:r w:rsidRPr="00D850A8">
        <w:rPr>
          <w:rFonts w:ascii="Book Antiqua" w:eastAsia="宋体" w:hAnsi="Book Antiqua"/>
          <w:kern w:val="2"/>
          <w:lang w:eastAsia="zh-CN"/>
        </w:rPr>
        <w:t>: 1091-1098 [PMID: 18639495 DOI: 10.1016/j.cgh.2008.04.018]</w:t>
      </w:r>
    </w:p>
    <w:p w14:paraId="10F61FA3" w14:textId="77777777" w:rsidR="005D5215" w:rsidRPr="00D850A8" w:rsidRDefault="005D5215" w:rsidP="00A51431">
      <w:pPr>
        <w:widowControl w:val="0"/>
        <w:adjustRightInd w:val="0"/>
        <w:snapToGrid w:val="0"/>
        <w:spacing w:line="360" w:lineRule="auto"/>
        <w:jc w:val="both"/>
        <w:rPr>
          <w:rFonts w:ascii="Book Antiqua" w:eastAsia="宋体" w:hAnsi="Book Antiqua"/>
          <w:kern w:val="2"/>
          <w:lang w:eastAsia="zh-CN"/>
        </w:rPr>
      </w:pPr>
      <w:r w:rsidRPr="00D850A8">
        <w:rPr>
          <w:rFonts w:ascii="Book Antiqua" w:eastAsia="宋体" w:hAnsi="Book Antiqua"/>
          <w:kern w:val="2"/>
          <w:lang w:eastAsia="zh-CN"/>
        </w:rPr>
        <w:t xml:space="preserve">19 </w:t>
      </w:r>
      <w:r w:rsidRPr="00D850A8">
        <w:rPr>
          <w:rFonts w:ascii="Book Antiqua" w:eastAsia="宋体" w:hAnsi="Book Antiqua"/>
          <w:b/>
          <w:kern w:val="2"/>
          <w:lang w:eastAsia="zh-CN"/>
        </w:rPr>
        <w:t>Lee HS</w:t>
      </w:r>
      <w:r w:rsidRPr="00D850A8">
        <w:rPr>
          <w:rFonts w:ascii="Book Antiqua" w:eastAsia="宋体" w:hAnsi="Book Antiqua"/>
          <w:kern w:val="2"/>
          <w:lang w:eastAsia="zh-CN"/>
        </w:rPr>
        <w:t xml:space="preserve">, Jeon SW, Park HY, Yeo SJ. Improved detection of right colon adenomas with additional retroflexion following two forward-view examinations: a prospective study. </w:t>
      </w:r>
      <w:r w:rsidRPr="00D850A8">
        <w:rPr>
          <w:rFonts w:ascii="Book Antiqua" w:eastAsia="宋体" w:hAnsi="Book Antiqua"/>
          <w:i/>
          <w:kern w:val="2"/>
          <w:lang w:eastAsia="zh-CN"/>
        </w:rPr>
        <w:t>Endoscopy</w:t>
      </w:r>
      <w:r w:rsidRPr="00D850A8">
        <w:rPr>
          <w:rFonts w:ascii="Book Antiqua" w:eastAsia="宋体" w:hAnsi="Book Antiqua"/>
          <w:kern w:val="2"/>
          <w:lang w:eastAsia="zh-CN"/>
        </w:rPr>
        <w:t xml:space="preserve"> 2017; </w:t>
      </w:r>
      <w:r w:rsidRPr="00D850A8">
        <w:rPr>
          <w:rFonts w:ascii="Book Antiqua" w:eastAsia="宋体" w:hAnsi="Book Antiqua"/>
          <w:b/>
          <w:kern w:val="2"/>
          <w:lang w:eastAsia="zh-CN"/>
        </w:rPr>
        <w:t>49</w:t>
      </w:r>
      <w:r w:rsidRPr="00D850A8">
        <w:rPr>
          <w:rFonts w:ascii="Book Antiqua" w:eastAsia="宋体" w:hAnsi="Book Antiqua"/>
          <w:kern w:val="2"/>
          <w:lang w:eastAsia="zh-CN"/>
        </w:rPr>
        <w:t>: 334-341 [PMID: 27931050 DOI: 10.1055/s-0042-119401]</w:t>
      </w:r>
    </w:p>
    <w:p w14:paraId="4D286D5B" w14:textId="77777777" w:rsidR="005D5215" w:rsidRPr="00D850A8" w:rsidRDefault="005D5215" w:rsidP="00A51431">
      <w:pPr>
        <w:widowControl w:val="0"/>
        <w:adjustRightInd w:val="0"/>
        <w:snapToGrid w:val="0"/>
        <w:spacing w:line="360" w:lineRule="auto"/>
        <w:jc w:val="both"/>
        <w:rPr>
          <w:rFonts w:ascii="Book Antiqua" w:eastAsia="宋体" w:hAnsi="Book Antiqua"/>
          <w:kern w:val="2"/>
          <w:lang w:eastAsia="zh-CN"/>
        </w:rPr>
      </w:pPr>
      <w:r w:rsidRPr="00D850A8">
        <w:rPr>
          <w:rFonts w:ascii="Book Antiqua" w:eastAsia="宋体" w:hAnsi="Book Antiqua"/>
          <w:kern w:val="2"/>
          <w:lang w:eastAsia="zh-CN"/>
        </w:rPr>
        <w:t xml:space="preserve">20 </w:t>
      </w:r>
      <w:r w:rsidRPr="00D850A8">
        <w:rPr>
          <w:rFonts w:ascii="Book Antiqua" w:eastAsia="宋体" w:hAnsi="Book Antiqua"/>
          <w:b/>
          <w:kern w:val="2"/>
          <w:lang w:eastAsia="zh-CN"/>
        </w:rPr>
        <w:t>Cohen J</w:t>
      </w:r>
      <w:r w:rsidRPr="00D850A8">
        <w:rPr>
          <w:rFonts w:ascii="Book Antiqua" w:eastAsia="宋体" w:hAnsi="Book Antiqua"/>
          <w:kern w:val="2"/>
          <w:lang w:eastAsia="zh-CN"/>
        </w:rPr>
        <w:t xml:space="preserve">, Grunwald D, Grossberg LB, Sawhney MS. The Effect of Right Colon Retroflexion on Adenoma Detection: A Systematic Review and Meta-analysis. </w:t>
      </w:r>
      <w:r w:rsidRPr="00D850A8">
        <w:rPr>
          <w:rFonts w:ascii="Book Antiqua" w:eastAsia="宋体" w:hAnsi="Book Antiqua"/>
          <w:i/>
          <w:kern w:val="2"/>
          <w:lang w:eastAsia="zh-CN"/>
        </w:rPr>
        <w:t>J Clin Gastroenterol</w:t>
      </w:r>
      <w:r w:rsidRPr="00D850A8">
        <w:rPr>
          <w:rFonts w:ascii="Book Antiqua" w:eastAsia="宋体" w:hAnsi="Book Antiqua"/>
          <w:kern w:val="2"/>
          <w:lang w:eastAsia="zh-CN"/>
        </w:rPr>
        <w:t xml:space="preserve"> 2017; </w:t>
      </w:r>
      <w:r w:rsidRPr="00D850A8">
        <w:rPr>
          <w:rFonts w:ascii="Book Antiqua" w:eastAsia="宋体" w:hAnsi="Book Antiqua"/>
          <w:b/>
          <w:kern w:val="2"/>
          <w:lang w:eastAsia="zh-CN"/>
        </w:rPr>
        <w:t>51</w:t>
      </w:r>
      <w:r w:rsidRPr="00D850A8">
        <w:rPr>
          <w:rFonts w:ascii="Book Antiqua" w:eastAsia="宋体" w:hAnsi="Book Antiqua"/>
          <w:kern w:val="2"/>
          <w:lang w:eastAsia="zh-CN"/>
        </w:rPr>
        <w:t>: 818-824 [PMID: 27683963 DOI: 10.1097/MCG.0000000000000695]</w:t>
      </w:r>
    </w:p>
    <w:p w14:paraId="22F81E4B" w14:textId="77777777" w:rsidR="005D5215" w:rsidRPr="00D850A8" w:rsidRDefault="005D5215" w:rsidP="00A51431">
      <w:pPr>
        <w:widowControl w:val="0"/>
        <w:adjustRightInd w:val="0"/>
        <w:snapToGrid w:val="0"/>
        <w:spacing w:line="360" w:lineRule="auto"/>
        <w:jc w:val="both"/>
        <w:rPr>
          <w:rFonts w:ascii="Book Antiqua" w:eastAsia="宋体" w:hAnsi="Book Antiqua"/>
          <w:kern w:val="2"/>
          <w:lang w:eastAsia="zh-CN"/>
        </w:rPr>
      </w:pPr>
      <w:r w:rsidRPr="00D850A8">
        <w:rPr>
          <w:rFonts w:ascii="Book Antiqua" w:eastAsia="宋体" w:hAnsi="Book Antiqua"/>
          <w:kern w:val="2"/>
          <w:lang w:eastAsia="zh-CN"/>
        </w:rPr>
        <w:t xml:space="preserve">21 </w:t>
      </w:r>
      <w:proofErr w:type="spellStart"/>
      <w:r w:rsidRPr="00D850A8">
        <w:rPr>
          <w:rFonts w:ascii="Book Antiqua" w:eastAsia="宋体" w:hAnsi="Book Antiqua"/>
          <w:b/>
          <w:kern w:val="2"/>
          <w:lang w:eastAsia="zh-CN"/>
        </w:rPr>
        <w:t>Cadoni</w:t>
      </w:r>
      <w:proofErr w:type="spellEnd"/>
      <w:r w:rsidRPr="00D850A8">
        <w:rPr>
          <w:rFonts w:ascii="Book Antiqua" w:eastAsia="宋体" w:hAnsi="Book Antiqua"/>
          <w:b/>
          <w:kern w:val="2"/>
          <w:lang w:eastAsia="zh-CN"/>
        </w:rPr>
        <w:t xml:space="preserve"> S</w:t>
      </w:r>
      <w:r w:rsidRPr="00D850A8">
        <w:rPr>
          <w:rFonts w:ascii="Book Antiqua" w:eastAsia="宋体" w:hAnsi="Book Antiqua"/>
          <w:kern w:val="2"/>
          <w:lang w:eastAsia="zh-CN"/>
        </w:rPr>
        <w:t xml:space="preserve">, </w:t>
      </w:r>
      <w:proofErr w:type="spellStart"/>
      <w:r w:rsidRPr="00D850A8">
        <w:rPr>
          <w:rFonts w:ascii="Book Antiqua" w:eastAsia="宋体" w:hAnsi="Book Antiqua"/>
          <w:kern w:val="2"/>
          <w:lang w:eastAsia="zh-CN"/>
        </w:rPr>
        <w:t>Falt</w:t>
      </w:r>
      <w:proofErr w:type="spellEnd"/>
      <w:r w:rsidRPr="00D850A8">
        <w:rPr>
          <w:rFonts w:ascii="Book Antiqua" w:eastAsia="宋体" w:hAnsi="Book Antiqua"/>
          <w:kern w:val="2"/>
          <w:lang w:eastAsia="zh-CN"/>
        </w:rPr>
        <w:t xml:space="preserve"> P, </w:t>
      </w:r>
      <w:proofErr w:type="spellStart"/>
      <w:r w:rsidRPr="00D850A8">
        <w:rPr>
          <w:rFonts w:ascii="Book Antiqua" w:eastAsia="宋体" w:hAnsi="Book Antiqua"/>
          <w:kern w:val="2"/>
          <w:lang w:eastAsia="zh-CN"/>
        </w:rPr>
        <w:t>Rondonotti</w:t>
      </w:r>
      <w:proofErr w:type="spellEnd"/>
      <w:r w:rsidRPr="00D850A8">
        <w:rPr>
          <w:rFonts w:ascii="Book Antiqua" w:eastAsia="宋体" w:hAnsi="Book Antiqua"/>
          <w:kern w:val="2"/>
          <w:lang w:eastAsia="zh-CN"/>
        </w:rPr>
        <w:t xml:space="preserve"> E, </w:t>
      </w:r>
      <w:proofErr w:type="spellStart"/>
      <w:r w:rsidRPr="00D850A8">
        <w:rPr>
          <w:rFonts w:ascii="Book Antiqua" w:eastAsia="宋体" w:hAnsi="Book Antiqua"/>
          <w:kern w:val="2"/>
          <w:lang w:eastAsia="zh-CN"/>
        </w:rPr>
        <w:t>Radaelli</w:t>
      </w:r>
      <w:proofErr w:type="spellEnd"/>
      <w:r w:rsidRPr="00D850A8">
        <w:rPr>
          <w:rFonts w:ascii="Book Antiqua" w:eastAsia="宋体" w:hAnsi="Book Antiqua"/>
          <w:kern w:val="2"/>
          <w:lang w:eastAsia="zh-CN"/>
        </w:rPr>
        <w:t xml:space="preserve"> F, </w:t>
      </w:r>
      <w:proofErr w:type="spellStart"/>
      <w:r w:rsidRPr="00D850A8">
        <w:rPr>
          <w:rFonts w:ascii="Book Antiqua" w:eastAsia="宋体" w:hAnsi="Book Antiqua"/>
          <w:kern w:val="2"/>
          <w:lang w:eastAsia="zh-CN"/>
        </w:rPr>
        <w:t>Fojtik</w:t>
      </w:r>
      <w:proofErr w:type="spellEnd"/>
      <w:r w:rsidRPr="00D850A8">
        <w:rPr>
          <w:rFonts w:ascii="Book Antiqua" w:eastAsia="宋体" w:hAnsi="Book Antiqua"/>
          <w:kern w:val="2"/>
          <w:lang w:eastAsia="zh-CN"/>
        </w:rPr>
        <w:t xml:space="preserve"> P, </w:t>
      </w:r>
      <w:proofErr w:type="spellStart"/>
      <w:r w:rsidRPr="00D850A8">
        <w:rPr>
          <w:rFonts w:ascii="Book Antiqua" w:eastAsia="宋体" w:hAnsi="Book Antiqua"/>
          <w:kern w:val="2"/>
          <w:lang w:eastAsia="zh-CN"/>
        </w:rPr>
        <w:t>Gallittu</w:t>
      </w:r>
      <w:proofErr w:type="spellEnd"/>
      <w:r w:rsidRPr="00D850A8">
        <w:rPr>
          <w:rFonts w:ascii="Book Antiqua" w:eastAsia="宋体" w:hAnsi="Book Antiqua"/>
          <w:kern w:val="2"/>
          <w:lang w:eastAsia="zh-CN"/>
        </w:rPr>
        <w:t xml:space="preserve"> P, </w:t>
      </w:r>
      <w:proofErr w:type="spellStart"/>
      <w:r w:rsidRPr="00D850A8">
        <w:rPr>
          <w:rFonts w:ascii="Book Antiqua" w:eastAsia="宋体" w:hAnsi="Book Antiqua"/>
          <w:kern w:val="2"/>
          <w:lang w:eastAsia="zh-CN"/>
        </w:rPr>
        <w:t>Liggi</w:t>
      </w:r>
      <w:proofErr w:type="spellEnd"/>
      <w:r w:rsidRPr="00D850A8">
        <w:rPr>
          <w:rFonts w:ascii="Book Antiqua" w:eastAsia="宋体" w:hAnsi="Book Antiqua"/>
          <w:kern w:val="2"/>
          <w:lang w:eastAsia="zh-CN"/>
        </w:rPr>
        <w:t xml:space="preserve"> M, Amato A, </w:t>
      </w:r>
      <w:proofErr w:type="spellStart"/>
      <w:r w:rsidRPr="00D850A8">
        <w:rPr>
          <w:rFonts w:ascii="Book Antiqua" w:eastAsia="宋体" w:hAnsi="Book Antiqua"/>
          <w:kern w:val="2"/>
          <w:lang w:eastAsia="zh-CN"/>
        </w:rPr>
        <w:t>Paggi</w:t>
      </w:r>
      <w:proofErr w:type="spellEnd"/>
      <w:r w:rsidRPr="00D850A8">
        <w:rPr>
          <w:rFonts w:ascii="Book Antiqua" w:eastAsia="宋体" w:hAnsi="Book Antiqua"/>
          <w:kern w:val="2"/>
          <w:lang w:eastAsia="zh-CN"/>
        </w:rPr>
        <w:t xml:space="preserve"> S, </w:t>
      </w:r>
      <w:proofErr w:type="spellStart"/>
      <w:r w:rsidRPr="00D850A8">
        <w:rPr>
          <w:rFonts w:ascii="Book Antiqua" w:eastAsia="宋体" w:hAnsi="Book Antiqua"/>
          <w:kern w:val="2"/>
          <w:lang w:eastAsia="zh-CN"/>
        </w:rPr>
        <w:t>Smajstrla</w:t>
      </w:r>
      <w:proofErr w:type="spellEnd"/>
      <w:r w:rsidRPr="00D850A8">
        <w:rPr>
          <w:rFonts w:ascii="Book Antiqua" w:eastAsia="宋体" w:hAnsi="Book Antiqua"/>
          <w:kern w:val="2"/>
          <w:lang w:eastAsia="zh-CN"/>
        </w:rPr>
        <w:t xml:space="preserve"> V, Urban O, </w:t>
      </w:r>
      <w:proofErr w:type="spellStart"/>
      <w:r w:rsidRPr="00D850A8">
        <w:rPr>
          <w:rFonts w:ascii="Book Antiqua" w:eastAsia="宋体" w:hAnsi="Book Antiqua"/>
          <w:kern w:val="2"/>
          <w:lang w:eastAsia="zh-CN"/>
        </w:rPr>
        <w:t>Erriu</w:t>
      </w:r>
      <w:proofErr w:type="spellEnd"/>
      <w:r w:rsidRPr="00D850A8">
        <w:rPr>
          <w:rFonts w:ascii="Book Antiqua" w:eastAsia="宋体" w:hAnsi="Book Antiqua"/>
          <w:kern w:val="2"/>
          <w:lang w:eastAsia="zh-CN"/>
        </w:rPr>
        <w:t xml:space="preserve"> M, Koo M, Leung FW. Water exchange for screening colonoscopy increases adenoma detection rate: a multicenter, double-blinded, randomized controlled trial. </w:t>
      </w:r>
      <w:r w:rsidRPr="00D850A8">
        <w:rPr>
          <w:rFonts w:ascii="Book Antiqua" w:eastAsia="宋体" w:hAnsi="Book Antiqua"/>
          <w:i/>
          <w:kern w:val="2"/>
          <w:lang w:eastAsia="zh-CN"/>
        </w:rPr>
        <w:t>Endoscopy</w:t>
      </w:r>
      <w:r w:rsidRPr="00D850A8">
        <w:rPr>
          <w:rFonts w:ascii="Book Antiqua" w:eastAsia="宋体" w:hAnsi="Book Antiqua"/>
          <w:kern w:val="2"/>
          <w:lang w:eastAsia="zh-CN"/>
        </w:rPr>
        <w:t xml:space="preserve"> 2017; </w:t>
      </w:r>
      <w:r w:rsidRPr="00D850A8">
        <w:rPr>
          <w:rFonts w:ascii="Book Antiqua" w:eastAsia="宋体" w:hAnsi="Book Antiqua"/>
          <w:b/>
          <w:kern w:val="2"/>
          <w:lang w:eastAsia="zh-CN"/>
        </w:rPr>
        <w:t>49</w:t>
      </w:r>
      <w:r w:rsidRPr="00D850A8">
        <w:rPr>
          <w:rFonts w:ascii="Book Antiqua" w:eastAsia="宋体" w:hAnsi="Book Antiqua"/>
          <w:kern w:val="2"/>
          <w:lang w:eastAsia="zh-CN"/>
        </w:rPr>
        <w:t>: 456-467 [PMID: 28282689 DOI: 10.1055/s-0043-101229]</w:t>
      </w:r>
    </w:p>
    <w:p w14:paraId="23AEDBBE" w14:textId="77777777" w:rsidR="005D5215" w:rsidRPr="00D850A8" w:rsidRDefault="005D5215" w:rsidP="00A51431">
      <w:pPr>
        <w:widowControl w:val="0"/>
        <w:adjustRightInd w:val="0"/>
        <w:snapToGrid w:val="0"/>
        <w:spacing w:line="360" w:lineRule="auto"/>
        <w:jc w:val="both"/>
        <w:rPr>
          <w:rFonts w:ascii="Book Antiqua" w:eastAsia="宋体" w:hAnsi="Book Antiqua"/>
          <w:kern w:val="2"/>
          <w:lang w:eastAsia="zh-CN"/>
        </w:rPr>
      </w:pPr>
      <w:r w:rsidRPr="00D850A8">
        <w:rPr>
          <w:rFonts w:ascii="Book Antiqua" w:eastAsia="宋体" w:hAnsi="Book Antiqua"/>
          <w:kern w:val="2"/>
          <w:lang w:eastAsia="zh-CN"/>
        </w:rPr>
        <w:t xml:space="preserve">22 </w:t>
      </w:r>
      <w:r w:rsidRPr="00D850A8">
        <w:rPr>
          <w:rFonts w:ascii="Book Antiqua" w:eastAsia="宋体" w:hAnsi="Book Antiqua"/>
          <w:b/>
          <w:kern w:val="2"/>
          <w:lang w:eastAsia="zh-CN"/>
        </w:rPr>
        <w:t>Lee CK</w:t>
      </w:r>
      <w:r w:rsidRPr="00D850A8">
        <w:rPr>
          <w:rFonts w:ascii="Book Antiqua" w:eastAsia="宋体" w:hAnsi="Book Antiqua"/>
          <w:kern w:val="2"/>
          <w:lang w:eastAsia="zh-CN"/>
        </w:rPr>
        <w:t xml:space="preserve">, Park DI, Lee SH, </w:t>
      </w:r>
      <w:proofErr w:type="spellStart"/>
      <w:r w:rsidRPr="00D850A8">
        <w:rPr>
          <w:rFonts w:ascii="Book Antiqua" w:eastAsia="宋体" w:hAnsi="Book Antiqua"/>
          <w:kern w:val="2"/>
          <w:lang w:eastAsia="zh-CN"/>
        </w:rPr>
        <w:t>Hwangbo</w:t>
      </w:r>
      <w:proofErr w:type="spellEnd"/>
      <w:r w:rsidRPr="00D850A8">
        <w:rPr>
          <w:rFonts w:ascii="Book Antiqua" w:eastAsia="宋体" w:hAnsi="Book Antiqua"/>
          <w:kern w:val="2"/>
          <w:lang w:eastAsia="zh-CN"/>
        </w:rPr>
        <w:t xml:space="preserve"> Y, </w:t>
      </w:r>
      <w:proofErr w:type="spellStart"/>
      <w:r w:rsidRPr="00D850A8">
        <w:rPr>
          <w:rFonts w:ascii="Book Antiqua" w:eastAsia="宋体" w:hAnsi="Book Antiqua"/>
          <w:kern w:val="2"/>
          <w:lang w:eastAsia="zh-CN"/>
        </w:rPr>
        <w:t>Eun</w:t>
      </w:r>
      <w:proofErr w:type="spellEnd"/>
      <w:r w:rsidRPr="00D850A8">
        <w:rPr>
          <w:rFonts w:ascii="Book Antiqua" w:eastAsia="宋体" w:hAnsi="Book Antiqua"/>
          <w:kern w:val="2"/>
          <w:lang w:eastAsia="zh-CN"/>
        </w:rPr>
        <w:t xml:space="preserve"> CS, Han DS, Cha JM, Lee BI, Shin JE. Participation by experienced endoscopy nurses increases the detection rate of colon polyps during a screening colonoscopy: a multicenter, prospective, randomized study. </w:t>
      </w:r>
      <w:proofErr w:type="spellStart"/>
      <w:r w:rsidRPr="00D850A8">
        <w:rPr>
          <w:rFonts w:ascii="Book Antiqua" w:eastAsia="宋体" w:hAnsi="Book Antiqua"/>
          <w:i/>
          <w:kern w:val="2"/>
          <w:lang w:eastAsia="zh-CN"/>
        </w:rPr>
        <w:t>Gastrointest</w:t>
      </w:r>
      <w:proofErr w:type="spellEnd"/>
      <w:r w:rsidRPr="00D850A8">
        <w:rPr>
          <w:rFonts w:ascii="Book Antiqua" w:eastAsia="宋体" w:hAnsi="Book Antiqua"/>
          <w:i/>
          <w:kern w:val="2"/>
          <w:lang w:eastAsia="zh-CN"/>
        </w:rPr>
        <w:t xml:space="preserve"> </w:t>
      </w:r>
      <w:proofErr w:type="spellStart"/>
      <w:r w:rsidRPr="00D850A8">
        <w:rPr>
          <w:rFonts w:ascii="Book Antiqua" w:eastAsia="宋体" w:hAnsi="Book Antiqua"/>
          <w:i/>
          <w:kern w:val="2"/>
          <w:lang w:eastAsia="zh-CN"/>
        </w:rPr>
        <w:t>Endosc</w:t>
      </w:r>
      <w:proofErr w:type="spellEnd"/>
      <w:r w:rsidRPr="00D850A8">
        <w:rPr>
          <w:rFonts w:ascii="Book Antiqua" w:eastAsia="宋体" w:hAnsi="Book Antiqua"/>
          <w:kern w:val="2"/>
          <w:lang w:eastAsia="zh-CN"/>
        </w:rPr>
        <w:t xml:space="preserve"> 2011; </w:t>
      </w:r>
      <w:r w:rsidRPr="00D850A8">
        <w:rPr>
          <w:rFonts w:ascii="Book Antiqua" w:eastAsia="宋体" w:hAnsi="Book Antiqua"/>
          <w:b/>
          <w:kern w:val="2"/>
          <w:lang w:eastAsia="zh-CN"/>
        </w:rPr>
        <w:t>74</w:t>
      </w:r>
      <w:r w:rsidRPr="00D850A8">
        <w:rPr>
          <w:rFonts w:ascii="Book Antiqua" w:eastAsia="宋体" w:hAnsi="Book Antiqua"/>
          <w:kern w:val="2"/>
          <w:lang w:eastAsia="zh-CN"/>
        </w:rPr>
        <w:t>: 1094-1102 [PMID: 21889137 DOI: 10.1016/j.gie.2011.06.033]</w:t>
      </w:r>
    </w:p>
    <w:p w14:paraId="0630E038" w14:textId="77777777" w:rsidR="005D5215" w:rsidRPr="00D850A8" w:rsidRDefault="005D5215" w:rsidP="00A51431">
      <w:pPr>
        <w:widowControl w:val="0"/>
        <w:adjustRightInd w:val="0"/>
        <w:snapToGrid w:val="0"/>
        <w:spacing w:line="360" w:lineRule="auto"/>
        <w:jc w:val="both"/>
        <w:rPr>
          <w:rFonts w:ascii="Book Antiqua" w:eastAsia="宋体" w:hAnsi="Book Antiqua"/>
          <w:kern w:val="2"/>
          <w:lang w:eastAsia="zh-CN"/>
        </w:rPr>
      </w:pPr>
      <w:r w:rsidRPr="00D850A8">
        <w:rPr>
          <w:rFonts w:ascii="Book Antiqua" w:eastAsia="宋体" w:hAnsi="Book Antiqua"/>
          <w:kern w:val="2"/>
          <w:lang w:eastAsia="zh-CN"/>
        </w:rPr>
        <w:t xml:space="preserve">23 </w:t>
      </w:r>
      <w:r w:rsidRPr="00D850A8">
        <w:rPr>
          <w:rFonts w:ascii="Book Antiqua" w:eastAsia="宋体" w:hAnsi="Book Antiqua"/>
          <w:b/>
          <w:kern w:val="2"/>
          <w:lang w:eastAsia="zh-CN"/>
        </w:rPr>
        <w:t>Kudo T</w:t>
      </w:r>
      <w:r w:rsidRPr="00D850A8">
        <w:rPr>
          <w:rFonts w:ascii="Book Antiqua" w:eastAsia="宋体" w:hAnsi="Book Antiqua"/>
          <w:kern w:val="2"/>
          <w:lang w:eastAsia="zh-CN"/>
        </w:rPr>
        <w:t xml:space="preserve">, Saito Y, </w:t>
      </w:r>
      <w:proofErr w:type="spellStart"/>
      <w:r w:rsidRPr="00D850A8">
        <w:rPr>
          <w:rFonts w:ascii="Book Antiqua" w:eastAsia="宋体" w:hAnsi="Book Antiqua"/>
          <w:kern w:val="2"/>
          <w:lang w:eastAsia="zh-CN"/>
        </w:rPr>
        <w:t>Ikematsu</w:t>
      </w:r>
      <w:proofErr w:type="spellEnd"/>
      <w:r w:rsidRPr="00D850A8">
        <w:rPr>
          <w:rFonts w:ascii="Book Antiqua" w:eastAsia="宋体" w:hAnsi="Book Antiqua"/>
          <w:kern w:val="2"/>
          <w:lang w:eastAsia="zh-CN"/>
        </w:rPr>
        <w:t xml:space="preserve"> H, </w:t>
      </w:r>
      <w:proofErr w:type="spellStart"/>
      <w:r w:rsidRPr="00D850A8">
        <w:rPr>
          <w:rFonts w:ascii="Book Antiqua" w:eastAsia="宋体" w:hAnsi="Book Antiqua"/>
          <w:kern w:val="2"/>
          <w:lang w:eastAsia="zh-CN"/>
        </w:rPr>
        <w:t>Hotta</w:t>
      </w:r>
      <w:proofErr w:type="spellEnd"/>
      <w:r w:rsidRPr="00D850A8">
        <w:rPr>
          <w:rFonts w:ascii="Book Antiqua" w:eastAsia="宋体" w:hAnsi="Book Antiqua"/>
          <w:kern w:val="2"/>
          <w:lang w:eastAsia="zh-CN"/>
        </w:rPr>
        <w:t xml:space="preserve"> K, Takeuchi Y, </w:t>
      </w:r>
      <w:proofErr w:type="spellStart"/>
      <w:r w:rsidRPr="00D850A8">
        <w:rPr>
          <w:rFonts w:ascii="Book Antiqua" w:eastAsia="宋体" w:hAnsi="Book Antiqua"/>
          <w:kern w:val="2"/>
          <w:lang w:eastAsia="zh-CN"/>
        </w:rPr>
        <w:t>Shimatani</w:t>
      </w:r>
      <w:proofErr w:type="spellEnd"/>
      <w:r w:rsidRPr="00D850A8">
        <w:rPr>
          <w:rFonts w:ascii="Book Antiqua" w:eastAsia="宋体" w:hAnsi="Book Antiqua"/>
          <w:kern w:val="2"/>
          <w:lang w:eastAsia="zh-CN"/>
        </w:rPr>
        <w:t xml:space="preserve"> M, Kawakami K, Tamai N, Mori Y, Maeda Y, Yamada M, Sakamoto T, Matsuda T, Imai K, Ito S, Hamada K, </w:t>
      </w:r>
      <w:proofErr w:type="spellStart"/>
      <w:r w:rsidRPr="00D850A8">
        <w:rPr>
          <w:rFonts w:ascii="Book Antiqua" w:eastAsia="宋体" w:hAnsi="Book Antiqua"/>
          <w:kern w:val="2"/>
          <w:lang w:eastAsia="zh-CN"/>
        </w:rPr>
        <w:t>Fukata</w:t>
      </w:r>
      <w:proofErr w:type="spellEnd"/>
      <w:r w:rsidRPr="00D850A8">
        <w:rPr>
          <w:rFonts w:ascii="Book Antiqua" w:eastAsia="宋体" w:hAnsi="Book Antiqua"/>
          <w:kern w:val="2"/>
          <w:lang w:eastAsia="zh-CN"/>
        </w:rPr>
        <w:t xml:space="preserve"> N, Inoue T, Tajiri H, Yoshimura K, Ishikawa H, Kudo SE. New-generation </w:t>
      </w:r>
      <w:r w:rsidRPr="00D850A8">
        <w:rPr>
          <w:rFonts w:ascii="Book Antiqua" w:eastAsia="宋体" w:hAnsi="Book Antiqua"/>
          <w:kern w:val="2"/>
          <w:lang w:eastAsia="zh-CN"/>
        </w:rPr>
        <w:lastRenderedPageBreak/>
        <w:t xml:space="preserve">full-spectrum endoscopy versus standard forward-viewing colonoscopy: a multicenter, randomized, tandem colonoscopy trial (J-FUSE Study). </w:t>
      </w:r>
      <w:proofErr w:type="spellStart"/>
      <w:r w:rsidRPr="00D850A8">
        <w:rPr>
          <w:rFonts w:ascii="Book Antiqua" w:eastAsia="宋体" w:hAnsi="Book Antiqua"/>
          <w:i/>
          <w:kern w:val="2"/>
          <w:lang w:eastAsia="zh-CN"/>
        </w:rPr>
        <w:t>Gastrointest</w:t>
      </w:r>
      <w:proofErr w:type="spellEnd"/>
      <w:r w:rsidRPr="00D850A8">
        <w:rPr>
          <w:rFonts w:ascii="Book Antiqua" w:eastAsia="宋体" w:hAnsi="Book Antiqua"/>
          <w:i/>
          <w:kern w:val="2"/>
          <w:lang w:eastAsia="zh-CN"/>
        </w:rPr>
        <w:t xml:space="preserve"> </w:t>
      </w:r>
      <w:proofErr w:type="spellStart"/>
      <w:r w:rsidRPr="00D850A8">
        <w:rPr>
          <w:rFonts w:ascii="Book Antiqua" w:eastAsia="宋体" w:hAnsi="Book Antiqua"/>
          <w:i/>
          <w:kern w:val="2"/>
          <w:lang w:eastAsia="zh-CN"/>
        </w:rPr>
        <w:t>Endosc</w:t>
      </w:r>
      <w:proofErr w:type="spellEnd"/>
      <w:r w:rsidRPr="00D850A8">
        <w:rPr>
          <w:rFonts w:ascii="Book Antiqua" w:eastAsia="宋体" w:hAnsi="Book Antiqua"/>
          <w:kern w:val="2"/>
          <w:lang w:eastAsia="zh-CN"/>
        </w:rPr>
        <w:t xml:space="preserve"> 2018; </w:t>
      </w:r>
      <w:r w:rsidRPr="00D850A8">
        <w:rPr>
          <w:rFonts w:ascii="Book Antiqua" w:eastAsia="宋体" w:hAnsi="Book Antiqua"/>
          <w:b/>
          <w:kern w:val="2"/>
          <w:lang w:eastAsia="zh-CN"/>
        </w:rPr>
        <w:t>88</w:t>
      </w:r>
      <w:r w:rsidRPr="00D850A8">
        <w:rPr>
          <w:rFonts w:ascii="Book Antiqua" w:eastAsia="宋体" w:hAnsi="Book Antiqua"/>
          <w:kern w:val="2"/>
          <w:lang w:eastAsia="zh-CN"/>
        </w:rPr>
        <w:t>: 854-864 [PMID: 29908178 DOI: 10.1016/j.gie.2018.06.011]</w:t>
      </w:r>
    </w:p>
    <w:p w14:paraId="1C166FCE" w14:textId="77777777" w:rsidR="005D5215" w:rsidRPr="00D850A8" w:rsidRDefault="005D5215" w:rsidP="00A51431">
      <w:pPr>
        <w:widowControl w:val="0"/>
        <w:adjustRightInd w:val="0"/>
        <w:snapToGrid w:val="0"/>
        <w:spacing w:line="360" w:lineRule="auto"/>
        <w:jc w:val="both"/>
        <w:rPr>
          <w:rFonts w:ascii="Book Antiqua" w:eastAsia="宋体" w:hAnsi="Book Antiqua"/>
          <w:kern w:val="2"/>
          <w:lang w:eastAsia="zh-CN"/>
        </w:rPr>
      </w:pPr>
      <w:r w:rsidRPr="00D850A8">
        <w:rPr>
          <w:rFonts w:ascii="Book Antiqua" w:eastAsia="宋体" w:hAnsi="Book Antiqua"/>
          <w:kern w:val="2"/>
          <w:lang w:eastAsia="zh-CN"/>
        </w:rPr>
        <w:t xml:space="preserve">24 </w:t>
      </w:r>
      <w:r w:rsidRPr="00D850A8">
        <w:rPr>
          <w:rFonts w:ascii="Book Antiqua" w:eastAsia="宋体" w:hAnsi="Book Antiqua"/>
          <w:b/>
          <w:kern w:val="2"/>
          <w:lang w:eastAsia="zh-CN"/>
        </w:rPr>
        <w:t>Atkinson NSS</w:t>
      </w:r>
      <w:r w:rsidRPr="00D850A8">
        <w:rPr>
          <w:rFonts w:ascii="Book Antiqua" w:eastAsia="宋体" w:hAnsi="Book Antiqua"/>
          <w:kern w:val="2"/>
          <w:lang w:eastAsia="zh-CN"/>
        </w:rPr>
        <w:t xml:space="preserve">, </w:t>
      </w:r>
      <w:proofErr w:type="spellStart"/>
      <w:r w:rsidRPr="00D850A8">
        <w:rPr>
          <w:rFonts w:ascii="Book Antiqua" w:eastAsia="宋体" w:hAnsi="Book Antiqua"/>
          <w:kern w:val="2"/>
          <w:lang w:eastAsia="zh-CN"/>
        </w:rPr>
        <w:t>Ket</w:t>
      </w:r>
      <w:proofErr w:type="spellEnd"/>
      <w:r w:rsidRPr="00D850A8">
        <w:rPr>
          <w:rFonts w:ascii="Book Antiqua" w:eastAsia="宋体" w:hAnsi="Book Antiqua"/>
          <w:kern w:val="2"/>
          <w:lang w:eastAsia="zh-CN"/>
        </w:rPr>
        <w:t xml:space="preserve"> S, Bassett P, Aponte D, De Aguiar S, Gupta N, </w:t>
      </w:r>
      <w:proofErr w:type="spellStart"/>
      <w:r w:rsidRPr="00D850A8">
        <w:rPr>
          <w:rFonts w:ascii="Book Antiqua" w:eastAsia="宋体" w:hAnsi="Book Antiqua"/>
          <w:kern w:val="2"/>
          <w:lang w:eastAsia="zh-CN"/>
        </w:rPr>
        <w:t>Horimatsu</w:t>
      </w:r>
      <w:proofErr w:type="spellEnd"/>
      <w:r w:rsidRPr="00D850A8">
        <w:rPr>
          <w:rFonts w:ascii="Book Antiqua" w:eastAsia="宋体" w:hAnsi="Book Antiqua"/>
          <w:kern w:val="2"/>
          <w:lang w:eastAsia="zh-CN"/>
        </w:rPr>
        <w:t xml:space="preserve"> T, </w:t>
      </w:r>
      <w:proofErr w:type="spellStart"/>
      <w:r w:rsidRPr="00D850A8">
        <w:rPr>
          <w:rFonts w:ascii="Book Antiqua" w:eastAsia="宋体" w:hAnsi="Book Antiqua"/>
          <w:kern w:val="2"/>
          <w:lang w:eastAsia="zh-CN"/>
        </w:rPr>
        <w:t>Ikematsu</w:t>
      </w:r>
      <w:proofErr w:type="spellEnd"/>
      <w:r w:rsidRPr="00D850A8">
        <w:rPr>
          <w:rFonts w:ascii="Book Antiqua" w:eastAsia="宋体" w:hAnsi="Book Antiqua"/>
          <w:kern w:val="2"/>
          <w:lang w:eastAsia="zh-CN"/>
        </w:rPr>
        <w:t xml:space="preserve"> H, Inoue T, Kaltenbach T, Leung WK, Matsuda T, </w:t>
      </w:r>
      <w:proofErr w:type="spellStart"/>
      <w:r w:rsidRPr="00D850A8">
        <w:rPr>
          <w:rFonts w:ascii="Book Antiqua" w:eastAsia="宋体" w:hAnsi="Book Antiqua"/>
          <w:kern w:val="2"/>
          <w:lang w:eastAsia="zh-CN"/>
        </w:rPr>
        <w:t>Paggi</w:t>
      </w:r>
      <w:proofErr w:type="spellEnd"/>
      <w:r w:rsidRPr="00D850A8">
        <w:rPr>
          <w:rFonts w:ascii="Book Antiqua" w:eastAsia="宋体" w:hAnsi="Book Antiqua"/>
          <w:kern w:val="2"/>
          <w:lang w:eastAsia="zh-CN"/>
        </w:rPr>
        <w:t xml:space="preserve"> S, </w:t>
      </w:r>
      <w:proofErr w:type="spellStart"/>
      <w:r w:rsidRPr="00D850A8">
        <w:rPr>
          <w:rFonts w:ascii="Book Antiqua" w:eastAsia="宋体" w:hAnsi="Book Antiqua"/>
          <w:kern w:val="2"/>
          <w:lang w:eastAsia="zh-CN"/>
        </w:rPr>
        <w:t>Radaelli</w:t>
      </w:r>
      <w:proofErr w:type="spellEnd"/>
      <w:r w:rsidRPr="00D850A8">
        <w:rPr>
          <w:rFonts w:ascii="Book Antiqua" w:eastAsia="宋体" w:hAnsi="Book Antiqua"/>
          <w:kern w:val="2"/>
          <w:lang w:eastAsia="zh-CN"/>
        </w:rPr>
        <w:t xml:space="preserve"> F, Rastogi A, Rex DK, Sabbagh LC, Saito Y, Sano Y, </w:t>
      </w:r>
      <w:proofErr w:type="spellStart"/>
      <w:r w:rsidRPr="00D850A8">
        <w:rPr>
          <w:rFonts w:ascii="Book Antiqua" w:eastAsia="宋体" w:hAnsi="Book Antiqua"/>
          <w:kern w:val="2"/>
          <w:lang w:eastAsia="zh-CN"/>
        </w:rPr>
        <w:t>Saracco</w:t>
      </w:r>
      <w:proofErr w:type="spellEnd"/>
      <w:r w:rsidRPr="00D850A8">
        <w:rPr>
          <w:rFonts w:ascii="Book Antiqua" w:eastAsia="宋体" w:hAnsi="Book Antiqua"/>
          <w:kern w:val="2"/>
          <w:lang w:eastAsia="zh-CN"/>
        </w:rPr>
        <w:t xml:space="preserve"> GM, Saunders BP, </w:t>
      </w:r>
      <w:proofErr w:type="spellStart"/>
      <w:r w:rsidRPr="00D850A8">
        <w:rPr>
          <w:rFonts w:ascii="Book Antiqua" w:eastAsia="宋体" w:hAnsi="Book Antiqua"/>
          <w:kern w:val="2"/>
          <w:lang w:eastAsia="zh-CN"/>
        </w:rPr>
        <w:t>Senore</w:t>
      </w:r>
      <w:proofErr w:type="spellEnd"/>
      <w:r w:rsidRPr="00D850A8">
        <w:rPr>
          <w:rFonts w:ascii="Book Antiqua" w:eastAsia="宋体" w:hAnsi="Book Antiqua"/>
          <w:kern w:val="2"/>
          <w:lang w:eastAsia="zh-CN"/>
        </w:rPr>
        <w:t xml:space="preserve"> C, </w:t>
      </w:r>
      <w:proofErr w:type="spellStart"/>
      <w:r w:rsidRPr="00D850A8">
        <w:rPr>
          <w:rFonts w:ascii="Book Antiqua" w:eastAsia="宋体" w:hAnsi="Book Antiqua"/>
          <w:kern w:val="2"/>
          <w:lang w:eastAsia="zh-CN"/>
        </w:rPr>
        <w:t>Soetikno</w:t>
      </w:r>
      <w:proofErr w:type="spellEnd"/>
      <w:r w:rsidRPr="00D850A8">
        <w:rPr>
          <w:rFonts w:ascii="Book Antiqua" w:eastAsia="宋体" w:hAnsi="Book Antiqua"/>
          <w:kern w:val="2"/>
          <w:lang w:eastAsia="zh-CN"/>
        </w:rPr>
        <w:t xml:space="preserve"> R, </w:t>
      </w:r>
      <w:proofErr w:type="spellStart"/>
      <w:r w:rsidRPr="00D850A8">
        <w:rPr>
          <w:rFonts w:ascii="Book Antiqua" w:eastAsia="宋体" w:hAnsi="Book Antiqua"/>
          <w:kern w:val="2"/>
          <w:lang w:eastAsia="zh-CN"/>
        </w:rPr>
        <w:t>Vemulapalli</w:t>
      </w:r>
      <w:proofErr w:type="spellEnd"/>
      <w:r w:rsidRPr="00D850A8">
        <w:rPr>
          <w:rFonts w:ascii="Book Antiqua" w:eastAsia="宋体" w:hAnsi="Book Antiqua"/>
          <w:kern w:val="2"/>
          <w:lang w:eastAsia="zh-CN"/>
        </w:rPr>
        <w:t xml:space="preserve"> KC, </w:t>
      </w:r>
      <w:proofErr w:type="spellStart"/>
      <w:r w:rsidRPr="00D850A8">
        <w:rPr>
          <w:rFonts w:ascii="Book Antiqua" w:eastAsia="宋体" w:hAnsi="Book Antiqua"/>
          <w:kern w:val="2"/>
          <w:lang w:eastAsia="zh-CN"/>
        </w:rPr>
        <w:t>Jairath</w:t>
      </w:r>
      <w:proofErr w:type="spellEnd"/>
      <w:r w:rsidRPr="00D850A8">
        <w:rPr>
          <w:rFonts w:ascii="Book Antiqua" w:eastAsia="宋体" w:hAnsi="Book Antiqua"/>
          <w:kern w:val="2"/>
          <w:lang w:eastAsia="zh-CN"/>
        </w:rPr>
        <w:t xml:space="preserve"> V, East JE. Narrow-Band Imaging for Detection of Neoplasia at Colonoscopy: A Meta-analysis of Data From Individual Patients in Randomized Controlled Trials. </w:t>
      </w:r>
      <w:r w:rsidRPr="00D850A8">
        <w:rPr>
          <w:rFonts w:ascii="Book Antiqua" w:eastAsia="宋体" w:hAnsi="Book Antiqua"/>
          <w:i/>
          <w:kern w:val="2"/>
          <w:lang w:eastAsia="zh-CN"/>
        </w:rPr>
        <w:t>Gastroenterology</w:t>
      </w:r>
      <w:r w:rsidRPr="00D850A8">
        <w:rPr>
          <w:rFonts w:ascii="Book Antiqua" w:eastAsia="宋体" w:hAnsi="Book Antiqua"/>
          <w:kern w:val="2"/>
          <w:lang w:eastAsia="zh-CN"/>
        </w:rPr>
        <w:t xml:space="preserve"> 2019; </w:t>
      </w:r>
      <w:r w:rsidRPr="00D850A8">
        <w:rPr>
          <w:rFonts w:ascii="Book Antiqua" w:eastAsia="宋体" w:hAnsi="Book Antiqua"/>
          <w:b/>
          <w:kern w:val="2"/>
          <w:lang w:eastAsia="zh-CN"/>
        </w:rPr>
        <w:t>157</w:t>
      </w:r>
      <w:r w:rsidRPr="00D850A8">
        <w:rPr>
          <w:rFonts w:ascii="Book Antiqua" w:eastAsia="宋体" w:hAnsi="Book Antiqua"/>
          <w:kern w:val="2"/>
          <w:lang w:eastAsia="zh-CN"/>
        </w:rPr>
        <w:t>: 462-471 [PMID: 30998991 DOI: 10.1053/j.gastro.2019.04.014]</w:t>
      </w:r>
    </w:p>
    <w:p w14:paraId="23CBF2CD" w14:textId="77777777" w:rsidR="005D5215" w:rsidRPr="00D850A8" w:rsidRDefault="005D5215" w:rsidP="00A51431">
      <w:pPr>
        <w:widowControl w:val="0"/>
        <w:adjustRightInd w:val="0"/>
        <w:snapToGrid w:val="0"/>
        <w:spacing w:line="360" w:lineRule="auto"/>
        <w:jc w:val="both"/>
        <w:rPr>
          <w:rFonts w:ascii="Book Antiqua" w:eastAsia="宋体" w:hAnsi="Book Antiqua"/>
          <w:kern w:val="2"/>
          <w:lang w:eastAsia="zh-CN"/>
        </w:rPr>
      </w:pPr>
      <w:r w:rsidRPr="00D850A8">
        <w:rPr>
          <w:rFonts w:ascii="Book Antiqua" w:eastAsia="宋体" w:hAnsi="Book Antiqua"/>
          <w:kern w:val="2"/>
          <w:lang w:eastAsia="zh-CN"/>
        </w:rPr>
        <w:t xml:space="preserve">25 </w:t>
      </w:r>
      <w:r w:rsidRPr="00D850A8">
        <w:rPr>
          <w:rFonts w:ascii="Book Antiqua" w:eastAsia="宋体" w:hAnsi="Book Antiqua"/>
          <w:b/>
          <w:kern w:val="2"/>
          <w:lang w:eastAsia="zh-CN"/>
        </w:rPr>
        <w:t>Leung WK</w:t>
      </w:r>
      <w:r w:rsidRPr="00D850A8">
        <w:rPr>
          <w:rFonts w:ascii="Book Antiqua" w:eastAsia="宋体" w:hAnsi="Book Antiqua"/>
          <w:kern w:val="2"/>
          <w:lang w:eastAsia="zh-CN"/>
        </w:rPr>
        <w:t xml:space="preserve">, Lo OS, Liu KS, Tong T, But DY, Lam FY, Hsu AS, Wong SY, </w:t>
      </w:r>
      <w:proofErr w:type="spellStart"/>
      <w:r w:rsidRPr="00D850A8">
        <w:rPr>
          <w:rFonts w:ascii="Book Antiqua" w:eastAsia="宋体" w:hAnsi="Book Antiqua"/>
          <w:kern w:val="2"/>
          <w:lang w:eastAsia="zh-CN"/>
        </w:rPr>
        <w:t>Seto</w:t>
      </w:r>
      <w:proofErr w:type="spellEnd"/>
      <w:r w:rsidRPr="00D850A8">
        <w:rPr>
          <w:rFonts w:ascii="Book Antiqua" w:eastAsia="宋体" w:hAnsi="Book Antiqua"/>
          <w:kern w:val="2"/>
          <w:lang w:eastAsia="zh-CN"/>
        </w:rPr>
        <w:t xml:space="preserve"> WK, Hung IF, Law WL. Detection of colorectal adenoma by narrow band imaging (HQ190) vs. high-definition white light colonoscopy: a randomized controlled trial. </w:t>
      </w:r>
      <w:r w:rsidRPr="00D850A8">
        <w:rPr>
          <w:rFonts w:ascii="Book Antiqua" w:eastAsia="宋体" w:hAnsi="Book Antiqua"/>
          <w:i/>
          <w:kern w:val="2"/>
          <w:lang w:eastAsia="zh-CN"/>
        </w:rPr>
        <w:t>Am J Gastroenterol</w:t>
      </w:r>
      <w:r w:rsidRPr="00D850A8">
        <w:rPr>
          <w:rFonts w:ascii="Book Antiqua" w:eastAsia="宋体" w:hAnsi="Book Antiqua"/>
          <w:kern w:val="2"/>
          <w:lang w:eastAsia="zh-CN"/>
        </w:rPr>
        <w:t xml:space="preserve"> 2014; </w:t>
      </w:r>
      <w:r w:rsidRPr="00D850A8">
        <w:rPr>
          <w:rFonts w:ascii="Book Antiqua" w:eastAsia="宋体" w:hAnsi="Book Antiqua"/>
          <w:b/>
          <w:kern w:val="2"/>
          <w:lang w:eastAsia="zh-CN"/>
        </w:rPr>
        <w:t>109</w:t>
      </w:r>
      <w:r w:rsidRPr="00D850A8">
        <w:rPr>
          <w:rFonts w:ascii="Book Antiqua" w:eastAsia="宋体" w:hAnsi="Book Antiqua"/>
          <w:kern w:val="2"/>
          <w:lang w:eastAsia="zh-CN"/>
        </w:rPr>
        <w:t>: 855-863 [PMID: 24751581 DOI: 10.1038/ajg.2014.83]</w:t>
      </w:r>
    </w:p>
    <w:p w14:paraId="622E6874" w14:textId="77777777" w:rsidR="005D5215" w:rsidRPr="00D850A8" w:rsidRDefault="005D5215" w:rsidP="00A51431">
      <w:pPr>
        <w:widowControl w:val="0"/>
        <w:adjustRightInd w:val="0"/>
        <w:snapToGrid w:val="0"/>
        <w:spacing w:line="360" w:lineRule="auto"/>
        <w:jc w:val="both"/>
        <w:rPr>
          <w:rFonts w:ascii="Book Antiqua" w:eastAsia="宋体" w:hAnsi="Book Antiqua"/>
          <w:kern w:val="2"/>
          <w:lang w:eastAsia="zh-CN"/>
        </w:rPr>
      </w:pPr>
      <w:r w:rsidRPr="00D850A8">
        <w:rPr>
          <w:rFonts w:ascii="Book Antiqua" w:eastAsia="宋体" w:hAnsi="Book Antiqua"/>
          <w:kern w:val="2"/>
          <w:lang w:eastAsia="zh-CN"/>
        </w:rPr>
        <w:t xml:space="preserve">26 </w:t>
      </w:r>
      <w:r w:rsidRPr="00D850A8">
        <w:rPr>
          <w:rFonts w:ascii="Book Antiqua" w:eastAsia="宋体" w:hAnsi="Book Antiqua"/>
          <w:b/>
          <w:kern w:val="2"/>
          <w:lang w:eastAsia="zh-CN"/>
        </w:rPr>
        <w:t>Leung WK</w:t>
      </w:r>
      <w:r w:rsidRPr="00D850A8">
        <w:rPr>
          <w:rFonts w:ascii="Book Antiqua" w:eastAsia="宋体" w:hAnsi="Book Antiqua"/>
          <w:kern w:val="2"/>
          <w:lang w:eastAsia="zh-CN"/>
        </w:rPr>
        <w:t xml:space="preserve">, Guo CG, Ko MKL, To EWP, </w:t>
      </w:r>
      <w:proofErr w:type="spellStart"/>
      <w:r w:rsidRPr="00D850A8">
        <w:rPr>
          <w:rFonts w:ascii="Book Antiqua" w:eastAsia="宋体" w:hAnsi="Book Antiqua"/>
          <w:kern w:val="2"/>
          <w:lang w:eastAsia="zh-CN"/>
        </w:rPr>
        <w:t>Mak</w:t>
      </w:r>
      <w:proofErr w:type="spellEnd"/>
      <w:r w:rsidRPr="00D850A8">
        <w:rPr>
          <w:rFonts w:ascii="Book Antiqua" w:eastAsia="宋体" w:hAnsi="Book Antiqua"/>
          <w:kern w:val="2"/>
          <w:lang w:eastAsia="zh-CN"/>
        </w:rPr>
        <w:t xml:space="preserve"> LY, Tong TSM, Chen LJ, But DYK, Wong SY, Liu KSH, </w:t>
      </w:r>
      <w:proofErr w:type="spellStart"/>
      <w:r w:rsidRPr="00D850A8">
        <w:rPr>
          <w:rFonts w:ascii="Book Antiqua" w:eastAsia="宋体" w:hAnsi="Book Antiqua"/>
          <w:kern w:val="2"/>
          <w:lang w:eastAsia="zh-CN"/>
        </w:rPr>
        <w:t>Tsui</w:t>
      </w:r>
      <w:proofErr w:type="spellEnd"/>
      <w:r w:rsidRPr="00D850A8">
        <w:rPr>
          <w:rFonts w:ascii="Book Antiqua" w:eastAsia="宋体" w:hAnsi="Book Antiqua"/>
          <w:kern w:val="2"/>
          <w:lang w:eastAsia="zh-CN"/>
        </w:rPr>
        <w:t xml:space="preserve"> V, Lam FYF, Lui TKL, Cheung KS, Lo SH, Hung IFN. Linked color imaging versus narrow-band imaging for colorectal polyp detection: a prospective randomized tandem colonoscopy study. </w:t>
      </w:r>
      <w:proofErr w:type="spellStart"/>
      <w:r w:rsidRPr="00D850A8">
        <w:rPr>
          <w:rFonts w:ascii="Book Antiqua" w:eastAsia="宋体" w:hAnsi="Book Antiqua"/>
          <w:i/>
          <w:kern w:val="2"/>
          <w:lang w:eastAsia="zh-CN"/>
        </w:rPr>
        <w:t>Gastrointest</w:t>
      </w:r>
      <w:proofErr w:type="spellEnd"/>
      <w:r w:rsidRPr="00D850A8">
        <w:rPr>
          <w:rFonts w:ascii="Book Antiqua" w:eastAsia="宋体" w:hAnsi="Book Antiqua"/>
          <w:i/>
          <w:kern w:val="2"/>
          <w:lang w:eastAsia="zh-CN"/>
        </w:rPr>
        <w:t xml:space="preserve"> </w:t>
      </w:r>
      <w:proofErr w:type="spellStart"/>
      <w:r w:rsidRPr="00D850A8">
        <w:rPr>
          <w:rFonts w:ascii="Book Antiqua" w:eastAsia="宋体" w:hAnsi="Book Antiqua"/>
          <w:i/>
          <w:kern w:val="2"/>
          <w:lang w:eastAsia="zh-CN"/>
        </w:rPr>
        <w:t>Endosc</w:t>
      </w:r>
      <w:proofErr w:type="spellEnd"/>
      <w:r w:rsidRPr="00D850A8">
        <w:rPr>
          <w:rFonts w:ascii="Book Antiqua" w:eastAsia="宋体" w:hAnsi="Book Antiqua"/>
          <w:kern w:val="2"/>
          <w:lang w:eastAsia="zh-CN"/>
        </w:rPr>
        <w:t xml:space="preserve"> 2020; </w:t>
      </w:r>
      <w:r w:rsidRPr="00D850A8">
        <w:rPr>
          <w:rFonts w:ascii="Book Antiqua" w:eastAsia="宋体" w:hAnsi="Book Antiqua"/>
          <w:b/>
          <w:kern w:val="2"/>
          <w:lang w:eastAsia="zh-CN"/>
        </w:rPr>
        <w:t>91</w:t>
      </w:r>
      <w:r w:rsidRPr="00D850A8">
        <w:rPr>
          <w:rFonts w:ascii="Book Antiqua" w:eastAsia="宋体" w:hAnsi="Book Antiqua"/>
          <w:kern w:val="2"/>
          <w:lang w:eastAsia="zh-CN"/>
        </w:rPr>
        <w:t>: 104-112.e5 [PMID: 31276672 DOI: 10.1016/j.gie.2019.06.031]</w:t>
      </w:r>
    </w:p>
    <w:p w14:paraId="296A1D02" w14:textId="77777777" w:rsidR="005D5215" w:rsidRPr="00D850A8" w:rsidRDefault="005D5215" w:rsidP="00A51431">
      <w:pPr>
        <w:widowControl w:val="0"/>
        <w:adjustRightInd w:val="0"/>
        <w:snapToGrid w:val="0"/>
        <w:spacing w:line="360" w:lineRule="auto"/>
        <w:jc w:val="both"/>
        <w:rPr>
          <w:rFonts w:ascii="Book Antiqua" w:eastAsia="宋体" w:hAnsi="Book Antiqua"/>
          <w:kern w:val="2"/>
          <w:lang w:eastAsia="zh-CN"/>
        </w:rPr>
      </w:pPr>
      <w:r w:rsidRPr="00D850A8">
        <w:rPr>
          <w:rFonts w:ascii="Book Antiqua" w:eastAsia="宋体" w:hAnsi="Book Antiqua"/>
          <w:kern w:val="2"/>
          <w:lang w:eastAsia="zh-CN"/>
        </w:rPr>
        <w:t xml:space="preserve">27 </w:t>
      </w:r>
      <w:proofErr w:type="spellStart"/>
      <w:r w:rsidRPr="00D850A8">
        <w:rPr>
          <w:rFonts w:ascii="Book Antiqua" w:eastAsia="宋体" w:hAnsi="Book Antiqua"/>
          <w:b/>
          <w:kern w:val="2"/>
          <w:lang w:eastAsia="zh-CN"/>
        </w:rPr>
        <w:t>Rameshshanker</w:t>
      </w:r>
      <w:proofErr w:type="spellEnd"/>
      <w:r w:rsidRPr="00D850A8">
        <w:rPr>
          <w:rFonts w:ascii="Book Antiqua" w:eastAsia="宋体" w:hAnsi="Book Antiqua"/>
          <w:b/>
          <w:kern w:val="2"/>
          <w:lang w:eastAsia="zh-CN"/>
        </w:rPr>
        <w:t xml:space="preserve"> R</w:t>
      </w:r>
      <w:r w:rsidRPr="00D850A8">
        <w:rPr>
          <w:rFonts w:ascii="Book Antiqua" w:eastAsia="宋体" w:hAnsi="Book Antiqua"/>
          <w:kern w:val="2"/>
          <w:lang w:eastAsia="zh-CN"/>
        </w:rPr>
        <w:t xml:space="preserve">, </w:t>
      </w:r>
      <w:proofErr w:type="spellStart"/>
      <w:r w:rsidRPr="00D850A8">
        <w:rPr>
          <w:rFonts w:ascii="Book Antiqua" w:eastAsia="宋体" w:hAnsi="Book Antiqua"/>
          <w:kern w:val="2"/>
          <w:lang w:eastAsia="zh-CN"/>
        </w:rPr>
        <w:t>Tsiamoulos</w:t>
      </w:r>
      <w:proofErr w:type="spellEnd"/>
      <w:r w:rsidRPr="00D850A8">
        <w:rPr>
          <w:rFonts w:ascii="Book Antiqua" w:eastAsia="宋体" w:hAnsi="Book Antiqua"/>
          <w:kern w:val="2"/>
          <w:lang w:eastAsia="zh-CN"/>
        </w:rPr>
        <w:t xml:space="preserve"> Z, Wilson A, Rajendran A, Bassett P, </w:t>
      </w:r>
      <w:proofErr w:type="spellStart"/>
      <w:r w:rsidRPr="00D850A8">
        <w:rPr>
          <w:rFonts w:ascii="Book Antiqua" w:eastAsia="宋体" w:hAnsi="Book Antiqua"/>
          <w:kern w:val="2"/>
          <w:lang w:eastAsia="zh-CN"/>
        </w:rPr>
        <w:t>Tekkis</w:t>
      </w:r>
      <w:proofErr w:type="spellEnd"/>
      <w:r w:rsidRPr="00D850A8">
        <w:rPr>
          <w:rFonts w:ascii="Book Antiqua" w:eastAsia="宋体" w:hAnsi="Book Antiqua"/>
          <w:kern w:val="2"/>
          <w:lang w:eastAsia="zh-CN"/>
        </w:rPr>
        <w:t xml:space="preserve"> P, Saunders BP. Endoscopic cuff-assisted colonoscopy versus cap-assisted colonoscopy in adenoma detection: randomized tandem study-</w:t>
      </w:r>
      <w:proofErr w:type="spellStart"/>
      <w:r w:rsidRPr="00D850A8">
        <w:rPr>
          <w:rFonts w:ascii="Book Antiqua" w:eastAsia="宋体" w:hAnsi="Book Antiqua"/>
          <w:kern w:val="2"/>
          <w:lang w:eastAsia="zh-CN"/>
        </w:rPr>
        <w:t>DEtection</w:t>
      </w:r>
      <w:proofErr w:type="spellEnd"/>
      <w:r w:rsidRPr="00D850A8">
        <w:rPr>
          <w:rFonts w:ascii="Book Antiqua" w:eastAsia="宋体" w:hAnsi="Book Antiqua"/>
          <w:kern w:val="2"/>
          <w:lang w:eastAsia="zh-CN"/>
        </w:rPr>
        <w:t xml:space="preserve"> in Tandem </w:t>
      </w:r>
      <w:proofErr w:type="spellStart"/>
      <w:r w:rsidRPr="00D850A8">
        <w:rPr>
          <w:rFonts w:ascii="Book Antiqua" w:eastAsia="宋体" w:hAnsi="Book Antiqua"/>
          <w:kern w:val="2"/>
          <w:lang w:eastAsia="zh-CN"/>
        </w:rPr>
        <w:t>Endocuff</w:t>
      </w:r>
      <w:proofErr w:type="spellEnd"/>
      <w:r w:rsidRPr="00D850A8">
        <w:rPr>
          <w:rFonts w:ascii="Book Antiqua" w:eastAsia="宋体" w:hAnsi="Book Antiqua"/>
          <w:kern w:val="2"/>
          <w:lang w:eastAsia="zh-CN"/>
        </w:rPr>
        <w:t xml:space="preserve"> Cap Trial (DETECT). </w:t>
      </w:r>
      <w:proofErr w:type="spellStart"/>
      <w:r w:rsidRPr="00D850A8">
        <w:rPr>
          <w:rFonts w:ascii="Book Antiqua" w:eastAsia="宋体" w:hAnsi="Book Antiqua"/>
          <w:i/>
          <w:kern w:val="2"/>
          <w:lang w:eastAsia="zh-CN"/>
        </w:rPr>
        <w:t>Gastrointest</w:t>
      </w:r>
      <w:proofErr w:type="spellEnd"/>
      <w:r w:rsidRPr="00D850A8">
        <w:rPr>
          <w:rFonts w:ascii="Book Antiqua" w:eastAsia="宋体" w:hAnsi="Book Antiqua"/>
          <w:i/>
          <w:kern w:val="2"/>
          <w:lang w:eastAsia="zh-CN"/>
        </w:rPr>
        <w:t xml:space="preserve"> </w:t>
      </w:r>
      <w:proofErr w:type="spellStart"/>
      <w:r w:rsidRPr="00D850A8">
        <w:rPr>
          <w:rFonts w:ascii="Book Antiqua" w:eastAsia="宋体" w:hAnsi="Book Antiqua"/>
          <w:i/>
          <w:kern w:val="2"/>
          <w:lang w:eastAsia="zh-CN"/>
        </w:rPr>
        <w:t>Endosc</w:t>
      </w:r>
      <w:proofErr w:type="spellEnd"/>
      <w:r w:rsidRPr="00D850A8">
        <w:rPr>
          <w:rFonts w:ascii="Book Antiqua" w:eastAsia="宋体" w:hAnsi="Book Antiqua"/>
          <w:kern w:val="2"/>
          <w:lang w:eastAsia="zh-CN"/>
        </w:rPr>
        <w:t xml:space="preserve"> 2020; </w:t>
      </w:r>
      <w:r w:rsidRPr="00D850A8">
        <w:rPr>
          <w:rFonts w:ascii="Book Antiqua" w:eastAsia="宋体" w:hAnsi="Book Antiqua"/>
          <w:b/>
          <w:kern w:val="2"/>
          <w:lang w:eastAsia="zh-CN"/>
        </w:rPr>
        <w:t>91</w:t>
      </w:r>
      <w:r w:rsidRPr="00D850A8">
        <w:rPr>
          <w:rFonts w:ascii="Book Antiqua" w:eastAsia="宋体" w:hAnsi="Book Antiqua"/>
          <w:kern w:val="2"/>
          <w:lang w:eastAsia="zh-CN"/>
        </w:rPr>
        <w:t>: 894-904.e1 [PMID: 31836474 DOI: 10.1016/j.gie.2019.11.046]</w:t>
      </w:r>
    </w:p>
    <w:p w14:paraId="66E79AA9" w14:textId="77777777" w:rsidR="005D5215" w:rsidRPr="00D850A8" w:rsidRDefault="005D5215" w:rsidP="00A51431">
      <w:pPr>
        <w:widowControl w:val="0"/>
        <w:adjustRightInd w:val="0"/>
        <w:snapToGrid w:val="0"/>
        <w:spacing w:line="360" w:lineRule="auto"/>
        <w:jc w:val="both"/>
        <w:rPr>
          <w:rFonts w:ascii="Book Antiqua" w:eastAsia="宋体" w:hAnsi="Book Antiqua"/>
          <w:kern w:val="2"/>
          <w:lang w:eastAsia="zh-CN"/>
        </w:rPr>
      </w:pPr>
      <w:r w:rsidRPr="00D850A8">
        <w:rPr>
          <w:rFonts w:ascii="Book Antiqua" w:eastAsia="宋体" w:hAnsi="Book Antiqua"/>
          <w:kern w:val="2"/>
          <w:lang w:eastAsia="zh-CN"/>
        </w:rPr>
        <w:t xml:space="preserve">28 </w:t>
      </w:r>
      <w:r w:rsidRPr="00D850A8">
        <w:rPr>
          <w:rFonts w:ascii="Book Antiqua" w:eastAsia="宋体" w:hAnsi="Book Antiqua"/>
          <w:b/>
          <w:kern w:val="2"/>
          <w:lang w:eastAsia="zh-CN"/>
        </w:rPr>
        <w:t>Russell SJ,</w:t>
      </w:r>
      <w:r w:rsidRPr="00D850A8">
        <w:rPr>
          <w:rFonts w:ascii="Book Antiqua" w:eastAsia="宋体" w:hAnsi="Book Antiqua"/>
          <w:kern w:val="2"/>
          <w:lang w:eastAsia="zh-CN"/>
        </w:rPr>
        <w:t xml:space="preserve"> </w:t>
      </w:r>
      <w:proofErr w:type="spellStart"/>
      <w:r w:rsidRPr="00D850A8">
        <w:rPr>
          <w:rFonts w:ascii="Book Antiqua" w:eastAsia="宋体" w:hAnsi="Book Antiqua"/>
          <w:kern w:val="2"/>
          <w:lang w:eastAsia="zh-CN"/>
        </w:rPr>
        <w:t>Norvig</w:t>
      </w:r>
      <w:proofErr w:type="spellEnd"/>
      <w:r w:rsidRPr="00D850A8">
        <w:rPr>
          <w:rFonts w:ascii="Book Antiqua" w:eastAsia="宋体" w:hAnsi="Book Antiqua"/>
          <w:kern w:val="2"/>
          <w:lang w:eastAsia="zh-CN"/>
        </w:rPr>
        <w:t xml:space="preserve"> P, Davis E. Artificial intelligence: a modern approach. 3rd ed. Upper Saddle River: Prentice Hall; 2010</w:t>
      </w:r>
    </w:p>
    <w:p w14:paraId="5E25236E" w14:textId="77777777" w:rsidR="005D5215" w:rsidRPr="00D850A8" w:rsidRDefault="005D5215" w:rsidP="00A51431">
      <w:pPr>
        <w:widowControl w:val="0"/>
        <w:adjustRightInd w:val="0"/>
        <w:snapToGrid w:val="0"/>
        <w:spacing w:line="360" w:lineRule="auto"/>
        <w:jc w:val="both"/>
        <w:rPr>
          <w:rFonts w:ascii="Book Antiqua" w:eastAsia="宋体" w:hAnsi="Book Antiqua"/>
          <w:kern w:val="2"/>
          <w:lang w:eastAsia="zh-CN"/>
        </w:rPr>
      </w:pPr>
      <w:r w:rsidRPr="00D850A8">
        <w:rPr>
          <w:rFonts w:ascii="Book Antiqua" w:eastAsia="宋体" w:hAnsi="Book Antiqua"/>
          <w:kern w:val="2"/>
          <w:lang w:eastAsia="zh-CN"/>
        </w:rPr>
        <w:t xml:space="preserve">29 </w:t>
      </w:r>
      <w:r w:rsidRPr="00D850A8">
        <w:rPr>
          <w:rFonts w:ascii="Book Antiqua" w:eastAsia="宋体" w:hAnsi="Book Antiqua"/>
          <w:b/>
          <w:kern w:val="2"/>
          <w:lang w:eastAsia="zh-CN"/>
        </w:rPr>
        <w:t xml:space="preserve">Murphy KP. </w:t>
      </w:r>
      <w:r w:rsidRPr="00D850A8">
        <w:rPr>
          <w:rFonts w:ascii="Book Antiqua" w:eastAsia="宋体" w:hAnsi="Book Antiqua"/>
          <w:kern w:val="2"/>
          <w:lang w:eastAsia="zh-CN"/>
        </w:rPr>
        <w:t>Machine learning: a probabilistic perspective. Cambridge, MA: MIT Press; 2012</w:t>
      </w:r>
    </w:p>
    <w:p w14:paraId="51CD0B3A" w14:textId="77777777" w:rsidR="005D5215" w:rsidRPr="00D850A8" w:rsidRDefault="005D5215" w:rsidP="00A51431">
      <w:pPr>
        <w:widowControl w:val="0"/>
        <w:adjustRightInd w:val="0"/>
        <w:snapToGrid w:val="0"/>
        <w:spacing w:line="360" w:lineRule="auto"/>
        <w:jc w:val="both"/>
        <w:rPr>
          <w:rFonts w:ascii="Book Antiqua" w:eastAsia="宋体" w:hAnsi="Book Antiqua"/>
          <w:kern w:val="2"/>
          <w:lang w:eastAsia="zh-CN"/>
        </w:rPr>
      </w:pPr>
      <w:r w:rsidRPr="00D850A8">
        <w:rPr>
          <w:rFonts w:ascii="Book Antiqua" w:eastAsia="宋体" w:hAnsi="Book Antiqua"/>
          <w:kern w:val="2"/>
          <w:lang w:eastAsia="zh-CN"/>
        </w:rPr>
        <w:t xml:space="preserve">30 </w:t>
      </w:r>
      <w:proofErr w:type="spellStart"/>
      <w:r w:rsidRPr="00D850A8">
        <w:rPr>
          <w:rFonts w:ascii="Book Antiqua" w:eastAsia="宋体" w:hAnsi="Book Antiqua"/>
          <w:b/>
          <w:kern w:val="2"/>
          <w:lang w:eastAsia="zh-CN"/>
        </w:rPr>
        <w:t>Goodfellow</w:t>
      </w:r>
      <w:proofErr w:type="spellEnd"/>
      <w:r w:rsidRPr="00D850A8">
        <w:rPr>
          <w:rFonts w:ascii="Book Antiqua" w:eastAsia="宋体" w:hAnsi="Book Antiqua"/>
          <w:b/>
          <w:kern w:val="2"/>
          <w:lang w:eastAsia="zh-CN"/>
        </w:rPr>
        <w:t xml:space="preserve"> I,</w:t>
      </w:r>
      <w:r w:rsidRPr="00D850A8">
        <w:rPr>
          <w:rFonts w:ascii="Book Antiqua" w:eastAsia="宋体" w:hAnsi="Book Antiqua"/>
          <w:kern w:val="2"/>
          <w:lang w:eastAsia="zh-CN"/>
        </w:rPr>
        <w:t xml:space="preserve"> </w:t>
      </w:r>
      <w:proofErr w:type="spellStart"/>
      <w:r w:rsidRPr="00D850A8">
        <w:rPr>
          <w:rFonts w:ascii="Book Antiqua" w:eastAsia="宋体" w:hAnsi="Book Antiqua"/>
          <w:kern w:val="2"/>
          <w:lang w:eastAsia="zh-CN"/>
        </w:rPr>
        <w:t>Bengio</w:t>
      </w:r>
      <w:proofErr w:type="spellEnd"/>
      <w:r w:rsidRPr="00D850A8">
        <w:rPr>
          <w:rFonts w:ascii="Book Antiqua" w:eastAsia="宋体" w:hAnsi="Book Antiqua"/>
          <w:kern w:val="2"/>
          <w:lang w:eastAsia="zh-CN"/>
        </w:rPr>
        <w:t xml:space="preserve"> Y, </w:t>
      </w:r>
      <w:proofErr w:type="spellStart"/>
      <w:r w:rsidRPr="00D850A8">
        <w:rPr>
          <w:rFonts w:ascii="Book Antiqua" w:eastAsia="宋体" w:hAnsi="Book Antiqua"/>
          <w:kern w:val="2"/>
          <w:lang w:eastAsia="zh-CN"/>
        </w:rPr>
        <w:t>Courville</w:t>
      </w:r>
      <w:proofErr w:type="spellEnd"/>
      <w:r w:rsidRPr="00D850A8">
        <w:rPr>
          <w:rFonts w:ascii="Book Antiqua" w:eastAsia="宋体" w:hAnsi="Book Antiqua"/>
          <w:kern w:val="2"/>
          <w:lang w:eastAsia="zh-CN"/>
        </w:rPr>
        <w:t xml:space="preserve"> A. Deep learning. Cambridge, Massachusetts: The </w:t>
      </w:r>
      <w:r w:rsidRPr="00D850A8">
        <w:rPr>
          <w:rFonts w:ascii="Book Antiqua" w:eastAsia="宋体" w:hAnsi="Book Antiqua"/>
          <w:kern w:val="2"/>
          <w:lang w:eastAsia="zh-CN"/>
        </w:rPr>
        <w:lastRenderedPageBreak/>
        <w:t>MIT Press; 2016</w:t>
      </w:r>
    </w:p>
    <w:p w14:paraId="423488DC" w14:textId="77777777" w:rsidR="005D5215" w:rsidRPr="00D850A8" w:rsidRDefault="005D5215" w:rsidP="00A51431">
      <w:pPr>
        <w:widowControl w:val="0"/>
        <w:adjustRightInd w:val="0"/>
        <w:snapToGrid w:val="0"/>
        <w:spacing w:line="360" w:lineRule="auto"/>
        <w:jc w:val="both"/>
        <w:rPr>
          <w:rFonts w:ascii="Book Antiqua" w:eastAsia="宋体" w:hAnsi="Book Antiqua"/>
          <w:kern w:val="2"/>
          <w:lang w:eastAsia="zh-CN"/>
        </w:rPr>
      </w:pPr>
      <w:r w:rsidRPr="00D850A8">
        <w:rPr>
          <w:rFonts w:ascii="Book Antiqua" w:eastAsia="宋体" w:hAnsi="Book Antiqua"/>
          <w:kern w:val="2"/>
          <w:lang w:eastAsia="zh-CN"/>
        </w:rPr>
        <w:t xml:space="preserve">31 </w:t>
      </w:r>
      <w:proofErr w:type="spellStart"/>
      <w:r w:rsidRPr="00D850A8">
        <w:rPr>
          <w:rFonts w:ascii="Book Antiqua" w:eastAsia="宋体" w:hAnsi="Book Antiqua"/>
          <w:b/>
          <w:kern w:val="2"/>
          <w:lang w:eastAsia="zh-CN"/>
        </w:rPr>
        <w:t>Takiyama</w:t>
      </w:r>
      <w:proofErr w:type="spellEnd"/>
      <w:r w:rsidRPr="00D850A8">
        <w:rPr>
          <w:rFonts w:ascii="Book Antiqua" w:eastAsia="宋体" w:hAnsi="Book Antiqua"/>
          <w:b/>
          <w:kern w:val="2"/>
          <w:lang w:eastAsia="zh-CN"/>
        </w:rPr>
        <w:t xml:space="preserve"> H</w:t>
      </w:r>
      <w:r w:rsidRPr="00D850A8">
        <w:rPr>
          <w:rFonts w:ascii="Book Antiqua" w:eastAsia="宋体" w:hAnsi="Book Antiqua"/>
          <w:kern w:val="2"/>
          <w:lang w:eastAsia="zh-CN"/>
        </w:rPr>
        <w:t xml:space="preserve">, Ozawa T, Ishihara S, </w:t>
      </w:r>
      <w:proofErr w:type="spellStart"/>
      <w:r w:rsidRPr="00D850A8">
        <w:rPr>
          <w:rFonts w:ascii="Book Antiqua" w:eastAsia="宋体" w:hAnsi="Book Antiqua"/>
          <w:kern w:val="2"/>
          <w:lang w:eastAsia="zh-CN"/>
        </w:rPr>
        <w:t>Fujishiro</w:t>
      </w:r>
      <w:proofErr w:type="spellEnd"/>
      <w:r w:rsidRPr="00D850A8">
        <w:rPr>
          <w:rFonts w:ascii="Book Antiqua" w:eastAsia="宋体" w:hAnsi="Book Antiqua"/>
          <w:kern w:val="2"/>
          <w:lang w:eastAsia="zh-CN"/>
        </w:rPr>
        <w:t xml:space="preserve"> M, </w:t>
      </w:r>
      <w:proofErr w:type="spellStart"/>
      <w:r w:rsidRPr="00D850A8">
        <w:rPr>
          <w:rFonts w:ascii="Book Antiqua" w:eastAsia="宋体" w:hAnsi="Book Antiqua"/>
          <w:kern w:val="2"/>
          <w:lang w:eastAsia="zh-CN"/>
        </w:rPr>
        <w:t>Shichijo</w:t>
      </w:r>
      <w:proofErr w:type="spellEnd"/>
      <w:r w:rsidRPr="00D850A8">
        <w:rPr>
          <w:rFonts w:ascii="Book Antiqua" w:eastAsia="宋体" w:hAnsi="Book Antiqua"/>
          <w:kern w:val="2"/>
          <w:lang w:eastAsia="zh-CN"/>
        </w:rPr>
        <w:t xml:space="preserve"> S, Nomura S, Miura M, Tada T. Automatic anatomical classification of esophagogastroduodenoscopy images using deep convolutional neural networks. </w:t>
      </w:r>
      <w:r w:rsidRPr="00D850A8">
        <w:rPr>
          <w:rFonts w:ascii="Book Antiqua" w:eastAsia="宋体" w:hAnsi="Book Antiqua"/>
          <w:i/>
          <w:kern w:val="2"/>
          <w:lang w:eastAsia="zh-CN"/>
        </w:rPr>
        <w:t>Sci Rep</w:t>
      </w:r>
      <w:r w:rsidRPr="00D850A8">
        <w:rPr>
          <w:rFonts w:ascii="Book Antiqua" w:eastAsia="宋体" w:hAnsi="Book Antiqua"/>
          <w:kern w:val="2"/>
          <w:lang w:eastAsia="zh-CN"/>
        </w:rPr>
        <w:t xml:space="preserve"> 2018; </w:t>
      </w:r>
      <w:r w:rsidRPr="00D850A8">
        <w:rPr>
          <w:rFonts w:ascii="Book Antiqua" w:eastAsia="宋体" w:hAnsi="Book Antiqua"/>
          <w:b/>
          <w:kern w:val="2"/>
          <w:lang w:eastAsia="zh-CN"/>
        </w:rPr>
        <w:t>8</w:t>
      </w:r>
      <w:r w:rsidRPr="00D850A8">
        <w:rPr>
          <w:rFonts w:ascii="Book Antiqua" w:eastAsia="宋体" w:hAnsi="Book Antiqua"/>
          <w:kern w:val="2"/>
          <w:lang w:eastAsia="zh-CN"/>
        </w:rPr>
        <w:t>: 7497 [PMID: 29760397 DOI: 10.1038/s41598-018-25842-6]</w:t>
      </w:r>
    </w:p>
    <w:p w14:paraId="74734320" w14:textId="77777777" w:rsidR="005D5215" w:rsidRPr="00D850A8" w:rsidRDefault="005D5215" w:rsidP="00A51431">
      <w:pPr>
        <w:widowControl w:val="0"/>
        <w:adjustRightInd w:val="0"/>
        <w:snapToGrid w:val="0"/>
        <w:spacing w:line="360" w:lineRule="auto"/>
        <w:jc w:val="both"/>
        <w:rPr>
          <w:rFonts w:ascii="Book Antiqua" w:eastAsia="宋体" w:hAnsi="Book Antiqua"/>
          <w:kern w:val="2"/>
          <w:lang w:eastAsia="zh-CN"/>
        </w:rPr>
      </w:pPr>
      <w:r w:rsidRPr="00D850A8">
        <w:rPr>
          <w:rFonts w:ascii="Book Antiqua" w:eastAsia="宋体" w:hAnsi="Book Antiqua"/>
          <w:kern w:val="2"/>
          <w:lang w:eastAsia="zh-CN"/>
        </w:rPr>
        <w:t xml:space="preserve">32 </w:t>
      </w:r>
      <w:proofErr w:type="spellStart"/>
      <w:r w:rsidRPr="00D850A8">
        <w:rPr>
          <w:rFonts w:ascii="Book Antiqua" w:eastAsia="宋体" w:hAnsi="Book Antiqua"/>
          <w:b/>
          <w:kern w:val="2"/>
          <w:lang w:eastAsia="zh-CN"/>
        </w:rPr>
        <w:t>Krizhevsky</w:t>
      </w:r>
      <w:proofErr w:type="spellEnd"/>
      <w:r w:rsidRPr="00D850A8">
        <w:rPr>
          <w:rFonts w:ascii="Book Antiqua" w:eastAsia="宋体" w:hAnsi="Book Antiqua"/>
          <w:b/>
          <w:kern w:val="2"/>
          <w:lang w:eastAsia="zh-CN"/>
        </w:rPr>
        <w:t xml:space="preserve"> A,</w:t>
      </w:r>
      <w:r w:rsidRPr="00D850A8">
        <w:rPr>
          <w:rFonts w:ascii="Book Antiqua" w:eastAsia="宋体" w:hAnsi="Book Antiqua"/>
          <w:kern w:val="2"/>
          <w:lang w:eastAsia="zh-CN"/>
        </w:rPr>
        <w:t xml:space="preserve"> </w:t>
      </w:r>
      <w:proofErr w:type="spellStart"/>
      <w:r w:rsidRPr="00D850A8">
        <w:rPr>
          <w:rFonts w:ascii="Book Antiqua" w:eastAsia="宋体" w:hAnsi="Book Antiqua"/>
          <w:kern w:val="2"/>
          <w:lang w:eastAsia="zh-CN"/>
        </w:rPr>
        <w:t>Sutskever</w:t>
      </w:r>
      <w:proofErr w:type="spellEnd"/>
      <w:r w:rsidRPr="00D850A8">
        <w:rPr>
          <w:rFonts w:ascii="Book Antiqua" w:eastAsia="宋体" w:hAnsi="Book Antiqua"/>
          <w:kern w:val="2"/>
          <w:lang w:eastAsia="zh-CN"/>
        </w:rPr>
        <w:t xml:space="preserve"> I, Hinton GE. ImageNet Classification with Deep Convolutional Neural Networks. </w:t>
      </w:r>
      <w:proofErr w:type="spellStart"/>
      <w:r w:rsidRPr="00D850A8">
        <w:rPr>
          <w:rFonts w:ascii="Book Antiqua" w:eastAsia="宋体" w:hAnsi="Book Antiqua"/>
          <w:i/>
          <w:kern w:val="2"/>
          <w:lang w:eastAsia="zh-CN"/>
        </w:rPr>
        <w:t>Commun</w:t>
      </w:r>
      <w:proofErr w:type="spellEnd"/>
      <w:r w:rsidRPr="00D850A8">
        <w:rPr>
          <w:rFonts w:ascii="Book Antiqua" w:eastAsia="宋体" w:hAnsi="Book Antiqua"/>
          <w:i/>
          <w:kern w:val="2"/>
          <w:lang w:eastAsia="zh-CN"/>
        </w:rPr>
        <w:t xml:space="preserve"> </w:t>
      </w:r>
      <w:proofErr w:type="spellStart"/>
      <w:r w:rsidRPr="00D850A8">
        <w:rPr>
          <w:rFonts w:ascii="Book Antiqua" w:eastAsia="宋体" w:hAnsi="Book Antiqua"/>
          <w:i/>
          <w:kern w:val="2"/>
          <w:lang w:eastAsia="zh-CN"/>
        </w:rPr>
        <w:t>Acm</w:t>
      </w:r>
      <w:proofErr w:type="spellEnd"/>
      <w:r w:rsidRPr="00D850A8">
        <w:rPr>
          <w:rFonts w:ascii="Book Antiqua" w:eastAsia="宋体" w:hAnsi="Book Antiqua"/>
          <w:kern w:val="2"/>
          <w:lang w:eastAsia="zh-CN"/>
        </w:rPr>
        <w:t xml:space="preserve"> 2017; </w:t>
      </w:r>
      <w:r w:rsidRPr="00D850A8">
        <w:rPr>
          <w:rFonts w:ascii="Book Antiqua" w:eastAsia="宋体" w:hAnsi="Book Antiqua"/>
          <w:b/>
          <w:kern w:val="2"/>
          <w:lang w:eastAsia="zh-CN"/>
        </w:rPr>
        <w:t>60</w:t>
      </w:r>
      <w:r w:rsidRPr="00D850A8">
        <w:rPr>
          <w:rFonts w:ascii="Book Antiqua" w:eastAsia="宋体" w:hAnsi="Book Antiqua"/>
          <w:kern w:val="2"/>
          <w:lang w:eastAsia="zh-CN"/>
        </w:rPr>
        <w:t>: 84-90 [DOI: 10.1145/3065386]</w:t>
      </w:r>
    </w:p>
    <w:p w14:paraId="04E30F5A" w14:textId="77777777" w:rsidR="005D5215" w:rsidRPr="00D850A8" w:rsidRDefault="005D5215" w:rsidP="00A51431">
      <w:pPr>
        <w:widowControl w:val="0"/>
        <w:adjustRightInd w:val="0"/>
        <w:snapToGrid w:val="0"/>
        <w:spacing w:line="360" w:lineRule="auto"/>
        <w:jc w:val="both"/>
        <w:rPr>
          <w:rFonts w:ascii="Book Antiqua" w:eastAsia="宋体" w:hAnsi="Book Antiqua"/>
          <w:kern w:val="2"/>
          <w:lang w:eastAsia="zh-CN"/>
        </w:rPr>
      </w:pPr>
      <w:r w:rsidRPr="00D850A8">
        <w:rPr>
          <w:rFonts w:ascii="Book Antiqua" w:eastAsia="宋体" w:hAnsi="Book Antiqua"/>
          <w:kern w:val="2"/>
          <w:lang w:eastAsia="zh-CN"/>
        </w:rPr>
        <w:t xml:space="preserve">33 </w:t>
      </w:r>
      <w:r w:rsidRPr="00D850A8">
        <w:rPr>
          <w:rFonts w:ascii="Book Antiqua" w:eastAsia="宋体" w:hAnsi="Book Antiqua"/>
          <w:b/>
          <w:kern w:val="2"/>
          <w:lang w:eastAsia="zh-CN"/>
        </w:rPr>
        <w:t>Shin HC</w:t>
      </w:r>
      <w:r w:rsidRPr="00D850A8">
        <w:rPr>
          <w:rFonts w:ascii="Book Antiqua" w:eastAsia="宋体" w:hAnsi="Book Antiqua"/>
          <w:kern w:val="2"/>
          <w:lang w:eastAsia="zh-CN"/>
        </w:rPr>
        <w:t xml:space="preserve">, Roth HR, Gao M, Lu L, Xu Z, </w:t>
      </w:r>
      <w:proofErr w:type="spellStart"/>
      <w:r w:rsidRPr="00D850A8">
        <w:rPr>
          <w:rFonts w:ascii="Book Antiqua" w:eastAsia="宋体" w:hAnsi="Book Antiqua"/>
          <w:kern w:val="2"/>
          <w:lang w:eastAsia="zh-CN"/>
        </w:rPr>
        <w:t>Nogues</w:t>
      </w:r>
      <w:proofErr w:type="spellEnd"/>
      <w:r w:rsidRPr="00D850A8">
        <w:rPr>
          <w:rFonts w:ascii="Book Antiqua" w:eastAsia="宋体" w:hAnsi="Book Antiqua"/>
          <w:kern w:val="2"/>
          <w:lang w:eastAsia="zh-CN"/>
        </w:rPr>
        <w:t xml:space="preserve"> I, Yao J, </w:t>
      </w:r>
      <w:proofErr w:type="spellStart"/>
      <w:r w:rsidRPr="00D850A8">
        <w:rPr>
          <w:rFonts w:ascii="Book Antiqua" w:eastAsia="宋体" w:hAnsi="Book Antiqua"/>
          <w:kern w:val="2"/>
          <w:lang w:eastAsia="zh-CN"/>
        </w:rPr>
        <w:t>Mollura</w:t>
      </w:r>
      <w:proofErr w:type="spellEnd"/>
      <w:r w:rsidRPr="00D850A8">
        <w:rPr>
          <w:rFonts w:ascii="Book Antiqua" w:eastAsia="宋体" w:hAnsi="Book Antiqua"/>
          <w:kern w:val="2"/>
          <w:lang w:eastAsia="zh-CN"/>
        </w:rPr>
        <w:t xml:space="preserve"> D, Summers RM. Deep Convolutional Neural Networks for Computer-Aided Detection: CNN Architectures, Dataset Characteristics and Transfer Learning. </w:t>
      </w:r>
      <w:r w:rsidRPr="00D850A8">
        <w:rPr>
          <w:rFonts w:ascii="Book Antiqua" w:eastAsia="宋体" w:hAnsi="Book Antiqua"/>
          <w:i/>
          <w:kern w:val="2"/>
          <w:lang w:eastAsia="zh-CN"/>
        </w:rPr>
        <w:t>IEEE Trans Med Imaging</w:t>
      </w:r>
      <w:r w:rsidRPr="00D850A8">
        <w:rPr>
          <w:rFonts w:ascii="Book Antiqua" w:eastAsia="宋体" w:hAnsi="Book Antiqua"/>
          <w:kern w:val="2"/>
          <w:lang w:eastAsia="zh-CN"/>
        </w:rPr>
        <w:t xml:space="preserve"> 2016; </w:t>
      </w:r>
      <w:r w:rsidRPr="00D850A8">
        <w:rPr>
          <w:rFonts w:ascii="Book Antiqua" w:eastAsia="宋体" w:hAnsi="Book Antiqua"/>
          <w:b/>
          <w:kern w:val="2"/>
          <w:lang w:eastAsia="zh-CN"/>
        </w:rPr>
        <w:t>35</w:t>
      </w:r>
      <w:r w:rsidRPr="00D850A8">
        <w:rPr>
          <w:rFonts w:ascii="Book Antiqua" w:eastAsia="宋体" w:hAnsi="Book Antiqua"/>
          <w:kern w:val="2"/>
          <w:lang w:eastAsia="zh-CN"/>
        </w:rPr>
        <w:t>: 1285-1298 [PMID: 26886976 DOI: 10.1109/TMI.2016.2528162]</w:t>
      </w:r>
    </w:p>
    <w:p w14:paraId="15D09264" w14:textId="77777777" w:rsidR="005D5215" w:rsidRPr="00D850A8" w:rsidRDefault="005D5215" w:rsidP="00A51431">
      <w:pPr>
        <w:widowControl w:val="0"/>
        <w:adjustRightInd w:val="0"/>
        <w:snapToGrid w:val="0"/>
        <w:spacing w:line="360" w:lineRule="auto"/>
        <w:jc w:val="both"/>
        <w:rPr>
          <w:rFonts w:ascii="Book Antiqua" w:eastAsia="宋体" w:hAnsi="Book Antiqua"/>
          <w:kern w:val="2"/>
          <w:lang w:eastAsia="zh-CN"/>
        </w:rPr>
      </w:pPr>
      <w:r w:rsidRPr="00D850A8">
        <w:rPr>
          <w:rFonts w:ascii="Book Antiqua" w:eastAsia="宋体" w:hAnsi="Book Antiqua"/>
          <w:kern w:val="2"/>
          <w:lang w:eastAsia="zh-CN"/>
        </w:rPr>
        <w:t xml:space="preserve">34 </w:t>
      </w:r>
      <w:r w:rsidRPr="00D850A8">
        <w:rPr>
          <w:rFonts w:ascii="Book Antiqua" w:eastAsia="宋体" w:hAnsi="Book Antiqua"/>
          <w:b/>
          <w:kern w:val="2"/>
          <w:lang w:eastAsia="zh-CN"/>
        </w:rPr>
        <w:t>Urban G</w:t>
      </w:r>
      <w:r w:rsidRPr="00D850A8">
        <w:rPr>
          <w:rFonts w:ascii="Book Antiqua" w:eastAsia="宋体" w:hAnsi="Book Antiqua"/>
          <w:kern w:val="2"/>
          <w:lang w:eastAsia="zh-CN"/>
        </w:rPr>
        <w:t xml:space="preserve">, </w:t>
      </w:r>
      <w:proofErr w:type="spellStart"/>
      <w:r w:rsidRPr="00D850A8">
        <w:rPr>
          <w:rFonts w:ascii="Book Antiqua" w:eastAsia="宋体" w:hAnsi="Book Antiqua"/>
          <w:kern w:val="2"/>
          <w:lang w:eastAsia="zh-CN"/>
        </w:rPr>
        <w:t>Tripathi</w:t>
      </w:r>
      <w:proofErr w:type="spellEnd"/>
      <w:r w:rsidRPr="00D850A8">
        <w:rPr>
          <w:rFonts w:ascii="Book Antiqua" w:eastAsia="宋体" w:hAnsi="Book Antiqua"/>
          <w:kern w:val="2"/>
          <w:lang w:eastAsia="zh-CN"/>
        </w:rPr>
        <w:t xml:space="preserve"> P, </w:t>
      </w:r>
      <w:proofErr w:type="spellStart"/>
      <w:r w:rsidRPr="00D850A8">
        <w:rPr>
          <w:rFonts w:ascii="Book Antiqua" w:eastAsia="宋体" w:hAnsi="Book Antiqua"/>
          <w:kern w:val="2"/>
          <w:lang w:eastAsia="zh-CN"/>
        </w:rPr>
        <w:t>Alkayali</w:t>
      </w:r>
      <w:proofErr w:type="spellEnd"/>
      <w:r w:rsidRPr="00D850A8">
        <w:rPr>
          <w:rFonts w:ascii="Book Antiqua" w:eastAsia="宋体" w:hAnsi="Book Antiqua"/>
          <w:kern w:val="2"/>
          <w:lang w:eastAsia="zh-CN"/>
        </w:rPr>
        <w:t xml:space="preserve"> T, Mittal M, </w:t>
      </w:r>
      <w:proofErr w:type="spellStart"/>
      <w:r w:rsidRPr="00D850A8">
        <w:rPr>
          <w:rFonts w:ascii="Book Antiqua" w:eastAsia="宋体" w:hAnsi="Book Antiqua"/>
          <w:kern w:val="2"/>
          <w:lang w:eastAsia="zh-CN"/>
        </w:rPr>
        <w:t>Jalali</w:t>
      </w:r>
      <w:proofErr w:type="spellEnd"/>
      <w:r w:rsidRPr="00D850A8">
        <w:rPr>
          <w:rFonts w:ascii="Book Antiqua" w:eastAsia="宋体" w:hAnsi="Book Antiqua"/>
          <w:kern w:val="2"/>
          <w:lang w:eastAsia="zh-CN"/>
        </w:rPr>
        <w:t xml:space="preserve"> F, Karnes W, </w:t>
      </w:r>
      <w:proofErr w:type="spellStart"/>
      <w:r w:rsidRPr="00D850A8">
        <w:rPr>
          <w:rFonts w:ascii="Book Antiqua" w:eastAsia="宋体" w:hAnsi="Book Antiqua"/>
          <w:kern w:val="2"/>
          <w:lang w:eastAsia="zh-CN"/>
        </w:rPr>
        <w:t>Baldi</w:t>
      </w:r>
      <w:proofErr w:type="spellEnd"/>
      <w:r w:rsidRPr="00D850A8">
        <w:rPr>
          <w:rFonts w:ascii="Book Antiqua" w:eastAsia="宋体" w:hAnsi="Book Antiqua"/>
          <w:kern w:val="2"/>
          <w:lang w:eastAsia="zh-CN"/>
        </w:rPr>
        <w:t xml:space="preserve"> P. Deep Learning Localizes and Identifies Polyps in Real Time With 96% Accuracy in Screening Colonoscopy. </w:t>
      </w:r>
      <w:r w:rsidRPr="00D850A8">
        <w:rPr>
          <w:rFonts w:ascii="Book Antiqua" w:eastAsia="宋体" w:hAnsi="Book Antiqua"/>
          <w:i/>
          <w:kern w:val="2"/>
          <w:lang w:eastAsia="zh-CN"/>
        </w:rPr>
        <w:t>Gastroenterology</w:t>
      </w:r>
      <w:r w:rsidRPr="00D850A8">
        <w:rPr>
          <w:rFonts w:ascii="Book Antiqua" w:eastAsia="宋体" w:hAnsi="Book Antiqua"/>
          <w:kern w:val="2"/>
          <w:lang w:eastAsia="zh-CN"/>
        </w:rPr>
        <w:t xml:space="preserve"> 2018; </w:t>
      </w:r>
      <w:r w:rsidRPr="00D850A8">
        <w:rPr>
          <w:rFonts w:ascii="Book Antiqua" w:eastAsia="宋体" w:hAnsi="Book Antiqua"/>
          <w:b/>
          <w:kern w:val="2"/>
          <w:lang w:eastAsia="zh-CN"/>
        </w:rPr>
        <w:t>155</w:t>
      </w:r>
      <w:r w:rsidRPr="00D850A8">
        <w:rPr>
          <w:rFonts w:ascii="Book Antiqua" w:eastAsia="宋体" w:hAnsi="Book Antiqua"/>
          <w:kern w:val="2"/>
          <w:lang w:eastAsia="zh-CN"/>
        </w:rPr>
        <w:t>: 1069-1078.e8 [PMID: 29928897 DOI: 10.1053/j.gastro.2018.06.037]</w:t>
      </w:r>
    </w:p>
    <w:p w14:paraId="7D8CBD9F" w14:textId="77777777" w:rsidR="005D5215" w:rsidRPr="00D850A8" w:rsidRDefault="005D5215" w:rsidP="00A51431">
      <w:pPr>
        <w:widowControl w:val="0"/>
        <w:adjustRightInd w:val="0"/>
        <w:snapToGrid w:val="0"/>
        <w:spacing w:line="360" w:lineRule="auto"/>
        <w:jc w:val="both"/>
        <w:rPr>
          <w:rFonts w:ascii="Book Antiqua" w:eastAsia="宋体" w:hAnsi="Book Antiqua"/>
          <w:kern w:val="2"/>
          <w:lang w:eastAsia="zh-CN"/>
        </w:rPr>
      </w:pPr>
      <w:r w:rsidRPr="00D850A8">
        <w:rPr>
          <w:rFonts w:ascii="Book Antiqua" w:eastAsia="宋体" w:hAnsi="Book Antiqua"/>
          <w:kern w:val="2"/>
          <w:lang w:eastAsia="zh-CN"/>
        </w:rPr>
        <w:t xml:space="preserve">35 </w:t>
      </w:r>
      <w:proofErr w:type="spellStart"/>
      <w:r w:rsidRPr="00D850A8">
        <w:rPr>
          <w:rFonts w:ascii="Book Antiqua" w:eastAsia="宋体" w:hAnsi="Book Antiqua"/>
          <w:b/>
          <w:kern w:val="2"/>
          <w:lang w:eastAsia="zh-CN"/>
        </w:rPr>
        <w:t>Figueiredo</w:t>
      </w:r>
      <w:proofErr w:type="spellEnd"/>
      <w:r w:rsidRPr="00D850A8">
        <w:rPr>
          <w:rFonts w:ascii="Book Antiqua" w:eastAsia="宋体" w:hAnsi="Book Antiqua"/>
          <w:b/>
          <w:kern w:val="2"/>
          <w:lang w:eastAsia="zh-CN"/>
        </w:rPr>
        <w:t xml:space="preserve"> PN</w:t>
      </w:r>
      <w:r w:rsidRPr="00D850A8">
        <w:rPr>
          <w:rFonts w:ascii="Book Antiqua" w:eastAsia="宋体" w:hAnsi="Book Antiqua"/>
          <w:kern w:val="2"/>
          <w:lang w:eastAsia="zh-CN"/>
        </w:rPr>
        <w:t xml:space="preserve">, </w:t>
      </w:r>
      <w:proofErr w:type="spellStart"/>
      <w:r w:rsidRPr="00D850A8">
        <w:rPr>
          <w:rFonts w:ascii="Book Antiqua" w:eastAsia="宋体" w:hAnsi="Book Antiqua"/>
          <w:kern w:val="2"/>
          <w:lang w:eastAsia="zh-CN"/>
        </w:rPr>
        <w:t>Figueiredo</w:t>
      </w:r>
      <w:proofErr w:type="spellEnd"/>
      <w:r w:rsidRPr="00D850A8">
        <w:rPr>
          <w:rFonts w:ascii="Book Antiqua" w:eastAsia="宋体" w:hAnsi="Book Antiqua"/>
          <w:kern w:val="2"/>
          <w:lang w:eastAsia="zh-CN"/>
        </w:rPr>
        <w:t xml:space="preserve"> IN, Pinto L, Kumar S, Tsai YR, </w:t>
      </w:r>
      <w:proofErr w:type="spellStart"/>
      <w:r w:rsidRPr="00D850A8">
        <w:rPr>
          <w:rFonts w:ascii="Book Antiqua" w:eastAsia="宋体" w:hAnsi="Book Antiqua"/>
          <w:kern w:val="2"/>
          <w:lang w:eastAsia="zh-CN"/>
        </w:rPr>
        <w:t>Mamonov</w:t>
      </w:r>
      <w:proofErr w:type="spellEnd"/>
      <w:r w:rsidRPr="00D850A8">
        <w:rPr>
          <w:rFonts w:ascii="Book Antiqua" w:eastAsia="宋体" w:hAnsi="Book Antiqua"/>
          <w:kern w:val="2"/>
          <w:lang w:eastAsia="zh-CN"/>
        </w:rPr>
        <w:t xml:space="preserve"> AV. Polyp detection with computer-aided diagnosis in white light colonoscopy: comparison of three different methods. </w:t>
      </w:r>
      <w:proofErr w:type="spellStart"/>
      <w:r w:rsidRPr="00D850A8">
        <w:rPr>
          <w:rFonts w:ascii="Book Antiqua" w:eastAsia="宋体" w:hAnsi="Book Antiqua"/>
          <w:i/>
          <w:kern w:val="2"/>
          <w:lang w:eastAsia="zh-CN"/>
        </w:rPr>
        <w:t>Endosc</w:t>
      </w:r>
      <w:proofErr w:type="spellEnd"/>
      <w:r w:rsidRPr="00D850A8">
        <w:rPr>
          <w:rFonts w:ascii="Book Antiqua" w:eastAsia="宋体" w:hAnsi="Book Antiqua"/>
          <w:i/>
          <w:kern w:val="2"/>
          <w:lang w:eastAsia="zh-CN"/>
        </w:rPr>
        <w:t xml:space="preserve"> </w:t>
      </w:r>
      <w:proofErr w:type="spellStart"/>
      <w:r w:rsidRPr="00D850A8">
        <w:rPr>
          <w:rFonts w:ascii="Book Antiqua" w:eastAsia="宋体" w:hAnsi="Book Antiqua"/>
          <w:i/>
          <w:kern w:val="2"/>
          <w:lang w:eastAsia="zh-CN"/>
        </w:rPr>
        <w:t>Int</w:t>
      </w:r>
      <w:proofErr w:type="spellEnd"/>
      <w:r w:rsidRPr="00D850A8">
        <w:rPr>
          <w:rFonts w:ascii="Book Antiqua" w:eastAsia="宋体" w:hAnsi="Book Antiqua"/>
          <w:i/>
          <w:kern w:val="2"/>
          <w:lang w:eastAsia="zh-CN"/>
        </w:rPr>
        <w:t xml:space="preserve"> Open</w:t>
      </w:r>
      <w:r w:rsidRPr="00D850A8">
        <w:rPr>
          <w:rFonts w:ascii="Book Antiqua" w:eastAsia="宋体" w:hAnsi="Book Antiqua"/>
          <w:kern w:val="2"/>
          <w:lang w:eastAsia="zh-CN"/>
        </w:rPr>
        <w:t xml:space="preserve"> 2019; </w:t>
      </w:r>
      <w:r w:rsidRPr="00D850A8">
        <w:rPr>
          <w:rFonts w:ascii="Book Antiqua" w:eastAsia="宋体" w:hAnsi="Book Antiqua"/>
          <w:b/>
          <w:kern w:val="2"/>
          <w:lang w:eastAsia="zh-CN"/>
        </w:rPr>
        <w:t>7</w:t>
      </w:r>
      <w:r w:rsidRPr="00D850A8">
        <w:rPr>
          <w:rFonts w:ascii="Book Antiqua" w:eastAsia="宋体" w:hAnsi="Book Antiqua"/>
          <w:kern w:val="2"/>
          <w:lang w:eastAsia="zh-CN"/>
        </w:rPr>
        <w:t>: E209-E215 [PMID: 30705955 DOI: 10.1055/a-0808-4456]</w:t>
      </w:r>
    </w:p>
    <w:p w14:paraId="1B537EEA" w14:textId="77777777" w:rsidR="005D5215" w:rsidRPr="00D850A8" w:rsidRDefault="005D5215" w:rsidP="00A51431">
      <w:pPr>
        <w:widowControl w:val="0"/>
        <w:adjustRightInd w:val="0"/>
        <w:snapToGrid w:val="0"/>
        <w:spacing w:line="360" w:lineRule="auto"/>
        <w:jc w:val="both"/>
        <w:rPr>
          <w:rFonts w:ascii="Book Antiqua" w:eastAsia="宋体" w:hAnsi="Book Antiqua"/>
          <w:kern w:val="2"/>
          <w:lang w:eastAsia="zh-CN"/>
        </w:rPr>
      </w:pPr>
      <w:r w:rsidRPr="00D850A8">
        <w:rPr>
          <w:rFonts w:ascii="Book Antiqua" w:eastAsia="宋体" w:hAnsi="Book Antiqua"/>
          <w:kern w:val="2"/>
          <w:lang w:eastAsia="zh-CN"/>
        </w:rPr>
        <w:t xml:space="preserve">36 </w:t>
      </w:r>
      <w:r w:rsidRPr="00D850A8">
        <w:rPr>
          <w:rFonts w:ascii="Book Antiqua" w:eastAsia="宋体" w:hAnsi="Book Antiqua"/>
          <w:b/>
          <w:kern w:val="2"/>
          <w:lang w:eastAsia="zh-CN"/>
        </w:rPr>
        <w:t>Lui TKL</w:t>
      </w:r>
      <w:r w:rsidRPr="00D850A8">
        <w:rPr>
          <w:rFonts w:ascii="Book Antiqua" w:eastAsia="宋体" w:hAnsi="Book Antiqua"/>
          <w:kern w:val="2"/>
          <w:lang w:eastAsia="zh-CN"/>
        </w:rPr>
        <w:t xml:space="preserve">, Guo CG, Leung WK. Accuracy of artificial intelligence on histology prediction and detection of colorectal polyps: a systematic review and meta-analysis. </w:t>
      </w:r>
      <w:proofErr w:type="spellStart"/>
      <w:r w:rsidRPr="00D850A8">
        <w:rPr>
          <w:rFonts w:ascii="Book Antiqua" w:eastAsia="宋体" w:hAnsi="Book Antiqua"/>
          <w:i/>
          <w:kern w:val="2"/>
          <w:lang w:eastAsia="zh-CN"/>
        </w:rPr>
        <w:t>Gastrointest</w:t>
      </w:r>
      <w:proofErr w:type="spellEnd"/>
      <w:r w:rsidRPr="00D850A8">
        <w:rPr>
          <w:rFonts w:ascii="Book Antiqua" w:eastAsia="宋体" w:hAnsi="Book Antiqua"/>
          <w:i/>
          <w:kern w:val="2"/>
          <w:lang w:eastAsia="zh-CN"/>
        </w:rPr>
        <w:t xml:space="preserve"> </w:t>
      </w:r>
      <w:proofErr w:type="spellStart"/>
      <w:r w:rsidRPr="00D850A8">
        <w:rPr>
          <w:rFonts w:ascii="Book Antiqua" w:eastAsia="宋体" w:hAnsi="Book Antiqua"/>
          <w:i/>
          <w:kern w:val="2"/>
          <w:lang w:eastAsia="zh-CN"/>
        </w:rPr>
        <w:t>Endosc</w:t>
      </w:r>
      <w:proofErr w:type="spellEnd"/>
      <w:r w:rsidRPr="00D850A8">
        <w:rPr>
          <w:rFonts w:ascii="Book Antiqua" w:eastAsia="宋体" w:hAnsi="Book Antiqua"/>
          <w:kern w:val="2"/>
          <w:lang w:eastAsia="zh-CN"/>
        </w:rPr>
        <w:t xml:space="preserve"> 2020; </w:t>
      </w:r>
      <w:r w:rsidRPr="00D850A8">
        <w:rPr>
          <w:rFonts w:ascii="Book Antiqua" w:eastAsia="宋体" w:hAnsi="Book Antiqua"/>
          <w:b/>
          <w:kern w:val="2"/>
          <w:lang w:eastAsia="zh-CN"/>
        </w:rPr>
        <w:t>92</w:t>
      </w:r>
      <w:r w:rsidRPr="00D850A8">
        <w:rPr>
          <w:rFonts w:ascii="Book Antiqua" w:eastAsia="宋体" w:hAnsi="Book Antiqua"/>
          <w:kern w:val="2"/>
          <w:lang w:eastAsia="zh-CN"/>
        </w:rPr>
        <w:t>: 11-22.e6 [PMID: 32119938 DOI: 10.1016/j.gie.2020.02.033]</w:t>
      </w:r>
    </w:p>
    <w:p w14:paraId="6D389E1D" w14:textId="77777777" w:rsidR="005D5215" w:rsidRPr="00D850A8" w:rsidRDefault="005D5215" w:rsidP="00A51431">
      <w:pPr>
        <w:widowControl w:val="0"/>
        <w:adjustRightInd w:val="0"/>
        <w:snapToGrid w:val="0"/>
        <w:spacing w:line="360" w:lineRule="auto"/>
        <w:jc w:val="both"/>
        <w:rPr>
          <w:rFonts w:ascii="Book Antiqua" w:eastAsia="宋体" w:hAnsi="Book Antiqua"/>
          <w:kern w:val="2"/>
          <w:lang w:eastAsia="zh-CN"/>
        </w:rPr>
      </w:pPr>
      <w:r w:rsidRPr="00D850A8">
        <w:rPr>
          <w:rFonts w:ascii="Book Antiqua" w:eastAsia="宋体" w:hAnsi="Book Antiqua"/>
          <w:kern w:val="2"/>
          <w:lang w:eastAsia="zh-CN"/>
        </w:rPr>
        <w:t xml:space="preserve">37 </w:t>
      </w:r>
      <w:r w:rsidRPr="00D850A8">
        <w:rPr>
          <w:rFonts w:ascii="Book Antiqua" w:eastAsia="宋体" w:hAnsi="Book Antiqua"/>
          <w:b/>
          <w:kern w:val="2"/>
          <w:lang w:eastAsia="zh-CN"/>
        </w:rPr>
        <w:t>Wang P</w:t>
      </w:r>
      <w:r w:rsidRPr="00D850A8">
        <w:rPr>
          <w:rFonts w:ascii="Book Antiqua" w:eastAsia="宋体" w:hAnsi="Book Antiqua"/>
          <w:kern w:val="2"/>
          <w:lang w:eastAsia="zh-CN"/>
        </w:rPr>
        <w:t xml:space="preserve">, </w:t>
      </w:r>
      <w:proofErr w:type="spellStart"/>
      <w:r w:rsidRPr="00D850A8">
        <w:rPr>
          <w:rFonts w:ascii="Book Antiqua" w:eastAsia="宋体" w:hAnsi="Book Antiqua"/>
          <w:kern w:val="2"/>
          <w:lang w:eastAsia="zh-CN"/>
        </w:rPr>
        <w:t>Berzin</w:t>
      </w:r>
      <w:proofErr w:type="spellEnd"/>
      <w:r w:rsidRPr="00D850A8">
        <w:rPr>
          <w:rFonts w:ascii="Book Antiqua" w:eastAsia="宋体" w:hAnsi="Book Antiqua"/>
          <w:kern w:val="2"/>
          <w:lang w:eastAsia="zh-CN"/>
        </w:rPr>
        <w:t xml:space="preserve"> TM, </w:t>
      </w:r>
      <w:proofErr w:type="spellStart"/>
      <w:r w:rsidRPr="00D850A8">
        <w:rPr>
          <w:rFonts w:ascii="Book Antiqua" w:eastAsia="宋体" w:hAnsi="Book Antiqua"/>
          <w:kern w:val="2"/>
          <w:lang w:eastAsia="zh-CN"/>
        </w:rPr>
        <w:t>Glissen</w:t>
      </w:r>
      <w:proofErr w:type="spellEnd"/>
      <w:r w:rsidRPr="00D850A8">
        <w:rPr>
          <w:rFonts w:ascii="Book Antiqua" w:eastAsia="宋体" w:hAnsi="Book Antiqua"/>
          <w:kern w:val="2"/>
          <w:lang w:eastAsia="zh-CN"/>
        </w:rPr>
        <w:t xml:space="preserve"> Brown JR, </w:t>
      </w:r>
      <w:proofErr w:type="spellStart"/>
      <w:r w:rsidRPr="00D850A8">
        <w:rPr>
          <w:rFonts w:ascii="Book Antiqua" w:eastAsia="宋体" w:hAnsi="Book Antiqua"/>
          <w:kern w:val="2"/>
          <w:lang w:eastAsia="zh-CN"/>
        </w:rPr>
        <w:t>Bharadwaj</w:t>
      </w:r>
      <w:proofErr w:type="spellEnd"/>
      <w:r w:rsidRPr="00D850A8">
        <w:rPr>
          <w:rFonts w:ascii="Book Antiqua" w:eastAsia="宋体" w:hAnsi="Book Antiqua"/>
          <w:kern w:val="2"/>
          <w:lang w:eastAsia="zh-CN"/>
        </w:rPr>
        <w:t xml:space="preserve"> S, </w:t>
      </w:r>
      <w:proofErr w:type="spellStart"/>
      <w:r w:rsidRPr="00D850A8">
        <w:rPr>
          <w:rFonts w:ascii="Book Antiqua" w:eastAsia="宋体" w:hAnsi="Book Antiqua"/>
          <w:kern w:val="2"/>
          <w:lang w:eastAsia="zh-CN"/>
        </w:rPr>
        <w:t>Becq</w:t>
      </w:r>
      <w:proofErr w:type="spellEnd"/>
      <w:r w:rsidRPr="00D850A8">
        <w:rPr>
          <w:rFonts w:ascii="Book Antiqua" w:eastAsia="宋体" w:hAnsi="Book Antiqua"/>
          <w:kern w:val="2"/>
          <w:lang w:eastAsia="zh-CN"/>
        </w:rPr>
        <w:t xml:space="preserve"> A, Xiao X, Liu P, Li L, Song Y, Zhang D, Li Y, Xu G, Tu M, Liu X. Real-time automatic detection system increases </w:t>
      </w:r>
      <w:proofErr w:type="spellStart"/>
      <w:r w:rsidRPr="00D850A8">
        <w:rPr>
          <w:rFonts w:ascii="Book Antiqua" w:eastAsia="宋体" w:hAnsi="Book Antiqua"/>
          <w:kern w:val="2"/>
          <w:lang w:eastAsia="zh-CN"/>
        </w:rPr>
        <w:t>colonoscopic</w:t>
      </w:r>
      <w:proofErr w:type="spellEnd"/>
      <w:r w:rsidRPr="00D850A8">
        <w:rPr>
          <w:rFonts w:ascii="Book Antiqua" w:eastAsia="宋体" w:hAnsi="Book Antiqua"/>
          <w:kern w:val="2"/>
          <w:lang w:eastAsia="zh-CN"/>
        </w:rPr>
        <w:t xml:space="preserve"> polyp and adenoma detection rates: a prospective </w:t>
      </w:r>
      <w:proofErr w:type="spellStart"/>
      <w:r w:rsidRPr="00D850A8">
        <w:rPr>
          <w:rFonts w:ascii="Book Antiqua" w:eastAsia="宋体" w:hAnsi="Book Antiqua"/>
          <w:kern w:val="2"/>
          <w:lang w:eastAsia="zh-CN"/>
        </w:rPr>
        <w:t>randomised</w:t>
      </w:r>
      <w:proofErr w:type="spellEnd"/>
      <w:r w:rsidRPr="00D850A8">
        <w:rPr>
          <w:rFonts w:ascii="Book Antiqua" w:eastAsia="宋体" w:hAnsi="Book Antiqua"/>
          <w:kern w:val="2"/>
          <w:lang w:eastAsia="zh-CN"/>
        </w:rPr>
        <w:t xml:space="preserve"> controlled study. </w:t>
      </w:r>
      <w:r w:rsidRPr="00D850A8">
        <w:rPr>
          <w:rFonts w:ascii="Book Antiqua" w:eastAsia="宋体" w:hAnsi="Book Antiqua"/>
          <w:i/>
          <w:kern w:val="2"/>
          <w:lang w:eastAsia="zh-CN"/>
        </w:rPr>
        <w:t>Gut</w:t>
      </w:r>
      <w:r w:rsidRPr="00D850A8">
        <w:rPr>
          <w:rFonts w:ascii="Book Antiqua" w:eastAsia="宋体" w:hAnsi="Book Antiqua"/>
          <w:kern w:val="2"/>
          <w:lang w:eastAsia="zh-CN"/>
        </w:rPr>
        <w:t xml:space="preserve"> 2019; </w:t>
      </w:r>
      <w:r w:rsidRPr="00D850A8">
        <w:rPr>
          <w:rFonts w:ascii="Book Antiqua" w:eastAsia="宋体" w:hAnsi="Book Antiqua"/>
          <w:b/>
          <w:kern w:val="2"/>
          <w:lang w:eastAsia="zh-CN"/>
        </w:rPr>
        <w:t>68</w:t>
      </w:r>
      <w:r w:rsidRPr="00D850A8">
        <w:rPr>
          <w:rFonts w:ascii="Book Antiqua" w:eastAsia="宋体" w:hAnsi="Book Antiqua"/>
          <w:kern w:val="2"/>
          <w:lang w:eastAsia="zh-CN"/>
        </w:rPr>
        <w:t>: 1813-1819 [PMID: 30814121 DOI: 10.1136/gutjnl-2018-317500]</w:t>
      </w:r>
    </w:p>
    <w:p w14:paraId="3016A6D6" w14:textId="77777777" w:rsidR="005D5215" w:rsidRPr="00D850A8" w:rsidRDefault="005D5215" w:rsidP="00A51431">
      <w:pPr>
        <w:widowControl w:val="0"/>
        <w:adjustRightInd w:val="0"/>
        <w:snapToGrid w:val="0"/>
        <w:spacing w:line="360" w:lineRule="auto"/>
        <w:jc w:val="both"/>
        <w:rPr>
          <w:rFonts w:ascii="Book Antiqua" w:eastAsia="宋体" w:hAnsi="Book Antiqua"/>
          <w:kern w:val="2"/>
          <w:lang w:eastAsia="zh-CN"/>
        </w:rPr>
      </w:pPr>
      <w:r w:rsidRPr="00D850A8">
        <w:rPr>
          <w:rFonts w:ascii="Book Antiqua" w:eastAsia="宋体" w:hAnsi="Book Antiqua"/>
          <w:kern w:val="2"/>
          <w:lang w:eastAsia="zh-CN"/>
        </w:rPr>
        <w:t xml:space="preserve">38 </w:t>
      </w:r>
      <w:r w:rsidRPr="00D850A8">
        <w:rPr>
          <w:rFonts w:ascii="Book Antiqua" w:eastAsia="宋体" w:hAnsi="Book Antiqua"/>
          <w:b/>
          <w:kern w:val="2"/>
          <w:lang w:eastAsia="zh-CN"/>
        </w:rPr>
        <w:t>Wang P</w:t>
      </w:r>
      <w:r w:rsidRPr="00D850A8">
        <w:rPr>
          <w:rFonts w:ascii="Book Antiqua" w:eastAsia="宋体" w:hAnsi="Book Antiqua"/>
          <w:kern w:val="2"/>
          <w:lang w:eastAsia="zh-CN"/>
        </w:rPr>
        <w:t xml:space="preserve">, Liu X, </w:t>
      </w:r>
      <w:proofErr w:type="spellStart"/>
      <w:r w:rsidRPr="00D850A8">
        <w:rPr>
          <w:rFonts w:ascii="Book Antiqua" w:eastAsia="宋体" w:hAnsi="Book Antiqua"/>
          <w:kern w:val="2"/>
          <w:lang w:eastAsia="zh-CN"/>
        </w:rPr>
        <w:t>Berzin</w:t>
      </w:r>
      <w:proofErr w:type="spellEnd"/>
      <w:r w:rsidRPr="00D850A8">
        <w:rPr>
          <w:rFonts w:ascii="Book Antiqua" w:eastAsia="宋体" w:hAnsi="Book Antiqua"/>
          <w:kern w:val="2"/>
          <w:lang w:eastAsia="zh-CN"/>
        </w:rPr>
        <w:t xml:space="preserve"> TM, </w:t>
      </w:r>
      <w:proofErr w:type="spellStart"/>
      <w:r w:rsidRPr="00D850A8">
        <w:rPr>
          <w:rFonts w:ascii="Book Antiqua" w:eastAsia="宋体" w:hAnsi="Book Antiqua"/>
          <w:kern w:val="2"/>
          <w:lang w:eastAsia="zh-CN"/>
        </w:rPr>
        <w:t>Glissen</w:t>
      </w:r>
      <w:proofErr w:type="spellEnd"/>
      <w:r w:rsidRPr="00D850A8">
        <w:rPr>
          <w:rFonts w:ascii="Book Antiqua" w:eastAsia="宋体" w:hAnsi="Book Antiqua"/>
          <w:kern w:val="2"/>
          <w:lang w:eastAsia="zh-CN"/>
        </w:rPr>
        <w:t xml:space="preserve"> Brown JR, Liu P, Zhou C, Lei L, Li L, Guo Z, Lei S, </w:t>
      </w:r>
      <w:proofErr w:type="spellStart"/>
      <w:r w:rsidRPr="00D850A8">
        <w:rPr>
          <w:rFonts w:ascii="Book Antiqua" w:eastAsia="宋体" w:hAnsi="Book Antiqua"/>
          <w:kern w:val="2"/>
          <w:lang w:eastAsia="zh-CN"/>
        </w:rPr>
        <w:t>Xiong</w:t>
      </w:r>
      <w:proofErr w:type="spellEnd"/>
      <w:r w:rsidRPr="00D850A8">
        <w:rPr>
          <w:rFonts w:ascii="Book Antiqua" w:eastAsia="宋体" w:hAnsi="Book Antiqua"/>
          <w:kern w:val="2"/>
          <w:lang w:eastAsia="zh-CN"/>
        </w:rPr>
        <w:t xml:space="preserve"> F, Wang H, Song Y, Pan Y, Zhou G. Effect of a deep-learning computer-aided </w:t>
      </w:r>
      <w:r w:rsidRPr="00D850A8">
        <w:rPr>
          <w:rFonts w:ascii="Book Antiqua" w:eastAsia="宋体" w:hAnsi="Book Antiqua"/>
          <w:kern w:val="2"/>
          <w:lang w:eastAsia="zh-CN"/>
        </w:rPr>
        <w:lastRenderedPageBreak/>
        <w:t xml:space="preserve">detection system on adenoma detection during colonoscopy (CADe-DB trial): a double-blind </w:t>
      </w:r>
      <w:proofErr w:type="spellStart"/>
      <w:r w:rsidRPr="00D850A8">
        <w:rPr>
          <w:rFonts w:ascii="Book Antiqua" w:eastAsia="宋体" w:hAnsi="Book Antiqua"/>
          <w:kern w:val="2"/>
          <w:lang w:eastAsia="zh-CN"/>
        </w:rPr>
        <w:t>randomised</w:t>
      </w:r>
      <w:proofErr w:type="spellEnd"/>
      <w:r w:rsidRPr="00D850A8">
        <w:rPr>
          <w:rFonts w:ascii="Book Antiqua" w:eastAsia="宋体" w:hAnsi="Book Antiqua"/>
          <w:kern w:val="2"/>
          <w:lang w:eastAsia="zh-CN"/>
        </w:rPr>
        <w:t xml:space="preserve"> study. </w:t>
      </w:r>
      <w:r w:rsidRPr="00D850A8">
        <w:rPr>
          <w:rFonts w:ascii="Book Antiqua" w:eastAsia="宋体" w:hAnsi="Book Antiqua"/>
          <w:i/>
          <w:kern w:val="2"/>
          <w:lang w:eastAsia="zh-CN"/>
        </w:rPr>
        <w:t>Lancet Gastroenterol Hepatol</w:t>
      </w:r>
      <w:r w:rsidRPr="00D850A8">
        <w:rPr>
          <w:rFonts w:ascii="Book Antiqua" w:eastAsia="宋体" w:hAnsi="Book Antiqua"/>
          <w:kern w:val="2"/>
          <w:lang w:eastAsia="zh-CN"/>
        </w:rPr>
        <w:t xml:space="preserve"> 2020; </w:t>
      </w:r>
      <w:r w:rsidRPr="00D850A8">
        <w:rPr>
          <w:rFonts w:ascii="Book Antiqua" w:eastAsia="宋体" w:hAnsi="Book Antiqua"/>
          <w:b/>
          <w:kern w:val="2"/>
          <w:lang w:eastAsia="zh-CN"/>
        </w:rPr>
        <w:t>5</w:t>
      </w:r>
      <w:r w:rsidRPr="00D850A8">
        <w:rPr>
          <w:rFonts w:ascii="Book Antiqua" w:eastAsia="宋体" w:hAnsi="Book Antiqua"/>
          <w:kern w:val="2"/>
          <w:lang w:eastAsia="zh-CN"/>
        </w:rPr>
        <w:t>: 343-351 [PMID: 31981517 DOI: 10.1016/S2468-1253(19)30411-X]</w:t>
      </w:r>
    </w:p>
    <w:p w14:paraId="700B3396" w14:textId="77777777" w:rsidR="005D5215" w:rsidRPr="00D850A8" w:rsidRDefault="005D5215" w:rsidP="00A51431">
      <w:pPr>
        <w:widowControl w:val="0"/>
        <w:adjustRightInd w:val="0"/>
        <w:snapToGrid w:val="0"/>
        <w:spacing w:line="360" w:lineRule="auto"/>
        <w:jc w:val="both"/>
        <w:rPr>
          <w:rFonts w:ascii="Book Antiqua" w:eastAsia="宋体" w:hAnsi="Book Antiqua"/>
          <w:kern w:val="2"/>
          <w:lang w:eastAsia="zh-CN"/>
        </w:rPr>
      </w:pPr>
      <w:r w:rsidRPr="00D850A8">
        <w:rPr>
          <w:rFonts w:ascii="Book Antiqua" w:eastAsia="宋体" w:hAnsi="Book Antiqua"/>
          <w:kern w:val="2"/>
          <w:lang w:eastAsia="zh-CN"/>
        </w:rPr>
        <w:t xml:space="preserve">39 </w:t>
      </w:r>
      <w:proofErr w:type="spellStart"/>
      <w:r w:rsidRPr="00D850A8">
        <w:rPr>
          <w:rFonts w:ascii="Book Antiqua" w:eastAsia="宋体" w:hAnsi="Book Antiqua"/>
          <w:b/>
          <w:kern w:val="2"/>
          <w:lang w:eastAsia="zh-CN"/>
        </w:rPr>
        <w:t>Repici</w:t>
      </w:r>
      <w:proofErr w:type="spellEnd"/>
      <w:r w:rsidRPr="00D850A8">
        <w:rPr>
          <w:rFonts w:ascii="Book Antiqua" w:eastAsia="宋体" w:hAnsi="Book Antiqua"/>
          <w:b/>
          <w:kern w:val="2"/>
          <w:lang w:eastAsia="zh-CN"/>
        </w:rPr>
        <w:t xml:space="preserve"> A</w:t>
      </w:r>
      <w:r w:rsidRPr="00D850A8">
        <w:rPr>
          <w:rFonts w:ascii="Book Antiqua" w:eastAsia="宋体" w:hAnsi="Book Antiqua"/>
          <w:kern w:val="2"/>
          <w:lang w:eastAsia="zh-CN"/>
        </w:rPr>
        <w:t xml:space="preserve">, </w:t>
      </w:r>
      <w:proofErr w:type="spellStart"/>
      <w:r w:rsidRPr="00D850A8">
        <w:rPr>
          <w:rFonts w:ascii="Book Antiqua" w:eastAsia="宋体" w:hAnsi="Book Antiqua"/>
          <w:kern w:val="2"/>
          <w:lang w:eastAsia="zh-CN"/>
        </w:rPr>
        <w:t>Badalamenti</w:t>
      </w:r>
      <w:proofErr w:type="spellEnd"/>
      <w:r w:rsidRPr="00D850A8">
        <w:rPr>
          <w:rFonts w:ascii="Book Antiqua" w:eastAsia="宋体" w:hAnsi="Book Antiqua"/>
          <w:kern w:val="2"/>
          <w:lang w:eastAsia="zh-CN"/>
        </w:rPr>
        <w:t xml:space="preserve"> M, </w:t>
      </w:r>
      <w:proofErr w:type="spellStart"/>
      <w:r w:rsidRPr="00D850A8">
        <w:rPr>
          <w:rFonts w:ascii="Book Antiqua" w:eastAsia="宋体" w:hAnsi="Book Antiqua"/>
          <w:kern w:val="2"/>
          <w:lang w:eastAsia="zh-CN"/>
        </w:rPr>
        <w:t>Maselli</w:t>
      </w:r>
      <w:proofErr w:type="spellEnd"/>
      <w:r w:rsidRPr="00D850A8">
        <w:rPr>
          <w:rFonts w:ascii="Book Antiqua" w:eastAsia="宋体" w:hAnsi="Book Antiqua"/>
          <w:kern w:val="2"/>
          <w:lang w:eastAsia="zh-CN"/>
        </w:rPr>
        <w:t xml:space="preserve"> R, </w:t>
      </w:r>
      <w:proofErr w:type="spellStart"/>
      <w:r w:rsidRPr="00D850A8">
        <w:rPr>
          <w:rFonts w:ascii="Book Antiqua" w:eastAsia="宋体" w:hAnsi="Book Antiqua"/>
          <w:kern w:val="2"/>
          <w:lang w:eastAsia="zh-CN"/>
        </w:rPr>
        <w:t>Correale</w:t>
      </w:r>
      <w:proofErr w:type="spellEnd"/>
      <w:r w:rsidRPr="00D850A8">
        <w:rPr>
          <w:rFonts w:ascii="Book Antiqua" w:eastAsia="宋体" w:hAnsi="Book Antiqua"/>
          <w:kern w:val="2"/>
          <w:lang w:eastAsia="zh-CN"/>
        </w:rPr>
        <w:t xml:space="preserve"> L, </w:t>
      </w:r>
      <w:proofErr w:type="spellStart"/>
      <w:r w:rsidRPr="00D850A8">
        <w:rPr>
          <w:rFonts w:ascii="Book Antiqua" w:eastAsia="宋体" w:hAnsi="Book Antiqua"/>
          <w:kern w:val="2"/>
          <w:lang w:eastAsia="zh-CN"/>
        </w:rPr>
        <w:t>Radaelli</w:t>
      </w:r>
      <w:proofErr w:type="spellEnd"/>
      <w:r w:rsidRPr="00D850A8">
        <w:rPr>
          <w:rFonts w:ascii="Book Antiqua" w:eastAsia="宋体" w:hAnsi="Book Antiqua"/>
          <w:kern w:val="2"/>
          <w:lang w:eastAsia="zh-CN"/>
        </w:rPr>
        <w:t xml:space="preserve"> F, </w:t>
      </w:r>
      <w:proofErr w:type="spellStart"/>
      <w:r w:rsidRPr="00D850A8">
        <w:rPr>
          <w:rFonts w:ascii="Book Antiqua" w:eastAsia="宋体" w:hAnsi="Book Antiqua"/>
          <w:kern w:val="2"/>
          <w:lang w:eastAsia="zh-CN"/>
        </w:rPr>
        <w:t>Rondonotti</w:t>
      </w:r>
      <w:proofErr w:type="spellEnd"/>
      <w:r w:rsidRPr="00D850A8">
        <w:rPr>
          <w:rFonts w:ascii="Book Antiqua" w:eastAsia="宋体" w:hAnsi="Book Antiqua"/>
          <w:kern w:val="2"/>
          <w:lang w:eastAsia="zh-CN"/>
        </w:rPr>
        <w:t xml:space="preserve"> E, Ferrara E, </w:t>
      </w:r>
      <w:proofErr w:type="spellStart"/>
      <w:r w:rsidRPr="00D850A8">
        <w:rPr>
          <w:rFonts w:ascii="Book Antiqua" w:eastAsia="宋体" w:hAnsi="Book Antiqua"/>
          <w:kern w:val="2"/>
          <w:lang w:eastAsia="zh-CN"/>
        </w:rPr>
        <w:t>Spadaccini</w:t>
      </w:r>
      <w:proofErr w:type="spellEnd"/>
      <w:r w:rsidRPr="00D850A8">
        <w:rPr>
          <w:rFonts w:ascii="Book Antiqua" w:eastAsia="宋体" w:hAnsi="Book Antiqua"/>
          <w:kern w:val="2"/>
          <w:lang w:eastAsia="zh-CN"/>
        </w:rPr>
        <w:t xml:space="preserve"> M, </w:t>
      </w:r>
      <w:proofErr w:type="spellStart"/>
      <w:r w:rsidRPr="00D850A8">
        <w:rPr>
          <w:rFonts w:ascii="Book Antiqua" w:eastAsia="宋体" w:hAnsi="Book Antiqua"/>
          <w:kern w:val="2"/>
          <w:lang w:eastAsia="zh-CN"/>
        </w:rPr>
        <w:t>Alkandari</w:t>
      </w:r>
      <w:proofErr w:type="spellEnd"/>
      <w:r w:rsidRPr="00D850A8">
        <w:rPr>
          <w:rFonts w:ascii="Book Antiqua" w:eastAsia="宋体" w:hAnsi="Book Antiqua"/>
          <w:kern w:val="2"/>
          <w:lang w:eastAsia="zh-CN"/>
        </w:rPr>
        <w:t xml:space="preserve"> A, </w:t>
      </w:r>
      <w:proofErr w:type="spellStart"/>
      <w:r w:rsidRPr="00D850A8">
        <w:rPr>
          <w:rFonts w:ascii="Book Antiqua" w:eastAsia="宋体" w:hAnsi="Book Antiqua"/>
          <w:kern w:val="2"/>
          <w:lang w:eastAsia="zh-CN"/>
        </w:rPr>
        <w:t>Fugazza</w:t>
      </w:r>
      <w:proofErr w:type="spellEnd"/>
      <w:r w:rsidRPr="00D850A8">
        <w:rPr>
          <w:rFonts w:ascii="Book Antiqua" w:eastAsia="宋体" w:hAnsi="Book Antiqua"/>
          <w:kern w:val="2"/>
          <w:lang w:eastAsia="zh-CN"/>
        </w:rPr>
        <w:t xml:space="preserve"> A, </w:t>
      </w:r>
      <w:proofErr w:type="spellStart"/>
      <w:r w:rsidRPr="00D850A8">
        <w:rPr>
          <w:rFonts w:ascii="Book Antiqua" w:eastAsia="宋体" w:hAnsi="Book Antiqua"/>
          <w:kern w:val="2"/>
          <w:lang w:eastAsia="zh-CN"/>
        </w:rPr>
        <w:t>Anderloni</w:t>
      </w:r>
      <w:proofErr w:type="spellEnd"/>
      <w:r w:rsidRPr="00D850A8">
        <w:rPr>
          <w:rFonts w:ascii="Book Antiqua" w:eastAsia="宋体" w:hAnsi="Book Antiqua"/>
          <w:kern w:val="2"/>
          <w:lang w:eastAsia="zh-CN"/>
        </w:rPr>
        <w:t xml:space="preserve"> A, </w:t>
      </w:r>
      <w:proofErr w:type="spellStart"/>
      <w:r w:rsidRPr="00D850A8">
        <w:rPr>
          <w:rFonts w:ascii="Book Antiqua" w:eastAsia="宋体" w:hAnsi="Book Antiqua"/>
          <w:kern w:val="2"/>
          <w:lang w:eastAsia="zh-CN"/>
        </w:rPr>
        <w:t>Galtieri</w:t>
      </w:r>
      <w:proofErr w:type="spellEnd"/>
      <w:r w:rsidRPr="00D850A8">
        <w:rPr>
          <w:rFonts w:ascii="Book Antiqua" w:eastAsia="宋体" w:hAnsi="Book Antiqua"/>
          <w:kern w:val="2"/>
          <w:lang w:eastAsia="zh-CN"/>
        </w:rPr>
        <w:t xml:space="preserve"> PA, </w:t>
      </w:r>
      <w:proofErr w:type="spellStart"/>
      <w:r w:rsidRPr="00D850A8">
        <w:rPr>
          <w:rFonts w:ascii="Book Antiqua" w:eastAsia="宋体" w:hAnsi="Book Antiqua"/>
          <w:kern w:val="2"/>
          <w:lang w:eastAsia="zh-CN"/>
        </w:rPr>
        <w:t>Pellegatta</w:t>
      </w:r>
      <w:proofErr w:type="spellEnd"/>
      <w:r w:rsidRPr="00D850A8">
        <w:rPr>
          <w:rFonts w:ascii="Book Antiqua" w:eastAsia="宋体" w:hAnsi="Book Antiqua"/>
          <w:kern w:val="2"/>
          <w:lang w:eastAsia="zh-CN"/>
        </w:rPr>
        <w:t xml:space="preserve"> G, Carrara S, Di Leo M, </w:t>
      </w:r>
      <w:proofErr w:type="spellStart"/>
      <w:r w:rsidRPr="00D850A8">
        <w:rPr>
          <w:rFonts w:ascii="Book Antiqua" w:eastAsia="宋体" w:hAnsi="Book Antiqua"/>
          <w:kern w:val="2"/>
          <w:lang w:eastAsia="zh-CN"/>
        </w:rPr>
        <w:t>Craviotto</w:t>
      </w:r>
      <w:proofErr w:type="spellEnd"/>
      <w:r w:rsidRPr="00D850A8">
        <w:rPr>
          <w:rFonts w:ascii="Book Antiqua" w:eastAsia="宋体" w:hAnsi="Book Antiqua"/>
          <w:kern w:val="2"/>
          <w:lang w:eastAsia="zh-CN"/>
        </w:rPr>
        <w:t xml:space="preserve"> V, </w:t>
      </w:r>
      <w:proofErr w:type="spellStart"/>
      <w:r w:rsidRPr="00D850A8">
        <w:rPr>
          <w:rFonts w:ascii="Book Antiqua" w:eastAsia="宋体" w:hAnsi="Book Antiqua"/>
          <w:kern w:val="2"/>
          <w:lang w:eastAsia="zh-CN"/>
        </w:rPr>
        <w:t>Lamonaca</w:t>
      </w:r>
      <w:proofErr w:type="spellEnd"/>
      <w:r w:rsidRPr="00D850A8">
        <w:rPr>
          <w:rFonts w:ascii="Book Antiqua" w:eastAsia="宋体" w:hAnsi="Book Antiqua"/>
          <w:kern w:val="2"/>
          <w:lang w:eastAsia="zh-CN"/>
        </w:rPr>
        <w:t xml:space="preserve"> L, Lorenzetti R, </w:t>
      </w:r>
      <w:proofErr w:type="spellStart"/>
      <w:r w:rsidRPr="00D850A8">
        <w:rPr>
          <w:rFonts w:ascii="Book Antiqua" w:eastAsia="宋体" w:hAnsi="Book Antiqua"/>
          <w:kern w:val="2"/>
          <w:lang w:eastAsia="zh-CN"/>
        </w:rPr>
        <w:t>Andrealli</w:t>
      </w:r>
      <w:proofErr w:type="spellEnd"/>
      <w:r w:rsidRPr="00D850A8">
        <w:rPr>
          <w:rFonts w:ascii="Book Antiqua" w:eastAsia="宋体" w:hAnsi="Book Antiqua"/>
          <w:kern w:val="2"/>
          <w:lang w:eastAsia="zh-CN"/>
        </w:rPr>
        <w:t xml:space="preserve"> A, </w:t>
      </w:r>
      <w:proofErr w:type="spellStart"/>
      <w:r w:rsidRPr="00D850A8">
        <w:rPr>
          <w:rFonts w:ascii="Book Antiqua" w:eastAsia="宋体" w:hAnsi="Book Antiqua"/>
          <w:kern w:val="2"/>
          <w:lang w:eastAsia="zh-CN"/>
        </w:rPr>
        <w:t>Antonelli</w:t>
      </w:r>
      <w:proofErr w:type="spellEnd"/>
      <w:r w:rsidRPr="00D850A8">
        <w:rPr>
          <w:rFonts w:ascii="Book Antiqua" w:eastAsia="宋体" w:hAnsi="Book Antiqua"/>
          <w:kern w:val="2"/>
          <w:lang w:eastAsia="zh-CN"/>
        </w:rPr>
        <w:t xml:space="preserve"> G, Wallace M, Sharma P, Rosch T, Hassan C. Efficacy of Real-Time Computer-Aided Detection of Colorectal Neoplasia in a Randomized Trial. </w:t>
      </w:r>
      <w:r w:rsidRPr="00D850A8">
        <w:rPr>
          <w:rFonts w:ascii="Book Antiqua" w:eastAsia="宋体" w:hAnsi="Book Antiqua"/>
          <w:i/>
          <w:kern w:val="2"/>
          <w:lang w:eastAsia="zh-CN"/>
        </w:rPr>
        <w:t>Gastroenterology</w:t>
      </w:r>
      <w:r w:rsidRPr="00D850A8">
        <w:rPr>
          <w:rFonts w:ascii="Book Antiqua" w:eastAsia="宋体" w:hAnsi="Book Antiqua"/>
          <w:kern w:val="2"/>
          <w:lang w:eastAsia="zh-CN"/>
        </w:rPr>
        <w:t xml:space="preserve"> 2020 [PMID: </w:t>
      </w:r>
      <w:bookmarkStart w:id="11" w:name="OLE_LINK158"/>
      <w:bookmarkStart w:id="12" w:name="OLE_LINK159"/>
      <w:r w:rsidRPr="00D850A8">
        <w:rPr>
          <w:rFonts w:ascii="Book Antiqua" w:eastAsia="宋体" w:hAnsi="Book Antiqua"/>
          <w:kern w:val="2"/>
          <w:lang w:eastAsia="zh-CN"/>
        </w:rPr>
        <w:t xml:space="preserve">32371116 </w:t>
      </w:r>
      <w:bookmarkEnd w:id="11"/>
      <w:bookmarkEnd w:id="12"/>
      <w:r w:rsidRPr="00D850A8">
        <w:rPr>
          <w:rFonts w:ascii="Book Antiqua" w:eastAsia="宋体" w:hAnsi="Book Antiqua"/>
          <w:kern w:val="2"/>
          <w:lang w:eastAsia="zh-CN"/>
        </w:rPr>
        <w:t>DOI: 10.1053/j.gastro.2020.04.062]</w:t>
      </w:r>
    </w:p>
    <w:p w14:paraId="78C6E525" w14:textId="77777777" w:rsidR="005D5215" w:rsidRPr="00D850A8" w:rsidRDefault="005D5215" w:rsidP="00A51431">
      <w:pPr>
        <w:widowControl w:val="0"/>
        <w:adjustRightInd w:val="0"/>
        <w:snapToGrid w:val="0"/>
        <w:spacing w:line="360" w:lineRule="auto"/>
        <w:jc w:val="both"/>
        <w:rPr>
          <w:rFonts w:ascii="Book Antiqua" w:eastAsia="宋体" w:hAnsi="Book Antiqua"/>
          <w:kern w:val="2"/>
          <w:lang w:eastAsia="zh-CN"/>
        </w:rPr>
      </w:pPr>
      <w:r w:rsidRPr="00D850A8">
        <w:rPr>
          <w:rFonts w:ascii="Book Antiqua" w:eastAsia="宋体" w:hAnsi="Book Antiqua"/>
          <w:kern w:val="2"/>
          <w:lang w:eastAsia="zh-CN"/>
        </w:rPr>
        <w:t xml:space="preserve">40 </w:t>
      </w:r>
      <w:r w:rsidRPr="00D850A8">
        <w:rPr>
          <w:rFonts w:ascii="Book Antiqua" w:eastAsia="宋体" w:hAnsi="Book Antiqua"/>
          <w:b/>
          <w:kern w:val="2"/>
          <w:lang w:eastAsia="zh-CN"/>
        </w:rPr>
        <w:t>Gong D</w:t>
      </w:r>
      <w:r w:rsidRPr="00D850A8">
        <w:rPr>
          <w:rFonts w:ascii="Book Antiqua" w:eastAsia="宋体" w:hAnsi="Book Antiqua"/>
          <w:kern w:val="2"/>
          <w:lang w:eastAsia="zh-CN"/>
        </w:rPr>
        <w:t xml:space="preserve">, Wu L, Zhang J, Mu G, Shen L, Liu J, Wang Z, Zhou W, An P, Huang X, Jiang X, Li Y, Wan X, Hu S, Chen Y, Hu X, Xu Y, Zhu X, Li S, Yao L, He X, Chen D, Huang L, Wei X, Wang X, Yu H. Detection of colorectal adenomas with a real-time computer-aided system (ENDOANGEL): a </w:t>
      </w:r>
      <w:proofErr w:type="spellStart"/>
      <w:r w:rsidRPr="00D850A8">
        <w:rPr>
          <w:rFonts w:ascii="Book Antiqua" w:eastAsia="宋体" w:hAnsi="Book Antiqua"/>
          <w:kern w:val="2"/>
          <w:lang w:eastAsia="zh-CN"/>
        </w:rPr>
        <w:t>randomised</w:t>
      </w:r>
      <w:proofErr w:type="spellEnd"/>
      <w:r w:rsidRPr="00D850A8">
        <w:rPr>
          <w:rFonts w:ascii="Book Antiqua" w:eastAsia="宋体" w:hAnsi="Book Antiqua"/>
          <w:kern w:val="2"/>
          <w:lang w:eastAsia="zh-CN"/>
        </w:rPr>
        <w:t xml:space="preserve"> controlled study. </w:t>
      </w:r>
      <w:r w:rsidRPr="00D850A8">
        <w:rPr>
          <w:rFonts w:ascii="Book Antiqua" w:eastAsia="宋体" w:hAnsi="Book Antiqua"/>
          <w:i/>
          <w:kern w:val="2"/>
          <w:lang w:eastAsia="zh-CN"/>
        </w:rPr>
        <w:t>Lancet Gastroenterol Hepatol</w:t>
      </w:r>
      <w:r w:rsidRPr="00D850A8">
        <w:rPr>
          <w:rFonts w:ascii="Book Antiqua" w:eastAsia="宋体" w:hAnsi="Book Antiqua"/>
          <w:kern w:val="2"/>
          <w:lang w:eastAsia="zh-CN"/>
        </w:rPr>
        <w:t xml:space="preserve"> 2020; </w:t>
      </w:r>
      <w:r w:rsidRPr="00D850A8">
        <w:rPr>
          <w:rFonts w:ascii="Book Antiqua" w:eastAsia="宋体" w:hAnsi="Book Antiqua"/>
          <w:b/>
          <w:kern w:val="2"/>
          <w:lang w:eastAsia="zh-CN"/>
        </w:rPr>
        <w:t>5</w:t>
      </w:r>
      <w:r w:rsidRPr="00D850A8">
        <w:rPr>
          <w:rFonts w:ascii="Book Antiqua" w:eastAsia="宋体" w:hAnsi="Book Antiqua"/>
          <w:kern w:val="2"/>
          <w:lang w:eastAsia="zh-CN"/>
        </w:rPr>
        <w:t>: 352-361 [PMID: 31981518 DOI: 10.1016/S2468-1253(19)30413-3]</w:t>
      </w:r>
    </w:p>
    <w:p w14:paraId="0151AC9D" w14:textId="77777777" w:rsidR="005D5215" w:rsidRPr="00D850A8" w:rsidRDefault="005D5215" w:rsidP="00A51431">
      <w:pPr>
        <w:widowControl w:val="0"/>
        <w:adjustRightInd w:val="0"/>
        <w:snapToGrid w:val="0"/>
        <w:spacing w:line="360" w:lineRule="auto"/>
        <w:jc w:val="both"/>
        <w:rPr>
          <w:rFonts w:ascii="Book Antiqua" w:eastAsia="宋体" w:hAnsi="Book Antiqua"/>
          <w:kern w:val="2"/>
          <w:lang w:eastAsia="zh-CN"/>
        </w:rPr>
      </w:pPr>
      <w:r w:rsidRPr="00D850A8">
        <w:rPr>
          <w:rFonts w:ascii="Book Antiqua" w:eastAsia="宋体" w:hAnsi="Book Antiqua"/>
          <w:kern w:val="2"/>
          <w:lang w:eastAsia="zh-CN"/>
        </w:rPr>
        <w:t xml:space="preserve">41 </w:t>
      </w:r>
      <w:r w:rsidRPr="00D850A8">
        <w:rPr>
          <w:rFonts w:ascii="Book Antiqua" w:eastAsia="宋体" w:hAnsi="Book Antiqua"/>
          <w:b/>
          <w:kern w:val="2"/>
          <w:lang w:eastAsia="zh-CN"/>
        </w:rPr>
        <w:t>Su JR</w:t>
      </w:r>
      <w:r w:rsidRPr="00D850A8">
        <w:rPr>
          <w:rFonts w:ascii="Book Antiqua" w:eastAsia="宋体" w:hAnsi="Book Antiqua"/>
          <w:kern w:val="2"/>
          <w:lang w:eastAsia="zh-CN"/>
        </w:rPr>
        <w:t xml:space="preserve">, Li Z, Shao XJ, Ji CR, Ji R, Zhou RC, Li GC, Liu GQ, He YS, </w:t>
      </w:r>
      <w:proofErr w:type="spellStart"/>
      <w:r w:rsidRPr="00D850A8">
        <w:rPr>
          <w:rFonts w:ascii="Book Antiqua" w:eastAsia="宋体" w:hAnsi="Book Antiqua"/>
          <w:kern w:val="2"/>
          <w:lang w:eastAsia="zh-CN"/>
        </w:rPr>
        <w:t>Zuo</w:t>
      </w:r>
      <w:proofErr w:type="spellEnd"/>
      <w:r w:rsidRPr="00D850A8">
        <w:rPr>
          <w:rFonts w:ascii="Book Antiqua" w:eastAsia="宋体" w:hAnsi="Book Antiqua"/>
          <w:kern w:val="2"/>
          <w:lang w:eastAsia="zh-CN"/>
        </w:rPr>
        <w:t xml:space="preserve"> XL, Li YQ. Impact of a real-time automatic quality control system on colorectal polyp and adenoma detection: a prospective randomized controlled study (with videos). </w:t>
      </w:r>
      <w:proofErr w:type="spellStart"/>
      <w:r w:rsidRPr="00D850A8">
        <w:rPr>
          <w:rFonts w:ascii="Book Antiqua" w:eastAsia="宋体" w:hAnsi="Book Antiqua"/>
          <w:i/>
          <w:kern w:val="2"/>
          <w:lang w:eastAsia="zh-CN"/>
        </w:rPr>
        <w:t>Gastrointest</w:t>
      </w:r>
      <w:proofErr w:type="spellEnd"/>
      <w:r w:rsidRPr="00D850A8">
        <w:rPr>
          <w:rFonts w:ascii="Book Antiqua" w:eastAsia="宋体" w:hAnsi="Book Antiqua"/>
          <w:i/>
          <w:kern w:val="2"/>
          <w:lang w:eastAsia="zh-CN"/>
        </w:rPr>
        <w:t xml:space="preserve"> </w:t>
      </w:r>
      <w:proofErr w:type="spellStart"/>
      <w:r w:rsidRPr="00D850A8">
        <w:rPr>
          <w:rFonts w:ascii="Book Antiqua" w:eastAsia="宋体" w:hAnsi="Book Antiqua"/>
          <w:i/>
          <w:kern w:val="2"/>
          <w:lang w:eastAsia="zh-CN"/>
        </w:rPr>
        <w:t>Endosc</w:t>
      </w:r>
      <w:proofErr w:type="spellEnd"/>
      <w:r w:rsidRPr="00D850A8">
        <w:rPr>
          <w:rFonts w:ascii="Book Antiqua" w:eastAsia="宋体" w:hAnsi="Book Antiqua"/>
          <w:kern w:val="2"/>
          <w:lang w:eastAsia="zh-CN"/>
        </w:rPr>
        <w:t xml:space="preserve"> 2020; </w:t>
      </w:r>
      <w:r w:rsidRPr="00D850A8">
        <w:rPr>
          <w:rFonts w:ascii="Book Antiqua" w:eastAsia="宋体" w:hAnsi="Book Antiqua"/>
          <w:b/>
          <w:kern w:val="2"/>
          <w:lang w:eastAsia="zh-CN"/>
        </w:rPr>
        <w:t>91</w:t>
      </w:r>
      <w:r w:rsidRPr="00D850A8">
        <w:rPr>
          <w:rFonts w:ascii="Book Antiqua" w:eastAsia="宋体" w:hAnsi="Book Antiqua"/>
          <w:kern w:val="2"/>
          <w:lang w:eastAsia="zh-CN"/>
        </w:rPr>
        <w:t>: 415-424.e4 [PMID: 31454493 DOI: 10.1016/j.gie.2019.08.026]</w:t>
      </w:r>
    </w:p>
    <w:p w14:paraId="3557B35D" w14:textId="77777777" w:rsidR="005D5215" w:rsidRPr="00D850A8" w:rsidRDefault="005D5215" w:rsidP="00A51431">
      <w:pPr>
        <w:widowControl w:val="0"/>
        <w:adjustRightInd w:val="0"/>
        <w:snapToGrid w:val="0"/>
        <w:spacing w:line="360" w:lineRule="auto"/>
        <w:jc w:val="both"/>
        <w:rPr>
          <w:rFonts w:ascii="Book Antiqua" w:eastAsia="宋体" w:hAnsi="Book Antiqua"/>
          <w:kern w:val="2"/>
          <w:lang w:eastAsia="zh-CN"/>
        </w:rPr>
      </w:pPr>
      <w:r w:rsidRPr="00D850A8">
        <w:rPr>
          <w:rFonts w:ascii="Book Antiqua" w:eastAsia="宋体" w:hAnsi="Book Antiqua"/>
          <w:kern w:val="2"/>
          <w:lang w:eastAsia="zh-CN"/>
        </w:rPr>
        <w:t xml:space="preserve">42 </w:t>
      </w:r>
      <w:r w:rsidRPr="00D850A8">
        <w:rPr>
          <w:rFonts w:ascii="Book Antiqua" w:eastAsia="宋体" w:hAnsi="Book Antiqua"/>
          <w:b/>
          <w:kern w:val="2"/>
          <w:lang w:eastAsia="zh-CN"/>
        </w:rPr>
        <w:t>Lui TK</w:t>
      </w:r>
      <w:r w:rsidRPr="00D850A8">
        <w:rPr>
          <w:rFonts w:ascii="Book Antiqua" w:eastAsia="宋体" w:hAnsi="Book Antiqua"/>
          <w:kern w:val="2"/>
          <w:lang w:eastAsia="zh-CN"/>
        </w:rPr>
        <w:t xml:space="preserve">, Hui CK, </w:t>
      </w:r>
      <w:proofErr w:type="spellStart"/>
      <w:r w:rsidRPr="00D850A8">
        <w:rPr>
          <w:rFonts w:ascii="Book Antiqua" w:eastAsia="宋体" w:hAnsi="Book Antiqua"/>
          <w:kern w:val="2"/>
          <w:lang w:eastAsia="zh-CN"/>
        </w:rPr>
        <w:t>Tsui</w:t>
      </w:r>
      <w:proofErr w:type="spellEnd"/>
      <w:r w:rsidRPr="00D850A8">
        <w:rPr>
          <w:rFonts w:ascii="Book Antiqua" w:eastAsia="宋体" w:hAnsi="Book Antiqua"/>
          <w:kern w:val="2"/>
          <w:lang w:eastAsia="zh-CN"/>
        </w:rPr>
        <w:t xml:space="preserve"> VW, Cheung KS, </w:t>
      </w:r>
      <w:proofErr w:type="spellStart"/>
      <w:r w:rsidRPr="00D850A8">
        <w:rPr>
          <w:rFonts w:ascii="Book Antiqua" w:eastAsia="宋体" w:hAnsi="Book Antiqua"/>
          <w:kern w:val="2"/>
          <w:lang w:eastAsia="zh-CN"/>
        </w:rPr>
        <w:t>Ko</w:t>
      </w:r>
      <w:proofErr w:type="spellEnd"/>
      <w:r w:rsidRPr="00D850A8">
        <w:rPr>
          <w:rFonts w:ascii="Book Antiqua" w:eastAsia="宋体" w:hAnsi="Book Antiqua"/>
          <w:kern w:val="2"/>
          <w:lang w:eastAsia="zh-CN"/>
        </w:rPr>
        <w:t xml:space="preserve"> MK, </w:t>
      </w:r>
      <w:proofErr w:type="spellStart"/>
      <w:r w:rsidRPr="00D850A8">
        <w:rPr>
          <w:rFonts w:ascii="Book Antiqua" w:eastAsia="宋体" w:hAnsi="Book Antiqua"/>
          <w:kern w:val="2"/>
          <w:lang w:eastAsia="zh-CN"/>
        </w:rPr>
        <w:t>aCC</w:t>
      </w:r>
      <w:proofErr w:type="spellEnd"/>
      <w:r w:rsidRPr="00D850A8">
        <w:rPr>
          <w:rFonts w:ascii="Book Antiqua" w:eastAsia="宋体" w:hAnsi="Book Antiqua"/>
          <w:kern w:val="2"/>
          <w:lang w:eastAsia="zh-CN"/>
        </w:rPr>
        <w:t xml:space="preserve"> Foo D, </w:t>
      </w:r>
      <w:proofErr w:type="spellStart"/>
      <w:r w:rsidRPr="00D850A8">
        <w:rPr>
          <w:rFonts w:ascii="Book Antiqua" w:eastAsia="宋体" w:hAnsi="Book Antiqua"/>
          <w:kern w:val="2"/>
          <w:lang w:eastAsia="zh-CN"/>
        </w:rPr>
        <w:t>Mak</w:t>
      </w:r>
      <w:proofErr w:type="spellEnd"/>
      <w:r w:rsidRPr="00D850A8">
        <w:rPr>
          <w:rFonts w:ascii="Book Antiqua" w:eastAsia="宋体" w:hAnsi="Book Antiqua"/>
          <w:kern w:val="2"/>
          <w:lang w:eastAsia="zh-CN"/>
        </w:rPr>
        <w:t xml:space="preserve"> LY, Yeung CK, Lui TH, Wong SY, Leung WK. New insights on missed colonic lesions during colonoscopy through artificial intelligence-assisted real-time detection (with video). </w:t>
      </w:r>
      <w:proofErr w:type="spellStart"/>
      <w:r w:rsidRPr="00D850A8">
        <w:rPr>
          <w:rFonts w:ascii="Book Antiqua" w:eastAsia="宋体" w:hAnsi="Book Antiqua"/>
          <w:i/>
          <w:kern w:val="2"/>
          <w:lang w:eastAsia="zh-CN"/>
        </w:rPr>
        <w:t>Gastrointest</w:t>
      </w:r>
      <w:proofErr w:type="spellEnd"/>
      <w:r w:rsidRPr="00D850A8">
        <w:rPr>
          <w:rFonts w:ascii="Book Antiqua" w:eastAsia="宋体" w:hAnsi="Book Antiqua"/>
          <w:i/>
          <w:kern w:val="2"/>
          <w:lang w:eastAsia="zh-CN"/>
        </w:rPr>
        <w:t xml:space="preserve"> </w:t>
      </w:r>
      <w:proofErr w:type="spellStart"/>
      <w:r w:rsidRPr="00D850A8">
        <w:rPr>
          <w:rFonts w:ascii="Book Antiqua" w:eastAsia="宋体" w:hAnsi="Book Antiqua"/>
          <w:i/>
          <w:kern w:val="2"/>
          <w:lang w:eastAsia="zh-CN"/>
        </w:rPr>
        <w:t>Endosc</w:t>
      </w:r>
      <w:proofErr w:type="spellEnd"/>
      <w:r w:rsidRPr="00D850A8">
        <w:rPr>
          <w:rFonts w:ascii="Book Antiqua" w:eastAsia="宋体" w:hAnsi="Book Antiqua"/>
          <w:kern w:val="2"/>
          <w:lang w:eastAsia="zh-CN"/>
        </w:rPr>
        <w:t xml:space="preserve"> 2020 [PMID: 32376335 DOI: 10.1016/j.gie.2020.04.066]</w:t>
      </w:r>
    </w:p>
    <w:p w14:paraId="0088D6B3" w14:textId="77777777" w:rsidR="005D5215" w:rsidRPr="00D850A8" w:rsidRDefault="005D5215" w:rsidP="00A51431">
      <w:pPr>
        <w:widowControl w:val="0"/>
        <w:adjustRightInd w:val="0"/>
        <w:snapToGrid w:val="0"/>
        <w:spacing w:line="360" w:lineRule="auto"/>
        <w:jc w:val="both"/>
        <w:rPr>
          <w:rFonts w:ascii="Book Antiqua" w:eastAsia="宋体" w:hAnsi="Book Antiqua"/>
          <w:kern w:val="2"/>
          <w:lang w:eastAsia="zh-CN"/>
        </w:rPr>
      </w:pPr>
      <w:r w:rsidRPr="00D850A8">
        <w:rPr>
          <w:rFonts w:ascii="Book Antiqua" w:eastAsia="宋体" w:hAnsi="Book Antiqua"/>
          <w:kern w:val="2"/>
          <w:lang w:eastAsia="zh-CN"/>
        </w:rPr>
        <w:t xml:space="preserve">43 </w:t>
      </w:r>
      <w:r w:rsidRPr="00D850A8">
        <w:rPr>
          <w:rFonts w:ascii="Book Antiqua" w:eastAsia="宋体" w:hAnsi="Book Antiqua"/>
          <w:b/>
          <w:kern w:val="2"/>
          <w:lang w:eastAsia="zh-CN"/>
        </w:rPr>
        <w:t>Wang P</w:t>
      </w:r>
      <w:r w:rsidRPr="00D850A8">
        <w:rPr>
          <w:rFonts w:ascii="Book Antiqua" w:eastAsia="宋体" w:hAnsi="Book Antiqua"/>
          <w:kern w:val="2"/>
          <w:lang w:eastAsia="zh-CN"/>
        </w:rPr>
        <w:t xml:space="preserve">, Liu P, </w:t>
      </w:r>
      <w:proofErr w:type="spellStart"/>
      <w:r w:rsidRPr="00D850A8">
        <w:rPr>
          <w:rFonts w:ascii="Book Antiqua" w:eastAsia="宋体" w:hAnsi="Book Antiqua"/>
          <w:kern w:val="2"/>
          <w:lang w:eastAsia="zh-CN"/>
        </w:rPr>
        <w:t>Glissen</w:t>
      </w:r>
      <w:proofErr w:type="spellEnd"/>
      <w:r w:rsidRPr="00D850A8">
        <w:rPr>
          <w:rFonts w:ascii="Book Antiqua" w:eastAsia="宋体" w:hAnsi="Book Antiqua"/>
          <w:kern w:val="2"/>
          <w:lang w:eastAsia="zh-CN"/>
        </w:rPr>
        <w:t xml:space="preserve"> Brown JR, </w:t>
      </w:r>
      <w:proofErr w:type="spellStart"/>
      <w:r w:rsidRPr="00D850A8">
        <w:rPr>
          <w:rFonts w:ascii="Book Antiqua" w:eastAsia="宋体" w:hAnsi="Book Antiqua"/>
          <w:kern w:val="2"/>
          <w:lang w:eastAsia="zh-CN"/>
        </w:rPr>
        <w:t>Berzin</w:t>
      </w:r>
      <w:proofErr w:type="spellEnd"/>
      <w:r w:rsidRPr="00D850A8">
        <w:rPr>
          <w:rFonts w:ascii="Book Antiqua" w:eastAsia="宋体" w:hAnsi="Book Antiqua"/>
          <w:kern w:val="2"/>
          <w:lang w:eastAsia="zh-CN"/>
        </w:rPr>
        <w:t xml:space="preserve"> TM, Zhou G, Lei S, Liu X, Li L, Xiao X. Lower Adenoma Miss Rate of Computer-aided Detection-Assisted Colonoscopy vs Routine White-Light Colonoscopy in a Prospective Tandem Study. </w:t>
      </w:r>
      <w:r w:rsidRPr="00D850A8">
        <w:rPr>
          <w:rFonts w:ascii="Book Antiqua" w:eastAsia="宋体" w:hAnsi="Book Antiqua"/>
          <w:i/>
          <w:kern w:val="2"/>
          <w:lang w:eastAsia="zh-CN"/>
        </w:rPr>
        <w:t>Gastroenterology</w:t>
      </w:r>
      <w:r w:rsidRPr="00D850A8">
        <w:rPr>
          <w:rFonts w:ascii="Book Antiqua" w:eastAsia="宋体" w:hAnsi="Book Antiqua"/>
          <w:kern w:val="2"/>
          <w:lang w:eastAsia="zh-CN"/>
        </w:rPr>
        <w:t xml:space="preserve"> 2020 [PMID: 32562721 DOI: 10.1053/j.gastro.2020.06.023]</w:t>
      </w:r>
    </w:p>
    <w:p w14:paraId="1CA13CD3" w14:textId="77777777" w:rsidR="005D5215" w:rsidRPr="00D850A8" w:rsidRDefault="005D5215" w:rsidP="00A51431">
      <w:pPr>
        <w:widowControl w:val="0"/>
        <w:adjustRightInd w:val="0"/>
        <w:snapToGrid w:val="0"/>
        <w:spacing w:line="360" w:lineRule="auto"/>
        <w:jc w:val="both"/>
        <w:rPr>
          <w:rFonts w:ascii="Book Antiqua" w:eastAsia="宋体" w:hAnsi="Book Antiqua"/>
          <w:kern w:val="2"/>
          <w:lang w:eastAsia="zh-CN"/>
        </w:rPr>
      </w:pPr>
      <w:r w:rsidRPr="00D850A8">
        <w:rPr>
          <w:rFonts w:ascii="Book Antiqua" w:eastAsia="宋体" w:hAnsi="Book Antiqua"/>
          <w:kern w:val="2"/>
          <w:lang w:eastAsia="zh-CN"/>
        </w:rPr>
        <w:t xml:space="preserve">44 </w:t>
      </w:r>
      <w:r w:rsidRPr="00D850A8">
        <w:rPr>
          <w:rFonts w:ascii="Book Antiqua" w:eastAsia="宋体" w:hAnsi="Book Antiqua"/>
          <w:b/>
          <w:kern w:val="2"/>
          <w:lang w:eastAsia="zh-CN"/>
        </w:rPr>
        <w:t>Byrne MF</w:t>
      </w:r>
      <w:r w:rsidRPr="00D850A8">
        <w:rPr>
          <w:rFonts w:ascii="Book Antiqua" w:eastAsia="宋体" w:hAnsi="Book Antiqua"/>
          <w:kern w:val="2"/>
          <w:lang w:eastAsia="zh-CN"/>
        </w:rPr>
        <w:t xml:space="preserve">, </w:t>
      </w:r>
      <w:proofErr w:type="spellStart"/>
      <w:r w:rsidRPr="00D850A8">
        <w:rPr>
          <w:rFonts w:ascii="Book Antiqua" w:eastAsia="宋体" w:hAnsi="Book Antiqua"/>
          <w:kern w:val="2"/>
          <w:lang w:eastAsia="zh-CN"/>
        </w:rPr>
        <w:t>Chapados</w:t>
      </w:r>
      <w:proofErr w:type="spellEnd"/>
      <w:r w:rsidRPr="00D850A8">
        <w:rPr>
          <w:rFonts w:ascii="Book Antiqua" w:eastAsia="宋体" w:hAnsi="Book Antiqua"/>
          <w:kern w:val="2"/>
          <w:lang w:eastAsia="zh-CN"/>
        </w:rPr>
        <w:t xml:space="preserve"> N, Soudan F, </w:t>
      </w:r>
      <w:proofErr w:type="spellStart"/>
      <w:r w:rsidRPr="00D850A8">
        <w:rPr>
          <w:rFonts w:ascii="Book Antiqua" w:eastAsia="宋体" w:hAnsi="Book Antiqua"/>
          <w:kern w:val="2"/>
          <w:lang w:eastAsia="zh-CN"/>
        </w:rPr>
        <w:t>Oertel</w:t>
      </w:r>
      <w:proofErr w:type="spellEnd"/>
      <w:r w:rsidRPr="00D850A8">
        <w:rPr>
          <w:rFonts w:ascii="Book Antiqua" w:eastAsia="宋体" w:hAnsi="Book Antiqua"/>
          <w:kern w:val="2"/>
          <w:lang w:eastAsia="zh-CN"/>
        </w:rPr>
        <w:t xml:space="preserve"> C, Linares Pérez M, Kelly R, Iqbal N, Chandelier F, Rex DK. Real-time differentiation of adenomatous and hyperplastic </w:t>
      </w:r>
      <w:r w:rsidRPr="00D850A8">
        <w:rPr>
          <w:rFonts w:ascii="Book Antiqua" w:eastAsia="宋体" w:hAnsi="Book Antiqua"/>
          <w:kern w:val="2"/>
          <w:lang w:eastAsia="zh-CN"/>
        </w:rPr>
        <w:lastRenderedPageBreak/>
        <w:t xml:space="preserve">diminutive colorectal polyps during analysis of unaltered videos of standard colonoscopy using a deep learning model. </w:t>
      </w:r>
      <w:r w:rsidRPr="00D850A8">
        <w:rPr>
          <w:rFonts w:ascii="Book Antiqua" w:eastAsia="宋体" w:hAnsi="Book Antiqua"/>
          <w:i/>
          <w:kern w:val="2"/>
          <w:lang w:eastAsia="zh-CN"/>
        </w:rPr>
        <w:t>Gut</w:t>
      </w:r>
      <w:r w:rsidRPr="00D850A8">
        <w:rPr>
          <w:rFonts w:ascii="Book Antiqua" w:eastAsia="宋体" w:hAnsi="Book Antiqua"/>
          <w:kern w:val="2"/>
          <w:lang w:eastAsia="zh-CN"/>
        </w:rPr>
        <w:t xml:space="preserve"> 2019; </w:t>
      </w:r>
      <w:r w:rsidRPr="00D850A8">
        <w:rPr>
          <w:rFonts w:ascii="Book Antiqua" w:eastAsia="宋体" w:hAnsi="Book Antiqua"/>
          <w:b/>
          <w:kern w:val="2"/>
          <w:lang w:eastAsia="zh-CN"/>
        </w:rPr>
        <w:t>68</w:t>
      </w:r>
      <w:r w:rsidRPr="00D850A8">
        <w:rPr>
          <w:rFonts w:ascii="Book Antiqua" w:eastAsia="宋体" w:hAnsi="Book Antiqua"/>
          <w:kern w:val="2"/>
          <w:lang w:eastAsia="zh-CN"/>
        </w:rPr>
        <w:t>: 94-100 [PMID: 29066576 DOI: 10.1136/gutjnl-2017-314547]</w:t>
      </w:r>
    </w:p>
    <w:p w14:paraId="70A737CA" w14:textId="77777777" w:rsidR="005D5215" w:rsidRPr="00D850A8" w:rsidRDefault="005D5215" w:rsidP="00A51431">
      <w:pPr>
        <w:widowControl w:val="0"/>
        <w:adjustRightInd w:val="0"/>
        <w:snapToGrid w:val="0"/>
        <w:spacing w:line="360" w:lineRule="auto"/>
        <w:jc w:val="both"/>
        <w:rPr>
          <w:rFonts w:ascii="Book Antiqua" w:eastAsia="宋体" w:hAnsi="Book Antiqua"/>
          <w:kern w:val="2"/>
          <w:lang w:eastAsia="zh-CN"/>
        </w:rPr>
      </w:pPr>
      <w:r w:rsidRPr="00D850A8">
        <w:rPr>
          <w:rFonts w:ascii="Book Antiqua" w:eastAsia="宋体" w:hAnsi="Book Antiqua"/>
          <w:kern w:val="2"/>
          <w:lang w:eastAsia="zh-CN"/>
        </w:rPr>
        <w:t xml:space="preserve">45 </w:t>
      </w:r>
      <w:r w:rsidRPr="00D850A8">
        <w:rPr>
          <w:rFonts w:ascii="Book Antiqua" w:eastAsia="宋体" w:hAnsi="Book Antiqua"/>
          <w:b/>
          <w:kern w:val="2"/>
          <w:lang w:eastAsia="zh-CN"/>
        </w:rPr>
        <w:t>Chen PJ</w:t>
      </w:r>
      <w:r w:rsidRPr="00D850A8">
        <w:rPr>
          <w:rFonts w:ascii="Book Antiqua" w:eastAsia="宋体" w:hAnsi="Book Antiqua"/>
          <w:kern w:val="2"/>
          <w:lang w:eastAsia="zh-CN"/>
        </w:rPr>
        <w:t xml:space="preserve">, Lin MC, Lai MJ, Lin JC, Lu HH, Tseng VS. Accurate Classification of Diminutive Colorectal Polyps Using Computer-Aided Analysis. </w:t>
      </w:r>
      <w:r w:rsidRPr="00D850A8">
        <w:rPr>
          <w:rFonts w:ascii="Book Antiqua" w:eastAsia="宋体" w:hAnsi="Book Antiqua"/>
          <w:i/>
          <w:kern w:val="2"/>
          <w:lang w:eastAsia="zh-CN"/>
        </w:rPr>
        <w:t>Gastroenterology</w:t>
      </w:r>
      <w:r w:rsidRPr="00D850A8">
        <w:rPr>
          <w:rFonts w:ascii="Book Antiqua" w:eastAsia="宋体" w:hAnsi="Book Antiqua"/>
          <w:kern w:val="2"/>
          <w:lang w:eastAsia="zh-CN"/>
        </w:rPr>
        <w:t xml:space="preserve"> 2018; </w:t>
      </w:r>
      <w:r w:rsidRPr="00D850A8">
        <w:rPr>
          <w:rFonts w:ascii="Book Antiqua" w:eastAsia="宋体" w:hAnsi="Book Antiqua"/>
          <w:b/>
          <w:kern w:val="2"/>
          <w:lang w:eastAsia="zh-CN"/>
        </w:rPr>
        <w:t>154</w:t>
      </w:r>
      <w:r w:rsidRPr="00D850A8">
        <w:rPr>
          <w:rFonts w:ascii="Book Antiqua" w:eastAsia="宋体" w:hAnsi="Book Antiqua"/>
          <w:kern w:val="2"/>
          <w:lang w:eastAsia="zh-CN"/>
        </w:rPr>
        <w:t>: 568-575 [PMID: 29042219 DOI: 10.1053/j.gastro.2017.10.010]</w:t>
      </w:r>
    </w:p>
    <w:p w14:paraId="5A1438DE" w14:textId="0FC27C82" w:rsidR="005D5215" w:rsidRPr="00D850A8" w:rsidRDefault="005D5215" w:rsidP="00A51431">
      <w:pPr>
        <w:widowControl w:val="0"/>
        <w:adjustRightInd w:val="0"/>
        <w:snapToGrid w:val="0"/>
        <w:spacing w:line="360" w:lineRule="auto"/>
        <w:jc w:val="both"/>
        <w:rPr>
          <w:rFonts w:ascii="Book Antiqua" w:eastAsia="宋体" w:hAnsi="Book Antiqua"/>
          <w:kern w:val="2"/>
          <w:lang w:eastAsia="zh-CN"/>
        </w:rPr>
      </w:pPr>
    </w:p>
    <w:p w14:paraId="5A66BEDE" w14:textId="77777777" w:rsidR="005D5215" w:rsidRPr="00D850A8" w:rsidRDefault="005D5215" w:rsidP="00A51431">
      <w:pPr>
        <w:adjustRightInd w:val="0"/>
        <w:snapToGrid w:val="0"/>
        <w:spacing w:line="360" w:lineRule="auto"/>
        <w:jc w:val="both"/>
        <w:rPr>
          <w:rFonts w:ascii="Book Antiqua" w:hAnsi="Book Antiqua"/>
          <w:lang w:eastAsia="zh-CN"/>
        </w:rPr>
      </w:pPr>
    </w:p>
    <w:p w14:paraId="0C606AAB" w14:textId="77777777" w:rsidR="00A77B3E" w:rsidRPr="00D850A8" w:rsidRDefault="00A77B3E" w:rsidP="00A51431">
      <w:pPr>
        <w:adjustRightInd w:val="0"/>
        <w:snapToGrid w:val="0"/>
        <w:spacing w:line="360" w:lineRule="auto"/>
        <w:jc w:val="both"/>
        <w:rPr>
          <w:rFonts w:ascii="Book Antiqua" w:hAnsi="Book Antiqua"/>
        </w:rPr>
        <w:sectPr w:rsidR="00A77B3E" w:rsidRPr="00D850A8">
          <w:pgSz w:w="12240" w:h="15840"/>
          <w:pgMar w:top="1440" w:right="1440" w:bottom="1440" w:left="1440" w:header="720" w:footer="720" w:gutter="0"/>
          <w:cols w:space="720"/>
          <w:docGrid w:linePitch="360"/>
        </w:sectPr>
      </w:pPr>
      <w:bookmarkStart w:id="13" w:name="OLE_LINK156"/>
      <w:bookmarkStart w:id="14" w:name="OLE_LINK157"/>
    </w:p>
    <w:bookmarkEnd w:id="13"/>
    <w:bookmarkEnd w:id="14"/>
    <w:p w14:paraId="69E8E6FA" w14:textId="77777777" w:rsidR="00A77B3E" w:rsidRPr="00D850A8" w:rsidRDefault="00D77D94" w:rsidP="00A51431">
      <w:pPr>
        <w:adjustRightInd w:val="0"/>
        <w:snapToGrid w:val="0"/>
        <w:spacing w:line="360" w:lineRule="auto"/>
        <w:jc w:val="both"/>
        <w:rPr>
          <w:rFonts w:ascii="Book Antiqua" w:hAnsi="Book Antiqua"/>
        </w:rPr>
      </w:pPr>
      <w:r w:rsidRPr="00D850A8">
        <w:rPr>
          <w:rFonts w:ascii="Book Antiqua" w:eastAsia="Book Antiqua" w:hAnsi="Book Antiqua" w:cs="Book Antiqua"/>
          <w:b/>
        </w:rPr>
        <w:lastRenderedPageBreak/>
        <w:t>Footnotes</w:t>
      </w:r>
    </w:p>
    <w:p w14:paraId="26F20241" w14:textId="77777777" w:rsidR="00A77B3E" w:rsidRPr="00D850A8" w:rsidRDefault="00D77D94" w:rsidP="00A51431">
      <w:pPr>
        <w:adjustRightInd w:val="0"/>
        <w:snapToGrid w:val="0"/>
        <w:spacing w:line="360" w:lineRule="auto"/>
        <w:jc w:val="both"/>
        <w:rPr>
          <w:rFonts w:ascii="Book Antiqua" w:hAnsi="Book Antiqua"/>
        </w:rPr>
      </w:pPr>
      <w:r w:rsidRPr="00D850A8">
        <w:rPr>
          <w:rFonts w:ascii="Book Antiqua" w:eastAsia="Book Antiqua" w:hAnsi="Book Antiqua" w:cs="Book Antiqua"/>
          <w:b/>
          <w:bCs/>
        </w:rPr>
        <w:t xml:space="preserve">Conflict-of-interest statement: </w:t>
      </w:r>
      <w:r w:rsidRPr="00D850A8">
        <w:rPr>
          <w:rFonts w:ascii="Book Antiqua" w:eastAsia="Book Antiqua" w:hAnsi="Book Antiqua" w:cs="Book Antiqua"/>
        </w:rPr>
        <w:t>There is no conflict of interest associated with any of the senior author or other coauthors contributed their efforts in this manuscript.</w:t>
      </w:r>
    </w:p>
    <w:p w14:paraId="2D4D2DA3" w14:textId="77777777" w:rsidR="00A77B3E" w:rsidRPr="00D850A8" w:rsidRDefault="00A77B3E" w:rsidP="00A51431">
      <w:pPr>
        <w:adjustRightInd w:val="0"/>
        <w:snapToGrid w:val="0"/>
        <w:spacing w:line="360" w:lineRule="auto"/>
        <w:jc w:val="both"/>
        <w:rPr>
          <w:rFonts w:ascii="Book Antiqua" w:hAnsi="Book Antiqua"/>
        </w:rPr>
      </w:pPr>
    </w:p>
    <w:p w14:paraId="04DC9EA2" w14:textId="77777777" w:rsidR="00A77B3E" w:rsidRPr="00D850A8" w:rsidRDefault="00D77D94" w:rsidP="00A51431">
      <w:pPr>
        <w:adjustRightInd w:val="0"/>
        <w:snapToGrid w:val="0"/>
        <w:spacing w:line="360" w:lineRule="auto"/>
        <w:jc w:val="both"/>
        <w:rPr>
          <w:rFonts w:ascii="Book Antiqua" w:hAnsi="Book Antiqua"/>
        </w:rPr>
      </w:pPr>
      <w:r w:rsidRPr="00D850A8">
        <w:rPr>
          <w:rFonts w:ascii="Book Antiqua" w:eastAsia="Book Antiqua" w:hAnsi="Book Antiqua" w:cs="Book Antiqua"/>
          <w:b/>
          <w:bCs/>
        </w:rPr>
        <w:t xml:space="preserve">Open-Access: </w:t>
      </w:r>
      <w:r w:rsidRPr="00D850A8">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EBE6D38" w14:textId="77777777" w:rsidR="00A77B3E" w:rsidRPr="00D850A8" w:rsidRDefault="00A77B3E" w:rsidP="00A51431">
      <w:pPr>
        <w:adjustRightInd w:val="0"/>
        <w:snapToGrid w:val="0"/>
        <w:spacing w:line="360" w:lineRule="auto"/>
        <w:jc w:val="both"/>
        <w:rPr>
          <w:rFonts w:ascii="Book Antiqua" w:hAnsi="Book Antiqua"/>
        </w:rPr>
      </w:pPr>
    </w:p>
    <w:p w14:paraId="0A70B1F2" w14:textId="7E8E9CC0" w:rsidR="00A77B3E" w:rsidRPr="00D850A8" w:rsidRDefault="00D77D94" w:rsidP="00A51431">
      <w:pPr>
        <w:adjustRightInd w:val="0"/>
        <w:snapToGrid w:val="0"/>
        <w:spacing w:line="360" w:lineRule="auto"/>
        <w:jc w:val="both"/>
        <w:rPr>
          <w:rFonts w:ascii="Book Antiqua" w:hAnsi="Book Antiqua"/>
        </w:rPr>
      </w:pPr>
      <w:r w:rsidRPr="00D850A8">
        <w:rPr>
          <w:rFonts w:ascii="Book Antiqua" w:eastAsia="Book Antiqua" w:hAnsi="Book Antiqua" w:cs="Book Antiqua"/>
          <w:b/>
        </w:rPr>
        <w:t xml:space="preserve">Manuscript source: </w:t>
      </w:r>
      <w:r w:rsidRPr="00D850A8">
        <w:rPr>
          <w:rFonts w:ascii="Book Antiqua" w:eastAsia="Book Antiqua" w:hAnsi="Book Antiqua" w:cs="Book Antiqua"/>
        </w:rPr>
        <w:t xml:space="preserve">Invited </w:t>
      </w:r>
      <w:r w:rsidR="008724AA" w:rsidRPr="00D850A8">
        <w:rPr>
          <w:rFonts w:ascii="Book Antiqua" w:eastAsia="Book Antiqua" w:hAnsi="Book Antiqua" w:cs="Book Antiqua"/>
        </w:rPr>
        <w:t>m</w:t>
      </w:r>
      <w:r w:rsidRPr="00D850A8">
        <w:rPr>
          <w:rFonts w:ascii="Book Antiqua" w:eastAsia="Book Antiqua" w:hAnsi="Book Antiqua" w:cs="Book Antiqua"/>
        </w:rPr>
        <w:t>anuscript</w:t>
      </w:r>
    </w:p>
    <w:p w14:paraId="20675806" w14:textId="77777777" w:rsidR="00A77B3E" w:rsidRPr="00D850A8" w:rsidRDefault="00A77B3E" w:rsidP="00A51431">
      <w:pPr>
        <w:adjustRightInd w:val="0"/>
        <w:snapToGrid w:val="0"/>
        <w:spacing w:line="360" w:lineRule="auto"/>
        <w:jc w:val="both"/>
        <w:rPr>
          <w:rFonts w:ascii="Book Antiqua" w:hAnsi="Book Antiqua"/>
        </w:rPr>
      </w:pPr>
    </w:p>
    <w:p w14:paraId="37A8A01E" w14:textId="77777777" w:rsidR="00A77B3E" w:rsidRPr="00D850A8" w:rsidRDefault="00D77D94" w:rsidP="00A51431">
      <w:pPr>
        <w:adjustRightInd w:val="0"/>
        <w:snapToGrid w:val="0"/>
        <w:spacing w:line="360" w:lineRule="auto"/>
        <w:jc w:val="both"/>
        <w:rPr>
          <w:rFonts w:ascii="Book Antiqua" w:hAnsi="Book Antiqua"/>
        </w:rPr>
      </w:pPr>
      <w:r w:rsidRPr="00D850A8">
        <w:rPr>
          <w:rFonts w:ascii="Book Antiqua" w:eastAsia="Book Antiqua" w:hAnsi="Book Antiqua" w:cs="Book Antiqua"/>
          <w:b/>
        </w:rPr>
        <w:t xml:space="preserve">Peer-review started: </w:t>
      </w:r>
      <w:r w:rsidRPr="00D850A8">
        <w:rPr>
          <w:rFonts w:ascii="Book Antiqua" w:eastAsia="Book Antiqua" w:hAnsi="Book Antiqua" w:cs="Book Antiqua"/>
        </w:rPr>
        <w:t>May 28, 2020</w:t>
      </w:r>
    </w:p>
    <w:p w14:paraId="5B1372BE" w14:textId="77777777" w:rsidR="00A77B3E" w:rsidRPr="00D850A8" w:rsidRDefault="00D77D94" w:rsidP="00A51431">
      <w:pPr>
        <w:adjustRightInd w:val="0"/>
        <w:snapToGrid w:val="0"/>
        <w:spacing w:line="360" w:lineRule="auto"/>
        <w:jc w:val="both"/>
        <w:rPr>
          <w:rFonts w:ascii="Book Antiqua" w:hAnsi="Book Antiqua"/>
        </w:rPr>
      </w:pPr>
      <w:r w:rsidRPr="00D850A8">
        <w:rPr>
          <w:rFonts w:ascii="Book Antiqua" w:eastAsia="Book Antiqua" w:hAnsi="Book Antiqua" w:cs="Book Antiqua"/>
          <w:b/>
        </w:rPr>
        <w:t xml:space="preserve">First decision: </w:t>
      </w:r>
      <w:r w:rsidRPr="00D850A8">
        <w:rPr>
          <w:rFonts w:ascii="Book Antiqua" w:eastAsia="Book Antiqua" w:hAnsi="Book Antiqua" w:cs="Book Antiqua"/>
        </w:rPr>
        <w:t>June 18, 2020</w:t>
      </w:r>
    </w:p>
    <w:p w14:paraId="1425C6AE" w14:textId="35A2FD96" w:rsidR="00A77B3E" w:rsidRPr="00D850A8" w:rsidRDefault="00D77D94" w:rsidP="00A51431">
      <w:pPr>
        <w:adjustRightInd w:val="0"/>
        <w:snapToGrid w:val="0"/>
        <w:spacing w:line="360" w:lineRule="auto"/>
        <w:jc w:val="both"/>
        <w:rPr>
          <w:rFonts w:ascii="Book Antiqua" w:hAnsi="Book Antiqua"/>
        </w:rPr>
      </w:pPr>
      <w:r w:rsidRPr="00D850A8">
        <w:rPr>
          <w:rFonts w:ascii="Book Antiqua" w:eastAsia="Book Antiqua" w:hAnsi="Book Antiqua" w:cs="Book Antiqua"/>
          <w:b/>
        </w:rPr>
        <w:t xml:space="preserve">Article in press: </w:t>
      </w:r>
      <w:r w:rsidR="00D850A8" w:rsidRPr="00D850A8">
        <w:rPr>
          <w:rFonts w:ascii="Book Antiqua" w:hAnsi="Book Antiqua" w:cs="Arial"/>
          <w:shd w:val="clear" w:color="auto" w:fill="FFFFFF"/>
        </w:rPr>
        <w:t>August 26, 2020</w:t>
      </w:r>
    </w:p>
    <w:p w14:paraId="0843CB05" w14:textId="77777777" w:rsidR="00A77B3E" w:rsidRPr="00D850A8" w:rsidRDefault="00A77B3E" w:rsidP="00A51431">
      <w:pPr>
        <w:adjustRightInd w:val="0"/>
        <w:snapToGrid w:val="0"/>
        <w:spacing w:line="360" w:lineRule="auto"/>
        <w:jc w:val="both"/>
        <w:rPr>
          <w:rFonts w:ascii="Book Antiqua" w:hAnsi="Book Antiqua"/>
        </w:rPr>
      </w:pPr>
    </w:p>
    <w:p w14:paraId="2BD02F12" w14:textId="77777777" w:rsidR="00A77B3E" w:rsidRPr="00D850A8" w:rsidRDefault="00D77D94" w:rsidP="00A51431">
      <w:pPr>
        <w:adjustRightInd w:val="0"/>
        <w:snapToGrid w:val="0"/>
        <w:spacing w:line="360" w:lineRule="auto"/>
        <w:jc w:val="both"/>
        <w:rPr>
          <w:rFonts w:ascii="Book Antiqua" w:hAnsi="Book Antiqua"/>
        </w:rPr>
      </w:pPr>
      <w:r w:rsidRPr="00D850A8">
        <w:rPr>
          <w:rFonts w:ascii="Book Antiqua" w:eastAsia="Book Antiqua" w:hAnsi="Book Antiqua" w:cs="Book Antiqua"/>
          <w:b/>
        </w:rPr>
        <w:t xml:space="preserve">Specialty type: </w:t>
      </w:r>
      <w:r w:rsidRPr="00D850A8">
        <w:rPr>
          <w:rFonts w:ascii="Book Antiqua" w:eastAsia="Book Antiqua" w:hAnsi="Book Antiqua" w:cs="Book Antiqua"/>
        </w:rPr>
        <w:t>Gastroenterology and Hepatology</w:t>
      </w:r>
    </w:p>
    <w:p w14:paraId="6CAA9E7A" w14:textId="77777777" w:rsidR="00A77B3E" w:rsidRPr="00D850A8" w:rsidRDefault="00D77D94" w:rsidP="00A51431">
      <w:pPr>
        <w:adjustRightInd w:val="0"/>
        <w:snapToGrid w:val="0"/>
        <w:spacing w:line="360" w:lineRule="auto"/>
        <w:jc w:val="both"/>
        <w:rPr>
          <w:rFonts w:ascii="Book Antiqua" w:hAnsi="Book Antiqua"/>
        </w:rPr>
      </w:pPr>
      <w:r w:rsidRPr="00D850A8">
        <w:rPr>
          <w:rFonts w:ascii="Book Antiqua" w:eastAsia="Book Antiqua" w:hAnsi="Book Antiqua" w:cs="Book Antiqua"/>
          <w:b/>
        </w:rPr>
        <w:t xml:space="preserve">Country/Territory of origin: </w:t>
      </w:r>
      <w:r w:rsidRPr="00D850A8">
        <w:rPr>
          <w:rFonts w:ascii="Book Antiqua" w:eastAsia="Book Antiqua" w:hAnsi="Book Antiqua" w:cs="Book Antiqua"/>
        </w:rPr>
        <w:t>China</w:t>
      </w:r>
    </w:p>
    <w:p w14:paraId="688E9F76" w14:textId="77777777" w:rsidR="00A77B3E" w:rsidRPr="00D850A8" w:rsidRDefault="00D77D94" w:rsidP="00A51431">
      <w:pPr>
        <w:adjustRightInd w:val="0"/>
        <w:snapToGrid w:val="0"/>
        <w:spacing w:line="360" w:lineRule="auto"/>
        <w:jc w:val="both"/>
        <w:rPr>
          <w:rFonts w:ascii="Book Antiqua" w:hAnsi="Book Antiqua"/>
        </w:rPr>
      </w:pPr>
      <w:r w:rsidRPr="00D850A8">
        <w:rPr>
          <w:rFonts w:ascii="Book Antiqua" w:eastAsia="Book Antiqua" w:hAnsi="Book Antiqua" w:cs="Book Antiqua"/>
          <w:b/>
        </w:rPr>
        <w:t>Peer-review report’s scientific quality classification</w:t>
      </w:r>
    </w:p>
    <w:p w14:paraId="4288567F" w14:textId="77777777" w:rsidR="00A77B3E" w:rsidRPr="00D850A8" w:rsidRDefault="00D77D94" w:rsidP="00A51431">
      <w:pPr>
        <w:adjustRightInd w:val="0"/>
        <w:snapToGrid w:val="0"/>
        <w:spacing w:line="360" w:lineRule="auto"/>
        <w:jc w:val="both"/>
        <w:rPr>
          <w:rFonts w:ascii="Book Antiqua" w:hAnsi="Book Antiqua"/>
        </w:rPr>
      </w:pPr>
      <w:r w:rsidRPr="00D850A8">
        <w:rPr>
          <w:rFonts w:ascii="Book Antiqua" w:eastAsia="Book Antiqua" w:hAnsi="Book Antiqua" w:cs="Book Antiqua"/>
        </w:rPr>
        <w:t>Grade A (Excellent): 0</w:t>
      </w:r>
    </w:p>
    <w:p w14:paraId="036B1DCF" w14:textId="77777777" w:rsidR="00A77B3E" w:rsidRPr="00D850A8" w:rsidRDefault="00D77D94" w:rsidP="00A51431">
      <w:pPr>
        <w:adjustRightInd w:val="0"/>
        <w:snapToGrid w:val="0"/>
        <w:spacing w:line="360" w:lineRule="auto"/>
        <w:jc w:val="both"/>
        <w:rPr>
          <w:rFonts w:ascii="Book Antiqua" w:hAnsi="Book Antiqua"/>
        </w:rPr>
      </w:pPr>
      <w:r w:rsidRPr="00D850A8">
        <w:rPr>
          <w:rFonts w:ascii="Book Antiqua" w:eastAsia="Book Antiqua" w:hAnsi="Book Antiqua" w:cs="Book Antiqua"/>
        </w:rPr>
        <w:t>Grade B (Very good): B</w:t>
      </w:r>
    </w:p>
    <w:p w14:paraId="3F632F3E" w14:textId="77777777" w:rsidR="00A77B3E" w:rsidRPr="00D850A8" w:rsidRDefault="00D77D94" w:rsidP="00A51431">
      <w:pPr>
        <w:adjustRightInd w:val="0"/>
        <w:snapToGrid w:val="0"/>
        <w:spacing w:line="360" w:lineRule="auto"/>
        <w:jc w:val="both"/>
        <w:rPr>
          <w:rFonts w:ascii="Book Antiqua" w:hAnsi="Book Antiqua"/>
        </w:rPr>
      </w:pPr>
      <w:r w:rsidRPr="00D850A8">
        <w:rPr>
          <w:rFonts w:ascii="Book Antiqua" w:eastAsia="Book Antiqua" w:hAnsi="Book Antiqua" w:cs="Book Antiqua"/>
        </w:rPr>
        <w:t>Grade C (Good): 0</w:t>
      </w:r>
    </w:p>
    <w:p w14:paraId="5B183B55" w14:textId="77777777" w:rsidR="00A77B3E" w:rsidRPr="00D850A8" w:rsidRDefault="00D77D94" w:rsidP="00A51431">
      <w:pPr>
        <w:adjustRightInd w:val="0"/>
        <w:snapToGrid w:val="0"/>
        <w:spacing w:line="360" w:lineRule="auto"/>
        <w:jc w:val="both"/>
        <w:rPr>
          <w:rFonts w:ascii="Book Antiqua" w:hAnsi="Book Antiqua"/>
        </w:rPr>
      </w:pPr>
      <w:r w:rsidRPr="00D850A8">
        <w:rPr>
          <w:rFonts w:ascii="Book Antiqua" w:eastAsia="Book Antiqua" w:hAnsi="Book Antiqua" w:cs="Book Antiqua"/>
        </w:rPr>
        <w:t>Grade D (Fair): 0</w:t>
      </w:r>
    </w:p>
    <w:p w14:paraId="4BA9159A" w14:textId="77777777" w:rsidR="00A77B3E" w:rsidRPr="00D850A8" w:rsidRDefault="00D77D94" w:rsidP="00A51431">
      <w:pPr>
        <w:adjustRightInd w:val="0"/>
        <w:snapToGrid w:val="0"/>
        <w:spacing w:line="360" w:lineRule="auto"/>
        <w:jc w:val="both"/>
        <w:rPr>
          <w:rFonts w:ascii="Book Antiqua" w:hAnsi="Book Antiqua"/>
        </w:rPr>
      </w:pPr>
      <w:r w:rsidRPr="00D850A8">
        <w:rPr>
          <w:rFonts w:ascii="Book Antiqua" w:eastAsia="Book Antiqua" w:hAnsi="Book Antiqua" w:cs="Book Antiqua"/>
        </w:rPr>
        <w:t>Grade E (Poor): 0</w:t>
      </w:r>
    </w:p>
    <w:p w14:paraId="30AE9A1A" w14:textId="77777777" w:rsidR="00A77B3E" w:rsidRPr="00D850A8" w:rsidRDefault="00A77B3E" w:rsidP="00A51431">
      <w:pPr>
        <w:adjustRightInd w:val="0"/>
        <w:snapToGrid w:val="0"/>
        <w:spacing w:line="360" w:lineRule="auto"/>
        <w:jc w:val="both"/>
        <w:rPr>
          <w:rFonts w:ascii="Book Antiqua" w:hAnsi="Book Antiqua"/>
        </w:rPr>
      </w:pPr>
    </w:p>
    <w:p w14:paraId="355A932A" w14:textId="6829A7A3" w:rsidR="00A77B3E" w:rsidRPr="00D850A8" w:rsidRDefault="00D77D94" w:rsidP="00A51431">
      <w:pPr>
        <w:adjustRightInd w:val="0"/>
        <w:snapToGrid w:val="0"/>
        <w:spacing w:line="360" w:lineRule="auto"/>
        <w:jc w:val="both"/>
        <w:rPr>
          <w:rFonts w:ascii="Book Antiqua" w:hAnsi="Book Antiqua" w:cs="Book Antiqua" w:hint="eastAsia"/>
          <w:b/>
          <w:lang w:eastAsia="zh-CN"/>
        </w:rPr>
      </w:pPr>
      <w:r w:rsidRPr="00D850A8">
        <w:rPr>
          <w:rFonts w:ascii="Book Antiqua" w:eastAsia="Book Antiqua" w:hAnsi="Book Antiqua" w:cs="Book Antiqua"/>
          <w:b/>
        </w:rPr>
        <w:t xml:space="preserve">P-Reviewer: </w:t>
      </w:r>
      <w:r w:rsidRPr="00D850A8">
        <w:rPr>
          <w:rFonts w:ascii="Book Antiqua" w:eastAsia="Book Antiqua" w:hAnsi="Book Antiqua" w:cs="Book Antiqua"/>
        </w:rPr>
        <w:t>Co</w:t>
      </w:r>
      <w:bookmarkStart w:id="15" w:name="_GoBack"/>
      <w:bookmarkEnd w:id="15"/>
      <w:r w:rsidRPr="00D850A8">
        <w:rPr>
          <w:rFonts w:ascii="Book Antiqua" w:eastAsia="Book Antiqua" w:hAnsi="Book Antiqua" w:cs="Book Antiqua"/>
        </w:rPr>
        <w:t>ghlan E</w:t>
      </w:r>
      <w:r w:rsidRPr="00D850A8">
        <w:rPr>
          <w:rFonts w:ascii="Book Antiqua" w:eastAsia="Book Antiqua" w:hAnsi="Book Antiqua" w:cs="Book Antiqua"/>
          <w:b/>
        </w:rPr>
        <w:t xml:space="preserve"> S-Editor: </w:t>
      </w:r>
      <w:r w:rsidRPr="00D850A8">
        <w:rPr>
          <w:rFonts w:ascii="Book Antiqua" w:eastAsia="Book Antiqua" w:hAnsi="Book Antiqua" w:cs="Book Antiqua"/>
        </w:rPr>
        <w:t>Ma YJ</w:t>
      </w:r>
      <w:r w:rsidRPr="00D850A8">
        <w:rPr>
          <w:rFonts w:ascii="Book Antiqua" w:eastAsia="Book Antiqua" w:hAnsi="Book Antiqua" w:cs="Book Antiqua"/>
          <w:b/>
        </w:rPr>
        <w:t xml:space="preserve"> L-Editor: </w:t>
      </w:r>
      <w:proofErr w:type="spellStart"/>
      <w:r w:rsidR="00A6061B" w:rsidRPr="00D850A8">
        <w:rPr>
          <w:rFonts w:ascii="Book Antiqua" w:eastAsia="Book Antiqua" w:hAnsi="Book Antiqua" w:cs="Book Antiqua"/>
          <w:bCs/>
        </w:rPr>
        <w:t>Filipodia</w:t>
      </w:r>
      <w:proofErr w:type="spellEnd"/>
      <w:r w:rsidRPr="00D850A8">
        <w:rPr>
          <w:rFonts w:ascii="Book Antiqua" w:eastAsia="Book Antiqua" w:hAnsi="Book Antiqua" w:cs="Book Antiqua"/>
          <w:b/>
        </w:rPr>
        <w:t xml:space="preserve"> P-Editor: </w:t>
      </w:r>
      <w:r w:rsidR="00D850A8" w:rsidRPr="00D850A8">
        <w:rPr>
          <w:rFonts w:ascii="Book Antiqua" w:hAnsi="Book Antiqua" w:cs="Book Antiqua" w:hint="eastAsia"/>
          <w:b/>
          <w:lang w:eastAsia="zh-CN"/>
        </w:rPr>
        <w:t xml:space="preserve"> </w:t>
      </w:r>
      <w:proofErr w:type="gramStart"/>
      <w:r w:rsidR="00D850A8" w:rsidRPr="00D850A8">
        <w:rPr>
          <w:rFonts w:ascii="Book Antiqua" w:hAnsi="Book Antiqua" w:cs="Book Antiqua"/>
          <w:lang w:eastAsia="zh-CN"/>
        </w:rPr>
        <w:t>Ma</w:t>
      </w:r>
      <w:r w:rsidR="00D850A8" w:rsidRPr="00D850A8">
        <w:rPr>
          <w:rFonts w:ascii="Book Antiqua" w:hAnsi="Book Antiqua" w:cs="Book Antiqua" w:hint="eastAsia"/>
          <w:lang w:eastAsia="zh-CN"/>
        </w:rPr>
        <w:t xml:space="preserve">  YJ</w:t>
      </w:r>
      <w:proofErr w:type="gramEnd"/>
    </w:p>
    <w:p w14:paraId="6ECC832E" w14:textId="77777777" w:rsidR="00D37D02" w:rsidRPr="00D850A8" w:rsidRDefault="00D37D02" w:rsidP="00A51431">
      <w:pPr>
        <w:adjustRightInd w:val="0"/>
        <w:snapToGrid w:val="0"/>
        <w:spacing w:line="360" w:lineRule="auto"/>
        <w:jc w:val="both"/>
        <w:rPr>
          <w:rFonts w:ascii="Book Antiqua" w:hAnsi="Book Antiqua"/>
          <w:lang w:eastAsia="zh-CN"/>
        </w:rPr>
        <w:sectPr w:rsidR="00D37D02" w:rsidRPr="00D850A8">
          <w:pgSz w:w="12240" w:h="15840"/>
          <w:pgMar w:top="1440" w:right="1440" w:bottom="1440" w:left="1440" w:header="720" w:footer="720" w:gutter="0"/>
          <w:cols w:space="720"/>
          <w:docGrid w:linePitch="360"/>
        </w:sectPr>
      </w:pPr>
    </w:p>
    <w:p w14:paraId="36D15C25" w14:textId="29B21463" w:rsidR="00A77B3E" w:rsidRPr="00D850A8" w:rsidRDefault="00D77D94" w:rsidP="00A51431">
      <w:pPr>
        <w:adjustRightInd w:val="0"/>
        <w:snapToGrid w:val="0"/>
        <w:spacing w:line="360" w:lineRule="auto"/>
        <w:jc w:val="both"/>
        <w:rPr>
          <w:rFonts w:ascii="Book Antiqua" w:hAnsi="Book Antiqua"/>
        </w:rPr>
      </w:pPr>
      <w:r w:rsidRPr="00D850A8">
        <w:rPr>
          <w:rFonts w:ascii="Book Antiqua" w:eastAsia="Book Antiqua" w:hAnsi="Book Antiqua" w:cs="Book Antiqua"/>
          <w:b/>
        </w:rPr>
        <w:lastRenderedPageBreak/>
        <w:t>Figure Legends</w:t>
      </w:r>
    </w:p>
    <w:p w14:paraId="18C8C897" w14:textId="5A66E9EF" w:rsidR="00D37D02" w:rsidRPr="00D850A8" w:rsidRDefault="001613BC" w:rsidP="00A51431">
      <w:pPr>
        <w:adjustRightInd w:val="0"/>
        <w:snapToGrid w:val="0"/>
        <w:spacing w:line="360" w:lineRule="auto"/>
        <w:jc w:val="both"/>
        <w:rPr>
          <w:rFonts w:ascii="Book Antiqua" w:hAnsi="Book Antiqua" w:cs="Book Antiqua"/>
          <w:b/>
          <w:bCs/>
          <w:lang w:eastAsia="zh-CN"/>
        </w:rPr>
      </w:pPr>
      <w:r w:rsidRPr="00D850A8">
        <w:rPr>
          <w:rFonts w:ascii="Book Antiqua" w:hAnsi="Book Antiqua" w:cs="Book Antiqua"/>
          <w:b/>
          <w:bCs/>
          <w:noProof/>
          <w:lang w:eastAsia="zh-CN"/>
        </w:rPr>
        <w:drawing>
          <wp:anchor distT="0" distB="0" distL="114300" distR="114300" simplePos="0" relativeHeight="251659264" behindDoc="0" locked="0" layoutInCell="1" allowOverlap="1" wp14:anchorId="31105492" wp14:editId="29080DA8">
            <wp:simplePos x="0" y="0"/>
            <wp:positionH relativeFrom="column">
              <wp:posOffset>0</wp:posOffset>
            </wp:positionH>
            <wp:positionV relativeFrom="paragraph">
              <wp:posOffset>278130</wp:posOffset>
            </wp:positionV>
            <wp:extent cx="5943600" cy="33407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340735"/>
                    </a:xfrm>
                    <a:prstGeom prst="rect">
                      <a:avLst/>
                    </a:prstGeom>
                  </pic:spPr>
                </pic:pic>
              </a:graphicData>
            </a:graphic>
            <wp14:sizeRelH relativeFrom="page">
              <wp14:pctWidth>0</wp14:pctWidth>
            </wp14:sizeRelH>
            <wp14:sizeRelV relativeFrom="page">
              <wp14:pctHeight>0</wp14:pctHeight>
            </wp14:sizeRelV>
          </wp:anchor>
        </w:drawing>
      </w:r>
    </w:p>
    <w:p w14:paraId="41C64D54" w14:textId="1ED10488" w:rsidR="001613BC" w:rsidRPr="00D850A8" w:rsidRDefault="001613BC" w:rsidP="00A51431">
      <w:pPr>
        <w:adjustRightInd w:val="0"/>
        <w:snapToGrid w:val="0"/>
        <w:spacing w:line="360" w:lineRule="auto"/>
        <w:jc w:val="both"/>
        <w:rPr>
          <w:rFonts w:ascii="Book Antiqua" w:hAnsi="Book Antiqua" w:cs="Book Antiqua"/>
          <w:b/>
          <w:bCs/>
          <w:lang w:eastAsia="zh-CN"/>
        </w:rPr>
      </w:pPr>
    </w:p>
    <w:p w14:paraId="5E469541" w14:textId="07736BE2" w:rsidR="001613BC" w:rsidRPr="00D850A8" w:rsidRDefault="001613BC" w:rsidP="00A51431">
      <w:pPr>
        <w:adjustRightInd w:val="0"/>
        <w:snapToGrid w:val="0"/>
        <w:spacing w:line="360" w:lineRule="auto"/>
        <w:jc w:val="both"/>
        <w:rPr>
          <w:rFonts w:ascii="Book Antiqua" w:hAnsi="Book Antiqua" w:cs="Book Antiqua"/>
          <w:b/>
          <w:bCs/>
          <w:lang w:eastAsia="zh-CN"/>
        </w:rPr>
      </w:pPr>
    </w:p>
    <w:p w14:paraId="1DEEB4DA" w14:textId="66485CB5" w:rsidR="001613BC" w:rsidRPr="00D850A8" w:rsidRDefault="001613BC" w:rsidP="00A51431">
      <w:pPr>
        <w:adjustRightInd w:val="0"/>
        <w:snapToGrid w:val="0"/>
        <w:spacing w:line="360" w:lineRule="auto"/>
        <w:jc w:val="both"/>
        <w:rPr>
          <w:rFonts w:ascii="Book Antiqua" w:hAnsi="Book Antiqua" w:cs="Book Antiqua"/>
          <w:b/>
          <w:bCs/>
          <w:lang w:eastAsia="zh-CN"/>
        </w:rPr>
      </w:pPr>
    </w:p>
    <w:p w14:paraId="3FD09C0B" w14:textId="5DC02461" w:rsidR="001613BC" w:rsidRPr="00D850A8" w:rsidRDefault="001613BC" w:rsidP="00A51431">
      <w:pPr>
        <w:adjustRightInd w:val="0"/>
        <w:snapToGrid w:val="0"/>
        <w:spacing w:line="360" w:lineRule="auto"/>
        <w:jc w:val="both"/>
        <w:rPr>
          <w:rFonts w:ascii="Book Antiqua" w:hAnsi="Book Antiqua" w:cs="Book Antiqua"/>
          <w:b/>
          <w:bCs/>
          <w:lang w:eastAsia="zh-CN"/>
        </w:rPr>
      </w:pPr>
    </w:p>
    <w:p w14:paraId="1610FBA3" w14:textId="223EB307" w:rsidR="001613BC" w:rsidRPr="00D850A8" w:rsidRDefault="001613BC" w:rsidP="00A51431">
      <w:pPr>
        <w:adjustRightInd w:val="0"/>
        <w:snapToGrid w:val="0"/>
        <w:spacing w:line="360" w:lineRule="auto"/>
        <w:jc w:val="both"/>
        <w:rPr>
          <w:rFonts w:ascii="Book Antiqua" w:hAnsi="Book Antiqua" w:cs="Book Antiqua"/>
          <w:b/>
          <w:bCs/>
          <w:lang w:eastAsia="zh-CN"/>
        </w:rPr>
      </w:pPr>
    </w:p>
    <w:p w14:paraId="1BA92F3E" w14:textId="44862574" w:rsidR="001613BC" w:rsidRPr="00D850A8" w:rsidRDefault="001613BC" w:rsidP="00A51431">
      <w:pPr>
        <w:adjustRightInd w:val="0"/>
        <w:snapToGrid w:val="0"/>
        <w:spacing w:line="360" w:lineRule="auto"/>
        <w:jc w:val="both"/>
        <w:rPr>
          <w:rFonts w:ascii="Book Antiqua" w:hAnsi="Book Antiqua" w:cs="Book Antiqua"/>
          <w:b/>
          <w:bCs/>
          <w:lang w:eastAsia="zh-CN"/>
        </w:rPr>
      </w:pPr>
    </w:p>
    <w:p w14:paraId="6957BB5D" w14:textId="65BBD206" w:rsidR="001613BC" w:rsidRPr="00D850A8" w:rsidRDefault="001613BC" w:rsidP="00A51431">
      <w:pPr>
        <w:adjustRightInd w:val="0"/>
        <w:snapToGrid w:val="0"/>
        <w:spacing w:line="360" w:lineRule="auto"/>
        <w:jc w:val="both"/>
        <w:rPr>
          <w:rFonts w:ascii="Book Antiqua" w:hAnsi="Book Antiqua" w:cs="Book Antiqua"/>
          <w:b/>
          <w:bCs/>
          <w:lang w:eastAsia="zh-CN"/>
        </w:rPr>
      </w:pPr>
    </w:p>
    <w:p w14:paraId="717517F4" w14:textId="3424DB6F" w:rsidR="001613BC" w:rsidRPr="00D850A8" w:rsidRDefault="001613BC" w:rsidP="00A51431">
      <w:pPr>
        <w:adjustRightInd w:val="0"/>
        <w:snapToGrid w:val="0"/>
        <w:spacing w:line="360" w:lineRule="auto"/>
        <w:jc w:val="both"/>
        <w:rPr>
          <w:rFonts w:ascii="Book Antiqua" w:hAnsi="Book Antiqua" w:cs="Book Antiqua"/>
          <w:b/>
          <w:bCs/>
          <w:lang w:eastAsia="zh-CN"/>
        </w:rPr>
      </w:pPr>
    </w:p>
    <w:p w14:paraId="05030B78" w14:textId="60DB9B69" w:rsidR="001613BC" w:rsidRPr="00D850A8" w:rsidRDefault="001613BC" w:rsidP="00A51431">
      <w:pPr>
        <w:adjustRightInd w:val="0"/>
        <w:snapToGrid w:val="0"/>
        <w:spacing w:line="360" w:lineRule="auto"/>
        <w:jc w:val="both"/>
        <w:rPr>
          <w:rFonts w:ascii="Book Antiqua" w:hAnsi="Book Antiqua" w:cs="Book Antiqua"/>
          <w:b/>
          <w:bCs/>
          <w:lang w:eastAsia="zh-CN"/>
        </w:rPr>
      </w:pPr>
    </w:p>
    <w:p w14:paraId="63E5FA69" w14:textId="08C4843C" w:rsidR="001613BC" w:rsidRPr="00D850A8" w:rsidRDefault="001613BC" w:rsidP="00A51431">
      <w:pPr>
        <w:adjustRightInd w:val="0"/>
        <w:snapToGrid w:val="0"/>
        <w:spacing w:line="360" w:lineRule="auto"/>
        <w:jc w:val="both"/>
        <w:rPr>
          <w:rFonts w:ascii="Book Antiqua" w:hAnsi="Book Antiqua" w:cs="Book Antiqua"/>
          <w:b/>
          <w:bCs/>
          <w:lang w:eastAsia="zh-CN"/>
        </w:rPr>
      </w:pPr>
    </w:p>
    <w:p w14:paraId="7611AF76" w14:textId="1F852E84" w:rsidR="001613BC" w:rsidRPr="00D850A8" w:rsidRDefault="001613BC" w:rsidP="00A51431">
      <w:pPr>
        <w:adjustRightInd w:val="0"/>
        <w:snapToGrid w:val="0"/>
        <w:spacing w:line="360" w:lineRule="auto"/>
        <w:jc w:val="both"/>
        <w:rPr>
          <w:rFonts w:ascii="Book Antiqua" w:hAnsi="Book Antiqua" w:cs="Book Antiqua"/>
          <w:b/>
          <w:bCs/>
          <w:lang w:eastAsia="zh-CN"/>
        </w:rPr>
      </w:pPr>
    </w:p>
    <w:p w14:paraId="5356401D" w14:textId="2EE68149" w:rsidR="001613BC" w:rsidRPr="00D850A8" w:rsidRDefault="001613BC" w:rsidP="00A51431">
      <w:pPr>
        <w:adjustRightInd w:val="0"/>
        <w:snapToGrid w:val="0"/>
        <w:spacing w:line="360" w:lineRule="auto"/>
        <w:jc w:val="both"/>
        <w:rPr>
          <w:rFonts w:ascii="Book Antiqua" w:hAnsi="Book Antiqua" w:cs="Book Antiqua"/>
          <w:b/>
          <w:bCs/>
          <w:lang w:eastAsia="zh-CN"/>
        </w:rPr>
      </w:pPr>
    </w:p>
    <w:p w14:paraId="5BFAA4CF" w14:textId="77777777" w:rsidR="001613BC" w:rsidRPr="00D850A8" w:rsidRDefault="001613BC" w:rsidP="00A51431">
      <w:pPr>
        <w:adjustRightInd w:val="0"/>
        <w:snapToGrid w:val="0"/>
        <w:spacing w:line="360" w:lineRule="auto"/>
        <w:jc w:val="both"/>
        <w:rPr>
          <w:rFonts w:ascii="Book Antiqua" w:hAnsi="Book Antiqua" w:cs="Book Antiqua"/>
          <w:b/>
          <w:bCs/>
          <w:lang w:eastAsia="zh-CN"/>
        </w:rPr>
      </w:pPr>
    </w:p>
    <w:p w14:paraId="69C417D4" w14:textId="77777777" w:rsidR="00A77B3E" w:rsidRPr="00D850A8" w:rsidRDefault="00D77D94" w:rsidP="00A51431">
      <w:pPr>
        <w:adjustRightInd w:val="0"/>
        <w:snapToGrid w:val="0"/>
        <w:spacing w:line="360" w:lineRule="auto"/>
        <w:jc w:val="both"/>
        <w:rPr>
          <w:rFonts w:ascii="Book Antiqua" w:hAnsi="Book Antiqua" w:cs="Book Antiqua"/>
          <w:b/>
          <w:bCs/>
          <w:lang w:eastAsia="zh-CN"/>
        </w:rPr>
      </w:pPr>
      <w:r w:rsidRPr="00D850A8">
        <w:rPr>
          <w:rFonts w:ascii="Book Antiqua" w:eastAsia="Book Antiqua" w:hAnsi="Book Antiqua" w:cs="Book Antiqua"/>
          <w:b/>
          <w:bCs/>
        </w:rPr>
        <w:t>Figure 1 Diagrammatic presentation of artificial intelligence, machine learning and deep learning.</w:t>
      </w:r>
    </w:p>
    <w:p w14:paraId="22D30B17" w14:textId="39296039" w:rsidR="00D37D02" w:rsidRPr="00D850A8" w:rsidRDefault="00D37D02" w:rsidP="00A51431">
      <w:pPr>
        <w:adjustRightInd w:val="0"/>
        <w:snapToGrid w:val="0"/>
        <w:spacing w:line="360" w:lineRule="auto"/>
        <w:jc w:val="both"/>
        <w:rPr>
          <w:rFonts w:ascii="Book Antiqua" w:hAnsi="Book Antiqua" w:cs="Book Antiqua"/>
          <w:b/>
          <w:bCs/>
          <w:lang w:eastAsia="zh-CN"/>
        </w:rPr>
      </w:pPr>
      <w:r w:rsidRPr="00D850A8">
        <w:rPr>
          <w:rFonts w:ascii="Book Antiqua" w:hAnsi="Book Antiqua" w:cs="Book Antiqua"/>
          <w:b/>
          <w:bCs/>
          <w:lang w:eastAsia="zh-CN"/>
        </w:rPr>
        <w:br w:type="page"/>
      </w:r>
    </w:p>
    <w:p w14:paraId="667A1790" w14:textId="618A1FEE" w:rsidR="001613BC" w:rsidRPr="00D850A8" w:rsidRDefault="001613BC" w:rsidP="00A51431">
      <w:pPr>
        <w:adjustRightInd w:val="0"/>
        <w:snapToGrid w:val="0"/>
        <w:spacing w:line="360" w:lineRule="auto"/>
        <w:jc w:val="both"/>
        <w:rPr>
          <w:rFonts w:ascii="Book Antiqua" w:hAnsi="Book Antiqua" w:cs="Book Antiqua"/>
          <w:b/>
          <w:bCs/>
          <w:lang w:eastAsia="zh-CN"/>
        </w:rPr>
      </w:pPr>
      <w:r w:rsidRPr="00D850A8">
        <w:rPr>
          <w:rFonts w:ascii="Book Antiqua" w:hAnsi="Book Antiqua" w:cs="Book Antiqua"/>
          <w:b/>
          <w:bCs/>
          <w:noProof/>
          <w:lang w:eastAsia="zh-CN"/>
        </w:rPr>
        <w:lastRenderedPageBreak/>
        <w:drawing>
          <wp:anchor distT="0" distB="0" distL="114300" distR="114300" simplePos="0" relativeHeight="251658240" behindDoc="0" locked="0" layoutInCell="1" allowOverlap="1" wp14:anchorId="1CF6EA2A" wp14:editId="70E1514A">
            <wp:simplePos x="0" y="0"/>
            <wp:positionH relativeFrom="column">
              <wp:posOffset>-41564</wp:posOffset>
            </wp:positionH>
            <wp:positionV relativeFrom="paragraph">
              <wp:posOffset>140970</wp:posOffset>
            </wp:positionV>
            <wp:extent cx="5943600" cy="1905000"/>
            <wp:effectExtent l="0" t="0" r="0" b="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905000"/>
                    </a:xfrm>
                    <a:prstGeom prst="rect">
                      <a:avLst/>
                    </a:prstGeom>
                  </pic:spPr>
                </pic:pic>
              </a:graphicData>
            </a:graphic>
            <wp14:sizeRelH relativeFrom="page">
              <wp14:pctWidth>0</wp14:pctWidth>
            </wp14:sizeRelH>
            <wp14:sizeRelV relativeFrom="page">
              <wp14:pctHeight>0</wp14:pctHeight>
            </wp14:sizeRelV>
          </wp:anchor>
        </w:drawing>
      </w:r>
    </w:p>
    <w:p w14:paraId="24949249" w14:textId="54458EF4" w:rsidR="001613BC" w:rsidRPr="00D850A8" w:rsidRDefault="001613BC" w:rsidP="00A51431">
      <w:pPr>
        <w:adjustRightInd w:val="0"/>
        <w:snapToGrid w:val="0"/>
        <w:spacing w:line="360" w:lineRule="auto"/>
        <w:jc w:val="both"/>
        <w:rPr>
          <w:rFonts w:ascii="Book Antiqua" w:hAnsi="Book Antiqua" w:cs="Book Antiqua"/>
          <w:b/>
          <w:bCs/>
          <w:lang w:eastAsia="zh-CN"/>
        </w:rPr>
      </w:pPr>
    </w:p>
    <w:p w14:paraId="4EA7BC10" w14:textId="10E5D94B" w:rsidR="001613BC" w:rsidRPr="00D850A8" w:rsidRDefault="001613BC" w:rsidP="00A51431">
      <w:pPr>
        <w:adjustRightInd w:val="0"/>
        <w:snapToGrid w:val="0"/>
        <w:spacing w:line="360" w:lineRule="auto"/>
        <w:jc w:val="both"/>
        <w:rPr>
          <w:rFonts w:ascii="Book Antiqua" w:hAnsi="Book Antiqua" w:cs="Book Antiqua"/>
          <w:b/>
          <w:bCs/>
          <w:lang w:eastAsia="zh-CN"/>
        </w:rPr>
      </w:pPr>
    </w:p>
    <w:p w14:paraId="0ED8D3B9" w14:textId="47E61A42" w:rsidR="001613BC" w:rsidRPr="00D850A8" w:rsidRDefault="001613BC" w:rsidP="00A51431">
      <w:pPr>
        <w:adjustRightInd w:val="0"/>
        <w:snapToGrid w:val="0"/>
        <w:spacing w:line="360" w:lineRule="auto"/>
        <w:jc w:val="both"/>
        <w:rPr>
          <w:rFonts w:ascii="Book Antiqua" w:hAnsi="Book Antiqua" w:cs="Book Antiqua"/>
          <w:b/>
          <w:bCs/>
          <w:lang w:eastAsia="zh-CN"/>
        </w:rPr>
      </w:pPr>
    </w:p>
    <w:p w14:paraId="21C6338B" w14:textId="4BB4115F" w:rsidR="001613BC" w:rsidRPr="00D850A8" w:rsidRDefault="001613BC" w:rsidP="00A51431">
      <w:pPr>
        <w:adjustRightInd w:val="0"/>
        <w:snapToGrid w:val="0"/>
        <w:spacing w:line="360" w:lineRule="auto"/>
        <w:jc w:val="both"/>
        <w:rPr>
          <w:rFonts w:ascii="Book Antiqua" w:hAnsi="Book Antiqua" w:cs="Book Antiqua"/>
          <w:b/>
          <w:bCs/>
          <w:lang w:eastAsia="zh-CN"/>
        </w:rPr>
      </w:pPr>
    </w:p>
    <w:p w14:paraId="560B33FD" w14:textId="06D65FE2" w:rsidR="001613BC" w:rsidRPr="00D850A8" w:rsidRDefault="001613BC" w:rsidP="00A51431">
      <w:pPr>
        <w:adjustRightInd w:val="0"/>
        <w:snapToGrid w:val="0"/>
        <w:spacing w:line="360" w:lineRule="auto"/>
        <w:jc w:val="both"/>
        <w:rPr>
          <w:rFonts w:ascii="Book Antiqua" w:hAnsi="Book Antiqua" w:cs="Book Antiqua"/>
          <w:b/>
          <w:bCs/>
          <w:lang w:eastAsia="zh-CN"/>
        </w:rPr>
      </w:pPr>
    </w:p>
    <w:p w14:paraId="692914F3" w14:textId="6815A2CA" w:rsidR="001613BC" w:rsidRPr="00D850A8" w:rsidRDefault="001613BC" w:rsidP="00A51431">
      <w:pPr>
        <w:adjustRightInd w:val="0"/>
        <w:snapToGrid w:val="0"/>
        <w:spacing w:line="360" w:lineRule="auto"/>
        <w:jc w:val="both"/>
        <w:rPr>
          <w:rFonts w:ascii="Book Antiqua" w:hAnsi="Book Antiqua" w:cs="Book Antiqua"/>
          <w:b/>
          <w:bCs/>
          <w:lang w:eastAsia="zh-CN"/>
        </w:rPr>
      </w:pPr>
    </w:p>
    <w:p w14:paraId="21130A88" w14:textId="77777777" w:rsidR="001613BC" w:rsidRPr="00D850A8" w:rsidRDefault="001613BC" w:rsidP="00A51431">
      <w:pPr>
        <w:adjustRightInd w:val="0"/>
        <w:snapToGrid w:val="0"/>
        <w:spacing w:line="360" w:lineRule="auto"/>
        <w:jc w:val="both"/>
        <w:rPr>
          <w:rFonts w:ascii="Book Antiqua" w:hAnsi="Book Antiqua"/>
          <w:lang w:eastAsia="zh-CN"/>
        </w:rPr>
      </w:pPr>
    </w:p>
    <w:p w14:paraId="155D3A7D" w14:textId="6B39FA2E" w:rsidR="00A77B3E" w:rsidRPr="00A51431" w:rsidRDefault="00D77D94" w:rsidP="00A51431">
      <w:pPr>
        <w:adjustRightInd w:val="0"/>
        <w:snapToGrid w:val="0"/>
        <w:spacing w:line="360" w:lineRule="auto"/>
        <w:jc w:val="both"/>
        <w:rPr>
          <w:rFonts w:ascii="Book Antiqua" w:hAnsi="Book Antiqua"/>
          <w:lang w:eastAsia="zh-CN"/>
        </w:rPr>
      </w:pPr>
      <w:r w:rsidRPr="00D850A8">
        <w:rPr>
          <w:rFonts w:ascii="Book Antiqua" w:eastAsia="Book Antiqua" w:hAnsi="Book Antiqua" w:cs="Book Antiqua"/>
          <w:b/>
          <w:bCs/>
        </w:rPr>
        <w:t xml:space="preserve">Figure 2 Pooled analysis for improvement of </w:t>
      </w:r>
      <w:r w:rsidR="00D37D02" w:rsidRPr="00D850A8">
        <w:rPr>
          <w:rFonts w:ascii="Book Antiqua" w:eastAsia="Book Antiqua" w:hAnsi="Book Antiqua" w:cs="Book Antiqua"/>
          <w:b/>
          <w:bCs/>
        </w:rPr>
        <w:t xml:space="preserve">adenoma detection rate </w:t>
      </w:r>
      <w:r w:rsidRPr="00D850A8">
        <w:rPr>
          <w:rFonts w:ascii="Book Antiqua" w:eastAsia="Book Antiqua" w:hAnsi="Book Antiqua" w:cs="Book Antiqua"/>
          <w:b/>
          <w:bCs/>
        </w:rPr>
        <w:t xml:space="preserve">of all the </w:t>
      </w:r>
      <w:r w:rsidR="00D37D02" w:rsidRPr="00D850A8">
        <w:rPr>
          <w:rFonts w:ascii="Book Antiqua" w:eastAsia="Book Antiqua" w:hAnsi="Book Antiqua" w:cs="Book Antiqua"/>
          <w:b/>
          <w:bCs/>
        </w:rPr>
        <w:t>randomized controlled trials</w:t>
      </w:r>
      <w:r w:rsidRPr="00D850A8">
        <w:rPr>
          <w:rFonts w:ascii="Book Antiqua" w:eastAsia="Book Antiqua" w:hAnsi="Book Antiqua" w:cs="Book Antiqua"/>
          <w:b/>
          <w:bCs/>
        </w:rPr>
        <w:t>.</w:t>
      </w:r>
      <w:r w:rsidR="001034CC" w:rsidRPr="00D850A8">
        <w:rPr>
          <w:rFonts w:ascii="Book Antiqua" w:eastAsia="Book Antiqua" w:hAnsi="Book Antiqua" w:cs="Book Antiqua"/>
        </w:rPr>
        <w:t xml:space="preserve"> </w:t>
      </w:r>
      <w:r w:rsidRPr="00D850A8">
        <w:rPr>
          <w:rFonts w:ascii="Book Antiqua" w:eastAsia="Book Antiqua" w:hAnsi="Book Antiqua" w:cs="Book Antiqua"/>
        </w:rPr>
        <w:t>Events: number of patients with adenoma detected.</w:t>
      </w:r>
      <w:r w:rsidR="001034CC" w:rsidRPr="00D850A8">
        <w:rPr>
          <w:rFonts w:ascii="Book Antiqua" w:eastAsia="Book Antiqua" w:hAnsi="Book Antiqua" w:cs="Book Antiqua"/>
        </w:rPr>
        <w:t xml:space="preserve"> CADe: Real-time automatic polyp detection system; </w:t>
      </w:r>
      <w:r w:rsidR="008724AA" w:rsidRPr="00D850A8">
        <w:rPr>
          <w:rFonts w:ascii="Book Antiqua" w:eastAsia="Book Antiqua" w:hAnsi="Book Antiqua" w:cs="Book Antiqua"/>
        </w:rPr>
        <w:t xml:space="preserve">CI: Confidence interval; </w:t>
      </w:r>
      <w:r w:rsidR="001034CC" w:rsidRPr="00D850A8">
        <w:rPr>
          <w:rFonts w:ascii="Book Antiqua" w:eastAsia="Book Antiqua" w:hAnsi="Book Antiqua" w:cs="Book Antiqua"/>
        </w:rPr>
        <w:t>OR: Odds ratio.</w:t>
      </w:r>
      <w:r w:rsidR="00D37D02" w:rsidRPr="00A51431">
        <w:rPr>
          <w:rFonts w:ascii="Book Antiqua" w:hAnsi="Book Antiqua" w:cs="Book Antiqua"/>
          <w:lang w:eastAsia="zh-CN"/>
        </w:rPr>
        <w:t xml:space="preserve"> </w:t>
      </w:r>
    </w:p>
    <w:sectPr w:rsidR="00A77B3E" w:rsidRPr="00A5143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B9885E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9885E3" w16cid:durableId="22F252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02158" w14:textId="77777777" w:rsidR="00964D0A" w:rsidRDefault="00964D0A" w:rsidP="00D37D02">
      <w:r>
        <w:separator/>
      </w:r>
    </w:p>
  </w:endnote>
  <w:endnote w:type="continuationSeparator" w:id="0">
    <w:p w14:paraId="6FB95497" w14:textId="77777777" w:rsidR="00964D0A" w:rsidRDefault="00964D0A" w:rsidP="00D37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735342"/>
      <w:docPartObj>
        <w:docPartGallery w:val="Page Numbers (Bottom of Page)"/>
        <w:docPartUnique/>
      </w:docPartObj>
    </w:sdtPr>
    <w:sdtEndPr/>
    <w:sdtContent>
      <w:sdt>
        <w:sdtPr>
          <w:id w:val="98381352"/>
          <w:docPartObj>
            <w:docPartGallery w:val="Page Numbers (Top of Page)"/>
            <w:docPartUnique/>
          </w:docPartObj>
        </w:sdtPr>
        <w:sdtEndPr/>
        <w:sdtContent>
          <w:p w14:paraId="5D9A3C64" w14:textId="77777777" w:rsidR="00D37D02" w:rsidRPr="00A770D0" w:rsidRDefault="00D37D02" w:rsidP="00D37D02">
            <w:pPr>
              <w:pStyle w:val="a8"/>
              <w:jc w:val="right"/>
            </w:pPr>
            <w:r w:rsidRPr="00D37D02">
              <w:rPr>
                <w:rFonts w:ascii="Book Antiqua" w:hAnsi="Book Antiqua"/>
                <w:sz w:val="24"/>
                <w:szCs w:val="24"/>
                <w:lang w:val="zh-CN" w:eastAsia="zh-CN"/>
              </w:rPr>
              <w:t xml:space="preserve"> </w:t>
            </w:r>
            <w:r w:rsidRPr="00866F53">
              <w:rPr>
                <w:rFonts w:ascii="Book Antiqua" w:hAnsi="Book Antiqua"/>
                <w:sz w:val="24"/>
                <w:szCs w:val="24"/>
              </w:rPr>
              <w:fldChar w:fldCharType="begin"/>
            </w:r>
            <w:r w:rsidRPr="00866F53">
              <w:rPr>
                <w:rFonts w:ascii="Book Antiqua" w:hAnsi="Book Antiqua"/>
                <w:sz w:val="24"/>
                <w:szCs w:val="24"/>
              </w:rPr>
              <w:instrText>PAGE</w:instrText>
            </w:r>
            <w:r w:rsidRPr="00866F53">
              <w:rPr>
                <w:rFonts w:ascii="Book Antiqua" w:hAnsi="Book Antiqua"/>
                <w:sz w:val="24"/>
                <w:szCs w:val="24"/>
              </w:rPr>
              <w:fldChar w:fldCharType="separate"/>
            </w:r>
            <w:r w:rsidR="00D850A8">
              <w:rPr>
                <w:rFonts w:ascii="Book Antiqua" w:hAnsi="Book Antiqua"/>
                <w:noProof/>
                <w:sz w:val="24"/>
                <w:szCs w:val="24"/>
              </w:rPr>
              <w:t>19</w:t>
            </w:r>
            <w:r w:rsidRPr="00866F53">
              <w:rPr>
                <w:rFonts w:ascii="Book Antiqua" w:hAnsi="Book Antiqua"/>
                <w:sz w:val="24"/>
                <w:szCs w:val="24"/>
              </w:rPr>
              <w:fldChar w:fldCharType="end"/>
            </w:r>
            <w:r w:rsidRPr="00A770D0">
              <w:rPr>
                <w:rFonts w:ascii="Book Antiqua" w:hAnsi="Book Antiqua"/>
                <w:sz w:val="24"/>
                <w:szCs w:val="24"/>
                <w:lang w:val="zh-CN" w:eastAsia="zh-CN"/>
              </w:rPr>
              <w:t xml:space="preserve"> / </w:t>
            </w:r>
            <w:r w:rsidRPr="00866F53">
              <w:rPr>
                <w:rFonts w:ascii="Book Antiqua" w:hAnsi="Book Antiqua"/>
                <w:sz w:val="24"/>
                <w:szCs w:val="24"/>
              </w:rPr>
              <w:fldChar w:fldCharType="begin"/>
            </w:r>
            <w:r w:rsidRPr="00866F53">
              <w:rPr>
                <w:rFonts w:ascii="Book Antiqua" w:hAnsi="Book Antiqua"/>
                <w:sz w:val="24"/>
                <w:szCs w:val="24"/>
              </w:rPr>
              <w:instrText>NUMPAGES</w:instrText>
            </w:r>
            <w:r w:rsidRPr="00866F53">
              <w:rPr>
                <w:rFonts w:ascii="Book Antiqua" w:hAnsi="Book Antiqua"/>
                <w:sz w:val="24"/>
                <w:szCs w:val="24"/>
              </w:rPr>
              <w:fldChar w:fldCharType="separate"/>
            </w:r>
            <w:r w:rsidR="00D850A8">
              <w:rPr>
                <w:rFonts w:ascii="Book Antiqua" w:hAnsi="Book Antiqua"/>
                <w:noProof/>
                <w:sz w:val="24"/>
                <w:szCs w:val="24"/>
              </w:rPr>
              <w:t>20</w:t>
            </w:r>
            <w:r w:rsidRPr="00866F53">
              <w:rPr>
                <w:rFonts w:ascii="Book Antiqua" w:hAnsi="Book Antiqua"/>
                <w:sz w:val="24"/>
                <w:szCs w:val="24"/>
              </w:rPr>
              <w:fldChar w:fldCharType="end"/>
            </w:r>
          </w:p>
        </w:sdtContent>
      </w:sdt>
    </w:sdtContent>
  </w:sdt>
  <w:p w14:paraId="010BBCB2" w14:textId="77777777" w:rsidR="00D37D02" w:rsidRDefault="00D37D0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1D3485" w14:textId="77777777" w:rsidR="00964D0A" w:rsidRDefault="00964D0A" w:rsidP="00D37D02">
      <w:r>
        <w:separator/>
      </w:r>
    </w:p>
  </w:footnote>
  <w:footnote w:type="continuationSeparator" w:id="0">
    <w:p w14:paraId="71B59AF2" w14:textId="77777777" w:rsidR="00964D0A" w:rsidRDefault="00964D0A" w:rsidP="00D37D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655B"/>
    <w:rsid w:val="000D1587"/>
    <w:rsid w:val="001034CC"/>
    <w:rsid w:val="001076F0"/>
    <w:rsid w:val="001613BC"/>
    <w:rsid w:val="001A52B2"/>
    <w:rsid w:val="001C4CCE"/>
    <w:rsid w:val="0020436D"/>
    <w:rsid w:val="00243561"/>
    <w:rsid w:val="002527BD"/>
    <w:rsid w:val="002C4BAC"/>
    <w:rsid w:val="003A6DFC"/>
    <w:rsid w:val="00407954"/>
    <w:rsid w:val="00431A51"/>
    <w:rsid w:val="004C3D4F"/>
    <w:rsid w:val="004E0A88"/>
    <w:rsid w:val="005321B5"/>
    <w:rsid w:val="005D5215"/>
    <w:rsid w:val="00637C3F"/>
    <w:rsid w:val="006A0D63"/>
    <w:rsid w:val="006D42A8"/>
    <w:rsid w:val="00713A45"/>
    <w:rsid w:val="00750CFC"/>
    <w:rsid w:val="00761317"/>
    <w:rsid w:val="007A488A"/>
    <w:rsid w:val="00835AE2"/>
    <w:rsid w:val="00866F53"/>
    <w:rsid w:val="008724AA"/>
    <w:rsid w:val="00881AC7"/>
    <w:rsid w:val="008A305F"/>
    <w:rsid w:val="008A7316"/>
    <w:rsid w:val="009113DD"/>
    <w:rsid w:val="00964D0A"/>
    <w:rsid w:val="00975EFF"/>
    <w:rsid w:val="0098344D"/>
    <w:rsid w:val="0098461B"/>
    <w:rsid w:val="009F1EB6"/>
    <w:rsid w:val="00A51431"/>
    <w:rsid w:val="00A51BB2"/>
    <w:rsid w:val="00A6061B"/>
    <w:rsid w:val="00A770D0"/>
    <w:rsid w:val="00A77B3E"/>
    <w:rsid w:val="00C36FC2"/>
    <w:rsid w:val="00CA2A55"/>
    <w:rsid w:val="00CD1502"/>
    <w:rsid w:val="00D04E9D"/>
    <w:rsid w:val="00D37D02"/>
    <w:rsid w:val="00D77D94"/>
    <w:rsid w:val="00D83D93"/>
    <w:rsid w:val="00D850A8"/>
    <w:rsid w:val="00E64CF0"/>
    <w:rsid w:val="00E95717"/>
    <w:rsid w:val="00F07DDF"/>
    <w:rsid w:val="00F33DDA"/>
    <w:rsid w:val="00F962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14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6D42A8"/>
    <w:rPr>
      <w:sz w:val="21"/>
      <w:szCs w:val="21"/>
    </w:rPr>
  </w:style>
  <w:style w:type="paragraph" w:styleId="a4">
    <w:name w:val="annotation text"/>
    <w:basedOn w:val="a"/>
    <w:link w:val="Char"/>
    <w:rsid w:val="006D42A8"/>
  </w:style>
  <w:style w:type="character" w:customStyle="1" w:styleId="Char">
    <w:name w:val="批注文字 Char"/>
    <w:basedOn w:val="a0"/>
    <w:link w:val="a4"/>
    <w:rsid w:val="006D42A8"/>
    <w:rPr>
      <w:sz w:val="24"/>
      <w:szCs w:val="24"/>
    </w:rPr>
  </w:style>
  <w:style w:type="paragraph" w:styleId="a5">
    <w:name w:val="annotation subject"/>
    <w:basedOn w:val="a4"/>
    <w:next w:val="a4"/>
    <w:link w:val="Char0"/>
    <w:rsid w:val="006D42A8"/>
    <w:rPr>
      <w:b/>
      <w:bCs/>
    </w:rPr>
  </w:style>
  <w:style w:type="character" w:customStyle="1" w:styleId="Char0">
    <w:name w:val="批注主题 Char"/>
    <w:basedOn w:val="Char"/>
    <w:link w:val="a5"/>
    <w:rsid w:val="006D42A8"/>
    <w:rPr>
      <w:b/>
      <w:bCs/>
      <w:sz w:val="24"/>
      <w:szCs w:val="24"/>
    </w:rPr>
  </w:style>
  <w:style w:type="paragraph" w:styleId="a6">
    <w:name w:val="Balloon Text"/>
    <w:basedOn w:val="a"/>
    <w:link w:val="Char1"/>
    <w:rsid w:val="006D42A8"/>
    <w:rPr>
      <w:sz w:val="18"/>
      <w:szCs w:val="18"/>
    </w:rPr>
  </w:style>
  <w:style w:type="character" w:customStyle="1" w:styleId="Char1">
    <w:name w:val="批注框文本 Char"/>
    <w:basedOn w:val="a0"/>
    <w:link w:val="a6"/>
    <w:rsid w:val="006D42A8"/>
    <w:rPr>
      <w:sz w:val="18"/>
      <w:szCs w:val="18"/>
    </w:rPr>
  </w:style>
  <w:style w:type="paragraph" w:styleId="a7">
    <w:name w:val="header"/>
    <w:basedOn w:val="a"/>
    <w:link w:val="Char2"/>
    <w:rsid w:val="00D37D0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D37D02"/>
    <w:rPr>
      <w:sz w:val="18"/>
      <w:szCs w:val="18"/>
    </w:rPr>
  </w:style>
  <w:style w:type="paragraph" w:styleId="a8">
    <w:name w:val="footer"/>
    <w:basedOn w:val="a"/>
    <w:link w:val="Char3"/>
    <w:uiPriority w:val="99"/>
    <w:rsid w:val="00D37D02"/>
    <w:pPr>
      <w:tabs>
        <w:tab w:val="center" w:pos="4153"/>
        <w:tab w:val="right" w:pos="8306"/>
      </w:tabs>
      <w:snapToGrid w:val="0"/>
    </w:pPr>
    <w:rPr>
      <w:sz w:val="18"/>
      <w:szCs w:val="18"/>
    </w:rPr>
  </w:style>
  <w:style w:type="character" w:customStyle="1" w:styleId="Char3">
    <w:name w:val="页脚 Char"/>
    <w:basedOn w:val="a0"/>
    <w:link w:val="a8"/>
    <w:uiPriority w:val="99"/>
    <w:rsid w:val="00D37D02"/>
    <w:rPr>
      <w:sz w:val="18"/>
      <w:szCs w:val="18"/>
    </w:rPr>
  </w:style>
  <w:style w:type="paragraph" w:styleId="a9">
    <w:name w:val="Revision"/>
    <w:hidden/>
    <w:uiPriority w:val="99"/>
    <w:semiHidden/>
    <w:rsid w:val="00866F5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6D42A8"/>
    <w:rPr>
      <w:sz w:val="21"/>
      <w:szCs w:val="21"/>
    </w:rPr>
  </w:style>
  <w:style w:type="paragraph" w:styleId="a4">
    <w:name w:val="annotation text"/>
    <w:basedOn w:val="a"/>
    <w:link w:val="Char"/>
    <w:rsid w:val="006D42A8"/>
  </w:style>
  <w:style w:type="character" w:customStyle="1" w:styleId="Char">
    <w:name w:val="批注文字 Char"/>
    <w:basedOn w:val="a0"/>
    <w:link w:val="a4"/>
    <w:rsid w:val="006D42A8"/>
    <w:rPr>
      <w:sz w:val="24"/>
      <w:szCs w:val="24"/>
    </w:rPr>
  </w:style>
  <w:style w:type="paragraph" w:styleId="a5">
    <w:name w:val="annotation subject"/>
    <w:basedOn w:val="a4"/>
    <w:next w:val="a4"/>
    <w:link w:val="Char0"/>
    <w:rsid w:val="006D42A8"/>
    <w:rPr>
      <w:b/>
      <w:bCs/>
    </w:rPr>
  </w:style>
  <w:style w:type="character" w:customStyle="1" w:styleId="Char0">
    <w:name w:val="批注主题 Char"/>
    <w:basedOn w:val="Char"/>
    <w:link w:val="a5"/>
    <w:rsid w:val="006D42A8"/>
    <w:rPr>
      <w:b/>
      <w:bCs/>
      <w:sz w:val="24"/>
      <w:szCs w:val="24"/>
    </w:rPr>
  </w:style>
  <w:style w:type="paragraph" w:styleId="a6">
    <w:name w:val="Balloon Text"/>
    <w:basedOn w:val="a"/>
    <w:link w:val="Char1"/>
    <w:rsid w:val="006D42A8"/>
    <w:rPr>
      <w:sz w:val="18"/>
      <w:szCs w:val="18"/>
    </w:rPr>
  </w:style>
  <w:style w:type="character" w:customStyle="1" w:styleId="Char1">
    <w:name w:val="批注框文本 Char"/>
    <w:basedOn w:val="a0"/>
    <w:link w:val="a6"/>
    <w:rsid w:val="006D42A8"/>
    <w:rPr>
      <w:sz w:val="18"/>
      <w:szCs w:val="18"/>
    </w:rPr>
  </w:style>
  <w:style w:type="paragraph" w:styleId="a7">
    <w:name w:val="header"/>
    <w:basedOn w:val="a"/>
    <w:link w:val="Char2"/>
    <w:rsid w:val="00D37D0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D37D02"/>
    <w:rPr>
      <w:sz w:val="18"/>
      <w:szCs w:val="18"/>
    </w:rPr>
  </w:style>
  <w:style w:type="paragraph" w:styleId="a8">
    <w:name w:val="footer"/>
    <w:basedOn w:val="a"/>
    <w:link w:val="Char3"/>
    <w:uiPriority w:val="99"/>
    <w:rsid w:val="00D37D02"/>
    <w:pPr>
      <w:tabs>
        <w:tab w:val="center" w:pos="4153"/>
        <w:tab w:val="right" w:pos="8306"/>
      </w:tabs>
      <w:snapToGrid w:val="0"/>
    </w:pPr>
    <w:rPr>
      <w:sz w:val="18"/>
      <w:szCs w:val="18"/>
    </w:rPr>
  </w:style>
  <w:style w:type="character" w:customStyle="1" w:styleId="Char3">
    <w:name w:val="页脚 Char"/>
    <w:basedOn w:val="a0"/>
    <w:link w:val="a8"/>
    <w:uiPriority w:val="99"/>
    <w:rsid w:val="00D37D02"/>
    <w:rPr>
      <w:sz w:val="18"/>
      <w:szCs w:val="18"/>
    </w:rPr>
  </w:style>
  <w:style w:type="paragraph" w:styleId="a9">
    <w:name w:val="Revision"/>
    <w:hidden/>
    <w:uiPriority w:val="99"/>
    <w:semiHidden/>
    <w:rsid w:val="00866F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01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5113</Words>
  <Characters>29150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2020-08-25T21:20:00Z</dcterms:created>
  <dcterms:modified xsi:type="dcterms:W3CDTF">2020-09-15T05:44:00Z</dcterms:modified>
</cp:coreProperties>
</file>