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F0DA1" w14:textId="44E35841"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t xml:space="preserve">Name of Journal: </w:t>
      </w:r>
      <w:r w:rsidRPr="00020A36">
        <w:rPr>
          <w:rFonts w:ascii="Book Antiqua" w:eastAsia="Book Antiqua" w:hAnsi="Book Antiqua" w:cs="Book Antiqua"/>
          <w:i/>
          <w:color w:val="000000" w:themeColor="text1"/>
        </w:rPr>
        <w:t>World Journal of Transplantation</w:t>
      </w:r>
    </w:p>
    <w:p w14:paraId="3A6AA744"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t xml:space="preserve">Manuscript NO: </w:t>
      </w:r>
      <w:r w:rsidRPr="00020A36">
        <w:rPr>
          <w:rFonts w:ascii="Book Antiqua" w:eastAsia="Book Antiqua" w:hAnsi="Book Antiqua" w:cs="Book Antiqua"/>
          <w:color w:val="000000" w:themeColor="text1"/>
        </w:rPr>
        <w:t>57578</w:t>
      </w:r>
    </w:p>
    <w:p w14:paraId="289FA403"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t xml:space="preserve">Manuscript Type: </w:t>
      </w:r>
      <w:r w:rsidRPr="00020A36">
        <w:rPr>
          <w:rFonts w:ascii="Book Antiqua" w:eastAsia="Book Antiqua" w:hAnsi="Book Antiqua" w:cs="Book Antiqua"/>
          <w:color w:val="000000" w:themeColor="text1"/>
        </w:rPr>
        <w:t>MINIREVIEWS</w:t>
      </w:r>
    </w:p>
    <w:p w14:paraId="0F63C56F" w14:textId="77777777" w:rsidR="00A77B3E" w:rsidRPr="00020A36" w:rsidRDefault="00A77B3E" w:rsidP="00020A36">
      <w:pPr>
        <w:snapToGrid w:val="0"/>
        <w:spacing w:line="360" w:lineRule="auto"/>
        <w:jc w:val="both"/>
        <w:rPr>
          <w:rFonts w:ascii="Book Antiqua" w:hAnsi="Book Antiqua"/>
          <w:color w:val="000000" w:themeColor="text1"/>
        </w:rPr>
      </w:pPr>
    </w:p>
    <w:p w14:paraId="0199EB99" w14:textId="3C552CF2" w:rsidR="00A77B3E" w:rsidRPr="00020A36" w:rsidRDefault="00507BA4" w:rsidP="00020A36">
      <w:pPr>
        <w:snapToGrid w:val="0"/>
        <w:spacing w:line="360" w:lineRule="auto"/>
        <w:jc w:val="both"/>
        <w:rPr>
          <w:rFonts w:ascii="Book Antiqua" w:hAnsi="Book Antiqua"/>
          <w:color w:val="000000" w:themeColor="text1"/>
        </w:rPr>
      </w:pPr>
      <w:bookmarkStart w:id="0" w:name="OLE_LINK2232"/>
      <w:bookmarkStart w:id="1" w:name="OLE_LINK2233"/>
      <w:r w:rsidRPr="00020A36">
        <w:rPr>
          <w:rFonts w:ascii="Book Antiqua" w:eastAsia="Book Antiqua" w:hAnsi="Book Antiqua" w:cs="Book Antiqua"/>
          <w:b/>
          <w:color w:val="000000" w:themeColor="text1"/>
        </w:rPr>
        <w:t>D</w:t>
      </w:r>
      <w:r w:rsidR="00E561E3" w:rsidRPr="00020A36">
        <w:rPr>
          <w:rFonts w:ascii="Book Antiqua" w:eastAsia="Book Antiqua" w:hAnsi="Book Antiqua" w:cs="Book Antiqua"/>
          <w:b/>
          <w:color w:val="000000" w:themeColor="text1"/>
        </w:rPr>
        <w:t>onor</w:t>
      </w:r>
      <w:r w:rsidRPr="00020A36">
        <w:rPr>
          <w:rFonts w:ascii="Book Antiqua" w:eastAsia="Book Antiqua" w:hAnsi="Book Antiqua" w:cs="Book Antiqua"/>
          <w:b/>
          <w:color w:val="000000" w:themeColor="text1"/>
        </w:rPr>
        <w:t xml:space="preserve"> </w:t>
      </w:r>
      <w:r w:rsidR="00E561E3" w:rsidRPr="00020A36">
        <w:rPr>
          <w:rFonts w:ascii="Book Antiqua" w:eastAsia="Book Antiqua" w:hAnsi="Book Antiqua" w:cs="Book Antiqua"/>
          <w:b/>
          <w:color w:val="000000" w:themeColor="text1"/>
        </w:rPr>
        <w:t>risk</w:t>
      </w:r>
      <w:r w:rsidRPr="00020A36">
        <w:rPr>
          <w:rFonts w:ascii="Book Antiqua" w:eastAsia="Book Antiqua" w:hAnsi="Book Antiqua" w:cs="Book Antiqua"/>
          <w:b/>
          <w:color w:val="000000" w:themeColor="text1"/>
        </w:rPr>
        <w:t xml:space="preserve"> </w:t>
      </w:r>
      <w:r w:rsidR="00E561E3" w:rsidRPr="00020A36">
        <w:rPr>
          <w:rFonts w:ascii="Book Antiqua" w:eastAsia="Book Antiqua" w:hAnsi="Book Antiqua" w:cs="Book Antiqua"/>
          <w:b/>
          <w:color w:val="000000" w:themeColor="text1"/>
        </w:rPr>
        <w:t>factors</w:t>
      </w:r>
      <w:r w:rsidRPr="00020A36">
        <w:rPr>
          <w:rFonts w:ascii="Book Antiqua" w:eastAsia="Book Antiqua" w:hAnsi="Book Antiqua" w:cs="Book Antiqua"/>
          <w:b/>
          <w:color w:val="000000" w:themeColor="text1"/>
        </w:rPr>
        <w:t xml:space="preserve"> </w:t>
      </w:r>
      <w:r w:rsidR="00E561E3" w:rsidRPr="00020A36">
        <w:rPr>
          <w:rFonts w:ascii="Book Antiqua" w:eastAsia="Book Antiqua" w:hAnsi="Book Antiqua" w:cs="Book Antiqua"/>
          <w:b/>
          <w:color w:val="000000" w:themeColor="text1"/>
        </w:rPr>
        <w:t>in</w:t>
      </w:r>
      <w:r w:rsidRPr="00020A36">
        <w:rPr>
          <w:rFonts w:ascii="Book Antiqua" w:eastAsia="Book Antiqua" w:hAnsi="Book Antiqua" w:cs="Book Antiqua"/>
          <w:b/>
          <w:color w:val="000000" w:themeColor="text1"/>
        </w:rPr>
        <w:t xml:space="preserve"> </w:t>
      </w:r>
      <w:r w:rsidR="00E561E3" w:rsidRPr="00020A36">
        <w:rPr>
          <w:rFonts w:ascii="Book Antiqua" w:eastAsia="Book Antiqua" w:hAnsi="Book Antiqua" w:cs="Book Antiqua"/>
          <w:b/>
          <w:color w:val="000000" w:themeColor="text1"/>
        </w:rPr>
        <w:t>pancreas</w:t>
      </w:r>
      <w:r w:rsidRPr="00020A36">
        <w:rPr>
          <w:rFonts w:ascii="Book Antiqua" w:eastAsia="Book Antiqua" w:hAnsi="Book Antiqua" w:cs="Book Antiqua"/>
          <w:b/>
          <w:color w:val="000000" w:themeColor="text1"/>
        </w:rPr>
        <w:t xml:space="preserve"> </w:t>
      </w:r>
      <w:r w:rsidR="00E561E3" w:rsidRPr="00020A36">
        <w:rPr>
          <w:rFonts w:ascii="Book Antiqua" w:eastAsia="Book Antiqua" w:hAnsi="Book Antiqua" w:cs="Book Antiqua"/>
          <w:b/>
          <w:color w:val="000000" w:themeColor="text1"/>
        </w:rPr>
        <w:t>transplantation</w:t>
      </w:r>
    </w:p>
    <w:bookmarkEnd w:id="0"/>
    <w:bookmarkEnd w:id="1"/>
    <w:p w14:paraId="08F00FDF" w14:textId="77777777" w:rsidR="00A77B3E" w:rsidRPr="00020A36" w:rsidRDefault="00A77B3E" w:rsidP="00020A36">
      <w:pPr>
        <w:snapToGrid w:val="0"/>
        <w:spacing w:line="360" w:lineRule="auto"/>
        <w:jc w:val="both"/>
        <w:rPr>
          <w:rFonts w:ascii="Book Antiqua" w:hAnsi="Book Antiqua"/>
          <w:color w:val="000000" w:themeColor="text1"/>
        </w:rPr>
      </w:pPr>
    </w:p>
    <w:p w14:paraId="7C9D95D5" w14:textId="5A2A52C5" w:rsidR="00A77B3E" w:rsidRPr="00020A36" w:rsidRDefault="00634C2D"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Muñoz-</w:t>
      </w:r>
      <w:proofErr w:type="spellStart"/>
      <w:r w:rsidRPr="00020A36">
        <w:rPr>
          <w:rFonts w:ascii="Book Antiqua" w:eastAsia="Book Antiqua" w:hAnsi="Book Antiqua" w:cs="Book Antiqua"/>
          <w:color w:val="000000" w:themeColor="text1"/>
        </w:rPr>
        <w:t>Bellvís</w:t>
      </w:r>
      <w:proofErr w:type="spellEnd"/>
      <w:r w:rsidR="00507BA4" w:rsidRPr="00020A36">
        <w:rPr>
          <w:rFonts w:ascii="Book Antiqua" w:eastAsia="Book Antiqua" w:hAnsi="Book Antiqua" w:cs="Book Antiqua"/>
          <w:color w:val="000000" w:themeColor="text1"/>
        </w:rPr>
        <w:t xml:space="preserve"> L </w:t>
      </w:r>
      <w:r w:rsidR="00507BA4" w:rsidRPr="00020A36">
        <w:rPr>
          <w:rFonts w:ascii="Book Antiqua" w:eastAsia="Book Antiqua" w:hAnsi="Book Antiqua" w:cs="Book Antiqua"/>
          <w:i/>
          <w:iCs/>
          <w:color w:val="000000" w:themeColor="text1"/>
        </w:rPr>
        <w:t>et al</w:t>
      </w:r>
      <w:r w:rsidR="00507BA4" w:rsidRPr="00020A36">
        <w:rPr>
          <w:rFonts w:ascii="Book Antiqua" w:eastAsia="Book Antiqua" w:hAnsi="Book Antiqua" w:cs="Book Antiqua"/>
          <w:color w:val="000000" w:themeColor="text1"/>
        </w:rPr>
        <w:t>. Complications in pancreas transplantation</w:t>
      </w:r>
    </w:p>
    <w:p w14:paraId="4489FE15" w14:textId="77777777" w:rsidR="00A77B3E" w:rsidRPr="00020A36" w:rsidRDefault="00A77B3E" w:rsidP="00020A36">
      <w:pPr>
        <w:snapToGrid w:val="0"/>
        <w:spacing w:line="360" w:lineRule="auto"/>
        <w:jc w:val="both"/>
        <w:rPr>
          <w:rFonts w:ascii="Book Antiqua" w:hAnsi="Book Antiqua"/>
          <w:color w:val="000000" w:themeColor="text1"/>
        </w:rPr>
      </w:pPr>
    </w:p>
    <w:p w14:paraId="7CE54ADC" w14:textId="0AFDDE69"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Luis </w:t>
      </w:r>
      <w:bookmarkStart w:id="2" w:name="_Hlk50756161"/>
      <w:r w:rsidR="00735D5D" w:rsidRPr="00020A36">
        <w:rPr>
          <w:rFonts w:ascii="Book Antiqua" w:eastAsia="Book Antiqua" w:hAnsi="Book Antiqua" w:cs="Book Antiqua"/>
          <w:color w:val="000000" w:themeColor="text1"/>
        </w:rPr>
        <w:t>Muñoz-</w:t>
      </w:r>
      <w:proofErr w:type="spellStart"/>
      <w:r w:rsidR="00735D5D" w:rsidRPr="00020A36">
        <w:rPr>
          <w:rFonts w:ascii="Book Antiqua" w:eastAsia="Book Antiqua" w:hAnsi="Book Antiqua" w:cs="Book Antiqua"/>
          <w:color w:val="000000" w:themeColor="text1"/>
        </w:rPr>
        <w:t>Bellvís</w:t>
      </w:r>
      <w:bookmarkEnd w:id="2"/>
      <w:proofErr w:type="spellEnd"/>
      <w:r w:rsidRPr="00020A36">
        <w:rPr>
          <w:rFonts w:ascii="Book Antiqua" w:eastAsia="Book Antiqua" w:hAnsi="Book Antiqua" w:cs="Book Antiqua"/>
          <w:color w:val="000000" w:themeColor="text1"/>
        </w:rPr>
        <w:t xml:space="preserve">, Jaime </w:t>
      </w:r>
      <w:r w:rsidR="00735D5D" w:rsidRPr="00020A36">
        <w:rPr>
          <w:rFonts w:ascii="Book Antiqua" w:eastAsia="Book Antiqua" w:hAnsi="Book Antiqua" w:cs="Book Antiqua"/>
          <w:color w:val="000000" w:themeColor="text1"/>
        </w:rPr>
        <w:t>López-Sánchez</w:t>
      </w:r>
    </w:p>
    <w:p w14:paraId="0375D4F5" w14:textId="77777777" w:rsidR="00A77B3E" w:rsidRPr="00020A36" w:rsidRDefault="00A77B3E" w:rsidP="00020A36">
      <w:pPr>
        <w:snapToGrid w:val="0"/>
        <w:spacing w:line="360" w:lineRule="auto"/>
        <w:jc w:val="both"/>
        <w:rPr>
          <w:rFonts w:ascii="Book Antiqua" w:hAnsi="Book Antiqua"/>
          <w:color w:val="000000" w:themeColor="text1"/>
        </w:rPr>
      </w:pPr>
    </w:p>
    <w:p w14:paraId="28B870D9" w14:textId="38B23DD6" w:rsidR="00507BA4" w:rsidRPr="00020A36" w:rsidRDefault="00507BA4" w:rsidP="00020A36">
      <w:pPr>
        <w:snapToGrid w:val="0"/>
        <w:spacing w:line="360" w:lineRule="auto"/>
        <w:jc w:val="both"/>
        <w:rPr>
          <w:rFonts w:ascii="Book Antiqua" w:eastAsia="Book Antiqua" w:hAnsi="Book Antiqua" w:cs="Book Antiqua"/>
          <w:color w:val="000000" w:themeColor="text1"/>
        </w:rPr>
      </w:pPr>
      <w:r w:rsidRPr="00020A36">
        <w:rPr>
          <w:rFonts w:ascii="Book Antiqua" w:eastAsia="Book Antiqua" w:hAnsi="Book Antiqua" w:cs="Book Antiqua"/>
          <w:b/>
          <w:bCs/>
          <w:color w:val="000000" w:themeColor="text1"/>
        </w:rPr>
        <w:t xml:space="preserve">Luis </w:t>
      </w:r>
      <w:r w:rsidR="00634C2D" w:rsidRPr="00020A36">
        <w:rPr>
          <w:rFonts w:ascii="Book Antiqua" w:eastAsia="Book Antiqua" w:hAnsi="Book Antiqua" w:cs="Book Antiqua"/>
          <w:b/>
          <w:bCs/>
          <w:color w:val="000000" w:themeColor="text1"/>
        </w:rPr>
        <w:t>Muñoz-</w:t>
      </w:r>
      <w:proofErr w:type="spellStart"/>
      <w:r w:rsidR="00634C2D" w:rsidRPr="00020A36">
        <w:rPr>
          <w:rFonts w:ascii="Book Antiqua" w:eastAsia="Book Antiqua" w:hAnsi="Book Antiqua" w:cs="Book Antiqua"/>
          <w:b/>
          <w:bCs/>
          <w:color w:val="000000" w:themeColor="text1"/>
        </w:rPr>
        <w:t>Bellvís</w:t>
      </w:r>
      <w:proofErr w:type="spellEnd"/>
      <w:r w:rsidRPr="00020A36">
        <w:rPr>
          <w:rFonts w:ascii="Book Antiqua" w:eastAsia="Book Antiqua" w:hAnsi="Book Antiqua" w:cs="Book Antiqua"/>
          <w:b/>
          <w:bCs/>
          <w:color w:val="000000" w:themeColor="text1"/>
        </w:rPr>
        <w:t xml:space="preserve">, Jaime </w:t>
      </w:r>
      <w:r w:rsidR="00735D5D" w:rsidRPr="00020A36">
        <w:rPr>
          <w:rFonts w:ascii="Book Antiqua" w:eastAsia="Book Antiqua" w:hAnsi="Book Antiqua" w:cs="Book Antiqua"/>
          <w:b/>
          <w:bCs/>
          <w:color w:val="000000" w:themeColor="text1"/>
        </w:rPr>
        <w:t>López-Sánchez</w:t>
      </w:r>
      <w:r w:rsidRPr="00020A36">
        <w:rPr>
          <w:rFonts w:ascii="Book Antiqua" w:eastAsia="Book Antiqua" w:hAnsi="Book Antiqua" w:cs="Book Antiqua"/>
          <w:b/>
          <w:bCs/>
          <w:color w:val="000000" w:themeColor="text1"/>
        </w:rPr>
        <w:t xml:space="preserve">, </w:t>
      </w:r>
      <w:r w:rsidRPr="00020A36">
        <w:rPr>
          <w:rFonts w:ascii="Book Antiqua" w:eastAsia="Book Antiqua" w:hAnsi="Book Antiqua" w:cs="Book Antiqua"/>
          <w:color w:val="000000" w:themeColor="text1"/>
        </w:rPr>
        <w:t xml:space="preserve">Department of </w:t>
      </w:r>
      <w:r w:rsidR="00CA0CE9" w:rsidRPr="00020A36">
        <w:rPr>
          <w:rFonts w:ascii="Book Antiqua" w:eastAsia="Book Antiqua" w:hAnsi="Book Antiqua" w:cs="Book Antiqua"/>
          <w:color w:val="000000" w:themeColor="text1"/>
        </w:rPr>
        <w:t xml:space="preserve">General &amp; Gastrointestinal </w:t>
      </w:r>
      <w:r w:rsidRPr="00020A36">
        <w:rPr>
          <w:rFonts w:ascii="Book Antiqua" w:eastAsia="Book Antiqua" w:hAnsi="Book Antiqua" w:cs="Book Antiqua"/>
          <w:color w:val="000000" w:themeColor="text1"/>
        </w:rPr>
        <w:t>Surgery, Hospital Universitario de Salamanca</w:t>
      </w:r>
      <w:r w:rsidR="00735D5D"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Universidad de Salamanca</w:t>
      </w:r>
      <w:r w:rsidR="00735D5D"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Salamanca</w:t>
      </w:r>
      <w:r w:rsidR="00735D5D" w:rsidRPr="00020A36">
        <w:rPr>
          <w:rFonts w:ascii="Book Antiqua" w:eastAsia="Book Antiqua" w:hAnsi="Book Antiqua" w:cs="Book Antiqua"/>
          <w:color w:val="000000" w:themeColor="text1"/>
        </w:rPr>
        <w:t xml:space="preserve"> 37007</w:t>
      </w:r>
      <w:r w:rsidRPr="00020A36">
        <w:rPr>
          <w:rFonts w:ascii="Book Antiqua" w:eastAsia="Book Antiqua" w:hAnsi="Book Antiqua" w:cs="Book Antiqua"/>
          <w:color w:val="000000" w:themeColor="text1"/>
        </w:rPr>
        <w:t>, Spain</w:t>
      </w:r>
    </w:p>
    <w:p w14:paraId="70B1E9A9" w14:textId="77777777" w:rsidR="00735D5D" w:rsidRPr="00020A36" w:rsidRDefault="00735D5D" w:rsidP="00020A36">
      <w:pPr>
        <w:snapToGrid w:val="0"/>
        <w:spacing w:line="360" w:lineRule="auto"/>
        <w:jc w:val="both"/>
        <w:rPr>
          <w:rFonts w:ascii="Book Antiqua" w:eastAsia="Book Antiqua" w:hAnsi="Book Antiqua" w:cs="Book Antiqua"/>
          <w:color w:val="000000" w:themeColor="text1"/>
        </w:rPr>
      </w:pPr>
    </w:p>
    <w:p w14:paraId="5A77785E" w14:textId="1A4312C4" w:rsidR="00A77B3E" w:rsidRPr="00020A36" w:rsidRDefault="00634C2D"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Luis Muñoz-</w:t>
      </w:r>
      <w:proofErr w:type="spellStart"/>
      <w:r w:rsidRPr="00020A36">
        <w:rPr>
          <w:rFonts w:ascii="Book Antiqua" w:eastAsia="Book Antiqua" w:hAnsi="Book Antiqua" w:cs="Book Antiqua"/>
          <w:b/>
          <w:bCs/>
          <w:color w:val="000000" w:themeColor="text1"/>
        </w:rPr>
        <w:t>Bellvís</w:t>
      </w:r>
      <w:proofErr w:type="spellEnd"/>
      <w:r w:rsidRPr="00020A36">
        <w:rPr>
          <w:rFonts w:ascii="Book Antiqua" w:eastAsia="Book Antiqua" w:hAnsi="Book Antiqua" w:cs="Book Antiqua"/>
          <w:b/>
          <w:bCs/>
          <w:color w:val="000000" w:themeColor="text1"/>
        </w:rPr>
        <w:t>, Jaime López-Sánchez</w:t>
      </w:r>
      <w:r w:rsidR="00735D5D" w:rsidRPr="00020A36">
        <w:rPr>
          <w:rFonts w:ascii="Book Antiqua" w:eastAsia="Book Antiqua" w:hAnsi="Book Antiqua" w:cs="Book Antiqua"/>
          <w:b/>
          <w:bCs/>
          <w:color w:val="000000" w:themeColor="text1"/>
        </w:rPr>
        <w:t xml:space="preserve">, </w:t>
      </w:r>
      <w:r w:rsidR="00CA0CE9" w:rsidRPr="00020A36">
        <w:rPr>
          <w:rFonts w:ascii="Book Antiqua" w:eastAsia="Book Antiqua" w:hAnsi="Book Antiqua" w:cs="Book Antiqua"/>
          <w:color w:val="000000" w:themeColor="text1"/>
        </w:rPr>
        <w:t>Salamanca Biomedical Research Institute</w:t>
      </w:r>
      <w:r w:rsidR="00CA0CE9" w:rsidRPr="00020A36">
        <w:rPr>
          <w:rFonts w:ascii="Book Antiqua" w:eastAsia="Book Antiqua" w:hAnsi="Book Antiqua" w:cs="Book Antiqua"/>
          <w:b/>
          <w:bCs/>
          <w:color w:val="000000" w:themeColor="text1"/>
        </w:rPr>
        <w:t xml:space="preserve"> </w:t>
      </w:r>
      <w:r w:rsidR="00507BA4" w:rsidRPr="00020A36">
        <w:rPr>
          <w:rFonts w:ascii="Book Antiqua" w:eastAsia="Book Antiqua" w:hAnsi="Book Antiqua" w:cs="Book Antiqua"/>
          <w:color w:val="000000" w:themeColor="text1"/>
        </w:rPr>
        <w:t>(IBSAL), Universidad de Salamanca, Salamanca 37007, Spain</w:t>
      </w:r>
    </w:p>
    <w:p w14:paraId="3451A549" w14:textId="77777777" w:rsidR="00A77B3E" w:rsidRPr="00020A36" w:rsidRDefault="00A77B3E" w:rsidP="00020A36">
      <w:pPr>
        <w:snapToGrid w:val="0"/>
        <w:spacing w:line="360" w:lineRule="auto"/>
        <w:jc w:val="both"/>
        <w:rPr>
          <w:rFonts w:ascii="Book Antiqua" w:hAnsi="Book Antiqua"/>
          <w:color w:val="000000" w:themeColor="text1"/>
        </w:rPr>
      </w:pPr>
    </w:p>
    <w:p w14:paraId="3B3EB404" w14:textId="5EF451F6"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 xml:space="preserve">Author contributions: </w:t>
      </w:r>
      <w:bookmarkStart w:id="3" w:name="_Hlk50755941"/>
      <w:r w:rsidRPr="00020A36">
        <w:rPr>
          <w:rFonts w:ascii="Book Antiqua" w:eastAsia="Book Antiqua" w:hAnsi="Book Antiqua" w:cs="Book Antiqua"/>
          <w:color w:val="000000" w:themeColor="text1"/>
          <w:shd w:val="clear" w:color="auto" w:fill="FFFFFF"/>
        </w:rPr>
        <w:t>Muñoz-</w:t>
      </w:r>
      <w:proofErr w:type="spellStart"/>
      <w:r w:rsidRPr="00020A36">
        <w:rPr>
          <w:rFonts w:ascii="Book Antiqua" w:eastAsia="Book Antiqua" w:hAnsi="Book Antiqua" w:cs="Book Antiqua"/>
          <w:color w:val="000000" w:themeColor="text1"/>
          <w:shd w:val="clear" w:color="auto" w:fill="FFFFFF"/>
        </w:rPr>
        <w:t>Bellvís</w:t>
      </w:r>
      <w:proofErr w:type="spellEnd"/>
      <w:r w:rsidRPr="00020A36">
        <w:rPr>
          <w:rFonts w:ascii="Book Antiqua" w:eastAsia="Book Antiqua" w:hAnsi="Book Antiqua" w:cs="Book Antiqua"/>
          <w:color w:val="000000" w:themeColor="text1"/>
          <w:shd w:val="clear" w:color="auto" w:fill="FFFFFF"/>
        </w:rPr>
        <w:t xml:space="preserve"> L</w:t>
      </w:r>
      <w:bookmarkEnd w:id="3"/>
      <w:r w:rsidRPr="00020A36">
        <w:rPr>
          <w:rFonts w:ascii="Book Antiqua" w:eastAsia="Book Antiqua" w:hAnsi="Book Antiqua" w:cs="Book Antiqua"/>
          <w:color w:val="000000" w:themeColor="text1"/>
          <w:shd w:val="clear" w:color="auto" w:fill="FFFFFF"/>
        </w:rPr>
        <w:t xml:space="preserve"> and López-Sánchez J performed and wrote the manuscript</w:t>
      </w:r>
      <w:r w:rsidR="00AD02EC" w:rsidRPr="00020A36">
        <w:rPr>
          <w:rFonts w:ascii="Book Antiqua" w:eastAsia="Book Antiqua" w:hAnsi="Book Antiqua" w:cs="Book Antiqua"/>
          <w:color w:val="000000" w:themeColor="text1"/>
          <w:shd w:val="clear" w:color="auto" w:fill="FFFFFF"/>
        </w:rPr>
        <w:t>;</w:t>
      </w:r>
      <w:r w:rsidRPr="00020A36">
        <w:rPr>
          <w:rFonts w:ascii="Book Antiqua" w:eastAsia="Book Antiqua" w:hAnsi="Book Antiqua" w:cs="Book Antiqua"/>
          <w:color w:val="000000" w:themeColor="text1"/>
          <w:shd w:val="clear" w:color="auto" w:fill="FFFFFF"/>
        </w:rPr>
        <w:t xml:space="preserve"> </w:t>
      </w:r>
      <w:r w:rsidR="00BE5555">
        <w:rPr>
          <w:rFonts w:ascii="Book Antiqua" w:eastAsia="Book Antiqua" w:hAnsi="Book Antiqua" w:cs="Book Antiqua"/>
          <w:color w:val="000000" w:themeColor="text1"/>
          <w:shd w:val="clear" w:color="auto" w:fill="FFFFFF"/>
        </w:rPr>
        <w:t>A</w:t>
      </w:r>
      <w:r w:rsidRPr="00020A36">
        <w:rPr>
          <w:rFonts w:ascii="Book Antiqua" w:eastAsia="Book Antiqua" w:hAnsi="Book Antiqua" w:cs="Book Antiqua"/>
          <w:color w:val="000000" w:themeColor="text1"/>
          <w:shd w:val="clear" w:color="auto" w:fill="FFFFFF"/>
        </w:rPr>
        <w:t>ll authors have read and approve</w:t>
      </w:r>
      <w:r w:rsidR="00BD46C1" w:rsidRPr="00020A36">
        <w:rPr>
          <w:rFonts w:ascii="Book Antiqua" w:eastAsia="Book Antiqua" w:hAnsi="Book Antiqua" w:cs="Book Antiqua"/>
          <w:color w:val="000000" w:themeColor="text1"/>
          <w:shd w:val="clear" w:color="auto" w:fill="FFFFFF"/>
        </w:rPr>
        <w:t>d</w:t>
      </w:r>
      <w:r w:rsidRPr="00020A36">
        <w:rPr>
          <w:rFonts w:ascii="Book Antiqua" w:eastAsia="Book Antiqua" w:hAnsi="Book Antiqua" w:cs="Book Antiqua"/>
          <w:color w:val="000000" w:themeColor="text1"/>
          <w:shd w:val="clear" w:color="auto" w:fill="FFFFFF"/>
        </w:rPr>
        <w:t xml:space="preserve"> the final manuscript.</w:t>
      </w:r>
    </w:p>
    <w:p w14:paraId="6F8CD6C4" w14:textId="77777777" w:rsidR="00A77B3E" w:rsidRPr="00020A36" w:rsidRDefault="00A77B3E" w:rsidP="00020A36">
      <w:pPr>
        <w:snapToGrid w:val="0"/>
        <w:spacing w:line="360" w:lineRule="auto"/>
        <w:jc w:val="both"/>
        <w:rPr>
          <w:rFonts w:ascii="Book Antiqua" w:hAnsi="Book Antiqua"/>
          <w:color w:val="000000" w:themeColor="text1"/>
        </w:rPr>
      </w:pPr>
    </w:p>
    <w:p w14:paraId="09180AD4" w14:textId="3456697C"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 xml:space="preserve">Corresponding author: </w:t>
      </w:r>
      <w:r w:rsidR="00591289" w:rsidRPr="00020A36">
        <w:rPr>
          <w:rFonts w:ascii="Book Antiqua" w:eastAsia="Book Antiqua" w:hAnsi="Book Antiqua" w:cs="Book Antiqua"/>
          <w:b/>
          <w:bCs/>
          <w:color w:val="000000" w:themeColor="text1"/>
        </w:rPr>
        <w:t>Luis Muñoz-</w:t>
      </w:r>
      <w:proofErr w:type="spellStart"/>
      <w:r w:rsidR="00591289" w:rsidRPr="00020A36">
        <w:rPr>
          <w:rFonts w:ascii="Book Antiqua" w:eastAsia="Book Antiqua" w:hAnsi="Book Antiqua" w:cs="Book Antiqua"/>
          <w:b/>
          <w:bCs/>
          <w:color w:val="000000" w:themeColor="text1"/>
        </w:rPr>
        <w:t>Bellvís</w:t>
      </w:r>
      <w:proofErr w:type="spellEnd"/>
      <w:r w:rsidRPr="00020A36">
        <w:rPr>
          <w:rFonts w:ascii="Book Antiqua" w:eastAsia="Book Antiqua" w:hAnsi="Book Antiqua" w:cs="Book Antiqua"/>
          <w:b/>
          <w:bCs/>
          <w:color w:val="000000" w:themeColor="text1"/>
        </w:rPr>
        <w:t xml:space="preserve">, MD, Doctor, Professor, Surgeon, </w:t>
      </w:r>
      <w:r w:rsidR="00351EFD" w:rsidRPr="00020A36">
        <w:rPr>
          <w:rFonts w:ascii="Book Antiqua" w:eastAsia="Book Antiqua" w:hAnsi="Book Antiqua" w:cs="Book Antiqua"/>
          <w:color w:val="000000" w:themeColor="text1"/>
        </w:rPr>
        <w:t>Department of General &amp; Gastrointestinal Surgery</w:t>
      </w:r>
      <w:r w:rsidR="00634C2D" w:rsidRPr="00020A36">
        <w:rPr>
          <w:rFonts w:ascii="Book Antiqua" w:eastAsia="Book Antiqua" w:hAnsi="Book Antiqua" w:cs="Book Antiqua"/>
          <w:color w:val="000000" w:themeColor="text1"/>
        </w:rPr>
        <w:t xml:space="preserve">, </w:t>
      </w:r>
      <w:r w:rsidR="00351EFD" w:rsidRPr="00020A36">
        <w:rPr>
          <w:rFonts w:ascii="Book Antiqua" w:eastAsia="Book Antiqua" w:hAnsi="Book Antiqua" w:cs="Book Antiqua"/>
          <w:color w:val="000000" w:themeColor="text1"/>
        </w:rPr>
        <w:t>Hospital Universitario de Salamanca, Universidad de Salamanca</w:t>
      </w:r>
      <w:r w:rsidR="00634C2D" w:rsidRPr="00020A36">
        <w:rPr>
          <w:rFonts w:ascii="Book Antiqua" w:eastAsia="Book Antiqua" w:hAnsi="Book Antiqua" w:cs="Book Antiqua"/>
          <w:color w:val="000000" w:themeColor="text1"/>
        </w:rPr>
        <w:t>, Paseo de San Vicente 158, Salamanca 37007, Spain</w:t>
      </w:r>
      <w:r w:rsidR="00591289"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luismb@usal.es</w:t>
      </w:r>
    </w:p>
    <w:p w14:paraId="7A641099" w14:textId="77777777" w:rsidR="00A77B3E" w:rsidRPr="00020A36" w:rsidRDefault="00A77B3E" w:rsidP="00020A36">
      <w:pPr>
        <w:snapToGrid w:val="0"/>
        <w:spacing w:line="360" w:lineRule="auto"/>
        <w:jc w:val="both"/>
        <w:rPr>
          <w:rFonts w:ascii="Book Antiqua" w:hAnsi="Book Antiqua"/>
          <w:color w:val="000000" w:themeColor="text1"/>
        </w:rPr>
      </w:pPr>
    </w:p>
    <w:p w14:paraId="6BDDB684"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 xml:space="preserve">Received: </w:t>
      </w:r>
      <w:r w:rsidRPr="00020A36">
        <w:rPr>
          <w:rFonts w:ascii="Book Antiqua" w:eastAsia="Book Antiqua" w:hAnsi="Book Antiqua" w:cs="Book Antiqua"/>
          <w:color w:val="000000" w:themeColor="text1"/>
        </w:rPr>
        <w:t>June 20, 2020</w:t>
      </w:r>
    </w:p>
    <w:p w14:paraId="33AFC663"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 xml:space="preserve">Revised: </w:t>
      </w:r>
      <w:r w:rsidRPr="00020A36">
        <w:rPr>
          <w:rFonts w:ascii="Book Antiqua" w:eastAsia="Book Antiqua" w:hAnsi="Book Antiqua" w:cs="Book Antiqua"/>
          <w:color w:val="000000" w:themeColor="text1"/>
        </w:rPr>
        <w:t>August 29, 2020</w:t>
      </w:r>
    </w:p>
    <w:p w14:paraId="795A951C" w14:textId="793B2971"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 xml:space="preserve">Accepted: </w:t>
      </w:r>
      <w:r w:rsidR="00E34134" w:rsidRPr="00020A36">
        <w:rPr>
          <w:rFonts w:ascii="Book Antiqua" w:eastAsia="Book Antiqua" w:hAnsi="Book Antiqua" w:cs="Book Antiqua"/>
          <w:bCs/>
          <w:color w:val="000000" w:themeColor="text1"/>
        </w:rPr>
        <w:t>October 9, 2020</w:t>
      </w:r>
    </w:p>
    <w:p w14:paraId="23174883"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 xml:space="preserve">Published online: </w:t>
      </w:r>
    </w:p>
    <w:p w14:paraId="4F458E73" w14:textId="77777777" w:rsidR="00000000" w:rsidRPr="00020A36" w:rsidRDefault="00EA472A" w:rsidP="00020A36">
      <w:pPr>
        <w:snapToGrid w:val="0"/>
        <w:spacing w:line="360" w:lineRule="auto"/>
        <w:jc w:val="both"/>
        <w:rPr>
          <w:rFonts w:ascii="Book Antiqua" w:hAnsi="Book Antiqua"/>
          <w:color w:val="000000" w:themeColor="text1"/>
        </w:rPr>
        <w:sectPr w:rsidR="00000000" w:rsidRPr="00020A36" w:rsidSect="00BD46C1">
          <w:footerReference w:type="default" r:id="rId6"/>
          <w:pgSz w:w="12240" w:h="15840"/>
          <w:pgMar w:top="1440" w:right="1440" w:bottom="1440" w:left="1440" w:header="720" w:footer="720" w:gutter="0"/>
          <w:cols w:space="720"/>
          <w:docGrid w:linePitch="360"/>
        </w:sectPr>
      </w:pPr>
    </w:p>
    <w:p w14:paraId="3A76A8D8"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lastRenderedPageBreak/>
        <w:t>Abstract</w:t>
      </w:r>
    </w:p>
    <w:p w14:paraId="6FDD32BD" w14:textId="62009A6A" w:rsidR="00A77B3E" w:rsidRPr="00020A36" w:rsidRDefault="00507BA4" w:rsidP="00020A36">
      <w:pPr>
        <w:spacing w:line="360" w:lineRule="auto"/>
        <w:jc w:val="both"/>
        <w:rPr>
          <w:rFonts w:ascii="Book Antiqua" w:eastAsia="Book Antiqua" w:hAnsi="Book Antiqua" w:cs="Book Antiqua"/>
          <w:color w:val="000000" w:themeColor="text1"/>
        </w:rPr>
      </w:pPr>
      <w:r w:rsidRPr="00020A36">
        <w:rPr>
          <w:rFonts w:ascii="Book Antiqua" w:eastAsia="Book Antiqua" w:hAnsi="Book Antiqua" w:cs="Book Antiqua"/>
          <w:color w:val="000000" w:themeColor="text1"/>
        </w:rPr>
        <w:t xml:space="preserve">The aim of the work </w:t>
      </w:r>
      <w:r w:rsidR="00BD46C1" w:rsidRPr="00020A36">
        <w:rPr>
          <w:rFonts w:ascii="Book Antiqua" w:eastAsia="Book Antiqua" w:hAnsi="Book Antiqua" w:cs="Book Antiqua"/>
          <w:color w:val="000000" w:themeColor="text1"/>
        </w:rPr>
        <w:t>wa</w:t>
      </w:r>
      <w:r w:rsidRPr="00020A36">
        <w:rPr>
          <w:rFonts w:ascii="Book Antiqua" w:eastAsia="Book Antiqua" w:hAnsi="Book Antiqua" w:cs="Book Antiqua"/>
          <w:color w:val="000000" w:themeColor="text1"/>
        </w:rPr>
        <w:t>s to analyze and expose the donor and recipient risk factors in pancreas transplantation. In the following paper, we expose</w:t>
      </w:r>
      <w:r w:rsidR="00BD46C1" w:rsidRPr="00020A36">
        <w:rPr>
          <w:rFonts w:ascii="Book Antiqua" w:eastAsia="Book Antiqua" w:hAnsi="Book Antiqua" w:cs="Book Antiqua"/>
          <w:color w:val="000000" w:themeColor="text1"/>
        </w:rPr>
        <w:t>d</w:t>
      </w:r>
      <w:r w:rsidRPr="00020A36">
        <w:rPr>
          <w:rFonts w:ascii="Book Antiqua" w:eastAsia="Book Antiqua" w:hAnsi="Book Antiqua" w:cs="Book Antiqua"/>
          <w:color w:val="000000" w:themeColor="text1"/>
        </w:rPr>
        <w:t xml:space="preserve"> the 2018 Spanish Consensus Document on Donor and Recipient Selection Criteria for Pancreas Transplantation. An assessment of the previous Selection Criteria for Donors and Recipients of Pancreas Transplantation, published in 2005 by the Spanish Pancreas Transplant Group (GETP) and the National Transplant Organization</w:t>
      </w:r>
      <w:r w:rsidRPr="00020A36">
        <w:rPr>
          <w:rFonts w:ascii="Book Antiqua" w:eastAsia="Book Antiqua" w:hAnsi="Book Antiqua" w:cs="Book Antiqua"/>
          <w:color w:val="000000"/>
        </w:rPr>
        <w:t xml:space="preserve"> (ONT)</w:t>
      </w:r>
      <w:r w:rsidRPr="00020A36">
        <w:rPr>
          <w:rFonts w:ascii="Book Antiqua" w:eastAsia="Book Antiqua" w:hAnsi="Book Antiqua" w:cs="Book Antiqua"/>
          <w:color w:val="000000" w:themeColor="text1"/>
        </w:rPr>
        <w:t xml:space="preserve"> was performed. A literature review was performed using Cochrane Library, PubMed and Google Scholar databases. Some of the following terms were used for the literature search: </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Diabetes Mellitus</w:t>
      </w:r>
      <w:r w:rsidR="00BD46C1" w:rsidRPr="00020A36">
        <w:rPr>
          <w:rFonts w:ascii="Book Antiqua" w:eastAsia="Book Antiqua" w:hAnsi="Book Antiqua" w:cs="Book Antiqua"/>
          <w:color w:val="000000" w:themeColor="text1"/>
        </w:rPr>
        <w:t>,</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Pancreas Transplantation</w:t>
      </w:r>
      <w:r w:rsidR="00BD46C1" w:rsidRPr="00020A36">
        <w:rPr>
          <w:rFonts w:ascii="Book Antiqua" w:eastAsia="Book Antiqua" w:hAnsi="Book Antiqua" w:cs="Book Antiqua"/>
          <w:color w:val="000000" w:themeColor="text1"/>
        </w:rPr>
        <w:t>,</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Insulin-Secreting Cells</w:t>
      </w:r>
      <w:r w:rsidR="00BD46C1" w:rsidRPr="00020A36">
        <w:rPr>
          <w:rFonts w:ascii="Book Antiqua" w:eastAsia="Book Antiqua" w:hAnsi="Book Antiqua" w:cs="Book Antiqua"/>
          <w:color w:val="000000" w:themeColor="text1"/>
        </w:rPr>
        <w:t>,</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Pancreas Allograft Thrombosis</w:t>
      </w:r>
      <w:r w:rsidR="00BD46C1" w:rsidRPr="00020A36">
        <w:rPr>
          <w:rFonts w:ascii="Book Antiqua" w:eastAsia="Book Antiqua" w:hAnsi="Book Antiqua" w:cs="Book Antiqua"/>
          <w:color w:val="000000" w:themeColor="text1"/>
        </w:rPr>
        <w:t>,</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Allograft Pancreatitis</w:t>
      </w:r>
      <w:r w:rsidR="00BD46C1" w:rsidRPr="00020A36">
        <w:rPr>
          <w:rFonts w:ascii="Book Antiqua" w:eastAsia="Book Antiqua" w:hAnsi="Book Antiqua" w:cs="Book Antiqua"/>
          <w:color w:val="000000" w:themeColor="text1"/>
        </w:rPr>
        <w:t>,</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Donors’ Risk Factors</w:t>
      </w:r>
      <w:r w:rsidR="00BD46C1" w:rsidRPr="00020A36">
        <w:rPr>
          <w:rFonts w:ascii="Book Antiqua" w:eastAsia="Book Antiqua" w:hAnsi="Book Antiqua" w:cs="Book Antiqua"/>
          <w:color w:val="000000" w:themeColor="text1"/>
        </w:rPr>
        <w:t>,</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Recipients’ Risk Factors</w:t>
      </w:r>
      <w:r w:rsidR="00BD46C1" w:rsidRPr="00020A36">
        <w:rPr>
          <w:rFonts w:ascii="Book Antiqua" w:eastAsia="Book Antiqua" w:hAnsi="Book Antiqua" w:cs="Book Antiqua"/>
          <w:color w:val="000000" w:themeColor="text1"/>
        </w:rPr>
        <w:t>,</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Pancreas Allograft Rejection</w:t>
      </w:r>
      <w:r w:rsidR="00A8173F" w:rsidRPr="00020A36">
        <w:rPr>
          <w:rFonts w:ascii="Book Antiqua" w:eastAsia="Book Antiqua" w:hAnsi="Book Antiqua" w:cs="Book Antiqua"/>
          <w:color w:val="000000" w:themeColor="text1"/>
        </w:rPr>
        <w:t>”</w:t>
      </w:r>
      <w:r w:rsidR="00BD46C1" w:rsidRPr="00020A36">
        <w:rPr>
          <w:rFonts w:ascii="Book Antiqua" w:eastAsia="Book Antiqua" w:hAnsi="Book Antiqua" w:cs="Book Antiqua"/>
          <w:color w:val="000000" w:themeColor="text1"/>
        </w:rPr>
        <w:t xml:space="preserve"> and</w:t>
      </w:r>
      <w:r w:rsidRPr="00020A36">
        <w:rPr>
          <w:rFonts w:ascii="Book Antiqua" w:eastAsia="Book Antiqua" w:hAnsi="Book Antiqua" w:cs="Book Antiqua"/>
          <w:color w:val="000000" w:themeColor="text1"/>
        </w:rPr>
        <w:t xml:space="preserve"> </w:t>
      </w:r>
      <w:r w:rsidR="00A8173F" w:rsidRPr="00020A36">
        <w:rPr>
          <w:rFonts w:ascii="Book Antiqua" w:hAnsi="Book Antiqua" w:cs="Book Antiqua"/>
          <w:color w:val="000000" w:themeColor="text1"/>
          <w:lang w:eastAsia="zh-CN"/>
        </w:rPr>
        <w:t>“</w:t>
      </w:r>
      <w:r w:rsidRPr="00020A36">
        <w:rPr>
          <w:rFonts w:ascii="Book Antiqua" w:eastAsia="Book Antiqua" w:hAnsi="Book Antiqua" w:cs="Book Antiqua"/>
          <w:color w:val="000000" w:themeColor="text1"/>
        </w:rPr>
        <w:t>Pancreas Allograft Survival</w:t>
      </w:r>
      <w:r w:rsidR="00BD46C1" w:rsidRPr="00020A36">
        <w:rPr>
          <w:rFonts w:ascii="Book Antiqua" w:eastAsia="Book Antiqua" w:hAnsi="Book Antiqua" w:cs="Book Antiqua"/>
          <w:color w:val="000000" w:themeColor="text1"/>
        </w:rPr>
        <w:t>.</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After an extended search, different inclusion criteria were established. Articles and documents with abstracts of full text</w:t>
      </w:r>
      <w:r w:rsidR="002E389E" w:rsidRPr="00020A36">
        <w:rPr>
          <w:rFonts w:ascii="Book Antiqua" w:eastAsia="Book Antiqua" w:hAnsi="Book Antiqua" w:cs="Book Antiqua"/>
          <w:color w:val="000000" w:themeColor="text1"/>
        </w:rPr>
        <w:t xml:space="preserve"> and</w:t>
      </w:r>
      <w:r w:rsidRPr="00020A36">
        <w:rPr>
          <w:rFonts w:ascii="Book Antiqua" w:eastAsia="Book Antiqua" w:hAnsi="Book Antiqua" w:cs="Book Antiqua"/>
          <w:color w:val="000000" w:themeColor="text1"/>
        </w:rPr>
        <w:t xml:space="preserve"> in English or Spanish language were selected. Subsequently, different scientific meetings took place during 2015 and 2016 by the </w:t>
      </w:r>
      <w:r w:rsidRPr="00020A36">
        <w:rPr>
          <w:rFonts w:ascii="Book Antiqua" w:eastAsia="Book Antiqua" w:hAnsi="Book Antiqua" w:cs="Book Antiqua"/>
          <w:color w:val="000000"/>
        </w:rPr>
        <w:t>GETP. Finally, the updated criteria were published by the GETP and ONT</w:t>
      </w:r>
      <w:r w:rsidRPr="00020A36">
        <w:rPr>
          <w:rFonts w:ascii="Book Antiqua" w:eastAsia="Book Antiqua" w:hAnsi="Book Antiqua" w:cs="Book Antiqua"/>
          <w:color w:val="000000" w:themeColor="text1"/>
        </w:rPr>
        <w:t xml:space="preserve"> in 2018. Several risk factors have been described in pancreas transplantation </w:t>
      </w:r>
      <w:r w:rsidR="002E389E" w:rsidRPr="00020A36">
        <w:rPr>
          <w:rFonts w:ascii="Book Antiqua" w:eastAsia="Book Antiqua" w:hAnsi="Book Antiqua" w:cs="Book Antiqua"/>
          <w:color w:val="000000" w:themeColor="text1"/>
        </w:rPr>
        <w:t xml:space="preserve">that </w:t>
      </w:r>
      <w:r w:rsidRPr="00020A36">
        <w:rPr>
          <w:rFonts w:ascii="Book Antiqua" w:eastAsia="Book Antiqua" w:hAnsi="Book Antiqua" w:cs="Book Antiqua"/>
          <w:color w:val="000000" w:themeColor="text1"/>
        </w:rPr>
        <w:t xml:space="preserve">can be divided into donor risk factors: </w:t>
      </w:r>
      <w:r w:rsidR="002E389E" w:rsidRPr="00020A36">
        <w:rPr>
          <w:rFonts w:ascii="Book Antiqua" w:eastAsia="Book Antiqua" w:hAnsi="Book Antiqua" w:cs="Book Antiqua"/>
          <w:color w:val="000000" w:themeColor="text1"/>
        </w:rPr>
        <w:t>a</w:t>
      </w:r>
      <w:r w:rsidRPr="00020A36">
        <w:rPr>
          <w:rFonts w:ascii="Book Antiqua" w:eastAsia="Book Antiqua" w:hAnsi="Book Antiqua" w:cs="Book Antiqua"/>
          <w:color w:val="000000" w:themeColor="text1"/>
        </w:rPr>
        <w:t>dvanced age (&gt;</w:t>
      </w:r>
      <w:r w:rsidR="00E80378"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50 years)</w:t>
      </w:r>
      <w:r w:rsidR="002E389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high body mass index (BMI) (&gt;</w:t>
      </w:r>
      <w:r w:rsidR="008F3B7A"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30 kg/m</w:t>
      </w:r>
      <w:r w:rsidRPr="00020A36">
        <w:rPr>
          <w:rFonts w:ascii="Book Antiqua" w:eastAsia="Book Antiqua" w:hAnsi="Book Antiqua" w:cs="Book Antiqua"/>
          <w:color w:val="000000" w:themeColor="text1"/>
          <w:vertAlign w:val="superscript"/>
        </w:rPr>
        <w:t>2</w:t>
      </w:r>
      <w:r w:rsidRPr="00020A36">
        <w:rPr>
          <w:rFonts w:ascii="Book Antiqua" w:eastAsia="Book Antiqua" w:hAnsi="Book Antiqua" w:cs="Book Antiqua"/>
          <w:color w:val="000000" w:themeColor="text1"/>
        </w:rPr>
        <w:t>)</w:t>
      </w:r>
      <w:r w:rsidR="002E389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cause of death (</w:t>
      </w:r>
      <w:r w:rsidRPr="00020A36">
        <w:rPr>
          <w:rFonts w:ascii="Book Antiqua" w:eastAsia="Book Antiqua" w:hAnsi="Book Antiqua" w:cs="Book Antiqua"/>
          <w:i/>
          <w:iCs/>
          <w:color w:val="000000" w:themeColor="text1"/>
        </w:rPr>
        <w:t>e.g.</w:t>
      </w:r>
      <w:r w:rsidR="00E80378"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stroke)</w:t>
      </w:r>
      <w:r w:rsidR="002E389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previous hyperglycemia</w:t>
      </w:r>
      <w:r w:rsidR="002E389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hyperamylasemia</w:t>
      </w:r>
      <w:r w:rsidR="002E389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cold ischemia time (greater than 8 or 12 h, depending on the type of donation)</w:t>
      </w:r>
      <w:r w:rsidR="002E389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the use of vasopressors in the intensive care unit or cardiac arrest</w:t>
      </w:r>
      <w:r w:rsidR="002E389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and the macroscopic aspect of the pancreas allograft</w:t>
      </w:r>
      <w:r w:rsidR="002E389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2E389E" w:rsidRPr="00020A36">
        <w:rPr>
          <w:rFonts w:ascii="Book Antiqua" w:eastAsia="Book Antiqua" w:hAnsi="Book Antiqua" w:cs="Book Antiqua"/>
          <w:color w:val="000000" w:themeColor="text1"/>
        </w:rPr>
        <w:t>The following are</w:t>
      </w:r>
      <w:r w:rsidRPr="00020A36">
        <w:rPr>
          <w:rFonts w:ascii="Book Antiqua" w:eastAsia="Book Antiqua" w:hAnsi="Book Antiqua" w:cs="Book Antiqua"/>
          <w:color w:val="000000" w:themeColor="text1"/>
        </w:rPr>
        <w:t xml:space="preserve"> recipient risk factors: </w:t>
      </w:r>
      <w:r w:rsidR="002E389E" w:rsidRPr="00020A36">
        <w:rPr>
          <w:rFonts w:ascii="Book Antiqua" w:eastAsia="Book Antiqua" w:hAnsi="Book Antiqua" w:cs="Book Antiqua"/>
          <w:color w:val="000000" w:themeColor="text1"/>
        </w:rPr>
        <w:t>a</w:t>
      </w:r>
      <w:r w:rsidRPr="00020A36">
        <w:rPr>
          <w:rFonts w:ascii="Book Antiqua" w:eastAsia="Book Antiqua" w:hAnsi="Book Antiqua" w:cs="Book Antiqua"/>
          <w:color w:val="000000" w:themeColor="text1"/>
        </w:rPr>
        <w:t>dvanced age (&gt;</w:t>
      </w:r>
      <w:r w:rsidR="00E80378"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50 years)</w:t>
      </w:r>
      <w:r w:rsidR="002E389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active smoking</w:t>
      </w:r>
      <w:r w:rsidR="002E389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high </w:t>
      </w:r>
      <w:r w:rsidRPr="00020A36">
        <w:rPr>
          <w:rFonts w:ascii="Book Antiqua" w:eastAsia="Book Antiqua" w:hAnsi="Book Antiqua" w:cs="Book Antiqua"/>
          <w:color w:val="000000"/>
        </w:rPr>
        <w:t>BMI</w:t>
      </w:r>
      <w:r w:rsidRPr="00020A36">
        <w:rPr>
          <w:rFonts w:ascii="Book Antiqua" w:eastAsia="Book Antiqua" w:hAnsi="Book Antiqua" w:cs="Book Antiqua"/>
          <w:color w:val="000000" w:themeColor="text1"/>
        </w:rPr>
        <w:t xml:space="preserve"> (&gt;</w:t>
      </w:r>
      <w:r w:rsidR="00E80378"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30 kg/m</w:t>
      </w:r>
      <w:r w:rsidRPr="00020A36">
        <w:rPr>
          <w:rFonts w:ascii="Book Antiqua" w:eastAsia="Book Antiqua" w:hAnsi="Book Antiqua" w:cs="Book Antiqua"/>
          <w:color w:val="000000" w:themeColor="text1"/>
          <w:vertAlign w:val="superscript"/>
        </w:rPr>
        <w:t>2</w:t>
      </w:r>
      <w:r w:rsidRPr="00020A36">
        <w:rPr>
          <w:rFonts w:ascii="Book Antiqua" w:eastAsia="Book Antiqua" w:hAnsi="Book Antiqua" w:cs="Book Antiqua"/>
          <w:color w:val="000000" w:themeColor="text1"/>
        </w:rPr>
        <w:t>)</w:t>
      </w:r>
      <w:r w:rsidR="002E389E" w:rsidRPr="00020A36">
        <w:rPr>
          <w:rFonts w:ascii="Book Antiqua" w:eastAsia="Book Antiqua" w:hAnsi="Book Antiqua" w:cs="Book Antiqua"/>
          <w:color w:val="000000" w:themeColor="text1"/>
        </w:rPr>
        <w:t>; and</w:t>
      </w:r>
      <w:r w:rsidRPr="00020A36">
        <w:rPr>
          <w:rFonts w:ascii="Book Antiqua" w:eastAsia="Book Antiqua" w:hAnsi="Book Antiqua" w:cs="Book Antiqua"/>
          <w:color w:val="000000" w:themeColor="text1"/>
        </w:rPr>
        <w:t xml:space="preserve"> peripheral artery disease or sensorimotor polyneuropathy. Based on the aforementioned parameters, different selection criteria have been established for the recipients depending on the type of pancreas transplantation.</w:t>
      </w:r>
      <w:r w:rsidR="0054577C" w:rsidRPr="00020A36">
        <w:rPr>
          <w:rFonts w:ascii="Book Antiqua" w:hAnsi="Book Antiqua" w:cs="Book Antiqua"/>
          <w:color w:val="000000" w:themeColor="text1"/>
          <w:lang w:eastAsia="zh-CN"/>
        </w:rPr>
        <w:t xml:space="preserve"> </w:t>
      </w:r>
      <w:r w:rsidRPr="00020A36">
        <w:rPr>
          <w:rFonts w:ascii="Book Antiqua" w:eastAsia="Book Antiqua" w:hAnsi="Book Antiqua" w:cs="Book Antiqua"/>
          <w:color w:val="000000" w:themeColor="text1"/>
        </w:rPr>
        <w:t>Knowledge of the risk factors for pancreas transplantation allows t</w:t>
      </w:r>
      <w:r w:rsidR="002E389E" w:rsidRPr="00020A36">
        <w:rPr>
          <w:rFonts w:ascii="Book Antiqua" w:eastAsia="Book Antiqua" w:hAnsi="Book Antiqua" w:cs="Book Antiqua"/>
          <w:color w:val="000000" w:themeColor="text1"/>
        </w:rPr>
        <w:t>he</w:t>
      </w:r>
      <w:r w:rsidRPr="00020A36">
        <w:rPr>
          <w:rFonts w:ascii="Book Antiqua" w:eastAsia="Book Antiqua" w:hAnsi="Book Antiqua" w:cs="Book Antiqua"/>
          <w:color w:val="000000" w:themeColor="text1"/>
        </w:rPr>
        <w:t xml:space="preserve"> establish</w:t>
      </w:r>
      <w:r w:rsidR="002E389E" w:rsidRPr="00020A36">
        <w:rPr>
          <w:rFonts w:ascii="Book Antiqua" w:eastAsia="Book Antiqua" w:hAnsi="Book Antiqua" w:cs="Book Antiqua"/>
          <w:color w:val="000000" w:themeColor="text1"/>
        </w:rPr>
        <w:t>ment of</w:t>
      </w:r>
      <w:r w:rsidRPr="00020A36">
        <w:rPr>
          <w:rFonts w:ascii="Book Antiqua" w:eastAsia="Book Antiqua" w:hAnsi="Book Antiqua" w:cs="Book Antiqua"/>
          <w:color w:val="000000" w:themeColor="text1"/>
        </w:rPr>
        <w:t xml:space="preserve"> reliable selection criteria for choosing donors and recipients.</w:t>
      </w:r>
    </w:p>
    <w:p w14:paraId="13F064F7" w14:textId="77777777" w:rsidR="00A77B3E" w:rsidRPr="00020A36" w:rsidRDefault="00A77B3E" w:rsidP="00020A36">
      <w:pPr>
        <w:snapToGrid w:val="0"/>
        <w:spacing w:line="360" w:lineRule="auto"/>
        <w:jc w:val="both"/>
        <w:rPr>
          <w:rFonts w:ascii="Book Antiqua" w:hAnsi="Book Antiqua"/>
          <w:color w:val="000000" w:themeColor="text1"/>
        </w:rPr>
      </w:pPr>
    </w:p>
    <w:p w14:paraId="085E0537" w14:textId="768E798C"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lastRenderedPageBreak/>
        <w:t xml:space="preserve">Key Words: </w:t>
      </w:r>
      <w:r w:rsidRPr="00020A36">
        <w:rPr>
          <w:rFonts w:ascii="Book Antiqua" w:eastAsia="Book Antiqua" w:hAnsi="Book Antiqua" w:cs="Book Antiqua"/>
          <w:color w:val="000000" w:themeColor="text1"/>
        </w:rPr>
        <w:t xml:space="preserve">Pancreas </w:t>
      </w:r>
      <w:r w:rsidR="00923D85" w:rsidRPr="00020A36">
        <w:rPr>
          <w:rFonts w:ascii="Book Antiqua" w:eastAsia="Book Antiqua" w:hAnsi="Book Antiqua" w:cs="Book Antiqua"/>
          <w:color w:val="000000" w:themeColor="text1"/>
        </w:rPr>
        <w:t>t</w:t>
      </w:r>
      <w:r w:rsidRPr="00020A36">
        <w:rPr>
          <w:rFonts w:ascii="Book Antiqua" w:eastAsia="Book Antiqua" w:hAnsi="Book Antiqua" w:cs="Book Antiqua"/>
          <w:color w:val="000000" w:themeColor="text1"/>
        </w:rPr>
        <w:t xml:space="preserve">ransplantation; Pancreas </w:t>
      </w:r>
      <w:r w:rsidR="004E0F7A" w:rsidRPr="00020A36">
        <w:rPr>
          <w:rFonts w:ascii="Book Antiqua" w:eastAsia="Book Antiqua" w:hAnsi="Book Antiqua" w:cs="Book Antiqua"/>
          <w:color w:val="000000" w:themeColor="text1"/>
        </w:rPr>
        <w:t>d</w:t>
      </w:r>
      <w:r w:rsidRPr="00020A36">
        <w:rPr>
          <w:rFonts w:ascii="Book Antiqua" w:eastAsia="Book Antiqua" w:hAnsi="Book Antiqua" w:cs="Book Antiqua"/>
          <w:color w:val="000000" w:themeColor="text1"/>
        </w:rPr>
        <w:t xml:space="preserve">onor; Pancreas recipient; Diabetes </w:t>
      </w:r>
      <w:r w:rsidR="004E0F7A" w:rsidRPr="00020A36">
        <w:rPr>
          <w:rFonts w:ascii="Book Antiqua" w:eastAsia="Book Antiqua" w:hAnsi="Book Antiqua" w:cs="Book Antiqua"/>
          <w:color w:val="000000" w:themeColor="text1"/>
        </w:rPr>
        <w:t>m</w:t>
      </w:r>
      <w:r w:rsidRPr="00020A36">
        <w:rPr>
          <w:rFonts w:ascii="Book Antiqua" w:eastAsia="Book Antiqua" w:hAnsi="Book Antiqua" w:cs="Book Antiqua"/>
          <w:color w:val="000000" w:themeColor="text1"/>
        </w:rPr>
        <w:t xml:space="preserve">ellitus; Risk </w:t>
      </w:r>
      <w:r w:rsidR="004E0F7A" w:rsidRPr="00020A36">
        <w:rPr>
          <w:rFonts w:ascii="Book Antiqua" w:eastAsia="Book Antiqua" w:hAnsi="Book Antiqua" w:cs="Book Antiqua"/>
          <w:color w:val="000000" w:themeColor="text1"/>
        </w:rPr>
        <w:t>f</w:t>
      </w:r>
      <w:r w:rsidRPr="00020A36">
        <w:rPr>
          <w:rFonts w:ascii="Book Antiqua" w:eastAsia="Book Antiqua" w:hAnsi="Book Antiqua" w:cs="Book Antiqua"/>
          <w:color w:val="000000" w:themeColor="text1"/>
        </w:rPr>
        <w:t xml:space="preserve">actors; Graft </w:t>
      </w:r>
      <w:r w:rsidR="004E0F7A" w:rsidRPr="00020A36">
        <w:rPr>
          <w:rFonts w:ascii="Book Antiqua" w:eastAsia="Book Antiqua" w:hAnsi="Book Antiqua" w:cs="Book Antiqua"/>
          <w:color w:val="000000" w:themeColor="text1"/>
        </w:rPr>
        <w:t>r</w:t>
      </w:r>
      <w:r w:rsidRPr="00020A36">
        <w:rPr>
          <w:rFonts w:ascii="Book Antiqua" w:eastAsia="Book Antiqua" w:hAnsi="Book Antiqua" w:cs="Book Antiqua"/>
          <w:color w:val="000000" w:themeColor="text1"/>
        </w:rPr>
        <w:t>ejection</w:t>
      </w:r>
    </w:p>
    <w:p w14:paraId="19FACC46" w14:textId="77777777" w:rsidR="00A77B3E" w:rsidRPr="00020A36" w:rsidRDefault="00A77B3E" w:rsidP="00020A36">
      <w:pPr>
        <w:snapToGrid w:val="0"/>
        <w:spacing w:line="360" w:lineRule="auto"/>
        <w:jc w:val="both"/>
        <w:rPr>
          <w:rFonts w:ascii="Book Antiqua" w:hAnsi="Book Antiqua"/>
          <w:color w:val="000000" w:themeColor="text1"/>
        </w:rPr>
      </w:pPr>
    </w:p>
    <w:p w14:paraId="457B633C" w14:textId="43E1E511" w:rsidR="00A77B3E" w:rsidRPr="00020A36" w:rsidRDefault="00AC54D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Muñoz-</w:t>
      </w:r>
      <w:proofErr w:type="spellStart"/>
      <w:r w:rsidRPr="00020A36">
        <w:rPr>
          <w:rFonts w:ascii="Book Antiqua" w:eastAsia="Book Antiqua" w:hAnsi="Book Antiqua" w:cs="Book Antiqua"/>
          <w:color w:val="000000" w:themeColor="text1"/>
        </w:rPr>
        <w:t>Bellvís</w:t>
      </w:r>
      <w:proofErr w:type="spellEnd"/>
      <w:r w:rsidR="00507BA4" w:rsidRPr="00020A36">
        <w:rPr>
          <w:rFonts w:ascii="Book Antiqua" w:eastAsia="Book Antiqua" w:hAnsi="Book Antiqua" w:cs="Book Antiqua"/>
          <w:color w:val="000000" w:themeColor="text1"/>
        </w:rPr>
        <w:t xml:space="preserve"> L, </w:t>
      </w:r>
      <w:r w:rsidRPr="00020A36">
        <w:rPr>
          <w:rFonts w:ascii="Book Antiqua" w:eastAsia="Book Antiqua" w:hAnsi="Book Antiqua" w:cs="Book Antiqua"/>
          <w:color w:val="000000" w:themeColor="text1"/>
        </w:rPr>
        <w:t>López-Sánchez</w:t>
      </w:r>
      <w:r w:rsidR="00507BA4" w:rsidRPr="00020A36">
        <w:rPr>
          <w:rFonts w:ascii="Book Antiqua" w:eastAsia="Book Antiqua" w:hAnsi="Book Antiqua" w:cs="Book Antiqua"/>
          <w:color w:val="000000" w:themeColor="text1"/>
        </w:rPr>
        <w:t xml:space="preserve"> J. </w:t>
      </w:r>
      <w:r w:rsidR="003A36CE" w:rsidRPr="00020A36">
        <w:rPr>
          <w:rFonts w:ascii="Book Antiqua" w:eastAsia="Book Antiqua" w:hAnsi="Book Antiqua" w:cs="Book Antiqua"/>
          <w:color w:val="000000" w:themeColor="text1"/>
        </w:rPr>
        <w:t>Donor risk factors in pancreas transplantation</w:t>
      </w:r>
      <w:r w:rsidR="00507BA4"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i/>
          <w:iCs/>
          <w:color w:val="000000" w:themeColor="text1"/>
        </w:rPr>
        <w:t>World J Transplant</w:t>
      </w:r>
      <w:r w:rsidR="00507BA4" w:rsidRPr="00020A36">
        <w:rPr>
          <w:rFonts w:ascii="Book Antiqua" w:eastAsia="Book Antiqua" w:hAnsi="Book Antiqua" w:cs="Book Antiqua"/>
          <w:color w:val="000000" w:themeColor="text1"/>
        </w:rPr>
        <w:t xml:space="preserve"> 2020; In press</w:t>
      </w:r>
    </w:p>
    <w:p w14:paraId="299ACB6A" w14:textId="77777777" w:rsidR="00A77B3E" w:rsidRPr="00020A36" w:rsidRDefault="00A77B3E" w:rsidP="00020A36">
      <w:pPr>
        <w:snapToGrid w:val="0"/>
        <w:spacing w:line="360" w:lineRule="auto"/>
        <w:jc w:val="both"/>
        <w:rPr>
          <w:rFonts w:ascii="Book Antiqua" w:hAnsi="Book Antiqua"/>
          <w:color w:val="000000" w:themeColor="text1"/>
        </w:rPr>
      </w:pPr>
    </w:p>
    <w:p w14:paraId="1FB8588F" w14:textId="6701954E"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 xml:space="preserve">Core Tip: </w:t>
      </w:r>
      <w:r w:rsidRPr="00020A36">
        <w:rPr>
          <w:rFonts w:ascii="Book Antiqua" w:eastAsia="Book Antiqua" w:hAnsi="Book Antiqua" w:cs="Book Antiqua"/>
          <w:color w:val="000000" w:themeColor="text1"/>
        </w:rPr>
        <w:t xml:space="preserve">Pancreas transplantation remains the only treatment to restore euglycemia and </w:t>
      </w:r>
      <w:r w:rsidR="002E389E" w:rsidRPr="00020A36">
        <w:rPr>
          <w:rFonts w:ascii="Book Antiqua" w:eastAsia="Book Antiqua" w:hAnsi="Book Antiqua" w:cs="Book Antiqua"/>
          <w:color w:val="000000" w:themeColor="text1"/>
        </w:rPr>
        <w:t xml:space="preserve">hemoglobin </w:t>
      </w:r>
      <w:r w:rsidRPr="00020A36">
        <w:rPr>
          <w:rFonts w:ascii="Book Antiqua" w:eastAsia="Book Antiqua" w:hAnsi="Book Antiqua" w:cs="Book Antiqua"/>
          <w:color w:val="000000" w:themeColor="text1"/>
        </w:rPr>
        <w:t xml:space="preserve">A1c levels in diabetic patients. However, it presents high morbidity </w:t>
      </w:r>
      <w:r w:rsidR="00385C61" w:rsidRPr="00020A36">
        <w:rPr>
          <w:rFonts w:ascii="Book Antiqua" w:eastAsia="Book Antiqua" w:hAnsi="Book Antiqua" w:cs="Book Antiqua"/>
          <w:color w:val="000000" w:themeColor="text1"/>
        </w:rPr>
        <w:t>due to</w:t>
      </w:r>
      <w:r w:rsidRPr="00020A36">
        <w:rPr>
          <w:rFonts w:ascii="Book Antiqua" w:eastAsia="Book Antiqua" w:hAnsi="Book Antiqua" w:cs="Book Antiqua"/>
          <w:color w:val="000000" w:themeColor="text1"/>
        </w:rPr>
        <w:t xml:space="preserve"> different postoperative complications and the effects of the immunosuppressive therapies. The pancreas transplantation complications occur more frequently in specific cases related to donor factors (high body mass index, older age, </w:t>
      </w:r>
      <w:r w:rsidRPr="00020A36">
        <w:rPr>
          <w:rFonts w:ascii="Book Antiqua" w:eastAsia="Book Antiqua" w:hAnsi="Book Antiqua" w:cs="Book Antiqua"/>
          <w:i/>
          <w:iCs/>
          <w:color w:val="000000" w:themeColor="text1"/>
        </w:rPr>
        <w:t>etc.</w:t>
      </w:r>
      <w:r w:rsidRPr="00020A36">
        <w:rPr>
          <w:rFonts w:ascii="Book Antiqua" w:eastAsia="Book Antiqua" w:hAnsi="Book Antiqua" w:cs="Book Antiqua"/>
          <w:color w:val="000000" w:themeColor="text1"/>
        </w:rPr>
        <w:t>). Several studies analyzed the donor and recipient risk factors. Knowing these risk factors allows us to establish specific selection criteria in pancreas transplantation and may improve its results.</w:t>
      </w:r>
    </w:p>
    <w:p w14:paraId="7E2A2410" w14:textId="6639A7C9" w:rsidR="00A77B3E" w:rsidRPr="00020A36" w:rsidRDefault="003A36CE"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aps/>
          <w:color w:val="000000" w:themeColor="text1"/>
          <w:u w:val="single"/>
        </w:rPr>
        <w:br w:type="page"/>
      </w:r>
      <w:r w:rsidR="00507BA4" w:rsidRPr="00020A36">
        <w:rPr>
          <w:rFonts w:ascii="Book Antiqua" w:eastAsia="Book Antiqua" w:hAnsi="Book Antiqua" w:cs="Book Antiqua"/>
          <w:b/>
          <w:caps/>
          <w:color w:val="000000" w:themeColor="text1"/>
          <w:u w:val="single"/>
        </w:rPr>
        <w:lastRenderedPageBreak/>
        <w:t>INTRODUCTION</w:t>
      </w:r>
    </w:p>
    <w:p w14:paraId="3E09B8EE" w14:textId="2934757B"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A simple analysis of the donor’s cause of death allowed us to verify that those ideal pancreas donors (healthy and young individuals) are</w:t>
      </w:r>
      <w:r w:rsidR="00EB06A5" w:rsidRPr="00020A36">
        <w:rPr>
          <w:rFonts w:ascii="Book Antiqua" w:eastAsia="Book Antiqua" w:hAnsi="Book Antiqua" w:cs="Book Antiqua"/>
          <w:color w:val="000000" w:themeColor="text1"/>
        </w:rPr>
        <w:t xml:space="preserve"> currently</w:t>
      </w:r>
      <w:r w:rsidRPr="00020A36">
        <w:rPr>
          <w:rFonts w:ascii="Book Antiqua" w:eastAsia="Book Antiqua" w:hAnsi="Book Antiqua" w:cs="Book Antiqua"/>
          <w:color w:val="000000" w:themeColor="text1"/>
        </w:rPr>
        <w:t xml:space="preserve"> decreasing. Therefore, it is very important to optimize all possible pancreas graft</w:t>
      </w:r>
      <w:r w:rsidR="00EB06A5" w:rsidRPr="00020A36">
        <w:rPr>
          <w:rFonts w:ascii="Book Antiqua" w:eastAsia="Book Antiqua" w:hAnsi="Book Antiqua" w:cs="Book Antiqua"/>
          <w:color w:val="000000" w:themeColor="text1"/>
        </w:rPr>
        <w:t>s</w:t>
      </w:r>
      <w:r w:rsidRPr="00020A36">
        <w:rPr>
          <w:rFonts w:ascii="Book Antiqua" w:eastAsia="Book Antiqua" w:hAnsi="Book Antiqua" w:cs="Book Antiqua"/>
          <w:color w:val="000000" w:themeColor="text1"/>
        </w:rPr>
        <w:t xml:space="preserve"> without risking the graft or recipient.</w:t>
      </w:r>
    </w:p>
    <w:p w14:paraId="16085F86" w14:textId="56787659"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The postoperative complications inherent to pancreatic surgery (</w:t>
      </w:r>
      <w:r w:rsidRPr="00020A36">
        <w:rPr>
          <w:rFonts w:ascii="Book Antiqua" w:eastAsia="Book Antiqua" w:hAnsi="Book Antiqua" w:cs="Book Antiqua"/>
          <w:i/>
          <w:iCs/>
          <w:color w:val="000000" w:themeColor="text1"/>
        </w:rPr>
        <w:t>e.g.</w:t>
      </w:r>
      <w:r w:rsidR="00AF7C05"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pancreatitis, fistulas, necrosis, </w:t>
      </w:r>
      <w:r w:rsidRPr="00020A36">
        <w:rPr>
          <w:rFonts w:ascii="Book Antiqua" w:eastAsia="Book Antiqua" w:hAnsi="Book Antiqua" w:cs="Book Antiqua"/>
          <w:i/>
          <w:iCs/>
          <w:color w:val="000000" w:themeColor="text1"/>
        </w:rPr>
        <w:t>etc.</w:t>
      </w:r>
      <w:r w:rsidRPr="00020A36">
        <w:rPr>
          <w:rFonts w:ascii="Book Antiqua" w:eastAsia="Book Antiqua" w:hAnsi="Book Antiqua" w:cs="Book Antiqua"/>
          <w:color w:val="000000" w:themeColor="text1"/>
        </w:rPr>
        <w:t xml:space="preserve">) appear similarly in pancreas transplantation. In addition, ischemia-reperfusion injury, immunological factors and immunosuppressive therapy increase the risk of their </w:t>
      </w:r>
      <w:proofErr w:type="gramStart"/>
      <w:r w:rsidRPr="00020A36">
        <w:rPr>
          <w:rFonts w:ascii="Book Antiqua" w:eastAsia="Book Antiqua" w:hAnsi="Book Antiqua" w:cs="Book Antiqua"/>
          <w:color w:val="000000" w:themeColor="text1"/>
        </w:rPr>
        <w:t>appearance</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1]</w:t>
      </w:r>
      <w:r w:rsidRPr="00020A36">
        <w:rPr>
          <w:rFonts w:ascii="Book Antiqua" w:eastAsia="Book Antiqua" w:hAnsi="Book Antiqua" w:cs="Book Antiqua"/>
          <w:color w:val="000000" w:themeColor="text1"/>
        </w:rPr>
        <w:t xml:space="preserve">. Therefore, the </w:t>
      </w:r>
      <w:r w:rsidR="00EB06A5" w:rsidRPr="00020A36">
        <w:rPr>
          <w:rFonts w:ascii="Book Antiqua" w:eastAsia="Book Antiqua" w:hAnsi="Book Antiqua" w:cs="Book Antiqua"/>
          <w:color w:val="000000" w:themeColor="text1"/>
        </w:rPr>
        <w:t xml:space="preserve">quality of the </w:t>
      </w:r>
      <w:r w:rsidRPr="00020A36">
        <w:rPr>
          <w:rFonts w:ascii="Book Antiqua" w:eastAsia="Book Antiqua" w:hAnsi="Book Antiqua" w:cs="Book Antiqua"/>
          <w:color w:val="000000" w:themeColor="text1"/>
        </w:rPr>
        <w:t xml:space="preserve">graft is essential to reduce the rate of postoperative surgical complications such as thrombosis, pancreatitis, infection and fistulas. The factors discussed below have been associated to an increase in the incidence of technical complications and are still considered a significant cause of pancreatic graft </w:t>
      </w:r>
      <w:proofErr w:type="gramStart"/>
      <w:r w:rsidRPr="00020A36">
        <w:rPr>
          <w:rFonts w:ascii="Book Antiqua" w:eastAsia="Book Antiqua" w:hAnsi="Book Antiqua" w:cs="Book Antiqua"/>
          <w:color w:val="000000" w:themeColor="text1"/>
        </w:rPr>
        <w:t>loss</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1-3]</w:t>
      </w:r>
      <w:r w:rsidRPr="00020A36">
        <w:rPr>
          <w:rFonts w:ascii="Book Antiqua" w:eastAsia="Book Antiqua" w:hAnsi="Book Antiqua" w:cs="Book Antiqua"/>
          <w:color w:val="000000" w:themeColor="text1"/>
        </w:rPr>
        <w:t>.</w:t>
      </w:r>
    </w:p>
    <w:p w14:paraId="148728C8" w14:textId="45E36B41" w:rsidR="000E5628" w:rsidRPr="00020A36" w:rsidRDefault="000E5628" w:rsidP="00020A36">
      <w:pPr>
        <w:snapToGrid w:val="0"/>
        <w:spacing w:line="360" w:lineRule="auto"/>
        <w:jc w:val="both"/>
        <w:rPr>
          <w:rFonts w:ascii="Book Antiqua" w:hAnsi="Book Antiqua"/>
          <w:color w:val="000000" w:themeColor="text1"/>
        </w:rPr>
      </w:pPr>
    </w:p>
    <w:p w14:paraId="68A1226C" w14:textId="382F5434" w:rsidR="00994268" w:rsidRPr="00020A36" w:rsidRDefault="00994268"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aps/>
          <w:color w:val="000000" w:themeColor="text1"/>
          <w:u w:val="single"/>
        </w:rPr>
        <w:t>Donor risk factors</w:t>
      </w:r>
    </w:p>
    <w:p w14:paraId="0DE1BC52" w14:textId="7CAA3163" w:rsidR="00994268" w:rsidRPr="00020A36" w:rsidRDefault="00507BA4" w:rsidP="00020A36">
      <w:pPr>
        <w:snapToGrid w:val="0"/>
        <w:spacing w:line="360" w:lineRule="auto"/>
        <w:jc w:val="both"/>
        <w:rPr>
          <w:rFonts w:ascii="Book Antiqua" w:hAnsi="Book Antiqua"/>
          <w:b/>
          <w:bCs/>
          <w:i/>
          <w:iCs/>
          <w:color w:val="000000" w:themeColor="text1"/>
          <w:lang w:eastAsia="zh-CN"/>
        </w:rPr>
      </w:pPr>
      <w:r w:rsidRPr="00020A36">
        <w:rPr>
          <w:rFonts w:ascii="Book Antiqua" w:eastAsia="Book Antiqua" w:hAnsi="Book Antiqua" w:cs="Book Antiqua"/>
          <w:b/>
          <w:bCs/>
          <w:i/>
          <w:iCs/>
          <w:color w:val="000000" w:themeColor="text1"/>
        </w:rPr>
        <w:t>Age of the donors</w:t>
      </w:r>
    </w:p>
    <w:p w14:paraId="7F6ED16D" w14:textId="4CD03E19" w:rsidR="00A77B3E" w:rsidRPr="00020A36" w:rsidRDefault="00507BA4" w:rsidP="00020A36">
      <w:pPr>
        <w:snapToGrid w:val="0"/>
        <w:spacing w:line="360" w:lineRule="auto"/>
        <w:jc w:val="both"/>
        <w:rPr>
          <w:rFonts w:ascii="Book Antiqua" w:hAnsi="Book Antiqua"/>
          <w:b/>
          <w:bCs/>
          <w:color w:val="000000" w:themeColor="text1"/>
        </w:rPr>
      </w:pPr>
      <w:r w:rsidRPr="00020A36">
        <w:rPr>
          <w:rFonts w:ascii="Book Antiqua" w:eastAsia="Book Antiqua" w:hAnsi="Book Antiqua" w:cs="Book Antiqua"/>
          <w:color w:val="000000" w:themeColor="text1"/>
        </w:rPr>
        <w:t>Donor’s age is an important factor in the viability of grafts in all types of transplants. Currently, older donors (&gt;</w:t>
      </w:r>
      <w:r w:rsidR="000E5628"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80 years) are accepted for liver and kidney transplant</w:t>
      </w:r>
      <w:r w:rsidR="004F167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4F167E" w:rsidRPr="00020A36">
        <w:rPr>
          <w:rFonts w:ascii="Book Antiqua" w:eastAsia="Book Antiqua" w:hAnsi="Book Antiqua" w:cs="Book Antiqua"/>
          <w:color w:val="000000" w:themeColor="text1"/>
        </w:rPr>
        <w:t>N</w:t>
      </w:r>
      <w:r w:rsidRPr="00020A36">
        <w:rPr>
          <w:rFonts w:ascii="Book Antiqua" w:eastAsia="Book Antiqua" w:hAnsi="Book Antiqua" w:cs="Book Antiqua"/>
          <w:color w:val="000000" w:themeColor="text1"/>
        </w:rPr>
        <w:t xml:space="preserve">onetheless, the age in pancreas transplantation remains a strict selection </w:t>
      </w:r>
      <w:proofErr w:type="gramStart"/>
      <w:r w:rsidRPr="00020A36">
        <w:rPr>
          <w:rFonts w:ascii="Book Antiqua" w:eastAsia="Book Antiqua" w:hAnsi="Book Antiqua" w:cs="Book Antiqua"/>
          <w:color w:val="000000" w:themeColor="text1"/>
        </w:rPr>
        <w:t>criteria</w:t>
      </w:r>
      <w:proofErr w:type="gramEnd"/>
      <w:r w:rsidRPr="00020A36">
        <w:rPr>
          <w:rFonts w:ascii="Book Antiqua" w:eastAsia="Book Antiqua" w:hAnsi="Book Antiqua" w:cs="Book Antiqua"/>
          <w:color w:val="000000" w:themeColor="text1"/>
        </w:rPr>
        <w:t>. The use of pediatric donors (&lt;</w:t>
      </w:r>
      <w:r w:rsidR="00A27EC4"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18 years in the United States) for adult recipients is infrequent due to the fact that th</w:t>
      </w:r>
      <w:r w:rsidR="004F167E" w:rsidRPr="00020A36">
        <w:rPr>
          <w:rFonts w:ascii="Book Antiqua" w:eastAsia="Book Antiqua" w:hAnsi="Book Antiqua" w:cs="Book Antiqua"/>
          <w:color w:val="000000" w:themeColor="text1"/>
        </w:rPr>
        <w:t>e</w:t>
      </w:r>
      <w:r w:rsidRPr="00020A36">
        <w:rPr>
          <w:rFonts w:ascii="Book Antiqua" w:eastAsia="Book Antiqua" w:hAnsi="Book Antiqua" w:cs="Book Antiqua"/>
          <w:color w:val="000000" w:themeColor="text1"/>
        </w:rPr>
        <w:t>s</w:t>
      </w:r>
      <w:r w:rsidR="004F167E" w:rsidRPr="00020A36">
        <w:rPr>
          <w:rFonts w:ascii="Book Antiqua" w:eastAsia="Book Antiqua" w:hAnsi="Book Antiqua" w:cs="Book Antiqua"/>
          <w:color w:val="000000" w:themeColor="text1"/>
        </w:rPr>
        <w:t>e</w:t>
      </w:r>
      <w:r w:rsidRPr="00020A36">
        <w:rPr>
          <w:rFonts w:ascii="Book Antiqua" w:eastAsia="Book Antiqua" w:hAnsi="Book Antiqua" w:cs="Book Antiqua"/>
          <w:color w:val="000000" w:themeColor="text1"/>
        </w:rPr>
        <w:t xml:space="preserve"> grafts present a lower β-cell mass, require a greater technical challenge and are associated with a greater number of complications, especially vascular </w:t>
      </w:r>
      <w:proofErr w:type="gramStart"/>
      <w:r w:rsidRPr="00020A36">
        <w:rPr>
          <w:rFonts w:ascii="Book Antiqua" w:eastAsia="Book Antiqua" w:hAnsi="Book Antiqua" w:cs="Book Antiqua"/>
          <w:color w:val="000000" w:themeColor="text1"/>
        </w:rPr>
        <w:t>thrombosis</w:t>
      </w:r>
      <w:r w:rsidR="000E5628" w:rsidRPr="00020A36">
        <w:rPr>
          <w:rFonts w:ascii="Book Antiqua" w:eastAsia="Book Antiqua" w:hAnsi="Book Antiqua" w:cs="Book Antiqua"/>
          <w:color w:val="000000" w:themeColor="text1"/>
          <w:vertAlign w:val="superscript"/>
        </w:rPr>
        <w:t>[</w:t>
      </w:r>
      <w:proofErr w:type="gramEnd"/>
      <w:r w:rsidR="000E5628" w:rsidRPr="00020A36">
        <w:rPr>
          <w:rFonts w:ascii="Book Antiqua" w:eastAsia="Book Antiqua" w:hAnsi="Book Antiqua" w:cs="Book Antiqua"/>
          <w:color w:val="000000" w:themeColor="text1"/>
          <w:vertAlign w:val="superscript"/>
        </w:rPr>
        <w:t>4]</w:t>
      </w:r>
      <w:r w:rsidRPr="00020A36">
        <w:rPr>
          <w:rFonts w:ascii="Book Antiqua" w:eastAsia="Book Antiqua" w:hAnsi="Book Antiqua" w:cs="Book Antiqua"/>
          <w:color w:val="000000" w:themeColor="text1"/>
        </w:rPr>
        <w:t>. Despite this, some authors have presented excellent results us</w:t>
      </w:r>
      <w:r w:rsidR="004F167E" w:rsidRPr="00020A36">
        <w:rPr>
          <w:rFonts w:ascii="Book Antiqua" w:eastAsia="Book Antiqua" w:hAnsi="Book Antiqua" w:cs="Book Antiqua"/>
          <w:color w:val="000000" w:themeColor="text1"/>
        </w:rPr>
        <w:t>ing</w:t>
      </w:r>
      <w:r w:rsidRPr="00020A36">
        <w:rPr>
          <w:rFonts w:ascii="Book Antiqua" w:eastAsia="Book Antiqua" w:hAnsi="Book Antiqua" w:cs="Book Antiqua"/>
          <w:color w:val="000000" w:themeColor="text1"/>
        </w:rPr>
        <w:t xml:space="preserve"> </w:t>
      </w:r>
      <w:r w:rsidR="004F167E" w:rsidRPr="00020A36">
        <w:rPr>
          <w:rFonts w:ascii="Book Antiqua" w:eastAsia="Book Antiqua" w:hAnsi="Book Antiqua" w:cs="Book Antiqua"/>
          <w:color w:val="000000" w:themeColor="text1"/>
        </w:rPr>
        <w:t xml:space="preserve">the </w:t>
      </w:r>
      <w:r w:rsidRPr="00020A36">
        <w:rPr>
          <w:rFonts w:ascii="Book Antiqua" w:eastAsia="Book Antiqua" w:hAnsi="Book Antiqua" w:cs="Book Antiqua"/>
          <w:color w:val="000000" w:themeColor="text1"/>
        </w:rPr>
        <w:t>pancreas from donors &lt;</w:t>
      </w:r>
      <w:r w:rsidR="000E5628"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10 </w:t>
      </w:r>
      <w:proofErr w:type="gramStart"/>
      <w:r w:rsidRPr="00020A36">
        <w:rPr>
          <w:rFonts w:ascii="Book Antiqua" w:eastAsia="Book Antiqua" w:hAnsi="Book Antiqua" w:cs="Book Antiqua"/>
          <w:color w:val="000000" w:themeColor="text1"/>
        </w:rPr>
        <w:t>years</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5,6]</w:t>
      </w:r>
      <w:r w:rsidRPr="00020A36">
        <w:rPr>
          <w:rFonts w:ascii="Book Antiqua" w:eastAsia="Book Antiqua" w:hAnsi="Book Antiqua" w:cs="Book Antiqua"/>
          <w:color w:val="000000" w:themeColor="text1"/>
        </w:rPr>
        <w:t>.</w:t>
      </w:r>
    </w:p>
    <w:p w14:paraId="1A1FE27C" w14:textId="5FECC91F"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The largest published series of pancreas donors with ages ranging from 3</w:t>
      </w:r>
      <w:r w:rsidR="000C501D"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to 17 years was from </w:t>
      </w:r>
      <w:r w:rsidR="004F167E" w:rsidRPr="00020A36">
        <w:rPr>
          <w:rFonts w:ascii="Book Antiqua" w:eastAsia="Book Antiqua" w:hAnsi="Book Antiqua" w:cs="Book Antiqua"/>
          <w:color w:val="000000" w:themeColor="text1"/>
        </w:rPr>
        <w:t>Fernandez</w:t>
      </w:r>
      <w:r w:rsidR="004F167E" w:rsidRPr="00020A36">
        <w:rPr>
          <w:rFonts w:ascii="Book Antiqua" w:eastAsia="Book Antiqua" w:hAnsi="Book Antiqua" w:cs="Book Antiqua"/>
          <w:b/>
          <w:bCs/>
          <w:color w:val="000000" w:themeColor="text1"/>
        </w:rPr>
        <w:t xml:space="preserve"> </w:t>
      </w:r>
      <w:r w:rsidR="004F167E" w:rsidRPr="00020A36">
        <w:rPr>
          <w:rFonts w:ascii="Book Antiqua" w:eastAsia="Book Antiqua" w:hAnsi="Book Antiqua" w:cs="Book Antiqua"/>
          <w:color w:val="000000" w:themeColor="text1"/>
        </w:rPr>
        <w:t>LA</w:t>
      </w:r>
      <w:r w:rsidR="00487828" w:rsidRPr="00020A36">
        <w:rPr>
          <w:rFonts w:ascii="Book Antiqua" w:eastAsia="Book Antiqua" w:hAnsi="Book Antiqua" w:cs="Book Antiqua"/>
          <w:color w:val="000000" w:themeColor="text1"/>
        </w:rPr>
        <w:t xml:space="preserve"> </w:t>
      </w:r>
      <w:r w:rsidR="00487828" w:rsidRPr="00020A36">
        <w:rPr>
          <w:rFonts w:ascii="Book Antiqua" w:eastAsia="Book Antiqua" w:hAnsi="Book Antiqua" w:cs="Book Antiqua"/>
          <w:i/>
          <w:iCs/>
          <w:color w:val="000000" w:themeColor="text1"/>
        </w:rPr>
        <w:t xml:space="preserve">et </w:t>
      </w:r>
      <w:proofErr w:type="gramStart"/>
      <w:r w:rsidR="00487828" w:rsidRPr="00020A36">
        <w:rPr>
          <w:rFonts w:ascii="Book Antiqua" w:eastAsia="Book Antiqua" w:hAnsi="Book Antiqua" w:cs="Book Antiqua"/>
          <w:i/>
          <w:iCs/>
          <w:color w:val="000000" w:themeColor="text1"/>
        </w:rPr>
        <w:t>al</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7]</w:t>
      </w:r>
      <w:r w:rsidRPr="00020A36">
        <w:rPr>
          <w:rFonts w:ascii="Book Antiqua" w:eastAsia="Book Antiqua" w:hAnsi="Book Antiqua" w:cs="Book Antiqua"/>
          <w:color w:val="000000" w:themeColor="text1"/>
        </w:rPr>
        <w:t xml:space="preserve">. A comparative study was performed between the group of transplants from young donors </w:t>
      </w:r>
      <w:r w:rsidR="00A27EC4"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142 </w:t>
      </w:r>
      <w:r w:rsidR="00976BAC" w:rsidRPr="00020A36">
        <w:rPr>
          <w:rFonts w:ascii="Book Antiqua" w:eastAsia="Book Antiqua" w:hAnsi="Book Antiqua" w:cs="Book Antiqua"/>
          <w:color w:val="000000" w:themeColor="text1"/>
        </w:rPr>
        <w:t>s</w:t>
      </w:r>
      <w:r w:rsidRPr="00020A36">
        <w:rPr>
          <w:rFonts w:ascii="Book Antiqua" w:eastAsia="Book Antiqua" w:hAnsi="Book Antiqua" w:cs="Book Antiqua"/>
          <w:color w:val="000000" w:themeColor="text1"/>
        </w:rPr>
        <w:t xml:space="preserve">imultaneous </w:t>
      </w:r>
      <w:r w:rsidR="00976BAC" w:rsidRPr="00020A36">
        <w:rPr>
          <w:rFonts w:ascii="Book Antiqua" w:eastAsia="Book Antiqua" w:hAnsi="Book Antiqua" w:cs="Book Antiqua"/>
          <w:color w:val="000000" w:themeColor="text1"/>
        </w:rPr>
        <w:t>p</w:t>
      </w:r>
      <w:r w:rsidRPr="00020A36">
        <w:rPr>
          <w:rFonts w:ascii="Book Antiqua" w:eastAsia="Book Antiqua" w:hAnsi="Book Antiqua" w:cs="Book Antiqua"/>
          <w:color w:val="000000" w:themeColor="text1"/>
        </w:rPr>
        <w:t xml:space="preserve">ancreas </w:t>
      </w:r>
      <w:r w:rsidR="00976BAC" w:rsidRPr="00020A36">
        <w:rPr>
          <w:rFonts w:ascii="Book Antiqua" w:eastAsia="Book Antiqua" w:hAnsi="Book Antiqua" w:cs="Book Antiqua"/>
          <w:color w:val="000000" w:themeColor="text1"/>
        </w:rPr>
        <w:t>k</w:t>
      </w:r>
      <w:r w:rsidRPr="00020A36">
        <w:rPr>
          <w:rFonts w:ascii="Book Antiqua" w:eastAsia="Book Antiqua" w:hAnsi="Book Antiqua" w:cs="Book Antiqua"/>
          <w:color w:val="000000" w:themeColor="text1"/>
        </w:rPr>
        <w:t>idney</w:t>
      </w:r>
      <w:r w:rsidR="00A27EC4"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SPK</w:t>
      </w:r>
      <w:r w:rsidR="00A27EC4"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transplantations</w:t>
      </w:r>
      <w:r w:rsidR="00A27EC4"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and those from adult donors (538 SPK transplantations) over the same period. After </w:t>
      </w:r>
      <w:r w:rsidR="00487828" w:rsidRPr="00020A36">
        <w:rPr>
          <w:rFonts w:ascii="Book Antiqua" w:eastAsia="Book Antiqua" w:hAnsi="Book Antiqua" w:cs="Book Antiqua"/>
          <w:color w:val="000000" w:themeColor="text1"/>
        </w:rPr>
        <w:t>ten</w:t>
      </w:r>
      <w:r w:rsidR="003822AB"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years </w:t>
      </w:r>
      <w:r w:rsidR="00487828" w:rsidRPr="00020A36">
        <w:rPr>
          <w:rFonts w:ascii="Book Antiqua" w:eastAsia="Book Antiqua" w:hAnsi="Book Antiqua" w:cs="Book Antiqua"/>
          <w:color w:val="000000" w:themeColor="text1"/>
        </w:rPr>
        <w:t xml:space="preserve">of </w:t>
      </w:r>
      <w:r w:rsidRPr="00020A36">
        <w:rPr>
          <w:rFonts w:ascii="Book Antiqua" w:eastAsia="Book Antiqua" w:hAnsi="Book Antiqua" w:cs="Book Antiqua"/>
          <w:color w:val="000000" w:themeColor="text1"/>
        </w:rPr>
        <w:t xml:space="preserve">follow-up, no significant differences were found regarding </w:t>
      </w:r>
      <w:r w:rsidRPr="00020A36">
        <w:rPr>
          <w:rFonts w:ascii="Book Antiqua" w:eastAsia="Book Antiqua" w:hAnsi="Book Antiqua" w:cs="Book Antiqua"/>
          <w:color w:val="000000" w:themeColor="text1"/>
        </w:rPr>
        <w:lastRenderedPageBreak/>
        <w:t xml:space="preserve">patient survival. However, a trend towards increased graft survival in pediatric pancreas recipients was </w:t>
      </w:r>
      <w:proofErr w:type="gramStart"/>
      <w:r w:rsidRPr="00020A36">
        <w:rPr>
          <w:rFonts w:ascii="Book Antiqua" w:eastAsia="Book Antiqua" w:hAnsi="Book Antiqua" w:cs="Book Antiqua"/>
          <w:color w:val="000000" w:themeColor="text1"/>
        </w:rPr>
        <w:t>observed</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7]</w:t>
      </w:r>
      <w:r w:rsidRPr="00020A36">
        <w:rPr>
          <w:rFonts w:ascii="Book Antiqua" w:eastAsia="Book Antiqua" w:hAnsi="Book Antiqua" w:cs="Book Antiqua"/>
          <w:color w:val="000000" w:themeColor="text1"/>
        </w:rPr>
        <w:t>.</w:t>
      </w:r>
      <w:r w:rsidR="006E64B7"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A subsequent study of the same group insisted on the safety of pancreas transplantation from pediatric donors over </w:t>
      </w:r>
      <w:r w:rsidR="00487828" w:rsidRPr="00020A36">
        <w:rPr>
          <w:rFonts w:ascii="Book Antiqua" w:eastAsia="Book Antiqua" w:hAnsi="Book Antiqua" w:cs="Book Antiqua"/>
          <w:color w:val="000000" w:themeColor="text1"/>
        </w:rPr>
        <w:t>three</w:t>
      </w:r>
      <w:r w:rsidRPr="00020A36">
        <w:rPr>
          <w:rFonts w:ascii="Book Antiqua" w:eastAsia="Book Antiqua" w:hAnsi="Book Antiqua" w:cs="Book Antiqua"/>
          <w:color w:val="000000" w:themeColor="text1"/>
        </w:rPr>
        <w:t xml:space="preserve"> years of age and with a weight of </w:t>
      </w:r>
      <w:r w:rsidR="00A27EC4"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25 </w:t>
      </w:r>
      <w:proofErr w:type="gramStart"/>
      <w:r w:rsidRPr="00020A36">
        <w:rPr>
          <w:rFonts w:ascii="Book Antiqua" w:eastAsia="Book Antiqua" w:hAnsi="Book Antiqua" w:cs="Book Antiqua"/>
          <w:color w:val="000000" w:themeColor="text1"/>
        </w:rPr>
        <w:t>kg</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8]</w:t>
      </w:r>
      <w:r w:rsidRPr="00020A36">
        <w:rPr>
          <w:rFonts w:ascii="Book Antiqua" w:eastAsia="Book Antiqua" w:hAnsi="Book Antiqua" w:cs="Book Antiqua"/>
          <w:color w:val="000000" w:themeColor="text1"/>
        </w:rPr>
        <w:t xml:space="preserve">. Some authors have hypothesized that these donors may benefit recipients who are underweight because kidney and pancreatic function could be </w:t>
      </w:r>
      <w:proofErr w:type="gramStart"/>
      <w:r w:rsidRPr="00020A36">
        <w:rPr>
          <w:rFonts w:ascii="Book Antiqua" w:eastAsia="Book Antiqua" w:hAnsi="Book Antiqua" w:cs="Book Antiqua"/>
          <w:color w:val="000000" w:themeColor="text1"/>
        </w:rPr>
        <w:t>maximized</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9]</w:t>
      </w:r>
      <w:r w:rsidRPr="00020A36">
        <w:rPr>
          <w:rFonts w:ascii="Book Antiqua" w:eastAsia="Book Antiqua" w:hAnsi="Book Antiqua" w:cs="Book Antiqua"/>
          <w:color w:val="000000" w:themeColor="text1"/>
        </w:rPr>
        <w:t>.</w:t>
      </w:r>
    </w:p>
    <w:p w14:paraId="46D3CC0C" w14:textId="394C52BA"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Regarding the upper age limit, numerous authors have shown that the us</w:t>
      </w:r>
      <w:r w:rsidR="00487828" w:rsidRPr="00020A36">
        <w:rPr>
          <w:rFonts w:ascii="Book Antiqua" w:eastAsia="Book Antiqua" w:hAnsi="Book Antiqua" w:cs="Book Antiqua"/>
          <w:color w:val="000000" w:themeColor="text1"/>
        </w:rPr>
        <w:t>ing the</w:t>
      </w:r>
      <w:r w:rsidRPr="00020A36">
        <w:rPr>
          <w:rFonts w:ascii="Book Antiqua" w:eastAsia="Book Antiqua" w:hAnsi="Book Antiqua" w:cs="Book Antiqua"/>
          <w:color w:val="000000" w:themeColor="text1"/>
        </w:rPr>
        <w:t xml:space="preserve"> pancreas from donors older than 45 years is the most important donor risk factor and leads to reduced graft survival and increased </w:t>
      </w:r>
      <w:proofErr w:type="gramStart"/>
      <w:r w:rsidRPr="00020A36">
        <w:rPr>
          <w:rFonts w:ascii="Book Antiqua" w:eastAsia="Book Antiqua" w:hAnsi="Book Antiqua" w:cs="Book Antiqua"/>
          <w:color w:val="000000" w:themeColor="text1"/>
        </w:rPr>
        <w:t>complications</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10-19]</w:t>
      </w:r>
      <w:r w:rsidRPr="00020A36">
        <w:rPr>
          <w:rFonts w:ascii="Book Antiqua" w:eastAsia="Book Antiqua" w:hAnsi="Book Antiqua" w:cs="Book Antiqua"/>
          <w:color w:val="000000" w:themeColor="text1"/>
        </w:rPr>
        <w:t>.</w:t>
      </w:r>
      <w:r w:rsidR="006E64B7"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Other studies performed under an immunosuppression regimen based on </w:t>
      </w:r>
      <w:r w:rsidR="006E64B7" w:rsidRPr="00020A36">
        <w:rPr>
          <w:rFonts w:ascii="Book Antiqua" w:eastAsia="Book Antiqua" w:hAnsi="Book Antiqua" w:cs="Book Antiqua"/>
          <w:color w:val="000000" w:themeColor="text1"/>
        </w:rPr>
        <w:t>t</w:t>
      </w:r>
      <w:r w:rsidRPr="00020A36">
        <w:rPr>
          <w:rFonts w:ascii="Book Antiqua" w:eastAsia="Book Antiqua" w:hAnsi="Book Antiqua" w:cs="Book Antiqua"/>
          <w:color w:val="000000" w:themeColor="text1"/>
        </w:rPr>
        <w:t>acrolimus did not f</w:t>
      </w:r>
      <w:r w:rsidR="006E64B7" w:rsidRPr="00020A36">
        <w:rPr>
          <w:rFonts w:ascii="Book Antiqua" w:eastAsia="Book Antiqua" w:hAnsi="Book Antiqua" w:cs="Book Antiqua"/>
          <w:color w:val="000000" w:themeColor="text1"/>
        </w:rPr>
        <w:t>i</w:t>
      </w:r>
      <w:r w:rsidRPr="00020A36">
        <w:rPr>
          <w:rFonts w:ascii="Book Antiqua" w:eastAsia="Book Antiqua" w:hAnsi="Book Antiqua" w:cs="Book Antiqua"/>
          <w:color w:val="000000" w:themeColor="text1"/>
        </w:rPr>
        <w:t>nd an increase in post-transplant complications us</w:t>
      </w:r>
      <w:r w:rsidR="006E64B7" w:rsidRPr="00020A36">
        <w:rPr>
          <w:rFonts w:ascii="Book Antiqua" w:eastAsia="Book Antiqua" w:hAnsi="Book Antiqua" w:cs="Book Antiqua"/>
          <w:color w:val="000000" w:themeColor="text1"/>
        </w:rPr>
        <w:t>ing</w:t>
      </w:r>
      <w:r w:rsidRPr="00020A36">
        <w:rPr>
          <w:rFonts w:ascii="Book Antiqua" w:eastAsia="Book Antiqua" w:hAnsi="Book Antiqua" w:cs="Book Antiqua"/>
          <w:color w:val="000000" w:themeColor="text1"/>
        </w:rPr>
        <w:t xml:space="preserve"> </w:t>
      </w:r>
      <w:r w:rsidR="006E64B7" w:rsidRPr="00020A36">
        <w:rPr>
          <w:rFonts w:ascii="Book Antiqua" w:eastAsia="Book Antiqua" w:hAnsi="Book Antiqua" w:cs="Book Antiqua"/>
          <w:color w:val="000000" w:themeColor="text1"/>
        </w:rPr>
        <w:t>the</w:t>
      </w:r>
      <w:r w:rsidRPr="00020A36">
        <w:rPr>
          <w:rFonts w:ascii="Book Antiqua" w:eastAsia="Book Antiqua" w:hAnsi="Book Antiqua" w:cs="Book Antiqua"/>
          <w:color w:val="000000" w:themeColor="text1"/>
        </w:rPr>
        <w:t xml:space="preserve"> pancreas from donors </w:t>
      </w:r>
      <w:r w:rsidR="00C449BC"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45 </w:t>
      </w:r>
      <w:proofErr w:type="gramStart"/>
      <w:r w:rsidRPr="00020A36">
        <w:rPr>
          <w:rFonts w:ascii="Book Antiqua" w:eastAsia="Book Antiqua" w:hAnsi="Book Antiqua" w:cs="Book Antiqua"/>
          <w:color w:val="000000" w:themeColor="text1"/>
        </w:rPr>
        <w:t>years</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11]</w:t>
      </w:r>
      <w:r w:rsidRPr="00020A36">
        <w:rPr>
          <w:rFonts w:ascii="Book Antiqua" w:eastAsia="Book Antiqua" w:hAnsi="Book Antiqua" w:cs="Book Antiqua"/>
          <w:color w:val="000000" w:themeColor="text1"/>
        </w:rPr>
        <w:t>.</w:t>
      </w:r>
    </w:p>
    <w:p w14:paraId="4AA7080D" w14:textId="7307C13D" w:rsidR="00A77B3E" w:rsidRPr="00020A36" w:rsidRDefault="006E64B7"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M</w:t>
      </w:r>
      <w:r w:rsidR="00507BA4" w:rsidRPr="00020A36">
        <w:rPr>
          <w:rFonts w:ascii="Book Antiqua" w:eastAsia="Book Antiqua" w:hAnsi="Book Antiqua" w:cs="Book Antiqua"/>
          <w:color w:val="000000" w:themeColor="text1"/>
        </w:rPr>
        <w:t xml:space="preserve">ost groups consider </w:t>
      </w:r>
      <w:r w:rsidRPr="00020A36">
        <w:rPr>
          <w:rFonts w:ascii="Book Antiqua" w:eastAsia="Book Antiqua" w:hAnsi="Book Antiqua" w:cs="Book Antiqua"/>
          <w:color w:val="000000" w:themeColor="text1"/>
        </w:rPr>
        <w:t xml:space="preserve">using </w:t>
      </w:r>
      <w:r w:rsidR="00507BA4" w:rsidRPr="00020A36">
        <w:rPr>
          <w:rFonts w:ascii="Book Antiqua" w:eastAsia="Book Antiqua" w:hAnsi="Book Antiqua" w:cs="Book Antiqua"/>
          <w:color w:val="000000" w:themeColor="text1"/>
        </w:rPr>
        <w:t xml:space="preserve">the pancreas of donors older than 45-50 years </w:t>
      </w:r>
      <w:r w:rsidRPr="00020A36">
        <w:rPr>
          <w:rFonts w:ascii="Book Antiqua" w:eastAsia="Book Antiqua" w:hAnsi="Book Antiqua" w:cs="Book Antiqua"/>
          <w:color w:val="000000" w:themeColor="text1"/>
        </w:rPr>
        <w:t xml:space="preserve">to </w:t>
      </w:r>
      <w:r w:rsidR="00507BA4" w:rsidRPr="00020A36">
        <w:rPr>
          <w:rFonts w:ascii="Book Antiqua" w:eastAsia="Book Antiqua" w:hAnsi="Book Antiqua" w:cs="Book Antiqua"/>
          <w:color w:val="000000" w:themeColor="text1"/>
        </w:rPr>
        <w:t>present a significant risk in the development of vascular thrombosis, intra-abdominal infections and duodenal or anastomotic leaks,</w:t>
      </w:r>
      <w:r w:rsidRPr="00020A36">
        <w:rPr>
          <w:rFonts w:ascii="Book Antiqua" w:eastAsia="Book Antiqua" w:hAnsi="Book Antiqua" w:cs="Book Antiqua"/>
          <w:color w:val="000000" w:themeColor="text1"/>
        </w:rPr>
        <w:t xml:space="preserve"> which</w:t>
      </w:r>
      <w:r w:rsidR="00507BA4" w:rsidRPr="00020A36">
        <w:rPr>
          <w:rFonts w:ascii="Book Antiqua" w:eastAsia="Book Antiqua" w:hAnsi="Book Antiqua" w:cs="Book Antiqua"/>
          <w:color w:val="000000" w:themeColor="text1"/>
        </w:rPr>
        <w:t xml:space="preserve"> affect</w:t>
      </w:r>
      <w:r w:rsidRPr="00020A36">
        <w:rPr>
          <w:rFonts w:ascii="Book Antiqua" w:eastAsia="Book Antiqua" w:hAnsi="Book Antiqua" w:cs="Book Antiqua"/>
          <w:color w:val="000000" w:themeColor="text1"/>
        </w:rPr>
        <w:t xml:space="preserve">s </w:t>
      </w:r>
      <w:r w:rsidR="00507BA4" w:rsidRPr="00020A36">
        <w:rPr>
          <w:rFonts w:ascii="Book Antiqua" w:eastAsia="Book Antiqua" w:hAnsi="Book Antiqua" w:cs="Book Antiqua"/>
          <w:color w:val="000000" w:themeColor="text1"/>
        </w:rPr>
        <w:t xml:space="preserve">the graft and recipient </w:t>
      </w:r>
      <w:proofErr w:type="gramStart"/>
      <w:r w:rsidR="00507BA4" w:rsidRPr="00020A36">
        <w:rPr>
          <w:rFonts w:ascii="Book Antiqua" w:eastAsia="Book Antiqua" w:hAnsi="Book Antiqua" w:cs="Book Antiqua"/>
          <w:color w:val="000000" w:themeColor="text1"/>
        </w:rPr>
        <w:t>survival</w:t>
      </w:r>
      <w:r w:rsidR="00507BA4" w:rsidRPr="00020A36">
        <w:rPr>
          <w:rFonts w:ascii="Book Antiqua" w:eastAsia="Book Antiqua" w:hAnsi="Book Antiqua" w:cs="Book Antiqua"/>
          <w:color w:val="000000" w:themeColor="text1"/>
          <w:vertAlign w:val="superscript"/>
        </w:rPr>
        <w:t>[</w:t>
      </w:r>
      <w:proofErr w:type="gramEnd"/>
      <w:r w:rsidR="00507BA4" w:rsidRPr="00020A36">
        <w:rPr>
          <w:rFonts w:ascii="Book Antiqua" w:eastAsia="Book Antiqua" w:hAnsi="Book Antiqua" w:cs="Book Antiqua"/>
          <w:color w:val="000000" w:themeColor="text1"/>
          <w:vertAlign w:val="superscript"/>
        </w:rPr>
        <w:t>6,12-22]</w:t>
      </w:r>
      <w:r w:rsidR="00507BA4"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vertAlign w:val="superscript"/>
        </w:rPr>
        <w:t xml:space="preserve"> </w:t>
      </w:r>
      <w:r w:rsidR="00507BA4" w:rsidRPr="00020A36">
        <w:rPr>
          <w:rFonts w:ascii="Book Antiqua" w:eastAsia="Book Antiqua" w:hAnsi="Book Antiqua" w:cs="Book Antiqua"/>
          <w:color w:val="000000" w:themeColor="text1"/>
        </w:rPr>
        <w:t xml:space="preserve">Krieger </w:t>
      </w:r>
      <w:r w:rsidR="00507BA4" w:rsidRPr="00020A36">
        <w:rPr>
          <w:rFonts w:ascii="Book Antiqua" w:eastAsia="Book Antiqua" w:hAnsi="Book Antiqua" w:cs="Book Antiqua"/>
          <w:i/>
          <w:iCs/>
          <w:color w:val="000000" w:themeColor="text1"/>
        </w:rPr>
        <w:t xml:space="preserve">et </w:t>
      </w:r>
      <w:proofErr w:type="gramStart"/>
      <w:r w:rsidR="00507BA4" w:rsidRPr="00020A36">
        <w:rPr>
          <w:rFonts w:ascii="Book Antiqua" w:eastAsia="Book Antiqua" w:hAnsi="Book Antiqua" w:cs="Book Antiqua"/>
          <w:i/>
          <w:iCs/>
          <w:color w:val="000000" w:themeColor="text1"/>
        </w:rPr>
        <w:t>al</w:t>
      </w:r>
      <w:r w:rsidR="00507BA4" w:rsidRPr="00020A36">
        <w:rPr>
          <w:rFonts w:ascii="Book Antiqua" w:eastAsia="Book Antiqua" w:hAnsi="Book Antiqua" w:cs="Book Antiqua"/>
          <w:color w:val="000000" w:themeColor="text1"/>
          <w:vertAlign w:val="superscript"/>
        </w:rPr>
        <w:t>[</w:t>
      </w:r>
      <w:proofErr w:type="gramEnd"/>
      <w:r w:rsidR="00507BA4" w:rsidRPr="00020A36">
        <w:rPr>
          <w:rFonts w:ascii="Book Antiqua" w:eastAsia="Book Antiqua" w:hAnsi="Book Antiqua" w:cs="Book Antiqua"/>
          <w:color w:val="000000" w:themeColor="text1"/>
          <w:vertAlign w:val="superscript"/>
        </w:rPr>
        <w:t>6]</w:t>
      </w:r>
      <w:r w:rsidR="00BE2B6F" w:rsidRPr="00020A36">
        <w:rPr>
          <w:rFonts w:ascii="Book Antiqua" w:eastAsia="Book Antiqua" w:hAnsi="Book Antiqua" w:cs="Book Antiqua"/>
          <w:color w:val="000000" w:themeColor="text1"/>
        </w:rPr>
        <w:t xml:space="preserve"> analyzed</w:t>
      </w:r>
      <w:r w:rsidR="00507BA4" w:rsidRPr="00020A36">
        <w:rPr>
          <w:rFonts w:ascii="Book Antiqua" w:eastAsia="Book Antiqua" w:hAnsi="Book Antiqua" w:cs="Book Antiqua"/>
          <w:color w:val="000000" w:themeColor="text1"/>
        </w:rPr>
        <w:t xml:space="preserve"> 91 SPK transplantations using grafts from donors older than 45 years. There was a decrease in patient survival at </w:t>
      </w:r>
      <w:r w:rsidR="00594BE6">
        <w:rPr>
          <w:rFonts w:ascii="Book Antiqua" w:eastAsia="Book Antiqua" w:hAnsi="Book Antiqua" w:cs="Book Antiqua"/>
          <w:color w:val="000000" w:themeColor="text1"/>
        </w:rPr>
        <w:t>1</w:t>
      </w:r>
      <w:r w:rsidR="00BE2B6F" w:rsidRPr="00020A36">
        <w:rPr>
          <w:rFonts w:ascii="Book Antiqua" w:eastAsia="Book Antiqua" w:hAnsi="Book Antiqua" w:cs="Book Antiqua"/>
          <w:color w:val="000000" w:themeColor="text1"/>
        </w:rPr>
        <w:t xml:space="preserve"> year</w:t>
      </w:r>
      <w:r w:rsidR="00507BA4" w:rsidRPr="00020A36">
        <w:rPr>
          <w:rFonts w:ascii="Book Antiqua" w:eastAsia="Book Antiqua" w:hAnsi="Book Antiqua" w:cs="Book Antiqua"/>
          <w:color w:val="000000" w:themeColor="text1"/>
        </w:rPr>
        <w:t xml:space="preserve"> and </w:t>
      </w:r>
      <w:r w:rsidR="00594BE6">
        <w:rPr>
          <w:rFonts w:ascii="Book Antiqua" w:eastAsia="Book Antiqua" w:hAnsi="Book Antiqua" w:cs="Book Antiqua"/>
          <w:color w:val="000000" w:themeColor="text1"/>
        </w:rPr>
        <w:t>5</w:t>
      </w:r>
      <w:r w:rsidR="00507BA4" w:rsidRPr="00020A36">
        <w:rPr>
          <w:rFonts w:ascii="Book Antiqua" w:eastAsia="Book Antiqua" w:hAnsi="Book Antiqua" w:cs="Book Antiqua"/>
          <w:color w:val="000000" w:themeColor="text1"/>
        </w:rPr>
        <w:t xml:space="preserve"> years and an increase in the percentage of intra-abdominal infections compared to the group transplanted with donor grafts between 18 </w:t>
      </w:r>
      <w:r w:rsidR="00594BE6">
        <w:rPr>
          <w:rFonts w:ascii="Book Antiqua" w:eastAsia="Book Antiqua" w:hAnsi="Book Antiqua" w:cs="Book Antiqua"/>
          <w:color w:val="000000" w:themeColor="text1"/>
        </w:rPr>
        <w:t xml:space="preserve">years </w:t>
      </w:r>
      <w:r w:rsidR="00507BA4" w:rsidRPr="00020A36">
        <w:rPr>
          <w:rFonts w:ascii="Book Antiqua" w:eastAsia="Book Antiqua" w:hAnsi="Book Antiqua" w:cs="Book Antiqua"/>
          <w:color w:val="000000" w:themeColor="text1"/>
        </w:rPr>
        <w:t xml:space="preserve">and 45 years. Graft loss occurred mostly in the first </w:t>
      </w:r>
      <w:r w:rsidR="00594BE6">
        <w:rPr>
          <w:rFonts w:ascii="Book Antiqua" w:eastAsia="Book Antiqua" w:hAnsi="Book Antiqua" w:cs="Book Antiqua"/>
          <w:color w:val="000000" w:themeColor="text1"/>
        </w:rPr>
        <w:t xml:space="preserve">2 </w:t>
      </w:r>
      <w:proofErr w:type="spellStart"/>
      <w:r w:rsidR="00594BE6">
        <w:rPr>
          <w:rFonts w:ascii="Book Antiqua" w:eastAsia="Book Antiqua" w:hAnsi="Book Antiqua" w:cs="Book Antiqua"/>
          <w:color w:val="000000" w:themeColor="text1"/>
        </w:rPr>
        <w:t>wk</w:t>
      </w:r>
      <w:proofErr w:type="spellEnd"/>
      <w:r w:rsidR="00594BE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after surgery</w:t>
      </w:r>
      <w:r w:rsidR="00BE2B6F" w:rsidRPr="00020A36">
        <w:rPr>
          <w:rFonts w:ascii="Book Antiqua" w:eastAsia="Book Antiqua" w:hAnsi="Book Antiqua" w:cs="Book Antiqua"/>
          <w:color w:val="000000" w:themeColor="text1"/>
        </w:rPr>
        <w:t>. This occurred in</w:t>
      </w:r>
      <w:r w:rsidR="00507BA4" w:rsidRPr="00020A36">
        <w:rPr>
          <w:rFonts w:ascii="Book Antiqua" w:eastAsia="Book Antiqua" w:hAnsi="Book Antiqua" w:cs="Book Antiqua"/>
          <w:color w:val="000000" w:themeColor="text1"/>
        </w:rPr>
        <w:t xml:space="preserve"> 6.6% </w:t>
      </w:r>
      <w:r w:rsidR="00BE2B6F" w:rsidRPr="00020A36">
        <w:rPr>
          <w:rFonts w:ascii="Book Antiqua" w:eastAsia="Book Antiqua" w:hAnsi="Book Antiqua" w:cs="Book Antiqua"/>
          <w:color w:val="000000" w:themeColor="text1"/>
        </w:rPr>
        <w:t>of</w:t>
      </w:r>
      <w:r w:rsidR="00507BA4" w:rsidRPr="00020A36">
        <w:rPr>
          <w:rFonts w:ascii="Book Antiqua" w:eastAsia="Book Antiqua" w:hAnsi="Book Antiqua" w:cs="Book Antiqua"/>
          <w:color w:val="000000" w:themeColor="text1"/>
        </w:rPr>
        <w:t xml:space="preserve"> recipients </w:t>
      </w:r>
      <w:r w:rsidR="00BE2B6F" w:rsidRPr="00020A36">
        <w:rPr>
          <w:rFonts w:ascii="Book Antiqua" w:eastAsia="Book Antiqua" w:hAnsi="Book Antiqua" w:cs="Book Antiqua"/>
          <w:color w:val="000000" w:themeColor="text1"/>
        </w:rPr>
        <w:t>from</w:t>
      </w:r>
      <w:r w:rsidR="00507BA4" w:rsidRPr="00020A36">
        <w:rPr>
          <w:rFonts w:ascii="Book Antiqua" w:eastAsia="Book Antiqua" w:hAnsi="Book Antiqua" w:cs="Book Antiqua"/>
          <w:color w:val="000000" w:themeColor="text1"/>
        </w:rPr>
        <w:t xml:space="preserve"> older donors compared to 1.9% in the standard group.</w:t>
      </w:r>
    </w:p>
    <w:p w14:paraId="04ECBD08" w14:textId="7F6D8F3B"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 xml:space="preserve">These data show the trend to use </w:t>
      </w:r>
      <w:r w:rsidR="00BE2B6F" w:rsidRPr="00020A36">
        <w:rPr>
          <w:rFonts w:ascii="Book Antiqua" w:eastAsia="Book Antiqua" w:hAnsi="Book Antiqua" w:cs="Book Antiqua"/>
          <w:color w:val="000000" w:themeColor="text1"/>
        </w:rPr>
        <w:t xml:space="preserve">the </w:t>
      </w:r>
      <w:r w:rsidRPr="00020A36">
        <w:rPr>
          <w:rFonts w:ascii="Book Antiqua" w:eastAsia="Book Antiqua" w:hAnsi="Book Antiqua" w:cs="Book Antiqua"/>
          <w:color w:val="000000" w:themeColor="text1"/>
        </w:rPr>
        <w:t xml:space="preserve">pancreas from donors younger than 50 years. This was recently corroborated by the report of the Organ Procurement and Transplantation Network/Scientific Registry of Transplant Recipients published in 2019 </w:t>
      </w:r>
      <w:r w:rsidR="00BE2B6F" w:rsidRPr="00020A36">
        <w:rPr>
          <w:rFonts w:ascii="Book Antiqua" w:eastAsia="Book Antiqua" w:hAnsi="Book Antiqua" w:cs="Book Antiqua"/>
          <w:color w:val="000000" w:themeColor="text1"/>
        </w:rPr>
        <w:t>in</w:t>
      </w:r>
      <w:r w:rsidRPr="00020A36">
        <w:rPr>
          <w:rFonts w:ascii="Book Antiqua" w:eastAsia="Book Antiqua" w:hAnsi="Book Antiqua" w:cs="Book Antiqua"/>
          <w:color w:val="000000" w:themeColor="text1"/>
        </w:rPr>
        <w:t xml:space="preserve"> refer</w:t>
      </w:r>
      <w:r w:rsidR="00BE2B6F" w:rsidRPr="00020A36">
        <w:rPr>
          <w:rFonts w:ascii="Book Antiqua" w:eastAsia="Book Antiqua" w:hAnsi="Book Antiqua" w:cs="Book Antiqua"/>
          <w:color w:val="000000" w:themeColor="text1"/>
        </w:rPr>
        <w:t>ence</w:t>
      </w:r>
      <w:r w:rsidRPr="00020A36">
        <w:rPr>
          <w:rFonts w:ascii="Book Antiqua" w:eastAsia="Book Antiqua" w:hAnsi="Book Antiqua" w:cs="Book Antiqua"/>
          <w:color w:val="000000" w:themeColor="text1"/>
        </w:rPr>
        <w:t xml:space="preserve"> to the year 2017</w:t>
      </w:r>
      <w:r w:rsidRPr="00020A36">
        <w:rPr>
          <w:rFonts w:ascii="Book Antiqua" w:eastAsia="Book Antiqua" w:hAnsi="Book Antiqua" w:cs="Book Antiqua"/>
          <w:color w:val="000000" w:themeColor="text1"/>
          <w:vertAlign w:val="superscript"/>
        </w:rPr>
        <w:t>[23]</w:t>
      </w:r>
      <w:r w:rsidRPr="00020A36">
        <w:rPr>
          <w:rFonts w:ascii="Book Antiqua" w:eastAsia="Book Antiqua" w:hAnsi="Book Antiqua" w:cs="Book Antiqua"/>
          <w:color w:val="000000" w:themeColor="text1"/>
        </w:rPr>
        <w:t>. This report state</w:t>
      </w:r>
      <w:r w:rsidR="00BE2B6F" w:rsidRPr="00020A36">
        <w:rPr>
          <w:rFonts w:ascii="Book Antiqua" w:eastAsia="Book Antiqua" w:hAnsi="Book Antiqua" w:cs="Book Antiqua"/>
          <w:color w:val="000000" w:themeColor="text1"/>
        </w:rPr>
        <w:t>d</w:t>
      </w:r>
      <w:r w:rsidRPr="00020A36">
        <w:rPr>
          <w:rFonts w:ascii="Book Antiqua" w:eastAsia="Book Antiqua" w:hAnsi="Book Antiqua" w:cs="Book Antiqua"/>
          <w:color w:val="000000" w:themeColor="text1"/>
        </w:rPr>
        <w:t xml:space="preserve"> that the age range of pancreas donors between 18 and 34 years has remained stable for more than a decade</w:t>
      </w:r>
      <w:r w:rsidR="00BE2B6F" w:rsidRPr="00020A36">
        <w:rPr>
          <w:rFonts w:ascii="Book Antiqua" w:eastAsia="Book Antiqua" w:hAnsi="Book Antiqua" w:cs="Book Antiqua"/>
          <w:color w:val="000000" w:themeColor="text1"/>
        </w:rPr>
        <w:t>. It is</w:t>
      </w:r>
      <w:r w:rsidRPr="00020A36">
        <w:rPr>
          <w:rFonts w:ascii="Book Antiqua" w:eastAsia="Book Antiqua" w:hAnsi="Book Antiqua" w:cs="Book Antiqua"/>
          <w:color w:val="000000" w:themeColor="text1"/>
        </w:rPr>
        <w:t xml:space="preserve"> the most frequent group of donors with an overall frequency of more than 60% of the transplants. In relation to the other groups, donors under the age of 18 years obtained percentages of around 20%, and those between 35 </w:t>
      </w:r>
      <w:r w:rsidR="00594BE6">
        <w:rPr>
          <w:rFonts w:ascii="Book Antiqua" w:eastAsia="Book Antiqua" w:hAnsi="Book Antiqua" w:cs="Book Antiqua"/>
          <w:color w:val="000000" w:themeColor="text1"/>
        </w:rPr>
        <w:t xml:space="preserve">years </w:t>
      </w:r>
      <w:r w:rsidRPr="00020A36">
        <w:rPr>
          <w:rFonts w:ascii="Book Antiqua" w:eastAsia="Book Antiqua" w:hAnsi="Book Antiqua" w:cs="Book Antiqua"/>
          <w:color w:val="000000" w:themeColor="text1"/>
        </w:rPr>
        <w:t xml:space="preserve">and 49 years have decreased in the last </w:t>
      </w:r>
      <w:r w:rsidR="00594BE6">
        <w:rPr>
          <w:rFonts w:ascii="Book Antiqua" w:eastAsia="Book Antiqua" w:hAnsi="Book Antiqua" w:cs="Book Antiqua"/>
          <w:color w:val="000000" w:themeColor="text1"/>
        </w:rPr>
        <w:t>10</w:t>
      </w:r>
      <w:r w:rsidRPr="00020A36">
        <w:rPr>
          <w:rFonts w:ascii="Book Antiqua" w:eastAsia="Book Antiqua" w:hAnsi="Book Antiqua" w:cs="Book Antiqua"/>
          <w:color w:val="000000" w:themeColor="text1"/>
        </w:rPr>
        <w:t xml:space="preserve"> years to around 10%. The proportion of donors over 50 years was less than 1% of total pancreas </w:t>
      </w:r>
      <w:proofErr w:type="gramStart"/>
      <w:r w:rsidRPr="00020A36">
        <w:rPr>
          <w:rFonts w:ascii="Book Antiqua" w:eastAsia="Book Antiqua" w:hAnsi="Book Antiqua" w:cs="Book Antiqua"/>
          <w:color w:val="000000" w:themeColor="text1"/>
        </w:rPr>
        <w:t>donors</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23]</w:t>
      </w:r>
      <w:r w:rsidRPr="00020A36">
        <w:rPr>
          <w:rFonts w:ascii="Book Antiqua" w:eastAsia="Book Antiqua" w:hAnsi="Book Antiqua" w:cs="Book Antiqua"/>
          <w:color w:val="000000" w:themeColor="text1"/>
        </w:rPr>
        <w:t>.</w:t>
      </w:r>
    </w:p>
    <w:p w14:paraId="29815F95" w14:textId="34BF6A91"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lastRenderedPageBreak/>
        <w:t xml:space="preserve">In contrast, the EXPAND multicenter </w:t>
      </w:r>
      <w:proofErr w:type="gramStart"/>
      <w:r w:rsidRPr="00020A36">
        <w:rPr>
          <w:rFonts w:ascii="Book Antiqua" w:eastAsia="Book Antiqua" w:hAnsi="Book Antiqua" w:cs="Book Antiqua"/>
          <w:color w:val="000000" w:themeColor="text1"/>
        </w:rPr>
        <w:t>study</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24]</w:t>
      </w:r>
      <w:r w:rsidRPr="00020A36">
        <w:rPr>
          <w:rFonts w:ascii="Book Antiqua" w:eastAsia="Book Antiqua" w:hAnsi="Book Antiqua" w:cs="Book Antiqua"/>
          <w:color w:val="000000" w:themeColor="text1"/>
        </w:rPr>
        <w:t xml:space="preserve"> showed similar rates of morbidity and graft rejection in transplant patients from donors over 50 years compared to those under 50 years.</w:t>
      </w:r>
      <w:r w:rsidR="000C55C3"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Therefore, in cases of pancreas donors over 45 years, each group should individualize each case</w:t>
      </w:r>
      <w:r w:rsidR="000C55C3" w:rsidRPr="00020A36">
        <w:rPr>
          <w:rFonts w:ascii="Book Antiqua" w:eastAsia="Book Antiqua" w:hAnsi="Book Antiqua" w:cs="Book Antiqua"/>
          <w:color w:val="000000" w:themeColor="text1"/>
        </w:rPr>
        <w:t xml:space="preserve"> by</w:t>
      </w:r>
      <w:r w:rsidRPr="00020A36">
        <w:rPr>
          <w:rFonts w:ascii="Book Antiqua" w:eastAsia="Book Antiqua" w:hAnsi="Book Antiqua" w:cs="Book Antiqua"/>
          <w:color w:val="000000" w:themeColor="text1"/>
        </w:rPr>
        <w:t xml:space="preserve"> </w:t>
      </w:r>
      <w:r w:rsidR="000C55C3" w:rsidRPr="00020A36">
        <w:rPr>
          <w:rFonts w:ascii="Book Antiqua" w:eastAsia="Book Antiqua" w:hAnsi="Book Antiqua" w:cs="Book Antiqua"/>
          <w:color w:val="000000" w:themeColor="text1"/>
        </w:rPr>
        <w:t>s</w:t>
      </w:r>
      <w:r w:rsidRPr="00020A36">
        <w:rPr>
          <w:rFonts w:ascii="Book Antiqua" w:eastAsia="Book Antiqua" w:hAnsi="Book Antiqua" w:cs="Book Antiqua"/>
          <w:color w:val="000000" w:themeColor="text1"/>
        </w:rPr>
        <w:t xml:space="preserve">tudying the medical history (especially previous cardiovascular diseases), weight, previous physical activity and lifestyle, cause of death, time in the intensive care unit, </w:t>
      </w:r>
      <w:r w:rsidRPr="00020A36">
        <w:rPr>
          <w:rFonts w:ascii="Book Antiqua" w:eastAsia="Book Antiqua" w:hAnsi="Book Antiqua" w:cs="Book Antiqua"/>
          <w:i/>
          <w:iCs/>
          <w:color w:val="000000" w:themeColor="text1"/>
        </w:rPr>
        <w:t>etc.</w:t>
      </w:r>
      <w:r w:rsidRPr="00020A36">
        <w:rPr>
          <w:rFonts w:ascii="Book Antiqua" w:eastAsia="Book Antiqua" w:hAnsi="Book Antiqua" w:cs="Book Antiqua"/>
          <w:color w:val="000000" w:themeColor="text1"/>
        </w:rPr>
        <w:t xml:space="preserve"> This will allow optimiz</w:t>
      </w:r>
      <w:r w:rsidR="000C55C3" w:rsidRPr="00020A36">
        <w:rPr>
          <w:rFonts w:ascii="Book Antiqua" w:eastAsia="Book Antiqua" w:hAnsi="Book Antiqua" w:cs="Book Antiqua"/>
          <w:color w:val="000000" w:themeColor="text1"/>
        </w:rPr>
        <w:t>ation of</w:t>
      </w:r>
      <w:r w:rsidRPr="00020A36">
        <w:rPr>
          <w:rFonts w:ascii="Book Antiqua" w:eastAsia="Book Antiqua" w:hAnsi="Book Antiqua" w:cs="Book Antiqua"/>
          <w:color w:val="000000" w:themeColor="text1"/>
        </w:rPr>
        <w:t xml:space="preserve"> a currently scarce resource.</w:t>
      </w:r>
    </w:p>
    <w:p w14:paraId="633CA953" w14:textId="77777777" w:rsidR="00A77B3E" w:rsidRPr="00020A36" w:rsidRDefault="00A77B3E" w:rsidP="00020A36">
      <w:pPr>
        <w:snapToGrid w:val="0"/>
        <w:spacing w:line="360" w:lineRule="auto"/>
        <w:jc w:val="both"/>
        <w:rPr>
          <w:rFonts w:ascii="Book Antiqua" w:hAnsi="Book Antiqua"/>
          <w:color w:val="000000" w:themeColor="text1"/>
        </w:rPr>
      </w:pPr>
    </w:p>
    <w:p w14:paraId="53A1D5F2" w14:textId="5441D390" w:rsidR="00994268" w:rsidRPr="00020A36" w:rsidRDefault="00507BA4" w:rsidP="00020A36">
      <w:pPr>
        <w:snapToGrid w:val="0"/>
        <w:spacing w:line="360" w:lineRule="auto"/>
        <w:jc w:val="both"/>
        <w:rPr>
          <w:rFonts w:ascii="Book Antiqua" w:eastAsia="Book Antiqua" w:hAnsi="Book Antiqua" w:cs="Book Antiqua"/>
          <w:b/>
          <w:bCs/>
          <w:i/>
          <w:iCs/>
          <w:color w:val="000000" w:themeColor="text1"/>
        </w:rPr>
      </w:pPr>
      <w:r w:rsidRPr="00020A36">
        <w:rPr>
          <w:rFonts w:ascii="Book Antiqua" w:eastAsia="Book Antiqua" w:hAnsi="Book Antiqua" w:cs="Book Antiqua"/>
          <w:b/>
          <w:bCs/>
          <w:i/>
          <w:iCs/>
          <w:color w:val="000000" w:themeColor="text1"/>
        </w:rPr>
        <w:t>Cause of death for the donor</w:t>
      </w:r>
    </w:p>
    <w:p w14:paraId="001C66C0" w14:textId="6643BC05" w:rsidR="00A77B3E" w:rsidRPr="00020A36" w:rsidRDefault="00507BA4" w:rsidP="00020A36">
      <w:pPr>
        <w:snapToGrid w:val="0"/>
        <w:spacing w:line="360" w:lineRule="auto"/>
        <w:jc w:val="both"/>
        <w:rPr>
          <w:rFonts w:ascii="Book Antiqua" w:hAnsi="Book Antiqua"/>
          <w:b/>
          <w:bCs/>
          <w:color w:val="000000" w:themeColor="text1"/>
        </w:rPr>
      </w:pPr>
      <w:r w:rsidRPr="00020A36">
        <w:rPr>
          <w:rFonts w:ascii="Book Antiqua" w:eastAsia="Book Antiqua" w:hAnsi="Book Antiqua" w:cs="Book Antiqua"/>
          <w:color w:val="000000" w:themeColor="text1"/>
        </w:rPr>
        <w:t>The ideal donor for pancreas transplantation is a young man without associated diseases who has died by trauma. Currently, the North American and Spanish registries have shown a progressive trend towards older donors with stroke-related cause</w:t>
      </w:r>
      <w:r w:rsidR="00E2247E" w:rsidRPr="00020A36">
        <w:rPr>
          <w:rFonts w:ascii="Book Antiqua" w:eastAsia="Book Antiqua" w:hAnsi="Book Antiqua" w:cs="Book Antiqua"/>
          <w:color w:val="000000" w:themeColor="text1"/>
        </w:rPr>
        <w:t>s</w:t>
      </w:r>
      <w:r w:rsidRPr="00020A36">
        <w:rPr>
          <w:rFonts w:ascii="Book Antiqua" w:eastAsia="Book Antiqua" w:hAnsi="Book Antiqua" w:cs="Book Antiqua"/>
          <w:color w:val="000000" w:themeColor="text1"/>
        </w:rPr>
        <w:t xml:space="preserve"> of death. In addition, the use of grafts from young donors associated with road traffic accident</w:t>
      </w:r>
      <w:r w:rsidR="00E2247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related death</w:t>
      </w:r>
      <w:r w:rsidR="00E2247E" w:rsidRPr="00020A36">
        <w:rPr>
          <w:rFonts w:ascii="Book Antiqua" w:eastAsia="Book Antiqua" w:hAnsi="Book Antiqua" w:cs="Book Antiqua"/>
          <w:color w:val="000000" w:themeColor="text1"/>
        </w:rPr>
        <w:t>s</w:t>
      </w:r>
      <w:r w:rsidRPr="00020A36">
        <w:rPr>
          <w:rFonts w:ascii="Book Antiqua" w:eastAsia="Book Antiqua" w:hAnsi="Book Antiqua" w:cs="Book Antiqua"/>
          <w:color w:val="000000" w:themeColor="text1"/>
        </w:rPr>
        <w:t xml:space="preserve"> is declining.</w:t>
      </w:r>
    </w:p>
    <w:p w14:paraId="46FEC188" w14:textId="7005EC31"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 xml:space="preserve">In one study from the University of </w:t>
      </w:r>
      <w:proofErr w:type="gramStart"/>
      <w:r w:rsidRPr="00020A36">
        <w:rPr>
          <w:rFonts w:ascii="Book Antiqua" w:eastAsia="Book Antiqua" w:hAnsi="Book Antiqua" w:cs="Book Antiqua"/>
          <w:color w:val="000000" w:themeColor="text1"/>
        </w:rPr>
        <w:t>Minnesota</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25]</w:t>
      </w:r>
      <w:r w:rsidRPr="00020A36">
        <w:rPr>
          <w:rFonts w:ascii="Book Antiqua" w:eastAsia="Book Antiqua" w:hAnsi="Book Antiqua" w:cs="Book Antiqua"/>
          <w:color w:val="000000" w:themeColor="text1"/>
        </w:rPr>
        <w:t>, donor death due to stroke appeared as an independent risk factor for allograft thrombosis after a</w:t>
      </w:r>
      <w:r w:rsidR="00DC09D5" w:rsidRPr="00020A36">
        <w:rPr>
          <w:rFonts w:ascii="Book Antiqua" w:eastAsia="Book Antiqua" w:hAnsi="Book Antiqua" w:cs="Book Antiqua"/>
          <w:color w:val="000000" w:themeColor="text1"/>
        </w:rPr>
        <w:t>n</w:t>
      </w:r>
      <w:r w:rsidRPr="00020A36">
        <w:rPr>
          <w:rFonts w:ascii="Book Antiqua" w:eastAsia="Book Antiqua" w:hAnsi="Book Antiqua" w:cs="Book Antiqua"/>
          <w:color w:val="000000" w:themeColor="text1"/>
        </w:rPr>
        <w:t xml:space="preserve"> SPK transplantation. However, the donors were not divided by age groups</w:t>
      </w:r>
      <w:r w:rsidR="00DC09D5"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DC09D5" w:rsidRPr="00020A36">
        <w:rPr>
          <w:rFonts w:ascii="Book Antiqua" w:eastAsia="Book Antiqua" w:hAnsi="Book Antiqua" w:cs="Book Antiqua"/>
          <w:color w:val="000000" w:themeColor="text1"/>
        </w:rPr>
        <w:t>T</w:t>
      </w:r>
      <w:r w:rsidRPr="00020A36">
        <w:rPr>
          <w:rFonts w:ascii="Book Antiqua" w:eastAsia="Book Antiqua" w:hAnsi="Book Antiqua" w:cs="Book Antiqua"/>
          <w:color w:val="000000" w:themeColor="text1"/>
        </w:rPr>
        <w:t xml:space="preserve">herefore, these results should be taken cautiously </w:t>
      </w:r>
      <w:r w:rsidR="00DC09D5" w:rsidRPr="00020A36">
        <w:rPr>
          <w:rFonts w:ascii="Book Antiqua" w:eastAsia="Book Antiqua" w:hAnsi="Book Antiqua" w:cs="Book Antiqua"/>
          <w:color w:val="000000" w:themeColor="text1"/>
        </w:rPr>
        <w:t xml:space="preserve">because </w:t>
      </w:r>
      <w:r w:rsidRPr="00020A36">
        <w:rPr>
          <w:rFonts w:ascii="Book Antiqua" w:eastAsia="Book Antiqua" w:hAnsi="Book Antiqua" w:cs="Book Antiqua"/>
          <w:color w:val="000000" w:themeColor="text1"/>
        </w:rPr>
        <w:t xml:space="preserve">the thrombosis could be related to age </w:t>
      </w:r>
      <w:r w:rsidR="00DC09D5" w:rsidRPr="00020A36">
        <w:rPr>
          <w:rFonts w:ascii="Book Antiqua" w:eastAsia="Book Antiqua" w:hAnsi="Book Antiqua" w:cs="Book Antiqua"/>
          <w:color w:val="000000" w:themeColor="text1"/>
        </w:rPr>
        <w:t>and not</w:t>
      </w:r>
      <w:r w:rsidRPr="00020A36">
        <w:rPr>
          <w:rFonts w:ascii="Book Antiqua" w:eastAsia="Book Antiqua" w:hAnsi="Book Antiqua" w:cs="Book Antiqua"/>
          <w:color w:val="000000" w:themeColor="text1"/>
        </w:rPr>
        <w:t xml:space="preserve"> to the cause of death. In fact, the pancreas of young donors who died of congenital brain damage progressed significantly better than those of donors older than 45 who died by stroke.</w:t>
      </w:r>
      <w:r w:rsidR="00DC09D5"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It seems evident that the existence of coronary artery disease and intracranial atherosclerosis are associated with systemic vascular involvement. Therefore, the cause of death would not be a risk factor in itself but rather the vascular disease.</w:t>
      </w:r>
    </w:p>
    <w:p w14:paraId="36535087" w14:textId="77777777" w:rsidR="00A77B3E" w:rsidRPr="00020A36" w:rsidRDefault="00A77B3E" w:rsidP="00020A36">
      <w:pPr>
        <w:snapToGrid w:val="0"/>
        <w:spacing w:line="360" w:lineRule="auto"/>
        <w:jc w:val="both"/>
        <w:rPr>
          <w:rFonts w:ascii="Book Antiqua" w:hAnsi="Book Antiqua"/>
          <w:color w:val="000000" w:themeColor="text1"/>
        </w:rPr>
      </w:pPr>
    </w:p>
    <w:p w14:paraId="27954475" w14:textId="76281869" w:rsidR="00994268" w:rsidRPr="00020A36" w:rsidRDefault="00507BA4" w:rsidP="00020A36">
      <w:pPr>
        <w:snapToGrid w:val="0"/>
        <w:spacing w:line="360" w:lineRule="auto"/>
        <w:jc w:val="both"/>
        <w:rPr>
          <w:rFonts w:ascii="Book Antiqua" w:eastAsia="Book Antiqua" w:hAnsi="Book Antiqua" w:cs="Book Antiqua"/>
          <w:b/>
          <w:bCs/>
          <w:i/>
          <w:iCs/>
          <w:color w:val="000000" w:themeColor="text1"/>
        </w:rPr>
      </w:pPr>
      <w:r w:rsidRPr="00020A36">
        <w:rPr>
          <w:rFonts w:ascii="Book Antiqua" w:eastAsia="Book Antiqua" w:hAnsi="Book Antiqua" w:cs="Book Antiqua"/>
          <w:b/>
          <w:bCs/>
          <w:i/>
          <w:iCs/>
          <w:color w:val="000000" w:themeColor="text1"/>
        </w:rPr>
        <w:t>Hyperglycemia</w:t>
      </w:r>
    </w:p>
    <w:p w14:paraId="5EF7E7F2" w14:textId="51C2300D"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The presence of hyperglycemia in brain-dead patients is not uncommon. Some authors suggest that hyperglycemia may affect post-transplantation evolution, but in general this status is independent of the endocrine functional state of the pancreas.</w:t>
      </w:r>
      <w:r w:rsidR="00894190"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The hyperglycemic status of the donor has different origins. It may be related to the trauma </w:t>
      </w:r>
      <w:r w:rsidRPr="00020A36">
        <w:rPr>
          <w:rFonts w:ascii="Book Antiqua" w:eastAsia="Book Antiqua" w:hAnsi="Book Antiqua" w:cs="Book Antiqua"/>
          <w:color w:val="000000" w:themeColor="text1"/>
        </w:rPr>
        <w:lastRenderedPageBreak/>
        <w:t xml:space="preserve">itself (as a consequence of the destruction of areas of the central nervous system related to metabolic functions), result from acute injury and the secondary release of catecholamines and steroids or it may be related to the administration of exogenous glucose and steroids. In the absence of a history of diabetes, this hyperglycemia is not a contraindication to </w:t>
      </w:r>
      <w:proofErr w:type="gramStart"/>
      <w:r w:rsidRPr="00020A36">
        <w:rPr>
          <w:rFonts w:ascii="Book Antiqua" w:eastAsia="Book Antiqua" w:hAnsi="Book Antiqua" w:cs="Book Antiqua"/>
          <w:color w:val="000000" w:themeColor="text1"/>
        </w:rPr>
        <w:t>donation</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10,26-28]</w:t>
      </w:r>
      <w:r w:rsidRPr="00020A36">
        <w:rPr>
          <w:rFonts w:ascii="Book Antiqua" w:eastAsia="Book Antiqua" w:hAnsi="Book Antiqua" w:cs="Book Antiqua"/>
          <w:color w:val="000000" w:themeColor="text1"/>
        </w:rPr>
        <w:t>.</w:t>
      </w:r>
    </w:p>
    <w:p w14:paraId="678A0C1F" w14:textId="77777777" w:rsidR="00A77B3E" w:rsidRPr="00020A36" w:rsidRDefault="00A77B3E" w:rsidP="00020A36">
      <w:pPr>
        <w:snapToGrid w:val="0"/>
        <w:spacing w:line="360" w:lineRule="auto"/>
        <w:jc w:val="both"/>
        <w:rPr>
          <w:rFonts w:ascii="Book Antiqua" w:hAnsi="Book Antiqua"/>
          <w:color w:val="000000" w:themeColor="text1"/>
        </w:rPr>
      </w:pPr>
    </w:p>
    <w:p w14:paraId="007CE275" w14:textId="268C3C33" w:rsidR="00994268" w:rsidRPr="00020A36" w:rsidRDefault="00507BA4" w:rsidP="00020A36">
      <w:pPr>
        <w:snapToGrid w:val="0"/>
        <w:spacing w:line="360" w:lineRule="auto"/>
        <w:jc w:val="both"/>
        <w:rPr>
          <w:rFonts w:ascii="Book Antiqua" w:eastAsia="Book Antiqua" w:hAnsi="Book Antiqua" w:cs="Book Antiqua"/>
          <w:b/>
          <w:bCs/>
          <w:i/>
          <w:iCs/>
          <w:color w:val="000000" w:themeColor="text1"/>
        </w:rPr>
      </w:pPr>
      <w:r w:rsidRPr="00020A36">
        <w:rPr>
          <w:rFonts w:ascii="Book Antiqua" w:eastAsia="Book Antiqua" w:hAnsi="Book Antiqua" w:cs="Book Antiqua"/>
          <w:b/>
          <w:bCs/>
          <w:i/>
          <w:iCs/>
          <w:color w:val="000000" w:themeColor="text1"/>
        </w:rPr>
        <w:t>Hyperamylasemia</w:t>
      </w:r>
    </w:p>
    <w:p w14:paraId="6C70F6DE" w14:textId="52A98AF1"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Hight levels of amylase in </w:t>
      </w:r>
      <w:r w:rsidR="00894190" w:rsidRPr="00020A36">
        <w:rPr>
          <w:rFonts w:ascii="Book Antiqua" w:eastAsia="Book Antiqua" w:hAnsi="Book Antiqua" w:cs="Book Antiqua"/>
          <w:color w:val="000000" w:themeColor="text1"/>
        </w:rPr>
        <w:t xml:space="preserve">the </w:t>
      </w:r>
      <w:r w:rsidRPr="00020A36">
        <w:rPr>
          <w:rFonts w:ascii="Book Antiqua" w:eastAsia="Book Antiqua" w:hAnsi="Book Antiqua" w:cs="Book Antiqua"/>
          <w:color w:val="000000" w:themeColor="text1"/>
        </w:rPr>
        <w:t xml:space="preserve">blood are observed in up to 40% of donors and may sometimes contraindicate </w:t>
      </w:r>
      <w:proofErr w:type="gramStart"/>
      <w:r w:rsidRPr="00020A36">
        <w:rPr>
          <w:rFonts w:ascii="Book Antiqua" w:eastAsia="Book Antiqua" w:hAnsi="Book Antiqua" w:cs="Book Antiqua"/>
          <w:color w:val="000000" w:themeColor="text1"/>
        </w:rPr>
        <w:t>donation</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29]</w:t>
      </w:r>
      <w:r w:rsidRPr="00020A36">
        <w:rPr>
          <w:rFonts w:ascii="Book Antiqua" w:eastAsia="Book Antiqua" w:hAnsi="Book Antiqua" w:cs="Book Antiqua"/>
          <w:color w:val="000000" w:themeColor="text1"/>
        </w:rPr>
        <w:t>. Hyperamylasemia is frequently associated with death due to traumatic brain injury. Other times it occurs as a result of direct trauma to the salivary glands. It may also be secondary to pancreatitis, metastasis and chronic renal disease, contraindicating donation in all cases.</w:t>
      </w:r>
      <w:r w:rsidR="00B12E12"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Conversely, an isolated elevation of amylase in the blood without associated lesions is not a contraindication for donation, as the use of th</w:t>
      </w:r>
      <w:r w:rsidR="00B12E12" w:rsidRPr="00020A36">
        <w:rPr>
          <w:rFonts w:ascii="Book Antiqua" w:eastAsia="Book Antiqua" w:hAnsi="Book Antiqua" w:cs="Book Antiqua"/>
          <w:color w:val="000000" w:themeColor="text1"/>
        </w:rPr>
        <w:t>is type of</w:t>
      </w:r>
      <w:r w:rsidRPr="00020A36">
        <w:rPr>
          <w:rFonts w:ascii="Book Antiqua" w:eastAsia="Book Antiqua" w:hAnsi="Book Antiqua" w:cs="Book Antiqua"/>
          <w:color w:val="000000" w:themeColor="text1"/>
        </w:rPr>
        <w:t xml:space="preserve"> pancreas does not affect graft function after </w:t>
      </w:r>
      <w:proofErr w:type="gramStart"/>
      <w:r w:rsidRPr="00020A36">
        <w:rPr>
          <w:rFonts w:ascii="Book Antiqua" w:eastAsia="Book Antiqua" w:hAnsi="Book Antiqua" w:cs="Book Antiqua"/>
          <w:color w:val="000000" w:themeColor="text1"/>
        </w:rPr>
        <w:t>transplantation</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26-30]</w:t>
      </w:r>
      <w:r w:rsidRPr="00020A36">
        <w:rPr>
          <w:rFonts w:ascii="Book Antiqua" w:eastAsia="Book Antiqua" w:hAnsi="Book Antiqua" w:cs="Book Antiqua"/>
          <w:color w:val="000000" w:themeColor="text1"/>
        </w:rPr>
        <w:t>.</w:t>
      </w:r>
      <w:r w:rsidR="00B12E12"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Currently, hyperglycemia or hyperamylasemia are not considered absolute contraindications for </w:t>
      </w:r>
      <w:proofErr w:type="gramStart"/>
      <w:r w:rsidRPr="00020A36">
        <w:rPr>
          <w:rFonts w:ascii="Book Antiqua" w:eastAsia="Book Antiqua" w:hAnsi="Book Antiqua" w:cs="Book Antiqua"/>
          <w:color w:val="000000" w:themeColor="text1"/>
        </w:rPr>
        <w:t>transplantation</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6,31]</w:t>
      </w:r>
      <w:r w:rsidRPr="00020A36">
        <w:rPr>
          <w:rFonts w:ascii="Book Antiqua" w:eastAsia="Book Antiqua" w:hAnsi="Book Antiqua" w:cs="Book Antiqua"/>
          <w:color w:val="000000" w:themeColor="text1"/>
        </w:rPr>
        <w:t>.</w:t>
      </w:r>
    </w:p>
    <w:p w14:paraId="44BB8E78" w14:textId="77777777" w:rsidR="00A77B3E" w:rsidRPr="00020A36" w:rsidRDefault="00A77B3E" w:rsidP="00020A36">
      <w:pPr>
        <w:snapToGrid w:val="0"/>
        <w:spacing w:line="360" w:lineRule="auto"/>
        <w:jc w:val="both"/>
        <w:rPr>
          <w:rFonts w:ascii="Book Antiqua" w:hAnsi="Book Antiqua"/>
          <w:color w:val="000000" w:themeColor="text1"/>
        </w:rPr>
      </w:pPr>
    </w:p>
    <w:p w14:paraId="0C6B6C8A" w14:textId="0F286B0D" w:rsidR="00994268" w:rsidRPr="00020A36" w:rsidRDefault="00507BA4" w:rsidP="00020A36">
      <w:pPr>
        <w:snapToGrid w:val="0"/>
        <w:spacing w:line="360" w:lineRule="auto"/>
        <w:jc w:val="both"/>
        <w:rPr>
          <w:rFonts w:ascii="Book Antiqua" w:eastAsia="Book Antiqua" w:hAnsi="Book Antiqua" w:cs="Book Antiqua"/>
          <w:b/>
          <w:bCs/>
          <w:i/>
          <w:iCs/>
          <w:color w:val="000000" w:themeColor="text1"/>
        </w:rPr>
      </w:pPr>
      <w:r w:rsidRPr="00020A36">
        <w:rPr>
          <w:rFonts w:ascii="Book Antiqua" w:eastAsia="Book Antiqua" w:hAnsi="Book Antiqua" w:cs="Book Antiqua"/>
          <w:b/>
          <w:bCs/>
          <w:i/>
          <w:iCs/>
          <w:color w:val="000000" w:themeColor="text1"/>
        </w:rPr>
        <w:t>Cold ischemia time</w:t>
      </w:r>
    </w:p>
    <w:p w14:paraId="6C3AB9A5" w14:textId="59E3C35D" w:rsidR="00A77B3E" w:rsidRPr="00020A36" w:rsidRDefault="00507BA4" w:rsidP="00020A36">
      <w:pPr>
        <w:snapToGrid w:val="0"/>
        <w:spacing w:line="360" w:lineRule="auto"/>
        <w:jc w:val="both"/>
        <w:rPr>
          <w:rFonts w:ascii="Book Antiqua" w:hAnsi="Book Antiqua"/>
          <w:b/>
          <w:bCs/>
          <w:color w:val="000000" w:themeColor="text1"/>
        </w:rPr>
      </w:pPr>
      <w:r w:rsidRPr="00020A36">
        <w:rPr>
          <w:rFonts w:ascii="Book Antiqua" w:eastAsia="Book Antiqua" w:hAnsi="Book Antiqua" w:cs="Book Antiqua"/>
          <w:color w:val="000000" w:themeColor="text1"/>
        </w:rPr>
        <w:t xml:space="preserve">It has been considered that a pancreatic graft can be transplanted up to 30 h after pancreas </w:t>
      </w:r>
      <w:proofErr w:type="gramStart"/>
      <w:r w:rsidRPr="00020A36">
        <w:rPr>
          <w:rFonts w:ascii="Book Antiqua" w:eastAsia="Book Antiqua" w:hAnsi="Book Antiqua" w:cs="Book Antiqua"/>
          <w:color w:val="000000" w:themeColor="text1"/>
        </w:rPr>
        <w:t>extraction</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32]</w:t>
      </w:r>
      <w:r w:rsidRPr="00020A36">
        <w:rPr>
          <w:rFonts w:ascii="Book Antiqua" w:eastAsia="Book Antiqua" w:hAnsi="Book Antiqua" w:cs="Book Antiqua"/>
          <w:color w:val="000000" w:themeColor="text1"/>
        </w:rPr>
        <w:t xml:space="preserve">. Several studies show that within this limit there is no added </w:t>
      </w:r>
      <w:proofErr w:type="gramStart"/>
      <w:r w:rsidRPr="00020A36">
        <w:rPr>
          <w:rFonts w:ascii="Book Antiqua" w:eastAsia="Book Antiqua" w:hAnsi="Book Antiqua" w:cs="Book Antiqua"/>
          <w:color w:val="000000" w:themeColor="text1"/>
        </w:rPr>
        <w:t>morbidity</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10,15,33,34]</w:t>
      </w:r>
      <w:r w:rsidRPr="00020A36">
        <w:rPr>
          <w:rFonts w:ascii="Book Antiqua" w:eastAsia="Book Antiqua" w:hAnsi="Book Antiqua" w:cs="Book Antiqua"/>
          <w:color w:val="000000" w:themeColor="text1"/>
        </w:rPr>
        <w:t>. However, other authors have reported an increase in the incidence of complications such as anastomotic leaks, thrombosis, pancreatitis and infections</w:t>
      </w:r>
      <w:r w:rsidR="00C401B3"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and they recommend</w:t>
      </w:r>
      <w:r w:rsidR="00C401B3" w:rsidRPr="00020A36">
        <w:rPr>
          <w:rFonts w:ascii="Book Antiqua" w:eastAsia="Book Antiqua" w:hAnsi="Book Antiqua" w:cs="Book Antiqua"/>
          <w:color w:val="000000" w:themeColor="text1"/>
        </w:rPr>
        <w:t>ed to</w:t>
      </w:r>
      <w:r w:rsidRPr="00020A36">
        <w:rPr>
          <w:rFonts w:ascii="Book Antiqua" w:eastAsia="Book Antiqua" w:hAnsi="Book Antiqua" w:cs="Book Antiqua"/>
          <w:color w:val="000000" w:themeColor="text1"/>
        </w:rPr>
        <w:t xml:space="preserve"> not exceed the limit of 20 </w:t>
      </w:r>
      <w:proofErr w:type="gramStart"/>
      <w:r w:rsidRPr="00020A36">
        <w:rPr>
          <w:rFonts w:ascii="Book Antiqua" w:eastAsia="Book Antiqua" w:hAnsi="Book Antiqua" w:cs="Book Antiqua"/>
          <w:color w:val="000000" w:themeColor="text1"/>
        </w:rPr>
        <w:t>h</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35-38]</w:t>
      </w:r>
      <w:r w:rsidRPr="00020A36">
        <w:rPr>
          <w:rFonts w:ascii="Book Antiqua" w:eastAsia="Book Antiqua" w:hAnsi="Book Antiqua" w:cs="Book Antiqua"/>
          <w:color w:val="000000" w:themeColor="text1"/>
        </w:rPr>
        <w:t>. Recent studies show</w:t>
      </w:r>
      <w:r w:rsidR="00C401B3" w:rsidRPr="00020A36">
        <w:rPr>
          <w:rFonts w:ascii="Book Antiqua" w:eastAsia="Book Antiqua" w:hAnsi="Book Antiqua" w:cs="Book Antiqua"/>
          <w:color w:val="000000" w:themeColor="text1"/>
        </w:rPr>
        <w:t>ed</w:t>
      </w:r>
      <w:r w:rsidRPr="00020A36">
        <w:rPr>
          <w:rFonts w:ascii="Book Antiqua" w:eastAsia="Book Antiqua" w:hAnsi="Book Antiqua" w:cs="Book Antiqua"/>
          <w:color w:val="000000" w:themeColor="text1"/>
        </w:rPr>
        <w:t xml:space="preserve"> a higher rate of graft failure when the cold ischemia time </w:t>
      </w:r>
      <w:proofErr w:type="gramStart"/>
      <w:r w:rsidRPr="00020A36">
        <w:rPr>
          <w:rFonts w:ascii="Book Antiqua" w:eastAsia="Book Antiqua" w:hAnsi="Book Antiqua" w:cs="Book Antiqua"/>
          <w:color w:val="000000" w:themeColor="text1"/>
        </w:rPr>
        <w:t>increase</w:t>
      </w:r>
      <w:r w:rsidR="00C401B3" w:rsidRPr="00020A36">
        <w:rPr>
          <w:rFonts w:ascii="Book Antiqua" w:eastAsia="Book Antiqua" w:hAnsi="Book Antiqua" w:cs="Book Antiqua"/>
          <w:color w:val="000000" w:themeColor="text1"/>
        </w:rPr>
        <w:t>d</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39]</w:t>
      </w:r>
      <w:r w:rsidRPr="00020A36">
        <w:rPr>
          <w:rFonts w:ascii="Book Antiqua" w:eastAsia="Book Antiqua" w:hAnsi="Book Antiqua" w:cs="Book Antiqua"/>
          <w:color w:val="000000" w:themeColor="text1"/>
        </w:rPr>
        <w:t>.</w:t>
      </w:r>
    </w:p>
    <w:p w14:paraId="6CB17495" w14:textId="4D442CA5"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 xml:space="preserve">The development of early pancreatitis after transplantation has been associated with several factors, including advanced age and high body mass index (BMI), but it has also been associated with prolonged ischemic </w:t>
      </w:r>
      <w:proofErr w:type="gramStart"/>
      <w:r w:rsidRPr="00020A36">
        <w:rPr>
          <w:rFonts w:ascii="Book Antiqua" w:eastAsia="Book Antiqua" w:hAnsi="Book Antiqua" w:cs="Book Antiqua"/>
          <w:color w:val="000000" w:themeColor="text1"/>
        </w:rPr>
        <w:t>times</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37,40-42]</w:t>
      </w:r>
      <w:r w:rsidRPr="00020A36">
        <w:rPr>
          <w:rFonts w:ascii="Book Antiqua" w:eastAsia="Book Antiqua" w:hAnsi="Book Antiqua" w:cs="Book Antiqua"/>
          <w:color w:val="000000" w:themeColor="text1"/>
        </w:rPr>
        <w:t>.</w:t>
      </w:r>
      <w:r w:rsidR="00C401B3"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Currently</w:t>
      </w:r>
      <w:r w:rsidR="00C401B3"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it would be advisable in the brain-dead organ donors a cold ischemia time less than 12 h, and in the donors </w:t>
      </w:r>
      <w:r w:rsidRPr="00020A36">
        <w:rPr>
          <w:rFonts w:ascii="Book Antiqua" w:eastAsia="Book Antiqua" w:hAnsi="Book Antiqua" w:cs="Book Antiqua"/>
          <w:color w:val="000000" w:themeColor="text1"/>
        </w:rPr>
        <w:lastRenderedPageBreak/>
        <w:t>after circulatory death (category III of the Maastricht classification revisited) a time of cold ischemia less than 8 h.</w:t>
      </w:r>
    </w:p>
    <w:p w14:paraId="6ED27183" w14:textId="77777777" w:rsidR="00A77B3E" w:rsidRPr="00020A36" w:rsidRDefault="00A77B3E" w:rsidP="00020A36">
      <w:pPr>
        <w:snapToGrid w:val="0"/>
        <w:spacing w:line="360" w:lineRule="auto"/>
        <w:jc w:val="both"/>
        <w:rPr>
          <w:rFonts w:ascii="Book Antiqua" w:hAnsi="Book Antiqua"/>
          <w:color w:val="000000" w:themeColor="text1"/>
        </w:rPr>
      </w:pPr>
    </w:p>
    <w:p w14:paraId="3160A932" w14:textId="2F8C5CA4" w:rsidR="00994268" w:rsidRPr="00020A36" w:rsidRDefault="00507BA4" w:rsidP="00020A36">
      <w:pPr>
        <w:snapToGrid w:val="0"/>
        <w:spacing w:line="360" w:lineRule="auto"/>
        <w:jc w:val="both"/>
        <w:rPr>
          <w:rFonts w:ascii="Book Antiqua" w:eastAsia="Book Antiqua" w:hAnsi="Book Antiqua" w:cs="Book Antiqua"/>
          <w:b/>
          <w:bCs/>
          <w:i/>
          <w:iCs/>
          <w:color w:val="000000" w:themeColor="text1"/>
        </w:rPr>
      </w:pPr>
      <w:r w:rsidRPr="00020A36">
        <w:rPr>
          <w:rFonts w:ascii="Book Antiqua" w:eastAsia="Book Antiqua" w:hAnsi="Book Antiqua" w:cs="Book Antiqua"/>
          <w:b/>
          <w:bCs/>
          <w:i/>
          <w:iCs/>
          <w:color w:val="000000" w:themeColor="text1"/>
        </w:rPr>
        <w:t>Cardiac arrest and vasopressors</w:t>
      </w:r>
    </w:p>
    <w:p w14:paraId="08CC9A8F" w14:textId="258169B3"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Donors who are hemodynamically unstable at the time of extraction are considered marginal. In general terms, this corresponds to those donors who require high doses of dopamine (&gt;</w:t>
      </w:r>
      <w:r w:rsidR="003568B6"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10 µg/kg/min) or the use of two vasopressors at the time of extraction.</w:t>
      </w:r>
      <w:r w:rsidR="00E276E7"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The pancreas is a low-flow organ, so hemodynamic instability before or during extraction may contribute to the presence of inadequate perfusion and the development of graft thrombosis and postoperative </w:t>
      </w:r>
      <w:proofErr w:type="gramStart"/>
      <w:r w:rsidRPr="00020A36">
        <w:rPr>
          <w:rFonts w:ascii="Book Antiqua" w:eastAsia="Book Antiqua" w:hAnsi="Book Antiqua" w:cs="Book Antiqua"/>
          <w:color w:val="000000" w:themeColor="text1"/>
        </w:rPr>
        <w:t>pancreatitis</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31]</w:t>
      </w:r>
      <w:r w:rsidRPr="00020A36">
        <w:rPr>
          <w:rFonts w:ascii="Book Antiqua" w:eastAsia="Book Antiqua" w:hAnsi="Book Antiqua" w:cs="Book Antiqua"/>
          <w:color w:val="000000" w:themeColor="text1"/>
        </w:rPr>
        <w:t>.</w:t>
      </w:r>
      <w:r w:rsidR="00E276E7"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In </w:t>
      </w:r>
      <w:r w:rsidR="00E276E7" w:rsidRPr="00020A36">
        <w:rPr>
          <w:rFonts w:ascii="Book Antiqua" w:eastAsia="Book Antiqua" w:hAnsi="Book Antiqua" w:cs="Book Antiqua"/>
          <w:color w:val="000000" w:themeColor="text1"/>
        </w:rPr>
        <w:t xml:space="preserve">a </w:t>
      </w:r>
      <w:r w:rsidRPr="00020A36">
        <w:rPr>
          <w:rFonts w:ascii="Book Antiqua" w:eastAsia="Book Antiqua" w:hAnsi="Book Antiqua" w:cs="Book Antiqua"/>
          <w:color w:val="000000" w:themeColor="text1"/>
        </w:rPr>
        <w:t xml:space="preserve">donor’s </w:t>
      </w:r>
      <w:proofErr w:type="spellStart"/>
      <w:r w:rsidRPr="00020A36">
        <w:rPr>
          <w:rFonts w:ascii="Book Antiqua" w:eastAsia="Book Antiqua" w:hAnsi="Book Antiqua" w:cs="Book Antiqua"/>
          <w:color w:val="000000" w:themeColor="text1"/>
        </w:rPr>
        <w:t>preprocurement</w:t>
      </w:r>
      <w:proofErr w:type="spellEnd"/>
      <w:r w:rsidRPr="00020A36">
        <w:rPr>
          <w:rFonts w:ascii="Book Antiqua" w:eastAsia="Book Antiqua" w:hAnsi="Book Antiqua" w:cs="Book Antiqua"/>
          <w:color w:val="000000" w:themeColor="text1"/>
        </w:rPr>
        <w:t xml:space="preserve"> cardiac arrest, the functional impact and evolutionary curve over time of liver and pancreatic enzymes should be carefully evaluated to rule out severe damage in both organs. In particular, in brain-dead organ donors, the time of </w:t>
      </w:r>
      <w:proofErr w:type="spellStart"/>
      <w:r w:rsidRPr="00020A36">
        <w:rPr>
          <w:rFonts w:ascii="Book Antiqua" w:eastAsia="Book Antiqua" w:hAnsi="Book Antiqua" w:cs="Book Antiqua"/>
          <w:color w:val="000000" w:themeColor="text1"/>
        </w:rPr>
        <w:t>preprocurement</w:t>
      </w:r>
      <w:proofErr w:type="spellEnd"/>
      <w:r w:rsidRPr="00020A36">
        <w:rPr>
          <w:rFonts w:ascii="Book Antiqua" w:eastAsia="Book Antiqua" w:hAnsi="Book Antiqua" w:cs="Book Antiqua"/>
          <w:color w:val="000000" w:themeColor="text1"/>
        </w:rPr>
        <w:t xml:space="preserve"> cardiac arrest should not exceed 15 min, although </w:t>
      </w:r>
      <w:r w:rsidR="00E276E7" w:rsidRPr="00020A36">
        <w:rPr>
          <w:rFonts w:ascii="Book Antiqua" w:eastAsia="Book Antiqua" w:hAnsi="Book Antiqua" w:cs="Book Antiqua"/>
          <w:color w:val="000000" w:themeColor="text1"/>
        </w:rPr>
        <w:t>the functional impact</w:t>
      </w:r>
      <w:r w:rsidRPr="00020A36">
        <w:rPr>
          <w:rFonts w:ascii="Book Antiqua" w:eastAsia="Book Antiqua" w:hAnsi="Book Antiqua" w:cs="Book Antiqua"/>
          <w:color w:val="000000" w:themeColor="text1"/>
        </w:rPr>
        <w:t xml:space="preserve"> should always be assessed individually.</w:t>
      </w:r>
    </w:p>
    <w:p w14:paraId="2C520F3B" w14:textId="77777777" w:rsidR="00A77B3E" w:rsidRPr="00020A36" w:rsidRDefault="00A77B3E" w:rsidP="00020A36">
      <w:pPr>
        <w:snapToGrid w:val="0"/>
        <w:spacing w:line="360" w:lineRule="auto"/>
        <w:jc w:val="both"/>
        <w:rPr>
          <w:rFonts w:ascii="Book Antiqua" w:hAnsi="Book Antiqua"/>
          <w:color w:val="000000" w:themeColor="text1"/>
        </w:rPr>
      </w:pPr>
    </w:p>
    <w:p w14:paraId="1B325B84" w14:textId="37D58DC0" w:rsidR="00994268" w:rsidRPr="00020A36" w:rsidRDefault="00507BA4" w:rsidP="00020A36">
      <w:pPr>
        <w:snapToGrid w:val="0"/>
        <w:spacing w:line="360" w:lineRule="auto"/>
        <w:jc w:val="both"/>
        <w:rPr>
          <w:rFonts w:ascii="Book Antiqua" w:eastAsia="Book Antiqua" w:hAnsi="Book Antiqua" w:cs="Book Antiqua"/>
          <w:b/>
          <w:bCs/>
          <w:i/>
          <w:iCs/>
          <w:color w:val="000000" w:themeColor="text1"/>
        </w:rPr>
      </w:pPr>
      <w:r w:rsidRPr="00020A36">
        <w:rPr>
          <w:rFonts w:ascii="Book Antiqua" w:eastAsia="Book Antiqua" w:hAnsi="Book Antiqua" w:cs="Book Antiqua"/>
          <w:b/>
          <w:bCs/>
          <w:i/>
          <w:iCs/>
          <w:color w:val="000000" w:themeColor="text1"/>
        </w:rPr>
        <w:t>Macroscopic aspect</w:t>
      </w:r>
    </w:p>
    <w:p w14:paraId="391A3960" w14:textId="2FC6AFD0"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The macroscopic appearance of the pancreas at the time of extraction is the most relevant data to decide the graft’s viability. The presence of acute or chronic pancreatitis signs, the existence of pseudocysts or an important fatty infiltration may contraindicate the pancreatic extraction. Also, evidence of traumatic injury to the pancreas is contraindicated for transplantation.</w:t>
      </w:r>
      <w:r w:rsidR="00DC1C5F"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The pancre</w:t>
      </w:r>
      <w:r w:rsidR="00DC1C5F" w:rsidRPr="00020A36">
        <w:rPr>
          <w:rFonts w:ascii="Book Antiqua" w:eastAsia="Book Antiqua" w:hAnsi="Book Antiqua" w:cs="Book Antiqua"/>
          <w:color w:val="000000" w:themeColor="text1"/>
        </w:rPr>
        <w:t>atic</w:t>
      </w:r>
      <w:r w:rsidRPr="00020A36">
        <w:rPr>
          <w:rFonts w:ascii="Book Antiqua" w:eastAsia="Book Antiqua" w:hAnsi="Book Antiqua" w:cs="Book Antiqua"/>
          <w:color w:val="000000" w:themeColor="text1"/>
        </w:rPr>
        <w:t xml:space="preserve"> edema may be the result of overhydration of the donor during the intensive care unit</w:t>
      </w:r>
      <w:r w:rsidR="00DC1C5F" w:rsidRPr="00020A36">
        <w:rPr>
          <w:rFonts w:ascii="Book Antiqua" w:eastAsia="Book Antiqua" w:hAnsi="Book Antiqua" w:cs="Book Antiqua"/>
          <w:color w:val="000000" w:themeColor="text1"/>
        </w:rPr>
        <w:t xml:space="preserve"> stay</w:t>
      </w:r>
      <w:r w:rsidRPr="00020A36">
        <w:rPr>
          <w:rFonts w:ascii="Book Antiqua" w:eastAsia="Book Antiqua" w:hAnsi="Book Antiqua" w:cs="Book Antiqua"/>
          <w:color w:val="000000" w:themeColor="text1"/>
        </w:rPr>
        <w:t>. The use of grafts with edema depend on the direct examination by the surgeon and the improvement of the organ after the administration of albumin and diuretics.</w:t>
      </w:r>
    </w:p>
    <w:p w14:paraId="36535A28" w14:textId="6368094F"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 xml:space="preserve">The most important factor for deciding the validity of the pancreas remains the inspection by a senior transplant surgeon. A pancreas with calcifications, fibrosis or fatty infiltration should not be considered valid. Likewise, the existence of vessels with intense </w:t>
      </w:r>
      <w:proofErr w:type="spellStart"/>
      <w:r w:rsidRPr="00020A36">
        <w:rPr>
          <w:rFonts w:ascii="Book Antiqua" w:eastAsia="Book Antiqua" w:hAnsi="Book Antiqua" w:cs="Book Antiqua"/>
          <w:color w:val="000000" w:themeColor="text1"/>
        </w:rPr>
        <w:t>atheromatosis</w:t>
      </w:r>
      <w:proofErr w:type="spellEnd"/>
      <w:r w:rsidRPr="00020A36">
        <w:rPr>
          <w:rFonts w:ascii="Book Antiqua" w:eastAsia="Book Antiqua" w:hAnsi="Book Antiqua" w:cs="Book Antiqua"/>
          <w:color w:val="000000" w:themeColor="text1"/>
        </w:rPr>
        <w:t xml:space="preserve"> is an undoubted risk </w:t>
      </w:r>
      <w:proofErr w:type="gramStart"/>
      <w:r w:rsidRPr="00020A36">
        <w:rPr>
          <w:rFonts w:ascii="Book Antiqua" w:eastAsia="Book Antiqua" w:hAnsi="Book Antiqua" w:cs="Book Antiqua"/>
          <w:color w:val="000000" w:themeColor="text1"/>
        </w:rPr>
        <w:t>factor</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6,31]</w:t>
      </w:r>
      <w:r w:rsidRPr="00020A36">
        <w:rPr>
          <w:rFonts w:ascii="Book Antiqua" w:eastAsia="Book Antiqua" w:hAnsi="Book Antiqua" w:cs="Book Antiqua"/>
          <w:color w:val="000000" w:themeColor="text1"/>
        </w:rPr>
        <w:t>.</w:t>
      </w:r>
      <w:r w:rsidR="00621B3F"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During extraction, color, consistency and</w:t>
      </w:r>
      <w:r w:rsidR="00621B3F" w:rsidRPr="00020A36">
        <w:rPr>
          <w:rFonts w:ascii="Book Antiqua" w:eastAsia="Book Antiqua" w:hAnsi="Book Antiqua" w:cs="Book Antiqua"/>
          <w:color w:val="000000" w:themeColor="text1"/>
        </w:rPr>
        <w:t xml:space="preserve"> the</w:t>
      </w:r>
      <w:r w:rsidRPr="00020A36">
        <w:rPr>
          <w:rFonts w:ascii="Book Antiqua" w:eastAsia="Book Antiqua" w:hAnsi="Book Antiqua" w:cs="Book Antiqua"/>
          <w:color w:val="000000" w:themeColor="text1"/>
        </w:rPr>
        <w:t xml:space="preserve"> presence of masses, nodules or trauma of the pancreas should be evaluated. The organ </w:t>
      </w:r>
      <w:r w:rsidRPr="00020A36">
        <w:rPr>
          <w:rFonts w:ascii="Book Antiqua" w:eastAsia="Book Antiqua" w:hAnsi="Book Antiqua" w:cs="Book Antiqua"/>
          <w:color w:val="000000" w:themeColor="text1"/>
        </w:rPr>
        <w:lastRenderedPageBreak/>
        <w:t>should have</w:t>
      </w:r>
      <w:r w:rsidR="00621B3F" w:rsidRPr="00020A36">
        <w:rPr>
          <w:rFonts w:ascii="Book Antiqua" w:eastAsia="Book Antiqua" w:hAnsi="Book Antiqua" w:cs="Book Antiqua"/>
          <w:color w:val="000000" w:themeColor="text1"/>
        </w:rPr>
        <w:t xml:space="preserve"> a</w:t>
      </w:r>
      <w:r w:rsidRPr="00020A36">
        <w:rPr>
          <w:rFonts w:ascii="Book Antiqua" w:eastAsia="Book Antiqua" w:hAnsi="Book Antiqua" w:cs="Book Antiqua"/>
          <w:color w:val="000000" w:themeColor="text1"/>
        </w:rPr>
        <w:t xml:space="preserve"> soft consistency with no indurated areas on palpation and little or no fatty infiltration. A pale coloration suggests ischemia, while an intense yellow color may be a consequence of fatty infiltration related to obesity or alcoholism.</w:t>
      </w:r>
    </w:p>
    <w:p w14:paraId="36B6753E" w14:textId="77777777" w:rsidR="00A77B3E" w:rsidRPr="00020A36" w:rsidRDefault="00A77B3E" w:rsidP="00020A36">
      <w:pPr>
        <w:snapToGrid w:val="0"/>
        <w:spacing w:line="360" w:lineRule="auto"/>
        <w:jc w:val="both"/>
        <w:rPr>
          <w:rFonts w:ascii="Book Antiqua" w:hAnsi="Book Antiqua"/>
          <w:color w:val="000000" w:themeColor="text1"/>
        </w:rPr>
      </w:pPr>
    </w:p>
    <w:p w14:paraId="67D7AE84" w14:textId="657F83FC" w:rsidR="00BB1EDD" w:rsidRPr="00020A36" w:rsidRDefault="00507BA4" w:rsidP="00020A36">
      <w:pPr>
        <w:snapToGrid w:val="0"/>
        <w:spacing w:line="360" w:lineRule="auto"/>
        <w:jc w:val="both"/>
        <w:rPr>
          <w:rFonts w:ascii="Book Antiqua" w:hAnsi="Book Antiqua"/>
          <w:b/>
          <w:bCs/>
          <w:i/>
          <w:iCs/>
          <w:color w:val="000000" w:themeColor="text1"/>
          <w:lang w:eastAsia="zh-CN"/>
        </w:rPr>
      </w:pPr>
      <w:r w:rsidRPr="00020A36">
        <w:rPr>
          <w:rFonts w:ascii="Book Antiqua" w:eastAsia="Book Antiqua" w:hAnsi="Book Antiqua" w:cs="Book Antiqua"/>
          <w:b/>
          <w:bCs/>
          <w:i/>
          <w:iCs/>
          <w:color w:val="000000" w:themeColor="text1"/>
        </w:rPr>
        <w:t>Donor weight</w:t>
      </w:r>
    </w:p>
    <w:p w14:paraId="2D9FAF4C" w14:textId="3C403F17" w:rsidR="00A77B3E" w:rsidRPr="00020A36" w:rsidRDefault="00507BA4" w:rsidP="00020A36">
      <w:pPr>
        <w:snapToGrid w:val="0"/>
        <w:spacing w:line="360" w:lineRule="auto"/>
        <w:jc w:val="both"/>
        <w:rPr>
          <w:rFonts w:ascii="Book Antiqua" w:hAnsi="Book Antiqua"/>
          <w:b/>
          <w:bCs/>
          <w:color w:val="000000" w:themeColor="text1"/>
        </w:rPr>
      </w:pPr>
      <w:r w:rsidRPr="00020A36">
        <w:rPr>
          <w:rFonts w:ascii="Book Antiqua" w:eastAsia="Book Antiqua" w:hAnsi="Book Antiqua" w:cs="Book Antiqua"/>
          <w:color w:val="000000" w:themeColor="text1"/>
        </w:rPr>
        <w:t xml:space="preserve">Donor obesity is an important risk factor for surgical complications following transplantation. These grafts present intra- and </w:t>
      </w:r>
      <w:proofErr w:type="spellStart"/>
      <w:r w:rsidRPr="00020A36">
        <w:rPr>
          <w:rFonts w:ascii="Book Antiqua" w:eastAsia="Book Antiqua" w:hAnsi="Book Antiqua" w:cs="Book Antiqua"/>
          <w:color w:val="000000" w:themeColor="text1"/>
        </w:rPr>
        <w:t>periglandular</w:t>
      </w:r>
      <w:proofErr w:type="spellEnd"/>
      <w:r w:rsidRPr="00020A36">
        <w:rPr>
          <w:rFonts w:ascii="Book Antiqua" w:eastAsia="Book Antiqua" w:hAnsi="Book Antiqua" w:cs="Book Antiqua"/>
          <w:color w:val="000000" w:themeColor="text1"/>
        </w:rPr>
        <w:t xml:space="preserve"> fatty infiltration</w:t>
      </w:r>
      <w:r w:rsidR="00621B3F" w:rsidRPr="00020A36">
        <w:rPr>
          <w:rFonts w:ascii="Book Antiqua" w:eastAsia="Book Antiqua" w:hAnsi="Book Antiqua" w:cs="Book Antiqua"/>
          <w:color w:val="000000" w:themeColor="text1"/>
        </w:rPr>
        <w:t>. Therefore,</w:t>
      </w:r>
      <w:r w:rsidRPr="00020A36">
        <w:rPr>
          <w:rFonts w:ascii="Book Antiqua" w:eastAsia="Book Antiqua" w:hAnsi="Book Antiqua" w:cs="Book Antiqua"/>
          <w:color w:val="000000" w:themeColor="text1"/>
        </w:rPr>
        <w:t xml:space="preserve"> its preservation is not always optimal. These pancreas</w:t>
      </w:r>
      <w:r w:rsidR="009F6D21" w:rsidRPr="00020A36">
        <w:rPr>
          <w:rFonts w:ascii="Book Antiqua" w:eastAsia="Book Antiqua" w:hAnsi="Book Antiqua" w:cs="Book Antiqua"/>
          <w:color w:val="000000" w:themeColor="text1"/>
        </w:rPr>
        <w:t>es</w:t>
      </w:r>
      <w:r w:rsidRPr="00020A36">
        <w:rPr>
          <w:rFonts w:ascii="Book Antiqua" w:eastAsia="Book Antiqua" w:hAnsi="Book Antiqua" w:cs="Book Antiqua"/>
          <w:color w:val="000000" w:themeColor="text1"/>
        </w:rPr>
        <w:t xml:space="preserve"> are more susceptible to ischemia-reperfusion injury and have an increased incidence of pancreatitis, thrombosis and intra-abdominal infections. Likewise, the role that the possible subclinical diabetes of the obese donor may play in the subsequent function of the graft has been </w:t>
      </w:r>
      <w:proofErr w:type="gramStart"/>
      <w:r w:rsidRPr="00020A36">
        <w:rPr>
          <w:rFonts w:ascii="Book Antiqua" w:eastAsia="Book Antiqua" w:hAnsi="Book Antiqua" w:cs="Book Antiqua"/>
          <w:color w:val="000000" w:themeColor="text1"/>
        </w:rPr>
        <w:t>highlighted</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8]</w:t>
      </w:r>
      <w:r w:rsidRPr="00020A36">
        <w:rPr>
          <w:rFonts w:ascii="Book Antiqua" w:eastAsia="Book Antiqua" w:hAnsi="Book Antiqua" w:cs="Book Antiqua"/>
          <w:color w:val="000000" w:themeColor="text1"/>
        </w:rPr>
        <w:t>.</w:t>
      </w:r>
    </w:p>
    <w:p w14:paraId="533A4133" w14:textId="7C12EDC9"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Previous studies showed significant differences in pancreatic graft survival results between donors with BMI greater than or less than 30 kg/m</w:t>
      </w:r>
      <w:r w:rsidRPr="00020A36">
        <w:rPr>
          <w:rFonts w:ascii="Book Antiqua" w:eastAsia="Book Antiqua" w:hAnsi="Book Antiqua" w:cs="Book Antiqua"/>
          <w:color w:val="000000" w:themeColor="text1"/>
          <w:vertAlign w:val="superscript"/>
        </w:rPr>
        <w:t>2[43]</w:t>
      </w:r>
      <w:r w:rsidRPr="00020A36">
        <w:rPr>
          <w:rFonts w:ascii="Book Antiqua" w:eastAsia="Book Antiqua" w:hAnsi="Book Antiqua" w:cs="Book Antiqua"/>
          <w:color w:val="000000" w:themeColor="text1"/>
        </w:rPr>
        <w:t>. Other authors found a relationship between a BMI greater than 30 kg/m</w:t>
      </w:r>
      <w:r w:rsidRPr="00020A36">
        <w:rPr>
          <w:rFonts w:ascii="Book Antiqua" w:eastAsia="Book Antiqua" w:hAnsi="Book Antiqua" w:cs="Book Antiqua"/>
          <w:color w:val="000000" w:themeColor="text1"/>
          <w:vertAlign w:val="superscript"/>
        </w:rPr>
        <w:t>2</w:t>
      </w:r>
      <w:r w:rsidRPr="00020A36">
        <w:rPr>
          <w:rFonts w:ascii="Book Antiqua" w:eastAsia="Book Antiqua" w:hAnsi="Book Antiqua" w:cs="Book Antiqua"/>
          <w:color w:val="000000" w:themeColor="text1"/>
        </w:rPr>
        <w:t xml:space="preserve"> and the presence of peripancreatic fluid </w:t>
      </w:r>
      <w:proofErr w:type="gramStart"/>
      <w:r w:rsidRPr="00020A36">
        <w:rPr>
          <w:rFonts w:ascii="Book Antiqua" w:eastAsia="Book Antiqua" w:hAnsi="Book Antiqua" w:cs="Book Antiqua"/>
          <w:color w:val="000000" w:themeColor="text1"/>
        </w:rPr>
        <w:t>collections</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44]</w:t>
      </w:r>
      <w:r w:rsidRPr="00020A36">
        <w:rPr>
          <w:rFonts w:ascii="Book Antiqua" w:eastAsia="Book Antiqua" w:hAnsi="Book Antiqua" w:cs="Book Antiqua"/>
          <w:color w:val="000000" w:themeColor="text1"/>
        </w:rPr>
        <w:t>.</w:t>
      </w:r>
      <w:r w:rsidR="00621B3F"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According </w:t>
      </w:r>
      <w:r w:rsidR="00621B3F" w:rsidRPr="00020A36">
        <w:rPr>
          <w:rFonts w:ascii="Book Antiqua" w:eastAsia="Book Antiqua" w:hAnsi="Book Antiqua" w:cs="Book Antiqua"/>
          <w:color w:val="000000" w:themeColor="text1"/>
        </w:rPr>
        <w:t>to</w:t>
      </w:r>
      <w:r w:rsidRPr="00020A36">
        <w:rPr>
          <w:rFonts w:ascii="Book Antiqua" w:eastAsia="Book Antiqua" w:hAnsi="Book Antiqua" w:cs="Book Antiqua"/>
          <w:color w:val="000000" w:themeColor="text1"/>
        </w:rPr>
        <w:t xml:space="preserve"> most of the authors, donor obesity is considered to be one of the factors that contraindicate the use of the pancreas graft. It therefore seems advisable not to accept </w:t>
      </w:r>
      <w:r w:rsidR="00621B3F" w:rsidRPr="00020A36">
        <w:rPr>
          <w:rFonts w:ascii="Book Antiqua" w:eastAsia="Book Antiqua" w:hAnsi="Book Antiqua" w:cs="Book Antiqua"/>
          <w:color w:val="000000" w:themeColor="text1"/>
        </w:rPr>
        <w:t xml:space="preserve">a </w:t>
      </w:r>
      <w:r w:rsidRPr="00020A36">
        <w:rPr>
          <w:rFonts w:ascii="Book Antiqua" w:eastAsia="Book Antiqua" w:hAnsi="Book Antiqua" w:cs="Book Antiqua"/>
          <w:color w:val="000000" w:themeColor="text1"/>
        </w:rPr>
        <w:t xml:space="preserve">pancreas from </w:t>
      </w:r>
      <w:r w:rsidR="00621B3F" w:rsidRPr="00020A36">
        <w:rPr>
          <w:rFonts w:ascii="Book Antiqua" w:eastAsia="Book Antiqua" w:hAnsi="Book Antiqua" w:cs="Book Antiqua"/>
          <w:color w:val="000000" w:themeColor="text1"/>
        </w:rPr>
        <w:t xml:space="preserve">a </w:t>
      </w:r>
      <w:r w:rsidRPr="00020A36">
        <w:rPr>
          <w:rFonts w:ascii="Book Antiqua" w:eastAsia="Book Antiqua" w:hAnsi="Book Antiqua" w:cs="Book Antiqua"/>
          <w:color w:val="000000" w:themeColor="text1"/>
        </w:rPr>
        <w:t>donor with a BMI &gt;</w:t>
      </w:r>
      <w:r w:rsidR="002128F5"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30 kg/m</w:t>
      </w:r>
      <w:r w:rsidRPr="00020A36">
        <w:rPr>
          <w:rFonts w:ascii="Book Antiqua" w:eastAsia="Book Antiqua" w:hAnsi="Book Antiqua" w:cs="Book Antiqua"/>
          <w:color w:val="000000" w:themeColor="text1"/>
          <w:vertAlign w:val="superscript"/>
        </w:rPr>
        <w:t>2[34,35,37]</w:t>
      </w:r>
      <w:r w:rsidRPr="00020A36">
        <w:rPr>
          <w:rFonts w:ascii="Book Antiqua" w:eastAsia="Book Antiqua" w:hAnsi="Book Antiqua" w:cs="Book Antiqua"/>
          <w:color w:val="000000" w:themeColor="text1"/>
        </w:rPr>
        <w:t>.</w:t>
      </w:r>
    </w:p>
    <w:p w14:paraId="7CE41F56" w14:textId="79ADFED9" w:rsidR="00A77B3E" w:rsidRPr="00020A36" w:rsidRDefault="00621B3F"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A l</w:t>
      </w:r>
      <w:r w:rsidR="00507BA4" w:rsidRPr="00020A36">
        <w:rPr>
          <w:rFonts w:ascii="Book Antiqua" w:eastAsia="Book Antiqua" w:hAnsi="Book Antiqua" w:cs="Book Antiqua"/>
          <w:color w:val="000000" w:themeColor="text1"/>
        </w:rPr>
        <w:t>ower</w:t>
      </w:r>
      <w:r w:rsidRPr="00020A36">
        <w:rPr>
          <w:rFonts w:ascii="Book Antiqua" w:eastAsia="Book Antiqua" w:hAnsi="Book Antiqua" w:cs="Book Antiqua"/>
          <w:color w:val="000000" w:themeColor="text1"/>
        </w:rPr>
        <w:t xml:space="preserve"> donor</w:t>
      </w:r>
      <w:r w:rsidR="00507BA4" w:rsidRPr="00020A36">
        <w:rPr>
          <w:rFonts w:ascii="Book Antiqua" w:eastAsia="Book Antiqua" w:hAnsi="Book Antiqua" w:cs="Book Antiqua"/>
          <w:color w:val="000000" w:themeColor="text1"/>
        </w:rPr>
        <w:t xml:space="preserve"> weight also represents a risk factor. The presence of small vessels increases the technical requirements. </w:t>
      </w:r>
      <w:r w:rsidR="000F314A" w:rsidRPr="00020A36">
        <w:rPr>
          <w:rFonts w:ascii="Book Antiqua" w:eastAsia="Book Antiqua" w:hAnsi="Book Antiqua" w:cs="Book Antiqua"/>
          <w:color w:val="000000" w:themeColor="text1"/>
        </w:rPr>
        <w:t>A r</w:t>
      </w:r>
      <w:r w:rsidR="00507BA4" w:rsidRPr="00020A36">
        <w:rPr>
          <w:rFonts w:ascii="Book Antiqua" w:eastAsia="Book Antiqua" w:hAnsi="Book Antiqua" w:cs="Book Antiqua"/>
          <w:color w:val="000000" w:themeColor="text1"/>
        </w:rPr>
        <w:t xml:space="preserve">ecipient with </w:t>
      </w:r>
      <w:r w:rsidR="000F314A" w:rsidRPr="00020A36">
        <w:rPr>
          <w:rFonts w:ascii="Book Antiqua" w:eastAsia="Book Antiqua" w:hAnsi="Book Antiqua" w:cs="Book Antiqua"/>
          <w:color w:val="000000" w:themeColor="text1"/>
        </w:rPr>
        <w:t xml:space="preserve">a </w:t>
      </w:r>
      <w:r w:rsidR="00507BA4" w:rsidRPr="00020A36">
        <w:rPr>
          <w:rFonts w:ascii="Book Antiqua" w:eastAsia="Book Antiqua" w:hAnsi="Book Antiqua" w:cs="Book Antiqua"/>
          <w:color w:val="000000" w:themeColor="text1"/>
        </w:rPr>
        <w:t xml:space="preserve">pancreas from </w:t>
      </w:r>
      <w:r w:rsidR="000F314A" w:rsidRPr="00020A36">
        <w:rPr>
          <w:rFonts w:ascii="Book Antiqua" w:eastAsia="Book Antiqua" w:hAnsi="Book Antiqua" w:cs="Book Antiqua"/>
          <w:color w:val="000000" w:themeColor="text1"/>
        </w:rPr>
        <w:t xml:space="preserve">a </w:t>
      </w:r>
      <w:r w:rsidR="00507BA4" w:rsidRPr="00020A36">
        <w:rPr>
          <w:rFonts w:ascii="Book Antiqua" w:eastAsia="Book Antiqua" w:hAnsi="Book Antiqua" w:cs="Book Antiqua"/>
          <w:color w:val="000000" w:themeColor="text1"/>
        </w:rPr>
        <w:t>donor weighing less than 30 kg show</w:t>
      </w:r>
      <w:r w:rsidR="000F314A" w:rsidRPr="00020A36">
        <w:rPr>
          <w:rFonts w:ascii="Book Antiqua" w:eastAsia="Book Antiqua" w:hAnsi="Book Antiqua" w:cs="Book Antiqua"/>
          <w:color w:val="000000" w:themeColor="text1"/>
        </w:rPr>
        <w:t>ed</w:t>
      </w:r>
      <w:r w:rsidR="00507BA4" w:rsidRPr="00020A36">
        <w:rPr>
          <w:rFonts w:ascii="Book Antiqua" w:eastAsia="Book Antiqua" w:hAnsi="Book Antiqua" w:cs="Book Antiqua"/>
          <w:color w:val="000000" w:themeColor="text1"/>
        </w:rPr>
        <w:t xml:space="preserve"> significantly lower graft survival than</w:t>
      </w:r>
      <w:r w:rsidR="000F314A" w:rsidRPr="00020A36">
        <w:rPr>
          <w:rFonts w:ascii="Book Antiqua" w:eastAsia="Book Antiqua" w:hAnsi="Book Antiqua" w:cs="Book Antiqua"/>
          <w:color w:val="000000" w:themeColor="text1"/>
        </w:rPr>
        <w:t xml:space="preserve"> a recipient</w:t>
      </w:r>
      <w:r w:rsidR="00507BA4" w:rsidRPr="00020A36">
        <w:rPr>
          <w:rFonts w:ascii="Book Antiqua" w:eastAsia="Book Antiqua" w:hAnsi="Book Antiqua" w:cs="Book Antiqua"/>
          <w:color w:val="000000" w:themeColor="text1"/>
        </w:rPr>
        <w:t xml:space="preserve"> who receive</w:t>
      </w:r>
      <w:r w:rsidR="000F314A" w:rsidRPr="00020A36">
        <w:rPr>
          <w:rFonts w:ascii="Book Antiqua" w:eastAsia="Book Antiqua" w:hAnsi="Book Antiqua" w:cs="Book Antiqua"/>
          <w:color w:val="000000" w:themeColor="text1"/>
        </w:rPr>
        <w:t>d</w:t>
      </w:r>
      <w:r w:rsidR="00507BA4" w:rsidRPr="00020A36">
        <w:rPr>
          <w:rFonts w:ascii="Book Antiqua" w:eastAsia="Book Antiqua" w:hAnsi="Book Antiqua" w:cs="Book Antiqua"/>
          <w:color w:val="000000" w:themeColor="text1"/>
        </w:rPr>
        <w:t xml:space="preserve"> </w:t>
      </w:r>
      <w:r w:rsidR="000F314A" w:rsidRPr="00020A36">
        <w:rPr>
          <w:rFonts w:ascii="Book Antiqua" w:eastAsia="Book Antiqua" w:hAnsi="Book Antiqua" w:cs="Book Antiqua"/>
          <w:color w:val="000000" w:themeColor="text1"/>
        </w:rPr>
        <w:t xml:space="preserve">a </w:t>
      </w:r>
      <w:r w:rsidR="00507BA4" w:rsidRPr="00020A36">
        <w:rPr>
          <w:rFonts w:ascii="Book Antiqua" w:eastAsia="Book Antiqua" w:hAnsi="Book Antiqua" w:cs="Book Antiqua"/>
          <w:color w:val="000000" w:themeColor="text1"/>
        </w:rPr>
        <w:t xml:space="preserve">graft from </w:t>
      </w:r>
      <w:r w:rsidR="000F314A" w:rsidRPr="00020A36">
        <w:rPr>
          <w:rFonts w:ascii="Book Antiqua" w:eastAsia="Book Antiqua" w:hAnsi="Book Antiqua" w:cs="Book Antiqua"/>
          <w:color w:val="000000" w:themeColor="text1"/>
        </w:rPr>
        <w:t xml:space="preserve">a </w:t>
      </w:r>
      <w:r w:rsidR="00507BA4" w:rsidRPr="00020A36">
        <w:rPr>
          <w:rFonts w:ascii="Book Antiqua" w:eastAsia="Book Antiqua" w:hAnsi="Book Antiqua" w:cs="Book Antiqua"/>
          <w:color w:val="000000" w:themeColor="text1"/>
        </w:rPr>
        <w:t>heavier donor</w:t>
      </w:r>
      <w:r w:rsidR="000F314A"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 xml:space="preserve"> </w:t>
      </w:r>
      <w:r w:rsidR="000F314A" w:rsidRPr="00020A36">
        <w:rPr>
          <w:rFonts w:ascii="Book Antiqua" w:eastAsia="Book Antiqua" w:hAnsi="Book Antiqua" w:cs="Book Antiqua"/>
          <w:color w:val="000000" w:themeColor="text1"/>
        </w:rPr>
        <w:t>G</w:t>
      </w:r>
      <w:r w:rsidR="00507BA4" w:rsidRPr="00020A36">
        <w:rPr>
          <w:rFonts w:ascii="Book Antiqua" w:eastAsia="Book Antiqua" w:hAnsi="Book Antiqua" w:cs="Book Antiqua"/>
          <w:color w:val="000000" w:themeColor="text1"/>
        </w:rPr>
        <w:t xml:space="preserve">raft thrombosis </w:t>
      </w:r>
      <w:r w:rsidR="000F314A" w:rsidRPr="00020A36">
        <w:rPr>
          <w:rFonts w:ascii="Book Antiqua" w:eastAsia="Book Antiqua" w:hAnsi="Book Antiqua" w:cs="Book Antiqua"/>
          <w:color w:val="000000" w:themeColor="text1"/>
        </w:rPr>
        <w:t>was</w:t>
      </w:r>
      <w:r w:rsidR="00507BA4" w:rsidRPr="00020A36">
        <w:rPr>
          <w:rFonts w:ascii="Book Antiqua" w:eastAsia="Book Antiqua" w:hAnsi="Book Antiqua" w:cs="Book Antiqua"/>
          <w:color w:val="000000" w:themeColor="text1"/>
        </w:rPr>
        <w:t xml:space="preserve"> the main cause of graft loss on these </w:t>
      </w:r>
      <w:proofErr w:type="gramStart"/>
      <w:r w:rsidR="00507BA4" w:rsidRPr="00020A36">
        <w:rPr>
          <w:rFonts w:ascii="Book Antiqua" w:eastAsia="Book Antiqua" w:hAnsi="Book Antiqua" w:cs="Book Antiqua"/>
          <w:color w:val="000000" w:themeColor="text1"/>
        </w:rPr>
        <w:t>occasions</w:t>
      </w:r>
      <w:r w:rsidR="00507BA4" w:rsidRPr="00020A36">
        <w:rPr>
          <w:rFonts w:ascii="Book Antiqua" w:eastAsia="Book Antiqua" w:hAnsi="Book Antiqua" w:cs="Book Antiqua"/>
          <w:color w:val="000000" w:themeColor="text1"/>
          <w:vertAlign w:val="superscript"/>
        </w:rPr>
        <w:t>[</w:t>
      </w:r>
      <w:proofErr w:type="gramEnd"/>
      <w:r w:rsidR="00507BA4" w:rsidRPr="00020A36">
        <w:rPr>
          <w:rFonts w:ascii="Book Antiqua" w:eastAsia="Book Antiqua" w:hAnsi="Book Antiqua" w:cs="Book Antiqua"/>
          <w:color w:val="000000" w:themeColor="text1"/>
          <w:vertAlign w:val="superscript"/>
        </w:rPr>
        <w:t>4,8]</w:t>
      </w:r>
      <w:r w:rsidR="00507BA4" w:rsidRPr="00020A36">
        <w:rPr>
          <w:rFonts w:ascii="Book Antiqua" w:eastAsia="Book Antiqua" w:hAnsi="Book Antiqua" w:cs="Book Antiqua"/>
          <w:color w:val="000000" w:themeColor="text1"/>
        </w:rPr>
        <w:t>.</w:t>
      </w:r>
    </w:p>
    <w:p w14:paraId="56930FF7" w14:textId="767663F4" w:rsidR="00A77B3E" w:rsidRPr="00020A36" w:rsidRDefault="00A77B3E" w:rsidP="00020A36">
      <w:pPr>
        <w:snapToGrid w:val="0"/>
        <w:spacing w:line="360" w:lineRule="auto"/>
        <w:jc w:val="both"/>
        <w:rPr>
          <w:rFonts w:ascii="Book Antiqua" w:hAnsi="Book Antiqua"/>
          <w:color w:val="000000" w:themeColor="text1"/>
        </w:rPr>
      </w:pPr>
    </w:p>
    <w:p w14:paraId="1F8AB05B" w14:textId="5619173B" w:rsidR="00BB1EDD" w:rsidRPr="00020A36" w:rsidRDefault="00BB1EDD"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aps/>
          <w:color w:val="000000" w:themeColor="text1"/>
          <w:u w:val="single"/>
        </w:rPr>
        <w:t>Recipient (risk factors)</w:t>
      </w:r>
    </w:p>
    <w:p w14:paraId="65673F38" w14:textId="105DBA11" w:rsidR="00BB1EDD" w:rsidRPr="00020A36" w:rsidRDefault="00507BA4" w:rsidP="00020A36">
      <w:pPr>
        <w:snapToGrid w:val="0"/>
        <w:spacing w:line="360" w:lineRule="auto"/>
        <w:jc w:val="both"/>
        <w:rPr>
          <w:rFonts w:ascii="Book Antiqua" w:eastAsia="Book Antiqua" w:hAnsi="Book Antiqua" w:cs="Book Antiqua"/>
          <w:b/>
          <w:bCs/>
          <w:color w:val="000000" w:themeColor="text1"/>
        </w:rPr>
      </w:pPr>
      <w:r w:rsidRPr="00020A36">
        <w:rPr>
          <w:rFonts w:ascii="Book Antiqua" w:eastAsia="Book Antiqua" w:hAnsi="Book Antiqua" w:cs="Book Antiqua"/>
          <w:b/>
          <w:bCs/>
          <w:i/>
          <w:iCs/>
          <w:color w:val="000000" w:themeColor="text1"/>
        </w:rPr>
        <w:t>Patient selection for SPK transplantation</w:t>
      </w:r>
    </w:p>
    <w:p w14:paraId="4A2E4921" w14:textId="2FDA8C01" w:rsidR="000E3CE3" w:rsidRPr="00020A36" w:rsidRDefault="00507BA4" w:rsidP="00020A36">
      <w:pPr>
        <w:snapToGrid w:val="0"/>
        <w:spacing w:line="360" w:lineRule="auto"/>
        <w:jc w:val="both"/>
        <w:rPr>
          <w:rFonts w:ascii="Book Antiqua" w:eastAsia="Book Antiqua" w:hAnsi="Book Antiqua" w:cs="Book Antiqua"/>
          <w:color w:val="000000" w:themeColor="text1"/>
        </w:rPr>
      </w:pPr>
      <w:r w:rsidRPr="00020A36">
        <w:rPr>
          <w:rFonts w:ascii="Book Antiqua" w:eastAsia="Book Antiqua" w:hAnsi="Book Antiqua" w:cs="Book Antiqua"/>
          <w:color w:val="000000" w:themeColor="text1"/>
        </w:rPr>
        <w:t xml:space="preserve">There are well-defined criteria for selecting SPK transplantation recipients: </w:t>
      </w:r>
      <w:r w:rsidR="00D85259" w:rsidRPr="00020A36">
        <w:rPr>
          <w:rFonts w:ascii="Book Antiqua" w:hAnsi="Book Antiqua"/>
          <w:color w:val="000000" w:themeColor="text1"/>
          <w:lang w:eastAsia="zh-CN"/>
        </w:rPr>
        <w:t xml:space="preserve">(1) </w:t>
      </w:r>
      <w:r w:rsidR="00F92511" w:rsidRPr="00020A36">
        <w:rPr>
          <w:rFonts w:ascii="Book Antiqua" w:eastAsia="Book Antiqua" w:hAnsi="Book Antiqua" w:cs="Book Antiqua"/>
          <w:color w:val="000000" w:themeColor="text1"/>
        </w:rPr>
        <w:t>a</w:t>
      </w:r>
      <w:r w:rsidRPr="00020A36">
        <w:rPr>
          <w:rFonts w:ascii="Book Antiqua" w:eastAsia="Book Antiqua" w:hAnsi="Book Antiqua" w:cs="Book Antiqua"/>
          <w:color w:val="000000" w:themeColor="text1"/>
        </w:rPr>
        <w:t xml:space="preserve">ge </w:t>
      </w:r>
      <w:r w:rsidR="00D85259"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55 years. Patients of older age should be considered individually</w:t>
      </w:r>
      <w:r w:rsidR="00D85259" w:rsidRPr="00020A36">
        <w:rPr>
          <w:rFonts w:ascii="Book Antiqua" w:eastAsia="Book Antiqua" w:hAnsi="Book Antiqua" w:cs="Book Antiqua"/>
          <w:color w:val="000000" w:themeColor="text1"/>
        </w:rPr>
        <w:t xml:space="preserve">; </w:t>
      </w:r>
      <w:r w:rsidR="00D85259" w:rsidRPr="00020A36">
        <w:rPr>
          <w:rFonts w:ascii="Book Antiqua" w:hAnsi="Book Antiqua"/>
          <w:color w:val="000000" w:themeColor="text1"/>
          <w:lang w:eastAsia="zh-CN"/>
        </w:rPr>
        <w:t xml:space="preserve">(2) </w:t>
      </w:r>
      <w:r w:rsidR="00F92511" w:rsidRPr="00020A36">
        <w:rPr>
          <w:rFonts w:ascii="Book Antiqua" w:eastAsia="Book Antiqua" w:hAnsi="Book Antiqua" w:cs="Book Antiqua"/>
          <w:color w:val="000000" w:themeColor="text1"/>
        </w:rPr>
        <w:t>a</w:t>
      </w:r>
      <w:r w:rsidRPr="00020A36">
        <w:rPr>
          <w:rFonts w:ascii="Book Antiqua" w:eastAsia="Book Antiqua" w:hAnsi="Book Antiqua" w:cs="Book Antiqua"/>
          <w:color w:val="000000" w:themeColor="text1"/>
        </w:rPr>
        <w:t>bsence of severe peripheral arterial disease or coronary heart disease</w:t>
      </w:r>
      <w:r w:rsidR="00D85259" w:rsidRPr="00020A36">
        <w:rPr>
          <w:rFonts w:ascii="Book Antiqua" w:eastAsia="Book Antiqua" w:hAnsi="Book Antiqua" w:cs="Book Antiqua"/>
          <w:color w:val="000000" w:themeColor="text1"/>
        </w:rPr>
        <w:t xml:space="preserve">; </w:t>
      </w:r>
      <w:r w:rsidR="00D85259" w:rsidRPr="00020A36">
        <w:rPr>
          <w:rFonts w:ascii="Book Antiqua" w:hAnsi="Book Antiqua"/>
          <w:color w:val="000000" w:themeColor="text1"/>
          <w:lang w:eastAsia="zh-CN"/>
        </w:rPr>
        <w:t xml:space="preserve">(3) </w:t>
      </w:r>
      <w:r w:rsidR="00F92511" w:rsidRPr="00020A36">
        <w:rPr>
          <w:rFonts w:ascii="Book Antiqua" w:eastAsia="Book Antiqua" w:hAnsi="Book Antiqua" w:cs="Book Antiqua"/>
          <w:color w:val="000000" w:themeColor="text1"/>
        </w:rPr>
        <w:t>a</w:t>
      </w:r>
      <w:r w:rsidRPr="00020A36">
        <w:rPr>
          <w:rFonts w:ascii="Book Antiqua" w:eastAsia="Book Antiqua" w:hAnsi="Book Antiqua" w:cs="Book Antiqua"/>
          <w:color w:val="000000" w:themeColor="text1"/>
        </w:rPr>
        <w:t>bsence of several motor sensory neuropathy or peripheral autonomic impairment</w:t>
      </w:r>
      <w:r w:rsidR="00D85259" w:rsidRPr="00020A36">
        <w:rPr>
          <w:rFonts w:ascii="Book Antiqua" w:eastAsia="Book Antiqua" w:hAnsi="Book Antiqua" w:cs="Book Antiqua"/>
          <w:color w:val="000000" w:themeColor="text1"/>
        </w:rPr>
        <w:t>; (4)</w:t>
      </w:r>
      <w:r w:rsidR="00D85259" w:rsidRPr="00020A36">
        <w:rPr>
          <w:rFonts w:ascii="Book Antiqua" w:hAnsi="Book Antiqua"/>
          <w:color w:val="000000" w:themeColor="text1"/>
          <w:lang w:eastAsia="zh-CN"/>
        </w:rPr>
        <w:t xml:space="preserve"> </w:t>
      </w:r>
      <w:r w:rsidR="00F92511" w:rsidRPr="00020A36">
        <w:rPr>
          <w:rFonts w:ascii="Book Antiqua" w:eastAsia="Book Antiqua" w:hAnsi="Book Antiqua" w:cs="Book Antiqua"/>
          <w:color w:val="000000" w:themeColor="text1"/>
        </w:rPr>
        <w:t>f</w:t>
      </w:r>
      <w:r w:rsidRPr="00020A36">
        <w:rPr>
          <w:rFonts w:ascii="Book Antiqua" w:eastAsia="Book Antiqua" w:hAnsi="Book Antiqua" w:cs="Book Antiqua"/>
          <w:color w:val="000000" w:themeColor="text1"/>
        </w:rPr>
        <w:t xml:space="preserve">ulfillment </w:t>
      </w:r>
      <w:r w:rsidR="00F92511" w:rsidRPr="00020A36">
        <w:rPr>
          <w:rFonts w:ascii="Book Antiqua" w:eastAsia="Book Antiqua" w:hAnsi="Book Antiqua" w:cs="Book Antiqua"/>
          <w:color w:val="000000" w:themeColor="text1"/>
        </w:rPr>
        <w:t xml:space="preserve">of </w:t>
      </w:r>
      <w:r w:rsidRPr="00020A36">
        <w:rPr>
          <w:rFonts w:ascii="Book Antiqua" w:eastAsia="Book Antiqua" w:hAnsi="Book Antiqua" w:cs="Book Antiqua"/>
          <w:color w:val="000000" w:themeColor="text1"/>
        </w:rPr>
        <w:t xml:space="preserve">the kidney </w:t>
      </w:r>
      <w:r w:rsidRPr="00020A36">
        <w:rPr>
          <w:rFonts w:ascii="Book Antiqua" w:eastAsia="Book Antiqua" w:hAnsi="Book Antiqua" w:cs="Book Antiqua"/>
          <w:color w:val="000000" w:themeColor="text1"/>
        </w:rPr>
        <w:lastRenderedPageBreak/>
        <w:t>transplantation criteria</w:t>
      </w:r>
      <w:r w:rsidR="00D85259" w:rsidRPr="00020A36">
        <w:rPr>
          <w:rFonts w:ascii="Book Antiqua" w:eastAsia="Book Antiqua" w:hAnsi="Book Antiqua" w:cs="Book Antiqua"/>
          <w:color w:val="000000" w:themeColor="text1"/>
        </w:rPr>
        <w:t xml:space="preserve">; </w:t>
      </w:r>
      <w:r w:rsidR="00D85259" w:rsidRPr="00020A36">
        <w:rPr>
          <w:rFonts w:ascii="Book Antiqua" w:hAnsi="Book Antiqua"/>
          <w:color w:val="000000" w:themeColor="text1"/>
          <w:lang w:eastAsia="zh-CN"/>
        </w:rPr>
        <w:t xml:space="preserve">(5) </w:t>
      </w:r>
      <w:r w:rsidR="000910D4" w:rsidRPr="00020A36">
        <w:rPr>
          <w:rFonts w:ascii="Book Antiqua" w:eastAsia="Book Antiqua" w:hAnsi="Book Antiqua" w:cs="Book Antiqua"/>
          <w:color w:val="000000" w:themeColor="text1"/>
        </w:rPr>
        <w:t>a</w:t>
      </w:r>
      <w:r w:rsidRPr="00020A36">
        <w:rPr>
          <w:rFonts w:ascii="Book Antiqua" w:eastAsia="Book Antiqua" w:hAnsi="Book Antiqua" w:cs="Book Antiqua"/>
          <w:color w:val="000000" w:themeColor="text1"/>
        </w:rPr>
        <w:t>bsence of severe mental disorders</w:t>
      </w:r>
      <w:r w:rsidR="00D85259" w:rsidRPr="00020A36">
        <w:rPr>
          <w:rFonts w:ascii="Book Antiqua" w:eastAsia="Book Antiqua" w:hAnsi="Book Antiqua" w:cs="Book Antiqua"/>
          <w:color w:val="000000" w:themeColor="text1"/>
        </w:rPr>
        <w:t xml:space="preserve">; </w:t>
      </w:r>
      <w:r w:rsidR="000E3CE3" w:rsidRPr="00020A36">
        <w:rPr>
          <w:rFonts w:ascii="Book Antiqua" w:eastAsia="Book Antiqua" w:hAnsi="Book Antiqua" w:cs="Book Antiqua"/>
          <w:color w:val="000000" w:themeColor="text1"/>
        </w:rPr>
        <w:t xml:space="preserve">and </w:t>
      </w:r>
      <w:r w:rsidR="00D85259" w:rsidRPr="00020A36">
        <w:rPr>
          <w:rFonts w:ascii="Book Antiqua" w:hAnsi="Book Antiqua"/>
          <w:color w:val="000000" w:themeColor="text1"/>
          <w:lang w:eastAsia="zh-CN"/>
        </w:rPr>
        <w:t>(6)</w:t>
      </w:r>
      <w:r w:rsidR="009F6D21" w:rsidRPr="00020A36">
        <w:rPr>
          <w:rFonts w:ascii="Book Antiqua" w:hAnsi="Book Antiqua"/>
          <w:color w:val="000000" w:themeColor="text1"/>
          <w:lang w:eastAsia="zh-CN"/>
        </w:rPr>
        <w:t xml:space="preserve"> </w:t>
      </w:r>
      <w:r w:rsidR="000910D4" w:rsidRPr="00020A36">
        <w:rPr>
          <w:rFonts w:ascii="Book Antiqua" w:eastAsia="Book Antiqua" w:hAnsi="Book Antiqua" w:cs="Book Antiqua"/>
          <w:color w:val="000000" w:themeColor="text1"/>
        </w:rPr>
        <w:t>a</w:t>
      </w:r>
      <w:r w:rsidRPr="00020A36">
        <w:rPr>
          <w:rFonts w:ascii="Book Antiqua" w:eastAsia="Book Antiqua" w:hAnsi="Book Antiqua" w:cs="Book Antiqua"/>
          <w:color w:val="000000" w:themeColor="text1"/>
        </w:rPr>
        <w:t>bility to understand the possible post-surgery complications and the treatment follow-</w:t>
      </w:r>
      <w:proofErr w:type="gramStart"/>
      <w:r w:rsidRPr="00020A36">
        <w:rPr>
          <w:rFonts w:ascii="Book Antiqua" w:eastAsia="Book Antiqua" w:hAnsi="Book Antiqua" w:cs="Book Antiqua"/>
          <w:color w:val="000000" w:themeColor="text1"/>
        </w:rPr>
        <w:t>up</w:t>
      </w:r>
      <w:r w:rsidR="00FB0FDE" w:rsidRPr="00020A36">
        <w:rPr>
          <w:rFonts w:ascii="Book Antiqua" w:eastAsia="Book Antiqua" w:hAnsi="Book Antiqua" w:cs="Book Antiqua"/>
          <w:color w:val="000000" w:themeColor="text1"/>
          <w:vertAlign w:val="superscript"/>
        </w:rPr>
        <w:t>[</w:t>
      </w:r>
      <w:proofErr w:type="gramEnd"/>
      <w:r w:rsidR="00FB0FDE" w:rsidRPr="00020A36">
        <w:rPr>
          <w:rFonts w:ascii="Book Antiqua" w:eastAsia="Book Antiqua" w:hAnsi="Book Antiqua" w:cs="Book Antiqua"/>
          <w:color w:val="000000" w:themeColor="text1"/>
          <w:vertAlign w:val="superscript"/>
        </w:rPr>
        <w:t>37,45]</w:t>
      </w:r>
      <w:r w:rsidRPr="00020A36">
        <w:rPr>
          <w:rFonts w:ascii="Book Antiqua" w:eastAsia="Book Antiqua" w:hAnsi="Book Antiqua" w:cs="Book Antiqua"/>
          <w:color w:val="000000" w:themeColor="text1"/>
        </w:rPr>
        <w:t>.</w:t>
      </w:r>
    </w:p>
    <w:p w14:paraId="522CADE7" w14:textId="7F14048E"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 xml:space="preserve">Relative contraindications: </w:t>
      </w:r>
      <w:r w:rsidR="00D85259" w:rsidRPr="00020A36">
        <w:rPr>
          <w:rFonts w:ascii="Book Antiqua" w:hAnsi="Book Antiqua"/>
          <w:color w:val="000000" w:themeColor="text1"/>
          <w:lang w:eastAsia="zh-CN"/>
        </w:rPr>
        <w:t xml:space="preserve">(1) </w:t>
      </w:r>
      <w:r w:rsidR="000910D4" w:rsidRPr="00020A36">
        <w:rPr>
          <w:rFonts w:ascii="Book Antiqua" w:eastAsia="Book Antiqua" w:hAnsi="Book Antiqua" w:cs="Book Antiqua"/>
          <w:color w:val="000000" w:themeColor="text1"/>
        </w:rPr>
        <w:t>p</w:t>
      </w:r>
      <w:r w:rsidRPr="00020A36">
        <w:rPr>
          <w:rFonts w:ascii="Book Antiqua" w:eastAsia="Book Antiqua" w:hAnsi="Book Antiqua" w:cs="Book Antiqua"/>
          <w:color w:val="000000" w:themeColor="text1"/>
        </w:rPr>
        <w:t xml:space="preserve">atients </w:t>
      </w:r>
      <w:r w:rsidR="00D85259"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18</w:t>
      </w:r>
      <w:r w:rsidR="00594BE6">
        <w:rPr>
          <w:rFonts w:ascii="Book Antiqua" w:eastAsia="Book Antiqua" w:hAnsi="Book Antiqua" w:cs="Book Antiqua"/>
          <w:color w:val="000000" w:themeColor="text1"/>
        </w:rPr>
        <w:t xml:space="preserve"> years</w:t>
      </w:r>
      <w:r w:rsidRPr="00020A36">
        <w:rPr>
          <w:rFonts w:ascii="Book Antiqua" w:eastAsia="Book Antiqua" w:hAnsi="Book Antiqua" w:cs="Book Antiqua"/>
          <w:color w:val="000000" w:themeColor="text1"/>
        </w:rPr>
        <w:t xml:space="preserve"> or &gt;</w:t>
      </w:r>
      <w:r w:rsidR="00D85259"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55 years</w:t>
      </w:r>
      <w:r w:rsidR="00D85259" w:rsidRPr="00020A36">
        <w:rPr>
          <w:rFonts w:ascii="Book Antiqua" w:eastAsia="Book Antiqua" w:hAnsi="Book Antiqua" w:cs="Book Antiqua"/>
          <w:color w:val="000000" w:themeColor="text1"/>
        </w:rPr>
        <w:t xml:space="preserve">; </w:t>
      </w:r>
      <w:r w:rsidR="00D85259" w:rsidRPr="00020A36">
        <w:rPr>
          <w:rFonts w:ascii="Book Antiqua" w:hAnsi="Book Antiqua"/>
          <w:color w:val="000000" w:themeColor="text1"/>
          <w:lang w:eastAsia="zh-CN"/>
        </w:rPr>
        <w:t xml:space="preserve">(2) </w:t>
      </w:r>
      <w:r w:rsidR="000910D4" w:rsidRPr="00020A36">
        <w:rPr>
          <w:rFonts w:ascii="Book Antiqua" w:eastAsia="Book Antiqua" w:hAnsi="Book Antiqua" w:cs="Book Antiqua"/>
          <w:color w:val="000000" w:themeColor="text1"/>
        </w:rPr>
        <w:t>r</w:t>
      </w:r>
      <w:r w:rsidRPr="00020A36">
        <w:rPr>
          <w:rFonts w:ascii="Book Antiqua" w:eastAsia="Book Antiqua" w:hAnsi="Book Antiqua" w:cs="Book Antiqua"/>
          <w:color w:val="000000" w:themeColor="text1"/>
        </w:rPr>
        <w:t>ecent retinal hemorrhage</w:t>
      </w:r>
      <w:r w:rsidR="00D85259" w:rsidRPr="00020A36">
        <w:rPr>
          <w:rFonts w:ascii="Book Antiqua" w:eastAsia="Book Antiqua" w:hAnsi="Book Antiqua" w:cs="Book Antiqua"/>
          <w:color w:val="000000" w:themeColor="text1"/>
        </w:rPr>
        <w:t xml:space="preserve">; </w:t>
      </w:r>
      <w:r w:rsidR="00D85259" w:rsidRPr="00020A36">
        <w:rPr>
          <w:rFonts w:ascii="Book Antiqua" w:hAnsi="Book Antiqua"/>
          <w:color w:val="000000" w:themeColor="text1"/>
          <w:lang w:eastAsia="zh-CN"/>
        </w:rPr>
        <w:t xml:space="preserve">(3) </w:t>
      </w:r>
      <w:r w:rsidR="000910D4" w:rsidRPr="00020A36">
        <w:rPr>
          <w:rFonts w:ascii="Book Antiqua" w:eastAsia="Book Antiqua" w:hAnsi="Book Antiqua" w:cs="Book Antiqua"/>
          <w:color w:val="000000" w:themeColor="text1"/>
        </w:rPr>
        <w:t>a</w:t>
      </w:r>
      <w:r w:rsidRPr="00020A36">
        <w:rPr>
          <w:rFonts w:ascii="Book Antiqua" w:eastAsia="Book Antiqua" w:hAnsi="Book Antiqua" w:cs="Book Antiqua"/>
          <w:color w:val="000000" w:themeColor="text1"/>
        </w:rPr>
        <w:t>ctive smoker (</w:t>
      </w:r>
      <w:r w:rsidR="000910D4" w:rsidRPr="00020A36">
        <w:rPr>
          <w:rFonts w:ascii="Book Antiqua" w:eastAsia="Book Antiqua" w:hAnsi="Book Antiqua" w:cs="Book Antiqua"/>
          <w:color w:val="000000" w:themeColor="text1"/>
        </w:rPr>
        <w:t>i</w:t>
      </w:r>
      <w:r w:rsidRPr="00020A36">
        <w:rPr>
          <w:rFonts w:ascii="Book Antiqua" w:eastAsia="Book Antiqua" w:hAnsi="Book Antiqua" w:cs="Book Antiqua"/>
          <w:color w:val="000000" w:themeColor="text1"/>
        </w:rPr>
        <w:t xml:space="preserve">t is recommended to stop smoking prior to the inclusion </w:t>
      </w:r>
      <w:r w:rsidR="000910D4" w:rsidRPr="00020A36">
        <w:rPr>
          <w:rFonts w:ascii="Book Antiqua" w:eastAsia="Book Antiqua" w:hAnsi="Book Antiqua" w:cs="Book Antiqua"/>
          <w:color w:val="000000" w:themeColor="text1"/>
        </w:rPr>
        <w:t>o</w:t>
      </w:r>
      <w:r w:rsidRPr="00020A36">
        <w:rPr>
          <w:rFonts w:ascii="Book Antiqua" w:eastAsia="Book Antiqua" w:hAnsi="Book Antiqua" w:cs="Book Antiqua"/>
          <w:color w:val="000000" w:themeColor="text1"/>
        </w:rPr>
        <w:t>n the waiting list)</w:t>
      </w:r>
      <w:r w:rsidR="00D85259" w:rsidRPr="00020A36">
        <w:rPr>
          <w:rFonts w:ascii="Book Antiqua" w:eastAsia="Book Antiqua" w:hAnsi="Book Antiqua" w:cs="Book Antiqua"/>
          <w:color w:val="000000" w:themeColor="text1"/>
        </w:rPr>
        <w:t xml:space="preserve">; </w:t>
      </w:r>
      <w:r w:rsidR="00D85259" w:rsidRPr="00020A36">
        <w:rPr>
          <w:rFonts w:ascii="Book Antiqua" w:hAnsi="Book Antiqua"/>
          <w:color w:val="000000" w:themeColor="text1"/>
          <w:lang w:eastAsia="zh-CN"/>
        </w:rPr>
        <w:t xml:space="preserve">(4) </w:t>
      </w:r>
      <w:r w:rsidRPr="00020A36">
        <w:rPr>
          <w:rFonts w:ascii="Book Antiqua" w:eastAsia="Book Antiqua" w:hAnsi="Book Antiqua" w:cs="Book Antiqua"/>
          <w:color w:val="000000" w:themeColor="text1"/>
        </w:rPr>
        <w:t>BMI ≥ 30 kg/m</w:t>
      </w:r>
      <w:r w:rsidRPr="00020A36">
        <w:rPr>
          <w:rFonts w:ascii="Book Antiqua" w:eastAsia="Book Antiqua" w:hAnsi="Book Antiqua" w:cs="Book Antiqua"/>
          <w:color w:val="000000" w:themeColor="text1"/>
          <w:vertAlign w:val="superscript"/>
        </w:rPr>
        <w:t>2</w:t>
      </w:r>
      <w:r w:rsidR="00D85259" w:rsidRPr="00020A36">
        <w:rPr>
          <w:rFonts w:ascii="Book Antiqua" w:eastAsia="Book Antiqua" w:hAnsi="Book Antiqua" w:cs="Book Antiqua"/>
          <w:color w:val="000000" w:themeColor="text1"/>
        </w:rPr>
        <w:t xml:space="preserve">; </w:t>
      </w:r>
      <w:r w:rsidR="000E3CE3" w:rsidRPr="00020A36">
        <w:rPr>
          <w:rFonts w:ascii="Book Antiqua" w:eastAsia="Book Antiqua" w:hAnsi="Book Antiqua" w:cs="Book Antiqua"/>
          <w:color w:val="000000" w:themeColor="text1"/>
        </w:rPr>
        <w:t xml:space="preserve">and </w:t>
      </w:r>
      <w:r w:rsidR="00D85259" w:rsidRPr="00020A36">
        <w:rPr>
          <w:rFonts w:ascii="Book Antiqua" w:hAnsi="Book Antiqua"/>
          <w:color w:val="000000" w:themeColor="text1"/>
          <w:lang w:eastAsia="zh-CN"/>
        </w:rPr>
        <w:t xml:space="preserve">(5) </w:t>
      </w:r>
      <w:r w:rsidR="000910D4" w:rsidRPr="00020A36">
        <w:rPr>
          <w:rFonts w:ascii="Book Antiqua" w:hAnsi="Book Antiqua"/>
          <w:color w:val="000000" w:themeColor="text1"/>
          <w:lang w:eastAsia="zh-CN"/>
        </w:rPr>
        <w:t>human immunodeficiency virus</w:t>
      </w:r>
      <w:r w:rsidRPr="00020A36">
        <w:rPr>
          <w:rFonts w:ascii="Book Antiqua" w:eastAsia="Book Antiqua" w:hAnsi="Book Antiqua" w:cs="Book Antiqua"/>
          <w:color w:val="000000" w:themeColor="text1"/>
        </w:rPr>
        <w:t xml:space="preserve">, </w:t>
      </w:r>
      <w:r w:rsidR="000910D4" w:rsidRPr="00020A36">
        <w:rPr>
          <w:rFonts w:ascii="Book Antiqua" w:eastAsia="Book Antiqua" w:hAnsi="Book Antiqua" w:cs="Book Antiqua"/>
          <w:color w:val="000000" w:themeColor="text1"/>
        </w:rPr>
        <w:t xml:space="preserve">hepatitis C virus </w:t>
      </w:r>
      <w:r w:rsidRPr="00020A36">
        <w:rPr>
          <w:rFonts w:ascii="Book Antiqua" w:eastAsia="Book Antiqua" w:hAnsi="Book Antiqua" w:cs="Book Antiqua"/>
          <w:color w:val="000000" w:themeColor="text1"/>
        </w:rPr>
        <w:t xml:space="preserve">or </w:t>
      </w:r>
      <w:r w:rsidR="000910D4" w:rsidRPr="00020A36">
        <w:rPr>
          <w:rFonts w:ascii="Book Antiqua" w:eastAsia="Book Antiqua" w:hAnsi="Book Antiqua" w:cs="Book Antiqua"/>
          <w:color w:val="000000" w:themeColor="text1"/>
        </w:rPr>
        <w:t>hepatitis B virus</w:t>
      </w:r>
      <w:r w:rsidRPr="00020A36">
        <w:rPr>
          <w:rFonts w:ascii="Book Antiqua" w:eastAsia="Book Antiqua" w:hAnsi="Book Antiqua" w:cs="Book Antiqua"/>
          <w:color w:val="000000" w:themeColor="text1"/>
        </w:rPr>
        <w:t xml:space="preserve"> positive. (</w:t>
      </w:r>
      <w:r w:rsidR="000910D4" w:rsidRPr="00020A36">
        <w:rPr>
          <w:rFonts w:ascii="Book Antiqua" w:eastAsia="Book Antiqua" w:hAnsi="Book Antiqua" w:cs="Book Antiqua"/>
          <w:color w:val="000000" w:themeColor="text1"/>
        </w:rPr>
        <w:t xml:space="preserve">hepatitis C virus </w:t>
      </w:r>
      <w:r w:rsidRPr="00020A36">
        <w:rPr>
          <w:rFonts w:ascii="Book Antiqua" w:eastAsia="Book Antiqua" w:hAnsi="Book Antiqua" w:cs="Book Antiqua"/>
          <w:color w:val="000000" w:themeColor="text1"/>
        </w:rPr>
        <w:t xml:space="preserve">treatment is recommended prior to the inclusion </w:t>
      </w:r>
      <w:r w:rsidR="000910D4" w:rsidRPr="00020A36">
        <w:rPr>
          <w:rFonts w:ascii="Book Antiqua" w:eastAsia="Book Antiqua" w:hAnsi="Book Antiqua" w:cs="Book Antiqua"/>
          <w:color w:val="000000" w:themeColor="text1"/>
        </w:rPr>
        <w:t>o</w:t>
      </w:r>
      <w:r w:rsidRPr="00020A36">
        <w:rPr>
          <w:rFonts w:ascii="Book Antiqua" w:eastAsia="Book Antiqua" w:hAnsi="Book Antiqua" w:cs="Book Antiqua"/>
          <w:color w:val="000000" w:themeColor="text1"/>
        </w:rPr>
        <w:t>n the waiting list)</w:t>
      </w:r>
      <w:r w:rsidR="000E3CE3" w:rsidRPr="00020A36">
        <w:rPr>
          <w:rFonts w:ascii="Book Antiqua" w:eastAsia="Book Antiqua" w:hAnsi="Book Antiqua" w:cs="Book Antiqua"/>
          <w:color w:val="000000" w:themeColor="text1"/>
        </w:rPr>
        <w:t>.</w:t>
      </w:r>
    </w:p>
    <w:p w14:paraId="1AD094CC" w14:textId="7D58DB92"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Before SPK transplantation, dialysis can be performed by hemodialysis or peritoneal dialysis based on what is considered adequate for the patient depending on the moment and time expected on the waiting list. If the patient</w:t>
      </w:r>
      <w:r w:rsidR="000910D4"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s selection criteria are based on achieving the improvement of diabetic lesions, </w:t>
      </w:r>
      <w:proofErr w:type="spellStart"/>
      <w:r w:rsidRPr="00020A36">
        <w:rPr>
          <w:rFonts w:ascii="Book Antiqua" w:eastAsia="Book Antiqua" w:hAnsi="Book Antiqua" w:cs="Book Antiqua"/>
          <w:color w:val="000000" w:themeColor="text1"/>
        </w:rPr>
        <w:t>predialysis</w:t>
      </w:r>
      <w:proofErr w:type="spellEnd"/>
      <w:r w:rsidRPr="00020A36">
        <w:rPr>
          <w:rFonts w:ascii="Book Antiqua" w:eastAsia="Book Antiqua" w:hAnsi="Book Antiqua" w:cs="Book Antiqua"/>
          <w:color w:val="000000" w:themeColor="text1"/>
        </w:rPr>
        <w:t xml:space="preserve"> patients should be recommended for SPK transplantation. Patients with end stage renal disease without dialysis could be included in the waiting list when creatinine levels are lower than 30 mL/min (stage IV). Once included </w:t>
      </w:r>
      <w:r w:rsidR="000910D4" w:rsidRPr="00020A36">
        <w:rPr>
          <w:rFonts w:ascii="Book Antiqua" w:eastAsia="Book Antiqua" w:hAnsi="Book Antiqua" w:cs="Book Antiqua"/>
          <w:color w:val="000000" w:themeColor="text1"/>
        </w:rPr>
        <w:t>o</w:t>
      </w:r>
      <w:r w:rsidRPr="00020A36">
        <w:rPr>
          <w:rFonts w:ascii="Book Antiqua" w:eastAsia="Book Antiqua" w:hAnsi="Book Antiqua" w:cs="Book Antiqua"/>
          <w:color w:val="000000" w:themeColor="text1"/>
        </w:rPr>
        <w:t>n the waiting list, the nephrologist must report any changes regarding the SPK transplantation selection criteria.</w:t>
      </w:r>
    </w:p>
    <w:p w14:paraId="4EE91DBE" w14:textId="77777777" w:rsidR="00A77B3E" w:rsidRPr="00020A36" w:rsidRDefault="00A77B3E" w:rsidP="00020A36">
      <w:pPr>
        <w:snapToGrid w:val="0"/>
        <w:spacing w:line="360" w:lineRule="auto"/>
        <w:jc w:val="both"/>
        <w:rPr>
          <w:rFonts w:ascii="Book Antiqua" w:hAnsi="Book Antiqua"/>
          <w:color w:val="000000" w:themeColor="text1"/>
        </w:rPr>
      </w:pPr>
    </w:p>
    <w:p w14:paraId="4A4C8CC0" w14:textId="6D7A490D" w:rsidR="0053715A" w:rsidRPr="00020A36" w:rsidRDefault="00507BA4" w:rsidP="00020A36">
      <w:pPr>
        <w:snapToGrid w:val="0"/>
        <w:spacing w:line="360" w:lineRule="auto"/>
        <w:jc w:val="both"/>
        <w:rPr>
          <w:rFonts w:ascii="Book Antiqua" w:eastAsia="Book Antiqua" w:hAnsi="Book Antiqua" w:cs="Book Antiqua"/>
          <w:color w:val="000000" w:themeColor="text1"/>
        </w:rPr>
      </w:pPr>
      <w:r w:rsidRPr="00020A36">
        <w:rPr>
          <w:rFonts w:ascii="Book Antiqua" w:eastAsia="Book Antiqua" w:hAnsi="Book Antiqua" w:cs="Book Antiqua"/>
          <w:b/>
          <w:bCs/>
          <w:i/>
          <w:iCs/>
          <w:color w:val="000000" w:themeColor="text1"/>
        </w:rPr>
        <w:t>Pancreas transplant indications after a kidney transplant (pancreas after kidney)</w:t>
      </w:r>
    </w:p>
    <w:p w14:paraId="4773D360" w14:textId="64AC1F53"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Patients suitable for this transplant must meet the following criteria: </w:t>
      </w:r>
      <w:r w:rsidR="000E3CE3" w:rsidRPr="00020A36">
        <w:rPr>
          <w:rFonts w:ascii="Book Antiqua" w:hAnsi="Book Antiqua"/>
          <w:color w:val="000000" w:themeColor="text1"/>
          <w:lang w:eastAsia="zh-CN"/>
        </w:rPr>
        <w:t xml:space="preserve">(1) </w:t>
      </w:r>
      <w:r w:rsidR="000910D4" w:rsidRPr="00020A36">
        <w:rPr>
          <w:rFonts w:ascii="Book Antiqua" w:eastAsia="Book Antiqua" w:hAnsi="Book Antiqua" w:cs="Book Antiqua"/>
          <w:color w:val="000000" w:themeColor="text1"/>
        </w:rPr>
        <w:t>t</w:t>
      </w:r>
      <w:r w:rsidRPr="00020A36">
        <w:rPr>
          <w:rFonts w:ascii="Book Antiqua" w:eastAsia="Book Antiqua" w:hAnsi="Book Antiqua" w:cs="Book Antiqua"/>
          <w:color w:val="000000" w:themeColor="text1"/>
        </w:rPr>
        <w:t xml:space="preserve">ype 1 </w:t>
      </w:r>
      <w:r w:rsidR="000E3CE3" w:rsidRPr="00020A36">
        <w:rPr>
          <w:rFonts w:ascii="Book Antiqua" w:eastAsia="Book Antiqua" w:hAnsi="Book Antiqua" w:cs="Book Antiqua"/>
          <w:color w:val="000000" w:themeColor="text1"/>
        </w:rPr>
        <w:t>d</w:t>
      </w:r>
      <w:r w:rsidRPr="00020A36">
        <w:rPr>
          <w:rFonts w:ascii="Book Antiqua" w:eastAsia="Book Antiqua" w:hAnsi="Book Antiqua" w:cs="Book Antiqua"/>
          <w:color w:val="000000" w:themeColor="text1"/>
        </w:rPr>
        <w:t xml:space="preserve">iabetes </w:t>
      </w:r>
      <w:r w:rsidR="000E3CE3" w:rsidRPr="00020A36">
        <w:rPr>
          <w:rFonts w:ascii="Book Antiqua" w:eastAsia="Book Antiqua" w:hAnsi="Book Antiqua" w:cs="Book Antiqua"/>
          <w:color w:val="000000" w:themeColor="text1"/>
        </w:rPr>
        <w:t>m</w:t>
      </w:r>
      <w:r w:rsidRPr="00020A36">
        <w:rPr>
          <w:rFonts w:ascii="Book Antiqua" w:eastAsia="Book Antiqua" w:hAnsi="Book Antiqua" w:cs="Book Antiqua"/>
          <w:color w:val="000000" w:themeColor="text1"/>
        </w:rPr>
        <w:t xml:space="preserve">ellitus (DM): </w:t>
      </w:r>
      <w:r w:rsidR="000910D4" w:rsidRPr="00020A36">
        <w:rPr>
          <w:rFonts w:ascii="Book Antiqua" w:eastAsia="Book Antiqua" w:hAnsi="Book Antiqua" w:cs="Book Antiqua"/>
          <w:color w:val="000000" w:themeColor="text1"/>
        </w:rPr>
        <w:t>p</w:t>
      </w:r>
      <w:r w:rsidRPr="00020A36">
        <w:rPr>
          <w:rFonts w:ascii="Book Antiqua" w:eastAsia="Book Antiqua" w:hAnsi="Book Antiqua" w:cs="Book Antiqua"/>
          <w:color w:val="000000" w:themeColor="text1"/>
        </w:rPr>
        <w:t>revious living or deceased donor kidney transplantation</w:t>
      </w:r>
      <w:r w:rsidR="000E3CE3" w:rsidRPr="00020A36">
        <w:rPr>
          <w:rFonts w:ascii="Book Antiqua" w:eastAsia="Book Antiqua" w:hAnsi="Book Antiqua" w:cs="Book Antiqua"/>
          <w:color w:val="000000" w:themeColor="text1"/>
        </w:rPr>
        <w:t xml:space="preserve">; </w:t>
      </w:r>
      <w:r w:rsidR="000E3CE3" w:rsidRPr="00020A36">
        <w:rPr>
          <w:rFonts w:ascii="Book Antiqua" w:hAnsi="Book Antiqua"/>
          <w:color w:val="000000" w:themeColor="text1"/>
          <w:lang w:eastAsia="zh-CN"/>
        </w:rPr>
        <w:t xml:space="preserve">(2) </w:t>
      </w:r>
      <w:r w:rsidR="000910D4" w:rsidRPr="00020A36">
        <w:rPr>
          <w:rFonts w:ascii="Book Antiqua" w:eastAsia="Book Antiqua" w:hAnsi="Book Antiqua" w:cs="Book Antiqua"/>
          <w:color w:val="000000" w:themeColor="text1"/>
        </w:rPr>
        <w:t>p</w:t>
      </w:r>
      <w:r w:rsidRPr="00020A36">
        <w:rPr>
          <w:rFonts w:ascii="Book Antiqua" w:eastAsia="Book Antiqua" w:hAnsi="Book Antiqua" w:cs="Book Antiqua"/>
          <w:color w:val="000000" w:themeColor="text1"/>
        </w:rPr>
        <w:t>ancreatic graft failure after a</w:t>
      </w:r>
      <w:r w:rsidR="000910D4" w:rsidRPr="00020A36">
        <w:rPr>
          <w:rFonts w:ascii="Book Antiqua" w:eastAsia="Book Antiqua" w:hAnsi="Book Antiqua" w:cs="Book Antiqua"/>
          <w:color w:val="000000" w:themeColor="text1"/>
        </w:rPr>
        <w:t>n</w:t>
      </w:r>
      <w:r w:rsidRPr="00020A36">
        <w:rPr>
          <w:rFonts w:ascii="Book Antiqua" w:eastAsia="Book Antiqua" w:hAnsi="Book Antiqua" w:cs="Book Antiqua"/>
          <w:color w:val="000000" w:themeColor="text1"/>
        </w:rPr>
        <w:t xml:space="preserve"> SPK transplantation</w:t>
      </w:r>
      <w:r w:rsidR="000E3CE3" w:rsidRPr="00020A36">
        <w:rPr>
          <w:rFonts w:ascii="Book Antiqua" w:eastAsia="Book Antiqua" w:hAnsi="Book Antiqua" w:cs="Book Antiqua"/>
          <w:color w:val="000000" w:themeColor="text1"/>
        </w:rPr>
        <w:t xml:space="preserve">; </w:t>
      </w:r>
      <w:r w:rsidR="000E3CE3" w:rsidRPr="00020A36">
        <w:rPr>
          <w:rFonts w:ascii="Book Antiqua" w:hAnsi="Book Antiqua"/>
          <w:color w:val="000000" w:themeColor="text1"/>
          <w:lang w:eastAsia="zh-CN"/>
        </w:rPr>
        <w:t xml:space="preserve">(3) </w:t>
      </w:r>
      <w:r w:rsidR="000910D4" w:rsidRPr="00020A36">
        <w:rPr>
          <w:rFonts w:ascii="Book Antiqua" w:eastAsia="Book Antiqua" w:hAnsi="Book Antiqua" w:cs="Book Antiqua"/>
          <w:color w:val="000000" w:themeColor="text1"/>
        </w:rPr>
        <w:t>t</w:t>
      </w:r>
      <w:r w:rsidRPr="00020A36">
        <w:rPr>
          <w:rFonts w:ascii="Book Antiqua" w:eastAsia="Book Antiqua" w:hAnsi="Book Antiqua" w:cs="Book Antiqua"/>
          <w:color w:val="000000" w:themeColor="text1"/>
        </w:rPr>
        <w:t>olerance for an increase in immunosuppressive therapy</w:t>
      </w:r>
      <w:r w:rsidR="000E3CE3" w:rsidRPr="00020A36">
        <w:rPr>
          <w:rFonts w:ascii="Book Antiqua" w:eastAsia="Book Antiqua" w:hAnsi="Book Antiqua" w:cs="Book Antiqua"/>
          <w:color w:val="000000" w:themeColor="text1"/>
        </w:rPr>
        <w:t xml:space="preserve">; and </w:t>
      </w:r>
      <w:r w:rsidR="000E3CE3" w:rsidRPr="00020A36">
        <w:rPr>
          <w:rFonts w:ascii="Book Antiqua" w:hAnsi="Book Antiqua"/>
          <w:color w:val="000000" w:themeColor="text1"/>
          <w:lang w:eastAsia="zh-CN"/>
        </w:rPr>
        <w:t xml:space="preserve">(4) </w:t>
      </w:r>
      <w:r w:rsidR="000910D4" w:rsidRPr="00020A36">
        <w:rPr>
          <w:rFonts w:ascii="Book Antiqua" w:eastAsia="Book Antiqua" w:hAnsi="Book Antiqua" w:cs="Book Antiqua"/>
          <w:color w:val="000000" w:themeColor="text1"/>
        </w:rPr>
        <w:t>s</w:t>
      </w:r>
      <w:r w:rsidRPr="00020A36">
        <w:rPr>
          <w:rFonts w:ascii="Book Antiqua" w:eastAsia="Book Antiqua" w:hAnsi="Book Antiqua" w:cs="Book Antiqua"/>
          <w:color w:val="000000" w:themeColor="text1"/>
        </w:rPr>
        <w:t>table performance of the renal graft in all the cases (creatinine clearance &gt; 40 mL/min)</w:t>
      </w:r>
      <w:r w:rsidR="00FB0FDE" w:rsidRPr="00020A36">
        <w:rPr>
          <w:rFonts w:ascii="Book Antiqua" w:eastAsia="Book Antiqua" w:hAnsi="Book Antiqua" w:cs="Book Antiqua"/>
          <w:color w:val="000000" w:themeColor="text1"/>
          <w:vertAlign w:val="superscript"/>
        </w:rPr>
        <w:t>[37,46]</w:t>
      </w:r>
      <w:r w:rsidRPr="00020A36">
        <w:rPr>
          <w:rFonts w:ascii="Book Antiqua" w:eastAsia="Book Antiqua" w:hAnsi="Book Antiqua" w:cs="Book Antiqua"/>
          <w:color w:val="000000" w:themeColor="text1"/>
        </w:rPr>
        <w:t>.</w:t>
      </w:r>
    </w:p>
    <w:p w14:paraId="6351E557" w14:textId="77777777" w:rsidR="000E3CE3" w:rsidRPr="00020A36" w:rsidRDefault="000E3CE3" w:rsidP="00020A36">
      <w:pPr>
        <w:snapToGrid w:val="0"/>
        <w:spacing w:line="360" w:lineRule="auto"/>
        <w:jc w:val="both"/>
        <w:rPr>
          <w:rFonts w:ascii="Book Antiqua" w:hAnsi="Book Antiqua"/>
          <w:color w:val="000000" w:themeColor="text1"/>
        </w:rPr>
      </w:pPr>
    </w:p>
    <w:p w14:paraId="77015DE1" w14:textId="56F1EE3F" w:rsidR="0053715A" w:rsidRPr="00020A36" w:rsidRDefault="00507BA4" w:rsidP="00020A36">
      <w:pPr>
        <w:snapToGrid w:val="0"/>
        <w:spacing w:line="360" w:lineRule="auto"/>
        <w:jc w:val="both"/>
        <w:rPr>
          <w:rFonts w:ascii="Book Antiqua" w:eastAsia="Book Antiqua" w:hAnsi="Book Antiqua" w:cs="Book Antiqua"/>
          <w:b/>
          <w:bCs/>
          <w:color w:val="000000" w:themeColor="text1"/>
        </w:rPr>
      </w:pPr>
      <w:r w:rsidRPr="00020A36">
        <w:rPr>
          <w:rFonts w:ascii="Book Antiqua" w:eastAsia="Book Antiqua" w:hAnsi="Book Antiqua" w:cs="Book Antiqua"/>
          <w:b/>
          <w:bCs/>
          <w:i/>
          <w:iCs/>
          <w:color w:val="000000" w:themeColor="text1"/>
        </w:rPr>
        <w:t>Pancreas transplant alone</w:t>
      </w:r>
    </w:p>
    <w:p w14:paraId="45895AB6" w14:textId="33AC11F2" w:rsidR="00A77B3E" w:rsidRPr="00020A36" w:rsidRDefault="000910D4" w:rsidP="00020A36">
      <w:pPr>
        <w:snapToGrid w:val="0"/>
        <w:spacing w:line="360" w:lineRule="auto"/>
        <w:jc w:val="both"/>
        <w:rPr>
          <w:rFonts w:ascii="Book Antiqua" w:hAnsi="Book Antiqua"/>
          <w:b/>
          <w:bCs/>
          <w:color w:val="000000" w:themeColor="text1"/>
        </w:rPr>
      </w:pPr>
      <w:r w:rsidRPr="00020A36">
        <w:rPr>
          <w:rFonts w:ascii="Book Antiqua" w:eastAsia="Book Antiqua" w:hAnsi="Book Antiqua" w:cs="Book Antiqua"/>
          <w:color w:val="000000" w:themeColor="text1"/>
        </w:rPr>
        <w:t xml:space="preserve">Pancreas transplant alone </w:t>
      </w:r>
      <w:r w:rsidR="00507BA4" w:rsidRPr="00020A36">
        <w:rPr>
          <w:rFonts w:ascii="Book Antiqua" w:eastAsia="Book Antiqua" w:hAnsi="Book Antiqua" w:cs="Book Antiqua"/>
          <w:color w:val="000000" w:themeColor="text1"/>
        </w:rPr>
        <w:t xml:space="preserve">is recommended for type 1 DM patients without </w:t>
      </w:r>
      <w:r w:rsidRPr="00020A36">
        <w:rPr>
          <w:rFonts w:ascii="Book Antiqua" w:eastAsia="Book Antiqua" w:hAnsi="Book Antiqua" w:cs="Book Antiqua"/>
          <w:color w:val="000000" w:themeColor="text1"/>
        </w:rPr>
        <w:t>end stage renal disease</w:t>
      </w:r>
      <w:r w:rsidR="00507BA4" w:rsidRPr="00020A36">
        <w:rPr>
          <w:rFonts w:ascii="Book Antiqua" w:eastAsia="Book Antiqua" w:hAnsi="Book Antiqua" w:cs="Book Antiqua"/>
          <w:color w:val="000000" w:themeColor="text1"/>
        </w:rPr>
        <w:t>. Also, a creatinine clearance &gt;</w:t>
      </w:r>
      <w:r w:rsidR="000E3CE3"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60 mL/min and a proteinuria &lt;</w:t>
      </w:r>
      <w:r w:rsidR="000E3CE3"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2 g/</w:t>
      </w:r>
      <w:r w:rsidR="00CE071E" w:rsidRPr="00020A36">
        <w:rPr>
          <w:rFonts w:ascii="Book Antiqua" w:eastAsia="Book Antiqua" w:hAnsi="Book Antiqua" w:cs="Book Antiqua"/>
          <w:color w:val="000000" w:themeColor="text1"/>
        </w:rPr>
        <w:t>d</w:t>
      </w:r>
      <w:r w:rsidR="00507BA4" w:rsidRPr="00020A36">
        <w:rPr>
          <w:rFonts w:ascii="Book Antiqua" w:eastAsia="Book Antiqua" w:hAnsi="Book Antiqua" w:cs="Book Antiqua"/>
          <w:color w:val="000000" w:themeColor="text1"/>
        </w:rPr>
        <w:t xml:space="preserve"> are required.</w:t>
      </w:r>
      <w:r w:rsidR="000E3CE3" w:rsidRPr="00020A36">
        <w:rPr>
          <w:rFonts w:ascii="Book Antiqua" w:hAnsi="Book Antiqua"/>
          <w:b/>
          <w:bCs/>
          <w:color w:val="000000" w:themeColor="text1"/>
          <w:lang w:eastAsia="zh-CN"/>
        </w:rPr>
        <w:t xml:space="preserve"> </w:t>
      </w:r>
      <w:r w:rsidR="00507BA4" w:rsidRPr="00020A36">
        <w:rPr>
          <w:rFonts w:ascii="Book Antiqua" w:eastAsia="Book Antiqua" w:hAnsi="Book Antiqua" w:cs="Book Antiqua"/>
          <w:color w:val="000000" w:themeColor="text1"/>
        </w:rPr>
        <w:t xml:space="preserve">Inclusion criteria: </w:t>
      </w:r>
      <w:r w:rsidR="000E3CE3" w:rsidRPr="00020A36">
        <w:rPr>
          <w:rFonts w:ascii="Book Antiqua" w:hAnsi="Book Antiqua"/>
          <w:color w:val="000000" w:themeColor="text1"/>
          <w:lang w:eastAsia="zh-CN"/>
        </w:rPr>
        <w:t xml:space="preserve">(1) </w:t>
      </w:r>
      <w:r w:rsidRPr="00020A36">
        <w:rPr>
          <w:rFonts w:ascii="Book Antiqua" w:eastAsia="Book Antiqua" w:hAnsi="Book Antiqua" w:cs="Book Antiqua"/>
          <w:color w:val="000000" w:themeColor="text1"/>
        </w:rPr>
        <w:t>u</w:t>
      </w:r>
      <w:r w:rsidR="00507BA4" w:rsidRPr="00020A36">
        <w:rPr>
          <w:rFonts w:ascii="Book Antiqua" w:eastAsia="Book Antiqua" w:hAnsi="Book Antiqua" w:cs="Book Antiqua"/>
          <w:color w:val="000000" w:themeColor="text1"/>
        </w:rPr>
        <w:t>ncontrolled DM (severe hypoglycemia, hyperglycemia or ketoacidosis) that compromise the quality of life</w:t>
      </w:r>
      <w:r w:rsidR="000E3CE3" w:rsidRPr="00020A36">
        <w:rPr>
          <w:rFonts w:ascii="Book Antiqua" w:eastAsia="Book Antiqua" w:hAnsi="Book Antiqua" w:cs="Book Antiqua"/>
          <w:color w:val="000000" w:themeColor="text1"/>
        </w:rPr>
        <w:t xml:space="preserve">; and (2) </w:t>
      </w:r>
      <w:r w:rsidRPr="00020A36">
        <w:rPr>
          <w:rFonts w:ascii="Book Antiqua" w:eastAsia="Book Antiqua" w:hAnsi="Book Antiqua" w:cs="Book Antiqua"/>
          <w:color w:val="000000" w:themeColor="text1"/>
        </w:rPr>
        <w:t>f</w:t>
      </w:r>
      <w:r w:rsidR="00507BA4" w:rsidRPr="00020A36">
        <w:rPr>
          <w:rFonts w:ascii="Book Antiqua" w:eastAsia="Book Antiqua" w:hAnsi="Book Antiqua" w:cs="Book Antiqua"/>
          <w:color w:val="000000" w:themeColor="text1"/>
        </w:rPr>
        <w:t xml:space="preserve">ailure of the continuous subcutaneous insulin infusion and continuous glucose </w:t>
      </w:r>
      <w:proofErr w:type="gramStart"/>
      <w:r w:rsidR="00507BA4" w:rsidRPr="00020A36">
        <w:rPr>
          <w:rFonts w:ascii="Book Antiqua" w:eastAsia="Book Antiqua" w:hAnsi="Book Antiqua" w:cs="Book Antiqua"/>
          <w:color w:val="000000" w:themeColor="text1"/>
        </w:rPr>
        <w:t>monitoring</w:t>
      </w:r>
      <w:r w:rsidR="00FB0FDE" w:rsidRPr="00020A36">
        <w:rPr>
          <w:rFonts w:ascii="Book Antiqua" w:eastAsia="Book Antiqua" w:hAnsi="Book Antiqua" w:cs="Book Antiqua"/>
          <w:color w:val="000000" w:themeColor="text1"/>
          <w:vertAlign w:val="superscript"/>
        </w:rPr>
        <w:t>[</w:t>
      </w:r>
      <w:proofErr w:type="gramEnd"/>
      <w:r w:rsidR="00FB0FDE" w:rsidRPr="00020A36">
        <w:rPr>
          <w:rFonts w:ascii="Book Antiqua" w:eastAsia="Book Antiqua" w:hAnsi="Book Antiqua" w:cs="Book Antiqua"/>
          <w:color w:val="000000" w:themeColor="text1"/>
          <w:vertAlign w:val="superscript"/>
        </w:rPr>
        <w:t>37,47]</w:t>
      </w:r>
      <w:r w:rsidR="00507BA4" w:rsidRPr="00020A36">
        <w:rPr>
          <w:rFonts w:ascii="Book Antiqua" w:eastAsia="Book Antiqua" w:hAnsi="Book Antiqua" w:cs="Book Antiqua"/>
          <w:color w:val="000000" w:themeColor="text1"/>
        </w:rPr>
        <w:t>.</w:t>
      </w:r>
    </w:p>
    <w:p w14:paraId="4169D7A7" w14:textId="77777777" w:rsidR="00A77B3E" w:rsidRPr="00020A36" w:rsidRDefault="00A77B3E" w:rsidP="00020A36">
      <w:pPr>
        <w:snapToGrid w:val="0"/>
        <w:spacing w:line="360" w:lineRule="auto"/>
        <w:jc w:val="both"/>
        <w:rPr>
          <w:rFonts w:ascii="Book Antiqua" w:hAnsi="Book Antiqua"/>
          <w:color w:val="000000" w:themeColor="text1"/>
        </w:rPr>
      </w:pPr>
    </w:p>
    <w:p w14:paraId="1EAE00FE" w14:textId="6B3947D4" w:rsidR="0053715A" w:rsidRPr="00020A36" w:rsidRDefault="00507BA4" w:rsidP="00020A36">
      <w:pPr>
        <w:snapToGrid w:val="0"/>
        <w:spacing w:line="360" w:lineRule="auto"/>
        <w:jc w:val="both"/>
        <w:rPr>
          <w:rFonts w:ascii="Book Antiqua" w:hAnsi="Book Antiqua"/>
          <w:b/>
          <w:bCs/>
          <w:color w:val="000000" w:themeColor="text1"/>
          <w:lang w:eastAsia="zh-CN"/>
        </w:rPr>
      </w:pPr>
      <w:r w:rsidRPr="00020A36">
        <w:rPr>
          <w:rFonts w:ascii="Book Antiqua" w:eastAsia="Book Antiqua" w:hAnsi="Book Antiqua" w:cs="Book Antiqua"/>
          <w:b/>
          <w:bCs/>
          <w:i/>
          <w:iCs/>
          <w:color w:val="000000" w:themeColor="text1"/>
        </w:rPr>
        <w:t xml:space="preserve">Indications in </w:t>
      </w:r>
      <w:r w:rsidR="00FB0FDE" w:rsidRPr="00020A36">
        <w:rPr>
          <w:rFonts w:ascii="Book Antiqua" w:eastAsia="Book Antiqua" w:hAnsi="Book Antiqua" w:cs="Book Antiqua"/>
          <w:b/>
          <w:bCs/>
          <w:i/>
          <w:iCs/>
          <w:color w:val="000000" w:themeColor="text1"/>
        </w:rPr>
        <w:t>t</w:t>
      </w:r>
      <w:r w:rsidRPr="00020A36">
        <w:rPr>
          <w:rFonts w:ascii="Book Antiqua" w:eastAsia="Book Antiqua" w:hAnsi="Book Antiqua" w:cs="Book Antiqua"/>
          <w:b/>
          <w:bCs/>
          <w:i/>
          <w:iCs/>
          <w:color w:val="000000" w:themeColor="text1"/>
        </w:rPr>
        <w:t>ype 2 DM and other types of diabetes (</w:t>
      </w:r>
      <w:r w:rsidR="000E3CE3" w:rsidRPr="00020A36">
        <w:rPr>
          <w:rFonts w:ascii="Book Antiqua" w:eastAsia="Book Antiqua" w:hAnsi="Book Antiqua" w:cs="Book Antiqua"/>
          <w:b/>
          <w:bCs/>
          <w:i/>
          <w:iCs/>
          <w:color w:val="000000" w:themeColor="text1"/>
        </w:rPr>
        <w:t>m</w:t>
      </w:r>
      <w:r w:rsidRPr="00020A36">
        <w:rPr>
          <w:rFonts w:ascii="Book Antiqua" w:eastAsia="Book Antiqua" w:hAnsi="Book Antiqua" w:cs="Book Antiqua"/>
          <w:b/>
          <w:bCs/>
          <w:i/>
          <w:iCs/>
          <w:color w:val="000000" w:themeColor="text1"/>
        </w:rPr>
        <w:t>aturity-onset diabetes of the young)</w:t>
      </w:r>
    </w:p>
    <w:p w14:paraId="6431A4E8" w14:textId="739397C3" w:rsidR="00A77B3E" w:rsidRPr="00020A36" w:rsidRDefault="00507BA4" w:rsidP="00020A36">
      <w:pPr>
        <w:snapToGrid w:val="0"/>
        <w:spacing w:line="360" w:lineRule="auto"/>
        <w:jc w:val="both"/>
        <w:rPr>
          <w:rFonts w:ascii="Book Antiqua" w:hAnsi="Book Antiqua"/>
          <w:b/>
          <w:bCs/>
          <w:color w:val="000000" w:themeColor="text1"/>
        </w:rPr>
      </w:pPr>
      <w:r w:rsidRPr="00020A36">
        <w:rPr>
          <w:rFonts w:ascii="Book Antiqua" w:eastAsia="Book Antiqua" w:hAnsi="Book Antiqua" w:cs="Book Antiqua"/>
          <w:color w:val="000000" w:themeColor="text1"/>
        </w:rPr>
        <w:t xml:space="preserve">Pancreas transplantation within these patients is limited to a stringent group. Survival of the patients and grafts are similar to type 1 DM if the following selection criteria are fulfilled: </w:t>
      </w:r>
      <w:r w:rsidR="00C640A7" w:rsidRPr="00020A36">
        <w:rPr>
          <w:rFonts w:ascii="Book Antiqua" w:hAnsi="Book Antiqua"/>
          <w:color w:val="000000" w:themeColor="text1"/>
          <w:lang w:eastAsia="zh-CN"/>
        </w:rPr>
        <w:t>(1)</w:t>
      </w:r>
      <w:r w:rsidR="00C640A7" w:rsidRPr="00020A36">
        <w:rPr>
          <w:rFonts w:ascii="Book Antiqua" w:eastAsia="Book Antiqua" w:hAnsi="Book Antiqua" w:cs="Book Antiqua"/>
          <w:color w:val="000000" w:themeColor="text1"/>
        </w:rPr>
        <w:t xml:space="preserve"> </w:t>
      </w:r>
      <w:r w:rsidR="00C97975">
        <w:rPr>
          <w:rFonts w:ascii="Book Antiqua" w:eastAsia="Book Antiqua" w:hAnsi="Book Antiqua" w:cs="Book Antiqua"/>
          <w:color w:val="000000" w:themeColor="text1"/>
        </w:rPr>
        <w:t>5</w:t>
      </w:r>
      <w:r w:rsidRPr="00020A36">
        <w:rPr>
          <w:rFonts w:ascii="Book Antiqua" w:eastAsia="Book Antiqua" w:hAnsi="Book Antiqua" w:cs="Book Antiqua"/>
          <w:color w:val="000000" w:themeColor="text1"/>
        </w:rPr>
        <w:t xml:space="preserve"> or more years with insulin therapy</w:t>
      </w:r>
      <w:r w:rsidR="00C640A7" w:rsidRPr="00020A36">
        <w:rPr>
          <w:rFonts w:ascii="Book Antiqua" w:eastAsia="Book Antiqua" w:hAnsi="Book Antiqua" w:cs="Book Antiqua"/>
          <w:color w:val="000000" w:themeColor="text1"/>
        </w:rPr>
        <w:t xml:space="preserve">; </w:t>
      </w:r>
      <w:r w:rsidR="00C640A7" w:rsidRPr="00020A36">
        <w:rPr>
          <w:rFonts w:ascii="Book Antiqua" w:hAnsi="Book Antiqua"/>
          <w:color w:val="000000" w:themeColor="text1"/>
          <w:lang w:eastAsia="zh-CN"/>
        </w:rPr>
        <w:t>(2)</w:t>
      </w:r>
      <w:r w:rsidR="00C640A7" w:rsidRPr="00020A36">
        <w:rPr>
          <w:rFonts w:ascii="Book Antiqua" w:eastAsia="Book Antiqua" w:hAnsi="Book Antiqua" w:cs="Book Antiqua"/>
          <w:color w:val="000000" w:themeColor="text1"/>
        </w:rPr>
        <w:t xml:space="preserve"> </w:t>
      </w:r>
      <w:r w:rsidR="000910D4" w:rsidRPr="00020A36">
        <w:rPr>
          <w:rFonts w:ascii="Book Antiqua" w:eastAsia="Book Antiqua" w:hAnsi="Book Antiqua" w:cs="Book Antiqua"/>
          <w:color w:val="000000" w:themeColor="text1"/>
        </w:rPr>
        <w:t>i</w:t>
      </w:r>
      <w:r w:rsidRPr="00020A36">
        <w:rPr>
          <w:rFonts w:ascii="Book Antiqua" w:eastAsia="Book Antiqua" w:hAnsi="Book Antiqua" w:cs="Book Antiqua"/>
          <w:color w:val="000000" w:themeColor="text1"/>
        </w:rPr>
        <w:t>nsulin requirements &lt;</w:t>
      </w:r>
      <w:r w:rsidR="00C640A7"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75 IU/d</w:t>
      </w:r>
      <w:r w:rsidR="00C640A7" w:rsidRPr="00020A36">
        <w:rPr>
          <w:rFonts w:ascii="Book Antiqua" w:eastAsia="Book Antiqua" w:hAnsi="Book Antiqua" w:cs="Book Antiqua"/>
          <w:color w:val="000000" w:themeColor="text1"/>
        </w:rPr>
        <w:t xml:space="preserve">; </w:t>
      </w:r>
      <w:r w:rsidR="00C640A7" w:rsidRPr="00020A36">
        <w:rPr>
          <w:rFonts w:ascii="Book Antiqua" w:hAnsi="Book Antiqua"/>
          <w:color w:val="000000" w:themeColor="text1"/>
          <w:lang w:eastAsia="zh-CN"/>
        </w:rPr>
        <w:t>(3)</w:t>
      </w:r>
      <w:r w:rsidR="00C640A7"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BMI </w:t>
      </w:r>
      <w:r w:rsidR="00C640A7"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30 kg/m</w:t>
      </w:r>
      <w:r w:rsidRPr="00020A36">
        <w:rPr>
          <w:rFonts w:ascii="Book Antiqua" w:eastAsia="Book Antiqua" w:hAnsi="Book Antiqua" w:cs="Book Antiqua"/>
          <w:color w:val="000000" w:themeColor="text1"/>
          <w:vertAlign w:val="superscript"/>
        </w:rPr>
        <w:t>2</w:t>
      </w:r>
      <w:r w:rsidR="00C640A7" w:rsidRPr="00020A36">
        <w:rPr>
          <w:rFonts w:ascii="Book Antiqua" w:eastAsia="Book Antiqua" w:hAnsi="Book Antiqua" w:cs="Book Antiqua"/>
          <w:color w:val="000000" w:themeColor="text1"/>
        </w:rPr>
        <w:t xml:space="preserve">; </w:t>
      </w:r>
      <w:r w:rsidR="00C640A7" w:rsidRPr="00020A36">
        <w:rPr>
          <w:rFonts w:ascii="Book Antiqua" w:hAnsi="Book Antiqua"/>
          <w:color w:val="000000" w:themeColor="text1"/>
          <w:lang w:eastAsia="zh-CN"/>
        </w:rPr>
        <w:t xml:space="preserve">and (4) </w:t>
      </w:r>
      <w:r w:rsidR="000910D4" w:rsidRPr="00020A36">
        <w:rPr>
          <w:rFonts w:ascii="Book Antiqua" w:eastAsia="Book Antiqua" w:hAnsi="Book Antiqua" w:cs="Book Antiqua"/>
          <w:color w:val="000000" w:themeColor="text1"/>
        </w:rPr>
        <w:t>f</w:t>
      </w:r>
      <w:r w:rsidRPr="00020A36">
        <w:rPr>
          <w:rFonts w:ascii="Book Antiqua" w:eastAsia="Book Antiqua" w:hAnsi="Book Antiqua" w:cs="Book Antiqua"/>
          <w:color w:val="000000" w:themeColor="text1"/>
        </w:rPr>
        <w:t xml:space="preserve">ulfillment of type 1 DM </w:t>
      </w:r>
      <w:proofErr w:type="gramStart"/>
      <w:r w:rsidRPr="00020A36">
        <w:rPr>
          <w:rFonts w:ascii="Book Antiqua" w:eastAsia="Book Antiqua" w:hAnsi="Book Antiqua" w:cs="Book Antiqua"/>
          <w:color w:val="000000" w:themeColor="text1"/>
        </w:rPr>
        <w:t>indications</w:t>
      </w:r>
      <w:r w:rsidR="00FB0FDE" w:rsidRPr="00020A36">
        <w:rPr>
          <w:rFonts w:ascii="Book Antiqua" w:eastAsia="Book Antiqua" w:hAnsi="Book Antiqua" w:cs="Book Antiqua"/>
          <w:color w:val="000000" w:themeColor="text1"/>
          <w:vertAlign w:val="superscript"/>
        </w:rPr>
        <w:t>[</w:t>
      </w:r>
      <w:proofErr w:type="gramEnd"/>
      <w:r w:rsidR="00FB0FDE" w:rsidRPr="00020A36">
        <w:rPr>
          <w:rFonts w:ascii="Book Antiqua" w:eastAsia="Book Antiqua" w:hAnsi="Book Antiqua" w:cs="Book Antiqua"/>
          <w:color w:val="000000" w:themeColor="text1"/>
          <w:vertAlign w:val="superscript"/>
        </w:rPr>
        <w:t>37]</w:t>
      </w:r>
      <w:r w:rsidRPr="00020A36">
        <w:rPr>
          <w:rFonts w:ascii="Book Antiqua" w:eastAsia="Book Antiqua" w:hAnsi="Book Antiqua" w:cs="Book Antiqua"/>
          <w:color w:val="000000" w:themeColor="text1"/>
        </w:rPr>
        <w:t>.</w:t>
      </w:r>
    </w:p>
    <w:p w14:paraId="3F7FC024" w14:textId="19E4B671"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Patients with a lower insulin secretion should be noted. Although it is hard to establish these values based on the C-peptide values, a feasible option could be considering C-peptide values &lt; 5 ng/</w:t>
      </w:r>
      <w:proofErr w:type="spellStart"/>
      <w:r w:rsidRPr="00020A36">
        <w:rPr>
          <w:rFonts w:ascii="Book Antiqua" w:eastAsia="Book Antiqua" w:hAnsi="Book Antiqua" w:cs="Book Antiqua"/>
          <w:color w:val="000000" w:themeColor="text1"/>
        </w:rPr>
        <w:t>mL.</w:t>
      </w:r>
      <w:proofErr w:type="spellEnd"/>
    </w:p>
    <w:p w14:paraId="01BC1619" w14:textId="77777777" w:rsidR="00C640A7" w:rsidRPr="00020A36" w:rsidRDefault="00C640A7" w:rsidP="00020A36">
      <w:pPr>
        <w:snapToGrid w:val="0"/>
        <w:spacing w:line="360" w:lineRule="auto"/>
        <w:jc w:val="both"/>
        <w:rPr>
          <w:rFonts w:ascii="Book Antiqua" w:hAnsi="Book Antiqua"/>
          <w:color w:val="000000" w:themeColor="text1"/>
        </w:rPr>
      </w:pPr>
    </w:p>
    <w:p w14:paraId="2C517205" w14:textId="7A2B5A6B" w:rsidR="0053715A" w:rsidRPr="00020A36" w:rsidRDefault="00507BA4" w:rsidP="00020A36">
      <w:pPr>
        <w:snapToGrid w:val="0"/>
        <w:spacing w:line="360" w:lineRule="auto"/>
        <w:jc w:val="both"/>
        <w:rPr>
          <w:rFonts w:ascii="Book Antiqua" w:eastAsia="Book Antiqua" w:hAnsi="Book Antiqua" w:cs="Book Antiqua"/>
          <w:color w:val="000000" w:themeColor="text1"/>
        </w:rPr>
      </w:pPr>
      <w:r w:rsidRPr="00020A36">
        <w:rPr>
          <w:rFonts w:ascii="Book Antiqua" w:eastAsia="Book Antiqua" w:hAnsi="Book Antiqua" w:cs="Book Antiqua"/>
          <w:b/>
          <w:bCs/>
          <w:i/>
          <w:iCs/>
          <w:color w:val="000000" w:themeColor="text1"/>
        </w:rPr>
        <w:t>Patient assessment for pancreas transplantation</w:t>
      </w:r>
    </w:p>
    <w:p w14:paraId="48055FFE" w14:textId="2ECFA10D" w:rsidR="00A77B3E" w:rsidRPr="00020A36" w:rsidRDefault="0063265D"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The following assessments are completed prior to pancreas transplantation: </w:t>
      </w:r>
      <w:r w:rsidR="008F622F" w:rsidRPr="00020A36">
        <w:rPr>
          <w:rFonts w:ascii="Book Antiqua" w:eastAsia="Book Antiqua" w:hAnsi="Book Antiqua" w:cs="Book Antiqua"/>
          <w:color w:val="000000" w:themeColor="text1"/>
        </w:rPr>
        <w:t xml:space="preserve">(1) </w:t>
      </w:r>
      <w:r w:rsidRPr="00020A36">
        <w:rPr>
          <w:rFonts w:ascii="Book Antiqua" w:eastAsia="Book Antiqua" w:hAnsi="Book Antiqua" w:cs="Book Antiqua"/>
          <w:color w:val="000000" w:themeColor="text1"/>
        </w:rPr>
        <w:t>m</w:t>
      </w:r>
      <w:r w:rsidR="00507BA4" w:rsidRPr="00020A36">
        <w:rPr>
          <w:rFonts w:ascii="Book Antiqua" w:eastAsia="Book Antiqua" w:hAnsi="Book Antiqua" w:cs="Book Antiqua"/>
          <w:color w:val="000000" w:themeColor="text1"/>
        </w:rPr>
        <w:t xml:space="preserve">edical history, physical examination, previous red blood cell transfusions, </w:t>
      </w:r>
      <w:r w:rsidR="00507BA4" w:rsidRPr="00020A36">
        <w:rPr>
          <w:rFonts w:ascii="Book Antiqua" w:eastAsia="Book Antiqua" w:hAnsi="Book Antiqua" w:cs="Book Antiqua"/>
          <w:i/>
          <w:iCs/>
          <w:color w:val="000000" w:themeColor="text1"/>
        </w:rPr>
        <w:t>etc.</w:t>
      </w:r>
      <w:r w:rsidR="00C640A7" w:rsidRPr="00020A36">
        <w:rPr>
          <w:rFonts w:ascii="Book Antiqua" w:eastAsia="Book Antiqua" w:hAnsi="Book Antiqua" w:cs="Book Antiqua"/>
          <w:color w:val="000000" w:themeColor="text1"/>
        </w:rPr>
        <w:t xml:space="preserve">; </w:t>
      </w:r>
      <w:r w:rsidR="008F622F" w:rsidRPr="00020A36">
        <w:rPr>
          <w:rFonts w:ascii="Book Antiqua" w:eastAsia="Book Antiqua" w:hAnsi="Book Antiqua" w:cs="Book Antiqua"/>
          <w:color w:val="000000" w:themeColor="text1"/>
        </w:rPr>
        <w:t xml:space="preserve">(2) </w:t>
      </w:r>
      <w:r w:rsidRPr="00020A36">
        <w:rPr>
          <w:rFonts w:ascii="Book Antiqua" w:eastAsia="Book Antiqua" w:hAnsi="Book Antiqua" w:cs="Book Antiqua"/>
          <w:color w:val="000000" w:themeColor="text1"/>
        </w:rPr>
        <w:t>i</w:t>
      </w:r>
      <w:r w:rsidR="00507BA4" w:rsidRPr="00020A36">
        <w:rPr>
          <w:rFonts w:ascii="Book Antiqua" w:eastAsia="Book Antiqua" w:hAnsi="Book Antiqua" w:cs="Book Antiqua"/>
          <w:color w:val="000000" w:themeColor="text1"/>
        </w:rPr>
        <w:t xml:space="preserve">mmunological studies: </w:t>
      </w:r>
      <w:r w:rsidRPr="00020A36">
        <w:rPr>
          <w:rFonts w:ascii="Book Antiqua" w:eastAsia="Book Antiqua" w:hAnsi="Book Antiqua" w:cs="Book Antiqua"/>
          <w:color w:val="000000" w:themeColor="text1"/>
        </w:rPr>
        <w:t>b</w:t>
      </w:r>
      <w:r w:rsidR="00507BA4" w:rsidRPr="00020A36">
        <w:rPr>
          <w:rFonts w:ascii="Book Antiqua" w:eastAsia="Book Antiqua" w:hAnsi="Book Antiqua" w:cs="Book Antiqua"/>
          <w:color w:val="000000" w:themeColor="text1"/>
        </w:rPr>
        <w:t xml:space="preserve">lood type, human leukocyte antigen, cytotoxic antibodies, </w:t>
      </w:r>
      <w:proofErr w:type="spellStart"/>
      <w:r w:rsidR="00507BA4" w:rsidRPr="00020A36">
        <w:rPr>
          <w:rFonts w:ascii="Book Antiqua" w:eastAsia="Book Antiqua" w:hAnsi="Book Antiqua" w:cs="Book Antiqua"/>
          <w:color w:val="000000" w:themeColor="text1"/>
        </w:rPr>
        <w:t>luminex</w:t>
      </w:r>
      <w:proofErr w:type="spellEnd"/>
      <w:r w:rsidR="00507BA4"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i/>
          <w:iCs/>
          <w:color w:val="000000" w:themeColor="text1"/>
        </w:rPr>
        <w:t>etc.</w:t>
      </w:r>
      <w:r w:rsidR="00C640A7" w:rsidRPr="00020A36">
        <w:rPr>
          <w:rFonts w:ascii="Book Antiqua" w:eastAsia="Book Antiqua" w:hAnsi="Book Antiqua" w:cs="Book Antiqua"/>
          <w:color w:val="000000" w:themeColor="text1"/>
        </w:rPr>
        <w:t>;</w:t>
      </w:r>
      <w:r w:rsidR="00C640A7" w:rsidRPr="00020A36">
        <w:rPr>
          <w:rFonts w:ascii="Book Antiqua" w:hAnsi="Book Antiqua"/>
          <w:color w:val="000000" w:themeColor="text1"/>
          <w:lang w:eastAsia="zh-CN"/>
        </w:rPr>
        <w:t xml:space="preserve"> </w:t>
      </w:r>
      <w:r w:rsidR="008F622F" w:rsidRPr="00020A36">
        <w:rPr>
          <w:rFonts w:ascii="Book Antiqua" w:eastAsia="Book Antiqua" w:hAnsi="Book Antiqua" w:cs="Book Antiqua"/>
          <w:color w:val="000000" w:themeColor="text1"/>
        </w:rPr>
        <w:t xml:space="preserve">(3) </w:t>
      </w:r>
      <w:r w:rsidRPr="00020A36">
        <w:rPr>
          <w:rFonts w:ascii="Book Antiqua" w:eastAsia="Book Antiqua" w:hAnsi="Book Antiqua" w:cs="Book Antiqua"/>
          <w:color w:val="000000" w:themeColor="text1"/>
        </w:rPr>
        <w:t>r</w:t>
      </w:r>
      <w:r w:rsidR="00507BA4" w:rsidRPr="00020A36">
        <w:rPr>
          <w:rFonts w:ascii="Book Antiqua" w:eastAsia="Book Antiqua" w:hAnsi="Book Antiqua" w:cs="Book Antiqua"/>
          <w:color w:val="000000" w:themeColor="text1"/>
        </w:rPr>
        <w:t xml:space="preserve">adiological exams: </w:t>
      </w:r>
      <w:r w:rsidRPr="00020A36">
        <w:rPr>
          <w:rFonts w:ascii="Book Antiqua" w:eastAsia="Book Antiqua" w:hAnsi="Book Antiqua" w:cs="Book Antiqua"/>
          <w:color w:val="000000" w:themeColor="text1"/>
        </w:rPr>
        <w:t>a</w:t>
      </w:r>
      <w:r w:rsidR="00507BA4" w:rsidRPr="00020A36">
        <w:rPr>
          <w:rFonts w:ascii="Book Antiqua" w:eastAsia="Book Antiqua" w:hAnsi="Book Antiqua" w:cs="Book Antiqua"/>
          <w:color w:val="000000" w:themeColor="text1"/>
        </w:rPr>
        <w:t>bdominal ultrasound</w:t>
      </w:r>
      <w:r w:rsidRPr="00020A36">
        <w:rPr>
          <w:rFonts w:ascii="Book Antiqua" w:eastAsia="Book Antiqua" w:hAnsi="Book Antiqua" w:cs="Book Antiqua"/>
          <w:color w:val="000000" w:themeColor="text1"/>
        </w:rPr>
        <w:t xml:space="preserve"> and</w:t>
      </w:r>
      <w:r w:rsidR="00507BA4" w:rsidRPr="00020A36">
        <w:rPr>
          <w:rFonts w:ascii="Book Antiqua" w:eastAsia="Book Antiqua" w:hAnsi="Book Antiqua" w:cs="Book Antiqua"/>
          <w:color w:val="000000" w:themeColor="text1"/>
        </w:rPr>
        <w:t xml:space="preserve"> chest and abdominal </w:t>
      </w:r>
      <w:r w:rsidR="00C640A7" w:rsidRPr="00020A36">
        <w:rPr>
          <w:rFonts w:ascii="Book Antiqua" w:eastAsia="Book Antiqua" w:hAnsi="Book Antiqua" w:cs="Book Antiqua"/>
          <w:color w:val="000000" w:themeColor="text1"/>
        </w:rPr>
        <w:t>X</w:t>
      </w:r>
      <w:r w:rsidR="00507BA4" w:rsidRPr="00020A36">
        <w:rPr>
          <w:rFonts w:ascii="Book Antiqua" w:eastAsia="Book Antiqua" w:hAnsi="Book Antiqua" w:cs="Book Antiqua"/>
          <w:color w:val="000000" w:themeColor="text1"/>
        </w:rPr>
        <w:t>-ray</w:t>
      </w:r>
      <w:r w:rsidR="00C640A7" w:rsidRPr="00020A36">
        <w:rPr>
          <w:rFonts w:ascii="Book Antiqua" w:eastAsia="Book Antiqua" w:hAnsi="Book Antiqua" w:cs="Book Antiqua"/>
          <w:color w:val="000000" w:themeColor="text1"/>
        </w:rPr>
        <w:t xml:space="preserve">; </w:t>
      </w:r>
      <w:r w:rsidR="008F622F" w:rsidRPr="00020A36">
        <w:rPr>
          <w:rFonts w:ascii="Book Antiqua" w:eastAsia="Book Antiqua" w:hAnsi="Book Antiqua" w:cs="Book Antiqua"/>
          <w:color w:val="000000" w:themeColor="text1"/>
        </w:rPr>
        <w:t xml:space="preserve">(4) </w:t>
      </w:r>
      <w:r w:rsidRPr="00020A36">
        <w:rPr>
          <w:rFonts w:ascii="Book Antiqua" w:eastAsia="Book Antiqua" w:hAnsi="Book Antiqua" w:cs="Book Antiqua"/>
          <w:color w:val="000000" w:themeColor="text1"/>
        </w:rPr>
        <w:t>e</w:t>
      </w:r>
      <w:r w:rsidR="00507BA4" w:rsidRPr="00020A36">
        <w:rPr>
          <w:rFonts w:ascii="Book Antiqua" w:eastAsia="Book Antiqua" w:hAnsi="Book Antiqua" w:cs="Book Antiqua"/>
          <w:color w:val="000000" w:themeColor="text1"/>
        </w:rPr>
        <w:t xml:space="preserve">ndoscopic procedures: </w:t>
      </w:r>
      <w:r w:rsidRPr="00020A36">
        <w:rPr>
          <w:rFonts w:ascii="Book Antiqua" w:eastAsia="Book Antiqua" w:hAnsi="Book Antiqua" w:cs="Book Antiqua"/>
          <w:color w:val="000000" w:themeColor="text1"/>
        </w:rPr>
        <w:t>c</w:t>
      </w:r>
      <w:r w:rsidR="00507BA4" w:rsidRPr="00020A36">
        <w:rPr>
          <w:rFonts w:ascii="Book Antiqua" w:eastAsia="Book Antiqua" w:hAnsi="Book Antiqua" w:cs="Book Antiqua"/>
          <w:color w:val="000000" w:themeColor="text1"/>
        </w:rPr>
        <w:t xml:space="preserve">olonoscopy in patients </w:t>
      </w:r>
      <w:r w:rsidR="00C640A7"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 xml:space="preserve"> 50 years old included </w:t>
      </w:r>
      <w:r w:rsidRPr="00020A36">
        <w:rPr>
          <w:rFonts w:ascii="Book Antiqua" w:eastAsia="Book Antiqua" w:hAnsi="Book Antiqua" w:cs="Book Antiqua"/>
          <w:color w:val="000000" w:themeColor="text1"/>
        </w:rPr>
        <w:t>o</w:t>
      </w:r>
      <w:r w:rsidR="00507BA4" w:rsidRPr="00020A36">
        <w:rPr>
          <w:rFonts w:ascii="Book Antiqua" w:eastAsia="Book Antiqua" w:hAnsi="Book Antiqua" w:cs="Book Antiqua"/>
          <w:color w:val="000000" w:themeColor="text1"/>
        </w:rPr>
        <w:t>n the waiting list</w:t>
      </w:r>
      <w:r w:rsidR="00C640A7" w:rsidRPr="00020A36">
        <w:rPr>
          <w:rFonts w:ascii="Book Antiqua" w:eastAsia="Book Antiqua" w:hAnsi="Book Antiqua" w:cs="Book Antiqua"/>
          <w:color w:val="000000" w:themeColor="text1"/>
        </w:rPr>
        <w:t xml:space="preserve">; </w:t>
      </w:r>
      <w:r w:rsidR="008F622F" w:rsidRPr="00020A36">
        <w:rPr>
          <w:rFonts w:ascii="Book Antiqua" w:eastAsia="Book Antiqua" w:hAnsi="Book Antiqua" w:cs="Book Antiqua"/>
          <w:color w:val="000000" w:themeColor="text1"/>
        </w:rPr>
        <w:t>(5)</w:t>
      </w:r>
      <w:r w:rsidRPr="00020A36">
        <w:rPr>
          <w:rFonts w:ascii="Book Antiqua" w:eastAsia="Book Antiqua" w:hAnsi="Book Antiqua" w:cs="Book Antiqua"/>
          <w:color w:val="000000" w:themeColor="text1"/>
        </w:rPr>
        <w:t xml:space="preserve"> e</w:t>
      </w:r>
      <w:r w:rsidR="00507BA4" w:rsidRPr="00020A36">
        <w:rPr>
          <w:rFonts w:ascii="Book Antiqua" w:eastAsia="Book Antiqua" w:hAnsi="Book Antiqua" w:cs="Book Antiqua"/>
          <w:color w:val="000000" w:themeColor="text1"/>
        </w:rPr>
        <w:t>xtensive blood test including evaluation of diabetes, viral serology and prostate specific antigen in m</w:t>
      </w:r>
      <w:r w:rsidRPr="00020A36">
        <w:rPr>
          <w:rFonts w:ascii="Book Antiqua" w:eastAsia="Book Antiqua" w:hAnsi="Book Antiqua" w:cs="Book Antiqua"/>
          <w:color w:val="000000" w:themeColor="text1"/>
        </w:rPr>
        <w:t>ale</w:t>
      </w:r>
      <w:r w:rsidR="00507BA4" w:rsidRPr="00020A36">
        <w:rPr>
          <w:rFonts w:ascii="Book Antiqua" w:eastAsia="Book Antiqua" w:hAnsi="Book Antiqua" w:cs="Book Antiqua"/>
          <w:color w:val="000000" w:themeColor="text1"/>
        </w:rPr>
        <w:t xml:space="preserve"> patients older than 40 years</w:t>
      </w:r>
      <w:r w:rsidR="00C640A7" w:rsidRPr="00020A36">
        <w:rPr>
          <w:rFonts w:ascii="Book Antiqua" w:eastAsia="Book Antiqua" w:hAnsi="Book Antiqua" w:cs="Book Antiqua"/>
          <w:color w:val="000000" w:themeColor="text1"/>
        </w:rPr>
        <w:t xml:space="preserve">; </w:t>
      </w:r>
      <w:r w:rsidR="008F622F" w:rsidRPr="00020A36">
        <w:rPr>
          <w:rFonts w:ascii="Book Antiqua" w:eastAsia="Book Antiqua" w:hAnsi="Book Antiqua" w:cs="Book Antiqua"/>
          <w:color w:val="000000" w:themeColor="text1"/>
        </w:rPr>
        <w:t xml:space="preserve">and (6) </w:t>
      </w:r>
      <w:r w:rsidRPr="00020A36">
        <w:rPr>
          <w:rFonts w:ascii="Book Antiqua" w:eastAsia="Book Antiqua" w:hAnsi="Book Antiqua" w:cs="Book Antiqua"/>
          <w:color w:val="000000" w:themeColor="text1"/>
        </w:rPr>
        <w:t>i</w:t>
      </w:r>
      <w:r w:rsidR="00507BA4" w:rsidRPr="00020A36">
        <w:rPr>
          <w:rFonts w:ascii="Book Antiqua" w:eastAsia="Book Antiqua" w:hAnsi="Book Antiqua" w:cs="Book Antiqua"/>
          <w:color w:val="000000" w:themeColor="text1"/>
        </w:rPr>
        <w:t xml:space="preserve">n patients with </w:t>
      </w:r>
      <w:r w:rsidRPr="00020A36">
        <w:rPr>
          <w:rFonts w:ascii="Book Antiqua" w:eastAsia="Book Antiqua" w:hAnsi="Book Antiqua" w:cs="Book Antiqua"/>
          <w:color w:val="000000" w:themeColor="text1"/>
        </w:rPr>
        <w:t xml:space="preserve">a </w:t>
      </w:r>
      <w:r w:rsidR="00507BA4" w:rsidRPr="00020A36">
        <w:rPr>
          <w:rFonts w:ascii="Book Antiqua" w:eastAsia="Book Antiqua" w:hAnsi="Book Antiqua" w:cs="Book Antiqua"/>
          <w:color w:val="000000" w:themeColor="text1"/>
        </w:rPr>
        <w:t>history of autoimmune diseases (lupus, vasculitis</w:t>
      </w:r>
      <w:r w:rsidR="00C640A7" w:rsidRPr="00020A36">
        <w:rPr>
          <w:rFonts w:ascii="Book Antiqua" w:eastAsia="Book Antiqua" w:hAnsi="Book Antiqua" w:cs="Book Antiqua"/>
          <w:color w:val="000000" w:themeColor="text1"/>
        </w:rPr>
        <w:t xml:space="preserve">, </w:t>
      </w:r>
      <w:r w:rsidR="00C640A7" w:rsidRPr="00020A36">
        <w:rPr>
          <w:rFonts w:ascii="Book Antiqua" w:eastAsia="Book Antiqua" w:hAnsi="Book Antiqua" w:cs="Book Antiqua"/>
          <w:i/>
          <w:iCs/>
          <w:color w:val="000000" w:themeColor="text1"/>
        </w:rPr>
        <w:t>etc.</w:t>
      </w:r>
      <w:r w:rsidR="00507BA4" w:rsidRPr="00020A36">
        <w:rPr>
          <w:rFonts w:ascii="Book Antiqua" w:eastAsia="Book Antiqua" w:hAnsi="Book Antiqua" w:cs="Book Antiqua"/>
          <w:color w:val="000000" w:themeColor="text1"/>
        </w:rPr>
        <w:t>), deep vein thrombosis, pulmonary embolism, acute stroke, heart attack</w:t>
      </w:r>
      <w:r w:rsidRPr="00020A36">
        <w:rPr>
          <w:rFonts w:ascii="Book Antiqua" w:eastAsia="Book Antiqua" w:hAnsi="Book Antiqua" w:cs="Book Antiqua"/>
          <w:color w:val="000000" w:themeColor="text1"/>
        </w:rPr>
        <w:t xml:space="preserve"> or</w:t>
      </w:r>
      <w:r w:rsidR="00507BA4" w:rsidRPr="00020A36">
        <w:rPr>
          <w:rFonts w:ascii="Book Antiqua" w:eastAsia="Book Antiqua" w:hAnsi="Book Antiqua" w:cs="Book Antiqua"/>
          <w:color w:val="000000" w:themeColor="text1"/>
        </w:rPr>
        <w:t xml:space="preserve"> family history of venous thromboembolism, a complete study of thrombophilia should be performed</w:t>
      </w:r>
      <w:r w:rsidR="00FB0FDE" w:rsidRPr="00020A36">
        <w:rPr>
          <w:rFonts w:ascii="Book Antiqua" w:eastAsia="Book Antiqua" w:hAnsi="Book Antiqua" w:cs="Book Antiqua"/>
          <w:color w:val="000000" w:themeColor="text1"/>
          <w:vertAlign w:val="superscript"/>
        </w:rPr>
        <w:t>[37,48,49]</w:t>
      </w:r>
      <w:r w:rsidR="00507BA4" w:rsidRPr="00020A36">
        <w:rPr>
          <w:rFonts w:ascii="Book Antiqua" w:eastAsia="Book Antiqua" w:hAnsi="Book Antiqua" w:cs="Book Antiqua"/>
          <w:color w:val="000000" w:themeColor="text1"/>
        </w:rPr>
        <w:t>.</w:t>
      </w:r>
    </w:p>
    <w:p w14:paraId="335D6BDC" w14:textId="3EC6CC3B"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 xml:space="preserve">For each patient, besides the aforementioned clinical data and physical examination, a specific complication-oriented study should be performed: </w:t>
      </w:r>
      <w:r w:rsidR="00C640A7" w:rsidRPr="00020A36">
        <w:rPr>
          <w:rFonts w:ascii="Book Antiqua" w:eastAsia="Book Antiqua" w:hAnsi="Book Antiqua" w:cs="Book Antiqua"/>
          <w:color w:val="000000" w:themeColor="text1"/>
        </w:rPr>
        <w:t>(1)</w:t>
      </w:r>
      <w:r w:rsidR="00C640A7" w:rsidRPr="00020A36">
        <w:rPr>
          <w:rFonts w:ascii="Book Antiqua" w:hAnsi="Book Antiqua"/>
          <w:color w:val="000000" w:themeColor="text1"/>
          <w:lang w:eastAsia="zh-CN"/>
        </w:rPr>
        <w:t xml:space="preserve"> </w:t>
      </w:r>
      <w:r w:rsidR="0063265D" w:rsidRPr="00020A36">
        <w:rPr>
          <w:rFonts w:ascii="Book Antiqua" w:eastAsia="Book Antiqua" w:hAnsi="Book Antiqua" w:cs="Book Antiqua"/>
          <w:color w:val="000000" w:themeColor="text1"/>
        </w:rPr>
        <w:t>d</w:t>
      </w:r>
      <w:r w:rsidRPr="00020A36">
        <w:rPr>
          <w:rFonts w:ascii="Book Antiqua" w:eastAsia="Book Antiqua" w:hAnsi="Book Antiqua" w:cs="Book Antiqua"/>
          <w:color w:val="000000" w:themeColor="text1"/>
        </w:rPr>
        <w:t>iabetic retinopathy screening (data regarding photocoagulation treatment and possible surgical interventions should be stored)</w:t>
      </w:r>
      <w:r w:rsidR="00C640A7" w:rsidRPr="00020A36">
        <w:rPr>
          <w:rFonts w:ascii="Book Antiqua" w:eastAsia="Book Antiqua" w:hAnsi="Book Antiqua" w:cs="Book Antiqua"/>
          <w:color w:val="000000" w:themeColor="text1"/>
        </w:rPr>
        <w:t xml:space="preserve">; </w:t>
      </w:r>
      <w:r w:rsidR="00C640A7" w:rsidRPr="00020A36">
        <w:rPr>
          <w:rFonts w:ascii="Book Antiqua" w:hAnsi="Book Antiqua"/>
          <w:color w:val="000000" w:themeColor="text1"/>
          <w:lang w:eastAsia="zh-CN"/>
        </w:rPr>
        <w:t xml:space="preserve">(2) </w:t>
      </w:r>
      <w:r w:rsidR="0063265D" w:rsidRPr="00020A36">
        <w:rPr>
          <w:rFonts w:ascii="Book Antiqua" w:eastAsia="Book Antiqua" w:hAnsi="Book Antiqua" w:cs="Book Antiqua"/>
          <w:color w:val="000000" w:themeColor="text1"/>
        </w:rPr>
        <w:t>c</w:t>
      </w:r>
      <w:r w:rsidRPr="00020A36">
        <w:rPr>
          <w:rFonts w:ascii="Book Antiqua" w:eastAsia="Book Antiqua" w:hAnsi="Book Antiqua" w:cs="Book Antiqua"/>
          <w:color w:val="000000" w:themeColor="text1"/>
        </w:rPr>
        <w:t xml:space="preserve">ardiovascular evaluation: </w:t>
      </w:r>
      <w:r w:rsidR="0063265D" w:rsidRPr="00020A36">
        <w:rPr>
          <w:rFonts w:ascii="Book Antiqua" w:eastAsia="Book Antiqua" w:hAnsi="Book Antiqua" w:cs="Book Antiqua"/>
          <w:color w:val="000000" w:themeColor="text1"/>
        </w:rPr>
        <w:t>w</w:t>
      </w:r>
      <w:r w:rsidRPr="00020A36">
        <w:rPr>
          <w:rFonts w:ascii="Book Antiqua" w:eastAsia="Book Antiqua" w:hAnsi="Book Antiqua" w:cs="Book Antiqua"/>
          <w:color w:val="000000" w:themeColor="text1"/>
        </w:rPr>
        <w:t>e followed the upcoming algorithm to identify the status of coronary heart disease in all pancreas transplant candidates</w:t>
      </w:r>
      <w:r w:rsidRPr="00020A36">
        <w:rPr>
          <w:rFonts w:ascii="Book Antiqua" w:eastAsia="Book Antiqua" w:hAnsi="Book Antiqua" w:cs="Book Antiqua"/>
          <w:color w:val="000000" w:themeColor="text1"/>
          <w:vertAlign w:val="superscript"/>
        </w:rPr>
        <w:t>[49]</w:t>
      </w:r>
      <w:r w:rsidRPr="00020A36">
        <w:rPr>
          <w:rFonts w:ascii="Book Antiqua" w:eastAsia="Book Antiqua" w:hAnsi="Book Antiqua" w:cs="Book Antiqua"/>
          <w:color w:val="000000" w:themeColor="text1"/>
        </w:rPr>
        <w:t xml:space="preserve"> (Figure 1)</w:t>
      </w:r>
      <w:r w:rsidR="00C640A7" w:rsidRPr="00020A36">
        <w:rPr>
          <w:rFonts w:ascii="Book Antiqua" w:eastAsia="Book Antiqua" w:hAnsi="Book Antiqua" w:cs="Book Antiqua"/>
          <w:color w:val="000000" w:themeColor="text1"/>
        </w:rPr>
        <w:t xml:space="preserve">; (3) </w:t>
      </w:r>
      <w:r w:rsidR="00796FC8" w:rsidRPr="00020A36">
        <w:rPr>
          <w:rFonts w:ascii="Book Antiqua" w:eastAsia="Book Antiqua" w:hAnsi="Book Antiqua" w:cs="Book Antiqua"/>
          <w:color w:val="000000" w:themeColor="text1"/>
        </w:rPr>
        <w:t>a</w:t>
      </w:r>
      <w:r w:rsidRPr="00020A36">
        <w:rPr>
          <w:rFonts w:ascii="Book Antiqua" w:eastAsia="Book Antiqua" w:hAnsi="Book Antiqua" w:cs="Book Antiqua"/>
          <w:color w:val="000000" w:themeColor="text1"/>
        </w:rPr>
        <w:t xml:space="preserve">ssessment of the peripheral vascular disease. Evaluation of iliac axis by a </w:t>
      </w:r>
      <w:r w:rsidR="00F7133B" w:rsidRPr="00020A36">
        <w:rPr>
          <w:rFonts w:ascii="Book Antiqua" w:eastAsia="Book Antiqua" w:hAnsi="Book Antiqua" w:cs="Book Antiqua"/>
          <w:color w:val="000000" w:themeColor="text1"/>
        </w:rPr>
        <w:t>computed tomographic</w:t>
      </w:r>
      <w:r w:rsidRPr="00020A36">
        <w:rPr>
          <w:rFonts w:ascii="Book Antiqua" w:eastAsia="Book Antiqua" w:hAnsi="Book Antiqua" w:cs="Book Antiqua"/>
          <w:color w:val="000000" w:themeColor="text1"/>
        </w:rPr>
        <w:t xml:space="preserve"> angiography or </w:t>
      </w:r>
      <w:r w:rsidR="00F7133B" w:rsidRPr="00020A36">
        <w:rPr>
          <w:rFonts w:ascii="Book Antiqua" w:eastAsia="Book Antiqua" w:hAnsi="Book Antiqua" w:cs="Book Antiqua"/>
          <w:color w:val="000000" w:themeColor="text1"/>
        </w:rPr>
        <w:t>magnetic resonance</w:t>
      </w:r>
      <w:r w:rsidRPr="00020A36">
        <w:rPr>
          <w:rFonts w:ascii="Book Antiqua" w:eastAsia="Book Antiqua" w:hAnsi="Book Antiqua" w:cs="Book Antiqua"/>
          <w:color w:val="000000" w:themeColor="text1"/>
        </w:rPr>
        <w:t xml:space="preserve"> angiography. </w:t>
      </w:r>
      <w:r w:rsidRPr="00020A36">
        <w:rPr>
          <w:rFonts w:ascii="Book Antiqua" w:eastAsia="Book Antiqua" w:hAnsi="Book Antiqua" w:cs="Book Antiqua"/>
          <w:color w:val="000000" w:themeColor="text1"/>
        </w:rPr>
        <w:lastRenderedPageBreak/>
        <w:t>Moreover, a carotid and aortic-iliac duplex ultrasound should be performed in all patients</w:t>
      </w:r>
      <w:r w:rsidR="004C51D6" w:rsidRPr="00020A36">
        <w:rPr>
          <w:rFonts w:ascii="Book Antiqua" w:eastAsia="Book Antiqua" w:hAnsi="Book Antiqua" w:cs="Book Antiqua"/>
          <w:color w:val="000000" w:themeColor="text1"/>
        </w:rPr>
        <w:t xml:space="preserve">; </w:t>
      </w:r>
      <w:r w:rsidR="004C51D6" w:rsidRPr="00020A36">
        <w:rPr>
          <w:rFonts w:ascii="Book Antiqua" w:hAnsi="Book Antiqua"/>
          <w:color w:val="000000" w:themeColor="text1"/>
          <w:lang w:eastAsia="zh-CN"/>
        </w:rPr>
        <w:t>(4)</w:t>
      </w:r>
      <w:r w:rsidR="004C51D6" w:rsidRPr="00020A36">
        <w:rPr>
          <w:rFonts w:ascii="Book Antiqua" w:eastAsia="Book Antiqua" w:hAnsi="Book Antiqua" w:cs="Book Antiqua"/>
          <w:color w:val="000000" w:themeColor="text1"/>
        </w:rPr>
        <w:t xml:space="preserve"> </w:t>
      </w:r>
      <w:r w:rsidR="00796FC8" w:rsidRPr="00020A36">
        <w:rPr>
          <w:rFonts w:ascii="Book Antiqua" w:eastAsia="Book Antiqua" w:hAnsi="Book Antiqua" w:cs="Book Antiqua"/>
          <w:color w:val="000000" w:themeColor="text1"/>
        </w:rPr>
        <w:t>u</w:t>
      </w:r>
      <w:r w:rsidRPr="00020A36">
        <w:rPr>
          <w:rFonts w:ascii="Book Antiqua" w:eastAsia="Book Antiqua" w:hAnsi="Book Antiqua" w:cs="Book Antiqua"/>
          <w:color w:val="000000" w:themeColor="text1"/>
        </w:rPr>
        <w:t>rological status</w:t>
      </w:r>
      <w:r w:rsidR="00796FC8"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796FC8" w:rsidRPr="00020A36">
        <w:rPr>
          <w:rFonts w:ascii="Book Antiqua" w:eastAsia="Book Antiqua" w:hAnsi="Book Antiqua" w:cs="Book Antiqua"/>
          <w:color w:val="000000" w:themeColor="text1"/>
        </w:rPr>
        <w:t>e</w:t>
      </w:r>
      <w:r w:rsidRPr="00020A36">
        <w:rPr>
          <w:rFonts w:ascii="Book Antiqua" w:eastAsia="Book Antiqua" w:hAnsi="Book Antiqua" w:cs="Book Antiqua"/>
          <w:color w:val="000000" w:themeColor="text1"/>
        </w:rPr>
        <w:t>ach recipient should be assessed by the Urology Service to assess the urological status due to the diabetic autonomic neuropathy. A prostate exam should be performed in males &gt;</w:t>
      </w:r>
      <w:r w:rsidR="004C51D6"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40 years</w:t>
      </w:r>
      <w:r w:rsidR="004C51D6" w:rsidRPr="00020A36">
        <w:rPr>
          <w:rFonts w:ascii="Book Antiqua" w:eastAsia="Book Antiqua" w:hAnsi="Book Antiqua" w:cs="Book Antiqua"/>
          <w:color w:val="000000" w:themeColor="text1"/>
        </w:rPr>
        <w:t xml:space="preserve">; </w:t>
      </w:r>
      <w:r w:rsidR="004C51D6" w:rsidRPr="00020A36">
        <w:rPr>
          <w:rFonts w:ascii="Book Antiqua" w:hAnsi="Book Antiqua"/>
          <w:color w:val="000000" w:themeColor="text1"/>
          <w:lang w:eastAsia="zh-CN"/>
        </w:rPr>
        <w:t xml:space="preserve">(5) </w:t>
      </w:r>
      <w:r w:rsidR="00796FC8" w:rsidRPr="00020A36">
        <w:rPr>
          <w:rFonts w:ascii="Book Antiqua" w:eastAsia="Book Antiqua" w:hAnsi="Book Antiqua" w:cs="Book Antiqua"/>
          <w:color w:val="000000" w:themeColor="text1"/>
        </w:rPr>
        <w:t>n</w:t>
      </w:r>
      <w:r w:rsidRPr="00020A36">
        <w:rPr>
          <w:rFonts w:ascii="Book Antiqua" w:eastAsia="Book Antiqua" w:hAnsi="Book Antiqua" w:cs="Book Antiqua"/>
          <w:color w:val="000000" w:themeColor="text1"/>
        </w:rPr>
        <w:t>eurological evaluation</w:t>
      </w:r>
      <w:r w:rsidR="00796FC8"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796FC8" w:rsidRPr="00020A36">
        <w:rPr>
          <w:rFonts w:ascii="Book Antiqua" w:eastAsia="Book Antiqua" w:hAnsi="Book Antiqua" w:cs="Book Antiqua"/>
          <w:color w:val="000000" w:themeColor="text1"/>
        </w:rPr>
        <w:t>c</w:t>
      </w:r>
      <w:r w:rsidRPr="00020A36">
        <w:rPr>
          <w:rFonts w:ascii="Book Antiqua" w:eastAsia="Book Antiqua" w:hAnsi="Book Antiqua" w:cs="Book Antiqua"/>
          <w:color w:val="000000" w:themeColor="text1"/>
        </w:rPr>
        <w:t>linical assessment of the peripheral neuropathy, the nerve conduction velocity and the autonomic status</w:t>
      </w:r>
      <w:r w:rsidR="004C51D6" w:rsidRPr="00020A36">
        <w:rPr>
          <w:rFonts w:ascii="Book Antiqua" w:eastAsia="Book Antiqua" w:hAnsi="Book Antiqua" w:cs="Book Antiqua"/>
          <w:color w:val="000000" w:themeColor="text1"/>
        </w:rPr>
        <w:t xml:space="preserve">; </w:t>
      </w:r>
      <w:r w:rsidR="004C51D6" w:rsidRPr="00020A36">
        <w:rPr>
          <w:rFonts w:ascii="Book Antiqua" w:hAnsi="Book Antiqua"/>
          <w:color w:val="000000" w:themeColor="text1"/>
          <w:lang w:eastAsia="zh-CN"/>
        </w:rPr>
        <w:t xml:space="preserve">(6) </w:t>
      </w:r>
      <w:r w:rsidR="00796FC8" w:rsidRPr="00020A36">
        <w:rPr>
          <w:rFonts w:ascii="Book Antiqua" w:eastAsia="Book Antiqua" w:hAnsi="Book Antiqua" w:cs="Book Antiqua"/>
          <w:color w:val="000000" w:themeColor="text1"/>
        </w:rPr>
        <w:t>h</w:t>
      </w:r>
      <w:r w:rsidRPr="00020A36">
        <w:rPr>
          <w:rFonts w:ascii="Book Antiqua" w:eastAsia="Book Antiqua" w:hAnsi="Book Antiqua" w:cs="Book Antiqua"/>
          <w:color w:val="000000" w:themeColor="text1"/>
        </w:rPr>
        <w:t>ormonal studies</w:t>
      </w:r>
      <w:r w:rsidR="00796FC8"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C-peptide measurement</w:t>
      </w:r>
      <w:r w:rsidR="00796FC8" w:rsidRPr="00020A36">
        <w:rPr>
          <w:rFonts w:ascii="Book Antiqua" w:eastAsia="Book Antiqua" w:hAnsi="Book Antiqua" w:cs="Book Antiqua"/>
          <w:color w:val="000000" w:themeColor="text1"/>
        </w:rPr>
        <w:t xml:space="preserve"> and</w:t>
      </w:r>
      <w:r w:rsidRPr="00020A36">
        <w:rPr>
          <w:rFonts w:ascii="Book Antiqua" w:eastAsia="Book Antiqua" w:hAnsi="Book Antiqua" w:cs="Book Antiqua"/>
          <w:color w:val="000000" w:themeColor="text1"/>
        </w:rPr>
        <w:t xml:space="preserve"> immunological markers of the DM (anti-insulin and anti-GAD antibodies)</w:t>
      </w:r>
      <w:r w:rsidR="004C51D6" w:rsidRPr="00020A36">
        <w:rPr>
          <w:rFonts w:ascii="Book Antiqua" w:eastAsia="Book Antiqua" w:hAnsi="Book Antiqua" w:cs="Book Antiqua"/>
          <w:color w:val="000000" w:themeColor="text1"/>
        </w:rPr>
        <w:t xml:space="preserve">; </w:t>
      </w:r>
      <w:r w:rsidR="004C51D6" w:rsidRPr="00020A36">
        <w:rPr>
          <w:rFonts w:ascii="Book Antiqua" w:hAnsi="Book Antiqua"/>
          <w:color w:val="000000" w:themeColor="text1"/>
          <w:lang w:eastAsia="zh-CN"/>
        </w:rPr>
        <w:t xml:space="preserve">(7) </w:t>
      </w:r>
      <w:r w:rsidR="00796FC8" w:rsidRPr="00020A36">
        <w:rPr>
          <w:rFonts w:ascii="Book Antiqua" w:eastAsia="Book Antiqua" w:hAnsi="Book Antiqua" w:cs="Book Antiqua"/>
          <w:color w:val="000000" w:themeColor="text1"/>
        </w:rPr>
        <w:t>g</w:t>
      </w:r>
      <w:r w:rsidRPr="00020A36">
        <w:rPr>
          <w:rFonts w:ascii="Book Antiqua" w:eastAsia="Book Antiqua" w:hAnsi="Book Antiqua" w:cs="Book Antiqua"/>
          <w:color w:val="000000" w:themeColor="text1"/>
        </w:rPr>
        <w:t>ynecological examination in fertile females (</w:t>
      </w:r>
      <w:r w:rsidR="00AD4E45" w:rsidRPr="00020A36">
        <w:rPr>
          <w:rFonts w:ascii="Book Antiqua" w:eastAsia="Book Antiqua" w:hAnsi="Book Antiqua" w:cs="Book Antiqua"/>
          <w:color w:val="000000" w:themeColor="text1"/>
        </w:rPr>
        <w:t>a</w:t>
      </w:r>
      <w:r w:rsidRPr="00020A36">
        <w:rPr>
          <w:rFonts w:ascii="Book Antiqua" w:eastAsia="Book Antiqua" w:hAnsi="Book Antiqua" w:cs="Book Antiqua"/>
          <w:color w:val="000000" w:themeColor="text1"/>
        </w:rPr>
        <w:t xml:space="preserve"> mammography and vaginal cytology should be included in females &gt;</w:t>
      </w:r>
      <w:r w:rsidR="004C51D6"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35 years)</w:t>
      </w:r>
      <w:r w:rsidR="004C51D6" w:rsidRPr="00020A36">
        <w:rPr>
          <w:rFonts w:ascii="Book Antiqua" w:eastAsia="Book Antiqua" w:hAnsi="Book Antiqua" w:cs="Book Antiqua"/>
          <w:color w:val="000000" w:themeColor="text1"/>
        </w:rPr>
        <w:t xml:space="preserve">; (8) </w:t>
      </w:r>
      <w:r w:rsidR="00796FC8" w:rsidRPr="00020A36">
        <w:rPr>
          <w:rFonts w:ascii="Book Antiqua" w:eastAsia="Book Antiqua" w:hAnsi="Book Antiqua" w:cs="Book Antiqua"/>
          <w:color w:val="000000" w:themeColor="text1"/>
        </w:rPr>
        <w:t>e</w:t>
      </w:r>
      <w:r w:rsidRPr="00020A36">
        <w:rPr>
          <w:rFonts w:ascii="Book Antiqua" w:eastAsia="Book Antiqua" w:hAnsi="Book Antiqua" w:cs="Book Antiqua"/>
          <w:color w:val="000000" w:themeColor="text1"/>
        </w:rPr>
        <w:t xml:space="preserve">valuation by the pancreas transplant surgery team: </w:t>
      </w:r>
      <w:r w:rsidR="00796FC8" w:rsidRPr="00020A36">
        <w:rPr>
          <w:rFonts w:ascii="Book Antiqua" w:eastAsia="Book Antiqua" w:hAnsi="Book Antiqua" w:cs="Book Antiqua"/>
          <w:color w:val="000000" w:themeColor="text1"/>
        </w:rPr>
        <w:t>a</w:t>
      </w:r>
      <w:r w:rsidRPr="00020A36">
        <w:rPr>
          <w:rFonts w:ascii="Book Antiqua" w:eastAsia="Book Antiqua" w:hAnsi="Book Antiqua" w:cs="Book Antiqua"/>
          <w:color w:val="000000" w:themeColor="text1"/>
        </w:rPr>
        <w:t>ssessment of the intestinal function, existence of associated diseases such as gallstones, state of vascular axis and previous abdominal surgery</w:t>
      </w:r>
      <w:r w:rsidR="004C51D6" w:rsidRPr="00020A36">
        <w:rPr>
          <w:rFonts w:ascii="Book Antiqua" w:eastAsia="Book Antiqua" w:hAnsi="Book Antiqua" w:cs="Book Antiqua"/>
          <w:color w:val="000000" w:themeColor="text1"/>
        </w:rPr>
        <w:t xml:space="preserve">; (9) </w:t>
      </w:r>
      <w:r w:rsidR="00796FC8" w:rsidRPr="00020A36">
        <w:rPr>
          <w:rFonts w:ascii="Book Antiqua" w:eastAsia="Book Antiqua" w:hAnsi="Book Antiqua" w:cs="Book Antiqua"/>
          <w:color w:val="000000" w:themeColor="text1"/>
        </w:rPr>
        <w:t>c</w:t>
      </w:r>
      <w:r w:rsidRPr="00020A36">
        <w:rPr>
          <w:rFonts w:ascii="Book Antiqua" w:eastAsia="Book Antiqua" w:hAnsi="Book Antiqua" w:cs="Book Antiqua"/>
          <w:color w:val="000000" w:themeColor="text1"/>
        </w:rPr>
        <w:t>omplete infectious diseases screening</w:t>
      </w:r>
      <w:r w:rsidR="004C51D6"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AD4E45" w:rsidRPr="00020A36">
        <w:rPr>
          <w:rFonts w:ascii="Book Antiqua" w:eastAsia="Book Antiqua" w:hAnsi="Book Antiqua" w:cs="Book Antiqua"/>
          <w:color w:val="000000" w:themeColor="text1"/>
        </w:rPr>
        <w:t xml:space="preserve">and </w:t>
      </w:r>
      <w:r w:rsidR="004C51D6" w:rsidRPr="00020A36">
        <w:rPr>
          <w:rFonts w:ascii="Book Antiqua" w:hAnsi="Book Antiqua"/>
          <w:color w:val="000000" w:themeColor="text1"/>
          <w:lang w:eastAsia="zh-CN"/>
        </w:rPr>
        <w:t xml:space="preserve">(10) </w:t>
      </w:r>
      <w:r w:rsidR="00796FC8" w:rsidRPr="00020A36">
        <w:rPr>
          <w:rFonts w:ascii="Book Antiqua" w:eastAsia="Book Antiqua" w:hAnsi="Book Antiqua" w:cs="Book Antiqua"/>
          <w:color w:val="000000" w:themeColor="text1"/>
        </w:rPr>
        <w:t>p</w:t>
      </w:r>
      <w:r w:rsidRPr="00020A36">
        <w:rPr>
          <w:rFonts w:ascii="Book Antiqua" w:eastAsia="Book Antiqua" w:hAnsi="Book Antiqua" w:cs="Book Antiqua"/>
          <w:color w:val="000000" w:themeColor="text1"/>
        </w:rPr>
        <w:t>sychological evaluation (if needed).</w:t>
      </w:r>
    </w:p>
    <w:p w14:paraId="21FFB376" w14:textId="77777777" w:rsidR="00A77B3E" w:rsidRPr="00020A36" w:rsidRDefault="00A77B3E" w:rsidP="00020A36">
      <w:pPr>
        <w:snapToGrid w:val="0"/>
        <w:spacing w:line="360" w:lineRule="auto"/>
        <w:jc w:val="both"/>
        <w:rPr>
          <w:rFonts w:ascii="Book Antiqua" w:hAnsi="Book Antiqua"/>
          <w:color w:val="000000" w:themeColor="text1"/>
        </w:rPr>
      </w:pPr>
    </w:p>
    <w:p w14:paraId="6BE101D8" w14:textId="5095F100" w:rsidR="0053715A" w:rsidRPr="00020A36" w:rsidRDefault="00507BA4" w:rsidP="00020A36">
      <w:pPr>
        <w:snapToGrid w:val="0"/>
        <w:spacing w:line="360" w:lineRule="auto"/>
        <w:jc w:val="both"/>
        <w:rPr>
          <w:rFonts w:ascii="Book Antiqua" w:eastAsia="Book Antiqua" w:hAnsi="Book Antiqua" w:cs="Book Antiqua"/>
          <w:b/>
          <w:bCs/>
          <w:color w:val="000000" w:themeColor="text1"/>
        </w:rPr>
      </w:pPr>
      <w:r w:rsidRPr="00020A36">
        <w:rPr>
          <w:rFonts w:ascii="Book Antiqua" w:eastAsia="Book Antiqua" w:hAnsi="Book Antiqua" w:cs="Book Antiqua"/>
          <w:b/>
          <w:bCs/>
          <w:i/>
          <w:iCs/>
          <w:color w:val="000000" w:themeColor="text1"/>
        </w:rPr>
        <w:t xml:space="preserve">Contraindications of </w:t>
      </w:r>
      <w:r w:rsidR="00B50EA9" w:rsidRPr="00020A36">
        <w:rPr>
          <w:rFonts w:ascii="Book Antiqua" w:eastAsia="Book Antiqua" w:hAnsi="Book Antiqua" w:cs="Book Antiqua"/>
          <w:b/>
          <w:bCs/>
          <w:i/>
          <w:iCs/>
          <w:color w:val="000000" w:themeColor="text1"/>
        </w:rPr>
        <w:t>p</w:t>
      </w:r>
      <w:r w:rsidRPr="00020A36">
        <w:rPr>
          <w:rFonts w:ascii="Book Antiqua" w:eastAsia="Book Antiqua" w:hAnsi="Book Antiqua" w:cs="Book Antiqua"/>
          <w:b/>
          <w:bCs/>
          <w:i/>
          <w:iCs/>
          <w:color w:val="000000" w:themeColor="text1"/>
        </w:rPr>
        <w:t xml:space="preserve">ancreas </w:t>
      </w:r>
      <w:r w:rsidR="00B50EA9" w:rsidRPr="00020A36">
        <w:rPr>
          <w:rFonts w:ascii="Book Antiqua" w:eastAsia="Book Antiqua" w:hAnsi="Book Antiqua" w:cs="Book Antiqua"/>
          <w:b/>
          <w:bCs/>
          <w:i/>
          <w:iCs/>
          <w:color w:val="000000" w:themeColor="text1"/>
        </w:rPr>
        <w:t>t</w:t>
      </w:r>
      <w:r w:rsidRPr="00020A36">
        <w:rPr>
          <w:rFonts w:ascii="Book Antiqua" w:eastAsia="Book Antiqua" w:hAnsi="Book Antiqua" w:cs="Book Antiqua"/>
          <w:b/>
          <w:bCs/>
          <w:i/>
          <w:iCs/>
          <w:color w:val="000000" w:themeColor="text1"/>
        </w:rPr>
        <w:t xml:space="preserve">ransplantation (SPK, </w:t>
      </w:r>
      <w:r w:rsidR="00B50EA9" w:rsidRPr="00020A36">
        <w:rPr>
          <w:rFonts w:ascii="Book Antiqua" w:eastAsia="Book Antiqua" w:hAnsi="Book Antiqua" w:cs="Book Antiqua"/>
          <w:b/>
          <w:bCs/>
          <w:i/>
          <w:iCs/>
          <w:color w:val="000000" w:themeColor="text1"/>
        </w:rPr>
        <w:t>pancreas after kidney</w:t>
      </w:r>
      <w:r w:rsidRPr="00020A36">
        <w:rPr>
          <w:rFonts w:ascii="Book Antiqua" w:eastAsia="Book Antiqua" w:hAnsi="Book Antiqua" w:cs="Book Antiqua"/>
          <w:b/>
          <w:bCs/>
          <w:i/>
          <w:iCs/>
          <w:color w:val="000000" w:themeColor="text1"/>
        </w:rPr>
        <w:t xml:space="preserve">, </w:t>
      </w:r>
      <w:r w:rsidR="00B50EA9" w:rsidRPr="00020A36">
        <w:rPr>
          <w:rFonts w:ascii="Book Antiqua" w:eastAsia="Book Antiqua" w:hAnsi="Book Antiqua" w:cs="Book Antiqua"/>
          <w:b/>
          <w:bCs/>
          <w:i/>
          <w:iCs/>
          <w:color w:val="000000" w:themeColor="text1"/>
        </w:rPr>
        <w:t>pancreas transplant alone</w:t>
      </w:r>
      <w:r w:rsidRPr="00020A36">
        <w:rPr>
          <w:rFonts w:ascii="Book Antiqua" w:eastAsia="Book Antiqua" w:hAnsi="Book Antiqua" w:cs="Book Antiqua"/>
          <w:b/>
          <w:bCs/>
          <w:i/>
          <w:iCs/>
          <w:color w:val="000000" w:themeColor="text1"/>
        </w:rPr>
        <w:t xml:space="preserve"> transplantations)</w:t>
      </w:r>
    </w:p>
    <w:p w14:paraId="2173A459" w14:textId="19CCFE9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The following items are contraindications of </w:t>
      </w:r>
      <w:r w:rsidR="00796FC8" w:rsidRPr="00020A36">
        <w:rPr>
          <w:rFonts w:ascii="Book Antiqua" w:eastAsia="Book Antiqua" w:hAnsi="Book Antiqua" w:cs="Book Antiqua"/>
          <w:color w:val="000000" w:themeColor="text1"/>
        </w:rPr>
        <w:t xml:space="preserve">a </w:t>
      </w:r>
      <w:r w:rsidRPr="00020A36">
        <w:rPr>
          <w:rFonts w:ascii="Book Antiqua" w:eastAsia="Book Antiqua" w:hAnsi="Book Antiqua" w:cs="Book Antiqua"/>
          <w:color w:val="000000" w:themeColor="text1"/>
        </w:rPr>
        <w:t xml:space="preserve">pancreas transplantation: </w:t>
      </w:r>
      <w:r w:rsidR="00070184" w:rsidRPr="00020A36">
        <w:rPr>
          <w:rFonts w:ascii="Book Antiqua" w:hAnsi="Book Antiqua"/>
          <w:color w:val="000000" w:themeColor="text1"/>
          <w:lang w:eastAsia="zh-CN"/>
        </w:rPr>
        <w:t xml:space="preserve">(1) </w:t>
      </w:r>
      <w:r w:rsidR="00796FC8" w:rsidRPr="00020A36">
        <w:rPr>
          <w:rFonts w:ascii="Book Antiqua" w:eastAsia="Book Antiqua" w:hAnsi="Book Antiqua" w:cs="Book Antiqua"/>
          <w:color w:val="000000" w:themeColor="text1"/>
        </w:rPr>
        <w:t>a</w:t>
      </w:r>
      <w:r w:rsidRPr="00020A36">
        <w:rPr>
          <w:rFonts w:ascii="Book Antiqua" w:eastAsia="Book Antiqua" w:hAnsi="Book Antiqua" w:cs="Book Antiqua"/>
          <w:color w:val="000000" w:themeColor="text1"/>
        </w:rPr>
        <w:t>ctive infection</w:t>
      </w:r>
      <w:r w:rsidR="00070184" w:rsidRPr="00020A36">
        <w:rPr>
          <w:rFonts w:ascii="Book Antiqua" w:eastAsia="Book Antiqua" w:hAnsi="Book Antiqua" w:cs="Book Antiqua"/>
          <w:color w:val="000000" w:themeColor="text1"/>
        </w:rPr>
        <w:t xml:space="preserve">; </w:t>
      </w:r>
      <w:r w:rsidR="00070184" w:rsidRPr="00020A36">
        <w:rPr>
          <w:rFonts w:ascii="Book Antiqua" w:hAnsi="Book Antiqua"/>
          <w:color w:val="000000" w:themeColor="text1"/>
          <w:lang w:eastAsia="zh-CN"/>
        </w:rPr>
        <w:t xml:space="preserve">(2) </w:t>
      </w:r>
      <w:r w:rsidR="00796FC8" w:rsidRPr="00020A36">
        <w:rPr>
          <w:rFonts w:ascii="Book Antiqua" w:eastAsia="Book Antiqua" w:hAnsi="Book Antiqua" w:cs="Book Antiqua"/>
          <w:color w:val="000000" w:themeColor="text1"/>
        </w:rPr>
        <w:t>s</w:t>
      </w:r>
      <w:r w:rsidRPr="00020A36">
        <w:rPr>
          <w:rFonts w:ascii="Book Antiqua" w:eastAsia="Book Antiqua" w:hAnsi="Book Antiqua" w:cs="Book Antiqua"/>
          <w:color w:val="000000" w:themeColor="text1"/>
        </w:rPr>
        <w:t>evere coagulation abnormalities</w:t>
      </w:r>
      <w:r w:rsidR="00070184" w:rsidRPr="00020A36">
        <w:rPr>
          <w:rFonts w:ascii="Book Antiqua" w:eastAsia="Book Antiqua" w:hAnsi="Book Antiqua" w:cs="Book Antiqua"/>
          <w:color w:val="000000" w:themeColor="text1"/>
        </w:rPr>
        <w:t xml:space="preserve">; (3) </w:t>
      </w:r>
      <w:r w:rsidR="00796FC8" w:rsidRPr="00020A36">
        <w:rPr>
          <w:rFonts w:ascii="Book Antiqua" w:eastAsia="Book Antiqua" w:hAnsi="Book Antiqua" w:cs="Book Antiqua"/>
          <w:color w:val="000000" w:themeColor="text1"/>
        </w:rPr>
        <w:t>p</w:t>
      </w:r>
      <w:r w:rsidRPr="00020A36">
        <w:rPr>
          <w:rFonts w:ascii="Book Antiqua" w:eastAsia="Book Antiqua" w:hAnsi="Book Antiqua" w:cs="Book Antiqua"/>
          <w:color w:val="000000" w:themeColor="text1"/>
        </w:rPr>
        <w:t xml:space="preserve">ositive </w:t>
      </w:r>
      <w:r w:rsidR="00E05413" w:rsidRPr="00020A36">
        <w:rPr>
          <w:rFonts w:ascii="Book Antiqua" w:eastAsia="Book Antiqua" w:hAnsi="Book Antiqua" w:cs="Book Antiqua"/>
          <w:color w:val="000000" w:themeColor="text1"/>
        </w:rPr>
        <w:t>c</w:t>
      </w:r>
      <w:r w:rsidRPr="00020A36">
        <w:rPr>
          <w:rFonts w:ascii="Book Antiqua" w:eastAsia="Book Antiqua" w:hAnsi="Book Antiqua" w:cs="Book Antiqua"/>
          <w:color w:val="000000" w:themeColor="text1"/>
        </w:rPr>
        <w:t>rossmatch</w:t>
      </w:r>
      <w:r w:rsidR="00070184" w:rsidRPr="00020A36">
        <w:rPr>
          <w:rFonts w:ascii="Book Antiqua" w:eastAsia="Book Antiqua" w:hAnsi="Book Antiqua" w:cs="Book Antiqua"/>
          <w:color w:val="000000" w:themeColor="text1"/>
        </w:rPr>
        <w:t xml:space="preserve">; (4) </w:t>
      </w:r>
      <w:r w:rsidR="00796FC8" w:rsidRPr="00020A36">
        <w:rPr>
          <w:rFonts w:ascii="Book Antiqua" w:eastAsia="Book Antiqua" w:hAnsi="Book Antiqua" w:cs="Book Antiqua"/>
          <w:color w:val="000000" w:themeColor="text1"/>
        </w:rPr>
        <w:t>d</w:t>
      </w:r>
      <w:r w:rsidRPr="00020A36">
        <w:rPr>
          <w:rFonts w:ascii="Book Antiqua" w:eastAsia="Book Antiqua" w:hAnsi="Book Antiqua" w:cs="Book Antiqua"/>
          <w:color w:val="000000" w:themeColor="text1"/>
        </w:rPr>
        <w:t>rug addiction (including alcoholism)</w:t>
      </w:r>
      <w:r w:rsidR="00070184" w:rsidRPr="00020A36">
        <w:rPr>
          <w:rFonts w:ascii="Book Antiqua" w:eastAsia="Book Antiqua" w:hAnsi="Book Antiqua" w:cs="Book Antiqua"/>
          <w:color w:val="000000" w:themeColor="text1"/>
        </w:rPr>
        <w:t xml:space="preserve">; (5) </w:t>
      </w:r>
      <w:r w:rsidR="00796FC8" w:rsidRPr="00020A36">
        <w:rPr>
          <w:rFonts w:ascii="Book Antiqua" w:eastAsia="Book Antiqua" w:hAnsi="Book Antiqua" w:cs="Book Antiqua"/>
          <w:color w:val="000000" w:themeColor="text1"/>
        </w:rPr>
        <w:t>c</w:t>
      </w:r>
      <w:r w:rsidRPr="00020A36">
        <w:rPr>
          <w:rFonts w:ascii="Book Antiqua" w:eastAsia="Book Antiqua" w:hAnsi="Book Antiqua" w:cs="Book Antiqua"/>
          <w:color w:val="000000" w:themeColor="text1"/>
        </w:rPr>
        <w:t>omplex coronary artery lesions, ejection fraction &lt;</w:t>
      </w:r>
      <w:r w:rsidR="00E05413"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50% and recent myocardial infarction</w:t>
      </w:r>
      <w:r w:rsidR="00070184" w:rsidRPr="00020A36">
        <w:rPr>
          <w:rFonts w:ascii="Book Antiqua" w:eastAsia="Book Antiqua" w:hAnsi="Book Antiqua" w:cs="Book Antiqua"/>
          <w:color w:val="000000" w:themeColor="text1"/>
        </w:rPr>
        <w:t xml:space="preserve">; (6) </w:t>
      </w:r>
      <w:r w:rsidR="00796FC8" w:rsidRPr="00020A36">
        <w:rPr>
          <w:rFonts w:ascii="Book Antiqua" w:eastAsia="Book Antiqua" w:hAnsi="Book Antiqua" w:cs="Book Antiqua"/>
          <w:color w:val="000000" w:themeColor="text1"/>
        </w:rPr>
        <w:t>p</w:t>
      </w:r>
      <w:r w:rsidRPr="00020A36">
        <w:rPr>
          <w:rFonts w:ascii="Book Antiqua" w:eastAsia="Book Antiqua" w:hAnsi="Book Antiqua" w:cs="Book Antiqua"/>
          <w:color w:val="000000" w:themeColor="text1"/>
        </w:rPr>
        <w:t>revious history of treatment noncompliance</w:t>
      </w:r>
      <w:r w:rsidR="00070184" w:rsidRPr="00020A36">
        <w:rPr>
          <w:rFonts w:ascii="Book Antiqua" w:eastAsia="Book Antiqua" w:hAnsi="Book Antiqua" w:cs="Book Antiqua"/>
          <w:color w:val="000000" w:themeColor="text1"/>
        </w:rPr>
        <w:t xml:space="preserve">; (7) </w:t>
      </w:r>
      <w:r w:rsidR="00796FC8" w:rsidRPr="00020A36">
        <w:rPr>
          <w:rFonts w:ascii="Book Antiqua" w:eastAsia="Book Antiqua" w:hAnsi="Book Antiqua" w:cs="Book Antiqua"/>
          <w:color w:val="000000" w:themeColor="text1"/>
        </w:rPr>
        <w:t>s</w:t>
      </w:r>
      <w:r w:rsidRPr="00020A36">
        <w:rPr>
          <w:rFonts w:ascii="Book Antiqua" w:eastAsia="Book Antiqua" w:hAnsi="Book Antiqua" w:cs="Book Antiqua"/>
          <w:color w:val="000000" w:themeColor="text1"/>
        </w:rPr>
        <w:t>evere psychiatric disorder</w:t>
      </w:r>
      <w:r w:rsidR="00070184" w:rsidRPr="00020A36">
        <w:rPr>
          <w:rFonts w:ascii="Book Antiqua" w:eastAsia="Book Antiqua" w:hAnsi="Book Antiqua" w:cs="Book Antiqua"/>
          <w:color w:val="000000" w:themeColor="text1"/>
        </w:rPr>
        <w:t xml:space="preserve">; (8) </w:t>
      </w:r>
      <w:r w:rsidR="00796FC8" w:rsidRPr="00020A36">
        <w:rPr>
          <w:rFonts w:ascii="Book Antiqua" w:eastAsia="Book Antiqua" w:hAnsi="Book Antiqua" w:cs="Book Antiqua"/>
          <w:color w:val="000000" w:themeColor="text1"/>
        </w:rPr>
        <w:t>n</w:t>
      </w:r>
      <w:r w:rsidRPr="00020A36">
        <w:rPr>
          <w:rFonts w:ascii="Book Antiqua" w:eastAsia="Book Antiqua" w:hAnsi="Book Antiqua" w:cs="Book Antiqua"/>
          <w:color w:val="000000" w:themeColor="text1"/>
        </w:rPr>
        <w:t>eoplasia</w:t>
      </w:r>
      <w:r w:rsidR="00070184" w:rsidRPr="00020A36">
        <w:rPr>
          <w:rFonts w:ascii="Book Antiqua" w:eastAsia="Book Antiqua" w:hAnsi="Book Antiqua" w:cs="Book Antiqua"/>
          <w:color w:val="000000" w:themeColor="text1"/>
        </w:rPr>
        <w:t xml:space="preserve">; (9) </w:t>
      </w:r>
      <w:r w:rsidR="00796FC8" w:rsidRPr="00020A36">
        <w:rPr>
          <w:rFonts w:ascii="Book Antiqua" w:eastAsia="Book Antiqua" w:hAnsi="Book Antiqua" w:cs="Book Antiqua"/>
          <w:color w:val="000000" w:themeColor="text1"/>
        </w:rPr>
        <w:t>m</w:t>
      </w:r>
      <w:r w:rsidRPr="00020A36">
        <w:rPr>
          <w:rFonts w:ascii="Book Antiqua" w:eastAsia="Book Antiqua" w:hAnsi="Book Antiqua" w:cs="Book Antiqua"/>
          <w:color w:val="000000" w:themeColor="text1"/>
        </w:rPr>
        <w:t>orbid obesity</w:t>
      </w:r>
      <w:r w:rsidR="00070184" w:rsidRPr="00020A36">
        <w:rPr>
          <w:rFonts w:ascii="Book Antiqua" w:eastAsia="Book Antiqua" w:hAnsi="Book Antiqua" w:cs="Book Antiqua"/>
          <w:color w:val="000000" w:themeColor="text1"/>
        </w:rPr>
        <w:t xml:space="preserve">; and (10) </w:t>
      </w:r>
      <w:r w:rsidR="00796FC8" w:rsidRPr="00020A36">
        <w:rPr>
          <w:rFonts w:ascii="Book Antiqua" w:eastAsia="Book Antiqua" w:hAnsi="Book Antiqua" w:cs="Book Antiqua"/>
          <w:color w:val="000000" w:themeColor="text1"/>
        </w:rPr>
        <w:t>p</w:t>
      </w:r>
      <w:r w:rsidRPr="00020A36">
        <w:rPr>
          <w:rFonts w:ascii="Book Antiqua" w:eastAsia="Book Antiqua" w:hAnsi="Book Antiqua" w:cs="Book Antiqua"/>
          <w:color w:val="000000" w:themeColor="text1"/>
        </w:rPr>
        <w:t>reviously indicated contraindications in the kidney-pancreas transplant selection criteria</w:t>
      </w:r>
      <w:r w:rsidR="00FB0FDE" w:rsidRPr="00020A36">
        <w:rPr>
          <w:rFonts w:ascii="Book Antiqua" w:eastAsia="Book Antiqua" w:hAnsi="Book Antiqua" w:cs="Book Antiqua"/>
          <w:color w:val="000000" w:themeColor="text1"/>
          <w:vertAlign w:val="superscript"/>
        </w:rPr>
        <w:t>[37]</w:t>
      </w:r>
      <w:r w:rsidRPr="00020A36">
        <w:rPr>
          <w:rFonts w:ascii="Book Antiqua" w:eastAsia="Book Antiqua" w:hAnsi="Book Antiqua" w:cs="Book Antiqua"/>
          <w:color w:val="000000" w:themeColor="text1"/>
        </w:rPr>
        <w:t>.</w:t>
      </w:r>
    </w:p>
    <w:p w14:paraId="6C749BA2" w14:textId="77777777" w:rsidR="00A77B3E" w:rsidRPr="00020A36" w:rsidRDefault="00A77B3E" w:rsidP="00020A36">
      <w:pPr>
        <w:snapToGrid w:val="0"/>
        <w:spacing w:line="360" w:lineRule="auto"/>
        <w:jc w:val="both"/>
        <w:rPr>
          <w:rFonts w:ascii="Book Antiqua" w:hAnsi="Book Antiqua"/>
          <w:color w:val="000000" w:themeColor="text1"/>
        </w:rPr>
      </w:pPr>
    </w:p>
    <w:p w14:paraId="5083839F"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aps/>
          <w:color w:val="000000" w:themeColor="text1"/>
          <w:u w:val="single"/>
        </w:rPr>
        <w:t>CONCLUSION</w:t>
      </w:r>
    </w:p>
    <w:p w14:paraId="605D48A5" w14:textId="684FB441"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Knowledge of the risk factors for pancreas transplantation allows t</w:t>
      </w:r>
      <w:r w:rsidR="00796FC8" w:rsidRPr="00020A36">
        <w:rPr>
          <w:rFonts w:ascii="Book Antiqua" w:eastAsia="Book Antiqua" w:hAnsi="Book Antiqua" w:cs="Book Antiqua"/>
          <w:color w:val="000000" w:themeColor="text1"/>
        </w:rPr>
        <w:t>he</w:t>
      </w:r>
      <w:r w:rsidRPr="00020A36">
        <w:rPr>
          <w:rFonts w:ascii="Book Antiqua" w:eastAsia="Book Antiqua" w:hAnsi="Book Antiqua" w:cs="Book Antiqua"/>
          <w:color w:val="000000" w:themeColor="text1"/>
        </w:rPr>
        <w:t xml:space="preserve"> establish</w:t>
      </w:r>
      <w:r w:rsidR="00796FC8" w:rsidRPr="00020A36">
        <w:rPr>
          <w:rFonts w:ascii="Book Antiqua" w:eastAsia="Book Antiqua" w:hAnsi="Book Antiqua" w:cs="Book Antiqua"/>
          <w:color w:val="000000" w:themeColor="text1"/>
        </w:rPr>
        <w:t>ment of</w:t>
      </w:r>
      <w:r w:rsidRPr="00020A36">
        <w:rPr>
          <w:rFonts w:ascii="Book Antiqua" w:eastAsia="Book Antiqua" w:hAnsi="Book Antiqua" w:cs="Book Antiqua"/>
          <w:color w:val="000000" w:themeColor="text1"/>
        </w:rPr>
        <w:t xml:space="preserve"> reliable selection criteria for choosing donors and recipients.</w:t>
      </w:r>
    </w:p>
    <w:p w14:paraId="75B8D2A1" w14:textId="77777777" w:rsidR="00A77B3E" w:rsidRPr="00020A36" w:rsidRDefault="00A77B3E" w:rsidP="00020A36">
      <w:pPr>
        <w:snapToGrid w:val="0"/>
        <w:spacing w:line="360" w:lineRule="auto"/>
        <w:jc w:val="both"/>
        <w:rPr>
          <w:rFonts w:ascii="Book Antiqua" w:hAnsi="Book Antiqua"/>
          <w:color w:val="000000" w:themeColor="text1"/>
        </w:rPr>
      </w:pPr>
    </w:p>
    <w:p w14:paraId="0A9ECDA3" w14:textId="2A8F8289"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t>REFERENCES</w:t>
      </w:r>
    </w:p>
    <w:p w14:paraId="09439439" w14:textId="2B89E2DC" w:rsidR="00A77B3E" w:rsidRPr="00020A36" w:rsidRDefault="00C449BC"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1 </w:t>
      </w:r>
      <w:r w:rsidR="001C2321" w:rsidRPr="00020A36">
        <w:rPr>
          <w:rFonts w:ascii="Book Antiqua" w:eastAsia="Book Antiqua" w:hAnsi="Book Antiqua" w:cs="Book Antiqua"/>
          <w:b/>
          <w:bCs/>
          <w:color w:val="000000" w:themeColor="text1"/>
        </w:rPr>
        <w:t>Sutherland DE,</w:t>
      </w:r>
      <w:r w:rsidR="001C2321" w:rsidRPr="00020A36">
        <w:rPr>
          <w:rFonts w:ascii="Book Antiqua" w:eastAsia="Book Antiqua" w:hAnsi="Book Antiqua" w:cs="Book Antiqua"/>
          <w:color w:val="000000" w:themeColor="text1"/>
        </w:rPr>
        <w:t xml:space="preserve"> </w:t>
      </w:r>
      <w:proofErr w:type="spellStart"/>
      <w:r w:rsidR="001C2321" w:rsidRPr="00020A36">
        <w:rPr>
          <w:rFonts w:ascii="Book Antiqua" w:eastAsia="Book Antiqua" w:hAnsi="Book Antiqua" w:cs="Book Antiqua"/>
          <w:color w:val="000000" w:themeColor="text1"/>
        </w:rPr>
        <w:t>Gruessner</w:t>
      </w:r>
      <w:proofErr w:type="spellEnd"/>
      <w:r w:rsidR="001C2321" w:rsidRPr="00020A36">
        <w:rPr>
          <w:rFonts w:ascii="Book Antiqua" w:eastAsia="Book Antiqua" w:hAnsi="Book Antiqua" w:cs="Book Antiqua"/>
          <w:color w:val="000000" w:themeColor="text1"/>
        </w:rPr>
        <w:t xml:space="preserve"> RW, Dunn DL, </w:t>
      </w:r>
      <w:proofErr w:type="spellStart"/>
      <w:r w:rsidR="001C2321" w:rsidRPr="00020A36">
        <w:rPr>
          <w:rFonts w:ascii="Book Antiqua" w:eastAsia="Book Antiqua" w:hAnsi="Book Antiqua" w:cs="Book Antiqua"/>
          <w:color w:val="000000" w:themeColor="text1"/>
        </w:rPr>
        <w:t>Matas</w:t>
      </w:r>
      <w:proofErr w:type="spellEnd"/>
      <w:r w:rsidR="001C2321" w:rsidRPr="00020A36">
        <w:rPr>
          <w:rFonts w:ascii="Book Antiqua" w:eastAsia="Book Antiqua" w:hAnsi="Book Antiqua" w:cs="Book Antiqua"/>
          <w:color w:val="000000" w:themeColor="text1"/>
        </w:rPr>
        <w:t xml:space="preserve"> AJ, </w:t>
      </w:r>
      <w:proofErr w:type="spellStart"/>
      <w:r w:rsidR="001C2321" w:rsidRPr="00020A36">
        <w:rPr>
          <w:rFonts w:ascii="Book Antiqua" w:eastAsia="Book Antiqua" w:hAnsi="Book Antiqua" w:cs="Book Antiqua"/>
          <w:color w:val="000000" w:themeColor="text1"/>
        </w:rPr>
        <w:t>Humar</w:t>
      </w:r>
      <w:proofErr w:type="spellEnd"/>
      <w:r w:rsidR="001C2321" w:rsidRPr="00020A36">
        <w:rPr>
          <w:rFonts w:ascii="Book Antiqua" w:eastAsia="Book Antiqua" w:hAnsi="Book Antiqua" w:cs="Book Antiqua"/>
          <w:color w:val="000000" w:themeColor="text1"/>
        </w:rPr>
        <w:t xml:space="preserve"> A, </w:t>
      </w:r>
      <w:proofErr w:type="spellStart"/>
      <w:r w:rsidR="001C2321" w:rsidRPr="00020A36">
        <w:rPr>
          <w:rFonts w:ascii="Book Antiqua" w:eastAsia="Book Antiqua" w:hAnsi="Book Antiqua" w:cs="Book Antiqua"/>
          <w:color w:val="000000" w:themeColor="text1"/>
        </w:rPr>
        <w:t>Kandaswamy</w:t>
      </w:r>
      <w:proofErr w:type="spellEnd"/>
      <w:r w:rsidR="001C2321" w:rsidRPr="00020A36">
        <w:rPr>
          <w:rFonts w:ascii="Book Antiqua" w:eastAsia="Book Antiqua" w:hAnsi="Book Antiqua" w:cs="Book Antiqua"/>
          <w:color w:val="000000" w:themeColor="text1"/>
        </w:rPr>
        <w:t xml:space="preserve"> R, Mauer SM, Kennedy WR, Goetz FC, Robertson RP, </w:t>
      </w:r>
      <w:proofErr w:type="spellStart"/>
      <w:r w:rsidR="001C2321" w:rsidRPr="00020A36">
        <w:rPr>
          <w:rFonts w:ascii="Book Antiqua" w:eastAsia="Book Antiqua" w:hAnsi="Book Antiqua" w:cs="Book Antiqua"/>
          <w:color w:val="000000" w:themeColor="text1"/>
        </w:rPr>
        <w:t>Gruessner</w:t>
      </w:r>
      <w:proofErr w:type="spellEnd"/>
      <w:r w:rsidR="001C2321" w:rsidRPr="00020A36">
        <w:rPr>
          <w:rFonts w:ascii="Book Antiqua" w:eastAsia="Book Antiqua" w:hAnsi="Book Antiqua" w:cs="Book Antiqua"/>
          <w:color w:val="000000" w:themeColor="text1"/>
        </w:rPr>
        <w:t xml:space="preserve"> AC, </w:t>
      </w:r>
      <w:proofErr w:type="spellStart"/>
      <w:r w:rsidR="001C2321" w:rsidRPr="00020A36">
        <w:rPr>
          <w:rFonts w:ascii="Book Antiqua" w:eastAsia="Book Antiqua" w:hAnsi="Book Antiqua" w:cs="Book Antiqua"/>
          <w:color w:val="000000" w:themeColor="text1"/>
        </w:rPr>
        <w:t>Najarian</w:t>
      </w:r>
      <w:proofErr w:type="spellEnd"/>
      <w:r w:rsidR="001C2321" w:rsidRPr="00020A36">
        <w:rPr>
          <w:rFonts w:ascii="Book Antiqua" w:eastAsia="Book Antiqua" w:hAnsi="Book Antiqua" w:cs="Book Antiqua"/>
          <w:color w:val="000000" w:themeColor="text1"/>
        </w:rPr>
        <w:t xml:space="preserve"> JS. Lessons learned </w:t>
      </w:r>
      <w:r w:rsidR="001C2321" w:rsidRPr="00020A36">
        <w:rPr>
          <w:rFonts w:ascii="Book Antiqua" w:eastAsia="Book Antiqua" w:hAnsi="Book Antiqua" w:cs="Book Antiqua"/>
          <w:color w:val="000000" w:themeColor="text1"/>
        </w:rPr>
        <w:lastRenderedPageBreak/>
        <w:t xml:space="preserve">from more than 1,000 pancreas transplants at a single institution. </w:t>
      </w:r>
      <w:r w:rsidR="001C2321" w:rsidRPr="00020A36">
        <w:rPr>
          <w:rFonts w:ascii="Book Antiqua" w:eastAsia="Book Antiqua" w:hAnsi="Book Antiqua" w:cs="Book Antiqua"/>
          <w:i/>
          <w:iCs/>
          <w:color w:val="000000" w:themeColor="text1"/>
        </w:rPr>
        <w:t xml:space="preserve">Ann Surg </w:t>
      </w:r>
      <w:r w:rsidR="001C2321" w:rsidRPr="00020A36">
        <w:rPr>
          <w:rFonts w:ascii="Book Antiqua" w:eastAsia="Book Antiqua" w:hAnsi="Book Antiqua" w:cs="Book Antiqua"/>
          <w:color w:val="000000" w:themeColor="text1"/>
        </w:rPr>
        <w:t xml:space="preserve">2001; </w:t>
      </w:r>
      <w:r w:rsidR="001C2321" w:rsidRPr="00020A36">
        <w:rPr>
          <w:rFonts w:ascii="Book Antiqua" w:eastAsia="Book Antiqua" w:hAnsi="Book Antiqua" w:cs="Book Antiqua"/>
          <w:b/>
          <w:bCs/>
          <w:color w:val="000000" w:themeColor="text1"/>
        </w:rPr>
        <w:t>233</w:t>
      </w:r>
      <w:r w:rsidR="001C2321" w:rsidRPr="00020A36">
        <w:rPr>
          <w:rFonts w:ascii="Book Antiqua" w:eastAsia="Book Antiqua" w:hAnsi="Book Antiqua" w:cs="Book Antiqua"/>
          <w:color w:val="000000" w:themeColor="text1"/>
        </w:rPr>
        <w:t>: 463-501 [PMID: 11303130 DOI: 10.1097/00000658-200104000-00003]</w:t>
      </w:r>
    </w:p>
    <w:p w14:paraId="325AB3D4" w14:textId="510FCAE3" w:rsidR="00A77B3E" w:rsidRPr="00020A36" w:rsidRDefault="00C449BC" w:rsidP="00020A36">
      <w:pPr>
        <w:snapToGrid w:val="0"/>
        <w:spacing w:line="360" w:lineRule="auto"/>
        <w:jc w:val="both"/>
        <w:rPr>
          <w:rFonts w:ascii="Book Antiqua" w:hAnsi="Book Antiqua"/>
          <w:color w:val="000000" w:themeColor="text1"/>
        </w:rPr>
      </w:pPr>
      <w:r w:rsidRPr="00020A36">
        <w:rPr>
          <w:rFonts w:ascii="Book Antiqua" w:hAnsi="Book Antiqua"/>
          <w:color w:val="000000" w:themeColor="text1"/>
          <w:lang w:eastAsia="zh-CN"/>
        </w:rPr>
        <w:t xml:space="preserve">2 </w:t>
      </w:r>
      <w:r w:rsidR="001C2321" w:rsidRPr="00020A36">
        <w:rPr>
          <w:rFonts w:ascii="Book Antiqua" w:eastAsia="Book Antiqua" w:hAnsi="Book Antiqua" w:cs="Book Antiqua"/>
          <w:b/>
          <w:bCs/>
          <w:color w:val="000000" w:themeColor="text1"/>
        </w:rPr>
        <w:t>Sutherland DE,</w:t>
      </w:r>
      <w:r w:rsidR="001C2321" w:rsidRPr="00020A36">
        <w:rPr>
          <w:rFonts w:ascii="Book Antiqua" w:eastAsia="Book Antiqua" w:hAnsi="Book Antiqua" w:cs="Book Antiqua"/>
          <w:color w:val="000000" w:themeColor="text1"/>
        </w:rPr>
        <w:t xml:space="preserve"> </w:t>
      </w:r>
      <w:proofErr w:type="spellStart"/>
      <w:r w:rsidR="001C2321" w:rsidRPr="00020A36">
        <w:rPr>
          <w:rFonts w:ascii="Book Antiqua" w:eastAsia="Book Antiqua" w:hAnsi="Book Antiqua" w:cs="Book Antiqua"/>
          <w:color w:val="000000" w:themeColor="text1"/>
        </w:rPr>
        <w:t>Gruessner</w:t>
      </w:r>
      <w:proofErr w:type="spellEnd"/>
      <w:r w:rsidR="001C2321" w:rsidRPr="00020A36">
        <w:rPr>
          <w:rFonts w:ascii="Book Antiqua" w:eastAsia="Book Antiqua" w:hAnsi="Book Antiqua" w:cs="Book Antiqua"/>
          <w:color w:val="000000" w:themeColor="text1"/>
        </w:rPr>
        <w:t xml:space="preserve"> R, Gillingham K, </w:t>
      </w:r>
      <w:proofErr w:type="spellStart"/>
      <w:r w:rsidR="001C2321" w:rsidRPr="00020A36">
        <w:rPr>
          <w:rFonts w:ascii="Book Antiqua" w:eastAsia="Book Antiqua" w:hAnsi="Book Antiqua" w:cs="Book Antiqua"/>
          <w:color w:val="000000" w:themeColor="text1"/>
        </w:rPr>
        <w:t>Moudry</w:t>
      </w:r>
      <w:proofErr w:type="spellEnd"/>
      <w:r w:rsidR="001C2321" w:rsidRPr="00020A36">
        <w:rPr>
          <w:rFonts w:ascii="Book Antiqua" w:eastAsia="Book Antiqua" w:hAnsi="Book Antiqua" w:cs="Book Antiqua"/>
          <w:color w:val="000000" w:themeColor="text1"/>
        </w:rPr>
        <w:t xml:space="preserve">-Munns K, Dunn D, </w:t>
      </w:r>
      <w:proofErr w:type="spellStart"/>
      <w:r w:rsidR="001C2321" w:rsidRPr="00020A36">
        <w:rPr>
          <w:rFonts w:ascii="Book Antiqua" w:eastAsia="Book Antiqua" w:hAnsi="Book Antiqua" w:cs="Book Antiqua"/>
          <w:color w:val="000000" w:themeColor="text1"/>
        </w:rPr>
        <w:t>Brayman</w:t>
      </w:r>
      <w:proofErr w:type="spellEnd"/>
      <w:r w:rsidR="001C2321" w:rsidRPr="00020A36">
        <w:rPr>
          <w:rFonts w:ascii="Book Antiqua" w:eastAsia="Book Antiqua" w:hAnsi="Book Antiqua" w:cs="Book Antiqua"/>
          <w:color w:val="000000" w:themeColor="text1"/>
        </w:rPr>
        <w:t xml:space="preserve"> K, Morel P, </w:t>
      </w:r>
      <w:proofErr w:type="spellStart"/>
      <w:r w:rsidR="001C2321" w:rsidRPr="00020A36">
        <w:rPr>
          <w:rFonts w:ascii="Book Antiqua" w:eastAsia="Book Antiqua" w:hAnsi="Book Antiqua" w:cs="Book Antiqua"/>
          <w:color w:val="000000" w:themeColor="text1"/>
        </w:rPr>
        <w:t>Najarian</w:t>
      </w:r>
      <w:proofErr w:type="spellEnd"/>
      <w:r w:rsidR="001C2321" w:rsidRPr="00020A36">
        <w:rPr>
          <w:rFonts w:ascii="Book Antiqua" w:eastAsia="Book Antiqua" w:hAnsi="Book Antiqua" w:cs="Book Antiqua"/>
          <w:color w:val="000000" w:themeColor="text1"/>
        </w:rPr>
        <w:t xml:space="preserve"> JS. A single institution's experience with solitary pancreas transplantation: a multivariate analysis of factors leading to improved outcome. </w:t>
      </w:r>
      <w:r w:rsidR="001C2321" w:rsidRPr="00020A36">
        <w:rPr>
          <w:rFonts w:ascii="Book Antiqua" w:eastAsia="Book Antiqua" w:hAnsi="Book Antiqua" w:cs="Book Antiqua"/>
          <w:i/>
          <w:iCs/>
          <w:color w:val="000000" w:themeColor="text1"/>
        </w:rPr>
        <w:t xml:space="preserve">Clin </w:t>
      </w:r>
      <w:proofErr w:type="spellStart"/>
      <w:r w:rsidR="001C2321" w:rsidRPr="00020A36">
        <w:rPr>
          <w:rFonts w:ascii="Book Antiqua" w:eastAsia="Book Antiqua" w:hAnsi="Book Antiqua" w:cs="Book Antiqua"/>
          <w:i/>
          <w:iCs/>
          <w:color w:val="000000" w:themeColor="text1"/>
        </w:rPr>
        <w:t>Transpl</w:t>
      </w:r>
      <w:proofErr w:type="spellEnd"/>
      <w:r w:rsidR="001C2321" w:rsidRPr="00020A36">
        <w:rPr>
          <w:rFonts w:ascii="Book Antiqua" w:eastAsia="Book Antiqua" w:hAnsi="Book Antiqua" w:cs="Book Antiqua"/>
          <w:i/>
          <w:iCs/>
          <w:color w:val="000000" w:themeColor="text1"/>
        </w:rPr>
        <w:t xml:space="preserve"> </w:t>
      </w:r>
      <w:r w:rsidR="001C2321" w:rsidRPr="00020A36">
        <w:rPr>
          <w:rFonts w:ascii="Book Antiqua" w:eastAsia="Book Antiqua" w:hAnsi="Book Antiqua" w:cs="Book Antiqua"/>
          <w:color w:val="000000" w:themeColor="text1"/>
        </w:rPr>
        <w:t>1991: 141-152 [PMID: 1820112]</w:t>
      </w:r>
    </w:p>
    <w:p w14:paraId="5CB1A541" w14:textId="78163CC5" w:rsidR="00A77B3E" w:rsidRPr="00020A36" w:rsidRDefault="00C449BC"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3 </w:t>
      </w:r>
      <w:proofErr w:type="spellStart"/>
      <w:r w:rsidR="00507BA4" w:rsidRPr="00020A36">
        <w:rPr>
          <w:rFonts w:ascii="Book Antiqua" w:eastAsia="Book Antiqua" w:hAnsi="Book Antiqua" w:cs="Book Antiqua"/>
          <w:b/>
          <w:bCs/>
          <w:color w:val="000000" w:themeColor="text1"/>
        </w:rPr>
        <w:t>Cicalese</w:t>
      </w:r>
      <w:proofErr w:type="spellEnd"/>
      <w:r w:rsidR="00507BA4" w:rsidRPr="00020A36">
        <w:rPr>
          <w:rFonts w:ascii="Book Antiqua" w:eastAsia="Book Antiqua" w:hAnsi="Book Antiqua" w:cs="Book Antiqua"/>
          <w:b/>
          <w:bCs/>
          <w:color w:val="000000" w:themeColor="text1"/>
        </w:rPr>
        <w:t xml:space="preserve"> L</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Giacomoni</w:t>
      </w:r>
      <w:proofErr w:type="spellEnd"/>
      <w:r w:rsidR="00507BA4" w:rsidRPr="00020A36">
        <w:rPr>
          <w:rFonts w:ascii="Book Antiqua" w:eastAsia="Book Antiqua" w:hAnsi="Book Antiqua" w:cs="Book Antiqua"/>
          <w:color w:val="000000" w:themeColor="text1"/>
        </w:rPr>
        <w:t xml:space="preserve"> A, </w:t>
      </w:r>
      <w:proofErr w:type="spellStart"/>
      <w:r w:rsidR="00507BA4" w:rsidRPr="00020A36">
        <w:rPr>
          <w:rFonts w:ascii="Book Antiqua" w:eastAsia="Book Antiqua" w:hAnsi="Book Antiqua" w:cs="Book Antiqua"/>
          <w:color w:val="000000" w:themeColor="text1"/>
        </w:rPr>
        <w:t>Rastellini</w:t>
      </w:r>
      <w:proofErr w:type="spellEnd"/>
      <w:r w:rsidR="00507BA4" w:rsidRPr="00020A36">
        <w:rPr>
          <w:rFonts w:ascii="Book Antiqua" w:eastAsia="Book Antiqua" w:hAnsi="Book Antiqua" w:cs="Book Antiqua"/>
          <w:color w:val="000000" w:themeColor="text1"/>
        </w:rPr>
        <w:t xml:space="preserve"> C, Benedetti E. Pancreatic transplantation: </w:t>
      </w:r>
      <w:r w:rsidR="001C2321" w:rsidRPr="00020A36">
        <w:rPr>
          <w:rFonts w:ascii="Book Antiqua" w:eastAsia="Book Antiqua" w:hAnsi="Book Antiqua" w:cs="Book Antiqua"/>
          <w:color w:val="000000" w:themeColor="text1"/>
        </w:rPr>
        <w:t>a</w:t>
      </w:r>
      <w:r w:rsidR="00507BA4" w:rsidRPr="00020A36">
        <w:rPr>
          <w:rFonts w:ascii="Book Antiqua" w:eastAsia="Book Antiqua" w:hAnsi="Book Antiqua" w:cs="Book Antiqua"/>
          <w:color w:val="000000" w:themeColor="text1"/>
        </w:rPr>
        <w:t xml:space="preserve"> review. Int Surg 1999; </w:t>
      </w:r>
      <w:r w:rsidR="00507BA4" w:rsidRPr="00020A36">
        <w:rPr>
          <w:rFonts w:ascii="Book Antiqua" w:eastAsia="Book Antiqua" w:hAnsi="Book Antiqua" w:cs="Book Antiqua"/>
          <w:b/>
          <w:bCs/>
          <w:color w:val="000000" w:themeColor="text1"/>
        </w:rPr>
        <w:t>84</w:t>
      </w:r>
      <w:r w:rsidR="00507BA4" w:rsidRPr="00020A36">
        <w:rPr>
          <w:rFonts w:ascii="Book Antiqua" w:eastAsia="Book Antiqua" w:hAnsi="Book Antiqua" w:cs="Book Antiqua"/>
          <w:color w:val="000000" w:themeColor="text1"/>
        </w:rPr>
        <w:t>:</w:t>
      </w:r>
      <w:r w:rsidR="003B5910"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305-</w:t>
      </w:r>
      <w:r w:rsidR="001C2321" w:rsidRPr="00020A36">
        <w:rPr>
          <w:rFonts w:ascii="Book Antiqua" w:eastAsia="Book Antiqua" w:hAnsi="Book Antiqua" w:cs="Book Antiqua"/>
          <w:color w:val="000000" w:themeColor="text1"/>
        </w:rPr>
        <w:t>3</w:t>
      </w:r>
      <w:r w:rsidR="00507BA4" w:rsidRPr="00020A36">
        <w:rPr>
          <w:rFonts w:ascii="Book Antiqua" w:eastAsia="Book Antiqua" w:hAnsi="Book Antiqua" w:cs="Book Antiqua"/>
          <w:color w:val="000000" w:themeColor="text1"/>
        </w:rPr>
        <w:t xml:space="preserve">12 </w:t>
      </w:r>
      <w:r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PMID: 10667809</w:t>
      </w:r>
      <w:r w:rsidRPr="00020A36">
        <w:rPr>
          <w:rFonts w:ascii="Book Antiqua" w:eastAsia="Book Antiqua" w:hAnsi="Book Antiqua" w:cs="Book Antiqua"/>
          <w:color w:val="000000" w:themeColor="text1"/>
        </w:rPr>
        <w:t>]</w:t>
      </w:r>
    </w:p>
    <w:p w14:paraId="261DA0C5" w14:textId="7B8C0FA0" w:rsidR="00A77B3E" w:rsidRPr="00020A36" w:rsidRDefault="00C449BC"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4</w:t>
      </w:r>
      <w:r w:rsidRPr="00020A36">
        <w:rPr>
          <w:rFonts w:ascii="Book Antiqua" w:eastAsia="Book Antiqua" w:hAnsi="Book Antiqua" w:cs="Book Antiqua"/>
          <w:b/>
          <w:bCs/>
          <w:color w:val="000000" w:themeColor="text1"/>
        </w:rPr>
        <w:t xml:space="preserve"> </w:t>
      </w:r>
      <w:r w:rsidR="001C2321" w:rsidRPr="00020A36">
        <w:rPr>
          <w:rFonts w:ascii="Book Antiqua" w:eastAsia="Book Antiqua" w:hAnsi="Book Antiqua" w:cs="Book Antiqua"/>
          <w:b/>
          <w:bCs/>
          <w:color w:val="000000" w:themeColor="text1"/>
        </w:rPr>
        <w:t xml:space="preserve">Schulz T, </w:t>
      </w:r>
      <w:r w:rsidR="001C2321" w:rsidRPr="00020A36">
        <w:rPr>
          <w:rFonts w:ascii="Book Antiqua" w:eastAsia="Book Antiqua" w:hAnsi="Book Antiqua" w:cs="Book Antiqua"/>
          <w:color w:val="000000" w:themeColor="text1"/>
        </w:rPr>
        <w:t xml:space="preserve">Schenker P, </w:t>
      </w:r>
      <w:proofErr w:type="spellStart"/>
      <w:r w:rsidR="001C2321" w:rsidRPr="00020A36">
        <w:rPr>
          <w:rFonts w:ascii="Book Antiqua" w:eastAsia="Book Antiqua" w:hAnsi="Book Antiqua" w:cs="Book Antiqua"/>
          <w:color w:val="000000" w:themeColor="text1"/>
        </w:rPr>
        <w:t>Flecken</w:t>
      </w:r>
      <w:proofErr w:type="spellEnd"/>
      <w:r w:rsidR="001C2321" w:rsidRPr="00020A36">
        <w:rPr>
          <w:rFonts w:ascii="Book Antiqua" w:eastAsia="Book Antiqua" w:hAnsi="Book Antiqua" w:cs="Book Antiqua"/>
          <w:color w:val="000000" w:themeColor="text1"/>
        </w:rPr>
        <w:t xml:space="preserve"> M, </w:t>
      </w:r>
      <w:proofErr w:type="spellStart"/>
      <w:r w:rsidR="001C2321" w:rsidRPr="00020A36">
        <w:rPr>
          <w:rFonts w:ascii="Book Antiqua" w:eastAsia="Book Antiqua" w:hAnsi="Book Antiqua" w:cs="Book Antiqua"/>
          <w:color w:val="000000" w:themeColor="text1"/>
        </w:rPr>
        <w:t>Kapischke</w:t>
      </w:r>
      <w:proofErr w:type="spellEnd"/>
      <w:r w:rsidR="001C2321" w:rsidRPr="00020A36">
        <w:rPr>
          <w:rFonts w:ascii="Book Antiqua" w:eastAsia="Book Antiqua" w:hAnsi="Book Antiqua" w:cs="Book Antiqua"/>
          <w:color w:val="000000" w:themeColor="text1"/>
        </w:rPr>
        <w:t xml:space="preserve"> M. Donors with a maximum body weight of 50 kg for simultaneous pancreas-kidney transplantation. </w:t>
      </w:r>
      <w:r w:rsidR="001C2321" w:rsidRPr="00020A36">
        <w:rPr>
          <w:rFonts w:ascii="Book Antiqua" w:eastAsia="Book Antiqua" w:hAnsi="Book Antiqua" w:cs="Book Antiqua"/>
          <w:i/>
          <w:iCs/>
          <w:color w:val="000000" w:themeColor="text1"/>
        </w:rPr>
        <w:t>Transplant Proc</w:t>
      </w:r>
      <w:r w:rsidR="001C2321" w:rsidRPr="00020A36">
        <w:rPr>
          <w:rFonts w:ascii="Book Antiqua" w:eastAsia="Book Antiqua" w:hAnsi="Book Antiqua" w:cs="Book Antiqua"/>
          <w:color w:val="000000" w:themeColor="text1"/>
        </w:rPr>
        <w:t xml:space="preserve"> 2005; </w:t>
      </w:r>
      <w:r w:rsidR="001C2321" w:rsidRPr="00020A36">
        <w:rPr>
          <w:rFonts w:ascii="Book Antiqua" w:eastAsia="Book Antiqua" w:hAnsi="Book Antiqua" w:cs="Book Antiqua"/>
          <w:b/>
          <w:bCs/>
          <w:color w:val="000000" w:themeColor="text1"/>
        </w:rPr>
        <w:t>37</w:t>
      </w:r>
      <w:r w:rsidR="001C2321" w:rsidRPr="00020A36">
        <w:rPr>
          <w:rFonts w:ascii="Book Antiqua" w:eastAsia="Book Antiqua" w:hAnsi="Book Antiqua" w:cs="Book Antiqua"/>
          <w:color w:val="000000" w:themeColor="text1"/>
        </w:rPr>
        <w:t>:</w:t>
      </w:r>
      <w:r w:rsidR="001C2321" w:rsidRPr="00020A36">
        <w:rPr>
          <w:rFonts w:ascii="Book Antiqua" w:eastAsia="Book Antiqua" w:hAnsi="Book Antiqua" w:cs="Book Antiqua"/>
          <w:b/>
          <w:bCs/>
          <w:color w:val="000000" w:themeColor="text1"/>
        </w:rPr>
        <w:t xml:space="preserve"> </w:t>
      </w:r>
      <w:r w:rsidR="001C2321" w:rsidRPr="00020A36">
        <w:rPr>
          <w:rFonts w:ascii="Book Antiqua" w:eastAsia="Book Antiqua" w:hAnsi="Book Antiqua" w:cs="Book Antiqua"/>
          <w:color w:val="000000" w:themeColor="text1"/>
        </w:rPr>
        <w:t>1268-</w:t>
      </w:r>
      <w:r w:rsidR="00F82811" w:rsidRPr="00020A36">
        <w:rPr>
          <w:rFonts w:ascii="Book Antiqua" w:eastAsia="Book Antiqua" w:hAnsi="Book Antiqua" w:cs="Book Antiqua"/>
          <w:color w:val="000000" w:themeColor="text1"/>
        </w:rPr>
        <w:t>12</w:t>
      </w:r>
      <w:r w:rsidR="001C2321" w:rsidRPr="00020A36">
        <w:rPr>
          <w:rFonts w:ascii="Book Antiqua" w:eastAsia="Book Antiqua" w:hAnsi="Book Antiqua" w:cs="Book Antiqua"/>
          <w:color w:val="000000" w:themeColor="text1"/>
        </w:rPr>
        <w:t>70 [PMID: 15848691 DOI: 10.1016/j.transproceed.2004.12.252]</w:t>
      </w:r>
    </w:p>
    <w:p w14:paraId="59AD61CF" w14:textId="4AC91A44" w:rsidR="00A77B3E" w:rsidRPr="00020A36" w:rsidRDefault="00C449BC"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5 </w:t>
      </w:r>
      <w:r w:rsidR="00400504" w:rsidRPr="00020A36">
        <w:rPr>
          <w:rFonts w:ascii="Book Antiqua" w:eastAsia="Book Antiqua" w:hAnsi="Book Antiqua" w:cs="Book Antiqua"/>
          <w:b/>
          <w:bCs/>
          <w:color w:val="000000" w:themeColor="text1"/>
        </w:rPr>
        <w:t>Van der Werf WJ,</w:t>
      </w:r>
      <w:r w:rsidR="00400504" w:rsidRPr="00020A36">
        <w:rPr>
          <w:rFonts w:ascii="Book Antiqua" w:eastAsia="Book Antiqua" w:hAnsi="Book Antiqua" w:cs="Book Antiqua"/>
          <w:color w:val="000000" w:themeColor="text1"/>
        </w:rPr>
        <w:t xml:space="preserve"> </w:t>
      </w:r>
      <w:proofErr w:type="spellStart"/>
      <w:r w:rsidR="00400504" w:rsidRPr="00020A36">
        <w:rPr>
          <w:rFonts w:ascii="Book Antiqua" w:eastAsia="Book Antiqua" w:hAnsi="Book Antiqua" w:cs="Book Antiqua"/>
          <w:color w:val="000000" w:themeColor="text1"/>
        </w:rPr>
        <w:t>Odorico</w:t>
      </w:r>
      <w:proofErr w:type="spellEnd"/>
      <w:r w:rsidR="00400504" w:rsidRPr="00020A36">
        <w:rPr>
          <w:rFonts w:ascii="Book Antiqua" w:eastAsia="Book Antiqua" w:hAnsi="Book Antiqua" w:cs="Book Antiqua"/>
          <w:color w:val="000000" w:themeColor="text1"/>
        </w:rPr>
        <w:t xml:space="preserve"> J, D'Alessandro AM, </w:t>
      </w:r>
      <w:proofErr w:type="spellStart"/>
      <w:r w:rsidR="00400504" w:rsidRPr="00020A36">
        <w:rPr>
          <w:rFonts w:ascii="Book Antiqua" w:eastAsia="Book Antiqua" w:hAnsi="Book Antiqua" w:cs="Book Antiqua"/>
          <w:color w:val="000000" w:themeColor="text1"/>
        </w:rPr>
        <w:t>Knechtle</w:t>
      </w:r>
      <w:proofErr w:type="spellEnd"/>
      <w:r w:rsidR="00400504" w:rsidRPr="00020A36">
        <w:rPr>
          <w:rFonts w:ascii="Book Antiqua" w:eastAsia="Book Antiqua" w:hAnsi="Book Antiqua" w:cs="Book Antiqua"/>
          <w:color w:val="000000" w:themeColor="text1"/>
        </w:rPr>
        <w:t xml:space="preserve"> S, Becker Y, Collins B, </w:t>
      </w:r>
      <w:proofErr w:type="spellStart"/>
      <w:r w:rsidR="00400504" w:rsidRPr="00020A36">
        <w:rPr>
          <w:rFonts w:ascii="Book Antiqua" w:eastAsia="Book Antiqua" w:hAnsi="Book Antiqua" w:cs="Book Antiqua"/>
          <w:color w:val="000000" w:themeColor="text1"/>
        </w:rPr>
        <w:t>Pirsch</w:t>
      </w:r>
      <w:proofErr w:type="spellEnd"/>
      <w:r w:rsidR="00400504" w:rsidRPr="00020A36">
        <w:rPr>
          <w:rFonts w:ascii="Book Antiqua" w:eastAsia="Book Antiqua" w:hAnsi="Book Antiqua" w:cs="Book Antiqua"/>
          <w:color w:val="000000" w:themeColor="text1"/>
        </w:rPr>
        <w:t xml:space="preserve"> J, Hoffman R, </w:t>
      </w:r>
      <w:proofErr w:type="spellStart"/>
      <w:r w:rsidR="00400504" w:rsidRPr="00020A36">
        <w:rPr>
          <w:rFonts w:ascii="Book Antiqua" w:eastAsia="Book Antiqua" w:hAnsi="Book Antiqua" w:cs="Book Antiqua"/>
          <w:color w:val="000000" w:themeColor="text1"/>
        </w:rPr>
        <w:t>Sollinger</w:t>
      </w:r>
      <w:proofErr w:type="spellEnd"/>
      <w:r w:rsidR="00400504" w:rsidRPr="00020A36">
        <w:rPr>
          <w:rFonts w:ascii="Book Antiqua" w:eastAsia="Book Antiqua" w:hAnsi="Book Antiqua" w:cs="Book Antiqua"/>
          <w:color w:val="000000" w:themeColor="text1"/>
        </w:rPr>
        <w:t xml:space="preserve"> HW. Utilization of pediatric donors for pancreas transplantation. </w:t>
      </w:r>
      <w:r w:rsidR="00400504" w:rsidRPr="00020A36">
        <w:rPr>
          <w:rFonts w:ascii="Book Antiqua" w:eastAsia="Book Antiqua" w:hAnsi="Book Antiqua" w:cs="Book Antiqua"/>
          <w:i/>
          <w:iCs/>
          <w:color w:val="000000" w:themeColor="text1"/>
        </w:rPr>
        <w:t>Transplant Proc</w:t>
      </w:r>
      <w:r w:rsidR="00400504" w:rsidRPr="00020A36">
        <w:rPr>
          <w:rFonts w:ascii="Book Antiqua" w:eastAsia="Book Antiqua" w:hAnsi="Book Antiqua" w:cs="Book Antiqua"/>
          <w:color w:val="000000" w:themeColor="text1"/>
        </w:rPr>
        <w:t xml:space="preserve"> 1999; </w:t>
      </w:r>
      <w:r w:rsidR="00400504" w:rsidRPr="00020A36">
        <w:rPr>
          <w:rFonts w:ascii="Book Antiqua" w:eastAsia="Book Antiqua" w:hAnsi="Book Antiqua" w:cs="Book Antiqua"/>
          <w:b/>
          <w:bCs/>
          <w:color w:val="000000" w:themeColor="text1"/>
        </w:rPr>
        <w:t>31</w:t>
      </w:r>
      <w:r w:rsidR="00400504" w:rsidRPr="00020A36">
        <w:rPr>
          <w:rFonts w:ascii="Book Antiqua" w:eastAsia="Book Antiqua" w:hAnsi="Book Antiqua" w:cs="Book Antiqua"/>
          <w:color w:val="000000" w:themeColor="text1"/>
        </w:rPr>
        <w:t>:</w:t>
      </w:r>
      <w:r w:rsidR="00400504" w:rsidRPr="00020A36">
        <w:rPr>
          <w:rFonts w:ascii="Book Antiqua" w:eastAsia="Book Antiqua" w:hAnsi="Book Antiqua" w:cs="Book Antiqua"/>
          <w:b/>
          <w:bCs/>
          <w:color w:val="000000" w:themeColor="text1"/>
        </w:rPr>
        <w:t xml:space="preserve"> </w:t>
      </w:r>
      <w:r w:rsidR="00400504" w:rsidRPr="00020A36">
        <w:rPr>
          <w:rFonts w:ascii="Book Antiqua" w:eastAsia="Book Antiqua" w:hAnsi="Book Antiqua" w:cs="Book Antiqua"/>
          <w:color w:val="000000" w:themeColor="text1"/>
        </w:rPr>
        <w:t>610-611 [PMID: 10083258 DOI: 10.1016/s0041-1345(98)01578-4]</w:t>
      </w:r>
    </w:p>
    <w:p w14:paraId="6B8E1D89" w14:textId="4BEAF74F" w:rsidR="00A77B3E" w:rsidRPr="00020A36" w:rsidRDefault="00C449BC"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6</w:t>
      </w:r>
      <w:r w:rsidRPr="00020A36">
        <w:rPr>
          <w:rFonts w:ascii="Book Antiqua" w:eastAsia="Book Antiqua" w:hAnsi="Book Antiqua" w:cs="Book Antiqua"/>
          <w:b/>
          <w:bCs/>
          <w:color w:val="000000" w:themeColor="text1"/>
        </w:rPr>
        <w:t xml:space="preserve"> </w:t>
      </w:r>
      <w:r w:rsidR="00D73D9F" w:rsidRPr="00020A36">
        <w:rPr>
          <w:rFonts w:ascii="Book Antiqua" w:eastAsia="Book Antiqua" w:hAnsi="Book Antiqua" w:cs="Book Antiqua"/>
          <w:b/>
          <w:bCs/>
          <w:color w:val="000000" w:themeColor="text1"/>
        </w:rPr>
        <w:t>Krieger NR,</w:t>
      </w:r>
      <w:r w:rsidR="00D73D9F" w:rsidRPr="00020A36">
        <w:rPr>
          <w:rFonts w:ascii="Book Antiqua" w:eastAsia="Book Antiqua" w:hAnsi="Book Antiqua" w:cs="Book Antiqua"/>
          <w:color w:val="000000" w:themeColor="text1"/>
        </w:rPr>
        <w:t xml:space="preserve"> </w:t>
      </w:r>
      <w:proofErr w:type="spellStart"/>
      <w:r w:rsidR="00D73D9F" w:rsidRPr="00020A36">
        <w:rPr>
          <w:rFonts w:ascii="Book Antiqua" w:eastAsia="Book Antiqua" w:hAnsi="Book Antiqua" w:cs="Book Antiqua"/>
          <w:color w:val="000000" w:themeColor="text1"/>
        </w:rPr>
        <w:t>Odorico</w:t>
      </w:r>
      <w:proofErr w:type="spellEnd"/>
      <w:r w:rsidR="00D73D9F" w:rsidRPr="00020A36">
        <w:rPr>
          <w:rFonts w:ascii="Book Antiqua" w:eastAsia="Book Antiqua" w:hAnsi="Book Antiqua" w:cs="Book Antiqua"/>
          <w:color w:val="000000" w:themeColor="text1"/>
        </w:rPr>
        <w:t xml:space="preserve"> JS, </w:t>
      </w:r>
      <w:proofErr w:type="spellStart"/>
      <w:r w:rsidR="00D73D9F" w:rsidRPr="00020A36">
        <w:rPr>
          <w:rFonts w:ascii="Book Antiqua" w:eastAsia="Book Antiqua" w:hAnsi="Book Antiqua" w:cs="Book Antiqua"/>
          <w:color w:val="000000" w:themeColor="text1"/>
        </w:rPr>
        <w:t>Heisey</w:t>
      </w:r>
      <w:proofErr w:type="spellEnd"/>
      <w:r w:rsidR="00D73D9F" w:rsidRPr="00020A36">
        <w:rPr>
          <w:rFonts w:ascii="Book Antiqua" w:eastAsia="Book Antiqua" w:hAnsi="Book Antiqua" w:cs="Book Antiqua"/>
          <w:color w:val="000000" w:themeColor="text1"/>
        </w:rPr>
        <w:t xml:space="preserve"> DM, D'Alessandro AM, </w:t>
      </w:r>
      <w:proofErr w:type="spellStart"/>
      <w:r w:rsidR="00D73D9F" w:rsidRPr="00020A36">
        <w:rPr>
          <w:rFonts w:ascii="Book Antiqua" w:eastAsia="Book Antiqua" w:hAnsi="Book Antiqua" w:cs="Book Antiqua"/>
          <w:color w:val="000000" w:themeColor="text1"/>
        </w:rPr>
        <w:t>Knechtle</w:t>
      </w:r>
      <w:proofErr w:type="spellEnd"/>
      <w:r w:rsidR="00D73D9F" w:rsidRPr="00020A36">
        <w:rPr>
          <w:rFonts w:ascii="Book Antiqua" w:eastAsia="Book Antiqua" w:hAnsi="Book Antiqua" w:cs="Book Antiqua"/>
          <w:color w:val="000000" w:themeColor="text1"/>
        </w:rPr>
        <w:t xml:space="preserve"> SJ, </w:t>
      </w:r>
      <w:proofErr w:type="spellStart"/>
      <w:r w:rsidR="00D73D9F" w:rsidRPr="00020A36">
        <w:rPr>
          <w:rFonts w:ascii="Book Antiqua" w:eastAsia="Book Antiqua" w:hAnsi="Book Antiqua" w:cs="Book Antiqua"/>
          <w:color w:val="000000" w:themeColor="text1"/>
        </w:rPr>
        <w:t>Pirsch</w:t>
      </w:r>
      <w:proofErr w:type="spellEnd"/>
      <w:r w:rsidR="00D73D9F" w:rsidRPr="00020A36">
        <w:rPr>
          <w:rFonts w:ascii="Book Antiqua" w:eastAsia="Book Antiqua" w:hAnsi="Book Antiqua" w:cs="Book Antiqua"/>
          <w:color w:val="000000" w:themeColor="text1"/>
        </w:rPr>
        <w:t xml:space="preserve"> JD, </w:t>
      </w:r>
      <w:proofErr w:type="spellStart"/>
      <w:r w:rsidR="00D73D9F" w:rsidRPr="00020A36">
        <w:rPr>
          <w:rFonts w:ascii="Book Antiqua" w:eastAsia="Book Antiqua" w:hAnsi="Book Antiqua" w:cs="Book Antiqua"/>
          <w:color w:val="000000" w:themeColor="text1"/>
        </w:rPr>
        <w:t>Sollinger</w:t>
      </w:r>
      <w:proofErr w:type="spellEnd"/>
      <w:r w:rsidR="00D73D9F" w:rsidRPr="00020A36">
        <w:rPr>
          <w:rFonts w:ascii="Book Antiqua" w:eastAsia="Book Antiqua" w:hAnsi="Book Antiqua" w:cs="Book Antiqua"/>
          <w:color w:val="000000" w:themeColor="text1"/>
        </w:rPr>
        <w:t xml:space="preserve"> HW. Underutilization of pancreas donors. </w:t>
      </w:r>
      <w:r w:rsidR="00D73D9F" w:rsidRPr="00020A36">
        <w:rPr>
          <w:rFonts w:ascii="Book Antiqua" w:eastAsia="Book Antiqua" w:hAnsi="Book Antiqua" w:cs="Book Antiqua"/>
          <w:i/>
          <w:iCs/>
          <w:color w:val="000000" w:themeColor="text1"/>
        </w:rPr>
        <w:t xml:space="preserve">Transplantation </w:t>
      </w:r>
      <w:r w:rsidR="00D73D9F" w:rsidRPr="00020A36">
        <w:rPr>
          <w:rFonts w:ascii="Book Antiqua" w:eastAsia="Book Antiqua" w:hAnsi="Book Antiqua" w:cs="Book Antiqua"/>
          <w:color w:val="000000" w:themeColor="text1"/>
        </w:rPr>
        <w:t xml:space="preserve">2003; </w:t>
      </w:r>
      <w:r w:rsidR="00D73D9F" w:rsidRPr="00020A36">
        <w:rPr>
          <w:rFonts w:ascii="Book Antiqua" w:eastAsia="Book Antiqua" w:hAnsi="Book Antiqua" w:cs="Book Antiqua"/>
          <w:b/>
          <w:bCs/>
          <w:color w:val="000000" w:themeColor="text1"/>
        </w:rPr>
        <w:t>75</w:t>
      </w:r>
      <w:r w:rsidR="00D73D9F" w:rsidRPr="00020A36">
        <w:rPr>
          <w:rFonts w:ascii="Book Antiqua" w:eastAsia="Book Antiqua" w:hAnsi="Book Antiqua" w:cs="Book Antiqua"/>
          <w:color w:val="000000" w:themeColor="text1"/>
        </w:rPr>
        <w:t xml:space="preserve">: 1271-1276 [PMID: 12717215 </w:t>
      </w:r>
      <w:r w:rsidR="00D75391" w:rsidRPr="00020A36">
        <w:rPr>
          <w:rFonts w:ascii="Book Antiqua" w:eastAsia="Book Antiqua" w:hAnsi="Book Antiqua" w:cs="Book Antiqua"/>
          <w:color w:val="000000" w:themeColor="text1"/>
        </w:rPr>
        <w:t>DOI: 10.1097/01.TP.0000061603.95572.BF</w:t>
      </w:r>
      <w:r w:rsidR="00D73D9F" w:rsidRPr="00020A36">
        <w:rPr>
          <w:rFonts w:ascii="Book Antiqua" w:eastAsia="Book Antiqua" w:hAnsi="Book Antiqua" w:cs="Book Antiqua"/>
          <w:color w:val="000000" w:themeColor="text1"/>
        </w:rPr>
        <w:t>]</w:t>
      </w:r>
    </w:p>
    <w:p w14:paraId="460FFAB8" w14:textId="6208A6A3" w:rsidR="00A77B3E" w:rsidRPr="00020A36" w:rsidRDefault="00C449BC"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7</w:t>
      </w:r>
      <w:r w:rsidRPr="00020A36">
        <w:rPr>
          <w:rFonts w:ascii="Book Antiqua" w:eastAsia="Book Antiqua" w:hAnsi="Book Antiqua" w:cs="Book Antiqua"/>
          <w:b/>
          <w:bCs/>
          <w:color w:val="000000" w:themeColor="text1"/>
        </w:rPr>
        <w:t xml:space="preserve"> </w:t>
      </w:r>
      <w:r w:rsidR="00D73D9F" w:rsidRPr="00020A36">
        <w:rPr>
          <w:rFonts w:ascii="Book Antiqua" w:eastAsia="Book Antiqua" w:hAnsi="Book Antiqua" w:cs="Book Antiqua"/>
          <w:b/>
          <w:bCs/>
          <w:color w:val="000000" w:themeColor="text1"/>
        </w:rPr>
        <w:t>Fernandez LA,</w:t>
      </w:r>
      <w:r w:rsidR="00D73D9F" w:rsidRPr="00020A36">
        <w:rPr>
          <w:rFonts w:ascii="Book Antiqua" w:eastAsia="Book Antiqua" w:hAnsi="Book Antiqua" w:cs="Book Antiqua"/>
          <w:color w:val="000000" w:themeColor="text1"/>
        </w:rPr>
        <w:t xml:space="preserve"> Turgeon NA, </w:t>
      </w:r>
      <w:proofErr w:type="spellStart"/>
      <w:r w:rsidR="00D73D9F" w:rsidRPr="00020A36">
        <w:rPr>
          <w:rFonts w:ascii="Book Antiqua" w:eastAsia="Book Antiqua" w:hAnsi="Book Antiqua" w:cs="Book Antiqua"/>
          <w:color w:val="000000" w:themeColor="text1"/>
        </w:rPr>
        <w:t>Odorico</w:t>
      </w:r>
      <w:proofErr w:type="spellEnd"/>
      <w:r w:rsidR="00D73D9F" w:rsidRPr="00020A36">
        <w:rPr>
          <w:rFonts w:ascii="Book Antiqua" w:eastAsia="Book Antiqua" w:hAnsi="Book Antiqua" w:cs="Book Antiqua"/>
          <w:color w:val="000000" w:themeColor="text1"/>
        </w:rPr>
        <w:t xml:space="preserve"> JS, </w:t>
      </w:r>
      <w:proofErr w:type="spellStart"/>
      <w:r w:rsidR="00D73D9F" w:rsidRPr="00020A36">
        <w:rPr>
          <w:rFonts w:ascii="Book Antiqua" w:eastAsia="Book Antiqua" w:hAnsi="Book Antiqua" w:cs="Book Antiqua"/>
          <w:color w:val="000000" w:themeColor="text1"/>
        </w:rPr>
        <w:t>Leverson</w:t>
      </w:r>
      <w:proofErr w:type="spellEnd"/>
      <w:r w:rsidR="00D73D9F" w:rsidRPr="00020A36">
        <w:rPr>
          <w:rFonts w:ascii="Book Antiqua" w:eastAsia="Book Antiqua" w:hAnsi="Book Antiqua" w:cs="Book Antiqua"/>
          <w:color w:val="000000" w:themeColor="text1"/>
        </w:rPr>
        <w:t xml:space="preserve"> G, </w:t>
      </w:r>
      <w:proofErr w:type="spellStart"/>
      <w:r w:rsidR="00D73D9F" w:rsidRPr="00020A36">
        <w:rPr>
          <w:rFonts w:ascii="Book Antiqua" w:eastAsia="Book Antiqua" w:hAnsi="Book Antiqua" w:cs="Book Antiqua"/>
          <w:color w:val="000000" w:themeColor="text1"/>
        </w:rPr>
        <w:t>Pirsch</w:t>
      </w:r>
      <w:proofErr w:type="spellEnd"/>
      <w:r w:rsidR="00D73D9F" w:rsidRPr="00020A36">
        <w:rPr>
          <w:rFonts w:ascii="Book Antiqua" w:eastAsia="Book Antiqua" w:hAnsi="Book Antiqua" w:cs="Book Antiqua"/>
          <w:color w:val="000000" w:themeColor="text1"/>
        </w:rPr>
        <w:t xml:space="preserve"> JD, Becker BN, Chin LT, Becker YT, </w:t>
      </w:r>
      <w:proofErr w:type="spellStart"/>
      <w:r w:rsidR="00D73D9F" w:rsidRPr="00020A36">
        <w:rPr>
          <w:rFonts w:ascii="Book Antiqua" w:eastAsia="Book Antiqua" w:hAnsi="Book Antiqua" w:cs="Book Antiqua"/>
          <w:color w:val="000000" w:themeColor="text1"/>
        </w:rPr>
        <w:t>Knechtle</w:t>
      </w:r>
      <w:proofErr w:type="spellEnd"/>
      <w:r w:rsidR="00D73D9F" w:rsidRPr="00020A36">
        <w:rPr>
          <w:rFonts w:ascii="Book Antiqua" w:eastAsia="Book Antiqua" w:hAnsi="Book Antiqua" w:cs="Book Antiqua"/>
          <w:color w:val="000000" w:themeColor="text1"/>
        </w:rPr>
        <w:t xml:space="preserve"> SJ, Foley DP, Shames BD, </w:t>
      </w:r>
      <w:proofErr w:type="spellStart"/>
      <w:r w:rsidR="00D73D9F" w:rsidRPr="00020A36">
        <w:rPr>
          <w:rFonts w:ascii="Book Antiqua" w:eastAsia="Book Antiqua" w:hAnsi="Book Antiqua" w:cs="Book Antiqua"/>
          <w:color w:val="000000" w:themeColor="text1"/>
        </w:rPr>
        <w:t>Kalayoglu</w:t>
      </w:r>
      <w:proofErr w:type="spellEnd"/>
      <w:r w:rsidR="00D73D9F" w:rsidRPr="00020A36">
        <w:rPr>
          <w:rFonts w:ascii="Book Antiqua" w:eastAsia="Book Antiqua" w:hAnsi="Book Antiqua" w:cs="Book Antiqua"/>
          <w:color w:val="000000" w:themeColor="text1"/>
        </w:rPr>
        <w:t xml:space="preserve"> M, D'Alessandro AM, </w:t>
      </w:r>
      <w:proofErr w:type="spellStart"/>
      <w:r w:rsidR="00D73D9F" w:rsidRPr="00020A36">
        <w:rPr>
          <w:rFonts w:ascii="Book Antiqua" w:eastAsia="Book Antiqua" w:hAnsi="Book Antiqua" w:cs="Book Antiqua"/>
          <w:color w:val="000000" w:themeColor="text1"/>
        </w:rPr>
        <w:t>Sollinger</w:t>
      </w:r>
      <w:proofErr w:type="spellEnd"/>
      <w:r w:rsidR="00D73D9F" w:rsidRPr="00020A36">
        <w:rPr>
          <w:rFonts w:ascii="Book Antiqua" w:eastAsia="Book Antiqua" w:hAnsi="Book Antiqua" w:cs="Book Antiqua"/>
          <w:color w:val="000000" w:themeColor="text1"/>
        </w:rPr>
        <w:t xml:space="preserve"> HW. Superior long-term results of simultaneous pancreas-kidney transplantation from pediatric donors. </w:t>
      </w:r>
      <w:r w:rsidR="00D73D9F" w:rsidRPr="00020A36">
        <w:rPr>
          <w:rFonts w:ascii="Book Antiqua" w:eastAsia="Book Antiqua" w:hAnsi="Book Antiqua" w:cs="Book Antiqua"/>
          <w:i/>
          <w:iCs/>
          <w:color w:val="000000" w:themeColor="text1"/>
        </w:rPr>
        <w:t xml:space="preserve">Am J Transplant </w:t>
      </w:r>
      <w:r w:rsidR="00D73D9F" w:rsidRPr="00020A36">
        <w:rPr>
          <w:rFonts w:ascii="Book Antiqua" w:eastAsia="Book Antiqua" w:hAnsi="Book Antiqua" w:cs="Book Antiqua"/>
          <w:color w:val="000000" w:themeColor="text1"/>
        </w:rPr>
        <w:t>2004;</w:t>
      </w:r>
      <w:r w:rsidR="00D73D9F" w:rsidRPr="00020A36">
        <w:rPr>
          <w:rFonts w:ascii="Book Antiqua" w:eastAsia="Book Antiqua" w:hAnsi="Book Antiqua" w:cs="Book Antiqua"/>
          <w:b/>
          <w:bCs/>
          <w:color w:val="000000" w:themeColor="text1"/>
        </w:rPr>
        <w:t xml:space="preserve"> 4</w:t>
      </w:r>
      <w:r w:rsidR="00D73D9F" w:rsidRPr="00020A36">
        <w:rPr>
          <w:rFonts w:ascii="Book Antiqua" w:eastAsia="Book Antiqua" w:hAnsi="Book Antiqua" w:cs="Book Antiqua"/>
          <w:color w:val="000000" w:themeColor="text1"/>
        </w:rPr>
        <w:t>:</w:t>
      </w:r>
      <w:r w:rsidR="00D73D9F" w:rsidRPr="00020A36">
        <w:rPr>
          <w:rFonts w:ascii="Book Antiqua" w:eastAsia="Book Antiqua" w:hAnsi="Book Antiqua" w:cs="Book Antiqua"/>
          <w:b/>
          <w:bCs/>
          <w:color w:val="000000" w:themeColor="text1"/>
        </w:rPr>
        <w:t xml:space="preserve"> </w:t>
      </w:r>
      <w:r w:rsidR="00D73D9F" w:rsidRPr="00020A36">
        <w:rPr>
          <w:rFonts w:ascii="Book Antiqua" w:eastAsia="Book Antiqua" w:hAnsi="Book Antiqua" w:cs="Book Antiqua"/>
          <w:color w:val="000000" w:themeColor="text1"/>
        </w:rPr>
        <w:t>2093-2101 [PMID: 15575914 DOI: 10.1046/j.1600-6143.2004.00599.x]</w:t>
      </w:r>
    </w:p>
    <w:p w14:paraId="6E1238B0" w14:textId="6B64D158" w:rsidR="00A77B3E" w:rsidRPr="00020A36" w:rsidRDefault="00C449BC"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8</w:t>
      </w:r>
      <w:r w:rsidRPr="00020A36">
        <w:rPr>
          <w:rFonts w:ascii="Book Antiqua" w:eastAsia="Book Antiqua" w:hAnsi="Book Antiqua" w:cs="Book Antiqua"/>
          <w:b/>
          <w:bCs/>
          <w:color w:val="000000" w:themeColor="text1"/>
        </w:rPr>
        <w:t xml:space="preserve"> </w:t>
      </w:r>
      <w:proofErr w:type="spellStart"/>
      <w:r w:rsidR="00D73D9F" w:rsidRPr="00020A36">
        <w:rPr>
          <w:rFonts w:ascii="Book Antiqua" w:eastAsia="Book Antiqua" w:hAnsi="Book Antiqua" w:cs="Book Antiqua"/>
          <w:b/>
          <w:bCs/>
          <w:color w:val="000000" w:themeColor="text1"/>
        </w:rPr>
        <w:t>Neidlinger</w:t>
      </w:r>
      <w:proofErr w:type="spellEnd"/>
      <w:r w:rsidR="00D73D9F" w:rsidRPr="00020A36">
        <w:rPr>
          <w:rFonts w:ascii="Book Antiqua" w:eastAsia="Book Antiqua" w:hAnsi="Book Antiqua" w:cs="Book Antiqua"/>
          <w:b/>
          <w:bCs/>
          <w:color w:val="000000" w:themeColor="text1"/>
        </w:rPr>
        <w:t xml:space="preserve"> NA,</w:t>
      </w:r>
      <w:r w:rsidR="00D73D9F" w:rsidRPr="00020A36">
        <w:rPr>
          <w:rFonts w:ascii="Book Antiqua" w:eastAsia="Book Antiqua" w:hAnsi="Book Antiqua" w:cs="Book Antiqua"/>
          <w:color w:val="000000" w:themeColor="text1"/>
        </w:rPr>
        <w:t xml:space="preserve"> </w:t>
      </w:r>
      <w:proofErr w:type="spellStart"/>
      <w:r w:rsidR="00D73D9F" w:rsidRPr="00020A36">
        <w:rPr>
          <w:rFonts w:ascii="Book Antiqua" w:eastAsia="Book Antiqua" w:hAnsi="Book Antiqua" w:cs="Book Antiqua"/>
          <w:color w:val="000000" w:themeColor="text1"/>
        </w:rPr>
        <w:t>Odorico</w:t>
      </w:r>
      <w:proofErr w:type="spellEnd"/>
      <w:r w:rsidR="00D73D9F" w:rsidRPr="00020A36">
        <w:rPr>
          <w:rFonts w:ascii="Book Antiqua" w:eastAsia="Book Antiqua" w:hAnsi="Book Antiqua" w:cs="Book Antiqua"/>
          <w:color w:val="000000" w:themeColor="text1"/>
        </w:rPr>
        <w:t xml:space="preserve"> JS, </w:t>
      </w:r>
      <w:proofErr w:type="spellStart"/>
      <w:r w:rsidR="00D73D9F" w:rsidRPr="00020A36">
        <w:rPr>
          <w:rFonts w:ascii="Book Antiqua" w:eastAsia="Book Antiqua" w:hAnsi="Book Antiqua" w:cs="Book Antiqua"/>
          <w:color w:val="000000" w:themeColor="text1"/>
        </w:rPr>
        <w:t>Sollinger</w:t>
      </w:r>
      <w:proofErr w:type="spellEnd"/>
      <w:r w:rsidR="00D73D9F" w:rsidRPr="00020A36">
        <w:rPr>
          <w:rFonts w:ascii="Book Antiqua" w:eastAsia="Book Antiqua" w:hAnsi="Book Antiqua" w:cs="Book Antiqua"/>
          <w:color w:val="000000" w:themeColor="text1"/>
        </w:rPr>
        <w:t xml:space="preserve"> HW, Fernandez LA. Can 'extreme' pancreas donors expand the donor pool? </w:t>
      </w:r>
      <w:proofErr w:type="spellStart"/>
      <w:r w:rsidR="00D73D9F" w:rsidRPr="00020A36">
        <w:rPr>
          <w:rFonts w:ascii="Book Antiqua" w:eastAsia="Book Antiqua" w:hAnsi="Book Antiqua" w:cs="Book Antiqua"/>
          <w:i/>
          <w:iCs/>
          <w:color w:val="000000" w:themeColor="text1"/>
        </w:rPr>
        <w:t>Curr</w:t>
      </w:r>
      <w:proofErr w:type="spellEnd"/>
      <w:r w:rsidR="00D73D9F" w:rsidRPr="00020A36">
        <w:rPr>
          <w:rFonts w:ascii="Book Antiqua" w:eastAsia="Book Antiqua" w:hAnsi="Book Antiqua" w:cs="Book Antiqua"/>
          <w:i/>
          <w:iCs/>
          <w:color w:val="000000" w:themeColor="text1"/>
        </w:rPr>
        <w:t xml:space="preserve"> </w:t>
      </w:r>
      <w:proofErr w:type="spellStart"/>
      <w:r w:rsidR="00D73D9F" w:rsidRPr="00020A36">
        <w:rPr>
          <w:rFonts w:ascii="Book Antiqua" w:eastAsia="Book Antiqua" w:hAnsi="Book Antiqua" w:cs="Book Antiqua"/>
          <w:i/>
          <w:iCs/>
          <w:color w:val="000000" w:themeColor="text1"/>
        </w:rPr>
        <w:t>Opin</w:t>
      </w:r>
      <w:proofErr w:type="spellEnd"/>
      <w:r w:rsidR="00D73D9F" w:rsidRPr="00020A36">
        <w:rPr>
          <w:rFonts w:ascii="Book Antiqua" w:eastAsia="Book Antiqua" w:hAnsi="Book Antiqua" w:cs="Book Antiqua"/>
          <w:i/>
          <w:iCs/>
          <w:color w:val="000000" w:themeColor="text1"/>
        </w:rPr>
        <w:t xml:space="preserve"> Organ Transplant </w:t>
      </w:r>
      <w:r w:rsidR="00D73D9F" w:rsidRPr="00020A36">
        <w:rPr>
          <w:rFonts w:ascii="Book Antiqua" w:eastAsia="Book Antiqua" w:hAnsi="Book Antiqua" w:cs="Book Antiqua"/>
          <w:color w:val="000000" w:themeColor="text1"/>
        </w:rPr>
        <w:t xml:space="preserve">2008; </w:t>
      </w:r>
      <w:r w:rsidR="00D73D9F" w:rsidRPr="00020A36">
        <w:rPr>
          <w:rFonts w:ascii="Book Antiqua" w:eastAsia="Book Antiqua" w:hAnsi="Book Antiqua" w:cs="Book Antiqua"/>
          <w:b/>
          <w:bCs/>
          <w:color w:val="000000" w:themeColor="text1"/>
        </w:rPr>
        <w:t>13</w:t>
      </w:r>
      <w:r w:rsidR="00D73D9F" w:rsidRPr="00020A36">
        <w:rPr>
          <w:rFonts w:ascii="Book Antiqua" w:eastAsia="Book Antiqua" w:hAnsi="Book Antiqua" w:cs="Book Antiqua"/>
          <w:color w:val="000000" w:themeColor="text1"/>
        </w:rPr>
        <w:t xml:space="preserve">: 67-71 [PMID: 18660709 </w:t>
      </w:r>
      <w:r w:rsidR="00D75391" w:rsidRPr="00020A36">
        <w:rPr>
          <w:rFonts w:ascii="Book Antiqua" w:eastAsia="Book Antiqua" w:hAnsi="Book Antiqua" w:cs="Book Antiqua"/>
          <w:color w:val="000000" w:themeColor="text1"/>
        </w:rPr>
        <w:t>DOI: 10.1097/MOT.0b013e3282f44a51</w:t>
      </w:r>
      <w:r w:rsidR="00D73D9F" w:rsidRPr="00020A36">
        <w:rPr>
          <w:rFonts w:ascii="Book Antiqua" w:eastAsia="Book Antiqua" w:hAnsi="Book Antiqua" w:cs="Book Antiqua"/>
          <w:color w:val="000000" w:themeColor="text1"/>
        </w:rPr>
        <w:t>]</w:t>
      </w:r>
    </w:p>
    <w:p w14:paraId="0B3A317B" w14:textId="0BB3763F" w:rsidR="0083034F" w:rsidRPr="00020A36" w:rsidRDefault="00C449BC"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9</w:t>
      </w:r>
      <w:r w:rsidRPr="00020A36">
        <w:rPr>
          <w:rFonts w:ascii="Book Antiqua" w:eastAsia="Book Antiqua" w:hAnsi="Book Antiqua" w:cs="Book Antiqua"/>
          <w:b/>
          <w:bCs/>
          <w:color w:val="000000" w:themeColor="text1"/>
        </w:rPr>
        <w:t xml:space="preserve"> </w:t>
      </w:r>
      <w:r w:rsidR="00687F41" w:rsidRPr="00020A36">
        <w:rPr>
          <w:rFonts w:ascii="Book Antiqua" w:eastAsia="Book Antiqua" w:hAnsi="Book Antiqua" w:cs="Book Antiqua"/>
          <w:b/>
          <w:bCs/>
          <w:color w:val="000000" w:themeColor="text1"/>
        </w:rPr>
        <w:t>Rhein T,</w:t>
      </w:r>
      <w:r w:rsidR="00687F41" w:rsidRPr="00020A36">
        <w:rPr>
          <w:rFonts w:ascii="Book Antiqua" w:eastAsia="Book Antiqua" w:hAnsi="Book Antiqua" w:cs="Book Antiqua"/>
          <w:color w:val="000000" w:themeColor="text1"/>
        </w:rPr>
        <w:t xml:space="preserve"> </w:t>
      </w:r>
      <w:proofErr w:type="spellStart"/>
      <w:r w:rsidR="00687F41" w:rsidRPr="00020A36">
        <w:rPr>
          <w:rFonts w:ascii="Book Antiqua" w:eastAsia="Book Antiqua" w:hAnsi="Book Antiqua" w:cs="Book Antiqua"/>
          <w:color w:val="000000" w:themeColor="text1"/>
        </w:rPr>
        <w:t>Metzner</w:t>
      </w:r>
      <w:proofErr w:type="spellEnd"/>
      <w:r w:rsidR="00687F41" w:rsidRPr="00020A36">
        <w:rPr>
          <w:rFonts w:ascii="Book Antiqua" w:eastAsia="Book Antiqua" w:hAnsi="Book Antiqua" w:cs="Book Antiqua"/>
          <w:color w:val="000000" w:themeColor="text1"/>
        </w:rPr>
        <w:t xml:space="preserve"> R, Uhlmann D, </w:t>
      </w:r>
      <w:proofErr w:type="spellStart"/>
      <w:r w:rsidR="00687F41" w:rsidRPr="00020A36">
        <w:rPr>
          <w:rFonts w:ascii="Book Antiqua" w:eastAsia="Book Antiqua" w:hAnsi="Book Antiqua" w:cs="Book Antiqua"/>
          <w:color w:val="000000" w:themeColor="text1"/>
        </w:rPr>
        <w:t>Serr</w:t>
      </w:r>
      <w:proofErr w:type="spellEnd"/>
      <w:r w:rsidR="00687F41" w:rsidRPr="00020A36">
        <w:rPr>
          <w:rFonts w:ascii="Book Antiqua" w:eastAsia="Book Antiqua" w:hAnsi="Book Antiqua" w:cs="Book Antiqua"/>
          <w:color w:val="000000" w:themeColor="text1"/>
        </w:rPr>
        <w:t xml:space="preserve"> F, Caca K, Weinert D, </w:t>
      </w:r>
      <w:proofErr w:type="spellStart"/>
      <w:r w:rsidR="00687F41" w:rsidRPr="00020A36">
        <w:rPr>
          <w:rFonts w:ascii="Book Antiqua" w:eastAsia="Book Antiqua" w:hAnsi="Book Antiqua" w:cs="Book Antiqua"/>
          <w:color w:val="000000" w:themeColor="text1"/>
        </w:rPr>
        <w:t>Hauss</w:t>
      </w:r>
      <w:proofErr w:type="spellEnd"/>
      <w:r w:rsidR="00687F41" w:rsidRPr="00020A36">
        <w:rPr>
          <w:rFonts w:ascii="Book Antiqua" w:eastAsia="Book Antiqua" w:hAnsi="Book Antiqua" w:cs="Book Antiqua"/>
          <w:color w:val="000000" w:themeColor="text1"/>
        </w:rPr>
        <w:t xml:space="preserve"> J, </w:t>
      </w:r>
      <w:proofErr w:type="spellStart"/>
      <w:r w:rsidR="00687F41" w:rsidRPr="00020A36">
        <w:rPr>
          <w:rFonts w:ascii="Book Antiqua" w:eastAsia="Book Antiqua" w:hAnsi="Book Antiqua" w:cs="Book Antiqua"/>
          <w:color w:val="000000" w:themeColor="text1"/>
        </w:rPr>
        <w:t>Witzigmann</w:t>
      </w:r>
      <w:proofErr w:type="spellEnd"/>
      <w:r w:rsidR="00687F41" w:rsidRPr="00020A36">
        <w:rPr>
          <w:rFonts w:ascii="Book Antiqua" w:eastAsia="Book Antiqua" w:hAnsi="Book Antiqua" w:cs="Book Antiqua"/>
          <w:color w:val="000000" w:themeColor="text1"/>
        </w:rPr>
        <w:t xml:space="preserve"> H. Pediatric donor organs for pancreas transplantation: an underutilized resource? </w:t>
      </w:r>
      <w:r w:rsidR="00687F41" w:rsidRPr="00020A36">
        <w:rPr>
          <w:rFonts w:ascii="Book Antiqua" w:eastAsia="Book Antiqua" w:hAnsi="Book Antiqua" w:cs="Book Antiqua"/>
          <w:i/>
          <w:iCs/>
          <w:color w:val="000000" w:themeColor="text1"/>
        </w:rPr>
        <w:t>Transplant Proc</w:t>
      </w:r>
      <w:r w:rsidR="00687F41" w:rsidRPr="00020A36">
        <w:rPr>
          <w:rFonts w:ascii="Book Antiqua" w:eastAsia="Book Antiqua" w:hAnsi="Book Antiqua" w:cs="Book Antiqua"/>
          <w:color w:val="000000" w:themeColor="text1"/>
        </w:rPr>
        <w:t xml:space="preserve"> 2003; </w:t>
      </w:r>
      <w:r w:rsidR="00687F41" w:rsidRPr="00020A36">
        <w:rPr>
          <w:rFonts w:ascii="Book Antiqua" w:eastAsia="Book Antiqua" w:hAnsi="Book Antiqua" w:cs="Book Antiqua"/>
          <w:b/>
          <w:bCs/>
          <w:color w:val="000000" w:themeColor="text1"/>
        </w:rPr>
        <w:t>35</w:t>
      </w:r>
      <w:r w:rsidR="00687F41" w:rsidRPr="00020A36">
        <w:rPr>
          <w:rFonts w:ascii="Book Antiqua" w:eastAsia="Book Antiqua" w:hAnsi="Book Antiqua" w:cs="Book Antiqua"/>
          <w:color w:val="000000" w:themeColor="text1"/>
        </w:rPr>
        <w:t>: 2145-2146 [PMID: 14529870 DOI: 10.1016/s0041-1345(03)00749-8]</w:t>
      </w:r>
    </w:p>
    <w:p w14:paraId="73FEE02C" w14:textId="19156D96" w:rsidR="00A77B3E" w:rsidRPr="00020A36" w:rsidRDefault="0083034F" w:rsidP="00020A36">
      <w:pPr>
        <w:snapToGrid w:val="0"/>
        <w:spacing w:line="360" w:lineRule="auto"/>
        <w:jc w:val="both"/>
        <w:rPr>
          <w:rFonts w:ascii="Book Antiqua" w:hAnsi="Book Antiqua"/>
          <w:color w:val="000000" w:themeColor="text1"/>
        </w:rPr>
      </w:pPr>
      <w:r w:rsidRPr="00020A36">
        <w:rPr>
          <w:rFonts w:ascii="Book Antiqua" w:hAnsi="Book Antiqua"/>
          <w:color w:val="000000" w:themeColor="text1"/>
        </w:rPr>
        <w:lastRenderedPageBreak/>
        <w:t xml:space="preserve">10 </w:t>
      </w:r>
      <w:proofErr w:type="spellStart"/>
      <w:r w:rsidR="00687F41" w:rsidRPr="00020A36">
        <w:rPr>
          <w:rFonts w:ascii="Book Antiqua" w:eastAsia="Book Antiqua" w:hAnsi="Book Antiqua" w:cs="Book Antiqua"/>
          <w:b/>
          <w:bCs/>
          <w:color w:val="000000" w:themeColor="text1"/>
        </w:rPr>
        <w:t>Gruessner</w:t>
      </w:r>
      <w:proofErr w:type="spellEnd"/>
      <w:r w:rsidR="00687F41" w:rsidRPr="00020A36">
        <w:rPr>
          <w:rFonts w:ascii="Book Antiqua" w:eastAsia="Book Antiqua" w:hAnsi="Book Antiqua" w:cs="Book Antiqua"/>
          <w:b/>
          <w:bCs/>
          <w:color w:val="000000" w:themeColor="text1"/>
        </w:rPr>
        <w:t xml:space="preserve"> AC,</w:t>
      </w:r>
      <w:r w:rsidR="00687F41" w:rsidRPr="00020A36">
        <w:rPr>
          <w:rFonts w:ascii="Book Antiqua" w:eastAsia="Book Antiqua" w:hAnsi="Book Antiqua" w:cs="Book Antiqua"/>
          <w:color w:val="000000" w:themeColor="text1"/>
        </w:rPr>
        <w:t xml:space="preserve"> </w:t>
      </w:r>
      <w:proofErr w:type="spellStart"/>
      <w:r w:rsidR="00687F41" w:rsidRPr="00020A36">
        <w:rPr>
          <w:rFonts w:ascii="Book Antiqua" w:eastAsia="Book Antiqua" w:hAnsi="Book Antiqua" w:cs="Book Antiqua"/>
          <w:color w:val="000000" w:themeColor="text1"/>
        </w:rPr>
        <w:t>Barrou</w:t>
      </w:r>
      <w:proofErr w:type="spellEnd"/>
      <w:r w:rsidR="00687F41" w:rsidRPr="00020A36">
        <w:rPr>
          <w:rFonts w:ascii="Book Antiqua" w:eastAsia="Book Antiqua" w:hAnsi="Book Antiqua" w:cs="Book Antiqua"/>
          <w:color w:val="000000" w:themeColor="text1"/>
        </w:rPr>
        <w:t xml:space="preserve"> B, Jones J, Dunn DL, </w:t>
      </w:r>
      <w:proofErr w:type="spellStart"/>
      <w:r w:rsidR="00687F41" w:rsidRPr="00020A36">
        <w:rPr>
          <w:rFonts w:ascii="Book Antiqua" w:eastAsia="Book Antiqua" w:hAnsi="Book Antiqua" w:cs="Book Antiqua"/>
          <w:color w:val="000000" w:themeColor="text1"/>
        </w:rPr>
        <w:t>Moudry</w:t>
      </w:r>
      <w:proofErr w:type="spellEnd"/>
      <w:r w:rsidR="00687F41" w:rsidRPr="00020A36">
        <w:rPr>
          <w:rFonts w:ascii="Book Antiqua" w:eastAsia="Book Antiqua" w:hAnsi="Book Antiqua" w:cs="Book Antiqua"/>
          <w:color w:val="000000" w:themeColor="text1"/>
        </w:rPr>
        <w:t xml:space="preserve">-Munns K, </w:t>
      </w:r>
      <w:proofErr w:type="spellStart"/>
      <w:r w:rsidR="00687F41" w:rsidRPr="00020A36">
        <w:rPr>
          <w:rFonts w:ascii="Book Antiqua" w:eastAsia="Book Antiqua" w:hAnsi="Book Antiqua" w:cs="Book Antiqua"/>
          <w:color w:val="000000" w:themeColor="text1"/>
        </w:rPr>
        <w:t>Najarian</w:t>
      </w:r>
      <w:proofErr w:type="spellEnd"/>
      <w:r w:rsidR="00687F41" w:rsidRPr="00020A36">
        <w:rPr>
          <w:rFonts w:ascii="Book Antiqua" w:eastAsia="Book Antiqua" w:hAnsi="Book Antiqua" w:cs="Book Antiqua"/>
          <w:color w:val="000000" w:themeColor="text1"/>
        </w:rPr>
        <w:t xml:space="preserve"> JS, Sutherland DE, </w:t>
      </w:r>
      <w:proofErr w:type="spellStart"/>
      <w:r w:rsidR="00687F41" w:rsidRPr="00020A36">
        <w:rPr>
          <w:rFonts w:ascii="Book Antiqua" w:eastAsia="Book Antiqua" w:hAnsi="Book Antiqua" w:cs="Book Antiqua"/>
          <w:color w:val="000000" w:themeColor="text1"/>
        </w:rPr>
        <w:t>Gruessner</w:t>
      </w:r>
      <w:proofErr w:type="spellEnd"/>
      <w:r w:rsidR="00687F41" w:rsidRPr="00020A36">
        <w:rPr>
          <w:rFonts w:ascii="Book Antiqua" w:eastAsia="Book Antiqua" w:hAnsi="Book Antiqua" w:cs="Book Antiqua"/>
          <w:color w:val="000000" w:themeColor="text1"/>
        </w:rPr>
        <w:t xml:space="preserve"> RW. Donor impact on outcome of bladder-drained pancreas transplants. </w:t>
      </w:r>
      <w:r w:rsidR="00687F41" w:rsidRPr="00020A36">
        <w:rPr>
          <w:rFonts w:ascii="Book Antiqua" w:eastAsia="Book Antiqua" w:hAnsi="Book Antiqua" w:cs="Book Antiqua"/>
          <w:i/>
          <w:iCs/>
          <w:color w:val="000000" w:themeColor="text1"/>
        </w:rPr>
        <w:t>Transplant Proc</w:t>
      </w:r>
      <w:r w:rsidR="00687F41" w:rsidRPr="00020A36">
        <w:rPr>
          <w:rFonts w:ascii="Book Antiqua" w:eastAsia="Book Antiqua" w:hAnsi="Book Antiqua" w:cs="Book Antiqua"/>
          <w:color w:val="000000" w:themeColor="text1"/>
        </w:rPr>
        <w:t xml:space="preserve"> 1993; </w:t>
      </w:r>
      <w:r w:rsidR="00687F41" w:rsidRPr="00020A36">
        <w:rPr>
          <w:rFonts w:ascii="Book Antiqua" w:eastAsia="Book Antiqua" w:hAnsi="Book Antiqua" w:cs="Book Antiqua"/>
          <w:b/>
          <w:bCs/>
          <w:color w:val="000000" w:themeColor="text1"/>
        </w:rPr>
        <w:t>25</w:t>
      </w:r>
      <w:r w:rsidR="00687F41" w:rsidRPr="00020A36">
        <w:rPr>
          <w:rFonts w:ascii="Book Antiqua" w:eastAsia="Book Antiqua" w:hAnsi="Book Antiqua" w:cs="Book Antiqua"/>
          <w:color w:val="000000" w:themeColor="text1"/>
        </w:rPr>
        <w:t>: 3114-3115 [PMID: 8266477]</w:t>
      </w:r>
    </w:p>
    <w:p w14:paraId="13EADC8B" w14:textId="0826421D" w:rsidR="00A77B3E" w:rsidRPr="00020A36" w:rsidRDefault="0083034F"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11</w:t>
      </w:r>
      <w:r w:rsidRPr="00020A36">
        <w:rPr>
          <w:rFonts w:ascii="Book Antiqua" w:eastAsia="Book Antiqua" w:hAnsi="Book Antiqua" w:cs="Book Antiqua"/>
          <w:b/>
          <w:bCs/>
          <w:color w:val="000000" w:themeColor="text1"/>
        </w:rPr>
        <w:t xml:space="preserve"> </w:t>
      </w:r>
      <w:r w:rsidR="00507BA4" w:rsidRPr="00020A36">
        <w:rPr>
          <w:rFonts w:ascii="Book Antiqua" w:eastAsia="Book Antiqua" w:hAnsi="Book Antiqua" w:cs="Book Antiqua"/>
          <w:b/>
          <w:bCs/>
          <w:color w:val="000000" w:themeColor="text1"/>
        </w:rPr>
        <w:t>Bonham CA</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Kapur</w:t>
      </w:r>
      <w:proofErr w:type="spellEnd"/>
      <w:r w:rsidR="00507BA4" w:rsidRPr="00020A36">
        <w:rPr>
          <w:rFonts w:ascii="Book Antiqua" w:eastAsia="Book Antiqua" w:hAnsi="Book Antiqua" w:cs="Book Antiqua"/>
          <w:color w:val="000000" w:themeColor="text1"/>
        </w:rPr>
        <w:t xml:space="preserve"> S, Dodson SF, </w:t>
      </w:r>
      <w:proofErr w:type="spellStart"/>
      <w:r w:rsidR="00507BA4" w:rsidRPr="00020A36">
        <w:rPr>
          <w:rFonts w:ascii="Book Antiqua" w:eastAsia="Book Antiqua" w:hAnsi="Book Antiqua" w:cs="Book Antiqua"/>
          <w:color w:val="000000" w:themeColor="text1"/>
        </w:rPr>
        <w:t>Dvorchik</w:t>
      </w:r>
      <w:proofErr w:type="spellEnd"/>
      <w:r w:rsidR="00507BA4" w:rsidRPr="00020A36">
        <w:rPr>
          <w:rFonts w:ascii="Book Antiqua" w:eastAsia="Book Antiqua" w:hAnsi="Book Antiqua" w:cs="Book Antiqua"/>
          <w:color w:val="000000" w:themeColor="text1"/>
        </w:rPr>
        <w:t xml:space="preserve"> I, Corry R</w:t>
      </w:r>
      <w:r w:rsidR="00687F41" w:rsidRPr="00020A36">
        <w:rPr>
          <w:rFonts w:ascii="Book Antiqua" w:eastAsia="Book Antiqua" w:hAnsi="Book Antiqua" w:cs="Book Antiqua"/>
          <w:color w:val="000000" w:themeColor="text1"/>
        </w:rPr>
        <w:t>J</w:t>
      </w:r>
      <w:r w:rsidR="00507BA4" w:rsidRPr="00020A36">
        <w:rPr>
          <w:rFonts w:ascii="Book Antiqua" w:eastAsia="Book Antiqua" w:hAnsi="Book Antiqua" w:cs="Book Antiqua"/>
          <w:color w:val="000000" w:themeColor="text1"/>
        </w:rPr>
        <w:t xml:space="preserve">. Potential use of marginal donors for pancreas transplantation. </w:t>
      </w:r>
      <w:r w:rsidR="00507BA4" w:rsidRPr="00020A36">
        <w:rPr>
          <w:rFonts w:ascii="Book Antiqua" w:eastAsia="Book Antiqua" w:hAnsi="Book Antiqua" w:cs="Book Antiqua"/>
          <w:i/>
          <w:iCs/>
          <w:color w:val="000000" w:themeColor="text1"/>
        </w:rPr>
        <w:t>Transplant Proc</w:t>
      </w:r>
      <w:r w:rsidR="00507BA4" w:rsidRPr="00020A36">
        <w:rPr>
          <w:rFonts w:ascii="Book Antiqua" w:eastAsia="Book Antiqua" w:hAnsi="Book Antiqua" w:cs="Book Antiqua"/>
          <w:color w:val="000000" w:themeColor="text1"/>
        </w:rPr>
        <w:t xml:space="preserve"> 1999; </w:t>
      </w:r>
      <w:r w:rsidR="00507BA4" w:rsidRPr="00020A36">
        <w:rPr>
          <w:rFonts w:ascii="Book Antiqua" w:eastAsia="Book Antiqua" w:hAnsi="Book Antiqua" w:cs="Book Antiqua"/>
          <w:b/>
          <w:bCs/>
          <w:color w:val="000000" w:themeColor="text1"/>
        </w:rPr>
        <w:t>31</w:t>
      </w:r>
      <w:r w:rsidR="00507BA4" w:rsidRPr="00020A36">
        <w:rPr>
          <w:rFonts w:ascii="Book Antiqua" w:eastAsia="Book Antiqua" w:hAnsi="Book Antiqua" w:cs="Book Antiqua"/>
          <w:color w:val="000000" w:themeColor="text1"/>
        </w:rPr>
        <w:t>:</w:t>
      </w:r>
      <w:r w:rsidR="003B5910"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612-</w:t>
      </w:r>
      <w:r w:rsidR="00687F41" w:rsidRPr="00020A36">
        <w:rPr>
          <w:rFonts w:ascii="Book Antiqua" w:eastAsia="Book Antiqua" w:hAnsi="Book Antiqua" w:cs="Book Antiqua"/>
          <w:color w:val="000000" w:themeColor="text1"/>
        </w:rPr>
        <w:t>61</w:t>
      </w:r>
      <w:r w:rsidR="00507BA4" w:rsidRPr="00020A36">
        <w:rPr>
          <w:rFonts w:ascii="Book Antiqua" w:eastAsia="Book Antiqua" w:hAnsi="Book Antiqua" w:cs="Book Antiqua"/>
          <w:color w:val="000000" w:themeColor="text1"/>
        </w:rPr>
        <w:t>3</w:t>
      </w:r>
      <w:r w:rsidRPr="00020A36">
        <w:rPr>
          <w:rFonts w:ascii="Book Antiqua" w:eastAsia="Book Antiqua" w:hAnsi="Book Antiqua" w:cs="Book Antiqua"/>
          <w:color w:val="000000" w:themeColor="text1"/>
        </w:rPr>
        <w:t xml:space="preserve"> [PMID: 10083259 </w:t>
      </w:r>
      <w:r w:rsidR="00507BA4" w:rsidRPr="00020A36">
        <w:rPr>
          <w:rFonts w:ascii="Book Antiqua" w:eastAsia="Book Antiqua" w:hAnsi="Book Antiqua" w:cs="Book Antiqua"/>
          <w:color w:val="000000" w:themeColor="text1"/>
        </w:rPr>
        <w:t>DOI: 10.1016/s0041-1345(98)01579-6</w:t>
      </w:r>
      <w:r w:rsidRPr="00020A36">
        <w:rPr>
          <w:rFonts w:ascii="Book Antiqua" w:eastAsia="Book Antiqua" w:hAnsi="Book Antiqua" w:cs="Book Antiqua"/>
          <w:color w:val="000000" w:themeColor="text1"/>
        </w:rPr>
        <w:t>]</w:t>
      </w:r>
    </w:p>
    <w:p w14:paraId="341B6AFB" w14:textId="35C307AC" w:rsidR="00A77B3E" w:rsidRPr="00020A36" w:rsidRDefault="0083034F"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12</w:t>
      </w:r>
      <w:r w:rsidRPr="00020A36">
        <w:rPr>
          <w:rFonts w:ascii="Book Antiqua" w:eastAsia="Book Antiqua" w:hAnsi="Book Antiqua" w:cs="Book Antiqua"/>
          <w:b/>
          <w:bCs/>
          <w:color w:val="000000" w:themeColor="text1"/>
        </w:rPr>
        <w:t xml:space="preserve"> </w:t>
      </w:r>
      <w:proofErr w:type="spellStart"/>
      <w:r w:rsidR="00687F41" w:rsidRPr="00020A36">
        <w:rPr>
          <w:rFonts w:ascii="Book Antiqua" w:eastAsia="Book Antiqua" w:hAnsi="Book Antiqua" w:cs="Book Antiqua"/>
          <w:b/>
          <w:bCs/>
          <w:color w:val="000000" w:themeColor="text1"/>
        </w:rPr>
        <w:t>Odorico</w:t>
      </w:r>
      <w:proofErr w:type="spellEnd"/>
      <w:r w:rsidR="00687F41" w:rsidRPr="00020A36">
        <w:rPr>
          <w:rFonts w:ascii="Book Antiqua" w:eastAsia="Book Antiqua" w:hAnsi="Book Antiqua" w:cs="Book Antiqua"/>
          <w:b/>
          <w:bCs/>
          <w:color w:val="000000" w:themeColor="text1"/>
        </w:rPr>
        <w:t xml:space="preserve"> JS,</w:t>
      </w:r>
      <w:r w:rsidR="00687F41" w:rsidRPr="00020A36">
        <w:rPr>
          <w:rFonts w:ascii="Book Antiqua" w:eastAsia="Book Antiqua" w:hAnsi="Book Antiqua" w:cs="Book Antiqua"/>
          <w:color w:val="000000" w:themeColor="text1"/>
        </w:rPr>
        <w:t xml:space="preserve"> </w:t>
      </w:r>
      <w:proofErr w:type="spellStart"/>
      <w:r w:rsidR="00687F41" w:rsidRPr="00020A36">
        <w:rPr>
          <w:rFonts w:ascii="Book Antiqua" w:eastAsia="Book Antiqua" w:hAnsi="Book Antiqua" w:cs="Book Antiqua"/>
          <w:color w:val="000000" w:themeColor="text1"/>
        </w:rPr>
        <w:t>Heisey</w:t>
      </w:r>
      <w:proofErr w:type="spellEnd"/>
      <w:r w:rsidR="00687F41" w:rsidRPr="00020A36">
        <w:rPr>
          <w:rFonts w:ascii="Book Antiqua" w:eastAsia="Book Antiqua" w:hAnsi="Book Antiqua" w:cs="Book Antiqua"/>
          <w:color w:val="000000" w:themeColor="text1"/>
        </w:rPr>
        <w:t xml:space="preserve"> DM, Voss BJ, Steiner DS, </w:t>
      </w:r>
      <w:proofErr w:type="spellStart"/>
      <w:r w:rsidR="00687F41" w:rsidRPr="00020A36">
        <w:rPr>
          <w:rFonts w:ascii="Book Antiqua" w:eastAsia="Book Antiqua" w:hAnsi="Book Antiqua" w:cs="Book Antiqua"/>
          <w:color w:val="000000" w:themeColor="text1"/>
        </w:rPr>
        <w:t>Knechtle</w:t>
      </w:r>
      <w:proofErr w:type="spellEnd"/>
      <w:r w:rsidR="00687F41" w:rsidRPr="00020A36">
        <w:rPr>
          <w:rFonts w:ascii="Book Antiqua" w:eastAsia="Book Antiqua" w:hAnsi="Book Antiqua" w:cs="Book Antiqua"/>
          <w:color w:val="000000" w:themeColor="text1"/>
        </w:rPr>
        <w:t xml:space="preserve"> SJ, D'Alessandro AM, Hoffmann RM, </w:t>
      </w:r>
      <w:proofErr w:type="spellStart"/>
      <w:r w:rsidR="00687F41" w:rsidRPr="00020A36">
        <w:rPr>
          <w:rFonts w:ascii="Book Antiqua" w:eastAsia="Book Antiqua" w:hAnsi="Book Antiqua" w:cs="Book Antiqua"/>
          <w:color w:val="000000" w:themeColor="text1"/>
        </w:rPr>
        <w:t>Sollinger</w:t>
      </w:r>
      <w:proofErr w:type="spellEnd"/>
      <w:r w:rsidR="00687F41" w:rsidRPr="00020A36">
        <w:rPr>
          <w:rFonts w:ascii="Book Antiqua" w:eastAsia="Book Antiqua" w:hAnsi="Book Antiqua" w:cs="Book Antiqua"/>
          <w:color w:val="000000" w:themeColor="text1"/>
        </w:rPr>
        <w:t xml:space="preserve"> HW. Donor factors affecting outcome after pancreas transplantation. </w:t>
      </w:r>
      <w:r w:rsidR="00687F41" w:rsidRPr="00020A36">
        <w:rPr>
          <w:rFonts w:ascii="Book Antiqua" w:eastAsia="Book Antiqua" w:hAnsi="Book Antiqua" w:cs="Book Antiqua"/>
          <w:i/>
          <w:iCs/>
          <w:color w:val="000000" w:themeColor="text1"/>
        </w:rPr>
        <w:t>Transplant Proc</w:t>
      </w:r>
      <w:r w:rsidR="00687F41" w:rsidRPr="00020A36">
        <w:rPr>
          <w:rFonts w:ascii="Book Antiqua" w:eastAsia="Book Antiqua" w:hAnsi="Book Antiqua" w:cs="Book Antiqua"/>
          <w:color w:val="000000" w:themeColor="text1"/>
        </w:rPr>
        <w:t xml:space="preserve"> 1998; </w:t>
      </w:r>
      <w:r w:rsidR="00687F41" w:rsidRPr="00020A36">
        <w:rPr>
          <w:rFonts w:ascii="Book Antiqua" w:eastAsia="Book Antiqua" w:hAnsi="Book Antiqua" w:cs="Book Antiqua"/>
          <w:b/>
          <w:bCs/>
          <w:color w:val="000000" w:themeColor="text1"/>
        </w:rPr>
        <w:t>30</w:t>
      </w:r>
      <w:r w:rsidR="00687F41" w:rsidRPr="00020A36">
        <w:rPr>
          <w:rFonts w:ascii="Book Antiqua" w:eastAsia="Book Antiqua" w:hAnsi="Book Antiqua" w:cs="Book Antiqua"/>
          <w:color w:val="000000" w:themeColor="text1"/>
        </w:rPr>
        <w:t>:</w:t>
      </w:r>
      <w:r w:rsidR="00687F41" w:rsidRPr="00020A36">
        <w:rPr>
          <w:rFonts w:ascii="Book Antiqua" w:eastAsia="Book Antiqua" w:hAnsi="Book Antiqua" w:cs="Book Antiqua"/>
          <w:b/>
          <w:bCs/>
          <w:color w:val="000000" w:themeColor="text1"/>
        </w:rPr>
        <w:t xml:space="preserve"> </w:t>
      </w:r>
      <w:r w:rsidR="00687F41" w:rsidRPr="00020A36">
        <w:rPr>
          <w:rFonts w:ascii="Book Antiqua" w:eastAsia="Book Antiqua" w:hAnsi="Book Antiqua" w:cs="Book Antiqua"/>
          <w:color w:val="000000" w:themeColor="text1"/>
        </w:rPr>
        <w:t>276-277 [PMID: 9532034 DOI: 10.1016/s0041-1345(97)01263-3]</w:t>
      </w:r>
    </w:p>
    <w:p w14:paraId="1AE3F8A7" w14:textId="25CC9585" w:rsidR="00A77B3E" w:rsidRPr="00020A36" w:rsidRDefault="0083034F"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13</w:t>
      </w:r>
      <w:r w:rsidRPr="00020A36">
        <w:rPr>
          <w:rFonts w:ascii="Book Antiqua" w:eastAsia="Book Antiqua" w:hAnsi="Book Antiqua" w:cs="Book Antiqua"/>
          <w:b/>
          <w:bCs/>
          <w:color w:val="000000" w:themeColor="text1"/>
        </w:rPr>
        <w:t xml:space="preserve"> </w:t>
      </w:r>
      <w:proofErr w:type="spellStart"/>
      <w:r w:rsidR="00507BA4" w:rsidRPr="00020A36">
        <w:rPr>
          <w:rFonts w:ascii="Book Antiqua" w:eastAsia="Book Antiqua" w:hAnsi="Book Antiqua" w:cs="Book Antiqua"/>
          <w:b/>
          <w:bCs/>
          <w:color w:val="000000" w:themeColor="text1"/>
        </w:rPr>
        <w:t>Douzdjian</w:t>
      </w:r>
      <w:proofErr w:type="spellEnd"/>
      <w:r w:rsidR="00507BA4" w:rsidRPr="00020A36">
        <w:rPr>
          <w:rFonts w:ascii="Book Antiqua" w:eastAsia="Book Antiqua" w:hAnsi="Book Antiqua" w:cs="Book Antiqua"/>
          <w:b/>
          <w:bCs/>
          <w:color w:val="000000" w:themeColor="text1"/>
        </w:rPr>
        <w:t xml:space="preserve"> V</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Gugliuzza</w:t>
      </w:r>
      <w:proofErr w:type="spellEnd"/>
      <w:r w:rsidR="00507BA4" w:rsidRPr="00020A36">
        <w:rPr>
          <w:rFonts w:ascii="Book Antiqua" w:eastAsia="Book Antiqua" w:hAnsi="Book Antiqua" w:cs="Book Antiqua"/>
          <w:color w:val="000000" w:themeColor="text1"/>
        </w:rPr>
        <w:t xml:space="preserve"> KG, Fish JC. Multivariate analysis of donor risk factors for pancreas allograft failure after simultaneous pancreas-kidney transplantation. </w:t>
      </w:r>
      <w:r w:rsidR="00507BA4" w:rsidRPr="00020A36">
        <w:rPr>
          <w:rFonts w:ascii="Book Antiqua" w:eastAsia="Book Antiqua" w:hAnsi="Book Antiqua" w:cs="Book Antiqua"/>
          <w:i/>
          <w:iCs/>
          <w:color w:val="000000" w:themeColor="text1"/>
        </w:rPr>
        <w:t xml:space="preserve">Surgery </w:t>
      </w:r>
      <w:r w:rsidR="00507BA4" w:rsidRPr="00020A36">
        <w:rPr>
          <w:rFonts w:ascii="Book Antiqua" w:eastAsia="Book Antiqua" w:hAnsi="Book Antiqua" w:cs="Book Antiqua"/>
          <w:color w:val="000000" w:themeColor="text1"/>
        </w:rPr>
        <w:t xml:space="preserve">1995; </w:t>
      </w:r>
      <w:r w:rsidR="00507BA4" w:rsidRPr="00020A36">
        <w:rPr>
          <w:rFonts w:ascii="Book Antiqua" w:eastAsia="Book Antiqua" w:hAnsi="Book Antiqua" w:cs="Book Antiqua"/>
          <w:b/>
          <w:bCs/>
          <w:color w:val="000000" w:themeColor="text1"/>
        </w:rPr>
        <w:t>118</w:t>
      </w:r>
      <w:r w:rsidR="00507BA4" w:rsidRPr="00020A36">
        <w:rPr>
          <w:rFonts w:ascii="Book Antiqua" w:eastAsia="Book Antiqua" w:hAnsi="Book Antiqua" w:cs="Book Antiqua"/>
          <w:color w:val="000000" w:themeColor="text1"/>
        </w:rPr>
        <w:t>:</w:t>
      </w:r>
      <w:r w:rsidR="006A48CB"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73</w:t>
      </w:r>
      <w:r w:rsidR="006A48CB"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 xml:space="preserve">81 </w:t>
      </w:r>
      <w:r w:rsidRPr="00020A36">
        <w:rPr>
          <w:rFonts w:ascii="Book Antiqua" w:eastAsia="Book Antiqua" w:hAnsi="Book Antiqua" w:cs="Book Antiqua"/>
          <w:color w:val="000000" w:themeColor="text1"/>
        </w:rPr>
        <w:t xml:space="preserve">[PMID: 7604382 </w:t>
      </w:r>
      <w:r w:rsidR="00507BA4" w:rsidRPr="00020A36">
        <w:rPr>
          <w:rFonts w:ascii="Book Antiqua" w:eastAsia="Book Antiqua" w:hAnsi="Book Antiqua" w:cs="Book Antiqua"/>
          <w:color w:val="000000" w:themeColor="text1"/>
        </w:rPr>
        <w:t>DOI: 10.1016/s0039-6060(05)80012-1</w:t>
      </w:r>
      <w:r w:rsidRPr="00020A36">
        <w:rPr>
          <w:rFonts w:ascii="Book Antiqua" w:eastAsia="Book Antiqua" w:hAnsi="Book Antiqua" w:cs="Book Antiqua"/>
          <w:color w:val="000000" w:themeColor="text1"/>
        </w:rPr>
        <w:t>]</w:t>
      </w:r>
    </w:p>
    <w:p w14:paraId="36C6CD80" w14:textId="5A36A861" w:rsidR="00A77B3E" w:rsidRPr="00020A36" w:rsidRDefault="0083034F"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14 </w:t>
      </w:r>
      <w:proofErr w:type="spellStart"/>
      <w:r w:rsidR="00507BA4" w:rsidRPr="00020A36">
        <w:rPr>
          <w:rFonts w:ascii="Book Antiqua" w:eastAsia="Book Antiqua" w:hAnsi="Book Antiqua" w:cs="Book Antiqua"/>
          <w:b/>
          <w:bCs/>
          <w:color w:val="000000" w:themeColor="text1"/>
        </w:rPr>
        <w:t>Douzdjian</w:t>
      </w:r>
      <w:proofErr w:type="spellEnd"/>
      <w:r w:rsidR="00507BA4" w:rsidRPr="00020A36">
        <w:rPr>
          <w:rFonts w:ascii="Book Antiqua" w:eastAsia="Book Antiqua" w:hAnsi="Book Antiqua" w:cs="Book Antiqua"/>
          <w:b/>
          <w:bCs/>
          <w:color w:val="000000" w:themeColor="text1"/>
        </w:rPr>
        <w:t xml:space="preserve"> V</w:t>
      </w:r>
      <w:r w:rsidR="00507BA4" w:rsidRPr="00020A36">
        <w:rPr>
          <w:rFonts w:ascii="Book Antiqua" w:eastAsia="Book Antiqua" w:hAnsi="Book Antiqua" w:cs="Book Antiqua"/>
          <w:color w:val="000000" w:themeColor="text1"/>
        </w:rPr>
        <w:t xml:space="preserve">, Rice JC, Carson RW, </w:t>
      </w:r>
      <w:proofErr w:type="spellStart"/>
      <w:r w:rsidR="00507BA4" w:rsidRPr="00020A36">
        <w:rPr>
          <w:rFonts w:ascii="Book Antiqua" w:eastAsia="Book Antiqua" w:hAnsi="Book Antiqua" w:cs="Book Antiqua"/>
          <w:color w:val="000000" w:themeColor="text1"/>
        </w:rPr>
        <w:t>Gugliuzza</w:t>
      </w:r>
      <w:proofErr w:type="spellEnd"/>
      <w:r w:rsidR="00507BA4" w:rsidRPr="00020A36">
        <w:rPr>
          <w:rFonts w:ascii="Book Antiqua" w:eastAsia="Book Antiqua" w:hAnsi="Book Antiqua" w:cs="Book Antiqua"/>
          <w:color w:val="000000" w:themeColor="text1"/>
        </w:rPr>
        <w:t xml:space="preserve"> KG, Fish JC. Renal allograft failure after simultaneous pancreas-kidney transplantation: univariate and multivariate analyses of donor and recipient risk factors. </w:t>
      </w:r>
      <w:r w:rsidR="00507BA4" w:rsidRPr="00020A36">
        <w:rPr>
          <w:rFonts w:ascii="Book Antiqua" w:eastAsia="Book Antiqua" w:hAnsi="Book Antiqua" w:cs="Book Antiqua"/>
          <w:i/>
          <w:iCs/>
          <w:color w:val="000000" w:themeColor="text1"/>
        </w:rPr>
        <w:t>Clin Transplant</w:t>
      </w:r>
      <w:r w:rsidR="00507BA4" w:rsidRPr="00020A36">
        <w:rPr>
          <w:rFonts w:ascii="Book Antiqua" w:eastAsia="Book Antiqua" w:hAnsi="Book Antiqua" w:cs="Book Antiqua"/>
          <w:color w:val="000000" w:themeColor="text1"/>
        </w:rPr>
        <w:t xml:space="preserve"> 1996; </w:t>
      </w:r>
      <w:r w:rsidR="00507BA4" w:rsidRPr="00020A36">
        <w:rPr>
          <w:rFonts w:ascii="Book Antiqua" w:eastAsia="Book Antiqua" w:hAnsi="Book Antiqua" w:cs="Book Antiqua"/>
          <w:b/>
          <w:bCs/>
          <w:color w:val="000000" w:themeColor="text1"/>
        </w:rPr>
        <w:t>10</w:t>
      </w:r>
      <w:r w:rsidR="00507BA4" w:rsidRPr="00020A36">
        <w:rPr>
          <w:rFonts w:ascii="Book Antiqua" w:eastAsia="Book Antiqua" w:hAnsi="Book Antiqua" w:cs="Book Antiqua"/>
          <w:color w:val="000000" w:themeColor="text1"/>
        </w:rPr>
        <w:t>:</w:t>
      </w:r>
      <w:r w:rsidR="003206B2"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271</w:t>
      </w:r>
      <w:r w:rsidR="00F35460" w:rsidRPr="00020A36">
        <w:rPr>
          <w:rFonts w:ascii="Book Antiqua" w:eastAsia="Book Antiqua" w:hAnsi="Book Antiqua" w:cs="Book Antiqua"/>
          <w:color w:val="000000" w:themeColor="text1"/>
        </w:rPr>
        <w:t>-</w:t>
      </w:r>
      <w:r w:rsidR="003206B2" w:rsidRPr="00020A36">
        <w:rPr>
          <w:rFonts w:ascii="Book Antiqua" w:eastAsia="Book Antiqua" w:hAnsi="Book Antiqua" w:cs="Book Antiqua"/>
          <w:color w:val="000000" w:themeColor="text1"/>
        </w:rPr>
        <w:t>27</w:t>
      </w:r>
      <w:r w:rsidR="00507BA4" w:rsidRPr="00020A36">
        <w:rPr>
          <w:rFonts w:ascii="Book Antiqua" w:eastAsia="Book Antiqua" w:hAnsi="Book Antiqua" w:cs="Book Antiqua"/>
          <w:color w:val="000000" w:themeColor="text1"/>
        </w:rPr>
        <w:t xml:space="preserve">7 </w:t>
      </w:r>
      <w:r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PMID: 8826665</w:t>
      </w:r>
      <w:r w:rsidRPr="00020A36">
        <w:rPr>
          <w:rFonts w:ascii="Book Antiqua" w:eastAsia="Book Antiqua" w:hAnsi="Book Antiqua" w:cs="Book Antiqua"/>
          <w:color w:val="000000" w:themeColor="text1"/>
        </w:rPr>
        <w:t>]</w:t>
      </w:r>
    </w:p>
    <w:p w14:paraId="03C66F23" w14:textId="0BCB3FB8" w:rsidR="00A77B3E" w:rsidRPr="00020A36" w:rsidRDefault="0083034F"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15 </w:t>
      </w:r>
      <w:proofErr w:type="spellStart"/>
      <w:r w:rsidR="00507BA4" w:rsidRPr="00020A36">
        <w:rPr>
          <w:rFonts w:ascii="Book Antiqua" w:eastAsia="Book Antiqua" w:hAnsi="Book Antiqua" w:cs="Book Antiqua"/>
          <w:b/>
          <w:bCs/>
          <w:color w:val="000000" w:themeColor="text1"/>
        </w:rPr>
        <w:t>Troppmann</w:t>
      </w:r>
      <w:proofErr w:type="spellEnd"/>
      <w:r w:rsidR="00507BA4" w:rsidRPr="00020A36">
        <w:rPr>
          <w:rFonts w:ascii="Book Antiqua" w:eastAsia="Book Antiqua" w:hAnsi="Book Antiqua" w:cs="Book Antiqua"/>
          <w:b/>
          <w:bCs/>
          <w:color w:val="000000" w:themeColor="text1"/>
        </w:rPr>
        <w:t xml:space="preserve"> C</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Gruessner</w:t>
      </w:r>
      <w:proofErr w:type="spellEnd"/>
      <w:r w:rsidR="00507BA4" w:rsidRPr="00020A36">
        <w:rPr>
          <w:rFonts w:ascii="Book Antiqua" w:eastAsia="Book Antiqua" w:hAnsi="Book Antiqua" w:cs="Book Antiqua"/>
          <w:color w:val="000000" w:themeColor="text1"/>
        </w:rPr>
        <w:t xml:space="preserve"> AC, Benedetti E, </w:t>
      </w:r>
      <w:proofErr w:type="spellStart"/>
      <w:r w:rsidR="00507BA4" w:rsidRPr="00020A36">
        <w:rPr>
          <w:rFonts w:ascii="Book Antiqua" w:eastAsia="Book Antiqua" w:hAnsi="Book Antiqua" w:cs="Book Antiqua"/>
          <w:color w:val="000000" w:themeColor="text1"/>
        </w:rPr>
        <w:t>Papalois</w:t>
      </w:r>
      <w:proofErr w:type="spellEnd"/>
      <w:r w:rsidR="00507BA4" w:rsidRPr="00020A36">
        <w:rPr>
          <w:rFonts w:ascii="Book Antiqua" w:eastAsia="Book Antiqua" w:hAnsi="Book Antiqua" w:cs="Book Antiqua"/>
          <w:color w:val="000000" w:themeColor="text1"/>
        </w:rPr>
        <w:t xml:space="preserve"> BE, Dunn DL, </w:t>
      </w:r>
      <w:proofErr w:type="spellStart"/>
      <w:r w:rsidR="00507BA4" w:rsidRPr="00020A36">
        <w:rPr>
          <w:rFonts w:ascii="Book Antiqua" w:eastAsia="Book Antiqua" w:hAnsi="Book Antiqua" w:cs="Book Antiqua"/>
          <w:color w:val="000000" w:themeColor="text1"/>
        </w:rPr>
        <w:t>Najarian</w:t>
      </w:r>
      <w:proofErr w:type="spellEnd"/>
      <w:r w:rsidR="00507BA4" w:rsidRPr="00020A36">
        <w:rPr>
          <w:rFonts w:ascii="Book Antiqua" w:eastAsia="Book Antiqua" w:hAnsi="Book Antiqua" w:cs="Book Antiqua"/>
          <w:color w:val="000000" w:themeColor="text1"/>
        </w:rPr>
        <w:t xml:space="preserve"> JS, </w:t>
      </w:r>
      <w:r w:rsidR="00123D1E" w:rsidRPr="00020A36">
        <w:rPr>
          <w:rFonts w:ascii="Book Antiqua" w:eastAsia="Book Antiqua" w:hAnsi="Book Antiqua" w:cs="Book Antiqua"/>
          <w:color w:val="000000" w:themeColor="text1"/>
        </w:rPr>
        <w:t xml:space="preserve">Sutherland DE, </w:t>
      </w:r>
      <w:proofErr w:type="spellStart"/>
      <w:r w:rsidR="00123D1E" w:rsidRPr="00020A36">
        <w:rPr>
          <w:rFonts w:ascii="Book Antiqua" w:eastAsia="Book Antiqua" w:hAnsi="Book Antiqua" w:cs="Book Antiqua"/>
          <w:color w:val="000000" w:themeColor="text1"/>
        </w:rPr>
        <w:t>Gruessner</w:t>
      </w:r>
      <w:proofErr w:type="spellEnd"/>
      <w:r w:rsidR="00123D1E" w:rsidRPr="00020A36">
        <w:rPr>
          <w:rFonts w:ascii="Book Antiqua" w:eastAsia="Book Antiqua" w:hAnsi="Book Antiqua" w:cs="Book Antiqua"/>
          <w:color w:val="000000" w:themeColor="text1"/>
        </w:rPr>
        <w:t xml:space="preserve"> RW. </w:t>
      </w:r>
      <w:r w:rsidR="00507BA4" w:rsidRPr="00020A36">
        <w:rPr>
          <w:rFonts w:ascii="Book Antiqua" w:eastAsia="Book Antiqua" w:hAnsi="Book Antiqua" w:cs="Book Antiqua"/>
          <w:color w:val="000000" w:themeColor="text1"/>
        </w:rPr>
        <w:t xml:space="preserve">Vascular graft thrombosis after pancreatic transplantation: univariate and multivariate operative and nonoperative risk factor analysis. </w:t>
      </w:r>
      <w:r w:rsidR="00507BA4" w:rsidRPr="00020A36">
        <w:rPr>
          <w:rFonts w:ascii="Book Antiqua" w:eastAsia="Book Antiqua" w:hAnsi="Book Antiqua" w:cs="Book Antiqua"/>
          <w:i/>
          <w:iCs/>
          <w:color w:val="000000" w:themeColor="text1"/>
        </w:rPr>
        <w:t>J Am Coll Surg</w:t>
      </w:r>
      <w:r w:rsidR="00507BA4" w:rsidRPr="00020A36">
        <w:rPr>
          <w:rFonts w:ascii="Book Antiqua" w:eastAsia="Book Antiqua" w:hAnsi="Book Antiqua" w:cs="Book Antiqua"/>
          <w:color w:val="000000" w:themeColor="text1"/>
        </w:rPr>
        <w:t xml:space="preserve"> 1996; </w:t>
      </w:r>
      <w:r w:rsidR="00507BA4" w:rsidRPr="00020A36">
        <w:rPr>
          <w:rFonts w:ascii="Book Antiqua" w:eastAsia="Book Antiqua" w:hAnsi="Book Antiqua" w:cs="Book Antiqua"/>
          <w:b/>
          <w:bCs/>
          <w:color w:val="000000" w:themeColor="text1"/>
        </w:rPr>
        <w:t>182</w:t>
      </w:r>
      <w:r w:rsidR="00507BA4" w:rsidRPr="00020A36">
        <w:rPr>
          <w:rFonts w:ascii="Book Antiqua" w:eastAsia="Book Antiqua" w:hAnsi="Book Antiqua" w:cs="Book Antiqua"/>
          <w:color w:val="000000" w:themeColor="text1"/>
        </w:rPr>
        <w:t>:</w:t>
      </w:r>
      <w:r w:rsidR="00123D1E"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285</w:t>
      </w:r>
      <w:r w:rsidR="00123D1E"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 xml:space="preserve">316 </w:t>
      </w:r>
      <w:r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PMID: 8605554</w:t>
      </w:r>
      <w:r w:rsidRPr="00020A36">
        <w:rPr>
          <w:rFonts w:ascii="Book Antiqua" w:eastAsia="Book Antiqua" w:hAnsi="Book Antiqua" w:cs="Book Antiqua"/>
          <w:color w:val="000000" w:themeColor="text1"/>
        </w:rPr>
        <w:t>]</w:t>
      </w:r>
    </w:p>
    <w:p w14:paraId="6EA237B3" w14:textId="0DCFA894" w:rsidR="00A77B3E" w:rsidRPr="00020A36" w:rsidRDefault="0083034F"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16</w:t>
      </w:r>
      <w:r w:rsidRPr="00020A36">
        <w:rPr>
          <w:rFonts w:ascii="Book Antiqua" w:eastAsia="Book Antiqua" w:hAnsi="Book Antiqua" w:cs="Book Antiqua"/>
          <w:b/>
          <w:bCs/>
          <w:color w:val="000000" w:themeColor="text1"/>
        </w:rPr>
        <w:t xml:space="preserve"> </w:t>
      </w:r>
      <w:proofErr w:type="spellStart"/>
      <w:r w:rsidR="00123D1E" w:rsidRPr="00020A36">
        <w:rPr>
          <w:rFonts w:ascii="Book Antiqua" w:eastAsia="Book Antiqua" w:hAnsi="Book Antiqua" w:cs="Book Antiqua"/>
          <w:b/>
          <w:bCs/>
          <w:color w:val="000000" w:themeColor="text1"/>
        </w:rPr>
        <w:t>Troppmann</w:t>
      </w:r>
      <w:proofErr w:type="spellEnd"/>
      <w:r w:rsidR="00123D1E" w:rsidRPr="00020A36">
        <w:rPr>
          <w:rFonts w:ascii="Book Antiqua" w:eastAsia="Book Antiqua" w:hAnsi="Book Antiqua" w:cs="Book Antiqua"/>
          <w:b/>
          <w:bCs/>
          <w:color w:val="000000" w:themeColor="text1"/>
        </w:rPr>
        <w:t xml:space="preserve"> C, </w:t>
      </w:r>
      <w:proofErr w:type="spellStart"/>
      <w:r w:rsidR="00123D1E" w:rsidRPr="00020A36">
        <w:rPr>
          <w:rFonts w:ascii="Book Antiqua" w:eastAsia="Book Antiqua" w:hAnsi="Book Antiqua" w:cs="Book Antiqua"/>
          <w:color w:val="000000" w:themeColor="text1"/>
        </w:rPr>
        <w:t>Gruessner</w:t>
      </w:r>
      <w:proofErr w:type="spellEnd"/>
      <w:r w:rsidR="00123D1E" w:rsidRPr="00020A36">
        <w:rPr>
          <w:rFonts w:ascii="Book Antiqua" w:eastAsia="Book Antiqua" w:hAnsi="Book Antiqua" w:cs="Book Antiqua"/>
          <w:color w:val="000000" w:themeColor="text1"/>
        </w:rPr>
        <w:t xml:space="preserve"> AC, </w:t>
      </w:r>
      <w:proofErr w:type="spellStart"/>
      <w:r w:rsidR="00123D1E" w:rsidRPr="00020A36">
        <w:rPr>
          <w:rFonts w:ascii="Book Antiqua" w:eastAsia="Book Antiqua" w:hAnsi="Book Antiqua" w:cs="Book Antiqua"/>
          <w:color w:val="000000" w:themeColor="text1"/>
        </w:rPr>
        <w:t>Papalois</w:t>
      </w:r>
      <w:proofErr w:type="spellEnd"/>
      <w:r w:rsidR="00123D1E" w:rsidRPr="00020A36">
        <w:rPr>
          <w:rFonts w:ascii="Book Antiqua" w:eastAsia="Book Antiqua" w:hAnsi="Book Antiqua" w:cs="Book Antiqua"/>
          <w:color w:val="000000" w:themeColor="text1"/>
        </w:rPr>
        <w:t xml:space="preserve"> BE, Sutherland DE, </w:t>
      </w:r>
      <w:proofErr w:type="spellStart"/>
      <w:r w:rsidR="00123D1E" w:rsidRPr="00020A36">
        <w:rPr>
          <w:rFonts w:ascii="Book Antiqua" w:eastAsia="Book Antiqua" w:hAnsi="Book Antiqua" w:cs="Book Antiqua"/>
          <w:color w:val="000000" w:themeColor="text1"/>
        </w:rPr>
        <w:t>Matas</w:t>
      </w:r>
      <w:proofErr w:type="spellEnd"/>
      <w:r w:rsidR="00123D1E" w:rsidRPr="00020A36">
        <w:rPr>
          <w:rFonts w:ascii="Book Antiqua" w:eastAsia="Book Antiqua" w:hAnsi="Book Antiqua" w:cs="Book Antiqua"/>
          <w:color w:val="000000" w:themeColor="text1"/>
        </w:rPr>
        <w:t xml:space="preserve"> AJ, Benedetti E, </w:t>
      </w:r>
      <w:proofErr w:type="spellStart"/>
      <w:r w:rsidR="00123D1E" w:rsidRPr="00020A36">
        <w:rPr>
          <w:rFonts w:ascii="Book Antiqua" w:eastAsia="Book Antiqua" w:hAnsi="Book Antiqua" w:cs="Book Antiqua"/>
          <w:color w:val="000000" w:themeColor="text1"/>
        </w:rPr>
        <w:t>Gruessner</w:t>
      </w:r>
      <w:proofErr w:type="spellEnd"/>
      <w:r w:rsidR="00123D1E" w:rsidRPr="00020A36">
        <w:rPr>
          <w:rFonts w:ascii="Book Antiqua" w:eastAsia="Book Antiqua" w:hAnsi="Book Antiqua" w:cs="Book Antiqua"/>
          <w:color w:val="000000" w:themeColor="text1"/>
        </w:rPr>
        <w:t xml:space="preserve"> RW. Delayed endocrine pancreas graft function after simultaneous pancreas-kidney transplantation. Incidence, risk factors, and impact on long-term outcome. </w:t>
      </w:r>
      <w:r w:rsidR="00123D1E" w:rsidRPr="00020A36">
        <w:rPr>
          <w:rFonts w:ascii="Book Antiqua" w:eastAsia="Book Antiqua" w:hAnsi="Book Antiqua" w:cs="Book Antiqua"/>
          <w:i/>
          <w:iCs/>
          <w:color w:val="000000" w:themeColor="text1"/>
        </w:rPr>
        <w:t>Transplantation</w:t>
      </w:r>
      <w:r w:rsidR="00123D1E" w:rsidRPr="00020A36">
        <w:rPr>
          <w:rFonts w:ascii="Book Antiqua" w:eastAsia="Book Antiqua" w:hAnsi="Book Antiqua" w:cs="Book Antiqua"/>
          <w:color w:val="000000" w:themeColor="text1"/>
        </w:rPr>
        <w:t xml:space="preserve"> 1996; </w:t>
      </w:r>
      <w:r w:rsidR="00123D1E" w:rsidRPr="00020A36">
        <w:rPr>
          <w:rFonts w:ascii="Book Antiqua" w:eastAsia="Book Antiqua" w:hAnsi="Book Antiqua" w:cs="Book Antiqua"/>
          <w:b/>
          <w:bCs/>
          <w:color w:val="000000" w:themeColor="text1"/>
        </w:rPr>
        <w:t>61</w:t>
      </w:r>
      <w:r w:rsidR="00123D1E" w:rsidRPr="00020A36">
        <w:rPr>
          <w:rFonts w:ascii="Book Antiqua" w:eastAsia="Book Antiqua" w:hAnsi="Book Antiqua" w:cs="Book Antiqua"/>
          <w:color w:val="000000" w:themeColor="text1"/>
        </w:rPr>
        <w:t>:</w:t>
      </w:r>
      <w:r w:rsidR="00123D1E" w:rsidRPr="00020A36">
        <w:rPr>
          <w:rFonts w:ascii="Book Antiqua" w:eastAsia="Book Antiqua" w:hAnsi="Book Antiqua" w:cs="Book Antiqua"/>
          <w:b/>
          <w:bCs/>
          <w:color w:val="000000" w:themeColor="text1"/>
        </w:rPr>
        <w:t xml:space="preserve"> </w:t>
      </w:r>
      <w:r w:rsidR="00123D1E" w:rsidRPr="00020A36">
        <w:rPr>
          <w:rFonts w:ascii="Book Antiqua" w:eastAsia="Book Antiqua" w:hAnsi="Book Antiqua" w:cs="Book Antiqua"/>
          <w:color w:val="000000" w:themeColor="text1"/>
        </w:rPr>
        <w:t>1323-1330 [PMID: 8629291 DOI: 10.1097/00007890-199605150-00007]</w:t>
      </w:r>
    </w:p>
    <w:p w14:paraId="603FD1C0" w14:textId="53A5D483" w:rsidR="00A77B3E" w:rsidRPr="00020A36" w:rsidRDefault="0083034F"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17</w:t>
      </w:r>
      <w:r w:rsidRPr="00020A36">
        <w:rPr>
          <w:rFonts w:ascii="Book Antiqua" w:eastAsia="Book Antiqua" w:hAnsi="Book Antiqua" w:cs="Book Antiqua"/>
          <w:b/>
          <w:bCs/>
          <w:color w:val="000000" w:themeColor="text1"/>
        </w:rPr>
        <w:t xml:space="preserve"> </w:t>
      </w:r>
      <w:proofErr w:type="spellStart"/>
      <w:r w:rsidR="00507BA4" w:rsidRPr="00020A36">
        <w:rPr>
          <w:rFonts w:ascii="Book Antiqua" w:eastAsia="Book Antiqua" w:hAnsi="Book Antiqua" w:cs="Book Antiqua"/>
          <w:b/>
          <w:bCs/>
          <w:color w:val="000000" w:themeColor="text1"/>
        </w:rPr>
        <w:t>Troppmann</w:t>
      </w:r>
      <w:proofErr w:type="spellEnd"/>
      <w:r w:rsidR="00507BA4" w:rsidRPr="00020A36">
        <w:rPr>
          <w:rFonts w:ascii="Book Antiqua" w:eastAsia="Book Antiqua" w:hAnsi="Book Antiqua" w:cs="Book Antiqua"/>
          <w:b/>
          <w:bCs/>
          <w:color w:val="000000" w:themeColor="text1"/>
        </w:rPr>
        <w:t xml:space="preserve"> C</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Gruessner</w:t>
      </w:r>
      <w:proofErr w:type="spellEnd"/>
      <w:r w:rsidR="00507BA4" w:rsidRPr="00020A36">
        <w:rPr>
          <w:rFonts w:ascii="Book Antiqua" w:eastAsia="Book Antiqua" w:hAnsi="Book Antiqua" w:cs="Book Antiqua"/>
          <w:color w:val="000000" w:themeColor="text1"/>
        </w:rPr>
        <w:t xml:space="preserve"> AC, Dunn DL, Sutherland DE, </w:t>
      </w:r>
      <w:proofErr w:type="spellStart"/>
      <w:r w:rsidR="00507BA4" w:rsidRPr="00020A36">
        <w:rPr>
          <w:rFonts w:ascii="Book Antiqua" w:eastAsia="Book Antiqua" w:hAnsi="Book Antiqua" w:cs="Book Antiqua"/>
          <w:color w:val="000000" w:themeColor="text1"/>
        </w:rPr>
        <w:t>Gruessner</w:t>
      </w:r>
      <w:proofErr w:type="spellEnd"/>
      <w:r w:rsidR="00507BA4" w:rsidRPr="00020A36">
        <w:rPr>
          <w:rFonts w:ascii="Book Antiqua" w:eastAsia="Book Antiqua" w:hAnsi="Book Antiqua" w:cs="Book Antiqua"/>
          <w:color w:val="000000" w:themeColor="text1"/>
        </w:rPr>
        <w:t xml:space="preserve"> RW. Surgical complications requiring early relaparotomy after pancreas transplantation: a multivariate risk factor and economic impact analysis of the cyclosporine era. </w:t>
      </w:r>
      <w:r w:rsidR="00507BA4" w:rsidRPr="00020A36">
        <w:rPr>
          <w:rFonts w:ascii="Book Antiqua" w:eastAsia="Book Antiqua" w:hAnsi="Book Antiqua" w:cs="Book Antiqua"/>
          <w:i/>
          <w:iCs/>
          <w:color w:val="000000" w:themeColor="text1"/>
        </w:rPr>
        <w:t>Ann Surg</w:t>
      </w:r>
      <w:r w:rsidR="00507BA4" w:rsidRPr="00020A36">
        <w:rPr>
          <w:rFonts w:ascii="Book Antiqua" w:eastAsia="Book Antiqua" w:hAnsi="Book Antiqua" w:cs="Book Antiqua"/>
          <w:color w:val="000000" w:themeColor="text1"/>
        </w:rPr>
        <w:t xml:space="preserve"> 1998; </w:t>
      </w:r>
      <w:r w:rsidR="00507BA4" w:rsidRPr="00020A36">
        <w:rPr>
          <w:rFonts w:ascii="Book Antiqua" w:eastAsia="Book Antiqua" w:hAnsi="Book Antiqua" w:cs="Book Antiqua"/>
          <w:b/>
          <w:bCs/>
          <w:color w:val="000000" w:themeColor="text1"/>
        </w:rPr>
        <w:t>227</w:t>
      </w:r>
      <w:r w:rsidR="00507BA4" w:rsidRPr="00020A36">
        <w:rPr>
          <w:rFonts w:ascii="Book Antiqua" w:eastAsia="Book Antiqua" w:hAnsi="Book Antiqua" w:cs="Book Antiqua"/>
          <w:color w:val="000000" w:themeColor="text1"/>
        </w:rPr>
        <w:t>:</w:t>
      </w:r>
      <w:r w:rsidR="00CF353A"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255</w:t>
      </w:r>
      <w:r w:rsidR="00F35460" w:rsidRPr="00020A36">
        <w:rPr>
          <w:rFonts w:ascii="Book Antiqua" w:eastAsia="Book Antiqua" w:hAnsi="Book Antiqua" w:cs="Book Antiqua"/>
          <w:color w:val="000000" w:themeColor="text1"/>
        </w:rPr>
        <w:t>-</w:t>
      </w:r>
      <w:r w:rsidR="00CF353A" w:rsidRPr="00020A36">
        <w:rPr>
          <w:rFonts w:ascii="Book Antiqua" w:eastAsia="Book Antiqua" w:hAnsi="Book Antiqua" w:cs="Book Antiqua"/>
          <w:color w:val="000000" w:themeColor="text1"/>
        </w:rPr>
        <w:t>2</w:t>
      </w:r>
      <w:r w:rsidR="00507BA4" w:rsidRPr="00020A36">
        <w:rPr>
          <w:rFonts w:ascii="Book Antiqua" w:eastAsia="Book Antiqua" w:hAnsi="Book Antiqua" w:cs="Book Antiqua"/>
          <w:color w:val="000000" w:themeColor="text1"/>
        </w:rPr>
        <w:t>68</w:t>
      </w:r>
      <w:r w:rsidRPr="00020A36">
        <w:rPr>
          <w:rFonts w:ascii="Book Antiqua" w:eastAsia="Book Antiqua" w:hAnsi="Book Antiqua" w:cs="Book Antiqua"/>
          <w:color w:val="000000" w:themeColor="text1"/>
        </w:rPr>
        <w:t xml:space="preserve"> [PMID: 9488525 </w:t>
      </w:r>
      <w:r w:rsidR="00507BA4" w:rsidRPr="00020A36">
        <w:rPr>
          <w:rFonts w:ascii="Book Antiqua" w:eastAsia="Book Antiqua" w:hAnsi="Book Antiqua" w:cs="Book Antiqua"/>
          <w:color w:val="000000" w:themeColor="text1"/>
        </w:rPr>
        <w:t>DOI: 10.1097/00000658-199802000-00016</w:t>
      </w:r>
      <w:r w:rsidRPr="00020A36">
        <w:rPr>
          <w:rFonts w:ascii="Book Antiqua" w:eastAsia="Book Antiqua" w:hAnsi="Book Antiqua" w:cs="Book Antiqua"/>
          <w:color w:val="000000" w:themeColor="text1"/>
        </w:rPr>
        <w:t>]</w:t>
      </w:r>
    </w:p>
    <w:p w14:paraId="0B5E992E" w14:textId="00F123A8" w:rsidR="00A77B3E" w:rsidRPr="00020A36" w:rsidRDefault="0083034F"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lastRenderedPageBreak/>
        <w:t>18</w:t>
      </w:r>
      <w:r w:rsidRPr="00020A36">
        <w:rPr>
          <w:rFonts w:ascii="Book Antiqua" w:eastAsia="Book Antiqua" w:hAnsi="Book Antiqua" w:cs="Book Antiqua"/>
          <w:b/>
          <w:bCs/>
          <w:color w:val="000000" w:themeColor="text1"/>
        </w:rPr>
        <w:t xml:space="preserve"> </w:t>
      </w:r>
      <w:proofErr w:type="spellStart"/>
      <w:r w:rsidR="00507BA4" w:rsidRPr="00020A36">
        <w:rPr>
          <w:rFonts w:ascii="Book Antiqua" w:eastAsia="Book Antiqua" w:hAnsi="Book Antiqua" w:cs="Book Antiqua"/>
          <w:b/>
          <w:bCs/>
          <w:color w:val="000000" w:themeColor="text1"/>
        </w:rPr>
        <w:t>Humar</w:t>
      </w:r>
      <w:proofErr w:type="spellEnd"/>
      <w:r w:rsidR="00507BA4" w:rsidRPr="00020A36">
        <w:rPr>
          <w:rFonts w:ascii="Book Antiqua" w:eastAsia="Book Antiqua" w:hAnsi="Book Antiqua" w:cs="Book Antiqua"/>
          <w:b/>
          <w:bCs/>
          <w:color w:val="000000" w:themeColor="text1"/>
        </w:rPr>
        <w:t xml:space="preserve"> A</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Kandaswamy</w:t>
      </w:r>
      <w:proofErr w:type="spellEnd"/>
      <w:r w:rsidR="00507BA4" w:rsidRPr="00020A36">
        <w:rPr>
          <w:rFonts w:ascii="Book Antiqua" w:eastAsia="Book Antiqua" w:hAnsi="Book Antiqua" w:cs="Book Antiqua"/>
          <w:color w:val="000000" w:themeColor="text1"/>
        </w:rPr>
        <w:t xml:space="preserve"> R, Granger D, </w:t>
      </w:r>
      <w:proofErr w:type="spellStart"/>
      <w:r w:rsidR="00507BA4" w:rsidRPr="00020A36">
        <w:rPr>
          <w:rFonts w:ascii="Book Antiqua" w:eastAsia="Book Antiqua" w:hAnsi="Book Antiqua" w:cs="Book Antiqua"/>
          <w:color w:val="000000" w:themeColor="text1"/>
        </w:rPr>
        <w:t>Gruessner</w:t>
      </w:r>
      <w:proofErr w:type="spellEnd"/>
      <w:r w:rsidR="00507BA4" w:rsidRPr="00020A36">
        <w:rPr>
          <w:rFonts w:ascii="Book Antiqua" w:eastAsia="Book Antiqua" w:hAnsi="Book Antiqua" w:cs="Book Antiqua"/>
          <w:color w:val="000000" w:themeColor="text1"/>
        </w:rPr>
        <w:t xml:space="preserve"> RW, </w:t>
      </w:r>
      <w:proofErr w:type="spellStart"/>
      <w:r w:rsidR="00507BA4" w:rsidRPr="00020A36">
        <w:rPr>
          <w:rFonts w:ascii="Book Antiqua" w:eastAsia="Book Antiqua" w:hAnsi="Book Antiqua" w:cs="Book Antiqua"/>
          <w:color w:val="000000" w:themeColor="text1"/>
        </w:rPr>
        <w:t>Gruessner</w:t>
      </w:r>
      <w:proofErr w:type="spellEnd"/>
      <w:r w:rsidR="00507BA4" w:rsidRPr="00020A36">
        <w:rPr>
          <w:rFonts w:ascii="Book Antiqua" w:eastAsia="Book Antiqua" w:hAnsi="Book Antiqua" w:cs="Book Antiqua"/>
          <w:color w:val="000000" w:themeColor="text1"/>
        </w:rPr>
        <w:t xml:space="preserve"> AC, Sutherland DE. Decreased surgical risks of pancreas transplantation in the modern era. </w:t>
      </w:r>
      <w:r w:rsidR="00507BA4" w:rsidRPr="00020A36">
        <w:rPr>
          <w:rFonts w:ascii="Book Antiqua" w:eastAsia="Book Antiqua" w:hAnsi="Book Antiqua" w:cs="Book Antiqua"/>
          <w:i/>
          <w:iCs/>
          <w:color w:val="000000" w:themeColor="text1"/>
        </w:rPr>
        <w:t>Ann Surg</w:t>
      </w:r>
      <w:r w:rsidR="00507BA4" w:rsidRPr="00020A36">
        <w:rPr>
          <w:rFonts w:ascii="Book Antiqua" w:eastAsia="Book Antiqua" w:hAnsi="Book Antiqua" w:cs="Book Antiqua"/>
          <w:color w:val="000000" w:themeColor="text1"/>
        </w:rPr>
        <w:t xml:space="preserve"> 2000; </w:t>
      </w:r>
      <w:r w:rsidR="00507BA4" w:rsidRPr="00020A36">
        <w:rPr>
          <w:rFonts w:ascii="Book Antiqua" w:eastAsia="Book Antiqua" w:hAnsi="Book Antiqua" w:cs="Book Antiqua"/>
          <w:b/>
          <w:bCs/>
          <w:color w:val="000000" w:themeColor="text1"/>
        </w:rPr>
        <w:t>231</w:t>
      </w:r>
      <w:r w:rsidR="00507BA4" w:rsidRPr="00020A36">
        <w:rPr>
          <w:rFonts w:ascii="Book Antiqua" w:eastAsia="Book Antiqua" w:hAnsi="Book Antiqua" w:cs="Book Antiqua"/>
          <w:color w:val="000000" w:themeColor="text1"/>
        </w:rPr>
        <w:t>:</w:t>
      </w:r>
      <w:r w:rsidR="00CF3153"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269</w:t>
      </w:r>
      <w:r w:rsidR="00CF3153" w:rsidRPr="00020A36">
        <w:rPr>
          <w:rFonts w:ascii="Book Antiqua" w:eastAsia="Book Antiqua" w:hAnsi="Book Antiqua" w:cs="Book Antiqua"/>
          <w:color w:val="000000" w:themeColor="text1"/>
        </w:rPr>
        <w:t>-2</w:t>
      </w:r>
      <w:r w:rsidR="00507BA4" w:rsidRPr="00020A36">
        <w:rPr>
          <w:rFonts w:ascii="Book Antiqua" w:eastAsia="Book Antiqua" w:hAnsi="Book Antiqua" w:cs="Book Antiqua"/>
          <w:color w:val="000000" w:themeColor="text1"/>
        </w:rPr>
        <w:t>75</w:t>
      </w:r>
      <w:r w:rsidRPr="00020A36">
        <w:rPr>
          <w:rFonts w:ascii="Book Antiqua" w:eastAsia="Book Antiqua" w:hAnsi="Book Antiqua" w:cs="Book Antiqua"/>
          <w:color w:val="000000" w:themeColor="text1"/>
        </w:rPr>
        <w:t xml:space="preserve"> [PMID: 10674620 </w:t>
      </w:r>
      <w:r w:rsidR="00507BA4" w:rsidRPr="00020A36">
        <w:rPr>
          <w:rFonts w:ascii="Book Antiqua" w:eastAsia="Book Antiqua" w:hAnsi="Book Antiqua" w:cs="Book Antiqua"/>
          <w:color w:val="000000" w:themeColor="text1"/>
        </w:rPr>
        <w:t>DOI: 10.1097/00000658-200002000-00017</w:t>
      </w:r>
      <w:r w:rsidRPr="00020A36">
        <w:rPr>
          <w:rFonts w:ascii="Book Antiqua" w:eastAsia="Book Antiqua" w:hAnsi="Book Antiqua" w:cs="Book Antiqua"/>
          <w:color w:val="000000" w:themeColor="text1"/>
        </w:rPr>
        <w:t>]</w:t>
      </w:r>
    </w:p>
    <w:p w14:paraId="46BAE810" w14:textId="4BEB87D5" w:rsidR="00A77B3E" w:rsidRPr="00020A36" w:rsidRDefault="0083034F" w:rsidP="00020A36">
      <w:pPr>
        <w:snapToGrid w:val="0"/>
        <w:spacing w:line="360" w:lineRule="auto"/>
        <w:jc w:val="both"/>
        <w:rPr>
          <w:rFonts w:ascii="Book Antiqua" w:hAnsi="Book Antiqua"/>
          <w:color w:val="000000" w:themeColor="text1"/>
        </w:rPr>
      </w:pPr>
      <w:r w:rsidRPr="00020A36">
        <w:rPr>
          <w:rFonts w:ascii="Book Antiqua" w:hAnsi="Book Antiqua"/>
          <w:color w:val="000000" w:themeColor="text1"/>
          <w:lang w:eastAsia="zh-CN"/>
        </w:rPr>
        <w:t xml:space="preserve">19 </w:t>
      </w:r>
      <w:proofErr w:type="spellStart"/>
      <w:r w:rsidR="00DB4C54" w:rsidRPr="00020A36">
        <w:rPr>
          <w:rFonts w:ascii="Book Antiqua" w:eastAsia="Book Antiqua" w:hAnsi="Book Antiqua" w:cs="Book Antiqua"/>
          <w:b/>
          <w:bCs/>
          <w:color w:val="000000" w:themeColor="text1"/>
        </w:rPr>
        <w:t>Gruessner</w:t>
      </w:r>
      <w:proofErr w:type="spellEnd"/>
      <w:r w:rsidR="00DB4C54" w:rsidRPr="00020A36">
        <w:rPr>
          <w:rFonts w:ascii="Book Antiqua" w:eastAsia="Book Antiqua" w:hAnsi="Book Antiqua" w:cs="Book Antiqua"/>
          <w:b/>
          <w:bCs/>
          <w:color w:val="000000" w:themeColor="text1"/>
        </w:rPr>
        <w:t xml:space="preserve"> AC, </w:t>
      </w:r>
      <w:r w:rsidR="00DB4C54" w:rsidRPr="00020A36">
        <w:rPr>
          <w:rFonts w:ascii="Book Antiqua" w:eastAsia="Book Antiqua" w:hAnsi="Book Antiqua" w:cs="Book Antiqua"/>
          <w:color w:val="000000" w:themeColor="text1"/>
        </w:rPr>
        <w:t xml:space="preserve">Sutherland DE. Analysis of United States (US) and non-US pancreas transplants reported to the United network for organ sharing (UNOS) and the international pancreas transplant registry (IPTR) as of October 2001. </w:t>
      </w:r>
      <w:r w:rsidR="00DB4C54" w:rsidRPr="00020A36">
        <w:rPr>
          <w:rFonts w:ascii="Book Antiqua" w:eastAsia="Book Antiqua" w:hAnsi="Book Antiqua" w:cs="Book Antiqua"/>
          <w:i/>
          <w:iCs/>
          <w:color w:val="000000" w:themeColor="text1"/>
        </w:rPr>
        <w:t xml:space="preserve">Clin </w:t>
      </w:r>
      <w:proofErr w:type="spellStart"/>
      <w:r w:rsidR="00DB4C54" w:rsidRPr="00020A36">
        <w:rPr>
          <w:rFonts w:ascii="Book Antiqua" w:eastAsia="Book Antiqua" w:hAnsi="Book Antiqua" w:cs="Book Antiqua"/>
          <w:i/>
          <w:iCs/>
          <w:color w:val="000000" w:themeColor="text1"/>
        </w:rPr>
        <w:t>Transpl</w:t>
      </w:r>
      <w:proofErr w:type="spellEnd"/>
      <w:r w:rsidR="00DB4C54" w:rsidRPr="00020A36">
        <w:rPr>
          <w:rFonts w:ascii="Book Antiqua" w:eastAsia="Book Antiqua" w:hAnsi="Book Antiqua" w:cs="Book Antiqua"/>
          <w:i/>
          <w:iCs/>
          <w:color w:val="000000" w:themeColor="text1"/>
        </w:rPr>
        <w:t xml:space="preserve"> </w:t>
      </w:r>
      <w:r w:rsidR="00DB4C54" w:rsidRPr="00020A36">
        <w:rPr>
          <w:rFonts w:ascii="Book Antiqua" w:eastAsia="Book Antiqua" w:hAnsi="Book Antiqua" w:cs="Book Antiqua"/>
          <w:color w:val="000000" w:themeColor="text1"/>
        </w:rPr>
        <w:t>2001: 41-72 [PMID: 12211799]</w:t>
      </w:r>
    </w:p>
    <w:p w14:paraId="0B65949E" w14:textId="05225555" w:rsidR="00A77B3E" w:rsidRPr="00020A36" w:rsidRDefault="0083034F"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20</w:t>
      </w:r>
      <w:r w:rsidRPr="00020A36">
        <w:rPr>
          <w:rFonts w:ascii="Book Antiqua" w:eastAsia="Book Antiqua" w:hAnsi="Book Antiqua" w:cs="Book Antiqua"/>
          <w:b/>
          <w:bCs/>
          <w:color w:val="000000" w:themeColor="text1"/>
        </w:rPr>
        <w:t xml:space="preserve"> </w:t>
      </w:r>
      <w:proofErr w:type="spellStart"/>
      <w:r w:rsidR="00507BA4" w:rsidRPr="00020A36">
        <w:rPr>
          <w:rFonts w:ascii="Book Antiqua" w:eastAsia="Book Antiqua" w:hAnsi="Book Antiqua" w:cs="Book Antiqua"/>
          <w:b/>
          <w:bCs/>
          <w:color w:val="000000" w:themeColor="text1"/>
        </w:rPr>
        <w:t>Boggi</w:t>
      </w:r>
      <w:proofErr w:type="spellEnd"/>
      <w:r w:rsidR="00507BA4" w:rsidRPr="00020A36">
        <w:rPr>
          <w:rFonts w:ascii="Book Antiqua" w:eastAsia="Book Antiqua" w:hAnsi="Book Antiqua" w:cs="Book Antiqua"/>
          <w:b/>
          <w:bCs/>
          <w:color w:val="000000" w:themeColor="text1"/>
        </w:rPr>
        <w:t xml:space="preserve"> U</w:t>
      </w:r>
      <w:r w:rsidR="00507BA4" w:rsidRPr="00020A36">
        <w:rPr>
          <w:rFonts w:ascii="Book Antiqua" w:eastAsia="Book Antiqua" w:hAnsi="Book Antiqua" w:cs="Book Antiqua"/>
          <w:color w:val="000000" w:themeColor="text1"/>
        </w:rPr>
        <w:t xml:space="preserve">, Del </w:t>
      </w:r>
      <w:proofErr w:type="spellStart"/>
      <w:r w:rsidR="00507BA4" w:rsidRPr="00020A36">
        <w:rPr>
          <w:rFonts w:ascii="Book Antiqua" w:eastAsia="Book Antiqua" w:hAnsi="Book Antiqua" w:cs="Book Antiqua"/>
          <w:color w:val="000000" w:themeColor="text1"/>
        </w:rPr>
        <w:t>Chiaro</w:t>
      </w:r>
      <w:proofErr w:type="spellEnd"/>
      <w:r w:rsidR="00507BA4" w:rsidRPr="00020A36">
        <w:rPr>
          <w:rFonts w:ascii="Book Antiqua" w:eastAsia="Book Antiqua" w:hAnsi="Book Antiqua" w:cs="Book Antiqua"/>
          <w:color w:val="000000" w:themeColor="text1"/>
        </w:rPr>
        <w:t xml:space="preserve"> M, Signori S, </w:t>
      </w:r>
      <w:proofErr w:type="spellStart"/>
      <w:r w:rsidR="00507BA4" w:rsidRPr="00020A36">
        <w:rPr>
          <w:rFonts w:ascii="Book Antiqua" w:eastAsia="Book Antiqua" w:hAnsi="Book Antiqua" w:cs="Book Antiqua"/>
          <w:color w:val="000000" w:themeColor="text1"/>
        </w:rPr>
        <w:t>Vistoli</w:t>
      </w:r>
      <w:proofErr w:type="spellEnd"/>
      <w:r w:rsidR="00507BA4" w:rsidRPr="00020A36">
        <w:rPr>
          <w:rFonts w:ascii="Book Antiqua" w:eastAsia="Book Antiqua" w:hAnsi="Book Antiqua" w:cs="Book Antiqua"/>
          <w:color w:val="000000" w:themeColor="text1"/>
        </w:rPr>
        <w:t xml:space="preserve"> F, </w:t>
      </w:r>
      <w:proofErr w:type="spellStart"/>
      <w:r w:rsidR="00507BA4" w:rsidRPr="00020A36">
        <w:rPr>
          <w:rFonts w:ascii="Book Antiqua" w:eastAsia="Book Antiqua" w:hAnsi="Book Antiqua" w:cs="Book Antiqua"/>
          <w:color w:val="000000" w:themeColor="text1"/>
        </w:rPr>
        <w:t>Amorese</w:t>
      </w:r>
      <w:proofErr w:type="spellEnd"/>
      <w:r w:rsidR="00507BA4" w:rsidRPr="00020A36">
        <w:rPr>
          <w:rFonts w:ascii="Book Antiqua" w:eastAsia="Book Antiqua" w:hAnsi="Book Antiqua" w:cs="Book Antiqua"/>
          <w:color w:val="000000" w:themeColor="text1"/>
        </w:rPr>
        <w:t xml:space="preserve"> G, Croce C, </w:t>
      </w:r>
      <w:r w:rsidR="00DB4C54" w:rsidRPr="00020A36">
        <w:rPr>
          <w:rFonts w:ascii="Book Antiqua" w:eastAsia="Book Antiqua" w:hAnsi="Book Antiqua" w:cs="Book Antiqua"/>
          <w:color w:val="000000" w:themeColor="text1"/>
        </w:rPr>
        <w:t xml:space="preserve">Morelli L, </w:t>
      </w:r>
      <w:proofErr w:type="spellStart"/>
      <w:r w:rsidR="00DB4C54" w:rsidRPr="00020A36">
        <w:rPr>
          <w:rFonts w:ascii="Book Antiqua" w:eastAsia="Book Antiqua" w:hAnsi="Book Antiqua" w:cs="Book Antiqua"/>
          <w:color w:val="000000" w:themeColor="text1"/>
        </w:rPr>
        <w:t>Vanadia</w:t>
      </w:r>
      <w:proofErr w:type="spellEnd"/>
      <w:r w:rsidR="00DB4C54" w:rsidRPr="00020A36">
        <w:rPr>
          <w:rFonts w:ascii="Book Antiqua" w:eastAsia="Book Antiqua" w:hAnsi="Book Antiqua" w:cs="Book Antiqua"/>
          <w:color w:val="000000" w:themeColor="text1"/>
        </w:rPr>
        <w:t xml:space="preserve"> </w:t>
      </w:r>
      <w:proofErr w:type="spellStart"/>
      <w:r w:rsidR="00DB4C54" w:rsidRPr="00020A36">
        <w:rPr>
          <w:rFonts w:ascii="Book Antiqua" w:eastAsia="Book Antiqua" w:hAnsi="Book Antiqua" w:cs="Book Antiqua"/>
          <w:color w:val="000000" w:themeColor="text1"/>
        </w:rPr>
        <w:t>Bartolo</w:t>
      </w:r>
      <w:proofErr w:type="spellEnd"/>
      <w:r w:rsidR="00DB4C54" w:rsidRPr="00020A36">
        <w:rPr>
          <w:rFonts w:ascii="Book Antiqua" w:eastAsia="Book Antiqua" w:hAnsi="Book Antiqua" w:cs="Book Antiqua"/>
          <w:color w:val="000000" w:themeColor="text1"/>
        </w:rPr>
        <w:t xml:space="preserve"> T, </w:t>
      </w:r>
      <w:proofErr w:type="spellStart"/>
      <w:r w:rsidR="00DB4C54" w:rsidRPr="00020A36">
        <w:rPr>
          <w:rFonts w:ascii="Book Antiqua" w:eastAsia="Book Antiqua" w:hAnsi="Book Antiqua" w:cs="Book Antiqua"/>
          <w:color w:val="000000" w:themeColor="text1"/>
        </w:rPr>
        <w:t>Pietrabissa</w:t>
      </w:r>
      <w:proofErr w:type="spellEnd"/>
      <w:r w:rsidR="00DB4C54" w:rsidRPr="00020A36">
        <w:rPr>
          <w:rFonts w:ascii="Book Antiqua" w:eastAsia="Book Antiqua" w:hAnsi="Book Antiqua" w:cs="Book Antiqua"/>
          <w:color w:val="000000" w:themeColor="text1"/>
        </w:rPr>
        <w:t xml:space="preserve"> A, Barsotti M, Rizzo G, </w:t>
      </w:r>
      <w:proofErr w:type="spellStart"/>
      <w:r w:rsidR="00DB4C54" w:rsidRPr="00020A36">
        <w:rPr>
          <w:rFonts w:ascii="Book Antiqua" w:eastAsia="Book Antiqua" w:hAnsi="Book Antiqua" w:cs="Book Antiqua"/>
          <w:color w:val="000000" w:themeColor="text1"/>
        </w:rPr>
        <w:t>Mosca</w:t>
      </w:r>
      <w:proofErr w:type="spellEnd"/>
      <w:r w:rsidR="00DB4C54" w:rsidRPr="00020A36">
        <w:rPr>
          <w:rFonts w:ascii="Book Antiqua" w:eastAsia="Book Antiqua" w:hAnsi="Book Antiqua" w:cs="Book Antiqua"/>
          <w:color w:val="000000" w:themeColor="text1"/>
        </w:rPr>
        <w:t xml:space="preserve"> F.</w:t>
      </w:r>
      <w:r w:rsidR="00507BA4" w:rsidRPr="00020A36">
        <w:rPr>
          <w:rFonts w:ascii="Book Antiqua" w:eastAsia="Book Antiqua" w:hAnsi="Book Antiqua" w:cs="Book Antiqua"/>
          <w:color w:val="000000" w:themeColor="text1"/>
        </w:rPr>
        <w:t xml:space="preserve"> Pancreas transplants from donors aged 45 years or older. </w:t>
      </w:r>
      <w:r w:rsidR="00507BA4" w:rsidRPr="00020A36">
        <w:rPr>
          <w:rFonts w:ascii="Book Antiqua" w:eastAsia="Book Antiqua" w:hAnsi="Book Antiqua" w:cs="Book Antiqua"/>
          <w:i/>
          <w:iCs/>
          <w:color w:val="000000" w:themeColor="text1"/>
        </w:rPr>
        <w:t>Transplant Proc</w:t>
      </w:r>
      <w:r w:rsidR="00507BA4" w:rsidRPr="00020A36">
        <w:rPr>
          <w:rFonts w:ascii="Book Antiqua" w:eastAsia="Book Antiqua" w:hAnsi="Book Antiqua" w:cs="Book Antiqua"/>
          <w:color w:val="000000" w:themeColor="text1"/>
        </w:rPr>
        <w:t xml:space="preserve"> 2005; </w:t>
      </w:r>
      <w:r w:rsidR="00507BA4" w:rsidRPr="00020A36">
        <w:rPr>
          <w:rFonts w:ascii="Book Antiqua" w:eastAsia="Book Antiqua" w:hAnsi="Book Antiqua" w:cs="Book Antiqua"/>
          <w:b/>
          <w:bCs/>
          <w:color w:val="000000" w:themeColor="text1"/>
        </w:rPr>
        <w:t>37</w:t>
      </w:r>
      <w:r w:rsidR="00507BA4" w:rsidRPr="00020A36">
        <w:rPr>
          <w:rFonts w:ascii="Book Antiqua" w:eastAsia="Book Antiqua" w:hAnsi="Book Antiqua" w:cs="Book Antiqua"/>
          <w:color w:val="000000" w:themeColor="text1"/>
        </w:rPr>
        <w:t>:</w:t>
      </w:r>
      <w:r w:rsidR="00DB4C54"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1265</w:t>
      </w:r>
      <w:r w:rsidR="00DB4C54" w:rsidRPr="00020A36">
        <w:rPr>
          <w:rFonts w:ascii="Book Antiqua" w:eastAsia="Book Antiqua" w:hAnsi="Book Antiqua" w:cs="Book Antiqua"/>
          <w:color w:val="000000" w:themeColor="text1"/>
        </w:rPr>
        <w:t>-126</w:t>
      </w:r>
      <w:r w:rsidR="00507BA4" w:rsidRPr="00020A36">
        <w:rPr>
          <w:rFonts w:ascii="Book Antiqua" w:eastAsia="Book Antiqua" w:hAnsi="Book Antiqua" w:cs="Book Antiqua"/>
          <w:color w:val="000000" w:themeColor="text1"/>
        </w:rPr>
        <w:t>7</w:t>
      </w:r>
      <w:r w:rsidR="001A389D" w:rsidRPr="00020A36">
        <w:rPr>
          <w:rFonts w:ascii="Book Antiqua" w:eastAsia="Book Antiqua" w:hAnsi="Book Antiqua" w:cs="Book Antiqua"/>
          <w:color w:val="000000" w:themeColor="text1"/>
        </w:rPr>
        <w:t xml:space="preserve"> [PMID: 15848690</w:t>
      </w:r>
      <w:r w:rsidR="00507BA4" w:rsidRPr="00020A36">
        <w:rPr>
          <w:rFonts w:ascii="Book Antiqua" w:eastAsia="Book Antiqua" w:hAnsi="Book Antiqua" w:cs="Book Antiqua"/>
          <w:color w:val="000000" w:themeColor="text1"/>
        </w:rPr>
        <w:t xml:space="preserve"> DOI: 10.1016/j.transproceed.2005.01.027</w:t>
      </w:r>
      <w:r w:rsidR="001A389D" w:rsidRPr="00020A36">
        <w:rPr>
          <w:rFonts w:ascii="Book Antiqua" w:eastAsia="Book Antiqua" w:hAnsi="Book Antiqua" w:cs="Book Antiqua"/>
          <w:color w:val="000000" w:themeColor="text1"/>
        </w:rPr>
        <w:t>]</w:t>
      </w:r>
    </w:p>
    <w:p w14:paraId="53032CF7" w14:textId="75E066CF" w:rsidR="00A77B3E" w:rsidRPr="00020A36" w:rsidRDefault="001A389D"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21</w:t>
      </w:r>
      <w:r w:rsidRPr="00020A36">
        <w:rPr>
          <w:rFonts w:ascii="Book Antiqua" w:eastAsia="Book Antiqua" w:hAnsi="Book Antiqua" w:cs="Book Antiqua"/>
          <w:b/>
          <w:bCs/>
          <w:color w:val="000000" w:themeColor="text1"/>
        </w:rPr>
        <w:t xml:space="preserve"> </w:t>
      </w:r>
      <w:proofErr w:type="spellStart"/>
      <w:r w:rsidR="00507BA4" w:rsidRPr="00020A36">
        <w:rPr>
          <w:rFonts w:ascii="Book Antiqua" w:eastAsia="Book Antiqua" w:hAnsi="Book Antiqua" w:cs="Book Antiqua"/>
          <w:b/>
          <w:bCs/>
          <w:color w:val="000000" w:themeColor="text1"/>
        </w:rPr>
        <w:t>Boggi</w:t>
      </w:r>
      <w:proofErr w:type="spellEnd"/>
      <w:r w:rsidR="00507BA4" w:rsidRPr="00020A36">
        <w:rPr>
          <w:rFonts w:ascii="Book Antiqua" w:eastAsia="Book Antiqua" w:hAnsi="Book Antiqua" w:cs="Book Antiqua"/>
          <w:b/>
          <w:bCs/>
          <w:color w:val="000000" w:themeColor="text1"/>
        </w:rPr>
        <w:t xml:space="preserve"> U</w:t>
      </w:r>
      <w:r w:rsidR="00507BA4" w:rsidRPr="00020A36">
        <w:rPr>
          <w:rFonts w:ascii="Book Antiqua" w:eastAsia="Book Antiqua" w:hAnsi="Book Antiqua" w:cs="Book Antiqua"/>
          <w:color w:val="000000" w:themeColor="text1"/>
        </w:rPr>
        <w:t xml:space="preserve">, Del </w:t>
      </w:r>
      <w:proofErr w:type="spellStart"/>
      <w:r w:rsidR="00507BA4" w:rsidRPr="00020A36">
        <w:rPr>
          <w:rFonts w:ascii="Book Antiqua" w:eastAsia="Book Antiqua" w:hAnsi="Book Antiqua" w:cs="Book Antiqua"/>
          <w:color w:val="000000" w:themeColor="text1"/>
        </w:rPr>
        <w:t>Chiaro</w:t>
      </w:r>
      <w:proofErr w:type="spellEnd"/>
      <w:r w:rsidR="00507BA4" w:rsidRPr="00020A36">
        <w:rPr>
          <w:rFonts w:ascii="Book Antiqua" w:eastAsia="Book Antiqua" w:hAnsi="Book Antiqua" w:cs="Book Antiqua"/>
          <w:color w:val="000000" w:themeColor="text1"/>
        </w:rPr>
        <w:t xml:space="preserve"> M, </w:t>
      </w:r>
      <w:proofErr w:type="spellStart"/>
      <w:r w:rsidR="00507BA4" w:rsidRPr="00020A36">
        <w:rPr>
          <w:rFonts w:ascii="Book Antiqua" w:eastAsia="Book Antiqua" w:hAnsi="Book Antiqua" w:cs="Book Antiqua"/>
          <w:color w:val="000000" w:themeColor="text1"/>
        </w:rPr>
        <w:t>Vistoli</w:t>
      </w:r>
      <w:proofErr w:type="spellEnd"/>
      <w:r w:rsidR="00507BA4" w:rsidRPr="00020A36">
        <w:rPr>
          <w:rFonts w:ascii="Book Antiqua" w:eastAsia="Book Antiqua" w:hAnsi="Book Antiqua" w:cs="Book Antiqua"/>
          <w:color w:val="000000" w:themeColor="text1"/>
        </w:rPr>
        <w:t xml:space="preserve"> F, Signori S, </w:t>
      </w:r>
      <w:proofErr w:type="spellStart"/>
      <w:r w:rsidR="00507BA4" w:rsidRPr="00020A36">
        <w:rPr>
          <w:rFonts w:ascii="Book Antiqua" w:eastAsia="Book Antiqua" w:hAnsi="Book Antiqua" w:cs="Book Antiqua"/>
          <w:color w:val="000000" w:themeColor="text1"/>
        </w:rPr>
        <w:t>Vanadia</w:t>
      </w:r>
      <w:proofErr w:type="spellEnd"/>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Bartolo</w:t>
      </w:r>
      <w:proofErr w:type="spellEnd"/>
      <w:r w:rsidR="00507BA4" w:rsidRPr="00020A36">
        <w:rPr>
          <w:rFonts w:ascii="Book Antiqua" w:eastAsia="Book Antiqua" w:hAnsi="Book Antiqua" w:cs="Book Antiqua"/>
          <w:color w:val="000000" w:themeColor="text1"/>
        </w:rPr>
        <w:t xml:space="preserve"> T, </w:t>
      </w:r>
      <w:proofErr w:type="spellStart"/>
      <w:r w:rsidR="00507BA4" w:rsidRPr="00020A36">
        <w:rPr>
          <w:rFonts w:ascii="Book Antiqua" w:eastAsia="Book Antiqua" w:hAnsi="Book Antiqua" w:cs="Book Antiqua"/>
          <w:color w:val="000000" w:themeColor="text1"/>
        </w:rPr>
        <w:t>Gremmo</w:t>
      </w:r>
      <w:proofErr w:type="spellEnd"/>
      <w:r w:rsidR="00507BA4" w:rsidRPr="00020A36">
        <w:rPr>
          <w:rFonts w:ascii="Book Antiqua" w:eastAsia="Book Antiqua" w:hAnsi="Book Antiqua" w:cs="Book Antiqua"/>
          <w:color w:val="000000" w:themeColor="text1"/>
        </w:rPr>
        <w:t xml:space="preserve"> F, </w:t>
      </w:r>
      <w:r w:rsidR="00A70C11" w:rsidRPr="00020A36">
        <w:rPr>
          <w:rFonts w:ascii="Book Antiqua" w:eastAsia="Book Antiqua" w:hAnsi="Book Antiqua" w:cs="Book Antiqua"/>
          <w:color w:val="000000" w:themeColor="text1"/>
        </w:rPr>
        <w:t xml:space="preserve">Marchetti P, </w:t>
      </w:r>
      <w:proofErr w:type="spellStart"/>
      <w:r w:rsidR="00A70C11" w:rsidRPr="00020A36">
        <w:rPr>
          <w:rFonts w:ascii="Book Antiqua" w:eastAsia="Book Antiqua" w:hAnsi="Book Antiqua" w:cs="Book Antiqua"/>
          <w:color w:val="000000" w:themeColor="text1"/>
        </w:rPr>
        <w:t>Coppelli</w:t>
      </w:r>
      <w:proofErr w:type="spellEnd"/>
      <w:r w:rsidR="00A70C11" w:rsidRPr="00020A36">
        <w:rPr>
          <w:rFonts w:ascii="Book Antiqua" w:eastAsia="Book Antiqua" w:hAnsi="Book Antiqua" w:cs="Book Antiqua"/>
          <w:color w:val="000000" w:themeColor="text1"/>
        </w:rPr>
        <w:t xml:space="preserve"> A, Rizzo G, </w:t>
      </w:r>
      <w:proofErr w:type="spellStart"/>
      <w:r w:rsidR="00A70C11" w:rsidRPr="00020A36">
        <w:rPr>
          <w:rFonts w:ascii="Book Antiqua" w:eastAsia="Book Antiqua" w:hAnsi="Book Antiqua" w:cs="Book Antiqua"/>
          <w:color w:val="000000" w:themeColor="text1"/>
        </w:rPr>
        <w:t>Mosca</w:t>
      </w:r>
      <w:proofErr w:type="spellEnd"/>
      <w:r w:rsidR="00A70C11" w:rsidRPr="00020A36">
        <w:rPr>
          <w:rFonts w:ascii="Book Antiqua" w:eastAsia="Book Antiqua" w:hAnsi="Book Antiqua" w:cs="Book Antiqua"/>
          <w:color w:val="000000" w:themeColor="text1"/>
        </w:rPr>
        <w:t xml:space="preserve"> F.</w:t>
      </w:r>
      <w:r w:rsidR="00507BA4" w:rsidRPr="00020A36">
        <w:rPr>
          <w:rFonts w:ascii="Book Antiqua" w:eastAsia="Book Antiqua" w:hAnsi="Book Antiqua" w:cs="Book Antiqua"/>
          <w:color w:val="000000" w:themeColor="text1"/>
        </w:rPr>
        <w:t xml:space="preserve"> Pancreas transplantation from marginal donors. </w:t>
      </w:r>
      <w:r w:rsidR="00507BA4" w:rsidRPr="00020A36">
        <w:rPr>
          <w:rFonts w:ascii="Book Antiqua" w:eastAsia="Book Antiqua" w:hAnsi="Book Antiqua" w:cs="Book Antiqua"/>
          <w:i/>
          <w:iCs/>
          <w:color w:val="000000" w:themeColor="text1"/>
        </w:rPr>
        <w:t>Transplant Proc</w:t>
      </w:r>
      <w:r w:rsidR="00507BA4" w:rsidRPr="00020A36">
        <w:rPr>
          <w:rFonts w:ascii="Book Antiqua" w:eastAsia="Book Antiqua" w:hAnsi="Book Antiqua" w:cs="Book Antiqua"/>
          <w:color w:val="000000" w:themeColor="text1"/>
        </w:rPr>
        <w:t xml:space="preserve"> 2004; </w:t>
      </w:r>
      <w:r w:rsidR="00507BA4" w:rsidRPr="00020A36">
        <w:rPr>
          <w:rFonts w:ascii="Book Antiqua" w:eastAsia="Book Antiqua" w:hAnsi="Book Antiqua" w:cs="Book Antiqua"/>
          <w:b/>
          <w:bCs/>
          <w:color w:val="000000" w:themeColor="text1"/>
        </w:rPr>
        <w:t>36</w:t>
      </w:r>
      <w:r w:rsidR="00507BA4" w:rsidRPr="00020A36">
        <w:rPr>
          <w:rFonts w:ascii="Book Antiqua" w:eastAsia="Book Antiqua" w:hAnsi="Book Antiqua" w:cs="Book Antiqua"/>
          <w:color w:val="000000" w:themeColor="text1"/>
        </w:rPr>
        <w:t>:</w:t>
      </w:r>
      <w:r w:rsidR="00A70C11"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566</w:t>
      </w:r>
      <w:r w:rsidR="00A70C11" w:rsidRPr="00020A36">
        <w:rPr>
          <w:rFonts w:ascii="Book Antiqua" w:eastAsia="Book Antiqua" w:hAnsi="Book Antiqua" w:cs="Book Antiqua"/>
          <w:color w:val="000000" w:themeColor="text1"/>
        </w:rPr>
        <w:t>-56</w:t>
      </w:r>
      <w:r w:rsidR="00507BA4" w:rsidRPr="00020A36">
        <w:rPr>
          <w:rFonts w:ascii="Book Antiqua" w:eastAsia="Book Antiqua" w:hAnsi="Book Antiqua" w:cs="Book Antiqua"/>
          <w:color w:val="000000" w:themeColor="text1"/>
        </w:rPr>
        <w:t>8</w:t>
      </w:r>
      <w:r w:rsidRPr="00020A36">
        <w:rPr>
          <w:rFonts w:ascii="Book Antiqua" w:eastAsia="Book Antiqua" w:hAnsi="Book Antiqua" w:cs="Book Antiqua"/>
          <w:color w:val="000000" w:themeColor="text1"/>
        </w:rPr>
        <w:t xml:space="preserve"> [PMID: 15110595</w:t>
      </w:r>
      <w:r w:rsidR="00507BA4" w:rsidRPr="00020A36">
        <w:rPr>
          <w:rFonts w:ascii="Book Antiqua" w:eastAsia="Book Antiqua" w:hAnsi="Book Antiqua" w:cs="Book Antiqua"/>
          <w:color w:val="000000" w:themeColor="text1"/>
        </w:rPr>
        <w:t xml:space="preserve"> DOI: 10.1016/j.transproceed.2004.02.031</w:t>
      </w:r>
      <w:r w:rsidRPr="00020A36">
        <w:rPr>
          <w:rFonts w:ascii="Book Antiqua" w:eastAsia="Book Antiqua" w:hAnsi="Book Antiqua" w:cs="Book Antiqua"/>
          <w:color w:val="000000" w:themeColor="text1"/>
        </w:rPr>
        <w:t>]</w:t>
      </w:r>
    </w:p>
    <w:p w14:paraId="3BE0E915" w14:textId="3870ADCF" w:rsidR="00A77B3E" w:rsidRPr="00020A36" w:rsidRDefault="001A389D"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22</w:t>
      </w:r>
      <w:r w:rsidRPr="00020A36">
        <w:rPr>
          <w:rFonts w:ascii="Book Antiqua" w:eastAsia="Book Antiqua" w:hAnsi="Book Antiqua" w:cs="Book Antiqua"/>
          <w:b/>
          <w:bCs/>
          <w:color w:val="000000" w:themeColor="text1"/>
        </w:rPr>
        <w:t xml:space="preserve"> </w:t>
      </w:r>
      <w:proofErr w:type="spellStart"/>
      <w:r w:rsidR="00507BA4" w:rsidRPr="00020A36">
        <w:rPr>
          <w:rFonts w:ascii="Book Antiqua" w:eastAsia="Book Antiqua" w:hAnsi="Book Antiqua" w:cs="Book Antiqua"/>
          <w:b/>
          <w:bCs/>
          <w:color w:val="000000" w:themeColor="text1"/>
        </w:rPr>
        <w:t>Salvalaggio</w:t>
      </w:r>
      <w:proofErr w:type="spellEnd"/>
      <w:r w:rsidR="00507BA4" w:rsidRPr="00020A36">
        <w:rPr>
          <w:rFonts w:ascii="Book Antiqua" w:eastAsia="Book Antiqua" w:hAnsi="Book Antiqua" w:cs="Book Antiqua"/>
          <w:b/>
          <w:bCs/>
          <w:color w:val="000000" w:themeColor="text1"/>
        </w:rPr>
        <w:t xml:space="preserve"> PR</w:t>
      </w:r>
      <w:r w:rsidR="00507BA4" w:rsidRPr="00020A36">
        <w:rPr>
          <w:rFonts w:ascii="Book Antiqua" w:eastAsia="Book Antiqua" w:hAnsi="Book Antiqua" w:cs="Book Antiqua"/>
          <w:color w:val="000000" w:themeColor="text1"/>
        </w:rPr>
        <w:t xml:space="preserve">, Schnitzler MA, Abbott KC, Brennan DC, Irish W, Takemoto SK, </w:t>
      </w:r>
      <w:r w:rsidR="00A70C11" w:rsidRPr="00020A36">
        <w:rPr>
          <w:rFonts w:ascii="Book Antiqua" w:eastAsia="Book Antiqua" w:hAnsi="Book Antiqua" w:cs="Book Antiqua"/>
          <w:color w:val="000000" w:themeColor="text1"/>
        </w:rPr>
        <w:t xml:space="preserve">Axelrod D, Santos LS, </w:t>
      </w:r>
      <w:proofErr w:type="spellStart"/>
      <w:r w:rsidR="00A70C11" w:rsidRPr="00020A36">
        <w:rPr>
          <w:rFonts w:ascii="Book Antiqua" w:eastAsia="Book Antiqua" w:hAnsi="Book Antiqua" w:cs="Book Antiqua"/>
          <w:color w:val="000000" w:themeColor="text1"/>
        </w:rPr>
        <w:t>Kocak</w:t>
      </w:r>
      <w:proofErr w:type="spellEnd"/>
      <w:r w:rsidR="00A70C11" w:rsidRPr="00020A36">
        <w:rPr>
          <w:rFonts w:ascii="Book Antiqua" w:eastAsia="Book Antiqua" w:hAnsi="Book Antiqua" w:cs="Book Antiqua"/>
          <w:color w:val="000000" w:themeColor="text1"/>
        </w:rPr>
        <w:t xml:space="preserve"> B, Willoughby L, </w:t>
      </w:r>
      <w:proofErr w:type="spellStart"/>
      <w:r w:rsidR="00A70C11" w:rsidRPr="00020A36">
        <w:rPr>
          <w:rFonts w:ascii="Book Antiqua" w:eastAsia="Book Antiqua" w:hAnsi="Book Antiqua" w:cs="Book Antiqua"/>
          <w:color w:val="000000" w:themeColor="text1"/>
        </w:rPr>
        <w:t>Lentine</w:t>
      </w:r>
      <w:proofErr w:type="spellEnd"/>
      <w:r w:rsidR="00A70C11" w:rsidRPr="00020A36">
        <w:rPr>
          <w:rFonts w:ascii="Book Antiqua" w:eastAsia="Book Antiqua" w:hAnsi="Book Antiqua" w:cs="Book Antiqua"/>
          <w:color w:val="000000" w:themeColor="text1"/>
        </w:rPr>
        <w:t xml:space="preserve"> KL. </w:t>
      </w:r>
      <w:r w:rsidR="00507BA4" w:rsidRPr="00020A36">
        <w:rPr>
          <w:rFonts w:ascii="Book Antiqua" w:eastAsia="Book Antiqua" w:hAnsi="Book Antiqua" w:cs="Book Antiqua"/>
          <w:color w:val="000000" w:themeColor="text1"/>
        </w:rPr>
        <w:t xml:space="preserve">Patient and graft survival implications of simultaneous pancreas kidney transplantation from old donors. </w:t>
      </w:r>
      <w:r w:rsidR="00507BA4" w:rsidRPr="00020A36">
        <w:rPr>
          <w:rFonts w:ascii="Book Antiqua" w:eastAsia="Book Antiqua" w:hAnsi="Book Antiqua" w:cs="Book Antiqua"/>
          <w:i/>
          <w:iCs/>
          <w:color w:val="000000" w:themeColor="text1"/>
        </w:rPr>
        <w:t>Am J Transplant</w:t>
      </w:r>
      <w:r w:rsidR="00507BA4" w:rsidRPr="00020A36">
        <w:rPr>
          <w:rFonts w:ascii="Book Antiqua" w:eastAsia="Book Antiqua" w:hAnsi="Book Antiqua" w:cs="Book Antiqua"/>
          <w:color w:val="000000" w:themeColor="text1"/>
        </w:rPr>
        <w:t xml:space="preserve"> 2007; </w:t>
      </w:r>
      <w:r w:rsidR="00507BA4" w:rsidRPr="00020A36">
        <w:rPr>
          <w:rFonts w:ascii="Book Antiqua" w:eastAsia="Book Antiqua" w:hAnsi="Book Antiqua" w:cs="Book Antiqua"/>
          <w:b/>
          <w:bCs/>
          <w:color w:val="000000" w:themeColor="text1"/>
        </w:rPr>
        <w:t>7</w:t>
      </w:r>
      <w:r w:rsidR="00507BA4" w:rsidRPr="00020A36">
        <w:rPr>
          <w:rFonts w:ascii="Book Antiqua" w:eastAsia="Book Antiqua" w:hAnsi="Book Antiqua" w:cs="Book Antiqua"/>
          <w:color w:val="000000" w:themeColor="text1"/>
        </w:rPr>
        <w:t>:</w:t>
      </w:r>
      <w:r w:rsidR="00425FF9"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1561</w:t>
      </w:r>
      <w:r w:rsidR="00425FF9" w:rsidRPr="00020A36">
        <w:rPr>
          <w:rFonts w:ascii="Book Antiqua" w:eastAsia="Book Antiqua" w:hAnsi="Book Antiqua" w:cs="Book Antiqua"/>
          <w:color w:val="000000" w:themeColor="text1"/>
        </w:rPr>
        <w:t>-15</w:t>
      </w:r>
      <w:r w:rsidR="00507BA4" w:rsidRPr="00020A36">
        <w:rPr>
          <w:rFonts w:ascii="Book Antiqua" w:eastAsia="Book Antiqua" w:hAnsi="Book Antiqua" w:cs="Book Antiqua"/>
          <w:color w:val="000000" w:themeColor="text1"/>
        </w:rPr>
        <w:t>71</w:t>
      </w:r>
      <w:r w:rsidRPr="00020A36">
        <w:rPr>
          <w:rFonts w:ascii="Book Antiqua" w:eastAsia="Book Antiqua" w:hAnsi="Book Antiqua" w:cs="Book Antiqua"/>
          <w:color w:val="000000" w:themeColor="text1"/>
        </w:rPr>
        <w:t xml:space="preserve"> [PMID: 17511681 </w:t>
      </w:r>
      <w:r w:rsidR="00507BA4" w:rsidRPr="00020A36">
        <w:rPr>
          <w:rFonts w:ascii="Book Antiqua" w:eastAsia="Book Antiqua" w:hAnsi="Book Antiqua" w:cs="Book Antiqua"/>
          <w:color w:val="000000" w:themeColor="text1"/>
        </w:rPr>
        <w:t>DOI: 10.1111/j.1600-6143.2007.01818.x</w:t>
      </w:r>
      <w:r w:rsidRPr="00020A36">
        <w:rPr>
          <w:rFonts w:ascii="Book Antiqua" w:eastAsia="Book Antiqua" w:hAnsi="Book Antiqua" w:cs="Book Antiqua"/>
          <w:color w:val="000000" w:themeColor="text1"/>
        </w:rPr>
        <w:t>]</w:t>
      </w:r>
    </w:p>
    <w:p w14:paraId="3E5A8CF1" w14:textId="54C313CE" w:rsidR="00A77B3E" w:rsidRPr="00020A36" w:rsidRDefault="001A389D"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23 </w:t>
      </w:r>
      <w:proofErr w:type="spellStart"/>
      <w:r w:rsidR="00507BA4" w:rsidRPr="00020A36">
        <w:rPr>
          <w:rFonts w:ascii="Book Antiqua" w:eastAsia="Book Antiqua" w:hAnsi="Book Antiqua" w:cs="Book Antiqua"/>
          <w:b/>
          <w:bCs/>
          <w:color w:val="000000" w:themeColor="text1"/>
        </w:rPr>
        <w:t>Kandaswamy</w:t>
      </w:r>
      <w:proofErr w:type="spellEnd"/>
      <w:r w:rsidR="00507BA4" w:rsidRPr="00020A36">
        <w:rPr>
          <w:rFonts w:ascii="Book Antiqua" w:eastAsia="Book Antiqua" w:hAnsi="Book Antiqua" w:cs="Book Antiqua"/>
          <w:b/>
          <w:bCs/>
          <w:color w:val="000000" w:themeColor="text1"/>
        </w:rPr>
        <w:t xml:space="preserve"> R</w:t>
      </w:r>
      <w:r w:rsidR="00507BA4" w:rsidRPr="00020A36">
        <w:rPr>
          <w:rFonts w:ascii="Book Antiqua" w:eastAsia="Book Antiqua" w:hAnsi="Book Antiqua" w:cs="Book Antiqua"/>
          <w:color w:val="000000" w:themeColor="text1"/>
        </w:rPr>
        <w:t xml:space="preserve">, Stock PG, Gustafson SK, Skeans MA, Curry MA, Prentice MA, </w:t>
      </w:r>
      <w:r w:rsidR="007C38B2" w:rsidRPr="00020A36">
        <w:rPr>
          <w:rFonts w:ascii="Book Antiqua" w:eastAsia="Book Antiqua" w:hAnsi="Book Antiqua" w:cs="Book Antiqua"/>
          <w:color w:val="000000" w:themeColor="text1"/>
        </w:rPr>
        <w:t xml:space="preserve">Fox A, </w:t>
      </w:r>
      <w:proofErr w:type="spellStart"/>
      <w:r w:rsidR="007C38B2" w:rsidRPr="00020A36">
        <w:rPr>
          <w:rFonts w:ascii="Book Antiqua" w:eastAsia="Book Antiqua" w:hAnsi="Book Antiqua" w:cs="Book Antiqua"/>
          <w:color w:val="000000" w:themeColor="text1"/>
        </w:rPr>
        <w:t>Israni</w:t>
      </w:r>
      <w:proofErr w:type="spellEnd"/>
      <w:r w:rsidR="007C38B2" w:rsidRPr="00020A36">
        <w:rPr>
          <w:rFonts w:ascii="Book Antiqua" w:eastAsia="Book Antiqua" w:hAnsi="Book Antiqua" w:cs="Book Antiqua"/>
          <w:color w:val="000000" w:themeColor="text1"/>
        </w:rPr>
        <w:t xml:space="preserve"> AK, Snyder JJ, </w:t>
      </w:r>
      <w:proofErr w:type="spellStart"/>
      <w:r w:rsidR="007C38B2" w:rsidRPr="00020A36">
        <w:rPr>
          <w:rFonts w:ascii="Book Antiqua" w:eastAsia="Book Antiqua" w:hAnsi="Book Antiqua" w:cs="Book Antiqua"/>
          <w:color w:val="000000" w:themeColor="text1"/>
        </w:rPr>
        <w:t>Kasiske</w:t>
      </w:r>
      <w:proofErr w:type="spellEnd"/>
      <w:r w:rsidR="007C38B2" w:rsidRPr="00020A36">
        <w:rPr>
          <w:rFonts w:ascii="Book Antiqua" w:eastAsia="Book Antiqua" w:hAnsi="Book Antiqua" w:cs="Book Antiqua"/>
          <w:color w:val="000000" w:themeColor="text1"/>
        </w:rPr>
        <w:t xml:space="preserve"> BL.</w:t>
      </w:r>
      <w:r w:rsidR="00507BA4" w:rsidRPr="00020A36">
        <w:rPr>
          <w:rFonts w:ascii="Book Antiqua" w:eastAsia="Book Antiqua" w:hAnsi="Book Antiqua" w:cs="Book Antiqua"/>
          <w:color w:val="000000" w:themeColor="text1"/>
        </w:rPr>
        <w:t xml:space="preserve"> OPTN/SRTR 2016 Annual Data Report: Pancreas. </w:t>
      </w:r>
      <w:r w:rsidR="00507BA4" w:rsidRPr="00020A36">
        <w:rPr>
          <w:rFonts w:ascii="Book Antiqua" w:eastAsia="Book Antiqua" w:hAnsi="Book Antiqua" w:cs="Book Antiqua"/>
          <w:i/>
          <w:iCs/>
          <w:color w:val="000000" w:themeColor="text1"/>
        </w:rPr>
        <w:t>Am J Transplant</w:t>
      </w:r>
      <w:r w:rsidR="00507BA4" w:rsidRPr="00020A36">
        <w:rPr>
          <w:rFonts w:ascii="Book Antiqua" w:eastAsia="Book Antiqua" w:hAnsi="Book Antiqua" w:cs="Book Antiqua"/>
          <w:color w:val="000000" w:themeColor="text1"/>
        </w:rPr>
        <w:t xml:space="preserve"> 2018; </w:t>
      </w:r>
      <w:r w:rsidR="00507BA4" w:rsidRPr="00020A36">
        <w:rPr>
          <w:rFonts w:ascii="Book Antiqua" w:eastAsia="Book Antiqua" w:hAnsi="Book Antiqua" w:cs="Book Antiqua"/>
          <w:b/>
          <w:bCs/>
          <w:color w:val="000000" w:themeColor="text1"/>
        </w:rPr>
        <w:t>18</w:t>
      </w:r>
      <w:r w:rsidR="00507BA4" w:rsidRPr="00020A36">
        <w:rPr>
          <w:rFonts w:ascii="Book Antiqua" w:eastAsia="Book Antiqua" w:hAnsi="Book Antiqua" w:cs="Book Antiqua"/>
          <w:color w:val="000000" w:themeColor="text1"/>
        </w:rPr>
        <w:t xml:space="preserve"> </w:t>
      </w:r>
      <w:r w:rsidR="007C38B2" w:rsidRPr="00020A36">
        <w:rPr>
          <w:rFonts w:ascii="Book Antiqua" w:eastAsia="Book Antiqua" w:hAnsi="Book Antiqua" w:cs="Book Antiqua"/>
          <w:color w:val="000000" w:themeColor="text1"/>
        </w:rPr>
        <w:t>S</w:t>
      </w:r>
      <w:r w:rsidR="00507BA4" w:rsidRPr="00020A36">
        <w:rPr>
          <w:rFonts w:ascii="Book Antiqua" w:eastAsia="Book Antiqua" w:hAnsi="Book Antiqua" w:cs="Book Antiqua"/>
          <w:color w:val="000000" w:themeColor="text1"/>
        </w:rPr>
        <w:t>uppl 1: 114</w:t>
      </w:r>
      <w:r w:rsidR="007C38B2"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171</w:t>
      </w:r>
      <w:r w:rsidRPr="00020A36">
        <w:rPr>
          <w:rFonts w:ascii="Book Antiqua" w:eastAsia="Book Antiqua" w:hAnsi="Book Antiqua" w:cs="Book Antiqua"/>
          <w:color w:val="000000" w:themeColor="text1"/>
        </w:rPr>
        <w:t xml:space="preserve"> [PMID: 29292605 </w:t>
      </w:r>
      <w:r w:rsidR="00507BA4" w:rsidRPr="00020A36">
        <w:rPr>
          <w:rFonts w:ascii="Book Antiqua" w:eastAsia="Book Antiqua" w:hAnsi="Book Antiqua" w:cs="Book Antiqua"/>
          <w:color w:val="000000" w:themeColor="text1"/>
        </w:rPr>
        <w:t>DOI: 10.1111/ajt.14558</w:t>
      </w:r>
      <w:r w:rsidRPr="00020A36">
        <w:rPr>
          <w:rFonts w:ascii="Book Antiqua" w:eastAsia="Book Antiqua" w:hAnsi="Book Antiqua" w:cs="Book Antiqua"/>
          <w:color w:val="000000" w:themeColor="text1"/>
        </w:rPr>
        <w:t>]</w:t>
      </w:r>
    </w:p>
    <w:p w14:paraId="0196656E" w14:textId="1A08A275" w:rsidR="00A77B3E" w:rsidRPr="00020A36" w:rsidRDefault="00920C31" w:rsidP="00020A36">
      <w:pPr>
        <w:snapToGrid w:val="0"/>
        <w:spacing w:line="360" w:lineRule="auto"/>
        <w:jc w:val="both"/>
        <w:rPr>
          <w:rFonts w:ascii="Book Antiqua" w:hAnsi="Book Antiqua"/>
          <w:color w:val="000000" w:themeColor="text1"/>
        </w:rPr>
      </w:pPr>
      <w:r w:rsidRPr="00020A36">
        <w:rPr>
          <w:rFonts w:ascii="Book Antiqua" w:hAnsi="Book Antiqua"/>
          <w:color w:val="000000" w:themeColor="text1"/>
          <w:lang w:eastAsia="zh-CN"/>
        </w:rPr>
        <w:t xml:space="preserve">24 </w:t>
      </w:r>
      <w:proofErr w:type="spellStart"/>
      <w:r w:rsidR="00507BA4" w:rsidRPr="00020A36">
        <w:rPr>
          <w:rFonts w:ascii="Book Antiqua" w:eastAsia="Book Antiqua" w:hAnsi="Book Antiqua" w:cs="Book Antiqua"/>
          <w:b/>
          <w:bCs/>
          <w:color w:val="000000" w:themeColor="text1"/>
        </w:rPr>
        <w:t>Kandaswamy</w:t>
      </w:r>
      <w:proofErr w:type="spellEnd"/>
      <w:r w:rsidR="00507BA4" w:rsidRPr="00020A36">
        <w:rPr>
          <w:rFonts w:ascii="Book Antiqua" w:eastAsia="Book Antiqua" w:hAnsi="Book Antiqua" w:cs="Book Antiqua"/>
          <w:b/>
          <w:bCs/>
          <w:color w:val="000000" w:themeColor="text1"/>
        </w:rPr>
        <w:t xml:space="preserve"> R</w:t>
      </w:r>
      <w:r w:rsidR="00507BA4" w:rsidRPr="00020A36">
        <w:rPr>
          <w:rFonts w:ascii="Book Antiqua" w:eastAsia="Book Antiqua" w:hAnsi="Book Antiqua" w:cs="Book Antiqua"/>
          <w:color w:val="000000" w:themeColor="text1"/>
        </w:rPr>
        <w:t xml:space="preserve">, Stock PG, Gustafson SK, Skeans MA, Urban R, Fox A, </w:t>
      </w:r>
      <w:proofErr w:type="spellStart"/>
      <w:r w:rsidR="00D420B4" w:rsidRPr="00020A36">
        <w:rPr>
          <w:rFonts w:ascii="Book Antiqua" w:eastAsia="Book Antiqua" w:hAnsi="Book Antiqua" w:cs="Book Antiqua"/>
          <w:color w:val="000000" w:themeColor="text1"/>
        </w:rPr>
        <w:t>Odorico</w:t>
      </w:r>
      <w:proofErr w:type="spellEnd"/>
      <w:r w:rsidR="00D420B4" w:rsidRPr="00020A36">
        <w:rPr>
          <w:rFonts w:ascii="Book Antiqua" w:eastAsia="Book Antiqua" w:hAnsi="Book Antiqua" w:cs="Book Antiqua"/>
          <w:color w:val="000000" w:themeColor="text1"/>
        </w:rPr>
        <w:t xml:space="preserve"> JS, </w:t>
      </w:r>
      <w:proofErr w:type="spellStart"/>
      <w:r w:rsidR="00D420B4" w:rsidRPr="00020A36">
        <w:rPr>
          <w:rFonts w:ascii="Book Antiqua" w:eastAsia="Book Antiqua" w:hAnsi="Book Antiqua" w:cs="Book Antiqua"/>
          <w:color w:val="000000" w:themeColor="text1"/>
        </w:rPr>
        <w:t>Israni</w:t>
      </w:r>
      <w:proofErr w:type="spellEnd"/>
      <w:r w:rsidR="00D420B4" w:rsidRPr="00020A36">
        <w:rPr>
          <w:rFonts w:ascii="Book Antiqua" w:eastAsia="Book Antiqua" w:hAnsi="Book Antiqua" w:cs="Book Antiqua"/>
          <w:color w:val="000000" w:themeColor="text1"/>
        </w:rPr>
        <w:t xml:space="preserve"> AK, Snyder JJ, </w:t>
      </w:r>
      <w:proofErr w:type="spellStart"/>
      <w:r w:rsidR="00D420B4" w:rsidRPr="00020A36">
        <w:rPr>
          <w:rFonts w:ascii="Book Antiqua" w:eastAsia="Book Antiqua" w:hAnsi="Book Antiqua" w:cs="Book Antiqua"/>
          <w:color w:val="000000" w:themeColor="text1"/>
        </w:rPr>
        <w:t>Kasiske</w:t>
      </w:r>
      <w:proofErr w:type="spellEnd"/>
      <w:r w:rsidR="00D420B4" w:rsidRPr="00020A36">
        <w:rPr>
          <w:rFonts w:ascii="Book Antiqua" w:eastAsia="Book Antiqua" w:hAnsi="Book Antiqua" w:cs="Book Antiqua"/>
          <w:color w:val="000000" w:themeColor="text1"/>
        </w:rPr>
        <w:t xml:space="preserve"> BL.</w:t>
      </w:r>
      <w:r w:rsidR="00507BA4" w:rsidRPr="00020A36">
        <w:rPr>
          <w:rFonts w:ascii="Book Antiqua" w:eastAsia="Book Antiqua" w:hAnsi="Book Antiqua" w:cs="Book Antiqua"/>
          <w:color w:val="000000" w:themeColor="text1"/>
        </w:rPr>
        <w:t xml:space="preserve"> OPTN/SRTR 2017 Annual Data Report: Pancreas. </w:t>
      </w:r>
      <w:r w:rsidR="00507BA4" w:rsidRPr="00020A36">
        <w:rPr>
          <w:rFonts w:ascii="Book Antiqua" w:eastAsia="Book Antiqua" w:hAnsi="Book Antiqua" w:cs="Book Antiqua"/>
          <w:i/>
          <w:iCs/>
          <w:color w:val="000000" w:themeColor="text1"/>
        </w:rPr>
        <w:t>Am J Transplant</w:t>
      </w:r>
      <w:r w:rsidR="00507BA4" w:rsidRPr="00020A36">
        <w:rPr>
          <w:rFonts w:ascii="Book Antiqua" w:eastAsia="Book Antiqua" w:hAnsi="Book Antiqua" w:cs="Book Antiqua"/>
          <w:color w:val="000000" w:themeColor="text1"/>
        </w:rPr>
        <w:t xml:space="preserve"> 2019;</w:t>
      </w:r>
      <w:r w:rsidR="00D420B4"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b/>
          <w:bCs/>
          <w:color w:val="000000" w:themeColor="text1"/>
        </w:rPr>
        <w:t>19</w:t>
      </w:r>
      <w:r w:rsidR="00D420B4"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S</w:t>
      </w:r>
      <w:r w:rsidR="00D420B4" w:rsidRPr="00020A36">
        <w:rPr>
          <w:rFonts w:ascii="Book Antiqua" w:eastAsia="Book Antiqua" w:hAnsi="Book Antiqua" w:cs="Book Antiqua"/>
          <w:color w:val="000000" w:themeColor="text1"/>
        </w:rPr>
        <w:t xml:space="preserve">uppl </w:t>
      </w:r>
      <w:r w:rsidR="00507BA4" w:rsidRPr="00020A36">
        <w:rPr>
          <w:rFonts w:ascii="Book Antiqua" w:eastAsia="Book Antiqua" w:hAnsi="Book Antiqua" w:cs="Book Antiqua"/>
          <w:color w:val="000000" w:themeColor="text1"/>
        </w:rPr>
        <w:t>2:</w:t>
      </w:r>
      <w:r w:rsidR="00D420B4" w:rsidRPr="00020A36">
        <w:rPr>
          <w:rFonts w:ascii="Book Antiqua" w:eastAsia="Book Antiqua" w:hAnsi="Book Antiqua" w:cs="Book Antiqua"/>
          <w:color w:val="000000" w:themeColor="text1"/>
        </w:rPr>
        <w:t xml:space="preserve"> </w:t>
      </w:r>
      <w:r w:rsidR="00F35460" w:rsidRPr="00020A36">
        <w:rPr>
          <w:rFonts w:ascii="Book Antiqua" w:eastAsia="Book Antiqua" w:hAnsi="Book Antiqua" w:cs="Book Antiqua"/>
          <w:color w:val="000000" w:themeColor="text1"/>
        </w:rPr>
        <w:t>124</w:t>
      </w:r>
      <w:r w:rsidR="00D420B4" w:rsidRPr="00020A36">
        <w:rPr>
          <w:rFonts w:ascii="Book Antiqua" w:eastAsia="Book Antiqua" w:hAnsi="Book Antiqua" w:cs="Book Antiqua"/>
          <w:color w:val="000000" w:themeColor="text1"/>
        </w:rPr>
        <w:t>-</w:t>
      </w:r>
      <w:r w:rsidR="00F35460" w:rsidRPr="00020A36">
        <w:rPr>
          <w:rFonts w:ascii="Book Antiqua" w:eastAsia="Book Antiqua" w:hAnsi="Book Antiqua" w:cs="Book Antiqua"/>
          <w:color w:val="000000" w:themeColor="text1"/>
        </w:rPr>
        <w:t>183</w:t>
      </w:r>
      <w:r w:rsidR="00507BA4"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[PMID: 30811891 </w:t>
      </w:r>
      <w:r w:rsidR="00F35460" w:rsidRPr="00020A36">
        <w:rPr>
          <w:rFonts w:ascii="Book Antiqua" w:eastAsia="Book Antiqua" w:hAnsi="Book Antiqua" w:cs="Book Antiqua"/>
          <w:color w:val="000000" w:themeColor="text1"/>
        </w:rPr>
        <w:t>DOI: 10.1111/ajt.15275</w:t>
      </w:r>
      <w:r w:rsidRPr="00020A36">
        <w:rPr>
          <w:rFonts w:ascii="Book Antiqua" w:eastAsia="Book Antiqua" w:hAnsi="Book Antiqua" w:cs="Book Antiqua"/>
          <w:color w:val="000000" w:themeColor="text1"/>
        </w:rPr>
        <w:t>]</w:t>
      </w:r>
    </w:p>
    <w:p w14:paraId="6A38B2CD" w14:textId="5ADB98C8" w:rsidR="00A77B3E" w:rsidRPr="00020A36" w:rsidRDefault="00920C31" w:rsidP="00020A36">
      <w:pPr>
        <w:snapToGrid w:val="0"/>
        <w:spacing w:line="360" w:lineRule="auto"/>
        <w:jc w:val="both"/>
        <w:rPr>
          <w:rFonts w:ascii="Book Antiqua" w:hAnsi="Book Antiqua"/>
          <w:color w:val="000000" w:themeColor="text1"/>
        </w:rPr>
      </w:pPr>
      <w:r w:rsidRPr="00020A36">
        <w:rPr>
          <w:rFonts w:ascii="Book Antiqua" w:hAnsi="Book Antiqua"/>
          <w:color w:val="000000" w:themeColor="text1"/>
          <w:lang w:eastAsia="zh-CN"/>
        </w:rPr>
        <w:t xml:space="preserve">25 </w:t>
      </w:r>
      <w:proofErr w:type="spellStart"/>
      <w:r w:rsidR="00507BA4" w:rsidRPr="00020A36">
        <w:rPr>
          <w:rFonts w:ascii="Book Antiqua" w:eastAsia="Book Antiqua" w:hAnsi="Book Antiqua" w:cs="Book Antiqua"/>
          <w:b/>
          <w:bCs/>
          <w:color w:val="000000" w:themeColor="text1"/>
        </w:rPr>
        <w:t>Gruessner</w:t>
      </w:r>
      <w:proofErr w:type="spellEnd"/>
      <w:r w:rsidR="00507BA4" w:rsidRPr="00020A36">
        <w:rPr>
          <w:rFonts w:ascii="Book Antiqua" w:eastAsia="Book Antiqua" w:hAnsi="Book Antiqua" w:cs="Book Antiqua"/>
          <w:b/>
          <w:bCs/>
          <w:color w:val="000000" w:themeColor="text1"/>
        </w:rPr>
        <w:t xml:space="preserve"> RW</w:t>
      </w:r>
      <w:r w:rsidR="00507BA4" w:rsidRPr="00020A36">
        <w:rPr>
          <w:rFonts w:ascii="Book Antiqua" w:eastAsia="Book Antiqua" w:hAnsi="Book Antiqua" w:cs="Book Antiqua"/>
          <w:color w:val="000000" w:themeColor="text1"/>
        </w:rPr>
        <w:t xml:space="preserve">, Sutherland DE, </w:t>
      </w:r>
      <w:proofErr w:type="spellStart"/>
      <w:r w:rsidR="00507BA4" w:rsidRPr="00020A36">
        <w:rPr>
          <w:rFonts w:ascii="Book Antiqua" w:eastAsia="Book Antiqua" w:hAnsi="Book Antiqua" w:cs="Book Antiqua"/>
          <w:color w:val="000000" w:themeColor="text1"/>
        </w:rPr>
        <w:t>Troppmann</w:t>
      </w:r>
      <w:proofErr w:type="spellEnd"/>
      <w:r w:rsidR="00507BA4" w:rsidRPr="00020A36">
        <w:rPr>
          <w:rFonts w:ascii="Book Antiqua" w:eastAsia="Book Antiqua" w:hAnsi="Book Antiqua" w:cs="Book Antiqua"/>
          <w:color w:val="000000" w:themeColor="text1"/>
        </w:rPr>
        <w:t xml:space="preserve"> C, Benedetti E, Hakim N, Dunn DL, </w:t>
      </w:r>
      <w:proofErr w:type="spellStart"/>
      <w:r w:rsidR="001E3E0D" w:rsidRPr="00020A36">
        <w:rPr>
          <w:rFonts w:ascii="Book Antiqua" w:eastAsia="Book Antiqua" w:hAnsi="Book Antiqua" w:cs="Book Antiqua"/>
          <w:color w:val="000000" w:themeColor="text1"/>
        </w:rPr>
        <w:t>Gruessner</w:t>
      </w:r>
      <w:proofErr w:type="spellEnd"/>
      <w:r w:rsidR="001E3E0D" w:rsidRPr="00020A36">
        <w:rPr>
          <w:rFonts w:ascii="Book Antiqua" w:eastAsia="Book Antiqua" w:hAnsi="Book Antiqua" w:cs="Book Antiqua"/>
          <w:color w:val="000000" w:themeColor="text1"/>
        </w:rPr>
        <w:t xml:space="preserve"> AC. </w:t>
      </w:r>
      <w:r w:rsidR="00507BA4" w:rsidRPr="00020A36">
        <w:rPr>
          <w:rFonts w:ascii="Book Antiqua" w:eastAsia="Book Antiqua" w:hAnsi="Book Antiqua" w:cs="Book Antiqua"/>
          <w:color w:val="000000" w:themeColor="text1"/>
        </w:rPr>
        <w:t xml:space="preserve">The surgical risk of pancreas transplantation in the cyclosporine era: </w:t>
      </w:r>
      <w:r w:rsidR="001E3E0D" w:rsidRPr="00020A36">
        <w:rPr>
          <w:rFonts w:ascii="Book Antiqua" w:eastAsia="Book Antiqua" w:hAnsi="Book Antiqua" w:cs="Book Antiqua"/>
          <w:color w:val="000000" w:themeColor="text1"/>
        </w:rPr>
        <w:t>a</w:t>
      </w:r>
      <w:r w:rsidR="00507BA4" w:rsidRPr="00020A36">
        <w:rPr>
          <w:rFonts w:ascii="Book Antiqua" w:eastAsia="Book Antiqua" w:hAnsi="Book Antiqua" w:cs="Book Antiqua"/>
          <w:color w:val="000000" w:themeColor="text1"/>
        </w:rPr>
        <w:t xml:space="preserve">n overview. </w:t>
      </w:r>
      <w:r w:rsidR="00507BA4" w:rsidRPr="00020A36">
        <w:rPr>
          <w:rFonts w:ascii="Book Antiqua" w:eastAsia="Book Antiqua" w:hAnsi="Book Antiqua" w:cs="Book Antiqua"/>
          <w:i/>
          <w:iCs/>
          <w:color w:val="000000" w:themeColor="text1"/>
        </w:rPr>
        <w:t>J Am Coll Surg</w:t>
      </w:r>
      <w:r w:rsidR="00507BA4" w:rsidRPr="00020A36">
        <w:rPr>
          <w:rFonts w:ascii="Book Antiqua" w:eastAsia="Book Antiqua" w:hAnsi="Book Antiqua" w:cs="Book Antiqua"/>
          <w:color w:val="000000" w:themeColor="text1"/>
        </w:rPr>
        <w:t xml:space="preserve"> 1997; </w:t>
      </w:r>
      <w:r w:rsidR="00507BA4" w:rsidRPr="00020A36">
        <w:rPr>
          <w:rFonts w:ascii="Book Antiqua" w:eastAsia="Book Antiqua" w:hAnsi="Book Antiqua" w:cs="Book Antiqua"/>
          <w:b/>
          <w:bCs/>
          <w:color w:val="000000" w:themeColor="text1"/>
        </w:rPr>
        <w:t>185</w:t>
      </w:r>
      <w:r w:rsidR="00507BA4" w:rsidRPr="00020A36">
        <w:rPr>
          <w:rFonts w:ascii="Book Antiqua" w:eastAsia="Book Antiqua" w:hAnsi="Book Antiqua" w:cs="Book Antiqua"/>
          <w:color w:val="000000" w:themeColor="text1"/>
        </w:rPr>
        <w:t>:</w:t>
      </w:r>
      <w:r w:rsidR="001E3E0D"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128</w:t>
      </w:r>
      <w:r w:rsidR="001E3E0D" w:rsidRPr="00020A36">
        <w:rPr>
          <w:rFonts w:ascii="Book Antiqua" w:eastAsia="Book Antiqua" w:hAnsi="Book Antiqua" w:cs="Book Antiqua"/>
          <w:color w:val="000000" w:themeColor="text1"/>
        </w:rPr>
        <w:t>-1</w:t>
      </w:r>
      <w:r w:rsidR="00507BA4" w:rsidRPr="00020A36">
        <w:rPr>
          <w:rFonts w:ascii="Book Antiqua" w:eastAsia="Book Antiqua" w:hAnsi="Book Antiqua" w:cs="Book Antiqua"/>
          <w:color w:val="000000" w:themeColor="text1"/>
        </w:rPr>
        <w:t>44</w:t>
      </w:r>
      <w:r w:rsidRPr="00020A36">
        <w:rPr>
          <w:rFonts w:ascii="Book Antiqua" w:eastAsia="Book Antiqua" w:hAnsi="Book Antiqua" w:cs="Book Antiqua"/>
          <w:color w:val="000000" w:themeColor="text1"/>
        </w:rPr>
        <w:t xml:space="preserve"> [PMID: 9249080 </w:t>
      </w:r>
      <w:r w:rsidR="00507BA4" w:rsidRPr="00020A36">
        <w:rPr>
          <w:rFonts w:ascii="Book Antiqua" w:eastAsia="Book Antiqua" w:hAnsi="Book Antiqua" w:cs="Book Antiqua"/>
          <w:color w:val="000000" w:themeColor="text1"/>
        </w:rPr>
        <w:t>DOI: 10.1016/s1072-7515(01)00895-x</w:t>
      </w:r>
      <w:r w:rsidRPr="00020A36">
        <w:rPr>
          <w:rFonts w:ascii="Book Antiqua" w:eastAsia="Book Antiqua" w:hAnsi="Book Antiqua" w:cs="Book Antiqua"/>
          <w:color w:val="000000" w:themeColor="text1"/>
        </w:rPr>
        <w:t>]</w:t>
      </w:r>
    </w:p>
    <w:p w14:paraId="1C3052FA" w14:textId="73B0D508" w:rsidR="00A77B3E" w:rsidRPr="00020A36" w:rsidRDefault="00920C31"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lastRenderedPageBreak/>
        <w:t>26</w:t>
      </w:r>
      <w:r w:rsidRPr="00020A36">
        <w:rPr>
          <w:rFonts w:ascii="Book Antiqua" w:eastAsia="Book Antiqua" w:hAnsi="Book Antiqua" w:cs="Book Antiqua"/>
          <w:b/>
          <w:bCs/>
          <w:color w:val="000000" w:themeColor="text1"/>
        </w:rPr>
        <w:t xml:space="preserve"> </w:t>
      </w:r>
      <w:proofErr w:type="spellStart"/>
      <w:r w:rsidR="00507BA4" w:rsidRPr="00020A36">
        <w:rPr>
          <w:rFonts w:ascii="Book Antiqua" w:eastAsia="Book Antiqua" w:hAnsi="Book Antiqua" w:cs="Book Antiqua"/>
          <w:b/>
          <w:bCs/>
          <w:color w:val="000000" w:themeColor="text1"/>
        </w:rPr>
        <w:t>Vinkers</w:t>
      </w:r>
      <w:proofErr w:type="spellEnd"/>
      <w:r w:rsidR="00507BA4" w:rsidRPr="00020A36">
        <w:rPr>
          <w:rFonts w:ascii="Book Antiqua" w:eastAsia="Book Antiqua" w:hAnsi="Book Antiqua" w:cs="Book Antiqua"/>
          <w:b/>
          <w:bCs/>
          <w:color w:val="000000" w:themeColor="text1"/>
        </w:rPr>
        <w:t xml:space="preserve"> MT</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Rahmel</w:t>
      </w:r>
      <w:proofErr w:type="spellEnd"/>
      <w:r w:rsidR="00507BA4" w:rsidRPr="00020A36">
        <w:rPr>
          <w:rFonts w:ascii="Book Antiqua" w:eastAsia="Book Antiqua" w:hAnsi="Book Antiqua" w:cs="Book Antiqua"/>
          <w:color w:val="000000" w:themeColor="text1"/>
        </w:rPr>
        <w:t xml:space="preserve"> AO, Slot MC, Smits JM, </w:t>
      </w:r>
      <w:proofErr w:type="spellStart"/>
      <w:r w:rsidR="00507BA4" w:rsidRPr="00020A36">
        <w:rPr>
          <w:rFonts w:ascii="Book Antiqua" w:eastAsia="Book Antiqua" w:hAnsi="Book Antiqua" w:cs="Book Antiqua"/>
          <w:color w:val="000000" w:themeColor="text1"/>
        </w:rPr>
        <w:t>Schareck</w:t>
      </w:r>
      <w:proofErr w:type="spellEnd"/>
      <w:r w:rsidR="00507BA4" w:rsidRPr="00020A36">
        <w:rPr>
          <w:rFonts w:ascii="Book Antiqua" w:eastAsia="Book Antiqua" w:hAnsi="Book Antiqua" w:cs="Book Antiqua"/>
          <w:color w:val="000000" w:themeColor="text1"/>
        </w:rPr>
        <w:t xml:space="preserve"> WD. How to recognize a suitable pancreas donor: a </w:t>
      </w:r>
      <w:proofErr w:type="spellStart"/>
      <w:r w:rsidR="00507BA4" w:rsidRPr="00020A36">
        <w:rPr>
          <w:rFonts w:ascii="Book Antiqua" w:eastAsia="Book Antiqua" w:hAnsi="Book Antiqua" w:cs="Book Antiqua"/>
          <w:color w:val="000000" w:themeColor="text1"/>
        </w:rPr>
        <w:t>Eurotransplant</w:t>
      </w:r>
      <w:proofErr w:type="spellEnd"/>
      <w:r w:rsidR="00507BA4" w:rsidRPr="00020A36">
        <w:rPr>
          <w:rFonts w:ascii="Book Antiqua" w:eastAsia="Book Antiqua" w:hAnsi="Book Antiqua" w:cs="Book Antiqua"/>
          <w:color w:val="000000" w:themeColor="text1"/>
        </w:rPr>
        <w:t xml:space="preserve"> study of </w:t>
      </w:r>
      <w:proofErr w:type="spellStart"/>
      <w:r w:rsidR="00507BA4" w:rsidRPr="00020A36">
        <w:rPr>
          <w:rFonts w:ascii="Book Antiqua" w:eastAsia="Book Antiqua" w:hAnsi="Book Antiqua" w:cs="Book Antiqua"/>
          <w:color w:val="000000" w:themeColor="text1"/>
        </w:rPr>
        <w:t>preprocurement</w:t>
      </w:r>
      <w:proofErr w:type="spellEnd"/>
      <w:r w:rsidR="00507BA4" w:rsidRPr="00020A36">
        <w:rPr>
          <w:rFonts w:ascii="Book Antiqua" w:eastAsia="Book Antiqua" w:hAnsi="Book Antiqua" w:cs="Book Antiqua"/>
          <w:color w:val="000000" w:themeColor="text1"/>
        </w:rPr>
        <w:t xml:space="preserve"> factors. </w:t>
      </w:r>
      <w:r w:rsidR="00507BA4" w:rsidRPr="00020A36">
        <w:rPr>
          <w:rFonts w:ascii="Book Antiqua" w:eastAsia="Book Antiqua" w:hAnsi="Book Antiqua" w:cs="Book Antiqua"/>
          <w:i/>
          <w:iCs/>
          <w:color w:val="000000" w:themeColor="text1"/>
        </w:rPr>
        <w:t>Transplant Proc</w:t>
      </w:r>
      <w:r w:rsidR="00507BA4" w:rsidRPr="00020A36">
        <w:rPr>
          <w:rFonts w:ascii="Book Antiqua" w:eastAsia="Book Antiqua" w:hAnsi="Book Antiqua" w:cs="Book Antiqua"/>
          <w:color w:val="000000" w:themeColor="text1"/>
        </w:rPr>
        <w:t xml:space="preserve"> 2008;</w:t>
      </w:r>
      <w:r w:rsidR="008F43CE"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b/>
          <w:bCs/>
          <w:color w:val="000000" w:themeColor="text1"/>
        </w:rPr>
        <w:t>40</w:t>
      </w:r>
      <w:r w:rsidR="00507BA4" w:rsidRPr="00020A36">
        <w:rPr>
          <w:rFonts w:ascii="Book Antiqua" w:eastAsia="Book Antiqua" w:hAnsi="Book Antiqua" w:cs="Book Antiqua"/>
          <w:color w:val="000000" w:themeColor="text1"/>
        </w:rPr>
        <w:t>:</w:t>
      </w:r>
      <w:r w:rsidR="008F43CE"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1275</w:t>
      </w:r>
      <w:r w:rsidR="008F43CE" w:rsidRPr="00020A36">
        <w:rPr>
          <w:rFonts w:ascii="Book Antiqua" w:eastAsia="Book Antiqua" w:hAnsi="Book Antiqua" w:cs="Book Antiqua"/>
          <w:color w:val="000000" w:themeColor="text1"/>
        </w:rPr>
        <w:t>-127</w:t>
      </w:r>
      <w:r w:rsidR="00507BA4" w:rsidRPr="00020A36">
        <w:rPr>
          <w:rFonts w:ascii="Book Antiqua" w:eastAsia="Book Antiqua" w:hAnsi="Book Antiqua" w:cs="Book Antiqua"/>
          <w:color w:val="000000" w:themeColor="text1"/>
        </w:rPr>
        <w:t>8</w:t>
      </w:r>
      <w:r w:rsidRPr="00020A36">
        <w:rPr>
          <w:rFonts w:ascii="Book Antiqua" w:eastAsia="Book Antiqua" w:hAnsi="Book Antiqua" w:cs="Book Antiqua"/>
          <w:color w:val="000000" w:themeColor="text1"/>
        </w:rPr>
        <w:t xml:space="preserve"> [PMID: 18589086 </w:t>
      </w:r>
      <w:r w:rsidR="007029FB" w:rsidRPr="00020A36">
        <w:rPr>
          <w:rFonts w:ascii="Book Antiqua" w:eastAsia="Book Antiqua" w:hAnsi="Book Antiqua" w:cs="Book Antiqua"/>
          <w:color w:val="000000" w:themeColor="text1"/>
        </w:rPr>
        <w:t>DOI: 10.1016/j.transproceed.2008.03.142</w:t>
      </w:r>
      <w:r w:rsidRPr="00020A36">
        <w:rPr>
          <w:rFonts w:ascii="Book Antiqua" w:eastAsia="Book Antiqua" w:hAnsi="Book Antiqua" w:cs="Book Antiqua"/>
          <w:color w:val="000000" w:themeColor="text1"/>
        </w:rPr>
        <w:t>]</w:t>
      </w:r>
    </w:p>
    <w:p w14:paraId="6EAE0F3F" w14:textId="19D5FC51" w:rsidR="00A77B3E" w:rsidRPr="00020A36" w:rsidRDefault="00920C31" w:rsidP="00020A36">
      <w:pPr>
        <w:snapToGrid w:val="0"/>
        <w:spacing w:line="360" w:lineRule="auto"/>
        <w:jc w:val="both"/>
        <w:rPr>
          <w:rFonts w:ascii="Book Antiqua" w:hAnsi="Book Antiqua"/>
          <w:color w:val="000000" w:themeColor="text1"/>
        </w:rPr>
      </w:pPr>
      <w:r w:rsidRPr="00020A36">
        <w:rPr>
          <w:rFonts w:ascii="Book Antiqua" w:hAnsi="Book Antiqua"/>
          <w:color w:val="000000" w:themeColor="text1"/>
          <w:lang w:eastAsia="zh-CN"/>
        </w:rPr>
        <w:t xml:space="preserve">27 </w:t>
      </w:r>
      <w:r w:rsidR="00507BA4" w:rsidRPr="00020A36">
        <w:rPr>
          <w:rFonts w:ascii="Book Antiqua" w:eastAsia="Book Antiqua" w:hAnsi="Book Antiqua" w:cs="Book Antiqua"/>
          <w:b/>
          <w:bCs/>
          <w:color w:val="000000" w:themeColor="text1"/>
        </w:rPr>
        <w:t>Axelrod DA</w:t>
      </w:r>
      <w:r w:rsidR="00507BA4" w:rsidRPr="00020A36">
        <w:rPr>
          <w:rFonts w:ascii="Book Antiqua" w:eastAsia="Book Antiqua" w:hAnsi="Book Antiqua" w:cs="Book Antiqua"/>
          <w:color w:val="000000" w:themeColor="text1"/>
        </w:rPr>
        <w:t>, Sung RS, Meyer KH, Wolfe RA, Kaufman DB. Systematic evaluation of pancreas allograft quality, outcomes and geographic variation in utilization.</w:t>
      </w:r>
      <w:r w:rsidR="00507BA4" w:rsidRPr="00020A36">
        <w:rPr>
          <w:rFonts w:ascii="Book Antiqua" w:eastAsia="Book Antiqua" w:hAnsi="Book Antiqua" w:cs="Book Antiqua"/>
          <w:i/>
          <w:iCs/>
          <w:color w:val="000000" w:themeColor="text1"/>
        </w:rPr>
        <w:t xml:space="preserve"> Am J Transplant</w:t>
      </w:r>
      <w:r w:rsidR="00507BA4" w:rsidRPr="00020A36">
        <w:rPr>
          <w:rFonts w:ascii="Book Antiqua" w:eastAsia="Book Antiqua" w:hAnsi="Book Antiqua" w:cs="Book Antiqua"/>
          <w:color w:val="000000" w:themeColor="text1"/>
        </w:rPr>
        <w:t xml:space="preserve"> 2010; </w:t>
      </w:r>
      <w:r w:rsidR="00507BA4" w:rsidRPr="00020A36">
        <w:rPr>
          <w:rFonts w:ascii="Book Antiqua" w:eastAsia="Book Antiqua" w:hAnsi="Book Antiqua" w:cs="Book Antiqua"/>
          <w:b/>
          <w:bCs/>
          <w:color w:val="000000" w:themeColor="text1"/>
        </w:rPr>
        <w:t>10</w:t>
      </w:r>
      <w:r w:rsidR="00507BA4" w:rsidRPr="00020A36">
        <w:rPr>
          <w:rFonts w:ascii="Book Antiqua" w:eastAsia="Book Antiqua" w:hAnsi="Book Antiqua" w:cs="Book Antiqua"/>
          <w:color w:val="000000" w:themeColor="text1"/>
        </w:rPr>
        <w:t>: 837</w:t>
      </w:r>
      <w:r w:rsidR="0015305D" w:rsidRPr="00020A36">
        <w:rPr>
          <w:rFonts w:ascii="Book Antiqua" w:eastAsia="Book Antiqua" w:hAnsi="Book Antiqua" w:cs="Book Antiqua"/>
          <w:color w:val="000000" w:themeColor="text1"/>
        </w:rPr>
        <w:t>-8</w:t>
      </w:r>
      <w:r w:rsidR="00507BA4" w:rsidRPr="00020A36">
        <w:rPr>
          <w:rFonts w:ascii="Book Antiqua" w:eastAsia="Book Antiqua" w:hAnsi="Book Antiqua" w:cs="Book Antiqua"/>
          <w:color w:val="000000" w:themeColor="text1"/>
        </w:rPr>
        <w:t>45</w:t>
      </w:r>
      <w:r w:rsidRPr="00020A36">
        <w:rPr>
          <w:rFonts w:ascii="Book Antiqua" w:eastAsia="Book Antiqua" w:hAnsi="Book Antiqua" w:cs="Book Antiqua"/>
          <w:color w:val="000000" w:themeColor="text1"/>
        </w:rPr>
        <w:t xml:space="preserve"> [PMID: 20121753 </w:t>
      </w:r>
      <w:r w:rsidR="00507BA4" w:rsidRPr="00020A36">
        <w:rPr>
          <w:rFonts w:ascii="Book Antiqua" w:eastAsia="Book Antiqua" w:hAnsi="Book Antiqua" w:cs="Book Antiqua"/>
          <w:color w:val="000000" w:themeColor="text1"/>
        </w:rPr>
        <w:t>DOI: 10.1111/j.1600-6143.2009.02996.x</w:t>
      </w:r>
      <w:r w:rsidRPr="00020A36">
        <w:rPr>
          <w:rFonts w:ascii="Book Antiqua" w:eastAsia="Book Antiqua" w:hAnsi="Book Antiqua" w:cs="Book Antiqua"/>
          <w:color w:val="000000" w:themeColor="text1"/>
        </w:rPr>
        <w:t>]</w:t>
      </w:r>
    </w:p>
    <w:p w14:paraId="67A6A633" w14:textId="1B446CF8" w:rsidR="00920C31" w:rsidRPr="00020A36" w:rsidRDefault="00920C31"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28</w:t>
      </w:r>
      <w:r w:rsidRPr="00020A36">
        <w:rPr>
          <w:rFonts w:ascii="Book Antiqua" w:eastAsia="Book Antiqua" w:hAnsi="Book Antiqua" w:cs="Book Antiqua"/>
          <w:b/>
          <w:bCs/>
          <w:color w:val="000000" w:themeColor="text1"/>
        </w:rPr>
        <w:t xml:space="preserve"> </w:t>
      </w:r>
      <w:r w:rsidR="0015305D" w:rsidRPr="00020A36">
        <w:rPr>
          <w:rFonts w:ascii="Book Antiqua" w:eastAsia="Book Antiqua" w:hAnsi="Book Antiqua" w:cs="Book Antiqua"/>
          <w:b/>
          <w:bCs/>
          <w:color w:val="000000" w:themeColor="text1"/>
        </w:rPr>
        <w:t>Schenker P,</w:t>
      </w:r>
      <w:r w:rsidR="0015305D" w:rsidRPr="00020A36">
        <w:rPr>
          <w:rFonts w:ascii="Book Antiqua" w:eastAsia="Book Antiqua" w:hAnsi="Book Antiqua" w:cs="Book Antiqua"/>
          <w:color w:val="000000" w:themeColor="text1"/>
        </w:rPr>
        <w:t xml:space="preserve"> </w:t>
      </w:r>
      <w:proofErr w:type="spellStart"/>
      <w:r w:rsidR="0015305D" w:rsidRPr="00020A36">
        <w:rPr>
          <w:rFonts w:ascii="Book Antiqua" w:eastAsia="Book Antiqua" w:hAnsi="Book Antiqua" w:cs="Book Antiqua"/>
          <w:color w:val="000000" w:themeColor="text1"/>
        </w:rPr>
        <w:t>Vonend</w:t>
      </w:r>
      <w:proofErr w:type="spellEnd"/>
      <w:r w:rsidR="0015305D" w:rsidRPr="00020A36">
        <w:rPr>
          <w:rFonts w:ascii="Book Antiqua" w:eastAsia="Book Antiqua" w:hAnsi="Book Antiqua" w:cs="Book Antiqua"/>
          <w:color w:val="000000" w:themeColor="text1"/>
        </w:rPr>
        <w:t xml:space="preserve"> O, </w:t>
      </w:r>
      <w:proofErr w:type="spellStart"/>
      <w:r w:rsidR="0015305D" w:rsidRPr="00020A36">
        <w:rPr>
          <w:rFonts w:ascii="Book Antiqua" w:eastAsia="Book Antiqua" w:hAnsi="Book Antiqua" w:cs="Book Antiqua"/>
          <w:color w:val="000000" w:themeColor="text1"/>
        </w:rPr>
        <w:t>Ertas</w:t>
      </w:r>
      <w:proofErr w:type="spellEnd"/>
      <w:r w:rsidR="0015305D" w:rsidRPr="00020A36">
        <w:rPr>
          <w:rFonts w:ascii="Book Antiqua" w:eastAsia="Book Antiqua" w:hAnsi="Book Antiqua" w:cs="Book Antiqua"/>
          <w:color w:val="000000" w:themeColor="text1"/>
        </w:rPr>
        <w:t xml:space="preserve"> N, Wunsch A, </w:t>
      </w:r>
      <w:proofErr w:type="spellStart"/>
      <w:r w:rsidR="0015305D" w:rsidRPr="00020A36">
        <w:rPr>
          <w:rFonts w:ascii="Book Antiqua" w:eastAsia="Book Antiqua" w:hAnsi="Book Antiqua" w:cs="Book Antiqua"/>
          <w:color w:val="000000" w:themeColor="text1"/>
        </w:rPr>
        <w:t>Viebahn</w:t>
      </w:r>
      <w:proofErr w:type="spellEnd"/>
      <w:r w:rsidR="0015305D" w:rsidRPr="00020A36">
        <w:rPr>
          <w:rFonts w:ascii="Book Antiqua" w:eastAsia="Book Antiqua" w:hAnsi="Book Antiqua" w:cs="Book Antiqua"/>
          <w:color w:val="000000" w:themeColor="text1"/>
        </w:rPr>
        <w:t xml:space="preserve"> R. </w:t>
      </w:r>
      <w:proofErr w:type="spellStart"/>
      <w:r w:rsidR="0015305D" w:rsidRPr="00020A36">
        <w:rPr>
          <w:rFonts w:ascii="Book Antiqua" w:eastAsia="Book Antiqua" w:hAnsi="Book Antiqua" w:cs="Book Antiqua"/>
          <w:color w:val="000000" w:themeColor="text1"/>
        </w:rPr>
        <w:t>Preprocurement</w:t>
      </w:r>
      <w:proofErr w:type="spellEnd"/>
      <w:r w:rsidR="0015305D" w:rsidRPr="00020A36">
        <w:rPr>
          <w:rFonts w:ascii="Book Antiqua" w:eastAsia="Book Antiqua" w:hAnsi="Book Antiqua" w:cs="Book Antiqua"/>
          <w:color w:val="000000" w:themeColor="text1"/>
        </w:rPr>
        <w:t xml:space="preserve"> pancreas allocation suitability score does not correlate with long-term pancreas graft survival. </w:t>
      </w:r>
      <w:r w:rsidR="0015305D" w:rsidRPr="00020A36">
        <w:rPr>
          <w:rFonts w:ascii="Book Antiqua" w:eastAsia="Book Antiqua" w:hAnsi="Book Antiqua" w:cs="Book Antiqua"/>
          <w:i/>
          <w:iCs/>
          <w:color w:val="000000" w:themeColor="text1"/>
        </w:rPr>
        <w:t>Transplant Proc</w:t>
      </w:r>
      <w:r w:rsidR="0015305D" w:rsidRPr="00020A36">
        <w:rPr>
          <w:rFonts w:ascii="Book Antiqua" w:eastAsia="Book Antiqua" w:hAnsi="Book Antiqua" w:cs="Book Antiqua"/>
          <w:color w:val="000000" w:themeColor="text1"/>
        </w:rPr>
        <w:t xml:space="preserve"> 2010; </w:t>
      </w:r>
      <w:r w:rsidR="0015305D" w:rsidRPr="00020A36">
        <w:rPr>
          <w:rFonts w:ascii="Book Antiqua" w:eastAsia="Book Antiqua" w:hAnsi="Book Antiqua" w:cs="Book Antiqua"/>
          <w:b/>
          <w:bCs/>
          <w:color w:val="000000" w:themeColor="text1"/>
        </w:rPr>
        <w:t>42</w:t>
      </w:r>
      <w:r w:rsidR="0015305D" w:rsidRPr="00020A36">
        <w:rPr>
          <w:rFonts w:ascii="Book Antiqua" w:eastAsia="Book Antiqua" w:hAnsi="Book Antiqua" w:cs="Book Antiqua"/>
          <w:color w:val="000000" w:themeColor="text1"/>
        </w:rPr>
        <w:t>: 178-180 [PMID: 20172309 DOI: 10.1016/j.transproceed.2009.12.036]</w:t>
      </w:r>
    </w:p>
    <w:p w14:paraId="602A3322" w14:textId="515C6828" w:rsidR="00A77B3E" w:rsidRPr="00020A36" w:rsidRDefault="00920C31" w:rsidP="00020A36">
      <w:pPr>
        <w:snapToGrid w:val="0"/>
        <w:spacing w:line="360" w:lineRule="auto"/>
        <w:jc w:val="both"/>
        <w:rPr>
          <w:rFonts w:ascii="Book Antiqua" w:hAnsi="Book Antiqua"/>
          <w:color w:val="000000" w:themeColor="text1"/>
        </w:rPr>
      </w:pPr>
      <w:r w:rsidRPr="00020A36">
        <w:rPr>
          <w:rFonts w:ascii="Book Antiqua" w:hAnsi="Book Antiqua"/>
          <w:color w:val="000000" w:themeColor="text1"/>
        </w:rPr>
        <w:t xml:space="preserve">29 </w:t>
      </w:r>
      <w:r w:rsidR="00507BA4" w:rsidRPr="00020A36">
        <w:rPr>
          <w:rFonts w:ascii="Book Antiqua" w:eastAsia="Book Antiqua" w:hAnsi="Book Antiqua" w:cs="Book Antiqua"/>
          <w:b/>
          <w:bCs/>
          <w:color w:val="000000" w:themeColor="text1"/>
        </w:rPr>
        <w:t>Hesse UJ</w:t>
      </w:r>
      <w:r w:rsidR="00507BA4" w:rsidRPr="00020A36">
        <w:rPr>
          <w:rFonts w:ascii="Book Antiqua" w:eastAsia="Book Antiqua" w:hAnsi="Book Antiqua" w:cs="Book Antiqua"/>
          <w:color w:val="000000" w:themeColor="text1"/>
        </w:rPr>
        <w:t xml:space="preserve">, Sutherland DE. Influence of serum amylase and plasma glucose levels in pancreas cadaver donors on graft function in recipients. </w:t>
      </w:r>
      <w:r w:rsidR="00507BA4" w:rsidRPr="00020A36">
        <w:rPr>
          <w:rFonts w:ascii="Book Antiqua" w:eastAsia="Book Antiqua" w:hAnsi="Book Antiqua" w:cs="Book Antiqua"/>
          <w:i/>
          <w:iCs/>
          <w:color w:val="000000" w:themeColor="text1"/>
        </w:rPr>
        <w:t>Diabetes</w:t>
      </w:r>
      <w:r w:rsidR="00507BA4" w:rsidRPr="00020A36">
        <w:rPr>
          <w:rFonts w:ascii="Book Antiqua" w:eastAsia="Book Antiqua" w:hAnsi="Book Antiqua" w:cs="Book Antiqua"/>
          <w:color w:val="000000" w:themeColor="text1"/>
        </w:rPr>
        <w:t xml:space="preserve"> 1989; </w:t>
      </w:r>
      <w:r w:rsidR="00507BA4" w:rsidRPr="00020A36">
        <w:rPr>
          <w:rFonts w:ascii="Book Antiqua" w:eastAsia="Book Antiqua" w:hAnsi="Book Antiqua" w:cs="Book Antiqua"/>
          <w:b/>
          <w:bCs/>
          <w:color w:val="000000" w:themeColor="text1"/>
        </w:rPr>
        <w:t>38</w:t>
      </w:r>
      <w:r w:rsidR="00B35EFF" w:rsidRPr="00020A36">
        <w:rPr>
          <w:rFonts w:ascii="Book Antiqua" w:eastAsia="Book Antiqua" w:hAnsi="Book Antiqua" w:cs="Book Antiqua"/>
          <w:b/>
          <w:bCs/>
          <w:color w:val="000000" w:themeColor="text1"/>
        </w:rPr>
        <w:t xml:space="preserve"> </w:t>
      </w:r>
      <w:r w:rsidR="00B35EFF" w:rsidRPr="00020A36">
        <w:rPr>
          <w:rFonts w:ascii="Book Antiqua" w:eastAsia="Book Antiqua" w:hAnsi="Book Antiqua" w:cs="Book Antiqua"/>
          <w:color w:val="000000" w:themeColor="text1"/>
        </w:rPr>
        <w:t>Suppl 1</w:t>
      </w:r>
      <w:r w:rsidR="00507BA4" w:rsidRPr="00020A36">
        <w:rPr>
          <w:rFonts w:ascii="Book Antiqua" w:eastAsia="Book Antiqua" w:hAnsi="Book Antiqua" w:cs="Book Antiqua"/>
          <w:color w:val="000000" w:themeColor="text1"/>
        </w:rPr>
        <w:t>:</w:t>
      </w:r>
      <w:r w:rsidR="00B35EFF"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1-3</w:t>
      </w:r>
      <w:r w:rsidRPr="00020A36">
        <w:rPr>
          <w:rFonts w:ascii="Book Antiqua" w:eastAsia="Book Antiqua" w:hAnsi="Book Antiqua" w:cs="Book Antiqua"/>
          <w:color w:val="000000" w:themeColor="text1"/>
        </w:rPr>
        <w:t xml:space="preserve"> [PMID: 2463194 </w:t>
      </w:r>
      <w:r w:rsidR="00507BA4" w:rsidRPr="00020A36">
        <w:rPr>
          <w:rFonts w:ascii="Book Antiqua" w:eastAsia="Book Antiqua" w:hAnsi="Book Antiqua" w:cs="Book Antiqua"/>
          <w:color w:val="000000" w:themeColor="text1"/>
        </w:rPr>
        <w:t>DOI: 10.2337/diab.38.1.s1</w:t>
      </w:r>
      <w:r w:rsidRPr="00020A36">
        <w:rPr>
          <w:rFonts w:ascii="Book Antiqua" w:eastAsia="Book Antiqua" w:hAnsi="Book Antiqua" w:cs="Book Antiqua"/>
          <w:color w:val="000000" w:themeColor="text1"/>
        </w:rPr>
        <w:t>]</w:t>
      </w:r>
    </w:p>
    <w:p w14:paraId="4DF87F69" w14:textId="0A124555" w:rsidR="00A77B3E" w:rsidRPr="00020A36" w:rsidRDefault="00920C31"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30</w:t>
      </w:r>
      <w:r w:rsidRPr="00020A36">
        <w:rPr>
          <w:rFonts w:ascii="Book Antiqua" w:eastAsia="Book Antiqua" w:hAnsi="Book Antiqua" w:cs="Book Antiqua"/>
          <w:b/>
          <w:bCs/>
          <w:color w:val="000000" w:themeColor="text1"/>
        </w:rPr>
        <w:t xml:space="preserve"> </w:t>
      </w:r>
      <w:r w:rsidR="00507BA4" w:rsidRPr="00020A36">
        <w:rPr>
          <w:rFonts w:ascii="Book Antiqua" w:eastAsia="Book Antiqua" w:hAnsi="Book Antiqua" w:cs="Book Antiqua"/>
          <w:b/>
          <w:bCs/>
          <w:color w:val="000000" w:themeColor="text1"/>
        </w:rPr>
        <w:t>Nghiem DD</w:t>
      </w:r>
      <w:r w:rsidR="00507BA4" w:rsidRPr="00020A36">
        <w:rPr>
          <w:rFonts w:ascii="Book Antiqua" w:eastAsia="Book Antiqua" w:hAnsi="Book Antiqua" w:cs="Book Antiqua"/>
          <w:color w:val="000000" w:themeColor="text1"/>
        </w:rPr>
        <w:t xml:space="preserve">, Cottington EM, Corry RJ. Pancreas donor criteria. </w:t>
      </w:r>
      <w:r w:rsidR="00507BA4" w:rsidRPr="00020A36">
        <w:rPr>
          <w:rFonts w:ascii="Book Antiqua" w:eastAsia="Book Antiqua" w:hAnsi="Book Antiqua" w:cs="Book Antiqua"/>
          <w:i/>
          <w:iCs/>
          <w:color w:val="000000" w:themeColor="text1"/>
        </w:rPr>
        <w:t>Transplant Proc</w:t>
      </w:r>
      <w:r w:rsidR="00507BA4" w:rsidRPr="00020A36">
        <w:rPr>
          <w:rFonts w:ascii="Book Antiqua" w:eastAsia="Book Antiqua" w:hAnsi="Book Antiqua" w:cs="Book Antiqua"/>
          <w:color w:val="000000" w:themeColor="text1"/>
        </w:rPr>
        <w:t xml:space="preserve"> 1988; </w:t>
      </w:r>
      <w:r w:rsidR="00507BA4" w:rsidRPr="00020A36">
        <w:rPr>
          <w:rFonts w:ascii="Book Antiqua" w:eastAsia="Book Antiqua" w:hAnsi="Book Antiqua" w:cs="Book Antiqua"/>
          <w:b/>
          <w:bCs/>
          <w:color w:val="000000" w:themeColor="text1"/>
        </w:rPr>
        <w:t>20</w:t>
      </w:r>
      <w:r w:rsidR="00507BA4" w:rsidRPr="00020A36">
        <w:rPr>
          <w:rFonts w:ascii="Book Antiqua" w:eastAsia="Book Antiqua" w:hAnsi="Book Antiqua" w:cs="Book Antiqua"/>
          <w:color w:val="000000" w:themeColor="text1"/>
        </w:rPr>
        <w:t>:</w:t>
      </w:r>
      <w:r w:rsidR="00B35EFF"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1007-</w:t>
      </w:r>
      <w:r w:rsidR="00B35EFF" w:rsidRPr="00020A36">
        <w:rPr>
          <w:rFonts w:ascii="Book Antiqua" w:eastAsia="Book Antiqua" w:hAnsi="Book Antiqua" w:cs="Book Antiqua"/>
          <w:color w:val="000000" w:themeColor="text1"/>
        </w:rPr>
        <w:t>100</w:t>
      </w:r>
      <w:r w:rsidR="00507BA4" w:rsidRPr="00020A36">
        <w:rPr>
          <w:rFonts w:ascii="Book Antiqua" w:eastAsia="Book Antiqua" w:hAnsi="Book Antiqua" w:cs="Book Antiqua"/>
          <w:color w:val="000000" w:themeColor="text1"/>
        </w:rPr>
        <w:t>9</w:t>
      </w:r>
      <w:r w:rsidR="00C57576"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PMID: 3055473</w:t>
      </w:r>
      <w:r w:rsidR="00C57576" w:rsidRPr="00020A36">
        <w:rPr>
          <w:rFonts w:ascii="Book Antiqua" w:eastAsia="Book Antiqua" w:hAnsi="Book Antiqua" w:cs="Book Antiqua"/>
          <w:color w:val="000000" w:themeColor="text1"/>
        </w:rPr>
        <w:t>]</w:t>
      </w:r>
    </w:p>
    <w:p w14:paraId="513CB3BD" w14:textId="0498768B"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31 </w:t>
      </w:r>
      <w:proofErr w:type="spellStart"/>
      <w:r w:rsidR="00507BA4" w:rsidRPr="00020A36">
        <w:rPr>
          <w:rFonts w:ascii="Book Antiqua" w:eastAsia="Book Antiqua" w:hAnsi="Book Antiqua" w:cs="Book Antiqua"/>
          <w:b/>
          <w:bCs/>
          <w:color w:val="000000" w:themeColor="text1"/>
        </w:rPr>
        <w:t>Kapur</w:t>
      </w:r>
      <w:proofErr w:type="spellEnd"/>
      <w:r w:rsidR="00507BA4" w:rsidRPr="00020A36">
        <w:rPr>
          <w:rFonts w:ascii="Book Antiqua" w:eastAsia="Book Antiqua" w:hAnsi="Book Antiqua" w:cs="Book Antiqua"/>
          <w:b/>
          <w:bCs/>
          <w:color w:val="000000" w:themeColor="text1"/>
        </w:rPr>
        <w:t xml:space="preserve"> S</w:t>
      </w:r>
      <w:r w:rsidR="00507BA4" w:rsidRPr="00020A36">
        <w:rPr>
          <w:rFonts w:ascii="Book Antiqua" w:eastAsia="Book Antiqua" w:hAnsi="Book Antiqua" w:cs="Book Antiqua"/>
          <w:color w:val="000000" w:themeColor="text1"/>
        </w:rPr>
        <w:t xml:space="preserve">, Bonham CA, Dodson SF, </w:t>
      </w:r>
      <w:proofErr w:type="spellStart"/>
      <w:r w:rsidR="00507BA4" w:rsidRPr="00020A36">
        <w:rPr>
          <w:rFonts w:ascii="Book Antiqua" w:eastAsia="Book Antiqua" w:hAnsi="Book Antiqua" w:cs="Book Antiqua"/>
          <w:color w:val="000000" w:themeColor="text1"/>
        </w:rPr>
        <w:t>Dvorchik</w:t>
      </w:r>
      <w:proofErr w:type="spellEnd"/>
      <w:r w:rsidR="00507BA4" w:rsidRPr="00020A36">
        <w:rPr>
          <w:rFonts w:ascii="Book Antiqua" w:eastAsia="Book Antiqua" w:hAnsi="Book Antiqua" w:cs="Book Antiqua"/>
          <w:color w:val="000000" w:themeColor="text1"/>
        </w:rPr>
        <w:t xml:space="preserve"> I, Corry RJ. Strategies to expand the donor pool for pancreas transplantation. </w:t>
      </w:r>
      <w:r w:rsidR="00507BA4" w:rsidRPr="00020A36">
        <w:rPr>
          <w:rFonts w:ascii="Book Antiqua" w:eastAsia="Book Antiqua" w:hAnsi="Book Antiqua" w:cs="Book Antiqua"/>
          <w:i/>
          <w:iCs/>
          <w:color w:val="000000" w:themeColor="text1"/>
        </w:rPr>
        <w:t>Transplantation</w:t>
      </w:r>
      <w:r w:rsidR="00507BA4" w:rsidRPr="00020A36">
        <w:rPr>
          <w:rFonts w:ascii="Book Antiqua" w:eastAsia="Book Antiqua" w:hAnsi="Book Antiqua" w:cs="Book Antiqua"/>
          <w:color w:val="000000" w:themeColor="text1"/>
        </w:rPr>
        <w:t xml:space="preserve"> 1999; </w:t>
      </w:r>
      <w:r w:rsidR="00507BA4" w:rsidRPr="00020A36">
        <w:rPr>
          <w:rFonts w:ascii="Book Antiqua" w:eastAsia="Book Antiqua" w:hAnsi="Book Antiqua" w:cs="Book Antiqua"/>
          <w:b/>
          <w:bCs/>
          <w:color w:val="000000" w:themeColor="text1"/>
        </w:rPr>
        <w:t>67</w:t>
      </w:r>
      <w:r w:rsidR="00507BA4" w:rsidRPr="00020A36">
        <w:rPr>
          <w:rFonts w:ascii="Book Antiqua" w:eastAsia="Book Antiqua" w:hAnsi="Book Antiqua" w:cs="Book Antiqua"/>
          <w:color w:val="000000" w:themeColor="text1"/>
        </w:rPr>
        <w:t>:</w:t>
      </w:r>
      <w:r w:rsidR="001037BC"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284-</w:t>
      </w:r>
      <w:r w:rsidR="001037BC" w:rsidRPr="00020A36">
        <w:rPr>
          <w:rFonts w:ascii="Book Antiqua" w:eastAsia="Book Antiqua" w:hAnsi="Book Antiqua" w:cs="Book Antiqua"/>
          <w:color w:val="000000" w:themeColor="text1"/>
        </w:rPr>
        <w:t>2</w:t>
      </w:r>
      <w:r w:rsidR="00507BA4" w:rsidRPr="00020A36">
        <w:rPr>
          <w:rFonts w:ascii="Book Antiqua" w:eastAsia="Book Antiqua" w:hAnsi="Book Antiqua" w:cs="Book Antiqua"/>
          <w:color w:val="000000" w:themeColor="text1"/>
        </w:rPr>
        <w:t>90</w:t>
      </w:r>
      <w:r w:rsidRPr="00020A36">
        <w:rPr>
          <w:rFonts w:ascii="Book Antiqua" w:eastAsia="Book Antiqua" w:hAnsi="Book Antiqua" w:cs="Book Antiqua"/>
          <w:color w:val="000000" w:themeColor="text1"/>
        </w:rPr>
        <w:t xml:space="preserve"> [PMID: 10075595 </w:t>
      </w:r>
      <w:r w:rsidR="00507BA4" w:rsidRPr="00020A36">
        <w:rPr>
          <w:rFonts w:ascii="Book Antiqua" w:eastAsia="Book Antiqua" w:hAnsi="Book Antiqua" w:cs="Book Antiqua"/>
          <w:color w:val="000000" w:themeColor="text1"/>
        </w:rPr>
        <w:t>DOI: 10.1097/00007890-199901270-00017</w:t>
      </w:r>
      <w:r w:rsidRPr="00020A36">
        <w:rPr>
          <w:rFonts w:ascii="Book Antiqua" w:eastAsia="Book Antiqua" w:hAnsi="Book Antiqua" w:cs="Book Antiqua"/>
          <w:color w:val="000000" w:themeColor="text1"/>
        </w:rPr>
        <w:t>]</w:t>
      </w:r>
    </w:p>
    <w:p w14:paraId="20C83646" w14:textId="0CABD433"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32</w:t>
      </w:r>
      <w:r w:rsidRPr="00020A36">
        <w:rPr>
          <w:rFonts w:ascii="Book Antiqua" w:eastAsia="Book Antiqua" w:hAnsi="Book Antiqua" w:cs="Book Antiqua"/>
          <w:b/>
          <w:bCs/>
          <w:color w:val="000000" w:themeColor="text1"/>
        </w:rPr>
        <w:t xml:space="preserve"> </w:t>
      </w:r>
      <w:r w:rsidR="00507BA4" w:rsidRPr="00020A36">
        <w:rPr>
          <w:rFonts w:ascii="Book Antiqua" w:eastAsia="Book Antiqua" w:hAnsi="Book Antiqua" w:cs="Book Antiqua"/>
          <w:b/>
          <w:bCs/>
          <w:color w:val="000000" w:themeColor="text1"/>
        </w:rPr>
        <w:t>Wright FH</w:t>
      </w:r>
      <w:r w:rsidR="00507BA4" w:rsidRPr="00020A36">
        <w:rPr>
          <w:rFonts w:ascii="Book Antiqua" w:eastAsia="Book Antiqua" w:hAnsi="Book Antiqua" w:cs="Book Antiqua"/>
          <w:color w:val="000000" w:themeColor="text1"/>
        </w:rPr>
        <w:t xml:space="preserve">, Wright C, Ames SA, Smith JL, Corry RJ. Pancreatic allograft thrombosis: donor and retrieval factors and early postperfusion graft function. </w:t>
      </w:r>
      <w:r w:rsidR="00507BA4" w:rsidRPr="00020A36">
        <w:rPr>
          <w:rFonts w:ascii="Book Antiqua" w:eastAsia="Book Antiqua" w:hAnsi="Book Antiqua" w:cs="Book Antiqua"/>
          <w:i/>
          <w:iCs/>
          <w:color w:val="000000" w:themeColor="text1"/>
        </w:rPr>
        <w:t>Transplant Proc</w:t>
      </w:r>
      <w:r w:rsidR="00507BA4" w:rsidRPr="00020A36">
        <w:rPr>
          <w:rFonts w:ascii="Book Antiqua" w:eastAsia="Book Antiqua" w:hAnsi="Book Antiqua" w:cs="Book Antiqua"/>
          <w:color w:val="000000" w:themeColor="text1"/>
        </w:rPr>
        <w:t xml:space="preserve"> 1990; </w:t>
      </w:r>
      <w:r w:rsidR="00507BA4" w:rsidRPr="00020A36">
        <w:rPr>
          <w:rFonts w:ascii="Book Antiqua" w:eastAsia="Book Antiqua" w:hAnsi="Book Antiqua" w:cs="Book Antiqua"/>
          <w:b/>
          <w:bCs/>
          <w:color w:val="000000" w:themeColor="text1"/>
        </w:rPr>
        <w:t>22</w:t>
      </w:r>
      <w:r w:rsidR="00507BA4" w:rsidRPr="00020A36">
        <w:rPr>
          <w:rFonts w:ascii="Book Antiqua" w:eastAsia="Book Antiqua" w:hAnsi="Book Antiqua" w:cs="Book Antiqua"/>
          <w:color w:val="000000" w:themeColor="text1"/>
        </w:rPr>
        <w:t>: 439-</w:t>
      </w:r>
      <w:r w:rsidR="0029101A" w:rsidRPr="00020A36">
        <w:rPr>
          <w:rFonts w:ascii="Book Antiqua" w:eastAsia="Book Antiqua" w:hAnsi="Book Antiqua" w:cs="Book Antiqua"/>
          <w:color w:val="000000" w:themeColor="text1"/>
        </w:rPr>
        <w:t>4</w:t>
      </w:r>
      <w:r w:rsidR="00507BA4" w:rsidRPr="00020A36">
        <w:rPr>
          <w:rFonts w:ascii="Book Antiqua" w:eastAsia="Book Antiqua" w:hAnsi="Book Antiqua" w:cs="Book Antiqua"/>
          <w:color w:val="000000" w:themeColor="text1"/>
        </w:rPr>
        <w:t>41</w:t>
      </w:r>
      <w:r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PMID: 1691538</w:t>
      </w:r>
      <w:r w:rsidRPr="00020A36">
        <w:rPr>
          <w:rFonts w:ascii="Book Antiqua" w:eastAsia="Book Antiqua" w:hAnsi="Book Antiqua" w:cs="Book Antiqua"/>
          <w:color w:val="000000" w:themeColor="text1"/>
        </w:rPr>
        <w:t>]</w:t>
      </w:r>
    </w:p>
    <w:p w14:paraId="3BD6E263" w14:textId="0E47BFB7"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33</w:t>
      </w:r>
      <w:r w:rsidRPr="00020A36">
        <w:rPr>
          <w:rFonts w:ascii="Book Antiqua" w:eastAsia="Book Antiqua" w:hAnsi="Book Antiqua" w:cs="Book Antiqua"/>
          <w:b/>
          <w:bCs/>
          <w:color w:val="000000" w:themeColor="text1"/>
        </w:rPr>
        <w:t xml:space="preserve"> </w:t>
      </w:r>
      <w:r w:rsidR="00F81764" w:rsidRPr="00020A36">
        <w:rPr>
          <w:rFonts w:ascii="Book Antiqua" w:eastAsia="Book Antiqua" w:hAnsi="Book Antiqua" w:cs="Book Antiqua"/>
          <w:b/>
          <w:bCs/>
          <w:color w:val="000000" w:themeColor="text1"/>
        </w:rPr>
        <w:t>Schmid T,</w:t>
      </w:r>
      <w:r w:rsidR="00F81764" w:rsidRPr="00020A36">
        <w:rPr>
          <w:rFonts w:ascii="Book Antiqua" w:eastAsia="Book Antiqua" w:hAnsi="Book Antiqua" w:cs="Book Antiqua"/>
          <w:color w:val="000000" w:themeColor="text1"/>
        </w:rPr>
        <w:t xml:space="preserve"> </w:t>
      </w:r>
      <w:proofErr w:type="spellStart"/>
      <w:r w:rsidR="00F81764" w:rsidRPr="00020A36">
        <w:rPr>
          <w:rFonts w:ascii="Book Antiqua" w:eastAsia="Book Antiqua" w:hAnsi="Book Antiqua" w:cs="Book Antiqua"/>
          <w:color w:val="000000" w:themeColor="text1"/>
        </w:rPr>
        <w:t>Königsrainer</w:t>
      </w:r>
      <w:proofErr w:type="spellEnd"/>
      <w:r w:rsidR="00F81764" w:rsidRPr="00020A36">
        <w:rPr>
          <w:rFonts w:ascii="Book Antiqua" w:eastAsia="Book Antiqua" w:hAnsi="Book Antiqua" w:cs="Book Antiqua"/>
          <w:color w:val="000000" w:themeColor="text1"/>
        </w:rPr>
        <w:t xml:space="preserve"> A, Steiner E, Koller J, </w:t>
      </w:r>
      <w:proofErr w:type="spellStart"/>
      <w:r w:rsidR="00F81764" w:rsidRPr="00020A36">
        <w:rPr>
          <w:rFonts w:ascii="Book Antiqua" w:eastAsia="Book Antiqua" w:hAnsi="Book Antiqua" w:cs="Book Antiqua"/>
          <w:color w:val="000000" w:themeColor="text1"/>
        </w:rPr>
        <w:t>Margreiter</w:t>
      </w:r>
      <w:proofErr w:type="spellEnd"/>
      <w:r w:rsidR="00F81764" w:rsidRPr="00020A36">
        <w:rPr>
          <w:rFonts w:ascii="Book Antiqua" w:eastAsia="Book Antiqua" w:hAnsi="Book Antiqua" w:cs="Book Antiqua"/>
          <w:color w:val="000000" w:themeColor="text1"/>
        </w:rPr>
        <w:t xml:space="preserve"> R. Do donor age and cold-ischemia time have a detrimental effect on early pancreas-allograft function? </w:t>
      </w:r>
      <w:r w:rsidR="00F81764" w:rsidRPr="00020A36">
        <w:rPr>
          <w:rFonts w:ascii="Book Antiqua" w:eastAsia="Book Antiqua" w:hAnsi="Book Antiqua" w:cs="Book Antiqua"/>
          <w:i/>
          <w:iCs/>
          <w:color w:val="000000" w:themeColor="text1"/>
        </w:rPr>
        <w:t xml:space="preserve">Diabetes </w:t>
      </w:r>
      <w:r w:rsidR="00F81764" w:rsidRPr="00020A36">
        <w:rPr>
          <w:rFonts w:ascii="Book Antiqua" w:eastAsia="Book Antiqua" w:hAnsi="Book Antiqua" w:cs="Book Antiqua"/>
          <w:color w:val="000000" w:themeColor="text1"/>
        </w:rPr>
        <w:t xml:space="preserve">1989; </w:t>
      </w:r>
      <w:r w:rsidR="00F81764" w:rsidRPr="00020A36">
        <w:rPr>
          <w:rFonts w:ascii="Book Antiqua" w:eastAsia="Book Antiqua" w:hAnsi="Book Antiqua" w:cs="Book Antiqua"/>
          <w:b/>
          <w:bCs/>
          <w:color w:val="000000" w:themeColor="text1"/>
        </w:rPr>
        <w:t xml:space="preserve">38 </w:t>
      </w:r>
      <w:r w:rsidR="00F81764" w:rsidRPr="00020A36">
        <w:rPr>
          <w:rFonts w:ascii="Book Antiqua" w:eastAsia="Book Antiqua" w:hAnsi="Book Antiqua" w:cs="Book Antiqua"/>
          <w:color w:val="000000" w:themeColor="text1"/>
        </w:rPr>
        <w:t>Suppl 1: 4-6 [PMID: 2642855 DOI: 10.2337/diab.38.1.s4]</w:t>
      </w:r>
    </w:p>
    <w:p w14:paraId="3DB7CA54" w14:textId="5E9B33C2"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34 </w:t>
      </w:r>
      <w:r w:rsidR="00F81764" w:rsidRPr="00020A36">
        <w:rPr>
          <w:rFonts w:ascii="Book Antiqua" w:eastAsia="Book Antiqua" w:hAnsi="Book Antiqua" w:cs="Book Antiqua"/>
          <w:b/>
          <w:bCs/>
          <w:color w:val="000000" w:themeColor="text1"/>
        </w:rPr>
        <w:t>D'Alessandro AM,</w:t>
      </w:r>
      <w:r w:rsidR="00F81764" w:rsidRPr="00020A36">
        <w:rPr>
          <w:rFonts w:ascii="Book Antiqua" w:eastAsia="Book Antiqua" w:hAnsi="Book Antiqua" w:cs="Book Antiqua"/>
          <w:color w:val="000000" w:themeColor="text1"/>
        </w:rPr>
        <w:t xml:space="preserve"> </w:t>
      </w:r>
      <w:proofErr w:type="spellStart"/>
      <w:r w:rsidR="00F81764" w:rsidRPr="00020A36">
        <w:rPr>
          <w:rFonts w:ascii="Book Antiqua" w:eastAsia="Book Antiqua" w:hAnsi="Book Antiqua" w:cs="Book Antiqua"/>
          <w:color w:val="000000" w:themeColor="text1"/>
        </w:rPr>
        <w:t>Stratta</w:t>
      </w:r>
      <w:proofErr w:type="spellEnd"/>
      <w:r w:rsidR="00F81764" w:rsidRPr="00020A36">
        <w:rPr>
          <w:rFonts w:ascii="Book Antiqua" w:eastAsia="Book Antiqua" w:hAnsi="Book Antiqua" w:cs="Book Antiqua"/>
          <w:color w:val="000000" w:themeColor="text1"/>
        </w:rPr>
        <w:t xml:space="preserve"> RJ, </w:t>
      </w:r>
      <w:proofErr w:type="spellStart"/>
      <w:r w:rsidR="00F81764" w:rsidRPr="00020A36">
        <w:rPr>
          <w:rFonts w:ascii="Book Antiqua" w:eastAsia="Book Antiqua" w:hAnsi="Book Antiqua" w:cs="Book Antiqua"/>
          <w:color w:val="000000" w:themeColor="text1"/>
        </w:rPr>
        <w:t>Sollinger</w:t>
      </w:r>
      <w:proofErr w:type="spellEnd"/>
      <w:r w:rsidR="00F81764" w:rsidRPr="00020A36">
        <w:rPr>
          <w:rFonts w:ascii="Book Antiqua" w:eastAsia="Book Antiqua" w:hAnsi="Book Antiqua" w:cs="Book Antiqua"/>
          <w:color w:val="000000" w:themeColor="text1"/>
        </w:rPr>
        <w:t xml:space="preserve"> HW, </w:t>
      </w:r>
      <w:proofErr w:type="spellStart"/>
      <w:r w:rsidR="00F81764" w:rsidRPr="00020A36">
        <w:rPr>
          <w:rFonts w:ascii="Book Antiqua" w:eastAsia="Book Antiqua" w:hAnsi="Book Antiqua" w:cs="Book Antiqua"/>
          <w:color w:val="000000" w:themeColor="text1"/>
        </w:rPr>
        <w:t>Kalayoglu</w:t>
      </w:r>
      <w:proofErr w:type="spellEnd"/>
      <w:r w:rsidR="00F81764" w:rsidRPr="00020A36">
        <w:rPr>
          <w:rFonts w:ascii="Book Antiqua" w:eastAsia="Book Antiqua" w:hAnsi="Book Antiqua" w:cs="Book Antiqua"/>
          <w:color w:val="000000" w:themeColor="text1"/>
        </w:rPr>
        <w:t xml:space="preserve"> M, </w:t>
      </w:r>
      <w:proofErr w:type="spellStart"/>
      <w:r w:rsidR="00F81764" w:rsidRPr="00020A36">
        <w:rPr>
          <w:rFonts w:ascii="Book Antiqua" w:eastAsia="Book Antiqua" w:hAnsi="Book Antiqua" w:cs="Book Antiqua"/>
          <w:color w:val="000000" w:themeColor="text1"/>
        </w:rPr>
        <w:t>Pirsch</w:t>
      </w:r>
      <w:proofErr w:type="spellEnd"/>
      <w:r w:rsidR="00F81764" w:rsidRPr="00020A36">
        <w:rPr>
          <w:rFonts w:ascii="Book Antiqua" w:eastAsia="Book Antiqua" w:hAnsi="Book Antiqua" w:cs="Book Antiqua"/>
          <w:color w:val="000000" w:themeColor="text1"/>
        </w:rPr>
        <w:t xml:space="preserve"> JD, </w:t>
      </w:r>
      <w:proofErr w:type="spellStart"/>
      <w:r w:rsidR="00F81764" w:rsidRPr="00020A36">
        <w:rPr>
          <w:rFonts w:ascii="Book Antiqua" w:eastAsia="Book Antiqua" w:hAnsi="Book Antiqua" w:cs="Book Antiqua"/>
          <w:color w:val="000000" w:themeColor="text1"/>
        </w:rPr>
        <w:t>Belzer</w:t>
      </w:r>
      <w:proofErr w:type="spellEnd"/>
      <w:r w:rsidR="00F81764" w:rsidRPr="00020A36">
        <w:rPr>
          <w:rFonts w:ascii="Book Antiqua" w:eastAsia="Book Antiqua" w:hAnsi="Book Antiqua" w:cs="Book Antiqua"/>
          <w:color w:val="000000" w:themeColor="text1"/>
        </w:rPr>
        <w:t xml:space="preserve"> FO. Use of UW solution in pancreas transplantation. </w:t>
      </w:r>
      <w:r w:rsidR="00F81764" w:rsidRPr="00020A36">
        <w:rPr>
          <w:rFonts w:ascii="Book Antiqua" w:eastAsia="Book Antiqua" w:hAnsi="Book Antiqua" w:cs="Book Antiqua"/>
          <w:i/>
          <w:iCs/>
          <w:color w:val="000000" w:themeColor="text1"/>
        </w:rPr>
        <w:t>Diabetes</w:t>
      </w:r>
      <w:r w:rsidR="00F81764" w:rsidRPr="00020A36">
        <w:rPr>
          <w:rFonts w:ascii="Book Antiqua" w:eastAsia="Book Antiqua" w:hAnsi="Book Antiqua" w:cs="Book Antiqua"/>
          <w:color w:val="000000" w:themeColor="text1"/>
        </w:rPr>
        <w:t xml:space="preserve"> 1989; </w:t>
      </w:r>
      <w:r w:rsidR="00F81764" w:rsidRPr="00020A36">
        <w:rPr>
          <w:rFonts w:ascii="Book Antiqua" w:eastAsia="Book Antiqua" w:hAnsi="Book Antiqua" w:cs="Book Antiqua"/>
          <w:b/>
          <w:bCs/>
          <w:color w:val="000000" w:themeColor="text1"/>
        </w:rPr>
        <w:t>38</w:t>
      </w:r>
      <w:r w:rsidR="00F81764" w:rsidRPr="00020A36">
        <w:rPr>
          <w:rFonts w:ascii="Book Antiqua" w:eastAsia="Book Antiqua" w:hAnsi="Book Antiqua" w:cs="Book Antiqua"/>
          <w:color w:val="000000" w:themeColor="text1"/>
        </w:rPr>
        <w:t xml:space="preserve"> Suppl 1: 7-9 [PMID: 2463200 DOI: 10.2337/diab.38.1.s7]</w:t>
      </w:r>
    </w:p>
    <w:p w14:paraId="4ED9D49A" w14:textId="5E8A1CD3"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35</w:t>
      </w:r>
      <w:r w:rsidRPr="00020A36">
        <w:rPr>
          <w:rFonts w:ascii="Book Antiqua" w:eastAsia="Book Antiqua" w:hAnsi="Book Antiqua" w:cs="Book Antiqua"/>
          <w:b/>
          <w:bCs/>
          <w:color w:val="000000" w:themeColor="text1"/>
        </w:rPr>
        <w:t xml:space="preserve"> </w:t>
      </w:r>
      <w:proofErr w:type="spellStart"/>
      <w:r w:rsidR="00507BA4" w:rsidRPr="00020A36">
        <w:rPr>
          <w:rFonts w:ascii="Book Antiqua" w:eastAsia="Book Antiqua" w:hAnsi="Book Antiqua" w:cs="Book Antiqua"/>
          <w:b/>
          <w:bCs/>
          <w:color w:val="000000" w:themeColor="text1"/>
        </w:rPr>
        <w:t>Humar</w:t>
      </w:r>
      <w:proofErr w:type="spellEnd"/>
      <w:r w:rsidR="00507BA4" w:rsidRPr="00020A36">
        <w:rPr>
          <w:rFonts w:ascii="Book Antiqua" w:eastAsia="Book Antiqua" w:hAnsi="Book Antiqua" w:cs="Book Antiqua"/>
          <w:b/>
          <w:bCs/>
          <w:color w:val="000000" w:themeColor="text1"/>
        </w:rPr>
        <w:t xml:space="preserve"> A</w:t>
      </w:r>
      <w:r w:rsidR="00507BA4" w:rsidRPr="00020A36">
        <w:rPr>
          <w:rFonts w:ascii="Book Antiqua" w:eastAsia="Book Antiqua" w:hAnsi="Book Antiqua" w:cs="Book Antiqua"/>
          <w:color w:val="000000" w:themeColor="text1"/>
        </w:rPr>
        <w:t xml:space="preserve">. Pancreas donors. </w:t>
      </w:r>
      <w:proofErr w:type="spellStart"/>
      <w:r w:rsidR="00507BA4" w:rsidRPr="00020A36">
        <w:rPr>
          <w:rFonts w:ascii="Book Antiqua" w:eastAsia="Book Antiqua" w:hAnsi="Book Antiqua" w:cs="Book Antiqua"/>
          <w:i/>
          <w:iCs/>
          <w:color w:val="000000" w:themeColor="text1"/>
        </w:rPr>
        <w:t>Curr</w:t>
      </w:r>
      <w:proofErr w:type="spellEnd"/>
      <w:r w:rsidR="00507BA4" w:rsidRPr="00020A36">
        <w:rPr>
          <w:rFonts w:ascii="Book Antiqua" w:eastAsia="Book Antiqua" w:hAnsi="Book Antiqua" w:cs="Book Antiqua"/>
          <w:i/>
          <w:iCs/>
          <w:color w:val="000000" w:themeColor="text1"/>
        </w:rPr>
        <w:t xml:space="preserve"> </w:t>
      </w:r>
      <w:proofErr w:type="spellStart"/>
      <w:r w:rsidR="00507BA4" w:rsidRPr="00020A36">
        <w:rPr>
          <w:rFonts w:ascii="Book Antiqua" w:eastAsia="Book Antiqua" w:hAnsi="Book Antiqua" w:cs="Book Antiqua"/>
          <w:i/>
          <w:iCs/>
          <w:color w:val="000000" w:themeColor="text1"/>
        </w:rPr>
        <w:t>Opin</w:t>
      </w:r>
      <w:proofErr w:type="spellEnd"/>
      <w:r w:rsidR="00507BA4" w:rsidRPr="00020A36">
        <w:rPr>
          <w:rFonts w:ascii="Book Antiqua" w:eastAsia="Book Antiqua" w:hAnsi="Book Antiqua" w:cs="Book Antiqua"/>
          <w:i/>
          <w:iCs/>
          <w:color w:val="000000" w:themeColor="text1"/>
        </w:rPr>
        <w:t xml:space="preserve"> Organ Transplant</w:t>
      </w:r>
      <w:r w:rsidR="00507BA4" w:rsidRPr="00020A36">
        <w:rPr>
          <w:rFonts w:ascii="Book Antiqua" w:eastAsia="Book Antiqua" w:hAnsi="Book Antiqua" w:cs="Book Antiqua"/>
          <w:color w:val="000000" w:themeColor="text1"/>
        </w:rPr>
        <w:t xml:space="preserve"> 2007; </w:t>
      </w:r>
      <w:r w:rsidR="00507BA4" w:rsidRPr="00020A36">
        <w:rPr>
          <w:rFonts w:ascii="Book Antiqua" w:eastAsia="Book Antiqua" w:hAnsi="Book Antiqua" w:cs="Book Antiqua"/>
          <w:b/>
          <w:bCs/>
          <w:color w:val="000000" w:themeColor="text1"/>
        </w:rPr>
        <w:t>12</w:t>
      </w:r>
      <w:r w:rsidR="00507BA4" w:rsidRPr="00020A36">
        <w:rPr>
          <w:rFonts w:ascii="Book Antiqua" w:eastAsia="Book Antiqua" w:hAnsi="Book Antiqua" w:cs="Book Antiqua"/>
          <w:color w:val="000000" w:themeColor="text1"/>
        </w:rPr>
        <w:t>:</w:t>
      </w:r>
      <w:r w:rsidR="00F81764"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73</w:t>
      </w:r>
      <w:r w:rsidR="00F81764" w:rsidRPr="00020A36">
        <w:rPr>
          <w:rFonts w:ascii="Book Antiqua" w:eastAsia="Book Antiqua" w:hAnsi="Book Antiqua" w:cs="Book Antiqua"/>
          <w:color w:val="000000" w:themeColor="text1"/>
        </w:rPr>
        <w:t>-7</w:t>
      </w:r>
      <w:r w:rsidR="00507BA4" w:rsidRPr="00020A36">
        <w:rPr>
          <w:rFonts w:ascii="Book Antiqua" w:eastAsia="Book Antiqua" w:hAnsi="Book Antiqua" w:cs="Book Antiqua"/>
          <w:color w:val="000000" w:themeColor="text1"/>
        </w:rPr>
        <w:t>6</w:t>
      </w:r>
      <w:r w:rsidRPr="00020A36">
        <w:rPr>
          <w:rFonts w:ascii="Book Antiqua" w:eastAsia="Book Antiqua" w:hAnsi="Book Antiqua" w:cs="Book Antiqua"/>
          <w:color w:val="000000" w:themeColor="text1"/>
        </w:rPr>
        <w:t xml:space="preserve"> [PMID: 27792093 </w:t>
      </w:r>
      <w:r w:rsidR="00507BA4" w:rsidRPr="00020A36">
        <w:rPr>
          <w:rFonts w:ascii="Book Antiqua" w:eastAsia="Book Antiqua" w:hAnsi="Book Antiqua" w:cs="Book Antiqua"/>
          <w:color w:val="000000" w:themeColor="text1"/>
        </w:rPr>
        <w:t>DOI: 10.1097/MOT.0b013e328012dd88</w:t>
      </w:r>
      <w:r w:rsidRPr="00020A36">
        <w:rPr>
          <w:rFonts w:ascii="Book Antiqua" w:eastAsia="Book Antiqua" w:hAnsi="Book Antiqua" w:cs="Book Antiqua"/>
          <w:color w:val="000000" w:themeColor="text1"/>
        </w:rPr>
        <w:t>]</w:t>
      </w:r>
    </w:p>
    <w:p w14:paraId="15BDFADB" w14:textId="552E6190"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lastRenderedPageBreak/>
        <w:t>36</w:t>
      </w:r>
      <w:r w:rsidRPr="00020A36">
        <w:rPr>
          <w:rFonts w:ascii="Book Antiqua" w:eastAsia="Book Antiqua" w:hAnsi="Book Antiqua" w:cs="Book Antiqua"/>
          <w:b/>
          <w:bCs/>
          <w:color w:val="000000" w:themeColor="text1"/>
        </w:rPr>
        <w:t xml:space="preserve"> </w:t>
      </w:r>
      <w:proofErr w:type="spellStart"/>
      <w:r w:rsidR="00507BA4" w:rsidRPr="00020A36">
        <w:rPr>
          <w:rFonts w:ascii="Book Antiqua" w:eastAsia="Book Antiqua" w:hAnsi="Book Antiqua" w:cs="Book Antiqua"/>
          <w:b/>
          <w:bCs/>
          <w:color w:val="000000" w:themeColor="text1"/>
        </w:rPr>
        <w:t>Humar</w:t>
      </w:r>
      <w:proofErr w:type="spellEnd"/>
      <w:r w:rsidR="00507BA4" w:rsidRPr="00020A36">
        <w:rPr>
          <w:rFonts w:ascii="Book Antiqua" w:eastAsia="Book Antiqua" w:hAnsi="Book Antiqua" w:cs="Book Antiqua"/>
          <w:b/>
          <w:bCs/>
          <w:color w:val="000000" w:themeColor="text1"/>
        </w:rPr>
        <w:t xml:space="preserve"> A</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Ramcharan</w:t>
      </w:r>
      <w:proofErr w:type="spellEnd"/>
      <w:r w:rsidR="00507BA4" w:rsidRPr="00020A36">
        <w:rPr>
          <w:rFonts w:ascii="Book Antiqua" w:eastAsia="Book Antiqua" w:hAnsi="Book Antiqua" w:cs="Book Antiqua"/>
          <w:color w:val="000000" w:themeColor="text1"/>
        </w:rPr>
        <w:t xml:space="preserve"> T, </w:t>
      </w:r>
      <w:proofErr w:type="spellStart"/>
      <w:r w:rsidR="00507BA4" w:rsidRPr="00020A36">
        <w:rPr>
          <w:rFonts w:ascii="Book Antiqua" w:eastAsia="Book Antiqua" w:hAnsi="Book Antiqua" w:cs="Book Antiqua"/>
          <w:color w:val="000000" w:themeColor="text1"/>
        </w:rPr>
        <w:t>Kandaswamy</w:t>
      </w:r>
      <w:proofErr w:type="spellEnd"/>
      <w:r w:rsidR="00507BA4" w:rsidRPr="00020A36">
        <w:rPr>
          <w:rFonts w:ascii="Book Antiqua" w:eastAsia="Book Antiqua" w:hAnsi="Book Antiqua" w:cs="Book Antiqua"/>
          <w:color w:val="000000" w:themeColor="text1"/>
        </w:rPr>
        <w:t xml:space="preserve"> R, </w:t>
      </w:r>
      <w:proofErr w:type="spellStart"/>
      <w:r w:rsidR="00507BA4" w:rsidRPr="00020A36">
        <w:rPr>
          <w:rFonts w:ascii="Book Antiqua" w:eastAsia="Book Antiqua" w:hAnsi="Book Antiqua" w:cs="Book Antiqua"/>
          <w:color w:val="000000" w:themeColor="text1"/>
        </w:rPr>
        <w:t>Gruessner</w:t>
      </w:r>
      <w:proofErr w:type="spellEnd"/>
      <w:r w:rsidR="00507BA4" w:rsidRPr="00020A36">
        <w:rPr>
          <w:rFonts w:ascii="Book Antiqua" w:eastAsia="Book Antiqua" w:hAnsi="Book Antiqua" w:cs="Book Antiqua"/>
          <w:color w:val="000000" w:themeColor="text1"/>
        </w:rPr>
        <w:t xml:space="preserve"> RW, </w:t>
      </w:r>
      <w:proofErr w:type="spellStart"/>
      <w:r w:rsidR="00507BA4" w:rsidRPr="00020A36">
        <w:rPr>
          <w:rFonts w:ascii="Book Antiqua" w:eastAsia="Book Antiqua" w:hAnsi="Book Antiqua" w:cs="Book Antiqua"/>
          <w:color w:val="000000" w:themeColor="text1"/>
        </w:rPr>
        <w:t>Gruessner</w:t>
      </w:r>
      <w:proofErr w:type="spellEnd"/>
      <w:r w:rsidR="00507BA4" w:rsidRPr="00020A36">
        <w:rPr>
          <w:rFonts w:ascii="Book Antiqua" w:eastAsia="Book Antiqua" w:hAnsi="Book Antiqua" w:cs="Book Antiqua"/>
          <w:color w:val="000000" w:themeColor="text1"/>
        </w:rPr>
        <w:t xml:space="preserve"> AC, Sutherland DE. Technical failures after pancreas transplants: why grafts fail and the risk factors</w:t>
      </w:r>
      <w:r w:rsidR="006721E7"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 xml:space="preserve">a multivariate analysis. </w:t>
      </w:r>
      <w:r w:rsidR="00507BA4" w:rsidRPr="00020A36">
        <w:rPr>
          <w:rFonts w:ascii="Book Antiqua" w:eastAsia="Book Antiqua" w:hAnsi="Book Antiqua" w:cs="Book Antiqua"/>
          <w:i/>
          <w:iCs/>
          <w:color w:val="000000" w:themeColor="text1"/>
        </w:rPr>
        <w:t xml:space="preserve">Transplantation </w:t>
      </w:r>
      <w:r w:rsidR="00507BA4" w:rsidRPr="00020A36">
        <w:rPr>
          <w:rFonts w:ascii="Book Antiqua" w:eastAsia="Book Antiqua" w:hAnsi="Book Antiqua" w:cs="Book Antiqua"/>
          <w:color w:val="000000" w:themeColor="text1"/>
        </w:rPr>
        <w:t xml:space="preserve">2004; </w:t>
      </w:r>
      <w:r w:rsidR="00507BA4" w:rsidRPr="00020A36">
        <w:rPr>
          <w:rFonts w:ascii="Book Antiqua" w:eastAsia="Book Antiqua" w:hAnsi="Book Antiqua" w:cs="Book Antiqua"/>
          <w:b/>
          <w:bCs/>
          <w:color w:val="000000" w:themeColor="text1"/>
        </w:rPr>
        <w:t>78</w:t>
      </w:r>
      <w:r w:rsidR="00507BA4" w:rsidRPr="00020A36">
        <w:rPr>
          <w:rFonts w:ascii="Book Antiqua" w:eastAsia="Book Antiqua" w:hAnsi="Book Antiqua" w:cs="Book Antiqua"/>
          <w:color w:val="000000" w:themeColor="text1"/>
        </w:rPr>
        <w:t>:</w:t>
      </w:r>
      <w:r w:rsidR="00F81764"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1188</w:t>
      </w:r>
      <w:r w:rsidR="00F81764" w:rsidRPr="00020A36">
        <w:rPr>
          <w:rFonts w:ascii="Book Antiqua" w:eastAsia="Book Antiqua" w:hAnsi="Book Antiqua" w:cs="Book Antiqua"/>
          <w:color w:val="000000" w:themeColor="text1"/>
        </w:rPr>
        <w:t>-11</w:t>
      </w:r>
      <w:r w:rsidR="00507BA4" w:rsidRPr="00020A36">
        <w:rPr>
          <w:rFonts w:ascii="Book Antiqua" w:eastAsia="Book Antiqua" w:hAnsi="Book Antiqua" w:cs="Book Antiqua"/>
          <w:color w:val="000000" w:themeColor="text1"/>
        </w:rPr>
        <w:t>92</w:t>
      </w:r>
      <w:r w:rsidRPr="00020A36">
        <w:rPr>
          <w:rFonts w:ascii="Book Antiqua" w:eastAsia="Book Antiqua" w:hAnsi="Book Antiqua" w:cs="Book Antiqua"/>
          <w:color w:val="000000" w:themeColor="text1"/>
        </w:rPr>
        <w:t xml:space="preserve"> [PMID: 15502718</w:t>
      </w:r>
      <w:r w:rsidR="00507BA4" w:rsidRPr="00020A36">
        <w:rPr>
          <w:rFonts w:ascii="Book Antiqua" w:eastAsia="Book Antiqua" w:hAnsi="Book Antiqua" w:cs="Book Antiqua"/>
          <w:color w:val="000000" w:themeColor="text1"/>
        </w:rPr>
        <w:t xml:space="preserve"> DOI: 10.1097/01.tp.0000137198.09182.a2</w:t>
      </w:r>
      <w:r w:rsidRPr="00020A36">
        <w:rPr>
          <w:rFonts w:ascii="Book Antiqua" w:eastAsia="Book Antiqua" w:hAnsi="Book Antiqua" w:cs="Book Antiqua"/>
          <w:color w:val="000000" w:themeColor="text1"/>
        </w:rPr>
        <w:t>]</w:t>
      </w:r>
    </w:p>
    <w:p w14:paraId="344D4E0B" w14:textId="21C33B01"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highlight w:val="yellow"/>
        </w:rPr>
        <w:t>37</w:t>
      </w:r>
      <w:r w:rsidRPr="00020A36">
        <w:rPr>
          <w:rFonts w:ascii="Book Antiqua" w:eastAsia="Book Antiqua" w:hAnsi="Book Antiqua" w:cs="Book Antiqua"/>
          <w:b/>
          <w:bCs/>
          <w:color w:val="000000" w:themeColor="text1"/>
          <w:highlight w:val="yellow"/>
        </w:rPr>
        <w:t xml:space="preserve"> </w:t>
      </w:r>
      <w:r w:rsidR="00AD4975" w:rsidRPr="00020A36">
        <w:rPr>
          <w:rFonts w:ascii="Book Antiqua" w:eastAsia="Book Antiqua" w:hAnsi="Book Antiqua" w:cs="Book Antiqua"/>
          <w:b/>
          <w:bCs/>
          <w:color w:val="000000" w:themeColor="text1"/>
          <w:highlight w:val="yellow"/>
        </w:rPr>
        <w:t>National Transplant Organization</w:t>
      </w:r>
      <w:r w:rsidR="00507BA4" w:rsidRPr="00020A36">
        <w:rPr>
          <w:rFonts w:ascii="Book Antiqua" w:eastAsia="Book Antiqua" w:hAnsi="Book Antiqua" w:cs="Book Antiqua"/>
          <w:color w:val="000000" w:themeColor="text1"/>
          <w:highlight w:val="yellow"/>
        </w:rPr>
        <w:t xml:space="preserve">. </w:t>
      </w:r>
      <w:proofErr w:type="spellStart"/>
      <w:r w:rsidR="00507BA4" w:rsidRPr="00020A36">
        <w:rPr>
          <w:rFonts w:ascii="Book Antiqua" w:eastAsia="Book Antiqua" w:hAnsi="Book Antiqua" w:cs="Book Antiqua"/>
          <w:color w:val="000000" w:themeColor="text1"/>
          <w:highlight w:val="yellow"/>
        </w:rPr>
        <w:t>Documento</w:t>
      </w:r>
      <w:proofErr w:type="spellEnd"/>
      <w:r w:rsidR="00507BA4" w:rsidRPr="00020A36">
        <w:rPr>
          <w:rFonts w:ascii="Book Antiqua" w:eastAsia="Book Antiqua" w:hAnsi="Book Antiqua" w:cs="Book Antiqua"/>
          <w:color w:val="000000" w:themeColor="text1"/>
          <w:highlight w:val="yellow"/>
        </w:rPr>
        <w:t xml:space="preserve"> de </w:t>
      </w:r>
      <w:proofErr w:type="spellStart"/>
      <w:r w:rsidR="00507BA4" w:rsidRPr="00020A36">
        <w:rPr>
          <w:rFonts w:ascii="Book Antiqua" w:eastAsia="Book Antiqua" w:hAnsi="Book Antiqua" w:cs="Book Antiqua"/>
          <w:color w:val="000000" w:themeColor="text1"/>
          <w:highlight w:val="yellow"/>
        </w:rPr>
        <w:t>consenso</w:t>
      </w:r>
      <w:proofErr w:type="spellEnd"/>
      <w:r w:rsidR="00507BA4" w:rsidRPr="00020A36">
        <w:rPr>
          <w:rFonts w:ascii="Book Antiqua" w:eastAsia="Book Antiqua" w:hAnsi="Book Antiqua" w:cs="Book Antiqua"/>
          <w:color w:val="000000" w:themeColor="text1"/>
          <w:highlight w:val="yellow"/>
        </w:rPr>
        <w:t xml:space="preserve"> </w:t>
      </w:r>
      <w:proofErr w:type="spellStart"/>
      <w:r w:rsidR="00507BA4" w:rsidRPr="00020A36">
        <w:rPr>
          <w:rFonts w:ascii="Book Antiqua" w:eastAsia="Book Antiqua" w:hAnsi="Book Antiqua" w:cs="Book Antiqua"/>
          <w:color w:val="000000" w:themeColor="text1"/>
          <w:highlight w:val="yellow"/>
        </w:rPr>
        <w:t>sobre</w:t>
      </w:r>
      <w:proofErr w:type="spellEnd"/>
      <w:r w:rsidR="00507BA4" w:rsidRPr="00020A36">
        <w:rPr>
          <w:rFonts w:ascii="Book Antiqua" w:eastAsia="Book Antiqua" w:hAnsi="Book Antiqua" w:cs="Book Antiqua"/>
          <w:color w:val="000000" w:themeColor="text1"/>
          <w:highlight w:val="yellow"/>
        </w:rPr>
        <w:t xml:space="preserve"> </w:t>
      </w:r>
      <w:proofErr w:type="spellStart"/>
      <w:r w:rsidR="00507BA4" w:rsidRPr="00020A36">
        <w:rPr>
          <w:rFonts w:ascii="Book Antiqua" w:eastAsia="Book Antiqua" w:hAnsi="Book Antiqua" w:cs="Book Antiqua"/>
          <w:color w:val="000000" w:themeColor="text1"/>
          <w:highlight w:val="yellow"/>
        </w:rPr>
        <w:t>criterios</w:t>
      </w:r>
      <w:proofErr w:type="spellEnd"/>
      <w:r w:rsidR="00507BA4" w:rsidRPr="00020A36">
        <w:rPr>
          <w:rFonts w:ascii="Book Antiqua" w:eastAsia="Book Antiqua" w:hAnsi="Book Antiqua" w:cs="Book Antiqua"/>
          <w:color w:val="000000" w:themeColor="text1"/>
          <w:highlight w:val="yellow"/>
        </w:rPr>
        <w:t xml:space="preserve"> de </w:t>
      </w:r>
      <w:proofErr w:type="spellStart"/>
      <w:r w:rsidR="00507BA4" w:rsidRPr="00020A36">
        <w:rPr>
          <w:rFonts w:ascii="Book Antiqua" w:eastAsia="Book Antiqua" w:hAnsi="Book Antiqua" w:cs="Book Antiqua"/>
          <w:color w:val="000000" w:themeColor="text1"/>
          <w:highlight w:val="yellow"/>
        </w:rPr>
        <w:t>selección</w:t>
      </w:r>
      <w:proofErr w:type="spellEnd"/>
      <w:r w:rsidR="00507BA4" w:rsidRPr="00020A36">
        <w:rPr>
          <w:rFonts w:ascii="Book Antiqua" w:eastAsia="Book Antiqua" w:hAnsi="Book Antiqua" w:cs="Book Antiqua"/>
          <w:color w:val="000000" w:themeColor="text1"/>
          <w:highlight w:val="yellow"/>
        </w:rPr>
        <w:t xml:space="preserve"> de </w:t>
      </w:r>
      <w:proofErr w:type="spellStart"/>
      <w:r w:rsidR="00507BA4" w:rsidRPr="00020A36">
        <w:rPr>
          <w:rFonts w:ascii="Book Antiqua" w:eastAsia="Book Antiqua" w:hAnsi="Book Antiqua" w:cs="Book Antiqua"/>
          <w:color w:val="000000" w:themeColor="text1"/>
          <w:highlight w:val="yellow"/>
        </w:rPr>
        <w:t>donante</w:t>
      </w:r>
      <w:proofErr w:type="spellEnd"/>
      <w:r w:rsidR="00507BA4" w:rsidRPr="00020A36">
        <w:rPr>
          <w:rFonts w:ascii="Book Antiqua" w:eastAsia="Book Antiqua" w:hAnsi="Book Antiqua" w:cs="Book Antiqua"/>
          <w:color w:val="000000" w:themeColor="text1"/>
          <w:highlight w:val="yellow"/>
        </w:rPr>
        <w:t xml:space="preserve"> y receptor </w:t>
      </w:r>
      <w:proofErr w:type="spellStart"/>
      <w:r w:rsidR="00507BA4" w:rsidRPr="00020A36">
        <w:rPr>
          <w:rFonts w:ascii="Book Antiqua" w:eastAsia="Book Antiqua" w:hAnsi="Book Antiqua" w:cs="Book Antiqua"/>
          <w:color w:val="000000" w:themeColor="text1"/>
          <w:highlight w:val="yellow"/>
        </w:rPr>
        <w:t>en</w:t>
      </w:r>
      <w:proofErr w:type="spellEnd"/>
      <w:r w:rsidR="00507BA4" w:rsidRPr="00020A36">
        <w:rPr>
          <w:rFonts w:ascii="Book Antiqua" w:eastAsia="Book Antiqua" w:hAnsi="Book Antiqua" w:cs="Book Antiqua"/>
          <w:color w:val="000000" w:themeColor="text1"/>
          <w:highlight w:val="yellow"/>
        </w:rPr>
        <w:t xml:space="preserve"> </w:t>
      </w:r>
      <w:proofErr w:type="spellStart"/>
      <w:r w:rsidR="00507BA4" w:rsidRPr="00020A36">
        <w:rPr>
          <w:rFonts w:ascii="Book Antiqua" w:eastAsia="Book Antiqua" w:hAnsi="Book Antiqua" w:cs="Book Antiqua"/>
          <w:color w:val="000000" w:themeColor="text1"/>
          <w:highlight w:val="yellow"/>
        </w:rPr>
        <w:t>trasplante</w:t>
      </w:r>
      <w:proofErr w:type="spellEnd"/>
      <w:r w:rsidR="00507BA4" w:rsidRPr="00020A36">
        <w:rPr>
          <w:rFonts w:ascii="Book Antiqua" w:eastAsia="Book Antiqua" w:hAnsi="Book Antiqua" w:cs="Book Antiqua"/>
          <w:color w:val="000000" w:themeColor="text1"/>
          <w:highlight w:val="yellow"/>
        </w:rPr>
        <w:t xml:space="preserve"> de </w:t>
      </w:r>
      <w:proofErr w:type="spellStart"/>
      <w:r w:rsidR="00507BA4" w:rsidRPr="00020A36">
        <w:rPr>
          <w:rFonts w:ascii="Book Antiqua" w:eastAsia="Book Antiqua" w:hAnsi="Book Antiqua" w:cs="Book Antiqua"/>
          <w:color w:val="000000" w:themeColor="text1"/>
          <w:highlight w:val="yellow"/>
        </w:rPr>
        <w:t>páncreas</w:t>
      </w:r>
      <w:proofErr w:type="spellEnd"/>
      <w:r w:rsidR="00507BA4" w:rsidRPr="00020A36">
        <w:rPr>
          <w:rFonts w:ascii="Book Antiqua" w:eastAsia="Book Antiqua" w:hAnsi="Book Antiqua" w:cs="Book Antiqua"/>
          <w:color w:val="000000" w:themeColor="text1"/>
          <w:highlight w:val="yellow"/>
        </w:rPr>
        <w:t xml:space="preserve">. [Internet]. 2018. Available from: http://www.ont.es/infesp/DocumentosDeConsenso/Doc.Consenso </w:t>
      </w:r>
      <w:proofErr w:type="spellStart"/>
      <w:r w:rsidR="00507BA4" w:rsidRPr="00020A36">
        <w:rPr>
          <w:rFonts w:ascii="Book Antiqua" w:eastAsia="Book Antiqua" w:hAnsi="Book Antiqua" w:cs="Book Antiqua"/>
          <w:color w:val="000000" w:themeColor="text1"/>
          <w:highlight w:val="yellow"/>
        </w:rPr>
        <w:t>Criterios</w:t>
      </w:r>
      <w:proofErr w:type="spellEnd"/>
      <w:r w:rsidR="00507BA4" w:rsidRPr="00020A36">
        <w:rPr>
          <w:rFonts w:ascii="Book Antiqua" w:eastAsia="Book Antiqua" w:hAnsi="Book Antiqua" w:cs="Book Antiqua"/>
          <w:color w:val="000000" w:themeColor="text1"/>
          <w:highlight w:val="yellow"/>
        </w:rPr>
        <w:t xml:space="preserve"> </w:t>
      </w:r>
      <w:proofErr w:type="spellStart"/>
      <w:r w:rsidR="00507BA4" w:rsidRPr="00020A36">
        <w:rPr>
          <w:rFonts w:ascii="Book Antiqua" w:eastAsia="Book Antiqua" w:hAnsi="Book Antiqua" w:cs="Book Antiqua"/>
          <w:color w:val="000000" w:themeColor="text1"/>
          <w:highlight w:val="yellow"/>
        </w:rPr>
        <w:t>Selección</w:t>
      </w:r>
      <w:proofErr w:type="spellEnd"/>
      <w:r w:rsidR="00507BA4" w:rsidRPr="00020A36">
        <w:rPr>
          <w:rFonts w:ascii="Book Antiqua" w:eastAsia="Book Antiqua" w:hAnsi="Book Antiqua" w:cs="Book Antiqua"/>
          <w:color w:val="000000" w:themeColor="text1"/>
          <w:highlight w:val="yellow"/>
        </w:rPr>
        <w:t xml:space="preserve"> Don y Recep Tx Páncreas3.pdf</w:t>
      </w:r>
    </w:p>
    <w:p w14:paraId="64545E71" w14:textId="7D1EC63B"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hAnsi="Book Antiqua"/>
          <w:color w:val="000000" w:themeColor="text1"/>
          <w:lang w:eastAsia="zh-CN"/>
        </w:rPr>
        <w:t xml:space="preserve">38 </w:t>
      </w:r>
      <w:r w:rsidR="00507BA4" w:rsidRPr="00020A36">
        <w:rPr>
          <w:rFonts w:ascii="Book Antiqua" w:eastAsia="Book Antiqua" w:hAnsi="Book Antiqua" w:cs="Book Antiqua"/>
          <w:b/>
          <w:bCs/>
          <w:color w:val="000000" w:themeColor="text1"/>
        </w:rPr>
        <w:t>Montero N</w:t>
      </w:r>
      <w:r w:rsidR="00507BA4" w:rsidRPr="00020A36">
        <w:rPr>
          <w:rFonts w:ascii="Book Antiqua" w:eastAsia="Book Antiqua" w:hAnsi="Book Antiqua" w:cs="Book Antiqua"/>
          <w:color w:val="000000" w:themeColor="text1"/>
        </w:rPr>
        <w:t xml:space="preserve">, Webster AC, </w:t>
      </w:r>
      <w:proofErr w:type="spellStart"/>
      <w:r w:rsidR="00507BA4" w:rsidRPr="00020A36">
        <w:rPr>
          <w:rFonts w:ascii="Book Antiqua" w:eastAsia="Book Antiqua" w:hAnsi="Book Antiqua" w:cs="Book Antiqua"/>
          <w:color w:val="000000" w:themeColor="text1"/>
        </w:rPr>
        <w:t>Royuela</w:t>
      </w:r>
      <w:proofErr w:type="spellEnd"/>
      <w:r w:rsidR="00507BA4" w:rsidRPr="00020A36">
        <w:rPr>
          <w:rFonts w:ascii="Book Antiqua" w:eastAsia="Book Antiqua" w:hAnsi="Book Antiqua" w:cs="Book Antiqua"/>
          <w:color w:val="000000" w:themeColor="text1"/>
        </w:rPr>
        <w:t xml:space="preserve"> A, Zamora J, Crespo Barrio M, Pascual J. Steroid avoidance or withdrawal for pancreas and pancreas with kidney transplant recipients. </w:t>
      </w:r>
      <w:r w:rsidR="00507BA4" w:rsidRPr="00020A36">
        <w:rPr>
          <w:rFonts w:ascii="Book Antiqua" w:eastAsia="Book Antiqua" w:hAnsi="Book Antiqua" w:cs="Book Antiqua"/>
          <w:i/>
          <w:iCs/>
          <w:color w:val="000000" w:themeColor="text1"/>
        </w:rPr>
        <w:t>Cochrane Database Syst Rev</w:t>
      </w:r>
      <w:r w:rsidR="00507BA4" w:rsidRPr="00020A36">
        <w:rPr>
          <w:rFonts w:ascii="Book Antiqua" w:eastAsia="Book Antiqua" w:hAnsi="Book Antiqua" w:cs="Book Antiqua"/>
          <w:color w:val="000000" w:themeColor="text1"/>
        </w:rPr>
        <w:t xml:space="preserve"> 2014;</w:t>
      </w:r>
      <w:r w:rsidR="00DE0160" w:rsidRPr="00020A36">
        <w:rPr>
          <w:rFonts w:ascii="Book Antiqua" w:eastAsia="Book Antiqua" w:hAnsi="Book Antiqua" w:cs="Book Antiqua"/>
          <w:color w:val="000000" w:themeColor="text1"/>
        </w:rPr>
        <w:t xml:space="preserve"> </w:t>
      </w:r>
      <w:r w:rsidR="0033288C" w:rsidRPr="00020A36">
        <w:rPr>
          <w:rFonts w:ascii="Book Antiqua" w:eastAsia="Book Antiqua" w:hAnsi="Book Antiqua" w:cs="Book Antiqua"/>
          <w:color w:val="000000" w:themeColor="text1"/>
        </w:rPr>
        <w:t>(9)</w:t>
      </w:r>
      <w:r w:rsidR="00507BA4" w:rsidRPr="00020A36">
        <w:rPr>
          <w:rFonts w:ascii="Book Antiqua" w:eastAsia="Book Antiqua" w:hAnsi="Book Antiqua" w:cs="Book Antiqua"/>
          <w:color w:val="000000" w:themeColor="text1"/>
        </w:rPr>
        <w:t>:</w:t>
      </w:r>
      <w:r w:rsidR="00DE0160"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CD007669</w:t>
      </w:r>
      <w:r w:rsidRPr="00020A36">
        <w:rPr>
          <w:rFonts w:ascii="Book Antiqua" w:eastAsia="Book Antiqua" w:hAnsi="Book Antiqua" w:cs="Book Antiqua"/>
          <w:color w:val="000000" w:themeColor="text1"/>
        </w:rPr>
        <w:t xml:space="preserve"> [PMID: 25220222</w:t>
      </w:r>
      <w:r w:rsidR="00507BA4" w:rsidRPr="00020A36">
        <w:rPr>
          <w:rFonts w:ascii="Book Antiqua" w:eastAsia="Book Antiqua" w:hAnsi="Book Antiqua" w:cs="Book Antiqua"/>
          <w:color w:val="000000" w:themeColor="text1"/>
        </w:rPr>
        <w:t xml:space="preserve"> DOI: 10.1002/14651858.CD007669.pub2</w:t>
      </w:r>
      <w:r w:rsidRPr="00020A36">
        <w:rPr>
          <w:rFonts w:ascii="Book Antiqua" w:eastAsia="Book Antiqua" w:hAnsi="Book Antiqua" w:cs="Book Antiqua"/>
          <w:color w:val="000000" w:themeColor="text1"/>
        </w:rPr>
        <w:t>]</w:t>
      </w:r>
    </w:p>
    <w:p w14:paraId="13B807C5" w14:textId="4BA41016"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39</w:t>
      </w:r>
      <w:r w:rsidRPr="00020A36">
        <w:rPr>
          <w:rFonts w:ascii="Book Antiqua" w:eastAsia="Book Antiqua" w:hAnsi="Book Antiqua" w:cs="Book Antiqua"/>
          <w:b/>
          <w:bCs/>
          <w:color w:val="000000" w:themeColor="text1"/>
        </w:rPr>
        <w:t xml:space="preserve"> </w:t>
      </w:r>
      <w:r w:rsidR="00C014DA" w:rsidRPr="00020A36">
        <w:rPr>
          <w:rFonts w:ascii="Book Antiqua" w:eastAsia="Book Antiqua" w:hAnsi="Book Antiqua" w:cs="Book Antiqua"/>
          <w:b/>
          <w:bCs/>
          <w:color w:val="000000" w:themeColor="text1"/>
        </w:rPr>
        <w:t xml:space="preserve">Rudolph EN, </w:t>
      </w:r>
      <w:r w:rsidR="00C014DA" w:rsidRPr="00020A36">
        <w:rPr>
          <w:rFonts w:ascii="Book Antiqua" w:eastAsia="Book Antiqua" w:hAnsi="Book Antiqua" w:cs="Book Antiqua"/>
          <w:color w:val="000000" w:themeColor="text1"/>
        </w:rPr>
        <w:t xml:space="preserve">Dunn TB, Sutherland DER, </w:t>
      </w:r>
      <w:proofErr w:type="spellStart"/>
      <w:r w:rsidR="00C014DA" w:rsidRPr="00020A36">
        <w:rPr>
          <w:rFonts w:ascii="Book Antiqua" w:eastAsia="Book Antiqua" w:hAnsi="Book Antiqua" w:cs="Book Antiqua"/>
          <w:color w:val="000000" w:themeColor="text1"/>
        </w:rPr>
        <w:t>Kandaswamy</w:t>
      </w:r>
      <w:proofErr w:type="spellEnd"/>
      <w:r w:rsidR="00C014DA" w:rsidRPr="00020A36">
        <w:rPr>
          <w:rFonts w:ascii="Book Antiqua" w:eastAsia="Book Antiqua" w:hAnsi="Book Antiqua" w:cs="Book Antiqua"/>
          <w:color w:val="000000" w:themeColor="text1"/>
        </w:rPr>
        <w:t xml:space="preserve"> R, Finger EB. Optimizing outcomes in pancreas transplantation: Impact of organ preservation time. </w:t>
      </w:r>
      <w:r w:rsidR="00C014DA" w:rsidRPr="00020A36">
        <w:rPr>
          <w:rFonts w:ascii="Book Antiqua" w:eastAsia="Book Antiqua" w:hAnsi="Book Antiqua" w:cs="Book Antiqua"/>
          <w:i/>
          <w:iCs/>
          <w:color w:val="000000" w:themeColor="text1"/>
        </w:rPr>
        <w:t xml:space="preserve">Clin Transplant </w:t>
      </w:r>
      <w:r w:rsidR="00C014DA" w:rsidRPr="00020A36">
        <w:rPr>
          <w:rFonts w:ascii="Book Antiqua" w:eastAsia="Book Antiqua" w:hAnsi="Book Antiqua" w:cs="Book Antiqua"/>
          <w:color w:val="000000" w:themeColor="text1"/>
        </w:rPr>
        <w:t xml:space="preserve">2017; </w:t>
      </w:r>
      <w:r w:rsidR="00C014DA" w:rsidRPr="00020A36">
        <w:rPr>
          <w:rFonts w:ascii="Book Antiqua" w:eastAsia="Book Antiqua" w:hAnsi="Book Antiqua" w:cs="Book Antiqua"/>
          <w:b/>
          <w:bCs/>
          <w:color w:val="000000" w:themeColor="text1"/>
        </w:rPr>
        <w:t>31</w:t>
      </w:r>
      <w:r w:rsidR="00C014DA" w:rsidRPr="00020A36">
        <w:rPr>
          <w:rFonts w:ascii="Book Antiqua" w:eastAsia="Book Antiqua" w:hAnsi="Book Antiqua" w:cs="Book Antiqua"/>
          <w:color w:val="000000" w:themeColor="text1"/>
        </w:rPr>
        <w:t>: [PMID: 28636074 DOI: 10.1111/ctr.13035]</w:t>
      </w:r>
    </w:p>
    <w:p w14:paraId="160EC791" w14:textId="62219240"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40 </w:t>
      </w:r>
      <w:r w:rsidR="00507BA4" w:rsidRPr="00020A36">
        <w:rPr>
          <w:rFonts w:ascii="Book Antiqua" w:eastAsia="Book Antiqua" w:hAnsi="Book Antiqua" w:cs="Book Antiqua"/>
          <w:b/>
          <w:bCs/>
          <w:color w:val="000000" w:themeColor="text1"/>
        </w:rPr>
        <w:t>Benedetti E</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Gruessner</w:t>
      </w:r>
      <w:proofErr w:type="spellEnd"/>
      <w:r w:rsidR="00507BA4" w:rsidRPr="00020A36">
        <w:rPr>
          <w:rFonts w:ascii="Book Antiqua" w:eastAsia="Book Antiqua" w:hAnsi="Book Antiqua" w:cs="Book Antiqua"/>
          <w:color w:val="000000" w:themeColor="text1"/>
        </w:rPr>
        <w:t xml:space="preserve"> AC, </w:t>
      </w:r>
      <w:proofErr w:type="spellStart"/>
      <w:r w:rsidR="00507BA4" w:rsidRPr="00020A36">
        <w:rPr>
          <w:rFonts w:ascii="Book Antiqua" w:eastAsia="Book Antiqua" w:hAnsi="Book Antiqua" w:cs="Book Antiqua"/>
          <w:color w:val="000000" w:themeColor="text1"/>
        </w:rPr>
        <w:t>Troppmann</w:t>
      </w:r>
      <w:proofErr w:type="spellEnd"/>
      <w:r w:rsidR="00507BA4" w:rsidRPr="00020A36">
        <w:rPr>
          <w:rFonts w:ascii="Book Antiqua" w:eastAsia="Book Antiqua" w:hAnsi="Book Antiqua" w:cs="Book Antiqua"/>
          <w:color w:val="000000" w:themeColor="text1"/>
        </w:rPr>
        <w:t xml:space="preserve"> C, </w:t>
      </w:r>
      <w:proofErr w:type="spellStart"/>
      <w:r w:rsidR="00507BA4" w:rsidRPr="00020A36">
        <w:rPr>
          <w:rFonts w:ascii="Book Antiqua" w:eastAsia="Book Antiqua" w:hAnsi="Book Antiqua" w:cs="Book Antiqua"/>
          <w:color w:val="000000" w:themeColor="text1"/>
        </w:rPr>
        <w:t>Papalois</w:t>
      </w:r>
      <w:proofErr w:type="spellEnd"/>
      <w:r w:rsidR="00507BA4" w:rsidRPr="00020A36">
        <w:rPr>
          <w:rFonts w:ascii="Book Antiqua" w:eastAsia="Book Antiqua" w:hAnsi="Book Antiqua" w:cs="Book Antiqua"/>
          <w:color w:val="000000" w:themeColor="text1"/>
        </w:rPr>
        <w:t xml:space="preserve"> BE, Sutherland DE, Dunn DL, </w:t>
      </w:r>
      <w:proofErr w:type="spellStart"/>
      <w:r w:rsidR="00C014DA" w:rsidRPr="00020A36">
        <w:rPr>
          <w:rFonts w:ascii="Book Antiqua" w:eastAsia="Book Antiqua" w:hAnsi="Book Antiqua" w:cs="Book Antiqua"/>
          <w:color w:val="000000" w:themeColor="text1"/>
        </w:rPr>
        <w:t>Gruessner</w:t>
      </w:r>
      <w:proofErr w:type="spellEnd"/>
      <w:r w:rsidR="00C014DA" w:rsidRPr="00020A36">
        <w:rPr>
          <w:rFonts w:ascii="Book Antiqua" w:eastAsia="Book Antiqua" w:hAnsi="Book Antiqua" w:cs="Book Antiqua"/>
          <w:color w:val="000000" w:themeColor="text1"/>
        </w:rPr>
        <w:t xml:space="preserve"> RW.</w:t>
      </w:r>
      <w:r w:rsidR="00507BA4" w:rsidRPr="00020A36">
        <w:rPr>
          <w:rFonts w:ascii="Book Antiqua" w:eastAsia="Book Antiqua" w:hAnsi="Book Antiqua" w:cs="Book Antiqua"/>
          <w:color w:val="000000" w:themeColor="text1"/>
        </w:rPr>
        <w:t xml:space="preserve"> Intra-abdominal fungal infections after pancreatic transplantation: incidence, treatment, and outcome. </w:t>
      </w:r>
      <w:r w:rsidR="00507BA4" w:rsidRPr="00020A36">
        <w:rPr>
          <w:rFonts w:ascii="Book Antiqua" w:eastAsia="Book Antiqua" w:hAnsi="Book Antiqua" w:cs="Book Antiqua"/>
          <w:i/>
          <w:iCs/>
          <w:color w:val="000000" w:themeColor="text1"/>
        </w:rPr>
        <w:t>J Am Coll Surg</w:t>
      </w:r>
      <w:r w:rsidR="00507BA4" w:rsidRPr="00020A36">
        <w:rPr>
          <w:rFonts w:ascii="Book Antiqua" w:eastAsia="Book Antiqua" w:hAnsi="Book Antiqua" w:cs="Book Antiqua"/>
          <w:color w:val="000000" w:themeColor="text1"/>
        </w:rPr>
        <w:t xml:space="preserve"> 1996; </w:t>
      </w:r>
      <w:r w:rsidR="00507BA4" w:rsidRPr="00020A36">
        <w:rPr>
          <w:rFonts w:ascii="Book Antiqua" w:eastAsia="Book Antiqua" w:hAnsi="Book Antiqua" w:cs="Book Antiqua"/>
          <w:b/>
          <w:bCs/>
          <w:color w:val="000000" w:themeColor="text1"/>
        </w:rPr>
        <w:t>183</w:t>
      </w:r>
      <w:r w:rsidR="00507BA4" w:rsidRPr="00020A36">
        <w:rPr>
          <w:rFonts w:ascii="Book Antiqua" w:eastAsia="Book Antiqua" w:hAnsi="Book Antiqua" w:cs="Book Antiqua"/>
          <w:color w:val="000000" w:themeColor="text1"/>
        </w:rPr>
        <w:t>:</w:t>
      </w:r>
      <w:r w:rsidR="00C014DA"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307</w:t>
      </w:r>
      <w:r w:rsidR="00C014DA" w:rsidRPr="00020A36">
        <w:rPr>
          <w:rFonts w:ascii="Book Antiqua" w:eastAsia="Book Antiqua" w:hAnsi="Book Antiqua" w:cs="Book Antiqua"/>
          <w:color w:val="000000" w:themeColor="text1"/>
        </w:rPr>
        <w:t>-3</w:t>
      </w:r>
      <w:r w:rsidR="00507BA4" w:rsidRPr="00020A36">
        <w:rPr>
          <w:rFonts w:ascii="Book Antiqua" w:eastAsia="Book Antiqua" w:hAnsi="Book Antiqua" w:cs="Book Antiqua"/>
          <w:color w:val="000000" w:themeColor="text1"/>
        </w:rPr>
        <w:t>16</w:t>
      </w:r>
      <w:r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PMID: 8843258</w:t>
      </w:r>
      <w:r w:rsidRPr="00020A36">
        <w:rPr>
          <w:rFonts w:ascii="Book Antiqua" w:eastAsia="Book Antiqua" w:hAnsi="Book Antiqua" w:cs="Book Antiqua"/>
          <w:color w:val="000000" w:themeColor="text1"/>
        </w:rPr>
        <w:t>]</w:t>
      </w:r>
    </w:p>
    <w:p w14:paraId="500AC597" w14:textId="7BB713C8"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41 </w:t>
      </w:r>
      <w:proofErr w:type="spellStart"/>
      <w:r w:rsidR="00507BA4" w:rsidRPr="00020A36">
        <w:rPr>
          <w:rFonts w:ascii="Book Antiqua" w:eastAsia="Book Antiqua" w:hAnsi="Book Antiqua" w:cs="Book Antiqua"/>
          <w:b/>
          <w:bCs/>
          <w:color w:val="000000" w:themeColor="text1"/>
        </w:rPr>
        <w:t>Khubutia</w:t>
      </w:r>
      <w:proofErr w:type="spellEnd"/>
      <w:r w:rsidR="00507BA4" w:rsidRPr="00020A36">
        <w:rPr>
          <w:rFonts w:ascii="Book Antiqua" w:eastAsia="Book Antiqua" w:hAnsi="Book Antiqua" w:cs="Book Antiqua"/>
          <w:b/>
          <w:bCs/>
          <w:color w:val="000000" w:themeColor="text1"/>
        </w:rPr>
        <w:t xml:space="preserve"> MS</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Pinchuk</w:t>
      </w:r>
      <w:proofErr w:type="spellEnd"/>
      <w:r w:rsidR="00507BA4" w:rsidRPr="00020A36">
        <w:rPr>
          <w:rFonts w:ascii="Book Antiqua" w:eastAsia="Book Antiqua" w:hAnsi="Book Antiqua" w:cs="Book Antiqua"/>
          <w:color w:val="000000" w:themeColor="text1"/>
        </w:rPr>
        <w:t xml:space="preserve"> AV, </w:t>
      </w:r>
      <w:proofErr w:type="spellStart"/>
      <w:r w:rsidR="00507BA4" w:rsidRPr="00020A36">
        <w:rPr>
          <w:rFonts w:ascii="Book Antiqua" w:eastAsia="Book Antiqua" w:hAnsi="Book Antiqua" w:cs="Book Antiqua"/>
          <w:color w:val="000000" w:themeColor="text1"/>
        </w:rPr>
        <w:t>Dmitriev</w:t>
      </w:r>
      <w:proofErr w:type="spellEnd"/>
      <w:r w:rsidR="00507BA4" w:rsidRPr="00020A36">
        <w:rPr>
          <w:rFonts w:ascii="Book Antiqua" w:eastAsia="Book Antiqua" w:hAnsi="Book Antiqua" w:cs="Book Antiqua"/>
          <w:color w:val="000000" w:themeColor="text1"/>
        </w:rPr>
        <w:t xml:space="preserve"> IV, </w:t>
      </w:r>
      <w:proofErr w:type="spellStart"/>
      <w:r w:rsidR="00507BA4" w:rsidRPr="00020A36">
        <w:rPr>
          <w:rFonts w:ascii="Book Antiqua" w:eastAsia="Book Antiqua" w:hAnsi="Book Antiqua" w:cs="Book Antiqua"/>
          <w:color w:val="000000" w:themeColor="text1"/>
        </w:rPr>
        <w:t>Balkarov</w:t>
      </w:r>
      <w:proofErr w:type="spellEnd"/>
      <w:r w:rsidR="00507BA4" w:rsidRPr="00020A36">
        <w:rPr>
          <w:rFonts w:ascii="Book Antiqua" w:eastAsia="Book Antiqua" w:hAnsi="Book Antiqua" w:cs="Book Antiqua"/>
          <w:color w:val="000000" w:themeColor="text1"/>
        </w:rPr>
        <w:t xml:space="preserve"> AG, </w:t>
      </w:r>
      <w:proofErr w:type="spellStart"/>
      <w:r w:rsidR="00507BA4" w:rsidRPr="00020A36">
        <w:rPr>
          <w:rFonts w:ascii="Book Antiqua" w:eastAsia="Book Antiqua" w:hAnsi="Book Antiqua" w:cs="Book Antiqua"/>
          <w:color w:val="000000" w:themeColor="text1"/>
        </w:rPr>
        <w:t>Storozhev</w:t>
      </w:r>
      <w:proofErr w:type="spellEnd"/>
      <w:r w:rsidR="00507BA4" w:rsidRPr="00020A36">
        <w:rPr>
          <w:rFonts w:ascii="Book Antiqua" w:eastAsia="Book Antiqua" w:hAnsi="Book Antiqua" w:cs="Book Antiqua"/>
          <w:color w:val="000000" w:themeColor="text1"/>
        </w:rPr>
        <w:t xml:space="preserve"> RV, Anisimov YA. Surgical complications after simultaneous pancreas</w:t>
      </w:r>
      <w:r w:rsidR="00416EC3"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 xml:space="preserve">kidney transplantation: A single-center experience. </w:t>
      </w:r>
      <w:r w:rsidR="00507BA4" w:rsidRPr="00020A36">
        <w:rPr>
          <w:rFonts w:ascii="Book Antiqua" w:eastAsia="Book Antiqua" w:hAnsi="Book Antiqua" w:cs="Book Antiqua"/>
          <w:i/>
          <w:iCs/>
          <w:color w:val="000000" w:themeColor="text1"/>
        </w:rPr>
        <w:t>Asian J Surg</w:t>
      </w:r>
      <w:r w:rsidR="00507BA4" w:rsidRPr="00020A36">
        <w:rPr>
          <w:rFonts w:ascii="Book Antiqua" w:eastAsia="Book Antiqua" w:hAnsi="Book Antiqua" w:cs="Book Antiqua"/>
          <w:color w:val="000000" w:themeColor="text1"/>
        </w:rPr>
        <w:t xml:space="preserve"> 2016; </w:t>
      </w:r>
      <w:r w:rsidR="00507BA4" w:rsidRPr="00020A36">
        <w:rPr>
          <w:rFonts w:ascii="Book Antiqua" w:eastAsia="Book Antiqua" w:hAnsi="Book Antiqua" w:cs="Book Antiqua"/>
          <w:b/>
          <w:bCs/>
          <w:color w:val="000000" w:themeColor="text1"/>
        </w:rPr>
        <w:t>39</w:t>
      </w:r>
      <w:r w:rsidR="00507BA4" w:rsidRPr="00020A36">
        <w:rPr>
          <w:rFonts w:ascii="Book Antiqua" w:eastAsia="Book Antiqua" w:hAnsi="Book Antiqua" w:cs="Book Antiqua"/>
          <w:color w:val="000000" w:themeColor="text1"/>
        </w:rPr>
        <w:t>:</w:t>
      </w:r>
      <w:r w:rsidR="00416EC3"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232</w:t>
      </w:r>
      <w:r w:rsidR="00416EC3" w:rsidRPr="00020A36">
        <w:rPr>
          <w:rFonts w:ascii="Book Antiqua" w:eastAsia="Book Antiqua" w:hAnsi="Book Antiqua" w:cs="Book Antiqua"/>
          <w:color w:val="000000" w:themeColor="text1"/>
        </w:rPr>
        <w:t>-23</w:t>
      </w:r>
      <w:r w:rsidR="00507BA4" w:rsidRPr="00020A36">
        <w:rPr>
          <w:rFonts w:ascii="Book Antiqua" w:eastAsia="Book Antiqua" w:hAnsi="Book Antiqua" w:cs="Book Antiqua"/>
          <w:color w:val="000000" w:themeColor="text1"/>
        </w:rPr>
        <w:t>7</w:t>
      </w:r>
      <w:r w:rsidRPr="00020A36">
        <w:rPr>
          <w:rFonts w:ascii="Book Antiqua" w:eastAsia="Book Antiqua" w:hAnsi="Book Antiqua" w:cs="Book Antiqua"/>
          <w:color w:val="000000" w:themeColor="text1"/>
        </w:rPr>
        <w:t xml:space="preserve"> [PMID: 26857852</w:t>
      </w:r>
      <w:r w:rsidR="00507BA4" w:rsidRPr="00020A36">
        <w:rPr>
          <w:rFonts w:ascii="Book Antiqua" w:eastAsia="Book Antiqua" w:hAnsi="Book Antiqua" w:cs="Book Antiqua"/>
          <w:color w:val="000000" w:themeColor="text1"/>
        </w:rPr>
        <w:t xml:space="preserve"> DOI: 10.1016/j.asjsur.2015.11.003</w:t>
      </w:r>
      <w:r w:rsidRPr="00020A36">
        <w:rPr>
          <w:rFonts w:ascii="Book Antiqua" w:eastAsia="Book Antiqua" w:hAnsi="Book Antiqua" w:cs="Book Antiqua"/>
          <w:color w:val="000000" w:themeColor="text1"/>
        </w:rPr>
        <w:t>]</w:t>
      </w:r>
    </w:p>
    <w:p w14:paraId="484B095F" w14:textId="30B04649"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42</w:t>
      </w:r>
      <w:r w:rsidRPr="00020A36">
        <w:rPr>
          <w:rFonts w:ascii="Book Antiqua" w:eastAsia="Book Antiqua" w:hAnsi="Book Antiqua" w:cs="Book Antiqua"/>
          <w:b/>
          <w:bCs/>
          <w:color w:val="000000" w:themeColor="text1"/>
        </w:rPr>
        <w:t xml:space="preserve"> </w:t>
      </w:r>
      <w:proofErr w:type="spellStart"/>
      <w:r w:rsidR="00416EC3" w:rsidRPr="00020A36">
        <w:rPr>
          <w:rFonts w:ascii="Book Antiqua" w:eastAsia="Book Antiqua" w:hAnsi="Book Antiqua" w:cs="Book Antiqua"/>
          <w:b/>
          <w:bCs/>
          <w:color w:val="000000" w:themeColor="text1"/>
        </w:rPr>
        <w:t>Lakey</w:t>
      </w:r>
      <w:proofErr w:type="spellEnd"/>
      <w:r w:rsidR="00416EC3" w:rsidRPr="00020A36">
        <w:rPr>
          <w:rFonts w:ascii="Book Antiqua" w:eastAsia="Book Antiqua" w:hAnsi="Book Antiqua" w:cs="Book Antiqua"/>
          <w:b/>
          <w:bCs/>
          <w:color w:val="000000" w:themeColor="text1"/>
        </w:rPr>
        <w:t xml:space="preserve"> JR, </w:t>
      </w:r>
      <w:r w:rsidR="00416EC3" w:rsidRPr="00020A36">
        <w:rPr>
          <w:rFonts w:ascii="Book Antiqua" w:eastAsia="Book Antiqua" w:hAnsi="Book Antiqua" w:cs="Book Antiqua"/>
          <w:color w:val="000000" w:themeColor="text1"/>
        </w:rPr>
        <w:t>Warnock GL, Rajotte RV, Suarez-</w:t>
      </w:r>
      <w:proofErr w:type="spellStart"/>
      <w:r w:rsidR="00416EC3" w:rsidRPr="00020A36">
        <w:rPr>
          <w:rFonts w:ascii="Book Antiqua" w:eastAsia="Book Antiqua" w:hAnsi="Book Antiqua" w:cs="Book Antiqua"/>
          <w:color w:val="000000" w:themeColor="text1"/>
        </w:rPr>
        <w:t>Alamazor</w:t>
      </w:r>
      <w:proofErr w:type="spellEnd"/>
      <w:r w:rsidR="00416EC3" w:rsidRPr="00020A36">
        <w:rPr>
          <w:rFonts w:ascii="Book Antiqua" w:eastAsia="Book Antiqua" w:hAnsi="Book Antiqua" w:cs="Book Antiqua"/>
          <w:color w:val="000000" w:themeColor="text1"/>
        </w:rPr>
        <w:t xml:space="preserve"> ME, </w:t>
      </w:r>
      <w:proofErr w:type="spellStart"/>
      <w:r w:rsidR="00416EC3" w:rsidRPr="00020A36">
        <w:rPr>
          <w:rFonts w:ascii="Book Antiqua" w:eastAsia="Book Antiqua" w:hAnsi="Book Antiqua" w:cs="Book Antiqua"/>
          <w:color w:val="000000" w:themeColor="text1"/>
        </w:rPr>
        <w:t>Ao</w:t>
      </w:r>
      <w:proofErr w:type="spellEnd"/>
      <w:r w:rsidR="00416EC3" w:rsidRPr="00020A36">
        <w:rPr>
          <w:rFonts w:ascii="Book Antiqua" w:eastAsia="Book Antiqua" w:hAnsi="Book Antiqua" w:cs="Book Antiqua"/>
          <w:color w:val="000000" w:themeColor="text1"/>
        </w:rPr>
        <w:t xml:space="preserve"> Z, Shapiro AM, </w:t>
      </w:r>
      <w:proofErr w:type="spellStart"/>
      <w:r w:rsidR="00416EC3" w:rsidRPr="00020A36">
        <w:rPr>
          <w:rFonts w:ascii="Book Antiqua" w:eastAsia="Book Antiqua" w:hAnsi="Book Antiqua" w:cs="Book Antiqua"/>
          <w:color w:val="000000" w:themeColor="text1"/>
        </w:rPr>
        <w:t>Kneteman</w:t>
      </w:r>
      <w:proofErr w:type="spellEnd"/>
      <w:r w:rsidR="00416EC3" w:rsidRPr="00020A36">
        <w:rPr>
          <w:rFonts w:ascii="Book Antiqua" w:eastAsia="Book Antiqua" w:hAnsi="Book Antiqua" w:cs="Book Antiqua"/>
          <w:color w:val="000000" w:themeColor="text1"/>
        </w:rPr>
        <w:t xml:space="preserve"> NM. Variables in organ donors that affect the recovery of human islets of Langerhans. </w:t>
      </w:r>
      <w:r w:rsidR="00416EC3" w:rsidRPr="00020A36">
        <w:rPr>
          <w:rFonts w:ascii="Book Antiqua" w:eastAsia="Book Antiqua" w:hAnsi="Book Antiqua" w:cs="Book Antiqua"/>
          <w:i/>
          <w:iCs/>
          <w:color w:val="000000" w:themeColor="text1"/>
        </w:rPr>
        <w:t xml:space="preserve">Transplantation </w:t>
      </w:r>
      <w:r w:rsidR="00416EC3" w:rsidRPr="00020A36">
        <w:rPr>
          <w:rFonts w:ascii="Book Antiqua" w:eastAsia="Book Antiqua" w:hAnsi="Book Antiqua" w:cs="Book Antiqua"/>
          <w:color w:val="000000" w:themeColor="text1"/>
        </w:rPr>
        <w:t xml:space="preserve">1996; </w:t>
      </w:r>
      <w:r w:rsidR="00416EC3" w:rsidRPr="00020A36">
        <w:rPr>
          <w:rFonts w:ascii="Book Antiqua" w:eastAsia="Book Antiqua" w:hAnsi="Book Antiqua" w:cs="Book Antiqua"/>
          <w:b/>
          <w:bCs/>
          <w:color w:val="000000" w:themeColor="text1"/>
        </w:rPr>
        <w:t>61</w:t>
      </w:r>
      <w:r w:rsidR="00416EC3" w:rsidRPr="00020A36">
        <w:rPr>
          <w:rFonts w:ascii="Book Antiqua" w:eastAsia="Book Antiqua" w:hAnsi="Book Antiqua" w:cs="Book Antiqua"/>
          <w:color w:val="000000" w:themeColor="text1"/>
        </w:rPr>
        <w:t>:</w:t>
      </w:r>
      <w:r w:rsidR="00416EC3" w:rsidRPr="00020A36">
        <w:rPr>
          <w:rFonts w:ascii="Book Antiqua" w:eastAsia="Book Antiqua" w:hAnsi="Book Antiqua" w:cs="Book Antiqua"/>
          <w:b/>
          <w:bCs/>
          <w:color w:val="000000" w:themeColor="text1"/>
        </w:rPr>
        <w:t xml:space="preserve"> </w:t>
      </w:r>
      <w:r w:rsidR="00416EC3" w:rsidRPr="00020A36">
        <w:rPr>
          <w:rFonts w:ascii="Book Antiqua" w:eastAsia="Book Antiqua" w:hAnsi="Book Antiqua" w:cs="Book Antiqua"/>
          <w:color w:val="000000" w:themeColor="text1"/>
        </w:rPr>
        <w:t>1047-1053 [PMID: 8623183 DOI: 10.1097/00007890-199604150-00010]</w:t>
      </w:r>
    </w:p>
    <w:p w14:paraId="01B36159" w14:textId="630AFA4D"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 xml:space="preserve">43 </w:t>
      </w:r>
      <w:proofErr w:type="spellStart"/>
      <w:r w:rsidR="00507BA4" w:rsidRPr="00020A36">
        <w:rPr>
          <w:rFonts w:ascii="Book Antiqua" w:eastAsia="Book Antiqua" w:hAnsi="Book Antiqua" w:cs="Book Antiqua"/>
          <w:b/>
          <w:bCs/>
          <w:color w:val="000000" w:themeColor="text1"/>
        </w:rPr>
        <w:t>Humar</w:t>
      </w:r>
      <w:proofErr w:type="spellEnd"/>
      <w:r w:rsidR="00507BA4" w:rsidRPr="00020A36">
        <w:rPr>
          <w:rFonts w:ascii="Book Antiqua" w:eastAsia="Book Antiqua" w:hAnsi="Book Antiqua" w:cs="Book Antiqua"/>
          <w:b/>
          <w:bCs/>
          <w:color w:val="000000" w:themeColor="text1"/>
        </w:rPr>
        <w:t xml:space="preserve"> A</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Ramcharan</w:t>
      </w:r>
      <w:proofErr w:type="spellEnd"/>
      <w:r w:rsidR="00507BA4" w:rsidRPr="00020A36">
        <w:rPr>
          <w:rFonts w:ascii="Book Antiqua" w:eastAsia="Book Antiqua" w:hAnsi="Book Antiqua" w:cs="Book Antiqua"/>
          <w:color w:val="000000" w:themeColor="text1"/>
        </w:rPr>
        <w:t xml:space="preserve"> T, </w:t>
      </w:r>
      <w:proofErr w:type="spellStart"/>
      <w:r w:rsidR="00507BA4" w:rsidRPr="00020A36">
        <w:rPr>
          <w:rFonts w:ascii="Book Antiqua" w:eastAsia="Book Antiqua" w:hAnsi="Book Antiqua" w:cs="Book Antiqua"/>
          <w:color w:val="000000" w:themeColor="text1"/>
        </w:rPr>
        <w:t>Kandaswamy</w:t>
      </w:r>
      <w:proofErr w:type="spellEnd"/>
      <w:r w:rsidR="00507BA4" w:rsidRPr="00020A36">
        <w:rPr>
          <w:rFonts w:ascii="Book Antiqua" w:eastAsia="Book Antiqua" w:hAnsi="Book Antiqua" w:cs="Book Antiqua"/>
          <w:color w:val="000000" w:themeColor="text1"/>
        </w:rPr>
        <w:t xml:space="preserve"> R, </w:t>
      </w:r>
      <w:proofErr w:type="spellStart"/>
      <w:r w:rsidR="00507BA4" w:rsidRPr="00020A36">
        <w:rPr>
          <w:rFonts w:ascii="Book Antiqua" w:eastAsia="Book Antiqua" w:hAnsi="Book Antiqua" w:cs="Book Antiqua"/>
          <w:color w:val="000000" w:themeColor="text1"/>
        </w:rPr>
        <w:t>Gruessner</w:t>
      </w:r>
      <w:proofErr w:type="spellEnd"/>
      <w:r w:rsidR="00507BA4" w:rsidRPr="00020A36">
        <w:rPr>
          <w:rFonts w:ascii="Book Antiqua" w:eastAsia="Book Antiqua" w:hAnsi="Book Antiqua" w:cs="Book Antiqua"/>
          <w:color w:val="000000" w:themeColor="text1"/>
        </w:rPr>
        <w:t xml:space="preserve"> RW, </w:t>
      </w:r>
      <w:proofErr w:type="spellStart"/>
      <w:r w:rsidR="00507BA4" w:rsidRPr="00020A36">
        <w:rPr>
          <w:rFonts w:ascii="Book Antiqua" w:eastAsia="Book Antiqua" w:hAnsi="Book Antiqua" w:cs="Book Antiqua"/>
          <w:color w:val="000000" w:themeColor="text1"/>
        </w:rPr>
        <w:t>Gruessner</w:t>
      </w:r>
      <w:proofErr w:type="spellEnd"/>
      <w:r w:rsidR="00507BA4" w:rsidRPr="00020A36">
        <w:rPr>
          <w:rFonts w:ascii="Book Antiqua" w:eastAsia="Book Antiqua" w:hAnsi="Book Antiqua" w:cs="Book Antiqua"/>
          <w:color w:val="000000" w:themeColor="text1"/>
        </w:rPr>
        <w:t xml:space="preserve"> AG, Sutherland DE. The impact of</w:t>
      </w:r>
      <w:r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donor</w:t>
      </w:r>
      <w:r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obesity on outcomes after cadaver</w:t>
      </w:r>
      <w:r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 xml:space="preserve">pancreas transplants. </w:t>
      </w:r>
      <w:r w:rsidR="00507BA4" w:rsidRPr="00020A36">
        <w:rPr>
          <w:rFonts w:ascii="Book Antiqua" w:eastAsia="Book Antiqua" w:hAnsi="Book Antiqua" w:cs="Book Antiqua"/>
          <w:i/>
          <w:iCs/>
          <w:color w:val="000000" w:themeColor="text1"/>
        </w:rPr>
        <w:t xml:space="preserve">Am J Transplant </w:t>
      </w:r>
      <w:r w:rsidR="00507BA4" w:rsidRPr="00020A36">
        <w:rPr>
          <w:rFonts w:ascii="Book Antiqua" w:eastAsia="Book Antiqua" w:hAnsi="Book Antiqua" w:cs="Book Antiqua"/>
          <w:color w:val="000000" w:themeColor="text1"/>
        </w:rPr>
        <w:t xml:space="preserve">2004; </w:t>
      </w:r>
      <w:r w:rsidR="00507BA4" w:rsidRPr="00020A36">
        <w:rPr>
          <w:rFonts w:ascii="Book Antiqua" w:eastAsia="Book Antiqua" w:hAnsi="Book Antiqua" w:cs="Book Antiqua"/>
          <w:b/>
          <w:bCs/>
          <w:color w:val="000000" w:themeColor="text1"/>
        </w:rPr>
        <w:t>4</w:t>
      </w:r>
      <w:r w:rsidR="00507BA4" w:rsidRPr="00020A36">
        <w:rPr>
          <w:rFonts w:ascii="Book Antiqua" w:eastAsia="Book Antiqua" w:hAnsi="Book Antiqua" w:cs="Book Antiqua"/>
          <w:color w:val="000000" w:themeColor="text1"/>
        </w:rPr>
        <w:t>:</w:t>
      </w:r>
      <w:r w:rsidR="00416EC3"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605</w:t>
      </w:r>
      <w:r w:rsidR="00416EC3" w:rsidRPr="00020A36">
        <w:rPr>
          <w:rFonts w:ascii="Book Antiqua" w:eastAsia="Book Antiqua" w:hAnsi="Book Antiqua" w:cs="Book Antiqua"/>
          <w:color w:val="000000" w:themeColor="text1"/>
        </w:rPr>
        <w:t>-6</w:t>
      </w:r>
      <w:r w:rsidR="00507BA4" w:rsidRPr="00020A36">
        <w:rPr>
          <w:rFonts w:ascii="Book Antiqua" w:eastAsia="Book Antiqua" w:hAnsi="Book Antiqua" w:cs="Book Antiqua"/>
          <w:color w:val="000000" w:themeColor="text1"/>
        </w:rPr>
        <w:t>10</w:t>
      </w:r>
      <w:r w:rsidRPr="00020A36">
        <w:rPr>
          <w:rFonts w:ascii="Book Antiqua" w:eastAsia="Book Antiqua" w:hAnsi="Book Antiqua" w:cs="Book Antiqua"/>
          <w:color w:val="000000" w:themeColor="text1"/>
        </w:rPr>
        <w:t xml:space="preserve"> [PMID: 15023153</w:t>
      </w:r>
      <w:r w:rsidR="00507BA4" w:rsidRPr="00020A36">
        <w:rPr>
          <w:rFonts w:ascii="Book Antiqua" w:eastAsia="Book Antiqua" w:hAnsi="Book Antiqua" w:cs="Book Antiqua"/>
          <w:color w:val="000000" w:themeColor="text1"/>
        </w:rPr>
        <w:t xml:space="preserve"> DOI: 10.1111/j.1600-6143.2004.00381.x</w:t>
      </w:r>
      <w:r w:rsidRPr="00020A36">
        <w:rPr>
          <w:rFonts w:ascii="Book Antiqua" w:eastAsia="Book Antiqua" w:hAnsi="Book Antiqua" w:cs="Book Antiqua"/>
          <w:color w:val="000000" w:themeColor="text1"/>
        </w:rPr>
        <w:t>]</w:t>
      </w:r>
    </w:p>
    <w:p w14:paraId="763FCFCA" w14:textId="0ECB72A5"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hAnsi="Book Antiqua"/>
          <w:color w:val="000000" w:themeColor="text1"/>
          <w:lang w:eastAsia="zh-CN"/>
        </w:rPr>
        <w:lastRenderedPageBreak/>
        <w:t xml:space="preserve">44 </w:t>
      </w:r>
      <w:r w:rsidR="00416EC3" w:rsidRPr="00020A36">
        <w:rPr>
          <w:rFonts w:ascii="Book Antiqua" w:eastAsia="Book Antiqua" w:hAnsi="Book Antiqua" w:cs="Book Antiqua"/>
          <w:b/>
          <w:bCs/>
          <w:color w:val="000000" w:themeColor="text1"/>
        </w:rPr>
        <w:t>Singh RP,</w:t>
      </w:r>
      <w:r w:rsidR="00416EC3" w:rsidRPr="00020A36">
        <w:rPr>
          <w:rFonts w:ascii="Book Antiqua" w:eastAsia="Book Antiqua" w:hAnsi="Book Antiqua" w:cs="Book Antiqua"/>
          <w:color w:val="000000" w:themeColor="text1"/>
        </w:rPr>
        <w:t xml:space="preserve"> Vrakas G, Hayek S, Hayek S, </w:t>
      </w:r>
      <w:proofErr w:type="spellStart"/>
      <w:r w:rsidR="00416EC3" w:rsidRPr="00020A36">
        <w:rPr>
          <w:rFonts w:ascii="Book Antiqua" w:eastAsia="Book Antiqua" w:hAnsi="Book Antiqua" w:cs="Book Antiqua"/>
          <w:color w:val="000000" w:themeColor="text1"/>
        </w:rPr>
        <w:t>Anam</w:t>
      </w:r>
      <w:proofErr w:type="spellEnd"/>
      <w:r w:rsidR="00416EC3" w:rsidRPr="00020A36">
        <w:rPr>
          <w:rFonts w:ascii="Book Antiqua" w:eastAsia="Book Antiqua" w:hAnsi="Book Antiqua" w:cs="Book Antiqua"/>
          <w:color w:val="000000" w:themeColor="text1"/>
        </w:rPr>
        <w:t xml:space="preserve"> S, </w:t>
      </w:r>
      <w:proofErr w:type="spellStart"/>
      <w:r w:rsidR="00416EC3" w:rsidRPr="00020A36">
        <w:rPr>
          <w:rFonts w:ascii="Book Antiqua" w:eastAsia="Book Antiqua" w:hAnsi="Book Antiqua" w:cs="Book Antiqua"/>
          <w:color w:val="000000" w:themeColor="text1"/>
        </w:rPr>
        <w:t>Aqueel</w:t>
      </w:r>
      <w:proofErr w:type="spellEnd"/>
      <w:r w:rsidR="00416EC3" w:rsidRPr="00020A36">
        <w:rPr>
          <w:rFonts w:ascii="Book Antiqua" w:eastAsia="Book Antiqua" w:hAnsi="Book Antiqua" w:cs="Book Antiqua"/>
          <w:color w:val="000000" w:themeColor="text1"/>
        </w:rPr>
        <w:t xml:space="preserve"> M, </w:t>
      </w:r>
      <w:proofErr w:type="spellStart"/>
      <w:r w:rsidR="00416EC3" w:rsidRPr="00020A36">
        <w:rPr>
          <w:rFonts w:ascii="Book Antiqua" w:eastAsia="Book Antiqua" w:hAnsi="Book Antiqua" w:cs="Book Antiqua"/>
          <w:color w:val="000000" w:themeColor="text1"/>
        </w:rPr>
        <w:t>Olsburgh</w:t>
      </w:r>
      <w:proofErr w:type="spellEnd"/>
      <w:r w:rsidR="00416EC3" w:rsidRPr="00020A36">
        <w:rPr>
          <w:rFonts w:ascii="Book Antiqua" w:eastAsia="Book Antiqua" w:hAnsi="Book Antiqua" w:cs="Book Antiqua"/>
          <w:color w:val="000000" w:themeColor="text1"/>
        </w:rPr>
        <w:t xml:space="preserve"> J, Calder F, </w:t>
      </w:r>
      <w:proofErr w:type="spellStart"/>
      <w:r w:rsidR="00416EC3" w:rsidRPr="00020A36">
        <w:rPr>
          <w:rFonts w:ascii="Book Antiqua" w:eastAsia="Book Antiqua" w:hAnsi="Book Antiqua" w:cs="Book Antiqua"/>
          <w:color w:val="000000" w:themeColor="text1"/>
        </w:rPr>
        <w:t>Mamode</w:t>
      </w:r>
      <w:proofErr w:type="spellEnd"/>
      <w:r w:rsidR="00416EC3" w:rsidRPr="00020A36">
        <w:rPr>
          <w:rFonts w:ascii="Book Antiqua" w:eastAsia="Book Antiqua" w:hAnsi="Book Antiqua" w:cs="Book Antiqua"/>
          <w:color w:val="000000" w:themeColor="text1"/>
        </w:rPr>
        <w:t xml:space="preserve"> N, Callaghan C, </w:t>
      </w:r>
      <w:proofErr w:type="spellStart"/>
      <w:r w:rsidR="00416EC3" w:rsidRPr="00020A36">
        <w:rPr>
          <w:rFonts w:ascii="Book Antiqua" w:eastAsia="Book Antiqua" w:hAnsi="Book Antiqua" w:cs="Book Antiqua"/>
          <w:color w:val="000000" w:themeColor="text1"/>
        </w:rPr>
        <w:t>Kessaris</w:t>
      </w:r>
      <w:proofErr w:type="spellEnd"/>
      <w:r w:rsidR="00416EC3" w:rsidRPr="00020A36">
        <w:rPr>
          <w:rFonts w:ascii="Book Antiqua" w:eastAsia="Book Antiqua" w:hAnsi="Book Antiqua" w:cs="Book Antiqua"/>
          <w:color w:val="000000" w:themeColor="text1"/>
        </w:rPr>
        <w:t xml:space="preserve"> N, Pattison J, Hilton R, </w:t>
      </w:r>
      <w:proofErr w:type="spellStart"/>
      <w:r w:rsidR="00416EC3" w:rsidRPr="00020A36">
        <w:rPr>
          <w:rFonts w:ascii="Book Antiqua" w:eastAsia="Book Antiqua" w:hAnsi="Book Antiqua" w:cs="Book Antiqua"/>
          <w:color w:val="000000" w:themeColor="text1"/>
        </w:rPr>
        <w:t>Koffman</w:t>
      </w:r>
      <w:proofErr w:type="spellEnd"/>
      <w:r w:rsidR="00416EC3" w:rsidRPr="00020A36">
        <w:rPr>
          <w:rFonts w:ascii="Book Antiqua" w:eastAsia="Book Antiqua" w:hAnsi="Book Antiqua" w:cs="Book Antiqua"/>
          <w:color w:val="000000" w:themeColor="text1"/>
        </w:rPr>
        <w:t xml:space="preserve"> G, Taylor JD, </w:t>
      </w:r>
      <w:proofErr w:type="spellStart"/>
      <w:r w:rsidR="00416EC3" w:rsidRPr="00020A36">
        <w:rPr>
          <w:rFonts w:ascii="Book Antiqua" w:eastAsia="Book Antiqua" w:hAnsi="Book Antiqua" w:cs="Book Antiqua"/>
          <w:color w:val="000000" w:themeColor="text1"/>
        </w:rPr>
        <w:t>Drage</w:t>
      </w:r>
      <w:proofErr w:type="spellEnd"/>
      <w:r w:rsidR="00416EC3" w:rsidRPr="00020A36">
        <w:rPr>
          <w:rFonts w:ascii="Book Antiqua" w:eastAsia="Book Antiqua" w:hAnsi="Book Antiqua" w:cs="Book Antiqua"/>
          <w:color w:val="000000" w:themeColor="text1"/>
        </w:rPr>
        <w:t xml:space="preserve"> MW. Clinically significant peripancreatic fluid collections after simultaneous pancreas-kidney transplantation. </w:t>
      </w:r>
      <w:r w:rsidR="00416EC3" w:rsidRPr="00020A36">
        <w:rPr>
          <w:rFonts w:ascii="Book Antiqua" w:eastAsia="Book Antiqua" w:hAnsi="Book Antiqua" w:cs="Book Antiqua"/>
          <w:i/>
          <w:iCs/>
          <w:color w:val="000000" w:themeColor="text1"/>
        </w:rPr>
        <w:t xml:space="preserve">Transplantation </w:t>
      </w:r>
      <w:r w:rsidR="00416EC3" w:rsidRPr="00020A36">
        <w:rPr>
          <w:rFonts w:ascii="Book Antiqua" w:eastAsia="Book Antiqua" w:hAnsi="Book Antiqua" w:cs="Book Antiqua"/>
          <w:color w:val="000000" w:themeColor="text1"/>
        </w:rPr>
        <w:t xml:space="preserve">2013; </w:t>
      </w:r>
      <w:r w:rsidR="00416EC3" w:rsidRPr="00020A36">
        <w:rPr>
          <w:rFonts w:ascii="Book Antiqua" w:eastAsia="Book Antiqua" w:hAnsi="Book Antiqua" w:cs="Book Antiqua"/>
          <w:b/>
          <w:bCs/>
          <w:color w:val="000000" w:themeColor="text1"/>
        </w:rPr>
        <w:t>95</w:t>
      </w:r>
      <w:r w:rsidR="00416EC3" w:rsidRPr="00020A36">
        <w:rPr>
          <w:rFonts w:ascii="Book Antiqua" w:eastAsia="Book Antiqua" w:hAnsi="Book Antiqua" w:cs="Book Antiqua"/>
          <w:color w:val="000000" w:themeColor="text1"/>
        </w:rPr>
        <w:t>: 1263-1269 [PMID: 23507700 DOI: 10.1097/TP.0b013e318289c978]</w:t>
      </w:r>
    </w:p>
    <w:p w14:paraId="09137B96" w14:textId="039F6DE8"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45</w:t>
      </w:r>
      <w:r w:rsidRPr="00020A36">
        <w:rPr>
          <w:rFonts w:ascii="Book Antiqua" w:eastAsia="Book Antiqua" w:hAnsi="Book Antiqua" w:cs="Book Antiqua"/>
          <w:b/>
          <w:bCs/>
          <w:color w:val="000000" w:themeColor="text1"/>
        </w:rPr>
        <w:t xml:space="preserve"> </w:t>
      </w:r>
      <w:r w:rsidR="00507BA4" w:rsidRPr="00020A36">
        <w:rPr>
          <w:rFonts w:ascii="Book Antiqua" w:eastAsia="Book Antiqua" w:hAnsi="Book Antiqua" w:cs="Book Antiqua"/>
          <w:b/>
          <w:bCs/>
          <w:color w:val="000000" w:themeColor="text1"/>
        </w:rPr>
        <w:t>Redfield RR</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Scalea</w:t>
      </w:r>
      <w:proofErr w:type="spellEnd"/>
      <w:r w:rsidR="00507BA4" w:rsidRPr="00020A36">
        <w:rPr>
          <w:rFonts w:ascii="Book Antiqua" w:eastAsia="Book Antiqua" w:hAnsi="Book Antiqua" w:cs="Book Antiqua"/>
          <w:color w:val="000000" w:themeColor="text1"/>
        </w:rPr>
        <w:t xml:space="preserve"> JR, </w:t>
      </w:r>
      <w:proofErr w:type="spellStart"/>
      <w:r w:rsidR="00507BA4" w:rsidRPr="00020A36">
        <w:rPr>
          <w:rFonts w:ascii="Book Antiqua" w:eastAsia="Book Antiqua" w:hAnsi="Book Antiqua" w:cs="Book Antiqua"/>
          <w:color w:val="000000" w:themeColor="text1"/>
        </w:rPr>
        <w:t>Odorico</w:t>
      </w:r>
      <w:proofErr w:type="spellEnd"/>
      <w:r w:rsidR="00507BA4" w:rsidRPr="00020A36">
        <w:rPr>
          <w:rFonts w:ascii="Book Antiqua" w:eastAsia="Book Antiqua" w:hAnsi="Book Antiqua" w:cs="Book Antiqua"/>
          <w:color w:val="000000" w:themeColor="text1"/>
        </w:rPr>
        <w:t xml:space="preserve"> JS. Simultaneous pancreas and kidney transplantation</w:t>
      </w:r>
      <w:r w:rsidR="0033288C"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 xml:space="preserve"> current trends and future directions. </w:t>
      </w:r>
      <w:proofErr w:type="spellStart"/>
      <w:r w:rsidR="00507BA4" w:rsidRPr="00020A36">
        <w:rPr>
          <w:rFonts w:ascii="Book Antiqua" w:eastAsia="Book Antiqua" w:hAnsi="Book Antiqua" w:cs="Book Antiqua"/>
          <w:i/>
          <w:iCs/>
          <w:color w:val="000000" w:themeColor="text1"/>
        </w:rPr>
        <w:t>Curr</w:t>
      </w:r>
      <w:proofErr w:type="spellEnd"/>
      <w:r w:rsidR="00507BA4" w:rsidRPr="00020A36">
        <w:rPr>
          <w:rFonts w:ascii="Book Antiqua" w:eastAsia="Book Antiqua" w:hAnsi="Book Antiqua" w:cs="Book Antiqua"/>
          <w:i/>
          <w:iCs/>
          <w:color w:val="000000" w:themeColor="text1"/>
        </w:rPr>
        <w:t xml:space="preserve"> </w:t>
      </w:r>
      <w:proofErr w:type="spellStart"/>
      <w:r w:rsidR="00507BA4" w:rsidRPr="00020A36">
        <w:rPr>
          <w:rFonts w:ascii="Book Antiqua" w:eastAsia="Book Antiqua" w:hAnsi="Book Antiqua" w:cs="Book Antiqua"/>
          <w:i/>
          <w:iCs/>
          <w:color w:val="000000" w:themeColor="text1"/>
        </w:rPr>
        <w:t>Opin</w:t>
      </w:r>
      <w:proofErr w:type="spellEnd"/>
      <w:r w:rsidR="00507BA4" w:rsidRPr="00020A36">
        <w:rPr>
          <w:rFonts w:ascii="Book Antiqua" w:eastAsia="Book Antiqua" w:hAnsi="Book Antiqua" w:cs="Book Antiqua"/>
          <w:i/>
          <w:iCs/>
          <w:color w:val="000000" w:themeColor="text1"/>
        </w:rPr>
        <w:t xml:space="preserve"> Organ Transplant</w:t>
      </w:r>
      <w:r w:rsidR="00507BA4" w:rsidRPr="00020A36">
        <w:rPr>
          <w:rFonts w:ascii="Book Antiqua" w:eastAsia="Book Antiqua" w:hAnsi="Book Antiqua" w:cs="Book Antiqua"/>
          <w:color w:val="000000" w:themeColor="text1"/>
        </w:rPr>
        <w:t xml:space="preserve"> 2015;</w:t>
      </w:r>
      <w:r w:rsidR="009575F5"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b/>
          <w:bCs/>
          <w:color w:val="000000" w:themeColor="text1"/>
        </w:rPr>
        <w:t>20</w:t>
      </w:r>
      <w:r w:rsidR="00507BA4" w:rsidRPr="00020A36">
        <w:rPr>
          <w:rFonts w:ascii="Book Antiqua" w:eastAsia="Book Antiqua" w:hAnsi="Book Antiqua" w:cs="Book Antiqua"/>
          <w:color w:val="000000" w:themeColor="text1"/>
        </w:rPr>
        <w:t>: 94</w:t>
      </w:r>
      <w:r w:rsidR="009575F5"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102</w:t>
      </w:r>
      <w:r w:rsidRPr="00020A36">
        <w:rPr>
          <w:rFonts w:ascii="Book Antiqua" w:eastAsia="Book Antiqua" w:hAnsi="Book Antiqua" w:cs="Book Antiqua"/>
          <w:color w:val="000000" w:themeColor="text1"/>
        </w:rPr>
        <w:t xml:space="preserve"> [PMID: 25565444</w:t>
      </w:r>
      <w:r w:rsidR="00507BA4" w:rsidRPr="00020A36">
        <w:rPr>
          <w:rFonts w:ascii="Book Antiqua" w:eastAsia="Book Antiqua" w:hAnsi="Book Antiqua" w:cs="Book Antiqua"/>
          <w:color w:val="000000" w:themeColor="text1"/>
        </w:rPr>
        <w:t xml:space="preserve"> </w:t>
      </w:r>
      <w:r w:rsidR="0033288C" w:rsidRPr="00020A36">
        <w:rPr>
          <w:rFonts w:ascii="Book Antiqua" w:eastAsia="Book Antiqua" w:hAnsi="Book Antiqua" w:cs="Book Antiqua"/>
          <w:color w:val="000000" w:themeColor="text1"/>
        </w:rPr>
        <w:t>DOI: 10.1097/MOT.0000000000000146</w:t>
      </w:r>
      <w:r w:rsidRPr="00020A36">
        <w:rPr>
          <w:rFonts w:ascii="Book Antiqua" w:eastAsia="Book Antiqua" w:hAnsi="Book Antiqua" w:cs="Book Antiqua"/>
          <w:color w:val="000000" w:themeColor="text1"/>
        </w:rPr>
        <w:t>]</w:t>
      </w:r>
    </w:p>
    <w:p w14:paraId="4B78DF11" w14:textId="230D4E88"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46</w:t>
      </w:r>
      <w:r w:rsidRPr="00020A36">
        <w:rPr>
          <w:rFonts w:ascii="Book Antiqua" w:eastAsia="Book Antiqua" w:hAnsi="Book Antiqua" w:cs="Book Antiqua"/>
          <w:b/>
          <w:bCs/>
          <w:color w:val="000000" w:themeColor="text1"/>
        </w:rPr>
        <w:t xml:space="preserve"> </w:t>
      </w:r>
      <w:proofErr w:type="spellStart"/>
      <w:r w:rsidR="009226B9" w:rsidRPr="00020A36">
        <w:rPr>
          <w:rFonts w:ascii="Book Antiqua" w:eastAsia="Book Antiqua" w:hAnsi="Book Antiqua" w:cs="Book Antiqua"/>
          <w:b/>
          <w:bCs/>
          <w:color w:val="000000" w:themeColor="text1"/>
        </w:rPr>
        <w:t>Siskind</w:t>
      </w:r>
      <w:proofErr w:type="spellEnd"/>
      <w:r w:rsidR="009226B9" w:rsidRPr="00020A36">
        <w:rPr>
          <w:rFonts w:ascii="Book Antiqua" w:eastAsia="Book Antiqua" w:hAnsi="Book Antiqua" w:cs="Book Antiqua"/>
          <w:b/>
          <w:bCs/>
          <w:color w:val="000000" w:themeColor="text1"/>
        </w:rPr>
        <w:t xml:space="preserve"> E,</w:t>
      </w:r>
      <w:r w:rsidR="009226B9" w:rsidRPr="00020A36">
        <w:rPr>
          <w:rFonts w:ascii="Book Antiqua" w:eastAsia="Book Antiqua" w:hAnsi="Book Antiqua" w:cs="Book Antiqua"/>
          <w:color w:val="000000" w:themeColor="text1"/>
        </w:rPr>
        <w:t xml:space="preserve"> Maloney C, Akerman M, Alex A, Ashburn S, Barlow M, </w:t>
      </w:r>
      <w:proofErr w:type="spellStart"/>
      <w:r w:rsidR="009226B9" w:rsidRPr="00020A36">
        <w:rPr>
          <w:rFonts w:ascii="Book Antiqua" w:eastAsia="Book Antiqua" w:hAnsi="Book Antiqua" w:cs="Book Antiqua"/>
          <w:color w:val="000000" w:themeColor="text1"/>
        </w:rPr>
        <w:t>Siskind</w:t>
      </w:r>
      <w:proofErr w:type="spellEnd"/>
      <w:r w:rsidR="009226B9" w:rsidRPr="00020A36">
        <w:rPr>
          <w:rFonts w:ascii="Book Antiqua" w:eastAsia="Book Antiqua" w:hAnsi="Book Antiqua" w:cs="Book Antiqua"/>
          <w:color w:val="000000" w:themeColor="text1"/>
        </w:rPr>
        <w:t xml:space="preserve"> T, </w:t>
      </w:r>
      <w:proofErr w:type="spellStart"/>
      <w:r w:rsidR="009226B9" w:rsidRPr="00020A36">
        <w:rPr>
          <w:rFonts w:ascii="Book Antiqua" w:eastAsia="Book Antiqua" w:hAnsi="Book Antiqua" w:cs="Book Antiqua"/>
          <w:color w:val="000000" w:themeColor="text1"/>
        </w:rPr>
        <w:t>Bhaskaran</w:t>
      </w:r>
      <w:proofErr w:type="spellEnd"/>
      <w:r w:rsidR="009226B9" w:rsidRPr="00020A36">
        <w:rPr>
          <w:rFonts w:ascii="Book Antiqua" w:eastAsia="Book Antiqua" w:hAnsi="Book Antiqua" w:cs="Book Antiqua"/>
          <w:color w:val="000000" w:themeColor="text1"/>
        </w:rPr>
        <w:t xml:space="preserve"> M, Ali N, </w:t>
      </w:r>
      <w:proofErr w:type="spellStart"/>
      <w:r w:rsidR="009226B9" w:rsidRPr="00020A36">
        <w:rPr>
          <w:rFonts w:ascii="Book Antiqua" w:eastAsia="Book Antiqua" w:hAnsi="Book Antiqua" w:cs="Book Antiqua"/>
          <w:color w:val="000000" w:themeColor="text1"/>
        </w:rPr>
        <w:t>Basu</w:t>
      </w:r>
      <w:proofErr w:type="spellEnd"/>
      <w:r w:rsidR="009226B9" w:rsidRPr="00020A36">
        <w:rPr>
          <w:rFonts w:ascii="Book Antiqua" w:eastAsia="Book Antiqua" w:hAnsi="Book Antiqua" w:cs="Book Antiqua"/>
          <w:color w:val="000000" w:themeColor="text1"/>
        </w:rPr>
        <w:t xml:space="preserve"> A, </w:t>
      </w:r>
      <w:proofErr w:type="spellStart"/>
      <w:r w:rsidR="009226B9" w:rsidRPr="00020A36">
        <w:rPr>
          <w:rFonts w:ascii="Book Antiqua" w:eastAsia="Book Antiqua" w:hAnsi="Book Antiqua" w:cs="Book Antiqua"/>
          <w:color w:val="000000" w:themeColor="text1"/>
        </w:rPr>
        <w:t>Molmenti</w:t>
      </w:r>
      <w:proofErr w:type="spellEnd"/>
      <w:r w:rsidR="009226B9" w:rsidRPr="00020A36">
        <w:rPr>
          <w:rFonts w:ascii="Book Antiqua" w:eastAsia="Book Antiqua" w:hAnsi="Book Antiqua" w:cs="Book Antiqua"/>
          <w:color w:val="000000" w:themeColor="text1"/>
        </w:rPr>
        <w:t xml:space="preserve"> E, Ortiz J. An analysis of pancreas transplantation outcomes based on age groupings--an update of the UNOS database. </w:t>
      </w:r>
      <w:r w:rsidR="009226B9" w:rsidRPr="00020A36">
        <w:rPr>
          <w:rFonts w:ascii="Book Antiqua" w:eastAsia="Book Antiqua" w:hAnsi="Book Antiqua" w:cs="Book Antiqua"/>
          <w:i/>
          <w:iCs/>
          <w:color w:val="000000" w:themeColor="text1"/>
        </w:rPr>
        <w:t xml:space="preserve">Clin Transplant </w:t>
      </w:r>
      <w:r w:rsidR="009226B9" w:rsidRPr="00020A36">
        <w:rPr>
          <w:rFonts w:ascii="Book Antiqua" w:eastAsia="Book Antiqua" w:hAnsi="Book Antiqua" w:cs="Book Antiqua"/>
          <w:color w:val="000000" w:themeColor="text1"/>
        </w:rPr>
        <w:t xml:space="preserve">2014; </w:t>
      </w:r>
      <w:r w:rsidR="009226B9" w:rsidRPr="00020A36">
        <w:rPr>
          <w:rFonts w:ascii="Book Antiqua" w:eastAsia="Book Antiqua" w:hAnsi="Book Antiqua" w:cs="Book Antiqua"/>
          <w:b/>
          <w:bCs/>
          <w:color w:val="000000" w:themeColor="text1"/>
        </w:rPr>
        <w:t>28</w:t>
      </w:r>
      <w:r w:rsidR="009226B9" w:rsidRPr="00020A36">
        <w:rPr>
          <w:rFonts w:ascii="Book Antiqua" w:eastAsia="Book Antiqua" w:hAnsi="Book Antiqua" w:cs="Book Antiqua"/>
          <w:color w:val="000000" w:themeColor="text1"/>
        </w:rPr>
        <w:t xml:space="preserve">: 990-994 [PMID: 24954160 </w:t>
      </w:r>
      <w:r w:rsidR="001C50AE" w:rsidRPr="00020A36">
        <w:rPr>
          <w:rFonts w:ascii="Book Antiqua" w:eastAsia="Book Antiqua" w:hAnsi="Book Antiqua" w:cs="Book Antiqua"/>
          <w:color w:val="000000" w:themeColor="text1"/>
        </w:rPr>
        <w:t>DOI: 10.1111/ctr.12407</w:t>
      </w:r>
      <w:r w:rsidR="009226B9" w:rsidRPr="00020A36">
        <w:rPr>
          <w:rFonts w:ascii="Book Antiqua" w:eastAsia="Book Antiqua" w:hAnsi="Book Antiqua" w:cs="Book Antiqua"/>
          <w:color w:val="000000" w:themeColor="text1"/>
        </w:rPr>
        <w:t>]</w:t>
      </w:r>
    </w:p>
    <w:p w14:paraId="1798B889" w14:textId="4277911D"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hAnsi="Book Antiqua"/>
          <w:color w:val="000000" w:themeColor="text1"/>
          <w:lang w:eastAsia="zh-CN"/>
        </w:rPr>
        <w:t xml:space="preserve">47 </w:t>
      </w:r>
      <w:r w:rsidR="002D5C19" w:rsidRPr="00020A36">
        <w:rPr>
          <w:rFonts w:ascii="Book Antiqua" w:eastAsia="Book Antiqua" w:hAnsi="Book Antiqua" w:cs="Book Antiqua"/>
          <w:b/>
          <w:bCs/>
          <w:color w:val="000000" w:themeColor="text1"/>
        </w:rPr>
        <w:t>Redfield RR,</w:t>
      </w:r>
      <w:r w:rsidR="002D5C19" w:rsidRPr="00020A36">
        <w:rPr>
          <w:rFonts w:ascii="Book Antiqua" w:eastAsia="Book Antiqua" w:hAnsi="Book Antiqua" w:cs="Book Antiqua"/>
          <w:color w:val="000000" w:themeColor="text1"/>
        </w:rPr>
        <w:t xml:space="preserve"> </w:t>
      </w:r>
      <w:proofErr w:type="spellStart"/>
      <w:r w:rsidR="002D5C19" w:rsidRPr="00020A36">
        <w:rPr>
          <w:rFonts w:ascii="Book Antiqua" w:eastAsia="Book Antiqua" w:hAnsi="Book Antiqua" w:cs="Book Antiqua"/>
          <w:color w:val="000000" w:themeColor="text1"/>
        </w:rPr>
        <w:t>Rickels</w:t>
      </w:r>
      <w:proofErr w:type="spellEnd"/>
      <w:r w:rsidR="002D5C19" w:rsidRPr="00020A36">
        <w:rPr>
          <w:rFonts w:ascii="Book Antiqua" w:eastAsia="Book Antiqua" w:hAnsi="Book Antiqua" w:cs="Book Antiqua"/>
          <w:color w:val="000000" w:themeColor="text1"/>
        </w:rPr>
        <w:t xml:space="preserve"> MR, </w:t>
      </w:r>
      <w:proofErr w:type="spellStart"/>
      <w:r w:rsidR="002D5C19" w:rsidRPr="00020A36">
        <w:rPr>
          <w:rFonts w:ascii="Book Antiqua" w:eastAsia="Book Antiqua" w:hAnsi="Book Antiqua" w:cs="Book Antiqua"/>
          <w:color w:val="000000" w:themeColor="text1"/>
        </w:rPr>
        <w:t>Naji</w:t>
      </w:r>
      <w:proofErr w:type="spellEnd"/>
      <w:r w:rsidR="002D5C19" w:rsidRPr="00020A36">
        <w:rPr>
          <w:rFonts w:ascii="Book Antiqua" w:eastAsia="Book Antiqua" w:hAnsi="Book Antiqua" w:cs="Book Antiqua"/>
          <w:color w:val="000000" w:themeColor="text1"/>
        </w:rPr>
        <w:t xml:space="preserve"> A, </w:t>
      </w:r>
      <w:proofErr w:type="spellStart"/>
      <w:r w:rsidR="002D5C19" w:rsidRPr="00020A36">
        <w:rPr>
          <w:rFonts w:ascii="Book Antiqua" w:eastAsia="Book Antiqua" w:hAnsi="Book Antiqua" w:cs="Book Antiqua"/>
          <w:color w:val="000000" w:themeColor="text1"/>
        </w:rPr>
        <w:t>Odorico</w:t>
      </w:r>
      <w:proofErr w:type="spellEnd"/>
      <w:r w:rsidR="002D5C19" w:rsidRPr="00020A36">
        <w:rPr>
          <w:rFonts w:ascii="Book Antiqua" w:eastAsia="Book Antiqua" w:hAnsi="Book Antiqua" w:cs="Book Antiqua"/>
          <w:color w:val="000000" w:themeColor="text1"/>
        </w:rPr>
        <w:t xml:space="preserve"> JS. Pancreas Transplantation in the Modern Era. </w:t>
      </w:r>
      <w:r w:rsidR="002D5C19" w:rsidRPr="00020A36">
        <w:rPr>
          <w:rFonts w:ascii="Book Antiqua" w:eastAsia="Book Antiqua" w:hAnsi="Book Antiqua" w:cs="Book Antiqua"/>
          <w:i/>
          <w:iCs/>
          <w:color w:val="000000" w:themeColor="text1"/>
        </w:rPr>
        <w:t>Gastroenterol Clin North Am</w:t>
      </w:r>
      <w:r w:rsidR="002D5C19" w:rsidRPr="00020A36">
        <w:rPr>
          <w:rFonts w:ascii="Book Antiqua" w:eastAsia="Book Antiqua" w:hAnsi="Book Antiqua" w:cs="Book Antiqua"/>
          <w:color w:val="000000" w:themeColor="text1"/>
        </w:rPr>
        <w:t xml:space="preserve"> 2016; </w:t>
      </w:r>
      <w:r w:rsidR="002D5C19" w:rsidRPr="00020A36">
        <w:rPr>
          <w:rFonts w:ascii="Book Antiqua" w:eastAsia="Book Antiqua" w:hAnsi="Book Antiqua" w:cs="Book Antiqua"/>
          <w:b/>
          <w:bCs/>
          <w:color w:val="000000" w:themeColor="text1"/>
        </w:rPr>
        <w:t>45</w:t>
      </w:r>
      <w:r w:rsidR="002D5C19" w:rsidRPr="00020A36">
        <w:rPr>
          <w:rFonts w:ascii="Book Antiqua" w:eastAsia="Book Antiqua" w:hAnsi="Book Antiqua" w:cs="Book Antiqua"/>
          <w:color w:val="000000" w:themeColor="text1"/>
        </w:rPr>
        <w:t>: 145</w:t>
      </w:r>
      <w:r w:rsidR="007E3E37" w:rsidRPr="00020A36">
        <w:rPr>
          <w:rFonts w:ascii="Book Antiqua" w:eastAsia="Book Antiqua" w:hAnsi="Book Antiqua" w:cs="Book Antiqua"/>
          <w:color w:val="000000" w:themeColor="text1"/>
        </w:rPr>
        <w:t>-1</w:t>
      </w:r>
      <w:r w:rsidR="002D5C19" w:rsidRPr="00020A36">
        <w:rPr>
          <w:rFonts w:ascii="Book Antiqua" w:eastAsia="Book Antiqua" w:hAnsi="Book Antiqua" w:cs="Book Antiqua"/>
          <w:color w:val="000000" w:themeColor="text1"/>
        </w:rPr>
        <w:t>66 [PMID: 26895686 DOI: 10.1016/j.gtc.2015.10.008]</w:t>
      </w:r>
    </w:p>
    <w:p w14:paraId="7382EB5E" w14:textId="73F0A916"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hAnsi="Book Antiqua"/>
          <w:color w:val="000000" w:themeColor="text1"/>
          <w:highlight w:val="yellow"/>
          <w:lang w:eastAsia="zh-CN"/>
        </w:rPr>
        <w:t xml:space="preserve">48 </w:t>
      </w:r>
      <w:proofErr w:type="spellStart"/>
      <w:r w:rsidR="00507BA4" w:rsidRPr="00020A36">
        <w:rPr>
          <w:rFonts w:ascii="Book Antiqua" w:eastAsia="Book Antiqua" w:hAnsi="Book Antiqua" w:cs="Book Antiqua"/>
          <w:b/>
          <w:bCs/>
          <w:color w:val="000000" w:themeColor="text1"/>
          <w:highlight w:val="yellow"/>
        </w:rPr>
        <w:t>Alhamad</w:t>
      </w:r>
      <w:proofErr w:type="spellEnd"/>
      <w:r w:rsidR="00507BA4" w:rsidRPr="00020A36">
        <w:rPr>
          <w:rFonts w:ascii="Book Antiqua" w:eastAsia="Book Antiqua" w:hAnsi="Book Antiqua" w:cs="Book Antiqua"/>
          <w:b/>
          <w:bCs/>
          <w:color w:val="000000" w:themeColor="text1"/>
          <w:highlight w:val="yellow"/>
        </w:rPr>
        <w:t xml:space="preserve"> T</w:t>
      </w:r>
      <w:r w:rsidR="00507BA4" w:rsidRPr="00020A36">
        <w:rPr>
          <w:rFonts w:ascii="Book Antiqua" w:eastAsia="Book Antiqua" w:hAnsi="Book Antiqua" w:cs="Book Antiqua"/>
          <w:color w:val="000000" w:themeColor="text1"/>
          <w:highlight w:val="yellow"/>
        </w:rPr>
        <w:t xml:space="preserve">, </w:t>
      </w:r>
      <w:proofErr w:type="spellStart"/>
      <w:r w:rsidR="00507BA4" w:rsidRPr="00020A36">
        <w:rPr>
          <w:rFonts w:ascii="Book Antiqua" w:eastAsia="Book Antiqua" w:hAnsi="Book Antiqua" w:cs="Book Antiqua"/>
          <w:color w:val="000000" w:themeColor="text1"/>
          <w:highlight w:val="yellow"/>
        </w:rPr>
        <w:t>Stratta</w:t>
      </w:r>
      <w:proofErr w:type="spellEnd"/>
      <w:r w:rsidR="00507BA4" w:rsidRPr="00020A36">
        <w:rPr>
          <w:rFonts w:ascii="Book Antiqua" w:eastAsia="Book Antiqua" w:hAnsi="Book Antiqua" w:cs="Book Antiqua"/>
          <w:color w:val="000000" w:themeColor="text1"/>
          <w:highlight w:val="yellow"/>
        </w:rPr>
        <w:t xml:space="preserve"> RJ. Pancreas-kidney transplantation in diabetes mellitus: Patient selection and pretransplant evaluation. [Internet]. Available </w:t>
      </w:r>
      <w:r w:rsidR="000B4CE4" w:rsidRPr="00020A36">
        <w:rPr>
          <w:rFonts w:ascii="Book Antiqua" w:eastAsia="Book Antiqua" w:hAnsi="Book Antiqua" w:cs="Book Antiqua"/>
          <w:color w:val="000000" w:themeColor="text1"/>
          <w:highlight w:val="yellow"/>
        </w:rPr>
        <w:t>from</w:t>
      </w:r>
      <w:r w:rsidR="00507BA4" w:rsidRPr="00020A36">
        <w:rPr>
          <w:rFonts w:ascii="Book Antiqua" w:eastAsia="Book Antiqua" w:hAnsi="Book Antiqua" w:cs="Book Antiqua"/>
          <w:color w:val="000000" w:themeColor="text1"/>
          <w:highlight w:val="yellow"/>
        </w:rPr>
        <w:t xml:space="preserve">: </w:t>
      </w:r>
      <w:hyperlink r:id="rId7" w:history="1">
        <w:r w:rsidR="00507BA4" w:rsidRPr="00020A36">
          <w:rPr>
            <w:rFonts w:ascii="Book Antiqua" w:eastAsia="Book Antiqua" w:hAnsi="Book Antiqua" w:cs="Book Antiqua"/>
            <w:color w:val="000000" w:themeColor="text1"/>
            <w:highlight w:val="yellow"/>
          </w:rPr>
          <w:t>https://www.uptodate.com/contents/pancreas-kidney-transplantation-in-diabetes-mellitus-patient-selection-and-pretransplant-evaluation</w:t>
        </w:r>
      </w:hyperlink>
    </w:p>
    <w:p w14:paraId="75471BE6" w14:textId="2A94EE5C" w:rsidR="00812FCA" w:rsidRPr="00020A36" w:rsidRDefault="00C57576" w:rsidP="00020A36">
      <w:pPr>
        <w:snapToGrid w:val="0"/>
        <w:spacing w:line="360" w:lineRule="auto"/>
        <w:jc w:val="both"/>
        <w:rPr>
          <w:rFonts w:ascii="Book Antiqua" w:eastAsia="Book Antiqua" w:hAnsi="Book Antiqua" w:cs="Book Antiqua"/>
          <w:color w:val="000000" w:themeColor="text1"/>
        </w:rPr>
      </w:pPr>
      <w:r w:rsidRPr="00020A36">
        <w:rPr>
          <w:rFonts w:ascii="Book Antiqua" w:hAnsi="Book Antiqua"/>
          <w:color w:val="000000" w:themeColor="text1"/>
          <w:lang w:eastAsia="zh-CN"/>
        </w:rPr>
        <w:t xml:space="preserve">49 </w:t>
      </w:r>
      <w:proofErr w:type="spellStart"/>
      <w:r w:rsidR="00812FCA" w:rsidRPr="00020A36">
        <w:rPr>
          <w:rFonts w:ascii="Book Antiqua" w:eastAsia="Book Antiqua" w:hAnsi="Book Antiqua" w:cs="Book Antiqua"/>
          <w:b/>
          <w:bCs/>
          <w:color w:val="000000" w:themeColor="text1"/>
        </w:rPr>
        <w:t>Mangus</w:t>
      </w:r>
      <w:proofErr w:type="spellEnd"/>
      <w:r w:rsidR="00812FCA" w:rsidRPr="00020A36">
        <w:rPr>
          <w:rFonts w:ascii="Book Antiqua" w:eastAsia="Book Antiqua" w:hAnsi="Book Antiqua" w:cs="Book Antiqua"/>
          <w:b/>
          <w:bCs/>
          <w:color w:val="000000" w:themeColor="text1"/>
        </w:rPr>
        <w:t xml:space="preserve"> RS,</w:t>
      </w:r>
      <w:r w:rsidR="00812FCA" w:rsidRPr="00020A36">
        <w:rPr>
          <w:rFonts w:ascii="Book Antiqua" w:eastAsia="Book Antiqua" w:hAnsi="Book Antiqua" w:cs="Book Antiqua"/>
          <w:color w:val="000000" w:themeColor="text1"/>
        </w:rPr>
        <w:t xml:space="preserve"> </w:t>
      </w:r>
      <w:proofErr w:type="spellStart"/>
      <w:r w:rsidR="00812FCA" w:rsidRPr="00020A36">
        <w:rPr>
          <w:rFonts w:ascii="Book Antiqua" w:eastAsia="Book Antiqua" w:hAnsi="Book Antiqua" w:cs="Book Antiqua"/>
          <w:color w:val="000000" w:themeColor="text1"/>
        </w:rPr>
        <w:t>Powelson</w:t>
      </w:r>
      <w:proofErr w:type="spellEnd"/>
      <w:r w:rsidR="00812FCA" w:rsidRPr="00020A36">
        <w:rPr>
          <w:rFonts w:ascii="Book Antiqua" w:eastAsia="Book Antiqua" w:hAnsi="Book Antiqua" w:cs="Book Antiqua"/>
          <w:color w:val="000000" w:themeColor="text1"/>
        </w:rPr>
        <w:t xml:space="preserve"> J, Kinsella SB, </w:t>
      </w:r>
      <w:proofErr w:type="spellStart"/>
      <w:r w:rsidR="00812FCA" w:rsidRPr="00020A36">
        <w:rPr>
          <w:rFonts w:ascii="Book Antiqua" w:eastAsia="Book Antiqua" w:hAnsi="Book Antiqua" w:cs="Book Antiqua"/>
          <w:color w:val="000000" w:themeColor="text1"/>
        </w:rPr>
        <w:t>Farar</w:t>
      </w:r>
      <w:proofErr w:type="spellEnd"/>
      <w:r w:rsidR="00812FCA" w:rsidRPr="00020A36">
        <w:rPr>
          <w:rFonts w:ascii="Book Antiqua" w:eastAsia="Book Antiqua" w:hAnsi="Book Antiqua" w:cs="Book Antiqua"/>
          <w:color w:val="000000" w:themeColor="text1"/>
        </w:rPr>
        <w:t xml:space="preserve"> DT, </w:t>
      </w:r>
      <w:proofErr w:type="spellStart"/>
      <w:r w:rsidR="00812FCA" w:rsidRPr="00020A36">
        <w:rPr>
          <w:rFonts w:ascii="Book Antiqua" w:eastAsia="Book Antiqua" w:hAnsi="Book Antiqua" w:cs="Book Antiqua"/>
          <w:color w:val="000000" w:themeColor="text1"/>
        </w:rPr>
        <w:t>Creal</w:t>
      </w:r>
      <w:proofErr w:type="spellEnd"/>
      <w:r w:rsidR="00812FCA" w:rsidRPr="00020A36">
        <w:rPr>
          <w:rFonts w:ascii="Book Antiqua" w:eastAsia="Book Antiqua" w:hAnsi="Book Antiqua" w:cs="Book Antiqua"/>
          <w:color w:val="000000" w:themeColor="text1"/>
        </w:rPr>
        <w:t xml:space="preserve"> CA, </w:t>
      </w:r>
      <w:proofErr w:type="spellStart"/>
      <w:r w:rsidR="00812FCA" w:rsidRPr="00020A36">
        <w:rPr>
          <w:rFonts w:ascii="Book Antiqua" w:eastAsia="Book Antiqua" w:hAnsi="Book Antiqua" w:cs="Book Antiqua"/>
          <w:color w:val="000000" w:themeColor="text1"/>
        </w:rPr>
        <w:t>Fridell</w:t>
      </w:r>
      <w:proofErr w:type="spellEnd"/>
      <w:r w:rsidR="00812FCA" w:rsidRPr="00020A36">
        <w:rPr>
          <w:rFonts w:ascii="Book Antiqua" w:eastAsia="Book Antiqua" w:hAnsi="Book Antiqua" w:cs="Book Antiqua"/>
          <w:color w:val="000000" w:themeColor="text1"/>
        </w:rPr>
        <w:t xml:space="preserve"> JA. Pretransplant coronary artery disease associated with worse clinical outcomes in pancreas transplantation. </w:t>
      </w:r>
      <w:r w:rsidR="00812FCA" w:rsidRPr="00020A36">
        <w:rPr>
          <w:rFonts w:ascii="Book Antiqua" w:eastAsia="Book Antiqua" w:hAnsi="Book Antiqua" w:cs="Book Antiqua"/>
          <w:i/>
          <w:iCs/>
          <w:color w:val="000000" w:themeColor="text1"/>
        </w:rPr>
        <w:t>Clin Transplant</w:t>
      </w:r>
      <w:r w:rsidR="00812FCA" w:rsidRPr="00020A36">
        <w:rPr>
          <w:rFonts w:ascii="Book Antiqua" w:eastAsia="Book Antiqua" w:hAnsi="Book Antiqua" w:cs="Book Antiqua"/>
          <w:color w:val="000000" w:themeColor="text1"/>
        </w:rPr>
        <w:t xml:space="preserve"> 2013; </w:t>
      </w:r>
      <w:r w:rsidR="00812FCA" w:rsidRPr="00020A36">
        <w:rPr>
          <w:rFonts w:ascii="Book Antiqua" w:eastAsia="Book Antiqua" w:hAnsi="Book Antiqua" w:cs="Book Antiqua"/>
          <w:b/>
          <w:bCs/>
          <w:color w:val="000000" w:themeColor="text1"/>
        </w:rPr>
        <w:t>27</w:t>
      </w:r>
      <w:r w:rsidR="00812FCA" w:rsidRPr="00020A36">
        <w:rPr>
          <w:rFonts w:ascii="Book Antiqua" w:eastAsia="Book Antiqua" w:hAnsi="Book Antiqua" w:cs="Book Antiqua"/>
          <w:color w:val="000000" w:themeColor="text1"/>
        </w:rPr>
        <w:t>:</w:t>
      </w:r>
      <w:r w:rsidR="00812FCA" w:rsidRPr="00020A36">
        <w:rPr>
          <w:rFonts w:ascii="Book Antiqua" w:eastAsia="Book Antiqua" w:hAnsi="Book Antiqua" w:cs="Book Antiqua"/>
          <w:b/>
          <w:bCs/>
          <w:color w:val="000000" w:themeColor="text1"/>
        </w:rPr>
        <w:t xml:space="preserve"> </w:t>
      </w:r>
      <w:r w:rsidR="00812FCA" w:rsidRPr="00020A36">
        <w:rPr>
          <w:rFonts w:ascii="Book Antiqua" w:eastAsia="Book Antiqua" w:hAnsi="Book Antiqua" w:cs="Book Antiqua"/>
          <w:color w:val="000000" w:themeColor="text1"/>
        </w:rPr>
        <w:t>E442-E447 [PMID: 23923972 DOI: 10.1111/ctr.12185]</w:t>
      </w:r>
    </w:p>
    <w:p w14:paraId="476576D6" w14:textId="1FDA4A97" w:rsidR="00000000" w:rsidRPr="00020A36" w:rsidRDefault="00EA472A" w:rsidP="00020A36">
      <w:pPr>
        <w:snapToGrid w:val="0"/>
        <w:spacing w:line="360" w:lineRule="auto"/>
        <w:jc w:val="both"/>
        <w:rPr>
          <w:rFonts w:ascii="Book Antiqua" w:hAnsi="Book Antiqua"/>
          <w:color w:val="000000" w:themeColor="text1"/>
        </w:rPr>
        <w:sectPr w:rsidR="00000000" w:rsidRPr="00020A36" w:rsidSect="00BD46C1">
          <w:pgSz w:w="12240" w:h="15840"/>
          <w:pgMar w:top="1440" w:right="1440" w:bottom="1440" w:left="1440" w:header="720" w:footer="720" w:gutter="0"/>
          <w:cols w:space="720"/>
          <w:docGrid w:linePitch="360"/>
        </w:sectPr>
      </w:pPr>
    </w:p>
    <w:p w14:paraId="1A8CD709"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lastRenderedPageBreak/>
        <w:t>Footnotes</w:t>
      </w:r>
    </w:p>
    <w:p w14:paraId="282223A0"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 xml:space="preserve">Conflict-of-interest statement: </w:t>
      </w:r>
      <w:r w:rsidRPr="00020A36">
        <w:rPr>
          <w:rFonts w:ascii="Book Antiqua" w:eastAsia="Book Antiqua" w:hAnsi="Book Antiqua" w:cs="Book Antiqua"/>
          <w:color w:val="000000" w:themeColor="text1"/>
        </w:rPr>
        <w:t>The authors have no conflicts of interest to disclose.</w:t>
      </w:r>
    </w:p>
    <w:p w14:paraId="40BD832C" w14:textId="77777777" w:rsidR="00A77B3E" w:rsidRPr="00020A36" w:rsidRDefault="00A77B3E" w:rsidP="00020A36">
      <w:pPr>
        <w:snapToGrid w:val="0"/>
        <w:spacing w:line="360" w:lineRule="auto"/>
        <w:jc w:val="both"/>
        <w:rPr>
          <w:rFonts w:ascii="Book Antiqua" w:hAnsi="Book Antiqua"/>
          <w:color w:val="000000" w:themeColor="text1"/>
        </w:rPr>
      </w:pPr>
    </w:p>
    <w:p w14:paraId="415E04DA"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 xml:space="preserve">Open-Access: </w:t>
      </w:r>
      <w:r w:rsidRPr="00020A36">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ECFF2E" w14:textId="77777777" w:rsidR="00A77B3E" w:rsidRPr="00020A36" w:rsidRDefault="00A77B3E" w:rsidP="00020A36">
      <w:pPr>
        <w:snapToGrid w:val="0"/>
        <w:spacing w:line="360" w:lineRule="auto"/>
        <w:jc w:val="both"/>
        <w:rPr>
          <w:rFonts w:ascii="Book Antiqua" w:hAnsi="Book Antiqua"/>
          <w:color w:val="000000" w:themeColor="text1"/>
        </w:rPr>
      </w:pPr>
    </w:p>
    <w:p w14:paraId="75065555" w14:textId="6FAB84E3"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t xml:space="preserve">Manuscript source: </w:t>
      </w:r>
      <w:r w:rsidRPr="00020A36">
        <w:rPr>
          <w:rFonts w:ascii="Book Antiqua" w:eastAsia="Book Antiqua" w:hAnsi="Book Antiqua" w:cs="Book Antiqua"/>
          <w:color w:val="000000" w:themeColor="text1"/>
        </w:rPr>
        <w:t xml:space="preserve">Invited </w:t>
      </w:r>
      <w:r w:rsidR="005D2534" w:rsidRPr="00020A36">
        <w:rPr>
          <w:rFonts w:ascii="Book Antiqua" w:eastAsia="Book Antiqua" w:hAnsi="Book Antiqua" w:cs="Book Antiqua"/>
          <w:color w:val="000000" w:themeColor="text1"/>
        </w:rPr>
        <w:t>m</w:t>
      </w:r>
      <w:r w:rsidRPr="00020A36">
        <w:rPr>
          <w:rFonts w:ascii="Book Antiqua" w:eastAsia="Book Antiqua" w:hAnsi="Book Antiqua" w:cs="Book Antiqua"/>
          <w:color w:val="000000" w:themeColor="text1"/>
        </w:rPr>
        <w:t>anuscript</w:t>
      </w:r>
    </w:p>
    <w:p w14:paraId="0F04A4FA" w14:textId="77777777" w:rsidR="00A77B3E" w:rsidRPr="00020A36" w:rsidRDefault="00A77B3E" w:rsidP="00020A36">
      <w:pPr>
        <w:snapToGrid w:val="0"/>
        <w:spacing w:line="360" w:lineRule="auto"/>
        <w:jc w:val="both"/>
        <w:rPr>
          <w:rFonts w:ascii="Book Antiqua" w:hAnsi="Book Antiqua"/>
          <w:color w:val="000000" w:themeColor="text1"/>
        </w:rPr>
      </w:pPr>
    </w:p>
    <w:p w14:paraId="4039D17A"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t xml:space="preserve">Peer-review started: </w:t>
      </w:r>
      <w:r w:rsidRPr="00020A36">
        <w:rPr>
          <w:rFonts w:ascii="Book Antiqua" w:eastAsia="Book Antiqua" w:hAnsi="Book Antiqua" w:cs="Book Antiqua"/>
          <w:color w:val="000000" w:themeColor="text1"/>
        </w:rPr>
        <w:t>June 20, 2020</w:t>
      </w:r>
    </w:p>
    <w:p w14:paraId="05261A2D"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t xml:space="preserve">First decision: </w:t>
      </w:r>
      <w:r w:rsidRPr="00020A36">
        <w:rPr>
          <w:rFonts w:ascii="Book Antiqua" w:eastAsia="Book Antiqua" w:hAnsi="Book Antiqua" w:cs="Book Antiqua"/>
          <w:color w:val="000000" w:themeColor="text1"/>
        </w:rPr>
        <w:t>August 22, 2020</w:t>
      </w:r>
    </w:p>
    <w:p w14:paraId="21C6F68F"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t xml:space="preserve">Article in press: </w:t>
      </w:r>
    </w:p>
    <w:p w14:paraId="68ED86FE" w14:textId="77777777" w:rsidR="00A77B3E" w:rsidRPr="00020A36" w:rsidRDefault="00A77B3E" w:rsidP="00020A36">
      <w:pPr>
        <w:snapToGrid w:val="0"/>
        <w:spacing w:line="360" w:lineRule="auto"/>
        <w:jc w:val="both"/>
        <w:rPr>
          <w:rFonts w:ascii="Book Antiqua" w:hAnsi="Book Antiqua"/>
          <w:color w:val="000000" w:themeColor="text1"/>
        </w:rPr>
      </w:pPr>
    </w:p>
    <w:p w14:paraId="7B609D34"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t xml:space="preserve">Specialty type: </w:t>
      </w:r>
      <w:r w:rsidRPr="00020A36">
        <w:rPr>
          <w:rFonts w:ascii="Book Antiqua" w:eastAsia="Book Antiqua" w:hAnsi="Book Antiqua" w:cs="Book Antiqua"/>
          <w:color w:val="000000" w:themeColor="text1"/>
        </w:rPr>
        <w:t>Transplantation</w:t>
      </w:r>
    </w:p>
    <w:p w14:paraId="447BD96A"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t xml:space="preserve">Country/Territory of origin: </w:t>
      </w:r>
      <w:r w:rsidRPr="00020A36">
        <w:rPr>
          <w:rFonts w:ascii="Book Antiqua" w:eastAsia="Book Antiqua" w:hAnsi="Book Antiqua" w:cs="Book Antiqua"/>
          <w:color w:val="000000" w:themeColor="text1"/>
        </w:rPr>
        <w:t>Spain</w:t>
      </w:r>
    </w:p>
    <w:p w14:paraId="5E50855B"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t>Peer-review report’s scientific quality classification</w:t>
      </w:r>
    </w:p>
    <w:p w14:paraId="5218E9B2"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Grade A (Excellent): 0</w:t>
      </w:r>
    </w:p>
    <w:p w14:paraId="20CA3240"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Grade B (Very good): 0</w:t>
      </w:r>
    </w:p>
    <w:p w14:paraId="07F679E6"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Grade C (Good): C</w:t>
      </w:r>
    </w:p>
    <w:p w14:paraId="15AF2C52"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Grade D (Fair): 0</w:t>
      </w:r>
    </w:p>
    <w:p w14:paraId="7C440F5E"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Grade E (Poor): 0</w:t>
      </w:r>
    </w:p>
    <w:p w14:paraId="5A0E7139" w14:textId="77777777" w:rsidR="00A77B3E" w:rsidRPr="00020A36" w:rsidRDefault="00A77B3E" w:rsidP="00020A36">
      <w:pPr>
        <w:snapToGrid w:val="0"/>
        <w:spacing w:line="360" w:lineRule="auto"/>
        <w:jc w:val="both"/>
        <w:rPr>
          <w:rFonts w:ascii="Book Antiqua" w:hAnsi="Book Antiqua"/>
          <w:color w:val="000000" w:themeColor="text1"/>
        </w:rPr>
      </w:pPr>
    </w:p>
    <w:p w14:paraId="771A7D15" w14:textId="0E58C8FA" w:rsidR="00000000" w:rsidRPr="00020A36" w:rsidRDefault="00507BA4" w:rsidP="00020A36">
      <w:pPr>
        <w:snapToGrid w:val="0"/>
        <w:spacing w:line="360" w:lineRule="auto"/>
        <w:jc w:val="both"/>
        <w:rPr>
          <w:rFonts w:ascii="Book Antiqua" w:hAnsi="Book Antiqua"/>
          <w:color w:val="000000" w:themeColor="text1"/>
        </w:rPr>
        <w:sectPr w:rsidR="00000000" w:rsidRPr="00020A36" w:rsidSect="00BD46C1">
          <w:pgSz w:w="12240" w:h="15840"/>
          <w:pgMar w:top="1440" w:right="1440" w:bottom="1440" w:left="1440" w:header="720" w:footer="720" w:gutter="0"/>
          <w:cols w:space="720"/>
          <w:docGrid w:linePitch="360"/>
        </w:sectPr>
      </w:pPr>
      <w:r w:rsidRPr="00020A36">
        <w:rPr>
          <w:rFonts w:ascii="Book Antiqua" w:eastAsia="Book Antiqua" w:hAnsi="Book Antiqua" w:cs="Book Antiqua"/>
          <w:b/>
          <w:color w:val="000000" w:themeColor="text1"/>
        </w:rPr>
        <w:t xml:space="preserve">P-Reviewer: </w:t>
      </w:r>
      <w:r w:rsidRPr="00020A36">
        <w:rPr>
          <w:rFonts w:ascii="Book Antiqua" w:eastAsia="Book Antiqua" w:hAnsi="Book Antiqua" w:cs="Book Antiqua"/>
          <w:color w:val="000000" w:themeColor="text1"/>
        </w:rPr>
        <w:t>Ching SM</w:t>
      </w:r>
      <w:r w:rsidRPr="00020A36">
        <w:rPr>
          <w:rFonts w:ascii="Book Antiqua" w:eastAsia="Book Antiqua" w:hAnsi="Book Antiqua" w:cs="Book Antiqua"/>
          <w:b/>
          <w:color w:val="000000" w:themeColor="text1"/>
        </w:rPr>
        <w:t xml:space="preserve"> S-Editor: </w:t>
      </w:r>
      <w:r w:rsidRPr="00020A36">
        <w:rPr>
          <w:rFonts w:ascii="Book Antiqua" w:eastAsia="Book Antiqua" w:hAnsi="Book Antiqua" w:cs="Book Antiqua"/>
          <w:color w:val="000000" w:themeColor="text1"/>
        </w:rPr>
        <w:t>Huang P</w:t>
      </w:r>
      <w:r w:rsidRPr="00020A36">
        <w:rPr>
          <w:rFonts w:ascii="Book Antiqua" w:eastAsia="Book Antiqua" w:hAnsi="Book Antiqua" w:cs="Book Antiqua"/>
          <w:b/>
          <w:color w:val="000000" w:themeColor="text1"/>
        </w:rPr>
        <w:t xml:space="preserve"> L-Editor: </w:t>
      </w:r>
      <w:r w:rsidR="00B8530E" w:rsidRPr="00020A36">
        <w:rPr>
          <w:rFonts w:ascii="Book Antiqua" w:eastAsia="Book Antiqua" w:hAnsi="Book Antiqua" w:cs="Book Antiqua"/>
          <w:bCs/>
          <w:color w:val="000000" w:themeColor="text1"/>
        </w:rPr>
        <w:t>Filipodia</w:t>
      </w:r>
      <w:r w:rsidRPr="00020A36">
        <w:rPr>
          <w:rFonts w:ascii="Book Antiqua" w:eastAsia="Book Antiqua" w:hAnsi="Book Antiqua" w:cs="Book Antiqua"/>
          <w:b/>
          <w:color w:val="000000" w:themeColor="text1"/>
        </w:rPr>
        <w:t xml:space="preserve"> P-Editor: </w:t>
      </w:r>
    </w:p>
    <w:p w14:paraId="4E3D859D" w14:textId="4DD3CC2C" w:rsidR="00A77B3E" w:rsidRPr="00020A36" w:rsidRDefault="00507BA4" w:rsidP="00020A36">
      <w:pPr>
        <w:snapToGrid w:val="0"/>
        <w:spacing w:line="360" w:lineRule="auto"/>
        <w:jc w:val="both"/>
        <w:rPr>
          <w:rFonts w:ascii="Book Antiqua" w:eastAsia="Book Antiqua" w:hAnsi="Book Antiqua" w:cs="Book Antiqua"/>
          <w:b/>
          <w:color w:val="000000" w:themeColor="text1"/>
        </w:rPr>
      </w:pPr>
      <w:r w:rsidRPr="00020A36">
        <w:rPr>
          <w:rFonts w:ascii="Book Antiqua" w:eastAsia="Book Antiqua" w:hAnsi="Book Antiqua" w:cs="Book Antiqua"/>
          <w:b/>
          <w:color w:val="000000" w:themeColor="text1"/>
        </w:rPr>
        <w:lastRenderedPageBreak/>
        <w:t>Figure Legends</w:t>
      </w:r>
    </w:p>
    <w:p w14:paraId="514C8A87" w14:textId="40F54FBE" w:rsidR="00E150F3" w:rsidRPr="00020A36" w:rsidRDefault="00FB0FDE" w:rsidP="00020A36">
      <w:pPr>
        <w:snapToGrid w:val="0"/>
        <w:spacing w:line="360" w:lineRule="auto"/>
        <w:jc w:val="both"/>
        <w:rPr>
          <w:rFonts w:ascii="Book Antiqua" w:hAnsi="Book Antiqua"/>
          <w:color w:val="000000" w:themeColor="text1"/>
          <w:lang w:eastAsia="zh-CN"/>
        </w:rPr>
      </w:pPr>
      <w:r w:rsidRPr="00020A36">
        <w:rPr>
          <w:rFonts w:ascii="Book Antiqua" w:hAnsi="Book Antiqua"/>
          <w:noProof/>
          <w:color w:val="000000" w:themeColor="text1"/>
        </w:rPr>
        <w:drawing>
          <wp:inline distT="0" distB="0" distL="0" distR="0" wp14:anchorId="1E00FE4C" wp14:editId="1CD25C71">
            <wp:extent cx="5943600" cy="4446905"/>
            <wp:effectExtent l="0" t="0" r="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8">
                      <a:extLst>
                        <a:ext uri="{28A0092B-C50C-407E-A947-70E740481C1C}">
                          <a14:useLocalDpi xmlns:a14="http://schemas.microsoft.com/office/drawing/2010/main" val="0"/>
                        </a:ext>
                      </a:extLst>
                    </a:blip>
                    <a:stretch>
                      <a:fillRect/>
                    </a:stretch>
                  </pic:blipFill>
                  <pic:spPr>
                    <a:xfrm>
                      <a:off x="0" y="0"/>
                      <a:ext cx="5943600" cy="4446905"/>
                    </a:xfrm>
                    <a:prstGeom prst="rect">
                      <a:avLst/>
                    </a:prstGeom>
                  </pic:spPr>
                </pic:pic>
              </a:graphicData>
            </a:graphic>
          </wp:inline>
        </w:drawing>
      </w:r>
    </w:p>
    <w:p w14:paraId="72F21231" w14:textId="77777777" w:rsidR="00FB0FDE" w:rsidRPr="00020A36" w:rsidRDefault="00FB0FDE" w:rsidP="00020A36">
      <w:pPr>
        <w:snapToGrid w:val="0"/>
        <w:spacing w:line="360" w:lineRule="auto"/>
        <w:jc w:val="both"/>
        <w:rPr>
          <w:rFonts w:ascii="Book Antiqua" w:hAnsi="Book Antiqua"/>
          <w:color w:val="000000" w:themeColor="text1"/>
        </w:rPr>
      </w:pPr>
    </w:p>
    <w:p w14:paraId="293BC2F6" w14:textId="6E8207C0"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Figure 1</w:t>
      </w:r>
      <w:r w:rsidR="00E150F3" w:rsidRPr="00020A36">
        <w:rPr>
          <w:rFonts w:ascii="Book Antiqua" w:eastAsia="Book Antiqua" w:hAnsi="Book Antiqua" w:cs="Book Antiqua"/>
          <w:b/>
          <w:bCs/>
          <w:color w:val="000000" w:themeColor="text1"/>
        </w:rPr>
        <w:t xml:space="preserve"> </w:t>
      </w:r>
      <w:r w:rsidRPr="00020A36">
        <w:rPr>
          <w:rFonts w:ascii="Book Antiqua" w:eastAsia="Book Antiqua" w:hAnsi="Book Antiqua" w:cs="Book Antiqua"/>
          <w:b/>
          <w:bCs/>
          <w:color w:val="000000" w:themeColor="text1"/>
        </w:rPr>
        <w:t>Algorithm to identify the status of coronary heart disease in all pancreas transplant candidates</w:t>
      </w:r>
      <w:r w:rsidR="00E150F3" w:rsidRPr="00020A36">
        <w:rPr>
          <w:rFonts w:ascii="Book Antiqua" w:eastAsia="Book Antiqua" w:hAnsi="Book Antiqua" w:cs="Book Antiqua"/>
          <w:b/>
          <w:bCs/>
          <w:color w:val="000000" w:themeColor="text1"/>
        </w:rPr>
        <w:t>.</w:t>
      </w:r>
      <w:r w:rsidR="00FB0FDE" w:rsidRPr="00020A36">
        <w:rPr>
          <w:rFonts w:ascii="Book Antiqua" w:eastAsia="Book Antiqua" w:hAnsi="Book Antiqua" w:cs="Book Antiqua"/>
          <w:b/>
          <w:bCs/>
          <w:color w:val="000000" w:themeColor="text1"/>
        </w:rPr>
        <w:t xml:space="preserve"> </w:t>
      </w:r>
      <w:r w:rsidR="00FB0FDE" w:rsidRPr="00020A36">
        <w:rPr>
          <w:rFonts w:ascii="Book Antiqua" w:eastAsia="Book Antiqua" w:hAnsi="Book Antiqua" w:cs="Book Antiqua"/>
          <w:color w:val="000000" w:themeColor="text1"/>
        </w:rPr>
        <w:t>MRI: Magnetic resonance imaging; SPECT:</w:t>
      </w:r>
      <w:r w:rsidR="00FB0FDE" w:rsidRPr="00020A36">
        <w:rPr>
          <w:rFonts w:ascii="Book Antiqua" w:hAnsi="Book Antiqua"/>
          <w:color w:val="000000" w:themeColor="text1"/>
        </w:rPr>
        <w:t xml:space="preserve"> </w:t>
      </w:r>
      <w:r w:rsidR="00FB0FDE" w:rsidRPr="00020A36">
        <w:rPr>
          <w:rFonts w:ascii="Book Antiqua" w:eastAsia="Book Antiqua" w:hAnsi="Book Antiqua" w:cs="Book Antiqua"/>
          <w:color w:val="000000" w:themeColor="text1"/>
        </w:rPr>
        <w:t>Single-photon emission computed tomography.</w:t>
      </w:r>
    </w:p>
    <w:sectPr w:rsidR="00A77B3E" w:rsidRPr="00020A36" w:rsidSect="00BD46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9A404" w14:textId="77777777" w:rsidR="00EA472A" w:rsidRDefault="00EA472A" w:rsidP="009D4CAB">
      <w:r>
        <w:separator/>
      </w:r>
    </w:p>
  </w:endnote>
  <w:endnote w:type="continuationSeparator" w:id="0">
    <w:p w14:paraId="4E427AB6" w14:textId="77777777" w:rsidR="00EA472A" w:rsidRDefault="00EA472A" w:rsidP="009D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293443144"/>
      <w:docPartObj>
        <w:docPartGallery w:val="Page Numbers (Bottom of Page)"/>
        <w:docPartUnique/>
      </w:docPartObj>
    </w:sdtPr>
    <w:sdtEndPr>
      <w:rPr>
        <w:rFonts w:ascii="Book Antiqua" w:hAnsi="Book Antiqua"/>
      </w:rPr>
    </w:sdtEndPr>
    <w:sdtContent>
      <w:sdt>
        <w:sdtPr>
          <w:rPr>
            <w:sz w:val="24"/>
            <w:szCs w:val="24"/>
          </w:rPr>
          <w:id w:val="-1705238520"/>
          <w:docPartObj>
            <w:docPartGallery w:val="Page Numbers (Top of Page)"/>
            <w:docPartUnique/>
          </w:docPartObj>
        </w:sdtPr>
        <w:sdtEndPr>
          <w:rPr>
            <w:rFonts w:ascii="Book Antiqua" w:hAnsi="Book Antiqua"/>
          </w:rPr>
        </w:sdtEndPr>
        <w:sdtContent>
          <w:p w14:paraId="15287CD6" w14:textId="247BDC8D" w:rsidR="000E3CE3" w:rsidRPr="00020A36" w:rsidRDefault="000E3CE3" w:rsidP="009D4CAB">
            <w:pPr>
              <w:pStyle w:val="a5"/>
              <w:jc w:val="right"/>
              <w:rPr>
                <w:sz w:val="24"/>
                <w:szCs w:val="24"/>
              </w:rPr>
            </w:pPr>
            <w:r w:rsidRPr="00020A36">
              <w:rPr>
                <w:sz w:val="24"/>
                <w:szCs w:val="24"/>
                <w:lang w:val="zh-CN" w:eastAsia="zh-CN"/>
              </w:rPr>
              <w:t xml:space="preserve"> </w:t>
            </w:r>
            <w:r w:rsidRPr="00020A36">
              <w:rPr>
                <w:rFonts w:ascii="Book Antiqua" w:hAnsi="Book Antiqua"/>
                <w:sz w:val="24"/>
                <w:szCs w:val="24"/>
              </w:rPr>
              <w:fldChar w:fldCharType="begin"/>
            </w:r>
            <w:r w:rsidRPr="00020A36">
              <w:rPr>
                <w:rFonts w:ascii="Book Antiqua" w:hAnsi="Book Antiqua"/>
                <w:sz w:val="24"/>
                <w:szCs w:val="24"/>
              </w:rPr>
              <w:instrText>PAGE</w:instrText>
            </w:r>
            <w:r w:rsidRPr="00020A36">
              <w:rPr>
                <w:rFonts w:ascii="Book Antiqua" w:hAnsi="Book Antiqua"/>
                <w:sz w:val="24"/>
                <w:szCs w:val="24"/>
              </w:rPr>
              <w:fldChar w:fldCharType="separate"/>
            </w:r>
            <w:r w:rsidRPr="00020A36">
              <w:rPr>
                <w:rFonts w:ascii="Book Antiqua" w:hAnsi="Book Antiqua"/>
                <w:sz w:val="24"/>
                <w:szCs w:val="24"/>
                <w:lang w:val="zh-CN" w:eastAsia="zh-CN"/>
              </w:rPr>
              <w:t>2</w:t>
            </w:r>
            <w:r w:rsidRPr="00020A36">
              <w:rPr>
                <w:rFonts w:ascii="Book Antiqua" w:hAnsi="Book Antiqua"/>
                <w:sz w:val="24"/>
                <w:szCs w:val="24"/>
              </w:rPr>
              <w:fldChar w:fldCharType="end"/>
            </w:r>
            <w:r w:rsidRPr="00020A36">
              <w:rPr>
                <w:rFonts w:ascii="Book Antiqua" w:hAnsi="Book Antiqua"/>
                <w:sz w:val="24"/>
                <w:szCs w:val="24"/>
                <w:lang w:val="zh-CN" w:eastAsia="zh-CN"/>
              </w:rPr>
              <w:t xml:space="preserve"> / </w:t>
            </w:r>
            <w:r w:rsidRPr="00020A36">
              <w:rPr>
                <w:rFonts w:ascii="Book Antiqua" w:hAnsi="Book Antiqua"/>
                <w:sz w:val="24"/>
                <w:szCs w:val="24"/>
              </w:rPr>
              <w:fldChar w:fldCharType="begin"/>
            </w:r>
            <w:r w:rsidRPr="00020A36">
              <w:rPr>
                <w:rFonts w:ascii="Book Antiqua" w:hAnsi="Book Antiqua"/>
                <w:sz w:val="24"/>
                <w:szCs w:val="24"/>
              </w:rPr>
              <w:instrText>NUMPAGES</w:instrText>
            </w:r>
            <w:r w:rsidRPr="00020A36">
              <w:rPr>
                <w:rFonts w:ascii="Book Antiqua" w:hAnsi="Book Antiqua"/>
                <w:sz w:val="24"/>
                <w:szCs w:val="24"/>
              </w:rPr>
              <w:fldChar w:fldCharType="separate"/>
            </w:r>
            <w:r w:rsidRPr="00020A36">
              <w:rPr>
                <w:rFonts w:ascii="Book Antiqua" w:hAnsi="Book Antiqua"/>
                <w:sz w:val="24"/>
                <w:szCs w:val="24"/>
                <w:lang w:val="zh-CN" w:eastAsia="zh-CN"/>
              </w:rPr>
              <w:t>2</w:t>
            </w:r>
            <w:r w:rsidRPr="00020A36">
              <w:rPr>
                <w:rFonts w:ascii="Book Antiqua" w:hAnsi="Book Antiqua"/>
                <w:sz w:val="24"/>
                <w:szCs w:val="24"/>
              </w:rPr>
              <w:fldChar w:fldCharType="end"/>
            </w:r>
          </w:p>
        </w:sdtContent>
      </w:sdt>
    </w:sdtContent>
  </w:sdt>
  <w:p w14:paraId="157DB424" w14:textId="77777777" w:rsidR="000E3CE3" w:rsidRPr="00020A36" w:rsidRDefault="000E3CE3">
    <w:pPr>
      <w:pStyle w:val="a5"/>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8C882" w14:textId="77777777" w:rsidR="00EA472A" w:rsidRDefault="00EA472A" w:rsidP="009D4CAB">
      <w:r>
        <w:separator/>
      </w:r>
    </w:p>
  </w:footnote>
  <w:footnote w:type="continuationSeparator" w:id="0">
    <w:p w14:paraId="7D8DFD46" w14:textId="77777777" w:rsidR="00EA472A" w:rsidRDefault="00EA472A" w:rsidP="009D4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A3E"/>
    <w:rsid w:val="00020A36"/>
    <w:rsid w:val="00055690"/>
    <w:rsid w:val="00065F80"/>
    <w:rsid w:val="00070184"/>
    <w:rsid w:val="0008113D"/>
    <w:rsid w:val="000910D4"/>
    <w:rsid w:val="00091C5A"/>
    <w:rsid w:val="00096A3F"/>
    <w:rsid w:val="0009766B"/>
    <w:rsid w:val="000B281C"/>
    <w:rsid w:val="000B4CE4"/>
    <w:rsid w:val="000C25BB"/>
    <w:rsid w:val="000C501D"/>
    <w:rsid w:val="000C55C3"/>
    <w:rsid w:val="000E3CE3"/>
    <w:rsid w:val="000E5628"/>
    <w:rsid w:val="000F314A"/>
    <w:rsid w:val="001037BC"/>
    <w:rsid w:val="00106769"/>
    <w:rsid w:val="00123D1E"/>
    <w:rsid w:val="0014686F"/>
    <w:rsid w:val="00152E7D"/>
    <w:rsid w:val="0015305D"/>
    <w:rsid w:val="00153F64"/>
    <w:rsid w:val="00162855"/>
    <w:rsid w:val="001A146F"/>
    <w:rsid w:val="001A389D"/>
    <w:rsid w:val="001B69C4"/>
    <w:rsid w:val="001C2321"/>
    <w:rsid w:val="001C25DA"/>
    <w:rsid w:val="001C50AE"/>
    <w:rsid w:val="001C6F8E"/>
    <w:rsid w:val="001E1973"/>
    <w:rsid w:val="001E3E0D"/>
    <w:rsid w:val="001F1B8E"/>
    <w:rsid w:val="002033A6"/>
    <w:rsid w:val="002128F5"/>
    <w:rsid w:val="002272F0"/>
    <w:rsid w:val="0029101A"/>
    <w:rsid w:val="002D2422"/>
    <w:rsid w:val="002D5C19"/>
    <w:rsid w:val="002E1F62"/>
    <w:rsid w:val="002E2B9A"/>
    <w:rsid w:val="002E389E"/>
    <w:rsid w:val="00304608"/>
    <w:rsid w:val="003206B2"/>
    <w:rsid w:val="0033288C"/>
    <w:rsid w:val="00343C0C"/>
    <w:rsid w:val="00347884"/>
    <w:rsid w:val="00351EFD"/>
    <w:rsid w:val="003568B6"/>
    <w:rsid w:val="00366202"/>
    <w:rsid w:val="0037106B"/>
    <w:rsid w:val="00375D15"/>
    <w:rsid w:val="003822AB"/>
    <w:rsid w:val="00385C61"/>
    <w:rsid w:val="003A36CE"/>
    <w:rsid w:val="003B5910"/>
    <w:rsid w:val="00400504"/>
    <w:rsid w:val="00416EC3"/>
    <w:rsid w:val="0042448B"/>
    <w:rsid w:val="00425FF9"/>
    <w:rsid w:val="00433582"/>
    <w:rsid w:val="00466F44"/>
    <w:rsid w:val="00487828"/>
    <w:rsid w:val="004A7C79"/>
    <w:rsid w:val="004C51D6"/>
    <w:rsid w:val="004C5A15"/>
    <w:rsid w:val="004E0F7A"/>
    <w:rsid w:val="004F167E"/>
    <w:rsid w:val="00507BA4"/>
    <w:rsid w:val="0053715A"/>
    <w:rsid w:val="00544F14"/>
    <w:rsid w:val="0054577C"/>
    <w:rsid w:val="00557CF0"/>
    <w:rsid w:val="00561B0A"/>
    <w:rsid w:val="00583FE4"/>
    <w:rsid w:val="00591289"/>
    <w:rsid w:val="00593680"/>
    <w:rsid w:val="00594BE6"/>
    <w:rsid w:val="005A67F6"/>
    <w:rsid w:val="005B6840"/>
    <w:rsid w:val="005C12F7"/>
    <w:rsid w:val="005C567C"/>
    <w:rsid w:val="005D218A"/>
    <w:rsid w:val="005D2534"/>
    <w:rsid w:val="00621B3F"/>
    <w:rsid w:val="0063265D"/>
    <w:rsid w:val="00634C2D"/>
    <w:rsid w:val="00656F22"/>
    <w:rsid w:val="006721E7"/>
    <w:rsid w:val="006836CE"/>
    <w:rsid w:val="00687F41"/>
    <w:rsid w:val="006A48CB"/>
    <w:rsid w:val="006B7047"/>
    <w:rsid w:val="006C1F6E"/>
    <w:rsid w:val="006E64B7"/>
    <w:rsid w:val="007029FB"/>
    <w:rsid w:val="00721DBB"/>
    <w:rsid w:val="007336A6"/>
    <w:rsid w:val="00735D5D"/>
    <w:rsid w:val="0076296E"/>
    <w:rsid w:val="0077035E"/>
    <w:rsid w:val="00796FC8"/>
    <w:rsid w:val="007A599A"/>
    <w:rsid w:val="007A6C90"/>
    <w:rsid w:val="007C38B2"/>
    <w:rsid w:val="007D3094"/>
    <w:rsid w:val="007E3E37"/>
    <w:rsid w:val="007F2CD8"/>
    <w:rsid w:val="00810BA9"/>
    <w:rsid w:val="00812FCA"/>
    <w:rsid w:val="00820482"/>
    <w:rsid w:val="0083034F"/>
    <w:rsid w:val="00836852"/>
    <w:rsid w:val="00850B6B"/>
    <w:rsid w:val="008708BC"/>
    <w:rsid w:val="00871316"/>
    <w:rsid w:val="0088446D"/>
    <w:rsid w:val="00887E5D"/>
    <w:rsid w:val="00894190"/>
    <w:rsid w:val="008A37AF"/>
    <w:rsid w:val="008B108B"/>
    <w:rsid w:val="008B1925"/>
    <w:rsid w:val="008D2941"/>
    <w:rsid w:val="008F1DCC"/>
    <w:rsid w:val="008F3B7A"/>
    <w:rsid w:val="008F43CE"/>
    <w:rsid w:val="008F622F"/>
    <w:rsid w:val="009017A4"/>
    <w:rsid w:val="0091255F"/>
    <w:rsid w:val="00920C31"/>
    <w:rsid w:val="009226B9"/>
    <w:rsid w:val="00923D85"/>
    <w:rsid w:val="00950370"/>
    <w:rsid w:val="009575F5"/>
    <w:rsid w:val="00976BAC"/>
    <w:rsid w:val="00994268"/>
    <w:rsid w:val="009C4382"/>
    <w:rsid w:val="009C6864"/>
    <w:rsid w:val="009D4CAB"/>
    <w:rsid w:val="009F0D16"/>
    <w:rsid w:val="009F6D21"/>
    <w:rsid w:val="00A27EC4"/>
    <w:rsid w:val="00A70C11"/>
    <w:rsid w:val="00A72349"/>
    <w:rsid w:val="00A76D90"/>
    <w:rsid w:val="00A77B3E"/>
    <w:rsid w:val="00A80B65"/>
    <w:rsid w:val="00A8173F"/>
    <w:rsid w:val="00AC54D6"/>
    <w:rsid w:val="00AD02EC"/>
    <w:rsid w:val="00AD4975"/>
    <w:rsid w:val="00AD4E45"/>
    <w:rsid w:val="00AF1F72"/>
    <w:rsid w:val="00AF3915"/>
    <w:rsid w:val="00AF7C05"/>
    <w:rsid w:val="00B0594A"/>
    <w:rsid w:val="00B07572"/>
    <w:rsid w:val="00B12E12"/>
    <w:rsid w:val="00B24127"/>
    <w:rsid w:val="00B32A0A"/>
    <w:rsid w:val="00B3388D"/>
    <w:rsid w:val="00B35EFF"/>
    <w:rsid w:val="00B504B0"/>
    <w:rsid w:val="00B50EA9"/>
    <w:rsid w:val="00B7112A"/>
    <w:rsid w:val="00B77B0D"/>
    <w:rsid w:val="00B8530E"/>
    <w:rsid w:val="00BB05F3"/>
    <w:rsid w:val="00BB1EDD"/>
    <w:rsid w:val="00BB7CC9"/>
    <w:rsid w:val="00BD1CE4"/>
    <w:rsid w:val="00BD46C1"/>
    <w:rsid w:val="00BE2B6F"/>
    <w:rsid w:val="00BE5555"/>
    <w:rsid w:val="00C014DA"/>
    <w:rsid w:val="00C031EB"/>
    <w:rsid w:val="00C051F7"/>
    <w:rsid w:val="00C37CE3"/>
    <w:rsid w:val="00C401B3"/>
    <w:rsid w:val="00C449BC"/>
    <w:rsid w:val="00C4775D"/>
    <w:rsid w:val="00C47C85"/>
    <w:rsid w:val="00C57576"/>
    <w:rsid w:val="00C640A7"/>
    <w:rsid w:val="00C72F67"/>
    <w:rsid w:val="00C97975"/>
    <w:rsid w:val="00CA0CE9"/>
    <w:rsid w:val="00CA2A55"/>
    <w:rsid w:val="00CA3711"/>
    <w:rsid w:val="00CB7D55"/>
    <w:rsid w:val="00CD0942"/>
    <w:rsid w:val="00CE071E"/>
    <w:rsid w:val="00CF3153"/>
    <w:rsid w:val="00CF353A"/>
    <w:rsid w:val="00D22C49"/>
    <w:rsid w:val="00D23F31"/>
    <w:rsid w:val="00D420B4"/>
    <w:rsid w:val="00D42BB1"/>
    <w:rsid w:val="00D47C8F"/>
    <w:rsid w:val="00D65F0F"/>
    <w:rsid w:val="00D72214"/>
    <w:rsid w:val="00D73D9F"/>
    <w:rsid w:val="00D75391"/>
    <w:rsid w:val="00D85259"/>
    <w:rsid w:val="00D868C0"/>
    <w:rsid w:val="00DB4C54"/>
    <w:rsid w:val="00DB695C"/>
    <w:rsid w:val="00DC09D5"/>
    <w:rsid w:val="00DC1C5F"/>
    <w:rsid w:val="00DE0160"/>
    <w:rsid w:val="00DE4C5F"/>
    <w:rsid w:val="00DF7CFE"/>
    <w:rsid w:val="00E01067"/>
    <w:rsid w:val="00E05413"/>
    <w:rsid w:val="00E1258D"/>
    <w:rsid w:val="00E150F3"/>
    <w:rsid w:val="00E16BC8"/>
    <w:rsid w:val="00E2247E"/>
    <w:rsid w:val="00E2605B"/>
    <w:rsid w:val="00E276E7"/>
    <w:rsid w:val="00E34134"/>
    <w:rsid w:val="00E42214"/>
    <w:rsid w:val="00E561E3"/>
    <w:rsid w:val="00E67436"/>
    <w:rsid w:val="00E80378"/>
    <w:rsid w:val="00E812BF"/>
    <w:rsid w:val="00EA472A"/>
    <w:rsid w:val="00EB06A5"/>
    <w:rsid w:val="00F14E94"/>
    <w:rsid w:val="00F15367"/>
    <w:rsid w:val="00F35460"/>
    <w:rsid w:val="00F47BE8"/>
    <w:rsid w:val="00F7133B"/>
    <w:rsid w:val="00F76F07"/>
    <w:rsid w:val="00F81764"/>
    <w:rsid w:val="00F82811"/>
    <w:rsid w:val="00F92511"/>
    <w:rsid w:val="00FB0743"/>
    <w:rsid w:val="00FB0B83"/>
    <w:rsid w:val="00FB0FDE"/>
    <w:rsid w:val="00FF01A8"/>
    <w:rsid w:val="00FF68D7"/>
    <w:rsid w:val="00FF7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B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unhideWhenUsed/>
    <w:rsid w:val="009D4C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D4CAB"/>
    <w:rPr>
      <w:sz w:val="18"/>
      <w:szCs w:val="18"/>
    </w:rPr>
  </w:style>
  <w:style w:type="paragraph" w:styleId="a5">
    <w:name w:val="footer"/>
    <w:basedOn w:val="a"/>
    <w:link w:val="a6"/>
    <w:uiPriority w:val="99"/>
    <w:unhideWhenUsed/>
    <w:rsid w:val="009D4CAB"/>
    <w:pPr>
      <w:tabs>
        <w:tab w:val="center" w:pos="4153"/>
        <w:tab w:val="right" w:pos="8306"/>
      </w:tabs>
      <w:snapToGrid w:val="0"/>
    </w:pPr>
    <w:rPr>
      <w:sz w:val="18"/>
      <w:szCs w:val="18"/>
    </w:rPr>
  </w:style>
  <w:style w:type="character" w:customStyle="1" w:styleId="a6">
    <w:name w:val="页脚 字符"/>
    <w:basedOn w:val="a0"/>
    <w:link w:val="a5"/>
    <w:uiPriority w:val="99"/>
    <w:rsid w:val="009D4CAB"/>
    <w:rPr>
      <w:sz w:val="18"/>
      <w:szCs w:val="18"/>
    </w:rPr>
  </w:style>
  <w:style w:type="paragraph" w:styleId="a7">
    <w:name w:val="Balloon Text"/>
    <w:basedOn w:val="a"/>
    <w:link w:val="a8"/>
    <w:rsid w:val="00CA0CE9"/>
    <w:rPr>
      <w:sz w:val="18"/>
      <w:szCs w:val="18"/>
    </w:rPr>
  </w:style>
  <w:style w:type="character" w:customStyle="1" w:styleId="a8">
    <w:name w:val="批注框文本 字符"/>
    <w:basedOn w:val="a0"/>
    <w:link w:val="a7"/>
    <w:rsid w:val="00CA0CE9"/>
    <w:rPr>
      <w:sz w:val="18"/>
      <w:szCs w:val="18"/>
    </w:rPr>
  </w:style>
  <w:style w:type="character" w:styleId="a9">
    <w:name w:val="annotation reference"/>
    <w:basedOn w:val="a0"/>
    <w:semiHidden/>
    <w:unhideWhenUsed/>
    <w:rsid w:val="00487828"/>
    <w:rPr>
      <w:sz w:val="16"/>
      <w:szCs w:val="16"/>
    </w:rPr>
  </w:style>
  <w:style w:type="paragraph" w:styleId="aa">
    <w:name w:val="annotation text"/>
    <w:basedOn w:val="a"/>
    <w:link w:val="ab"/>
    <w:semiHidden/>
    <w:unhideWhenUsed/>
    <w:rsid w:val="00487828"/>
    <w:rPr>
      <w:sz w:val="20"/>
      <w:szCs w:val="20"/>
    </w:rPr>
  </w:style>
  <w:style w:type="character" w:customStyle="1" w:styleId="ab">
    <w:name w:val="批注文字 字符"/>
    <w:basedOn w:val="a0"/>
    <w:link w:val="aa"/>
    <w:semiHidden/>
    <w:rsid w:val="00487828"/>
  </w:style>
  <w:style w:type="paragraph" w:styleId="ac">
    <w:name w:val="annotation subject"/>
    <w:basedOn w:val="aa"/>
    <w:next w:val="aa"/>
    <w:link w:val="ad"/>
    <w:semiHidden/>
    <w:unhideWhenUsed/>
    <w:rsid w:val="00487828"/>
    <w:rPr>
      <w:b/>
      <w:bCs/>
    </w:rPr>
  </w:style>
  <w:style w:type="character" w:customStyle="1" w:styleId="ad">
    <w:name w:val="批注主题 字符"/>
    <w:basedOn w:val="ab"/>
    <w:link w:val="ac"/>
    <w:semiHidden/>
    <w:rsid w:val="00487828"/>
    <w:rPr>
      <w:b/>
      <w:bCs/>
    </w:rPr>
  </w:style>
  <w:style w:type="paragraph" w:styleId="ae">
    <w:name w:val="Normal (Web)"/>
    <w:basedOn w:val="a"/>
    <w:uiPriority w:val="99"/>
    <w:unhideWhenUsed/>
    <w:rsid w:val="0048782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79101">
      <w:bodyDiv w:val="1"/>
      <w:marLeft w:val="0"/>
      <w:marRight w:val="0"/>
      <w:marTop w:val="0"/>
      <w:marBottom w:val="0"/>
      <w:divBdr>
        <w:top w:val="none" w:sz="0" w:space="0" w:color="auto"/>
        <w:left w:val="none" w:sz="0" w:space="0" w:color="auto"/>
        <w:bottom w:val="none" w:sz="0" w:space="0" w:color="auto"/>
        <w:right w:val="none" w:sz="0" w:space="0" w:color="auto"/>
      </w:divBdr>
    </w:div>
    <w:div w:id="2065521851">
      <w:bodyDiv w:val="1"/>
      <w:marLeft w:val="0"/>
      <w:marRight w:val="0"/>
      <w:marTop w:val="0"/>
      <w:marBottom w:val="0"/>
      <w:divBdr>
        <w:top w:val="none" w:sz="0" w:space="0" w:color="auto"/>
        <w:left w:val="none" w:sz="0" w:space="0" w:color="auto"/>
        <w:bottom w:val="none" w:sz="0" w:space="0" w:color="auto"/>
        <w:right w:val="none" w:sz="0" w:space="0" w:color="auto"/>
      </w:divBdr>
    </w:div>
    <w:div w:id="2089765591">
      <w:bodyDiv w:val="1"/>
      <w:marLeft w:val="0"/>
      <w:marRight w:val="0"/>
      <w:marTop w:val="0"/>
      <w:marBottom w:val="0"/>
      <w:divBdr>
        <w:top w:val="none" w:sz="0" w:space="0" w:color="auto"/>
        <w:left w:val="none" w:sz="0" w:space="0" w:color="auto"/>
        <w:bottom w:val="none" w:sz="0" w:space="0" w:color="auto"/>
        <w:right w:val="none" w:sz="0" w:space="0" w:color="auto"/>
      </w:divBdr>
    </w:div>
    <w:div w:id="2140803089">
      <w:bodyDiv w:val="1"/>
      <w:marLeft w:val="0"/>
      <w:marRight w:val="0"/>
      <w:marTop w:val="0"/>
      <w:marBottom w:val="0"/>
      <w:divBdr>
        <w:top w:val="none" w:sz="0" w:space="0" w:color="auto"/>
        <w:left w:val="none" w:sz="0" w:space="0" w:color="auto"/>
        <w:bottom w:val="none" w:sz="0" w:space="0" w:color="auto"/>
        <w:right w:val="none" w:sz="0" w:space="0" w:color="auto"/>
      </w:divBdr>
      <w:divsChild>
        <w:div w:id="1393388421">
          <w:marLeft w:val="0"/>
          <w:marRight w:val="0"/>
          <w:marTop w:val="0"/>
          <w:marBottom w:val="0"/>
          <w:divBdr>
            <w:top w:val="none" w:sz="0" w:space="0" w:color="auto"/>
            <w:left w:val="none" w:sz="0" w:space="0" w:color="auto"/>
            <w:bottom w:val="none" w:sz="0" w:space="0" w:color="auto"/>
            <w:right w:val="none" w:sz="0" w:space="0" w:color="auto"/>
          </w:divBdr>
          <w:divsChild>
            <w:div w:id="330448949">
              <w:marLeft w:val="0"/>
              <w:marRight w:val="0"/>
              <w:marTop w:val="0"/>
              <w:marBottom w:val="0"/>
              <w:divBdr>
                <w:top w:val="none" w:sz="0" w:space="0" w:color="auto"/>
                <w:left w:val="none" w:sz="0" w:space="0" w:color="auto"/>
                <w:bottom w:val="none" w:sz="0" w:space="0" w:color="auto"/>
                <w:right w:val="none" w:sz="0" w:space="0" w:color="auto"/>
              </w:divBdr>
              <w:divsChild>
                <w:div w:id="15336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uptodate.com/contents/pancreas-kidney-transplantation-in-diabetes-mellitus-patient-selection-and-pretransplant-evalu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5445</Words>
  <Characters>31037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2020-10-09T16:25:00Z</dcterms:created>
  <dcterms:modified xsi:type="dcterms:W3CDTF">2020-10-19T08:25:00Z</dcterms:modified>
</cp:coreProperties>
</file>